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8D2E6" w14:textId="77777777" w:rsidR="00405C1E" w:rsidRPr="00C630BC" w:rsidRDefault="00020601">
      <w:pPr>
        <w:jc w:val="right"/>
        <w:rPr>
          <w:lang w:val="lt-LT"/>
        </w:rPr>
      </w:pPr>
      <w:r w:rsidRPr="00C630BC">
        <w:rPr>
          <w:lang w:val="lt-LT"/>
        </w:rPr>
        <w:tab/>
      </w:r>
      <w:r w:rsidRPr="00C630BC">
        <w:rPr>
          <w:lang w:val="lt-LT"/>
        </w:rPr>
        <w:tab/>
      </w:r>
      <w:r w:rsidRPr="00C630BC">
        <w:rPr>
          <w:lang w:val="lt-LT"/>
        </w:rPr>
        <w:tab/>
      </w:r>
      <w:r w:rsidRPr="00C630BC">
        <w:rPr>
          <w:sz w:val="22"/>
          <w:lang w:val="lt-LT"/>
        </w:rPr>
        <w:t>Šilumos pirkimo-pardavimo sutarties Nr.</w:t>
      </w:r>
      <w:r w:rsidRPr="00C630BC">
        <w:rPr>
          <w:sz w:val="22"/>
          <w:szCs w:val="22"/>
          <w:lang w:val="lt-LT"/>
        </w:rPr>
        <w:t xml:space="preserve"> </w:t>
      </w:r>
      <w:bookmarkStart w:id="0" w:name="__DdeLink__173_1429027763"/>
      <w:bookmarkEnd w:id="0"/>
      <w:r w:rsidR="007A7F69" w:rsidRPr="00C630BC">
        <w:rPr>
          <w:sz w:val="22"/>
          <w:szCs w:val="22"/>
          <w:lang w:val="lt-LT"/>
        </w:rPr>
        <w:tab/>
      </w:r>
    </w:p>
    <w:p w14:paraId="5E2FACDA" w14:textId="31E85EB8" w:rsidR="00405C1E" w:rsidRPr="00C630BC" w:rsidRDefault="00B623FD" w:rsidP="00B623FD">
      <w:pPr>
        <w:jc w:val="center"/>
        <w:rPr>
          <w:lang w:val="lt-LT"/>
        </w:rPr>
      </w:pPr>
      <w:r>
        <w:rPr>
          <w:sz w:val="22"/>
          <w:lang w:val="lt-LT"/>
        </w:rPr>
        <w:t xml:space="preserve">                                          </w:t>
      </w:r>
      <w:r w:rsidR="00020601" w:rsidRPr="00C630BC">
        <w:rPr>
          <w:sz w:val="22"/>
          <w:lang w:val="lt-LT"/>
        </w:rPr>
        <w:t>1</w:t>
      </w:r>
      <w:r w:rsidR="00251DC4">
        <w:rPr>
          <w:sz w:val="22"/>
          <w:lang w:val="lt-LT"/>
        </w:rPr>
        <w:t>A</w:t>
      </w:r>
      <w:r w:rsidR="00020601" w:rsidRPr="00C630BC">
        <w:rPr>
          <w:sz w:val="22"/>
          <w:lang w:val="lt-LT"/>
        </w:rPr>
        <w:t xml:space="preserve"> priedas</w:t>
      </w:r>
    </w:p>
    <w:p w14:paraId="6607053A" w14:textId="77777777" w:rsidR="00405C1E" w:rsidRPr="00C630BC" w:rsidRDefault="00020601">
      <w:pPr>
        <w:jc w:val="right"/>
        <w:rPr>
          <w:sz w:val="22"/>
          <w:lang w:val="lt-LT"/>
        </w:rPr>
      </w:pPr>
      <w:r w:rsidRPr="00C630BC">
        <w:rPr>
          <w:sz w:val="22"/>
          <w:lang w:val="lt-LT"/>
        </w:rPr>
        <w:tab/>
      </w:r>
      <w:r w:rsidRPr="00C630BC">
        <w:rPr>
          <w:sz w:val="22"/>
          <w:lang w:val="lt-LT"/>
        </w:rPr>
        <w:tab/>
      </w:r>
      <w:r w:rsidRPr="00C630BC">
        <w:rPr>
          <w:sz w:val="22"/>
          <w:lang w:val="lt-LT"/>
        </w:rPr>
        <w:tab/>
      </w:r>
      <w:r w:rsidRPr="00C630BC">
        <w:rPr>
          <w:sz w:val="22"/>
          <w:lang w:val="lt-LT"/>
        </w:rPr>
        <w:tab/>
      </w:r>
      <w:r w:rsidRPr="00C630BC">
        <w:rPr>
          <w:sz w:val="22"/>
          <w:lang w:val="lt-LT"/>
        </w:rPr>
        <w:tab/>
      </w:r>
      <w:r w:rsidRPr="00C630BC">
        <w:rPr>
          <w:sz w:val="22"/>
          <w:lang w:val="lt-LT"/>
        </w:rPr>
        <w:tab/>
      </w:r>
      <w:r w:rsidRPr="00C630BC">
        <w:rPr>
          <w:sz w:val="22"/>
          <w:lang w:val="lt-LT"/>
        </w:rPr>
        <w:tab/>
      </w:r>
      <w:r w:rsidRPr="00C630BC">
        <w:rPr>
          <w:sz w:val="22"/>
          <w:lang w:val="lt-LT"/>
        </w:rPr>
        <w:tab/>
        <w:t xml:space="preserve">     </w:t>
      </w:r>
      <w:r w:rsidRPr="00C630BC">
        <w:rPr>
          <w:sz w:val="22"/>
          <w:lang w:val="lt-LT"/>
        </w:rPr>
        <w:tab/>
        <w:t xml:space="preserve">   </w:t>
      </w:r>
      <w:r w:rsidRPr="00C630BC">
        <w:rPr>
          <w:sz w:val="22"/>
          <w:lang w:val="lt-LT"/>
        </w:rPr>
        <w:tab/>
      </w:r>
    </w:p>
    <w:p w14:paraId="366080B3" w14:textId="77777777" w:rsidR="00405C1E" w:rsidRPr="00C630BC" w:rsidRDefault="00405C1E">
      <w:pPr>
        <w:rPr>
          <w:sz w:val="22"/>
          <w:lang w:val="lt-LT"/>
        </w:rPr>
      </w:pPr>
    </w:p>
    <w:p w14:paraId="2F362BD2" w14:textId="77777777" w:rsidR="00405C1E" w:rsidRPr="00C630BC" w:rsidRDefault="00405C1E">
      <w:pPr>
        <w:rPr>
          <w:sz w:val="22"/>
          <w:lang w:val="lt-LT"/>
        </w:rPr>
      </w:pPr>
    </w:p>
    <w:p w14:paraId="4C3BD421" w14:textId="7F2F0F7A" w:rsidR="00405C1E" w:rsidRPr="00C630BC" w:rsidRDefault="00020601">
      <w:pPr>
        <w:pStyle w:val="Pagrindinistekstas"/>
        <w:ind w:right="180"/>
        <w:rPr>
          <w:sz w:val="22"/>
        </w:rPr>
      </w:pPr>
      <w:r w:rsidRPr="00C630BC">
        <w:rPr>
          <w:sz w:val="22"/>
        </w:rPr>
        <w:t>ŠILUMOS PERDAVIMO TINKLŲ, ŠILUMOS ĮRENGINIŲ NUOSAVYBĖS, ŠILDYMO SISTEMOS PRIEŽIŪROS RIBŲ IR TIEKIMO</w:t>
      </w:r>
      <w:r w:rsidR="00B4072F">
        <w:rPr>
          <w:sz w:val="22"/>
        </w:rPr>
        <w:t xml:space="preserve"> - </w:t>
      </w:r>
      <w:r w:rsidRPr="00C630BC">
        <w:rPr>
          <w:sz w:val="22"/>
        </w:rPr>
        <w:t>VARTOJIMO RIBOS NUSTATYMO AKTAS</w:t>
      </w:r>
    </w:p>
    <w:p w14:paraId="2E45E2B6" w14:textId="77777777" w:rsidR="00405C1E" w:rsidRPr="00C630BC" w:rsidRDefault="00405C1E">
      <w:pPr>
        <w:ind w:right="2"/>
        <w:jc w:val="center"/>
        <w:rPr>
          <w:sz w:val="22"/>
          <w:lang w:val="lt-LT"/>
        </w:rPr>
      </w:pPr>
    </w:p>
    <w:p w14:paraId="4A172919" w14:textId="0D2D5C03" w:rsidR="00405C1E" w:rsidRPr="00C630BC" w:rsidRDefault="00871960">
      <w:pPr>
        <w:jc w:val="center"/>
        <w:rPr>
          <w:sz w:val="22"/>
          <w:lang w:val="lt-LT"/>
        </w:rPr>
      </w:pPr>
      <w:r>
        <w:rPr>
          <w:sz w:val="22"/>
          <w:lang w:val="lt-LT"/>
        </w:rPr>
        <w:t>2023 m. lapkričio 2</w:t>
      </w:r>
      <w:r w:rsidR="00161094">
        <w:rPr>
          <w:sz w:val="22"/>
          <w:lang w:val="lt-LT"/>
        </w:rPr>
        <w:t>1</w:t>
      </w:r>
      <w:r>
        <w:rPr>
          <w:sz w:val="22"/>
          <w:lang w:val="lt-LT"/>
        </w:rPr>
        <w:t xml:space="preserve"> d.</w:t>
      </w:r>
    </w:p>
    <w:p w14:paraId="75907AC5" w14:textId="77777777" w:rsidR="00405C1E" w:rsidRPr="00C630BC" w:rsidRDefault="00020601">
      <w:pPr>
        <w:jc w:val="center"/>
        <w:rPr>
          <w:sz w:val="22"/>
          <w:lang w:val="lt-LT"/>
        </w:rPr>
      </w:pPr>
      <w:r w:rsidRPr="00C630BC">
        <w:rPr>
          <w:sz w:val="22"/>
          <w:lang w:val="lt-LT"/>
        </w:rPr>
        <w:t>Šiauliai</w:t>
      </w:r>
    </w:p>
    <w:p w14:paraId="42C2DDD7" w14:textId="77777777" w:rsidR="00405C1E" w:rsidRPr="00C630BC" w:rsidRDefault="00020601">
      <w:pPr>
        <w:jc w:val="center"/>
        <w:rPr>
          <w:sz w:val="22"/>
          <w:lang w:val="lt-LT"/>
        </w:rPr>
      </w:pPr>
      <w:r w:rsidRPr="00C630BC">
        <w:rPr>
          <w:sz w:val="22"/>
          <w:lang w:val="lt-LT"/>
        </w:rPr>
        <w:t> </w:t>
      </w:r>
    </w:p>
    <w:p w14:paraId="48C547C3" w14:textId="77777777" w:rsidR="00405C1E" w:rsidRPr="00C630BC" w:rsidRDefault="00020601">
      <w:pPr>
        <w:jc w:val="center"/>
        <w:rPr>
          <w:sz w:val="22"/>
          <w:lang w:val="lt-LT"/>
        </w:rPr>
      </w:pPr>
      <w:r w:rsidRPr="00C630BC">
        <w:rPr>
          <w:sz w:val="22"/>
          <w:lang w:val="lt-LT"/>
        </w:rPr>
        <w:t> </w:t>
      </w:r>
      <w:r w:rsidRPr="00C630BC">
        <w:rPr>
          <w:sz w:val="16"/>
          <w:szCs w:val="16"/>
          <w:lang w:val="lt-LT"/>
        </w:rPr>
        <w:t> </w:t>
      </w:r>
    </w:p>
    <w:tbl>
      <w:tblPr>
        <w:tblW w:w="9497" w:type="dxa"/>
        <w:tblInd w:w="-1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 w:type="dxa"/>
        </w:tblCellMar>
        <w:tblLook w:val="0000" w:firstRow="0" w:lastRow="0" w:firstColumn="0" w:lastColumn="0" w:noHBand="0" w:noVBand="0"/>
      </w:tblPr>
      <w:tblGrid>
        <w:gridCol w:w="2265"/>
        <w:gridCol w:w="1699"/>
        <w:gridCol w:w="5533"/>
      </w:tblGrid>
      <w:tr w:rsidR="00405C1E" w:rsidRPr="00C630BC" w14:paraId="723ADE6A" w14:textId="77777777">
        <w:trPr>
          <w:trHeight w:val="337"/>
        </w:trPr>
        <w:tc>
          <w:tcPr>
            <w:tcW w:w="2265" w:type="dxa"/>
            <w:tcBorders>
              <w:top w:val="single" w:sz="4" w:space="0" w:color="00000A"/>
              <w:left w:val="single" w:sz="4" w:space="0" w:color="00000A"/>
              <w:bottom w:val="single" w:sz="4" w:space="0" w:color="00000A"/>
              <w:right w:val="single" w:sz="4" w:space="0" w:color="00000A"/>
            </w:tcBorders>
            <w:shd w:val="clear" w:color="auto" w:fill="auto"/>
            <w:tcMar>
              <w:left w:w="3" w:type="dxa"/>
            </w:tcMar>
            <w:vAlign w:val="bottom"/>
          </w:tcPr>
          <w:p w14:paraId="535EE8B1" w14:textId="5D37348F" w:rsidR="00405C1E" w:rsidRPr="00C630BC" w:rsidRDefault="00020601">
            <w:pPr>
              <w:jc w:val="center"/>
              <w:rPr>
                <w:b/>
                <w:bCs/>
                <w:color w:val="000000"/>
                <w:sz w:val="22"/>
                <w:szCs w:val="22"/>
                <w:lang w:val="lt-LT"/>
              </w:rPr>
            </w:pPr>
            <w:r w:rsidRPr="00C630BC">
              <w:rPr>
                <w:b/>
                <w:bCs/>
                <w:color w:val="000000"/>
                <w:sz w:val="22"/>
                <w:szCs w:val="22"/>
                <w:lang w:val="lt-LT"/>
              </w:rPr>
              <w:t>Tiekėjas</w:t>
            </w:r>
          </w:p>
        </w:tc>
        <w:tc>
          <w:tcPr>
            <w:tcW w:w="7232" w:type="dxa"/>
            <w:gridSpan w:val="2"/>
            <w:tcBorders>
              <w:top w:val="single" w:sz="4" w:space="0" w:color="00000A"/>
              <w:left w:val="single" w:sz="4" w:space="0" w:color="00000A"/>
              <w:bottom w:val="single" w:sz="4" w:space="0" w:color="00000A"/>
              <w:right w:val="single" w:sz="4" w:space="0" w:color="000001"/>
            </w:tcBorders>
            <w:shd w:val="clear" w:color="auto" w:fill="auto"/>
            <w:vAlign w:val="bottom"/>
          </w:tcPr>
          <w:p w14:paraId="7B11BADE" w14:textId="64DA5CCB" w:rsidR="00405C1E" w:rsidRPr="00C630BC" w:rsidRDefault="00871960">
            <w:pPr>
              <w:jc w:val="center"/>
              <w:rPr>
                <w:color w:val="000000"/>
                <w:sz w:val="22"/>
                <w:szCs w:val="22"/>
                <w:lang w:val="lt-LT"/>
              </w:rPr>
            </w:pPr>
            <w:r>
              <w:rPr>
                <w:color w:val="000000"/>
                <w:sz w:val="22"/>
                <w:szCs w:val="22"/>
                <w:lang w:val="lt-LT"/>
              </w:rPr>
              <w:t>AB „Šiaulių energija“</w:t>
            </w:r>
          </w:p>
        </w:tc>
      </w:tr>
      <w:tr w:rsidR="00405C1E" w:rsidRPr="00C630BC" w14:paraId="52CACED5" w14:textId="77777777">
        <w:trPr>
          <w:cantSplit/>
          <w:trHeight w:val="600"/>
        </w:trPr>
        <w:tc>
          <w:tcPr>
            <w:tcW w:w="2265" w:type="dxa"/>
            <w:tcBorders>
              <w:top w:val="single" w:sz="4" w:space="0" w:color="00000A"/>
              <w:left w:val="single" w:sz="4" w:space="0" w:color="00000A"/>
              <w:bottom w:val="single" w:sz="4" w:space="0" w:color="000001"/>
              <w:right w:val="single" w:sz="4" w:space="0" w:color="00000A"/>
            </w:tcBorders>
            <w:shd w:val="clear" w:color="auto" w:fill="auto"/>
            <w:tcMar>
              <w:left w:w="3" w:type="dxa"/>
            </w:tcMar>
            <w:vAlign w:val="center"/>
          </w:tcPr>
          <w:p w14:paraId="57738DCE" w14:textId="29E83767" w:rsidR="00405C1E" w:rsidRPr="00C630BC" w:rsidRDefault="00020601">
            <w:pPr>
              <w:jc w:val="center"/>
              <w:rPr>
                <w:b/>
                <w:bCs/>
                <w:color w:val="000000"/>
                <w:sz w:val="22"/>
                <w:szCs w:val="22"/>
                <w:lang w:val="lt-LT"/>
              </w:rPr>
            </w:pPr>
            <w:r w:rsidRPr="00C630BC">
              <w:rPr>
                <w:b/>
                <w:bCs/>
                <w:color w:val="000000"/>
                <w:sz w:val="22"/>
                <w:szCs w:val="22"/>
                <w:lang w:val="lt-LT"/>
              </w:rPr>
              <w:t>Vartotojas</w:t>
            </w:r>
          </w:p>
        </w:tc>
        <w:tc>
          <w:tcPr>
            <w:tcW w:w="1699" w:type="dxa"/>
            <w:tcBorders>
              <w:top w:val="single" w:sz="4" w:space="0" w:color="00000A"/>
              <w:left w:val="single" w:sz="4" w:space="0" w:color="00000A"/>
              <w:bottom w:val="single" w:sz="4" w:space="0" w:color="00000A"/>
              <w:right w:val="single" w:sz="4" w:space="0" w:color="00000A"/>
            </w:tcBorders>
            <w:shd w:val="clear" w:color="auto" w:fill="auto"/>
            <w:vAlign w:val="bottom"/>
          </w:tcPr>
          <w:p w14:paraId="0713F713" w14:textId="77777777" w:rsidR="00405C1E" w:rsidRPr="00C630BC" w:rsidRDefault="00020601">
            <w:pPr>
              <w:rPr>
                <w:color w:val="000000"/>
                <w:sz w:val="22"/>
                <w:szCs w:val="22"/>
                <w:lang w:val="lt-LT"/>
              </w:rPr>
            </w:pPr>
            <w:r w:rsidRPr="00C630BC">
              <w:rPr>
                <w:color w:val="000000"/>
                <w:sz w:val="22"/>
                <w:szCs w:val="22"/>
                <w:lang w:val="lt-LT"/>
              </w:rPr>
              <w:t>Pavadinimas/ Vardas, pavardė</w:t>
            </w:r>
          </w:p>
        </w:tc>
        <w:tc>
          <w:tcPr>
            <w:tcW w:w="553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FA4236" w14:textId="77777777" w:rsidR="00405C1E" w:rsidRPr="00C630BC" w:rsidRDefault="00020601">
            <w:pPr>
              <w:rPr>
                <w:lang w:val="lt-LT"/>
              </w:rPr>
            </w:pPr>
            <w:r w:rsidRPr="00C630BC">
              <w:rPr>
                <w:color w:val="000000"/>
                <w:sz w:val="22"/>
                <w:szCs w:val="22"/>
                <w:lang w:val="lt-LT"/>
              </w:rPr>
              <w:t>VŠĮ Šiaulių ilgalaikio gydymo ir geriatrijos centras</w:t>
            </w:r>
          </w:p>
        </w:tc>
      </w:tr>
      <w:tr w:rsidR="00405C1E" w:rsidRPr="00C630BC" w14:paraId="19D93D43" w14:textId="77777777">
        <w:trPr>
          <w:cantSplit/>
          <w:trHeight w:val="300"/>
        </w:trPr>
        <w:tc>
          <w:tcPr>
            <w:tcW w:w="2265" w:type="dxa"/>
            <w:vMerge w:val="restart"/>
            <w:tcBorders>
              <w:top w:val="single" w:sz="4" w:space="0" w:color="00000A"/>
              <w:left w:val="single" w:sz="4" w:space="0" w:color="00000A"/>
              <w:bottom w:val="single" w:sz="4" w:space="0" w:color="000001"/>
              <w:right w:val="single" w:sz="4" w:space="0" w:color="00000A"/>
            </w:tcBorders>
            <w:shd w:val="clear" w:color="auto" w:fill="auto"/>
            <w:tcMar>
              <w:left w:w="3" w:type="dxa"/>
            </w:tcMar>
            <w:vAlign w:val="center"/>
          </w:tcPr>
          <w:p w14:paraId="496DAA94" w14:textId="77777777" w:rsidR="00405C1E" w:rsidRPr="00C630BC" w:rsidRDefault="00020601">
            <w:pPr>
              <w:jc w:val="center"/>
              <w:rPr>
                <w:color w:val="000000"/>
                <w:sz w:val="22"/>
                <w:szCs w:val="22"/>
                <w:lang w:val="lt-LT"/>
              </w:rPr>
            </w:pPr>
            <w:r w:rsidRPr="00C630BC">
              <w:rPr>
                <w:color w:val="000000"/>
                <w:sz w:val="22"/>
                <w:szCs w:val="22"/>
                <w:lang w:val="lt-LT"/>
              </w:rPr>
              <w:t>Adresas</w:t>
            </w:r>
          </w:p>
        </w:tc>
        <w:tc>
          <w:tcPr>
            <w:tcW w:w="1699" w:type="dxa"/>
            <w:tcBorders>
              <w:top w:val="single" w:sz="4" w:space="0" w:color="00000A"/>
              <w:left w:val="single" w:sz="4" w:space="0" w:color="00000A"/>
              <w:bottom w:val="single" w:sz="4" w:space="0" w:color="00000A"/>
              <w:right w:val="single" w:sz="4" w:space="0" w:color="00000A"/>
            </w:tcBorders>
            <w:shd w:val="clear" w:color="auto" w:fill="auto"/>
            <w:vAlign w:val="bottom"/>
          </w:tcPr>
          <w:p w14:paraId="0F35CA82" w14:textId="77777777" w:rsidR="00405C1E" w:rsidRPr="00C630BC" w:rsidRDefault="00020601">
            <w:pPr>
              <w:rPr>
                <w:color w:val="000000"/>
                <w:sz w:val="22"/>
                <w:szCs w:val="22"/>
                <w:lang w:val="lt-LT"/>
              </w:rPr>
            </w:pPr>
            <w:r w:rsidRPr="00C630BC">
              <w:rPr>
                <w:color w:val="000000"/>
                <w:sz w:val="22"/>
                <w:szCs w:val="22"/>
                <w:lang w:val="lt-LT"/>
              </w:rPr>
              <w:t>Miestas</w:t>
            </w:r>
          </w:p>
        </w:tc>
        <w:tc>
          <w:tcPr>
            <w:tcW w:w="5533" w:type="dxa"/>
            <w:tcBorders>
              <w:top w:val="single" w:sz="4" w:space="0" w:color="00000A"/>
              <w:left w:val="single" w:sz="4" w:space="0" w:color="00000A"/>
              <w:bottom w:val="single" w:sz="4" w:space="0" w:color="00000A"/>
              <w:right w:val="single" w:sz="4" w:space="0" w:color="00000A"/>
            </w:tcBorders>
            <w:shd w:val="clear" w:color="auto" w:fill="auto"/>
            <w:vAlign w:val="bottom"/>
          </w:tcPr>
          <w:p w14:paraId="1DA68F6E" w14:textId="77777777" w:rsidR="00405C1E" w:rsidRPr="00C630BC" w:rsidRDefault="00020601">
            <w:pPr>
              <w:rPr>
                <w:lang w:val="lt-LT"/>
              </w:rPr>
            </w:pPr>
            <w:r w:rsidRPr="00C630BC">
              <w:rPr>
                <w:color w:val="000000"/>
                <w:sz w:val="22"/>
                <w:szCs w:val="22"/>
                <w:lang w:val="lt-LT"/>
              </w:rPr>
              <w:t>Šiauliai</w:t>
            </w:r>
          </w:p>
        </w:tc>
      </w:tr>
      <w:tr w:rsidR="00405C1E" w:rsidRPr="00C630BC" w14:paraId="6261AA3C" w14:textId="77777777">
        <w:trPr>
          <w:cantSplit/>
          <w:trHeight w:val="300"/>
        </w:trPr>
        <w:tc>
          <w:tcPr>
            <w:tcW w:w="2265" w:type="dxa"/>
            <w:vMerge/>
            <w:tcBorders>
              <w:top w:val="single" w:sz="4" w:space="0" w:color="00000A"/>
              <w:left w:val="single" w:sz="4" w:space="0" w:color="00000A"/>
              <w:bottom w:val="single" w:sz="4" w:space="0" w:color="000001"/>
              <w:right w:val="single" w:sz="4" w:space="0" w:color="00000A"/>
            </w:tcBorders>
            <w:shd w:val="clear" w:color="auto" w:fill="auto"/>
            <w:tcMar>
              <w:left w:w="3" w:type="dxa"/>
            </w:tcMar>
            <w:vAlign w:val="center"/>
          </w:tcPr>
          <w:p w14:paraId="3E100610" w14:textId="77777777" w:rsidR="00405C1E" w:rsidRPr="00C630BC" w:rsidRDefault="00405C1E">
            <w:pPr>
              <w:rPr>
                <w:color w:val="000000"/>
                <w:sz w:val="22"/>
                <w:szCs w:val="22"/>
                <w:lang w:val="lt-LT"/>
              </w:rPr>
            </w:pPr>
          </w:p>
        </w:tc>
        <w:tc>
          <w:tcPr>
            <w:tcW w:w="1699" w:type="dxa"/>
            <w:tcBorders>
              <w:top w:val="single" w:sz="4" w:space="0" w:color="00000A"/>
              <w:left w:val="single" w:sz="4" w:space="0" w:color="00000A"/>
              <w:bottom w:val="single" w:sz="4" w:space="0" w:color="00000A"/>
              <w:right w:val="single" w:sz="4" w:space="0" w:color="00000A"/>
            </w:tcBorders>
            <w:shd w:val="clear" w:color="auto" w:fill="auto"/>
            <w:vAlign w:val="bottom"/>
          </w:tcPr>
          <w:p w14:paraId="07C55BAC" w14:textId="77777777" w:rsidR="00405C1E" w:rsidRPr="00C630BC" w:rsidRDefault="00020601">
            <w:pPr>
              <w:rPr>
                <w:color w:val="000000"/>
                <w:sz w:val="22"/>
                <w:szCs w:val="22"/>
                <w:lang w:val="lt-LT"/>
              </w:rPr>
            </w:pPr>
            <w:r w:rsidRPr="00C630BC">
              <w:rPr>
                <w:color w:val="000000"/>
                <w:sz w:val="22"/>
                <w:szCs w:val="22"/>
                <w:lang w:val="lt-LT"/>
              </w:rPr>
              <w:t>Pastatas</w:t>
            </w:r>
          </w:p>
        </w:tc>
        <w:tc>
          <w:tcPr>
            <w:tcW w:w="5533" w:type="dxa"/>
            <w:tcBorders>
              <w:top w:val="single" w:sz="4" w:space="0" w:color="00000A"/>
              <w:left w:val="single" w:sz="4" w:space="0" w:color="00000A"/>
              <w:bottom w:val="single" w:sz="4" w:space="0" w:color="00000A"/>
              <w:right w:val="single" w:sz="4" w:space="0" w:color="00000A"/>
            </w:tcBorders>
            <w:shd w:val="clear" w:color="auto" w:fill="auto"/>
            <w:vAlign w:val="bottom"/>
          </w:tcPr>
          <w:p w14:paraId="395A9061" w14:textId="41E06D65" w:rsidR="00405C1E" w:rsidRPr="00C630BC" w:rsidRDefault="00020601">
            <w:pPr>
              <w:rPr>
                <w:lang w:val="lt-LT"/>
              </w:rPr>
            </w:pPr>
            <w:r w:rsidRPr="00C630BC">
              <w:rPr>
                <w:color w:val="000000"/>
                <w:sz w:val="22"/>
                <w:szCs w:val="22"/>
                <w:lang w:val="lt-LT" w:eastAsia="lt-LT"/>
              </w:rPr>
              <w:t>Vilniaus g. 125</w:t>
            </w:r>
            <w:r w:rsidR="00BC7D2D" w:rsidRPr="00C630BC">
              <w:rPr>
                <w:color w:val="000000"/>
                <w:sz w:val="22"/>
                <w:szCs w:val="22"/>
                <w:lang w:val="lt-LT" w:eastAsia="lt-LT"/>
              </w:rPr>
              <w:t xml:space="preserve"> (</w:t>
            </w:r>
            <w:r w:rsidR="00251DC4">
              <w:rPr>
                <w:color w:val="000000"/>
                <w:sz w:val="22"/>
                <w:szCs w:val="22"/>
                <w:lang w:val="lt-LT" w:eastAsia="lt-LT"/>
              </w:rPr>
              <w:t>senoji dalis</w:t>
            </w:r>
            <w:r w:rsidR="00BC7D2D" w:rsidRPr="00C630BC">
              <w:rPr>
                <w:color w:val="000000"/>
                <w:sz w:val="22"/>
                <w:szCs w:val="22"/>
                <w:lang w:val="lt-LT" w:eastAsia="lt-LT"/>
              </w:rPr>
              <w:t>)</w:t>
            </w:r>
          </w:p>
        </w:tc>
      </w:tr>
      <w:tr w:rsidR="00405C1E" w:rsidRPr="00C630BC" w14:paraId="7F81487B" w14:textId="77777777">
        <w:trPr>
          <w:cantSplit/>
          <w:trHeight w:val="300"/>
        </w:trPr>
        <w:tc>
          <w:tcPr>
            <w:tcW w:w="2265" w:type="dxa"/>
            <w:vMerge/>
            <w:tcBorders>
              <w:top w:val="single" w:sz="4" w:space="0" w:color="00000A"/>
              <w:left w:val="single" w:sz="4" w:space="0" w:color="00000A"/>
              <w:bottom w:val="single" w:sz="4" w:space="0" w:color="000001"/>
              <w:right w:val="single" w:sz="4" w:space="0" w:color="00000A"/>
            </w:tcBorders>
            <w:shd w:val="clear" w:color="auto" w:fill="auto"/>
            <w:tcMar>
              <w:left w:w="3" w:type="dxa"/>
            </w:tcMar>
            <w:vAlign w:val="center"/>
          </w:tcPr>
          <w:p w14:paraId="57CCA732" w14:textId="77777777" w:rsidR="00405C1E" w:rsidRPr="00C630BC" w:rsidRDefault="00405C1E">
            <w:pPr>
              <w:rPr>
                <w:color w:val="000000"/>
                <w:sz w:val="22"/>
                <w:szCs w:val="22"/>
                <w:lang w:val="lt-LT"/>
              </w:rPr>
            </w:pPr>
          </w:p>
        </w:tc>
        <w:tc>
          <w:tcPr>
            <w:tcW w:w="1699" w:type="dxa"/>
            <w:tcBorders>
              <w:top w:val="single" w:sz="4" w:space="0" w:color="00000A"/>
              <w:left w:val="single" w:sz="4" w:space="0" w:color="00000A"/>
              <w:bottom w:val="single" w:sz="4" w:space="0" w:color="00000A"/>
              <w:right w:val="single" w:sz="4" w:space="0" w:color="00000A"/>
            </w:tcBorders>
            <w:shd w:val="clear" w:color="auto" w:fill="auto"/>
            <w:vAlign w:val="bottom"/>
          </w:tcPr>
          <w:p w14:paraId="61371C7A" w14:textId="77777777" w:rsidR="00405C1E" w:rsidRPr="00C630BC" w:rsidRDefault="00020601">
            <w:pPr>
              <w:rPr>
                <w:color w:val="000000"/>
                <w:sz w:val="22"/>
                <w:szCs w:val="22"/>
                <w:lang w:val="lt-LT"/>
              </w:rPr>
            </w:pPr>
            <w:r w:rsidRPr="00C630BC">
              <w:rPr>
                <w:color w:val="000000"/>
                <w:sz w:val="22"/>
                <w:szCs w:val="22"/>
                <w:lang w:val="lt-LT"/>
              </w:rPr>
              <w:t>Buto/Patalpų Nr.</w:t>
            </w:r>
          </w:p>
        </w:tc>
        <w:tc>
          <w:tcPr>
            <w:tcW w:w="5533" w:type="dxa"/>
            <w:tcBorders>
              <w:top w:val="single" w:sz="4" w:space="0" w:color="00000A"/>
              <w:left w:val="single" w:sz="4" w:space="0" w:color="00000A"/>
              <w:bottom w:val="single" w:sz="4" w:space="0" w:color="00000A"/>
              <w:right w:val="single" w:sz="4" w:space="0" w:color="00000A"/>
            </w:tcBorders>
            <w:shd w:val="clear" w:color="auto" w:fill="auto"/>
            <w:vAlign w:val="bottom"/>
          </w:tcPr>
          <w:p w14:paraId="1A4C6311" w14:textId="77777777" w:rsidR="00405C1E" w:rsidRPr="00C630BC" w:rsidRDefault="00405C1E">
            <w:pPr>
              <w:rPr>
                <w:lang w:val="lt-LT"/>
              </w:rPr>
            </w:pPr>
          </w:p>
        </w:tc>
      </w:tr>
    </w:tbl>
    <w:p w14:paraId="1DC69790" w14:textId="77777777" w:rsidR="00405C1E" w:rsidRPr="00C630BC" w:rsidRDefault="00020601">
      <w:pPr>
        <w:snapToGrid w:val="0"/>
        <w:ind w:firstLine="360"/>
        <w:rPr>
          <w:lang w:val="lt-LT"/>
        </w:rPr>
      </w:pPr>
      <w:r w:rsidRPr="00C630BC">
        <w:rPr>
          <w:sz w:val="22"/>
          <w:lang w:val="lt-LT"/>
        </w:rPr>
        <w:t xml:space="preserve">surašėme  šį  aktą,  nurodantį  atsakomybės  už  šilumos  įrenginių  būklę  ribas  Pastatui </w:t>
      </w:r>
      <w:r w:rsidRPr="00C630BC">
        <w:rPr>
          <w:sz w:val="22"/>
          <w:szCs w:val="22"/>
          <w:lang w:val="lt-LT" w:eastAsia="lt-LT"/>
        </w:rPr>
        <w:t>Vilniaus g. 125</w:t>
      </w:r>
      <w:r w:rsidRPr="00C630BC">
        <w:rPr>
          <w:sz w:val="22"/>
          <w:lang w:val="lt-LT"/>
        </w:rPr>
        <w:t xml:space="preserve">: </w:t>
      </w:r>
    </w:p>
    <w:p w14:paraId="66B132F9" w14:textId="77777777" w:rsidR="00405C1E" w:rsidRPr="00C630BC" w:rsidRDefault="00405C1E" w:rsidP="001531B3">
      <w:pPr>
        <w:jc w:val="both"/>
        <w:rPr>
          <w:b/>
          <w:bCs/>
          <w:lang w:val="lt-LT"/>
        </w:rPr>
      </w:pPr>
    </w:p>
    <w:p w14:paraId="3C7AD0D1" w14:textId="77777777" w:rsidR="00251DC4" w:rsidRPr="00BF2F0E" w:rsidRDefault="00020601" w:rsidP="00161094">
      <w:pPr>
        <w:ind w:left="360"/>
        <w:jc w:val="both"/>
        <w:rPr>
          <w:lang w:val="lt-LT"/>
        </w:rPr>
      </w:pPr>
      <w:r w:rsidRPr="00BF2F0E">
        <w:rPr>
          <w:sz w:val="22"/>
          <w:lang w:val="lt-LT"/>
        </w:rPr>
        <w:t>1.</w:t>
      </w:r>
      <w:r w:rsidRPr="00BF2F0E">
        <w:rPr>
          <w:sz w:val="22"/>
          <w:lang w:val="lt-LT"/>
        </w:rPr>
        <w:tab/>
      </w:r>
      <w:r w:rsidR="00251DC4" w:rsidRPr="00BF2F0E">
        <w:rPr>
          <w:sz w:val="22"/>
          <w:lang w:val="lt-LT"/>
        </w:rPr>
        <w:t>Pastatas prijungtas šilumos kameroje ŠK 1205-8/3-3.</w:t>
      </w:r>
    </w:p>
    <w:p w14:paraId="4EA9A7C2" w14:textId="3049726C" w:rsidR="00251DC4" w:rsidRPr="00BF2F0E" w:rsidRDefault="00251DC4" w:rsidP="00161094">
      <w:pPr>
        <w:pStyle w:val="Pagrindiniotekstotrauka"/>
      </w:pPr>
      <w:r w:rsidRPr="00BF2F0E">
        <w:rPr>
          <w:sz w:val="22"/>
        </w:rPr>
        <w:t>2.</w:t>
      </w:r>
      <w:r w:rsidRPr="00BF2F0E">
        <w:rPr>
          <w:sz w:val="22"/>
        </w:rPr>
        <w:tab/>
        <w:t>Sutarties šalių įrenginių nuosavybės riba nustatoma:</w:t>
      </w:r>
      <w:r w:rsidR="00871960">
        <w:rPr>
          <w:sz w:val="22"/>
        </w:rPr>
        <w:t xml:space="preserve"> AB „Šiaulių energija“ </w:t>
      </w:r>
      <w:r w:rsidRPr="00BF2F0E">
        <w:rPr>
          <w:sz w:val="22"/>
        </w:rPr>
        <w:t>- nuo šilumos kameros ŠK 1205-8/3-3 taške A iki šilumos punkto pajungimo vietos taške B1 ir pastato šilumos apskaitos prietaisas taške B2, vartotojo</w:t>
      </w:r>
      <w:r w:rsidR="00B4072F">
        <w:rPr>
          <w:sz w:val="22"/>
        </w:rPr>
        <w:t xml:space="preserve"> - </w:t>
      </w:r>
      <w:r w:rsidRPr="00BF2F0E">
        <w:rPr>
          <w:sz w:val="22"/>
        </w:rPr>
        <w:t xml:space="preserve">nuo </w:t>
      </w:r>
      <w:r w:rsidR="00871960">
        <w:rPr>
          <w:sz w:val="22"/>
        </w:rPr>
        <w:t xml:space="preserve">AB „Šiaulių energija“ </w:t>
      </w:r>
      <w:r w:rsidRPr="00BF2F0E">
        <w:rPr>
          <w:sz w:val="22"/>
        </w:rPr>
        <w:t>nuosavybės ribos taške B1 iki taškų  C1, C3 (žr. schemą).</w:t>
      </w:r>
    </w:p>
    <w:p w14:paraId="5D95A267" w14:textId="7E639381" w:rsidR="00251DC4" w:rsidRPr="00BF2F0E" w:rsidRDefault="00251DC4" w:rsidP="00161094">
      <w:pPr>
        <w:pStyle w:val="Pagrindiniotekstotrauka"/>
      </w:pPr>
      <w:r w:rsidRPr="00BF2F0E">
        <w:rPr>
          <w:sz w:val="22"/>
        </w:rPr>
        <w:t>3.</w:t>
      </w:r>
      <w:r w:rsidRPr="00BF2F0E">
        <w:rPr>
          <w:sz w:val="22"/>
        </w:rPr>
        <w:tab/>
        <w:t xml:space="preserve">Sutarties šalių įrenginių priežiūros atsakomybės riba nustatoma : </w:t>
      </w:r>
      <w:r w:rsidR="00871960">
        <w:rPr>
          <w:sz w:val="22"/>
        </w:rPr>
        <w:t>AB „Šiaulių energija“</w:t>
      </w:r>
      <w:r w:rsidRPr="00BF2F0E">
        <w:rPr>
          <w:sz w:val="22"/>
        </w:rPr>
        <w:t xml:space="preserve"> - nuo šilumos kameros ŠK 1205-8/3-3 taške A iki taško B1 ir pastato šilumos apskaitos prietaisas taške B2, vartotojo</w:t>
      </w:r>
      <w:r w:rsidR="00671222">
        <w:rPr>
          <w:sz w:val="22"/>
        </w:rPr>
        <w:t xml:space="preserve"> - </w:t>
      </w:r>
      <w:r w:rsidRPr="00BF2F0E">
        <w:rPr>
          <w:sz w:val="22"/>
        </w:rPr>
        <w:t xml:space="preserve"> nuo </w:t>
      </w:r>
      <w:r w:rsidR="00871960">
        <w:rPr>
          <w:sz w:val="22"/>
        </w:rPr>
        <w:t xml:space="preserve">AB „Šiaulių energija“ </w:t>
      </w:r>
      <w:r w:rsidRPr="00BF2F0E">
        <w:rPr>
          <w:sz w:val="22"/>
        </w:rPr>
        <w:t>priežiūros ribos taške B1 iki taškų  C1, C3 (žr. schemą).</w:t>
      </w:r>
    </w:p>
    <w:p w14:paraId="50843CF5" w14:textId="457A3B3D" w:rsidR="00251DC4" w:rsidRPr="00BF2F0E" w:rsidRDefault="00251DC4" w:rsidP="00161094">
      <w:pPr>
        <w:pStyle w:val="Pagrindiniotekstotrauka"/>
      </w:pPr>
      <w:r w:rsidRPr="00BF2F0E">
        <w:rPr>
          <w:sz w:val="22"/>
        </w:rPr>
        <w:t>4.</w:t>
      </w:r>
      <w:r w:rsidRPr="00BF2F0E">
        <w:rPr>
          <w:sz w:val="22"/>
        </w:rPr>
        <w:tab/>
        <w:t>Šilumos tiekimo</w:t>
      </w:r>
      <w:r w:rsidR="00B4072F">
        <w:rPr>
          <w:sz w:val="22"/>
        </w:rPr>
        <w:t xml:space="preserve"> - </w:t>
      </w:r>
      <w:r w:rsidRPr="00BF2F0E">
        <w:rPr>
          <w:sz w:val="22"/>
        </w:rPr>
        <w:t>vartojimo riba nustatoma šilumnešio tiekimo ir grąžinimo vamzdyno vietoje, kur pastato įvade įrengtas atsiskaitomasis šilumos apskaitos prietaisas yra sujungtas su pastato šilumos įrenginiais taške B2 (žr. schemą).</w:t>
      </w:r>
    </w:p>
    <w:p w14:paraId="7C236049" w14:textId="77777777" w:rsidR="00251DC4" w:rsidRPr="00BF2F0E" w:rsidRDefault="00251DC4" w:rsidP="00161094">
      <w:pPr>
        <w:ind w:left="720" w:hanging="360"/>
        <w:jc w:val="both"/>
        <w:rPr>
          <w:lang w:val="lt-LT"/>
        </w:rPr>
      </w:pPr>
      <w:r w:rsidRPr="00BF2F0E">
        <w:rPr>
          <w:sz w:val="22"/>
          <w:lang w:val="lt-LT"/>
        </w:rPr>
        <w:t>5.</w:t>
      </w:r>
      <w:r w:rsidRPr="00BF2F0E">
        <w:rPr>
          <w:sz w:val="22"/>
          <w:lang w:val="lt-LT"/>
        </w:rPr>
        <w:tab/>
        <w:t xml:space="preserve">Atsiskaitomojo šilumos apskaitos prietaiso įrengimo vieta nurodyta šilumos tiekimo ir vartojimo įrenginių, šilumos perdavimo ir karšto vandens tinklų šalių nuosavybės bei </w:t>
      </w:r>
      <w:bookmarkStart w:id="1" w:name="__DdeLink__393_1441104351"/>
      <w:r w:rsidRPr="00BF2F0E">
        <w:rPr>
          <w:sz w:val="22"/>
          <w:lang w:val="lt-LT"/>
        </w:rPr>
        <w:t>techninės priežiūros</w:t>
      </w:r>
      <w:bookmarkEnd w:id="1"/>
      <w:r w:rsidRPr="00BF2F0E">
        <w:rPr>
          <w:sz w:val="22"/>
          <w:lang w:val="lt-LT"/>
        </w:rPr>
        <w:t xml:space="preserve"> atsakomybės ribų schemoje.</w:t>
      </w:r>
    </w:p>
    <w:p w14:paraId="03D7AF57" w14:textId="7431D630" w:rsidR="00405C1E" w:rsidRPr="00BF2F0E" w:rsidRDefault="00020601" w:rsidP="00161094">
      <w:pPr>
        <w:ind w:left="360"/>
        <w:jc w:val="both"/>
        <w:rPr>
          <w:sz w:val="22"/>
          <w:lang w:val="lt-LT"/>
        </w:rPr>
      </w:pPr>
      <w:r w:rsidRPr="00BF2F0E">
        <w:rPr>
          <w:sz w:val="22"/>
          <w:lang w:val="lt-LT"/>
        </w:rPr>
        <w:tab/>
      </w:r>
    </w:p>
    <w:p w14:paraId="046E5C5D" w14:textId="77777777" w:rsidR="00405C1E" w:rsidRPr="00C630BC" w:rsidRDefault="00020601" w:rsidP="00161094">
      <w:pPr>
        <w:jc w:val="both"/>
        <w:rPr>
          <w:sz w:val="22"/>
          <w:lang w:val="lt-LT"/>
        </w:rPr>
      </w:pPr>
      <w:r w:rsidRPr="00C630BC">
        <w:rPr>
          <w:sz w:val="22"/>
          <w:lang w:val="lt-LT"/>
        </w:rPr>
        <w:t>Pridedama: Šilumos tiekimo ir vartojimo įrenginių, šilumos perdavimo ir karšto vandens tinklų šalių nuosavybės bei techninės priežiūros atsakomybės ribų schemos (žr. kitoje lapo pusėje).</w:t>
      </w:r>
    </w:p>
    <w:p w14:paraId="018EF733" w14:textId="77777777" w:rsidR="007A7F69" w:rsidRPr="00C630BC" w:rsidRDefault="007A7F69">
      <w:pPr>
        <w:jc w:val="both"/>
        <w:rPr>
          <w:lang w:val="lt-LT"/>
        </w:rPr>
      </w:pPr>
    </w:p>
    <w:p w14:paraId="4E6D019E" w14:textId="77777777" w:rsidR="00871960" w:rsidRDefault="00871960" w:rsidP="00871960">
      <w:pPr>
        <w:ind w:right="-901"/>
        <w:rPr>
          <w:b/>
          <w:bCs/>
          <w:sz w:val="22"/>
          <w:szCs w:val="22"/>
          <w:lang w:val="lt-LT"/>
        </w:rPr>
      </w:pPr>
      <w:r w:rsidRPr="004C44FA">
        <w:rPr>
          <w:b/>
          <w:bCs/>
          <w:sz w:val="22"/>
          <w:szCs w:val="22"/>
          <w:lang w:val="lt-LT"/>
        </w:rPr>
        <w:t>Tiekėjas</w:t>
      </w:r>
      <w:r w:rsidRPr="004C44FA">
        <w:rPr>
          <w:sz w:val="22"/>
          <w:szCs w:val="22"/>
          <w:lang w:val="lt-LT"/>
        </w:rPr>
        <w:tab/>
      </w:r>
      <w:r w:rsidRPr="004C44FA">
        <w:rPr>
          <w:sz w:val="22"/>
          <w:szCs w:val="22"/>
          <w:lang w:val="lt-LT"/>
        </w:rPr>
        <w:tab/>
      </w:r>
      <w:r w:rsidRPr="004C44FA">
        <w:rPr>
          <w:sz w:val="22"/>
          <w:szCs w:val="22"/>
          <w:lang w:val="lt-LT"/>
        </w:rPr>
        <w:tab/>
      </w:r>
      <w:r w:rsidRPr="004C44FA">
        <w:rPr>
          <w:sz w:val="22"/>
          <w:szCs w:val="22"/>
          <w:lang w:val="lt-LT"/>
        </w:rPr>
        <w:tab/>
      </w:r>
      <w:r w:rsidRPr="004C44FA">
        <w:rPr>
          <w:sz w:val="22"/>
          <w:szCs w:val="22"/>
          <w:lang w:val="lt-LT"/>
        </w:rPr>
        <w:tab/>
      </w:r>
      <w:r>
        <w:rPr>
          <w:sz w:val="22"/>
          <w:szCs w:val="22"/>
          <w:lang w:val="lt-LT"/>
        </w:rPr>
        <w:tab/>
      </w:r>
      <w:r>
        <w:rPr>
          <w:sz w:val="22"/>
          <w:szCs w:val="22"/>
          <w:lang w:val="lt-LT"/>
        </w:rPr>
        <w:tab/>
      </w:r>
      <w:r w:rsidRPr="004C44FA">
        <w:rPr>
          <w:b/>
          <w:bCs/>
          <w:sz w:val="22"/>
          <w:szCs w:val="22"/>
          <w:lang w:val="lt-LT"/>
        </w:rPr>
        <w:t>Vartotojas</w:t>
      </w:r>
    </w:p>
    <w:p w14:paraId="440CBA40" w14:textId="77777777" w:rsidR="00471E89" w:rsidRPr="004C44FA" w:rsidRDefault="00471E89" w:rsidP="00871960">
      <w:pPr>
        <w:ind w:right="-901"/>
        <w:rPr>
          <w:b/>
          <w:bCs/>
          <w:sz w:val="22"/>
          <w:szCs w:val="22"/>
          <w:lang w:val="lt-LT"/>
        </w:rPr>
      </w:pPr>
    </w:p>
    <w:p w14:paraId="46E3E91C" w14:textId="77777777" w:rsidR="00871960" w:rsidRDefault="00871960" w:rsidP="00871960">
      <w:pPr>
        <w:ind w:right="-901"/>
        <w:rPr>
          <w:sz w:val="22"/>
          <w:szCs w:val="22"/>
          <w:lang w:val="lt-LT"/>
        </w:rPr>
      </w:pPr>
      <w:r>
        <w:rPr>
          <w:sz w:val="22"/>
          <w:szCs w:val="22"/>
          <w:lang w:val="lt-LT"/>
        </w:rPr>
        <w:t>AB ,,Šiaulių energija”</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VšĮ Šiaulių ilgalaikio gydymo</w:t>
      </w:r>
    </w:p>
    <w:p w14:paraId="3072A16D" w14:textId="77777777" w:rsidR="00871960" w:rsidRDefault="00871960" w:rsidP="00871960">
      <w:pPr>
        <w:ind w:right="-901"/>
        <w:rPr>
          <w:sz w:val="22"/>
          <w:szCs w:val="22"/>
          <w:lang w:val="lt-LT"/>
        </w:rPr>
      </w:pPr>
      <w:r>
        <w:rPr>
          <w:sz w:val="22"/>
          <w:szCs w:val="22"/>
          <w:lang w:val="lt-LT"/>
        </w:rPr>
        <w:t>Adresas Pramonės g. 10, 78502 Šiauliai</w:t>
      </w:r>
      <w:r>
        <w:rPr>
          <w:sz w:val="22"/>
          <w:szCs w:val="22"/>
          <w:lang w:val="lt-LT"/>
        </w:rPr>
        <w:tab/>
      </w:r>
      <w:r>
        <w:rPr>
          <w:sz w:val="22"/>
          <w:szCs w:val="22"/>
          <w:lang w:val="lt-LT"/>
        </w:rPr>
        <w:tab/>
      </w:r>
      <w:r>
        <w:rPr>
          <w:sz w:val="22"/>
          <w:szCs w:val="22"/>
          <w:lang w:val="lt-LT"/>
        </w:rPr>
        <w:tab/>
      </w:r>
      <w:r>
        <w:rPr>
          <w:sz w:val="22"/>
          <w:szCs w:val="22"/>
          <w:lang w:val="lt-LT"/>
        </w:rPr>
        <w:tab/>
        <w:t>ir geriatrijos centras</w:t>
      </w:r>
    </w:p>
    <w:p w14:paraId="38A7ACAA" w14:textId="77777777" w:rsidR="00871960" w:rsidRDefault="00871960" w:rsidP="00871960">
      <w:pPr>
        <w:ind w:right="-901"/>
        <w:rPr>
          <w:sz w:val="22"/>
          <w:szCs w:val="22"/>
          <w:lang w:val="lt-LT"/>
        </w:rPr>
      </w:pPr>
      <w:r>
        <w:rPr>
          <w:sz w:val="22"/>
          <w:szCs w:val="22"/>
          <w:lang w:val="lt-LT"/>
        </w:rPr>
        <w:t>registravimo Nr. AB 97-120</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Adresas Vilniaus g. 125, 76354 Šiauliai</w:t>
      </w:r>
    </w:p>
    <w:p w14:paraId="1397B5F9" w14:textId="77777777" w:rsidR="00871960" w:rsidRDefault="00871960" w:rsidP="00871960">
      <w:pPr>
        <w:ind w:right="-901"/>
        <w:rPr>
          <w:sz w:val="22"/>
          <w:szCs w:val="22"/>
          <w:lang w:val="lt-LT"/>
        </w:rPr>
      </w:pPr>
      <w:r>
        <w:rPr>
          <w:sz w:val="22"/>
          <w:szCs w:val="22"/>
          <w:lang w:val="lt-LT"/>
        </w:rPr>
        <w:t>registravimo data 1997-08-15</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kodas 145378272, ne PVM mokėtojas</w:t>
      </w:r>
    </w:p>
    <w:p w14:paraId="3E2CDE7C" w14:textId="11A0FE84" w:rsidR="00871960" w:rsidRDefault="00871960" w:rsidP="00871960">
      <w:pPr>
        <w:ind w:right="-901"/>
        <w:rPr>
          <w:sz w:val="22"/>
          <w:szCs w:val="22"/>
          <w:lang w:val="lt-LT"/>
        </w:rPr>
      </w:pPr>
      <w:r>
        <w:rPr>
          <w:sz w:val="22"/>
          <w:szCs w:val="22"/>
          <w:lang w:val="lt-LT"/>
        </w:rPr>
        <w:t>Kodas 245358580</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A/s Nr. LT627300010134479546</w:t>
      </w:r>
    </w:p>
    <w:p w14:paraId="5A600A65" w14:textId="77777777" w:rsidR="00871960" w:rsidRDefault="00871960" w:rsidP="00871960">
      <w:pPr>
        <w:ind w:right="-901"/>
        <w:rPr>
          <w:sz w:val="22"/>
          <w:szCs w:val="22"/>
          <w:lang w:val="lt-LT"/>
        </w:rPr>
      </w:pPr>
      <w:r>
        <w:rPr>
          <w:sz w:val="22"/>
          <w:szCs w:val="22"/>
          <w:lang w:val="lt-LT"/>
        </w:rPr>
        <w:t>PVM mokėtojo kodas LT453585811</w:t>
      </w:r>
      <w:r>
        <w:rPr>
          <w:sz w:val="22"/>
          <w:szCs w:val="22"/>
          <w:lang w:val="lt-LT"/>
        </w:rPr>
        <w:tab/>
      </w:r>
      <w:r>
        <w:rPr>
          <w:sz w:val="22"/>
          <w:szCs w:val="22"/>
          <w:lang w:val="lt-LT"/>
        </w:rPr>
        <w:tab/>
      </w:r>
      <w:r>
        <w:rPr>
          <w:sz w:val="22"/>
          <w:szCs w:val="22"/>
          <w:lang w:val="lt-LT"/>
        </w:rPr>
        <w:tab/>
      </w:r>
      <w:r>
        <w:rPr>
          <w:sz w:val="22"/>
          <w:szCs w:val="22"/>
          <w:lang w:val="lt-LT"/>
        </w:rPr>
        <w:tab/>
        <w:t>„Swedbank“, AB, banko kodas 73000</w:t>
      </w:r>
    </w:p>
    <w:p w14:paraId="317BAC3E" w14:textId="77777777" w:rsidR="00871960" w:rsidRDefault="00871960" w:rsidP="00871960">
      <w:pPr>
        <w:ind w:right="-901"/>
        <w:rPr>
          <w:sz w:val="22"/>
          <w:szCs w:val="22"/>
          <w:lang w:val="lt-LT"/>
        </w:rPr>
      </w:pPr>
      <w:r>
        <w:rPr>
          <w:sz w:val="22"/>
          <w:szCs w:val="22"/>
          <w:lang w:val="lt-LT"/>
        </w:rPr>
        <w:t>A/s Nr. LT397300010002401947</w:t>
      </w:r>
      <w:r>
        <w:rPr>
          <w:b/>
          <w:bCs/>
          <w:sz w:val="22"/>
          <w:szCs w:val="22"/>
          <w:lang w:val="lt-LT"/>
        </w:rPr>
        <w:tab/>
      </w:r>
      <w:r>
        <w:rPr>
          <w:b/>
          <w:bCs/>
          <w:sz w:val="22"/>
          <w:szCs w:val="22"/>
          <w:lang w:val="lt-LT"/>
        </w:rPr>
        <w:tab/>
      </w:r>
      <w:r>
        <w:rPr>
          <w:b/>
          <w:bCs/>
          <w:sz w:val="22"/>
          <w:szCs w:val="22"/>
          <w:lang w:val="lt-LT"/>
        </w:rPr>
        <w:tab/>
      </w:r>
      <w:r>
        <w:rPr>
          <w:b/>
          <w:bCs/>
          <w:sz w:val="22"/>
          <w:szCs w:val="22"/>
          <w:lang w:val="lt-LT"/>
        </w:rPr>
        <w:tab/>
      </w:r>
      <w:r>
        <w:rPr>
          <w:sz w:val="22"/>
          <w:szCs w:val="22"/>
          <w:lang w:val="lt-LT"/>
        </w:rPr>
        <w:t xml:space="preserve">Tel. (8 41)  52 40 37 </w:t>
      </w:r>
    </w:p>
    <w:p w14:paraId="708BA169" w14:textId="77777777" w:rsidR="00871960" w:rsidRDefault="00871960" w:rsidP="00871960">
      <w:pPr>
        <w:ind w:right="-901"/>
        <w:rPr>
          <w:sz w:val="22"/>
          <w:szCs w:val="22"/>
          <w:lang w:val="lt-LT"/>
        </w:rPr>
      </w:pPr>
      <w:r>
        <w:rPr>
          <w:sz w:val="22"/>
          <w:szCs w:val="22"/>
          <w:lang w:val="lt-LT"/>
        </w:rPr>
        <w:t>,,Swedbank”, AB, banko kodas 73000</w:t>
      </w:r>
      <w:r>
        <w:rPr>
          <w:sz w:val="22"/>
          <w:szCs w:val="22"/>
          <w:lang w:val="lt-LT"/>
        </w:rPr>
        <w:tab/>
      </w:r>
      <w:r>
        <w:rPr>
          <w:sz w:val="22"/>
          <w:szCs w:val="22"/>
          <w:lang w:val="lt-LT"/>
        </w:rPr>
        <w:tab/>
      </w:r>
      <w:r>
        <w:rPr>
          <w:sz w:val="22"/>
          <w:szCs w:val="22"/>
          <w:lang w:val="lt-LT"/>
        </w:rPr>
        <w:tab/>
      </w:r>
      <w:r>
        <w:rPr>
          <w:sz w:val="22"/>
          <w:szCs w:val="22"/>
          <w:lang w:val="lt-LT"/>
        </w:rPr>
        <w:tab/>
        <w:t xml:space="preserve">El. paštas </w:t>
      </w:r>
      <w:hyperlink r:id="rId4" w:history="1">
        <w:r w:rsidRPr="007A30E8">
          <w:rPr>
            <w:rStyle w:val="Hipersaitas"/>
            <w:sz w:val="22"/>
            <w:szCs w:val="22"/>
            <w:lang w:val="lt-LT"/>
          </w:rPr>
          <w:t>info@gerc.lt</w:t>
        </w:r>
      </w:hyperlink>
      <w:r>
        <w:rPr>
          <w:sz w:val="22"/>
          <w:szCs w:val="22"/>
          <w:lang w:val="lt-LT"/>
        </w:rPr>
        <w:t xml:space="preserve"> </w:t>
      </w:r>
    </w:p>
    <w:p w14:paraId="6A96E79F" w14:textId="409EB333" w:rsidR="0041007D" w:rsidRDefault="0041007D" w:rsidP="00871960">
      <w:pPr>
        <w:ind w:right="-901"/>
        <w:rPr>
          <w:bCs/>
          <w:color w:val="auto"/>
          <w:sz w:val="22"/>
          <w:szCs w:val="22"/>
          <w:lang w:val="lt-LT"/>
        </w:rPr>
      </w:pPr>
      <w:r>
        <w:rPr>
          <w:rStyle w:val="Hipersaitas"/>
          <w:bCs/>
          <w:color w:val="auto"/>
          <w:sz w:val="22"/>
          <w:szCs w:val="22"/>
          <w:u w:val="none"/>
          <w:lang w:val="lt-LT"/>
        </w:rPr>
        <w:t>T</w:t>
      </w:r>
      <w:r w:rsidRPr="00F349C1">
        <w:rPr>
          <w:rStyle w:val="Hipersaitas"/>
          <w:bCs/>
          <w:color w:val="auto"/>
          <w:sz w:val="22"/>
          <w:szCs w:val="22"/>
          <w:u w:val="none"/>
          <w:lang w:val="lt-LT"/>
        </w:rPr>
        <w:t xml:space="preserve">el.: </w:t>
      </w:r>
      <w:r>
        <w:rPr>
          <w:rStyle w:val="Hipersaitas"/>
          <w:bCs/>
          <w:color w:val="auto"/>
          <w:sz w:val="22"/>
          <w:szCs w:val="22"/>
          <w:u w:val="none"/>
          <w:lang w:val="lt-LT"/>
        </w:rPr>
        <w:t>(</w:t>
      </w:r>
      <w:r w:rsidRPr="00F349C1">
        <w:rPr>
          <w:rStyle w:val="Hipersaitas"/>
          <w:bCs/>
          <w:color w:val="auto"/>
          <w:sz w:val="22"/>
          <w:szCs w:val="22"/>
          <w:u w:val="none"/>
          <w:lang w:val="lt-LT"/>
        </w:rPr>
        <w:t>8 41</w:t>
      </w:r>
      <w:r>
        <w:rPr>
          <w:rStyle w:val="Hipersaitas"/>
          <w:bCs/>
          <w:color w:val="auto"/>
          <w:sz w:val="22"/>
          <w:szCs w:val="22"/>
          <w:u w:val="none"/>
          <w:lang w:val="lt-LT"/>
        </w:rPr>
        <w:t>)</w:t>
      </w:r>
      <w:r w:rsidRPr="00F349C1">
        <w:rPr>
          <w:rStyle w:val="Hipersaitas"/>
          <w:bCs/>
          <w:color w:val="auto"/>
          <w:sz w:val="22"/>
          <w:szCs w:val="22"/>
          <w:u w:val="none"/>
          <w:lang w:val="lt-LT"/>
        </w:rPr>
        <w:t xml:space="preserve"> 59</w:t>
      </w:r>
      <w:r>
        <w:rPr>
          <w:rStyle w:val="Hipersaitas"/>
          <w:bCs/>
          <w:color w:val="auto"/>
          <w:sz w:val="22"/>
          <w:szCs w:val="22"/>
          <w:u w:val="none"/>
          <w:lang w:val="lt-LT"/>
        </w:rPr>
        <w:t xml:space="preserve"> </w:t>
      </w:r>
      <w:r w:rsidRPr="00F349C1">
        <w:rPr>
          <w:rStyle w:val="Hipersaitas"/>
          <w:bCs/>
          <w:color w:val="auto"/>
          <w:sz w:val="22"/>
          <w:szCs w:val="22"/>
          <w:u w:val="none"/>
          <w:lang w:val="lt-LT"/>
        </w:rPr>
        <w:t>12</w:t>
      </w:r>
      <w:r>
        <w:rPr>
          <w:rStyle w:val="Hipersaitas"/>
          <w:bCs/>
          <w:color w:val="auto"/>
          <w:sz w:val="22"/>
          <w:szCs w:val="22"/>
          <w:u w:val="none"/>
          <w:lang w:val="lt-LT"/>
        </w:rPr>
        <w:t xml:space="preserve"> </w:t>
      </w:r>
      <w:r w:rsidRPr="00F349C1">
        <w:rPr>
          <w:rStyle w:val="Hipersaitas"/>
          <w:bCs/>
          <w:color w:val="auto"/>
          <w:sz w:val="22"/>
          <w:szCs w:val="22"/>
          <w:u w:val="none"/>
          <w:lang w:val="lt-LT"/>
        </w:rPr>
        <w:t>00</w:t>
      </w:r>
      <w:r w:rsidRPr="00F349C1">
        <w:rPr>
          <w:bCs/>
          <w:color w:val="auto"/>
          <w:sz w:val="22"/>
          <w:szCs w:val="22"/>
          <w:lang w:val="lt-LT"/>
        </w:rPr>
        <w:t xml:space="preserve">  </w:t>
      </w:r>
    </w:p>
    <w:p w14:paraId="37BC1FA6" w14:textId="48ACAEFE" w:rsidR="00871960" w:rsidRDefault="00871960" w:rsidP="00871960">
      <w:pPr>
        <w:ind w:right="-901"/>
        <w:rPr>
          <w:bCs/>
          <w:sz w:val="22"/>
          <w:szCs w:val="22"/>
          <w:lang w:val="lt-LT"/>
        </w:rPr>
      </w:pPr>
      <w:r>
        <w:rPr>
          <w:bCs/>
          <w:sz w:val="22"/>
          <w:szCs w:val="22"/>
          <w:lang w:val="lt-LT"/>
        </w:rPr>
        <w:t xml:space="preserve">El. paštas </w:t>
      </w:r>
      <w:hyperlink r:id="rId5" w:history="1">
        <w:r w:rsidRPr="007A30E8">
          <w:rPr>
            <w:rStyle w:val="Hipersaitas"/>
            <w:bCs/>
            <w:sz w:val="22"/>
            <w:szCs w:val="22"/>
            <w:lang w:val="lt-LT"/>
          </w:rPr>
          <w:t>info@senergija.lt</w:t>
        </w:r>
      </w:hyperlink>
      <w:r w:rsidR="00F349C1">
        <w:rPr>
          <w:rStyle w:val="Hipersaitas"/>
          <w:bCs/>
          <w:sz w:val="22"/>
          <w:szCs w:val="22"/>
          <w:lang w:val="lt-LT"/>
        </w:rPr>
        <w:t xml:space="preserve"> </w:t>
      </w:r>
    </w:p>
    <w:p w14:paraId="4716E95D" w14:textId="77777777" w:rsidR="00871960" w:rsidRPr="003E5B82" w:rsidRDefault="00871960" w:rsidP="00871960">
      <w:pPr>
        <w:ind w:right="-901"/>
        <w:rPr>
          <w:sz w:val="12"/>
          <w:szCs w:val="12"/>
          <w:lang w:val="lt-LT"/>
        </w:rPr>
      </w:pPr>
    </w:p>
    <w:p w14:paraId="55036841" w14:textId="2360C8A2" w:rsidR="00871960" w:rsidRDefault="00F349C1" w:rsidP="00871960">
      <w:pPr>
        <w:ind w:right="-901"/>
        <w:rPr>
          <w:sz w:val="22"/>
          <w:szCs w:val="22"/>
          <w:lang w:val="lt-LT"/>
        </w:rPr>
      </w:pPr>
      <w:r>
        <w:rPr>
          <w:sz w:val="22"/>
          <w:szCs w:val="22"/>
          <w:lang w:val="lt-LT"/>
        </w:rPr>
        <w:t>Finansų ir ekonomikos</w:t>
      </w:r>
      <w:r w:rsidR="00871960">
        <w:rPr>
          <w:sz w:val="22"/>
          <w:szCs w:val="22"/>
          <w:lang w:val="lt-LT"/>
        </w:rPr>
        <w:t xml:space="preserve"> direktor</w:t>
      </w:r>
      <w:r>
        <w:rPr>
          <w:sz w:val="22"/>
          <w:szCs w:val="22"/>
          <w:lang w:val="lt-LT"/>
        </w:rPr>
        <w:t>ė</w:t>
      </w:r>
      <w:r w:rsidR="00871960">
        <w:rPr>
          <w:sz w:val="22"/>
          <w:szCs w:val="22"/>
          <w:lang w:val="lt-LT"/>
        </w:rPr>
        <w:tab/>
      </w:r>
      <w:r w:rsidR="00871960">
        <w:rPr>
          <w:sz w:val="22"/>
          <w:szCs w:val="22"/>
          <w:lang w:val="lt-LT"/>
        </w:rPr>
        <w:tab/>
      </w:r>
      <w:r w:rsidR="00871960">
        <w:rPr>
          <w:sz w:val="22"/>
          <w:szCs w:val="22"/>
          <w:lang w:val="lt-LT"/>
        </w:rPr>
        <w:tab/>
      </w:r>
      <w:r w:rsidR="00871960">
        <w:rPr>
          <w:sz w:val="22"/>
          <w:szCs w:val="22"/>
          <w:lang w:val="lt-LT"/>
        </w:rPr>
        <w:tab/>
      </w:r>
      <w:r w:rsidR="00871960">
        <w:rPr>
          <w:sz w:val="22"/>
          <w:szCs w:val="22"/>
          <w:lang w:val="lt-LT"/>
        </w:rPr>
        <w:tab/>
        <w:t>Direktorė</w:t>
      </w:r>
    </w:p>
    <w:p w14:paraId="7EC36CC9" w14:textId="21882C55" w:rsidR="00871960" w:rsidRDefault="00F349C1" w:rsidP="00871960">
      <w:pPr>
        <w:ind w:right="-901"/>
        <w:rPr>
          <w:sz w:val="22"/>
          <w:szCs w:val="22"/>
          <w:lang w:val="lt-LT"/>
        </w:rPr>
      </w:pPr>
      <w:r>
        <w:rPr>
          <w:sz w:val="22"/>
          <w:szCs w:val="22"/>
          <w:lang w:val="lt-LT"/>
        </w:rPr>
        <w:t>Audronė Čepulienė</w:t>
      </w:r>
      <w:r w:rsidR="00871960">
        <w:rPr>
          <w:sz w:val="22"/>
          <w:szCs w:val="22"/>
          <w:lang w:val="lt-LT"/>
        </w:rPr>
        <w:tab/>
      </w:r>
      <w:r w:rsidR="00871960">
        <w:rPr>
          <w:sz w:val="22"/>
          <w:szCs w:val="22"/>
          <w:lang w:val="lt-LT"/>
        </w:rPr>
        <w:tab/>
      </w:r>
      <w:r w:rsidR="00871960">
        <w:rPr>
          <w:sz w:val="22"/>
          <w:szCs w:val="22"/>
          <w:lang w:val="lt-LT"/>
        </w:rPr>
        <w:tab/>
      </w:r>
      <w:r w:rsidR="00871960">
        <w:rPr>
          <w:sz w:val="22"/>
          <w:szCs w:val="22"/>
          <w:lang w:val="lt-LT"/>
        </w:rPr>
        <w:tab/>
      </w:r>
      <w:r w:rsidR="00871960">
        <w:rPr>
          <w:sz w:val="22"/>
          <w:szCs w:val="22"/>
          <w:lang w:val="lt-LT"/>
        </w:rPr>
        <w:tab/>
      </w:r>
      <w:r w:rsidR="00871960">
        <w:rPr>
          <w:sz w:val="22"/>
          <w:szCs w:val="22"/>
          <w:lang w:val="lt-LT"/>
        </w:rPr>
        <w:tab/>
        <w:t>Inga Tamosinaitė</w:t>
      </w:r>
    </w:p>
    <w:p w14:paraId="2A315FCB" w14:textId="77777777" w:rsidR="00871960" w:rsidRPr="0032410F" w:rsidRDefault="00871960" w:rsidP="00871960">
      <w:pPr>
        <w:rPr>
          <w:szCs w:val="22"/>
        </w:rPr>
      </w:pPr>
      <w:r w:rsidRPr="004C44FA">
        <w:t>A.V.</w:t>
      </w:r>
      <w:r w:rsidRPr="004C44FA">
        <w:tab/>
      </w:r>
      <w:r w:rsidRPr="004C44FA">
        <w:tab/>
      </w:r>
      <w:r w:rsidRPr="004C44FA">
        <w:tab/>
      </w:r>
      <w:r w:rsidRPr="004C44FA">
        <w:tab/>
      </w:r>
      <w:r w:rsidRPr="004C44FA">
        <w:tab/>
      </w:r>
      <w:r w:rsidRPr="004C44FA">
        <w:tab/>
      </w:r>
      <w:r w:rsidRPr="004C44FA">
        <w:tab/>
      </w:r>
      <w:r w:rsidRPr="004C44FA">
        <w:tab/>
        <w:t>A.V.</w:t>
      </w:r>
    </w:p>
    <w:p w14:paraId="26057E8A" w14:textId="77777777" w:rsidR="00405C1E" w:rsidRPr="00C630BC" w:rsidRDefault="00020601">
      <w:pPr>
        <w:rPr>
          <w:lang w:val="lt-LT"/>
        </w:rPr>
      </w:pPr>
      <w:r w:rsidRPr="00C630BC">
        <w:rPr>
          <w:lang w:val="lt-LT"/>
        </w:rPr>
        <w:br w:type="page"/>
      </w:r>
    </w:p>
    <w:p w14:paraId="3BD433BF" w14:textId="6119C221" w:rsidR="00405C1E" w:rsidRPr="00C630BC" w:rsidRDefault="00020601">
      <w:pPr>
        <w:ind w:left="360"/>
        <w:jc w:val="center"/>
        <w:rPr>
          <w:lang w:val="lt-LT"/>
        </w:rPr>
      </w:pPr>
      <w:r w:rsidRPr="00C630BC">
        <w:rPr>
          <w:lang w:val="lt-LT"/>
        </w:rPr>
        <w:lastRenderedPageBreak/>
        <w:t>Šilumos tiekimo ir vartojimo įrenginių, šilumos perdavimo ir karšto vandens tinklų</w:t>
      </w:r>
    </w:p>
    <w:p w14:paraId="56D20864" w14:textId="77777777" w:rsidR="00405C1E" w:rsidRPr="00C630BC" w:rsidRDefault="00020601">
      <w:pPr>
        <w:ind w:left="360"/>
        <w:jc w:val="center"/>
        <w:rPr>
          <w:lang w:val="lt-LT"/>
        </w:rPr>
      </w:pPr>
      <w:r w:rsidRPr="00C630BC">
        <w:rPr>
          <w:lang w:val="lt-LT"/>
        </w:rPr>
        <w:t>Šalių nuosavybės bei techninės priežiūros atsakomybės ribų schema</w:t>
      </w:r>
    </w:p>
    <w:p w14:paraId="5298D4A5" w14:textId="7E534153" w:rsidR="00405C1E" w:rsidRDefault="00020601">
      <w:pPr>
        <w:ind w:left="360"/>
        <w:jc w:val="center"/>
        <w:rPr>
          <w:sz w:val="22"/>
          <w:szCs w:val="22"/>
          <w:lang w:val="lt-LT" w:eastAsia="lt-LT"/>
        </w:rPr>
      </w:pPr>
      <w:r w:rsidRPr="00C630BC">
        <w:rPr>
          <w:sz w:val="22"/>
          <w:szCs w:val="22"/>
          <w:lang w:val="lt-LT" w:eastAsia="lt-LT"/>
        </w:rPr>
        <w:t>Vilniaus g. 125 (</w:t>
      </w:r>
      <w:r w:rsidR="00251DC4">
        <w:rPr>
          <w:sz w:val="22"/>
          <w:szCs w:val="22"/>
          <w:lang w:val="lt-LT" w:eastAsia="lt-LT"/>
        </w:rPr>
        <w:t>senoji dalis</w:t>
      </w:r>
      <w:r w:rsidRPr="00C630BC">
        <w:rPr>
          <w:sz w:val="22"/>
          <w:szCs w:val="22"/>
          <w:lang w:val="lt-LT" w:eastAsia="lt-LT"/>
        </w:rPr>
        <w:t>)</w:t>
      </w:r>
      <w:r w:rsidR="009E0D8A">
        <w:rPr>
          <w:sz w:val="22"/>
          <w:szCs w:val="22"/>
          <w:lang w:val="lt-LT" w:eastAsia="lt-LT"/>
        </w:rPr>
        <w:t xml:space="preserve"> </w:t>
      </w:r>
    </w:p>
    <w:p w14:paraId="0D560CE5" w14:textId="2DF6A03D" w:rsidR="00E413D9" w:rsidRPr="00C630BC" w:rsidRDefault="00251DC4" w:rsidP="00E413D9">
      <w:pPr>
        <w:rPr>
          <w:lang w:val="lt-LT"/>
        </w:rPr>
      </w:pPr>
      <w:r>
        <w:rPr>
          <w:noProof/>
        </w:rPr>
        <w:drawing>
          <wp:inline distT="0" distB="0" distL="0" distR="0" wp14:anchorId="696E183A" wp14:editId="3FA461A1">
            <wp:extent cx="6350000" cy="4486696"/>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350000" cy="4486696"/>
                    </a:xfrm>
                    <a:prstGeom prst="rect">
                      <a:avLst/>
                    </a:prstGeom>
                  </pic:spPr>
                </pic:pic>
              </a:graphicData>
            </a:graphic>
          </wp:inline>
        </w:drawing>
      </w:r>
    </w:p>
    <w:p w14:paraId="39395A39" w14:textId="77777777" w:rsidR="00E413D9" w:rsidRPr="001531B3" w:rsidRDefault="00E413D9" w:rsidP="00E413D9">
      <w:pPr>
        <w:ind w:left="1020"/>
        <w:jc w:val="center"/>
        <w:rPr>
          <w:sz w:val="20"/>
          <w:szCs w:val="20"/>
          <w:lang w:val="lt-LT"/>
        </w:rPr>
      </w:pPr>
      <w:r w:rsidRPr="001531B3">
        <w:rPr>
          <w:sz w:val="20"/>
          <w:szCs w:val="20"/>
          <w:lang w:val="lt-LT"/>
        </w:rPr>
        <w:t>Sutarties šalių šilumos perdavimo tinklo, pastato šilumos įrenginių nuosavybės bei atsakomybės už jų techninę priežiūrą suderintos ribos:</w:t>
      </w:r>
    </w:p>
    <w:p w14:paraId="68471CEA" w14:textId="77777777" w:rsidR="00E413D9" w:rsidRPr="001531B3" w:rsidRDefault="00E413D9" w:rsidP="00E413D9">
      <w:pPr>
        <w:ind w:left="1020"/>
        <w:jc w:val="center"/>
        <w:rPr>
          <w:sz w:val="20"/>
          <w:szCs w:val="20"/>
          <w:lang w:val="lt-LT"/>
        </w:rPr>
      </w:pPr>
    </w:p>
    <w:p w14:paraId="0ECF4B6B" w14:textId="77777777" w:rsidR="001531B3" w:rsidRPr="001531B3" w:rsidRDefault="001531B3" w:rsidP="001531B3">
      <w:pPr>
        <w:ind w:left="1587" w:hanging="283"/>
        <w:jc w:val="both"/>
        <w:rPr>
          <w:lang w:val="lt-LT"/>
        </w:rPr>
      </w:pPr>
      <w:r w:rsidRPr="001531B3">
        <w:rPr>
          <w:sz w:val="20"/>
          <w:szCs w:val="20"/>
          <w:lang w:val="lt-LT"/>
        </w:rPr>
        <w:t>1.</w:t>
      </w:r>
      <w:r w:rsidRPr="001531B3">
        <w:rPr>
          <w:sz w:val="20"/>
          <w:szCs w:val="20"/>
          <w:lang w:val="lt-LT"/>
        </w:rPr>
        <w:tab/>
        <w:t>A-B-B1, B2 - Tiekėjui nuosavybės teise priklausantis šilumos perdavimo tinklas, pastato šilumos apskaitos prietaisas.</w:t>
      </w:r>
    </w:p>
    <w:p w14:paraId="418CF295" w14:textId="77777777" w:rsidR="001531B3" w:rsidRPr="001531B3" w:rsidRDefault="001531B3" w:rsidP="001531B3">
      <w:pPr>
        <w:tabs>
          <w:tab w:val="left" w:pos="1931"/>
        </w:tabs>
        <w:ind w:left="1587"/>
        <w:jc w:val="both"/>
        <w:rPr>
          <w:lang w:val="lt-LT"/>
        </w:rPr>
      </w:pPr>
      <w:r w:rsidRPr="001531B3">
        <w:rPr>
          <w:sz w:val="20"/>
          <w:szCs w:val="20"/>
          <w:lang w:val="lt-LT"/>
        </w:rPr>
        <w:t>B1-B2, B2-C-C1, C-C3, B4-C - Vartotojui ir kitų pastato butų (patalpų) savininkams bendrosios dalinės nuosavybės teise priklausantis pastato šilumos perdavimo tinklas, karšto vandens tinklas, šilumos punkto įrenginiai (išskyrus pastato šilumos apskaitos prietaisą), šildymo sistema ir vėdinimo sistema, karšto vandens sistema, išskyrus pastato šalto vandens apskaitos prietaisą taške B3, bei kiti šilumos įrenginiai.</w:t>
      </w:r>
    </w:p>
    <w:p w14:paraId="57430622" w14:textId="77777777" w:rsidR="001531B3" w:rsidRPr="001531B3" w:rsidRDefault="001531B3" w:rsidP="001531B3">
      <w:pPr>
        <w:ind w:left="1587" w:hanging="283"/>
        <w:jc w:val="both"/>
        <w:rPr>
          <w:lang w:val="lt-LT"/>
        </w:rPr>
      </w:pPr>
      <w:r w:rsidRPr="001531B3">
        <w:rPr>
          <w:sz w:val="20"/>
          <w:szCs w:val="20"/>
          <w:lang w:val="lt-LT"/>
        </w:rPr>
        <w:t>2.</w:t>
      </w:r>
      <w:r w:rsidRPr="001531B3">
        <w:rPr>
          <w:sz w:val="20"/>
          <w:szCs w:val="20"/>
          <w:lang w:val="lt-LT"/>
        </w:rPr>
        <w:tab/>
        <w:t>A-B-B1, B2 - Tiekėjo prižiūrimas šilumos perdavimo tinklas, pastato šilumos apskaitos prietaisas.</w:t>
      </w:r>
    </w:p>
    <w:p w14:paraId="414F358C" w14:textId="77777777" w:rsidR="001531B3" w:rsidRPr="001531B3" w:rsidRDefault="001531B3" w:rsidP="001531B3">
      <w:pPr>
        <w:ind w:left="1587"/>
        <w:jc w:val="both"/>
        <w:rPr>
          <w:lang w:val="lt-LT"/>
        </w:rPr>
      </w:pPr>
      <w:r w:rsidRPr="001531B3">
        <w:rPr>
          <w:sz w:val="20"/>
          <w:szCs w:val="20"/>
          <w:lang w:val="lt-LT"/>
        </w:rPr>
        <w:t xml:space="preserve">B1-B2, B2-C-C1, B4-C - pastato šilumos perdavimo tinklo, karšto vandens tinklo, pastato šilumos punkto įrenginių, pastato šildymo įrenginių, karšto vandens sistemos įrenginių, bei kitų šilumos įrenginių (išskyrus pastato šalto vandens apskaitos prietaisą) tinkamą priežiūrą ir tvarkymą užtikrina vartotojų ir kitų pastato butų (patalpų) savininkų pasirinktas šildymo ir karšto vandens sistemos prižiūrėtojas.  </w:t>
      </w:r>
    </w:p>
    <w:p w14:paraId="16C6049E" w14:textId="77777777" w:rsidR="001531B3" w:rsidRPr="001531B3" w:rsidRDefault="001531B3" w:rsidP="001531B3">
      <w:pPr>
        <w:ind w:left="1871" w:hanging="283"/>
        <w:jc w:val="both"/>
        <w:rPr>
          <w:lang w:val="lt-LT"/>
        </w:rPr>
      </w:pPr>
      <w:r w:rsidRPr="001531B3">
        <w:rPr>
          <w:sz w:val="20"/>
          <w:szCs w:val="20"/>
          <w:lang w:val="lt-LT"/>
        </w:rPr>
        <w:t>C-C3 - pastato vėdinimo sistemos tinkamą priežiūrą ir tvarkymą užtikrina vartotojų ir kitų pastato patalpų savininkų pasirinktas vėdinimo sistemos prižiūrėtojas.</w:t>
      </w:r>
    </w:p>
    <w:p w14:paraId="45ABE32F" w14:textId="54B0D665" w:rsidR="001531B3" w:rsidRPr="001531B3" w:rsidRDefault="001531B3" w:rsidP="001531B3">
      <w:pPr>
        <w:ind w:left="1587" w:hanging="283"/>
        <w:jc w:val="both"/>
        <w:rPr>
          <w:lang w:val="lt-LT"/>
        </w:rPr>
      </w:pPr>
      <w:r w:rsidRPr="001531B3">
        <w:rPr>
          <w:sz w:val="20"/>
          <w:szCs w:val="20"/>
          <w:lang w:val="lt-LT"/>
        </w:rPr>
        <w:t>3.</w:t>
      </w:r>
      <w:r w:rsidRPr="001531B3">
        <w:rPr>
          <w:sz w:val="20"/>
          <w:szCs w:val="20"/>
          <w:lang w:val="lt-LT"/>
        </w:rPr>
        <w:tab/>
        <w:t>B2</w:t>
      </w:r>
      <w:r w:rsidR="00B4072F">
        <w:rPr>
          <w:sz w:val="20"/>
          <w:szCs w:val="20"/>
          <w:lang w:val="lt-LT"/>
        </w:rPr>
        <w:t xml:space="preserve"> - </w:t>
      </w:r>
      <w:r w:rsidRPr="001531B3">
        <w:rPr>
          <w:sz w:val="20"/>
          <w:szCs w:val="20"/>
          <w:lang w:val="lt-LT"/>
        </w:rPr>
        <w:t>šilumos tiekimo</w:t>
      </w:r>
      <w:r w:rsidR="00B4072F">
        <w:rPr>
          <w:sz w:val="20"/>
          <w:szCs w:val="20"/>
          <w:lang w:val="lt-LT"/>
        </w:rPr>
        <w:t xml:space="preserve"> - </w:t>
      </w:r>
      <w:r w:rsidRPr="001531B3">
        <w:rPr>
          <w:sz w:val="20"/>
          <w:szCs w:val="20"/>
          <w:lang w:val="lt-LT"/>
        </w:rPr>
        <w:t>vartojimo riba nustatoma šilumnešio tiekimo ir grąžinimo vamzdynų vietose, kuriose, pastato įvade, įrengtas atsiskaitomasis šilumos apskaitos prietaisas yra sujungtas su pastato šilumos įrenginiais.</w:t>
      </w:r>
    </w:p>
    <w:p w14:paraId="67C0B2D5" w14:textId="25B21124" w:rsidR="00405C1E" w:rsidRPr="00C630BC" w:rsidRDefault="00405C1E" w:rsidP="001531B3">
      <w:pPr>
        <w:jc w:val="both"/>
        <w:rPr>
          <w:lang w:val="lt-LT"/>
        </w:rPr>
      </w:pPr>
    </w:p>
    <w:sectPr w:rsidR="00405C1E" w:rsidRPr="00C630BC">
      <w:pgSz w:w="12240" w:h="15840"/>
      <w:pgMar w:top="720" w:right="720" w:bottom="539" w:left="1440" w:header="0" w:footer="0" w:gutter="0"/>
      <w:cols w:space="1296"/>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C1E"/>
    <w:rsid w:val="00020601"/>
    <w:rsid w:val="001531B3"/>
    <w:rsid w:val="00161094"/>
    <w:rsid w:val="00224365"/>
    <w:rsid w:val="002362EF"/>
    <w:rsid w:val="0025098F"/>
    <w:rsid w:val="00251DC4"/>
    <w:rsid w:val="00311B57"/>
    <w:rsid w:val="00377C41"/>
    <w:rsid w:val="00405C1E"/>
    <w:rsid w:val="0041007D"/>
    <w:rsid w:val="00471E89"/>
    <w:rsid w:val="00503227"/>
    <w:rsid w:val="00566491"/>
    <w:rsid w:val="005B31F5"/>
    <w:rsid w:val="0060778B"/>
    <w:rsid w:val="006574D8"/>
    <w:rsid w:val="00662243"/>
    <w:rsid w:val="00671222"/>
    <w:rsid w:val="007A7F69"/>
    <w:rsid w:val="00871960"/>
    <w:rsid w:val="009E0D8A"/>
    <w:rsid w:val="00B4072F"/>
    <w:rsid w:val="00B623FD"/>
    <w:rsid w:val="00BC7D2D"/>
    <w:rsid w:val="00BF2F0E"/>
    <w:rsid w:val="00C630BC"/>
    <w:rsid w:val="00D60252"/>
    <w:rsid w:val="00E413D9"/>
    <w:rsid w:val="00F349C1"/>
    <w:rsid w:val="00FB26A1"/>
    <w:rsid w:val="00FD42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5AD4F"/>
  <w15:docId w15:val="{06C610DC-5C05-46FA-A660-E3633B69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A"/>
      <w:sz w:val="24"/>
      <w:szCs w:val="24"/>
      <w:lang w:val="en-US" w:eastAsia="en-US"/>
    </w:rPr>
  </w:style>
  <w:style w:type="paragraph" w:styleId="Antrat1">
    <w:name w:val="heading 1"/>
    <w:basedOn w:val="prastasis"/>
    <w:next w:val="prastasis"/>
    <w:qFormat/>
    <w:pPr>
      <w:keepNext/>
      <w:ind w:left="360"/>
      <w:outlineLvl w:val="0"/>
    </w:pPr>
    <w:rPr>
      <w:u w:val="single"/>
      <w:lang w:val="lt-LT"/>
    </w:rPr>
  </w:style>
  <w:style w:type="paragraph" w:styleId="Antrat3">
    <w:name w:val="heading 3"/>
    <w:basedOn w:val="prastasis"/>
    <w:next w:val="prastasis"/>
    <w:qFormat/>
    <w:rsid w:val="007A7F69"/>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link w:val="Antrats"/>
    <w:uiPriority w:val="99"/>
    <w:qFormat/>
    <w:rsid w:val="002A05BF"/>
    <w:rPr>
      <w:sz w:val="24"/>
      <w:szCs w:val="24"/>
      <w:lang w:val="en-US" w:eastAsia="en-US"/>
    </w:rPr>
  </w:style>
  <w:style w:type="character" w:customStyle="1" w:styleId="PoratDiagrama">
    <w:name w:val="Poraštė Diagrama"/>
    <w:link w:val="Porat"/>
    <w:uiPriority w:val="99"/>
    <w:qFormat/>
    <w:rsid w:val="002A05BF"/>
    <w:rPr>
      <w:sz w:val="24"/>
      <w:szCs w:val="24"/>
      <w:lang w:val="en-US" w:eastAsia="en-US"/>
    </w:rPr>
  </w:style>
  <w:style w:type="character" w:customStyle="1" w:styleId="NumberingSymbols">
    <w:name w:val="Numbering Symbol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semiHidden/>
    <w:pPr>
      <w:jc w:val="center"/>
    </w:pPr>
    <w:rPr>
      <w:b/>
      <w:bCs/>
      <w:lang w:val="lt-LT"/>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Pagrindinistekstas2">
    <w:name w:val="Body Text 2"/>
    <w:basedOn w:val="prastasis"/>
    <w:semiHidden/>
    <w:qFormat/>
    <w:pPr>
      <w:jc w:val="both"/>
    </w:pPr>
  </w:style>
  <w:style w:type="paragraph" w:styleId="Pagrindiniotekstotrauka">
    <w:name w:val="Body Text Indent"/>
    <w:basedOn w:val="prastasis"/>
    <w:semiHidden/>
    <w:pPr>
      <w:ind w:left="720" w:hanging="360"/>
      <w:jc w:val="both"/>
    </w:pPr>
    <w:rPr>
      <w:lang w:val="lt-LT"/>
    </w:rPr>
  </w:style>
  <w:style w:type="paragraph" w:styleId="Pagrindiniotekstotrauka2">
    <w:name w:val="Body Text Indent 2"/>
    <w:basedOn w:val="prastasis"/>
    <w:semiHidden/>
    <w:qFormat/>
    <w:pPr>
      <w:snapToGrid w:val="0"/>
      <w:spacing w:before="80" w:line="360" w:lineRule="auto"/>
      <w:ind w:right="180" w:firstLine="720"/>
      <w:jc w:val="both"/>
    </w:pPr>
    <w:rPr>
      <w:sz w:val="22"/>
      <w:lang w:val="lt-LT"/>
    </w:rPr>
  </w:style>
  <w:style w:type="paragraph" w:styleId="Antrats">
    <w:name w:val="header"/>
    <w:basedOn w:val="prastasis"/>
    <w:link w:val="AntratsDiagrama"/>
    <w:uiPriority w:val="99"/>
    <w:unhideWhenUsed/>
    <w:rsid w:val="002A05BF"/>
    <w:pPr>
      <w:tabs>
        <w:tab w:val="center" w:pos="4819"/>
        <w:tab w:val="right" w:pos="9638"/>
      </w:tabs>
    </w:pPr>
    <w:rPr>
      <w:color w:val="auto"/>
    </w:rPr>
  </w:style>
  <w:style w:type="paragraph" w:styleId="Porat">
    <w:name w:val="footer"/>
    <w:basedOn w:val="prastasis"/>
    <w:link w:val="PoratDiagrama"/>
    <w:uiPriority w:val="99"/>
    <w:unhideWhenUsed/>
    <w:rsid w:val="002A05BF"/>
    <w:pPr>
      <w:tabs>
        <w:tab w:val="center" w:pos="4819"/>
        <w:tab w:val="right" w:pos="9638"/>
      </w:tabs>
    </w:pPr>
    <w:rPr>
      <w:color w:val="auto"/>
    </w:rPr>
  </w:style>
  <w:style w:type="paragraph" w:customStyle="1" w:styleId="TableContents">
    <w:name w:val="Table Contents"/>
    <w:basedOn w:val="prastasis"/>
    <w:qFormat/>
  </w:style>
  <w:style w:type="paragraph" w:customStyle="1" w:styleId="TableHeading">
    <w:name w:val="Table Heading"/>
    <w:basedOn w:val="TableContents"/>
    <w:qFormat/>
  </w:style>
  <w:style w:type="table" w:styleId="Lentelstinklelis">
    <w:name w:val="Table Grid"/>
    <w:basedOn w:val="prastojilentel"/>
    <w:uiPriority w:val="59"/>
    <w:rsid w:val="00FD6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semiHidden/>
    <w:rsid w:val="008719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info@senergija.lt" TargetMode="External"/><Relationship Id="rId4" Type="http://schemas.openxmlformats.org/officeDocument/2006/relationships/hyperlink" Target="mailto:info@ger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2832</Words>
  <Characters>1615</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SPAB Siauliu energija</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laima2</dc:creator>
  <cp:lastModifiedBy>Jūratė Birutytė-Ivanauskienė</cp:lastModifiedBy>
  <cp:revision>5</cp:revision>
  <cp:lastPrinted>2016-07-27T05:48:00Z</cp:lastPrinted>
  <dcterms:created xsi:type="dcterms:W3CDTF">2023-11-21T14:07:00Z</dcterms:created>
  <dcterms:modified xsi:type="dcterms:W3CDTF">2023-11-21T14:35:00Z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SPAB Siauliu energija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