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E56C6" w14:textId="77777777" w:rsidR="006131FA" w:rsidRPr="00E12350" w:rsidRDefault="006131FA" w:rsidP="006131FA">
      <w:pPr>
        <w:spacing w:after="0" w:line="240" w:lineRule="auto"/>
        <w:jc w:val="center"/>
        <w:rPr>
          <w:rFonts w:ascii="Times New Roman" w:hAnsi="Times New Roman" w:cs="Times New Roman"/>
          <w:b/>
          <w:sz w:val="24"/>
          <w:szCs w:val="24"/>
        </w:rPr>
      </w:pPr>
      <w:r w:rsidRPr="00E12350">
        <w:rPr>
          <w:rFonts w:ascii="Times New Roman" w:eastAsia="Times New Roman" w:hAnsi="Times New Roman" w:cs="Times New Roman"/>
          <w:b/>
          <w:sz w:val="24"/>
          <w:szCs w:val="24"/>
        </w:rPr>
        <w:t>UŽSIENIEČIŲ REGISTRACIJOS CENTRO MIGRANTŲ MULTIFUNKCINIO CENTRO BALDŲ PIRKIMO</w:t>
      </w:r>
      <w:r w:rsidRPr="00E12350">
        <w:rPr>
          <w:rFonts w:ascii="Times New Roman" w:hAnsi="Times New Roman" w:cs="Times New Roman"/>
          <w:b/>
          <w:sz w:val="24"/>
          <w:szCs w:val="24"/>
        </w:rPr>
        <w:t xml:space="preserve"> VIEŠOJO PIRKIMO- PARDAVIMO SUTARTIS</w:t>
      </w:r>
    </w:p>
    <w:p w14:paraId="6033A99E" w14:textId="77777777" w:rsidR="006131FA" w:rsidRPr="00E12350" w:rsidRDefault="006131FA" w:rsidP="006131FA">
      <w:pPr>
        <w:spacing w:after="0" w:line="240" w:lineRule="auto"/>
        <w:ind w:left="2880" w:firstLine="227"/>
        <w:jc w:val="both"/>
        <w:rPr>
          <w:rFonts w:ascii="Times New Roman" w:hAnsi="Times New Roman" w:cs="Times New Roman"/>
          <w:sz w:val="24"/>
          <w:szCs w:val="24"/>
        </w:rPr>
      </w:pPr>
    </w:p>
    <w:p w14:paraId="38FEFB60" w14:textId="77777777" w:rsidR="006131FA" w:rsidRPr="00E12350" w:rsidRDefault="006131FA" w:rsidP="006131FA">
      <w:pPr>
        <w:spacing w:after="0" w:line="240" w:lineRule="auto"/>
        <w:ind w:left="2880" w:firstLine="227"/>
        <w:jc w:val="both"/>
        <w:rPr>
          <w:rFonts w:ascii="Times New Roman" w:hAnsi="Times New Roman" w:cs="Times New Roman"/>
          <w:sz w:val="24"/>
          <w:szCs w:val="24"/>
        </w:rPr>
      </w:pPr>
      <w:r w:rsidRPr="00E12350">
        <w:rPr>
          <w:rFonts w:ascii="Times New Roman" w:hAnsi="Times New Roman" w:cs="Times New Roman"/>
          <w:sz w:val="24"/>
          <w:szCs w:val="24"/>
        </w:rPr>
        <w:t>202</w:t>
      </w:r>
      <w:r>
        <w:rPr>
          <w:rFonts w:ascii="Times New Roman" w:hAnsi="Times New Roman" w:cs="Times New Roman"/>
          <w:sz w:val="24"/>
          <w:szCs w:val="24"/>
        </w:rPr>
        <w:t>3</w:t>
      </w:r>
      <w:r w:rsidRPr="00E12350">
        <w:rPr>
          <w:rFonts w:ascii="Times New Roman" w:hAnsi="Times New Roman" w:cs="Times New Roman"/>
          <w:sz w:val="24"/>
          <w:szCs w:val="24"/>
        </w:rPr>
        <w:t xml:space="preserve"> m.</w:t>
      </w:r>
      <w:r w:rsidRPr="00E12350">
        <w:rPr>
          <w:rFonts w:ascii="Times New Roman" w:hAnsi="Times New Roman" w:cs="Times New Roman"/>
          <w:sz w:val="24"/>
          <w:szCs w:val="24"/>
        </w:rPr>
        <w:tab/>
        <w:t>d.  Nr. (21)-16-</w:t>
      </w:r>
    </w:p>
    <w:p w14:paraId="28FE57B6" w14:textId="77777777" w:rsidR="006131FA" w:rsidRPr="00E12350" w:rsidRDefault="006131FA" w:rsidP="006131FA">
      <w:pPr>
        <w:spacing w:after="0" w:line="240" w:lineRule="auto"/>
        <w:ind w:firstLine="227"/>
        <w:jc w:val="center"/>
        <w:rPr>
          <w:rFonts w:ascii="Times New Roman" w:hAnsi="Times New Roman" w:cs="Times New Roman"/>
          <w:sz w:val="24"/>
          <w:szCs w:val="24"/>
        </w:rPr>
      </w:pPr>
      <w:r w:rsidRPr="00E12350">
        <w:rPr>
          <w:rFonts w:ascii="Times New Roman" w:hAnsi="Times New Roman" w:cs="Times New Roman"/>
          <w:sz w:val="24"/>
          <w:szCs w:val="24"/>
        </w:rPr>
        <w:t>Vilnius</w:t>
      </w:r>
    </w:p>
    <w:p w14:paraId="40779FAF" w14:textId="77777777" w:rsidR="006131FA" w:rsidRPr="00E12350" w:rsidRDefault="006131FA" w:rsidP="006131FA">
      <w:pPr>
        <w:spacing w:after="0" w:line="240" w:lineRule="auto"/>
        <w:ind w:firstLine="227"/>
        <w:jc w:val="both"/>
        <w:rPr>
          <w:rFonts w:ascii="Times New Roman" w:hAnsi="Times New Roman" w:cs="Times New Roman"/>
          <w:sz w:val="24"/>
          <w:szCs w:val="24"/>
        </w:rPr>
      </w:pPr>
    </w:p>
    <w:p w14:paraId="4835C9C0" w14:textId="77777777" w:rsidR="006131FA" w:rsidRPr="00E12350" w:rsidRDefault="006131FA" w:rsidP="006131FA">
      <w:pPr>
        <w:spacing w:after="0" w:line="240" w:lineRule="auto"/>
        <w:ind w:firstLine="851"/>
        <w:jc w:val="both"/>
        <w:rPr>
          <w:rFonts w:ascii="Times New Roman" w:hAnsi="Times New Roman" w:cs="Times New Roman"/>
          <w:sz w:val="24"/>
          <w:szCs w:val="24"/>
        </w:rPr>
      </w:pPr>
      <w:r w:rsidRPr="00E12350">
        <w:rPr>
          <w:rFonts w:ascii="Times New Roman" w:eastAsia="Calibri" w:hAnsi="Times New Roman" w:cs="Times New Roman"/>
          <w:b/>
          <w:sz w:val="24"/>
          <w:szCs w:val="24"/>
        </w:rPr>
        <w:t>Pirkėjas</w:t>
      </w:r>
      <w:r w:rsidRPr="00E1235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E12350">
        <w:rPr>
          <w:rFonts w:ascii="Times New Roman" w:hAnsi="Times New Roman" w:cs="Times New Roman"/>
          <w:sz w:val="24"/>
          <w:szCs w:val="24"/>
        </w:rPr>
        <w:t xml:space="preserve">Valstybės sienos apsaugos tarnyba prie Lietuvos Respublikos vidaus reikalų ministerijos (toliau – VSAT), atstovaujama VSAT vado pavaduotojo </w:t>
      </w:r>
      <w:r>
        <w:rPr>
          <w:rFonts w:ascii="Times New Roman" w:hAnsi="Times New Roman" w:cs="Times New Roman"/>
          <w:sz w:val="24"/>
          <w:szCs w:val="24"/>
        </w:rPr>
        <w:t xml:space="preserve">Sauliaus </w:t>
      </w:r>
      <w:proofErr w:type="spellStart"/>
      <w:r>
        <w:rPr>
          <w:rFonts w:ascii="Times New Roman" w:hAnsi="Times New Roman" w:cs="Times New Roman"/>
          <w:sz w:val="24"/>
          <w:szCs w:val="24"/>
        </w:rPr>
        <w:t>Nekraševičiaus</w:t>
      </w:r>
      <w:proofErr w:type="spellEnd"/>
      <w:r w:rsidRPr="00E12350">
        <w:rPr>
          <w:rFonts w:ascii="Times New Roman" w:hAnsi="Times New Roman" w:cs="Times New Roman"/>
          <w:sz w:val="24"/>
          <w:szCs w:val="24"/>
        </w:rPr>
        <w:t xml:space="preserve">, veikiančio pagal </w:t>
      </w:r>
      <w:r>
        <w:rPr>
          <w:rFonts w:ascii="Times New Roman" w:hAnsi="Times New Roman" w:cs="Times New Roman"/>
          <w:sz w:val="24"/>
          <w:szCs w:val="24"/>
        </w:rPr>
        <w:t>VSAT</w:t>
      </w:r>
      <w:r w:rsidRPr="00E12350">
        <w:rPr>
          <w:rFonts w:ascii="Times New Roman" w:hAnsi="Times New Roman" w:cs="Times New Roman"/>
          <w:sz w:val="24"/>
          <w:szCs w:val="24"/>
        </w:rPr>
        <w:t xml:space="preserve"> nuostatus, patvirtinus Lietuvos Respublikos Vyriausybės 2001 m. vasario 22 d. nutarimu Nr. 194 ,,Dėl</w:t>
      </w:r>
      <w:r w:rsidRPr="00E12350">
        <w:rPr>
          <w:rFonts w:ascii="Times New Roman" w:hAnsi="Times New Roman" w:cs="Times New Roman"/>
          <w:color w:val="000000"/>
          <w:sz w:val="24"/>
          <w:szCs w:val="24"/>
        </w:rPr>
        <w:t xml:space="preserve"> Valstybės sienos apsaugos tarnybos prie Lietuvos Respublikos vidaus reikalų ministerijos nuostatų patvirtinimo“,</w:t>
      </w:r>
      <w:r w:rsidRPr="00E12350">
        <w:rPr>
          <w:rFonts w:ascii="Times New Roman" w:hAnsi="Times New Roman" w:cs="Times New Roman"/>
          <w:sz w:val="24"/>
          <w:szCs w:val="24"/>
        </w:rPr>
        <w:t xml:space="preserve"> ir tarnybos vado 2022 m. sausio 14 d. įsakymo Nr. 4-15 „Dėl Valstybės sienos apsaugos tarnybos prie Lietuvos Respublikos vidaus reikalų ministerijos struktūrinių padalinių veiklos organizavimo” 3.1.4 papunktį, ir </w:t>
      </w:r>
    </w:p>
    <w:p w14:paraId="5289A809" w14:textId="02843CC7" w:rsidR="006131FA" w:rsidRPr="00E12350" w:rsidRDefault="006131FA" w:rsidP="006131FA">
      <w:pPr>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b/>
          <w:sz w:val="24"/>
          <w:szCs w:val="24"/>
        </w:rPr>
        <w:t>Tiekėjas</w:t>
      </w:r>
      <w:r w:rsidRPr="00E12350">
        <w:rPr>
          <w:rFonts w:ascii="Times New Roman" w:hAnsi="Times New Roman" w:cs="Times New Roman"/>
          <w:i/>
          <w:sz w:val="24"/>
          <w:szCs w:val="24"/>
        </w:rPr>
        <w:t xml:space="preserve"> </w:t>
      </w:r>
      <w:r w:rsidRPr="00FD5DD6">
        <w:rPr>
          <w:rFonts w:ascii="Times New Roman" w:hAnsi="Times New Roman" w:cs="Times New Roman"/>
          <w:sz w:val="24"/>
          <w:szCs w:val="24"/>
        </w:rPr>
        <w:t>–</w:t>
      </w:r>
      <w:r w:rsidRPr="00E12350">
        <w:rPr>
          <w:rFonts w:ascii="Times New Roman" w:hAnsi="Times New Roman" w:cs="Times New Roman"/>
          <w:sz w:val="24"/>
          <w:szCs w:val="24"/>
        </w:rPr>
        <w:t xml:space="preserve"> </w:t>
      </w:r>
      <w:r w:rsidR="00D92402" w:rsidRPr="00071B5F">
        <w:rPr>
          <w:rFonts w:ascii="Times New Roman" w:hAnsi="Times New Roman" w:cs="Times New Roman"/>
          <w:iCs/>
          <w:sz w:val="24"/>
          <w:szCs w:val="24"/>
        </w:rPr>
        <w:t>UAB SARENUS</w:t>
      </w:r>
      <w:r w:rsidRPr="00177331">
        <w:rPr>
          <w:rFonts w:ascii="Times New Roman" w:hAnsi="Times New Roman" w:cs="Times New Roman"/>
          <w:iCs/>
          <w:sz w:val="24"/>
          <w:szCs w:val="24"/>
        </w:rPr>
        <w:t>,</w:t>
      </w:r>
      <w:r w:rsidRPr="00071B5F">
        <w:rPr>
          <w:rFonts w:ascii="Times New Roman" w:hAnsi="Times New Roman" w:cs="Times New Roman"/>
          <w:iCs/>
          <w:sz w:val="24"/>
          <w:szCs w:val="24"/>
        </w:rPr>
        <w:t xml:space="preserve"> </w:t>
      </w:r>
      <w:r w:rsidRPr="00177331">
        <w:rPr>
          <w:rFonts w:ascii="Times New Roman" w:hAnsi="Times New Roman" w:cs="Times New Roman"/>
          <w:iCs/>
          <w:sz w:val="24"/>
          <w:szCs w:val="24"/>
        </w:rPr>
        <w:t>atstovaujama</w:t>
      </w:r>
      <w:r w:rsidR="00D92402">
        <w:rPr>
          <w:rFonts w:ascii="Times New Roman" w:hAnsi="Times New Roman" w:cs="Times New Roman"/>
          <w:sz w:val="24"/>
          <w:szCs w:val="24"/>
        </w:rPr>
        <w:t xml:space="preserve"> direktorės Irenos </w:t>
      </w:r>
      <w:proofErr w:type="spellStart"/>
      <w:r w:rsidR="00D92402">
        <w:rPr>
          <w:rFonts w:ascii="Times New Roman" w:hAnsi="Times New Roman" w:cs="Times New Roman"/>
          <w:sz w:val="24"/>
          <w:szCs w:val="24"/>
        </w:rPr>
        <w:t>Šajaukienės</w:t>
      </w:r>
      <w:proofErr w:type="spellEnd"/>
      <w:r w:rsidRPr="00E12350">
        <w:rPr>
          <w:rFonts w:ascii="Times New Roman" w:hAnsi="Times New Roman" w:cs="Times New Roman"/>
          <w:sz w:val="24"/>
          <w:szCs w:val="24"/>
        </w:rPr>
        <w:t>, veikiančio</w:t>
      </w:r>
      <w:r w:rsidR="00D92402">
        <w:rPr>
          <w:rFonts w:ascii="Times New Roman" w:hAnsi="Times New Roman" w:cs="Times New Roman"/>
          <w:sz w:val="24"/>
          <w:szCs w:val="24"/>
        </w:rPr>
        <w:t>s</w:t>
      </w:r>
      <w:r w:rsidRPr="00E12350">
        <w:rPr>
          <w:rFonts w:ascii="Times New Roman" w:hAnsi="Times New Roman" w:cs="Times New Roman"/>
          <w:sz w:val="24"/>
          <w:szCs w:val="24"/>
        </w:rPr>
        <w:t xml:space="preserve">  pagal</w:t>
      </w:r>
      <w:r w:rsidR="00D92402">
        <w:rPr>
          <w:rFonts w:ascii="Times New Roman" w:hAnsi="Times New Roman" w:cs="Times New Roman"/>
          <w:sz w:val="24"/>
          <w:szCs w:val="24"/>
        </w:rPr>
        <w:t xml:space="preserve"> bendrovės įstatus</w:t>
      </w:r>
      <w:r w:rsidRPr="00E12350">
        <w:rPr>
          <w:rFonts w:ascii="Times New Roman" w:hAnsi="Times New Roman" w:cs="Times New Roman"/>
          <w:sz w:val="24"/>
          <w:szCs w:val="24"/>
        </w:rPr>
        <w:t>, toliau Pirkėjas ir Tiekėjas kartu vadinami „Šalimis“ arba atskirai „Šalimi“, sudarėme šią prekių viešojo pirkimo–pardavimo sutartį, toliau vadinamą „Sutartimi“, ir susitarėme dėl toliau išvardintų sąlygų.</w:t>
      </w:r>
    </w:p>
    <w:p w14:paraId="06004095" w14:textId="77777777" w:rsidR="006131FA" w:rsidRPr="00E12350" w:rsidRDefault="006131FA" w:rsidP="006131FA">
      <w:pPr>
        <w:spacing w:after="0" w:line="240" w:lineRule="auto"/>
        <w:ind w:firstLine="851"/>
        <w:jc w:val="both"/>
        <w:rPr>
          <w:rFonts w:ascii="Times New Roman" w:hAnsi="Times New Roman" w:cs="Times New Roman"/>
          <w:snapToGrid w:val="0"/>
          <w:sz w:val="24"/>
          <w:szCs w:val="24"/>
        </w:rPr>
      </w:pPr>
    </w:p>
    <w:p w14:paraId="52BA4967" w14:textId="77777777" w:rsidR="006131FA" w:rsidRPr="00E12350" w:rsidRDefault="006131FA" w:rsidP="006131FA">
      <w:pPr>
        <w:spacing w:after="0" w:line="240" w:lineRule="auto"/>
        <w:ind w:left="568"/>
        <w:jc w:val="center"/>
        <w:rPr>
          <w:rFonts w:ascii="Times New Roman" w:hAnsi="Times New Roman" w:cs="Times New Roman"/>
          <w:b/>
          <w:sz w:val="24"/>
          <w:szCs w:val="24"/>
        </w:rPr>
      </w:pPr>
      <w:r w:rsidRPr="00E12350">
        <w:rPr>
          <w:rFonts w:ascii="Times New Roman" w:hAnsi="Times New Roman" w:cs="Times New Roman"/>
          <w:b/>
          <w:sz w:val="24"/>
          <w:szCs w:val="24"/>
        </w:rPr>
        <w:t>I SKYRIUS</w:t>
      </w:r>
    </w:p>
    <w:p w14:paraId="4F9ED3E0" w14:textId="77777777" w:rsidR="006131FA" w:rsidRPr="00E12350" w:rsidRDefault="006131FA" w:rsidP="006131FA">
      <w:pPr>
        <w:spacing w:after="0" w:line="240" w:lineRule="auto"/>
        <w:ind w:left="568"/>
        <w:jc w:val="center"/>
        <w:rPr>
          <w:rFonts w:ascii="Times New Roman" w:hAnsi="Times New Roman" w:cs="Times New Roman"/>
          <w:b/>
          <w:sz w:val="24"/>
          <w:szCs w:val="24"/>
        </w:rPr>
      </w:pPr>
      <w:r w:rsidRPr="00E12350">
        <w:rPr>
          <w:rFonts w:ascii="Times New Roman" w:hAnsi="Times New Roman" w:cs="Times New Roman"/>
          <w:b/>
          <w:sz w:val="24"/>
          <w:szCs w:val="24"/>
        </w:rPr>
        <w:t>SUTARTIES DALYKAS</w:t>
      </w:r>
    </w:p>
    <w:p w14:paraId="1B3321F4" w14:textId="77777777" w:rsidR="006131FA" w:rsidRPr="00E12350" w:rsidRDefault="006131FA" w:rsidP="006131FA">
      <w:pPr>
        <w:spacing w:after="0" w:line="240" w:lineRule="auto"/>
        <w:ind w:firstLine="568"/>
        <w:jc w:val="both"/>
        <w:rPr>
          <w:rFonts w:ascii="Times New Roman" w:hAnsi="Times New Roman" w:cs="Times New Roman"/>
          <w:i/>
          <w:caps/>
          <w:sz w:val="24"/>
          <w:szCs w:val="24"/>
        </w:rPr>
      </w:pPr>
    </w:p>
    <w:p w14:paraId="13AA3E7F" w14:textId="77777777" w:rsidR="006131FA" w:rsidRDefault="006131FA" w:rsidP="006131FA">
      <w:pPr>
        <w:tabs>
          <w:tab w:val="left" w:pos="1134"/>
        </w:tab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 xml:space="preserve">1.1. Sutarties dalykas yra </w:t>
      </w:r>
      <w:r>
        <w:rPr>
          <w:rFonts w:ascii="Times New Roman" w:hAnsi="Times New Roman" w:cs="Times New Roman"/>
          <w:sz w:val="24"/>
          <w:szCs w:val="24"/>
        </w:rPr>
        <w:t xml:space="preserve">Užsieniečių registracijos centro Migrantų </w:t>
      </w:r>
      <w:proofErr w:type="spellStart"/>
      <w:r>
        <w:rPr>
          <w:rFonts w:ascii="Times New Roman" w:hAnsi="Times New Roman" w:cs="Times New Roman"/>
          <w:sz w:val="24"/>
          <w:szCs w:val="24"/>
        </w:rPr>
        <w:t>multifunkcinio</w:t>
      </w:r>
      <w:proofErr w:type="spellEnd"/>
      <w:r>
        <w:rPr>
          <w:rFonts w:ascii="Times New Roman" w:hAnsi="Times New Roman" w:cs="Times New Roman"/>
          <w:sz w:val="24"/>
          <w:szCs w:val="24"/>
        </w:rPr>
        <w:t xml:space="preserve"> centro baldai</w:t>
      </w:r>
      <w:r w:rsidRPr="00E12350">
        <w:rPr>
          <w:rFonts w:ascii="Times New Roman" w:hAnsi="Times New Roman" w:cs="Times New Roman"/>
          <w:sz w:val="24"/>
          <w:szCs w:val="24"/>
        </w:rPr>
        <w:t xml:space="preserve">, įskaitant </w:t>
      </w:r>
      <w:r>
        <w:rPr>
          <w:rFonts w:ascii="Times New Roman" w:hAnsi="Times New Roman" w:cs="Times New Roman"/>
          <w:sz w:val="24"/>
          <w:szCs w:val="24"/>
        </w:rPr>
        <w:t xml:space="preserve">jų surinkimą ir </w:t>
      </w:r>
      <w:r w:rsidRPr="00E12350">
        <w:rPr>
          <w:rFonts w:ascii="Times New Roman" w:hAnsi="Times New Roman" w:cs="Times New Roman"/>
          <w:sz w:val="24"/>
          <w:szCs w:val="24"/>
        </w:rPr>
        <w:t>pristatymą (toliau – Prekė</w:t>
      </w:r>
      <w:r>
        <w:rPr>
          <w:rFonts w:ascii="Times New Roman" w:hAnsi="Times New Roman" w:cs="Times New Roman"/>
          <w:sz w:val="24"/>
          <w:szCs w:val="24"/>
        </w:rPr>
        <w:t>(s)</w:t>
      </w:r>
      <w:r w:rsidRPr="00E12350">
        <w:rPr>
          <w:rFonts w:ascii="Times New Roman" w:hAnsi="Times New Roman" w:cs="Times New Roman"/>
          <w:sz w:val="24"/>
          <w:szCs w:val="24"/>
        </w:rPr>
        <w:t>)</w:t>
      </w:r>
      <w:r>
        <w:rPr>
          <w:rFonts w:ascii="Times New Roman" w:hAnsi="Times New Roman" w:cs="Times New Roman"/>
          <w:sz w:val="24"/>
          <w:szCs w:val="24"/>
        </w:rPr>
        <w:t>:</w:t>
      </w:r>
    </w:p>
    <w:p w14:paraId="551B7EC5" w14:textId="5DE2C628" w:rsidR="006131FA" w:rsidRDefault="006131FA" w:rsidP="006131FA">
      <w:pPr>
        <w:tabs>
          <w:tab w:val="left" w:pos="1134"/>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944619">
        <w:rPr>
          <w:rFonts w:ascii="Times New Roman" w:hAnsi="Times New Roman" w:cs="Times New Roman"/>
          <w:sz w:val="24"/>
          <w:szCs w:val="24"/>
        </w:rPr>
        <w:t>2</w:t>
      </w:r>
      <w:r>
        <w:rPr>
          <w:rFonts w:ascii="Times New Roman" w:hAnsi="Times New Roman" w:cs="Times New Roman"/>
          <w:sz w:val="24"/>
          <w:szCs w:val="24"/>
        </w:rPr>
        <w:t xml:space="preserve">. </w:t>
      </w:r>
      <w:r w:rsidRPr="00866805">
        <w:rPr>
          <w:rFonts w:ascii="Times New Roman" w:hAnsi="Times New Roman" w:cs="Times New Roman"/>
          <w:i/>
          <w:iCs/>
          <w:sz w:val="24"/>
          <w:szCs w:val="24"/>
        </w:rPr>
        <w:t>Šeštoji pirkimo dalis</w:t>
      </w:r>
      <w:r>
        <w:rPr>
          <w:rFonts w:ascii="Times New Roman" w:hAnsi="Times New Roman" w:cs="Times New Roman"/>
          <w:sz w:val="24"/>
          <w:szCs w:val="24"/>
        </w:rPr>
        <w:t xml:space="preserve"> (šešiavietis stalas su kėdėmis valgykloje), 20 vnt. </w:t>
      </w:r>
      <w:r w:rsidR="00944619">
        <w:rPr>
          <w:rFonts w:ascii="Times New Roman" w:hAnsi="Times New Roman" w:cs="Times New Roman"/>
          <w:sz w:val="24"/>
          <w:szCs w:val="24"/>
        </w:rPr>
        <w:t xml:space="preserve">5832,20 </w:t>
      </w:r>
      <w:r>
        <w:rPr>
          <w:rFonts w:ascii="Times New Roman" w:hAnsi="Times New Roman" w:cs="Times New Roman"/>
          <w:sz w:val="24"/>
          <w:szCs w:val="24"/>
        </w:rPr>
        <w:t>Eur su PVM.</w:t>
      </w:r>
    </w:p>
    <w:p w14:paraId="1ADB2290" w14:textId="77777777" w:rsidR="006131FA" w:rsidRPr="00E12350" w:rsidRDefault="006131FA" w:rsidP="006131FA">
      <w:pPr>
        <w:tabs>
          <w:tab w:val="left" w:pos="1134"/>
        </w:tab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1.2. Reikalavimai Prekei yra apibrėžti techninėje specifikacijoje (Sutarties 1 priedas).</w:t>
      </w:r>
    </w:p>
    <w:p w14:paraId="63C99D5E" w14:textId="77777777" w:rsidR="006131FA" w:rsidRPr="00E12350" w:rsidRDefault="006131FA" w:rsidP="006131FA">
      <w:pPr>
        <w:tabs>
          <w:tab w:val="left" w:pos="1134"/>
        </w:tab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1.3. Prekės pristatymo viet</w:t>
      </w:r>
      <w:r>
        <w:rPr>
          <w:rFonts w:ascii="Times New Roman" w:hAnsi="Times New Roman" w:cs="Times New Roman"/>
          <w:sz w:val="24"/>
          <w:szCs w:val="24"/>
        </w:rPr>
        <w:t>a</w:t>
      </w:r>
      <w:r w:rsidRPr="00E12350">
        <w:rPr>
          <w:rFonts w:ascii="Times New Roman" w:hAnsi="Times New Roman" w:cs="Times New Roman"/>
          <w:sz w:val="24"/>
          <w:szCs w:val="24"/>
        </w:rPr>
        <w:t xml:space="preserve"> – </w:t>
      </w:r>
      <w:r>
        <w:rPr>
          <w:rFonts w:ascii="Times New Roman" w:hAnsi="Times New Roman" w:cs="Times New Roman"/>
          <w:sz w:val="24"/>
          <w:szCs w:val="24"/>
        </w:rPr>
        <w:t>Vilniaus g. 100, Pabradė</w:t>
      </w:r>
      <w:r w:rsidRPr="00E12350">
        <w:rPr>
          <w:rFonts w:ascii="Times New Roman" w:hAnsi="Times New Roman" w:cs="Times New Roman"/>
          <w:sz w:val="24"/>
          <w:szCs w:val="24"/>
        </w:rPr>
        <w:t>. Prekių pristatymas nemokamas.</w:t>
      </w:r>
    </w:p>
    <w:p w14:paraId="48A6FBAF" w14:textId="77777777" w:rsidR="006131FA" w:rsidRDefault="006131FA" w:rsidP="006131FA">
      <w:pPr>
        <w:tabs>
          <w:tab w:val="num" w:pos="0"/>
          <w:tab w:val="left" w:pos="1276"/>
        </w:tab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1.4. Šios Sutarties sudarymo diena laikoma diena, kai Sutartį pasirašo abi Šalys.</w:t>
      </w:r>
    </w:p>
    <w:p w14:paraId="49124EED" w14:textId="75E37618" w:rsidR="006131FA" w:rsidRPr="00E12350" w:rsidRDefault="006131FA" w:rsidP="006131FA">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1.5. </w:t>
      </w:r>
      <w:r w:rsidRPr="00873C0D">
        <w:rPr>
          <w:rFonts w:ascii="Times New Roman" w:hAnsi="Times New Roman" w:cs="Times New Roman"/>
          <w:sz w:val="24"/>
          <w:szCs w:val="24"/>
        </w:rPr>
        <w:t>Baldai turi būti pristatyti surinkti arba surenkami juos pristačius Pirkėjui per</w:t>
      </w:r>
      <w:r>
        <w:rPr>
          <w:rFonts w:ascii="Times New Roman" w:hAnsi="Times New Roman" w:cs="Times New Roman"/>
          <w:sz w:val="24"/>
          <w:szCs w:val="24"/>
        </w:rPr>
        <w:t xml:space="preserve"> 30 kalendorinių</w:t>
      </w:r>
      <w:r w:rsidRPr="00873C0D">
        <w:rPr>
          <w:rFonts w:ascii="Times New Roman" w:hAnsi="Times New Roman" w:cs="Times New Roman"/>
          <w:sz w:val="24"/>
          <w:szCs w:val="24"/>
        </w:rPr>
        <w:t xml:space="preserve"> dienų nuo </w:t>
      </w:r>
      <w:r w:rsidR="004D115F">
        <w:rPr>
          <w:rFonts w:ascii="Times New Roman" w:hAnsi="Times New Roman" w:cs="Times New Roman"/>
          <w:sz w:val="24"/>
          <w:szCs w:val="24"/>
        </w:rPr>
        <w:t>S</w:t>
      </w:r>
      <w:r w:rsidRPr="00873C0D">
        <w:rPr>
          <w:rFonts w:ascii="Times New Roman" w:hAnsi="Times New Roman" w:cs="Times New Roman"/>
          <w:sz w:val="24"/>
          <w:szCs w:val="24"/>
        </w:rPr>
        <w:t>utarties pasirašymo dienos</w:t>
      </w:r>
      <w:r>
        <w:rPr>
          <w:rFonts w:ascii="Times New Roman" w:hAnsi="Times New Roman" w:cs="Times New Roman"/>
          <w:sz w:val="24"/>
          <w:szCs w:val="24"/>
        </w:rPr>
        <w:t>.</w:t>
      </w:r>
    </w:p>
    <w:p w14:paraId="5E6AB895" w14:textId="77777777" w:rsidR="006131FA" w:rsidRPr="00E12350" w:rsidRDefault="006131FA" w:rsidP="006131FA">
      <w:pPr>
        <w:tabs>
          <w:tab w:val="left" w:pos="0"/>
        </w:tab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1.</w:t>
      </w:r>
      <w:r>
        <w:rPr>
          <w:rFonts w:ascii="Times New Roman" w:hAnsi="Times New Roman" w:cs="Times New Roman"/>
          <w:sz w:val="24"/>
          <w:szCs w:val="24"/>
        </w:rPr>
        <w:t>6</w:t>
      </w:r>
      <w:r w:rsidRPr="00E12350">
        <w:rPr>
          <w:rFonts w:ascii="Times New Roman" w:hAnsi="Times New Roman" w:cs="Times New Roman"/>
          <w:sz w:val="24"/>
          <w:szCs w:val="24"/>
        </w:rPr>
        <w:t>. Prekių BVPŽ kodas</w:t>
      </w:r>
      <w:r w:rsidRPr="00E12350">
        <w:rPr>
          <w:rFonts w:ascii="Times New Roman" w:hAnsi="Times New Roman" w:cs="Times New Roman"/>
          <w:bCs/>
          <w:sz w:val="24"/>
          <w:szCs w:val="24"/>
        </w:rPr>
        <w:t xml:space="preserve"> – </w:t>
      </w:r>
      <w:r w:rsidRPr="00E12350">
        <w:rPr>
          <w:rStyle w:val="form-control"/>
          <w:rFonts w:ascii="Times New Roman" w:hAnsi="Times New Roman" w:cs="Times New Roman"/>
          <w:sz w:val="24"/>
          <w:szCs w:val="24"/>
        </w:rPr>
        <w:t>39100000-3 (Baldai).</w:t>
      </w:r>
    </w:p>
    <w:p w14:paraId="3F3807D7" w14:textId="77777777" w:rsidR="006131FA" w:rsidRPr="00E12350" w:rsidRDefault="006131FA" w:rsidP="006131FA">
      <w:pPr>
        <w:spacing w:after="0" w:line="240" w:lineRule="auto"/>
        <w:ind w:firstLine="851"/>
        <w:jc w:val="both"/>
        <w:rPr>
          <w:rFonts w:ascii="Times New Roman" w:hAnsi="Times New Roman" w:cs="Times New Roman"/>
          <w:sz w:val="24"/>
          <w:szCs w:val="24"/>
        </w:rPr>
      </w:pPr>
    </w:p>
    <w:p w14:paraId="6391A988" w14:textId="77777777" w:rsidR="006131FA" w:rsidRPr="00E12350" w:rsidRDefault="006131FA" w:rsidP="006131FA">
      <w:pPr>
        <w:spacing w:after="0" w:line="240" w:lineRule="auto"/>
        <w:ind w:firstLine="851"/>
        <w:jc w:val="center"/>
        <w:rPr>
          <w:rFonts w:ascii="Times New Roman" w:eastAsia="Calibri" w:hAnsi="Times New Roman" w:cs="Times New Roman"/>
          <w:b/>
          <w:sz w:val="24"/>
          <w:szCs w:val="24"/>
        </w:rPr>
      </w:pPr>
      <w:r w:rsidRPr="00E12350">
        <w:rPr>
          <w:rFonts w:ascii="Times New Roman" w:eastAsia="Calibri" w:hAnsi="Times New Roman" w:cs="Times New Roman"/>
          <w:b/>
          <w:sz w:val="24"/>
          <w:szCs w:val="24"/>
        </w:rPr>
        <w:t>II SKYRIUS</w:t>
      </w:r>
    </w:p>
    <w:p w14:paraId="6621ABDB" w14:textId="77777777" w:rsidR="006131FA" w:rsidRPr="00E12350" w:rsidRDefault="006131FA" w:rsidP="006131FA">
      <w:pPr>
        <w:spacing w:after="0" w:line="240" w:lineRule="auto"/>
        <w:ind w:firstLine="851"/>
        <w:jc w:val="center"/>
        <w:rPr>
          <w:rFonts w:ascii="Times New Roman" w:eastAsia="Calibri" w:hAnsi="Times New Roman" w:cs="Times New Roman"/>
          <w:b/>
          <w:sz w:val="24"/>
          <w:szCs w:val="24"/>
        </w:rPr>
      </w:pPr>
      <w:r w:rsidRPr="00E12350">
        <w:rPr>
          <w:rFonts w:ascii="Times New Roman" w:eastAsia="Calibri" w:hAnsi="Times New Roman" w:cs="Times New Roman"/>
          <w:b/>
          <w:sz w:val="24"/>
          <w:szCs w:val="24"/>
        </w:rPr>
        <w:t xml:space="preserve">SUTARTIES KAINODAROS TAISYKLĖS IR MOKĖJIMO </w:t>
      </w:r>
      <w:r w:rsidRPr="00E12350">
        <w:rPr>
          <w:rFonts w:ascii="Times New Roman" w:hAnsi="Times New Roman" w:cs="Times New Roman"/>
          <w:b/>
          <w:sz w:val="24"/>
          <w:szCs w:val="24"/>
        </w:rPr>
        <w:t>SĄLYGOS</w:t>
      </w:r>
    </w:p>
    <w:p w14:paraId="34CAEE84" w14:textId="77777777" w:rsidR="006131FA" w:rsidRPr="00E12350" w:rsidRDefault="006131FA" w:rsidP="006131FA">
      <w:pPr>
        <w:spacing w:after="0" w:line="240" w:lineRule="auto"/>
        <w:ind w:firstLine="851"/>
        <w:jc w:val="both"/>
        <w:rPr>
          <w:rFonts w:ascii="Times New Roman" w:eastAsia="Calibri" w:hAnsi="Times New Roman" w:cs="Times New Roman"/>
          <w:b/>
          <w:sz w:val="24"/>
          <w:szCs w:val="24"/>
        </w:rPr>
      </w:pPr>
    </w:p>
    <w:p w14:paraId="682CFE64" w14:textId="77777777" w:rsidR="006131FA" w:rsidRPr="00E12350" w:rsidRDefault="006131FA" w:rsidP="006131FA">
      <w:pPr>
        <w:tabs>
          <w:tab w:val="left" w:pos="0"/>
        </w:tab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2.1. Ši Sutartis yra fiksuotos kainos Sutartis.</w:t>
      </w:r>
    </w:p>
    <w:p w14:paraId="21282443" w14:textId="77777777" w:rsidR="006131FA" w:rsidRPr="00E12350" w:rsidRDefault="006131FA" w:rsidP="006131FA">
      <w:pPr>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2.</w:t>
      </w:r>
      <w:r>
        <w:rPr>
          <w:rFonts w:ascii="Times New Roman" w:hAnsi="Times New Roman" w:cs="Times New Roman"/>
          <w:sz w:val="24"/>
          <w:szCs w:val="24"/>
        </w:rPr>
        <w:t>2</w:t>
      </w:r>
      <w:r w:rsidRPr="00E12350">
        <w:rPr>
          <w:rFonts w:ascii="Times New Roman" w:hAnsi="Times New Roman" w:cs="Times New Roman"/>
          <w:sz w:val="24"/>
          <w:szCs w:val="24"/>
        </w:rPr>
        <w:t xml:space="preserve">. </w:t>
      </w:r>
      <w:r w:rsidRPr="00E12350">
        <w:rPr>
          <w:rFonts w:ascii="Times New Roman" w:eastAsia="Calibri" w:hAnsi="Times New Roman" w:cs="Times New Roman"/>
          <w:sz w:val="24"/>
          <w:szCs w:val="24"/>
        </w:rPr>
        <w:t>Tuo atveju, kai mokesčius reguliuojančių įstatymų ir jų įgyvendinamųjų teisės aktų nustatyta tvarka Pirkėjas pats turi sumokėti pridėtinės vertės mokestį į valstybės biudžetą už įsigytą pirkimo objektą, į pasiūlymo kainą ar sąnaudas įskaitytas šis mokestis sudarant šią Sutartį išskaičiuojamas.</w:t>
      </w:r>
    </w:p>
    <w:p w14:paraId="1C03E154" w14:textId="77777777" w:rsidR="006131FA" w:rsidRPr="00E12350" w:rsidRDefault="006131FA" w:rsidP="006131FA">
      <w:pPr>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2.</w:t>
      </w:r>
      <w:r>
        <w:rPr>
          <w:rFonts w:ascii="Times New Roman" w:hAnsi="Times New Roman" w:cs="Times New Roman"/>
          <w:sz w:val="24"/>
          <w:szCs w:val="24"/>
        </w:rPr>
        <w:t>3</w:t>
      </w:r>
      <w:r w:rsidRPr="00E12350">
        <w:rPr>
          <w:rFonts w:ascii="Times New Roman" w:hAnsi="Times New Roman" w:cs="Times New Roman"/>
          <w:sz w:val="24"/>
          <w:szCs w:val="24"/>
        </w:rPr>
        <w:t>. Sutarties kaina pasikeitus kitiems mokesčiams, išskyrus PVM, nebus perskaičiuojama.</w:t>
      </w:r>
    </w:p>
    <w:p w14:paraId="5BE815D3" w14:textId="4C7C5589" w:rsidR="006131FA" w:rsidRPr="00E12350" w:rsidRDefault="006131FA" w:rsidP="006131FA">
      <w:pPr>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2.</w:t>
      </w:r>
      <w:r>
        <w:rPr>
          <w:rFonts w:ascii="Times New Roman" w:hAnsi="Times New Roman" w:cs="Times New Roman"/>
          <w:sz w:val="24"/>
          <w:szCs w:val="24"/>
        </w:rPr>
        <w:t>4</w:t>
      </w:r>
      <w:r w:rsidRPr="00E12350">
        <w:rPr>
          <w:rFonts w:ascii="Times New Roman" w:hAnsi="Times New Roman" w:cs="Times New Roman"/>
          <w:sz w:val="24"/>
          <w:szCs w:val="24"/>
        </w:rPr>
        <w:t>. Sutarties kaina apima visas Tiekėjo išlaidas, susijusias su Sutartyje numatytų įsipareigojimų vykdymu, įskaitant, bet neapsiribojant, Prekės transportavimo, pakavimo, krovimo, tranzito, muito, tikrinimo, draudimo, pristatytos Prekės surinkimo vietoje ir (arba) paleidimo ir (arba) šių darbų priežiūros išlaidas; aprūpinimo įrankiais, reikalingais pristatytos Prekės surinkimui ir (arba) priežiūrai, išlaidas; naudojimo ir priežiūros instrukcijų, numatytų techninėje specifikacijose (jei taikoma), pateikimo išlaidas; Prekės garantinės priežiūros išlaidas, numatomas Sutartyje nurodytam laikotarpiui; sąskaitų pateikimo per E-sąskaita sistemą išlaidas. Jokios papildomos Tiekėjo išlaidos nebus apmokamos ar kompensuojamos.</w:t>
      </w:r>
    </w:p>
    <w:p w14:paraId="719A3656" w14:textId="77777777" w:rsidR="006131FA" w:rsidRPr="00E12350" w:rsidRDefault="006131FA" w:rsidP="006131FA">
      <w:pPr>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lastRenderedPageBreak/>
        <w:t>2.</w:t>
      </w:r>
      <w:r>
        <w:rPr>
          <w:rFonts w:ascii="Times New Roman" w:hAnsi="Times New Roman" w:cs="Times New Roman"/>
          <w:sz w:val="24"/>
          <w:szCs w:val="24"/>
        </w:rPr>
        <w:t>5</w:t>
      </w:r>
      <w:r w:rsidRPr="00E12350">
        <w:rPr>
          <w:rFonts w:ascii="Times New Roman" w:hAnsi="Times New Roman" w:cs="Times New Roman"/>
          <w:sz w:val="24"/>
          <w:szCs w:val="24"/>
        </w:rPr>
        <w:t>. Su Tiekėju</w:t>
      </w:r>
      <w:r w:rsidRPr="00E12350">
        <w:rPr>
          <w:rFonts w:ascii="Times New Roman" w:hAnsi="Times New Roman" w:cs="Times New Roman"/>
          <w:i/>
          <w:sz w:val="24"/>
          <w:szCs w:val="24"/>
        </w:rPr>
        <w:t xml:space="preserve"> </w:t>
      </w:r>
      <w:r w:rsidRPr="00E12350">
        <w:rPr>
          <w:rFonts w:ascii="Times New Roman" w:hAnsi="Times New Roman" w:cs="Times New Roman"/>
          <w:sz w:val="24"/>
          <w:szCs w:val="24"/>
        </w:rPr>
        <w:t xml:space="preserve">atsiskaitoma per </w:t>
      </w:r>
      <w:r>
        <w:rPr>
          <w:rFonts w:ascii="Times New Roman" w:hAnsi="Times New Roman" w:cs="Times New Roman"/>
          <w:sz w:val="24"/>
          <w:szCs w:val="24"/>
        </w:rPr>
        <w:t>30</w:t>
      </w:r>
      <w:r w:rsidRPr="00E12350">
        <w:rPr>
          <w:rFonts w:ascii="Times New Roman" w:hAnsi="Times New Roman" w:cs="Times New Roman"/>
          <w:sz w:val="24"/>
          <w:szCs w:val="24"/>
        </w:rPr>
        <w:t xml:space="preserve"> (</w:t>
      </w:r>
      <w:r>
        <w:rPr>
          <w:rFonts w:ascii="Times New Roman" w:hAnsi="Times New Roman" w:cs="Times New Roman"/>
          <w:sz w:val="24"/>
          <w:szCs w:val="24"/>
        </w:rPr>
        <w:t>trisdešimt</w:t>
      </w:r>
      <w:r w:rsidRPr="00E12350">
        <w:rPr>
          <w:rFonts w:ascii="Times New Roman" w:hAnsi="Times New Roman" w:cs="Times New Roman"/>
          <w:sz w:val="24"/>
          <w:szCs w:val="24"/>
        </w:rPr>
        <w:t xml:space="preserve">) </w:t>
      </w:r>
      <w:r>
        <w:rPr>
          <w:rFonts w:ascii="Times New Roman" w:hAnsi="Times New Roman" w:cs="Times New Roman"/>
          <w:sz w:val="24"/>
          <w:szCs w:val="24"/>
        </w:rPr>
        <w:t xml:space="preserve">kalendorinių </w:t>
      </w:r>
      <w:r w:rsidRPr="00E12350">
        <w:rPr>
          <w:rFonts w:ascii="Times New Roman" w:hAnsi="Times New Roman" w:cs="Times New Roman"/>
          <w:sz w:val="24"/>
          <w:szCs w:val="24"/>
        </w:rPr>
        <w:t xml:space="preserve">dienų nuo Prekės perdavimo–priėmimo akto pasirašymo ir PVM sąskaitos-faktūros pateikimo dienos. </w:t>
      </w:r>
    </w:p>
    <w:p w14:paraId="442376A8" w14:textId="77777777" w:rsidR="006131FA" w:rsidRPr="00E12350" w:rsidRDefault="006131FA" w:rsidP="006131FA">
      <w:pPr>
        <w:pStyle w:val="Sraopastraipa"/>
        <w:tabs>
          <w:tab w:val="left" w:pos="1026"/>
        </w:tabs>
        <w:spacing w:after="0" w:line="240" w:lineRule="auto"/>
        <w:ind w:left="0" w:firstLine="851"/>
        <w:jc w:val="both"/>
        <w:rPr>
          <w:rFonts w:ascii="Times New Roman" w:hAnsi="Times New Roman" w:cs="Times New Roman"/>
          <w:sz w:val="24"/>
          <w:szCs w:val="24"/>
        </w:rPr>
      </w:pPr>
      <w:r w:rsidRPr="00E12350">
        <w:rPr>
          <w:rFonts w:ascii="Times New Roman" w:hAnsi="Times New Roman" w:cs="Times New Roman"/>
          <w:sz w:val="24"/>
          <w:szCs w:val="24"/>
        </w:rPr>
        <w:t>2.</w:t>
      </w:r>
      <w:r>
        <w:rPr>
          <w:rFonts w:ascii="Times New Roman" w:hAnsi="Times New Roman" w:cs="Times New Roman"/>
          <w:sz w:val="24"/>
          <w:szCs w:val="24"/>
        </w:rPr>
        <w:t>6</w:t>
      </w:r>
      <w:r w:rsidRPr="00E12350">
        <w:rPr>
          <w:rFonts w:ascii="Times New Roman" w:hAnsi="Times New Roman" w:cs="Times New Roman"/>
          <w:sz w:val="24"/>
          <w:szCs w:val="24"/>
        </w:rPr>
        <w:t xml:space="preserve">. Prekės perdavimas ir priėmimas įforminamas Prekės perdavimo–priėmimo aktu, kuris pasirašomas Tiekėjo ir Pirkėjo įgaliotų atstovų; detali Prekės perdavimo–priėmimo tvarka aprašyta šios Sutarties III skyriuje. </w:t>
      </w:r>
    </w:p>
    <w:p w14:paraId="1F8BD6C9" w14:textId="5B78063A" w:rsidR="006131FA" w:rsidRPr="00E12350" w:rsidRDefault="006131FA" w:rsidP="006131FA">
      <w:pPr>
        <w:pStyle w:val="Sraopastraipa"/>
        <w:keepNext/>
        <w:tabs>
          <w:tab w:val="left" w:pos="1026"/>
        </w:tabs>
        <w:spacing w:after="0" w:line="240" w:lineRule="auto"/>
        <w:ind w:left="0" w:firstLine="851"/>
        <w:jc w:val="both"/>
        <w:rPr>
          <w:rFonts w:ascii="Times New Roman" w:hAnsi="Times New Roman" w:cs="Times New Roman"/>
          <w:sz w:val="24"/>
          <w:szCs w:val="24"/>
        </w:rPr>
      </w:pPr>
      <w:r w:rsidRPr="00E12350">
        <w:rPr>
          <w:rFonts w:ascii="Times New Roman" w:hAnsi="Times New Roman" w:cs="Times New Roman"/>
          <w:sz w:val="24"/>
          <w:szCs w:val="24"/>
        </w:rPr>
        <w:t>2.</w:t>
      </w:r>
      <w:r>
        <w:rPr>
          <w:rFonts w:ascii="Times New Roman" w:hAnsi="Times New Roman" w:cs="Times New Roman"/>
          <w:sz w:val="24"/>
          <w:szCs w:val="24"/>
        </w:rPr>
        <w:t>7</w:t>
      </w:r>
      <w:r w:rsidRPr="00E12350">
        <w:rPr>
          <w:rFonts w:ascii="Times New Roman" w:hAnsi="Times New Roman" w:cs="Times New Roman"/>
          <w:sz w:val="24"/>
          <w:szCs w:val="24"/>
        </w:rPr>
        <w:t xml:space="preserve">. Sąskaita – faktūra pagal šią Sutartį turi būti teikiama naudojantis informacinės sistemos „E. sąskaita“ priemonėmis. Sąskaita – faktūra turi būti pateikiama ne anksčiau nei abiejų Šalių suderintas ir pasirašytas perdavimo–priėmimo aktas be trūkumų/pastabų (t. y. kai pašalinti visi trūkumai ar pastabos, nurodytos ankstesniuose perdavimo–priėmimo aktuose, jei tokių buvo).  </w:t>
      </w:r>
    </w:p>
    <w:p w14:paraId="52BBA8FF" w14:textId="77777777" w:rsidR="006131FA" w:rsidRPr="00E12350" w:rsidRDefault="006131FA" w:rsidP="006131FA">
      <w:pPr>
        <w:keepNext/>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2.</w:t>
      </w:r>
      <w:r>
        <w:rPr>
          <w:rFonts w:ascii="Times New Roman" w:hAnsi="Times New Roman" w:cs="Times New Roman"/>
          <w:sz w:val="24"/>
          <w:szCs w:val="24"/>
        </w:rPr>
        <w:t>8</w:t>
      </w:r>
      <w:r w:rsidRPr="00E12350">
        <w:rPr>
          <w:rFonts w:ascii="Times New Roman" w:hAnsi="Times New Roman" w:cs="Times New Roman"/>
          <w:sz w:val="24"/>
          <w:szCs w:val="24"/>
        </w:rPr>
        <w:t>. Pirkėjas už pristatytą Prekę su Tiekėju atsiskaito mokėjimo pavedimu į Tiekėjo nurodytą banko sąskaitą.</w:t>
      </w:r>
    </w:p>
    <w:p w14:paraId="044F1F86" w14:textId="77777777" w:rsidR="006131FA" w:rsidRPr="00E12350" w:rsidRDefault="006131FA" w:rsidP="006131FA">
      <w:pPr>
        <w:spacing w:after="0" w:line="240" w:lineRule="auto"/>
        <w:ind w:firstLine="851"/>
        <w:jc w:val="both"/>
        <w:rPr>
          <w:rFonts w:ascii="Times New Roman" w:hAnsi="Times New Roman" w:cs="Times New Roman"/>
          <w:sz w:val="24"/>
          <w:szCs w:val="24"/>
        </w:rPr>
      </w:pPr>
    </w:p>
    <w:p w14:paraId="6A7905D5" w14:textId="77777777" w:rsidR="006131FA" w:rsidRPr="00E12350" w:rsidRDefault="006131FA" w:rsidP="006131FA">
      <w:pPr>
        <w:spacing w:after="0" w:line="240" w:lineRule="auto"/>
        <w:jc w:val="center"/>
        <w:outlineLvl w:val="0"/>
        <w:rPr>
          <w:rFonts w:ascii="Times New Roman" w:hAnsi="Times New Roman" w:cs="Times New Roman"/>
          <w:b/>
          <w:sz w:val="24"/>
          <w:szCs w:val="24"/>
        </w:rPr>
      </w:pPr>
      <w:r w:rsidRPr="00E12350">
        <w:rPr>
          <w:rFonts w:ascii="Times New Roman" w:hAnsi="Times New Roman" w:cs="Times New Roman"/>
          <w:b/>
          <w:sz w:val="24"/>
          <w:szCs w:val="24"/>
        </w:rPr>
        <w:t>III SKYRIUS</w:t>
      </w:r>
    </w:p>
    <w:p w14:paraId="3FE1B863" w14:textId="77777777" w:rsidR="006131FA" w:rsidRPr="00E12350" w:rsidRDefault="006131FA" w:rsidP="006131FA">
      <w:pPr>
        <w:spacing w:after="0" w:line="240" w:lineRule="auto"/>
        <w:jc w:val="center"/>
        <w:outlineLvl w:val="0"/>
        <w:rPr>
          <w:rFonts w:ascii="Times New Roman" w:hAnsi="Times New Roman" w:cs="Times New Roman"/>
          <w:b/>
          <w:sz w:val="24"/>
          <w:szCs w:val="24"/>
        </w:rPr>
      </w:pPr>
      <w:r w:rsidRPr="00E12350">
        <w:rPr>
          <w:rFonts w:ascii="Times New Roman" w:hAnsi="Times New Roman" w:cs="Times New Roman"/>
          <w:b/>
          <w:sz w:val="24"/>
          <w:szCs w:val="24"/>
        </w:rPr>
        <w:t>PREKĖS PERDAVIMAS–PRIĖMIMAS</w:t>
      </w:r>
    </w:p>
    <w:p w14:paraId="516B790B" w14:textId="77777777" w:rsidR="006131FA" w:rsidRPr="00E12350" w:rsidRDefault="006131FA" w:rsidP="006131FA">
      <w:pPr>
        <w:spacing w:after="0" w:line="240" w:lineRule="auto"/>
        <w:jc w:val="both"/>
        <w:rPr>
          <w:rFonts w:ascii="Times New Roman" w:hAnsi="Times New Roman" w:cs="Times New Roman"/>
          <w:b/>
          <w:sz w:val="24"/>
          <w:szCs w:val="24"/>
        </w:rPr>
      </w:pPr>
    </w:p>
    <w:p w14:paraId="230F74FD" w14:textId="77777777" w:rsidR="006131FA" w:rsidRPr="00E12350" w:rsidRDefault="006131FA" w:rsidP="006131FA">
      <w:pPr>
        <w:pStyle w:val="Sraopastraipa"/>
        <w:numPr>
          <w:ilvl w:val="1"/>
          <w:numId w:val="2"/>
        </w:numPr>
        <w:tabs>
          <w:tab w:val="left" w:pos="1026"/>
        </w:tabs>
        <w:spacing w:after="0" w:line="240" w:lineRule="auto"/>
        <w:ind w:left="0" w:firstLine="851"/>
        <w:jc w:val="both"/>
        <w:rPr>
          <w:rFonts w:ascii="Times New Roman" w:hAnsi="Times New Roman" w:cs="Times New Roman"/>
          <w:sz w:val="24"/>
          <w:szCs w:val="24"/>
        </w:rPr>
      </w:pPr>
      <w:r w:rsidRPr="00E12350">
        <w:rPr>
          <w:rFonts w:ascii="Times New Roman" w:hAnsi="Times New Roman" w:cs="Times New Roman"/>
          <w:sz w:val="24"/>
          <w:szCs w:val="24"/>
        </w:rPr>
        <w:t>Patiektos Prekės kokybė patikrinama perdavimo–priėmimo metu, Šalims pasirašant Prekės perdavimo–priėmimo aktą, kurį rengia Tiekėjas pagal šios Sutarties 3 priedą. Perdavimo–priėmimo akte turi būti galimybė įrašyti Prekės trūkumus ar kitas pastabas, susijusias su tiekiama Preke.</w:t>
      </w:r>
    </w:p>
    <w:p w14:paraId="2307C728" w14:textId="77777777" w:rsidR="006131FA" w:rsidRPr="00E12350" w:rsidRDefault="006131FA" w:rsidP="006131FA">
      <w:pPr>
        <w:pStyle w:val="Sraopastraipa"/>
        <w:numPr>
          <w:ilvl w:val="1"/>
          <w:numId w:val="2"/>
        </w:numPr>
        <w:tabs>
          <w:tab w:val="left" w:pos="1026"/>
        </w:tabs>
        <w:spacing w:after="0" w:line="240" w:lineRule="auto"/>
        <w:ind w:left="34" w:firstLine="851"/>
        <w:jc w:val="both"/>
        <w:rPr>
          <w:rFonts w:ascii="Times New Roman" w:hAnsi="Times New Roman" w:cs="Times New Roman"/>
          <w:sz w:val="24"/>
          <w:szCs w:val="24"/>
        </w:rPr>
      </w:pPr>
      <w:r w:rsidRPr="00E12350">
        <w:rPr>
          <w:rFonts w:ascii="Times New Roman" w:hAnsi="Times New Roman" w:cs="Times New Roman"/>
          <w:sz w:val="24"/>
          <w:szCs w:val="24"/>
        </w:rPr>
        <w:t xml:space="preserve">Pirkėjas, patikrinęs ir įsitikinęs, kad Prekė atitinka Sutartyje ir jos prieduose nustatytus reikalavimus ir kad yra įvykdyti visi kiti Tiekėjo įsipareigojimai pagal Sutartį, ne vėliau kaip per 5 (penkias) darbo dienas nuo Prekės perdavimo–priėmimo akto gavimo dienos privalo priimti </w:t>
      </w:r>
      <w:r>
        <w:rPr>
          <w:rFonts w:ascii="Times New Roman" w:hAnsi="Times New Roman" w:cs="Times New Roman"/>
          <w:sz w:val="24"/>
          <w:szCs w:val="24"/>
        </w:rPr>
        <w:t>pristatytą</w:t>
      </w:r>
      <w:r w:rsidRPr="00E12350">
        <w:rPr>
          <w:rFonts w:ascii="Times New Roman" w:hAnsi="Times New Roman" w:cs="Times New Roman"/>
          <w:sz w:val="24"/>
          <w:szCs w:val="24"/>
        </w:rPr>
        <w:t xml:space="preserve"> Prekę ir pasirašyti Prekės perdavimo–priėmimo aktą.</w:t>
      </w:r>
    </w:p>
    <w:p w14:paraId="7C701AAD" w14:textId="77777777" w:rsidR="006131FA" w:rsidRPr="00E12350" w:rsidRDefault="006131FA" w:rsidP="006131FA">
      <w:pPr>
        <w:pStyle w:val="Sraopastraipa"/>
        <w:numPr>
          <w:ilvl w:val="1"/>
          <w:numId w:val="2"/>
        </w:numPr>
        <w:tabs>
          <w:tab w:val="left" w:pos="1026"/>
        </w:tabs>
        <w:spacing w:after="0" w:line="240" w:lineRule="auto"/>
        <w:ind w:left="34" w:firstLine="851"/>
        <w:jc w:val="both"/>
        <w:rPr>
          <w:rFonts w:ascii="Times New Roman" w:hAnsi="Times New Roman" w:cs="Times New Roman"/>
          <w:sz w:val="24"/>
          <w:szCs w:val="24"/>
        </w:rPr>
      </w:pPr>
      <w:r w:rsidRPr="00E12350">
        <w:rPr>
          <w:rFonts w:ascii="Times New Roman" w:hAnsi="Times New Roman" w:cs="Times New Roman"/>
          <w:sz w:val="24"/>
          <w:szCs w:val="24"/>
        </w:rPr>
        <w:t>Jeigu Pirkėjas priėmimo metu turi pastabų dėl patiektos Prekės kiekio ir/arba kokybės ir/arba nustatomi patiektos Prekės kokybės trūkumai ir/arba neatitikimai techninės specifikacijos (Sutarties 1 priedo) reikalavimams, visi neatitikimai / trūkumai raštu nurodomi Prekės perdavimo–priėmimo akte ir perdavimo–priėmimo aktas pasirašomas. Prekę, neatitinkančią Sutarties reikalavimų, Tiekėjas privalo atsiimti savo sąskaita per Pirkėjo Prekės perdavimo–priėmimo akte nustatytą terminą, taip pat Pirkėjo reikalavimu atlyginti tokios Prekės saugojimo išlaidas.</w:t>
      </w:r>
    </w:p>
    <w:p w14:paraId="73BC542F" w14:textId="77777777" w:rsidR="006131FA" w:rsidRPr="00E12350" w:rsidRDefault="006131FA" w:rsidP="006131FA">
      <w:pPr>
        <w:pStyle w:val="Sraopastraipa"/>
        <w:numPr>
          <w:ilvl w:val="1"/>
          <w:numId w:val="2"/>
        </w:numPr>
        <w:tabs>
          <w:tab w:val="left" w:pos="1026"/>
        </w:tabs>
        <w:spacing w:after="0" w:line="240" w:lineRule="auto"/>
        <w:ind w:left="34" w:firstLine="851"/>
        <w:jc w:val="both"/>
        <w:rPr>
          <w:rFonts w:ascii="Times New Roman" w:hAnsi="Times New Roman" w:cs="Times New Roman"/>
          <w:sz w:val="24"/>
          <w:szCs w:val="24"/>
        </w:rPr>
      </w:pPr>
      <w:r w:rsidRPr="00E12350">
        <w:rPr>
          <w:rFonts w:ascii="Times New Roman" w:hAnsi="Times New Roman" w:cs="Times New Roman"/>
          <w:sz w:val="24"/>
          <w:szCs w:val="24"/>
        </w:rPr>
        <w:t>Pirkėjas, atsižvelgdamas į trūkumų pobūdį, kiekį bei sudėtingumą, perdavimo–priėmimo akte nurodo Tiekėjui protingą terminą pašalinti Prekės neatitikimus/trūkumus nuo raštiškų pastabų pateikimo dienos. Tiekėjui pašalinus per Pirkėjo nurodytą protingą terminą Prekės neatitikimus/trūkumus, numatytus  perdavimo–priėmimo akte, Šalys pasirašo naują Prekės perdavimo–priėmimo aktą.</w:t>
      </w:r>
    </w:p>
    <w:p w14:paraId="1AF67A4D" w14:textId="77777777" w:rsidR="006131FA" w:rsidRPr="00E12350" w:rsidRDefault="006131FA" w:rsidP="006131FA">
      <w:pPr>
        <w:pStyle w:val="Sraopastraipa"/>
        <w:numPr>
          <w:ilvl w:val="1"/>
          <w:numId w:val="2"/>
        </w:numPr>
        <w:tabs>
          <w:tab w:val="left" w:pos="1026"/>
        </w:tabs>
        <w:spacing w:after="0" w:line="240" w:lineRule="auto"/>
        <w:ind w:left="34" w:firstLine="851"/>
        <w:jc w:val="both"/>
        <w:rPr>
          <w:rFonts w:ascii="Times New Roman" w:hAnsi="Times New Roman" w:cs="Times New Roman"/>
          <w:sz w:val="24"/>
          <w:szCs w:val="24"/>
        </w:rPr>
      </w:pPr>
      <w:r w:rsidRPr="00E12350">
        <w:rPr>
          <w:rFonts w:ascii="Times New Roman" w:hAnsi="Times New Roman" w:cs="Times New Roman"/>
          <w:sz w:val="24"/>
          <w:szCs w:val="24"/>
        </w:rPr>
        <w:t>Terminas, skirtas Pirkėjui priimti Prekę bei patikrinti jos atitikimą nustatytiems reikalavimams ir Pirkėjo nurodytas protingas trūkumų / pastabų, išvardintų perdavimo–priėmimo akte, pašalinimo terminas nėra įskaičiuojami į bendrą Tiekėjo įsipareigojimų vykdymo terminą, numatytą Sutarties 1.5 papunktyje.</w:t>
      </w:r>
      <w:r w:rsidRPr="00E12350">
        <w:rPr>
          <w:rFonts w:ascii="Times New Roman" w:hAnsi="Times New Roman" w:cs="Times New Roman"/>
          <w:i/>
          <w:sz w:val="24"/>
          <w:szCs w:val="24"/>
        </w:rPr>
        <w:t xml:space="preserve"> </w:t>
      </w:r>
    </w:p>
    <w:p w14:paraId="7CBE8CBF" w14:textId="77777777" w:rsidR="006131FA" w:rsidRPr="00E12350" w:rsidRDefault="006131FA" w:rsidP="006131FA">
      <w:pPr>
        <w:pStyle w:val="Sraopastraipa"/>
        <w:numPr>
          <w:ilvl w:val="1"/>
          <w:numId w:val="2"/>
        </w:numPr>
        <w:spacing w:after="0" w:line="240" w:lineRule="auto"/>
        <w:ind w:left="0" w:firstLine="851"/>
        <w:jc w:val="both"/>
        <w:rPr>
          <w:rFonts w:ascii="Times New Roman" w:hAnsi="Times New Roman" w:cs="Times New Roman"/>
          <w:sz w:val="24"/>
          <w:szCs w:val="24"/>
        </w:rPr>
      </w:pPr>
      <w:r w:rsidRPr="00E12350">
        <w:rPr>
          <w:rFonts w:ascii="Times New Roman" w:hAnsi="Times New Roman" w:cs="Times New Roman"/>
          <w:sz w:val="24"/>
          <w:szCs w:val="24"/>
        </w:rPr>
        <w:t>Pirkėjui pareikalavus, Tiekėjas pateikia visą informaciją apie Sutarties vykdymo eigą.</w:t>
      </w:r>
    </w:p>
    <w:p w14:paraId="352A851B" w14:textId="77777777" w:rsidR="006131FA" w:rsidRPr="00E12350" w:rsidRDefault="006131FA" w:rsidP="006131FA">
      <w:pPr>
        <w:pStyle w:val="sutartis"/>
        <w:numPr>
          <w:ilvl w:val="1"/>
          <w:numId w:val="2"/>
        </w:numPr>
        <w:tabs>
          <w:tab w:val="left" w:pos="601"/>
          <w:tab w:val="left" w:pos="1026"/>
        </w:tabs>
        <w:spacing w:after="0" w:line="240" w:lineRule="auto"/>
        <w:ind w:left="34" w:firstLine="851"/>
        <w:rPr>
          <w:rFonts w:ascii="Times New Roman" w:hAnsi="Times New Roman"/>
          <w:sz w:val="24"/>
          <w:szCs w:val="24"/>
          <w:lang w:val="lt-LT"/>
        </w:rPr>
      </w:pPr>
      <w:r w:rsidRPr="00E12350">
        <w:rPr>
          <w:rFonts w:ascii="Times New Roman" w:hAnsi="Times New Roman"/>
          <w:sz w:val="24"/>
          <w:szCs w:val="24"/>
          <w:lang w:val="lt-LT"/>
        </w:rPr>
        <w:t xml:space="preserve">Prekės nuosavybės teisės ir Prekės žuvimo ar sugadinimo rizika pereina Pirkėjui nuo Prekės perdavimo – priėmimo akto (be trūkumų/pastabų) pasirašymo momento. </w:t>
      </w:r>
    </w:p>
    <w:p w14:paraId="3B413141" w14:textId="77777777" w:rsidR="006131FA" w:rsidRPr="00E12350" w:rsidRDefault="006131FA" w:rsidP="006131FA">
      <w:pPr>
        <w:pStyle w:val="Sraopastraipa"/>
        <w:numPr>
          <w:ilvl w:val="1"/>
          <w:numId w:val="2"/>
        </w:numPr>
        <w:tabs>
          <w:tab w:val="left" w:pos="1026"/>
        </w:tabs>
        <w:spacing w:after="0" w:line="240" w:lineRule="auto"/>
        <w:ind w:left="34" w:firstLine="851"/>
        <w:jc w:val="both"/>
        <w:rPr>
          <w:rFonts w:ascii="Times New Roman" w:hAnsi="Times New Roman" w:cs="Times New Roman"/>
          <w:sz w:val="24"/>
          <w:szCs w:val="24"/>
        </w:rPr>
      </w:pPr>
      <w:r w:rsidRPr="00E12350">
        <w:rPr>
          <w:rFonts w:ascii="Times New Roman" w:hAnsi="Times New Roman" w:cs="Times New Roman"/>
          <w:sz w:val="24"/>
          <w:szCs w:val="24"/>
        </w:rPr>
        <w:t xml:space="preserve">Prekės perdavimo–priėmimo aktas pasirašomas 2 (dviem) vienodą teisinę galią turinčiais egzemplioriais. </w:t>
      </w:r>
    </w:p>
    <w:p w14:paraId="4F0B594A" w14:textId="77777777" w:rsidR="006131FA" w:rsidRPr="00E12350" w:rsidRDefault="006131FA" w:rsidP="006131FA">
      <w:pPr>
        <w:spacing w:after="0" w:line="240" w:lineRule="auto"/>
        <w:ind w:firstLine="900"/>
        <w:jc w:val="both"/>
        <w:rPr>
          <w:rFonts w:ascii="Times New Roman" w:hAnsi="Times New Roman" w:cs="Times New Roman"/>
          <w:snapToGrid w:val="0"/>
          <w:sz w:val="24"/>
          <w:szCs w:val="24"/>
        </w:rPr>
      </w:pPr>
    </w:p>
    <w:p w14:paraId="016D3B16" w14:textId="77777777" w:rsidR="006131FA" w:rsidRPr="00E12350" w:rsidRDefault="006131FA" w:rsidP="006131FA">
      <w:pPr>
        <w:spacing w:after="0" w:line="240" w:lineRule="auto"/>
        <w:ind w:firstLine="851"/>
        <w:jc w:val="center"/>
        <w:rPr>
          <w:rFonts w:ascii="Times New Roman" w:eastAsia="Calibri" w:hAnsi="Times New Roman" w:cs="Times New Roman"/>
          <w:b/>
          <w:sz w:val="24"/>
          <w:szCs w:val="24"/>
        </w:rPr>
      </w:pPr>
      <w:r w:rsidRPr="00E12350">
        <w:rPr>
          <w:rFonts w:ascii="Times New Roman" w:eastAsia="Calibri" w:hAnsi="Times New Roman" w:cs="Times New Roman"/>
          <w:b/>
          <w:sz w:val="24"/>
          <w:szCs w:val="24"/>
        </w:rPr>
        <w:t>IV SKYRIUS</w:t>
      </w:r>
    </w:p>
    <w:p w14:paraId="56806E3E" w14:textId="77777777" w:rsidR="006131FA" w:rsidRPr="00E12350" w:rsidRDefault="006131FA" w:rsidP="006131FA">
      <w:pPr>
        <w:spacing w:after="0" w:line="240" w:lineRule="auto"/>
        <w:ind w:firstLine="851"/>
        <w:jc w:val="center"/>
        <w:rPr>
          <w:rFonts w:ascii="Times New Roman" w:eastAsia="Calibri" w:hAnsi="Times New Roman" w:cs="Times New Roman"/>
          <w:b/>
          <w:sz w:val="24"/>
          <w:szCs w:val="24"/>
        </w:rPr>
      </w:pPr>
      <w:r w:rsidRPr="00E12350">
        <w:rPr>
          <w:rFonts w:ascii="Times New Roman" w:hAnsi="Times New Roman" w:cs="Times New Roman"/>
          <w:b/>
          <w:sz w:val="24"/>
          <w:szCs w:val="24"/>
        </w:rPr>
        <w:t xml:space="preserve">PIRKIMO SUTARTIES </w:t>
      </w:r>
      <w:r w:rsidRPr="00E12350">
        <w:rPr>
          <w:rFonts w:ascii="Times New Roman" w:eastAsia="Calibri" w:hAnsi="Times New Roman" w:cs="Times New Roman"/>
          <w:b/>
          <w:sz w:val="24"/>
          <w:szCs w:val="24"/>
        </w:rPr>
        <w:t>ŠALIŲ TEISĖS IR PAREIGOS</w:t>
      </w:r>
    </w:p>
    <w:p w14:paraId="181223A8" w14:textId="77777777" w:rsidR="006131FA" w:rsidRPr="00E12350" w:rsidRDefault="006131FA" w:rsidP="006131FA">
      <w:pPr>
        <w:spacing w:after="0" w:line="240" w:lineRule="auto"/>
        <w:jc w:val="both"/>
        <w:rPr>
          <w:rFonts w:ascii="Times New Roman" w:hAnsi="Times New Roman" w:cs="Times New Roman"/>
          <w:sz w:val="24"/>
          <w:szCs w:val="24"/>
        </w:rPr>
      </w:pPr>
    </w:p>
    <w:p w14:paraId="0AEEAEE3" w14:textId="77777777" w:rsidR="006131FA" w:rsidRPr="00E12350" w:rsidRDefault="006131FA" w:rsidP="006131FA">
      <w:pPr>
        <w:pStyle w:val="BodyText11"/>
        <w:numPr>
          <w:ilvl w:val="0"/>
          <w:numId w:val="3"/>
        </w:numPr>
        <w:tabs>
          <w:tab w:val="left" w:pos="1276"/>
        </w:tabs>
        <w:ind w:left="0" w:firstLine="851"/>
        <w:rPr>
          <w:rFonts w:ascii="Times New Roman" w:hAnsi="Times New Roman"/>
          <w:b/>
          <w:sz w:val="24"/>
          <w:szCs w:val="24"/>
          <w:lang w:val="lt-LT"/>
        </w:rPr>
      </w:pPr>
      <w:r w:rsidRPr="00E12350">
        <w:rPr>
          <w:rFonts w:ascii="Times New Roman" w:hAnsi="Times New Roman"/>
          <w:b/>
          <w:sz w:val="24"/>
          <w:szCs w:val="24"/>
          <w:lang w:val="lt-LT"/>
        </w:rPr>
        <w:t>Tiekėjas įsipareigoja:</w:t>
      </w:r>
    </w:p>
    <w:p w14:paraId="01B7FF8E" w14:textId="77777777" w:rsidR="006131FA" w:rsidRPr="00E12350" w:rsidRDefault="006131FA" w:rsidP="006131FA">
      <w:pPr>
        <w:pStyle w:val="BodyText11"/>
        <w:numPr>
          <w:ilvl w:val="2"/>
          <w:numId w:val="4"/>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 xml:space="preserve">pristatyti kokybišką šioje Sutartyje ir jos prieduose numatytą Prekę bei vykdyti kitus Sutartyje ir jos prieduose nustatytus įpareigojimus Sutartyje nustatytais terminais ir tvarka savo rizika </w:t>
      </w:r>
      <w:r w:rsidRPr="00E12350">
        <w:rPr>
          <w:rFonts w:ascii="Times New Roman" w:hAnsi="Times New Roman"/>
          <w:sz w:val="24"/>
          <w:szCs w:val="24"/>
          <w:lang w:val="lt-LT"/>
        </w:rPr>
        <w:lastRenderedPageBreak/>
        <w:t xml:space="preserve">bei sąskaita kaip įmanoma rūpestingai bei efektyviai, įskaitant, bet neapsiribojant, Prekės tiekimą pagal geriausius visuotinai pripažįstamus profesinius, techninius standartus ir praktiką, panaudodamas visus reikiamus įgūdžius, žinias; </w:t>
      </w:r>
    </w:p>
    <w:p w14:paraId="0AD389D6" w14:textId="77777777" w:rsidR="006131FA" w:rsidRPr="00E12350" w:rsidRDefault="006131FA" w:rsidP="006131FA">
      <w:pPr>
        <w:pStyle w:val="BodyText11"/>
        <w:numPr>
          <w:ilvl w:val="2"/>
          <w:numId w:val="4"/>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bendradarbiauti su Pirkėju visos Sutarties vykdymo metu ir nedelsdamas raštu informuoti Pirkėją apie bet kokias aplinkybes, kurios trukdo ar gali sutrukdyti Tiekėjui įvykdyti įsipareigojimus Sutartyje nustatytais terminais arba gali turėti įtakos tiekiamos Prekės apimčiai ir/ar kokybei;</w:t>
      </w:r>
    </w:p>
    <w:p w14:paraId="705B8067" w14:textId="77777777" w:rsidR="006131FA" w:rsidRPr="00E12350" w:rsidRDefault="006131FA" w:rsidP="006131FA">
      <w:pPr>
        <w:pStyle w:val="BodyText11"/>
        <w:tabs>
          <w:tab w:val="left" w:pos="1418"/>
        </w:tabs>
        <w:ind w:firstLine="851"/>
        <w:rPr>
          <w:rFonts w:ascii="Times New Roman" w:hAnsi="Times New Roman"/>
          <w:sz w:val="24"/>
          <w:szCs w:val="24"/>
          <w:lang w:val="lt-LT"/>
        </w:rPr>
      </w:pPr>
      <w:r w:rsidRPr="00E12350">
        <w:rPr>
          <w:rFonts w:ascii="Times New Roman" w:hAnsi="Times New Roman"/>
          <w:sz w:val="24"/>
          <w:szCs w:val="24"/>
          <w:lang w:val="lt-LT"/>
        </w:rPr>
        <w:t>4.1.3. ne vėliau kaip likus 10 darbo dienų iki Prekės pristatymo termino pabaigos, informuoti Pirkėją apie ketinimą pristatyti Prekę;</w:t>
      </w:r>
    </w:p>
    <w:p w14:paraId="0159DFF4" w14:textId="77777777" w:rsidR="006131FA" w:rsidRPr="00E12350" w:rsidRDefault="006131FA" w:rsidP="006131FA">
      <w:pPr>
        <w:pStyle w:val="BodyText11"/>
        <w:numPr>
          <w:ilvl w:val="2"/>
          <w:numId w:val="8"/>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kartu su Preke pateikti Pirkėjui visą būtiną dokumentaciją, įskaitant Prekės naudojimo ir priežiūros instrukcijas (jei tai numatyta Sutarties 1 priede);</w:t>
      </w:r>
    </w:p>
    <w:p w14:paraId="6FF15799" w14:textId="77777777" w:rsidR="006131FA" w:rsidRPr="00E12350" w:rsidRDefault="006131FA" w:rsidP="006131FA">
      <w:pPr>
        <w:pStyle w:val="BodyText11"/>
        <w:numPr>
          <w:ilvl w:val="2"/>
          <w:numId w:val="8"/>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prisiimti Prekės žuvimo ar sugadinimo riziką iki Prekės perdavimo–priėmimo akto (be  trūkumų) pasirašymo momento;</w:t>
      </w:r>
    </w:p>
    <w:p w14:paraId="18BA7F1F" w14:textId="77777777" w:rsidR="006131FA" w:rsidRPr="00E12350" w:rsidRDefault="006131FA" w:rsidP="006131FA">
      <w:pPr>
        <w:pStyle w:val="BodyText11"/>
        <w:numPr>
          <w:ilvl w:val="2"/>
          <w:numId w:val="8"/>
        </w:numPr>
        <w:tabs>
          <w:tab w:val="left" w:pos="1168"/>
          <w:tab w:val="left" w:pos="1418"/>
        </w:tabs>
        <w:ind w:left="0" w:firstLine="851"/>
        <w:rPr>
          <w:rFonts w:ascii="Times New Roman" w:hAnsi="Times New Roman"/>
          <w:i/>
          <w:sz w:val="24"/>
          <w:szCs w:val="24"/>
          <w:lang w:val="lt-LT"/>
        </w:rPr>
      </w:pPr>
      <w:r w:rsidRPr="00E12350">
        <w:rPr>
          <w:rFonts w:ascii="Times New Roman" w:hAnsi="Times New Roman"/>
          <w:sz w:val="24"/>
          <w:szCs w:val="24"/>
          <w:lang w:val="lt-LT"/>
        </w:rPr>
        <w:t>perleisti Pirkėjui nuosavybės teises į Prekę po Prekės perdavimo–priėmimo akto (be trūkumų) pasirašymo</w:t>
      </w:r>
      <w:r>
        <w:rPr>
          <w:rFonts w:ascii="Times New Roman" w:hAnsi="Times New Roman"/>
          <w:sz w:val="24"/>
          <w:szCs w:val="24"/>
          <w:lang w:val="lt-LT"/>
        </w:rPr>
        <w:t>;</w:t>
      </w:r>
      <w:r w:rsidRPr="00E12350">
        <w:rPr>
          <w:rFonts w:ascii="Times New Roman" w:hAnsi="Times New Roman"/>
          <w:sz w:val="24"/>
          <w:szCs w:val="24"/>
          <w:lang w:val="lt-LT"/>
        </w:rPr>
        <w:t xml:space="preserve"> </w:t>
      </w:r>
    </w:p>
    <w:p w14:paraId="45AB94EA" w14:textId="77777777" w:rsidR="006131FA" w:rsidRPr="00E12350" w:rsidRDefault="006131FA" w:rsidP="006131FA">
      <w:pPr>
        <w:pStyle w:val="BodyText11"/>
        <w:numPr>
          <w:ilvl w:val="2"/>
          <w:numId w:val="8"/>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užtikrinti iš Pirkėjo Sutarties vykdymo metu gautos ir su Sutarties vykdymu susijusios informacijos konfidencialumą bei apsaugą;</w:t>
      </w:r>
    </w:p>
    <w:p w14:paraId="627CA7E0" w14:textId="77777777" w:rsidR="006131FA" w:rsidRPr="00E12350" w:rsidRDefault="006131FA" w:rsidP="006131FA">
      <w:pPr>
        <w:pStyle w:val="BodyText11"/>
        <w:numPr>
          <w:ilvl w:val="2"/>
          <w:numId w:val="8"/>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užtikrinti, kad Sutarties sudarymo momentu ir visą jos galiojimo laikotarpį Prekę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Prekę;</w:t>
      </w:r>
    </w:p>
    <w:p w14:paraId="63413888" w14:textId="77777777" w:rsidR="006131FA" w:rsidRPr="00E12350" w:rsidRDefault="006131FA" w:rsidP="006131FA">
      <w:pPr>
        <w:pStyle w:val="BodyText11"/>
        <w:numPr>
          <w:ilvl w:val="2"/>
          <w:numId w:val="8"/>
        </w:numPr>
        <w:tabs>
          <w:tab w:val="left" w:pos="1418"/>
          <w:tab w:val="left" w:pos="1560"/>
        </w:tabs>
        <w:ind w:left="0" w:firstLine="851"/>
        <w:rPr>
          <w:rFonts w:ascii="Times New Roman" w:hAnsi="Times New Roman"/>
          <w:sz w:val="24"/>
          <w:szCs w:val="24"/>
          <w:lang w:val="lt-LT"/>
        </w:rPr>
      </w:pPr>
      <w:r w:rsidRPr="00E12350">
        <w:rPr>
          <w:rFonts w:ascii="Times New Roman" w:hAnsi="Times New Roman"/>
          <w:sz w:val="24"/>
          <w:szCs w:val="24"/>
          <w:lang w:val="lt-LT"/>
        </w:rPr>
        <w:t>Pirkėjui raštu paprašius, grąžinti visus iš Pirkėjo gautus, Sutarčiai vykdyti reikalingus dokumentus;</w:t>
      </w:r>
    </w:p>
    <w:p w14:paraId="5822926B" w14:textId="77777777" w:rsidR="006131FA" w:rsidRPr="00E12350" w:rsidRDefault="006131FA" w:rsidP="006131FA">
      <w:pPr>
        <w:pStyle w:val="BodyText11"/>
        <w:numPr>
          <w:ilvl w:val="2"/>
          <w:numId w:val="8"/>
        </w:numPr>
        <w:tabs>
          <w:tab w:val="left" w:pos="1310"/>
          <w:tab w:val="left" w:pos="1418"/>
          <w:tab w:val="left" w:pos="1560"/>
        </w:tabs>
        <w:ind w:left="0" w:firstLine="851"/>
        <w:rPr>
          <w:rFonts w:ascii="Times New Roman" w:hAnsi="Times New Roman"/>
          <w:sz w:val="24"/>
          <w:szCs w:val="24"/>
          <w:lang w:val="lt-LT"/>
        </w:rPr>
      </w:pPr>
      <w:r w:rsidRPr="00E12350">
        <w:rPr>
          <w:rFonts w:ascii="Times New Roman" w:hAnsi="Times New Roman"/>
          <w:sz w:val="24"/>
          <w:szCs w:val="24"/>
          <w:lang w:val="lt-LT"/>
        </w:rPr>
        <w:t>remtis subtiekėjais, kurie nurodyti Pasiūlyme, jeigu vykdant Sutartį jie pasitelkiami, taip pat tais subtiekėjais, kurie pakeisti ar pasitelkti naujai Sutarties vykdymo metu, laikantis šios Sutarties reikalavimų;</w:t>
      </w:r>
    </w:p>
    <w:p w14:paraId="41580AFB" w14:textId="77777777" w:rsidR="006131FA" w:rsidRPr="00E12350" w:rsidRDefault="006131FA" w:rsidP="006131FA">
      <w:pPr>
        <w:pStyle w:val="BodyText11"/>
        <w:numPr>
          <w:ilvl w:val="2"/>
          <w:numId w:val="8"/>
        </w:numPr>
        <w:tabs>
          <w:tab w:val="left" w:pos="1310"/>
          <w:tab w:val="left" w:pos="1418"/>
          <w:tab w:val="left" w:pos="1560"/>
        </w:tabs>
        <w:ind w:left="0" w:firstLine="851"/>
        <w:rPr>
          <w:rFonts w:ascii="Times New Roman" w:hAnsi="Times New Roman"/>
          <w:sz w:val="24"/>
          <w:szCs w:val="24"/>
          <w:lang w:val="lt-LT"/>
        </w:rPr>
      </w:pPr>
      <w:r w:rsidRPr="00E12350">
        <w:rPr>
          <w:rFonts w:ascii="Times New Roman" w:hAnsi="Times New Roman"/>
          <w:sz w:val="24"/>
          <w:szCs w:val="24"/>
          <w:lang w:val="lt-LT"/>
        </w:rPr>
        <w:t>remtis specialistais, kurie nurodyti Pasiūlyme bei tais, kurie papildomai įtraukti Sutarties vykdymo metu arba yra pakeisti, laikantis šios Sutarties reikalavimų;</w:t>
      </w:r>
    </w:p>
    <w:p w14:paraId="69AA1F8A" w14:textId="261C5BD0" w:rsidR="006131FA" w:rsidRPr="00E12350" w:rsidRDefault="006131FA" w:rsidP="006131FA">
      <w:pPr>
        <w:pStyle w:val="BodyText11"/>
        <w:numPr>
          <w:ilvl w:val="2"/>
          <w:numId w:val="8"/>
        </w:numPr>
        <w:tabs>
          <w:tab w:val="left" w:pos="1310"/>
          <w:tab w:val="left" w:pos="1418"/>
          <w:tab w:val="left" w:pos="1560"/>
        </w:tabs>
        <w:ind w:left="0" w:firstLine="851"/>
        <w:rPr>
          <w:rFonts w:ascii="Times New Roman" w:hAnsi="Times New Roman"/>
          <w:sz w:val="24"/>
          <w:szCs w:val="24"/>
          <w:lang w:val="lt-LT"/>
        </w:rPr>
      </w:pPr>
      <w:r>
        <w:rPr>
          <w:rFonts w:ascii="Times New Roman" w:hAnsi="Times New Roman"/>
          <w:sz w:val="24"/>
          <w:szCs w:val="24"/>
          <w:lang w:val="lt-LT"/>
        </w:rPr>
        <w:t>s</w:t>
      </w:r>
      <w:r w:rsidRPr="00E12350">
        <w:rPr>
          <w:rFonts w:ascii="Times New Roman" w:hAnsi="Times New Roman"/>
          <w:sz w:val="24"/>
          <w:szCs w:val="24"/>
          <w:lang w:val="lt-LT"/>
        </w:rPr>
        <w:t xml:space="preserve">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šios Sutarties VII skyriuje nustatyta tvarka. </w:t>
      </w:r>
    </w:p>
    <w:p w14:paraId="3E88E19A" w14:textId="77777777" w:rsidR="006131FA" w:rsidRPr="00E12350" w:rsidRDefault="006131FA" w:rsidP="006131FA">
      <w:pPr>
        <w:pStyle w:val="BodyText11"/>
        <w:numPr>
          <w:ilvl w:val="2"/>
          <w:numId w:val="8"/>
        </w:numPr>
        <w:tabs>
          <w:tab w:val="left" w:pos="1310"/>
          <w:tab w:val="left" w:pos="1418"/>
          <w:tab w:val="left" w:pos="1560"/>
        </w:tabs>
        <w:ind w:left="0" w:firstLine="851"/>
        <w:rPr>
          <w:rFonts w:ascii="Times New Roman" w:hAnsi="Times New Roman"/>
          <w:sz w:val="24"/>
          <w:szCs w:val="24"/>
          <w:lang w:val="lt-LT"/>
        </w:rPr>
      </w:pPr>
      <w:r w:rsidRPr="00E12350">
        <w:rPr>
          <w:rFonts w:ascii="Times New Roman" w:hAnsi="Times New Roman"/>
          <w:sz w:val="24"/>
          <w:szCs w:val="24"/>
          <w:lang w:val="lt-LT"/>
        </w:rPr>
        <w:t>Pirkėjui nurodžius patiektos Prekės trūkumus/neatitikimus/pastabas, ištaisyti juos savo sąskaita per Pirkėjo nurodytą protingą terminą;</w:t>
      </w:r>
    </w:p>
    <w:p w14:paraId="24439D13" w14:textId="77777777" w:rsidR="006131FA" w:rsidRPr="00E12350" w:rsidRDefault="006131FA" w:rsidP="006131FA">
      <w:pPr>
        <w:pStyle w:val="BodyText11"/>
        <w:numPr>
          <w:ilvl w:val="2"/>
          <w:numId w:val="8"/>
        </w:numPr>
        <w:tabs>
          <w:tab w:val="left" w:pos="1310"/>
          <w:tab w:val="left" w:pos="1418"/>
          <w:tab w:val="left" w:pos="1560"/>
        </w:tabs>
        <w:ind w:left="0" w:firstLine="851"/>
        <w:rPr>
          <w:rFonts w:ascii="Times New Roman" w:hAnsi="Times New Roman"/>
          <w:sz w:val="24"/>
          <w:szCs w:val="24"/>
          <w:lang w:val="lt-LT"/>
        </w:rPr>
      </w:pPr>
      <w:r w:rsidRPr="00E12350">
        <w:rPr>
          <w:rFonts w:ascii="Times New Roman" w:hAnsi="Times New Roman"/>
          <w:sz w:val="24"/>
          <w:szCs w:val="24"/>
          <w:lang w:val="lt-LT"/>
        </w:rPr>
        <w:t>savo sąskaita per Pirkėjo nurodytą terminą atsiimti pristatytą Sutarties reikalavimų neatitinkančią Prekę ir Pirkėjo reikalavimu atlyginti tokios Prekės saugojimo išlaidas;</w:t>
      </w:r>
    </w:p>
    <w:p w14:paraId="50EDAA5B" w14:textId="77777777" w:rsidR="006131FA" w:rsidRPr="00E12350" w:rsidRDefault="006131FA" w:rsidP="006131FA">
      <w:pPr>
        <w:pStyle w:val="BodyText11"/>
        <w:numPr>
          <w:ilvl w:val="2"/>
          <w:numId w:val="8"/>
        </w:numPr>
        <w:tabs>
          <w:tab w:val="left" w:pos="1418"/>
          <w:tab w:val="left" w:pos="1451"/>
          <w:tab w:val="left" w:pos="1560"/>
        </w:tabs>
        <w:ind w:left="0" w:firstLine="851"/>
        <w:rPr>
          <w:rFonts w:ascii="Times New Roman" w:hAnsi="Times New Roman"/>
          <w:sz w:val="24"/>
          <w:szCs w:val="24"/>
          <w:lang w:val="lt-LT"/>
        </w:rPr>
      </w:pPr>
      <w:r w:rsidRPr="00E12350">
        <w:rPr>
          <w:rFonts w:ascii="Times New Roman" w:hAnsi="Times New Roman"/>
          <w:sz w:val="24"/>
          <w:szCs w:val="24"/>
          <w:lang w:val="lt-LT"/>
        </w:rPr>
        <w:t>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Tiekėjas gali pateikti reikalingą informaciją raštu;</w:t>
      </w:r>
    </w:p>
    <w:p w14:paraId="48AD57B3" w14:textId="77777777" w:rsidR="006131FA" w:rsidRPr="00E12350" w:rsidRDefault="006131FA" w:rsidP="006131FA">
      <w:pPr>
        <w:pStyle w:val="BodyText11"/>
        <w:numPr>
          <w:ilvl w:val="2"/>
          <w:numId w:val="8"/>
        </w:numPr>
        <w:tabs>
          <w:tab w:val="left" w:pos="1310"/>
          <w:tab w:val="left" w:pos="1418"/>
          <w:tab w:val="left" w:pos="1560"/>
        </w:tabs>
        <w:ind w:left="0" w:firstLine="851"/>
        <w:rPr>
          <w:rFonts w:ascii="Times New Roman" w:hAnsi="Times New Roman"/>
          <w:sz w:val="24"/>
          <w:szCs w:val="24"/>
          <w:lang w:val="lt-LT"/>
        </w:rPr>
      </w:pPr>
      <w:r w:rsidRPr="00E12350">
        <w:rPr>
          <w:rFonts w:ascii="Times New Roman" w:hAnsi="Times New Roman"/>
          <w:sz w:val="24"/>
          <w:szCs w:val="24"/>
          <w:lang w:val="lt-LT"/>
        </w:rPr>
        <w:t>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3D0A446C" w14:textId="77777777" w:rsidR="006131FA" w:rsidRDefault="006131FA" w:rsidP="006131FA">
      <w:pPr>
        <w:pStyle w:val="BodyText11"/>
        <w:numPr>
          <w:ilvl w:val="2"/>
          <w:numId w:val="8"/>
        </w:numPr>
        <w:tabs>
          <w:tab w:val="left" w:pos="1418"/>
          <w:tab w:val="left" w:pos="1560"/>
        </w:tabs>
        <w:ind w:left="0" w:firstLine="851"/>
        <w:rPr>
          <w:rFonts w:ascii="Times New Roman" w:hAnsi="Times New Roman"/>
          <w:sz w:val="24"/>
          <w:szCs w:val="24"/>
          <w:lang w:val="lt-LT"/>
        </w:rPr>
      </w:pPr>
      <w:r w:rsidRPr="00E12350">
        <w:rPr>
          <w:rFonts w:ascii="Times New Roman" w:hAnsi="Times New Roman"/>
          <w:sz w:val="24"/>
          <w:szCs w:val="24"/>
          <w:lang w:val="lt-LT"/>
        </w:rPr>
        <w:t>tinkamai vykdyti kitus įsipareigojimus, numatytus Sutartyje ir galiojančiuose Lietuvos Respublikos teisės aktuose</w:t>
      </w:r>
      <w:r>
        <w:rPr>
          <w:rFonts w:ascii="Times New Roman" w:hAnsi="Times New Roman"/>
          <w:sz w:val="24"/>
          <w:szCs w:val="24"/>
          <w:lang w:val="lt-LT"/>
        </w:rPr>
        <w:t>;</w:t>
      </w:r>
    </w:p>
    <w:p w14:paraId="4DEFA745" w14:textId="77777777" w:rsidR="006131FA" w:rsidRPr="00E12350" w:rsidRDefault="006131FA" w:rsidP="006131FA">
      <w:pPr>
        <w:pStyle w:val="Sraopastraipa"/>
        <w:shd w:val="clear" w:color="auto" w:fill="FFFFFF"/>
        <w:suppressAutoHyphen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4.1.19. </w:t>
      </w:r>
      <w:r w:rsidRPr="00E12350">
        <w:rPr>
          <w:rFonts w:ascii="Times New Roman" w:hAnsi="Times New Roman" w:cs="Times New Roman"/>
          <w:sz w:val="24"/>
          <w:szCs w:val="24"/>
        </w:rPr>
        <w:t>laikytis Atliekų tvarkymo taisyklių, patvirtintų Lietuvos respublikos aplinkos ministro 1999 m. liepos 14 d.  įsakymu Nr. 217 „Dėl atliekų tvarkymo taisyklių patvirtinimo“</w:t>
      </w:r>
      <w:r>
        <w:rPr>
          <w:rFonts w:ascii="Times New Roman" w:hAnsi="Times New Roman" w:cs="Times New Roman"/>
          <w:sz w:val="24"/>
          <w:szCs w:val="24"/>
        </w:rPr>
        <w:t>;</w:t>
      </w:r>
    </w:p>
    <w:p w14:paraId="7DF0D934" w14:textId="77777777" w:rsidR="006131FA" w:rsidRPr="00330269" w:rsidRDefault="006131FA" w:rsidP="006131FA">
      <w:pPr>
        <w:pStyle w:val="BodyText11"/>
        <w:tabs>
          <w:tab w:val="left" w:pos="1418"/>
          <w:tab w:val="left" w:pos="1560"/>
        </w:tabs>
        <w:ind w:firstLine="0"/>
        <w:rPr>
          <w:rFonts w:ascii="Times New Roman" w:hAnsi="Times New Roman"/>
          <w:sz w:val="24"/>
          <w:szCs w:val="24"/>
          <w:lang w:val="lt-LT"/>
        </w:rPr>
      </w:pPr>
      <w:r w:rsidRPr="00564A20">
        <w:rPr>
          <w:rFonts w:ascii="Times New Roman" w:hAnsi="Times New Roman"/>
          <w:bCs/>
          <w:sz w:val="24"/>
          <w:szCs w:val="24"/>
          <w:lang w:val="lt-LT"/>
        </w:rPr>
        <w:t xml:space="preserve">             4.1.20. </w:t>
      </w:r>
      <w:r w:rsidRPr="00330269">
        <w:rPr>
          <w:rFonts w:ascii="Times New Roman" w:hAnsi="Times New Roman"/>
          <w:bCs/>
          <w:sz w:val="24"/>
          <w:szCs w:val="24"/>
          <w:lang w:val="lt-LT"/>
        </w:rPr>
        <w:t>Prekių</w:t>
      </w:r>
      <w:r w:rsidRPr="00330269">
        <w:rPr>
          <w:rFonts w:ascii="Times New Roman" w:hAnsi="Times New Roman"/>
          <w:sz w:val="24"/>
          <w:szCs w:val="24"/>
          <w:lang w:val="lt-LT"/>
        </w:rPr>
        <w:t xml:space="preserve"> medžiagų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1BC9A99D" w14:textId="77777777" w:rsidR="006131FA" w:rsidRPr="00E12350" w:rsidRDefault="006131FA" w:rsidP="006131FA">
      <w:pPr>
        <w:pStyle w:val="BodyText11"/>
        <w:numPr>
          <w:ilvl w:val="0"/>
          <w:numId w:val="3"/>
        </w:numPr>
        <w:tabs>
          <w:tab w:val="left" w:pos="1418"/>
        </w:tabs>
        <w:ind w:left="0" w:firstLine="851"/>
        <w:rPr>
          <w:rFonts w:ascii="Times New Roman" w:hAnsi="Times New Roman"/>
          <w:b/>
          <w:sz w:val="24"/>
          <w:szCs w:val="24"/>
          <w:lang w:val="lt-LT"/>
        </w:rPr>
      </w:pPr>
      <w:r w:rsidRPr="00E12350">
        <w:rPr>
          <w:rFonts w:ascii="Times New Roman" w:hAnsi="Times New Roman"/>
          <w:b/>
          <w:sz w:val="24"/>
          <w:szCs w:val="24"/>
          <w:lang w:val="lt-LT"/>
        </w:rPr>
        <w:t>Tiekėjas turi teisę:</w:t>
      </w:r>
    </w:p>
    <w:p w14:paraId="227C9A1E" w14:textId="77777777" w:rsidR="006131FA" w:rsidRPr="00E12350" w:rsidRDefault="006131FA" w:rsidP="006131FA">
      <w:pPr>
        <w:pStyle w:val="BodyText11"/>
        <w:numPr>
          <w:ilvl w:val="0"/>
          <w:numId w:val="5"/>
        </w:numPr>
        <w:tabs>
          <w:tab w:val="left" w:pos="1168"/>
          <w:tab w:val="left" w:pos="1418"/>
          <w:tab w:val="left" w:pos="1735"/>
        </w:tabs>
        <w:ind w:left="0" w:firstLine="851"/>
        <w:rPr>
          <w:rFonts w:ascii="Times New Roman" w:hAnsi="Times New Roman"/>
          <w:sz w:val="24"/>
          <w:szCs w:val="24"/>
          <w:lang w:val="lt-LT"/>
        </w:rPr>
      </w:pPr>
      <w:r w:rsidRPr="00E12350">
        <w:rPr>
          <w:rFonts w:ascii="Times New Roman" w:hAnsi="Times New Roman"/>
          <w:sz w:val="24"/>
          <w:szCs w:val="24"/>
          <w:lang w:val="lt-LT"/>
        </w:rPr>
        <w:t>gauti Sutarties kainą su sąlyga, kad jis tinkamai ir laiku įvykdo visus šioje Sutartyje numatytus įsipareigojimus;</w:t>
      </w:r>
    </w:p>
    <w:p w14:paraId="21313F93" w14:textId="77777777" w:rsidR="006131FA" w:rsidRPr="00E12350" w:rsidRDefault="006131FA" w:rsidP="006131FA">
      <w:pPr>
        <w:pStyle w:val="BodyText11"/>
        <w:numPr>
          <w:ilvl w:val="0"/>
          <w:numId w:val="5"/>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jei Pirkėjas naudojasi Sutarties 4.4.3 papunktyje įtvirtinta tiesioginio atsiskaitymo su subtiekėjais galimybe, Tiekėjas turi teisę prieštarauti nepagrįstiems mokėjimams subtiekėjams;</w:t>
      </w:r>
    </w:p>
    <w:p w14:paraId="7960B999" w14:textId="77777777" w:rsidR="006131FA" w:rsidRPr="00E12350" w:rsidRDefault="006131FA" w:rsidP="006131FA">
      <w:pPr>
        <w:pStyle w:val="BodyText11"/>
        <w:numPr>
          <w:ilvl w:val="0"/>
          <w:numId w:val="5"/>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Tiekėjas turi ir kitas šios Sutarties ir Lietuvos Respublikoje galiojančių teisės aktų numatytas teises.</w:t>
      </w:r>
    </w:p>
    <w:p w14:paraId="0EBD2290" w14:textId="77777777" w:rsidR="006131FA" w:rsidRPr="00E12350" w:rsidRDefault="006131FA" w:rsidP="006131FA">
      <w:pPr>
        <w:pStyle w:val="BodyText11"/>
        <w:numPr>
          <w:ilvl w:val="0"/>
          <w:numId w:val="3"/>
        </w:numPr>
        <w:tabs>
          <w:tab w:val="left" w:pos="1418"/>
        </w:tabs>
        <w:ind w:left="0" w:firstLine="851"/>
        <w:rPr>
          <w:rFonts w:ascii="Times New Roman" w:hAnsi="Times New Roman"/>
          <w:b/>
          <w:sz w:val="24"/>
          <w:szCs w:val="24"/>
          <w:lang w:val="lt-LT"/>
        </w:rPr>
      </w:pPr>
      <w:r w:rsidRPr="00E12350">
        <w:rPr>
          <w:rFonts w:ascii="Times New Roman" w:hAnsi="Times New Roman"/>
          <w:b/>
          <w:sz w:val="24"/>
          <w:szCs w:val="24"/>
          <w:lang w:val="lt-LT"/>
        </w:rPr>
        <w:t>Pirkėjas įsipareigoja:</w:t>
      </w:r>
    </w:p>
    <w:p w14:paraId="08E3AB15" w14:textId="77777777" w:rsidR="006131FA" w:rsidRPr="00E12350" w:rsidRDefault="006131FA" w:rsidP="006131FA">
      <w:pPr>
        <w:pStyle w:val="BodyText11"/>
        <w:numPr>
          <w:ilvl w:val="0"/>
          <w:numId w:val="6"/>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laiku priimti iš Tiekėjo tinkamą ir kokybišką Prekę ir laiku už ją atsiskaityti šioje Sutartyje nustatyta tvarka;</w:t>
      </w:r>
    </w:p>
    <w:p w14:paraId="21270405" w14:textId="77777777" w:rsidR="006131FA" w:rsidRPr="00E12350" w:rsidRDefault="006131FA" w:rsidP="006131FA">
      <w:pPr>
        <w:pStyle w:val="BodyText11"/>
        <w:numPr>
          <w:ilvl w:val="0"/>
          <w:numId w:val="6"/>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nuo Prekės pristatymo į Sutarties 1.4 papunktyje nustatytą vietą iki perdavimo–priėmimo akto (be trūkumų/pastabų) pasirašymo arba iki termino, per kurį Pirkėjas įpareigoja Tiekėją atsiimti Sutarties reikalavimų neatitinkančią Prekę, pabaigos imtis visų protingų priemonių, reikalingų apsaugoti Prekę nuo praradimo ar sugadinimo;</w:t>
      </w:r>
    </w:p>
    <w:p w14:paraId="70D200EA" w14:textId="77777777" w:rsidR="006131FA" w:rsidRPr="00E12350" w:rsidRDefault="006131FA" w:rsidP="006131FA">
      <w:pPr>
        <w:pStyle w:val="BodyText11"/>
        <w:numPr>
          <w:ilvl w:val="0"/>
          <w:numId w:val="6"/>
        </w:numPr>
        <w:tabs>
          <w:tab w:val="left" w:pos="1168"/>
          <w:tab w:val="left" w:pos="1418"/>
        </w:tabs>
        <w:ind w:left="0" w:firstLine="851"/>
        <w:rPr>
          <w:rFonts w:ascii="Times New Roman" w:hAnsi="Times New Roman"/>
          <w:bCs/>
          <w:sz w:val="24"/>
          <w:szCs w:val="24"/>
          <w:lang w:val="lt-LT"/>
        </w:rPr>
      </w:pPr>
      <w:r w:rsidRPr="00E12350">
        <w:rPr>
          <w:rFonts w:ascii="Times New Roman" w:hAnsi="Times New Roman"/>
          <w:bCs/>
          <w:sz w:val="24"/>
          <w:szCs w:val="24"/>
          <w:lang w:val="lt-LT"/>
        </w:rPr>
        <w:t xml:space="preserve">nedelsiant pranešti </w:t>
      </w:r>
      <w:r w:rsidRPr="00E12350">
        <w:rPr>
          <w:rFonts w:ascii="Times New Roman" w:hAnsi="Times New Roman"/>
          <w:sz w:val="24"/>
          <w:szCs w:val="24"/>
          <w:lang w:val="lt-LT"/>
        </w:rPr>
        <w:t>Tiekėjui</w:t>
      </w:r>
      <w:r w:rsidRPr="00E12350">
        <w:rPr>
          <w:rFonts w:ascii="Times New Roman" w:hAnsi="Times New Roman"/>
          <w:bCs/>
          <w:sz w:val="24"/>
          <w:szCs w:val="24"/>
          <w:lang w:val="lt-LT"/>
        </w:rPr>
        <w:t xml:space="preserve"> apie Sutarties sąlygų pažeidimą, kai tik toks pažeidimas yra nustatomas;</w:t>
      </w:r>
    </w:p>
    <w:p w14:paraId="437A0DB0" w14:textId="77777777" w:rsidR="006131FA" w:rsidRPr="00E12350" w:rsidRDefault="006131FA" w:rsidP="006131FA">
      <w:pPr>
        <w:pStyle w:val="BodyText11"/>
        <w:numPr>
          <w:ilvl w:val="0"/>
          <w:numId w:val="6"/>
        </w:numPr>
        <w:tabs>
          <w:tab w:val="left" w:pos="1168"/>
          <w:tab w:val="left" w:pos="1418"/>
        </w:tabs>
        <w:ind w:left="0" w:firstLine="851"/>
        <w:rPr>
          <w:rFonts w:ascii="Times New Roman" w:hAnsi="Times New Roman"/>
          <w:sz w:val="24"/>
          <w:szCs w:val="24"/>
          <w:lang w:val="lt-LT"/>
        </w:rPr>
      </w:pPr>
      <w:r w:rsidRPr="00E12350">
        <w:rPr>
          <w:rFonts w:ascii="Times New Roman" w:hAnsi="Times New Roman"/>
          <w:bCs/>
          <w:sz w:val="24"/>
          <w:szCs w:val="24"/>
          <w:lang w:val="lt-LT"/>
        </w:rPr>
        <w:t xml:space="preserve">patikrinti pašalinimo pagrindų nebuvimą ir atitikimą kvalifikacijos reikalavimams (jei tokie buvo keliami) šioje Sutartyje nustatyta tvarka keičiamų arba naujai pasitelkiamų subtiekėjų; </w:t>
      </w:r>
    </w:p>
    <w:p w14:paraId="3C6BFC5E" w14:textId="77777777" w:rsidR="006131FA" w:rsidRPr="00E12350" w:rsidRDefault="006131FA" w:rsidP="006131FA">
      <w:pPr>
        <w:pStyle w:val="BodyText11"/>
        <w:numPr>
          <w:ilvl w:val="0"/>
          <w:numId w:val="6"/>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Tiekėjui sudaryti visas sąlygas, suteikti informaciją ar dokumentus, būtinus Sutarčiai vykdyti;</w:t>
      </w:r>
    </w:p>
    <w:p w14:paraId="15BD7D6A" w14:textId="77777777" w:rsidR="006131FA" w:rsidRPr="00E12350" w:rsidRDefault="006131FA" w:rsidP="006131FA">
      <w:pPr>
        <w:pStyle w:val="BodyText11"/>
        <w:numPr>
          <w:ilvl w:val="0"/>
          <w:numId w:val="6"/>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 xml:space="preserve">ne vėliau kaip per 3 darbo dienas nuo Sutarties 4.1.13 papunktyje nurodytos informacijos gavimo raštu, informuoti subtiekėjus apie tiesioginio atsiskaitymo galimybę, o subtiekėjas, norėdamas pasinaudoti tokia galimybe, raštu pateikia prašymą Pirkėjui per 3 darbo dienas. </w:t>
      </w:r>
    </w:p>
    <w:p w14:paraId="21810821" w14:textId="77777777" w:rsidR="006131FA" w:rsidRPr="00E12350" w:rsidRDefault="006131FA" w:rsidP="006131FA">
      <w:pPr>
        <w:pStyle w:val="BodyText11"/>
        <w:numPr>
          <w:ilvl w:val="0"/>
          <w:numId w:val="3"/>
        </w:numPr>
        <w:tabs>
          <w:tab w:val="left" w:pos="1418"/>
        </w:tabs>
        <w:ind w:left="0" w:firstLine="851"/>
        <w:rPr>
          <w:rFonts w:ascii="Times New Roman" w:hAnsi="Times New Roman"/>
          <w:b/>
          <w:sz w:val="24"/>
          <w:szCs w:val="24"/>
          <w:lang w:val="lt-LT"/>
        </w:rPr>
      </w:pPr>
      <w:r w:rsidRPr="00E12350">
        <w:rPr>
          <w:rFonts w:ascii="Times New Roman" w:hAnsi="Times New Roman"/>
          <w:b/>
          <w:sz w:val="24"/>
          <w:szCs w:val="24"/>
          <w:lang w:val="lt-LT"/>
        </w:rPr>
        <w:t>Pirkėjas turi teisę:</w:t>
      </w:r>
    </w:p>
    <w:p w14:paraId="6E218B70" w14:textId="77777777" w:rsidR="006131FA" w:rsidRPr="00E12350" w:rsidRDefault="006131FA" w:rsidP="006131FA">
      <w:pPr>
        <w:pStyle w:val="BodyText11"/>
        <w:numPr>
          <w:ilvl w:val="0"/>
          <w:numId w:val="7"/>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reikalauti, jog tinkamai, laiku ir kokybiškai būtų tiekiama Prekė bei vykdomi kiti Sutartyje numatyti Tiekėjo įsipareigojimai, prižiūrėti Sutarties vykdymą ir teikti pastabas dėl jos vykdymo, taip pat žodžiu ir raštu nurodyti Tiekėjui tiekiamos Prekės trūkumus ir/ar neatitikimus</w:t>
      </w:r>
      <w:r>
        <w:rPr>
          <w:rFonts w:ascii="Times New Roman" w:hAnsi="Times New Roman"/>
          <w:sz w:val="24"/>
          <w:szCs w:val="24"/>
          <w:lang w:val="lt-LT"/>
        </w:rPr>
        <w:t>,</w:t>
      </w:r>
      <w:r w:rsidRPr="00E12350">
        <w:rPr>
          <w:rFonts w:ascii="Times New Roman" w:hAnsi="Times New Roman"/>
          <w:sz w:val="24"/>
          <w:szCs w:val="24"/>
          <w:lang w:val="lt-LT"/>
        </w:rPr>
        <w:t xml:space="preserve"> reikalauti, kad jie būtų pašalinti per protingą terminą;</w:t>
      </w:r>
    </w:p>
    <w:p w14:paraId="207A6C2E" w14:textId="28FAF2EA" w:rsidR="00FC2744" w:rsidRDefault="00FC2744" w:rsidP="006131FA">
      <w:pPr>
        <w:pStyle w:val="BodyText11"/>
        <w:numPr>
          <w:ilvl w:val="0"/>
          <w:numId w:val="7"/>
        </w:numPr>
        <w:tabs>
          <w:tab w:val="left" w:pos="1168"/>
          <w:tab w:val="left" w:pos="1418"/>
        </w:tabs>
        <w:ind w:left="0" w:firstLine="851"/>
        <w:rPr>
          <w:rFonts w:ascii="Times New Roman" w:hAnsi="Times New Roman"/>
          <w:sz w:val="24"/>
          <w:szCs w:val="24"/>
          <w:lang w:val="lt-LT"/>
        </w:rPr>
      </w:pPr>
      <w:r w:rsidRPr="00FC2744">
        <w:rPr>
          <w:rFonts w:ascii="Times New Roman" w:hAnsi="Times New Roman"/>
          <w:sz w:val="24"/>
          <w:szCs w:val="24"/>
          <w:lang w:val="lt-LT"/>
        </w:rPr>
        <w:t xml:space="preserve"> tais atvejais, kai Tiekėjas remiasi subtiekėjo pajėgumais, Pirkėjas, siekdamas užtikrinti tinkamą Viešųjų pirkimų įstatymo 17 straipsnio 2 dalies 2 punkto nuostatų įgyvendinimą ir vadovaudamasis pirkimo dokumentuose nustatytais reikalavimais, gali patikrinti, ar nėra šio pirkimo dokumentuose nurodytų Tiekėjo subtiekėjo pašalinimo pagrindų. Tokiu atveju, jeigu subtiekėjo padėtis atitinka bent vieną pirkimo dokumentuose nustatytą pašalinimo pagrindą, Pirkėjas reikalauja, kad Tiekėjas per Pirkėjo nustatytą terminą pakeistų minėtą subtiekėją kitu, reikalavimus atitinkančiu subtiekėju;</w:t>
      </w:r>
    </w:p>
    <w:p w14:paraId="50F94F55" w14:textId="5C1E8B89" w:rsidR="006131FA" w:rsidRPr="00E12350" w:rsidRDefault="006131FA" w:rsidP="006131FA">
      <w:pPr>
        <w:pStyle w:val="BodyText11"/>
        <w:numPr>
          <w:ilvl w:val="0"/>
          <w:numId w:val="7"/>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tiesiogiai atsiskaityti su subtiekėjais. Tokio atsiskaitymo tvarka nustatoma trišalėje sutartyje, kurią sudaro Pirkėjas, Tiekėjas ir jo subtiekėjas (-ai)</w:t>
      </w:r>
      <w:r w:rsidR="00177331">
        <w:rPr>
          <w:rFonts w:ascii="Times New Roman" w:hAnsi="Times New Roman"/>
          <w:sz w:val="24"/>
          <w:szCs w:val="24"/>
          <w:lang w:val="lt-LT"/>
        </w:rPr>
        <w:t>;</w:t>
      </w:r>
    </w:p>
    <w:p w14:paraId="07656153" w14:textId="77777777" w:rsidR="006131FA" w:rsidRPr="00E12350" w:rsidRDefault="006131FA" w:rsidP="006131FA">
      <w:pPr>
        <w:pStyle w:val="BodyText11"/>
        <w:numPr>
          <w:ilvl w:val="0"/>
          <w:numId w:val="7"/>
        </w:numPr>
        <w:tabs>
          <w:tab w:val="left" w:pos="1168"/>
          <w:tab w:val="left" w:pos="1418"/>
        </w:tabs>
        <w:ind w:left="0" w:firstLine="851"/>
        <w:rPr>
          <w:rFonts w:ascii="Times New Roman" w:hAnsi="Times New Roman"/>
          <w:sz w:val="24"/>
          <w:szCs w:val="24"/>
          <w:lang w:val="lt-LT"/>
        </w:rPr>
      </w:pPr>
      <w:r w:rsidRPr="00E12350">
        <w:rPr>
          <w:rFonts w:ascii="Times New Roman" w:hAnsi="Times New Roman"/>
          <w:sz w:val="24"/>
          <w:szCs w:val="24"/>
          <w:lang w:val="lt-LT"/>
        </w:rPr>
        <w:t>Pirkėjas turi ir kitas šios Sutarties bei Lietuvos Respublikoje galiojančių teisės aktų numatytas teises.</w:t>
      </w:r>
    </w:p>
    <w:p w14:paraId="575360C7" w14:textId="77777777" w:rsidR="006131FA" w:rsidRPr="00E12350" w:rsidRDefault="006131FA" w:rsidP="006131FA">
      <w:pPr>
        <w:spacing w:after="0" w:line="240" w:lineRule="auto"/>
        <w:ind w:firstLine="900"/>
        <w:jc w:val="both"/>
        <w:rPr>
          <w:rFonts w:ascii="Times New Roman" w:hAnsi="Times New Roman" w:cs="Times New Roman"/>
          <w:snapToGrid w:val="0"/>
          <w:sz w:val="24"/>
          <w:szCs w:val="24"/>
        </w:rPr>
      </w:pPr>
    </w:p>
    <w:p w14:paraId="34B491E7" w14:textId="77777777" w:rsidR="006131FA" w:rsidRPr="00E12350" w:rsidRDefault="006131FA" w:rsidP="006131FA">
      <w:pPr>
        <w:spacing w:after="0" w:line="240" w:lineRule="auto"/>
        <w:jc w:val="center"/>
        <w:rPr>
          <w:rFonts w:ascii="Times New Roman" w:eastAsia="Calibri" w:hAnsi="Times New Roman" w:cs="Times New Roman"/>
          <w:b/>
          <w:sz w:val="24"/>
          <w:szCs w:val="24"/>
        </w:rPr>
      </w:pPr>
      <w:r w:rsidRPr="00E12350">
        <w:rPr>
          <w:rFonts w:ascii="Times New Roman" w:eastAsia="Calibri" w:hAnsi="Times New Roman" w:cs="Times New Roman"/>
          <w:b/>
          <w:sz w:val="24"/>
          <w:szCs w:val="24"/>
        </w:rPr>
        <w:t>V SKYRIUS</w:t>
      </w:r>
    </w:p>
    <w:p w14:paraId="0E4E1C12" w14:textId="77777777" w:rsidR="006131FA" w:rsidRPr="00E12350" w:rsidRDefault="006131FA" w:rsidP="006131FA">
      <w:pPr>
        <w:spacing w:after="0" w:line="240" w:lineRule="auto"/>
        <w:jc w:val="center"/>
        <w:rPr>
          <w:rFonts w:ascii="Times New Roman" w:eastAsia="Calibri" w:hAnsi="Times New Roman" w:cs="Times New Roman"/>
          <w:b/>
          <w:sz w:val="24"/>
          <w:szCs w:val="24"/>
        </w:rPr>
      </w:pPr>
      <w:r w:rsidRPr="00E12350">
        <w:rPr>
          <w:rFonts w:ascii="Times New Roman" w:eastAsia="Calibri" w:hAnsi="Times New Roman" w:cs="Times New Roman"/>
          <w:b/>
          <w:sz w:val="24"/>
          <w:szCs w:val="24"/>
        </w:rPr>
        <w:t>SUTARTIES ĮVYKDYMO UŽTIKRINIMAS</w:t>
      </w:r>
    </w:p>
    <w:p w14:paraId="65978726" w14:textId="77777777" w:rsidR="006131FA" w:rsidRPr="00E12350" w:rsidRDefault="006131FA" w:rsidP="006131FA">
      <w:pPr>
        <w:spacing w:after="0" w:line="240" w:lineRule="auto"/>
        <w:jc w:val="both"/>
        <w:rPr>
          <w:rFonts w:ascii="Times New Roman" w:hAnsi="Times New Roman" w:cs="Times New Roman"/>
          <w:i/>
          <w:sz w:val="24"/>
          <w:szCs w:val="24"/>
        </w:rPr>
      </w:pPr>
    </w:p>
    <w:p w14:paraId="0128A7E2" w14:textId="77777777" w:rsidR="006131FA" w:rsidRPr="00E12350" w:rsidRDefault="006131FA" w:rsidP="006131FA">
      <w:pPr>
        <w:tabs>
          <w:tab w:val="left" w:pos="1134"/>
        </w:tabs>
        <w:spacing w:after="0" w:line="240" w:lineRule="auto"/>
        <w:ind w:firstLine="851"/>
        <w:jc w:val="both"/>
        <w:rPr>
          <w:rFonts w:ascii="Times New Roman" w:eastAsia="Calibri" w:hAnsi="Times New Roman" w:cs="Times New Roman"/>
          <w:sz w:val="24"/>
          <w:szCs w:val="24"/>
        </w:rPr>
      </w:pPr>
      <w:r w:rsidRPr="00E12350">
        <w:rPr>
          <w:rFonts w:ascii="Times New Roman" w:eastAsia="Calibri" w:hAnsi="Times New Roman" w:cs="Times New Roman"/>
          <w:sz w:val="24"/>
          <w:szCs w:val="24"/>
        </w:rPr>
        <w:lastRenderedPageBreak/>
        <w:t>5.1.</w:t>
      </w:r>
      <w:r w:rsidRPr="00E12350">
        <w:rPr>
          <w:rFonts w:ascii="Times New Roman" w:hAnsi="Times New Roman" w:cs="Times New Roman"/>
          <w:sz w:val="24"/>
          <w:szCs w:val="24"/>
        </w:rPr>
        <w:t xml:space="preserve"> Sutarties tinkamas įvykdymas yra užtikrintas 5</w:t>
      </w:r>
      <w:r w:rsidRPr="00E12350">
        <w:rPr>
          <w:rFonts w:ascii="Times New Roman" w:eastAsia="Calibri" w:hAnsi="Times New Roman" w:cs="Times New Roman"/>
          <w:sz w:val="24"/>
          <w:szCs w:val="24"/>
        </w:rPr>
        <w:t>00 Eur</w:t>
      </w:r>
      <w:r w:rsidRPr="00E12350">
        <w:rPr>
          <w:rFonts w:ascii="Times New Roman" w:eastAsia="Calibri" w:hAnsi="Times New Roman" w:cs="Times New Roman"/>
          <w:noProof/>
          <w:sz w:val="24"/>
          <w:szCs w:val="24"/>
        </w:rPr>
        <w:t xml:space="preserve"> b</w:t>
      </w:r>
      <w:r w:rsidRPr="00E12350">
        <w:rPr>
          <w:rFonts w:ascii="Times New Roman" w:eastAsia="Calibri" w:hAnsi="Times New Roman" w:cs="Times New Roman"/>
          <w:sz w:val="24"/>
          <w:szCs w:val="24"/>
        </w:rPr>
        <w:t>auda.</w:t>
      </w:r>
    </w:p>
    <w:p w14:paraId="0FBD2BDF" w14:textId="77777777" w:rsidR="006131FA" w:rsidRPr="00E12350" w:rsidRDefault="006131FA" w:rsidP="006131FA">
      <w:pPr>
        <w:widowControl w:val="0"/>
        <w:tabs>
          <w:tab w:val="left" w:pos="1026"/>
        </w:tabs>
        <w:autoSpaceDE w:val="0"/>
        <w:autoSpaceDN w:val="0"/>
        <w:adjustRightInd w:val="0"/>
        <w:spacing w:after="0" w:line="240" w:lineRule="auto"/>
        <w:ind w:firstLine="851"/>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t xml:space="preserve">5.2. Sutarties įvykdymo užtikrinimu garantuojama, kad Pirkėjui bus atlyginti nuostoliai, atsiradę Pardavėjui dėl jo kaltės pažeidus Sutartį.  </w:t>
      </w:r>
    </w:p>
    <w:p w14:paraId="6748C847" w14:textId="77777777" w:rsidR="006131FA" w:rsidRPr="00E12350" w:rsidRDefault="006131FA" w:rsidP="006131FA">
      <w:pPr>
        <w:tabs>
          <w:tab w:val="left" w:pos="1026"/>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t>5.3. Jei Pardavėjas nevykdo savo sutartinių įsipareigojimų ar vykdo juos netinkamai, Pirkėjas pareikalauja sumokėti Sutarties 5.1 papunktyje numatyto dydžio baudą. Prieš pateikdamas reikalavimą sumokėti baudą, Pirkėjas įspėja apie tai Pardavėją, nurodydamas, dėl kokių sutartinių įsipareigojimų nevykdymo arba netinkamo vykdymo pateikia šį reikalavimą bei nurodo protingą terminą trūkumams pašalinti.</w:t>
      </w:r>
    </w:p>
    <w:p w14:paraId="6E382EF5" w14:textId="77777777" w:rsidR="006131FA" w:rsidRPr="00E12350" w:rsidRDefault="006131FA" w:rsidP="006131FA">
      <w:pPr>
        <w:spacing w:after="0" w:line="240" w:lineRule="auto"/>
        <w:jc w:val="both"/>
        <w:rPr>
          <w:rFonts w:ascii="Times New Roman" w:hAnsi="Times New Roman" w:cs="Times New Roman"/>
          <w:b/>
          <w:sz w:val="24"/>
          <w:szCs w:val="24"/>
        </w:rPr>
      </w:pPr>
    </w:p>
    <w:p w14:paraId="7C6E6962" w14:textId="77777777" w:rsidR="006131FA" w:rsidRPr="00E12350" w:rsidRDefault="006131FA" w:rsidP="006131FA">
      <w:pPr>
        <w:spacing w:after="0" w:line="240" w:lineRule="auto"/>
        <w:jc w:val="center"/>
        <w:rPr>
          <w:rFonts w:ascii="Times New Roman" w:hAnsi="Times New Roman" w:cs="Times New Roman"/>
          <w:b/>
          <w:sz w:val="24"/>
          <w:szCs w:val="24"/>
        </w:rPr>
      </w:pPr>
      <w:r w:rsidRPr="00E12350">
        <w:rPr>
          <w:rFonts w:ascii="Times New Roman" w:hAnsi="Times New Roman" w:cs="Times New Roman"/>
          <w:b/>
          <w:sz w:val="24"/>
          <w:szCs w:val="24"/>
        </w:rPr>
        <w:t>VI SKYRIUS</w:t>
      </w:r>
    </w:p>
    <w:p w14:paraId="32CDC286" w14:textId="77777777" w:rsidR="006131FA" w:rsidRPr="00E12350" w:rsidRDefault="006131FA" w:rsidP="006131FA">
      <w:pPr>
        <w:spacing w:after="0" w:line="240" w:lineRule="auto"/>
        <w:jc w:val="center"/>
        <w:rPr>
          <w:rFonts w:ascii="Times New Roman" w:hAnsi="Times New Roman" w:cs="Times New Roman"/>
          <w:b/>
          <w:sz w:val="24"/>
          <w:szCs w:val="24"/>
        </w:rPr>
      </w:pPr>
      <w:r w:rsidRPr="00E12350">
        <w:rPr>
          <w:rFonts w:ascii="Times New Roman" w:hAnsi="Times New Roman" w:cs="Times New Roman"/>
          <w:b/>
          <w:sz w:val="24"/>
          <w:szCs w:val="24"/>
        </w:rPr>
        <w:t>PREKĖS KOKYBĖ IR GARANTINIAI ĮSIPAREIGOJIMAI</w:t>
      </w:r>
    </w:p>
    <w:p w14:paraId="1AAC5424" w14:textId="77777777" w:rsidR="006131FA" w:rsidRPr="00E12350" w:rsidRDefault="006131FA" w:rsidP="006131FA">
      <w:pPr>
        <w:spacing w:after="0" w:line="240" w:lineRule="auto"/>
        <w:jc w:val="both"/>
        <w:rPr>
          <w:rFonts w:ascii="Times New Roman" w:hAnsi="Times New Roman" w:cs="Times New Roman"/>
          <w:b/>
          <w:sz w:val="24"/>
          <w:szCs w:val="24"/>
        </w:rPr>
      </w:pPr>
    </w:p>
    <w:p w14:paraId="6024AB2A" w14:textId="77777777" w:rsidR="006131FA" w:rsidRPr="00E12350" w:rsidRDefault="006131FA" w:rsidP="006131FA">
      <w:pPr>
        <w:pStyle w:val="BodyText11"/>
        <w:numPr>
          <w:ilvl w:val="1"/>
          <w:numId w:val="1"/>
        </w:numPr>
        <w:tabs>
          <w:tab w:val="left" w:pos="742"/>
          <w:tab w:val="left" w:pos="1026"/>
          <w:tab w:val="left" w:pos="1418"/>
        </w:tabs>
        <w:ind w:left="33" w:firstLine="818"/>
        <w:rPr>
          <w:rFonts w:ascii="Times New Roman" w:hAnsi="Times New Roman"/>
          <w:sz w:val="24"/>
          <w:szCs w:val="24"/>
          <w:lang w:val="lt-LT"/>
        </w:rPr>
      </w:pPr>
      <w:r w:rsidRPr="00E12350">
        <w:rPr>
          <w:rFonts w:ascii="Times New Roman" w:hAnsi="Times New Roman"/>
          <w:sz w:val="24"/>
          <w:szCs w:val="24"/>
          <w:lang w:val="lt-LT"/>
        </w:rPr>
        <w:t>Tiekėjas garantuoja Prekės kokybę bei paslėptų trūkumų/defektų nebuvimą. Prekės kokybė privalo atitikti Sutartyje ir jos prieduose nustatytus reikalavimus.</w:t>
      </w:r>
    </w:p>
    <w:p w14:paraId="79C74C09" w14:textId="77777777" w:rsidR="006131FA" w:rsidRPr="00E12350" w:rsidRDefault="006131FA" w:rsidP="006131FA">
      <w:pPr>
        <w:pStyle w:val="BodyText11"/>
        <w:numPr>
          <w:ilvl w:val="1"/>
          <w:numId w:val="1"/>
        </w:numPr>
        <w:tabs>
          <w:tab w:val="left" w:pos="742"/>
          <w:tab w:val="left" w:pos="1026"/>
          <w:tab w:val="left" w:pos="1418"/>
        </w:tabs>
        <w:ind w:left="33" w:firstLine="818"/>
        <w:rPr>
          <w:rFonts w:ascii="Times New Roman" w:hAnsi="Times New Roman"/>
          <w:sz w:val="24"/>
          <w:szCs w:val="24"/>
          <w:lang w:val="lt-LT"/>
        </w:rPr>
      </w:pPr>
      <w:r w:rsidRPr="00E12350">
        <w:rPr>
          <w:rFonts w:ascii="Times New Roman" w:hAnsi="Times New Roman"/>
          <w:sz w:val="24"/>
          <w:szCs w:val="24"/>
          <w:lang w:val="lt-LT"/>
        </w:rPr>
        <w:t>Garantinis laikotarpis pradedamas skaičiuoti nuo Prekės perdavimo Pirkėjo nuosavybėn dienos (t. y. Prekės perdavimo–priėmimo akto be trūkumų pasirašymo dienos). Garantinis terminas pakeistai ar sutaisytai Prekei ar jų dalims vėl įsigalioja nuo tinkamai pakeistų ar sutaisytų Prekės ar jų dalių perdavimo Pirkėjui dienos.</w:t>
      </w:r>
    </w:p>
    <w:p w14:paraId="6DBCF70B" w14:textId="624D950D" w:rsidR="006131FA" w:rsidRPr="00E12350" w:rsidRDefault="006131FA" w:rsidP="006131FA">
      <w:pPr>
        <w:pStyle w:val="BodyText11"/>
        <w:numPr>
          <w:ilvl w:val="1"/>
          <w:numId w:val="1"/>
        </w:numPr>
        <w:tabs>
          <w:tab w:val="left" w:pos="600"/>
          <w:tab w:val="left" w:pos="742"/>
          <w:tab w:val="left" w:pos="1026"/>
          <w:tab w:val="left" w:pos="1418"/>
        </w:tabs>
        <w:ind w:left="33" w:firstLine="818"/>
        <w:rPr>
          <w:rFonts w:ascii="Times New Roman" w:hAnsi="Times New Roman"/>
          <w:sz w:val="24"/>
          <w:szCs w:val="24"/>
          <w:lang w:val="lt-LT"/>
        </w:rPr>
      </w:pPr>
      <w:r w:rsidRPr="00E12350">
        <w:rPr>
          <w:rFonts w:ascii="Times New Roman" w:hAnsi="Times New Roman"/>
          <w:sz w:val="24"/>
          <w:szCs w:val="24"/>
          <w:lang w:val="lt-LT"/>
        </w:rPr>
        <w:t>Minimal</w:t>
      </w:r>
      <w:r>
        <w:rPr>
          <w:rFonts w:ascii="Times New Roman" w:hAnsi="Times New Roman"/>
          <w:sz w:val="24"/>
          <w:szCs w:val="24"/>
          <w:lang w:val="lt-LT"/>
        </w:rPr>
        <w:t>u</w:t>
      </w:r>
      <w:r w:rsidRPr="00E12350">
        <w:rPr>
          <w:rFonts w:ascii="Times New Roman" w:hAnsi="Times New Roman"/>
          <w:sz w:val="24"/>
          <w:szCs w:val="24"/>
          <w:lang w:val="lt-LT"/>
        </w:rPr>
        <w:t xml:space="preserve">s garantinių įsipareigojimų terminas yra </w:t>
      </w:r>
      <w:r w:rsidR="00704CBF">
        <w:rPr>
          <w:rFonts w:ascii="Times New Roman" w:hAnsi="Times New Roman"/>
          <w:sz w:val="24"/>
          <w:szCs w:val="24"/>
          <w:lang w:val="lt-LT"/>
        </w:rPr>
        <w:t>24 mėnesiai</w:t>
      </w:r>
      <w:r w:rsidRPr="00E12350">
        <w:rPr>
          <w:rFonts w:ascii="Times New Roman" w:hAnsi="Times New Roman"/>
          <w:sz w:val="24"/>
          <w:szCs w:val="24"/>
          <w:lang w:val="lt-LT"/>
        </w:rPr>
        <w:t xml:space="preserve">. </w:t>
      </w:r>
    </w:p>
    <w:p w14:paraId="055E51EB" w14:textId="77777777" w:rsidR="006131FA" w:rsidRPr="00E12350" w:rsidRDefault="006131FA" w:rsidP="006131FA">
      <w:pPr>
        <w:pStyle w:val="BodyText11"/>
        <w:numPr>
          <w:ilvl w:val="1"/>
          <w:numId w:val="1"/>
        </w:numPr>
        <w:tabs>
          <w:tab w:val="left" w:pos="600"/>
          <w:tab w:val="left" w:pos="1026"/>
          <w:tab w:val="left" w:pos="1418"/>
        </w:tabs>
        <w:ind w:left="33" w:firstLine="818"/>
        <w:rPr>
          <w:rFonts w:ascii="Times New Roman" w:hAnsi="Times New Roman"/>
          <w:sz w:val="24"/>
          <w:szCs w:val="24"/>
          <w:lang w:val="lt-LT"/>
        </w:rPr>
      </w:pPr>
      <w:r w:rsidRPr="00E12350">
        <w:rPr>
          <w:rFonts w:ascii="Times New Roman" w:hAnsi="Times New Roman"/>
          <w:sz w:val="24"/>
          <w:szCs w:val="24"/>
          <w:lang w:val="lt-LT"/>
        </w:rPr>
        <w:t>Tiekėjas privalo kuo greičiau savo sąskaita pašalinti visus garantinio laikotarpio metu pastebėtus defektus ar įvykusius gedimus, kurie atsirado ne dėl Pirkėjo kaltės.</w:t>
      </w:r>
    </w:p>
    <w:p w14:paraId="0E794DA9" w14:textId="77777777" w:rsidR="006131FA" w:rsidRPr="00E12350" w:rsidRDefault="006131FA" w:rsidP="006131FA">
      <w:pPr>
        <w:pStyle w:val="BodyText11"/>
        <w:numPr>
          <w:ilvl w:val="1"/>
          <w:numId w:val="1"/>
        </w:numPr>
        <w:tabs>
          <w:tab w:val="left" w:pos="600"/>
          <w:tab w:val="left" w:pos="1026"/>
          <w:tab w:val="left" w:pos="1418"/>
        </w:tabs>
        <w:ind w:left="33" w:firstLine="818"/>
        <w:rPr>
          <w:rFonts w:ascii="Times New Roman" w:hAnsi="Times New Roman"/>
          <w:sz w:val="24"/>
          <w:szCs w:val="24"/>
          <w:lang w:val="lt-LT"/>
        </w:rPr>
      </w:pPr>
      <w:r w:rsidRPr="00E12350">
        <w:rPr>
          <w:rFonts w:ascii="Times New Roman" w:hAnsi="Times New Roman"/>
          <w:sz w:val="24"/>
          <w:szCs w:val="24"/>
          <w:lang w:val="lt-LT"/>
        </w:rPr>
        <w:t xml:space="preserve">Jei defektai išaiškėja arba gedimai įvyksta garantinio laikotarpio metu, Pirkėjas raštu informuoja apie tai Tiekėją, nurodydamas, kad Tiekėjas privalo: </w:t>
      </w:r>
    </w:p>
    <w:p w14:paraId="5EA50317" w14:textId="77777777" w:rsidR="006131FA" w:rsidRPr="00E12350" w:rsidRDefault="006131FA" w:rsidP="006131FA">
      <w:pPr>
        <w:pStyle w:val="BodyText11"/>
        <w:numPr>
          <w:ilvl w:val="2"/>
          <w:numId w:val="1"/>
        </w:numPr>
        <w:tabs>
          <w:tab w:val="left" w:pos="600"/>
          <w:tab w:val="left" w:pos="1418"/>
        </w:tabs>
        <w:ind w:left="33" w:firstLine="818"/>
        <w:rPr>
          <w:rFonts w:ascii="Times New Roman" w:hAnsi="Times New Roman"/>
          <w:sz w:val="24"/>
          <w:szCs w:val="24"/>
          <w:lang w:val="lt-LT"/>
        </w:rPr>
      </w:pPr>
      <w:r w:rsidRPr="00E12350">
        <w:rPr>
          <w:rFonts w:ascii="Times New Roman" w:hAnsi="Times New Roman"/>
          <w:sz w:val="24"/>
          <w:szCs w:val="24"/>
          <w:lang w:val="lt-LT"/>
        </w:rPr>
        <w:t xml:space="preserve">arba per techninėje specifikacijoje (Sutarties 1 priede) numatytą terminą arba per Pirkėjo nustatytą terminą, jeigu jis nenumatytas techninėje specifikacijoje, pašalinti defektą/gedimą; </w:t>
      </w:r>
    </w:p>
    <w:p w14:paraId="7B747A1F" w14:textId="77777777" w:rsidR="006131FA" w:rsidRPr="00E12350" w:rsidRDefault="006131FA" w:rsidP="006131FA">
      <w:pPr>
        <w:pStyle w:val="BodyText11"/>
        <w:numPr>
          <w:ilvl w:val="2"/>
          <w:numId w:val="1"/>
        </w:numPr>
        <w:tabs>
          <w:tab w:val="left" w:pos="600"/>
          <w:tab w:val="left" w:pos="1418"/>
        </w:tabs>
        <w:ind w:left="33" w:firstLine="818"/>
        <w:rPr>
          <w:rFonts w:ascii="Times New Roman" w:hAnsi="Times New Roman"/>
          <w:sz w:val="24"/>
          <w:szCs w:val="24"/>
          <w:lang w:val="lt-LT"/>
        </w:rPr>
      </w:pPr>
      <w:r w:rsidRPr="00E12350">
        <w:rPr>
          <w:rFonts w:ascii="Times New Roman" w:hAnsi="Times New Roman"/>
          <w:sz w:val="24"/>
          <w:szCs w:val="24"/>
          <w:lang w:val="lt-LT"/>
        </w:rPr>
        <w:t xml:space="preserve">arba per techninėje specifikacijoje (Sutarties 1 priede) numatytą terminą arba per Pirkėjo nustatytą terminą, jeigu jis nenumatytas techninėje specifikacijoje, Pirkėjo nustatytą terminą netinkamą Prekę pakeisti kita. </w:t>
      </w:r>
    </w:p>
    <w:p w14:paraId="3E7DDF43" w14:textId="77777777" w:rsidR="006131FA" w:rsidRPr="00E12350" w:rsidRDefault="006131FA" w:rsidP="006131FA">
      <w:pPr>
        <w:pStyle w:val="BodyText11"/>
        <w:numPr>
          <w:ilvl w:val="1"/>
          <w:numId w:val="1"/>
        </w:numPr>
        <w:tabs>
          <w:tab w:val="left" w:pos="175"/>
          <w:tab w:val="left" w:pos="1026"/>
          <w:tab w:val="left" w:pos="1418"/>
        </w:tabs>
        <w:ind w:left="33" w:firstLine="818"/>
        <w:rPr>
          <w:rFonts w:ascii="Times New Roman" w:hAnsi="Times New Roman"/>
          <w:sz w:val="24"/>
          <w:szCs w:val="24"/>
          <w:lang w:val="lt-LT"/>
        </w:rPr>
      </w:pPr>
      <w:r w:rsidRPr="00E12350">
        <w:rPr>
          <w:rFonts w:ascii="Times New Roman" w:hAnsi="Times New Roman"/>
          <w:sz w:val="24"/>
          <w:szCs w:val="24"/>
          <w:lang w:val="lt-LT"/>
        </w:rPr>
        <w:t>Jei Tiekėjas per techninėje specifikacijoje (Sutarties 1 priede) numatytą terminą arba per Pirkėjo nustatytą terminą, jeigu jis nenumatytas techninėje specifikacijoje, nepašalina defekto/gedimo arba nepakeičia netinkamos Prekės kita, Pirkėjas turi teisę:</w:t>
      </w:r>
    </w:p>
    <w:p w14:paraId="7DEAEBAC" w14:textId="77777777" w:rsidR="006131FA" w:rsidRPr="00E12350" w:rsidRDefault="006131FA" w:rsidP="006131FA">
      <w:pPr>
        <w:pStyle w:val="BodyText11"/>
        <w:numPr>
          <w:ilvl w:val="2"/>
          <w:numId w:val="1"/>
        </w:numPr>
        <w:tabs>
          <w:tab w:val="left" w:pos="1026"/>
          <w:tab w:val="left" w:pos="1167"/>
          <w:tab w:val="left" w:pos="1418"/>
        </w:tabs>
        <w:ind w:left="33" w:firstLine="818"/>
        <w:rPr>
          <w:rFonts w:ascii="Times New Roman" w:hAnsi="Times New Roman"/>
          <w:sz w:val="24"/>
          <w:szCs w:val="24"/>
          <w:lang w:val="lt-LT"/>
        </w:rPr>
      </w:pPr>
      <w:r w:rsidRPr="00E12350">
        <w:rPr>
          <w:rFonts w:ascii="Times New Roman" w:hAnsi="Times New Roman"/>
          <w:sz w:val="24"/>
          <w:szCs w:val="24"/>
          <w:lang w:val="lt-LT"/>
        </w:rPr>
        <w:t xml:space="preserve">arba pasamdyti kitus asmenis, kad šie ištaisytų defektą/gedimą Tiekėjo atsakomybe ir jo sąskaita; </w:t>
      </w:r>
    </w:p>
    <w:p w14:paraId="386019A0" w14:textId="77777777" w:rsidR="006131FA" w:rsidRPr="00E12350" w:rsidRDefault="006131FA" w:rsidP="006131FA">
      <w:pPr>
        <w:pStyle w:val="BodyText11"/>
        <w:numPr>
          <w:ilvl w:val="2"/>
          <w:numId w:val="1"/>
        </w:numPr>
        <w:tabs>
          <w:tab w:val="left" w:pos="524"/>
          <w:tab w:val="left" w:pos="600"/>
          <w:tab w:val="left" w:pos="1167"/>
          <w:tab w:val="left" w:pos="1418"/>
        </w:tabs>
        <w:ind w:left="33" w:firstLine="818"/>
        <w:rPr>
          <w:rFonts w:ascii="Times New Roman" w:hAnsi="Times New Roman"/>
          <w:sz w:val="24"/>
          <w:szCs w:val="24"/>
          <w:lang w:val="lt-LT"/>
        </w:rPr>
      </w:pPr>
      <w:r w:rsidRPr="00E12350">
        <w:rPr>
          <w:rFonts w:ascii="Times New Roman" w:hAnsi="Times New Roman"/>
          <w:color w:val="000000" w:themeColor="text1"/>
          <w:sz w:val="24"/>
          <w:szCs w:val="24"/>
          <w:lang w:val="lt-LT"/>
        </w:rPr>
        <w:t xml:space="preserve">arba pareikalauti, kad Tiekėjas </w:t>
      </w:r>
      <w:r w:rsidRPr="00E12350">
        <w:rPr>
          <w:rFonts w:ascii="Times New Roman" w:hAnsi="Times New Roman"/>
          <w:sz w:val="24"/>
          <w:szCs w:val="24"/>
          <w:lang w:val="lt-LT"/>
        </w:rPr>
        <w:t>per Pirkėjo raštu nurodytą terminą grąžintų Pirkėjui už Prekę sumokėtą kainą, taip pat atlygintų Pirkėjo turėtus nuostolius.</w:t>
      </w:r>
    </w:p>
    <w:p w14:paraId="59C3D794" w14:textId="77777777" w:rsidR="006131FA" w:rsidRPr="00E12350" w:rsidRDefault="006131FA" w:rsidP="006131FA">
      <w:pPr>
        <w:tabs>
          <w:tab w:val="left" w:pos="1418"/>
        </w:tabs>
        <w:spacing w:after="0" w:line="240" w:lineRule="auto"/>
        <w:ind w:left="33" w:firstLine="818"/>
        <w:jc w:val="both"/>
        <w:rPr>
          <w:rFonts w:ascii="Times New Roman" w:hAnsi="Times New Roman" w:cs="Times New Roman"/>
          <w:sz w:val="24"/>
          <w:szCs w:val="24"/>
        </w:rPr>
      </w:pPr>
      <w:r w:rsidRPr="00E12350">
        <w:rPr>
          <w:rFonts w:ascii="Times New Roman" w:hAnsi="Times New Roman" w:cs="Times New Roman"/>
          <w:sz w:val="24"/>
          <w:szCs w:val="24"/>
        </w:rPr>
        <w:t>6.7.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w:t>
      </w:r>
    </w:p>
    <w:p w14:paraId="49323B68" w14:textId="77777777" w:rsidR="006131FA" w:rsidRPr="00E12350" w:rsidRDefault="006131FA" w:rsidP="006131FA">
      <w:pPr>
        <w:spacing w:after="0" w:line="240" w:lineRule="auto"/>
        <w:ind w:firstLine="851"/>
        <w:jc w:val="both"/>
        <w:rPr>
          <w:rFonts w:ascii="Times New Roman" w:eastAsia="Calibri" w:hAnsi="Times New Roman" w:cs="Times New Roman"/>
          <w:b/>
          <w:sz w:val="24"/>
          <w:szCs w:val="24"/>
        </w:rPr>
      </w:pPr>
    </w:p>
    <w:p w14:paraId="271DDB2D" w14:textId="77777777" w:rsidR="006131FA" w:rsidRPr="00E12350" w:rsidRDefault="006131FA" w:rsidP="006131FA">
      <w:pPr>
        <w:spacing w:after="0" w:line="240" w:lineRule="auto"/>
        <w:ind w:firstLine="851"/>
        <w:jc w:val="center"/>
        <w:rPr>
          <w:rFonts w:ascii="Times New Roman" w:eastAsia="Calibri" w:hAnsi="Times New Roman" w:cs="Times New Roman"/>
          <w:b/>
          <w:sz w:val="24"/>
          <w:szCs w:val="24"/>
        </w:rPr>
      </w:pPr>
      <w:r w:rsidRPr="00E12350">
        <w:rPr>
          <w:rFonts w:ascii="Times New Roman" w:eastAsia="Calibri" w:hAnsi="Times New Roman" w:cs="Times New Roman"/>
          <w:b/>
          <w:sz w:val="24"/>
          <w:szCs w:val="24"/>
        </w:rPr>
        <w:t>VII SKYRIUS</w:t>
      </w:r>
    </w:p>
    <w:p w14:paraId="3F6E1162" w14:textId="77777777" w:rsidR="006131FA" w:rsidRPr="00E12350" w:rsidRDefault="006131FA" w:rsidP="006131FA">
      <w:pPr>
        <w:spacing w:after="0" w:line="240" w:lineRule="auto"/>
        <w:ind w:firstLine="851"/>
        <w:jc w:val="center"/>
        <w:rPr>
          <w:rFonts w:ascii="Times New Roman" w:eastAsia="Calibri" w:hAnsi="Times New Roman" w:cs="Times New Roman"/>
          <w:b/>
          <w:sz w:val="24"/>
          <w:szCs w:val="24"/>
        </w:rPr>
      </w:pPr>
      <w:r w:rsidRPr="00E12350">
        <w:rPr>
          <w:rFonts w:ascii="Times New Roman" w:eastAsia="Calibri" w:hAnsi="Times New Roman" w:cs="Times New Roman"/>
          <w:b/>
          <w:sz w:val="24"/>
          <w:szCs w:val="24"/>
        </w:rPr>
        <w:t>SUBTIEKĖJŲ KEITIMO PAGRINDAI IR TVARKA</w:t>
      </w:r>
    </w:p>
    <w:p w14:paraId="7C9DB3BD" w14:textId="77777777" w:rsidR="006131FA" w:rsidRPr="00E12350" w:rsidRDefault="006131FA" w:rsidP="006131FA">
      <w:pPr>
        <w:spacing w:after="0" w:line="240" w:lineRule="auto"/>
        <w:jc w:val="both"/>
        <w:rPr>
          <w:rFonts w:ascii="Times New Roman" w:hAnsi="Times New Roman" w:cs="Times New Roman"/>
          <w:b/>
          <w:sz w:val="24"/>
          <w:szCs w:val="24"/>
        </w:rPr>
      </w:pPr>
    </w:p>
    <w:p w14:paraId="49056361" w14:textId="77777777" w:rsidR="006131FA" w:rsidRPr="00E12350" w:rsidRDefault="006131FA" w:rsidP="006131FA">
      <w:pPr>
        <w:tabs>
          <w:tab w:val="left" w:pos="1026"/>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eastAsia="Calibri" w:hAnsi="Times New Roman" w:cs="Times New Roman"/>
          <w:sz w:val="24"/>
          <w:szCs w:val="24"/>
        </w:rPr>
        <w:t xml:space="preserve">7.1. </w:t>
      </w:r>
      <w:r w:rsidRPr="00E12350">
        <w:rPr>
          <w:rFonts w:ascii="Times New Roman" w:hAnsi="Times New Roman" w:cs="Times New Roman"/>
          <w:sz w:val="24"/>
          <w:szCs w:val="24"/>
          <w:lang w:eastAsia="ar-SA"/>
        </w:rPr>
        <w:t>Tiekėjas prisiima visą atsakomybę, susijusią su subtiekėjų darbo sąlygų reguliavimu.</w:t>
      </w:r>
    </w:p>
    <w:p w14:paraId="6EC254AE" w14:textId="77777777" w:rsidR="006131FA" w:rsidRPr="00E12350" w:rsidRDefault="006131FA" w:rsidP="006131FA">
      <w:pPr>
        <w:tabs>
          <w:tab w:val="left" w:pos="175"/>
          <w:tab w:val="left" w:pos="709"/>
          <w:tab w:val="left" w:pos="1026"/>
        </w:tabs>
        <w:suppressAutoHyphens/>
        <w:spacing w:after="0" w:line="240" w:lineRule="auto"/>
        <w:ind w:firstLine="851"/>
        <w:jc w:val="both"/>
        <w:rPr>
          <w:rFonts w:ascii="Times New Roman" w:eastAsia="Calibri" w:hAnsi="Times New Roman" w:cs="Times New Roman"/>
          <w:color w:val="000000"/>
          <w:sz w:val="24"/>
          <w:szCs w:val="24"/>
        </w:rPr>
      </w:pPr>
      <w:r w:rsidRPr="00E12350">
        <w:rPr>
          <w:rFonts w:ascii="Times New Roman" w:eastAsia="Calibri" w:hAnsi="Times New Roman" w:cs="Times New Roman"/>
          <w:sz w:val="24"/>
          <w:szCs w:val="24"/>
        </w:rPr>
        <w:t xml:space="preserve">7.2. </w:t>
      </w:r>
      <w:r w:rsidRPr="00E12350">
        <w:rPr>
          <w:rFonts w:ascii="Times New Roman" w:eastAsia="Calibri" w:hAnsi="Times New Roman" w:cs="Times New Roman"/>
          <w:color w:val="000000"/>
          <w:sz w:val="24"/>
          <w:szCs w:val="24"/>
        </w:rPr>
        <w:t xml:space="preserve">Tiekėjas negali keisti subtiekėjo (-ų) visą Sutarties laikotarpį be raštiško Pirkėjo sutikimo. Keičiamas (-i) subtiekėjas (-ai) turi neturėti pašalinimo pagrindų, </w:t>
      </w:r>
      <w:r w:rsidRPr="00E12350">
        <w:rPr>
          <w:rFonts w:ascii="Times New Roman" w:eastAsia="Lucida Sans Unicode" w:hAnsi="Times New Roman" w:cs="Times New Roman"/>
          <w:color w:val="00000A"/>
          <w:sz w:val="24"/>
          <w:szCs w:val="24"/>
        </w:rPr>
        <w:t>taip pat užtikrinti sklandų darbų perdavimą ir perėmimą</w:t>
      </w:r>
      <w:r w:rsidRPr="00E12350">
        <w:rPr>
          <w:rFonts w:ascii="Times New Roman" w:eastAsia="Calibri" w:hAnsi="Times New Roman" w:cs="Times New Roman"/>
          <w:color w:val="000000"/>
          <w:sz w:val="24"/>
          <w:szCs w:val="24"/>
        </w:rPr>
        <w:t>. Subtiekėjas (-ai) gali būti keičiamas (-i) tik šiais atvejais:</w:t>
      </w:r>
    </w:p>
    <w:p w14:paraId="30378C40" w14:textId="77777777" w:rsidR="006131FA" w:rsidRPr="00E12350" w:rsidRDefault="006131FA" w:rsidP="006131FA">
      <w:pPr>
        <w:tabs>
          <w:tab w:val="left" w:pos="0"/>
          <w:tab w:val="left" w:pos="961"/>
          <w:tab w:val="left" w:pos="1167"/>
          <w:tab w:val="left" w:pos="1593"/>
        </w:tabs>
        <w:suppressAutoHyphens/>
        <w:spacing w:after="0" w:line="240" w:lineRule="auto"/>
        <w:ind w:firstLine="851"/>
        <w:jc w:val="both"/>
        <w:rPr>
          <w:rFonts w:ascii="Times New Roman" w:eastAsia="Calibri" w:hAnsi="Times New Roman" w:cs="Times New Roman"/>
          <w:color w:val="000000"/>
          <w:sz w:val="24"/>
          <w:szCs w:val="24"/>
        </w:rPr>
      </w:pPr>
      <w:r w:rsidRPr="00E12350">
        <w:rPr>
          <w:rFonts w:ascii="Times New Roman" w:eastAsia="Calibri" w:hAnsi="Times New Roman" w:cs="Times New Roman"/>
          <w:sz w:val="24"/>
          <w:szCs w:val="24"/>
        </w:rPr>
        <w:t xml:space="preserve">7.2.1. </w:t>
      </w:r>
      <w:r w:rsidRPr="00E12350">
        <w:rPr>
          <w:rFonts w:ascii="Times New Roman" w:eastAsia="Calibri" w:hAnsi="Times New Roman" w:cs="Times New Roman"/>
          <w:color w:val="000000"/>
          <w:sz w:val="24"/>
          <w:szCs w:val="24"/>
        </w:rPr>
        <w:t>kai subtiekėjas (-ai) bankrutuoja, yra likviduojamas ar susidaro analogiška situacija;</w:t>
      </w:r>
    </w:p>
    <w:p w14:paraId="5E0C4299" w14:textId="77777777" w:rsidR="006131FA" w:rsidRPr="00E12350" w:rsidRDefault="006131FA" w:rsidP="006131FA">
      <w:pPr>
        <w:tabs>
          <w:tab w:val="left" w:pos="540"/>
          <w:tab w:val="left" w:pos="1134"/>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eastAsia="Calibri" w:hAnsi="Times New Roman" w:cs="Times New Roman"/>
          <w:sz w:val="24"/>
          <w:szCs w:val="24"/>
        </w:rPr>
        <w:t xml:space="preserve">7.2.2. </w:t>
      </w:r>
      <w:r w:rsidRPr="00E12350">
        <w:rPr>
          <w:rFonts w:ascii="Times New Roman" w:hAnsi="Times New Roman" w:cs="Times New Roman"/>
          <w:color w:val="000000"/>
          <w:sz w:val="24"/>
          <w:szCs w:val="24"/>
          <w:lang w:eastAsia="ar-SA"/>
        </w:rPr>
        <w:t>kai subtiekėjas (-ai) ir dėl objektyvių priežasčių (nutrūkus teisiniams santykiams su Tiekėju, subtiekėjui atsisakius vykdyti Sutartį) nebegali dalyvauti Sutarties vykdyme.</w:t>
      </w:r>
      <w:r w:rsidRPr="00E12350">
        <w:rPr>
          <w:rFonts w:ascii="Times New Roman" w:hAnsi="Times New Roman" w:cs="Times New Roman"/>
          <w:sz w:val="24"/>
          <w:szCs w:val="24"/>
          <w:lang w:eastAsia="ar-SA"/>
        </w:rPr>
        <w:t xml:space="preserve"> </w:t>
      </w:r>
    </w:p>
    <w:p w14:paraId="1763CF23" w14:textId="77777777" w:rsidR="006131FA" w:rsidRPr="00E12350" w:rsidRDefault="006131FA" w:rsidP="006131FA">
      <w:pPr>
        <w:tabs>
          <w:tab w:val="left" w:pos="0"/>
          <w:tab w:val="left" w:pos="1026"/>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eastAsia="Calibri" w:hAnsi="Times New Roman" w:cs="Times New Roman"/>
          <w:sz w:val="24"/>
          <w:szCs w:val="24"/>
        </w:rPr>
        <w:lastRenderedPageBreak/>
        <w:t xml:space="preserve">7.3. </w:t>
      </w:r>
      <w:r w:rsidRPr="00E12350">
        <w:rPr>
          <w:rFonts w:ascii="Times New Roman" w:hAnsi="Times New Roman" w:cs="Times New Roman"/>
          <w:color w:val="000000"/>
          <w:sz w:val="24"/>
          <w:szCs w:val="24"/>
          <w:lang w:eastAsia="ar-SA"/>
        </w:rPr>
        <w:t>Tiekėjas, siekdamas pakeisti subtiekėją (-</w:t>
      </w:r>
      <w:proofErr w:type="spellStart"/>
      <w:r w:rsidRPr="00E12350">
        <w:rPr>
          <w:rFonts w:ascii="Times New Roman" w:hAnsi="Times New Roman" w:cs="Times New Roman"/>
          <w:color w:val="000000"/>
          <w:sz w:val="24"/>
          <w:szCs w:val="24"/>
          <w:lang w:eastAsia="ar-SA"/>
        </w:rPr>
        <w:t>us</w:t>
      </w:r>
      <w:proofErr w:type="spellEnd"/>
      <w:r w:rsidRPr="00E12350">
        <w:rPr>
          <w:rFonts w:ascii="Times New Roman" w:hAnsi="Times New Roman" w:cs="Times New Roman"/>
          <w:color w:val="000000"/>
          <w:sz w:val="24"/>
          <w:szCs w:val="24"/>
          <w:lang w:eastAsia="ar-SA"/>
        </w:rPr>
        <w:t xml:space="preserve">) turi raštu informuoti Pirkėją prieš 3 (tris) darbo dienas ir gauti Pirkėjo raštišką sutikimą. Pirkėjui sutikus su subtiekėjo (-ų) pakeitimu, </w:t>
      </w:r>
      <w:r w:rsidRPr="00E12350">
        <w:rPr>
          <w:rFonts w:ascii="Times New Roman" w:hAnsi="Times New Roman" w:cs="Times New Roman"/>
          <w:sz w:val="24"/>
          <w:szCs w:val="24"/>
        </w:rPr>
        <w:t>Pirkėjas</w:t>
      </w:r>
      <w:r w:rsidRPr="00E12350">
        <w:rPr>
          <w:rFonts w:ascii="Times New Roman" w:hAnsi="Times New Roman" w:cs="Times New Roman"/>
          <w:color w:val="000000"/>
          <w:sz w:val="24"/>
          <w:szCs w:val="24"/>
          <w:lang w:eastAsia="ar-SA"/>
        </w:rPr>
        <w:t xml:space="preserve"> su Tiekėju raštu sudaro susitarimą dėl subtiekėjo (ų) pakeitimo. Šis susitarimas yra neatskiriama Sutarties dalis.</w:t>
      </w:r>
    </w:p>
    <w:p w14:paraId="6B0E263D" w14:textId="77777777" w:rsidR="006131FA" w:rsidRPr="00E12350" w:rsidRDefault="006131FA" w:rsidP="006131FA">
      <w:pPr>
        <w:tabs>
          <w:tab w:val="left" w:pos="317"/>
          <w:tab w:val="left" w:pos="1026"/>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eastAsia="Calibri" w:hAnsi="Times New Roman" w:cs="Times New Roman"/>
          <w:sz w:val="24"/>
          <w:szCs w:val="24"/>
        </w:rPr>
        <w:t xml:space="preserve">7.4. </w:t>
      </w:r>
      <w:r w:rsidRPr="00E12350">
        <w:rPr>
          <w:rFonts w:ascii="Times New Roman" w:hAnsi="Times New Roman" w:cs="Times New Roman"/>
          <w:sz w:val="24"/>
          <w:szCs w:val="24"/>
          <w:lang w:eastAsia="ar-SA"/>
        </w:rPr>
        <w:t>Jeigu Tiekėjas Sutarties vykdymo metu nori pasitelkti naujus subtiekėjus, kurie nebuvo nurodyti Tiekėjo pasiūlyme, jis privalo apie tai raštu informuoti Pirkėją bei kartu su informacija apie naujus subtiekėjus pateikti ir subtiekėjo pašalinimo pagrindų nebuvimą patvirtinančius dokumentus.</w:t>
      </w:r>
    </w:p>
    <w:p w14:paraId="18DDD8AA" w14:textId="77777777" w:rsidR="006131FA" w:rsidRPr="00E12350" w:rsidRDefault="006131FA" w:rsidP="006131FA">
      <w:pPr>
        <w:tabs>
          <w:tab w:val="left" w:pos="0"/>
          <w:tab w:val="left" w:pos="1026"/>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eastAsia="Calibri" w:hAnsi="Times New Roman" w:cs="Times New Roman"/>
          <w:sz w:val="24"/>
          <w:szCs w:val="24"/>
        </w:rPr>
        <w:t xml:space="preserve">7.5. </w:t>
      </w:r>
      <w:r w:rsidRPr="00E12350">
        <w:rPr>
          <w:rFonts w:ascii="Times New Roman" w:hAnsi="Times New Roman" w:cs="Times New Roman"/>
          <w:color w:val="000000"/>
          <w:sz w:val="24"/>
          <w:szCs w:val="24"/>
          <w:lang w:eastAsia="ar-SA"/>
        </w:rPr>
        <w:t>Subtiekėjo (-ų) keitimo tvarkos pažeidimas laikomas esminiu Sutarties pažeidimu.</w:t>
      </w:r>
    </w:p>
    <w:p w14:paraId="11CDB7D2" w14:textId="77777777" w:rsidR="006131FA" w:rsidRPr="00E12350" w:rsidRDefault="006131FA" w:rsidP="006131FA">
      <w:pPr>
        <w:tabs>
          <w:tab w:val="left" w:pos="5502"/>
        </w:tabs>
        <w:spacing w:after="0" w:line="240" w:lineRule="auto"/>
        <w:jc w:val="both"/>
        <w:rPr>
          <w:rFonts w:ascii="Times New Roman" w:hAnsi="Times New Roman" w:cs="Times New Roman"/>
          <w:b/>
          <w:sz w:val="24"/>
          <w:szCs w:val="24"/>
        </w:rPr>
      </w:pPr>
      <w:r w:rsidRPr="00E12350">
        <w:rPr>
          <w:rFonts w:ascii="Times New Roman" w:hAnsi="Times New Roman" w:cs="Times New Roman"/>
          <w:sz w:val="24"/>
          <w:szCs w:val="24"/>
        </w:rPr>
        <w:tab/>
      </w:r>
    </w:p>
    <w:p w14:paraId="1C11A066" w14:textId="77777777" w:rsidR="006131FA" w:rsidRPr="00E12350" w:rsidRDefault="006131FA" w:rsidP="006131FA">
      <w:pPr>
        <w:spacing w:after="0" w:line="240" w:lineRule="auto"/>
        <w:ind w:firstLine="835"/>
        <w:jc w:val="center"/>
        <w:rPr>
          <w:rFonts w:ascii="Times New Roman" w:hAnsi="Times New Roman" w:cs="Times New Roman"/>
          <w:b/>
          <w:sz w:val="24"/>
          <w:szCs w:val="24"/>
        </w:rPr>
      </w:pPr>
      <w:r w:rsidRPr="00E12350">
        <w:rPr>
          <w:rFonts w:ascii="Times New Roman" w:hAnsi="Times New Roman" w:cs="Times New Roman"/>
          <w:b/>
          <w:sz w:val="24"/>
          <w:szCs w:val="24"/>
        </w:rPr>
        <w:t>VIII SKYRIUS</w:t>
      </w:r>
    </w:p>
    <w:p w14:paraId="6B4329DE" w14:textId="77777777" w:rsidR="006131FA" w:rsidRPr="00E12350" w:rsidRDefault="006131FA" w:rsidP="006131FA">
      <w:pPr>
        <w:spacing w:after="0" w:line="240" w:lineRule="auto"/>
        <w:ind w:firstLine="835"/>
        <w:jc w:val="center"/>
        <w:rPr>
          <w:rFonts w:ascii="Times New Roman" w:hAnsi="Times New Roman" w:cs="Times New Roman"/>
          <w:b/>
          <w:caps/>
          <w:sz w:val="24"/>
          <w:szCs w:val="24"/>
        </w:rPr>
      </w:pPr>
      <w:r w:rsidRPr="00E12350">
        <w:rPr>
          <w:rFonts w:ascii="Times New Roman" w:hAnsi="Times New Roman" w:cs="Times New Roman"/>
          <w:b/>
          <w:caps/>
          <w:sz w:val="24"/>
          <w:szCs w:val="24"/>
        </w:rPr>
        <w:t>Šalių atsakomybė</w:t>
      </w:r>
    </w:p>
    <w:p w14:paraId="0AAA0810" w14:textId="77777777" w:rsidR="006131FA" w:rsidRPr="00E12350" w:rsidRDefault="006131FA" w:rsidP="006131FA">
      <w:pPr>
        <w:pStyle w:val="Statja"/>
        <w:spacing w:before="0"/>
        <w:ind w:firstLine="709"/>
        <w:jc w:val="both"/>
        <w:rPr>
          <w:rFonts w:ascii="Times New Roman" w:hAnsi="Times New Roman"/>
          <w:sz w:val="24"/>
          <w:szCs w:val="24"/>
          <w:lang w:val="lt-LT"/>
        </w:rPr>
      </w:pPr>
    </w:p>
    <w:p w14:paraId="3803FC32" w14:textId="77777777" w:rsidR="006131FA" w:rsidRPr="00E12350" w:rsidRDefault="006131FA" w:rsidP="006131FA">
      <w:pPr>
        <w:pStyle w:val="BodyText11"/>
        <w:tabs>
          <w:tab w:val="left" w:pos="0"/>
          <w:tab w:val="left" w:pos="1026"/>
          <w:tab w:val="left" w:pos="1276"/>
        </w:tabs>
        <w:ind w:firstLine="851"/>
        <w:rPr>
          <w:rFonts w:ascii="Times New Roman" w:hAnsi="Times New Roman"/>
          <w:sz w:val="24"/>
          <w:szCs w:val="24"/>
          <w:lang w:val="lt-LT"/>
        </w:rPr>
      </w:pPr>
      <w:r w:rsidRPr="00E12350">
        <w:rPr>
          <w:rFonts w:ascii="Times New Roman" w:hAnsi="Times New Roman"/>
          <w:sz w:val="24"/>
          <w:szCs w:val="24"/>
          <w:lang w:val="lt-LT"/>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BEECE5A" w14:textId="77777777" w:rsidR="006131FA" w:rsidRPr="00E12350" w:rsidRDefault="006131FA" w:rsidP="006131FA">
      <w:pPr>
        <w:tabs>
          <w:tab w:val="left" w:pos="1026"/>
        </w:tab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8.2. Jei Tiekėjas vėluoja vykdyti savo įsipareigojimus šioje Sutartyje ir jos prieduose nustatytais terminais, Pirkėjas be oficialaus įspėjimo ir nesumažindamas kitų savo teisių gynimo būdų pradeda skaičiuoti 0,03 proc. dydžio delspinigius nuo Tiekėjo laiku neįvykdytų įsipareigojimų dalies už kiekvieną termino praleidimo dieną, neviršijant 5 proc. maksimalios Sutarties kainos.</w:t>
      </w:r>
    </w:p>
    <w:p w14:paraId="636F1169" w14:textId="77777777" w:rsidR="006131FA" w:rsidRPr="00E12350" w:rsidRDefault="006131FA" w:rsidP="006131FA">
      <w:pPr>
        <w:pStyle w:val="BodyText11"/>
        <w:tabs>
          <w:tab w:val="left" w:pos="1026"/>
        </w:tabs>
        <w:ind w:firstLine="851"/>
        <w:rPr>
          <w:rFonts w:ascii="Times New Roman" w:hAnsi="Times New Roman"/>
          <w:sz w:val="24"/>
          <w:szCs w:val="24"/>
          <w:lang w:val="lt-LT"/>
        </w:rPr>
      </w:pPr>
      <w:r w:rsidRPr="00E12350">
        <w:rPr>
          <w:rFonts w:ascii="Times New Roman" w:hAnsi="Times New Roman"/>
          <w:sz w:val="24"/>
          <w:szCs w:val="24"/>
          <w:lang w:val="lt-LT" w:eastAsia="en-US"/>
        </w:rPr>
        <w:t>8.3. Neatlikus apmokėjimo nustatytais terminais dėl Pirkėjo kaltės, Tiekėjo pareikalavimu Pirkėjas privalo sumokėti Tiekėjui už kiekvieną uždelstą dieną 0,03 proc</w:t>
      </w:r>
      <w:r w:rsidRPr="00E12350">
        <w:rPr>
          <w:rFonts w:ascii="Times New Roman" w:hAnsi="Times New Roman"/>
          <w:i/>
          <w:sz w:val="24"/>
          <w:szCs w:val="24"/>
          <w:lang w:val="lt-LT" w:eastAsia="en-US"/>
        </w:rPr>
        <w:t>.</w:t>
      </w:r>
      <w:r w:rsidRPr="00E12350">
        <w:rPr>
          <w:rFonts w:ascii="Times New Roman" w:hAnsi="Times New Roman"/>
          <w:sz w:val="24"/>
          <w:szCs w:val="24"/>
          <w:lang w:val="lt-LT" w:eastAsia="en-US"/>
        </w:rPr>
        <w:t xml:space="preserve"> delspinigių nuo laiku neapmokėtos sumos už kiekvieną uždelstą dieną.</w:t>
      </w:r>
    </w:p>
    <w:p w14:paraId="36FBC442" w14:textId="77777777" w:rsidR="006131FA" w:rsidRPr="00E12350" w:rsidRDefault="006131FA" w:rsidP="006131FA">
      <w:pPr>
        <w:pStyle w:val="BodyText11"/>
        <w:tabs>
          <w:tab w:val="left" w:pos="742"/>
          <w:tab w:val="left" w:pos="1026"/>
          <w:tab w:val="left" w:pos="1276"/>
        </w:tabs>
        <w:rPr>
          <w:rFonts w:ascii="Times New Roman" w:hAnsi="Times New Roman"/>
          <w:sz w:val="24"/>
          <w:szCs w:val="24"/>
          <w:lang w:val="lt-LT"/>
        </w:rPr>
      </w:pPr>
    </w:p>
    <w:p w14:paraId="73A4ED04" w14:textId="77777777" w:rsidR="006131FA" w:rsidRPr="00E12350" w:rsidRDefault="006131FA" w:rsidP="006131FA">
      <w:pPr>
        <w:spacing w:after="0" w:line="240" w:lineRule="auto"/>
        <w:ind w:firstLine="851"/>
        <w:jc w:val="center"/>
        <w:rPr>
          <w:rFonts w:ascii="Times New Roman" w:hAnsi="Times New Roman" w:cs="Times New Roman"/>
          <w:b/>
          <w:snapToGrid w:val="0"/>
          <w:sz w:val="24"/>
          <w:szCs w:val="24"/>
        </w:rPr>
      </w:pPr>
      <w:r w:rsidRPr="00E12350">
        <w:rPr>
          <w:rFonts w:ascii="Times New Roman" w:hAnsi="Times New Roman" w:cs="Times New Roman"/>
          <w:b/>
          <w:snapToGrid w:val="0"/>
          <w:sz w:val="24"/>
          <w:szCs w:val="24"/>
        </w:rPr>
        <w:t>IX SKYRIUS</w:t>
      </w:r>
    </w:p>
    <w:p w14:paraId="1925B8E1" w14:textId="77777777" w:rsidR="006131FA" w:rsidRPr="00E12350" w:rsidRDefault="006131FA" w:rsidP="006131FA">
      <w:pPr>
        <w:spacing w:after="0" w:line="240" w:lineRule="auto"/>
        <w:ind w:firstLine="851"/>
        <w:jc w:val="center"/>
        <w:rPr>
          <w:rFonts w:ascii="Times New Roman" w:hAnsi="Times New Roman" w:cs="Times New Roman"/>
          <w:b/>
          <w:snapToGrid w:val="0"/>
          <w:sz w:val="24"/>
          <w:szCs w:val="24"/>
        </w:rPr>
      </w:pPr>
      <w:r w:rsidRPr="00E12350">
        <w:rPr>
          <w:rFonts w:ascii="Times New Roman" w:hAnsi="Times New Roman" w:cs="Times New Roman"/>
          <w:b/>
          <w:snapToGrid w:val="0"/>
          <w:sz w:val="24"/>
          <w:szCs w:val="24"/>
        </w:rPr>
        <w:t xml:space="preserve">NENUGALIMOS JĖGOS APLINKYBĖS </w:t>
      </w:r>
      <w:r w:rsidRPr="00E12350">
        <w:rPr>
          <w:rFonts w:ascii="Times New Roman" w:hAnsi="Times New Roman" w:cs="Times New Roman"/>
          <w:b/>
          <w:i/>
          <w:snapToGrid w:val="0"/>
          <w:sz w:val="24"/>
          <w:szCs w:val="24"/>
        </w:rPr>
        <w:t>(</w:t>
      </w:r>
      <w:r w:rsidRPr="00E12350">
        <w:rPr>
          <w:rFonts w:ascii="Times New Roman" w:hAnsi="Times New Roman" w:cs="Times New Roman"/>
          <w:b/>
          <w:i/>
          <w:iCs/>
          <w:snapToGrid w:val="0"/>
          <w:sz w:val="24"/>
          <w:szCs w:val="24"/>
        </w:rPr>
        <w:t>FORCE MAJEURE</w:t>
      </w:r>
      <w:r w:rsidRPr="00E12350">
        <w:rPr>
          <w:rFonts w:ascii="Times New Roman" w:hAnsi="Times New Roman" w:cs="Times New Roman"/>
          <w:b/>
          <w:snapToGrid w:val="0"/>
          <w:sz w:val="24"/>
          <w:szCs w:val="24"/>
        </w:rPr>
        <w:t>)</w:t>
      </w:r>
    </w:p>
    <w:p w14:paraId="57323E1E" w14:textId="77777777" w:rsidR="006131FA" w:rsidRPr="00E12350" w:rsidRDefault="006131FA" w:rsidP="006131FA">
      <w:pPr>
        <w:spacing w:after="0" w:line="240" w:lineRule="auto"/>
        <w:ind w:firstLine="851"/>
        <w:jc w:val="center"/>
        <w:rPr>
          <w:rFonts w:ascii="Times New Roman" w:hAnsi="Times New Roman" w:cs="Times New Roman"/>
          <w:b/>
          <w:snapToGrid w:val="0"/>
          <w:sz w:val="24"/>
          <w:szCs w:val="24"/>
        </w:rPr>
      </w:pPr>
    </w:p>
    <w:p w14:paraId="3D85EF72" w14:textId="77777777" w:rsidR="006131FA" w:rsidRPr="00E12350" w:rsidRDefault="006131FA" w:rsidP="006131FA">
      <w:pPr>
        <w:tabs>
          <w:tab w:val="left" w:pos="1059"/>
        </w:tabs>
        <w:suppressAutoHyphens/>
        <w:spacing w:after="0" w:line="240" w:lineRule="auto"/>
        <w:ind w:left="142" w:firstLine="709"/>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563FCD7E" w14:textId="77777777" w:rsidR="006131FA" w:rsidRPr="00E12350" w:rsidRDefault="006131FA" w:rsidP="006131FA">
      <w:pPr>
        <w:spacing w:after="0" w:line="240" w:lineRule="auto"/>
        <w:ind w:left="-75" w:firstLine="926"/>
        <w:jc w:val="both"/>
        <w:rPr>
          <w:rFonts w:ascii="Times New Roman" w:hAnsi="Times New Roman" w:cs="Times New Roman"/>
          <w:sz w:val="24"/>
          <w:szCs w:val="24"/>
        </w:rPr>
      </w:pPr>
      <w:r w:rsidRPr="00E12350">
        <w:rPr>
          <w:rFonts w:ascii="Times New Roman" w:hAnsi="Times New Roman" w:cs="Times New Roman"/>
          <w:sz w:val="24"/>
          <w:szCs w:val="24"/>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8BB35E2" w14:textId="77777777" w:rsidR="006131FA" w:rsidRPr="00E12350" w:rsidRDefault="006131FA" w:rsidP="006131FA">
      <w:pPr>
        <w:tabs>
          <w:tab w:val="left" w:pos="1059"/>
        </w:tab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9.2.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10F1A81" w14:textId="77777777" w:rsidR="006131FA" w:rsidRPr="00E12350" w:rsidRDefault="006131FA" w:rsidP="006131FA">
      <w:pPr>
        <w:keepNext/>
        <w:spacing w:after="0" w:line="240" w:lineRule="auto"/>
        <w:ind w:firstLine="926"/>
        <w:jc w:val="both"/>
        <w:outlineLvl w:val="4"/>
        <w:rPr>
          <w:rFonts w:ascii="Times New Roman" w:hAnsi="Times New Roman" w:cs="Times New Roman"/>
          <w:sz w:val="24"/>
          <w:szCs w:val="24"/>
        </w:rPr>
      </w:pPr>
      <w:r w:rsidRPr="00E12350">
        <w:rPr>
          <w:rFonts w:ascii="Times New Roman" w:hAnsi="Times New Roman" w:cs="Times New Roman"/>
          <w:sz w:val="24"/>
          <w:szCs w:val="24"/>
        </w:rPr>
        <w:t>9.3.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6B78CD48" w14:textId="77777777" w:rsidR="006131FA" w:rsidRPr="00E12350" w:rsidRDefault="006131FA" w:rsidP="006131FA">
      <w:pPr>
        <w:pStyle w:val="Statja"/>
        <w:spacing w:before="0"/>
        <w:ind w:firstLine="709"/>
        <w:jc w:val="both"/>
        <w:rPr>
          <w:rFonts w:ascii="Times New Roman" w:hAnsi="Times New Roman"/>
          <w:sz w:val="24"/>
          <w:szCs w:val="24"/>
          <w:lang w:val="lt-LT"/>
        </w:rPr>
      </w:pPr>
    </w:p>
    <w:p w14:paraId="737C9E8F" w14:textId="77777777" w:rsidR="00624B04" w:rsidRDefault="00624B04" w:rsidP="006131FA">
      <w:pPr>
        <w:pStyle w:val="Statja"/>
        <w:spacing w:before="0"/>
        <w:ind w:firstLine="709"/>
        <w:jc w:val="center"/>
        <w:rPr>
          <w:rFonts w:ascii="Times New Roman" w:hAnsi="Times New Roman"/>
          <w:sz w:val="24"/>
          <w:szCs w:val="24"/>
          <w:lang w:val="lt-LT"/>
        </w:rPr>
      </w:pPr>
    </w:p>
    <w:p w14:paraId="3E2DA1F3" w14:textId="77777777" w:rsidR="00624B04" w:rsidRDefault="00624B04" w:rsidP="006131FA">
      <w:pPr>
        <w:pStyle w:val="Statja"/>
        <w:spacing w:before="0"/>
        <w:ind w:firstLine="709"/>
        <w:jc w:val="center"/>
        <w:rPr>
          <w:rFonts w:ascii="Times New Roman" w:hAnsi="Times New Roman"/>
          <w:sz w:val="24"/>
          <w:szCs w:val="24"/>
          <w:lang w:val="lt-LT"/>
        </w:rPr>
      </w:pPr>
    </w:p>
    <w:p w14:paraId="14683E44" w14:textId="09F2AEEE" w:rsidR="006131FA" w:rsidRPr="00E12350" w:rsidRDefault="006131FA" w:rsidP="006131FA">
      <w:pPr>
        <w:pStyle w:val="Statja"/>
        <w:spacing w:before="0"/>
        <w:ind w:firstLine="709"/>
        <w:jc w:val="center"/>
        <w:rPr>
          <w:rFonts w:ascii="Times New Roman" w:hAnsi="Times New Roman"/>
          <w:sz w:val="24"/>
          <w:szCs w:val="24"/>
          <w:lang w:val="lt-LT"/>
        </w:rPr>
      </w:pPr>
      <w:r w:rsidRPr="00E12350">
        <w:rPr>
          <w:rFonts w:ascii="Times New Roman" w:hAnsi="Times New Roman"/>
          <w:sz w:val="24"/>
          <w:szCs w:val="24"/>
          <w:lang w:val="lt-LT"/>
        </w:rPr>
        <w:lastRenderedPageBreak/>
        <w:t>X SKYRIUS</w:t>
      </w:r>
    </w:p>
    <w:p w14:paraId="7E297AF6" w14:textId="77777777" w:rsidR="006131FA" w:rsidRPr="00E12350" w:rsidRDefault="006131FA" w:rsidP="006131FA">
      <w:pPr>
        <w:pStyle w:val="Statja"/>
        <w:spacing w:before="0"/>
        <w:ind w:firstLine="709"/>
        <w:jc w:val="center"/>
        <w:rPr>
          <w:rFonts w:ascii="Times New Roman" w:hAnsi="Times New Roman"/>
          <w:caps/>
          <w:sz w:val="24"/>
          <w:szCs w:val="24"/>
          <w:lang w:val="lt-LT"/>
        </w:rPr>
      </w:pPr>
      <w:r w:rsidRPr="00E12350">
        <w:rPr>
          <w:rFonts w:ascii="Times New Roman" w:hAnsi="Times New Roman"/>
          <w:caps/>
          <w:sz w:val="24"/>
          <w:szCs w:val="24"/>
          <w:lang w:val="lt-LT"/>
        </w:rPr>
        <w:t>Konfidencialumo įsipareigojimai</w:t>
      </w:r>
    </w:p>
    <w:p w14:paraId="24D88C94" w14:textId="77777777" w:rsidR="00624B04" w:rsidRPr="00E12350" w:rsidRDefault="00624B04" w:rsidP="006131FA">
      <w:pPr>
        <w:pStyle w:val="Statja"/>
        <w:spacing w:before="0"/>
        <w:ind w:firstLine="709"/>
        <w:jc w:val="both"/>
        <w:rPr>
          <w:rFonts w:ascii="Times New Roman" w:hAnsi="Times New Roman"/>
          <w:caps/>
          <w:sz w:val="24"/>
          <w:szCs w:val="24"/>
          <w:lang w:val="lt-LT"/>
        </w:rPr>
      </w:pPr>
    </w:p>
    <w:p w14:paraId="13AB88A7" w14:textId="77777777" w:rsidR="006131FA" w:rsidRPr="00E12350" w:rsidRDefault="006131FA" w:rsidP="006131FA">
      <w:pPr>
        <w:tabs>
          <w:tab w:val="left" w:pos="1201"/>
        </w:tabs>
        <w:spacing w:after="0" w:line="240" w:lineRule="auto"/>
        <w:ind w:firstLine="851"/>
        <w:jc w:val="both"/>
        <w:rPr>
          <w:rFonts w:ascii="Times New Roman" w:hAnsi="Times New Roman" w:cs="Times New Roman"/>
          <w:bCs/>
          <w:sz w:val="24"/>
          <w:szCs w:val="24"/>
        </w:rPr>
      </w:pPr>
      <w:r w:rsidRPr="00E12350">
        <w:rPr>
          <w:rFonts w:ascii="Times New Roman" w:hAnsi="Times New Roman" w:cs="Times New Roman"/>
          <w:color w:val="000000"/>
          <w:sz w:val="24"/>
          <w:szCs w:val="24"/>
        </w:rPr>
        <w:t>10.1.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E12350">
        <w:rPr>
          <w:rFonts w:ascii="Times New Roman" w:hAnsi="Times New Roman" w:cs="Times New Roman"/>
          <w:bCs/>
          <w:sz w:val="24"/>
          <w:szCs w:val="24"/>
        </w:rPr>
        <w:t>.</w:t>
      </w:r>
    </w:p>
    <w:p w14:paraId="36A62BA9" w14:textId="131F22A6" w:rsidR="006131FA" w:rsidRPr="00E12350" w:rsidRDefault="006131FA" w:rsidP="006131FA">
      <w:pPr>
        <w:tabs>
          <w:tab w:val="left" w:pos="1201"/>
        </w:tab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color w:val="000000"/>
          <w:sz w:val="24"/>
          <w:szCs w:val="24"/>
        </w:rPr>
        <w:t xml:space="preserve">10.2. Konfidencialumo įsipareigojimai Sutarties Šalims nustatomi vadovaujantis </w:t>
      </w:r>
      <w:r w:rsidR="00624B04" w:rsidRPr="00624B04">
        <w:rPr>
          <w:rFonts w:ascii="Times New Roman" w:hAnsi="Times New Roman" w:cs="Times New Roman"/>
          <w:color w:val="000000"/>
          <w:sz w:val="24"/>
          <w:szCs w:val="24"/>
        </w:rPr>
        <w:t xml:space="preserve">Lietuvos Respublikos </w:t>
      </w:r>
      <w:r w:rsidRPr="00E12350">
        <w:rPr>
          <w:rFonts w:ascii="Times New Roman" w:hAnsi="Times New Roman" w:cs="Times New Roman"/>
          <w:color w:val="000000"/>
          <w:sz w:val="24"/>
          <w:szCs w:val="24"/>
        </w:rPr>
        <w:t>viešųjų pirkimų įstatymo 20 straipsniu</w:t>
      </w:r>
      <w:r w:rsidRPr="00E12350">
        <w:rPr>
          <w:rFonts w:ascii="Times New Roman" w:hAnsi="Times New Roman" w:cs="Times New Roman"/>
          <w:sz w:val="24"/>
          <w:szCs w:val="24"/>
        </w:rPr>
        <w:t>.</w:t>
      </w:r>
    </w:p>
    <w:p w14:paraId="1FE5C6B1" w14:textId="77777777" w:rsidR="006131FA" w:rsidRPr="00E12350" w:rsidRDefault="006131FA" w:rsidP="006131FA">
      <w:pPr>
        <w:spacing w:after="0" w:line="240" w:lineRule="auto"/>
        <w:ind w:firstLine="851"/>
        <w:jc w:val="both"/>
        <w:rPr>
          <w:rFonts w:ascii="Times New Roman" w:eastAsia="Calibri" w:hAnsi="Times New Roman" w:cs="Times New Roman"/>
          <w:b/>
          <w:sz w:val="24"/>
          <w:szCs w:val="24"/>
        </w:rPr>
      </w:pPr>
    </w:p>
    <w:p w14:paraId="4D04350A" w14:textId="77777777" w:rsidR="006131FA" w:rsidRPr="00E12350" w:rsidRDefault="006131FA" w:rsidP="006131FA">
      <w:pPr>
        <w:spacing w:after="0" w:line="240" w:lineRule="auto"/>
        <w:ind w:firstLine="851"/>
        <w:jc w:val="center"/>
        <w:rPr>
          <w:rFonts w:ascii="Times New Roman" w:eastAsia="Calibri" w:hAnsi="Times New Roman" w:cs="Times New Roman"/>
          <w:b/>
          <w:sz w:val="24"/>
          <w:szCs w:val="24"/>
        </w:rPr>
      </w:pPr>
      <w:r w:rsidRPr="00E12350">
        <w:rPr>
          <w:rFonts w:ascii="Times New Roman" w:eastAsia="Calibri" w:hAnsi="Times New Roman" w:cs="Times New Roman"/>
          <w:b/>
          <w:sz w:val="24"/>
          <w:szCs w:val="24"/>
        </w:rPr>
        <w:t>XI SKYRIUS</w:t>
      </w:r>
    </w:p>
    <w:p w14:paraId="35739813" w14:textId="77777777" w:rsidR="006131FA" w:rsidRPr="00E12350" w:rsidRDefault="006131FA" w:rsidP="006131FA">
      <w:pPr>
        <w:spacing w:after="0" w:line="240" w:lineRule="auto"/>
        <w:ind w:firstLine="851"/>
        <w:jc w:val="center"/>
        <w:rPr>
          <w:rFonts w:ascii="Times New Roman" w:eastAsia="Calibri" w:hAnsi="Times New Roman" w:cs="Times New Roman"/>
          <w:b/>
          <w:sz w:val="24"/>
          <w:szCs w:val="24"/>
        </w:rPr>
      </w:pPr>
      <w:r w:rsidRPr="00E12350">
        <w:rPr>
          <w:rFonts w:ascii="Times New Roman" w:eastAsia="Calibri" w:hAnsi="Times New Roman" w:cs="Times New Roman"/>
          <w:b/>
          <w:sz w:val="24"/>
          <w:szCs w:val="24"/>
        </w:rPr>
        <w:t>SUTARTIES SĄLYGŲ KEITIMAS</w:t>
      </w:r>
    </w:p>
    <w:p w14:paraId="2E9DE9C5" w14:textId="77777777" w:rsidR="006131FA" w:rsidRPr="00E12350" w:rsidRDefault="006131FA" w:rsidP="006131FA">
      <w:pPr>
        <w:spacing w:after="0" w:line="240" w:lineRule="auto"/>
        <w:jc w:val="both"/>
        <w:rPr>
          <w:rFonts w:ascii="Times New Roman" w:hAnsi="Times New Roman" w:cs="Times New Roman"/>
          <w:sz w:val="24"/>
          <w:szCs w:val="24"/>
        </w:rPr>
      </w:pPr>
    </w:p>
    <w:p w14:paraId="7B1DEE60" w14:textId="37F70F4E" w:rsidR="006131FA" w:rsidRPr="00E12350" w:rsidRDefault="006131FA" w:rsidP="006131FA">
      <w:pPr>
        <w:tabs>
          <w:tab w:val="left" w:pos="1276"/>
          <w:tab w:val="left" w:pos="1843"/>
        </w:tabs>
        <w:suppressAutoHyphen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 xml:space="preserve">11.1. Sutarties sąlygos sutarties galiojimo laikotarpiu gali būti keičiamos </w:t>
      </w:r>
      <w:r w:rsidR="00624B04" w:rsidRPr="00624B04">
        <w:rPr>
          <w:rFonts w:ascii="Times New Roman" w:hAnsi="Times New Roman" w:cs="Times New Roman"/>
          <w:sz w:val="24"/>
          <w:szCs w:val="24"/>
        </w:rPr>
        <w:t xml:space="preserve">Lietuvos Respublikos </w:t>
      </w:r>
      <w:r w:rsidR="00624B04">
        <w:rPr>
          <w:rFonts w:ascii="Times New Roman" w:hAnsi="Times New Roman" w:cs="Times New Roman"/>
          <w:sz w:val="24"/>
          <w:szCs w:val="24"/>
        </w:rPr>
        <w:t>v</w:t>
      </w:r>
      <w:r w:rsidRPr="00E12350">
        <w:rPr>
          <w:rFonts w:ascii="Times New Roman" w:hAnsi="Times New Roman" w:cs="Times New Roman"/>
          <w:sz w:val="24"/>
          <w:szCs w:val="24"/>
        </w:rPr>
        <w:t>iešųjų pirkimų įstatymo 89 straipsnyje nustatyta tvarka.</w:t>
      </w:r>
    </w:p>
    <w:p w14:paraId="464EC17A" w14:textId="2D3A8733" w:rsidR="006131FA" w:rsidRPr="00E12350" w:rsidRDefault="006131FA" w:rsidP="006131FA">
      <w:pPr>
        <w:tabs>
          <w:tab w:val="left" w:pos="1276"/>
          <w:tab w:val="left" w:pos="1843"/>
        </w:tabs>
        <w:suppressAutoHyphen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 xml:space="preserve">11.2. Sutarties sąlygų keitimą gali inicijuoti kiekviena Šalis, pateikiama kitai Šaliai atitinkamą prašymą bei jį pagrindžiančius dokumentus. Šalis, gavusi tokį prašymą, privalo jį išnagrinėti per 20 </w:t>
      </w:r>
      <w:r w:rsidR="00624B04">
        <w:rPr>
          <w:rFonts w:ascii="Times New Roman" w:hAnsi="Times New Roman" w:cs="Times New Roman"/>
          <w:sz w:val="24"/>
          <w:szCs w:val="24"/>
        </w:rPr>
        <w:t xml:space="preserve">(dvidešimt) kalendorinių </w:t>
      </w:r>
      <w:r w:rsidRPr="00E12350">
        <w:rPr>
          <w:rFonts w:ascii="Times New Roman" w:hAnsi="Times New Roman" w:cs="Times New Roman"/>
          <w:sz w:val="24"/>
          <w:szCs w:val="24"/>
        </w:rPr>
        <w:t xml:space="preserve">dienų ir kitai Šaliai pateikti motyvuotą raštišką atsakymą. </w:t>
      </w:r>
    </w:p>
    <w:p w14:paraId="56612EAD" w14:textId="77777777" w:rsidR="006131FA" w:rsidRPr="00E12350" w:rsidRDefault="006131FA" w:rsidP="006131FA">
      <w:pPr>
        <w:tabs>
          <w:tab w:val="left" w:pos="1276"/>
          <w:tab w:val="left" w:pos="1843"/>
        </w:tabs>
        <w:suppressAutoHyphen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 xml:space="preserve">11.3. Sutarties sąlygų pakeitimas turi būti įformintas papildomu susitarimu ir pasirašytas abiejų Šalių. </w:t>
      </w:r>
    </w:p>
    <w:p w14:paraId="69487604" w14:textId="77777777" w:rsidR="006131FA" w:rsidRPr="00E12350" w:rsidRDefault="006131FA" w:rsidP="006131FA">
      <w:pPr>
        <w:spacing w:after="0" w:line="240" w:lineRule="auto"/>
        <w:jc w:val="both"/>
        <w:rPr>
          <w:rFonts w:ascii="Times New Roman" w:hAnsi="Times New Roman" w:cs="Times New Roman"/>
          <w:sz w:val="24"/>
          <w:szCs w:val="24"/>
        </w:rPr>
      </w:pPr>
    </w:p>
    <w:p w14:paraId="1BE4691F" w14:textId="77777777" w:rsidR="006131FA" w:rsidRPr="00E12350" w:rsidRDefault="006131FA" w:rsidP="006131FA">
      <w:pPr>
        <w:spacing w:after="0" w:line="240" w:lineRule="auto"/>
        <w:ind w:firstLine="851"/>
        <w:jc w:val="center"/>
        <w:rPr>
          <w:rFonts w:ascii="Times New Roman" w:eastAsia="Calibri" w:hAnsi="Times New Roman" w:cs="Times New Roman"/>
          <w:b/>
          <w:sz w:val="24"/>
          <w:szCs w:val="24"/>
        </w:rPr>
      </w:pPr>
      <w:r w:rsidRPr="00E12350">
        <w:rPr>
          <w:rFonts w:ascii="Times New Roman" w:eastAsia="Calibri" w:hAnsi="Times New Roman" w:cs="Times New Roman"/>
          <w:b/>
          <w:sz w:val="24"/>
          <w:szCs w:val="24"/>
        </w:rPr>
        <w:t>XII SKYRIUS</w:t>
      </w:r>
    </w:p>
    <w:p w14:paraId="24A192CB" w14:textId="77777777" w:rsidR="006131FA" w:rsidRPr="00E12350" w:rsidRDefault="006131FA" w:rsidP="006131FA">
      <w:pPr>
        <w:spacing w:after="0" w:line="240" w:lineRule="auto"/>
        <w:ind w:firstLine="851"/>
        <w:jc w:val="center"/>
        <w:rPr>
          <w:rFonts w:ascii="Times New Roman" w:eastAsia="Calibri" w:hAnsi="Times New Roman" w:cs="Times New Roman"/>
          <w:b/>
          <w:sz w:val="24"/>
          <w:szCs w:val="24"/>
        </w:rPr>
      </w:pPr>
      <w:r w:rsidRPr="00E12350">
        <w:rPr>
          <w:rFonts w:ascii="Times New Roman" w:eastAsia="Calibri" w:hAnsi="Times New Roman" w:cs="Times New Roman"/>
          <w:b/>
          <w:sz w:val="24"/>
          <w:szCs w:val="24"/>
        </w:rPr>
        <w:t>SUTARTIES PAŽEIDIMAS</w:t>
      </w:r>
    </w:p>
    <w:p w14:paraId="658948FD" w14:textId="77777777" w:rsidR="006131FA" w:rsidRPr="00E12350" w:rsidRDefault="006131FA" w:rsidP="006131FA">
      <w:pPr>
        <w:spacing w:after="0" w:line="240" w:lineRule="auto"/>
        <w:ind w:firstLine="851"/>
        <w:jc w:val="both"/>
        <w:rPr>
          <w:rFonts w:ascii="Times New Roman" w:hAnsi="Times New Roman" w:cs="Times New Roman"/>
          <w:sz w:val="24"/>
          <w:szCs w:val="24"/>
        </w:rPr>
      </w:pPr>
    </w:p>
    <w:p w14:paraId="5EC20A8B" w14:textId="77777777" w:rsidR="006131FA" w:rsidRPr="00E12350" w:rsidRDefault="006131FA" w:rsidP="006131FA">
      <w:pPr>
        <w:pStyle w:val="Sraopastraipa"/>
        <w:tabs>
          <w:tab w:val="left" w:pos="1059"/>
        </w:tabs>
        <w:spacing w:after="0" w:line="240" w:lineRule="auto"/>
        <w:ind w:left="0" w:firstLine="851"/>
        <w:jc w:val="both"/>
        <w:rPr>
          <w:rFonts w:ascii="Times New Roman" w:hAnsi="Times New Roman" w:cs="Times New Roman"/>
          <w:sz w:val="24"/>
          <w:szCs w:val="24"/>
        </w:rPr>
      </w:pPr>
      <w:r w:rsidRPr="00E12350">
        <w:rPr>
          <w:rFonts w:ascii="Times New Roman" w:hAnsi="Times New Roman" w:cs="Times New Roman"/>
          <w:sz w:val="24"/>
          <w:szCs w:val="24"/>
        </w:rPr>
        <w:t>12.1. Jei kuri nors Sutarties Šalis nevykdo arba netinkamai vykdo kokius nors savo įsipareigojimus pagal Sutartį, ji pažeidžia Sutartį.</w:t>
      </w:r>
    </w:p>
    <w:p w14:paraId="551B6145" w14:textId="77777777" w:rsidR="006131FA" w:rsidRPr="00E12350" w:rsidRDefault="006131FA" w:rsidP="006131FA">
      <w:pPr>
        <w:pStyle w:val="BodyText11"/>
        <w:tabs>
          <w:tab w:val="left" w:pos="1059"/>
        </w:tabs>
        <w:ind w:firstLine="851"/>
        <w:rPr>
          <w:rFonts w:ascii="Times New Roman" w:hAnsi="Times New Roman"/>
          <w:sz w:val="24"/>
          <w:szCs w:val="24"/>
          <w:lang w:val="lt-LT"/>
        </w:rPr>
      </w:pPr>
      <w:r w:rsidRPr="00E12350">
        <w:rPr>
          <w:rFonts w:ascii="Times New Roman" w:hAnsi="Times New Roman"/>
          <w:sz w:val="24"/>
          <w:szCs w:val="24"/>
          <w:lang w:val="lt-LT"/>
        </w:rPr>
        <w:t>12.2. Vienai Sutarties Šaliai pažeidus Sutartį, nukentėjusioji Šalis turi teisę:</w:t>
      </w:r>
    </w:p>
    <w:p w14:paraId="166F67B0" w14:textId="77777777" w:rsidR="006131FA" w:rsidRPr="00E12350" w:rsidRDefault="006131FA" w:rsidP="006131FA">
      <w:pPr>
        <w:pStyle w:val="BodyText11"/>
        <w:tabs>
          <w:tab w:val="left" w:pos="1343"/>
        </w:tabs>
        <w:ind w:firstLine="851"/>
        <w:rPr>
          <w:rFonts w:ascii="Times New Roman" w:hAnsi="Times New Roman"/>
          <w:sz w:val="24"/>
          <w:szCs w:val="24"/>
          <w:lang w:val="lt-LT"/>
        </w:rPr>
      </w:pPr>
      <w:r w:rsidRPr="00E12350">
        <w:rPr>
          <w:rFonts w:ascii="Times New Roman" w:hAnsi="Times New Roman"/>
          <w:sz w:val="24"/>
          <w:szCs w:val="24"/>
          <w:lang w:val="lt-LT"/>
        </w:rPr>
        <w:t>12.2.1. reikalauti kitos Šalies vykdyti sutartinius įsipareigojimus;</w:t>
      </w:r>
    </w:p>
    <w:p w14:paraId="4AE999B0" w14:textId="77777777" w:rsidR="006131FA" w:rsidRPr="00E12350" w:rsidRDefault="006131FA" w:rsidP="006131FA">
      <w:pPr>
        <w:pStyle w:val="BodyText11"/>
        <w:tabs>
          <w:tab w:val="left" w:pos="1343"/>
        </w:tabs>
        <w:ind w:firstLine="851"/>
        <w:rPr>
          <w:rFonts w:ascii="Times New Roman" w:hAnsi="Times New Roman"/>
          <w:sz w:val="24"/>
          <w:szCs w:val="24"/>
          <w:lang w:val="lt-LT"/>
        </w:rPr>
      </w:pPr>
      <w:r w:rsidRPr="00E12350">
        <w:rPr>
          <w:rFonts w:ascii="Times New Roman" w:hAnsi="Times New Roman"/>
          <w:sz w:val="24"/>
          <w:szCs w:val="24"/>
          <w:lang w:val="lt-LT"/>
        </w:rPr>
        <w:t>12.2.2. reikalauti atlyginti nuostolius;</w:t>
      </w:r>
    </w:p>
    <w:p w14:paraId="7EB9CB1A" w14:textId="77777777" w:rsidR="006131FA" w:rsidRPr="00E12350" w:rsidRDefault="006131FA" w:rsidP="006131FA">
      <w:pPr>
        <w:pStyle w:val="BodyText11"/>
        <w:tabs>
          <w:tab w:val="left" w:pos="1343"/>
        </w:tabs>
        <w:ind w:firstLine="851"/>
        <w:rPr>
          <w:rFonts w:ascii="Times New Roman" w:hAnsi="Times New Roman"/>
          <w:sz w:val="24"/>
          <w:szCs w:val="24"/>
          <w:lang w:val="lt-LT"/>
        </w:rPr>
      </w:pPr>
      <w:r w:rsidRPr="00E12350">
        <w:rPr>
          <w:rFonts w:ascii="Times New Roman" w:hAnsi="Times New Roman"/>
          <w:sz w:val="24"/>
          <w:szCs w:val="24"/>
          <w:lang w:val="lt-LT"/>
        </w:rPr>
        <w:t>12.2.3. reikalauti sumokėti Sutarties 8.2 ir 8.3 papunkčiuose nustatytus delspinigius;</w:t>
      </w:r>
    </w:p>
    <w:p w14:paraId="38B1A04D" w14:textId="77777777" w:rsidR="006131FA" w:rsidRPr="00E12350" w:rsidRDefault="006131FA" w:rsidP="006131FA">
      <w:pPr>
        <w:pStyle w:val="BodyText11"/>
        <w:tabs>
          <w:tab w:val="left" w:pos="634"/>
        </w:tabs>
        <w:ind w:left="851" w:firstLine="0"/>
        <w:rPr>
          <w:rFonts w:ascii="Times New Roman" w:hAnsi="Times New Roman"/>
          <w:sz w:val="24"/>
          <w:szCs w:val="24"/>
          <w:lang w:val="lt-LT"/>
        </w:rPr>
      </w:pPr>
      <w:r w:rsidRPr="00E12350">
        <w:rPr>
          <w:rFonts w:ascii="Times New Roman" w:hAnsi="Times New Roman"/>
          <w:sz w:val="24"/>
          <w:szCs w:val="24"/>
          <w:lang w:val="lt-LT"/>
        </w:rPr>
        <w:t>12.2.4. pasinaudoti Sutarties įvykdymo užtikrinimu;</w:t>
      </w:r>
    </w:p>
    <w:p w14:paraId="115F8D8E" w14:textId="77777777" w:rsidR="006131FA" w:rsidRPr="00E12350" w:rsidRDefault="006131FA" w:rsidP="006131FA">
      <w:pPr>
        <w:pStyle w:val="BodyText11"/>
        <w:tabs>
          <w:tab w:val="left" w:pos="1343"/>
        </w:tabs>
        <w:ind w:firstLine="851"/>
        <w:rPr>
          <w:rFonts w:ascii="Times New Roman" w:hAnsi="Times New Roman"/>
          <w:sz w:val="24"/>
          <w:szCs w:val="24"/>
          <w:lang w:val="lt-LT"/>
        </w:rPr>
      </w:pPr>
      <w:r w:rsidRPr="00E12350">
        <w:rPr>
          <w:rFonts w:ascii="Times New Roman" w:hAnsi="Times New Roman"/>
          <w:sz w:val="24"/>
          <w:szCs w:val="24"/>
          <w:lang w:val="lt-LT"/>
        </w:rPr>
        <w:t>12.2.5. reikalauti sumažinti kainą, neįvykdyta ar netinkamai įvykdyta Tiekėjo įsipareigojimų dalimi;</w:t>
      </w:r>
    </w:p>
    <w:p w14:paraId="19C6436D" w14:textId="77777777" w:rsidR="006131FA" w:rsidRPr="00E12350" w:rsidRDefault="006131FA" w:rsidP="006131FA">
      <w:pPr>
        <w:pStyle w:val="BodyText11"/>
        <w:tabs>
          <w:tab w:val="left" w:pos="1343"/>
        </w:tabs>
        <w:ind w:firstLine="851"/>
        <w:rPr>
          <w:rFonts w:ascii="Times New Roman" w:hAnsi="Times New Roman"/>
          <w:sz w:val="24"/>
          <w:szCs w:val="24"/>
          <w:lang w:val="lt-LT"/>
        </w:rPr>
      </w:pPr>
      <w:r w:rsidRPr="00E12350">
        <w:rPr>
          <w:rFonts w:ascii="Times New Roman" w:hAnsi="Times New Roman"/>
          <w:sz w:val="24"/>
          <w:szCs w:val="24"/>
          <w:lang w:val="lt-LT"/>
        </w:rPr>
        <w:t>12.2.6. nutraukti Sutartį;</w:t>
      </w:r>
    </w:p>
    <w:p w14:paraId="661560F8" w14:textId="77777777" w:rsidR="006131FA" w:rsidRPr="00E12350" w:rsidRDefault="006131FA" w:rsidP="006131FA">
      <w:pPr>
        <w:pStyle w:val="BodyText11"/>
        <w:tabs>
          <w:tab w:val="left" w:pos="1343"/>
        </w:tabs>
        <w:ind w:firstLine="851"/>
        <w:rPr>
          <w:rFonts w:ascii="Times New Roman" w:hAnsi="Times New Roman"/>
          <w:sz w:val="24"/>
          <w:szCs w:val="24"/>
          <w:lang w:val="lt-LT"/>
        </w:rPr>
      </w:pPr>
      <w:r w:rsidRPr="00E12350">
        <w:rPr>
          <w:rFonts w:ascii="Times New Roman" w:hAnsi="Times New Roman"/>
          <w:sz w:val="24"/>
          <w:szCs w:val="24"/>
          <w:lang w:val="lt-LT"/>
        </w:rPr>
        <w:t>12.2.7. taikyti kitus Lietuvos Respublikos teisės aktų nustatytus teisių gynimo būdus.</w:t>
      </w:r>
    </w:p>
    <w:p w14:paraId="5D360905" w14:textId="77777777" w:rsidR="006131FA" w:rsidRPr="00E12350" w:rsidRDefault="006131FA" w:rsidP="006131FA">
      <w:pPr>
        <w:pStyle w:val="BodyText11"/>
        <w:tabs>
          <w:tab w:val="left" w:pos="1059"/>
        </w:tabs>
        <w:ind w:firstLine="851"/>
        <w:rPr>
          <w:rFonts w:ascii="Times New Roman" w:hAnsi="Times New Roman"/>
          <w:sz w:val="24"/>
          <w:szCs w:val="24"/>
          <w:lang w:val="lt-LT"/>
        </w:rPr>
      </w:pPr>
      <w:r w:rsidRPr="00E12350">
        <w:rPr>
          <w:rFonts w:ascii="Times New Roman" w:hAnsi="Times New Roman"/>
          <w:sz w:val="24"/>
          <w:szCs w:val="24"/>
          <w:lang w:val="lt-LT"/>
        </w:rPr>
        <w:t>12.3. Tiekėjas negali perleisti visų ar dalies savo įsipareigojimų pagal šią Sutartį be išankstinio raštiško Pirkėjo sutikimo.</w:t>
      </w:r>
    </w:p>
    <w:p w14:paraId="7D04F97A" w14:textId="77777777" w:rsidR="006131FA" w:rsidRPr="00E12350" w:rsidRDefault="006131FA" w:rsidP="006131FA">
      <w:pPr>
        <w:pStyle w:val="BodyText11"/>
        <w:tabs>
          <w:tab w:val="left" w:pos="1201"/>
        </w:tabs>
        <w:ind w:firstLine="851"/>
        <w:rPr>
          <w:rFonts w:ascii="Times New Roman" w:hAnsi="Times New Roman"/>
          <w:sz w:val="24"/>
          <w:szCs w:val="24"/>
          <w:lang w:val="lt-LT"/>
        </w:rPr>
      </w:pPr>
      <w:r w:rsidRPr="00E12350">
        <w:rPr>
          <w:rFonts w:ascii="Times New Roman" w:hAnsi="Times New Roman"/>
          <w:sz w:val="24"/>
          <w:szCs w:val="24"/>
          <w:lang w:val="lt-LT"/>
        </w:rPr>
        <w:t>12.4. Šioje Sutartyje esminėmis sąlygomis laikoma:</w:t>
      </w:r>
    </w:p>
    <w:p w14:paraId="42E3B668" w14:textId="77777777" w:rsidR="006131FA" w:rsidRPr="00E12350" w:rsidRDefault="006131FA" w:rsidP="006131FA">
      <w:pPr>
        <w:pStyle w:val="BodyText11"/>
        <w:tabs>
          <w:tab w:val="left" w:pos="1201"/>
        </w:tabs>
        <w:ind w:firstLine="851"/>
        <w:rPr>
          <w:rFonts w:ascii="Times New Roman" w:hAnsi="Times New Roman"/>
          <w:sz w:val="24"/>
          <w:szCs w:val="24"/>
          <w:lang w:val="lt-LT"/>
        </w:rPr>
      </w:pPr>
      <w:r w:rsidRPr="00E12350">
        <w:rPr>
          <w:rFonts w:ascii="Times New Roman" w:hAnsi="Times New Roman"/>
          <w:sz w:val="24"/>
          <w:szCs w:val="24"/>
          <w:lang w:val="lt-LT"/>
        </w:rPr>
        <w:t>12.4.1. Sutarties dalykas;</w:t>
      </w:r>
    </w:p>
    <w:p w14:paraId="34D97BA3" w14:textId="77777777" w:rsidR="006131FA" w:rsidRPr="00E12350" w:rsidRDefault="006131FA" w:rsidP="006131FA">
      <w:pPr>
        <w:pStyle w:val="BodyText11"/>
        <w:tabs>
          <w:tab w:val="left" w:pos="1201"/>
        </w:tabs>
        <w:ind w:firstLine="851"/>
        <w:rPr>
          <w:rFonts w:ascii="Times New Roman" w:hAnsi="Times New Roman"/>
          <w:sz w:val="24"/>
          <w:szCs w:val="24"/>
          <w:lang w:val="lt-LT"/>
        </w:rPr>
      </w:pPr>
      <w:r w:rsidRPr="00E12350">
        <w:rPr>
          <w:rFonts w:ascii="Times New Roman" w:hAnsi="Times New Roman"/>
          <w:sz w:val="24"/>
          <w:szCs w:val="24"/>
          <w:lang w:val="lt-LT"/>
        </w:rPr>
        <w:t>12.4.2. Sutarties kaina ir kainodaros taisyklės;</w:t>
      </w:r>
    </w:p>
    <w:p w14:paraId="1668FD7A" w14:textId="77777777" w:rsidR="006131FA" w:rsidRPr="00E12350" w:rsidRDefault="006131FA" w:rsidP="006131FA">
      <w:pPr>
        <w:pStyle w:val="Sraopastraipa"/>
        <w:tabs>
          <w:tab w:val="left" w:pos="1201"/>
        </w:tabs>
        <w:spacing w:after="0" w:line="240" w:lineRule="auto"/>
        <w:ind w:left="0" w:firstLine="851"/>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t>12.4.3. apmokėjimo sąlygos ir tvarka;</w:t>
      </w:r>
    </w:p>
    <w:p w14:paraId="54D0DBF4" w14:textId="77777777" w:rsidR="006131FA" w:rsidRPr="00E12350" w:rsidRDefault="006131FA" w:rsidP="006131FA">
      <w:pPr>
        <w:pStyle w:val="BodyText11"/>
        <w:tabs>
          <w:tab w:val="left" w:pos="1201"/>
        </w:tabs>
        <w:ind w:firstLine="851"/>
        <w:rPr>
          <w:rFonts w:ascii="Times New Roman" w:hAnsi="Times New Roman"/>
          <w:sz w:val="24"/>
          <w:szCs w:val="24"/>
          <w:lang w:val="lt-LT"/>
        </w:rPr>
      </w:pPr>
      <w:r w:rsidRPr="00E12350">
        <w:rPr>
          <w:rFonts w:ascii="Times New Roman" w:hAnsi="Times New Roman"/>
          <w:sz w:val="24"/>
          <w:szCs w:val="24"/>
          <w:lang w:val="lt-LT"/>
        </w:rPr>
        <w:t>12.4.4. Tiekėjo sutartinių įsipareigojimų vykdymo terminas (-ai);</w:t>
      </w:r>
    </w:p>
    <w:p w14:paraId="6B93070A" w14:textId="77777777" w:rsidR="006131FA" w:rsidRPr="00E12350" w:rsidRDefault="006131FA" w:rsidP="006131FA">
      <w:pPr>
        <w:pStyle w:val="BodyText11"/>
        <w:tabs>
          <w:tab w:val="left" w:pos="1201"/>
        </w:tabs>
        <w:ind w:firstLine="851"/>
        <w:rPr>
          <w:rFonts w:ascii="Times New Roman" w:hAnsi="Times New Roman"/>
          <w:sz w:val="24"/>
          <w:szCs w:val="24"/>
          <w:lang w:val="lt-LT"/>
        </w:rPr>
      </w:pPr>
      <w:r w:rsidRPr="00E12350">
        <w:rPr>
          <w:rFonts w:ascii="Times New Roman" w:hAnsi="Times New Roman"/>
          <w:sz w:val="24"/>
          <w:szCs w:val="24"/>
          <w:lang w:val="lt-LT"/>
        </w:rPr>
        <w:t>12.4.5. subtiekėjo (-ų) keitimo tvarka.</w:t>
      </w:r>
    </w:p>
    <w:p w14:paraId="0281FDF4" w14:textId="77777777" w:rsidR="006131FA" w:rsidRPr="00E12350" w:rsidRDefault="006131FA" w:rsidP="006131FA">
      <w:pPr>
        <w:pStyle w:val="BodyText11"/>
        <w:tabs>
          <w:tab w:val="left" w:pos="1059"/>
        </w:tabs>
        <w:ind w:firstLine="851"/>
        <w:rPr>
          <w:rFonts w:ascii="Times New Roman" w:hAnsi="Times New Roman"/>
          <w:sz w:val="24"/>
          <w:szCs w:val="24"/>
          <w:lang w:val="lt-LT"/>
        </w:rPr>
      </w:pPr>
      <w:r w:rsidRPr="00E12350">
        <w:rPr>
          <w:rFonts w:ascii="Times New Roman" w:hAnsi="Times New Roman"/>
          <w:sz w:val="24"/>
          <w:szCs w:val="24"/>
          <w:lang w:val="lt-LT"/>
        </w:rPr>
        <w:t>12.5. Sutarties 12.4 papunktyje numatytų sąlygų pažeidimas laikomas esminiu Sutarties pažeidimu.</w:t>
      </w:r>
    </w:p>
    <w:p w14:paraId="4FF81BBB" w14:textId="77777777" w:rsidR="006131FA" w:rsidRPr="00E12350" w:rsidRDefault="006131FA" w:rsidP="006131FA">
      <w:pPr>
        <w:keepNext/>
        <w:spacing w:after="0" w:line="240" w:lineRule="auto"/>
        <w:ind w:firstLine="851"/>
        <w:jc w:val="both"/>
        <w:outlineLvl w:val="4"/>
        <w:rPr>
          <w:rFonts w:ascii="Times New Roman" w:hAnsi="Times New Roman" w:cs="Times New Roman"/>
          <w:b/>
          <w:sz w:val="24"/>
          <w:szCs w:val="24"/>
        </w:rPr>
      </w:pPr>
      <w:bookmarkStart w:id="0" w:name="_Toc86206422"/>
      <w:bookmarkStart w:id="1" w:name="_Toc82576906"/>
    </w:p>
    <w:p w14:paraId="7C4CC793" w14:textId="77777777" w:rsidR="006131FA" w:rsidRPr="00E12350" w:rsidRDefault="006131FA" w:rsidP="006131FA">
      <w:pPr>
        <w:keepNext/>
        <w:spacing w:after="0" w:line="240" w:lineRule="auto"/>
        <w:ind w:firstLine="851"/>
        <w:jc w:val="center"/>
        <w:outlineLvl w:val="4"/>
        <w:rPr>
          <w:rFonts w:ascii="Times New Roman" w:hAnsi="Times New Roman" w:cs="Times New Roman"/>
          <w:b/>
          <w:sz w:val="24"/>
          <w:szCs w:val="24"/>
        </w:rPr>
      </w:pPr>
      <w:r w:rsidRPr="00E12350">
        <w:rPr>
          <w:rFonts w:ascii="Times New Roman" w:hAnsi="Times New Roman" w:cs="Times New Roman"/>
          <w:b/>
          <w:sz w:val="24"/>
          <w:szCs w:val="24"/>
        </w:rPr>
        <w:t>XIII SKYRIUS</w:t>
      </w:r>
    </w:p>
    <w:p w14:paraId="28913FCD" w14:textId="77777777" w:rsidR="006131FA" w:rsidRPr="00E12350" w:rsidRDefault="006131FA" w:rsidP="006131FA">
      <w:pPr>
        <w:tabs>
          <w:tab w:val="left" w:pos="1080"/>
          <w:tab w:val="left" w:pos="1260"/>
        </w:tabs>
        <w:spacing w:after="0" w:line="240" w:lineRule="auto"/>
        <w:ind w:firstLine="810"/>
        <w:jc w:val="center"/>
        <w:rPr>
          <w:rFonts w:ascii="Times New Roman" w:hAnsi="Times New Roman" w:cs="Times New Roman"/>
          <w:b/>
          <w:sz w:val="24"/>
          <w:szCs w:val="24"/>
        </w:rPr>
      </w:pPr>
      <w:r w:rsidRPr="00E12350">
        <w:rPr>
          <w:rFonts w:ascii="Times New Roman" w:hAnsi="Times New Roman" w:cs="Times New Roman"/>
          <w:b/>
          <w:sz w:val="24"/>
          <w:szCs w:val="24"/>
        </w:rPr>
        <w:t>SUTARTIES NUTRAUKIMAS</w:t>
      </w:r>
    </w:p>
    <w:p w14:paraId="67495670" w14:textId="77777777" w:rsidR="006131FA" w:rsidRPr="00E12350" w:rsidRDefault="006131FA" w:rsidP="006131FA">
      <w:pPr>
        <w:tabs>
          <w:tab w:val="left" w:pos="1080"/>
          <w:tab w:val="left" w:pos="1260"/>
        </w:tabs>
        <w:spacing w:after="0" w:line="240" w:lineRule="auto"/>
        <w:ind w:firstLine="810"/>
        <w:jc w:val="both"/>
        <w:rPr>
          <w:rFonts w:ascii="Times New Roman" w:hAnsi="Times New Roman" w:cs="Times New Roman"/>
          <w:sz w:val="24"/>
          <w:szCs w:val="24"/>
        </w:rPr>
      </w:pPr>
    </w:p>
    <w:p w14:paraId="03860505" w14:textId="3903E47E" w:rsidR="006131FA" w:rsidRPr="00E12350" w:rsidRDefault="006131FA" w:rsidP="006131FA">
      <w:pPr>
        <w:pStyle w:val="BodyText1"/>
        <w:tabs>
          <w:tab w:val="left" w:pos="570"/>
          <w:tab w:val="left" w:pos="1202"/>
        </w:tabs>
        <w:suppressAutoHyphens/>
        <w:autoSpaceDN/>
        <w:adjustRightInd/>
        <w:ind w:firstLine="851"/>
        <w:rPr>
          <w:rFonts w:ascii="Times New Roman" w:hAnsi="Times New Roman"/>
          <w:sz w:val="24"/>
          <w:szCs w:val="24"/>
          <w:lang w:val="lt-LT"/>
        </w:rPr>
      </w:pPr>
      <w:r w:rsidRPr="00E12350">
        <w:rPr>
          <w:rFonts w:ascii="Times New Roman" w:hAnsi="Times New Roman"/>
          <w:sz w:val="24"/>
          <w:szCs w:val="24"/>
          <w:lang w:val="lt-LT"/>
        </w:rPr>
        <w:lastRenderedPageBreak/>
        <w:t xml:space="preserve">13.1. Sutartis gali būti nutraukiama </w:t>
      </w:r>
      <w:r w:rsidR="00624B04" w:rsidRPr="00624B04">
        <w:rPr>
          <w:rFonts w:ascii="Times New Roman" w:hAnsi="Times New Roman"/>
          <w:sz w:val="24"/>
          <w:szCs w:val="24"/>
          <w:lang w:val="lt-LT"/>
        </w:rPr>
        <w:t xml:space="preserve">Lietuvos Respublikos </w:t>
      </w:r>
      <w:r w:rsidRPr="00E12350">
        <w:rPr>
          <w:rFonts w:ascii="Times New Roman" w:hAnsi="Times New Roman"/>
          <w:sz w:val="24"/>
          <w:szCs w:val="24"/>
          <w:lang w:val="lt-LT"/>
        </w:rPr>
        <w:t>viešųjų pirkimų įstatymo 90 straipsnyje numatytais atvejais.</w:t>
      </w:r>
    </w:p>
    <w:p w14:paraId="477B4DBC" w14:textId="77777777" w:rsidR="006131FA" w:rsidRPr="00E12350" w:rsidRDefault="006131FA" w:rsidP="006131FA">
      <w:pPr>
        <w:tabs>
          <w:tab w:val="left" w:pos="1080"/>
          <w:tab w:val="left" w:pos="1260"/>
        </w:tab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 xml:space="preserve">13.2. Sutartis gali būti nutraukiama raštišku Šalių susitarimu. </w:t>
      </w:r>
    </w:p>
    <w:p w14:paraId="6061F29F" w14:textId="77777777" w:rsidR="006131FA" w:rsidRPr="00E12350" w:rsidRDefault="006131FA" w:rsidP="006131FA">
      <w:pPr>
        <w:pStyle w:val="BodyText1"/>
        <w:tabs>
          <w:tab w:val="left" w:pos="570"/>
          <w:tab w:val="left" w:pos="885"/>
          <w:tab w:val="left" w:pos="1202"/>
        </w:tabs>
        <w:suppressAutoHyphens/>
        <w:autoSpaceDN/>
        <w:adjustRightInd/>
        <w:ind w:firstLine="851"/>
        <w:rPr>
          <w:rFonts w:ascii="Times New Roman" w:hAnsi="Times New Roman"/>
          <w:sz w:val="24"/>
          <w:szCs w:val="24"/>
          <w:lang w:val="lt-LT"/>
        </w:rPr>
      </w:pPr>
      <w:r w:rsidRPr="00E12350">
        <w:rPr>
          <w:rFonts w:ascii="Times New Roman" w:hAnsi="Times New Roman"/>
          <w:sz w:val="24"/>
          <w:szCs w:val="24"/>
          <w:lang w:val="lt-LT"/>
        </w:rPr>
        <w:t>13.3. Pirkėjas, įspėjęs Tiekėją prieš 14 (keturiolika) kalendorinių dienų, gali nutraukti Sutartį šiais atvejais:</w:t>
      </w:r>
    </w:p>
    <w:p w14:paraId="28A5A8FC" w14:textId="77777777" w:rsidR="006131FA" w:rsidRPr="00E12350" w:rsidRDefault="006131FA" w:rsidP="006131FA">
      <w:pPr>
        <w:pStyle w:val="BodyText1"/>
        <w:tabs>
          <w:tab w:val="left" w:pos="709"/>
          <w:tab w:val="left" w:pos="1202"/>
        </w:tabs>
        <w:suppressAutoHyphens/>
        <w:autoSpaceDN/>
        <w:adjustRightInd/>
        <w:ind w:firstLine="851"/>
        <w:rPr>
          <w:rFonts w:ascii="Times New Roman" w:hAnsi="Times New Roman"/>
          <w:sz w:val="24"/>
          <w:szCs w:val="24"/>
          <w:lang w:val="lt-LT"/>
        </w:rPr>
      </w:pPr>
      <w:r w:rsidRPr="00E12350">
        <w:rPr>
          <w:rFonts w:ascii="Times New Roman" w:hAnsi="Times New Roman"/>
          <w:sz w:val="24"/>
          <w:szCs w:val="24"/>
          <w:lang w:val="lt-LT"/>
        </w:rPr>
        <w:t xml:space="preserve">13.3.1. kai Tiekėjas nevykdo savo sutartinių įsipareigojimų; </w:t>
      </w:r>
    </w:p>
    <w:p w14:paraId="7650A29C" w14:textId="77777777" w:rsidR="006131FA" w:rsidRPr="00E12350" w:rsidRDefault="006131FA" w:rsidP="006131FA">
      <w:pPr>
        <w:tabs>
          <w:tab w:val="left" w:pos="709"/>
          <w:tab w:val="left" w:pos="1202"/>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t>13.3.2. kai Tiekėjas patiekia netinkamos kokybės Prekę ir per pagrįstai nustatytą laikotarpį neįvykdo Pirkėjo nurodymo ištaisyti netinkamai įvykdytus arba neįvykdytus sutartinius įsipareigojimus;</w:t>
      </w:r>
    </w:p>
    <w:p w14:paraId="0E7B3D6D" w14:textId="77777777" w:rsidR="006131FA" w:rsidRPr="00E12350" w:rsidRDefault="006131FA" w:rsidP="006131FA">
      <w:pPr>
        <w:tabs>
          <w:tab w:val="left" w:pos="709"/>
          <w:tab w:val="left" w:pos="1202"/>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t xml:space="preserve">13.3.3. kai Tiekėjas perleidžia Sutartį be Pirkėjo žinios; </w:t>
      </w:r>
    </w:p>
    <w:p w14:paraId="28F030BA" w14:textId="77777777" w:rsidR="006131FA" w:rsidRPr="00E12350" w:rsidRDefault="006131FA" w:rsidP="006131FA">
      <w:pPr>
        <w:tabs>
          <w:tab w:val="left" w:pos="709"/>
          <w:tab w:val="left" w:pos="1202"/>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t xml:space="preserve">13.3.4. kai Tiekėjas bankrutuoja arba yra likviduojamas, kai sustabdo ūkinę veiklą, arba kai įstatymuose ir kituose teisės aktuose numatyta tvarka susidaro analogiška situacija; </w:t>
      </w:r>
    </w:p>
    <w:p w14:paraId="218A16E7" w14:textId="77777777" w:rsidR="006131FA" w:rsidRPr="00E12350" w:rsidRDefault="006131FA" w:rsidP="006131FA">
      <w:pPr>
        <w:tabs>
          <w:tab w:val="left" w:pos="709"/>
          <w:tab w:val="left" w:pos="1202"/>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t xml:space="preserve">13.3.5. kai keičiasi Tiekėjo organizacinė struktūra – juridinis statusas, pobūdis ar valdymo struktūra ir tai daro įtaką tinkamam Sutarties įvykdymui, išskyrus atvejus, kai dėl šių pasikeitimų keičiama Sutartis; </w:t>
      </w:r>
    </w:p>
    <w:p w14:paraId="499D72C2" w14:textId="77777777" w:rsidR="006131FA" w:rsidRPr="00E12350" w:rsidRDefault="006131FA" w:rsidP="006131FA">
      <w:pPr>
        <w:tabs>
          <w:tab w:val="left" w:pos="709"/>
          <w:tab w:val="left" w:pos="1202"/>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t>13.3.6. kai Pirkėjas šios Sutarties vykdymui negauna finansavimo;</w:t>
      </w:r>
    </w:p>
    <w:p w14:paraId="38486A52" w14:textId="77777777" w:rsidR="006131FA" w:rsidRPr="00E12350" w:rsidRDefault="006131FA" w:rsidP="006131FA">
      <w:pPr>
        <w:tabs>
          <w:tab w:val="left" w:pos="709"/>
          <w:tab w:val="left" w:pos="1202"/>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t>13.3.7. kai Prekės tampa nebereikalingos.</w:t>
      </w:r>
    </w:p>
    <w:p w14:paraId="4D23B091" w14:textId="77777777" w:rsidR="006131FA" w:rsidRPr="00E12350" w:rsidRDefault="006131FA" w:rsidP="006131FA">
      <w:pPr>
        <w:tabs>
          <w:tab w:val="left" w:pos="0"/>
          <w:tab w:val="left" w:pos="1202"/>
        </w:tabs>
        <w:suppressAutoHyphens/>
        <w:spacing w:after="0" w:line="240" w:lineRule="auto"/>
        <w:ind w:left="30" w:firstLine="851"/>
        <w:jc w:val="both"/>
        <w:rPr>
          <w:rFonts w:ascii="Times New Roman" w:hAnsi="Times New Roman" w:cs="Times New Roman"/>
          <w:sz w:val="24"/>
          <w:szCs w:val="24"/>
          <w:lang w:eastAsia="ar-SA"/>
        </w:rPr>
      </w:pPr>
      <w:r w:rsidRPr="00E12350">
        <w:rPr>
          <w:rFonts w:ascii="Times New Roman" w:hAnsi="Times New Roman" w:cs="Times New Roman"/>
          <w:sz w:val="24"/>
          <w:szCs w:val="24"/>
        </w:rPr>
        <w:t xml:space="preserve">13.4. Tiekėjas, prieš 14 </w:t>
      </w:r>
      <w:r w:rsidRPr="00E12350">
        <w:rPr>
          <w:rFonts w:ascii="Times New Roman" w:hAnsi="Times New Roman" w:cs="Times New Roman"/>
          <w:sz w:val="24"/>
          <w:szCs w:val="24"/>
          <w:lang w:eastAsia="ar-SA"/>
        </w:rPr>
        <w:t xml:space="preserve">(keturiolika) kalendorinių </w:t>
      </w:r>
      <w:r w:rsidRPr="00E12350">
        <w:rPr>
          <w:rFonts w:ascii="Times New Roman" w:hAnsi="Times New Roman" w:cs="Times New Roman"/>
          <w:sz w:val="24"/>
          <w:szCs w:val="24"/>
        </w:rPr>
        <w:t>dienų įspėjęs Pirkėją, gali nutraukti sutartį, jei</w:t>
      </w:r>
      <w:r>
        <w:rPr>
          <w:rFonts w:ascii="Times New Roman" w:hAnsi="Times New Roman" w:cs="Times New Roman"/>
          <w:sz w:val="24"/>
          <w:szCs w:val="24"/>
        </w:rPr>
        <w:t xml:space="preserve"> </w:t>
      </w:r>
      <w:r w:rsidRPr="00E12350">
        <w:rPr>
          <w:rFonts w:ascii="Times New Roman" w:hAnsi="Times New Roman" w:cs="Times New Roman"/>
          <w:sz w:val="24"/>
          <w:szCs w:val="24"/>
        </w:rPr>
        <w:t xml:space="preserve"> Pirkėjas dėl savo kaltės nevykdo savo sutartinių įsipareigojimų.</w:t>
      </w:r>
    </w:p>
    <w:p w14:paraId="6D399047" w14:textId="77777777" w:rsidR="006131FA" w:rsidRPr="00E12350" w:rsidRDefault="006131FA" w:rsidP="006131FA">
      <w:pPr>
        <w:tabs>
          <w:tab w:val="left" w:pos="1080"/>
          <w:tab w:val="left" w:pos="1260"/>
        </w:tabs>
        <w:spacing w:after="0" w:line="240" w:lineRule="auto"/>
        <w:ind w:firstLine="851"/>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t xml:space="preserve">13.5. Jei Sutartis nutraukiama ne dėl Tiekėjo kaltės, nutraukimo atveju Pirkėjas sumoka Tiekėjui </w:t>
      </w:r>
      <w:r w:rsidRPr="00E12350">
        <w:rPr>
          <w:rFonts w:ascii="Times New Roman" w:hAnsi="Times New Roman" w:cs="Times New Roman"/>
          <w:sz w:val="24"/>
          <w:szCs w:val="24"/>
        </w:rPr>
        <w:t xml:space="preserve">už faktiškai pristatytą Prekę pagal Tiekėjo nurodytus įkainius. </w:t>
      </w:r>
      <w:r w:rsidRPr="00E12350">
        <w:rPr>
          <w:rFonts w:ascii="Times New Roman" w:hAnsi="Times New Roman" w:cs="Times New Roman"/>
          <w:sz w:val="24"/>
          <w:szCs w:val="24"/>
          <w:lang w:eastAsia="ar-SA"/>
        </w:rPr>
        <w:t>Tiekėjas neturi teisės į kokios nors patirtos žalos kompensaciją.</w:t>
      </w:r>
    </w:p>
    <w:p w14:paraId="5460D952" w14:textId="77777777" w:rsidR="006131FA" w:rsidRPr="00E12350" w:rsidRDefault="006131FA" w:rsidP="006131FA">
      <w:pPr>
        <w:tabs>
          <w:tab w:val="left" w:pos="0"/>
          <w:tab w:val="left" w:pos="567"/>
          <w:tab w:val="left" w:pos="1201"/>
        </w:tabs>
        <w:suppressAutoHyphens/>
        <w:spacing w:after="0" w:line="240" w:lineRule="auto"/>
        <w:ind w:firstLine="851"/>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t>13.6.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27DFD6D" w14:textId="77777777" w:rsidR="006131FA" w:rsidRPr="00E12350" w:rsidRDefault="006131FA" w:rsidP="006131FA">
      <w:pPr>
        <w:tabs>
          <w:tab w:val="left" w:pos="1080"/>
          <w:tab w:val="left" w:pos="1260"/>
        </w:tabs>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13.7.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14:paraId="567001E2" w14:textId="77777777" w:rsidR="006131FA" w:rsidRPr="00E12350" w:rsidRDefault="006131FA" w:rsidP="006131FA">
      <w:pPr>
        <w:spacing w:after="0" w:line="240" w:lineRule="auto"/>
        <w:ind w:firstLine="810"/>
        <w:jc w:val="both"/>
        <w:rPr>
          <w:rFonts w:ascii="Times New Roman" w:hAnsi="Times New Roman" w:cs="Times New Roman"/>
          <w:b/>
          <w:snapToGrid w:val="0"/>
          <w:sz w:val="24"/>
          <w:szCs w:val="24"/>
        </w:rPr>
      </w:pPr>
    </w:p>
    <w:bookmarkEnd w:id="0"/>
    <w:bookmarkEnd w:id="1"/>
    <w:p w14:paraId="2205194A" w14:textId="77777777" w:rsidR="006131FA" w:rsidRDefault="006131FA" w:rsidP="006131FA">
      <w:pPr>
        <w:spacing w:after="0" w:line="240" w:lineRule="auto"/>
        <w:ind w:firstLine="851"/>
        <w:jc w:val="center"/>
        <w:rPr>
          <w:rFonts w:ascii="Times New Roman" w:hAnsi="Times New Roman" w:cs="Times New Roman"/>
          <w:b/>
          <w:snapToGrid w:val="0"/>
          <w:sz w:val="24"/>
          <w:szCs w:val="24"/>
        </w:rPr>
      </w:pPr>
    </w:p>
    <w:p w14:paraId="38A7EBB9" w14:textId="77777777" w:rsidR="006131FA" w:rsidRPr="00E12350" w:rsidRDefault="006131FA" w:rsidP="006131FA">
      <w:pPr>
        <w:spacing w:after="0" w:line="240" w:lineRule="auto"/>
        <w:ind w:firstLine="851"/>
        <w:jc w:val="center"/>
        <w:rPr>
          <w:rFonts w:ascii="Times New Roman" w:hAnsi="Times New Roman" w:cs="Times New Roman"/>
          <w:b/>
          <w:snapToGrid w:val="0"/>
          <w:sz w:val="24"/>
          <w:szCs w:val="24"/>
        </w:rPr>
      </w:pPr>
      <w:r w:rsidRPr="00E12350">
        <w:rPr>
          <w:rFonts w:ascii="Times New Roman" w:hAnsi="Times New Roman" w:cs="Times New Roman"/>
          <w:b/>
          <w:snapToGrid w:val="0"/>
          <w:sz w:val="24"/>
          <w:szCs w:val="24"/>
        </w:rPr>
        <w:t>XIV SKYRIUS</w:t>
      </w:r>
    </w:p>
    <w:p w14:paraId="1D0AE8C2" w14:textId="77777777" w:rsidR="006131FA" w:rsidRPr="00E12350" w:rsidRDefault="006131FA" w:rsidP="006131FA">
      <w:pPr>
        <w:spacing w:after="0" w:line="240" w:lineRule="auto"/>
        <w:ind w:firstLine="851"/>
        <w:jc w:val="center"/>
        <w:rPr>
          <w:rFonts w:ascii="Times New Roman" w:hAnsi="Times New Roman" w:cs="Times New Roman"/>
          <w:b/>
          <w:snapToGrid w:val="0"/>
          <w:sz w:val="24"/>
          <w:szCs w:val="24"/>
        </w:rPr>
      </w:pPr>
      <w:r w:rsidRPr="00E12350">
        <w:rPr>
          <w:rFonts w:ascii="Times New Roman" w:hAnsi="Times New Roman" w:cs="Times New Roman"/>
          <w:b/>
          <w:snapToGrid w:val="0"/>
          <w:sz w:val="24"/>
          <w:szCs w:val="24"/>
        </w:rPr>
        <w:t xml:space="preserve">GINČŲ </w:t>
      </w:r>
      <w:r w:rsidRPr="00E12350">
        <w:rPr>
          <w:rFonts w:ascii="Times New Roman" w:hAnsi="Times New Roman" w:cs="Times New Roman"/>
          <w:b/>
          <w:caps/>
          <w:sz w:val="24"/>
          <w:szCs w:val="24"/>
        </w:rPr>
        <w:t>nagrinėjimo</w:t>
      </w:r>
      <w:r w:rsidRPr="00E12350">
        <w:rPr>
          <w:rFonts w:ascii="Times New Roman" w:hAnsi="Times New Roman" w:cs="Times New Roman"/>
          <w:b/>
          <w:snapToGrid w:val="0"/>
          <w:sz w:val="24"/>
          <w:szCs w:val="24"/>
        </w:rPr>
        <w:t xml:space="preserve"> TVARKA</w:t>
      </w:r>
    </w:p>
    <w:p w14:paraId="46901811" w14:textId="77777777" w:rsidR="006131FA" w:rsidRPr="00E12350" w:rsidRDefault="006131FA" w:rsidP="006131FA">
      <w:pPr>
        <w:spacing w:after="0" w:line="240" w:lineRule="auto"/>
        <w:ind w:right="279" w:firstLine="851"/>
        <w:jc w:val="both"/>
        <w:rPr>
          <w:rFonts w:ascii="Times New Roman" w:hAnsi="Times New Roman" w:cs="Times New Roman"/>
          <w:b/>
          <w:sz w:val="24"/>
          <w:szCs w:val="24"/>
        </w:rPr>
      </w:pPr>
    </w:p>
    <w:p w14:paraId="20F829DB" w14:textId="77777777" w:rsidR="006131FA" w:rsidRPr="00E12350" w:rsidRDefault="006131FA" w:rsidP="006131FA">
      <w:pPr>
        <w:pStyle w:val="BodyText11"/>
        <w:tabs>
          <w:tab w:val="left" w:pos="1201"/>
        </w:tabs>
        <w:ind w:firstLine="851"/>
        <w:rPr>
          <w:rFonts w:ascii="Times New Roman" w:hAnsi="Times New Roman"/>
          <w:sz w:val="24"/>
          <w:szCs w:val="24"/>
          <w:lang w:val="lt-LT"/>
        </w:rPr>
      </w:pPr>
      <w:r w:rsidRPr="00E12350">
        <w:rPr>
          <w:rFonts w:ascii="Times New Roman" w:hAnsi="Times New Roman"/>
          <w:sz w:val="24"/>
          <w:szCs w:val="24"/>
          <w:lang w:val="lt-LT"/>
        </w:rPr>
        <w:t>14.1. Šiai Sutarčiai ir visoms iš šios Sutarties atsirandančioms teisėms ir pareigoms taikomi Lietuvos Respublikos įstatymai bei kiti norminiai teisės aktai. Sutartis sudaryta ir turi būti aiškinama pagal Lietuvos Respublikos teisę.</w:t>
      </w:r>
    </w:p>
    <w:p w14:paraId="6B6A7CB0" w14:textId="77777777" w:rsidR="006131FA" w:rsidRPr="00E12350" w:rsidRDefault="006131FA" w:rsidP="006131FA">
      <w:pPr>
        <w:spacing w:after="0" w:line="240" w:lineRule="auto"/>
        <w:ind w:right="12" w:firstLine="851"/>
        <w:jc w:val="both"/>
        <w:rPr>
          <w:rFonts w:ascii="Times New Roman" w:hAnsi="Times New Roman" w:cs="Times New Roman"/>
          <w:sz w:val="24"/>
          <w:szCs w:val="24"/>
        </w:rPr>
      </w:pPr>
      <w:r w:rsidRPr="00E12350">
        <w:rPr>
          <w:rFonts w:ascii="Times New Roman" w:hAnsi="Times New Roman" w:cs="Times New Roman"/>
          <w:sz w:val="24"/>
          <w:szCs w:val="24"/>
        </w:rPr>
        <w:t>14.2.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6F3E6CBD" w14:textId="77777777" w:rsidR="006131FA" w:rsidRPr="00E12350" w:rsidRDefault="006131FA" w:rsidP="006131FA">
      <w:pPr>
        <w:spacing w:after="0" w:line="240" w:lineRule="auto"/>
        <w:ind w:right="279" w:firstLine="851"/>
        <w:jc w:val="both"/>
        <w:rPr>
          <w:rFonts w:ascii="Times New Roman" w:hAnsi="Times New Roman" w:cs="Times New Roman"/>
          <w:b/>
          <w:sz w:val="24"/>
          <w:szCs w:val="24"/>
        </w:rPr>
      </w:pPr>
    </w:p>
    <w:p w14:paraId="48DE71CA" w14:textId="77777777" w:rsidR="006131FA" w:rsidRPr="00E12350" w:rsidRDefault="006131FA" w:rsidP="006131FA">
      <w:pPr>
        <w:spacing w:after="0" w:line="240" w:lineRule="auto"/>
        <w:ind w:firstLine="851"/>
        <w:jc w:val="both"/>
        <w:rPr>
          <w:rFonts w:ascii="Times New Roman" w:hAnsi="Times New Roman" w:cs="Times New Roman"/>
          <w:b/>
          <w:snapToGrid w:val="0"/>
          <w:sz w:val="24"/>
          <w:szCs w:val="24"/>
        </w:rPr>
      </w:pPr>
    </w:p>
    <w:p w14:paraId="18C03837" w14:textId="77777777" w:rsidR="006131FA" w:rsidRPr="00E12350" w:rsidRDefault="006131FA" w:rsidP="006131FA">
      <w:pPr>
        <w:spacing w:after="0" w:line="240" w:lineRule="auto"/>
        <w:ind w:firstLine="851"/>
        <w:jc w:val="center"/>
        <w:rPr>
          <w:rFonts w:ascii="Times New Roman" w:hAnsi="Times New Roman" w:cs="Times New Roman"/>
          <w:b/>
          <w:snapToGrid w:val="0"/>
          <w:sz w:val="24"/>
          <w:szCs w:val="24"/>
        </w:rPr>
      </w:pPr>
      <w:r w:rsidRPr="00E12350">
        <w:rPr>
          <w:rFonts w:ascii="Times New Roman" w:hAnsi="Times New Roman" w:cs="Times New Roman"/>
          <w:b/>
          <w:snapToGrid w:val="0"/>
          <w:sz w:val="24"/>
          <w:szCs w:val="24"/>
        </w:rPr>
        <w:t>XV SKYRIUS</w:t>
      </w:r>
    </w:p>
    <w:p w14:paraId="213943B0" w14:textId="77777777" w:rsidR="006131FA" w:rsidRPr="00E12350" w:rsidRDefault="006131FA" w:rsidP="006131FA">
      <w:pPr>
        <w:spacing w:after="0" w:line="240" w:lineRule="auto"/>
        <w:ind w:firstLine="851"/>
        <w:jc w:val="center"/>
        <w:rPr>
          <w:rFonts w:ascii="Times New Roman" w:eastAsia="Calibri" w:hAnsi="Times New Roman" w:cs="Times New Roman"/>
          <w:b/>
          <w:sz w:val="24"/>
          <w:szCs w:val="24"/>
        </w:rPr>
      </w:pPr>
      <w:r w:rsidRPr="00E12350">
        <w:rPr>
          <w:rFonts w:ascii="Times New Roman" w:eastAsia="Calibri" w:hAnsi="Times New Roman" w:cs="Times New Roman"/>
          <w:b/>
          <w:sz w:val="24"/>
          <w:szCs w:val="24"/>
        </w:rPr>
        <w:t>SUTARTIES ĮSIGALIOJIMAS IR PABAIGA</w:t>
      </w:r>
    </w:p>
    <w:p w14:paraId="2CE68923" w14:textId="77777777" w:rsidR="006131FA" w:rsidRPr="00E12350" w:rsidRDefault="006131FA" w:rsidP="006131FA">
      <w:pPr>
        <w:spacing w:after="0" w:line="240" w:lineRule="auto"/>
        <w:ind w:firstLine="851"/>
        <w:jc w:val="center"/>
        <w:rPr>
          <w:rFonts w:ascii="Times New Roman" w:eastAsia="Calibri" w:hAnsi="Times New Roman" w:cs="Times New Roman"/>
          <w:b/>
          <w:sz w:val="24"/>
          <w:szCs w:val="24"/>
        </w:rPr>
      </w:pPr>
    </w:p>
    <w:p w14:paraId="2327C128" w14:textId="77777777" w:rsidR="006131FA" w:rsidRPr="00E12350" w:rsidRDefault="006131FA" w:rsidP="006131FA">
      <w:pPr>
        <w:spacing w:after="0" w:line="240" w:lineRule="auto"/>
        <w:ind w:firstLine="851"/>
        <w:jc w:val="both"/>
        <w:rPr>
          <w:rFonts w:ascii="Times New Roman" w:eastAsia="Calibri" w:hAnsi="Times New Roman" w:cs="Times New Roman"/>
          <w:b/>
          <w:sz w:val="24"/>
          <w:szCs w:val="24"/>
        </w:rPr>
      </w:pPr>
    </w:p>
    <w:p w14:paraId="4729F346" w14:textId="77777777" w:rsidR="006131FA" w:rsidRPr="00E12350" w:rsidRDefault="006131FA" w:rsidP="006131FA">
      <w:pPr>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t xml:space="preserve">15.1. Sutartis įsigalioja, kai Sutartį pasirašo abi Sutarties Šalys.  </w:t>
      </w:r>
    </w:p>
    <w:p w14:paraId="2F6692CE" w14:textId="77777777" w:rsidR="006131FA" w:rsidRPr="00E12350" w:rsidRDefault="006131FA" w:rsidP="006131FA">
      <w:pPr>
        <w:spacing w:after="0" w:line="240" w:lineRule="auto"/>
        <w:ind w:firstLine="851"/>
        <w:jc w:val="both"/>
        <w:rPr>
          <w:rFonts w:ascii="Times New Roman" w:hAnsi="Times New Roman" w:cs="Times New Roman"/>
          <w:sz w:val="24"/>
          <w:szCs w:val="24"/>
        </w:rPr>
      </w:pPr>
      <w:r w:rsidRPr="00E12350">
        <w:rPr>
          <w:rFonts w:ascii="Times New Roman" w:hAnsi="Times New Roman" w:cs="Times New Roman"/>
          <w:sz w:val="24"/>
          <w:szCs w:val="24"/>
        </w:rPr>
        <w:lastRenderedPageBreak/>
        <w:t xml:space="preserve">15.2. Sutartis galioja </w:t>
      </w:r>
      <w:r>
        <w:rPr>
          <w:rFonts w:ascii="Times New Roman" w:hAnsi="Times New Roman" w:cs="Times New Roman"/>
          <w:sz w:val="24"/>
          <w:szCs w:val="24"/>
        </w:rPr>
        <w:t>6</w:t>
      </w:r>
      <w:r w:rsidRPr="00E12350">
        <w:rPr>
          <w:rFonts w:ascii="Times New Roman" w:hAnsi="Times New Roman" w:cs="Times New Roman"/>
          <w:sz w:val="24"/>
          <w:szCs w:val="24"/>
        </w:rPr>
        <w:t xml:space="preserve"> mėnesius. </w:t>
      </w:r>
      <w:r>
        <w:rPr>
          <w:rFonts w:ascii="Times New Roman" w:hAnsi="Times New Roman" w:cs="Times New Roman"/>
          <w:sz w:val="24"/>
          <w:szCs w:val="24"/>
        </w:rPr>
        <w:t>Esant reikalui gali būti pratęsta dar 1 mėnesiui.</w:t>
      </w:r>
    </w:p>
    <w:p w14:paraId="0D1AC287" w14:textId="77777777" w:rsidR="006131FA" w:rsidRPr="00E12350" w:rsidRDefault="006131FA" w:rsidP="006131FA">
      <w:pPr>
        <w:spacing w:after="0" w:line="240" w:lineRule="auto"/>
        <w:jc w:val="both"/>
        <w:rPr>
          <w:rFonts w:ascii="Times New Roman" w:hAnsi="Times New Roman" w:cs="Times New Roman"/>
          <w:b/>
          <w:snapToGrid w:val="0"/>
          <w:sz w:val="24"/>
          <w:szCs w:val="24"/>
        </w:rPr>
      </w:pPr>
    </w:p>
    <w:p w14:paraId="56A578C7" w14:textId="77777777" w:rsidR="006131FA" w:rsidRPr="00E12350" w:rsidRDefault="006131FA" w:rsidP="006131FA">
      <w:pPr>
        <w:spacing w:after="0" w:line="240" w:lineRule="auto"/>
        <w:jc w:val="center"/>
        <w:rPr>
          <w:rFonts w:ascii="Times New Roman" w:hAnsi="Times New Roman" w:cs="Times New Roman"/>
          <w:b/>
          <w:snapToGrid w:val="0"/>
          <w:sz w:val="24"/>
          <w:szCs w:val="24"/>
        </w:rPr>
      </w:pPr>
      <w:r w:rsidRPr="00E12350">
        <w:rPr>
          <w:rFonts w:ascii="Times New Roman" w:hAnsi="Times New Roman" w:cs="Times New Roman"/>
          <w:b/>
          <w:snapToGrid w:val="0"/>
          <w:sz w:val="24"/>
          <w:szCs w:val="24"/>
        </w:rPr>
        <w:t>XVI SKYRIUS</w:t>
      </w:r>
    </w:p>
    <w:p w14:paraId="25174BED" w14:textId="77777777" w:rsidR="006131FA" w:rsidRPr="00E12350" w:rsidRDefault="006131FA" w:rsidP="006131FA">
      <w:pPr>
        <w:tabs>
          <w:tab w:val="left" w:pos="1304"/>
          <w:tab w:val="left" w:pos="1457"/>
          <w:tab w:val="left" w:pos="1604"/>
          <w:tab w:val="left" w:pos="1757"/>
          <w:tab w:val="left" w:pos="1860"/>
          <w:tab w:val="left" w:pos="1984"/>
          <w:tab w:val="left" w:pos="2098"/>
          <w:tab w:val="left" w:pos="2211"/>
        </w:tabs>
        <w:spacing w:after="0" w:line="240" w:lineRule="auto"/>
        <w:jc w:val="center"/>
        <w:rPr>
          <w:rFonts w:ascii="Times New Roman" w:hAnsi="Times New Roman" w:cs="Times New Roman"/>
          <w:b/>
          <w:bCs/>
          <w:sz w:val="24"/>
          <w:szCs w:val="24"/>
        </w:rPr>
      </w:pPr>
      <w:r w:rsidRPr="00E12350">
        <w:rPr>
          <w:rFonts w:ascii="Times New Roman" w:hAnsi="Times New Roman" w:cs="Times New Roman"/>
          <w:b/>
          <w:bCs/>
          <w:sz w:val="24"/>
          <w:szCs w:val="24"/>
        </w:rPr>
        <w:t>ASMENYS, ATSAKINGI UŽ SUTARTIES VYDYMĄ,</w:t>
      </w:r>
    </w:p>
    <w:p w14:paraId="09C89094" w14:textId="77777777" w:rsidR="006131FA" w:rsidRPr="00E12350" w:rsidRDefault="006131FA" w:rsidP="006131FA">
      <w:pPr>
        <w:tabs>
          <w:tab w:val="left" w:pos="1304"/>
          <w:tab w:val="left" w:pos="1457"/>
          <w:tab w:val="left" w:pos="1604"/>
          <w:tab w:val="left" w:pos="1757"/>
          <w:tab w:val="left" w:pos="1860"/>
          <w:tab w:val="left" w:pos="1984"/>
          <w:tab w:val="left" w:pos="2098"/>
          <w:tab w:val="left" w:pos="2211"/>
        </w:tabs>
        <w:spacing w:after="0" w:line="240" w:lineRule="auto"/>
        <w:jc w:val="center"/>
        <w:rPr>
          <w:rFonts w:ascii="Times New Roman" w:hAnsi="Times New Roman" w:cs="Times New Roman"/>
          <w:b/>
          <w:bCs/>
          <w:caps/>
          <w:sz w:val="24"/>
          <w:szCs w:val="24"/>
        </w:rPr>
      </w:pPr>
      <w:r w:rsidRPr="00E12350">
        <w:rPr>
          <w:rFonts w:ascii="Times New Roman" w:hAnsi="Times New Roman" w:cs="Times New Roman"/>
          <w:b/>
          <w:bCs/>
          <w:sz w:val="24"/>
          <w:szCs w:val="24"/>
        </w:rPr>
        <w:t xml:space="preserve">IR KITOS </w:t>
      </w:r>
      <w:r w:rsidRPr="00E12350">
        <w:rPr>
          <w:rFonts w:ascii="Times New Roman" w:hAnsi="Times New Roman" w:cs="Times New Roman"/>
          <w:b/>
          <w:bCs/>
          <w:caps/>
          <w:sz w:val="24"/>
          <w:szCs w:val="24"/>
        </w:rPr>
        <w:t>Baigiamosios nuostatos</w:t>
      </w:r>
    </w:p>
    <w:p w14:paraId="6E5F2A32" w14:textId="77777777" w:rsidR="006131FA" w:rsidRPr="00E12350" w:rsidRDefault="006131FA" w:rsidP="006131FA">
      <w:pPr>
        <w:tabs>
          <w:tab w:val="left" w:pos="720"/>
        </w:tabs>
        <w:suppressAutoHyphens/>
        <w:spacing w:after="0" w:line="240" w:lineRule="auto"/>
        <w:ind w:right="279"/>
        <w:jc w:val="both"/>
        <w:rPr>
          <w:rFonts w:ascii="Times New Roman" w:hAnsi="Times New Roman" w:cs="Times New Roman"/>
          <w:b/>
          <w:sz w:val="24"/>
          <w:szCs w:val="24"/>
        </w:rPr>
      </w:pPr>
    </w:p>
    <w:p w14:paraId="53E2B55A" w14:textId="77777777" w:rsidR="006131FA" w:rsidRPr="00E12350" w:rsidRDefault="006131FA" w:rsidP="006131FA">
      <w:pPr>
        <w:tabs>
          <w:tab w:val="left" w:pos="1201"/>
        </w:tabs>
        <w:spacing w:after="0" w:line="240" w:lineRule="auto"/>
        <w:ind w:firstLine="840"/>
        <w:jc w:val="both"/>
        <w:rPr>
          <w:rFonts w:ascii="Times New Roman" w:hAnsi="Times New Roman" w:cs="Times New Roman"/>
          <w:sz w:val="24"/>
          <w:szCs w:val="24"/>
        </w:rPr>
      </w:pPr>
      <w:r w:rsidRPr="00E12350">
        <w:rPr>
          <w:rFonts w:ascii="Times New Roman" w:hAnsi="Times New Roman" w:cs="Times New Roman"/>
          <w:sz w:val="24"/>
          <w:szCs w:val="24"/>
        </w:rPr>
        <w:t>16.1. Asmenys, atsakingi už Sutarties vykdymą:</w:t>
      </w:r>
    </w:p>
    <w:p w14:paraId="3B541AD5" w14:textId="77777777" w:rsidR="006131FA" w:rsidRPr="00E12350" w:rsidRDefault="006131FA" w:rsidP="006131FA">
      <w:pPr>
        <w:tabs>
          <w:tab w:val="left" w:pos="1201"/>
        </w:tabs>
        <w:spacing w:after="0" w:line="240" w:lineRule="auto"/>
        <w:ind w:firstLine="84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6131FA" w:rsidRPr="00E12350" w14:paraId="16B8A8C9" w14:textId="77777777" w:rsidTr="00E0726C">
        <w:tc>
          <w:tcPr>
            <w:tcW w:w="1169" w:type="pct"/>
          </w:tcPr>
          <w:p w14:paraId="24962EC1" w14:textId="77777777" w:rsidR="006131FA" w:rsidRPr="00E12350" w:rsidRDefault="006131FA" w:rsidP="00E0726C">
            <w:pPr>
              <w:spacing w:after="0" w:line="240" w:lineRule="auto"/>
              <w:ind w:firstLine="840"/>
              <w:jc w:val="both"/>
              <w:rPr>
                <w:rFonts w:ascii="Times New Roman" w:hAnsi="Times New Roman" w:cs="Times New Roman"/>
                <w:b/>
                <w:sz w:val="24"/>
                <w:szCs w:val="24"/>
              </w:rPr>
            </w:pPr>
          </w:p>
        </w:tc>
        <w:tc>
          <w:tcPr>
            <w:tcW w:w="1906" w:type="pct"/>
          </w:tcPr>
          <w:p w14:paraId="308C5FA1" w14:textId="77777777" w:rsidR="006131FA" w:rsidRPr="00E12350" w:rsidRDefault="006131FA" w:rsidP="00E0726C">
            <w:pPr>
              <w:spacing w:after="0" w:line="240" w:lineRule="auto"/>
              <w:jc w:val="both"/>
              <w:rPr>
                <w:rFonts w:ascii="Times New Roman" w:hAnsi="Times New Roman" w:cs="Times New Roman"/>
                <w:b/>
                <w:sz w:val="24"/>
                <w:szCs w:val="24"/>
              </w:rPr>
            </w:pPr>
            <w:r w:rsidRPr="00E12350">
              <w:rPr>
                <w:rFonts w:ascii="Times New Roman" w:hAnsi="Times New Roman" w:cs="Times New Roman"/>
                <w:b/>
                <w:sz w:val="24"/>
                <w:szCs w:val="24"/>
              </w:rPr>
              <w:t>Pirkėjo atstovai</w:t>
            </w:r>
          </w:p>
        </w:tc>
        <w:tc>
          <w:tcPr>
            <w:tcW w:w="1925" w:type="pct"/>
            <w:shd w:val="clear" w:color="auto" w:fill="auto"/>
          </w:tcPr>
          <w:p w14:paraId="143D8233" w14:textId="77777777" w:rsidR="006131FA" w:rsidRPr="00E12350" w:rsidRDefault="006131FA" w:rsidP="00E0726C">
            <w:pPr>
              <w:spacing w:after="0" w:line="240" w:lineRule="auto"/>
              <w:jc w:val="both"/>
              <w:rPr>
                <w:rFonts w:ascii="Times New Roman" w:hAnsi="Times New Roman" w:cs="Times New Roman"/>
                <w:b/>
                <w:sz w:val="24"/>
                <w:szCs w:val="24"/>
              </w:rPr>
            </w:pPr>
            <w:r w:rsidRPr="00E12350">
              <w:rPr>
                <w:rFonts w:ascii="Times New Roman" w:hAnsi="Times New Roman" w:cs="Times New Roman"/>
                <w:b/>
                <w:sz w:val="24"/>
                <w:szCs w:val="24"/>
              </w:rPr>
              <w:t>Tiekėjo atstovai</w:t>
            </w:r>
          </w:p>
        </w:tc>
      </w:tr>
      <w:tr w:rsidR="006131FA" w:rsidRPr="00E12350" w14:paraId="2761A8B1" w14:textId="77777777" w:rsidTr="00E0726C">
        <w:tc>
          <w:tcPr>
            <w:tcW w:w="1169" w:type="pct"/>
            <w:shd w:val="clear" w:color="auto" w:fill="auto"/>
          </w:tcPr>
          <w:p w14:paraId="452FDAB8" w14:textId="77777777" w:rsidR="006131FA" w:rsidRPr="00E12350" w:rsidRDefault="006131FA" w:rsidP="00E0726C">
            <w:pPr>
              <w:spacing w:after="0" w:line="240" w:lineRule="auto"/>
              <w:jc w:val="both"/>
              <w:rPr>
                <w:rFonts w:ascii="Times New Roman" w:hAnsi="Times New Roman" w:cs="Times New Roman"/>
                <w:sz w:val="24"/>
                <w:szCs w:val="24"/>
              </w:rPr>
            </w:pPr>
            <w:r w:rsidRPr="00E12350">
              <w:rPr>
                <w:rFonts w:ascii="Times New Roman" w:hAnsi="Times New Roman" w:cs="Times New Roman"/>
                <w:sz w:val="24"/>
                <w:szCs w:val="24"/>
              </w:rPr>
              <w:t>Vardas, pavardė</w:t>
            </w:r>
          </w:p>
        </w:tc>
        <w:tc>
          <w:tcPr>
            <w:tcW w:w="1906" w:type="pct"/>
            <w:shd w:val="clear" w:color="auto" w:fill="auto"/>
          </w:tcPr>
          <w:p w14:paraId="57E6AB6B" w14:textId="6820D13E" w:rsidR="006131FA" w:rsidRPr="00E12350" w:rsidRDefault="006131FA" w:rsidP="00E0726C">
            <w:pPr>
              <w:spacing w:after="0" w:line="240" w:lineRule="auto"/>
              <w:jc w:val="both"/>
              <w:rPr>
                <w:rFonts w:ascii="Times New Roman" w:hAnsi="Times New Roman" w:cs="Times New Roman"/>
                <w:sz w:val="24"/>
                <w:szCs w:val="24"/>
              </w:rPr>
            </w:pPr>
          </w:p>
        </w:tc>
        <w:tc>
          <w:tcPr>
            <w:tcW w:w="1925" w:type="pct"/>
            <w:shd w:val="clear" w:color="auto" w:fill="auto"/>
          </w:tcPr>
          <w:p w14:paraId="474B1B43" w14:textId="5B98C0FB" w:rsidR="006131FA" w:rsidRPr="00E12350" w:rsidRDefault="006131FA" w:rsidP="00DA6A98">
            <w:pPr>
              <w:spacing w:after="0" w:line="240" w:lineRule="auto"/>
              <w:jc w:val="both"/>
              <w:rPr>
                <w:rFonts w:ascii="Times New Roman" w:hAnsi="Times New Roman" w:cs="Times New Roman"/>
                <w:sz w:val="24"/>
                <w:szCs w:val="24"/>
              </w:rPr>
            </w:pPr>
          </w:p>
        </w:tc>
      </w:tr>
      <w:tr w:rsidR="006131FA" w:rsidRPr="00E12350" w14:paraId="42F95198" w14:textId="77777777" w:rsidTr="00E0726C">
        <w:tc>
          <w:tcPr>
            <w:tcW w:w="1169" w:type="pct"/>
            <w:shd w:val="clear" w:color="auto" w:fill="auto"/>
          </w:tcPr>
          <w:p w14:paraId="68914F7C" w14:textId="77777777" w:rsidR="006131FA" w:rsidRPr="00E12350" w:rsidRDefault="006131FA" w:rsidP="00E0726C">
            <w:pPr>
              <w:spacing w:after="0" w:line="240" w:lineRule="auto"/>
              <w:jc w:val="both"/>
              <w:rPr>
                <w:rFonts w:ascii="Times New Roman" w:hAnsi="Times New Roman" w:cs="Times New Roman"/>
                <w:sz w:val="24"/>
                <w:szCs w:val="24"/>
              </w:rPr>
            </w:pPr>
            <w:r w:rsidRPr="00E12350">
              <w:rPr>
                <w:rFonts w:ascii="Times New Roman" w:hAnsi="Times New Roman" w:cs="Times New Roman"/>
                <w:sz w:val="24"/>
                <w:szCs w:val="24"/>
              </w:rPr>
              <w:t>Telefonas</w:t>
            </w:r>
          </w:p>
        </w:tc>
        <w:tc>
          <w:tcPr>
            <w:tcW w:w="1906" w:type="pct"/>
            <w:shd w:val="clear" w:color="auto" w:fill="auto"/>
          </w:tcPr>
          <w:p w14:paraId="29A3494D" w14:textId="0E305406" w:rsidR="006131FA" w:rsidRPr="008065F2" w:rsidRDefault="006131FA" w:rsidP="00E0726C">
            <w:pPr>
              <w:spacing w:after="0" w:line="240" w:lineRule="auto"/>
              <w:jc w:val="both"/>
              <w:rPr>
                <w:rFonts w:ascii="Times New Roman" w:hAnsi="Times New Roman" w:cs="Times New Roman"/>
                <w:sz w:val="24"/>
                <w:szCs w:val="24"/>
              </w:rPr>
            </w:pPr>
          </w:p>
        </w:tc>
        <w:tc>
          <w:tcPr>
            <w:tcW w:w="1925" w:type="pct"/>
            <w:shd w:val="clear" w:color="auto" w:fill="auto"/>
          </w:tcPr>
          <w:p w14:paraId="783FCF1C" w14:textId="296E6200" w:rsidR="006131FA" w:rsidRPr="00E12350" w:rsidRDefault="006131FA" w:rsidP="00DA6A98">
            <w:pPr>
              <w:spacing w:after="0" w:line="240" w:lineRule="auto"/>
              <w:jc w:val="both"/>
              <w:rPr>
                <w:rFonts w:ascii="Times New Roman" w:hAnsi="Times New Roman" w:cs="Times New Roman"/>
                <w:sz w:val="24"/>
                <w:szCs w:val="24"/>
              </w:rPr>
            </w:pPr>
          </w:p>
        </w:tc>
      </w:tr>
      <w:tr w:rsidR="006131FA" w:rsidRPr="00E12350" w14:paraId="2F2DA89A" w14:textId="77777777" w:rsidTr="00E0726C">
        <w:tc>
          <w:tcPr>
            <w:tcW w:w="1169" w:type="pct"/>
            <w:shd w:val="clear" w:color="auto" w:fill="auto"/>
          </w:tcPr>
          <w:p w14:paraId="71BC07C3" w14:textId="77777777" w:rsidR="006131FA" w:rsidRPr="00E12350" w:rsidRDefault="006131FA" w:rsidP="00E0726C">
            <w:pPr>
              <w:spacing w:after="0" w:line="240" w:lineRule="auto"/>
              <w:jc w:val="both"/>
              <w:rPr>
                <w:rFonts w:ascii="Times New Roman" w:hAnsi="Times New Roman" w:cs="Times New Roman"/>
                <w:sz w:val="24"/>
                <w:szCs w:val="24"/>
              </w:rPr>
            </w:pPr>
            <w:r w:rsidRPr="00E12350">
              <w:rPr>
                <w:rFonts w:ascii="Times New Roman" w:hAnsi="Times New Roman" w:cs="Times New Roman"/>
                <w:sz w:val="24"/>
                <w:szCs w:val="24"/>
              </w:rPr>
              <w:t>El. paštas</w:t>
            </w:r>
          </w:p>
        </w:tc>
        <w:tc>
          <w:tcPr>
            <w:tcW w:w="1906" w:type="pct"/>
            <w:shd w:val="clear" w:color="auto" w:fill="auto"/>
          </w:tcPr>
          <w:p w14:paraId="5582B1FC" w14:textId="776F7AAD" w:rsidR="006131FA" w:rsidRPr="00E12350" w:rsidRDefault="006131FA" w:rsidP="00E0726C">
            <w:pPr>
              <w:spacing w:after="0" w:line="240" w:lineRule="auto"/>
              <w:jc w:val="both"/>
              <w:rPr>
                <w:rFonts w:ascii="Times New Roman" w:hAnsi="Times New Roman" w:cs="Times New Roman"/>
                <w:sz w:val="24"/>
                <w:szCs w:val="24"/>
              </w:rPr>
            </w:pPr>
          </w:p>
        </w:tc>
        <w:tc>
          <w:tcPr>
            <w:tcW w:w="1925" w:type="pct"/>
            <w:shd w:val="clear" w:color="auto" w:fill="auto"/>
          </w:tcPr>
          <w:p w14:paraId="11F2EAFD" w14:textId="0BFB366F" w:rsidR="006131FA" w:rsidRPr="002A23DB" w:rsidRDefault="006131FA" w:rsidP="00DA6A98">
            <w:pPr>
              <w:spacing w:after="0" w:line="240" w:lineRule="auto"/>
              <w:jc w:val="both"/>
              <w:rPr>
                <w:rFonts w:ascii="Times New Roman" w:hAnsi="Times New Roman" w:cs="Times New Roman"/>
                <w:sz w:val="24"/>
                <w:szCs w:val="24"/>
                <w:lang w:val="en-US"/>
              </w:rPr>
            </w:pPr>
          </w:p>
        </w:tc>
      </w:tr>
    </w:tbl>
    <w:p w14:paraId="05A9FABC" w14:textId="77777777" w:rsidR="006131FA" w:rsidRPr="00E12350" w:rsidRDefault="006131FA" w:rsidP="006131FA">
      <w:pPr>
        <w:tabs>
          <w:tab w:val="left" w:pos="918"/>
        </w:tabs>
        <w:suppressAutoHyphens/>
        <w:spacing w:after="0" w:line="240" w:lineRule="auto"/>
        <w:ind w:firstLine="840"/>
        <w:jc w:val="both"/>
        <w:rPr>
          <w:rFonts w:ascii="Times New Roman" w:hAnsi="Times New Roman" w:cs="Times New Roman"/>
          <w:sz w:val="24"/>
          <w:szCs w:val="24"/>
          <w:lang w:eastAsia="ar-SA"/>
        </w:rPr>
      </w:pPr>
    </w:p>
    <w:p w14:paraId="6504A927" w14:textId="77777777" w:rsidR="006131FA" w:rsidRPr="00E12350" w:rsidRDefault="006131FA" w:rsidP="006131FA">
      <w:pPr>
        <w:tabs>
          <w:tab w:val="left" w:pos="918"/>
        </w:tabs>
        <w:suppressAutoHyphens/>
        <w:spacing w:after="0" w:line="240" w:lineRule="auto"/>
        <w:ind w:firstLine="840"/>
        <w:jc w:val="both"/>
        <w:rPr>
          <w:rFonts w:ascii="Times New Roman" w:hAnsi="Times New Roman" w:cs="Times New Roman"/>
          <w:sz w:val="24"/>
          <w:szCs w:val="24"/>
          <w:lang w:eastAsia="ar-SA"/>
        </w:rPr>
      </w:pPr>
      <w:r w:rsidRPr="00E12350">
        <w:rPr>
          <w:rFonts w:ascii="Times New Roman" w:hAnsi="Times New Roman" w:cs="Times New Roman"/>
          <w:sz w:val="24"/>
          <w:szCs w:val="24"/>
          <w:lang w:eastAsia="ar-SA"/>
        </w:rPr>
        <w:t>16.2.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EDA3978" w14:textId="77777777" w:rsidR="006131FA" w:rsidRPr="00E12350" w:rsidRDefault="006131FA" w:rsidP="006131FA">
      <w:pPr>
        <w:tabs>
          <w:tab w:val="left" w:pos="1201"/>
        </w:tabs>
        <w:spacing w:after="0" w:line="240" w:lineRule="auto"/>
        <w:ind w:firstLine="840"/>
        <w:contextualSpacing/>
        <w:jc w:val="both"/>
        <w:rPr>
          <w:rFonts w:ascii="Times New Roman" w:hAnsi="Times New Roman" w:cs="Times New Roman"/>
          <w:sz w:val="24"/>
          <w:szCs w:val="24"/>
        </w:rPr>
      </w:pPr>
      <w:r w:rsidRPr="00E12350">
        <w:rPr>
          <w:rFonts w:ascii="Times New Roman" w:hAnsi="Times New Roman" w:cs="Times New Roman"/>
          <w:sz w:val="24"/>
          <w:szCs w:val="24"/>
        </w:rPr>
        <w:t>16.3. Sutartis yra Sutarties Šalių perskaityta, jų suprasta ir jos autentiškumas patvirtintas Šalių tinkamus įgaliojimus turinčių asmenų parašais.</w:t>
      </w:r>
    </w:p>
    <w:p w14:paraId="14DBBDE9" w14:textId="77777777" w:rsidR="006131FA" w:rsidRPr="00E12350" w:rsidRDefault="006131FA" w:rsidP="006131FA">
      <w:pPr>
        <w:tabs>
          <w:tab w:val="left" w:pos="1201"/>
        </w:tabs>
        <w:spacing w:after="0" w:line="240" w:lineRule="auto"/>
        <w:ind w:firstLine="840"/>
        <w:contextualSpacing/>
        <w:jc w:val="both"/>
        <w:rPr>
          <w:rFonts w:ascii="Times New Roman" w:hAnsi="Times New Roman" w:cs="Times New Roman"/>
          <w:sz w:val="24"/>
          <w:szCs w:val="24"/>
        </w:rPr>
      </w:pPr>
      <w:r w:rsidRPr="00E12350">
        <w:rPr>
          <w:rFonts w:ascii="Times New Roman" w:hAnsi="Times New Roman" w:cs="Times New Roman"/>
          <w:sz w:val="24"/>
          <w:szCs w:val="24"/>
        </w:rPr>
        <w:t xml:space="preserve">16.4. Ši Sutartis sudaryta lietuvių kalba, 2 (dviem) egzemplioriais, turinčiais vienodą teisinę galią – po vieną kiekvienai Šaliai. </w:t>
      </w:r>
    </w:p>
    <w:p w14:paraId="4D115D4C" w14:textId="77777777" w:rsidR="006131FA" w:rsidRPr="00E12350" w:rsidRDefault="006131FA" w:rsidP="006131FA">
      <w:pPr>
        <w:tabs>
          <w:tab w:val="left" w:pos="1201"/>
        </w:tabs>
        <w:spacing w:after="0" w:line="240" w:lineRule="auto"/>
        <w:ind w:firstLine="840"/>
        <w:contextualSpacing/>
        <w:jc w:val="both"/>
        <w:rPr>
          <w:rFonts w:ascii="Times New Roman" w:hAnsi="Times New Roman" w:cs="Times New Roman"/>
          <w:sz w:val="24"/>
          <w:szCs w:val="24"/>
        </w:rPr>
      </w:pPr>
      <w:r w:rsidRPr="00E12350">
        <w:rPr>
          <w:rFonts w:ascii="Times New Roman" w:hAnsi="Times New Roman" w:cs="Times New Roman"/>
          <w:sz w:val="24"/>
          <w:szCs w:val="24"/>
        </w:rPr>
        <w:t>16.5. Sutarties priedai yra sudėtinės ir neatskiriamos šios Sutarties dalys. Sutarties priedai pateikiami pirmumo tvarka:</w:t>
      </w:r>
    </w:p>
    <w:p w14:paraId="2E351BA8" w14:textId="77777777" w:rsidR="006131FA" w:rsidRPr="00E12350" w:rsidRDefault="006131FA" w:rsidP="006131FA">
      <w:pPr>
        <w:spacing w:after="0" w:line="240" w:lineRule="auto"/>
        <w:ind w:firstLine="840"/>
        <w:jc w:val="both"/>
        <w:rPr>
          <w:rFonts w:ascii="Times New Roman" w:hAnsi="Times New Roman" w:cs="Times New Roman"/>
          <w:sz w:val="24"/>
          <w:szCs w:val="24"/>
        </w:rPr>
      </w:pPr>
      <w:r w:rsidRPr="00E12350">
        <w:rPr>
          <w:rFonts w:ascii="Times New Roman" w:hAnsi="Times New Roman" w:cs="Times New Roman"/>
          <w:sz w:val="24"/>
          <w:szCs w:val="24"/>
        </w:rPr>
        <w:t>16.5.1. Sutarties 1 priedas – Prekės techninė specifikacija;</w:t>
      </w:r>
    </w:p>
    <w:p w14:paraId="4672B6DA" w14:textId="77777777" w:rsidR="006131FA" w:rsidRPr="00E12350" w:rsidRDefault="006131FA" w:rsidP="006131FA">
      <w:pPr>
        <w:spacing w:after="0" w:line="240" w:lineRule="auto"/>
        <w:ind w:firstLine="840"/>
        <w:jc w:val="both"/>
        <w:rPr>
          <w:rFonts w:ascii="Times New Roman" w:hAnsi="Times New Roman" w:cs="Times New Roman"/>
          <w:sz w:val="24"/>
          <w:szCs w:val="24"/>
        </w:rPr>
      </w:pPr>
      <w:r w:rsidRPr="00E12350">
        <w:rPr>
          <w:rFonts w:ascii="Times New Roman" w:hAnsi="Times New Roman" w:cs="Times New Roman"/>
          <w:sz w:val="24"/>
          <w:szCs w:val="24"/>
        </w:rPr>
        <w:t>16.5.2. Sutarties 2 priedas – Tiekėjo pasiūlymas;</w:t>
      </w:r>
    </w:p>
    <w:p w14:paraId="39DD933A" w14:textId="77777777" w:rsidR="006131FA" w:rsidRPr="00E12350" w:rsidRDefault="006131FA" w:rsidP="006131FA">
      <w:pPr>
        <w:spacing w:after="0" w:line="240" w:lineRule="auto"/>
        <w:ind w:firstLine="840"/>
        <w:jc w:val="both"/>
        <w:rPr>
          <w:rFonts w:ascii="Times New Roman" w:hAnsi="Times New Roman" w:cs="Times New Roman"/>
          <w:i/>
          <w:sz w:val="24"/>
          <w:szCs w:val="24"/>
        </w:rPr>
      </w:pPr>
      <w:r w:rsidRPr="00E12350">
        <w:rPr>
          <w:rFonts w:ascii="Times New Roman" w:hAnsi="Times New Roman" w:cs="Times New Roman"/>
          <w:sz w:val="24"/>
          <w:szCs w:val="24"/>
        </w:rPr>
        <w:t xml:space="preserve">16.5.3. Sutarties 3 priedas – </w:t>
      </w:r>
      <w:r w:rsidRPr="00E12350">
        <w:rPr>
          <w:rFonts w:ascii="Times New Roman" w:hAnsi="Times New Roman" w:cs="Times New Roman"/>
          <w:bCs/>
          <w:sz w:val="24"/>
          <w:szCs w:val="24"/>
        </w:rPr>
        <w:t xml:space="preserve">Prekės priėmimo-perdavimo </w:t>
      </w:r>
      <w:r>
        <w:rPr>
          <w:rFonts w:ascii="Times New Roman" w:hAnsi="Times New Roman" w:cs="Times New Roman"/>
          <w:bCs/>
          <w:sz w:val="24"/>
          <w:szCs w:val="24"/>
        </w:rPr>
        <w:t xml:space="preserve">akto </w:t>
      </w:r>
      <w:r w:rsidRPr="00E12350">
        <w:rPr>
          <w:rFonts w:ascii="Times New Roman" w:hAnsi="Times New Roman" w:cs="Times New Roman"/>
          <w:bCs/>
          <w:sz w:val="24"/>
          <w:szCs w:val="24"/>
        </w:rPr>
        <w:t>forma</w:t>
      </w:r>
      <w:r w:rsidRPr="00E12350">
        <w:rPr>
          <w:rFonts w:ascii="Times New Roman" w:hAnsi="Times New Roman" w:cs="Times New Roman"/>
          <w:sz w:val="24"/>
          <w:szCs w:val="24"/>
        </w:rPr>
        <w:t>.</w:t>
      </w:r>
      <w:r w:rsidRPr="00E12350">
        <w:rPr>
          <w:rFonts w:ascii="Times New Roman" w:hAnsi="Times New Roman" w:cs="Times New Roman"/>
          <w:i/>
          <w:sz w:val="24"/>
          <w:szCs w:val="24"/>
        </w:rPr>
        <w:t xml:space="preserve"> </w:t>
      </w:r>
    </w:p>
    <w:p w14:paraId="0465DD3C" w14:textId="77777777" w:rsidR="006131FA" w:rsidRDefault="006131FA" w:rsidP="006131FA">
      <w:pPr>
        <w:keepNext/>
        <w:tabs>
          <w:tab w:val="left" w:pos="1296"/>
        </w:tabs>
        <w:spacing w:after="0" w:line="240" w:lineRule="auto"/>
        <w:ind w:firstLine="851"/>
        <w:jc w:val="center"/>
        <w:outlineLvl w:val="5"/>
        <w:rPr>
          <w:rFonts w:ascii="Times New Roman" w:hAnsi="Times New Roman" w:cs="Times New Roman"/>
          <w:b/>
          <w:caps/>
          <w:sz w:val="24"/>
          <w:szCs w:val="24"/>
        </w:rPr>
      </w:pPr>
    </w:p>
    <w:p w14:paraId="52E4ED02" w14:textId="77777777" w:rsidR="006131FA" w:rsidRDefault="006131FA" w:rsidP="006131FA">
      <w:pPr>
        <w:keepNext/>
        <w:tabs>
          <w:tab w:val="left" w:pos="1296"/>
        </w:tabs>
        <w:spacing w:after="0" w:line="240" w:lineRule="auto"/>
        <w:ind w:firstLine="851"/>
        <w:jc w:val="center"/>
        <w:outlineLvl w:val="5"/>
        <w:rPr>
          <w:rFonts w:ascii="Times New Roman" w:hAnsi="Times New Roman" w:cs="Times New Roman"/>
          <w:b/>
          <w:caps/>
          <w:sz w:val="24"/>
          <w:szCs w:val="24"/>
        </w:rPr>
      </w:pPr>
    </w:p>
    <w:p w14:paraId="336557FE" w14:textId="77777777" w:rsidR="006131FA" w:rsidRPr="00E12350" w:rsidRDefault="006131FA" w:rsidP="006131FA">
      <w:pPr>
        <w:keepNext/>
        <w:tabs>
          <w:tab w:val="left" w:pos="1296"/>
        </w:tabs>
        <w:spacing w:after="0" w:line="240" w:lineRule="auto"/>
        <w:ind w:firstLine="851"/>
        <w:jc w:val="center"/>
        <w:outlineLvl w:val="5"/>
        <w:rPr>
          <w:rFonts w:ascii="Times New Roman" w:hAnsi="Times New Roman" w:cs="Times New Roman"/>
          <w:bCs/>
          <w:sz w:val="24"/>
          <w:szCs w:val="24"/>
        </w:rPr>
      </w:pPr>
      <w:r w:rsidRPr="00E12350">
        <w:rPr>
          <w:rFonts w:ascii="Times New Roman" w:hAnsi="Times New Roman" w:cs="Times New Roman"/>
          <w:b/>
          <w:caps/>
          <w:sz w:val="24"/>
          <w:szCs w:val="24"/>
        </w:rPr>
        <w:t>XVII</w:t>
      </w:r>
      <w:r w:rsidRPr="00E12350">
        <w:rPr>
          <w:rFonts w:ascii="Times New Roman" w:hAnsi="Times New Roman" w:cs="Times New Roman"/>
          <w:b/>
          <w:bCs/>
          <w:sz w:val="24"/>
          <w:szCs w:val="24"/>
        </w:rPr>
        <w:t xml:space="preserve"> SKYRIUS</w:t>
      </w:r>
    </w:p>
    <w:p w14:paraId="51ED8530" w14:textId="77777777" w:rsidR="006131FA" w:rsidRPr="00E12350" w:rsidRDefault="006131FA" w:rsidP="006131FA">
      <w:pPr>
        <w:spacing w:after="0" w:line="240" w:lineRule="auto"/>
        <w:jc w:val="center"/>
        <w:rPr>
          <w:rFonts w:ascii="Times New Roman" w:hAnsi="Times New Roman" w:cs="Times New Roman"/>
          <w:b/>
          <w:caps/>
          <w:sz w:val="24"/>
          <w:szCs w:val="24"/>
        </w:rPr>
      </w:pPr>
      <w:r w:rsidRPr="00E12350">
        <w:rPr>
          <w:rFonts w:ascii="Times New Roman" w:hAnsi="Times New Roman" w:cs="Times New Roman"/>
          <w:b/>
          <w:caps/>
          <w:sz w:val="24"/>
          <w:szCs w:val="24"/>
        </w:rPr>
        <w:t>Šalių adresai ir rekvizitai</w:t>
      </w:r>
    </w:p>
    <w:p w14:paraId="201B5B14" w14:textId="77777777" w:rsidR="006131FA" w:rsidRPr="00E12350" w:rsidRDefault="006131FA" w:rsidP="006131FA">
      <w:pPr>
        <w:spacing w:after="0" w:line="240" w:lineRule="auto"/>
        <w:jc w:val="both"/>
        <w:rPr>
          <w:rFonts w:ascii="Times New Roman" w:hAnsi="Times New Roman" w:cs="Times New Roman"/>
          <w:b/>
          <w:caps/>
          <w:sz w:val="24"/>
          <w:szCs w:val="24"/>
        </w:rPr>
      </w:pPr>
    </w:p>
    <w:tbl>
      <w:tblPr>
        <w:tblW w:w="10241" w:type="dxa"/>
        <w:tblLayout w:type="fixed"/>
        <w:tblLook w:val="01E0" w:firstRow="1" w:lastRow="1" w:firstColumn="1" w:lastColumn="1" w:noHBand="0" w:noVBand="0"/>
      </w:tblPr>
      <w:tblGrid>
        <w:gridCol w:w="5353"/>
        <w:gridCol w:w="177"/>
        <w:gridCol w:w="4711"/>
      </w:tblGrid>
      <w:tr w:rsidR="006131FA" w:rsidRPr="00E12350" w14:paraId="72B10BD3" w14:textId="77777777" w:rsidTr="00E0726C">
        <w:trPr>
          <w:trHeight w:val="677"/>
        </w:trPr>
        <w:tc>
          <w:tcPr>
            <w:tcW w:w="5353" w:type="dxa"/>
            <w:shd w:val="clear" w:color="auto" w:fill="auto"/>
          </w:tcPr>
          <w:p w14:paraId="16A615CB" w14:textId="143B7A45" w:rsidR="006131FA" w:rsidRPr="00E12350" w:rsidRDefault="006131FA" w:rsidP="00374A09">
            <w:pPr>
              <w:suppressAutoHyphens/>
              <w:spacing w:after="0" w:line="240" w:lineRule="auto"/>
              <w:jc w:val="both"/>
              <w:textAlignment w:val="baseline"/>
              <w:rPr>
                <w:rFonts w:ascii="Times New Roman" w:hAnsi="Times New Roman" w:cs="Times New Roman"/>
                <w:b/>
                <w:snapToGrid w:val="0"/>
                <w:sz w:val="24"/>
                <w:szCs w:val="24"/>
              </w:rPr>
            </w:pPr>
          </w:p>
        </w:tc>
        <w:tc>
          <w:tcPr>
            <w:tcW w:w="4888" w:type="dxa"/>
            <w:gridSpan w:val="2"/>
            <w:shd w:val="clear" w:color="auto" w:fill="auto"/>
          </w:tcPr>
          <w:p w14:paraId="7C9EC9CF" w14:textId="147F0649" w:rsidR="00D92402" w:rsidRPr="002A23DB" w:rsidRDefault="00D92402" w:rsidP="00E0726C">
            <w:pPr>
              <w:tabs>
                <w:tab w:val="right" w:pos="10065"/>
              </w:tabs>
              <w:spacing w:after="0" w:line="240" w:lineRule="auto"/>
              <w:ind w:firstLine="34"/>
              <w:jc w:val="both"/>
              <w:rPr>
                <w:rFonts w:ascii="Times New Roman" w:hAnsi="Times New Roman" w:cs="Times New Roman"/>
                <w:b/>
                <w:sz w:val="24"/>
                <w:szCs w:val="24"/>
                <w:lang w:val="en-US"/>
              </w:rPr>
            </w:pPr>
          </w:p>
        </w:tc>
      </w:tr>
      <w:tr w:rsidR="006131FA" w:rsidRPr="00E12350" w14:paraId="65E18F1D" w14:textId="77777777" w:rsidTr="00E0726C">
        <w:trPr>
          <w:trHeight w:val="138"/>
        </w:trPr>
        <w:tc>
          <w:tcPr>
            <w:tcW w:w="5530" w:type="dxa"/>
            <w:gridSpan w:val="2"/>
            <w:shd w:val="clear" w:color="auto" w:fill="auto"/>
          </w:tcPr>
          <w:p w14:paraId="0D1F80C9" w14:textId="5393DCBF" w:rsidR="006131FA" w:rsidRPr="00E12350" w:rsidRDefault="006131FA" w:rsidP="00E0726C">
            <w:pPr>
              <w:spacing w:after="0" w:line="240" w:lineRule="auto"/>
              <w:ind w:firstLine="34"/>
              <w:jc w:val="both"/>
              <w:rPr>
                <w:rFonts w:ascii="Times New Roman" w:hAnsi="Times New Roman" w:cs="Times New Roman"/>
                <w:sz w:val="24"/>
                <w:szCs w:val="24"/>
              </w:rPr>
            </w:pPr>
          </w:p>
        </w:tc>
        <w:tc>
          <w:tcPr>
            <w:tcW w:w="4711" w:type="dxa"/>
            <w:shd w:val="clear" w:color="auto" w:fill="auto"/>
          </w:tcPr>
          <w:p w14:paraId="0C9C5E7D" w14:textId="77777777" w:rsidR="006131FA" w:rsidRPr="00E12350" w:rsidRDefault="006131FA" w:rsidP="00E0726C">
            <w:pPr>
              <w:tabs>
                <w:tab w:val="left" w:pos="720"/>
              </w:tabs>
              <w:spacing w:after="0" w:line="240" w:lineRule="auto"/>
              <w:ind w:firstLine="34"/>
              <w:jc w:val="both"/>
              <w:rPr>
                <w:rFonts w:ascii="Times New Roman" w:hAnsi="Times New Roman" w:cs="Times New Roman"/>
                <w:b/>
                <w:sz w:val="24"/>
                <w:szCs w:val="24"/>
              </w:rPr>
            </w:pPr>
          </w:p>
        </w:tc>
      </w:tr>
    </w:tbl>
    <w:p w14:paraId="193C4419" w14:textId="77777777" w:rsidR="006131FA" w:rsidRPr="00E12350" w:rsidRDefault="006131FA" w:rsidP="006131FA">
      <w:pPr>
        <w:spacing w:after="0" w:line="240" w:lineRule="auto"/>
        <w:ind w:left="6480" w:firstLine="1296"/>
        <w:jc w:val="both"/>
        <w:rPr>
          <w:rFonts w:ascii="Times New Roman" w:hAnsi="Times New Roman" w:cs="Times New Roman"/>
          <w:sz w:val="24"/>
          <w:szCs w:val="24"/>
        </w:rPr>
      </w:pPr>
      <w:r w:rsidRPr="00E12350">
        <w:rPr>
          <w:rFonts w:ascii="Times New Roman" w:hAnsi="Times New Roman" w:cs="Times New Roman"/>
          <w:sz w:val="24"/>
          <w:szCs w:val="24"/>
        </w:rPr>
        <w:t xml:space="preserve">      </w:t>
      </w:r>
    </w:p>
    <w:p w14:paraId="380D3086" w14:textId="77777777" w:rsidR="006131FA" w:rsidRPr="00E12350" w:rsidRDefault="006131FA" w:rsidP="006131FA">
      <w:pPr>
        <w:spacing w:after="0" w:line="240" w:lineRule="auto"/>
        <w:ind w:left="6480" w:firstLine="1296"/>
        <w:jc w:val="both"/>
        <w:rPr>
          <w:rFonts w:ascii="Times New Roman" w:hAnsi="Times New Roman" w:cs="Times New Roman"/>
          <w:sz w:val="24"/>
          <w:szCs w:val="24"/>
        </w:rPr>
      </w:pPr>
    </w:p>
    <w:p w14:paraId="572184B0" w14:textId="77777777" w:rsidR="006131FA" w:rsidRPr="00E12350" w:rsidRDefault="006131FA" w:rsidP="006131FA">
      <w:pPr>
        <w:spacing w:after="0" w:line="240" w:lineRule="auto"/>
        <w:ind w:left="6480" w:firstLine="1296"/>
        <w:jc w:val="both"/>
        <w:rPr>
          <w:rFonts w:ascii="Times New Roman" w:hAnsi="Times New Roman" w:cs="Times New Roman"/>
          <w:i/>
          <w:sz w:val="24"/>
          <w:szCs w:val="24"/>
        </w:rPr>
      </w:pPr>
      <w:r w:rsidRPr="00E12350">
        <w:rPr>
          <w:rFonts w:ascii="Times New Roman" w:hAnsi="Times New Roman" w:cs="Times New Roman"/>
          <w:sz w:val="24"/>
          <w:szCs w:val="24"/>
        </w:rPr>
        <w:t>Sutarties 3 priedas</w:t>
      </w:r>
    </w:p>
    <w:p w14:paraId="3BEC3738" w14:textId="77777777" w:rsidR="006131FA" w:rsidRPr="00E12350" w:rsidRDefault="006131FA" w:rsidP="006131FA">
      <w:pPr>
        <w:spacing w:after="0" w:line="240" w:lineRule="auto"/>
        <w:jc w:val="both"/>
        <w:outlineLvl w:val="1"/>
        <w:rPr>
          <w:rFonts w:ascii="Times New Roman" w:hAnsi="Times New Roman" w:cs="Times New Roman"/>
          <w:i/>
          <w:sz w:val="24"/>
          <w:szCs w:val="24"/>
        </w:rPr>
      </w:pPr>
      <w:r w:rsidRPr="00E12350">
        <w:rPr>
          <w:rFonts w:ascii="Times New Roman" w:hAnsi="Times New Roman" w:cs="Times New Roman"/>
          <w:i/>
          <w:sz w:val="24"/>
          <w:szCs w:val="24"/>
        </w:rPr>
        <w:t xml:space="preserve">   </w:t>
      </w:r>
    </w:p>
    <w:p w14:paraId="700F2CAB" w14:textId="77777777" w:rsidR="006131FA" w:rsidRPr="00E12350" w:rsidRDefault="006131FA" w:rsidP="006131FA">
      <w:pPr>
        <w:spacing w:after="0" w:line="240" w:lineRule="auto"/>
        <w:ind w:right="176"/>
        <w:jc w:val="center"/>
        <w:rPr>
          <w:rFonts w:ascii="Times New Roman" w:hAnsi="Times New Roman" w:cs="Times New Roman"/>
          <w:b/>
          <w:bCs/>
          <w:iCs/>
          <w:sz w:val="24"/>
          <w:szCs w:val="24"/>
        </w:rPr>
      </w:pPr>
      <w:r w:rsidRPr="00E12350">
        <w:rPr>
          <w:rFonts w:ascii="Times New Roman" w:hAnsi="Times New Roman" w:cs="Times New Roman"/>
          <w:b/>
          <w:bCs/>
          <w:iCs/>
          <w:sz w:val="24"/>
          <w:szCs w:val="24"/>
        </w:rPr>
        <w:t>PREKĖS PRIĖMIMO–PERDAVIMO AKTAS</w:t>
      </w:r>
    </w:p>
    <w:p w14:paraId="11318759" w14:textId="77777777" w:rsidR="006131FA" w:rsidRPr="00E12350" w:rsidRDefault="006131FA" w:rsidP="006131FA">
      <w:pPr>
        <w:spacing w:after="0" w:line="240" w:lineRule="auto"/>
        <w:ind w:right="176"/>
        <w:jc w:val="center"/>
        <w:rPr>
          <w:rFonts w:ascii="Times New Roman" w:hAnsi="Times New Roman" w:cs="Times New Roman"/>
          <w:b/>
          <w:bCs/>
          <w:iCs/>
          <w:sz w:val="24"/>
          <w:szCs w:val="24"/>
        </w:rPr>
      </w:pPr>
    </w:p>
    <w:p w14:paraId="3422121D" w14:textId="77777777" w:rsidR="006131FA" w:rsidRPr="00E12350" w:rsidRDefault="006131FA" w:rsidP="006131FA">
      <w:pPr>
        <w:shd w:val="clear" w:color="auto" w:fill="FFFFFF"/>
        <w:spacing w:after="0" w:line="240" w:lineRule="auto"/>
        <w:jc w:val="center"/>
        <w:rPr>
          <w:rFonts w:ascii="Times New Roman" w:hAnsi="Times New Roman" w:cs="Times New Roman"/>
          <w:b/>
          <w:bCs/>
          <w:sz w:val="24"/>
          <w:szCs w:val="24"/>
        </w:rPr>
      </w:pPr>
      <w:r w:rsidRPr="00E12350">
        <w:rPr>
          <w:rFonts w:ascii="Times New Roman" w:hAnsi="Times New Roman" w:cs="Times New Roman"/>
          <w:sz w:val="24"/>
          <w:szCs w:val="24"/>
        </w:rPr>
        <w:t>____________</w:t>
      </w:r>
      <w:r w:rsidRPr="00E12350">
        <w:rPr>
          <w:rFonts w:ascii="Times New Roman" w:hAnsi="Times New Roman" w:cs="Times New Roman"/>
          <w:b/>
          <w:bCs/>
          <w:sz w:val="24"/>
          <w:szCs w:val="24"/>
        </w:rPr>
        <w:t xml:space="preserve"> </w:t>
      </w:r>
      <w:r w:rsidRPr="00E12350">
        <w:rPr>
          <w:rFonts w:ascii="Times New Roman" w:hAnsi="Times New Roman" w:cs="Times New Roman"/>
          <w:bCs/>
          <w:sz w:val="24"/>
          <w:szCs w:val="24"/>
        </w:rPr>
        <w:t>Nr.</w:t>
      </w:r>
      <w:r w:rsidRPr="00E12350">
        <w:rPr>
          <w:rFonts w:ascii="Times New Roman" w:hAnsi="Times New Roman" w:cs="Times New Roman"/>
          <w:sz w:val="24"/>
          <w:szCs w:val="24"/>
        </w:rPr>
        <w:t xml:space="preserve"> ______</w:t>
      </w:r>
    </w:p>
    <w:p w14:paraId="1A1D9F88" w14:textId="77777777" w:rsidR="006131FA" w:rsidRPr="00E12350" w:rsidRDefault="006131FA" w:rsidP="009A1760">
      <w:pPr>
        <w:shd w:val="clear" w:color="auto" w:fill="FFFFFF"/>
        <w:spacing w:after="0" w:line="240" w:lineRule="auto"/>
        <w:ind w:left="2592" w:firstLine="1296"/>
        <w:rPr>
          <w:rFonts w:ascii="Times New Roman" w:hAnsi="Times New Roman" w:cs="Times New Roman"/>
          <w:bCs/>
          <w:sz w:val="24"/>
          <w:szCs w:val="24"/>
        </w:rPr>
      </w:pPr>
      <w:r w:rsidRPr="00E12350">
        <w:rPr>
          <w:rFonts w:ascii="Times New Roman" w:hAnsi="Times New Roman" w:cs="Times New Roman"/>
          <w:bCs/>
          <w:sz w:val="24"/>
          <w:szCs w:val="24"/>
        </w:rPr>
        <w:t>(Data)</w:t>
      </w:r>
    </w:p>
    <w:p w14:paraId="7D7DD255" w14:textId="77777777" w:rsidR="006131FA" w:rsidRPr="00E12350" w:rsidRDefault="006131FA" w:rsidP="006131FA">
      <w:pPr>
        <w:shd w:val="clear" w:color="auto" w:fill="FFFFFF"/>
        <w:spacing w:after="0" w:line="240" w:lineRule="auto"/>
        <w:jc w:val="center"/>
        <w:rPr>
          <w:rFonts w:ascii="Times New Roman" w:hAnsi="Times New Roman" w:cs="Times New Roman"/>
          <w:bCs/>
          <w:sz w:val="24"/>
          <w:szCs w:val="24"/>
        </w:rPr>
      </w:pPr>
      <w:r w:rsidRPr="00E12350">
        <w:rPr>
          <w:rFonts w:ascii="Times New Roman" w:hAnsi="Times New Roman" w:cs="Times New Roman"/>
          <w:bCs/>
          <w:sz w:val="24"/>
          <w:szCs w:val="24"/>
        </w:rPr>
        <w:t>_____________</w:t>
      </w:r>
    </w:p>
    <w:p w14:paraId="5EFB1458" w14:textId="77777777" w:rsidR="006131FA" w:rsidRPr="00E12350" w:rsidRDefault="006131FA" w:rsidP="006131FA">
      <w:pPr>
        <w:shd w:val="clear" w:color="auto" w:fill="FFFFFF"/>
        <w:spacing w:after="0" w:line="240" w:lineRule="auto"/>
        <w:jc w:val="center"/>
        <w:rPr>
          <w:rFonts w:ascii="Times New Roman" w:hAnsi="Times New Roman" w:cs="Times New Roman"/>
          <w:bCs/>
          <w:sz w:val="24"/>
          <w:szCs w:val="24"/>
        </w:rPr>
      </w:pPr>
      <w:r w:rsidRPr="00E12350">
        <w:rPr>
          <w:rFonts w:ascii="Times New Roman" w:hAnsi="Times New Roman" w:cs="Times New Roman"/>
          <w:bCs/>
          <w:sz w:val="24"/>
          <w:szCs w:val="24"/>
        </w:rPr>
        <w:t>(Sudarymo vieta)</w:t>
      </w:r>
    </w:p>
    <w:p w14:paraId="61484B69" w14:textId="77777777" w:rsidR="006131FA" w:rsidRPr="00E12350" w:rsidRDefault="006131FA" w:rsidP="006131FA">
      <w:pPr>
        <w:autoSpaceDE w:val="0"/>
        <w:autoSpaceDN w:val="0"/>
        <w:adjustRightInd w:val="0"/>
        <w:spacing w:after="0" w:line="240" w:lineRule="auto"/>
        <w:ind w:right="176"/>
        <w:jc w:val="center"/>
        <w:rPr>
          <w:rFonts w:ascii="Times New Roman" w:hAnsi="Times New Roman" w:cs="Times New Roman"/>
          <w:i/>
          <w:color w:val="000000"/>
          <w:sz w:val="24"/>
          <w:szCs w:val="24"/>
        </w:rPr>
      </w:pPr>
    </w:p>
    <w:tbl>
      <w:tblPr>
        <w:tblW w:w="9923" w:type="dxa"/>
        <w:tblInd w:w="108" w:type="dxa"/>
        <w:tblLayout w:type="fixed"/>
        <w:tblLook w:val="0000" w:firstRow="0" w:lastRow="0" w:firstColumn="0" w:lastColumn="0" w:noHBand="0" w:noVBand="0"/>
      </w:tblPr>
      <w:tblGrid>
        <w:gridCol w:w="9923"/>
      </w:tblGrid>
      <w:tr w:rsidR="006131FA" w:rsidRPr="00E12350" w14:paraId="68AF3AE6" w14:textId="77777777" w:rsidTr="00E0726C">
        <w:trPr>
          <w:trHeight w:val="570"/>
        </w:trPr>
        <w:tc>
          <w:tcPr>
            <w:tcW w:w="9923" w:type="dxa"/>
            <w:tcBorders>
              <w:top w:val="single" w:sz="6" w:space="0" w:color="000000"/>
              <w:left w:val="single" w:sz="6" w:space="0" w:color="000000"/>
              <w:bottom w:val="single" w:sz="6" w:space="0" w:color="000000"/>
              <w:right w:val="single" w:sz="6" w:space="0" w:color="000000"/>
            </w:tcBorders>
          </w:tcPr>
          <w:p w14:paraId="2D81D403" w14:textId="77777777" w:rsidR="006131FA" w:rsidRPr="00E12350" w:rsidRDefault="006131FA" w:rsidP="00E0726C">
            <w:pPr>
              <w:spacing w:after="0" w:line="240" w:lineRule="auto"/>
              <w:ind w:right="176"/>
              <w:jc w:val="both"/>
              <w:rPr>
                <w:rFonts w:ascii="Times New Roman" w:hAnsi="Times New Roman" w:cs="Times New Roman"/>
                <w:sz w:val="24"/>
                <w:szCs w:val="24"/>
              </w:rPr>
            </w:pPr>
            <w:r w:rsidRPr="00E12350">
              <w:rPr>
                <w:rFonts w:ascii="Times New Roman" w:hAnsi="Times New Roman" w:cs="Times New Roman"/>
                <w:sz w:val="24"/>
                <w:szCs w:val="24"/>
              </w:rPr>
              <w:t>Pirkėjas: Valstybės sienos apsaugos tarnyba prie Lietuvos Respublikos vidaus reikalų ministerijos.</w:t>
            </w:r>
          </w:p>
        </w:tc>
      </w:tr>
      <w:tr w:rsidR="006131FA" w:rsidRPr="00E12350" w14:paraId="6B59A4A2" w14:textId="77777777" w:rsidTr="00E0726C">
        <w:trPr>
          <w:trHeight w:val="570"/>
        </w:trPr>
        <w:tc>
          <w:tcPr>
            <w:tcW w:w="9923" w:type="dxa"/>
            <w:tcBorders>
              <w:top w:val="single" w:sz="6" w:space="0" w:color="000000"/>
              <w:left w:val="single" w:sz="6" w:space="0" w:color="000000"/>
              <w:bottom w:val="single" w:sz="6" w:space="0" w:color="000000"/>
              <w:right w:val="single" w:sz="6" w:space="0" w:color="000000"/>
            </w:tcBorders>
          </w:tcPr>
          <w:p w14:paraId="25737228" w14:textId="77777777" w:rsidR="006131FA" w:rsidRPr="00E12350" w:rsidRDefault="006131FA" w:rsidP="00E0726C">
            <w:pPr>
              <w:spacing w:after="0" w:line="240" w:lineRule="auto"/>
              <w:ind w:right="176"/>
              <w:jc w:val="both"/>
              <w:rPr>
                <w:rFonts w:ascii="Times New Roman" w:hAnsi="Times New Roman" w:cs="Times New Roman"/>
                <w:sz w:val="24"/>
                <w:szCs w:val="24"/>
              </w:rPr>
            </w:pPr>
            <w:r w:rsidRPr="00E12350">
              <w:rPr>
                <w:rFonts w:ascii="Times New Roman" w:hAnsi="Times New Roman" w:cs="Times New Roman"/>
                <w:sz w:val="24"/>
                <w:szCs w:val="24"/>
              </w:rPr>
              <w:lastRenderedPageBreak/>
              <w:t xml:space="preserve">Pardavėjas: </w:t>
            </w:r>
            <w:r w:rsidRPr="00E12350">
              <w:rPr>
                <w:rFonts w:ascii="Times New Roman" w:hAnsi="Times New Roman" w:cs="Times New Roman"/>
                <w:color w:val="000000"/>
                <w:sz w:val="24"/>
                <w:szCs w:val="24"/>
              </w:rPr>
              <w:t>(jei tai ūkio subjektų grupė, nurodyti: (</w:t>
            </w:r>
            <w:r w:rsidRPr="00E12350">
              <w:rPr>
                <w:rFonts w:ascii="Times New Roman" w:hAnsi="Times New Roman" w:cs="Times New Roman"/>
                <w:i/>
                <w:color w:val="000000"/>
                <w:sz w:val="24"/>
                <w:szCs w:val="24"/>
              </w:rPr>
              <w:t>jungtinės veiklos sutarties pagrindu veikianti ūkio subjektų grupė, sudaryta iš: (nurodyti visų ūkio subjektų pavadinimus), atstovaujamas atsakingojo partnerio (nurodyti atsakingojo partnerio pavadinimą)</w:t>
            </w:r>
          </w:p>
          <w:p w14:paraId="58EF31E3" w14:textId="77777777" w:rsidR="006131FA" w:rsidRPr="00E12350" w:rsidRDefault="006131FA" w:rsidP="00E0726C">
            <w:pPr>
              <w:autoSpaceDE w:val="0"/>
              <w:autoSpaceDN w:val="0"/>
              <w:adjustRightInd w:val="0"/>
              <w:spacing w:after="0" w:line="240" w:lineRule="auto"/>
              <w:ind w:right="176"/>
              <w:jc w:val="both"/>
              <w:rPr>
                <w:rFonts w:ascii="Times New Roman" w:hAnsi="Times New Roman" w:cs="Times New Roman"/>
                <w:color w:val="000000"/>
                <w:sz w:val="24"/>
                <w:szCs w:val="24"/>
              </w:rPr>
            </w:pPr>
          </w:p>
        </w:tc>
      </w:tr>
      <w:tr w:rsidR="006131FA" w:rsidRPr="00E12350" w14:paraId="308781F3" w14:textId="77777777" w:rsidTr="00E0726C">
        <w:trPr>
          <w:trHeight w:val="480"/>
        </w:trPr>
        <w:tc>
          <w:tcPr>
            <w:tcW w:w="9923" w:type="dxa"/>
            <w:tcBorders>
              <w:top w:val="single" w:sz="6" w:space="0" w:color="000000"/>
              <w:left w:val="single" w:sz="6" w:space="0" w:color="000000"/>
              <w:bottom w:val="single" w:sz="6" w:space="0" w:color="000000"/>
              <w:right w:val="single" w:sz="6" w:space="0" w:color="000000"/>
            </w:tcBorders>
          </w:tcPr>
          <w:p w14:paraId="690DCC84" w14:textId="77777777" w:rsidR="006131FA" w:rsidRPr="00E12350" w:rsidRDefault="006131FA" w:rsidP="00E0726C">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Sutarties Nr.:</w:t>
            </w:r>
          </w:p>
          <w:p w14:paraId="516BD2EC" w14:textId="77777777" w:rsidR="006131FA" w:rsidRPr="00E12350" w:rsidRDefault="006131FA" w:rsidP="00E0726C">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 xml:space="preserve"> </w:t>
            </w:r>
          </w:p>
        </w:tc>
      </w:tr>
      <w:tr w:rsidR="006131FA" w:rsidRPr="00E12350" w14:paraId="66B42C7C" w14:textId="77777777" w:rsidTr="00E0726C">
        <w:trPr>
          <w:trHeight w:val="480"/>
        </w:trPr>
        <w:tc>
          <w:tcPr>
            <w:tcW w:w="9923" w:type="dxa"/>
            <w:tcBorders>
              <w:top w:val="single" w:sz="6" w:space="0" w:color="000000"/>
              <w:left w:val="single" w:sz="6" w:space="0" w:color="000000"/>
              <w:bottom w:val="single" w:sz="6" w:space="0" w:color="000000"/>
              <w:right w:val="single" w:sz="6" w:space="0" w:color="000000"/>
            </w:tcBorders>
          </w:tcPr>
          <w:p w14:paraId="5991156D" w14:textId="77777777" w:rsidR="006131FA" w:rsidRPr="00E12350" w:rsidRDefault="006131FA" w:rsidP="00E0726C">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 xml:space="preserve">Sutarties pavadinimas: </w:t>
            </w:r>
          </w:p>
          <w:p w14:paraId="2DEFE1BF" w14:textId="77777777" w:rsidR="006131FA" w:rsidRPr="00E12350" w:rsidRDefault="006131FA" w:rsidP="00E0726C">
            <w:pPr>
              <w:autoSpaceDE w:val="0"/>
              <w:autoSpaceDN w:val="0"/>
              <w:adjustRightInd w:val="0"/>
              <w:spacing w:after="0" w:line="240" w:lineRule="auto"/>
              <w:ind w:right="176"/>
              <w:jc w:val="both"/>
              <w:rPr>
                <w:rFonts w:ascii="Times New Roman" w:hAnsi="Times New Roman" w:cs="Times New Roman"/>
                <w:color w:val="000000"/>
                <w:sz w:val="24"/>
                <w:szCs w:val="24"/>
              </w:rPr>
            </w:pPr>
          </w:p>
        </w:tc>
      </w:tr>
      <w:tr w:rsidR="006131FA" w:rsidRPr="00E12350" w14:paraId="5F1CE05F" w14:textId="77777777" w:rsidTr="00E0726C">
        <w:trPr>
          <w:trHeight w:val="480"/>
        </w:trPr>
        <w:tc>
          <w:tcPr>
            <w:tcW w:w="9923" w:type="dxa"/>
            <w:tcBorders>
              <w:top w:val="single" w:sz="6" w:space="0" w:color="000000"/>
              <w:left w:val="single" w:sz="6" w:space="0" w:color="000000"/>
              <w:bottom w:val="single" w:sz="6" w:space="0" w:color="000000"/>
              <w:right w:val="single" w:sz="6" w:space="0" w:color="000000"/>
            </w:tcBorders>
          </w:tcPr>
          <w:p w14:paraId="291B718E" w14:textId="77777777" w:rsidR="006131FA" w:rsidRPr="00E12350" w:rsidRDefault="006131FA" w:rsidP="00E0726C">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Pristatytos prekės:</w:t>
            </w:r>
          </w:p>
          <w:p w14:paraId="1CE02CA1" w14:textId="77777777" w:rsidR="006131FA" w:rsidRPr="00E12350" w:rsidRDefault="006131FA" w:rsidP="00E0726C">
            <w:pPr>
              <w:autoSpaceDE w:val="0"/>
              <w:autoSpaceDN w:val="0"/>
              <w:adjustRightInd w:val="0"/>
              <w:spacing w:after="0" w:line="240" w:lineRule="auto"/>
              <w:ind w:right="176"/>
              <w:jc w:val="both"/>
              <w:rPr>
                <w:rFonts w:ascii="Times New Roman" w:hAnsi="Times New Roman" w:cs="Times New Roman"/>
                <w:color w:val="000000"/>
                <w:sz w:val="24"/>
                <w:szCs w:val="24"/>
              </w:rPr>
            </w:pPr>
          </w:p>
        </w:tc>
      </w:tr>
    </w:tbl>
    <w:p w14:paraId="71D88C14" w14:textId="77777777" w:rsidR="006131FA" w:rsidRPr="00E12350" w:rsidRDefault="006131FA" w:rsidP="006131FA">
      <w:pPr>
        <w:spacing w:after="0" w:line="240" w:lineRule="auto"/>
        <w:ind w:right="176"/>
        <w:jc w:val="both"/>
        <w:rPr>
          <w:rFonts w:ascii="Times New Roman" w:hAnsi="Times New Roman" w:cs="Times New Roman"/>
          <w:sz w:val="24"/>
          <w:szCs w:val="24"/>
        </w:rPr>
      </w:pPr>
    </w:p>
    <w:p w14:paraId="1B82C6DD" w14:textId="77777777" w:rsidR="006131FA" w:rsidRPr="00E12350" w:rsidRDefault="006131FA" w:rsidP="006131FA">
      <w:pPr>
        <w:spacing w:after="0" w:line="240" w:lineRule="auto"/>
        <w:ind w:right="176" w:firstLine="567"/>
        <w:jc w:val="both"/>
        <w:rPr>
          <w:rFonts w:ascii="Times New Roman" w:hAnsi="Times New Roman" w:cs="Times New Roman"/>
          <w:sz w:val="24"/>
          <w:szCs w:val="24"/>
        </w:rPr>
      </w:pPr>
      <w:r w:rsidRPr="00E12350">
        <w:rPr>
          <w:rFonts w:ascii="Times New Roman" w:hAnsi="Times New Roman" w:cs="Times New Roman"/>
          <w:sz w:val="24"/>
          <w:szCs w:val="24"/>
        </w:rPr>
        <w:t>Visi Sutartyje numatyti Pardavėjo įsipareigojimai įvykdyti (</w:t>
      </w:r>
      <w:r w:rsidRPr="00E12350">
        <w:rPr>
          <w:rFonts w:ascii="Times New Roman" w:hAnsi="Times New Roman" w:cs="Times New Roman"/>
          <w:i/>
          <w:sz w:val="24"/>
          <w:szCs w:val="24"/>
        </w:rPr>
        <w:t xml:space="preserve">įrašyti datą).  </w:t>
      </w:r>
    </w:p>
    <w:p w14:paraId="0313DFD6" w14:textId="77777777" w:rsidR="006131FA" w:rsidRPr="00E12350" w:rsidRDefault="006131FA" w:rsidP="006131FA">
      <w:pPr>
        <w:spacing w:after="0" w:line="240" w:lineRule="auto"/>
        <w:ind w:right="176" w:firstLine="567"/>
        <w:jc w:val="both"/>
        <w:rPr>
          <w:rFonts w:ascii="Times New Roman" w:hAnsi="Times New Roman" w:cs="Times New Roman"/>
          <w:sz w:val="24"/>
          <w:szCs w:val="24"/>
        </w:rPr>
      </w:pPr>
      <w:r w:rsidRPr="00E12350">
        <w:rPr>
          <w:rFonts w:ascii="Times New Roman" w:hAnsi="Times New Roman" w:cs="Times New Roman"/>
          <w:sz w:val="24"/>
          <w:szCs w:val="24"/>
        </w:rPr>
        <w:t xml:space="preserve">Pateikti visi reikalingi dokumentai (sąskaita  ir kt.). </w:t>
      </w:r>
    </w:p>
    <w:p w14:paraId="2C7EB629" w14:textId="77777777" w:rsidR="006131FA" w:rsidRPr="00E12350" w:rsidRDefault="006131FA" w:rsidP="006131FA">
      <w:pPr>
        <w:spacing w:after="0" w:line="240" w:lineRule="auto"/>
        <w:ind w:right="176" w:firstLine="567"/>
        <w:jc w:val="both"/>
        <w:rPr>
          <w:rFonts w:ascii="Times New Roman" w:hAnsi="Times New Roman" w:cs="Times New Roman"/>
          <w:sz w:val="24"/>
          <w:szCs w:val="24"/>
        </w:rPr>
      </w:pPr>
      <w:r w:rsidRPr="00E12350">
        <w:rPr>
          <w:rFonts w:ascii="Times New Roman" w:hAnsi="Times New Roman" w:cs="Times New Roman"/>
          <w:sz w:val="24"/>
          <w:szCs w:val="24"/>
        </w:rPr>
        <w:t>Pirkėjas pristatytas prekes priėmė ir patvirtina, kad pristatytos prekės atitinka Sutarties sąlygas ir yra tinkamos naudoti, visos Sutartyje numatytos sąlygos įvykdytos.</w:t>
      </w:r>
    </w:p>
    <w:p w14:paraId="141F1D30" w14:textId="77777777" w:rsidR="006131FA" w:rsidRPr="00E12350" w:rsidRDefault="006131FA" w:rsidP="006131FA">
      <w:pPr>
        <w:spacing w:after="0" w:line="240" w:lineRule="auto"/>
        <w:ind w:right="176" w:firstLine="567"/>
        <w:jc w:val="both"/>
        <w:rPr>
          <w:rFonts w:ascii="Times New Roman" w:hAnsi="Times New Roman" w:cs="Times New Roman"/>
          <w:sz w:val="24"/>
          <w:szCs w:val="24"/>
        </w:rPr>
      </w:pPr>
    </w:p>
    <w:p w14:paraId="08AF8033" w14:textId="77777777" w:rsidR="006131FA" w:rsidRPr="00E12350" w:rsidRDefault="006131FA" w:rsidP="006131FA">
      <w:pPr>
        <w:spacing w:after="0" w:line="240" w:lineRule="auto"/>
        <w:ind w:right="176" w:firstLine="567"/>
        <w:jc w:val="both"/>
        <w:rPr>
          <w:rFonts w:ascii="Times New Roman" w:hAnsi="Times New Roman" w:cs="Times New Roman"/>
          <w:sz w:val="24"/>
          <w:szCs w:val="24"/>
        </w:rPr>
      </w:pPr>
      <w:r w:rsidRPr="00E12350">
        <w:rPr>
          <w:rFonts w:ascii="Times New Roman" w:hAnsi="Times New Roman" w:cs="Times New Roman"/>
          <w:sz w:val="24"/>
          <w:szCs w:val="24"/>
        </w:rPr>
        <w:t>Šiuo aktu Pirkėjas patvirtina, kad prekės priimtos (</w:t>
      </w:r>
      <w:r w:rsidRPr="00E12350">
        <w:rPr>
          <w:rFonts w:ascii="Times New Roman" w:hAnsi="Times New Roman" w:cs="Times New Roman"/>
          <w:i/>
          <w:sz w:val="24"/>
          <w:szCs w:val="24"/>
        </w:rPr>
        <w:t>įrašyti datą),</w:t>
      </w:r>
      <w:r w:rsidRPr="00E12350">
        <w:rPr>
          <w:rFonts w:ascii="Times New Roman" w:hAnsi="Times New Roman" w:cs="Times New Roman"/>
          <w:sz w:val="24"/>
          <w:szCs w:val="24"/>
        </w:rPr>
        <w:t xml:space="preserve"> ir ši data yra laikoma prekių garantinio laikotarpio pradžia.</w:t>
      </w:r>
    </w:p>
    <w:p w14:paraId="4FD5DC20" w14:textId="77777777" w:rsidR="006131FA" w:rsidRPr="00E12350" w:rsidRDefault="006131FA" w:rsidP="006131FA">
      <w:pPr>
        <w:autoSpaceDE w:val="0"/>
        <w:autoSpaceDN w:val="0"/>
        <w:adjustRightInd w:val="0"/>
        <w:spacing w:after="0" w:line="240" w:lineRule="auto"/>
        <w:ind w:right="176"/>
        <w:jc w:val="both"/>
        <w:rPr>
          <w:rFonts w:ascii="Times New Roman" w:hAnsi="Times New Roman" w:cs="Times New Roman"/>
          <w:color w:val="000000"/>
          <w:sz w:val="24"/>
          <w:szCs w:val="24"/>
        </w:rPr>
      </w:pPr>
    </w:p>
    <w:tbl>
      <w:tblPr>
        <w:tblW w:w="9923" w:type="dxa"/>
        <w:tblInd w:w="10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678"/>
        <w:gridCol w:w="5245"/>
      </w:tblGrid>
      <w:tr w:rsidR="006131FA" w:rsidRPr="00E12350" w14:paraId="405376C6" w14:textId="77777777" w:rsidTr="00E0726C">
        <w:trPr>
          <w:trHeight w:val="270"/>
        </w:trPr>
        <w:tc>
          <w:tcPr>
            <w:tcW w:w="4678" w:type="dxa"/>
            <w:tcBorders>
              <w:right w:val="single" w:sz="6" w:space="0" w:color="000000"/>
            </w:tcBorders>
          </w:tcPr>
          <w:p w14:paraId="5A6A88EC" w14:textId="77777777" w:rsidR="006131FA" w:rsidRPr="00E12350" w:rsidRDefault="006131FA" w:rsidP="00E0726C">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Perdavė</w:t>
            </w:r>
          </w:p>
        </w:tc>
        <w:tc>
          <w:tcPr>
            <w:tcW w:w="5245" w:type="dxa"/>
            <w:tcBorders>
              <w:left w:val="single" w:sz="6" w:space="0" w:color="000000"/>
              <w:right w:val="single" w:sz="6" w:space="0" w:color="000000"/>
            </w:tcBorders>
          </w:tcPr>
          <w:p w14:paraId="4413A2A5" w14:textId="77777777" w:rsidR="006131FA" w:rsidRPr="00E12350" w:rsidRDefault="006131FA" w:rsidP="00E0726C">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 xml:space="preserve">Priėmė </w:t>
            </w:r>
          </w:p>
        </w:tc>
      </w:tr>
      <w:tr w:rsidR="006131FA" w:rsidRPr="00E12350" w14:paraId="2D3038D7" w14:textId="77777777" w:rsidTr="00E0726C">
        <w:trPr>
          <w:trHeight w:val="375"/>
        </w:trPr>
        <w:tc>
          <w:tcPr>
            <w:tcW w:w="4678" w:type="dxa"/>
            <w:tcBorders>
              <w:bottom w:val="single" w:sz="6" w:space="0" w:color="000000"/>
              <w:right w:val="single" w:sz="6" w:space="0" w:color="000000"/>
            </w:tcBorders>
            <w:vAlign w:val="center"/>
          </w:tcPr>
          <w:p w14:paraId="5D0053CF" w14:textId="77777777" w:rsidR="006131FA" w:rsidRPr="00E12350" w:rsidRDefault="006131FA" w:rsidP="00E0726C">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Pardavėjas</w:t>
            </w:r>
          </w:p>
        </w:tc>
        <w:tc>
          <w:tcPr>
            <w:tcW w:w="5245" w:type="dxa"/>
            <w:tcBorders>
              <w:left w:val="single" w:sz="6" w:space="0" w:color="000000"/>
              <w:bottom w:val="single" w:sz="6" w:space="0" w:color="000000"/>
              <w:right w:val="single" w:sz="6" w:space="0" w:color="000000"/>
            </w:tcBorders>
            <w:vAlign w:val="center"/>
          </w:tcPr>
          <w:p w14:paraId="709C09C8" w14:textId="77777777" w:rsidR="006131FA" w:rsidRPr="00E12350" w:rsidRDefault="006131FA" w:rsidP="00E0726C">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Pirkėjas</w:t>
            </w:r>
          </w:p>
        </w:tc>
      </w:tr>
      <w:tr w:rsidR="006131FA" w:rsidRPr="00E12350" w14:paraId="57CD534F" w14:textId="77777777" w:rsidTr="00E0726C">
        <w:trPr>
          <w:trHeight w:val="285"/>
        </w:trPr>
        <w:tc>
          <w:tcPr>
            <w:tcW w:w="4678" w:type="dxa"/>
            <w:tcBorders>
              <w:top w:val="single" w:sz="6" w:space="0" w:color="000000"/>
              <w:right w:val="single" w:sz="6" w:space="0" w:color="000000"/>
            </w:tcBorders>
          </w:tcPr>
          <w:p w14:paraId="2E015B43" w14:textId="77777777" w:rsidR="006131FA" w:rsidRPr="00E12350" w:rsidRDefault="006131FA" w:rsidP="00E0726C">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 xml:space="preserve">(Data) </w:t>
            </w:r>
          </w:p>
        </w:tc>
        <w:tc>
          <w:tcPr>
            <w:tcW w:w="5245" w:type="dxa"/>
            <w:tcBorders>
              <w:top w:val="single" w:sz="6" w:space="0" w:color="000000"/>
              <w:left w:val="single" w:sz="6" w:space="0" w:color="000000"/>
              <w:right w:val="single" w:sz="6" w:space="0" w:color="000000"/>
            </w:tcBorders>
          </w:tcPr>
          <w:p w14:paraId="0516D3F0" w14:textId="77777777" w:rsidR="006131FA" w:rsidRPr="00E12350" w:rsidRDefault="006131FA" w:rsidP="00E0726C">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(Data)</w:t>
            </w:r>
          </w:p>
        </w:tc>
      </w:tr>
      <w:tr w:rsidR="006131FA" w:rsidRPr="00E12350" w14:paraId="04A98876" w14:textId="77777777" w:rsidTr="00E0726C">
        <w:trPr>
          <w:trHeight w:val="285"/>
        </w:trPr>
        <w:tc>
          <w:tcPr>
            <w:tcW w:w="4678" w:type="dxa"/>
            <w:tcBorders>
              <w:right w:val="single" w:sz="6" w:space="0" w:color="000000"/>
            </w:tcBorders>
          </w:tcPr>
          <w:p w14:paraId="7B01F595" w14:textId="77777777" w:rsidR="006131FA" w:rsidRPr="00E12350" w:rsidRDefault="006131FA" w:rsidP="00E0726C">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 xml:space="preserve">(Parašas) </w:t>
            </w:r>
          </w:p>
        </w:tc>
        <w:tc>
          <w:tcPr>
            <w:tcW w:w="5245" w:type="dxa"/>
            <w:tcBorders>
              <w:left w:val="single" w:sz="6" w:space="0" w:color="000000"/>
              <w:right w:val="single" w:sz="6" w:space="0" w:color="000000"/>
            </w:tcBorders>
          </w:tcPr>
          <w:p w14:paraId="153746F3" w14:textId="77777777" w:rsidR="006131FA" w:rsidRPr="00E12350" w:rsidRDefault="006131FA" w:rsidP="00E0726C">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 xml:space="preserve">(Parašas) </w:t>
            </w:r>
          </w:p>
        </w:tc>
      </w:tr>
      <w:tr w:rsidR="006131FA" w:rsidRPr="00E12350" w14:paraId="0DA0F587" w14:textId="77777777" w:rsidTr="00E0726C">
        <w:trPr>
          <w:trHeight w:val="310"/>
        </w:trPr>
        <w:tc>
          <w:tcPr>
            <w:tcW w:w="4678" w:type="dxa"/>
            <w:tcBorders>
              <w:right w:val="single" w:sz="6" w:space="0" w:color="000000"/>
            </w:tcBorders>
          </w:tcPr>
          <w:p w14:paraId="76E4C279" w14:textId="77777777" w:rsidR="006131FA" w:rsidRPr="00E12350" w:rsidRDefault="006131FA" w:rsidP="00E0726C">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 xml:space="preserve">(Vardas, pavardė) </w:t>
            </w:r>
          </w:p>
        </w:tc>
        <w:tc>
          <w:tcPr>
            <w:tcW w:w="5245" w:type="dxa"/>
            <w:tcBorders>
              <w:left w:val="single" w:sz="6" w:space="0" w:color="000000"/>
              <w:right w:val="single" w:sz="6" w:space="0" w:color="000000"/>
            </w:tcBorders>
          </w:tcPr>
          <w:p w14:paraId="41059138" w14:textId="77777777" w:rsidR="006131FA" w:rsidRPr="00E12350" w:rsidRDefault="006131FA" w:rsidP="00E0726C">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 xml:space="preserve">(Vardas, pavardė) </w:t>
            </w:r>
          </w:p>
        </w:tc>
      </w:tr>
      <w:tr w:rsidR="006131FA" w:rsidRPr="00E12350" w14:paraId="24EEC794" w14:textId="77777777" w:rsidTr="00E0726C">
        <w:trPr>
          <w:trHeight w:val="310"/>
        </w:trPr>
        <w:tc>
          <w:tcPr>
            <w:tcW w:w="4678" w:type="dxa"/>
            <w:tcBorders>
              <w:right w:val="single" w:sz="6" w:space="0" w:color="000000"/>
            </w:tcBorders>
          </w:tcPr>
          <w:p w14:paraId="72F7E9E5" w14:textId="77777777" w:rsidR="006131FA" w:rsidRPr="00E12350" w:rsidRDefault="006131FA" w:rsidP="00E0726C">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 xml:space="preserve">(Pareigos) </w:t>
            </w:r>
          </w:p>
        </w:tc>
        <w:tc>
          <w:tcPr>
            <w:tcW w:w="5245" w:type="dxa"/>
            <w:tcBorders>
              <w:left w:val="single" w:sz="6" w:space="0" w:color="000000"/>
              <w:right w:val="single" w:sz="6" w:space="0" w:color="000000"/>
            </w:tcBorders>
          </w:tcPr>
          <w:p w14:paraId="2BD4FCB0" w14:textId="77777777" w:rsidR="006131FA" w:rsidRPr="00E12350" w:rsidRDefault="006131FA" w:rsidP="00E0726C">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 xml:space="preserve">(Pareigos) </w:t>
            </w:r>
          </w:p>
        </w:tc>
      </w:tr>
      <w:tr w:rsidR="006131FA" w:rsidRPr="00E12350" w14:paraId="3F87156E" w14:textId="77777777" w:rsidTr="00E0726C">
        <w:trPr>
          <w:trHeight w:val="345"/>
        </w:trPr>
        <w:tc>
          <w:tcPr>
            <w:tcW w:w="4678" w:type="dxa"/>
            <w:tcBorders>
              <w:right w:val="single" w:sz="6" w:space="0" w:color="000000"/>
            </w:tcBorders>
          </w:tcPr>
          <w:p w14:paraId="776B31DC" w14:textId="77777777" w:rsidR="006131FA" w:rsidRPr="00E12350" w:rsidRDefault="006131FA" w:rsidP="00E0726C">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 xml:space="preserve">(Antspaudas) </w:t>
            </w:r>
          </w:p>
        </w:tc>
        <w:tc>
          <w:tcPr>
            <w:tcW w:w="5245" w:type="dxa"/>
            <w:tcBorders>
              <w:left w:val="single" w:sz="6" w:space="0" w:color="000000"/>
              <w:right w:val="single" w:sz="6" w:space="0" w:color="000000"/>
            </w:tcBorders>
          </w:tcPr>
          <w:p w14:paraId="6664AE7E" w14:textId="77777777" w:rsidR="006131FA" w:rsidRPr="00E12350" w:rsidRDefault="006131FA" w:rsidP="00E0726C">
            <w:pPr>
              <w:autoSpaceDE w:val="0"/>
              <w:autoSpaceDN w:val="0"/>
              <w:adjustRightInd w:val="0"/>
              <w:spacing w:after="0" w:line="240" w:lineRule="auto"/>
              <w:ind w:right="176"/>
              <w:jc w:val="both"/>
              <w:rPr>
                <w:rFonts w:ascii="Times New Roman" w:hAnsi="Times New Roman" w:cs="Times New Roman"/>
                <w:color w:val="000000"/>
                <w:sz w:val="24"/>
                <w:szCs w:val="24"/>
              </w:rPr>
            </w:pPr>
            <w:r w:rsidRPr="00E12350">
              <w:rPr>
                <w:rFonts w:ascii="Times New Roman" w:hAnsi="Times New Roman" w:cs="Times New Roman"/>
                <w:color w:val="000000"/>
                <w:sz w:val="24"/>
                <w:szCs w:val="24"/>
              </w:rPr>
              <w:t xml:space="preserve">(Antspaudas) </w:t>
            </w:r>
          </w:p>
        </w:tc>
      </w:tr>
    </w:tbl>
    <w:p w14:paraId="3C4DE7E4" w14:textId="77777777" w:rsidR="006131FA" w:rsidRPr="00E12350" w:rsidRDefault="006131FA" w:rsidP="006131FA">
      <w:pPr>
        <w:tabs>
          <w:tab w:val="left" w:pos="709"/>
        </w:tabs>
        <w:suppressAutoHyphens/>
        <w:spacing w:after="0" w:line="240" w:lineRule="auto"/>
        <w:ind w:right="279"/>
        <w:jc w:val="both"/>
        <w:rPr>
          <w:rFonts w:ascii="Times New Roman" w:hAnsi="Times New Roman" w:cs="Times New Roman"/>
          <w:color w:val="0070C0"/>
          <w:sz w:val="24"/>
          <w:szCs w:val="24"/>
        </w:rPr>
      </w:pPr>
    </w:p>
    <w:p w14:paraId="13C5E1E2" w14:textId="77777777" w:rsidR="006131FA" w:rsidRPr="00E12350" w:rsidRDefault="006131FA" w:rsidP="006131FA">
      <w:pPr>
        <w:tabs>
          <w:tab w:val="left" w:pos="709"/>
        </w:tabs>
        <w:suppressAutoHyphens/>
        <w:spacing w:after="0" w:line="240" w:lineRule="auto"/>
        <w:ind w:right="279"/>
        <w:jc w:val="both"/>
        <w:rPr>
          <w:rFonts w:ascii="Times New Roman" w:hAnsi="Times New Roman" w:cs="Times New Roman"/>
          <w:color w:val="0070C0"/>
          <w:sz w:val="24"/>
          <w:szCs w:val="24"/>
        </w:rPr>
      </w:pPr>
    </w:p>
    <w:p w14:paraId="2672E8F3" w14:textId="0522CA99" w:rsidR="0062548C" w:rsidRDefault="006A104C" w:rsidP="009A1760">
      <w:pPr>
        <w:jc w:val="center"/>
      </w:pPr>
      <w:r>
        <w:t>____________________________________</w:t>
      </w:r>
    </w:p>
    <w:sectPr w:rsidR="0062548C" w:rsidSect="006131F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997B8" w14:textId="77777777" w:rsidR="007162C2" w:rsidRDefault="007162C2" w:rsidP="006131FA">
      <w:pPr>
        <w:spacing w:after="0" w:line="240" w:lineRule="auto"/>
      </w:pPr>
      <w:r>
        <w:separator/>
      </w:r>
    </w:p>
  </w:endnote>
  <w:endnote w:type="continuationSeparator" w:id="0">
    <w:p w14:paraId="348AAAAE" w14:textId="77777777" w:rsidR="007162C2" w:rsidRDefault="007162C2" w:rsidP="00613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A3BBE" w14:textId="77777777" w:rsidR="007162C2" w:rsidRDefault="007162C2" w:rsidP="006131FA">
      <w:pPr>
        <w:spacing w:after="0" w:line="240" w:lineRule="auto"/>
      </w:pPr>
      <w:r>
        <w:separator/>
      </w:r>
    </w:p>
  </w:footnote>
  <w:footnote w:type="continuationSeparator" w:id="0">
    <w:p w14:paraId="0F4697B6" w14:textId="77777777" w:rsidR="007162C2" w:rsidRDefault="007162C2" w:rsidP="00613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454912"/>
      <w:docPartObj>
        <w:docPartGallery w:val="Page Numbers (Top of Page)"/>
        <w:docPartUnique/>
      </w:docPartObj>
    </w:sdtPr>
    <w:sdtContent>
      <w:p w14:paraId="777BE743" w14:textId="3C10B5ED" w:rsidR="006131FA" w:rsidRDefault="006131FA">
        <w:pPr>
          <w:pStyle w:val="Antrats"/>
          <w:jc w:val="center"/>
        </w:pPr>
        <w:r>
          <w:fldChar w:fldCharType="begin"/>
        </w:r>
        <w:r>
          <w:instrText>PAGE   \* MERGEFORMAT</w:instrText>
        </w:r>
        <w:r>
          <w:fldChar w:fldCharType="separate"/>
        </w:r>
        <w:r w:rsidR="00D92402">
          <w:rPr>
            <w:noProof/>
          </w:rPr>
          <w:t>9</w:t>
        </w:r>
        <w:r>
          <w:fldChar w:fldCharType="end"/>
        </w:r>
      </w:p>
    </w:sdtContent>
  </w:sdt>
  <w:p w14:paraId="1D32E29D" w14:textId="77777777" w:rsidR="006131FA" w:rsidRDefault="006131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5"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861094058">
    <w:abstractNumId w:val="1"/>
  </w:num>
  <w:num w:numId="2" w16cid:durableId="1776705001">
    <w:abstractNumId w:val="7"/>
  </w:num>
  <w:num w:numId="3" w16cid:durableId="514349000">
    <w:abstractNumId w:val="3"/>
  </w:num>
  <w:num w:numId="4" w16cid:durableId="1096049638">
    <w:abstractNumId w:val="2"/>
  </w:num>
  <w:num w:numId="5" w16cid:durableId="224490480">
    <w:abstractNumId w:val="5"/>
  </w:num>
  <w:num w:numId="6" w16cid:durableId="405761227">
    <w:abstractNumId w:val="6"/>
  </w:num>
  <w:num w:numId="7" w16cid:durableId="277222232">
    <w:abstractNumId w:val="4"/>
  </w:num>
  <w:num w:numId="8" w16cid:durableId="1001280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FA"/>
    <w:rsid w:val="00071B5F"/>
    <w:rsid w:val="0016007E"/>
    <w:rsid w:val="00177331"/>
    <w:rsid w:val="001B640F"/>
    <w:rsid w:val="00253328"/>
    <w:rsid w:val="00262423"/>
    <w:rsid w:val="002A23DB"/>
    <w:rsid w:val="00342BA9"/>
    <w:rsid w:val="00356038"/>
    <w:rsid w:val="00374A09"/>
    <w:rsid w:val="00427E98"/>
    <w:rsid w:val="00446429"/>
    <w:rsid w:val="004D115F"/>
    <w:rsid w:val="006131FA"/>
    <w:rsid w:val="00624B04"/>
    <w:rsid w:val="0062548C"/>
    <w:rsid w:val="006A104C"/>
    <w:rsid w:val="006E682C"/>
    <w:rsid w:val="00704CBF"/>
    <w:rsid w:val="007162C2"/>
    <w:rsid w:val="007D390D"/>
    <w:rsid w:val="00865208"/>
    <w:rsid w:val="00944619"/>
    <w:rsid w:val="009A1760"/>
    <w:rsid w:val="009B3193"/>
    <w:rsid w:val="00A658B0"/>
    <w:rsid w:val="00BA05FA"/>
    <w:rsid w:val="00BE0F6B"/>
    <w:rsid w:val="00D702E7"/>
    <w:rsid w:val="00D92402"/>
    <w:rsid w:val="00DA2F96"/>
    <w:rsid w:val="00DA6A98"/>
    <w:rsid w:val="00DD60F9"/>
    <w:rsid w:val="00FC27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9C3D9"/>
  <w15:docId w15:val="{80404728-3D56-42B8-814E-FEDED2F8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31FA"/>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131FA"/>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131F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131FA"/>
    <w:pPr>
      <w:ind w:left="720"/>
      <w:contextualSpacing/>
    </w:pPr>
    <w:rPr>
      <w:rFonts w:eastAsiaTheme="minorHAnsi"/>
      <w:kern w:val="2"/>
      <w:sz w:val="22"/>
      <w:szCs w:val="22"/>
      <w:lang w:eastAsia="en-US"/>
      <w14:ligatures w14:val="standardContextual"/>
    </w:rPr>
  </w:style>
  <w:style w:type="paragraph" w:customStyle="1" w:styleId="BodyText1">
    <w:name w:val="Body Text1"/>
    <w:link w:val="BodytextChar"/>
    <w:rsid w:val="006131FA"/>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Text11">
    <w:name w:val="Body Text11"/>
    <w:rsid w:val="006131FA"/>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tatja">
    <w:name w:val="Statja"/>
    <w:basedOn w:val="prastasis"/>
    <w:rsid w:val="006131F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form-control">
    <w:name w:val="form-control"/>
    <w:basedOn w:val="Numatytasispastraiposriftas"/>
    <w:rsid w:val="006131FA"/>
  </w:style>
  <w:style w:type="paragraph" w:customStyle="1" w:styleId="sutartis">
    <w:name w:val="sutartis"/>
    <w:basedOn w:val="prastasis"/>
    <w:uiPriority w:val="99"/>
    <w:rsid w:val="006131FA"/>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
    <w:name w:val="Body text Char"/>
    <w:link w:val="BodyText1"/>
    <w:locked/>
    <w:rsid w:val="006131FA"/>
    <w:rPr>
      <w:rFonts w:ascii="TimesLT" w:eastAsia="Times New Roman" w:hAnsi="TimesLT" w:cs="Times New Roman"/>
      <w:kern w:val="0"/>
      <w:sz w:val="20"/>
      <w:szCs w:val="20"/>
      <w:lang w:val="en-US"/>
      <w14:ligatures w14:val="none"/>
    </w:rPr>
  </w:style>
  <w:style w:type="paragraph" w:styleId="Antrats">
    <w:name w:val="header"/>
    <w:basedOn w:val="prastasis"/>
    <w:link w:val="AntratsDiagrama"/>
    <w:uiPriority w:val="99"/>
    <w:unhideWhenUsed/>
    <w:rsid w:val="006131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131FA"/>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6131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131FA"/>
    <w:rPr>
      <w:rFonts w:eastAsiaTheme="minorEastAsia"/>
      <w:kern w:val="0"/>
      <w:sz w:val="21"/>
      <w:szCs w:val="21"/>
      <w:lang w:eastAsia="lt-LT"/>
      <w14:ligatures w14:val="none"/>
    </w:rPr>
  </w:style>
  <w:style w:type="paragraph" w:styleId="Pataisymai">
    <w:name w:val="Revision"/>
    <w:hidden/>
    <w:uiPriority w:val="99"/>
    <w:semiHidden/>
    <w:rsid w:val="00BA05FA"/>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262423"/>
    <w:rPr>
      <w:sz w:val="16"/>
      <w:szCs w:val="16"/>
    </w:rPr>
  </w:style>
  <w:style w:type="paragraph" w:styleId="Komentarotekstas">
    <w:name w:val="annotation text"/>
    <w:basedOn w:val="prastasis"/>
    <w:link w:val="KomentarotekstasDiagrama"/>
    <w:uiPriority w:val="99"/>
    <w:unhideWhenUsed/>
    <w:rsid w:val="0026242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62423"/>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2423"/>
    <w:rPr>
      <w:b/>
      <w:bCs/>
    </w:rPr>
  </w:style>
  <w:style w:type="character" w:customStyle="1" w:styleId="KomentarotemaDiagrama">
    <w:name w:val="Komentaro tema Diagrama"/>
    <w:basedOn w:val="KomentarotekstasDiagrama"/>
    <w:link w:val="Komentarotema"/>
    <w:uiPriority w:val="99"/>
    <w:semiHidden/>
    <w:rsid w:val="00262423"/>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D9240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2402"/>
    <w:rPr>
      <w:rFonts w:ascii="Tahoma" w:eastAsiaTheme="minorEastAsia" w:hAnsi="Tahoma" w:cs="Tahoma"/>
      <w:kern w:val="0"/>
      <w:sz w:val="16"/>
      <w:szCs w:val="16"/>
      <w:lang w:eastAsia="lt-LT"/>
      <w14:ligatures w14:val="none"/>
    </w:rPr>
  </w:style>
  <w:style w:type="character" w:styleId="Neapdorotaspaminjimas">
    <w:name w:val="Unresolved Mention"/>
    <w:basedOn w:val="Numatytasispastraiposriftas"/>
    <w:uiPriority w:val="99"/>
    <w:semiHidden/>
    <w:unhideWhenUsed/>
    <w:rsid w:val="00DA6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18215</Words>
  <Characters>10384</Characters>
  <Application>Microsoft Office Word</Application>
  <DocSecurity>0</DocSecurity>
  <Lines>86</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Klišauskienė Jurgita</dc:creator>
  <cp:lastModifiedBy>Klišauskienė Jurgita</cp:lastModifiedBy>
  <cp:revision>3</cp:revision>
  <dcterms:created xsi:type="dcterms:W3CDTF">2023-11-27T08:19:00Z</dcterms:created>
  <dcterms:modified xsi:type="dcterms:W3CDTF">2023-11-27T08:19:00Z</dcterms:modified>
</cp:coreProperties>
</file>