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ED4180" w:rsidRPr="000F5770" w14:paraId="5486246F" w14:textId="77777777" w:rsidTr="00E91C0A">
        <w:tc>
          <w:tcPr>
            <w:tcW w:w="3118" w:type="dxa"/>
          </w:tcPr>
          <w:p w14:paraId="0123C696" w14:textId="22B0A7C9" w:rsidR="00DB495D" w:rsidRPr="000F5770" w:rsidRDefault="001A55BC" w:rsidP="0000517A">
            <w:pPr>
              <w:pStyle w:val="Betarp"/>
              <w:rPr>
                <w:rFonts w:ascii="Times New Roman" w:hAnsi="Times New Roman"/>
              </w:rPr>
            </w:pPr>
            <w:r w:rsidRPr="000F5770">
              <w:rPr>
                <w:rFonts w:ascii="Times New Roman" w:hAnsi="Times New Roman"/>
              </w:rPr>
              <w:t>K</w:t>
            </w:r>
            <w:r w:rsidR="00DB495D" w:rsidRPr="000F5770">
              <w:rPr>
                <w:rFonts w:ascii="Times New Roman" w:hAnsi="Times New Roman"/>
              </w:rPr>
              <w:t>onkurso sąlygų</w:t>
            </w:r>
            <w:r w:rsidR="00357B46" w:rsidRPr="000F5770">
              <w:rPr>
                <w:rFonts w:ascii="Times New Roman" w:hAnsi="Times New Roman"/>
              </w:rPr>
              <w:t xml:space="preserve"> </w:t>
            </w:r>
            <w:r w:rsidR="00D1395F">
              <w:rPr>
                <w:rFonts w:ascii="Times New Roman" w:hAnsi="Times New Roman"/>
              </w:rPr>
              <w:t>8</w:t>
            </w:r>
            <w:r w:rsidR="00357B46" w:rsidRPr="000F5770">
              <w:rPr>
                <w:rFonts w:ascii="Times New Roman" w:hAnsi="Times New Roman"/>
              </w:rPr>
              <w:t xml:space="preserve"> priedas</w:t>
            </w:r>
          </w:p>
        </w:tc>
      </w:tr>
      <w:tr w:rsidR="00DB495D" w:rsidRPr="000F5770" w14:paraId="18E363B4" w14:textId="77777777" w:rsidTr="00E91C0A">
        <w:tc>
          <w:tcPr>
            <w:tcW w:w="3118" w:type="dxa"/>
          </w:tcPr>
          <w:p w14:paraId="39309C27" w14:textId="77777777" w:rsidR="00DB495D" w:rsidRPr="000F5770" w:rsidRDefault="00604859" w:rsidP="00B35788">
            <w:pPr>
              <w:rPr>
                <w:sz w:val="22"/>
                <w:szCs w:val="22"/>
              </w:rPr>
            </w:pPr>
            <w:r w:rsidRPr="000F5770">
              <w:rPr>
                <w:sz w:val="22"/>
                <w:szCs w:val="22"/>
              </w:rPr>
              <w:t>(</w:t>
            </w:r>
            <w:r w:rsidRPr="000F5770">
              <w:rPr>
                <w:b/>
                <w:i/>
                <w:sz w:val="22"/>
                <w:szCs w:val="22"/>
              </w:rPr>
              <w:t>Pirkimo sutarties projektas</w:t>
            </w:r>
            <w:r w:rsidRPr="000F5770">
              <w:rPr>
                <w:sz w:val="22"/>
                <w:szCs w:val="22"/>
              </w:rPr>
              <w:t>)</w:t>
            </w:r>
          </w:p>
        </w:tc>
      </w:tr>
    </w:tbl>
    <w:p w14:paraId="45C98E91" w14:textId="77777777" w:rsidR="00D1395F" w:rsidRDefault="00D1395F" w:rsidP="00F44984">
      <w:pPr>
        <w:rPr>
          <w:bCs/>
          <w:i/>
          <w:iCs/>
          <w:sz w:val="22"/>
          <w:szCs w:val="22"/>
        </w:rPr>
      </w:pPr>
    </w:p>
    <w:p w14:paraId="6674BA91" w14:textId="038CA604" w:rsidR="00834623" w:rsidRPr="000F5770" w:rsidRDefault="00D1395F" w:rsidP="00017BDF">
      <w:pPr>
        <w:jc w:val="center"/>
        <w:rPr>
          <w:b/>
          <w:i/>
          <w:sz w:val="22"/>
          <w:szCs w:val="22"/>
        </w:rPr>
      </w:pPr>
      <w:r w:rsidRPr="00654EE9">
        <w:rPr>
          <w:bCs/>
          <w:i/>
          <w:iCs/>
          <w:sz w:val="22"/>
          <w:szCs w:val="22"/>
        </w:rPr>
        <w:t>(taikoma visoms pirkimo dalims; kiekvienai pirkimo daliai bus sudaroma atskira pirkimo Sutartis )</w:t>
      </w:r>
    </w:p>
    <w:p w14:paraId="66F7E18E" w14:textId="77777777" w:rsidR="0044792C" w:rsidRPr="0044792C" w:rsidRDefault="0044792C" w:rsidP="0044792C">
      <w:pPr>
        <w:jc w:val="center"/>
        <w:rPr>
          <w:b/>
          <w:i/>
          <w:color w:val="FF0000"/>
          <w:sz w:val="22"/>
          <w:szCs w:val="22"/>
        </w:rPr>
      </w:pPr>
    </w:p>
    <w:p w14:paraId="4F9BF92F" w14:textId="77777777" w:rsidR="00DB495D" w:rsidRPr="000F5770" w:rsidRDefault="00DB495D" w:rsidP="00B35788">
      <w:pPr>
        <w:jc w:val="center"/>
        <w:outlineLvl w:val="0"/>
        <w:rPr>
          <w:b/>
          <w:sz w:val="22"/>
          <w:szCs w:val="22"/>
        </w:rPr>
      </w:pPr>
      <w:r w:rsidRPr="000F5770">
        <w:rPr>
          <w:b/>
          <w:sz w:val="22"/>
          <w:szCs w:val="22"/>
        </w:rPr>
        <w:t xml:space="preserve">PASLAUGŲ VIEŠOJO </w:t>
      </w:r>
      <w:r w:rsidRPr="000F5770">
        <w:rPr>
          <w:b/>
          <w:caps/>
          <w:sz w:val="22"/>
          <w:szCs w:val="22"/>
        </w:rPr>
        <w:t>pirkimo</w:t>
      </w:r>
      <w:r w:rsidRPr="000F5770">
        <w:rPr>
          <w:b/>
          <w:sz w:val="22"/>
          <w:szCs w:val="22"/>
        </w:rPr>
        <w:t>–PARDAVIMO SUTARTIS Nr. ________</w:t>
      </w:r>
    </w:p>
    <w:p w14:paraId="2DB35006" w14:textId="61D315BB" w:rsidR="00DB495D" w:rsidRPr="000F5770" w:rsidRDefault="00DB495D" w:rsidP="00B35788">
      <w:pPr>
        <w:jc w:val="center"/>
        <w:rPr>
          <w:b/>
          <w:sz w:val="22"/>
          <w:szCs w:val="22"/>
        </w:rPr>
      </w:pPr>
      <w:r w:rsidRPr="000F5770">
        <w:rPr>
          <w:b/>
          <w:sz w:val="22"/>
          <w:szCs w:val="22"/>
        </w:rPr>
        <w:t>PIRKIMO Nr.</w:t>
      </w:r>
      <w:r w:rsidR="002500F8">
        <w:rPr>
          <w:b/>
          <w:sz w:val="22"/>
          <w:szCs w:val="22"/>
        </w:rPr>
        <w:t xml:space="preserve"> 687968</w:t>
      </w:r>
    </w:p>
    <w:p w14:paraId="5311C8C0" w14:textId="77777777" w:rsidR="00DB495D" w:rsidRPr="000F5770" w:rsidRDefault="00DB495D" w:rsidP="00B35788">
      <w:pPr>
        <w:jc w:val="center"/>
        <w:outlineLvl w:val="0"/>
        <w:rPr>
          <w:b/>
          <w:sz w:val="22"/>
          <w:szCs w:val="22"/>
        </w:rPr>
      </w:pPr>
    </w:p>
    <w:p w14:paraId="6C4F4E08" w14:textId="44251F3B" w:rsidR="00DB495D" w:rsidRPr="000F5770" w:rsidRDefault="00D829F7" w:rsidP="00B35788">
      <w:pPr>
        <w:tabs>
          <w:tab w:val="left" w:pos="2355"/>
        </w:tabs>
        <w:jc w:val="center"/>
        <w:rPr>
          <w:sz w:val="22"/>
          <w:szCs w:val="22"/>
        </w:rPr>
      </w:pPr>
      <w:r w:rsidRPr="000F5770">
        <w:rPr>
          <w:sz w:val="22"/>
          <w:szCs w:val="22"/>
        </w:rPr>
        <w:t>202</w:t>
      </w:r>
      <w:r w:rsidR="0044792C">
        <w:rPr>
          <w:sz w:val="22"/>
          <w:szCs w:val="22"/>
        </w:rPr>
        <w:t>3</w:t>
      </w:r>
      <w:r w:rsidR="00DB495D" w:rsidRPr="000F5770">
        <w:rPr>
          <w:sz w:val="22"/>
          <w:szCs w:val="22"/>
        </w:rPr>
        <w:t xml:space="preserve"> m….....................</w:t>
      </w:r>
    </w:p>
    <w:p w14:paraId="39717268" w14:textId="77777777" w:rsidR="00DB495D" w:rsidRPr="000F5770" w:rsidRDefault="00DB495D" w:rsidP="00B35788">
      <w:pPr>
        <w:tabs>
          <w:tab w:val="left" w:pos="2355"/>
        </w:tabs>
        <w:jc w:val="center"/>
        <w:rPr>
          <w:sz w:val="22"/>
          <w:szCs w:val="22"/>
        </w:rPr>
      </w:pPr>
      <w:r w:rsidRPr="000F5770">
        <w:rPr>
          <w:sz w:val="22"/>
          <w:szCs w:val="22"/>
        </w:rPr>
        <w:t>Gargždai</w:t>
      </w:r>
    </w:p>
    <w:p w14:paraId="503ED007" w14:textId="77777777" w:rsidR="00DB495D" w:rsidRPr="000F5770" w:rsidRDefault="00DB495D" w:rsidP="00B35788">
      <w:pPr>
        <w:jc w:val="both"/>
        <w:rPr>
          <w:b/>
          <w:sz w:val="22"/>
          <w:szCs w:val="22"/>
        </w:rPr>
      </w:pPr>
    </w:p>
    <w:p w14:paraId="21FB650E" w14:textId="77777777" w:rsidR="002500F8" w:rsidRDefault="002500F8" w:rsidP="00B35788">
      <w:pPr>
        <w:jc w:val="both"/>
        <w:rPr>
          <w:sz w:val="22"/>
          <w:szCs w:val="22"/>
        </w:rPr>
      </w:pPr>
      <w:r>
        <w:rPr>
          <w:b/>
          <w:sz w:val="22"/>
          <w:szCs w:val="22"/>
        </w:rPr>
        <w:t>Klaipėdos rajono savivaldybės administracija</w:t>
      </w:r>
      <w:r>
        <w:rPr>
          <w:sz w:val="22"/>
          <w:szCs w:val="22"/>
        </w:rPr>
        <w:t xml:space="preserve">, juridinio asmens kodas 188773688, kurios registruota buveinė yra Klaipėdos g. 2, LT-96130 Gargždai, duomenys apie įstaigą kaupiami ir saugomi Lietuvos Respublikos juridinių asmenų registre, atstovaujama </w:t>
      </w:r>
      <w:r>
        <w:rPr>
          <w:iCs/>
          <w:sz w:val="22"/>
          <w:szCs w:val="22"/>
        </w:rPr>
        <w:t>administracijos direktoriaus Sigito Karbausko</w:t>
      </w:r>
      <w:r>
        <w:rPr>
          <w:sz w:val="22"/>
          <w:szCs w:val="22"/>
        </w:rPr>
        <w:t xml:space="preserve">, veikiančio pagal Administracijos nuostatus (toliau – </w:t>
      </w:r>
      <w:r>
        <w:rPr>
          <w:b/>
          <w:sz w:val="22"/>
          <w:szCs w:val="22"/>
        </w:rPr>
        <w:t>Pirkėjas</w:t>
      </w:r>
      <w:r>
        <w:rPr>
          <w:sz w:val="22"/>
          <w:szCs w:val="22"/>
        </w:rPr>
        <w:t xml:space="preserve">), ir </w:t>
      </w:r>
    </w:p>
    <w:p w14:paraId="1343DBB6" w14:textId="287334B3" w:rsidR="00DB495D" w:rsidRPr="000F5770" w:rsidRDefault="002500F8" w:rsidP="00B35788">
      <w:pPr>
        <w:jc w:val="both"/>
        <w:rPr>
          <w:sz w:val="22"/>
          <w:szCs w:val="22"/>
        </w:rPr>
      </w:pPr>
      <w:r>
        <w:rPr>
          <w:b/>
          <w:bCs/>
          <w:iCs/>
          <w:sz w:val="22"/>
          <w:szCs w:val="22"/>
        </w:rPr>
        <w:t>UAB Kintas</w:t>
      </w:r>
      <w:r w:rsidR="00DB495D" w:rsidRPr="000F5770">
        <w:rPr>
          <w:sz w:val="22"/>
          <w:szCs w:val="22"/>
        </w:rPr>
        <w:t>, juridinio asmens kodas</w:t>
      </w:r>
      <w:r>
        <w:rPr>
          <w:sz w:val="22"/>
          <w:szCs w:val="22"/>
        </w:rPr>
        <w:t xml:space="preserve"> 177222527</w:t>
      </w:r>
      <w:r w:rsidR="00DB495D" w:rsidRPr="000F5770">
        <w:rPr>
          <w:sz w:val="22"/>
          <w:szCs w:val="22"/>
        </w:rPr>
        <w:t>, kurio registruota buveinė yra</w:t>
      </w:r>
      <w:r>
        <w:rPr>
          <w:sz w:val="22"/>
          <w:szCs w:val="22"/>
        </w:rPr>
        <w:t xml:space="preserve"> </w:t>
      </w:r>
      <w:proofErr w:type="spellStart"/>
      <w:r>
        <w:rPr>
          <w:sz w:val="22"/>
          <w:szCs w:val="22"/>
        </w:rPr>
        <w:t>Jociškių</w:t>
      </w:r>
      <w:proofErr w:type="spellEnd"/>
      <w:r>
        <w:rPr>
          <w:sz w:val="22"/>
          <w:szCs w:val="22"/>
        </w:rPr>
        <w:t xml:space="preserve"> g. 18, </w:t>
      </w:r>
      <w:proofErr w:type="spellStart"/>
      <w:r>
        <w:rPr>
          <w:sz w:val="22"/>
          <w:szCs w:val="22"/>
        </w:rPr>
        <w:t>Suvernų</w:t>
      </w:r>
      <w:proofErr w:type="spellEnd"/>
      <w:r>
        <w:rPr>
          <w:sz w:val="22"/>
          <w:szCs w:val="22"/>
        </w:rPr>
        <w:t xml:space="preserve"> kaimas, LT-99361 Šilutės rajonas</w:t>
      </w:r>
      <w:r w:rsidR="00DB495D" w:rsidRPr="000F5770">
        <w:rPr>
          <w:sz w:val="22"/>
          <w:szCs w:val="22"/>
        </w:rPr>
        <w:t>, duomenys apie įmonę kaupiami ir saugomi Lietuvos Respublikos juridinių asmenų registre, atstovaujama</w:t>
      </w:r>
      <w:r>
        <w:rPr>
          <w:sz w:val="22"/>
          <w:szCs w:val="22"/>
        </w:rPr>
        <w:t xml:space="preserve"> direktoriaus Vytauto Ežerskio</w:t>
      </w:r>
      <w:r w:rsidR="00DB495D" w:rsidRPr="000F5770">
        <w:rPr>
          <w:sz w:val="22"/>
          <w:szCs w:val="22"/>
        </w:rPr>
        <w:t>, veikiančio (-</w:t>
      </w:r>
      <w:proofErr w:type="spellStart"/>
      <w:r w:rsidR="00DB495D" w:rsidRPr="000F5770">
        <w:rPr>
          <w:sz w:val="22"/>
          <w:szCs w:val="22"/>
        </w:rPr>
        <w:t>ios</w:t>
      </w:r>
      <w:proofErr w:type="spellEnd"/>
      <w:r w:rsidR="00DB495D" w:rsidRPr="000F5770">
        <w:rPr>
          <w:sz w:val="22"/>
          <w:szCs w:val="22"/>
        </w:rPr>
        <w:t>) pagal</w:t>
      </w:r>
      <w:r>
        <w:rPr>
          <w:sz w:val="22"/>
          <w:szCs w:val="22"/>
        </w:rPr>
        <w:t xml:space="preserve"> Bendrovės įstatus</w:t>
      </w:r>
      <w:r w:rsidR="00DB495D" w:rsidRPr="000F5770">
        <w:rPr>
          <w:sz w:val="22"/>
          <w:szCs w:val="22"/>
        </w:rPr>
        <w:t xml:space="preserve"> (toliau – </w:t>
      </w:r>
      <w:r w:rsidR="00DB495D" w:rsidRPr="000F5770">
        <w:rPr>
          <w:b/>
          <w:sz w:val="22"/>
          <w:szCs w:val="22"/>
        </w:rPr>
        <w:t>Tiekėjas</w:t>
      </w:r>
      <w:r w:rsidR="00DB495D" w:rsidRPr="000F5770">
        <w:rPr>
          <w:sz w:val="22"/>
          <w:szCs w:val="22"/>
        </w:rPr>
        <w:t>),</w:t>
      </w:r>
    </w:p>
    <w:p w14:paraId="2D5099C1" w14:textId="77777777" w:rsidR="00DB495D" w:rsidRPr="000F5770" w:rsidRDefault="00DB495D" w:rsidP="00B35788">
      <w:pPr>
        <w:jc w:val="both"/>
        <w:rPr>
          <w:sz w:val="22"/>
          <w:szCs w:val="22"/>
        </w:rPr>
      </w:pPr>
      <w:r w:rsidRPr="000F5770">
        <w:rPr>
          <w:i/>
          <w:sz w:val="22"/>
          <w:szCs w:val="22"/>
        </w:rPr>
        <w:t xml:space="preserve">(jei tai </w:t>
      </w:r>
      <w:r w:rsidR="00A20CAE" w:rsidRPr="000F5770">
        <w:rPr>
          <w:i/>
          <w:sz w:val="22"/>
          <w:szCs w:val="22"/>
        </w:rPr>
        <w:t>tiekėjų</w:t>
      </w:r>
      <w:r w:rsidRPr="000F5770">
        <w:rPr>
          <w:i/>
          <w:sz w:val="22"/>
          <w:szCs w:val="22"/>
        </w:rPr>
        <w:t xml:space="preserve"> grupė – atitinkami duomenys apie kiekvieną partnerį)</w:t>
      </w:r>
    </w:p>
    <w:p w14:paraId="08274347" w14:textId="77777777" w:rsidR="00DB495D" w:rsidRPr="000F5770" w:rsidRDefault="00DB495D" w:rsidP="00B35788">
      <w:pPr>
        <w:jc w:val="both"/>
        <w:rPr>
          <w:spacing w:val="-8"/>
          <w:sz w:val="22"/>
          <w:szCs w:val="22"/>
        </w:rPr>
      </w:pPr>
      <w:r w:rsidRPr="000F5770">
        <w:rPr>
          <w:spacing w:val="-8"/>
          <w:sz w:val="22"/>
          <w:szCs w:val="22"/>
        </w:rPr>
        <w:t xml:space="preserve">toliau kartu šioje paslaugų viešojo pirkimo–pardavimo sutartyje vadinami „Šalimis“, o kiekvienas atskirai – „Šalimi“, </w:t>
      </w:r>
    </w:p>
    <w:p w14:paraId="654CBD2D" w14:textId="77777777" w:rsidR="00DB495D" w:rsidRPr="000F5770" w:rsidRDefault="00DB495D" w:rsidP="00B35788">
      <w:pPr>
        <w:jc w:val="both"/>
        <w:rPr>
          <w:sz w:val="22"/>
          <w:szCs w:val="22"/>
        </w:rPr>
      </w:pPr>
      <w:r w:rsidRPr="000F5770">
        <w:rPr>
          <w:sz w:val="22"/>
          <w:szCs w:val="22"/>
        </w:rPr>
        <w:t>sudarė šią paslaugų viešojo pirkimo–pardavimo sutartį, toliau vadinamą „Sutartimi“, ir susitarė dėl toliau išvardytų sąlygų.</w:t>
      </w:r>
    </w:p>
    <w:p w14:paraId="4C026501" w14:textId="77777777" w:rsidR="00DB495D" w:rsidRPr="000F5770" w:rsidRDefault="00DB495D" w:rsidP="00B35788">
      <w:pPr>
        <w:jc w:val="center"/>
        <w:rPr>
          <w:sz w:val="22"/>
          <w:szCs w:val="22"/>
        </w:rPr>
      </w:pPr>
    </w:p>
    <w:p w14:paraId="5ABBB466" w14:textId="77777777" w:rsidR="00D1395F" w:rsidRDefault="00D1395F" w:rsidP="00D1395F">
      <w:pPr>
        <w:pStyle w:val="Pagrindinistekstas"/>
        <w:spacing w:after="0"/>
        <w:ind w:left="720"/>
        <w:jc w:val="center"/>
        <w:rPr>
          <w:rFonts w:ascii="Times New Roman" w:hAnsi="Times New Roman" w:cs="Times New Roman"/>
          <w:b/>
          <w:bCs/>
          <w:sz w:val="22"/>
        </w:rPr>
      </w:pPr>
      <w:r>
        <w:rPr>
          <w:rFonts w:ascii="Times New Roman" w:hAnsi="Times New Roman" w:cs="Times New Roman"/>
          <w:b/>
          <w:bCs/>
          <w:sz w:val="22"/>
        </w:rPr>
        <w:t>I SKYRIUS</w:t>
      </w:r>
    </w:p>
    <w:p w14:paraId="12E9A24B" w14:textId="05143B94" w:rsidR="001A55BC" w:rsidRPr="000F5770" w:rsidRDefault="00D1395F" w:rsidP="00D1395F">
      <w:pPr>
        <w:pStyle w:val="Pagrindinistekstas"/>
        <w:spacing w:after="0"/>
        <w:ind w:left="720"/>
        <w:jc w:val="center"/>
        <w:rPr>
          <w:rFonts w:ascii="Times New Roman" w:hAnsi="Times New Roman" w:cs="Times New Roman"/>
          <w:b/>
          <w:bCs/>
          <w:sz w:val="22"/>
        </w:rPr>
      </w:pPr>
      <w:r w:rsidRPr="00BD037B">
        <w:rPr>
          <w:rFonts w:ascii="Times New Roman" w:hAnsi="Times New Roman" w:cs="Times New Roman"/>
          <w:b/>
          <w:bCs/>
          <w:sz w:val="22"/>
        </w:rPr>
        <w:t>BENDROSIOS NUOSTATOS</w:t>
      </w:r>
    </w:p>
    <w:p w14:paraId="2803E34D" w14:textId="77777777" w:rsidR="001A55BC" w:rsidRPr="000F5770" w:rsidRDefault="001A55BC" w:rsidP="00B35788">
      <w:pPr>
        <w:pStyle w:val="Pagrindinistekstas"/>
        <w:tabs>
          <w:tab w:val="num" w:pos="900"/>
        </w:tabs>
        <w:spacing w:after="0"/>
        <w:jc w:val="both"/>
        <w:rPr>
          <w:rFonts w:ascii="Times New Roman" w:hAnsi="Times New Roman" w:cs="Times New Roman"/>
          <w:spacing w:val="-3"/>
          <w:sz w:val="22"/>
        </w:rPr>
      </w:pPr>
      <w:r w:rsidRPr="000F5770">
        <w:rPr>
          <w:rFonts w:ascii="Times New Roman" w:hAnsi="Times New Roman" w:cs="Times New Roman"/>
          <w:sz w:val="22"/>
        </w:rPr>
        <w:t xml:space="preserve">1.1. </w:t>
      </w:r>
      <w:r w:rsidRPr="000F5770">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3833C276" w14:textId="77777777" w:rsidR="001A55BC" w:rsidRPr="000F5770" w:rsidRDefault="001A55BC" w:rsidP="00B35788">
      <w:pPr>
        <w:pStyle w:val="Pagrindinistekstas"/>
        <w:tabs>
          <w:tab w:val="num" w:pos="900"/>
        </w:tabs>
        <w:spacing w:after="0"/>
        <w:jc w:val="both"/>
        <w:rPr>
          <w:rFonts w:ascii="Times New Roman" w:hAnsi="Times New Roman" w:cs="Times New Roman"/>
          <w:sz w:val="22"/>
        </w:rPr>
      </w:pPr>
      <w:r w:rsidRPr="000F5770">
        <w:rPr>
          <w:rFonts w:ascii="Times New Roman" w:hAnsi="Times New Roman" w:cs="Times New Roman"/>
          <w:spacing w:val="-3"/>
          <w:sz w:val="22"/>
        </w:rPr>
        <w:t xml:space="preserve">1.2. </w:t>
      </w:r>
      <w:r w:rsidRPr="000F5770">
        <w:rPr>
          <w:rFonts w:ascii="Times New Roman" w:hAnsi="Times New Roman" w:cs="Times New Roman"/>
          <w:sz w:val="22"/>
        </w:rPr>
        <w:t>Šiame punkte pateikiami Sutartį sudarantys dokumentai, kurie turi būti suprantami kaip paaiškinantys vienas kitą. Tuo tikslu nustatomas toks dokumentų pirmumas:</w:t>
      </w:r>
    </w:p>
    <w:p w14:paraId="34B7F944" w14:textId="77777777" w:rsidR="001A55BC" w:rsidRPr="000F5770" w:rsidRDefault="001A55BC" w:rsidP="00B35788">
      <w:pPr>
        <w:pStyle w:val="Sraopastraipa1"/>
        <w:spacing w:after="0" w:line="240" w:lineRule="auto"/>
        <w:ind w:left="851"/>
        <w:jc w:val="both"/>
        <w:rPr>
          <w:rFonts w:ascii="Times New Roman" w:hAnsi="Times New Roman"/>
        </w:rPr>
      </w:pPr>
      <w:r w:rsidRPr="000F5770">
        <w:rPr>
          <w:rFonts w:ascii="Times New Roman" w:hAnsi="Times New Roman"/>
        </w:rPr>
        <w:t>(i) šios Sutarties sąlygos;</w:t>
      </w:r>
    </w:p>
    <w:p w14:paraId="5BB12FC3" w14:textId="32D143EA" w:rsidR="001A55BC" w:rsidRPr="000F5770" w:rsidRDefault="001A55BC" w:rsidP="0044792C">
      <w:pPr>
        <w:pStyle w:val="Sraopastraipa1"/>
        <w:spacing w:after="0" w:line="240" w:lineRule="auto"/>
        <w:ind w:left="851"/>
        <w:jc w:val="both"/>
        <w:rPr>
          <w:rFonts w:ascii="Times New Roman" w:hAnsi="Times New Roman"/>
        </w:rPr>
      </w:pPr>
      <w:r w:rsidRPr="000F5770">
        <w:rPr>
          <w:rFonts w:ascii="Times New Roman" w:hAnsi="Times New Roman"/>
        </w:rPr>
        <w:t>(ii) Techninė specifikacija</w:t>
      </w:r>
      <w:r w:rsidR="0037715D">
        <w:rPr>
          <w:rFonts w:ascii="Times New Roman" w:hAnsi="Times New Roman"/>
        </w:rPr>
        <w:t>/Paslaugų užduotis</w:t>
      </w:r>
      <w:r w:rsidRPr="000F5770">
        <w:rPr>
          <w:rFonts w:ascii="Times New Roman" w:hAnsi="Times New Roman"/>
        </w:rPr>
        <w:t>;</w:t>
      </w:r>
    </w:p>
    <w:p w14:paraId="37823796" w14:textId="609187E0" w:rsidR="001A55BC" w:rsidRPr="000F5770" w:rsidRDefault="001A55BC" w:rsidP="00B35788">
      <w:pPr>
        <w:pStyle w:val="Sraopastraipa1"/>
        <w:spacing w:after="0" w:line="240" w:lineRule="auto"/>
        <w:ind w:left="851"/>
        <w:jc w:val="both"/>
        <w:rPr>
          <w:rFonts w:ascii="Times New Roman" w:hAnsi="Times New Roman"/>
        </w:rPr>
      </w:pPr>
      <w:r w:rsidRPr="000F5770">
        <w:rPr>
          <w:rFonts w:ascii="Times New Roman" w:hAnsi="Times New Roman"/>
        </w:rPr>
        <w:t>(i</w:t>
      </w:r>
      <w:r w:rsidR="0044792C">
        <w:rPr>
          <w:rFonts w:ascii="Times New Roman" w:hAnsi="Times New Roman"/>
        </w:rPr>
        <w:t>ii</w:t>
      </w:r>
      <w:r w:rsidRPr="000F5770">
        <w:rPr>
          <w:rFonts w:ascii="Times New Roman" w:hAnsi="Times New Roman"/>
        </w:rPr>
        <w:t>) kiti dokumentai.</w:t>
      </w:r>
    </w:p>
    <w:p w14:paraId="199B56FA" w14:textId="77777777" w:rsidR="001A55BC" w:rsidRPr="000F5770" w:rsidRDefault="001A55BC" w:rsidP="00B35788">
      <w:pPr>
        <w:pStyle w:val="Pagrindinistekstas"/>
        <w:spacing w:after="0"/>
        <w:jc w:val="both"/>
        <w:rPr>
          <w:rFonts w:ascii="Times New Roman" w:hAnsi="Times New Roman" w:cs="Times New Roman"/>
          <w:sz w:val="22"/>
        </w:rPr>
      </w:pPr>
      <w:r w:rsidRPr="000F5770">
        <w:rPr>
          <w:rFonts w:ascii="Times New Roman" w:hAnsi="Times New Roman" w:cs="Times New Roman"/>
          <w:bCs/>
          <w:sz w:val="22"/>
        </w:rPr>
        <w:t>1.3.</w:t>
      </w:r>
      <w:r w:rsidRPr="000F5770">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0F5770">
        <w:rPr>
          <w:rFonts w:ascii="Times New Roman" w:hAnsi="Times New Roman" w:cs="Times New Roman"/>
          <w:sz w:val="22"/>
        </w:rPr>
        <w:t>Tiekėjas</w:t>
      </w:r>
      <w:r w:rsidRPr="000F5770">
        <w:rPr>
          <w:rFonts w:ascii="Times New Roman" w:hAnsi="Times New Roman" w:cs="Times New Roman"/>
          <w:sz w:val="22"/>
        </w:rPr>
        <w:t xml:space="preserve"> pažeidžia </w:t>
      </w:r>
      <w:r w:rsidR="00330146" w:rsidRPr="000F5770">
        <w:rPr>
          <w:rFonts w:ascii="Times New Roman" w:hAnsi="Times New Roman" w:cs="Times New Roman"/>
          <w:sz w:val="22"/>
        </w:rPr>
        <w:t>Paslaugų suteikimo</w:t>
      </w:r>
      <w:r w:rsidRPr="000F5770">
        <w:rPr>
          <w:rFonts w:ascii="Times New Roman" w:hAnsi="Times New Roman" w:cs="Times New Roman"/>
          <w:sz w:val="22"/>
        </w:rPr>
        <w:t xml:space="preserve"> terminus.</w:t>
      </w:r>
    </w:p>
    <w:p w14:paraId="7764745B" w14:textId="23221961" w:rsidR="001A55BC" w:rsidRPr="000F5770" w:rsidRDefault="001A55BC" w:rsidP="00B35788">
      <w:pPr>
        <w:pStyle w:val="Pagrindinistekstas"/>
        <w:spacing w:after="0"/>
        <w:jc w:val="both"/>
        <w:rPr>
          <w:rFonts w:ascii="Times New Roman" w:eastAsia="Microsoft Sans Serif" w:hAnsi="Times New Roman" w:cs="Times New Roman"/>
          <w:sz w:val="22"/>
          <w:lang w:eastAsia="lt-LT" w:bidi="lt-LT"/>
        </w:rPr>
      </w:pPr>
      <w:r w:rsidRPr="000F5770">
        <w:rPr>
          <w:rFonts w:ascii="Times New Roman" w:hAnsi="Times New Roman" w:cs="Times New Roman"/>
          <w:bCs/>
          <w:sz w:val="22"/>
        </w:rPr>
        <w:t xml:space="preserve">1.4. </w:t>
      </w:r>
      <w:r w:rsidRPr="000F5770">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131FE4" w:rsidRPr="00B049C5">
        <w:rPr>
          <w:rFonts w:ascii="Times New Roman" w:eastAsia="Microsoft Sans Serif" w:hAnsi="Times New Roman" w:cs="Times New Roman"/>
          <w:sz w:val="22"/>
          <w:lang w:eastAsia="lt-LT" w:bidi="lt-LT"/>
        </w:rPr>
        <w:t>5</w:t>
      </w:r>
      <w:r w:rsidR="003C5C93" w:rsidRPr="00B049C5">
        <w:rPr>
          <w:rFonts w:ascii="Times New Roman" w:eastAsia="Microsoft Sans Serif" w:hAnsi="Times New Roman" w:cs="Times New Roman"/>
          <w:sz w:val="22"/>
          <w:lang w:eastAsia="lt-LT" w:bidi="lt-LT"/>
        </w:rPr>
        <w:t>00</w:t>
      </w:r>
      <w:r w:rsidRPr="000F5770">
        <w:rPr>
          <w:rFonts w:ascii="Times New Roman" w:eastAsia="Microsoft Sans Serif" w:hAnsi="Times New Roman" w:cs="Times New Roman"/>
          <w:sz w:val="22"/>
          <w:lang w:eastAsia="lt-LT" w:bidi="lt-LT"/>
        </w:rPr>
        <w:t>,00 Eur baudą.</w:t>
      </w:r>
    </w:p>
    <w:p w14:paraId="63D0C875" w14:textId="77777777" w:rsidR="001A55BC" w:rsidRPr="000F5770" w:rsidRDefault="001A55BC" w:rsidP="00B35788">
      <w:pPr>
        <w:pStyle w:val="Pagrindinistekstas"/>
        <w:spacing w:after="0"/>
        <w:jc w:val="both"/>
        <w:rPr>
          <w:rFonts w:ascii="Times New Roman" w:hAnsi="Times New Roman" w:cs="Times New Roman"/>
          <w:spacing w:val="-3"/>
          <w:sz w:val="22"/>
        </w:rPr>
      </w:pPr>
      <w:r w:rsidRPr="000F5770">
        <w:rPr>
          <w:rFonts w:ascii="Times New Roman" w:hAnsi="Times New Roman" w:cs="Times New Roman"/>
          <w:bCs/>
          <w:sz w:val="22"/>
        </w:rPr>
        <w:t xml:space="preserve">1.5. </w:t>
      </w:r>
      <w:r w:rsidRPr="000F5770">
        <w:rPr>
          <w:rFonts w:ascii="Times New Roman" w:hAnsi="Times New Roman" w:cs="Times New Roman"/>
          <w:sz w:val="22"/>
        </w:rPr>
        <w:t>Jei Sutarties dokumentai nenustato kitaip, Sutarties tekstas turi būti suprantamas taikant šias pagrindines aiškinimo taisykles:</w:t>
      </w:r>
    </w:p>
    <w:p w14:paraId="5BA72504"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1.5.1. žodžiai, žymintys vienaskaitą reiškia ir daugiskaitą, žodžiai, žymintys daugiskaitą, reiškia ir vienaskaitą;</w:t>
      </w:r>
    </w:p>
    <w:p w14:paraId="3643F59A" w14:textId="77777777"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1.5.2. žodžiai „susitarti“, „susitarė“, „susitarimas“ visuomet reiškia, kad atitinkamas susitarimas Šalių turi būti įformintas raštu;</w:t>
      </w:r>
    </w:p>
    <w:p w14:paraId="6831E50B" w14:textId="5BBECF3F" w:rsidR="001A55BC" w:rsidRPr="000F5770"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0F5770">
        <w:rPr>
          <w:rFonts w:ascii="Times New Roman" w:hAnsi="Times New Roman" w:cs="Times New Roman"/>
          <w:sz w:val="22"/>
          <w:szCs w:val="22"/>
        </w:rPr>
        <w:t xml:space="preserve">1.5.3. </w:t>
      </w:r>
      <w:r w:rsidR="00C275C7" w:rsidRPr="000F5770">
        <w:rPr>
          <w:rFonts w:ascii="Times New Roman" w:hAnsi="Times New Roman" w:cs="Times New Roman"/>
          <w:sz w:val="22"/>
          <w:szCs w:val="22"/>
        </w:rPr>
        <w:t>,,</w:t>
      </w:r>
      <w:r w:rsidRPr="000F5770">
        <w:rPr>
          <w:rFonts w:ascii="Times New Roman" w:hAnsi="Times New Roman" w:cs="Times New Roman"/>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D2CB781" w14:textId="77777777" w:rsidR="001A55BC" w:rsidRPr="000F5770" w:rsidRDefault="001A55BC" w:rsidP="00B35788">
      <w:pPr>
        <w:jc w:val="center"/>
        <w:outlineLvl w:val="0"/>
        <w:rPr>
          <w:b/>
          <w:sz w:val="22"/>
          <w:szCs w:val="22"/>
        </w:rPr>
      </w:pPr>
    </w:p>
    <w:p w14:paraId="18B3F426" w14:textId="77777777" w:rsidR="00D1395F" w:rsidRDefault="00D1395F" w:rsidP="00D1395F">
      <w:pPr>
        <w:jc w:val="center"/>
        <w:outlineLvl w:val="0"/>
        <w:rPr>
          <w:b/>
          <w:sz w:val="22"/>
          <w:szCs w:val="22"/>
        </w:rPr>
      </w:pPr>
      <w:r>
        <w:rPr>
          <w:b/>
          <w:sz w:val="22"/>
          <w:szCs w:val="22"/>
        </w:rPr>
        <w:t>II SKYRIUS</w:t>
      </w:r>
    </w:p>
    <w:p w14:paraId="2DD37A56" w14:textId="2508FF0C" w:rsidR="00D1395F" w:rsidRDefault="00D1395F" w:rsidP="00D1395F">
      <w:pPr>
        <w:jc w:val="center"/>
        <w:rPr>
          <w:sz w:val="22"/>
          <w:szCs w:val="22"/>
        </w:rPr>
      </w:pPr>
      <w:r w:rsidRPr="00654EE9">
        <w:rPr>
          <w:b/>
          <w:sz w:val="22"/>
          <w:szCs w:val="22"/>
        </w:rPr>
        <w:t>SUTARTIES DALYKAS</w:t>
      </w:r>
    </w:p>
    <w:p w14:paraId="709E332A" w14:textId="170FCAD0" w:rsidR="00A20CAE" w:rsidRPr="002500F8" w:rsidRDefault="00330146" w:rsidP="002500F8">
      <w:pPr>
        <w:jc w:val="both"/>
        <w:rPr>
          <w:i/>
          <w:sz w:val="22"/>
          <w:szCs w:val="22"/>
          <w:shd w:val="clear" w:color="auto" w:fill="D9D9D9"/>
        </w:rPr>
      </w:pPr>
      <w:r w:rsidRPr="000F5770">
        <w:rPr>
          <w:sz w:val="22"/>
          <w:szCs w:val="22"/>
        </w:rPr>
        <w:t>2</w:t>
      </w:r>
      <w:r w:rsidR="00DB495D" w:rsidRPr="000F5770">
        <w:rPr>
          <w:sz w:val="22"/>
          <w:szCs w:val="22"/>
        </w:rPr>
        <w:t xml:space="preserve">.1. </w:t>
      </w:r>
      <w:r w:rsidR="00B049C5" w:rsidRPr="00B049C5">
        <w:rPr>
          <w:b/>
          <w:sz w:val="22"/>
          <w:szCs w:val="22"/>
        </w:rPr>
        <w:t>Sutarties objektas</w:t>
      </w:r>
      <w:r w:rsidR="00B049C5" w:rsidRPr="00B049C5">
        <w:rPr>
          <w:sz w:val="22"/>
          <w:szCs w:val="22"/>
        </w:rPr>
        <w:t xml:space="preserve"> (toliau - </w:t>
      </w:r>
      <w:r w:rsidR="00B049C5" w:rsidRPr="00B049C5">
        <w:rPr>
          <w:b/>
          <w:sz w:val="22"/>
          <w:szCs w:val="22"/>
        </w:rPr>
        <w:t>Paslaugos</w:t>
      </w:r>
      <w:r w:rsidR="00B049C5" w:rsidRPr="00B049C5">
        <w:rPr>
          <w:sz w:val="22"/>
          <w:szCs w:val="22"/>
        </w:rPr>
        <w:t xml:space="preserve">) – </w:t>
      </w:r>
      <w:bookmarkStart w:id="0" w:name="_Hlk145425619"/>
      <w:r w:rsidR="00D1395F" w:rsidRPr="00654EE9">
        <w:rPr>
          <w:rFonts w:eastAsia="Calibri"/>
          <w:b/>
          <w:color w:val="000000" w:themeColor="text1"/>
          <w:sz w:val="22"/>
          <w:szCs w:val="22"/>
        </w:rPr>
        <w:t>I pirkimo dalis:</w:t>
      </w:r>
      <w:r w:rsidR="00D1395F" w:rsidRPr="00654EE9">
        <w:rPr>
          <w:rFonts w:eastAsia="Calibri"/>
          <w:bCs/>
          <w:i/>
          <w:iCs/>
          <w:color w:val="000000" w:themeColor="text1"/>
          <w:sz w:val="22"/>
          <w:szCs w:val="22"/>
        </w:rPr>
        <w:t xml:space="preserve"> </w:t>
      </w:r>
      <w:r w:rsidR="00D1395F" w:rsidRPr="00D1395F">
        <w:rPr>
          <w:rFonts w:eastAsia="Calibri"/>
          <w:bCs/>
          <w:i/>
          <w:iCs/>
          <w:color w:val="000000" w:themeColor="text1"/>
          <w:sz w:val="22"/>
          <w:szCs w:val="22"/>
        </w:rPr>
        <w:t>Mokinių vežimas specialaus reiso maršrutais: Martinai–</w:t>
      </w:r>
      <w:proofErr w:type="spellStart"/>
      <w:r w:rsidR="00D1395F" w:rsidRPr="00D1395F">
        <w:rPr>
          <w:rFonts w:eastAsia="Calibri"/>
          <w:bCs/>
          <w:i/>
          <w:iCs/>
          <w:color w:val="000000" w:themeColor="text1"/>
          <w:sz w:val="22"/>
          <w:szCs w:val="22"/>
        </w:rPr>
        <w:t>Klemiškė</w:t>
      </w:r>
      <w:proofErr w:type="spellEnd"/>
      <w:r w:rsidR="00D1395F" w:rsidRPr="00D1395F">
        <w:rPr>
          <w:rFonts w:eastAsia="Calibri"/>
          <w:bCs/>
          <w:i/>
          <w:iCs/>
          <w:color w:val="000000" w:themeColor="text1"/>
          <w:sz w:val="22"/>
          <w:szCs w:val="22"/>
        </w:rPr>
        <w:t xml:space="preserve"> II–</w:t>
      </w:r>
      <w:proofErr w:type="spellStart"/>
      <w:r w:rsidR="00D1395F" w:rsidRPr="00D1395F">
        <w:rPr>
          <w:rFonts w:eastAsia="Calibri"/>
          <w:bCs/>
          <w:i/>
          <w:iCs/>
          <w:color w:val="000000" w:themeColor="text1"/>
          <w:sz w:val="22"/>
          <w:szCs w:val="22"/>
        </w:rPr>
        <w:t>Slengiai</w:t>
      </w:r>
      <w:proofErr w:type="spellEnd"/>
      <w:r w:rsidR="00D1395F" w:rsidRPr="00D1395F">
        <w:rPr>
          <w:rFonts w:eastAsia="Calibri"/>
          <w:bCs/>
          <w:i/>
          <w:iCs/>
          <w:color w:val="000000" w:themeColor="text1"/>
          <w:sz w:val="22"/>
          <w:szCs w:val="22"/>
        </w:rPr>
        <w:t>–</w:t>
      </w:r>
      <w:proofErr w:type="spellStart"/>
      <w:r w:rsidR="002B618C">
        <w:rPr>
          <w:rFonts w:eastAsia="Calibri"/>
          <w:bCs/>
          <w:i/>
          <w:iCs/>
          <w:color w:val="000000" w:themeColor="text1"/>
          <w:sz w:val="22"/>
          <w:szCs w:val="22"/>
        </w:rPr>
        <w:t>Baukštininkai</w:t>
      </w:r>
      <w:proofErr w:type="spellEnd"/>
      <w:r w:rsidR="00D1395F" w:rsidRPr="00D1395F">
        <w:rPr>
          <w:rFonts w:eastAsia="Calibri"/>
          <w:bCs/>
          <w:i/>
          <w:iCs/>
          <w:color w:val="000000" w:themeColor="text1"/>
          <w:sz w:val="22"/>
          <w:szCs w:val="22"/>
        </w:rPr>
        <w:t>–</w:t>
      </w:r>
      <w:r w:rsidR="002B618C">
        <w:rPr>
          <w:rFonts w:eastAsia="Calibri"/>
          <w:bCs/>
          <w:i/>
          <w:iCs/>
          <w:color w:val="000000" w:themeColor="text1"/>
          <w:sz w:val="22"/>
          <w:szCs w:val="22"/>
        </w:rPr>
        <w:t>Plikiai</w:t>
      </w:r>
      <w:bookmarkEnd w:id="0"/>
      <w:r w:rsidR="00D1395F" w:rsidRPr="00654EE9">
        <w:rPr>
          <w:sz w:val="22"/>
          <w:szCs w:val="22"/>
        </w:rPr>
        <w:t xml:space="preserve">.  </w:t>
      </w:r>
    </w:p>
    <w:p w14:paraId="001DC1D5" w14:textId="05160FDB" w:rsidR="00E7078A" w:rsidRPr="000F5770" w:rsidRDefault="00194560" w:rsidP="000E1B84">
      <w:pPr>
        <w:jc w:val="both"/>
        <w:rPr>
          <w:sz w:val="22"/>
          <w:szCs w:val="22"/>
        </w:rPr>
      </w:pPr>
      <w:r w:rsidRPr="000F5770">
        <w:rPr>
          <w:sz w:val="22"/>
          <w:szCs w:val="22"/>
        </w:rPr>
        <w:lastRenderedPageBreak/>
        <w:t xml:space="preserve">2.2. </w:t>
      </w:r>
      <w:r w:rsidR="00FA40A4" w:rsidRPr="000F5770">
        <w:rPr>
          <w:sz w:val="22"/>
          <w:szCs w:val="22"/>
        </w:rPr>
        <w:t xml:space="preserve">Tiekėjas įsipareigoja Pirkėjui suteikti Sutarties </w:t>
      </w:r>
      <w:r w:rsidR="00B42E26" w:rsidRPr="000F5770">
        <w:rPr>
          <w:sz w:val="22"/>
          <w:szCs w:val="22"/>
        </w:rPr>
        <w:t>2</w:t>
      </w:r>
      <w:r w:rsidR="00FA40A4" w:rsidRPr="000F5770">
        <w:rPr>
          <w:sz w:val="22"/>
          <w:szCs w:val="22"/>
        </w:rPr>
        <w:t>.1 punkte nurodytas Paslaugas, o Pirkėjas įsipareigoja priimti kokybiškas bei tinkamai suteiktas Paslaugas ir sumokėti Tiekėjui Sutartyje numatytą kainą Sutartyje numatytomis sąlygomis ir terminais.</w:t>
      </w:r>
    </w:p>
    <w:p w14:paraId="25692BE2" w14:textId="1E5419B6" w:rsidR="00FA40A4" w:rsidRPr="000F5770" w:rsidRDefault="00FA40A4" w:rsidP="000E1B84">
      <w:pPr>
        <w:jc w:val="both"/>
        <w:rPr>
          <w:sz w:val="22"/>
          <w:szCs w:val="22"/>
        </w:rPr>
      </w:pPr>
      <w:r w:rsidRPr="000F5770">
        <w:rPr>
          <w:sz w:val="22"/>
          <w:szCs w:val="22"/>
        </w:rPr>
        <w:t>2.3. Leidimų ir licencijų, reikalingų Sutarties tinkamam vykdymui, gavimas, reikalingos ir/arba naudingos vykdomosios dokumentacijos įforminimas ir jos perdavimas Pirkėjui taip pat yra priskiriami Paslaugoms.</w:t>
      </w:r>
    </w:p>
    <w:p w14:paraId="10A1A754" w14:textId="3424C9AB" w:rsidR="000E1B84" w:rsidRPr="000F5770" w:rsidRDefault="00E7078A" w:rsidP="000E1B84">
      <w:pPr>
        <w:jc w:val="both"/>
        <w:rPr>
          <w:sz w:val="22"/>
          <w:szCs w:val="22"/>
        </w:rPr>
      </w:pPr>
      <w:r w:rsidRPr="000F5770">
        <w:rPr>
          <w:sz w:val="22"/>
          <w:szCs w:val="22"/>
        </w:rPr>
        <w:t>2.</w:t>
      </w:r>
      <w:r w:rsidR="00B42E26" w:rsidRPr="000F5770">
        <w:rPr>
          <w:sz w:val="22"/>
          <w:szCs w:val="22"/>
        </w:rPr>
        <w:t>4</w:t>
      </w:r>
      <w:r w:rsidRPr="000F5770">
        <w:rPr>
          <w:sz w:val="22"/>
          <w:szCs w:val="22"/>
        </w:rPr>
        <w:t xml:space="preserve">. </w:t>
      </w:r>
      <w:r w:rsidR="000E1B84" w:rsidRPr="000F5770">
        <w:rPr>
          <w:sz w:val="22"/>
          <w:szCs w:val="22"/>
        </w:rPr>
        <w:t>Jei Šalys tiesiogiai nesusitarė kitaip, Paslaugoms priskiriamos ir paslaugos bei veiksmai, kurie nors tiesiogiai ir nenumatyti Sutarties dokumentuose, bet yra būtini vykdant Sutartį, bei Tiekėjas turėjo juos numatyti ir įvertinti sudarydamas Sutartį bei privalo juos suteikti ir / ar atlikti.</w:t>
      </w:r>
    </w:p>
    <w:p w14:paraId="249CF5AB" w14:textId="6068ADDC" w:rsidR="00DB495D" w:rsidRPr="000F5770" w:rsidRDefault="00330146" w:rsidP="00B35788">
      <w:pPr>
        <w:jc w:val="both"/>
        <w:rPr>
          <w:sz w:val="22"/>
          <w:szCs w:val="22"/>
        </w:rPr>
      </w:pPr>
      <w:bookmarkStart w:id="1" w:name="_Hlk102113952"/>
      <w:r w:rsidRPr="000F5770">
        <w:rPr>
          <w:sz w:val="22"/>
          <w:szCs w:val="22"/>
        </w:rPr>
        <w:t>2</w:t>
      </w:r>
      <w:r w:rsidR="00A968BB" w:rsidRPr="000F5770">
        <w:rPr>
          <w:sz w:val="22"/>
          <w:szCs w:val="22"/>
        </w:rPr>
        <w:t>.</w:t>
      </w:r>
      <w:r w:rsidR="00B42E26" w:rsidRPr="000F5770">
        <w:rPr>
          <w:sz w:val="22"/>
          <w:szCs w:val="22"/>
        </w:rPr>
        <w:t>5</w:t>
      </w:r>
      <w:r w:rsidR="00A968BB" w:rsidRPr="000F5770">
        <w:rPr>
          <w:sz w:val="22"/>
          <w:szCs w:val="22"/>
        </w:rPr>
        <w:t xml:space="preserve">. </w:t>
      </w:r>
      <w:r w:rsidR="00DB495D" w:rsidRPr="000F5770">
        <w:rPr>
          <w:sz w:val="22"/>
          <w:szCs w:val="22"/>
        </w:rPr>
        <w:t>Teikiamų Paslaugų techninė specifikacija, apimtys pateikiami Sutarties sąlygų priede Nr. 1</w:t>
      </w:r>
      <w:r w:rsidR="00DB495D" w:rsidRPr="000F5770">
        <w:rPr>
          <w:i/>
          <w:sz w:val="22"/>
          <w:szCs w:val="22"/>
        </w:rPr>
        <w:t xml:space="preserve"> </w:t>
      </w:r>
      <w:r w:rsidR="00D30322" w:rsidRPr="000F5770">
        <w:rPr>
          <w:i/>
          <w:sz w:val="22"/>
          <w:szCs w:val="22"/>
        </w:rPr>
        <w:t>,,Paslaugų užduotis“</w:t>
      </w:r>
      <w:r w:rsidR="00B35788" w:rsidRPr="000F5770">
        <w:rPr>
          <w:sz w:val="22"/>
          <w:szCs w:val="22"/>
        </w:rPr>
        <w:t xml:space="preserve"> </w:t>
      </w:r>
      <w:r w:rsidR="00A968BB" w:rsidRPr="000F5770">
        <w:rPr>
          <w:sz w:val="22"/>
          <w:szCs w:val="22"/>
        </w:rPr>
        <w:t xml:space="preserve">(toliau – </w:t>
      </w:r>
      <w:r w:rsidR="00A968BB" w:rsidRPr="000F5770">
        <w:rPr>
          <w:b/>
          <w:i/>
          <w:sz w:val="22"/>
          <w:szCs w:val="22"/>
        </w:rPr>
        <w:t>techninė specifikacija</w:t>
      </w:r>
      <w:r w:rsidR="00A968BB" w:rsidRPr="000F5770">
        <w:rPr>
          <w:sz w:val="22"/>
          <w:szCs w:val="22"/>
        </w:rPr>
        <w:t>)</w:t>
      </w:r>
      <w:r w:rsidR="00044CAC" w:rsidRPr="000F5770">
        <w:rPr>
          <w:sz w:val="22"/>
          <w:szCs w:val="22"/>
        </w:rPr>
        <w:t xml:space="preserve">, </w:t>
      </w:r>
      <w:r w:rsidR="00DB495D" w:rsidRPr="000F5770">
        <w:rPr>
          <w:sz w:val="22"/>
          <w:szCs w:val="22"/>
        </w:rPr>
        <w:t>kuri yra neatskiriama šios Sutarties dalis.</w:t>
      </w:r>
    </w:p>
    <w:bookmarkEnd w:id="1"/>
    <w:p w14:paraId="34897326" w14:textId="55B50163" w:rsidR="00E7078A" w:rsidRPr="000F5770" w:rsidRDefault="00E7078A" w:rsidP="00E7078A">
      <w:pPr>
        <w:jc w:val="both"/>
        <w:rPr>
          <w:sz w:val="22"/>
          <w:szCs w:val="22"/>
        </w:rPr>
      </w:pPr>
      <w:r w:rsidRPr="000F5770">
        <w:rPr>
          <w:sz w:val="22"/>
          <w:szCs w:val="22"/>
        </w:rPr>
        <w:t>2.</w:t>
      </w:r>
      <w:r w:rsidR="00B42E26" w:rsidRPr="000F5770">
        <w:rPr>
          <w:sz w:val="22"/>
          <w:szCs w:val="22"/>
        </w:rPr>
        <w:t>6</w:t>
      </w:r>
      <w:r w:rsidRPr="000F5770">
        <w:rPr>
          <w:sz w:val="22"/>
          <w:szCs w:val="22"/>
        </w:rPr>
        <w:t>. Pirkėjas turi teisę tikrinti Tiekėjo teikiamų Paslaugų eigą ir kokybę, nesikišant į Tiekėjo ūkinę komercinę veiklą. Tiekėjas įsipareigoja leisti Pirkėjui ir Pirkėjo nurodytiems asmenims bet kada tikrinti teikiamų Paslaugų kokybę, būdą ir naudojamas medžiagas.</w:t>
      </w:r>
    </w:p>
    <w:p w14:paraId="1813568B" w14:textId="405EDAD9" w:rsidR="00DE294E" w:rsidRPr="000F5770" w:rsidRDefault="00E7078A" w:rsidP="00E7078A">
      <w:pPr>
        <w:jc w:val="both"/>
        <w:rPr>
          <w:sz w:val="22"/>
          <w:szCs w:val="22"/>
        </w:rPr>
      </w:pPr>
      <w:r w:rsidRPr="000F5770">
        <w:rPr>
          <w:sz w:val="22"/>
          <w:szCs w:val="22"/>
        </w:rPr>
        <w:t>2.</w:t>
      </w:r>
      <w:r w:rsidR="00B42E26" w:rsidRPr="000F5770">
        <w:rPr>
          <w:sz w:val="22"/>
          <w:szCs w:val="22"/>
        </w:rPr>
        <w:t>7</w:t>
      </w:r>
      <w:r w:rsidRPr="000F5770">
        <w:rPr>
          <w:sz w:val="22"/>
          <w:szCs w:val="22"/>
        </w:rPr>
        <w:t xml:space="preserve">. Nurodyti preliminarūs Paslaugų kiekiai </w:t>
      </w:r>
      <w:r w:rsidRPr="000F5770">
        <w:rPr>
          <w:sz w:val="22"/>
          <w:szCs w:val="22"/>
          <w:lang w:val="pt-PT"/>
        </w:rPr>
        <w:t xml:space="preserve">yra </w:t>
      </w:r>
      <w:r w:rsidRPr="000F5770">
        <w:rPr>
          <w:sz w:val="22"/>
          <w:szCs w:val="22"/>
        </w:rPr>
        <w:t xml:space="preserve">nustatyti, atsižvelgiant į Pirkėjo planuojamus įsigyti </w:t>
      </w:r>
      <w:r w:rsidRPr="000F5770">
        <w:rPr>
          <w:sz w:val="22"/>
          <w:szCs w:val="22"/>
          <w:u w:val="single"/>
        </w:rPr>
        <w:t>maksimalius paslaugų kiekius</w:t>
      </w:r>
      <w:r w:rsidRPr="000F5770">
        <w:rPr>
          <w:sz w:val="22"/>
          <w:szCs w:val="22"/>
        </w:rPr>
        <w:t xml:space="preserve"> pagal atskiras perkamų paslaugų pozicijas sutarties galiojimo laikotarpiu. Nurodyti kiekiai yra </w:t>
      </w:r>
      <w:r w:rsidRPr="000F5770">
        <w:rPr>
          <w:sz w:val="22"/>
          <w:szCs w:val="22"/>
          <w:lang w:val="pt-PT"/>
        </w:rPr>
        <w:t xml:space="preserve">preliminarūs. </w:t>
      </w:r>
      <w:r w:rsidRPr="000F5770">
        <w:rPr>
          <w:sz w:val="22"/>
          <w:szCs w:val="22"/>
        </w:rPr>
        <w:t>Faktiškai suteiktų paslaugų kiekis negalės viršyti nurodyto maksimalaus paslaugų kiekio.</w:t>
      </w:r>
      <w:r w:rsidRPr="000F5770">
        <w:rPr>
          <w:sz w:val="22"/>
          <w:szCs w:val="22"/>
          <w:lang w:val="pt-PT"/>
        </w:rPr>
        <w:t xml:space="preserve"> </w:t>
      </w:r>
      <w:r w:rsidRPr="000F5770">
        <w:rPr>
          <w:sz w:val="22"/>
          <w:szCs w:val="22"/>
        </w:rPr>
        <w:t>Minimalus kiekvienos planuojamos įsigyti Paslaugos kiekis nenustatomas. Paslaugos bus perkamos pagal Pirkėjo poreikį</w:t>
      </w:r>
      <w:r w:rsidR="00DE294E" w:rsidRPr="000F5770">
        <w:rPr>
          <w:sz w:val="22"/>
          <w:szCs w:val="22"/>
        </w:rPr>
        <w:t>.</w:t>
      </w:r>
    </w:p>
    <w:p w14:paraId="4CDD287B" w14:textId="37E31965" w:rsidR="00D1395F" w:rsidRPr="002500F8" w:rsidRDefault="00E7078A" w:rsidP="002500F8">
      <w:pPr>
        <w:jc w:val="both"/>
        <w:rPr>
          <w:b/>
          <w:i/>
          <w:sz w:val="22"/>
          <w:szCs w:val="22"/>
        </w:rPr>
      </w:pPr>
      <w:r w:rsidRPr="000F5770">
        <w:rPr>
          <w:sz w:val="22"/>
          <w:szCs w:val="22"/>
        </w:rPr>
        <w:t>2.</w:t>
      </w:r>
      <w:r w:rsidR="00B42E26" w:rsidRPr="000F5770">
        <w:rPr>
          <w:sz w:val="22"/>
          <w:szCs w:val="22"/>
        </w:rPr>
        <w:t>8</w:t>
      </w:r>
      <w:r w:rsidRPr="000F5770">
        <w:rPr>
          <w:sz w:val="22"/>
          <w:szCs w:val="22"/>
        </w:rPr>
        <w:t>.</w:t>
      </w:r>
      <w:r w:rsidR="00B42E26" w:rsidRPr="000F5770">
        <w:rPr>
          <w:sz w:val="22"/>
          <w:szCs w:val="22"/>
        </w:rPr>
        <w:t xml:space="preserve"> </w:t>
      </w:r>
      <w:r w:rsidR="00DB495D" w:rsidRPr="000F5770">
        <w:rPr>
          <w:sz w:val="22"/>
          <w:szCs w:val="22"/>
        </w:rPr>
        <w:t>Paslaugų te</w:t>
      </w:r>
      <w:r w:rsidR="00656B78" w:rsidRPr="000F5770">
        <w:rPr>
          <w:sz w:val="22"/>
          <w:szCs w:val="22"/>
        </w:rPr>
        <w:t xml:space="preserve">ikimo vieta: </w:t>
      </w:r>
      <w:r w:rsidR="00D1395F" w:rsidRPr="002B618C">
        <w:rPr>
          <w:rFonts w:eastAsia="Calibri"/>
          <w:b/>
          <w:color w:val="000000" w:themeColor="text1"/>
          <w:sz w:val="22"/>
          <w:szCs w:val="22"/>
        </w:rPr>
        <w:t>I pirkimo dalis:</w:t>
      </w:r>
      <w:r w:rsidR="00D1395F" w:rsidRPr="002B618C">
        <w:rPr>
          <w:rFonts w:eastAsia="Calibri"/>
          <w:bCs/>
          <w:color w:val="000000" w:themeColor="text1"/>
          <w:sz w:val="22"/>
          <w:szCs w:val="22"/>
        </w:rPr>
        <w:t xml:space="preserve"> </w:t>
      </w:r>
      <w:r w:rsidR="002B618C" w:rsidRPr="002B618C">
        <w:rPr>
          <w:rFonts w:eastAsia="Calibri"/>
          <w:bCs/>
          <w:color w:val="000000" w:themeColor="text1"/>
          <w:sz w:val="22"/>
          <w:szCs w:val="22"/>
        </w:rPr>
        <w:t>Martinai–</w:t>
      </w:r>
      <w:proofErr w:type="spellStart"/>
      <w:r w:rsidR="002B618C" w:rsidRPr="002B618C">
        <w:rPr>
          <w:rFonts w:eastAsia="Calibri"/>
          <w:bCs/>
          <w:color w:val="000000" w:themeColor="text1"/>
          <w:sz w:val="22"/>
          <w:szCs w:val="22"/>
        </w:rPr>
        <w:t>Klemiškė</w:t>
      </w:r>
      <w:proofErr w:type="spellEnd"/>
      <w:r w:rsidR="002B618C" w:rsidRPr="002B618C">
        <w:rPr>
          <w:rFonts w:eastAsia="Calibri"/>
          <w:bCs/>
          <w:color w:val="000000" w:themeColor="text1"/>
          <w:sz w:val="22"/>
          <w:szCs w:val="22"/>
        </w:rPr>
        <w:t xml:space="preserve"> II–</w:t>
      </w:r>
      <w:proofErr w:type="spellStart"/>
      <w:r w:rsidR="002B618C" w:rsidRPr="002B618C">
        <w:rPr>
          <w:rFonts w:eastAsia="Calibri"/>
          <w:bCs/>
          <w:color w:val="000000" w:themeColor="text1"/>
          <w:sz w:val="22"/>
          <w:szCs w:val="22"/>
        </w:rPr>
        <w:t>Slengiai</w:t>
      </w:r>
      <w:proofErr w:type="spellEnd"/>
      <w:r w:rsidR="002B618C" w:rsidRPr="002B618C">
        <w:rPr>
          <w:rFonts w:eastAsia="Calibri"/>
          <w:bCs/>
          <w:color w:val="000000" w:themeColor="text1"/>
          <w:sz w:val="22"/>
          <w:szCs w:val="22"/>
        </w:rPr>
        <w:t>–</w:t>
      </w:r>
      <w:proofErr w:type="spellStart"/>
      <w:r w:rsidR="002B618C" w:rsidRPr="002B618C">
        <w:rPr>
          <w:rFonts w:eastAsia="Calibri"/>
          <w:bCs/>
          <w:color w:val="000000" w:themeColor="text1"/>
          <w:sz w:val="22"/>
          <w:szCs w:val="22"/>
        </w:rPr>
        <w:t>Baukštininkai</w:t>
      </w:r>
      <w:proofErr w:type="spellEnd"/>
      <w:r w:rsidR="002B618C" w:rsidRPr="002B618C">
        <w:rPr>
          <w:rFonts w:eastAsia="Calibri"/>
          <w:bCs/>
          <w:color w:val="000000" w:themeColor="text1"/>
          <w:sz w:val="22"/>
          <w:szCs w:val="22"/>
        </w:rPr>
        <w:t>–Plikiai.</w:t>
      </w:r>
    </w:p>
    <w:p w14:paraId="02A99D0B" w14:textId="14510F82" w:rsidR="002B618C" w:rsidRPr="002B618C" w:rsidRDefault="00D1395F" w:rsidP="002B618C">
      <w:pPr>
        <w:jc w:val="both"/>
        <w:rPr>
          <w:rFonts w:eastAsia="Calibri"/>
          <w:bCs/>
          <w:color w:val="000000" w:themeColor="text1"/>
          <w:sz w:val="22"/>
          <w:szCs w:val="22"/>
        </w:rPr>
      </w:pPr>
      <w:r w:rsidRPr="002B618C">
        <w:rPr>
          <w:rFonts w:eastAsia="Calibri"/>
          <w:b/>
          <w:color w:val="000000" w:themeColor="text1"/>
          <w:sz w:val="22"/>
          <w:szCs w:val="22"/>
        </w:rPr>
        <w:t xml:space="preserve">          </w:t>
      </w:r>
    </w:p>
    <w:p w14:paraId="01BDA35D" w14:textId="77777777" w:rsidR="002B618C" w:rsidRPr="002B618C" w:rsidRDefault="002B618C" w:rsidP="002B618C">
      <w:pPr>
        <w:jc w:val="both"/>
        <w:rPr>
          <w:rFonts w:eastAsia="Calibri"/>
          <w:bCs/>
          <w:color w:val="000000" w:themeColor="text1"/>
          <w:sz w:val="22"/>
          <w:szCs w:val="22"/>
        </w:rPr>
      </w:pPr>
    </w:p>
    <w:p w14:paraId="35FD7C83" w14:textId="3FFA55E2" w:rsidR="00D1395F" w:rsidRDefault="00D1395F" w:rsidP="002B618C">
      <w:pPr>
        <w:jc w:val="center"/>
        <w:rPr>
          <w:b/>
          <w:sz w:val="22"/>
          <w:szCs w:val="22"/>
        </w:rPr>
      </w:pPr>
      <w:r>
        <w:rPr>
          <w:b/>
          <w:sz w:val="22"/>
          <w:szCs w:val="22"/>
        </w:rPr>
        <w:t>III SKYRIUS</w:t>
      </w:r>
    </w:p>
    <w:p w14:paraId="6C9E0B5D" w14:textId="587E35EE" w:rsidR="00DB495D" w:rsidRPr="000F5770" w:rsidRDefault="00D1395F" w:rsidP="00D1395F">
      <w:pPr>
        <w:shd w:val="clear" w:color="auto" w:fill="FFFFFF" w:themeFill="background1"/>
        <w:jc w:val="center"/>
        <w:outlineLvl w:val="0"/>
        <w:rPr>
          <w:b/>
          <w:sz w:val="22"/>
          <w:szCs w:val="22"/>
        </w:rPr>
      </w:pPr>
      <w:r w:rsidRPr="00654EE9">
        <w:rPr>
          <w:b/>
          <w:sz w:val="22"/>
          <w:szCs w:val="22"/>
        </w:rPr>
        <w:t>SUTARTIES GALIOJIMAS IR VYKDYMO PRADŽIA, PASLAUGŲ TEIKIMO TERMINAI</w:t>
      </w:r>
    </w:p>
    <w:p w14:paraId="0626E999" w14:textId="3782CA96" w:rsidR="00DE294E" w:rsidRPr="00E90E35" w:rsidRDefault="000F48E8" w:rsidP="00DE294E">
      <w:pPr>
        <w:widowControl w:val="0"/>
        <w:jc w:val="both"/>
        <w:rPr>
          <w:strike/>
          <w:color w:val="000000" w:themeColor="text1"/>
          <w:sz w:val="22"/>
          <w:szCs w:val="22"/>
        </w:rPr>
      </w:pPr>
      <w:r w:rsidRPr="000F5770">
        <w:rPr>
          <w:sz w:val="22"/>
          <w:szCs w:val="22"/>
        </w:rPr>
        <w:t>3</w:t>
      </w:r>
      <w:r w:rsidRPr="00E90E35">
        <w:rPr>
          <w:color w:val="000000" w:themeColor="text1"/>
          <w:sz w:val="22"/>
          <w:szCs w:val="22"/>
        </w:rPr>
        <w:t xml:space="preserve">.1. </w:t>
      </w:r>
      <w:r w:rsidR="004814AF" w:rsidRPr="00E90E35">
        <w:rPr>
          <w:b/>
          <w:color w:val="000000" w:themeColor="text1"/>
          <w:sz w:val="22"/>
          <w:szCs w:val="22"/>
        </w:rPr>
        <w:t xml:space="preserve">Sutartis sudaroma </w:t>
      </w:r>
      <w:r w:rsidR="00D1395F">
        <w:rPr>
          <w:b/>
          <w:color w:val="000000" w:themeColor="text1"/>
          <w:sz w:val="22"/>
          <w:szCs w:val="22"/>
        </w:rPr>
        <w:t>36</w:t>
      </w:r>
      <w:r w:rsidR="004814AF" w:rsidRPr="00E90E35">
        <w:rPr>
          <w:b/>
          <w:color w:val="000000" w:themeColor="text1"/>
          <w:sz w:val="22"/>
          <w:szCs w:val="22"/>
        </w:rPr>
        <w:t xml:space="preserve"> mėn</w:t>
      </w:r>
      <w:r w:rsidR="004814AF" w:rsidRPr="00E90E35">
        <w:rPr>
          <w:color w:val="000000" w:themeColor="text1"/>
          <w:sz w:val="22"/>
          <w:szCs w:val="22"/>
        </w:rPr>
        <w:t>.</w:t>
      </w:r>
      <w:r w:rsidR="00DB1284" w:rsidRPr="00E90E35">
        <w:rPr>
          <w:color w:val="000000" w:themeColor="text1"/>
          <w:sz w:val="22"/>
          <w:szCs w:val="22"/>
        </w:rPr>
        <w:t xml:space="preserve"> </w:t>
      </w:r>
      <w:r w:rsidR="004814AF" w:rsidRPr="00E90E35">
        <w:rPr>
          <w:color w:val="000000" w:themeColor="text1"/>
          <w:sz w:val="22"/>
          <w:szCs w:val="22"/>
        </w:rPr>
        <w:t xml:space="preserve">Sutarties galiojimo terminas </w:t>
      </w:r>
      <w:r w:rsidR="004814AF" w:rsidRPr="00E90E35">
        <w:rPr>
          <w:b/>
          <w:color w:val="000000" w:themeColor="text1"/>
          <w:sz w:val="22"/>
          <w:szCs w:val="22"/>
        </w:rPr>
        <w:t>negalės būti pratęstas</w:t>
      </w:r>
      <w:r w:rsidR="004814AF" w:rsidRPr="00E90E35">
        <w:rPr>
          <w:color w:val="000000" w:themeColor="text1"/>
          <w:sz w:val="22"/>
          <w:szCs w:val="22"/>
        </w:rPr>
        <w:t xml:space="preserve">. </w:t>
      </w:r>
    </w:p>
    <w:p w14:paraId="1CFD2A99" w14:textId="0A218394" w:rsidR="00983F39" w:rsidRPr="00723A77" w:rsidRDefault="000F48E8" w:rsidP="00983F39">
      <w:pPr>
        <w:widowControl w:val="0"/>
        <w:jc w:val="both"/>
        <w:rPr>
          <w:sz w:val="22"/>
          <w:szCs w:val="22"/>
        </w:rPr>
      </w:pPr>
      <w:r w:rsidRPr="00E90E35">
        <w:rPr>
          <w:color w:val="000000" w:themeColor="text1"/>
          <w:sz w:val="22"/>
          <w:szCs w:val="22"/>
        </w:rPr>
        <w:t xml:space="preserve">3.2. </w:t>
      </w:r>
      <w:r w:rsidR="00983F39" w:rsidRPr="00723A77">
        <w:rPr>
          <w:b/>
          <w:sz w:val="22"/>
          <w:szCs w:val="22"/>
        </w:rPr>
        <w:t xml:space="preserve">Ši sutartis įsigalioja </w:t>
      </w:r>
      <w:r w:rsidR="00983F39" w:rsidRPr="00723A77">
        <w:rPr>
          <w:sz w:val="22"/>
          <w:szCs w:val="22"/>
        </w:rPr>
        <w:t>nuo tada, kai</w:t>
      </w:r>
      <w:r w:rsidR="00983F39" w:rsidRPr="00723A77">
        <w:rPr>
          <w:b/>
          <w:sz w:val="22"/>
          <w:szCs w:val="22"/>
        </w:rPr>
        <w:t xml:space="preserve"> </w:t>
      </w:r>
      <w:r w:rsidR="00983F39" w:rsidRPr="00723A77">
        <w:rPr>
          <w:sz w:val="22"/>
          <w:szCs w:val="22"/>
        </w:rPr>
        <w:t xml:space="preserve">ją pasirašo abiejų Šalių įgalioti atstovai, ir galioja, kol baigiasi Sutarties 3.1 punkte numatytas galiojimo terminas arba Šalys sutaria ją nutraukti, arba kai visiškai įvykdomi įsipareigojimai, bet ne ilgiau kaip Sutarties 3.1. punkte numatytas galiojimo terminas. Sutartis nutraukiama teisės aktuose ar šioje Sutartyje numatytais atvejais. </w:t>
      </w:r>
    </w:p>
    <w:p w14:paraId="24CF1243" w14:textId="470EF34E" w:rsidR="00DE294E" w:rsidRPr="000F5770" w:rsidRDefault="00DE294E" w:rsidP="00983F39">
      <w:pPr>
        <w:widowControl w:val="0"/>
        <w:jc w:val="both"/>
        <w:rPr>
          <w:sz w:val="22"/>
        </w:rPr>
      </w:pPr>
      <w:r w:rsidRPr="00E90E35">
        <w:rPr>
          <w:color w:val="000000" w:themeColor="text1"/>
          <w:sz w:val="22"/>
          <w:shd w:val="clear" w:color="auto" w:fill="FFFFFF"/>
        </w:rPr>
        <w:t xml:space="preserve">3.3. </w:t>
      </w:r>
      <w:r w:rsidR="00D1395F" w:rsidRPr="00D1395F">
        <w:rPr>
          <w:color w:val="000000" w:themeColor="text1"/>
          <w:sz w:val="22"/>
          <w:shd w:val="clear" w:color="auto" w:fill="FFFFFF"/>
        </w:rPr>
        <w:t>Sutartis pradedama vykdyti nuo jos įsigaliojimo dienos</w:t>
      </w:r>
      <w:r w:rsidR="00D1395F">
        <w:rPr>
          <w:color w:val="000000" w:themeColor="text1"/>
          <w:sz w:val="22"/>
          <w:shd w:val="clear" w:color="auto" w:fill="FFFFFF"/>
        </w:rPr>
        <w:t xml:space="preserve">. </w:t>
      </w:r>
      <w:r w:rsidR="00DB1284" w:rsidRPr="00E90E35">
        <w:rPr>
          <w:color w:val="000000" w:themeColor="text1"/>
          <w:sz w:val="22"/>
        </w:rPr>
        <w:t xml:space="preserve">Bendras laikotarpis, per kurį Pirkėjas gali teikti užsakymus teikti konkrečias Paslaugas – </w:t>
      </w:r>
      <w:r w:rsidR="00D1395F">
        <w:rPr>
          <w:b/>
          <w:bCs/>
          <w:color w:val="000000" w:themeColor="text1"/>
          <w:sz w:val="22"/>
        </w:rPr>
        <w:t>35</w:t>
      </w:r>
      <w:r w:rsidR="00DB1284" w:rsidRPr="00E90E35">
        <w:rPr>
          <w:b/>
          <w:bCs/>
          <w:color w:val="000000" w:themeColor="text1"/>
          <w:sz w:val="22"/>
        </w:rPr>
        <w:t xml:space="preserve"> mėn.</w:t>
      </w:r>
      <w:r w:rsidR="00DB1284" w:rsidRPr="00E90E35">
        <w:rPr>
          <w:color w:val="000000" w:themeColor="text1"/>
          <w:sz w:val="22"/>
        </w:rPr>
        <w:t xml:space="preserve"> nuo </w:t>
      </w:r>
      <w:r w:rsidR="00DB1284" w:rsidRPr="000F5770">
        <w:rPr>
          <w:sz w:val="22"/>
        </w:rPr>
        <w:t>Sutarties įsigaliojimo dienos. Paslaugų teikimo terminas negalės būti pratęstas</w:t>
      </w:r>
      <w:r w:rsidR="00B42E26" w:rsidRPr="000F5770">
        <w:rPr>
          <w:sz w:val="22"/>
        </w:rPr>
        <w:t>.</w:t>
      </w:r>
      <w:r w:rsidR="00DB1284" w:rsidRPr="000F5770">
        <w:rPr>
          <w:sz w:val="22"/>
        </w:rPr>
        <w:t xml:space="preserve"> Į šį laikotarpį įskaičiuojamas ir suteiktų Paslaugų perdavimo Pirkėjui terminas.  </w:t>
      </w:r>
    </w:p>
    <w:p w14:paraId="017B17AD" w14:textId="735CF64C" w:rsidR="00B2153C" w:rsidRPr="00983F39" w:rsidRDefault="00DE294E" w:rsidP="00983F39">
      <w:pPr>
        <w:jc w:val="both"/>
        <w:rPr>
          <w:sz w:val="22"/>
          <w:szCs w:val="22"/>
        </w:rPr>
      </w:pPr>
      <w:r w:rsidRPr="000F5770">
        <w:rPr>
          <w:sz w:val="22"/>
          <w:szCs w:val="22"/>
        </w:rPr>
        <w:t>3.</w:t>
      </w:r>
      <w:r w:rsidRPr="000F5770">
        <w:rPr>
          <w:sz w:val="22"/>
          <w:szCs w:val="22"/>
          <w:lang w:val="en-US"/>
        </w:rPr>
        <w:t>4</w:t>
      </w:r>
      <w:r w:rsidRPr="000F5770">
        <w:rPr>
          <w:sz w:val="22"/>
          <w:szCs w:val="22"/>
        </w:rPr>
        <w:t>. Nutraukus Sutartį ar jai pasibaigus, lieka galioti Sutarties nuostatos, susijusios su atsakomybe bei atsiskaitymais tarp Šalių pagal šią Sutartį, taip pat visos kitos šios Sutarties nuostatos, kurios turi išlikti galioti, kad būtų visiškai įvykdyta ši Sutartis</w:t>
      </w:r>
      <w:r w:rsidR="00B2153C">
        <w:rPr>
          <w:sz w:val="22"/>
          <w:szCs w:val="22"/>
        </w:rPr>
        <w:t>.</w:t>
      </w:r>
      <w:r w:rsidR="00D30322" w:rsidRPr="000F5770">
        <w:rPr>
          <w:sz w:val="22"/>
          <w:szCs w:val="22"/>
        </w:rPr>
        <w:t xml:space="preserve"> </w:t>
      </w:r>
    </w:p>
    <w:p w14:paraId="6356D54B" w14:textId="77777777" w:rsidR="00B2153C" w:rsidRDefault="00B2153C" w:rsidP="00B35788">
      <w:pPr>
        <w:widowControl w:val="0"/>
        <w:jc w:val="center"/>
        <w:rPr>
          <w:b/>
          <w:sz w:val="22"/>
          <w:szCs w:val="22"/>
        </w:rPr>
      </w:pPr>
    </w:p>
    <w:p w14:paraId="6E3FD0FF" w14:textId="77777777" w:rsidR="00D1395F" w:rsidRDefault="00D1395F" w:rsidP="00D1395F">
      <w:pPr>
        <w:widowControl w:val="0"/>
        <w:jc w:val="center"/>
        <w:rPr>
          <w:b/>
          <w:sz w:val="22"/>
          <w:szCs w:val="22"/>
        </w:rPr>
      </w:pPr>
      <w:r>
        <w:rPr>
          <w:b/>
          <w:sz w:val="22"/>
          <w:szCs w:val="22"/>
        </w:rPr>
        <w:t>IV SKYRIUS</w:t>
      </w:r>
    </w:p>
    <w:p w14:paraId="2141C63E" w14:textId="77777777" w:rsidR="00D1395F" w:rsidRPr="00654EE9" w:rsidRDefault="00D1395F" w:rsidP="00D1395F">
      <w:pPr>
        <w:widowControl w:val="0"/>
        <w:jc w:val="center"/>
        <w:rPr>
          <w:b/>
          <w:sz w:val="22"/>
          <w:szCs w:val="22"/>
        </w:rPr>
      </w:pPr>
      <w:r w:rsidRPr="00654EE9">
        <w:rPr>
          <w:b/>
          <w:sz w:val="22"/>
          <w:szCs w:val="22"/>
        </w:rPr>
        <w:t xml:space="preserve">SUTARTIES KAINA, </w:t>
      </w:r>
      <w:r w:rsidRPr="00654EE9">
        <w:rPr>
          <w:b/>
          <w:bCs/>
          <w:sz w:val="22"/>
          <w:szCs w:val="22"/>
        </w:rPr>
        <w:t>ATSISKAITYMŲ IR MOKĖJIMŲ TVARKA</w:t>
      </w:r>
    </w:p>
    <w:p w14:paraId="028B5179" w14:textId="77777777" w:rsidR="009548EA" w:rsidRDefault="009548EA" w:rsidP="009548EA">
      <w:pPr>
        <w:pStyle w:val="Pagrindinistekstas"/>
        <w:tabs>
          <w:tab w:val="left" w:pos="0"/>
          <w:tab w:val="left" w:pos="567"/>
          <w:tab w:val="left" w:pos="993"/>
        </w:tabs>
        <w:spacing w:after="0"/>
        <w:jc w:val="both"/>
        <w:rPr>
          <w:rFonts w:ascii="Times New Roman" w:hAnsi="Times New Roman" w:cs="Times New Roman"/>
          <w:i/>
          <w:sz w:val="22"/>
        </w:rPr>
      </w:pPr>
      <w:r w:rsidRPr="00053069">
        <w:rPr>
          <w:rFonts w:ascii="Times New Roman" w:hAnsi="Times New Roman" w:cs="Times New Roman"/>
          <w:i/>
          <w:sz w:val="22"/>
          <w:shd w:val="clear" w:color="auto" w:fill="D9D9D9"/>
        </w:rPr>
        <w:t>[jei Tiekėjas ne PVM mokėtojas, kainos  nurodoma eurais be PVM</w:t>
      </w:r>
      <w:r w:rsidRPr="005F5F5F">
        <w:rPr>
          <w:rFonts w:ascii="Times New Roman" w:hAnsi="Times New Roman" w:cs="Times New Roman"/>
          <w:i/>
          <w:sz w:val="22"/>
        </w:rPr>
        <w:t>]</w:t>
      </w:r>
    </w:p>
    <w:p w14:paraId="579CB910" w14:textId="6CD87E20" w:rsidR="002B618C" w:rsidRPr="002B618C" w:rsidRDefault="002B618C" w:rsidP="002B618C">
      <w:pPr>
        <w:pStyle w:val="Pagrindinistekstas"/>
        <w:tabs>
          <w:tab w:val="left" w:pos="0"/>
          <w:tab w:val="left" w:pos="567"/>
          <w:tab w:val="left" w:pos="993"/>
        </w:tabs>
        <w:jc w:val="both"/>
        <w:rPr>
          <w:rFonts w:ascii="Times New Roman" w:hAnsi="Times New Roman" w:cs="Times New Roman"/>
          <w:i/>
          <w:sz w:val="22"/>
        </w:rPr>
      </w:pPr>
      <w:r w:rsidRPr="002B618C">
        <w:rPr>
          <w:rFonts w:ascii="Times New Roman" w:hAnsi="Times New Roman" w:cs="Times New Roman"/>
          <w:b/>
          <w:bCs/>
          <w:i/>
          <w:sz w:val="22"/>
        </w:rPr>
        <w:t>I pirkimo dalis:</w:t>
      </w:r>
      <w:r w:rsidRPr="002B618C">
        <w:rPr>
          <w:rFonts w:ascii="Times New Roman" w:hAnsi="Times New Roman" w:cs="Times New Roman"/>
          <w:i/>
          <w:sz w:val="22"/>
        </w:rPr>
        <w:t xml:space="preserve"> Mokinių vežimas specialaus reiso maršrutais: Martinai–</w:t>
      </w:r>
      <w:proofErr w:type="spellStart"/>
      <w:r w:rsidRPr="002B618C">
        <w:rPr>
          <w:rFonts w:ascii="Times New Roman" w:hAnsi="Times New Roman" w:cs="Times New Roman"/>
          <w:i/>
          <w:sz w:val="22"/>
        </w:rPr>
        <w:t>Klemiškė</w:t>
      </w:r>
      <w:proofErr w:type="spellEnd"/>
      <w:r w:rsidRPr="002B618C">
        <w:rPr>
          <w:rFonts w:ascii="Times New Roman" w:hAnsi="Times New Roman" w:cs="Times New Roman"/>
          <w:i/>
          <w:sz w:val="22"/>
        </w:rPr>
        <w:t xml:space="preserve"> II–</w:t>
      </w:r>
      <w:proofErr w:type="spellStart"/>
      <w:r w:rsidRPr="002B618C">
        <w:rPr>
          <w:rFonts w:ascii="Times New Roman" w:hAnsi="Times New Roman" w:cs="Times New Roman"/>
          <w:i/>
          <w:sz w:val="22"/>
        </w:rPr>
        <w:t>Slengiai</w:t>
      </w:r>
      <w:proofErr w:type="spellEnd"/>
      <w:r w:rsidRPr="002B618C">
        <w:rPr>
          <w:rFonts w:ascii="Times New Roman" w:hAnsi="Times New Roman" w:cs="Times New Roman"/>
          <w:i/>
          <w:sz w:val="22"/>
        </w:rPr>
        <w:t>–</w:t>
      </w:r>
      <w:proofErr w:type="spellStart"/>
      <w:r w:rsidRPr="002B618C">
        <w:rPr>
          <w:rFonts w:ascii="Times New Roman" w:hAnsi="Times New Roman" w:cs="Times New Roman"/>
          <w:i/>
          <w:sz w:val="22"/>
        </w:rPr>
        <w:t>Baukštininkai</w:t>
      </w:r>
      <w:proofErr w:type="spellEnd"/>
      <w:r w:rsidRPr="002B618C">
        <w:rPr>
          <w:rFonts w:ascii="Times New Roman" w:hAnsi="Times New Roman" w:cs="Times New Roman"/>
          <w:i/>
          <w:sz w:val="22"/>
        </w:rPr>
        <w:t>–Plikiai</w:t>
      </w:r>
      <w:r w:rsidR="002500F8">
        <w:rPr>
          <w:rFonts w:ascii="Times New Roman" w:hAnsi="Times New Roman" w:cs="Times New Roman"/>
          <w:i/>
          <w:sz w:val="22"/>
        </w:rPr>
        <w:t>.</w:t>
      </w:r>
    </w:p>
    <w:p w14:paraId="57CF26BD" w14:textId="484AF0A4" w:rsidR="0083157C" w:rsidRPr="00E90E35" w:rsidRDefault="0083157C" w:rsidP="0083157C">
      <w:pPr>
        <w:jc w:val="both"/>
        <w:rPr>
          <w:color w:val="000000" w:themeColor="text1"/>
          <w:sz w:val="22"/>
          <w:szCs w:val="22"/>
        </w:rPr>
      </w:pPr>
      <w:bookmarkStart w:id="2" w:name="_Hlk151379735"/>
      <w:r w:rsidRPr="000F5770">
        <w:rPr>
          <w:sz w:val="22"/>
          <w:szCs w:val="22"/>
        </w:rPr>
        <w:t xml:space="preserve">4.1. </w:t>
      </w:r>
      <w:r w:rsidRPr="000F5770">
        <w:rPr>
          <w:b/>
          <w:sz w:val="22"/>
          <w:szCs w:val="22"/>
        </w:rPr>
        <w:t>Pradinės sutarties vertė</w:t>
      </w:r>
      <w:r w:rsidR="00DB1284" w:rsidRPr="000F5770">
        <w:rPr>
          <w:sz w:val="22"/>
          <w:szCs w:val="22"/>
        </w:rPr>
        <w:t xml:space="preserve"> </w:t>
      </w:r>
      <w:r w:rsidR="002500F8" w:rsidRPr="002500F8">
        <w:rPr>
          <w:b/>
          <w:bCs/>
          <w:sz w:val="22"/>
          <w:szCs w:val="22"/>
        </w:rPr>
        <w:t>43</w:t>
      </w:r>
      <w:r w:rsidR="002500F8" w:rsidRPr="002500F8">
        <w:rPr>
          <w:b/>
          <w:bCs/>
          <w:sz w:val="22"/>
          <w:szCs w:val="22"/>
        </w:rPr>
        <w:t xml:space="preserve"> </w:t>
      </w:r>
      <w:r w:rsidR="002500F8" w:rsidRPr="002500F8">
        <w:rPr>
          <w:b/>
          <w:bCs/>
          <w:sz w:val="22"/>
          <w:szCs w:val="22"/>
        </w:rPr>
        <w:t>028</w:t>
      </w:r>
      <w:r w:rsidR="002500F8" w:rsidRPr="002500F8">
        <w:rPr>
          <w:b/>
          <w:bCs/>
          <w:sz w:val="22"/>
          <w:szCs w:val="22"/>
        </w:rPr>
        <w:t>,</w:t>
      </w:r>
      <w:r w:rsidR="002500F8" w:rsidRPr="002500F8">
        <w:rPr>
          <w:b/>
          <w:bCs/>
          <w:sz w:val="22"/>
          <w:szCs w:val="22"/>
        </w:rPr>
        <w:t>93</w:t>
      </w:r>
      <w:r w:rsidRPr="000F5770">
        <w:rPr>
          <w:sz w:val="22"/>
          <w:szCs w:val="22"/>
        </w:rPr>
        <w:t xml:space="preserve"> </w:t>
      </w:r>
      <w:r w:rsidRPr="000F5770">
        <w:rPr>
          <w:b/>
          <w:sz w:val="22"/>
          <w:szCs w:val="22"/>
        </w:rPr>
        <w:t>EUR be PVM.</w:t>
      </w:r>
      <w:r w:rsidRPr="000F5770">
        <w:rPr>
          <w:sz w:val="22"/>
          <w:szCs w:val="22"/>
        </w:rPr>
        <w:t xml:space="preserve"> </w:t>
      </w:r>
      <w:r w:rsidRPr="000F5770">
        <w:rPr>
          <w:b/>
          <w:sz w:val="22"/>
          <w:szCs w:val="22"/>
        </w:rPr>
        <w:t>Sutarties kaina</w:t>
      </w:r>
      <w:r w:rsidRPr="000F5770">
        <w:rPr>
          <w:sz w:val="22"/>
          <w:szCs w:val="22"/>
        </w:rPr>
        <w:t xml:space="preserve">, nustatyta viešojo pirkimo metu yra </w:t>
      </w:r>
      <w:r w:rsidR="002500F8" w:rsidRPr="002500F8">
        <w:rPr>
          <w:b/>
          <w:bCs/>
          <w:sz w:val="22"/>
          <w:szCs w:val="22"/>
        </w:rPr>
        <w:t>52 065,00</w:t>
      </w:r>
      <w:r w:rsidRPr="00E90E35">
        <w:rPr>
          <w:color w:val="000000" w:themeColor="text1"/>
          <w:sz w:val="22"/>
          <w:szCs w:val="22"/>
        </w:rPr>
        <w:t xml:space="preserve"> </w:t>
      </w:r>
      <w:r w:rsidRPr="00E90E35">
        <w:rPr>
          <w:b/>
          <w:color w:val="000000" w:themeColor="text1"/>
          <w:sz w:val="22"/>
          <w:szCs w:val="22"/>
        </w:rPr>
        <w:t xml:space="preserve">EUR su PVM. </w:t>
      </w:r>
      <w:r w:rsidRPr="00E90E35">
        <w:rPr>
          <w:color w:val="000000" w:themeColor="text1"/>
          <w:sz w:val="22"/>
          <w:szCs w:val="22"/>
        </w:rPr>
        <w:t>Sutarties kaina Sutarties vykdymo metu nustatoma pagal Sutarties 4.4 punkto nuostatas kartu su Sutartyje numatytais pakeitimais ir perskaičiavimais pagal Sutarties 4.9</w:t>
      </w:r>
      <w:r w:rsidR="00C72D04" w:rsidRPr="00E90E35">
        <w:rPr>
          <w:color w:val="000000" w:themeColor="text1"/>
          <w:sz w:val="22"/>
          <w:szCs w:val="22"/>
        </w:rPr>
        <w:t xml:space="preserve"> ir</w:t>
      </w:r>
      <w:r w:rsidR="00626DB8">
        <w:rPr>
          <w:color w:val="000000" w:themeColor="text1"/>
          <w:sz w:val="22"/>
          <w:szCs w:val="22"/>
        </w:rPr>
        <w:t xml:space="preserve"> (</w:t>
      </w:r>
      <w:r w:rsidR="005E3737">
        <w:rPr>
          <w:color w:val="000000" w:themeColor="text1"/>
          <w:sz w:val="22"/>
          <w:szCs w:val="22"/>
        </w:rPr>
        <w:t>ar</w:t>
      </w:r>
      <w:r w:rsidR="00626DB8">
        <w:rPr>
          <w:color w:val="000000" w:themeColor="text1"/>
          <w:sz w:val="22"/>
          <w:szCs w:val="22"/>
        </w:rPr>
        <w:t>)</w:t>
      </w:r>
      <w:r w:rsidR="00C72D04" w:rsidRPr="00E90E35">
        <w:rPr>
          <w:color w:val="000000" w:themeColor="text1"/>
          <w:sz w:val="22"/>
          <w:szCs w:val="22"/>
        </w:rPr>
        <w:t xml:space="preserve"> 4.10</w:t>
      </w:r>
      <w:r w:rsidRPr="00E90E35">
        <w:rPr>
          <w:color w:val="000000" w:themeColor="text1"/>
          <w:sz w:val="22"/>
          <w:szCs w:val="22"/>
        </w:rPr>
        <w:t xml:space="preserve"> punkt</w:t>
      </w:r>
      <w:r w:rsidR="00C72D04" w:rsidRPr="00E90E35">
        <w:rPr>
          <w:color w:val="000000" w:themeColor="text1"/>
          <w:sz w:val="22"/>
          <w:szCs w:val="22"/>
        </w:rPr>
        <w:t>us</w:t>
      </w:r>
      <w:r w:rsidRPr="00E90E35">
        <w:rPr>
          <w:color w:val="000000" w:themeColor="text1"/>
          <w:sz w:val="22"/>
          <w:szCs w:val="22"/>
        </w:rPr>
        <w:t>.</w:t>
      </w:r>
    </w:p>
    <w:bookmarkEnd w:id="2"/>
    <w:p w14:paraId="4833B3C5" w14:textId="4EC125DA" w:rsidR="00BB527C" w:rsidRPr="000F5770" w:rsidRDefault="0083157C" w:rsidP="002559C0">
      <w:pPr>
        <w:widowControl w:val="0"/>
        <w:jc w:val="both"/>
        <w:rPr>
          <w:sz w:val="22"/>
          <w:szCs w:val="22"/>
        </w:rPr>
      </w:pPr>
      <w:r w:rsidRPr="00E90E35">
        <w:rPr>
          <w:color w:val="000000" w:themeColor="text1"/>
          <w:sz w:val="22"/>
          <w:szCs w:val="22"/>
        </w:rPr>
        <w:t xml:space="preserve">4.2. </w:t>
      </w:r>
      <w:r w:rsidR="002559C0" w:rsidRPr="00E90E35">
        <w:rPr>
          <w:bCs/>
          <w:color w:val="000000" w:themeColor="text1"/>
          <w:sz w:val="22"/>
          <w:szCs w:val="22"/>
        </w:rPr>
        <w:t xml:space="preserve">Šiai sutarčiai taikoma </w:t>
      </w:r>
      <w:r w:rsidR="002559C0" w:rsidRPr="00E90E35">
        <w:rPr>
          <w:b/>
          <w:color w:val="000000" w:themeColor="text1"/>
          <w:sz w:val="22"/>
          <w:szCs w:val="22"/>
        </w:rPr>
        <w:t>fiksuoto įkainio kainodara</w:t>
      </w:r>
      <w:r w:rsidR="002559C0" w:rsidRPr="00E90E35">
        <w:rPr>
          <w:bCs/>
          <w:color w:val="000000" w:themeColor="text1"/>
          <w:sz w:val="22"/>
          <w:szCs w:val="22"/>
        </w:rPr>
        <w:t>.</w:t>
      </w:r>
      <w:r w:rsidR="002559C0" w:rsidRPr="00E90E35">
        <w:rPr>
          <w:color w:val="000000" w:themeColor="text1"/>
          <w:sz w:val="22"/>
          <w:szCs w:val="22"/>
        </w:rPr>
        <w:t xml:space="preserve"> Paslaugų </w:t>
      </w:r>
      <w:r w:rsidR="002559C0" w:rsidRPr="00E90E35">
        <w:rPr>
          <w:b/>
          <w:color w:val="000000" w:themeColor="text1"/>
          <w:sz w:val="22"/>
          <w:szCs w:val="22"/>
        </w:rPr>
        <w:t xml:space="preserve">įkainiai, </w:t>
      </w:r>
      <w:r w:rsidR="002559C0" w:rsidRPr="00E90E35">
        <w:rPr>
          <w:color w:val="000000" w:themeColor="text1"/>
          <w:sz w:val="22"/>
          <w:szCs w:val="22"/>
        </w:rPr>
        <w:t xml:space="preserve">nustatyti viešojo </w:t>
      </w:r>
      <w:r w:rsidR="002559C0" w:rsidRPr="000F5770">
        <w:rPr>
          <w:sz w:val="22"/>
          <w:szCs w:val="22"/>
        </w:rPr>
        <w:t xml:space="preserve">pirkimo </w:t>
      </w:r>
      <w:r w:rsidR="002559C0" w:rsidRPr="002C029E">
        <w:rPr>
          <w:sz w:val="22"/>
          <w:szCs w:val="22"/>
          <w:highlight w:val="lightGray"/>
        </w:rPr>
        <w:t>Nr.</w:t>
      </w:r>
      <w:r w:rsidR="002500F8">
        <w:rPr>
          <w:sz w:val="22"/>
          <w:szCs w:val="22"/>
          <w:highlight w:val="lightGray"/>
        </w:rPr>
        <w:t xml:space="preserve"> 687968</w:t>
      </w:r>
      <w:r w:rsidR="002559C0" w:rsidRPr="002C029E">
        <w:rPr>
          <w:sz w:val="22"/>
          <w:szCs w:val="22"/>
          <w:highlight w:val="lightGray"/>
        </w:rPr>
        <w:t>,</w:t>
      </w:r>
      <w:r w:rsidR="002559C0" w:rsidRPr="000F5770">
        <w:rPr>
          <w:sz w:val="22"/>
          <w:szCs w:val="22"/>
        </w:rPr>
        <w:t xml:space="preserve"> nurodyti Tiekėjo pasiūlyme, kuris yra neatskiriama šios Sutarties dalis. Paslaugų įkainiai galioja visą Sutarties galiojimo laikotarpį. </w:t>
      </w:r>
      <w:r w:rsidR="002559C0" w:rsidRPr="000F5770">
        <w:rPr>
          <w:b/>
          <w:bCs/>
          <w:iCs/>
          <w:sz w:val="22"/>
          <w:szCs w:val="22"/>
        </w:rPr>
        <w:t>Įkainis</w:t>
      </w:r>
      <w:r w:rsidR="002559C0" w:rsidRPr="000F5770">
        <w:rPr>
          <w:b/>
          <w:bCs/>
          <w:i/>
          <w:sz w:val="22"/>
          <w:szCs w:val="22"/>
        </w:rPr>
        <w:t xml:space="preserve"> </w:t>
      </w:r>
      <w:r w:rsidR="002559C0" w:rsidRPr="000F5770">
        <w:rPr>
          <w:b/>
          <w:bCs/>
          <w:sz w:val="22"/>
          <w:szCs w:val="22"/>
        </w:rPr>
        <w:t xml:space="preserve">– </w:t>
      </w:r>
      <w:r w:rsidR="002559C0" w:rsidRPr="000F5770">
        <w:rPr>
          <w:sz w:val="22"/>
          <w:szCs w:val="22"/>
        </w:rPr>
        <w:t xml:space="preserve">konkrečios Paslaugos vieneto kaina, už kurią Tiekėjas teiks konkrečių Paslaugų vienetus Pirkėjui Sutartyje nustatytais terminais ir sąlygomis sudarius Sutartį. </w:t>
      </w:r>
      <w:r w:rsidR="00BB527C" w:rsidRPr="000F5770">
        <w:rPr>
          <w:sz w:val="22"/>
          <w:szCs w:val="22"/>
        </w:rPr>
        <w:t>Paslaugų įkainiai galioja visą Sutarties galiojimo laikotarpį.</w:t>
      </w:r>
    </w:p>
    <w:p w14:paraId="6CD2EB15" w14:textId="77777777" w:rsidR="002559C0" w:rsidRPr="000F5770" w:rsidRDefault="00B85CBA" w:rsidP="00B85CBA">
      <w:pPr>
        <w:pStyle w:val="Antrats"/>
        <w:widowControl/>
        <w:tabs>
          <w:tab w:val="clear" w:pos="4153"/>
          <w:tab w:val="clear" w:pos="8306"/>
        </w:tabs>
        <w:spacing w:after="0"/>
        <w:rPr>
          <w:bCs/>
          <w:sz w:val="22"/>
          <w:szCs w:val="22"/>
        </w:rPr>
      </w:pPr>
      <w:r w:rsidRPr="000F5770">
        <w:rPr>
          <w:sz w:val="22"/>
          <w:szCs w:val="22"/>
        </w:rPr>
        <w:t xml:space="preserve">4.3. </w:t>
      </w:r>
      <w:r w:rsidR="002559C0" w:rsidRPr="000F5770">
        <w:rPr>
          <w:sz w:val="22"/>
          <w:szCs w:val="22"/>
        </w:rPr>
        <w:t xml:space="preserve">Į Paslaugų įkainius įskaičiuotos visos Tiekėjo mokamos rinkliavos, mokesčiai ir visos kitos, Tiekėjui priklausančios pagal Lietuvos Respublikos įstatymus ir kitus teisės aktus bei šią Sutartį, tiesioginės ir netiesioginės išlaidos (pavyzdžiui, draudimų, transportavimo, Tiekėjo darbuotojų aprūpinimo tinkama įranga bei įrankiais, reikalingais tinkamam Paslaugų teikimui, ir kt. išlaidos) bei mokesčiai, galintys turėti įtakos kainai ir atsirandančios vykdant Sutartį. Tiekėjas prisiima visą riziką, susijusią su mokestinių prievolių pasikeitimu ar atsiradimu (jei toks atvejis būtų). Tiekėjas neturi teisės reikalauti padengti jokių išlaidų, viršijančių Sutarties kainą. Tiekėjas prisiima visą riziką dėl to, kad dėl ne nuo Pirkėjo priklausančių aplinkybių padidės su Sutarties vykdymu susijusios Tiekėjo išlaidos ir Tiekėjui Sutarties vykdymas taps sudėtingesnis (Tiekėjui padidės įsipareigojimų vykdymo kaina). </w:t>
      </w:r>
      <w:r w:rsidR="002559C0" w:rsidRPr="000F5770">
        <w:rPr>
          <w:bCs/>
          <w:sz w:val="22"/>
          <w:szCs w:val="22"/>
        </w:rPr>
        <w:t>Įsipareigojimų vykdymo kainos padidėjimas nesuteikia Tiekėjui teisės sustabdyti Sutarties vykdymo ar atsisakyti Sutarties šiuo pagrindu.</w:t>
      </w:r>
    </w:p>
    <w:p w14:paraId="2880EC44" w14:textId="4F1ED4B4" w:rsidR="00B85CBA" w:rsidRPr="000F5770" w:rsidRDefault="00B85CBA" w:rsidP="00B85CBA">
      <w:pPr>
        <w:pStyle w:val="Antrats"/>
        <w:widowControl/>
        <w:tabs>
          <w:tab w:val="clear" w:pos="4153"/>
          <w:tab w:val="clear" w:pos="8306"/>
        </w:tabs>
        <w:spacing w:after="0"/>
        <w:rPr>
          <w:b/>
          <w:sz w:val="22"/>
          <w:szCs w:val="22"/>
        </w:rPr>
      </w:pPr>
      <w:r w:rsidRPr="000F5770">
        <w:rPr>
          <w:sz w:val="22"/>
          <w:szCs w:val="22"/>
        </w:rPr>
        <w:lastRenderedPageBreak/>
        <w:t xml:space="preserve">4.4. Tiekėjui už faktiškai suteiktas ir techninės specifikacijos reikalavimus atitinkančias paslaugas, Pirkėjas privalo sumokėti Sutarties kainą, kuri turi būti nustatyta taikant šios Sutarties 4.2 punkte numatytus paslaugų įkainius. </w:t>
      </w:r>
      <w:r w:rsidRPr="000F5770">
        <w:rPr>
          <w:b/>
          <w:sz w:val="22"/>
          <w:szCs w:val="22"/>
        </w:rPr>
        <w:t>Galutinė kaina, kurią Pirkėjas turės sumokėti Tiekėjui, priklauso nuo vykdant Sutartį faktiškai suteiktų paslaugų kiekio.</w:t>
      </w:r>
    </w:p>
    <w:p w14:paraId="5D66CBE4" w14:textId="77777777" w:rsidR="00FF199A" w:rsidRPr="000F5770" w:rsidRDefault="00FF199A" w:rsidP="00FF199A">
      <w:pPr>
        <w:pStyle w:val="Pagrindinistekstas"/>
        <w:spacing w:after="0"/>
        <w:jc w:val="both"/>
        <w:rPr>
          <w:rFonts w:ascii="Times New Roman" w:eastAsia="SimSun" w:hAnsi="Times New Roman" w:cs="Times New Roman"/>
          <w:sz w:val="22"/>
        </w:rPr>
      </w:pPr>
      <w:r w:rsidRPr="000F5770">
        <w:rPr>
          <w:rFonts w:ascii="Times New Roman" w:hAnsi="Times New Roman" w:cs="Times New Roman"/>
          <w:sz w:val="22"/>
        </w:rPr>
        <w:t xml:space="preserve">4.5. </w:t>
      </w:r>
      <w:r w:rsidRPr="000F5770">
        <w:rPr>
          <w:rFonts w:ascii="Times New Roman" w:hAnsi="Times New Roman" w:cs="Times New Roman"/>
          <w:b/>
          <w:sz w:val="22"/>
        </w:rPr>
        <w:t xml:space="preserve">Mokėjimai atliekami eurais </w:t>
      </w:r>
      <w:r w:rsidRPr="000F5770">
        <w:rPr>
          <w:rFonts w:ascii="Times New Roman" w:eastAsia="SimSun" w:hAnsi="Times New Roman" w:cs="Times New Roman"/>
          <w:b/>
          <w:sz w:val="22"/>
        </w:rPr>
        <w:t>žemiau nurodyta tvarka ir terminais:</w:t>
      </w:r>
      <w:r w:rsidRPr="000F5770">
        <w:rPr>
          <w:rFonts w:ascii="Times New Roman" w:eastAsia="SimSun" w:hAnsi="Times New Roman" w:cs="Times New Roman"/>
          <w:sz w:val="22"/>
        </w:rPr>
        <w:t xml:space="preserve"> </w:t>
      </w:r>
    </w:p>
    <w:p w14:paraId="4BA8C2D8" w14:textId="77777777" w:rsidR="00FF199A" w:rsidRPr="000F5770" w:rsidRDefault="00FF199A" w:rsidP="00FF199A">
      <w:pPr>
        <w:pStyle w:val="Antrats"/>
        <w:widowControl/>
        <w:tabs>
          <w:tab w:val="left" w:pos="1296"/>
        </w:tabs>
        <w:spacing w:after="0"/>
        <w:ind w:firstLine="567"/>
        <w:rPr>
          <w:sz w:val="22"/>
          <w:szCs w:val="22"/>
        </w:rPr>
      </w:pPr>
      <w:r w:rsidRPr="000F5770">
        <w:rPr>
          <w:sz w:val="22"/>
          <w:szCs w:val="22"/>
        </w:rPr>
        <w:t xml:space="preserve">4.5.1. Išankstinis mokėjimas neatliekamas. Tarpiniam mokėjimui gauti Tiekėjas ne vėliau kaip iki kiekvieno einamojo kalendorinio mėnesio 25 dienos turi pateikti suteiktų paslaugų perdavimo-priėmimo aktus už faktiškai suteiktas Paslaugas ir PVM sąskaitą-faktūrą. Jeigu </w:t>
      </w:r>
      <w:r w:rsidRPr="000F5770">
        <w:rPr>
          <w:b/>
          <w:sz w:val="22"/>
          <w:szCs w:val="22"/>
        </w:rPr>
        <w:t>Tiekėjas iki einamojo kalendorinio mėnesio 25 dienos nepateikia</w:t>
      </w:r>
      <w:r w:rsidRPr="000F5770">
        <w:rPr>
          <w:sz w:val="22"/>
          <w:szCs w:val="22"/>
        </w:rPr>
        <w:t xml:space="preserve"> Pirkėjui aktų faktiškai suteiktas Paslaugas ir PVM sąskaitos-faktūros, laikoma, kad per praėjusį kalendorinį mėnesį Pirkėjas Paslaugų neįsigijo. </w:t>
      </w:r>
    </w:p>
    <w:p w14:paraId="2447AA38"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4.5.2. Už faktiškai suteiktas bei techninės specifikacijos reikalavimus atitinkančias Paslaugas Pirkėjas sumoka tiekėjui </w:t>
      </w:r>
      <w:r w:rsidRPr="000F5770">
        <w:rPr>
          <w:b/>
          <w:sz w:val="22"/>
          <w:szCs w:val="22"/>
        </w:rPr>
        <w:t>per 30 kalendorinių dienų nuo sąskaitos-faktūros gavimo dienos</w:t>
      </w:r>
      <w:r w:rsidRPr="000F5770">
        <w:rPr>
          <w:sz w:val="22"/>
          <w:szCs w:val="22"/>
        </w:rPr>
        <w:t>.</w:t>
      </w:r>
    </w:p>
    <w:p w14:paraId="6C59E056"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4.5.3. Tiekėjas PVM sąskaitą-faktūrą gali pateikti Pirkėjui tik prieš tai Pirkėjui patvirtinus Tiekėjo pateiktus suteiktų paslaugų perdavimo-priėmimo aktus už faktiškai suteiktas Paslaugas. Suteiktų paslaugų perdavimo-priėmimo aktus už faktiškai suteiktas Paslaugas ir PVM sąskaitą-faktūrą rengia Tiekėjas. </w:t>
      </w:r>
    </w:p>
    <w:p w14:paraId="4F0033B5" w14:textId="77777777" w:rsidR="00FF199A" w:rsidRPr="000F5770" w:rsidRDefault="00FF199A" w:rsidP="00FF199A">
      <w:pPr>
        <w:tabs>
          <w:tab w:val="left" w:pos="567"/>
        </w:tabs>
        <w:snapToGrid w:val="0"/>
        <w:ind w:firstLine="567"/>
        <w:jc w:val="both"/>
        <w:rPr>
          <w:sz w:val="22"/>
          <w:szCs w:val="22"/>
        </w:rPr>
      </w:pPr>
      <w:r w:rsidRPr="000F5770">
        <w:rPr>
          <w:sz w:val="22"/>
          <w:szCs w:val="22"/>
        </w:rPr>
        <w:t xml:space="preserve">4.5.4. </w:t>
      </w:r>
      <w:r w:rsidRPr="000F5770">
        <w:rPr>
          <w:b/>
          <w:bCs/>
          <w:sz w:val="22"/>
          <w:szCs w:val="22"/>
        </w:rPr>
        <w:t xml:space="preserve">Sąskaitos-faktūros gavimo data </w:t>
      </w:r>
      <w:r w:rsidRPr="000F5770">
        <w:rPr>
          <w:sz w:val="22"/>
          <w:szCs w:val="22"/>
        </w:rPr>
        <w:t xml:space="preserve">– Tiekėjo išrašyta PVM sąskaita-faktūra bus laikoma gauta, kai Pirkėjas gaus Tiekėjo atsiųstą PVM sąskaitą-faktūrą šiame punkte nustatyta tvarka. Vykdant Sutartį, </w:t>
      </w:r>
      <w:r w:rsidRPr="000F5770">
        <w:rPr>
          <w:b/>
          <w:sz w:val="22"/>
          <w:szCs w:val="22"/>
        </w:rPr>
        <w:t>sąskaitos faktūros teikiamos tik elektroniniu būdu.</w:t>
      </w:r>
      <w:r w:rsidRPr="000F5770">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 Išlaidas, susijusias su valstybės įmonei Registrų centrui mokėtinais mokesčiais už sąskaitos pateikimą Informacinės sistemos priemonėmis, apmoka Tiekėjas.</w:t>
      </w:r>
    </w:p>
    <w:p w14:paraId="55CC9951" w14:textId="77777777" w:rsidR="00FF199A" w:rsidRPr="000F5770" w:rsidRDefault="00FF199A" w:rsidP="00FF199A">
      <w:pPr>
        <w:tabs>
          <w:tab w:val="left" w:pos="567"/>
        </w:tabs>
        <w:snapToGrid w:val="0"/>
        <w:ind w:firstLine="567"/>
        <w:jc w:val="both"/>
        <w:rPr>
          <w:b/>
          <w:bCs/>
          <w:sz w:val="22"/>
          <w:szCs w:val="22"/>
        </w:rPr>
      </w:pPr>
      <w:r w:rsidRPr="000F5770">
        <w:rPr>
          <w:sz w:val="22"/>
          <w:szCs w:val="22"/>
        </w:rPr>
        <w:t>4.5.5. Pirkėjas už perkamas Paslaugas Tiekėjui atsiskaito mokėjimo pavedimu į Tiekėjo nurodytą banko sąskaitą:</w:t>
      </w:r>
    </w:p>
    <w:p w14:paraId="2522AE37" w14:textId="624304CE" w:rsidR="00FF199A" w:rsidRPr="00DF2198" w:rsidRDefault="00FF199A" w:rsidP="00FF199A">
      <w:pPr>
        <w:ind w:firstLine="2268"/>
        <w:jc w:val="both"/>
        <w:rPr>
          <w:i/>
          <w:iCs/>
          <w:sz w:val="22"/>
          <w:szCs w:val="22"/>
        </w:rPr>
      </w:pPr>
      <w:bookmarkStart w:id="3" w:name="_Hlk151379764"/>
      <w:r w:rsidRPr="00DF2198">
        <w:rPr>
          <w:sz w:val="22"/>
          <w:szCs w:val="22"/>
        </w:rPr>
        <w:t xml:space="preserve">Sąskaitos Nr. </w:t>
      </w:r>
      <w:r w:rsidR="00DF2198" w:rsidRPr="00DF2198">
        <w:rPr>
          <w:rStyle w:val="Grietas"/>
          <w:b w:val="0"/>
          <w:bCs w:val="0"/>
          <w:sz w:val="22"/>
          <w:szCs w:val="22"/>
          <w:shd w:val="clear" w:color="auto" w:fill="FFFFFF"/>
        </w:rPr>
        <w:t>LT02</w:t>
      </w:r>
      <w:r w:rsidR="00DF2198" w:rsidRP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4010</w:t>
      </w:r>
      <w:r w:rsidR="00DF2198" w:rsidRP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0435</w:t>
      </w:r>
      <w:r w:rsidR="00DF2198" w:rsidRP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0009</w:t>
      </w:r>
      <w:r w:rsidR="00DF2198" w:rsidRP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0534</w:t>
      </w:r>
      <w:r w:rsidR="00DF2198" w:rsidRPr="00DF2198">
        <w:rPr>
          <w:rStyle w:val="Grietas"/>
          <w:b w:val="0"/>
          <w:bCs w:val="0"/>
          <w:sz w:val="22"/>
          <w:szCs w:val="22"/>
          <w:shd w:val="clear" w:color="auto" w:fill="FFFFFF"/>
        </w:rPr>
        <w:t>;</w:t>
      </w:r>
      <w:r w:rsidR="00DF2198" w:rsidRPr="00DF2198">
        <w:rPr>
          <w:rStyle w:val="Grietas"/>
          <w:rFonts w:ascii="Calibri" w:hAnsi="Calibri" w:cs="Calibri"/>
          <w:sz w:val="20"/>
          <w:shd w:val="clear" w:color="auto" w:fill="FFFFFF"/>
        </w:rPr>
        <w:t xml:space="preserve"> </w:t>
      </w:r>
    </w:p>
    <w:p w14:paraId="3E823C23" w14:textId="76C50EBC" w:rsidR="00FF199A" w:rsidRPr="000F5770" w:rsidRDefault="00FF199A" w:rsidP="00FF199A">
      <w:pPr>
        <w:tabs>
          <w:tab w:val="left" w:pos="6975"/>
        </w:tabs>
        <w:ind w:firstLine="2268"/>
        <w:jc w:val="both"/>
        <w:rPr>
          <w:i/>
          <w:iCs/>
          <w:sz w:val="22"/>
          <w:szCs w:val="22"/>
        </w:rPr>
      </w:pPr>
      <w:r w:rsidRPr="000F5770">
        <w:rPr>
          <w:sz w:val="22"/>
          <w:szCs w:val="22"/>
        </w:rPr>
        <w:t>Bankas</w:t>
      </w:r>
      <w:r w:rsidR="00DF2198">
        <w:rPr>
          <w:sz w:val="22"/>
          <w:szCs w:val="22"/>
        </w:rPr>
        <w:t xml:space="preserve"> AB </w:t>
      </w:r>
      <w:proofErr w:type="spellStart"/>
      <w:r w:rsidR="00DF2198">
        <w:rPr>
          <w:sz w:val="22"/>
          <w:szCs w:val="22"/>
        </w:rPr>
        <w:t>Luminor</w:t>
      </w:r>
      <w:proofErr w:type="spellEnd"/>
      <w:r w:rsidR="00DF2198">
        <w:rPr>
          <w:sz w:val="22"/>
          <w:szCs w:val="22"/>
        </w:rPr>
        <w:t xml:space="preserve"> Bank; </w:t>
      </w:r>
      <w:r w:rsidRPr="000F5770">
        <w:rPr>
          <w:i/>
          <w:iCs/>
          <w:sz w:val="22"/>
          <w:szCs w:val="22"/>
        </w:rPr>
        <w:tab/>
      </w:r>
    </w:p>
    <w:p w14:paraId="2549E17C" w14:textId="593CF0AF" w:rsidR="00FF199A" w:rsidRPr="000F5770" w:rsidRDefault="00FF199A" w:rsidP="00FF199A">
      <w:pPr>
        <w:ind w:firstLine="2268"/>
        <w:jc w:val="both"/>
        <w:rPr>
          <w:i/>
          <w:iCs/>
          <w:sz w:val="22"/>
          <w:szCs w:val="22"/>
        </w:rPr>
      </w:pPr>
      <w:r w:rsidRPr="000F5770">
        <w:rPr>
          <w:sz w:val="22"/>
          <w:szCs w:val="22"/>
        </w:rPr>
        <w:t xml:space="preserve">Banko kodas </w:t>
      </w:r>
      <w:r w:rsidR="00DF2198">
        <w:rPr>
          <w:sz w:val="22"/>
          <w:szCs w:val="22"/>
        </w:rPr>
        <w:t>40100</w:t>
      </w:r>
      <w:r w:rsidRPr="000F5770">
        <w:rPr>
          <w:i/>
          <w:iCs/>
          <w:sz w:val="22"/>
          <w:szCs w:val="22"/>
        </w:rPr>
        <w:t>.</w:t>
      </w:r>
      <w:bookmarkEnd w:id="3"/>
    </w:p>
    <w:p w14:paraId="1E5C1290" w14:textId="77777777" w:rsidR="00FF199A" w:rsidRPr="000F5770" w:rsidRDefault="00FF199A" w:rsidP="00FF199A">
      <w:pPr>
        <w:ind w:firstLine="567"/>
        <w:jc w:val="both"/>
        <w:rPr>
          <w:sz w:val="22"/>
          <w:szCs w:val="22"/>
        </w:rPr>
      </w:pPr>
      <w:r w:rsidRPr="000F5770">
        <w:rPr>
          <w:sz w:val="22"/>
          <w:szCs w:val="22"/>
        </w:rPr>
        <w:t>Apmokėjimas laikomas įvykdytu, kai pinigai patenka į Tiekėjo šiame punkte nurodytą sąskaitą. Tiekėjui iš anksto neinformavus Pirkėjo apie banko sąskaitos (rekvizitų) pasikeitimus, Tiekėjas prisiima su tokiu nepranešimu susijusią ir iš to kylančią riziką.</w:t>
      </w:r>
    </w:p>
    <w:p w14:paraId="4D40E0D9" w14:textId="77777777" w:rsidR="00FF199A" w:rsidRPr="000F5770" w:rsidRDefault="00FF199A" w:rsidP="00FF199A">
      <w:pPr>
        <w:ind w:firstLine="567"/>
        <w:jc w:val="both"/>
        <w:rPr>
          <w:sz w:val="22"/>
          <w:szCs w:val="22"/>
        </w:rPr>
      </w:pPr>
      <w:r w:rsidRPr="000F5770">
        <w:rPr>
          <w:sz w:val="22"/>
          <w:szCs w:val="22"/>
        </w:rPr>
        <w:t>4.5.6. Atsiskaitant už Paslaugas negali būti taikomi Sutartyje nenumatyti mokesčiai ar kainos. Paslaugos, kurios nenumatytos Sutartyje, yra atskiro pirkimo objektas.</w:t>
      </w:r>
    </w:p>
    <w:p w14:paraId="4CFECA0F" w14:textId="77777777" w:rsidR="00FF199A" w:rsidRPr="000F5770" w:rsidRDefault="00FF199A" w:rsidP="00FF199A">
      <w:pPr>
        <w:jc w:val="both"/>
        <w:rPr>
          <w:sz w:val="22"/>
          <w:szCs w:val="22"/>
        </w:rPr>
      </w:pPr>
      <w:r w:rsidRPr="000F5770">
        <w:rPr>
          <w:sz w:val="22"/>
          <w:szCs w:val="22"/>
        </w:rPr>
        <w:t xml:space="preserve">4.6. </w:t>
      </w:r>
      <w:r w:rsidRPr="000F5770">
        <w:rPr>
          <w:sz w:val="22"/>
          <w:szCs w:val="22"/>
          <w:lang w:bidi="lt-LT"/>
        </w:rPr>
        <w:t>Jeigu Tiekėjui pagal šią Sutartį yra priskaičiuotos netesybos, Pirkėjo mokėtina suma mažinama priskaičiuotų netesybų suma. Pirkėjas turi teisę priskaičiuotas netesybas išskaičiuoti iš bet kokių Tiekėjui atliekamų mokėjimų, teisės aktų nustatyta tvarka pranešant apie tokių netesybų įskaitymą.</w:t>
      </w:r>
    </w:p>
    <w:p w14:paraId="6926366E" w14:textId="77777777" w:rsidR="00A22B11" w:rsidRPr="000F5770" w:rsidRDefault="00A22B11" w:rsidP="0060727E">
      <w:pPr>
        <w:widowControl w:val="0"/>
        <w:ind w:firstLine="567"/>
        <w:jc w:val="both"/>
        <w:rPr>
          <w:sz w:val="22"/>
          <w:szCs w:val="22"/>
        </w:rPr>
      </w:pPr>
    </w:p>
    <w:p w14:paraId="45383D98" w14:textId="77777777" w:rsidR="00FF199A" w:rsidRPr="000F5770" w:rsidRDefault="00FF199A" w:rsidP="00FF199A">
      <w:pPr>
        <w:pStyle w:val="Bodytext2"/>
        <w:shd w:val="clear" w:color="auto" w:fill="auto"/>
        <w:tabs>
          <w:tab w:val="left" w:pos="709"/>
        </w:tabs>
        <w:spacing w:before="0" w:line="240" w:lineRule="auto"/>
        <w:ind w:firstLine="0"/>
        <w:rPr>
          <w:rFonts w:ascii="Times New Roman" w:hAnsi="Times New Roman" w:cs="Times New Roman"/>
          <w:sz w:val="22"/>
          <w:szCs w:val="22"/>
          <w:lang w:eastAsia="lt-LT" w:bidi="lt-LT"/>
        </w:rPr>
      </w:pPr>
      <w:r w:rsidRPr="000F5770">
        <w:rPr>
          <w:rFonts w:ascii="Times New Roman" w:hAnsi="Times New Roman" w:cs="Times New Roman"/>
          <w:sz w:val="22"/>
          <w:szCs w:val="22"/>
        </w:rPr>
        <w:t xml:space="preserve">4.7. </w:t>
      </w:r>
      <w:r w:rsidRPr="000F5770">
        <w:rPr>
          <w:rFonts w:ascii="Times New Roman" w:hAnsi="Times New Roman" w:cs="Times New Roman"/>
          <w:b/>
          <w:iCs/>
          <w:sz w:val="22"/>
          <w:szCs w:val="22"/>
          <w:lang w:eastAsia="lt-LT" w:bidi="lt-LT"/>
        </w:rPr>
        <w:t>Pirkėjas turi teisę sulaikyti apmokėjimą, jei</w:t>
      </w:r>
      <w:r w:rsidRPr="000F5770">
        <w:rPr>
          <w:rFonts w:ascii="Times New Roman" w:hAnsi="Times New Roman" w:cs="Times New Roman"/>
          <w:iCs/>
          <w:sz w:val="22"/>
          <w:szCs w:val="22"/>
          <w:lang w:eastAsia="lt-LT" w:bidi="lt-LT"/>
        </w:rPr>
        <w:t>:</w:t>
      </w:r>
    </w:p>
    <w:p w14:paraId="199FBC46" w14:textId="77777777"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 xml:space="preserve">4.7.1.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suteiktų Paslaugų trūkumai (defektai), jeigu jų nebuvo įmanoma pastebėti Paslaugų perdavimo–priėmimo metu;</w:t>
      </w:r>
    </w:p>
    <w:p w14:paraId="20068AEB" w14:textId="77777777" w:rsidR="00FF199A" w:rsidRPr="000F5770"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Fonts w:ascii="Times New Roman" w:eastAsia="Times New Roman" w:hAnsi="Times New Roman" w:cs="Times New Roman"/>
          <w:sz w:val="22"/>
          <w:szCs w:val="22"/>
          <w:lang w:eastAsia="lt-LT"/>
        </w:rPr>
        <w:t xml:space="preserve">4.7.2. po suteiktų Paslaugų </w:t>
      </w:r>
      <w:r w:rsidRPr="000F5770">
        <w:rPr>
          <w:rFonts w:ascii="Times New Roman" w:hAnsi="Times New Roman" w:cs="Times New Roman"/>
          <w:sz w:val="22"/>
          <w:szCs w:val="22"/>
        </w:rPr>
        <w:t xml:space="preserve">aktų </w:t>
      </w:r>
      <w:r w:rsidRPr="000F5770">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360C29C5" w14:textId="77777777" w:rsidR="00FF199A" w:rsidRPr="002B618C" w:rsidRDefault="00FF199A" w:rsidP="00FF199A">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0F5770">
        <w:rPr>
          <w:rStyle w:val="FontStyle13"/>
          <w:sz w:val="22"/>
          <w:szCs w:val="22"/>
        </w:rPr>
        <w:t>4.7.3</w:t>
      </w:r>
      <w:r w:rsidRPr="000F5770">
        <w:rPr>
          <w:rFonts w:ascii="Times New Roman" w:hAnsi="Times New Roman" w:cs="Times New Roman"/>
          <w:sz w:val="22"/>
          <w:szCs w:val="22"/>
        </w:rPr>
        <w:t>. sąskaitoje-faktūroje ir (ar) kituose mokėjimo dokumentuose nurodyta neteisinga suma ar Sutarties Šalies rekvizitai, Paslaugų pavadinimai ir pan</w:t>
      </w:r>
      <w:r w:rsidRPr="002B618C">
        <w:rPr>
          <w:rFonts w:ascii="Times New Roman" w:hAnsi="Times New Roman" w:cs="Times New Roman"/>
          <w:sz w:val="22"/>
          <w:szCs w:val="22"/>
        </w:rPr>
        <w:t>. (kol bus ištaisytos skaičiavimo klaidos ar neteisingai nurodyti Sutarties Šalies rekvizitai, Paslaugų pavadinimai ir pan.);</w:t>
      </w:r>
    </w:p>
    <w:p w14:paraId="0BAB4096" w14:textId="77777777" w:rsidR="00FF199A" w:rsidRPr="000F5770" w:rsidRDefault="00FF199A" w:rsidP="00FF199A">
      <w:pPr>
        <w:ind w:firstLine="709"/>
        <w:jc w:val="both"/>
        <w:rPr>
          <w:sz w:val="22"/>
          <w:szCs w:val="22"/>
        </w:rPr>
      </w:pPr>
      <w:r w:rsidRPr="000F5770">
        <w:rPr>
          <w:sz w:val="22"/>
          <w:szCs w:val="22"/>
        </w:rPr>
        <w:t>4.7.4. Tiekėjas nesilaikė Paslaugų teikimo terminų (kol Tiekėjas sumokės delspinigius);</w:t>
      </w:r>
    </w:p>
    <w:p w14:paraId="43D9820C" w14:textId="77777777" w:rsidR="00FF199A" w:rsidRPr="000F5770" w:rsidRDefault="00FF199A" w:rsidP="00FF199A">
      <w:pPr>
        <w:ind w:firstLine="709"/>
        <w:jc w:val="both"/>
        <w:rPr>
          <w:sz w:val="22"/>
          <w:szCs w:val="22"/>
          <w:lang w:bidi="lt-LT"/>
        </w:rPr>
      </w:pPr>
      <w:r w:rsidRPr="000F5770">
        <w:rPr>
          <w:rStyle w:val="FontStyle13"/>
          <w:sz w:val="22"/>
          <w:szCs w:val="22"/>
        </w:rPr>
        <w:t>4.7.5</w:t>
      </w:r>
      <w:r w:rsidRPr="000F5770">
        <w:rPr>
          <w:sz w:val="22"/>
          <w:szCs w:val="22"/>
        </w:rPr>
        <w:t>. Tiekėjas</w:t>
      </w:r>
      <w:r w:rsidRPr="000F5770">
        <w:rPr>
          <w:sz w:val="22"/>
          <w:szCs w:val="22"/>
          <w:lang w:bidi="lt-LT"/>
        </w:rPr>
        <w:t xml:space="preserve"> nevykdo kitų savo įsipareigojimų pagal šią Sutartį.</w:t>
      </w:r>
    </w:p>
    <w:p w14:paraId="0A5EF21C" w14:textId="77777777" w:rsidR="00FF199A" w:rsidRPr="000F5770" w:rsidRDefault="00FF199A" w:rsidP="00FF199A">
      <w:pPr>
        <w:jc w:val="both"/>
        <w:rPr>
          <w:sz w:val="22"/>
          <w:szCs w:val="22"/>
        </w:rPr>
      </w:pPr>
      <w:r w:rsidRPr="000F5770">
        <w:rPr>
          <w:sz w:val="22"/>
          <w:szCs w:val="22"/>
        </w:rPr>
        <w:t>4.8. Tiesioginio atsiskaitymo Tiekėjo pasitelkiamiems subtiekėjams / subteikėjams / subrangovams galimybės įgyvendinamos šia tvarka:</w:t>
      </w:r>
    </w:p>
    <w:p w14:paraId="777AD74A"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lastRenderedPageBreak/>
        <w:tab/>
        <w:t xml:space="preserve">4.8.1. Subtiekėjas / subteikėjas / subrangovas, norėdamas, kad Pirkėjas tiesiogiai atsiskaitytų su juo pateikia prašymą Pirkėjui, kuris inicijuoja Sutarties keitimą ir sudaro trišalį susitarimą tarp jo, Pirkėjo ir Tiekėjo dėl tiesioginio atsiskaitymo su subtiekėju / subtiekėju / subrangovu. Trišalis susitarimas turi būti sudarytas ne vėliau kaip iki pirmojo Pirkėjo atsiskaitymo su subtiekėju / subtiekėju / subrangovu. Trišaliame susitarime nurodoma Tiekėjo teisė prieštarauti nepagrįstiems mokėjimams, tiesioginio atsiskaitymo su subtiekėju / subtiekėju / subrangovu tvarka, atsižvelgiant į pirkimo dokumentuose ir </w:t>
      </w:r>
      <w:proofErr w:type="spellStart"/>
      <w:r w:rsidRPr="000F5770">
        <w:rPr>
          <w:sz w:val="22"/>
          <w:szCs w:val="22"/>
        </w:rPr>
        <w:t>subtiekimo</w:t>
      </w:r>
      <w:proofErr w:type="spellEnd"/>
      <w:r w:rsidRPr="000F5770">
        <w:rPr>
          <w:sz w:val="22"/>
          <w:szCs w:val="22"/>
        </w:rPr>
        <w:t xml:space="preserve"> / </w:t>
      </w:r>
      <w:proofErr w:type="spellStart"/>
      <w:r w:rsidRPr="000F5770">
        <w:rPr>
          <w:sz w:val="22"/>
          <w:szCs w:val="22"/>
        </w:rPr>
        <w:t>subteikimo</w:t>
      </w:r>
      <w:proofErr w:type="spellEnd"/>
      <w:r w:rsidRPr="000F5770">
        <w:rPr>
          <w:sz w:val="22"/>
          <w:szCs w:val="22"/>
        </w:rPr>
        <w:t xml:space="preserve"> / subrangos Sutartyje nustatytus reikalavimus. </w:t>
      </w:r>
    </w:p>
    <w:p w14:paraId="3EA217C9"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4.8.2. Subtiekėjas / subteikėjas / subrangovas, prieš pateikdamas sąskaitą Pirkėjui, turi ją suderinti su Tiekėju. Suderinimas laikomas tinkamu, kai subtiekėjo / subteikėjo / subrangovo išrašytą sąskaitą raštu patvirtina atsakingas Tiekėjo atstovas, kuris yra nurodytas trišaliame susitarime. Pirkėjo atlikti mokėjimai subtiekėjui / subteikėjui / subrangovui pagal jo pateiktas sąskaitas atitinkamai mažina sumą, kurią Pirkėjas turi sumokėti Tiekėjui pagal Sutarties sąlygas ir tvarką. Tiekėjas, išrašydamas ir pateikdamas sąskaitas Pirkėjui, atitinkamai į jas neįtraukia subtiekėjo / subteikėjo / subrangovo tiesiogiai Pirkėjui pateiktų ir Tiekėjo patvirtintų sąskaitų sumų. </w:t>
      </w:r>
    </w:p>
    <w:p w14:paraId="6B77550E"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4.8.3. Tiesioginis atsiskaitymas su subtiekėju / subtiekėju / subrangovu neatleidžia Tiekėjo nuo jo prisiimtų įsipareigojimų pagal sudarytą Sutartį. Nepaisant nustatyto galimo tiesioginio atsiskaitymo su subtiekėju / subtiekėju / subrangovu, Tiekėjui Sutartimi numatytos teisės, pareigos ir kiti įsipareigojimai nepereina subtiekėjui / subteikėjui / subrangovui.</w:t>
      </w:r>
    </w:p>
    <w:p w14:paraId="5C06EE86"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4.8.4. Jei dėl tiesioginio atsiskaitymo su subtiekėju / subtiekėju / subrangovu faktiškai nesutampa Tiekėjo ir subtiekėjo / subteikėjo / subrangovo nurodyti faktiniai kiekiai / apimtys / mokėtinos sumos, rizika prieš Pirkėją tenka Tiekėjui ir neatitikimai pašalinami Tiekėjo sąskaita.</w:t>
      </w:r>
    </w:p>
    <w:p w14:paraId="10F96F03"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 xml:space="preserve">4.8.5. Atsiskaitymas su subtiekėju / subtiekėju / subtiekėju /subrangovu vykdomas per 30 (trisdešimt) kalendorinių dienų nuo sąskaitos faktūros gavimo dienos. </w:t>
      </w:r>
    </w:p>
    <w:p w14:paraId="4C2481E2" w14:textId="77777777" w:rsidR="00FF199A" w:rsidRPr="000F5770" w:rsidRDefault="00FF199A" w:rsidP="00FF199A">
      <w:pPr>
        <w:pStyle w:val="ydpbaaac927msonormal"/>
        <w:tabs>
          <w:tab w:val="left" w:pos="709"/>
        </w:tabs>
        <w:spacing w:before="0" w:beforeAutospacing="0" w:after="0" w:afterAutospacing="0"/>
        <w:jc w:val="both"/>
        <w:rPr>
          <w:sz w:val="22"/>
          <w:szCs w:val="22"/>
        </w:rPr>
      </w:pPr>
      <w:r w:rsidRPr="000F5770">
        <w:rPr>
          <w:sz w:val="22"/>
          <w:szCs w:val="22"/>
        </w:rPr>
        <w:tab/>
        <w:t>4.8.6. Atsiskaitymai su subtiekėju / subtiekėju / subrangovu negali būti taikomi negali būti taikomi Sutartyje nenumatyti mokesčiai ar kainos.</w:t>
      </w:r>
    </w:p>
    <w:p w14:paraId="2F9792FE" w14:textId="77777777" w:rsidR="00FF199A" w:rsidRPr="000F5770" w:rsidRDefault="00FF199A" w:rsidP="00FF199A">
      <w:pPr>
        <w:pStyle w:val="Sraopastraipa"/>
        <w:tabs>
          <w:tab w:val="left" w:pos="851"/>
        </w:tabs>
        <w:suppressAutoHyphens/>
        <w:ind w:left="0"/>
        <w:jc w:val="both"/>
        <w:rPr>
          <w:sz w:val="22"/>
          <w:szCs w:val="22"/>
        </w:rPr>
      </w:pPr>
      <w:bookmarkStart w:id="4" w:name="_Hlk503867890"/>
    </w:p>
    <w:bookmarkEnd w:id="4"/>
    <w:p w14:paraId="736FC13B" w14:textId="35EF932B" w:rsidR="000F5770" w:rsidRPr="00E90E35" w:rsidRDefault="000F5770" w:rsidP="000F5770">
      <w:pPr>
        <w:pStyle w:val="Pagrindiniotekstotrauka"/>
        <w:spacing w:after="0"/>
        <w:ind w:left="0"/>
        <w:jc w:val="both"/>
        <w:rPr>
          <w:color w:val="000000" w:themeColor="text1"/>
          <w:sz w:val="22"/>
          <w:szCs w:val="22"/>
          <w:lang w:val="lt-LT"/>
        </w:rPr>
      </w:pPr>
      <w:r w:rsidRPr="00E90E35">
        <w:rPr>
          <w:color w:val="000000" w:themeColor="text1"/>
          <w:sz w:val="22"/>
          <w:szCs w:val="22"/>
          <w:lang w:val="lt-LT"/>
        </w:rPr>
        <w:t xml:space="preserve">4.9. </w:t>
      </w:r>
      <w:r w:rsidRPr="00E90E35">
        <w:rPr>
          <w:b/>
          <w:bCs/>
          <w:color w:val="000000" w:themeColor="text1"/>
          <w:sz w:val="22"/>
          <w:szCs w:val="22"/>
          <w:lang w:val="lt-LT"/>
        </w:rPr>
        <w:t>Paslaugų įkainiai (be PVM) sutarties galiojimo laikotarpiu gali būti peržiūrimi (perskaičiuojami) tokiomis sąlygomis ir tvarka</w:t>
      </w:r>
      <w:r w:rsidRPr="00E90E35">
        <w:rPr>
          <w:color w:val="000000" w:themeColor="text1"/>
          <w:sz w:val="22"/>
          <w:szCs w:val="22"/>
          <w:lang w:val="lt-LT"/>
        </w:rPr>
        <w:t>: </w:t>
      </w:r>
    </w:p>
    <w:p w14:paraId="4D3ECB07" w14:textId="77777777" w:rsidR="005E3737" w:rsidRPr="00ED22CC" w:rsidRDefault="000F5770" w:rsidP="005E3737">
      <w:pPr>
        <w:pStyle w:val="Pagrindiniotekstotrauka"/>
        <w:spacing w:after="0"/>
        <w:ind w:left="0" w:firstLine="709"/>
        <w:jc w:val="both"/>
        <w:rPr>
          <w:color w:val="000000"/>
          <w:sz w:val="22"/>
          <w:szCs w:val="22"/>
          <w:lang w:val="lt-LT"/>
        </w:rPr>
      </w:pPr>
      <w:r w:rsidRPr="00E90E35">
        <w:rPr>
          <w:color w:val="000000" w:themeColor="text1"/>
          <w:sz w:val="22"/>
          <w:szCs w:val="22"/>
          <w:lang w:val="lt-LT"/>
        </w:rPr>
        <w:t xml:space="preserve">4.9.1. </w:t>
      </w:r>
      <w:r w:rsidR="005E3737" w:rsidRPr="00ED22CC">
        <w:rPr>
          <w:color w:val="000000"/>
          <w:sz w:val="22"/>
          <w:szCs w:val="22"/>
          <w:lang w:val="lt-LT"/>
        </w:rPr>
        <w:t xml:space="preserve">Paslaugų įkainių perskaičiavimas inicijuojamas rašytiniu Šalies prašymu. Paslaugų įkainiai perskaičiuojami (mažinami arba didinami) ne anksčiau kaip po 15 mėnesių nuo sutarties įsigaliojimo dienos ir ne dažniau kaip vieną kartą per 12 mėnesių ir, jei per šį laikotarpį </w:t>
      </w:r>
      <w:r w:rsidR="005E3737" w:rsidRPr="0079580A">
        <w:rPr>
          <w:color w:val="000000" w:themeColor="text1"/>
          <w:sz w:val="22"/>
          <w:szCs w:val="22"/>
          <w:lang w:val="lt-LT"/>
        </w:rPr>
        <w:t xml:space="preserve">Lietuvos Respublikos Vyriausybės įstaigos „Valstybės duomenų agentūra“ </w:t>
      </w:r>
      <w:r w:rsidR="005E3737" w:rsidRPr="00ED22CC">
        <w:rPr>
          <w:color w:val="000000"/>
          <w:sz w:val="22"/>
          <w:szCs w:val="22"/>
          <w:lang w:val="lt-LT"/>
        </w:rPr>
        <w:t xml:space="preserve"> paskelbto vartotojų kainų indekso „Transportas“ (toliau – VKI) </w:t>
      </w:r>
      <w:r w:rsidR="005E3737" w:rsidRPr="00ED22CC">
        <w:rPr>
          <w:rFonts w:eastAsiaTheme="minorHAnsi"/>
          <w:b/>
          <w:bCs/>
          <w:sz w:val="22"/>
          <w:szCs w:val="22"/>
          <w:lang w:val="lt-LT"/>
        </w:rPr>
        <w:t>arba</w:t>
      </w:r>
      <w:r w:rsidR="005E3737" w:rsidRPr="00ED22CC">
        <w:rPr>
          <w:rFonts w:eastAsiaTheme="minorHAnsi"/>
          <w:sz w:val="22"/>
          <w:szCs w:val="22"/>
          <w:lang w:val="lt-LT"/>
        </w:rPr>
        <w:t xml:space="preserve"> kito kainų indekso, labiausiai atitinkančio paslaugas, dėl kurių teikimo Šalys sudarė šią Sutartį, rūšį </w:t>
      </w:r>
      <w:r w:rsidR="005E3737" w:rsidRPr="00ED22CC">
        <w:rPr>
          <w:color w:val="000000"/>
          <w:sz w:val="22"/>
          <w:szCs w:val="22"/>
          <w:lang w:val="lt-LT"/>
        </w:rPr>
        <w:t>pokytis yra didesnis kaip 7 procentai.  </w:t>
      </w:r>
    </w:p>
    <w:p w14:paraId="7CFF9964" w14:textId="77777777"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4.9.2. Paslaugų įkainiai perskaičiuojami fiksuojant 5 darbo dieną po prašymo perskaičiuoti Paslaugų įkainius pateikimo dienos paskutinį paskelbtą mėnesinį VKI. Sutartyje numatyti Paslaugų įkainiai dauginami iš perskaičiavimo koeficiento, gauto 5 darbo dieną po prašymo pateikimo fiksuotą paskutinį paskelbtą mėnesinį VKI dalijant iš prieš 15 mėnesių buvusio mėnesinio VKI (kai perskaičiavimas atliekamas pirmą kartą po sutarties įsigaliojimo), perskaičiuojant kitą kartą (jei reikalinga) – anksčiau perskaičiuotus Paslaugų įkainius dauginant iš perskaičiavimo koeficiento, gauto 5 darbo dieną po prašymo pateikimo fiksuotą paskutinį paskelbtą mėnesinį VKI dalijant iš prieš 12 mėnesių buvusio mėnesinio VKI; </w:t>
      </w:r>
    </w:p>
    <w:p w14:paraId="74AC86F6" w14:textId="4E7F2178"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 xml:space="preserve">4.9.3. Esamos ir bazinės kainos indeksų šaltinis – </w:t>
      </w:r>
      <w:r w:rsidRPr="0079580A">
        <w:rPr>
          <w:color w:val="000000" w:themeColor="text1"/>
          <w:sz w:val="22"/>
          <w:szCs w:val="22"/>
          <w:lang w:val="lt-LT"/>
        </w:rPr>
        <w:t>Lietuvos Respublikos Vyriausybės įstaigos „Valstybės duomenų agentūra“</w:t>
      </w:r>
      <w:r>
        <w:rPr>
          <w:color w:val="000000" w:themeColor="text1"/>
          <w:sz w:val="22"/>
          <w:szCs w:val="22"/>
          <w:lang w:val="lt-LT"/>
        </w:rPr>
        <w:t xml:space="preserve"> </w:t>
      </w:r>
      <w:r w:rsidRPr="00ED22CC">
        <w:rPr>
          <w:color w:val="000000"/>
          <w:sz w:val="22"/>
          <w:szCs w:val="22"/>
          <w:lang w:val="lt-LT"/>
        </w:rPr>
        <w:t xml:space="preserve">duomenų bazės. Šiuos indeksus galima rasti (žingsniai): </w:t>
      </w:r>
      <w:hyperlink r:id="rId8" w:history="1">
        <w:r w:rsidR="00017BDF" w:rsidRPr="00653600">
          <w:rPr>
            <w:rStyle w:val="Hipersaitas"/>
            <w:sz w:val="22"/>
            <w:szCs w:val="22"/>
            <w:lang w:val="lt-LT"/>
          </w:rPr>
          <w:t xml:space="preserve">https://osp.stat.gov.lt\ </w:t>
        </w:r>
        <w:r w:rsidR="00017BDF" w:rsidRPr="00017BDF">
          <w:rPr>
            <w:rStyle w:val="Hipersaitas"/>
            <w:color w:val="auto"/>
            <w:sz w:val="22"/>
            <w:szCs w:val="22"/>
            <w:u w:val="none"/>
            <w:lang w:val="lt-LT"/>
          </w:rPr>
          <w:t>Visi</w:t>
        </w:r>
      </w:hyperlink>
      <w:r w:rsidRPr="00ED22CC">
        <w:rPr>
          <w:color w:val="000000"/>
          <w:sz w:val="22"/>
          <w:szCs w:val="22"/>
          <w:lang w:val="lt-LT"/>
        </w:rPr>
        <w:t xml:space="preserve"> rodikliai\Rodiklių duomenų bazė\Pagal temą\Ūkis ir finansai (makroekonomika)\Kainų indeksai, pokyčiai ir kainos\Vartotojų kainų indeksai (VKI), kainų pokyčiai, svoriai, vidutinės kainos\Vartotojų kainų indeksai\Vartotojų kainų indeksai (2015 m. – 100)\Viršuje spaudžiame v Lentelės parinktys\Individualaus vartojimo išlaidų pagal paskirtį klasifikatorius\Nurodoma Transportas\Nurodomas laikotarpis.  </w:t>
      </w:r>
    </w:p>
    <w:p w14:paraId="19C29277" w14:textId="77777777" w:rsidR="005E3737" w:rsidRPr="00ED22CC" w:rsidRDefault="005E3737" w:rsidP="005E3737">
      <w:pPr>
        <w:pStyle w:val="Pagrindiniotekstotrauka"/>
        <w:spacing w:after="0"/>
        <w:ind w:left="0" w:firstLine="709"/>
        <w:jc w:val="both"/>
        <w:rPr>
          <w:color w:val="000000"/>
          <w:sz w:val="22"/>
          <w:szCs w:val="22"/>
          <w:lang w:val="lt-LT"/>
        </w:rPr>
      </w:pPr>
      <w:r w:rsidRPr="00ED22CC">
        <w:rPr>
          <w:color w:val="000000"/>
          <w:sz w:val="22"/>
          <w:szCs w:val="22"/>
          <w:lang w:val="lt-LT"/>
        </w:rPr>
        <w:t>4.9.4. Susitarimas padidinti / sumažinti Paslaugų įkainius ir atitinkamai pakeisti Pradinės sutarties vertę įsigalioja sutarties Šalims pasirašius susitarimą, kuris bus laikomas sudėtine sutarties dalimi. </w:t>
      </w:r>
    </w:p>
    <w:p w14:paraId="5879A5E3" w14:textId="77777777" w:rsidR="005E3737" w:rsidRPr="00ED22CC" w:rsidRDefault="005E3737" w:rsidP="005E3737">
      <w:pPr>
        <w:pStyle w:val="Pagrindiniotekstotrauka"/>
        <w:spacing w:after="0"/>
        <w:ind w:left="0" w:firstLine="709"/>
        <w:jc w:val="both"/>
        <w:rPr>
          <w:sz w:val="22"/>
          <w:szCs w:val="22"/>
          <w:lang w:val="lt-LT"/>
        </w:rPr>
      </w:pPr>
      <w:r w:rsidRPr="00ED22CC">
        <w:rPr>
          <w:color w:val="000000"/>
          <w:sz w:val="22"/>
          <w:szCs w:val="22"/>
          <w:lang w:val="lt-LT"/>
        </w:rPr>
        <w:t xml:space="preserve">4.9.5. Perskaičiuoti Paslaugų įkainiai taikomi tik toms </w:t>
      </w:r>
      <w:r w:rsidRPr="00ED22CC">
        <w:rPr>
          <w:sz w:val="22"/>
          <w:szCs w:val="22"/>
          <w:lang w:val="lt-LT"/>
        </w:rPr>
        <w:t>Paslaugoms (nesuteiktai jų daliai), kurios bus teikiamos po Šalių pasirašyto susitarimo įsigaliojimo dienos.</w:t>
      </w:r>
    </w:p>
    <w:p w14:paraId="453BE779" w14:textId="4EFEC2D0" w:rsidR="000F5770" w:rsidRPr="00DF2198" w:rsidRDefault="005E3737" w:rsidP="005E3737">
      <w:pPr>
        <w:pStyle w:val="Pagrindiniotekstotrauka"/>
        <w:spacing w:after="0"/>
        <w:ind w:left="0" w:firstLine="709"/>
        <w:jc w:val="both"/>
        <w:rPr>
          <w:strike/>
          <w:color w:val="000000" w:themeColor="text1"/>
          <w:sz w:val="22"/>
          <w:szCs w:val="22"/>
          <w:lang w:val="lt-LT"/>
        </w:rPr>
      </w:pPr>
      <w:r w:rsidRPr="00ED22CC">
        <w:rPr>
          <w:sz w:val="22"/>
          <w:szCs w:val="22"/>
        </w:rPr>
        <w:t>4.9.</w:t>
      </w:r>
      <w:r w:rsidRPr="00DF2198">
        <w:rPr>
          <w:sz w:val="22"/>
          <w:szCs w:val="22"/>
          <w:lang w:val="lt-LT"/>
        </w:rPr>
        <w:t xml:space="preserve">6. Paslaugų </w:t>
      </w:r>
      <w:r w:rsidRPr="00DF2198">
        <w:rPr>
          <w:color w:val="000000"/>
          <w:sz w:val="22"/>
          <w:szCs w:val="22"/>
          <w:lang w:val="lt-LT"/>
        </w:rPr>
        <w:t>teikėjo pageidavimu (sutikimu) ir (ar) Užsakovo siūlymu sutarties įkainiai (be PVM) gali būti mažinami bet kuriuo sutarties galiojimo metu. Sutarties įkainių (be PVM) pakeitimas įforminamas pasirašomu susitarimu ir taikomas tik toms Paslaugoms (nesuteiktai jų daliai), kurios bus teikiamos po Šalių pasirašyto susitarimo įsigaliojimo dienos.</w:t>
      </w:r>
    </w:p>
    <w:p w14:paraId="262BE0CE" w14:textId="77777777" w:rsidR="000F5770" w:rsidRPr="00E90E35" w:rsidRDefault="000F5770" w:rsidP="000F5770">
      <w:pPr>
        <w:jc w:val="both"/>
        <w:rPr>
          <w:color w:val="000000" w:themeColor="text1"/>
          <w:sz w:val="22"/>
          <w:szCs w:val="22"/>
        </w:rPr>
      </w:pPr>
      <w:r w:rsidRPr="00E90E35">
        <w:rPr>
          <w:color w:val="000000" w:themeColor="text1"/>
          <w:sz w:val="22"/>
          <w:szCs w:val="22"/>
        </w:rPr>
        <w:t>4.10</w:t>
      </w:r>
      <w:r w:rsidRPr="00E90E35">
        <w:rPr>
          <w:b/>
          <w:bCs/>
          <w:color w:val="000000" w:themeColor="text1"/>
          <w:sz w:val="22"/>
          <w:szCs w:val="22"/>
        </w:rPr>
        <w:t>. Paslaugoms taikytino PVM (jei taikomas) perskaičiavimas</w:t>
      </w:r>
      <w:r w:rsidRPr="00E90E35">
        <w:rPr>
          <w:color w:val="000000" w:themeColor="text1"/>
          <w:sz w:val="22"/>
          <w:szCs w:val="22"/>
        </w:rPr>
        <w:t>:  </w:t>
      </w:r>
    </w:p>
    <w:p w14:paraId="7C5BFC20" w14:textId="4072A73E" w:rsidR="000F5770" w:rsidRPr="00E90E35" w:rsidRDefault="000F5770" w:rsidP="000F5770">
      <w:pPr>
        <w:ind w:firstLine="709"/>
        <w:jc w:val="both"/>
        <w:rPr>
          <w:color w:val="000000" w:themeColor="text1"/>
          <w:sz w:val="22"/>
          <w:szCs w:val="22"/>
        </w:rPr>
      </w:pPr>
      <w:r w:rsidRPr="00E90E35">
        <w:rPr>
          <w:color w:val="000000" w:themeColor="text1"/>
          <w:sz w:val="22"/>
          <w:szCs w:val="22"/>
        </w:rPr>
        <w:t xml:space="preserve">4.10.1. bet kuriuo </w:t>
      </w:r>
      <w:r w:rsidR="00CA1C93">
        <w:rPr>
          <w:color w:val="000000" w:themeColor="text1"/>
          <w:sz w:val="22"/>
          <w:szCs w:val="22"/>
        </w:rPr>
        <w:t>S</w:t>
      </w:r>
      <w:r w:rsidRPr="00E90E35">
        <w:rPr>
          <w:color w:val="000000" w:themeColor="text1"/>
          <w:sz w:val="22"/>
          <w:szCs w:val="22"/>
        </w:rPr>
        <w:t xml:space="preserve">utarties galiojimo laikotarpiu, kai </w:t>
      </w:r>
      <w:r w:rsidRPr="00E90E35">
        <w:rPr>
          <w:color w:val="000000" w:themeColor="text1"/>
          <w:sz w:val="22"/>
          <w:szCs w:val="22"/>
          <w:lang w:eastAsia="en-US"/>
        </w:rPr>
        <w:t>Lietuvos Respublikos teisės aktais pakeičiamas Paslaugoms taikomo PVM tarifo dydis;  </w:t>
      </w:r>
    </w:p>
    <w:p w14:paraId="6FE447CA"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 xml:space="preserve">4.10.2. PVM pokyčio dydis yra proporcingas PVM tarifo pokyčio dydžiui. </w:t>
      </w:r>
      <w:r w:rsidRPr="00E90E35">
        <w:rPr>
          <w:color w:val="000000" w:themeColor="text1"/>
          <w:sz w:val="22"/>
          <w:szCs w:val="22"/>
        </w:rPr>
        <w:t> </w:t>
      </w:r>
    </w:p>
    <w:p w14:paraId="23A30D71" w14:textId="37FFEE43"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lastRenderedPageBreak/>
        <w:t>4.10.3. suinteresuota Šalis raštu kreipiasi į kitą Šalį dėl PVM tarifo perskaičiavimo.</w:t>
      </w:r>
      <w:r w:rsidRPr="00E90E35">
        <w:rPr>
          <w:color w:val="000000" w:themeColor="text1"/>
          <w:sz w:val="22"/>
          <w:szCs w:val="22"/>
        </w:rPr>
        <w:t xml:space="preserve"> </w:t>
      </w:r>
      <w:r w:rsidR="00CA1C93">
        <w:rPr>
          <w:color w:val="000000" w:themeColor="text1"/>
          <w:sz w:val="22"/>
          <w:szCs w:val="22"/>
        </w:rPr>
        <w:t>S</w:t>
      </w:r>
      <w:r w:rsidRPr="00E90E35">
        <w:rPr>
          <w:color w:val="000000" w:themeColor="text1"/>
          <w:sz w:val="22"/>
          <w:szCs w:val="22"/>
        </w:rPr>
        <w:t xml:space="preserve">utarties įkainiai be PVM nekeičiami, atitinkamai perskaičiuojama tik PVM dalis. </w:t>
      </w:r>
      <w:r w:rsidRPr="00E90E35">
        <w:rPr>
          <w:color w:val="000000" w:themeColor="text1"/>
          <w:sz w:val="22"/>
          <w:szCs w:val="22"/>
          <w:lang w:eastAsia="en-US"/>
        </w:rPr>
        <w:t xml:space="preserve">Susitarimai dėl Paslaugoms taikytino PVM perskaičiavimo įforminami raštu, Šalių suderinami ir laikomi sudėtine </w:t>
      </w:r>
      <w:r w:rsidR="00CA1C93">
        <w:rPr>
          <w:color w:val="000000" w:themeColor="text1"/>
          <w:sz w:val="22"/>
          <w:szCs w:val="22"/>
          <w:lang w:eastAsia="en-US"/>
        </w:rPr>
        <w:t>S</w:t>
      </w:r>
      <w:r w:rsidRPr="00E90E35">
        <w:rPr>
          <w:color w:val="000000" w:themeColor="text1"/>
          <w:sz w:val="22"/>
          <w:szCs w:val="22"/>
          <w:lang w:eastAsia="en-US"/>
        </w:rPr>
        <w:t>utarties dalimi. </w:t>
      </w:r>
    </w:p>
    <w:p w14:paraId="414761AC"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4.10.4. pasikeitęs Paslaugoms taikytinas PVM tarifas taikomas tik po pasikeitusio PVM tarifo įsigaliojimo teikiamoms Paslaugoms. </w:t>
      </w:r>
    </w:p>
    <w:p w14:paraId="6A7AD11C" w14:textId="77777777" w:rsidR="000F5770" w:rsidRPr="00E90E35" w:rsidRDefault="000F5770" w:rsidP="000F5770">
      <w:pPr>
        <w:ind w:firstLine="709"/>
        <w:jc w:val="both"/>
        <w:rPr>
          <w:color w:val="000000" w:themeColor="text1"/>
          <w:sz w:val="22"/>
          <w:szCs w:val="22"/>
        </w:rPr>
      </w:pPr>
      <w:r w:rsidRPr="00E90E35">
        <w:rPr>
          <w:color w:val="000000" w:themeColor="text1"/>
          <w:sz w:val="22"/>
          <w:szCs w:val="22"/>
          <w:lang w:eastAsia="en-US"/>
        </w:rPr>
        <w:t>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r w:rsidRPr="00E90E35">
        <w:rPr>
          <w:color w:val="000000" w:themeColor="text1"/>
          <w:sz w:val="22"/>
          <w:szCs w:val="22"/>
        </w:rPr>
        <w:t> </w:t>
      </w:r>
    </w:p>
    <w:p w14:paraId="587A1644" w14:textId="37A3B870" w:rsidR="00D0713A" w:rsidRPr="00E90E35" w:rsidRDefault="00D0713A" w:rsidP="00D0713A">
      <w:pPr>
        <w:pStyle w:val="Sraopastraipa"/>
        <w:tabs>
          <w:tab w:val="left" w:pos="567"/>
          <w:tab w:val="left" w:pos="851"/>
        </w:tabs>
        <w:suppressAutoHyphens/>
        <w:ind w:left="0"/>
        <w:jc w:val="both"/>
        <w:rPr>
          <w:color w:val="000000" w:themeColor="text1"/>
          <w:sz w:val="22"/>
          <w:szCs w:val="22"/>
        </w:rPr>
      </w:pPr>
      <w:r w:rsidRPr="00E90E35">
        <w:rPr>
          <w:color w:val="000000" w:themeColor="text1"/>
          <w:sz w:val="22"/>
          <w:szCs w:val="22"/>
        </w:rPr>
        <w:t>4.11. Jeigu Paslaugų įkainiai ir Sutarties kaina buvo pakeista pagal Sutarties 4.9 ir</w:t>
      </w:r>
      <w:r w:rsidR="005E3737">
        <w:rPr>
          <w:color w:val="000000" w:themeColor="text1"/>
          <w:sz w:val="22"/>
          <w:szCs w:val="22"/>
        </w:rPr>
        <w:t xml:space="preserve"> (ar)</w:t>
      </w:r>
      <w:r w:rsidRPr="00E90E35">
        <w:rPr>
          <w:color w:val="000000" w:themeColor="text1"/>
          <w:sz w:val="22"/>
          <w:szCs w:val="22"/>
        </w:rPr>
        <w:t xml:space="preserve"> 4.10 punktus, atitinkamai pakeičiama ir Pradinės Sutarties vertė.</w:t>
      </w:r>
    </w:p>
    <w:p w14:paraId="5EB5211E" w14:textId="2B8F5A13" w:rsidR="00D0713A" w:rsidRPr="00E90E35" w:rsidRDefault="00D0713A" w:rsidP="00D0713A">
      <w:pPr>
        <w:pStyle w:val="Sraopastraipa"/>
        <w:tabs>
          <w:tab w:val="left" w:pos="0"/>
          <w:tab w:val="left" w:pos="567"/>
        </w:tabs>
        <w:ind w:left="0"/>
        <w:jc w:val="both"/>
        <w:rPr>
          <w:color w:val="000000" w:themeColor="text1"/>
          <w:sz w:val="22"/>
          <w:szCs w:val="22"/>
        </w:rPr>
      </w:pPr>
      <w:r w:rsidRPr="00E90E35">
        <w:rPr>
          <w:color w:val="000000" w:themeColor="text1"/>
          <w:sz w:val="22"/>
          <w:szCs w:val="22"/>
        </w:rPr>
        <w:t>4.12. Finansavimas: kodas biudžete 1.1.5.1. Mokinių vežimo į ugdymo įstaigas finansavimas.</w:t>
      </w:r>
    </w:p>
    <w:p w14:paraId="53FCD343" w14:textId="77777777" w:rsidR="00FF199A" w:rsidRPr="000F5770" w:rsidRDefault="00FF199A" w:rsidP="00FF199A">
      <w:pPr>
        <w:pStyle w:val="Sraopastraipa"/>
        <w:tabs>
          <w:tab w:val="left" w:pos="0"/>
          <w:tab w:val="left" w:pos="567"/>
        </w:tabs>
        <w:ind w:left="0"/>
        <w:jc w:val="both"/>
        <w:rPr>
          <w:sz w:val="22"/>
          <w:szCs w:val="22"/>
        </w:rPr>
      </w:pPr>
    </w:p>
    <w:p w14:paraId="29E226E1" w14:textId="77777777" w:rsidR="005E3737" w:rsidRDefault="005E3737" w:rsidP="005E3737">
      <w:pPr>
        <w:pStyle w:val="Sraopastraipa"/>
        <w:tabs>
          <w:tab w:val="left" w:pos="0"/>
          <w:tab w:val="left" w:pos="567"/>
        </w:tabs>
        <w:ind w:left="0"/>
        <w:jc w:val="center"/>
        <w:rPr>
          <w:b/>
          <w:sz w:val="22"/>
          <w:szCs w:val="22"/>
        </w:rPr>
      </w:pPr>
      <w:r>
        <w:rPr>
          <w:b/>
          <w:sz w:val="22"/>
          <w:szCs w:val="22"/>
        </w:rPr>
        <w:t>V SKYRIUS</w:t>
      </w:r>
    </w:p>
    <w:p w14:paraId="63FA6113" w14:textId="77777777" w:rsidR="005E3737" w:rsidRPr="00654EE9" w:rsidRDefault="005E3737" w:rsidP="005E3737">
      <w:pPr>
        <w:pStyle w:val="Sraopastraipa"/>
        <w:tabs>
          <w:tab w:val="left" w:pos="0"/>
          <w:tab w:val="left" w:pos="567"/>
        </w:tabs>
        <w:ind w:left="0"/>
        <w:jc w:val="center"/>
        <w:rPr>
          <w:sz w:val="22"/>
          <w:szCs w:val="22"/>
        </w:rPr>
      </w:pPr>
      <w:r w:rsidRPr="00654EE9">
        <w:rPr>
          <w:b/>
          <w:sz w:val="22"/>
          <w:szCs w:val="22"/>
        </w:rPr>
        <w:t xml:space="preserve"> ŠALIŲ ATSAKOMYBĖ</w:t>
      </w:r>
    </w:p>
    <w:p w14:paraId="055DBF67" w14:textId="77777777" w:rsidR="009E3691" w:rsidRPr="00CD457D" w:rsidRDefault="009E3691" w:rsidP="009E3691">
      <w:pPr>
        <w:pStyle w:val="Pagrindinistekstas"/>
        <w:spacing w:after="0"/>
        <w:jc w:val="both"/>
        <w:rPr>
          <w:rFonts w:ascii="Times New Roman" w:hAnsi="Times New Roman" w:cs="Times New Roman"/>
          <w:sz w:val="22"/>
        </w:rPr>
      </w:pPr>
      <w:r w:rsidRPr="00CD457D">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5207832" w14:textId="5C4433D8" w:rsidR="00F93A42" w:rsidRPr="00CD457D" w:rsidRDefault="009E3691" w:rsidP="00CD457D">
      <w:pPr>
        <w:pStyle w:val="Pagrindinistekstas"/>
        <w:spacing w:after="0"/>
        <w:jc w:val="both"/>
        <w:rPr>
          <w:rFonts w:ascii="Times New Roman" w:hAnsi="Times New Roman" w:cs="Times New Roman"/>
          <w:strike/>
          <w:sz w:val="22"/>
        </w:rPr>
      </w:pPr>
      <w:r w:rsidRPr="00CD457D">
        <w:rPr>
          <w:rFonts w:ascii="Times New Roman" w:hAnsi="Times New Roman" w:cs="Times New Roman"/>
          <w:sz w:val="22"/>
        </w:rPr>
        <w:t xml:space="preserve">5.2. </w:t>
      </w:r>
      <w:r w:rsidR="00F93A42" w:rsidRPr="00CD457D">
        <w:rPr>
          <w:rFonts w:ascii="Times New Roman" w:hAnsi="Times New Roman" w:cs="Times New Roman"/>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1DAA0CD" w14:textId="0C227EAF" w:rsidR="009E3691" w:rsidRPr="00CD457D" w:rsidRDefault="009E3691" w:rsidP="009E3691">
      <w:pPr>
        <w:tabs>
          <w:tab w:val="left" w:pos="709"/>
        </w:tabs>
        <w:suppressAutoHyphens/>
        <w:autoSpaceDN w:val="0"/>
        <w:jc w:val="both"/>
        <w:textAlignment w:val="baseline"/>
        <w:rPr>
          <w:sz w:val="22"/>
          <w:szCs w:val="22"/>
        </w:rPr>
      </w:pPr>
      <w:r w:rsidRPr="00CD457D">
        <w:rPr>
          <w:sz w:val="22"/>
          <w:szCs w:val="22"/>
          <w:lang w:bidi="lt-LT"/>
        </w:rPr>
        <w:t>5.</w:t>
      </w:r>
      <w:r w:rsidR="00CD457D" w:rsidRPr="00CD457D">
        <w:rPr>
          <w:sz w:val="22"/>
          <w:szCs w:val="22"/>
          <w:lang w:bidi="lt-LT"/>
        </w:rPr>
        <w:t>3</w:t>
      </w:r>
      <w:r w:rsidRPr="00CD457D">
        <w:rPr>
          <w:sz w:val="22"/>
          <w:szCs w:val="22"/>
          <w:lang w:bidi="lt-LT"/>
        </w:rPr>
        <w:t xml:space="preserve">. </w:t>
      </w:r>
      <w:bookmarkStart w:id="5" w:name="_Ref488324976"/>
      <w:r w:rsidRPr="00CD457D">
        <w:rPr>
          <w:sz w:val="22"/>
          <w:szCs w:val="22"/>
        </w:rPr>
        <w:t xml:space="preserve">Tiekėjas, pasitelkęs papildomus subtiekėjus, subteikėjus, subrangovus, atsisakęs Sutartyje numatytų subtiekėjų, subteikėjų, subrangovų, sukeitęs vietomis Sutartyje numatytus subtiekėjus, subteikėjus, subrangovus, ir (ar) perdavęs didesnę (mažesnę) paslaugų dalį, negu buvo nurodyta pasiūlyme, kitam Sutartyje numatytam subtiekėjui, subteikėjui, subrangovui, ir apie tai neinformavęs Pirkėjo, įsipareigoja sumokėti Pirkėjui </w:t>
      </w:r>
      <w:bookmarkStart w:id="6" w:name="_Hlk504403720"/>
      <w:r w:rsidR="00F263D7" w:rsidRPr="00CD457D">
        <w:rPr>
          <w:sz w:val="22"/>
          <w:szCs w:val="22"/>
        </w:rPr>
        <w:t>5</w:t>
      </w:r>
      <w:r w:rsidRPr="00CD457D">
        <w:rPr>
          <w:sz w:val="22"/>
          <w:szCs w:val="22"/>
        </w:rPr>
        <w:t>00,00 Eur dydžio baudą už kiekvieną tokį pažeidimo atvejį</w:t>
      </w:r>
      <w:bookmarkEnd w:id="5"/>
      <w:bookmarkEnd w:id="6"/>
      <w:r w:rsidRPr="00CD457D">
        <w:rPr>
          <w:sz w:val="22"/>
          <w:szCs w:val="22"/>
        </w:rPr>
        <w:t>.</w:t>
      </w:r>
    </w:p>
    <w:p w14:paraId="3B578B93" w14:textId="4014248A" w:rsidR="009E3691" w:rsidRPr="00CD457D" w:rsidRDefault="009E3691" w:rsidP="009E3691">
      <w:pPr>
        <w:jc w:val="both"/>
        <w:rPr>
          <w:sz w:val="22"/>
          <w:szCs w:val="22"/>
        </w:rPr>
      </w:pPr>
      <w:r w:rsidRPr="00CD457D">
        <w:rPr>
          <w:sz w:val="22"/>
          <w:szCs w:val="22"/>
        </w:rPr>
        <w:t>5.</w:t>
      </w:r>
      <w:r w:rsidR="00CD457D" w:rsidRPr="00CD457D">
        <w:rPr>
          <w:sz w:val="22"/>
          <w:szCs w:val="22"/>
        </w:rPr>
        <w:t>4</w:t>
      </w:r>
      <w:r w:rsidRPr="00CD457D">
        <w:rPr>
          <w:sz w:val="22"/>
          <w:szCs w:val="22"/>
        </w:rPr>
        <w:t>. Delspinigių sumokėjimas neatleidžia Šalių nuo pareigos vykdyti šioje Sutartyje prisiimtus įsipareigojimus.</w:t>
      </w:r>
    </w:p>
    <w:p w14:paraId="28925B9A" w14:textId="15FDDCB4" w:rsidR="009E3691" w:rsidRPr="00CD457D" w:rsidRDefault="009E3691" w:rsidP="009E3691">
      <w:pPr>
        <w:jc w:val="both"/>
        <w:rPr>
          <w:sz w:val="22"/>
          <w:szCs w:val="22"/>
        </w:rPr>
      </w:pPr>
      <w:r w:rsidRPr="00CD457D">
        <w:rPr>
          <w:sz w:val="22"/>
          <w:szCs w:val="22"/>
        </w:rPr>
        <w:t>5.</w:t>
      </w:r>
      <w:r w:rsidR="00CD457D" w:rsidRPr="00CD457D">
        <w:rPr>
          <w:sz w:val="22"/>
          <w:szCs w:val="22"/>
        </w:rPr>
        <w:t>5</w:t>
      </w:r>
      <w:r w:rsidRPr="00CD457D">
        <w:rPr>
          <w:sz w:val="22"/>
          <w:szCs w:val="22"/>
        </w:rPr>
        <w:t>.</w:t>
      </w:r>
      <w:r w:rsidRPr="00CD457D">
        <w:rPr>
          <w:rFonts w:eastAsia="Microsoft Sans Serif"/>
          <w:sz w:val="22"/>
          <w:szCs w:val="22"/>
          <w:lang w:bidi="lt-LT"/>
        </w:rPr>
        <w:t xml:space="preserve"> </w:t>
      </w:r>
      <w:r w:rsidRPr="00CD457D">
        <w:rPr>
          <w:sz w:val="22"/>
          <w:szCs w:val="22"/>
        </w:rPr>
        <w:t xml:space="preserve">Jeigu Sutartis nutraukiama dėl Šalies kaltės, ji kitai Šaliai privalo atlyginti dėl to jos patirtus nuostolius. Užtikrinimo </w:t>
      </w:r>
      <w:r w:rsidR="000266F5" w:rsidRPr="00CD457D">
        <w:rPr>
          <w:sz w:val="22"/>
          <w:szCs w:val="22"/>
        </w:rPr>
        <w:t xml:space="preserve">(baudos) </w:t>
      </w:r>
      <w:r w:rsidRPr="00CD457D">
        <w:rPr>
          <w:sz w:val="22"/>
          <w:szCs w:val="22"/>
        </w:rPr>
        <w:t xml:space="preserve">sumokėjimas neatleidžia </w:t>
      </w:r>
      <w:r w:rsidR="00DA66EE" w:rsidRPr="00CD457D">
        <w:rPr>
          <w:sz w:val="22"/>
          <w:szCs w:val="22"/>
        </w:rPr>
        <w:t>Tiekėjo</w:t>
      </w:r>
      <w:r w:rsidRPr="00CD457D">
        <w:rPr>
          <w:sz w:val="22"/>
          <w:szCs w:val="22"/>
        </w:rPr>
        <w:t xml:space="preserve"> nuo pareigos atlyginti Pirkėjui patirtus nuostolius.</w:t>
      </w:r>
    </w:p>
    <w:p w14:paraId="11D0DB38" w14:textId="2B3B1E15" w:rsidR="009E3691" w:rsidRPr="000F5770" w:rsidRDefault="009E3691" w:rsidP="009E3691">
      <w:pPr>
        <w:jc w:val="both"/>
        <w:rPr>
          <w:sz w:val="22"/>
          <w:szCs w:val="22"/>
        </w:rPr>
      </w:pPr>
      <w:r w:rsidRPr="00CD457D">
        <w:rPr>
          <w:sz w:val="22"/>
          <w:szCs w:val="22"/>
        </w:rPr>
        <w:t>5.</w:t>
      </w:r>
      <w:r w:rsidR="00CD457D" w:rsidRPr="00CD457D">
        <w:rPr>
          <w:sz w:val="22"/>
          <w:szCs w:val="22"/>
        </w:rPr>
        <w:t>6</w:t>
      </w:r>
      <w:r w:rsidRPr="00CD457D">
        <w:rPr>
          <w:sz w:val="22"/>
          <w:szCs w:val="22"/>
        </w:rPr>
        <w:t xml:space="preserve">. Tiekėjas yra visiškai atsakingas už žalą, padarytą tretiesiems </w:t>
      </w:r>
      <w:r w:rsidRPr="000F5770">
        <w:rPr>
          <w:sz w:val="22"/>
          <w:szCs w:val="22"/>
        </w:rPr>
        <w:t>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01BB32B7" w14:textId="77777777" w:rsidR="00D42F06" w:rsidRPr="000F5770" w:rsidRDefault="00D42F06" w:rsidP="00D42F06">
      <w:pPr>
        <w:jc w:val="both"/>
        <w:rPr>
          <w:sz w:val="22"/>
          <w:szCs w:val="22"/>
        </w:rPr>
      </w:pPr>
    </w:p>
    <w:p w14:paraId="33CA6D5D" w14:textId="77777777" w:rsidR="008C5C3A" w:rsidRDefault="008C5C3A" w:rsidP="008C5C3A">
      <w:pPr>
        <w:jc w:val="center"/>
        <w:rPr>
          <w:b/>
          <w:sz w:val="22"/>
          <w:szCs w:val="22"/>
        </w:rPr>
      </w:pPr>
      <w:r>
        <w:rPr>
          <w:b/>
          <w:sz w:val="22"/>
          <w:szCs w:val="22"/>
        </w:rPr>
        <w:t>VI SKYRIUS</w:t>
      </w:r>
    </w:p>
    <w:p w14:paraId="05953761" w14:textId="77D26159" w:rsidR="00DB495D" w:rsidRPr="000F5770" w:rsidRDefault="008C5C3A" w:rsidP="008C5C3A">
      <w:pPr>
        <w:jc w:val="center"/>
        <w:rPr>
          <w:sz w:val="22"/>
          <w:szCs w:val="22"/>
        </w:rPr>
      </w:pPr>
      <w:r w:rsidRPr="00654EE9">
        <w:rPr>
          <w:b/>
          <w:sz w:val="22"/>
          <w:szCs w:val="22"/>
        </w:rPr>
        <w:t xml:space="preserve">SUTARTIES ĮVYKDYMO UŽTIKRINIMO PRIEMONĖS </w:t>
      </w:r>
      <w:r>
        <w:rPr>
          <w:b/>
          <w:sz w:val="22"/>
          <w:szCs w:val="22"/>
        </w:rPr>
        <w:t>(BAUDA)</w:t>
      </w:r>
    </w:p>
    <w:p w14:paraId="487A2DC0" w14:textId="06C0F10C" w:rsidR="00AD42CE" w:rsidRPr="00CD457D" w:rsidRDefault="00AD42CE" w:rsidP="00AD42CE">
      <w:pPr>
        <w:tabs>
          <w:tab w:val="left" w:pos="0"/>
        </w:tabs>
        <w:jc w:val="both"/>
        <w:rPr>
          <w:sz w:val="22"/>
          <w:szCs w:val="22"/>
        </w:rPr>
      </w:pPr>
      <w:r w:rsidRPr="00EB57FA">
        <w:rPr>
          <w:color w:val="000000" w:themeColor="text1"/>
          <w:sz w:val="22"/>
          <w:szCs w:val="22"/>
        </w:rPr>
        <w:t xml:space="preserve">6.1. Tiekėjo prievolių pagal Sutartį </w:t>
      </w:r>
      <w:r w:rsidRPr="00CD457D">
        <w:rPr>
          <w:sz w:val="22"/>
          <w:szCs w:val="22"/>
        </w:rPr>
        <w:t xml:space="preserve">įvykdymas užtikrinamas </w:t>
      </w:r>
      <w:r w:rsidR="00552735" w:rsidRPr="00CD457D">
        <w:rPr>
          <w:sz w:val="22"/>
          <w:szCs w:val="22"/>
        </w:rPr>
        <w:t>1 000 EUR</w:t>
      </w:r>
      <w:r w:rsidRPr="00CD457D">
        <w:rPr>
          <w:sz w:val="22"/>
          <w:szCs w:val="22"/>
        </w:rPr>
        <w:t xml:space="preserve"> vertės</w:t>
      </w:r>
      <w:r w:rsidRPr="00CD457D">
        <w:rPr>
          <w:rFonts w:eastAsia="Microsoft Sans Serif"/>
          <w:sz w:val="22"/>
          <w:szCs w:val="22"/>
          <w:lang w:bidi="lt-LT"/>
        </w:rPr>
        <w:t xml:space="preserve"> </w:t>
      </w:r>
      <w:r w:rsidRPr="00CD457D">
        <w:rPr>
          <w:sz w:val="22"/>
          <w:szCs w:val="22"/>
        </w:rPr>
        <w:t>dydžio bauda.</w:t>
      </w:r>
    </w:p>
    <w:p w14:paraId="123A0159" w14:textId="7412BBD4" w:rsidR="00AD42CE" w:rsidRPr="00CD457D" w:rsidRDefault="00AD42CE" w:rsidP="00AD42CE">
      <w:pPr>
        <w:tabs>
          <w:tab w:val="left" w:pos="0"/>
        </w:tabs>
        <w:jc w:val="both"/>
        <w:rPr>
          <w:sz w:val="22"/>
          <w:szCs w:val="22"/>
        </w:rPr>
      </w:pPr>
      <w:r w:rsidRPr="00CD457D">
        <w:rPr>
          <w:sz w:val="22"/>
          <w:szCs w:val="22"/>
        </w:rPr>
        <w:t xml:space="preserve">6.2. Jei Tiekėjas nevykdo savo sutartinių įsipareigojimų </w:t>
      </w:r>
      <w:r w:rsidR="00CE0DE1" w:rsidRPr="00CD457D">
        <w:rPr>
          <w:sz w:val="22"/>
          <w:szCs w:val="22"/>
        </w:rPr>
        <w:t>(pavyzdžiui, Tiekėjas Paslaugoms teikti naudoj</w:t>
      </w:r>
      <w:r w:rsidR="00343B78" w:rsidRPr="00CD457D">
        <w:rPr>
          <w:sz w:val="22"/>
          <w:szCs w:val="22"/>
        </w:rPr>
        <w:t>o</w:t>
      </w:r>
      <w:r w:rsidR="00CE0DE1" w:rsidRPr="00CD457D">
        <w:rPr>
          <w:sz w:val="22"/>
          <w:szCs w:val="22"/>
        </w:rPr>
        <w:t xml:space="preserve"> transporto priemon</w:t>
      </w:r>
      <w:r w:rsidR="00343B78" w:rsidRPr="00CD457D">
        <w:rPr>
          <w:sz w:val="22"/>
          <w:szCs w:val="22"/>
        </w:rPr>
        <w:t>ę</w:t>
      </w:r>
      <w:r w:rsidR="00CE0DE1" w:rsidRPr="00CD457D">
        <w:rPr>
          <w:sz w:val="22"/>
          <w:szCs w:val="22"/>
        </w:rPr>
        <w:t>, kuri</w:t>
      </w:r>
      <w:r w:rsidR="00343B78" w:rsidRPr="00CD457D">
        <w:rPr>
          <w:sz w:val="22"/>
          <w:szCs w:val="22"/>
        </w:rPr>
        <w:t>os</w:t>
      </w:r>
      <w:r w:rsidR="00CE0DE1" w:rsidRPr="00CD457D">
        <w:rPr>
          <w:sz w:val="22"/>
          <w:szCs w:val="22"/>
        </w:rPr>
        <w:t xml:space="preserve"> emisijos standartas žemesnis nei Euro5) </w:t>
      </w:r>
      <w:r w:rsidRPr="00CD457D">
        <w:rPr>
          <w:sz w:val="22"/>
          <w:szCs w:val="22"/>
        </w:rPr>
        <w:t xml:space="preserve">ar vykdo juos netinkamai, Pirkėjas kiekvieną kartą pareikalauja sumokėti baudą. </w:t>
      </w:r>
    </w:p>
    <w:p w14:paraId="56527F62" w14:textId="77777777" w:rsidR="00AD42CE" w:rsidRPr="00EB57FA" w:rsidRDefault="00AD42CE" w:rsidP="00AD42CE">
      <w:pPr>
        <w:tabs>
          <w:tab w:val="left" w:pos="0"/>
        </w:tabs>
        <w:jc w:val="both"/>
        <w:rPr>
          <w:color w:val="000000" w:themeColor="text1"/>
          <w:sz w:val="22"/>
          <w:szCs w:val="22"/>
        </w:rPr>
      </w:pPr>
      <w:r w:rsidRPr="00EB57FA">
        <w:rPr>
          <w:color w:val="000000" w:themeColor="text1"/>
          <w:sz w:val="22"/>
          <w:szCs w:val="22"/>
        </w:rPr>
        <w:t>6.3. Prieš pateikdamas reikalavimą sumokėti baudą, Pirkėjas įspėja apie tai Tiekėją, nurodydamas, pažeidimą ir duodamas terminą pažeidimui pašalinti.</w:t>
      </w:r>
    </w:p>
    <w:p w14:paraId="7C16C489" w14:textId="49026AB9" w:rsidR="00D42F06" w:rsidRDefault="00AD42CE" w:rsidP="009E3691">
      <w:pPr>
        <w:tabs>
          <w:tab w:val="left" w:pos="0"/>
        </w:tabs>
        <w:jc w:val="both"/>
        <w:rPr>
          <w:color w:val="000000" w:themeColor="text1"/>
          <w:sz w:val="22"/>
          <w:szCs w:val="22"/>
        </w:rPr>
      </w:pPr>
      <w:r w:rsidRPr="00EB57FA">
        <w:rPr>
          <w:color w:val="000000" w:themeColor="text1"/>
          <w:sz w:val="22"/>
          <w:szCs w:val="22"/>
        </w:rPr>
        <w:t>6.4. Tiekėjui neištaisius pažeidimo ir neinformavus Pirkėjo, Pirkėjas Tiekėjui pateikia reikalavimą sumokėti baudą, nurodydamas, dėl kokio pažeidimo pateikia šį reikalavimą.</w:t>
      </w:r>
    </w:p>
    <w:p w14:paraId="107EB827" w14:textId="77777777" w:rsidR="00D42F06" w:rsidRPr="000F5770" w:rsidRDefault="00D42F06" w:rsidP="00B35788">
      <w:pPr>
        <w:jc w:val="center"/>
        <w:rPr>
          <w:b/>
          <w:sz w:val="22"/>
          <w:szCs w:val="22"/>
          <w:lang w:val="en-US"/>
        </w:rPr>
      </w:pPr>
    </w:p>
    <w:p w14:paraId="6AE5327F" w14:textId="77777777" w:rsidR="008C5C3A" w:rsidRDefault="008C5C3A" w:rsidP="008C5C3A">
      <w:pPr>
        <w:jc w:val="center"/>
        <w:rPr>
          <w:b/>
          <w:sz w:val="22"/>
          <w:szCs w:val="22"/>
        </w:rPr>
      </w:pPr>
      <w:r>
        <w:rPr>
          <w:b/>
          <w:sz w:val="22"/>
          <w:szCs w:val="22"/>
        </w:rPr>
        <w:t>VII SKYRIUS</w:t>
      </w:r>
    </w:p>
    <w:p w14:paraId="686B77B9" w14:textId="75CF1D6E" w:rsidR="00DB495D" w:rsidRPr="000F5770" w:rsidRDefault="008C5C3A" w:rsidP="008C5C3A">
      <w:pPr>
        <w:jc w:val="center"/>
        <w:rPr>
          <w:b/>
          <w:sz w:val="22"/>
          <w:szCs w:val="22"/>
        </w:rPr>
      </w:pPr>
      <w:r w:rsidRPr="00BD037B">
        <w:rPr>
          <w:b/>
          <w:bCs/>
          <w:sz w:val="22"/>
          <w:szCs w:val="22"/>
        </w:rPr>
        <w:t>ŠALIŲ TEISĖS IR PAREIGOS</w:t>
      </w:r>
    </w:p>
    <w:p w14:paraId="416B7F1B" w14:textId="77777777" w:rsidR="009E3691" w:rsidRPr="00626DB8" w:rsidRDefault="009E3691" w:rsidP="009E3691">
      <w:pPr>
        <w:pStyle w:val="Pagrindinistekstas"/>
        <w:tabs>
          <w:tab w:val="num" w:pos="0"/>
          <w:tab w:val="left" w:pos="900"/>
        </w:tabs>
        <w:spacing w:after="0"/>
        <w:jc w:val="both"/>
        <w:rPr>
          <w:rFonts w:ascii="Times New Roman" w:hAnsi="Times New Roman" w:cs="Times New Roman"/>
          <w:b/>
          <w:iCs/>
          <w:sz w:val="22"/>
        </w:rPr>
      </w:pPr>
      <w:r w:rsidRPr="000F5770">
        <w:rPr>
          <w:rStyle w:val="FontStyle13"/>
          <w:sz w:val="22"/>
          <w:szCs w:val="22"/>
        </w:rPr>
        <w:t>7.1.</w:t>
      </w:r>
      <w:r w:rsidRPr="000F5770">
        <w:rPr>
          <w:rStyle w:val="FontStyle13"/>
          <w:b/>
          <w:sz w:val="22"/>
          <w:szCs w:val="22"/>
        </w:rPr>
        <w:t xml:space="preserve"> </w:t>
      </w:r>
      <w:r w:rsidRPr="00626DB8">
        <w:rPr>
          <w:rFonts w:ascii="Times New Roman" w:hAnsi="Times New Roman" w:cs="Times New Roman"/>
          <w:b/>
          <w:iCs/>
          <w:sz w:val="22"/>
        </w:rPr>
        <w:t>Pirkėjas turi teisę:</w:t>
      </w:r>
    </w:p>
    <w:p w14:paraId="2608EC2F" w14:textId="77777777" w:rsidR="008C5C3A" w:rsidRPr="00BD037B" w:rsidRDefault="008C5C3A" w:rsidP="008C5C3A">
      <w:pPr>
        <w:pStyle w:val="Pagrindiniotekstotrauka"/>
        <w:tabs>
          <w:tab w:val="left" w:pos="0"/>
          <w:tab w:val="left" w:pos="1134"/>
          <w:tab w:val="left" w:pos="1701"/>
        </w:tabs>
        <w:spacing w:after="0"/>
        <w:ind w:left="0" w:firstLine="567"/>
        <w:jc w:val="both"/>
        <w:rPr>
          <w:sz w:val="22"/>
          <w:szCs w:val="22"/>
          <w:lang w:val="lt-LT"/>
        </w:rPr>
      </w:pPr>
      <w:r w:rsidRPr="00BD037B">
        <w:rPr>
          <w:rStyle w:val="FontStyle13"/>
          <w:sz w:val="22"/>
          <w:szCs w:val="22"/>
          <w:lang w:val="lt-LT"/>
        </w:rPr>
        <w:t>7.1</w:t>
      </w:r>
      <w:r w:rsidRPr="00BD037B">
        <w:rPr>
          <w:sz w:val="22"/>
          <w:szCs w:val="22"/>
          <w:lang w:val="lt-LT"/>
        </w:rPr>
        <w:t>.1.</w:t>
      </w:r>
      <w:r w:rsidRPr="00BD037B">
        <w:rPr>
          <w:b/>
          <w:sz w:val="22"/>
          <w:szCs w:val="22"/>
          <w:lang w:val="lt-LT"/>
        </w:rPr>
        <w:t xml:space="preserve"> </w:t>
      </w:r>
      <w:r w:rsidRPr="00BD037B">
        <w:rPr>
          <w:sz w:val="22"/>
          <w:szCs w:val="22"/>
          <w:lang w:val="lt-LT"/>
        </w:rPr>
        <w:t>tikrinti Paslaugų teikimo procesą, kiek tai susiję su Paslaugų teikimu, pareikšti Tiekėjui pastabas ir pasiūlymus dėl Paslaugų teikimo;</w:t>
      </w:r>
    </w:p>
    <w:p w14:paraId="3F5987E3"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bCs/>
          <w:sz w:val="22"/>
        </w:rPr>
        <w:t>.2. d</w:t>
      </w:r>
      <w:r w:rsidRPr="00BD037B">
        <w:rPr>
          <w:rFonts w:ascii="Times New Roman" w:hAnsi="Times New Roman" w:cs="Times New Roman"/>
          <w:sz w:val="22"/>
        </w:rPr>
        <w:t>uoti nurodymus Tiekėjui ir reikalauti jų vykdymo, jei sistemingai pažeidžiami Sutartyje nurodyti kokybiniai reikalavimai;</w:t>
      </w:r>
    </w:p>
    <w:p w14:paraId="68BEEDDF"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.3. reikalauti Sutarties įvykdymo nustatytais terminais ir tvarka;</w:t>
      </w:r>
    </w:p>
    <w:p w14:paraId="7FB87F1E"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t>7.1</w:t>
      </w:r>
      <w:r w:rsidRPr="00BD037B">
        <w:rPr>
          <w:rFonts w:ascii="Times New Roman" w:hAnsi="Times New Roman" w:cs="Times New Roman"/>
          <w:sz w:val="22"/>
        </w:rPr>
        <w:t>.4. reikalauti atlyginti nuostolius, atsiradusius dėl Sutarties neįvykdymo, bei netesybų;</w:t>
      </w:r>
    </w:p>
    <w:p w14:paraId="63F18C72" w14:textId="77777777" w:rsidR="008C5C3A" w:rsidRPr="00BD037B" w:rsidRDefault="008C5C3A" w:rsidP="008C5C3A">
      <w:pPr>
        <w:pStyle w:val="Pagrindinistekstas"/>
        <w:tabs>
          <w:tab w:val="num" w:pos="0"/>
          <w:tab w:val="left" w:pos="900"/>
        </w:tabs>
        <w:spacing w:after="0"/>
        <w:ind w:firstLine="567"/>
        <w:jc w:val="both"/>
        <w:rPr>
          <w:rFonts w:ascii="Times New Roman" w:hAnsi="Times New Roman" w:cs="Times New Roman"/>
          <w:sz w:val="22"/>
        </w:rPr>
      </w:pPr>
      <w:r w:rsidRPr="00BD037B">
        <w:rPr>
          <w:rStyle w:val="FontStyle13"/>
          <w:sz w:val="22"/>
          <w:szCs w:val="22"/>
        </w:rPr>
        <w:lastRenderedPageBreak/>
        <w:t>7.1</w:t>
      </w:r>
      <w:r w:rsidRPr="00BD037B">
        <w:rPr>
          <w:rFonts w:ascii="Times New Roman" w:hAnsi="Times New Roman" w:cs="Times New Roman"/>
          <w:sz w:val="22"/>
        </w:rPr>
        <w:t>.5. jeigu Tiekėjas nesilaiko normatyvinių dokumentų reikalavimų ir (ar) Šalių pasitarimų protokoluose nurodytų ir Tiekėjo prisiimtų įsipareigojimų, Pirkėjas turi teisę raštu reikalauti šalinti trūkumus ir nemokėti už netinkamai suteiktas Paslaugas arba pašalinti trūkumus trečiųjų asmenų pagalba Tiekėjo sąskaita;</w:t>
      </w:r>
    </w:p>
    <w:p w14:paraId="44A5D6A4" w14:textId="77777777" w:rsidR="008C5C3A" w:rsidRPr="00BD037B" w:rsidRDefault="008C5C3A" w:rsidP="008C5C3A">
      <w:pPr>
        <w:tabs>
          <w:tab w:val="left" w:pos="180"/>
        </w:tabs>
        <w:ind w:firstLine="567"/>
        <w:jc w:val="both"/>
        <w:rPr>
          <w:color w:val="000000" w:themeColor="text1"/>
          <w:sz w:val="22"/>
          <w:szCs w:val="22"/>
        </w:rPr>
      </w:pPr>
      <w:r w:rsidRPr="00BD037B">
        <w:rPr>
          <w:rStyle w:val="FontStyle13"/>
          <w:color w:val="000000" w:themeColor="text1"/>
          <w:sz w:val="22"/>
          <w:szCs w:val="22"/>
        </w:rPr>
        <w:t>7.1</w:t>
      </w:r>
      <w:r w:rsidRPr="00BD037B">
        <w:rPr>
          <w:color w:val="000000" w:themeColor="text1"/>
          <w:sz w:val="22"/>
          <w:szCs w:val="22"/>
        </w:rPr>
        <w:t xml:space="preserve">.6. reikalauti Pirkėjo sumokėti baudą, jei Tiekėjas nevykdo savo Sutartinių įsipareigojimų ar vykdo juos netinkamai; </w:t>
      </w:r>
    </w:p>
    <w:p w14:paraId="29283AA1" w14:textId="77777777" w:rsidR="008C5C3A" w:rsidRPr="00BD037B" w:rsidRDefault="008C5C3A" w:rsidP="008C5C3A">
      <w:pPr>
        <w:tabs>
          <w:tab w:val="left" w:pos="1134"/>
          <w:tab w:val="left" w:pos="1701"/>
          <w:tab w:val="left" w:pos="2355"/>
        </w:tabs>
        <w:ind w:firstLine="567"/>
        <w:jc w:val="both"/>
        <w:rPr>
          <w:sz w:val="22"/>
          <w:szCs w:val="22"/>
        </w:rPr>
      </w:pPr>
      <w:r w:rsidRPr="00BD037B">
        <w:rPr>
          <w:sz w:val="22"/>
          <w:szCs w:val="22"/>
        </w:rPr>
        <w:t>7.1.7. nepriimti Sutarties reikalavimų neatitinkančių Paslaugų;</w:t>
      </w:r>
    </w:p>
    <w:p w14:paraId="075DFF4B" w14:textId="77777777" w:rsidR="008C5C3A" w:rsidRPr="00BD037B" w:rsidRDefault="008C5C3A" w:rsidP="008C5C3A">
      <w:pPr>
        <w:tabs>
          <w:tab w:val="left" w:pos="1134"/>
          <w:tab w:val="left" w:pos="1701"/>
          <w:tab w:val="left" w:pos="2355"/>
        </w:tabs>
        <w:ind w:firstLine="567"/>
        <w:jc w:val="both"/>
        <w:rPr>
          <w:sz w:val="22"/>
          <w:szCs w:val="22"/>
        </w:rPr>
      </w:pPr>
      <w:r w:rsidRPr="00BD037B">
        <w:rPr>
          <w:sz w:val="22"/>
          <w:szCs w:val="22"/>
        </w:rPr>
        <w:t>7.1.8. pateikti Tiekėjui papildomą informaciją, kuri perduodama skaitmenine forma arba telekomunikacinėmis priemonėmis;</w:t>
      </w:r>
    </w:p>
    <w:p w14:paraId="43E9DEF7" w14:textId="3C179AB1" w:rsidR="009E3691" w:rsidRPr="000F5770" w:rsidRDefault="008C5C3A" w:rsidP="008C5C3A">
      <w:pPr>
        <w:tabs>
          <w:tab w:val="left" w:pos="1134"/>
          <w:tab w:val="left" w:pos="1701"/>
          <w:tab w:val="left" w:pos="2355"/>
        </w:tabs>
        <w:ind w:firstLine="567"/>
        <w:jc w:val="both"/>
        <w:rPr>
          <w:sz w:val="22"/>
          <w:szCs w:val="22"/>
        </w:rPr>
      </w:pPr>
      <w:r w:rsidRPr="00BD037B">
        <w:rPr>
          <w:sz w:val="22"/>
          <w:szCs w:val="22"/>
        </w:rPr>
        <w:t>7.1.9. įgyvendinti kitas teises, numatytas šioje Sutartyje ir suteikiamas pagal galiojančius Lietuvos Respublikos teisės aktus</w:t>
      </w:r>
      <w:r w:rsidR="009E3691" w:rsidRPr="000F5770">
        <w:rPr>
          <w:sz w:val="22"/>
          <w:szCs w:val="22"/>
        </w:rPr>
        <w:t>.</w:t>
      </w:r>
    </w:p>
    <w:p w14:paraId="0B0F1A82"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58BEC39C" w14:textId="42C6EB06" w:rsidR="005F7734" w:rsidRPr="005F7734" w:rsidRDefault="009E3691" w:rsidP="009E3691">
      <w:pPr>
        <w:pStyle w:val="Pagrindinistekstas"/>
        <w:tabs>
          <w:tab w:val="left" w:pos="300"/>
          <w:tab w:val="left" w:pos="1080"/>
        </w:tabs>
        <w:spacing w:after="0"/>
        <w:jc w:val="both"/>
        <w:rPr>
          <w:rFonts w:ascii="Times New Roman" w:hAnsi="Times New Roman" w:cs="Times New Roman"/>
          <w:b/>
          <w:i/>
          <w:sz w:val="22"/>
        </w:rPr>
      </w:pPr>
      <w:r w:rsidRPr="000F5770">
        <w:rPr>
          <w:rFonts w:ascii="Times New Roman" w:hAnsi="Times New Roman" w:cs="Times New Roman"/>
          <w:sz w:val="22"/>
        </w:rPr>
        <w:t xml:space="preserve">7.2. </w:t>
      </w:r>
      <w:r w:rsidRPr="00626DB8">
        <w:rPr>
          <w:rFonts w:ascii="Times New Roman" w:hAnsi="Times New Roman" w:cs="Times New Roman"/>
          <w:b/>
          <w:iCs/>
          <w:sz w:val="22"/>
        </w:rPr>
        <w:t>Pirkėjas įsipareigoja:</w:t>
      </w:r>
    </w:p>
    <w:p w14:paraId="7540C709"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7.2.1. sudaryti Tiekėjui Paslaugoms suteikti būtinas sąlygas, pateikti Paslaugų apimtis bei Paslaugų teikimui reikalingus dokumentus ir informaciją, kuriuos </w:t>
      </w:r>
      <w:r w:rsidRPr="00BD037B">
        <w:rPr>
          <w:rFonts w:ascii="Times New Roman" w:eastAsia="MS Mincho" w:hAnsi="Times New Roman" w:cs="Times New Roman"/>
          <w:sz w:val="22"/>
        </w:rPr>
        <w:t>pagal</w:t>
      </w:r>
      <w:r w:rsidRPr="00BD037B">
        <w:rPr>
          <w:rFonts w:ascii="Times New Roman" w:hAnsi="Times New Roman" w:cs="Times New Roman"/>
          <w:sz w:val="22"/>
        </w:rPr>
        <w:t xml:space="preserve"> įstatymus ir kitus teisės aktus Pirkėjas privalo pateikti Tiekėjui. Jeigu Tiekėjui reikalingi kiti, Sutartyje nenurodyti dokumentai ir informacija, jis įsipareigoja apie tai nedelsiant raštu įspėti, nurodydamas konkrečiai kokių dokumentų jam reikia ir kokia forma jie turėtų būti pateikti. Pirkėjas yra atsakingas už tai, kad jo personalas bendradarbiautų su Tiekėju;</w:t>
      </w:r>
    </w:p>
    <w:p w14:paraId="5120A645"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7.2.2. priimti tik Tiekėjo tinkamai suteiktas ir techninės specifikacijos reikalavimus atitinkančias Paslaugas šios Sutarties 8 dalyje nustatyta tvarka bei sumokėti už jų suteikimą Sutarties 4 dalyje nustatyta tvarka ir terminais;</w:t>
      </w:r>
    </w:p>
    <w:p w14:paraId="6C978499"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7.2.3. nedelsiant, bet ne vėliau kaip </w:t>
      </w:r>
      <w:r w:rsidRPr="00BD037B">
        <w:rPr>
          <w:rFonts w:ascii="Times New Roman" w:hAnsi="Times New Roman" w:cs="Times New Roman"/>
          <w:bCs/>
          <w:sz w:val="22"/>
        </w:rPr>
        <w:t>per 3 darbo dienas</w:t>
      </w:r>
      <w:r w:rsidRPr="00BD037B">
        <w:rPr>
          <w:rFonts w:ascii="Times New Roman" w:hAnsi="Times New Roman" w:cs="Times New Roman"/>
          <w:sz w:val="22"/>
        </w:rPr>
        <w:t xml:space="preserve"> nuo tam tikrų aplinkybių atsiradimo momento, </w:t>
      </w:r>
      <w:r w:rsidRPr="00BD037B">
        <w:rPr>
          <w:rFonts w:ascii="Times New Roman" w:eastAsia="MS Mincho" w:hAnsi="Times New Roman" w:cs="Times New Roman"/>
          <w:sz w:val="22"/>
        </w:rPr>
        <w:t>informuoti</w:t>
      </w:r>
      <w:r w:rsidRPr="00BD037B">
        <w:rPr>
          <w:rFonts w:ascii="Times New Roman" w:hAnsi="Times New Roman" w:cs="Times New Roman"/>
          <w:sz w:val="22"/>
        </w:rPr>
        <w:t xml:space="preserve"> Tiekėją apie aplinkybes, galinčias trukdyti tinkamai įvykdyti Sutartinius įsipareigojimus;</w:t>
      </w:r>
    </w:p>
    <w:p w14:paraId="0BC6D221"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7.2.4. per 3 darbo dienas po rašytinio Tiekėjo prašymo gavimo pateikti Tiekėjui visus sutikimus, įgaliojimus ir (ar) kitus reikalingus leidimus bei dokumentus, kad Tiekėjas galėtų veikti kaip Pirkėjo įgaliotas asmuo visose kompetentingose institucijose ta apimtimi, kiek tai susiję su Paslaugų teikimu;</w:t>
      </w:r>
    </w:p>
    <w:p w14:paraId="6577E8DE"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7.2.5. priimti tik įstatymų nustatyta tvarka užpildytą sąskaitą-faktūrą;</w:t>
      </w:r>
    </w:p>
    <w:p w14:paraId="442D8548"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 xml:space="preserve">7.2.6. </w:t>
      </w:r>
      <w:r w:rsidRPr="00BD037B">
        <w:rPr>
          <w:rFonts w:ascii="Times New Roman" w:hAnsi="Times New Roman" w:cs="Times New Roman"/>
          <w:bCs/>
          <w:sz w:val="22"/>
        </w:rPr>
        <w:t>Sutart</w:t>
      </w:r>
      <w:r w:rsidRPr="00BD037B">
        <w:rPr>
          <w:rFonts w:ascii="Times New Roman" w:hAnsi="Times New Roman" w:cs="Times New Roman"/>
          <w:sz w:val="22"/>
        </w:rPr>
        <w:t>į vykdyti tinkamai ir sąžiningai, bendradarbiauti su Tiekėju;</w:t>
      </w:r>
    </w:p>
    <w:p w14:paraId="215F05EE" w14:textId="77777777" w:rsidR="00626DB8" w:rsidRPr="00BD037B"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7.2.7. atlyginti nuostolius, atsiradusius dėl Sutarties neįvykdymo, bei netesybų;</w:t>
      </w:r>
    </w:p>
    <w:p w14:paraId="61DA9790" w14:textId="55734F14" w:rsidR="005F7734" w:rsidRPr="005F5F5F" w:rsidRDefault="00626DB8" w:rsidP="00626DB8">
      <w:pPr>
        <w:pStyle w:val="Pagrindinistekstas"/>
        <w:tabs>
          <w:tab w:val="left" w:pos="300"/>
          <w:tab w:val="left" w:pos="1080"/>
        </w:tabs>
        <w:spacing w:after="0"/>
        <w:ind w:firstLine="567"/>
        <w:jc w:val="both"/>
        <w:rPr>
          <w:rFonts w:ascii="Times New Roman" w:hAnsi="Times New Roman" w:cs="Times New Roman"/>
          <w:sz w:val="22"/>
        </w:rPr>
      </w:pPr>
      <w:r w:rsidRPr="00BD037B">
        <w:rPr>
          <w:rFonts w:ascii="Times New Roman" w:hAnsi="Times New Roman" w:cs="Times New Roman"/>
          <w:sz w:val="22"/>
        </w:rPr>
        <w:t>7.2.8. vykdyti kitas pareigas, numatytas šioje Sutartyje ir galiojančiuose Lietuvos Respublikos teisės aktuose</w:t>
      </w:r>
      <w:r w:rsidR="005F7734" w:rsidRPr="005F5F5F">
        <w:rPr>
          <w:rFonts w:ascii="Times New Roman" w:hAnsi="Times New Roman" w:cs="Times New Roman"/>
          <w:sz w:val="22"/>
        </w:rPr>
        <w:t>.</w:t>
      </w:r>
    </w:p>
    <w:p w14:paraId="3AF421F1" w14:textId="77777777" w:rsidR="005F7734" w:rsidRDefault="005F7734" w:rsidP="009E3691">
      <w:pPr>
        <w:pStyle w:val="Pagrindinistekstas"/>
        <w:tabs>
          <w:tab w:val="left" w:pos="300"/>
          <w:tab w:val="left" w:pos="1080"/>
        </w:tabs>
        <w:spacing w:after="0"/>
        <w:ind w:firstLine="567"/>
        <w:jc w:val="both"/>
        <w:rPr>
          <w:rFonts w:ascii="Times New Roman" w:hAnsi="Times New Roman" w:cs="Times New Roman"/>
          <w:sz w:val="22"/>
        </w:rPr>
      </w:pPr>
    </w:p>
    <w:p w14:paraId="107FEA97" w14:textId="77777777" w:rsidR="00691701" w:rsidRPr="000F5770" w:rsidRDefault="00691701" w:rsidP="00691701">
      <w:pPr>
        <w:tabs>
          <w:tab w:val="left" w:pos="426"/>
          <w:tab w:val="left" w:pos="1134"/>
          <w:tab w:val="left" w:pos="1701"/>
          <w:tab w:val="left" w:pos="2355"/>
        </w:tabs>
        <w:jc w:val="both"/>
        <w:rPr>
          <w:sz w:val="22"/>
          <w:szCs w:val="22"/>
        </w:rPr>
      </w:pPr>
      <w:r w:rsidRPr="000F5770">
        <w:rPr>
          <w:sz w:val="22"/>
          <w:szCs w:val="22"/>
        </w:rPr>
        <w:t>7.3.</w:t>
      </w:r>
      <w:r w:rsidRPr="000F5770">
        <w:rPr>
          <w:b/>
          <w:sz w:val="22"/>
          <w:szCs w:val="22"/>
        </w:rPr>
        <w:t xml:space="preserve"> </w:t>
      </w:r>
      <w:r w:rsidRPr="00626DB8">
        <w:rPr>
          <w:b/>
          <w:iCs/>
          <w:sz w:val="22"/>
          <w:szCs w:val="22"/>
        </w:rPr>
        <w:t>Tiekėjas turi teisę:</w:t>
      </w:r>
    </w:p>
    <w:p w14:paraId="1657579C"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 xml:space="preserve">7.3.1. Gauti šioje Sutartyje nustatyta tvarka ir terminais apmokėjimą už Sutartyje numatyta tvarka ir terminais suteiktas Paslaugas su sąlyga, </w:t>
      </w:r>
      <w:r w:rsidRPr="000F5770">
        <w:rPr>
          <w:b/>
          <w:i/>
          <w:sz w:val="22"/>
          <w:szCs w:val="22"/>
        </w:rPr>
        <w:t>kad jis tinkamai teikia Paslaugas ir tinkamai vykdo šią Sutartį</w:t>
      </w:r>
      <w:r w:rsidRPr="000F5770">
        <w:rPr>
          <w:sz w:val="22"/>
          <w:szCs w:val="22"/>
        </w:rPr>
        <w:t>.</w:t>
      </w:r>
    </w:p>
    <w:p w14:paraId="2FC8AA5B"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7.3.2. Pareikalauti iš Pirkėjo patvirtinimo, kad Sutartis bus įvykdyta tinkamai, jei Tiekėjas iš konkrečių aplinkybių numano, kad Pirkėjas gali iš esmės pažeisti Sutartį.</w:t>
      </w:r>
    </w:p>
    <w:p w14:paraId="403C1EC1"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7.3.3. Atsiradus būtinybei, keisti Sutartyje nurodytus subtiekėjus / subteikėjus / subrangovus Sutarties 10 skyriuje nustatytomis sąlygomis ir tvarka. Pirkėjui apmokėjus už suteiktas Paslaugas, Tiekėjas privalo nedelsiant apmokėti už subtiekėju / subteikėjų / subrangovų suteiktas Paslaugas ir, Pirkėjui pareikalavus, informuoti jį apie atsiskaitymus su subtiekėjais / subteikėjais / subrangovais.</w:t>
      </w:r>
    </w:p>
    <w:p w14:paraId="5D74A6B5"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7.3.4. Reikalauti atlyginti nuostolius, atsiradusius dėl Sutarties neįvykdymo, bei netesybų.</w:t>
      </w:r>
    </w:p>
    <w:p w14:paraId="5F2C4A5D" w14:textId="77777777" w:rsidR="00691701" w:rsidRPr="000F5770" w:rsidRDefault="00691701" w:rsidP="00691701">
      <w:pPr>
        <w:tabs>
          <w:tab w:val="left" w:pos="567"/>
          <w:tab w:val="left" w:pos="1134"/>
          <w:tab w:val="left" w:pos="1701"/>
          <w:tab w:val="left" w:pos="2355"/>
        </w:tabs>
        <w:ind w:firstLine="567"/>
        <w:jc w:val="both"/>
        <w:rPr>
          <w:sz w:val="22"/>
          <w:szCs w:val="22"/>
        </w:rPr>
      </w:pPr>
      <w:r w:rsidRPr="000F5770">
        <w:rPr>
          <w:sz w:val="22"/>
          <w:szCs w:val="22"/>
        </w:rPr>
        <w:t>7.3.5. Naudotis Lietuvos Respublikos įstatymuose numatytomis Paslaugų tiekėjo teisėmis.</w:t>
      </w:r>
    </w:p>
    <w:p w14:paraId="6B7F1711" w14:textId="77777777" w:rsidR="004025CF" w:rsidRPr="000F5770" w:rsidRDefault="004025CF" w:rsidP="00B35788">
      <w:pPr>
        <w:pStyle w:val="Pagrindinistekstas"/>
        <w:tabs>
          <w:tab w:val="left" w:pos="300"/>
          <w:tab w:val="left" w:pos="1080"/>
        </w:tabs>
        <w:spacing w:after="0"/>
        <w:jc w:val="both"/>
        <w:rPr>
          <w:rFonts w:ascii="Times New Roman" w:hAnsi="Times New Roman" w:cs="Times New Roman"/>
          <w:sz w:val="22"/>
        </w:rPr>
      </w:pPr>
    </w:p>
    <w:p w14:paraId="05A4CB82" w14:textId="77777777" w:rsidR="00DB495D" w:rsidRPr="00626DB8" w:rsidRDefault="00846FD3" w:rsidP="00B35788">
      <w:pPr>
        <w:pStyle w:val="Pagrindinistekstas"/>
        <w:tabs>
          <w:tab w:val="left" w:pos="300"/>
          <w:tab w:val="left" w:pos="1080"/>
        </w:tabs>
        <w:spacing w:after="0"/>
        <w:jc w:val="both"/>
        <w:rPr>
          <w:rFonts w:ascii="Times New Roman" w:hAnsi="Times New Roman" w:cs="Times New Roman"/>
          <w:b/>
          <w:iCs/>
          <w:sz w:val="22"/>
        </w:rPr>
      </w:pPr>
      <w:r w:rsidRPr="000F5770">
        <w:rPr>
          <w:rFonts w:ascii="Times New Roman" w:hAnsi="Times New Roman" w:cs="Times New Roman"/>
          <w:sz w:val="22"/>
        </w:rPr>
        <w:t>7.4.</w:t>
      </w:r>
      <w:r w:rsidR="00DB495D" w:rsidRPr="000F5770">
        <w:rPr>
          <w:rFonts w:ascii="Times New Roman" w:hAnsi="Times New Roman" w:cs="Times New Roman"/>
          <w:b/>
          <w:sz w:val="22"/>
        </w:rPr>
        <w:t xml:space="preserve"> </w:t>
      </w:r>
      <w:r w:rsidR="00DB495D" w:rsidRPr="00626DB8">
        <w:rPr>
          <w:rFonts w:ascii="Times New Roman" w:hAnsi="Times New Roman" w:cs="Times New Roman"/>
          <w:b/>
          <w:iCs/>
          <w:sz w:val="22"/>
        </w:rPr>
        <w:t>Tiekėjas įsipareigoja:</w:t>
      </w:r>
    </w:p>
    <w:p w14:paraId="7460CA44" w14:textId="77777777" w:rsidR="00691701" w:rsidRPr="000F5770" w:rsidRDefault="00691701" w:rsidP="00691701">
      <w:pPr>
        <w:ind w:left="57" w:firstLine="510"/>
        <w:jc w:val="both"/>
        <w:rPr>
          <w:sz w:val="22"/>
          <w:szCs w:val="22"/>
        </w:rPr>
      </w:pPr>
      <w:r w:rsidRPr="000F5770">
        <w:rPr>
          <w:sz w:val="22"/>
          <w:szCs w:val="22"/>
        </w:rPr>
        <w:t>7.4.1 šioje Sutartyje numatytas Paslaugas suteikti šioje Sutartyje nustatytais terminais, laikydamasis Lietuvos Respublikos įstatymų ir poįstatyminių bei kitų, tokių Paslaugų teikimą reglamentuojančių, teisės aktų. Paslaugas teikti kokybiškai ir laiku, nepažeidžiant trečiųjų asmenų teisių bei teisėtų interesų, geros moralės bei viešosios tvarkos principų;</w:t>
      </w:r>
    </w:p>
    <w:p w14:paraId="69A85FB4" w14:textId="7F854A25" w:rsidR="00CA1C93" w:rsidRPr="00CA1C93" w:rsidRDefault="00691701" w:rsidP="00701A2B">
      <w:pPr>
        <w:ind w:left="57" w:firstLine="510"/>
        <w:jc w:val="both"/>
        <w:rPr>
          <w:color w:val="7030A0"/>
          <w:sz w:val="22"/>
          <w:szCs w:val="22"/>
        </w:rPr>
      </w:pPr>
      <w:r w:rsidRPr="000F5770">
        <w:rPr>
          <w:sz w:val="22"/>
          <w:szCs w:val="22"/>
        </w:rPr>
        <w:t>7.4.2. Paslaugas teikti Techninėje specifikacijoje nustatyta tvarka</w:t>
      </w:r>
      <w:r w:rsidR="00701A2B">
        <w:rPr>
          <w:sz w:val="22"/>
          <w:szCs w:val="22"/>
        </w:rPr>
        <w:t>;</w:t>
      </w:r>
    </w:p>
    <w:p w14:paraId="2B7E66F5" w14:textId="4F5AC793" w:rsidR="00835A9D" w:rsidRPr="00DF2198" w:rsidRDefault="00846FD3" w:rsidP="0058316E">
      <w:pPr>
        <w:ind w:left="57" w:firstLine="510"/>
        <w:jc w:val="both"/>
        <w:rPr>
          <w:color w:val="000000" w:themeColor="text1"/>
          <w:sz w:val="22"/>
          <w:szCs w:val="22"/>
        </w:rPr>
      </w:pPr>
      <w:r w:rsidRPr="00EB57FA">
        <w:rPr>
          <w:color w:val="000000" w:themeColor="text1"/>
          <w:sz w:val="22"/>
          <w:szCs w:val="22"/>
        </w:rPr>
        <w:t>7.4</w:t>
      </w:r>
      <w:r w:rsidR="00115122" w:rsidRPr="00EB57FA">
        <w:rPr>
          <w:color w:val="000000" w:themeColor="text1"/>
          <w:sz w:val="22"/>
          <w:szCs w:val="22"/>
        </w:rPr>
        <w:t>.</w:t>
      </w:r>
      <w:r w:rsidR="00CA2EE3" w:rsidRPr="00EB57FA">
        <w:rPr>
          <w:color w:val="000000" w:themeColor="text1"/>
          <w:sz w:val="22"/>
          <w:szCs w:val="22"/>
        </w:rPr>
        <w:t>3</w:t>
      </w:r>
      <w:r w:rsidR="00115122" w:rsidRPr="00EB57FA">
        <w:rPr>
          <w:color w:val="000000" w:themeColor="text1"/>
          <w:sz w:val="22"/>
          <w:szCs w:val="22"/>
        </w:rPr>
        <w:t xml:space="preserve">. </w:t>
      </w:r>
      <w:r w:rsidR="00835A9D" w:rsidRPr="00EB57FA">
        <w:rPr>
          <w:color w:val="000000" w:themeColor="text1"/>
          <w:sz w:val="22"/>
          <w:szCs w:val="22"/>
        </w:rPr>
        <w:t xml:space="preserve">skirti mokiniams vežti geros estetinės išvaizdos, švarų, techniškai tvarkingą, su skiriamaisiais ženklais, pritaisytais pagal kelių eismo taisyklių keliamus </w:t>
      </w:r>
      <w:r w:rsidR="00835A9D" w:rsidRPr="00AB06F2">
        <w:rPr>
          <w:color w:val="000000" w:themeColor="text1"/>
          <w:sz w:val="22"/>
          <w:szCs w:val="22"/>
        </w:rPr>
        <w:t xml:space="preserve">reikalavimus, </w:t>
      </w:r>
      <w:r w:rsidR="00835A9D" w:rsidRPr="00AB06F2">
        <w:rPr>
          <w:b/>
          <w:color w:val="000000" w:themeColor="text1"/>
          <w:sz w:val="22"/>
          <w:szCs w:val="22"/>
        </w:rPr>
        <w:t xml:space="preserve">ne mažiau </w:t>
      </w:r>
      <w:r w:rsidR="00835A9D" w:rsidRPr="00DF2198">
        <w:rPr>
          <w:b/>
          <w:color w:val="000000" w:themeColor="text1"/>
          <w:sz w:val="22"/>
          <w:szCs w:val="22"/>
        </w:rPr>
        <w:t xml:space="preserve">kaip </w:t>
      </w:r>
      <w:r w:rsidR="00626DB8" w:rsidRPr="00DF2198">
        <w:rPr>
          <w:b/>
          <w:color w:val="000000" w:themeColor="text1"/>
          <w:sz w:val="22"/>
          <w:szCs w:val="22"/>
        </w:rPr>
        <w:t xml:space="preserve">(I pirkimo dalis ) </w:t>
      </w:r>
      <w:r w:rsidR="00AB06F2" w:rsidRPr="00DF2198">
        <w:rPr>
          <w:b/>
          <w:bCs/>
          <w:color w:val="000000" w:themeColor="text1"/>
          <w:sz w:val="22"/>
          <w:szCs w:val="22"/>
        </w:rPr>
        <w:t>50</w:t>
      </w:r>
      <w:r w:rsidR="00835A9D" w:rsidRPr="00DF2198">
        <w:rPr>
          <w:b/>
          <w:color w:val="000000" w:themeColor="text1"/>
          <w:sz w:val="22"/>
          <w:szCs w:val="22"/>
        </w:rPr>
        <w:t xml:space="preserve"> sėdimų vietų</w:t>
      </w:r>
      <w:r w:rsidR="00835A9D" w:rsidRPr="00DF2198">
        <w:rPr>
          <w:color w:val="000000" w:themeColor="text1"/>
          <w:sz w:val="22"/>
          <w:szCs w:val="22"/>
        </w:rPr>
        <w:t xml:space="preserve"> </w:t>
      </w:r>
      <w:r w:rsidR="00835A9D" w:rsidRPr="00DF2198">
        <w:rPr>
          <w:b/>
          <w:color w:val="000000" w:themeColor="text1"/>
          <w:sz w:val="22"/>
          <w:szCs w:val="22"/>
        </w:rPr>
        <w:t xml:space="preserve">ne mažiau kaip </w:t>
      </w:r>
      <w:r w:rsidR="001C7562" w:rsidRPr="00DF2198">
        <w:rPr>
          <w:b/>
          <w:bCs/>
          <w:color w:val="000000" w:themeColor="text1"/>
          <w:sz w:val="22"/>
          <w:szCs w:val="22"/>
        </w:rPr>
        <w:t>1</w:t>
      </w:r>
      <w:r w:rsidR="00835A9D" w:rsidRPr="00DF2198">
        <w:rPr>
          <w:b/>
          <w:color w:val="000000" w:themeColor="text1"/>
          <w:sz w:val="22"/>
          <w:szCs w:val="22"/>
        </w:rPr>
        <w:t xml:space="preserve"> </w:t>
      </w:r>
      <w:r w:rsidR="00701A2B" w:rsidRPr="00DF2198">
        <w:rPr>
          <w:b/>
          <w:sz w:val="22"/>
          <w:szCs w:val="22"/>
        </w:rPr>
        <w:t>transporto priemonę</w:t>
      </w:r>
      <w:r w:rsidR="00835A9D" w:rsidRPr="00DF2198">
        <w:rPr>
          <w:b/>
          <w:sz w:val="22"/>
          <w:szCs w:val="22"/>
        </w:rPr>
        <w:t>*</w:t>
      </w:r>
      <w:r w:rsidR="00AB06F2" w:rsidRPr="00DF2198">
        <w:rPr>
          <w:sz w:val="22"/>
          <w:szCs w:val="22"/>
        </w:rPr>
        <w:t>;</w:t>
      </w:r>
      <w:r w:rsidR="00626DB8" w:rsidRPr="00DF2198">
        <w:rPr>
          <w:sz w:val="22"/>
          <w:szCs w:val="22"/>
        </w:rPr>
        <w:t xml:space="preserve"> </w:t>
      </w:r>
      <w:r w:rsidR="00626DB8" w:rsidRPr="00DF2198">
        <w:rPr>
          <w:b/>
          <w:sz w:val="22"/>
          <w:szCs w:val="22"/>
        </w:rPr>
        <w:t xml:space="preserve">ne mažiau kaip (II pirkimo dalis ) </w:t>
      </w:r>
      <w:r w:rsidR="00AB06F2" w:rsidRPr="00DF2198">
        <w:rPr>
          <w:b/>
          <w:bCs/>
          <w:sz w:val="22"/>
          <w:szCs w:val="22"/>
        </w:rPr>
        <w:t>50</w:t>
      </w:r>
      <w:r w:rsidR="00626DB8" w:rsidRPr="00DF2198">
        <w:rPr>
          <w:b/>
          <w:sz w:val="22"/>
          <w:szCs w:val="22"/>
        </w:rPr>
        <w:t xml:space="preserve"> sėdimų vietų</w:t>
      </w:r>
      <w:r w:rsidR="00626DB8" w:rsidRPr="00DF2198">
        <w:rPr>
          <w:sz w:val="22"/>
          <w:szCs w:val="22"/>
        </w:rPr>
        <w:t xml:space="preserve"> </w:t>
      </w:r>
      <w:r w:rsidR="00626DB8" w:rsidRPr="00DF2198">
        <w:rPr>
          <w:b/>
          <w:sz w:val="22"/>
          <w:szCs w:val="22"/>
        </w:rPr>
        <w:t xml:space="preserve">ne mažiau kaip </w:t>
      </w:r>
      <w:r w:rsidR="00626DB8" w:rsidRPr="00DF2198">
        <w:rPr>
          <w:b/>
          <w:bCs/>
          <w:sz w:val="22"/>
          <w:szCs w:val="22"/>
        </w:rPr>
        <w:t>1</w:t>
      </w:r>
      <w:r w:rsidR="00626DB8" w:rsidRPr="00DF2198">
        <w:rPr>
          <w:b/>
          <w:sz w:val="22"/>
          <w:szCs w:val="22"/>
        </w:rPr>
        <w:t xml:space="preserve"> transporto priemonę*</w:t>
      </w:r>
    </w:p>
    <w:p w14:paraId="47D7FC1C" w14:textId="7371D866" w:rsidR="00734349" w:rsidRPr="00EB57FA" w:rsidRDefault="00835A9D" w:rsidP="00734349">
      <w:pPr>
        <w:ind w:left="57" w:firstLine="510"/>
        <w:jc w:val="both"/>
        <w:rPr>
          <w:color w:val="000000" w:themeColor="text1"/>
          <w:sz w:val="22"/>
          <w:szCs w:val="22"/>
        </w:rPr>
      </w:pPr>
      <w:r w:rsidRPr="00DF2198">
        <w:rPr>
          <w:b/>
          <w:color w:val="000000" w:themeColor="text1"/>
          <w:sz w:val="22"/>
          <w:szCs w:val="22"/>
        </w:rPr>
        <w:t>*Pastaba</w:t>
      </w:r>
      <w:r w:rsidRPr="00DF2198">
        <w:rPr>
          <w:color w:val="000000" w:themeColor="text1"/>
          <w:sz w:val="22"/>
          <w:szCs w:val="22"/>
        </w:rPr>
        <w:t>: Tiekėjas gali skirti ir kelis techniškai tvarking</w:t>
      </w:r>
      <w:r w:rsidR="00752EF7" w:rsidRPr="00DF2198">
        <w:rPr>
          <w:color w:val="000000" w:themeColor="text1"/>
          <w:sz w:val="22"/>
          <w:szCs w:val="22"/>
        </w:rPr>
        <w:t>as</w:t>
      </w:r>
      <w:r w:rsidRPr="00DF2198">
        <w:rPr>
          <w:color w:val="000000" w:themeColor="text1"/>
          <w:sz w:val="22"/>
          <w:szCs w:val="22"/>
        </w:rPr>
        <w:t xml:space="preserve">, su skiriamaisiais ženklais, pritaisytais pagal kelių eismo taisyklių keliamus reikalavimus, </w:t>
      </w:r>
      <w:r w:rsidR="00752EF7" w:rsidRPr="00DF2198">
        <w:rPr>
          <w:color w:val="000000" w:themeColor="text1"/>
          <w:sz w:val="22"/>
          <w:szCs w:val="22"/>
        </w:rPr>
        <w:t>transporto priemones</w:t>
      </w:r>
      <w:r w:rsidRPr="00DF2198">
        <w:rPr>
          <w:color w:val="000000" w:themeColor="text1"/>
          <w:sz w:val="22"/>
          <w:szCs w:val="22"/>
        </w:rPr>
        <w:t xml:space="preserve">, kurių bendras sėdimų vietų skaičius būtų ne mažesnis kaip </w:t>
      </w:r>
      <w:r w:rsidR="00626DB8" w:rsidRPr="00DF2198">
        <w:rPr>
          <w:b/>
          <w:color w:val="000000" w:themeColor="text1"/>
          <w:sz w:val="22"/>
          <w:szCs w:val="22"/>
        </w:rPr>
        <w:t xml:space="preserve">(I pirkimo dalis ) </w:t>
      </w:r>
      <w:r w:rsidR="00AB06F2" w:rsidRPr="00DF2198">
        <w:rPr>
          <w:b/>
          <w:bCs/>
          <w:color w:val="000000" w:themeColor="text1"/>
          <w:sz w:val="22"/>
          <w:szCs w:val="22"/>
        </w:rPr>
        <w:t>50</w:t>
      </w:r>
      <w:r w:rsidR="00626DB8" w:rsidRPr="00DF2198">
        <w:rPr>
          <w:b/>
          <w:bCs/>
          <w:color w:val="000000" w:themeColor="text1"/>
          <w:sz w:val="22"/>
          <w:szCs w:val="22"/>
        </w:rPr>
        <w:t xml:space="preserve"> sėdimos; </w:t>
      </w:r>
      <w:bookmarkStart w:id="7" w:name="_Hlk143162198"/>
      <w:r w:rsidR="00626DB8" w:rsidRPr="00DF2198">
        <w:rPr>
          <w:b/>
          <w:bCs/>
          <w:color w:val="000000" w:themeColor="text1"/>
          <w:sz w:val="22"/>
          <w:szCs w:val="22"/>
        </w:rPr>
        <w:t xml:space="preserve">(II pirkimo dalis ) </w:t>
      </w:r>
      <w:bookmarkEnd w:id="7"/>
      <w:r w:rsidR="00AB06F2" w:rsidRPr="00DF2198">
        <w:rPr>
          <w:b/>
          <w:bCs/>
          <w:color w:val="000000" w:themeColor="text1"/>
          <w:sz w:val="22"/>
          <w:szCs w:val="22"/>
        </w:rPr>
        <w:t>50</w:t>
      </w:r>
      <w:r w:rsidR="00626DB8" w:rsidRPr="00DF2198">
        <w:rPr>
          <w:b/>
          <w:bCs/>
          <w:color w:val="000000" w:themeColor="text1"/>
          <w:sz w:val="22"/>
          <w:szCs w:val="22"/>
        </w:rPr>
        <w:t xml:space="preserve"> sėdimos</w:t>
      </w:r>
      <w:r w:rsidRPr="00DF2198">
        <w:rPr>
          <w:b/>
          <w:color w:val="000000" w:themeColor="text1"/>
          <w:sz w:val="22"/>
          <w:szCs w:val="22"/>
        </w:rPr>
        <w:t xml:space="preserve"> </w:t>
      </w:r>
      <w:r w:rsidRPr="00DF2198">
        <w:rPr>
          <w:color w:val="000000" w:themeColor="text1"/>
          <w:sz w:val="22"/>
          <w:szCs w:val="22"/>
        </w:rPr>
        <w:t xml:space="preserve">vietos, </w:t>
      </w:r>
      <w:proofErr w:type="spellStart"/>
      <w:r w:rsidRPr="00DF2198">
        <w:rPr>
          <w:color w:val="000000" w:themeColor="text1"/>
          <w:sz w:val="22"/>
          <w:szCs w:val="22"/>
        </w:rPr>
        <w:t>t.y</w:t>
      </w:r>
      <w:proofErr w:type="spellEnd"/>
      <w:r w:rsidRPr="00DF2198">
        <w:rPr>
          <w:color w:val="000000" w:themeColor="text1"/>
          <w:sz w:val="22"/>
          <w:szCs w:val="22"/>
        </w:rPr>
        <w:t xml:space="preserve">. Tiekėjas turi turėti galimybę savo </w:t>
      </w:r>
      <w:r w:rsidR="00752EF7" w:rsidRPr="00DF2198">
        <w:rPr>
          <w:color w:val="000000" w:themeColor="text1"/>
          <w:sz w:val="22"/>
          <w:szCs w:val="22"/>
        </w:rPr>
        <w:t>transporto priemone (-</w:t>
      </w:r>
      <w:proofErr w:type="spellStart"/>
      <w:r w:rsidR="00752EF7" w:rsidRPr="00DF2198">
        <w:rPr>
          <w:color w:val="000000" w:themeColor="text1"/>
          <w:sz w:val="22"/>
          <w:szCs w:val="22"/>
        </w:rPr>
        <w:t>ėmis</w:t>
      </w:r>
      <w:proofErr w:type="spellEnd"/>
      <w:r w:rsidR="00752EF7" w:rsidRPr="00DF2198">
        <w:rPr>
          <w:color w:val="000000" w:themeColor="text1"/>
          <w:sz w:val="22"/>
          <w:szCs w:val="22"/>
        </w:rPr>
        <w:t>)</w:t>
      </w:r>
      <w:r w:rsidRPr="00DF2198">
        <w:rPr>
          <w:color w:val="000000" w:themeColor="text1"/>
          <w:sz w:val="22"/>
          <w:szCs w:val="22"/>
        </w:rPr>
        <w:t xml:space="preserve"> tuo pačiu metu gabenti ne mažiau kaip </w:t>
      </w:r>
      <w:r w:rsidR="00626DB8" w:rsidRPr="00DF2198">
        <w:rPr>
          <w:b/>
          <w:color w:val="000000" w:themeColor="text1"/>
          <w:sz w:val="22"/>
          <w:szCs w:val="22"/>
        </w:rPr>
        <w:t xml:space="preserve">(I pirkimo dalis ) </w:t>
      </w:r>
      <w:r w:rsidR="00AB06F2" w:rsidRPr="00DF2198">
        <w:rPr>
          <w:b/>
          <w:bCs/>
          <w:color w:val="000000" w:themeColor="text1"/>
          <w:sz w:val="22"/>
          <w:szCs w:val="22"/>
        </w:rPr>
        <w:t>50</w:t>
      </w:r>
      <w:r w:rsidR="00626DB8" w:rsidRPr="00DF2198">
        <w:rPr>
          <w:b/>
          <w:bCs/>
          <w:color w:val="000000" w:themeColor="text1"/>
          <w:sz w:val="22"/>
          <w:szCs w:val="22"/>
        </w:rPr>
        <w:t xml:space="preserve">; (II pirkimo dalis ) </w:t>
      </w:r>
      <w:r w:rsidR="00AB06F2" w:rsidRPr="00DF2198">
        <w:rPr>
          <w:b/>
          <w:bCs/>
          <w:color w:val="000000" w:themeColor="text1"/>
          <w:sz w:val="22"/>
          <w:szCs w:val="22"/>
        </w:rPr>
        <w:t>50</w:t>
      </w:r>
      <w:r w:rsidR="00626DB8" w:rsidRPr="00AB06F2">
        <w:rPr>
          <w:b/>
          <w:bCs/>
          <w:color w:val="000000" w:themeColor="text1"/>
          <w:sz w:val="22"/>
          <w:szCs w:val="22"/>
        </w:rPr>
        <w:t xml:space="preserve"> </w:t>
      </w:r>
      <w:r w:rsidRPr="00AB06F2">
        <w:rPr>
          <w:b/>
          <w:color w:val="000000" w:themeColor="text1"/>
          <w:sz w:val="22"/>
          <w:szCs w:val="22"/>
        </w:rPr>
        <w:t xml:space="preserve"> </w:t>
      </w:r>
      <w:r w:rsidRPr="00AB06F2">
        <w:rPr>
          <w:color w:val="000000" w:themeColor="text1"/>
          <w:sz w:val="22"/>
          <w:szCs w:val="22"/>
        </w:rPr>
        <w:lastRenderedPageBreak/>
        <w:t>keleivi</w:t>
      </w:r>
      <w:r w:rsidR="00626DB8" w:rsidRPr="00AB06F2">
        <w:rPr>
          <w:color w:val="000000" w:themeColor="text1"/>
          <w:sz w:val="22"/>
          <w:szCs w:val="22"/>
        </w:rPr>
        <w:t>ų</w:t>
      </w:r>
      <w:r w:rsidRPr="00EB57FA">
        <w:rPr>
          <w:color w:val="000000" w:themeColor="text1"/>
          <w:sz w:val="22"/>
          <w:szCs w:val="22"/>
        </w:rPr>
        <w:t>.</w:t>
      </w:r>
      <w:r w:rsidR="00734349" w:rsidRPr="00EB57FA">
        <w:rPr>
          <w:color w:val="000000" w:themeColor="text1"/>
          <w:sz w:val="22"/>
          <w:szCs w:val="22"/>
        </w:rPr>
        <w:t xml:space="preserve"> Pasirašius sutartį, bet ne vėliau kaip iki Paslaugų teikimo pradžios, pateikti siūlomų </w:t>
      </w:r>
      <w:r w:rsidR="00752EF7">
        <w:rPr>
          <w:color w:val="000000" w:themeColor="text1"/>
          <w:sz w:val="22"/>
          <w:szCs w:val="22"/>
        </w:rPr>
        <w:t xml:space="preserve">transporto priemonių </w:t>
      </w:r>
      <w:r w:rsidR="00734349" w:rsidRPr="00EB57FA">
        <w:rPr>
          <w:color w:val="000000" w:themeColor="text1"/>
          <w:sz w:val="22"/>
          <w:szCs w:val="22"/>
        </w:rPr>
        <w:t xml:space="preserve"> galiojančių techninės apžiūros rezultatų kortelių (ataskaitų) kopijas. </w:t>
      </w:r>
    </w:p>
    <w:p w14:paraId="36048E70" w14:textId="77777777" w:rsidR="00831223" w:rsidRPr="000F5770" w:rsidRDefault="00831223" w:rsidP="00831223">
      <w:pPr>
        <w:ind w:left="57" w:firstLine="510"/>
        <w:jc w:val="both"/>
        <w:rPr>
          <w:sz w:val="22"/>
          <w:szCs w:val="22"/>
        </w:rPr>
      </w:pPr>
      <w:r w:rsidRPr="000F5770">
        <w:rPr>
          <w:sz w:val="22"/>
          <w:szCs w:val="22"/>
        </w:rPr>
        <w:t>7.4.4. atlyginti nuostolius ir apsaugoti Pirkėją nuo visų pretenzijų, kompensacijų susijusių su:</w:t>
      </w:r>
    </w:p>
    <w:p w14:paraId="67D93394" w14:textId="77777777" w:rsidR="00831223" w:rsidRPr="000F5770" w:rsidRDefault="00831223" w:rsidP="00831223">
      <w:pPr>
        <w:ind w:left="57" w:firstLine="1077"/>
        <w:jc w:val="both"/>
        <w:rPr>
          <w:sz w:val="22"/>
          <w:szCs w:val="22"/>
        </w:rPr>
      </w:pPr>
      <w:r w:rsidRPr="000F5770">
        <w:rPr>
          <w:sz w:val="22"/>
          <w:szCs w:val="22"/>
        </w:rPr>
        <w:t>7.4.1. bet kurio asmens sužalojimu, negalavimu, liga ar mirtimi, kylančius arba atsiradusius dėl Tiekėjo veiksmų teikiant Paslaugas;</w:t>
      </w:r>
    </w:p>
    <w:p w14:paraId="129CAD41" w14:textId="77777777" w:rsidR="00831223" w:rsidRPr="000F5770" w:rsidRDefault="00831223" w:rsidP="00831223">
      <w:pPr>
        <w:tabs>
          <w:tab w:val="left" w:pos="0"/>
          <w:tab w:val="left" w:pos="900"/>
        </w:tabs>
        <w:ind w:left="57" w:firstLine="1077"/>
        <w:jc w:val="both"/>
        <w:rPr>
          <w:sz w:val="22"/>
          <w:szCs w:val="22"/>
        </w:rPr>
      </w:pPr>
      <w:r w:rsidRPr="000F5770">
        <w:rPr>
          <w:sz w:val="22"/>
          <w:szCs w:val="22"/>
        </w:rPr>
        <w:t>7.4.2. bet kurios nuosavybės nuostoliais, praradimais, susijusiais arba atsiradusiais dėl Tiekėjo arba jo personalo veiksmų, aplaidumo, tyčinio veiksmo ar Sutarties pažeidimo.</w:t>
      </w:r>
    </w:p>
    <w:p w14:paraId="1FAF4D17" w14:textId="77777777" w:rsidR="00831223" w:rsidRPr="000F5770" w:rsidRDefault="00831223" w:rsidP="00831223">
      <w:pPr>
        <w:pStyle w:val="Stilius3"/>
        <w:spacing w:before="0"/>
        <w:ind w:left="57" w:firstLine="510"/>
        <w:rPr>
          <w:szCs w:val="22"/>
        </w:rPr>
      </w:pPr>
      <w:r w:rsidRPr="000F5770">
        <w:rPr>
          <w:szCs w:val="22"/>
        </w:rPr>
        <w:t>7.4.5. Visą Paslaugų teikimo laikotarpį tinkamai kaupti, pildyti, saugoti ir tvarkyti visus Tiekėjo pagal Sutartį privalomus parengti (gauti), pateikti ir jam vykdant Sutartį perduotus Paslaugų dokumentus, kitą dokumentaciją bei medžiagą. Tiekėjas atsako už parengtuose (užpildytuose) dokumentuose pateikiamų duomenų teisingumą ir atitiktį faktinėms aplinkybėms. Tiekėjas praradęs, sunaikinęs, sugadinęs ar padaręs kitokią žalą tokiai dokumentacijai (medžiagai), privalo ją tinkamai atkurti ir atlyginti dėl to kilusius nuostolius;</w:t>
      </w:r>
    </w:p>
    <w:p w14:paraId="232D20DB" w14:textId="77777777" w:rsidR="00831223" w:rsidRPr="000F5770" w:rsidRDefault="00831223" w:rsidP="00831223">
      <w:pPr>
        <w:pStyle w:val="Stilius3"/>
        <w:spacing w:before="0"/>
        <w:ind w:left="57" w:firstLine="510"/>
        <w:rPr>
          <w:szCs w:val="22"/>
        </w:rPr>
      </w:pPr>
      <w:r w:rsidRPr="000F5770">
        <w:rPr>
          <w:szCs w:val="22"/>
        </w:rPr>
        <w:t>7.4.6. Visiškai įvykdžius Sutartį ar kitais Sutarties pasibaigimo atvejais ne vėliau kaip per 5 d. d. grąžinti Pirkėjui visus dokumentus, kurie buvo perduoti Tiekėjui šioje Sutartyje numatytoms Paslaugoms atlikti;</w:t>
      </w:r>
    </w:p>
    <w:p w14:paraId="15523F90" w14:textId="77777777" w:rsidR="00831223" w:rsidRPr="000F5770" w:rsidRDefault="00831223" w:rsidP="00831223">
      <w:pPr>
        <w:pStyle w:val="Stilius3"/>
        <w:spacing w:before="0"/>
        <w:ind w:left="57" w:firstLine="510"/>
        <w:rPr>
          <w:szCs w:val="22"/>
        </w:rPr>
      </w:pPr>
      <w:r w:rsidRPr="000F5770">
        <w:rPr>
          <w:szCs w:val="22"/>
        </w:rPr>
        <w:t>7.4.7. Sutarties galiojimo laikotarpiu turėti visus Lietuvos Respublikos teisės aktų reikalavimus atitinkančius leidimus ar kitus dokumentus, suteikiančius teisę teikti Paslaugas, jei tokie dokumentai išduodami (veikla licencijuojama). Jeigu Tiekėjo kvalifikacija dėl teisės verstis atitinkama veikla nebuvo tikrinama arba tikrinama ne visa apimtimi, Tiekėjas Pirkėjui įsipareigoja, kad Sutartį vykdys tik tokią teisę turintys asmenys. Jeigu pagal teisės aktus Paslaugas teikti / suteikti būtini papildomi leidimai, licencijos, atestatai ar kiti dokumentai, Tiekėjas įsipareigoja užtikrinti, kad Sutartį vykdys tik tokią teisę turintys asmenys. Tiekėjas turės pateikti atitinkamus dokumentus, įrodančius, kad pirkimo Sutartį vykdys tik tokią teisę turintys asmenys, pasirašius Sutartį, bet nė vėliau kaip iki pirkimo sutarties pasirašymo.</w:t>
      </w:r>
    </w:p>
    <w:p w14:paraId="0F5D2E2A" w14:textId="77777777" w:rsidR="00831223" w:rsidRPr="000F5770" w:rsidRDefault="00831223" w:rsidP="00831223">
      <w:pPr>
        <w:ind w:firstLine="567"/>
        <w:jc w:val="both"/>
        <w:rPr>
          <w:sz w:val="22"/>
          <w:szCs w:val="22"/>
        </w:rPr>
      </w:pPr>
      <w:r w:rsidRPr="000F5770">
        <w:rPr>
          <w:i/>
          <w:sz w:val="22"/>
          <w:szCs w:val="22"/>
        </w:rPr>
        <w:t>7</w:t>
      </w:r>
      <w:r w:rsidRPr="000F5770">
        <w:rPr>
          <w:sz w:val="22"/>
          <w:szCs w:val="22"/>
        </w:rPr>
        <w:t>.4.8. Jeigu viešojo pirkimo metu buvo vertinta Tiekėjo kvalifikacija bei (ar) tikrinti pašalinimo pagrindai, užtikrinti, kad visą Sutarties galiojimo laikotarpį Tiekėjo kvalifikacijos duomenys ir (ar) duomenys apie Tiekėjo pašalinimo pagrindus atitiktų viešojo pirkimo dokumentų reikalavimus.</w:t>
      </w:r>
    </w:p>
    <w:p w14:paraId="04C0B33D" w14:textId="77777777" w:rsidR="00831223" w:rsidRPr="000F5770" w:rsidRDefault="00831223" w:rsidP="00831223">
      <w:pPr>
        <w:ind w:left="57" w:firstLine="510"/>
        <w:jc w:val="both"/>
        <w:rPr>
          <w:sz w:val="22"/>
          <w:szCs w:val="22"/>
        </w:rPr>
      </w:pPr>
      <w:r w:rsidRPr="000F5770">
        <w:rPr>
          <w:sz w:val="22"/>
          <w:szCs w:val="22"/>
        </w:rPr>
        <w:t>7.4.9. Užtikrinti, kad Paslaugų teikimui pasitelkiami darbuotojai būtų kvalifikuoti, įgudę ir turintys patirtį atitinkamoms Paslaugoms teikti. Pirkėjas turi teisę Tiekėjo pareikalauti pakeisti Paslaugų teikimui pasitelktus darbuotojus, kurie nekompetentingai ar aplaidžiai vykdo pareigas, nesugeba laikytis Sutarties sąlygų arba savo elgesiu kelia grėsmę saugai darbe, sveikatai arba aplinkos apsaugai.</w:t>
      </w:r>
    </w:p>
    <w:p w14:paraId="6FA8E48D" w14:textId="77777777" w:rsidR="00831223" w:rsidRPr="000F5770" w:rsidRDefault="00831223" w:rsidP="00831223">
      <w:pPr>
        <w:ind w:left="57" w:firstLine="510"/>
        <w:jc w:val="both"/>
        <w:rPr>
          <w:sz w:val="22"/>
          <w:szCs w:val="22"/>
        </w:rPr>
      </w:pPr>
      <w:r w:rsidRPr="000F5770">
        <w:rPr>
          <w:sz w:val="22"/>
          <w:szCs w:val="22"/>
        </w:rPr>
        <w:t xml:space="preserve">7.4.10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3D54FAAC" w14:textId="77777777" w:rsidR="00831223" w:rsidRPr="000F5770" w:rsidRDefault="00831223" w:rsidP="00831223">
      <w:pPr>
        <w:ind w:left="57" w:firstLine="510"/>
        <w:jc w:val="both"/>
        <w:rPr>
          <w:sz w:val="22"/>
          <w:szCs w:val="22"/>
        </w:rPr>
      </w:pPr>
      <w:r w:rsidRPr="000F5770">
        <w:rPr>
          <w:sz w:val="22"/>
          <w:szCs w:val="22"/>
        </w:rPr>
        <w:t>7.4.11. Bendradarbiauti su Pirkėju, neatlygintinai konsultuoti Pirkėją su Sutarties vykdymu susijusiais klausimais. Tiekėjas yra atsakingas už tai, kad jo personalas bendradarbiautų su Pirkėju;</w:t>
      </w:r>
    </w:p>
    <w:p w14:paraId="00215F4C" w14:textId="77777777" w:rsidR="00831223" w:rsidRPr="000F5770" w:rsidRDefault="00831223" w:rsidP="00831223">
      <w:pPr>
        <w:ind w:left="57" w:firstLine="510"/>
        <w:jc w:val="both"/>
        <w:rPr>
          <w:sz w:val="22"/>
          <w:szCs w:val="22"/>
        </w:rPr>
      </w:pPr>
      <w:r w:rsidRPr="000F5770">
        <w:rPr>
          <w:sz w:val="22"/>
          <w:szCs w:val="22"/>
        </w:rPr>
        <w:t>7.4</w:t>
      </w:r>
      <w:r w:rsidRPr="000F5770">
        <w:rPr>
          <w:sz w:val="22"/>
          <w:szCs w:val="22"/>
          <w:lang w:val="af-ZA"/>
        </w:rPr>
        <w:t>.12. Pirkėjui reikalaujant, užtikrinti operatyvų Tiekėjo darbuotojų pakeitimą Paslaugų teikimo metu, jei Paslaugos teikiamos nekokybiškai ar iškyla grėsmė savalaikiam Paslaugų atlikimui;</w:t>
      </w:r>
    </w:p>
    <w:p w14:paraId="1B518CAD" w14:textId="77777777" w:rsidR="00831223" w:rsidRPr="000F5770" w:rsidRDefault="00831223" w:rsidP="00831223">
      <w:pPr>
        <w:ind w:left="57" w:firstLine="510"/>
        <w:jc w:val="both"/>
        <w:rPr>
          <w:sz w:val="22"/>
          <w:szCs w:val="22"/>
        </w:rPr>
      </w:pPr>
      <w:r w:rsidRPr="000F5770">
        <w:rPr>
          <w:sz w:val="22"/>
          <w:szCs w:val="22"/>
        </w:rPr>
        <w:t>7.4.13. Iš anksto raštu informuoti Pirkėją apie bet kokias aplinkybes, kurios trukdo ar gali sutrukdyti Tiekėjui teikti Paslaugas nustatytu terminu;</w:t>
      </w:r>
    </w:p>
    <w:p w14:paraId="1A68026B" w14:textId="47A76D4A" w:rsidR="00701A2B" w:rsidRPr="000F5770" w:rsidRDefault="00831223" w:rsidP="00DC7F0A">
      <w:pPr>
        <w:ind w:left="57" w:firstLine="510"/>
        <w:jc w:val="both"/>
        <w:rPr>
          <w:sz w:val="22"/>
          <w:szCs w:val="22"/>
        </w:rPr>
      </w:pPr>
      <w:r w:rsidRPr="000F5770">
        <w:rPr>
          <w:sz w:val="22"/>
          <w:szCs w:val="22"/>
        </w:rPr>
        <w:t>7.4.14. Padėti ir suteikti Pirkėjui galimybę susipažinti su visais išrašais, sąskaitomis ir pavedimais bei su kita dokumentacija, susijusia su šių Paslaugų teikimu, kad jis galėtų tinkamai patikrinti suteiktas Paslaugas;</w:t>
      </w:r>
    </w:p>
    <w:p w14:paraId="5B1440E7" w14:textId="32D55F75" w:rsidR="00831223" w:rsidRPr="000F5770" w:rsidRDefault="00831223" w:rsidP="00831223">
      <w:pPr>
        <w:ind w:left="57" w:firstLine="510"/>
        <w:jc w:val="both"/>
        <w:rPr>
          <w:color w:val="000000" w:themeColor="text1"/>
          <w:sz w:val="22"/>
          <w:szCs w:val="22"/>
        </w:rPr>
      </w:pPr>
      <w:r w:rsidRPr="000F5770">
        <w:rPr>
          <w:color w:val="000000" w:themeColor="text1"/>
          <w:sz w:val="22"/>
          <w:szCs w:val="22"/>
        </w:rPr>
        <w:t>7.4.1</w:t>
      </w:r>
      <w:r w:rsidR="00DC7F0A">
        <w:rPr>
          <w:color w:val="000000" w:themeColor="text1"/>
          <w:sz w:val="22"/>
          <w:szCs w:val="22"/>
        </w:rPr>
        <w:t>5</w:t>
      </w:r>
      <w:r w:rsidRPr="000F5770">
        <w:rPr>
          <w:color w:val="000000" w:themeColor="text1"/>
          <w:sz w:val="22"/>
          <w:szCs w:val="22"/>
        </w:rPr>
        <w:t>. Vykdyti visus teisėtus ir neprieštaraujančius Sutarties nuostatoms raštiškus Pirkėjo nurodymus.</w:t>
      </w:r>
    </w:p>
    <w:p w14:paraId="63557EA4" w14:textId="459A1DD6" w:rsidR="004F3C22" w:rsidRPr="00AB06F2" w:rsidRDefault="004F3C22" w:rsidP="004F3C22">
      <w:pPr>
        <w:ind w:left="57" w:firstLine="510"/>
        <w:jc w:val="both"/>
        <w:rPr>
          <w:color w:val="000000" w:themeColor="text1"/>
          <w:sz w:val="22"/>
          <w:szCs w:val="22"/>
          <w:u w:val="single"/>
        </w:rPr>
      </w:pPr>
      <w:r w:rsidRPr="00AB06F2">
        <w:rPr>
          <w:color w:val="000000" w:themeColor="text1"/>
          <w:sz w:val="22"/>
          <w:szCs w:val="22"/>
          <w:u w:val="single"/>
        </w:rPr>
        <w:t>7.4.1</w:t>
      </w:r>
      <w:r w:rsidR="00DC7F0A" w:rsidRPr="00AB06F2">
        <w:rPr>
          <w:color w:val="000000" w:themeColor="text1"/>
          <w:sz w:val="22"/>
          <w:szCs w:val="22"/>
          <w:u w:val="single"/>
        </w:rPr>
        <w:t>6</w:t>
      </w:r>
      <w:r w:rsidRPr="00AB06F2">
        <w:rPr>
          <w:color w:val="000000" w:themeColor="text1"/>
          <w:sz w:val="22"/>
          <w:szCs w:val="22"/>
          <w:u w:val="single"/>
        </w:rPr>
        <w:t xml:space="preserve">. Užtikrinti, kad būtų taikomos šios aplinkos apsaugos priemonės:  </w:t>
      </w:r>
    </w:p>
    <w:p w14:paraId="61E83237" w14:textId="34FCD299" w:rsidR="004F3C22" w:rsidRPr="00AB06F2" w:rsidRDefault="004F3C22" w:rsidP="001D6933">
      <w:pPr>
        <w:ind w:firstLine="1296"/>
        <w:jc w:val="both"/>
        <w:rPr>
          <w:color w:val="000000" w:themeColor="text1"/>
          <w:sz w:val="22"/>
          <w:szCs w:val="22"/>
        </w:rPr>
      </w:pPr>
      <w:r w:rsidRPr="00AB06F2">
        <w:rPr>
          <w:color w:val="000000" w:themeColor="text1"/>
          <w:sz w:val="22"/>
          <w:szCs w:val="22"/>
        </w:rPr>
        <w:t>7.4.1</w:t>
      </w:r>
      <w:r w:rsidR="00DC7F0A" w:rsidRPr="00AB06F2">
        <w:rPr>
          <w:color w:val="000000" w:themeColor="text1"/>
          <w:sz w:val="22"/>
          <w:szCs w:val="22"/>
        </w:rPr>
        <w:t>6</w:t>
      </w:r>
      <w:r w:rsidRPr="00AB06F2">
        <w:rPr>
          <w:color w:val="000000" w:themeColor="text1"/>
          <w:sz w:val="22"/>
          <w:szCs w:val="22"/>
        </w:rPr>
        <w:t xml:space="preserve">.1. visi Paslaugų perdavimo-priėmimo aktai, pranešimai tarp Sutarties šalių, PVM sąskaitos-faktūros sudaromi, teikiami Sutarties šalims ir pasirašomi jų tik el. būdu; </w:t>
      </w:r>
    </w:p>
    <w:p w14:paraId="1E6BF490" w14:textId="32209CB9" w:rsidR="004F3C22" w:rsidRPr="00AB06F2" w:rsidRDefault="004F3C22" w:rsidP="001D6933">
      <w:pPr>
        <w:ind w:firstLine="1296"/>
        <w:jc w:val="both"/>
        <w:rPr>
          <w:color w:val="000000" w:themeColor="text1"/>
          <w:sz w:val="22"/>
          <w:szCs w:val="22"/>
        </w:rPr>
      </w:pPr>
      <w:r w:rsidRPr="00AB06F2">
        <w:rPr>
          <w:color w:val="000000" w:themeColor="text1"/>
          <w:sz w:val="22"/>
          <w:szCs w:val="22"/>
        </w:rPr>
        <w:t>7.4.1</w:t>
      </w:r>
      <w:r w:rsidR="00DC7F0A" w:rsidRPr="00AB06F2">
        <w:rPr>
          <w:color w:val="000000" w:themeColor="text1"/>
          <w:sz w:val="22"/>
          <w:szCs w:val="22"/>
        </w:rPr>
        <w:t>6</w:t>
      </w:r>
      <w:r w:rsidRPr="00AB06F2">
        <w:rPr>
          <w:color w:val="000000" w:themeColor="text1"/>
          <w:sz w:val="22"/>
          <w:szCs w:val="22"/>
        </w:rPr>
        <w:t>.</w:t>
      </w:r>
      <w:bookmarkStart w:id="8" w:name="_Hlk95220904"/>
      <w:r w:rsidRPr="00AB06F2">
        <w:rPr>
          <w:color w:val="000000" w:themeColor="text1"/>
          <w:sz w:val="22"/>
          <w:szCs w:val="22"/>
        </w:rPr>
        <w:t xml:space="preserve">2. </w:t>
      </w:r>
      <w:bookmarkEnd w:id="8"/>
      <w:r w:rsidRPr="00AB06F2">
        <w:rPr>
          <w:color w:val="000000" w:themeColor="text1"/>
          <w:sz w:val="22"/>
          <w:szCs w:val="22"/>
        </w:rPr>
        <w:t>Paslaug</w:t>
      </w:r>
      <w:r w:rsidR="00C72906" w:rsidRPr="00AB06F2">
        <w:rPr>
          <w:color w:val="000000" w:themeColor="text1"/>
          <w:sz w:val="22"/>
          <w:szCs w:val="22"/>
        </w:rPr>
        <w:t xml:space="preserve">oms </w:t>
      </w:r>
      <w:r w:rsidR="00C72906" w:rsidRPr="00AB06F2">
        <w:rPr>
          <w:sz w:val="22"/>
          <w:szCs w:val="22"/>
        </w:rPr>
        <w:t>teikti naudojamų transporto priemonių</w:t>
      </w:r>
      <w:r w:rsidRPr="00AB06F2">
        <w:rPr>
          <w:color w:val="000000" w:themeColor="text1"/>
          <w:sz w:val="22"/>
          <w:szCs w:val="22"/>
        </w:rPr>
        <w:t xml:space="preserve">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r w:rsidR="00B06D00" w:rsidRPr="00AB06F2">
        <w:rPr>
          <w:color w:val="000000" w:themeColor="text1"/>
          <w:sz w:val="22"/>
          <w:szCs w:val="22"/>
        </w:rPr>
        <w:t>;</w:t>
      </w:r>
    </w:p>
    <w:p w14:paraId="64856A4D" w14:textId="749AD9BA" w:rsidR="00B06D00" w:rsidRPr="00AB06F2" w:rsidRDefault="00B06D00" w:rsidP="001D6933">
      <w:pPr>
        <w:ind w:firstLine="1296"/>
        <w:jc w:val="both"/>
        <w:rPr>
          <w:rFonts w:eastAsia="Calibri"/>
          <w:sz w:val="22"/>
          <w:szCs w:val="22"/>
        </w:rPr>
      </w:pPr>
      <w:r w:rsidRPr="00AB06F2">
        <w:rPr>
          <w:sz w:val="22"/>
          <w:szCs w:val="22"/>
        </w:rPr>
        <w:t>7.4.</w:t>
      </w:r>
      <w:r w:rsidR="00DC7F0A" w:rsidRPr="00AB06F2">
        <w:rPr>
          <w:sz w:val="22"/>
          <w:szCs w:val="22"/>
        </w:rPr>
        <w:t>16</w:t>
      </w:r>
      <w:r w:rsidRPr="00AB06F2">
        <w:rPr>
          <w:sz w:val="22"/>
          <w:szCs w:val="22"/>
        </w:rPr>
        <w:t xml:space="preserve">.3. </w:t>
      </w:r>
      <w:r w:rsidR="00DC7F0A" w:rsidRPr="00AB06F2">
        <w:rPr>
          <w:rFonts w:eastAsia="Calibri"/>
          <w:sz w:val="22"/>
          <w:szCs w:val="22"/>
        </w:rPr>
        <w:t>Paslaugoms teikti naudoti Tiekėjo pasiūlyme nurodytas transporto priemones, kurios turi atitikti ne žemesnį kaip Euro 5 emisijos standartą. Jei tiekėjas keičia Pasiūlyme nurodytas transporto priemones, tai naujos transporto priemonės turi atitikti ne žemesnį kaip Euro 5 emisijos standartą. Pirkėjo reikalavimu nedelsiant pateikti įrodančius dokumentus, kad Paslaugoms teikti naudojamos transporto priemonės, kurios atitinka ne žemesnį kaip Euro 5 emisijos standartą.</w:t>
      </w:r>
    </w:p>
    <w:p w14:paraId="18076D5F" w14:textId="68CD4ED2" w:rsidR="00C71FC0" w:rsidRPr="008006CB" w:rsidRDefault="00C71FC0" w:rsidP="001D6933">
      <w:pPr>
        <w:tabs>
          <w:tab w:val="left" w:pos="567"/>
        </w:tabs>
        <w:jc w:val="both"/>
        <w:rPr>
          <w:sz w:val="22"/>
          <w:szCs w:val="22"/>
        </w:rPr>
      </w:pPr>
    </w:p>
    <w:p w14:paraId="10D291CA" w14:textId="77777777" w:rsidR="00392B24" w:rsidRDefault="00392B24" w:rsidP="00392B24">
      <w:pPr>
        <w:pStyle w:val="Sraopastraipa"/>
        <w:tabs>
          <w:tab w:val="left" w:pos="567"/>
          <w:tab w:val="left" w:pos="1134"/>
          <w:tab w:val="left" w:pos="1701"/>
          <w:tab w:val="left" w:pos="2355"/>
        </w:tabs>
        <w:ind w:left="0"/>
        <w:jc w:val="both"/>
        <w:rPr>
          <w:sz w:val="22"/>
          <w:szCs w:val="22"/>
        </w:rPr>
      </w:pPr>
    </w:p>
    <w:p w14:paraId="661FE909" w14:textId="77777777" w:rsidR="00DF2198" w:rsidRPr="000F5770" w:rsidRDefault="00DF2198" w:rsidP="00392B24">
      <w:pPr>
        <w:pStyle w:val="Sraopastraipa"/>
        <w:tabs>
          <w:tab w:val="left" w:pos="567"/>
          <w:tab w:val="left" w:pos="1134"/>
          <w:tab w:val="left" w:pos="1701"/>
          <w:tab w:val="left" w:pos="2355"/>
        </w:tabs>
        <w:ind w:left="0"/>
        <w:jc w:val="both"/>
        <w:rPr>
          <w:sz w:val="22"/>
          <w:szCs w:val="22"/>
        </w:rPr>
      </w:pPr>
    </w:p>
    <w:p w14:paraId="18802E63" w14:textId="77777777" w:rsidR="00626DB8" w:rsidRDefault="00626DB8" w:rsidP="00626DB8">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lastRenderedPageBreak/>
        <w:t>VIII SKYRIUS</w:t>
      </w:r>
    </w:p>
    <w:p w14:paraId="792FAA47" w14:textId="088048BC" w:rsidR="00B8164A" w:rsidRPr="008404C2" w:rsidRDefault="00626DB8" w:rsidP="00626DB8">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ŠALIŲ PATVIRTINIMAI IR GARANTIJOS</w:t>
      </w:r>
    </w:p>
    <w:p w14:paraId="4C277502"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8.1. </w:t>
      </w:r>
      <w:r w:rsidRPr="000F5770">
        <w:rPr>
          <w:rFonts w:eastAsia="Microsoft Sans Serif"/>
          <w:sz w:val="22"/>
          <w:szCs w:val="22"/>
          <w:lang w:bidi="lt-LT"/>
        </w:rPr>
        <w:t>Kiekviena iš Šalių pareiškia ir garantuoja kitai Šaliai, kad:</w:t>
      </w:r>
    </w:p>
    <w:p w14:paraId="20C0A924" w14:textId="77777777" w:rsidR="00831223" w:rsidRPr="000F5770" w:rsidRDefault="00831223" w:rsidP="00831223">
      <w:pPr>
        <w:widowControl w:val="0"/>
        <w:tabs>
          <w:tab w:val="left" w:pos="709"/>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1. Šalis yra tinkamai įsteigta ir teisėtai veikia pagal buveinės valstybės teisės aktų reikalavimus;</w:t>
      </w:r>
    </w:p>
    <w:p w14:paraId="1A2594A2"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2. Šalis atliko visus teisinius veiksmus, būtinus, kad Sutartis būtų tinkamai sudaryta ir galiotų;</w:t>
      </w:r>
    </w:p>
    <w:p w14:paraId="2EC3DA6D"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A9F5DB1"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3EDA1DD3"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5. Šaliai nėra žinoma apie jokius būsimus teisinės aplinkos pasikeitimus, kurie galėtų turėti įtakos Šalies įsipareigojimų pagal šią Sutartį vykdymui;</w:t>
      </w:r>
    </w:p>
    <w:p w14:paraId="50B70F4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6. Sutartis yra Šaliai galiojantis, teisinis ir ją saistantis įsipareigojimas, kurio vykdymo galima pareikalauti pagal Sutarties sąlygas;</w:t>
      </w:r>
    </w:p>
    <w:p w14:paraId="19D1F8A7"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7. Sutarties įsigaliojimo dieną Šalims šios Sutarties sąlygos yra aiškios ir vykdytinos;</w:t>
      </w:r>
    </w:p>
    <w:p w14:paraId="273CDAB0"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8.1.</w:t>
      </w:r>
      <w:r w:rsidRPr="000F5770">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49E585E" w14:textId="77777777" w:rsidR="00831223" w:rsidRPr="000F5770" w:rsidRDefault="00831223" w:rsidP="00831223">
      <w:pPr>
        <w:widowControl w:val="0"/>
        <w:tabs>
          <w:tab w:val="left" w:pos="1026"/>
        </w:tabs>
        <w:suppressAutoHyphens/>
        <w:autoSpaceDN w:val="0"/>
        <w:ind w:firstLine="567"/>
        <w:jc w:val="both"/>
        <w:textAlignment w:val="baseline"/>
        <w:rPr>
          <w:rFonts w:eastAsia="Microsoft Sans Serif"/>
          <w:sz w:val="22"/>
          <w:szCs w:val="22"/>
          <w:lang w:bidi="lt-LT"/>
        </w:rPr>
      </w:pPr>
      <w:r w:rsidRPr="000F5770">
        <w:rPr>
          <w:bCs/>
          <w:sz w:val="22"/>
          <w:szCs w:val="22"/>
        </w:rPr>
        <w:t xml:space="preserve">8.1.9. </w:t>
      </w:r>
      <w:r w:rsidRPr="000F5770">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29B10476" w14:textId="77777777" w:rsidR="00831223" w:rsidRPr="000F5770" w:rsidRDefault="00831223" w:rsidP="00831223">
      <w:pPr>
        <w:pStyle w:val="Pagrindinistekstas"/>
        <w:spacing w:after="0"/>
        <w:jc w:val="both"/>
        <w:rPr>
          <w:rFonts w:ascii="Times New Roman" w:eastAsia="Microsoft Sans Serif" w:hAnsi="Times New Roman" w:cs="Times New Roman"/>
          <w:sz w:val="22"/>
          <w:lang w:bidi="lt-LT"/>
        </w:rPr>
      </w:pPr>
      <w:r w:rsidRPr="000F5770">
        <w:rPr>
          <w:rFonts w:ascii="Times New Roman" w:hAnsi="Times New Roman" w:cs="Times New Roman"/>
          <w:bCs/>
          <w:sz w:val="22"/>
        </w:rPr>
        <w:t xml:space="preserve">8.2. </w:t>
      </w:r>
      <w:r w:rsidRPr="000F5770">
        <w:rPr>
          <w:rFonts w:ascii="Times New Roman" w:hAnsi="Times New Roman" w:cs="Times New Roman"/>
          <w:sz w:val="22"/>
        </w:rPr>
        <w:t xml:space="preserve">Sudarydamas šią Sutartį </w:t>
      </w:r>
      <w:r w:rsidRPr="000F5770">
        <w:rPr>
          <w:rFonts w:ascii="Times New Roman" w:eastAsia="Microsoft Sans Serif" w:hAnsi="Times New Roman" w:cs="Times New Roman"/>
          <w:sz w:val="22"/>
          <w:lang w:bidi="lt-LT"/>
        </w:rPr>
        <w:t>Tiekėjas patvirtina, kad:</w:t>
      </w:r>
    </w:p>
    <w:p w14:paraId="0704F571"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rFonts w:eastAsia="Microsoft Sans Serif"/>
          <w:sz w:val="22"/>
          <w:szCs w:val="22"/>
          <w:lang w:val="lt-LT" w:bidi="lt-LT"/>
        </w:rPr>
        <w:t xml:space="preserve">.1. </w:t>
      </w:r>
      <w:r w:rsidRPr="000F5770">
        <w:rPr>
          <w:sz w:val="22"/>
          <w:szCs w:val="22"/>
          <w:lang w:val="lt-LT"/>
        </w:rPr>
        <w:t xml:space="preserve">Tiekėjas </w:t>
      </w:r>
      <w:r w:rsidRPr="000F5770">
        <w:rPr>
          <w:rFonts w:eastAsia="MS Mincho"/>
          <w:sz w:val="22"/>
          <w:szCs w:val="22"/>
          <w:lang w:val="lt-LT"/>
        </w:rPr>
        <w:t xml:space="preserve">(jo darbuotojai) bei pasitelkiami subteikėjai, subteikėjai, subrangovai (jei tokie pasitelkiami) </w:t>
      </w:r>
      <w:r w:rsidRPr="000F5770">
        <w:rPr>
          <w:sz w:val="22"/>
          <w:szCs w:val="22"/>
          <w:lang w:val="lt-LT"/>
        </w:rPr>
        <w:t>turi visus leidimus, licencijas, atestatus ar kitus privalomus dokumentus, žinias, patirtį ir kvalifikaciją, reikalingus šiai Sutarčiai sėkmingai įvykdyti. Tiekėjas įsipareigoja nedelsiant informuoti Pirkėją, jei jis praranda ar pasikeičia jo turimi privalomi dokumentai ir kvalifikacija, kuri buvo vertinta viešojo pirkimo, kurio pagrindu sudaryta ši Sutartis, metu;</w:t>
      </w:r>
    </w:p>
    <w:p w14:paraId="6448A9F8" w14:textId="77777777" w:rsidR="00831223" w:rsidRPr="000F5770" w:rsidRDefault="00831223" w:rsidP="00831223">
      <w:pPr>
        <w:pStyle w:val="Pagrindiniotekstotrauka"/>
        <w:tabs>
          <w:tab w:val="left" w:pos="0"/>
          <w:tab w:val="left" w:pos="993"/>
          <w:tab w:val="left" w:pos="1276"/>
        </w:tabs>
        <w:spacing w:after="0"/>
        <w:ind w:left="0" w:firstLine="567"/>
        <w:jc w:val="both"/>
        <w:rPr>
          <w:sz w:val="22"/>
          <w:szCs w:val="22"/>
          <w:lang w:val="lt-LT"/>
        </w:rPr>
      </w:pPr>
      <w:r w:rsidRPr="000F5770">
        <w:rPr>
          <w:bCs/>
          <w:sz w:val="22"/>
          <w:szCs w:val="22"/>
          <w:lang w:val="lt-LT"/>
        </w:rPr>
        <w:t>8.2</w:t>
      </w:r>
      <w:r w:rsidRPr="000F5770">
        <w:rPr>
          <w:sz w:val="22"/>
          <w:szCs w:val="22"/>
          <w:lang w:val="lt-LT"/>
        </w:rPr>
        <w:t>.2. Susipažino su Sutarties objektu, aplinkybėmis ir sąlygomis, kurioms esant bus vykdoma Sutartis, su technine specifikacija ir neturi jokių pretenzijų ir / ar pastabų dėl galimybės įvykdyti savo Sutartinius įsipareigojimus Sutartyje ir jos dokumentuose nustatyta tvarka ir sąlygomis.</w:t>
      </w:r>
    </w:p>
    <w:p w14:paraId="52AD7898" w14:textId="77777777" w:rsidR="00831223" w:rsidRPr="000F5770" w:rsidRDefault="00831223" w:rsidP="00831223">
      <w:pPr>
        <w:pStyle w:val="Pagrindinistekstas"/>
        <w:spacing w:after="0"/>
        <w:ind w:firstLine="567"/>
        <w:jc w:val="both"/>
        <w:rPr>
          <w:rFonts w:ascii="Times New Roman" w:eastAsia="Microsoft Sans Serif" w:hAnsi="Times New Roman" w:cs="Times New Roman"/>
          <w:sz w:val="22"/>
          <w:lang w:bidi="lt-LT"/>
        </w:rPr>
      </w:pPr>
      <w:r w:rsidRPr="000F5770">
        <w:rPr>
          <w:rFonts w:ascii="Times New Roman" w:hAnsi="Times New Roman" w:cs="Times New Roman"/>
          <w:bCs/>
          <w:sz w:val="22"/>
        </w:rPr>
        <w:t>8.2</w:t>
      </w:r>
      <w:r w:rsidRPr="000F5770">
        <w:rPr>
          <w:rFonts w:ascii="Times New Roman" w:eastAsia="Microsoft Sans Serif" w:hAnsi="Times New Roman" w:cs="Times New Roman"/>
          <w:sz w:val="22"/>
          <w:lang w:eastAsia="lt-LT" w:bidi="lt-LT"/>
        </w:rPr>
        <w:t xml:space="preserve">.3. </w:t>
      </w:r>
      <w:r w:rsidRPr="000F5770">
        <w:rPr>
          <w:rFonts w:ascii="Times New Roman" w:hAnsi="Times New Roman" w:cs="Times New Roman"/>
          <w:sz w:val="22"/>
        </w:rPr>
        <w:t>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ir visa, kas būtina tinkamam Sutarties įvykdymui.</w:t>
      </w:r>
    </w:p>
    <w:p w14:paraId="63F82F77" w14:textId="77777777" w:rsidR="00831223" w:rsidRPr="000F5770" w:rsidRDefault="00831223" w:rsidP="00831223">
      <w:pPr>
        <w:tabs>
          <w:tab w:val="left" w:pos="851"/>
        </w:tabs>
        <w:suppressAutoHyphens/>
        <w:autoSpaceDN w:val="0"/>
        <w:ind w:firstLine="567"/>
        <w:jc w:val="both"/>
        <w:textAlignment w:val="baseline"/>
        <w:rPr>
          <w:rFonts w:eastAsia="MS Mincho"/>
          <w:sz w:val="22"/>
          <w:szCs w:val="22"/>
        </w:rPr>
      </w:pPr>
      <w:r w:rsidRPr="000F5770">
        <w:rPr>
          <w:rFonts w:eastAsia="MS Mincho"/>
          <w:sz w:val="22"/>
          <w:szCs w:val="22"/>
        </w:rPr>
        <w:t>8.2.4. Paslaugos visiškai atitiks galiojančių teisės aktų, Sutarties dokumentų reikalavimus. Neatitikimas minėtiems reikalavimams reikš Sutarties pažeidimą. Tiekėjas pareiškia, kad jam yra žinoma, jog Pirkėjui yra reikalingos tik kokybiškai suteiktos Paslaugos;</w:t>
      </w:r>
    </w:p>
    <w:p w14:paraId="4341D6AD" w14:textId="77777777" w:rsidR="00831223" w:rsidRPr="000F5770" w:rsidRDefault="00831223" w:rsidP="00831223">
      <w:pPr>
        <w:pStyle w:val="Pagrindiniotekstotrauka"/>
        <w:tabs>
          <w:tab w:val="left" w:pos="0"/>
          <w:tab w:val="left" w:pos="567"/>
        </w:tabs>
        <w:spacing w:after="0"/>
        <w:ind w:left="0"/>
        <w:jc w:val="both"/>
        <w:rPr>
          <w:sz w:val="22"/>
          <w:szCs w:val="22"/>
          <w:lang w:val="lt-LT"/>
        </w:rPr>
      </w:pPr>
      <w:r w:rsidRPr="000F5770">
        <w:rPr>
          <w:sz w:val="22"/>
          <w:szCs w:val="22"/>
          <w:lang w:val="lt-LT"/>
        </w:rPr>
        <w:t xml:space="preserve">8.3. Sudarydamas šią Sutartį Pirkėjas patvirtina, kad siekiant Sutarties objekto įgyvendinimo, įteikiant Paslaugas, Tiekėjui teiks visą reikalingą informaciją tinkamam Sutartinių įsipareigojimų įvykdymui. </w:t>
      </w:r>
    </w:p>
    <w:p w14:paraId="4FD57AA5" w14:textId="77777777" w:rsidR="00831223" w:rsidRPr="000F5770" w:rsidRDefault="00831223" w:rsidP="00831223">
      <w:pPr>
        <w:widowControl w:val="0"/>
        <w:tabs>
          <w:tab w:val="left" w:pos="709"/>
        </w:tabs>
        <w:suppressAutoHyphens/>
        <w:autoSpaceDN w:val="0"/>
        <w:jc w:val="both"/>
        <w:textAlignment w:val="baseline"/>
        <w:rPr>
          <w:rFonts w:eastAsia="Microsoft Sans Serif"/>
          <w:sz w:val="22"/>
          <w:szCs w:val="22"/>
          <w:lang w:bidi="lt-LT"/>
        </w:rPr>
      </w:pPr>
      <w:r w:rsidRPr="000F5770">
        <w:rPr>
          <w:bCs/>
          <w:sz w:val="22"/>
          <w:szCs w:val="22"/>
        </w:rPr>
        <w:t xml:space="preserve">8.4. </w:t>
      </w:r>
      <w:r w:rsidRPr="000F5770">
        <w:rPr>
          <w:rFonts w:eastAsia="Microsoft Sans Serif"/>
          <w:sz w:val="22"/>
          <w:szCs w:val="22"/>
          <w:lang w:bidi="lt-LT"/>
        </w:rPr>
        <w:t>Jei paaiškėja, kad šioje Sutartyje nurodyti Šalių patvirtinimai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ir/ar pareiškimai (-</w:t>
      </w:r>
      <w:proofErr w:type="spellStart"/>
      <w:r w:rsidRPr="000F5770">
        <w:rPr>
          <w:rFonts w:eastAsia="Microsoft Sans Serif"/>
          <w:sz w:val="22"/>
          <w:szCs w:val="22"/>
          <w:lang w:bidi="lt-LT"/>
        </w:rPr>
        <w:t>as</w:t>
      </w:r>
      <w:proofErr w:type="spellEnd"/>
      <w:r w:rsidRPr="000F5770">
        <w:rPr>
          <w:rFonts w:eastAsia="Microsoft Sans Serif"/>
          <w:sz w:val="22"/>
          <w:szCs w:val="22"/>
          <w:lang w:bidi="lt-LT"/>
        </w:rPr>
        <w:t>) yra melagingas (-i) ir/ar klaidingas (-i), Šalis privalo atlyginti kitai Šaliai dėl tokio (-</w:t>
      </w:r>
      <w:proofErr w:type="spellStart"/>
      <w:r w:rsidRPr="000F5770">
        <w:rPr>
          <w:rFonts w:eastAsia="Microsoft Sans Serif"/>
          <w:sz w:val="22"/>
          <w:szCs w:val="22"/>
          <w:lang w:bidi="lt-LT"/>
        </w:rPr>
        <w:t>ių</w:t>
      </w:r>
      <w:proofErr w:type="spellEnd"/>
      <w:r w:rsidRPr="000F5770">
        <w:rPr>
          <w:rFonts w:eastAsia="Microsoft Sans Serif"/>
          <w:sz w:val="22"/>
          <w:szCs w:val="22"/>
          <w:lang w:bidi="lt-LT"/>
        </w:rPr>
        <w:t>) melagingo (-ų) ir/ar klaidingo (-ų) patvirtinimo (-ų) ir/ar pareiškimo (-ų) patirtus nuostolius.</w:t>
      </w:r>
    </w:p>
    <w:p w14:paraId="5F4910D3" w14:textId="77777777" w:rsidR="00531102" w:rsidRPr="000F5770" w:rsidRDefault="00531102" w:rsidP="00B35788">
      <w:pPr>
        <w:pStyle w:val="Sraopastraipa"/>
        <w:tabs>
          <w:tab w:val="left" w:pos="567"/>
          <w:tab w:val="left" w:pos="1134"/>
          <w:tab w:val="left" w:pos="1701"/>
          <w:tab w:val="left" w:pos="2355"/>
        </w:tabs>
        <w:ind w:left="0"/>
        <w:jc w:val="both"/>
        <w:rPr>
          <w:sz w:val="22"/>
          <w:szCs w:val="22"/>
        </w:rPr>
      </w:pPr>
    </w:p>
    <w:p w14:paraId="61455E3C" w14:textId="77777777" w:rsidR="00626DB8" w:rsidRDefault="00626DB8" w:rsidP="00626DB8">
      <w:pPr>
        <w:pStyle w:val="Sraopastraipa"/>
        <w:tabs>
          <w:tab w:val="left" w:pos="567"/>
          <w:tab w:val="left" w:pos="1134"/>
          <w:tab w:val="left" w:pos="1701"/>
          <w:tab w:val="left" w:pos="2355"/>
        </w:tabs>
        <w:ind w:left="0"/>
        <w:jc w:val="center"/>
        <w:rPr>
          <w:b/>
          <w:sz w:val="22"/>
          <w:szCs w:val="22"/>
        </w:rPr>
      </w:pPr>
      <w:r>
        <w:rPr>
          <w:b/>
          <w:sz w:val="22"/>
          <w:szCs w:val="22"/>
        </w:rPr>
        <w:t>IX SKYRIUS</w:t>
      </w:r>
    </w:p>
    <w:p w14:paraId="4EE9CAE7" w14:textId="7A19CF90" w:rsidR="00626DB8" w:rsidRDefault="00626DB8" w:rsidP="00626DB8">
      <w:pPr>
        <w:jc w:val="center"/>
        <w:rPr>
          <w:sz w:val="22"/>
          <w:szCs w:val="22"/>
        </w:rPr>
      </w:pPr>
      <w:r w:rsidRPr="00654EE9">
        <w:rPr>
          <w:b/>
          <w:sz w:val="22"/>
          <w:szCs w:val="22"/>
        </w:rPr>
        <w:t>SUSIRAŠINĖJIMAS</w:t>
      </w:r>
    </w:p>
    <w:p w14:paraId="7F8014AE" w14:textId="38311B1C" w:rsidR="00831223" w:rsidRPr="000F5770" w:rsidRDefault="00831223" w:rsidP="00626DB8">
      <w:pPr>
        <w:jc w:val="both"/>
        <w:rPr>
          <w:sz w:val="22"/>
          <w:szCs w:val="22"/>
        </w:rPr>
      </w:pPr>
      <w:r w:rsidRPr="000F5770">
        <w:rPr>
          <w:sz w:val="22"/>
          <w:szCs w:val="22"/>
        </w:rPr>
        <w:t>9.1. Sutarties Šalys susirašinėja lietuvių kalba. Vi</w:t>
      </w:r>
      <w:r w:rsidRPr="000F5770">
        <w:rPr>
          <w:spacing w:val="-3"/>
          <w:sz w:val="22"/>
          <w:szCs w:val="22"/>
        </w:rPr>
        <w:t xml:space="preserve">si su Sutartimi susiję pranešimai, prašymai, kiti dokumentai ar susirašinėjimas, </w:t>
      </w:r>
      <w:r w:rsidRPr="000F5770">
        <w:rPr>
          <w:sz w:val="22"/>
          <w:szCs w:val="22"/>
        </w:rPr>
        <w:t>kuriuos Šalis gali pateikti pagal šią Sutartį,</w:t>
      </w:r>
      <w:r w:rsidRPr="000F5770">
        <w:rPr>
          <w:spacing w:val="-3"/>
          <w:sz w:val="22"/>
          <w:szCs w:val="22"/>
        </w:rPr>
        <w:t xml:space="preserve"> </w:t>
      </w:r>
      <w:r w:rsidRPr="000F5770">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4082"/>
        <w:gridCol w:w="4122"/>
      </w:tblGrid>
      <w:tr w:rsidR="00831223" w:rsidRPr="000F5770" w14:paraId="75E432F2" w14:textId="77777777" w:rsidTr="00EE0874">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65A8F" w14:textId="77777777" w:rsidR="00831223" w:rsidRPr="000F5770" w:rsidRDefault="00831223">
            <w:pPr>
              <w:spacing w:line="276" w:lineRule="auto"/>
              <w:ind w:firstLine="567"/>
              <w:jc w:val="both"/>
              <w:rPr>
                <w:b/>
                <w:i/>
                <w:sz w:val="22"/>
                <w:szCs w:val="22"/>
                <w:lang w:eastAsia="en-US"/>
              </w:rPr>
            </w:pPr>
          </w:p>
        </w:tc>
        <w:tc>
          <w:tcPr>
            <w:tcW w:w="4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ED09D2" w14:textId="77777777" w:rsidR="00831223" w:rsidRPr="000F5770" w:rsidRDefault="00831223">
            <w:pPr>
              <w:spacing w:line="276" w:lineRule="auto"/>
              <w:ind w:firstLine="567"/>
              <w:jc w:val="both"/>
              <w:rPr>
                <w:b/>
                <w:i/>
                <w:sz w:val="22"/>
                <w:szCs w:val="22"/>
                <w:lang w:eastAsia="en-US"/>
              </w:rPr>
            </w:pPr>
            <w:r w:rsidRPr="000F5770">
              <w:rPr>
                <w:b/>
                <w:i/>
                <w:sz w:val="22"/>
                <w:szCs w:val="22"/>
                <w:lang w:eastAsia="en-US"/>
              </w:rPr>
              <w:t>Pirkėjo kontaktinis asmuo</w:t>
            </w:r>
          </w:p>
        </w:tc>
        <w:tc>
          <w:tcPr>
            <w:tcW w:w="4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9EB075" w14:textId="77777777" w:rsidR="00831223" w:rsidRPr="000F5770" w:rsidRDefault="00831223">
            <w:pPr>
              <w:spacing w:line="276" w:lineRule="auto"/>
              <w:ind w:firstLine="567"/>
              <w:jc w:val="both"/>
              <w:rPr>
                <w:b/>
                <w:i/>
                <w:sz w:val="22"/>
                <w:szCs w:val="22"/>
                <w:lang w:eastAsia="en-US"/>
              </w:rPr>
            </w:pPr>
            <w:r w:rsidRPr="000F5770">
              <w:rPr>
                <w:b/>
                <w:i/>
                <w:sz w:val="22"/>
                <w:szCs w:val="22"/>
                <w:lang w:eastAsia="en-US"/>
              </w:rPr>
              <w:t>Tiekėjo kontaktinis asmuo</w:t>
            </w:r>
          </w:p>
        </w:tc>
      </w:tr>
      <w:tr w:rsidR="00831223" w:rsidRPr="000F5770" w14:paraId="08E2DAD4"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4E8361D4" w14:textId="77777777" w:rsidR="00831223" w:rsidRPr="000F5770" w:rsidRDefault="00831223">
            <w:pPr>
              <w:spacing w:line="276" w:lineRule="auto"/>
              <w:jc w:val="both"/>
              <w:rPr>
                <w:sz w:val="22"/>
                <w:szCs w:val="22"/>
                <w:lang w:eastAsia="en-US"/>
              </w:rPr>
            </w:pPr>
            <w:r w:rsidRPr="000F5770">
              <w:rPr>
                <w:sz w:val="22"/>
                <w:szCs w:val="22"/>
                <w:lang w:eastAsia="en-US"/>
              </w:rPr>
              <w:t>Vardas, pavardė</w:t>
            </w:r>
          </w:p>
        </w:tc>
        <w:tc>
          <w:tcPr>
            <w:tcW w:w="4082" w:type="dxa"/>
            <w:tcBorders>
              <w:top w:val="single" w:sz="4" w:space="0" w:color="auto"/>
              <w:left w:val="single" w:sz="4" w:space="0" w:color="auto"/>
              <w:bottom w:val="single" w:sz="4" w:space="0" w:color="auto"/>
              <w:right w:val="single" w:sz="4" w:space="0" w:color="auto"/>
            </w:tcBorders>
            <w:hideMark/>
          </w:tcPr>
          <w:p w14:paraId="214CDBDB" w14:textId="5DB3FC75" w:rsidR="00831223" w:rsidRPr="000F5770" w:rsidRDefault="00831223" w:rsidP="00AB06F2">
            <w:pPr>
              <w:jc w:val="center"/>
              <w:rPr>
                <w:sz w:val="22"/>
                <w:szCs w:val="22"/>
                <w:lang w:eastAsia="en-US"/>
              </w:rPr>
            </w:pPr>
            <w:r w:rsidRPr="000F5770">
              <w:rPr>
                <w:sz w:val="22"/>
                <w:szCs w:val="22"/>
                <w:lang w:eastAsia="en-US"/>
              </w:rPr>
              <w:t>Violeta Brazlauskienė</w:t>
            </w:r>
          </w:p>
        </w:tc>
        <w:tc>
          <w:tcPr>
            <w:tcW w:w="4122" w:type="dxa"/>
            <w:tcBorders>
              <w:top w:val="single" w:sz="4" w:space="0" w:color="auto"/>
              <w:left w:val="single" w:sz="4" w:space="0" w:color="auto"/>
              <w:bottom w:val="single" w:sz="4" w:space="0" w:color="auto"/>
              <w:right w:val="single" w:sz="4" w:space="0" w:color="auto"/>
            </w:tcBorders>
          </w:tcPr>
          <w:p w14:paraId="1C9B323C" w14:textId="1714035B" w:rsidR="00831223" w:rsidRPr="000F5770" w:rsidRDefault="00DF2198" w:rsidP="00DF2198">
            <w:pPr>
              <w:spacing w:line="276" w:lineRule="auto"/>
              <w:ind w:firstLine="175"/>
              <w:jc w:val="center"/>
              <w:rPr>
                <w:sz w:val="22"/>
                <w:szCs w:val="22"/>
                <w:lang w:eastAsia="en-US"/>
              </w:rPr>
            </w:pPr>
            <w:r>
              <w:rPr>
                <w:sz w:val="22"/>
                <w:szCs w:val="22"/>
                <w:lang w:eastAsia="en-US"/>
              </w:rPr>
              <w:t>Vytautas Ežerskis</w:t>
            </w:r>
          </w:p>
        </w:tc>
      </w:tr>
      <w:tr w:rsidR="00831223" w:rsidRPr="000F5770" w14:paraId="1BBD87A3"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01F19EE2" w14:textId="77777777" w:rsidR="00831223" w:rsidRPr="000F5770" w:rsidRDefault="00831223">
            <w:pPr>
              <w:spacing w:line="276" w:lineRule="auto"/>
              <w:jc w:val="both"/>
              <w:rPr>
                <w:sz w:val="22"/>
                <w:szCs w:val="22"/>
                <w:lang w:eastAsia="en-US"/>
              </w:rPr>
            </w:pPr>
            <w:r w:rsidRPr="000F5770">
              <w:rPr>
                <w:sz w:val="22"/>
                <w:szCs w:val="22"/>
                <w:lang w:eastAsia="en-US"/>
              </w:rPr>
              <w:t>Adresas</w:t>
            </w:r>
          </w:p>
        </w:tc>
        <w:tc>
          <w:tcPr>
            <w:tcW w:w="4082" w:type="dxa"/>
            <w:tcBorders>
              <w:top w:val="single" w:sz="4" w:space="0" w:color="auto"/>
              <w:left w:val="single" w:sz="4" w:space="0" w:color="auto"/>
              <w:bottom w:val="single" w:sz="4" w:space="0" w:color="auto"/>
              <w:right w:val="single" w:sz="4" w:space="0" w:color="auto"/>
            </w:tcBorders>
          </w:tcPr>
          <w:p w14:paraId="2D68E97E" w14:textId="078613A2" w:rsidR="00831223" w:rsidRPr="000F5770" w:rsidRDefault="00EE0874" w:rsidP="00AB06F2">
            <w:pPr>
              <w:jc w:val="center"/>
              <w:rPr>
                <w:sz w:val="22"/>
                <w:szCs w:val="22"/>
                <w:lang w:eastAsia="en-US"/>
              </w:rPr>
            </w:pPr>
            <w:r>
              <w:rPr>
                <w:sz w:val="22"/>
                <w:szCs w:val="22"/>
              </w:rPr>
              <w:t>Klaipėdos g. 2, Gargždai</w:t>
            </w:r>
          </w:p>
        </w:tc>
        <w:tc>
          <w:tcPr>
            <w:tcW w:w="4122" w:type="dxa"/>
            <w:tcBorders>
              <w:top w:val="single" w:sz="4" w:space="0" w:color="auto"/>
              <w:left w:val="single" w:sz="4" w:space="0" w:color="auto"/>
              <w:bottom w:val="single" w:sz="4" w:space="0" w:color="auto"/>
              <w:right w:val="single" w:sz="4" w:space="0" w:color="auto"/>
            </w:tcBorders>
          </w:tcPr>
          <w:p w14:paraId="2CD252C1" w14:textId="43BA6C3B" w:rsidR="00831223" w:rsidRPr="000F5770" w:rsidRDefault="00DF2198" w:rsidP="00DF2198">
            <w:pPr>
              <w:spacing w:line="276" w:lineRule="auto"/>
              <w:ind w:firstLine="175"/>
              <w:jc w:val="center"/>
              <w:rPr>
                <w:sz w:val="22"/>
                <w:szCs w:val="22"/>
                <w:lang w:eastAsia="en-US"/>
              </w:rPr>
            </w:pPr>
            <w:proofErr w:type="spellStart"/>
            <w:r>
              <w:rPr>
                <w:sz w:val="22"/>
                <w:szCs w:val="22"/>
                <w:lang w:eastAsia="en-US"/>
              </w:rPr>
              <w:t>Jociškių</w:t>
            </w:r>
            <w:proofErr w:type="spellEnd"/>
            <w:r>
              <w:rPr>
                <w:sz w:val="22"/>
                <w:szCs w:val="22"/>
                <w:lang w:eastAsia="en-US"/>
              </w:rPr>
              <w:t xml:space="preserve"> g. 18, </w:t>
            </w:r>
            <w:proofErr w:type="spellStart"/>
            <w:r>
              <w:rPr>
                <w:sz w:val="22"/>
                <w:szCs w:val="22"/>
                <w:lang w:eastAsia="en-US"/>
              </w:rPr>
              <w:t>Suvernų</w:t>
            </w:r>
            <w:proofErr w:type="spellEnd"/>
            <w:r>
              <w:rPr>
                <w:sz w:val="22"/>
                <w:szCs w:val="22"/>
                <w:lang w:eastAsia="en-US"/>
              </w:rPr>
              <w:t xml:space="preserve"> kaimas, Šilutės rajonas</w:t>
            </w:r>
          </w:p>
        </w:tc>
      </w:tr>
      <w:tr w:rsidR="00831223" w:rsidRPr="000F5770" w14:paraId="03C49F05"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510943AB" w14:textId="77777777" w:rsidR="00831223" w:rsidRPr="000F5770" w:rsidRDefault="00831223">
            <w:pPr>
              <w:spacing w:line="276" w:lineRule="auto"/>
              <w:jc w:val="both"/>
              <w:rPr>
                <w:sz w:val="22"/>
                <w:szCs w:val="22"/>
                <w:lang w:eastAsia="en-US"/>
              </w:rPr>
            </w:pPr>
            <w:r w:rsidRPr="000F5770">
              <w:rPr>
                <w:sz w:val="22"/>
                <w:szCs w:val="22"/>
                <w:lang w:eastAsia="en-US"/>
              </w:rPr>
              <w:lastRenderedPageBreak/>
              <w:t>Telefonas</w:t>
            </w:r>
          </w:p>
        </w:tc>
        <w:tc>
          <w:tcPr>
            <w:tcW w:w="4082" w:type="dxa"/>
            <w:tcBorders>
              <w:top w:val="single" w:sz="4" w:space="0" w:color="auto"/>
              <w:left w:val="single" w:sz="4" w:space="0" w:color="auto"/>
              <w:bottom w:val="single" w:sz="4" w:space="0" w:color="auto"/>
              <w:right w:val="single" w:sz="4" w:space="0" w:color="auto"/>
            </w:tcBorders>
          </w:tcPr>
          <w:p w14:paraId="6B75CD96" w14:textId="7D71788A" w:rsidR="00831223" w:rsidRPr="000F5770" w:rsidRDefault="00C72D04" w:rsidP="00AB06F2">
            <w:pPr>
              <w:jc w:val="center"/>
              <w:rPr>
                <w:sz w:val="22"/>
                <w:szCs w:val="22"/>
                <w:lang w:eastAsia="en-US"/>
              </w:rPr>
            </w:pPr>
            <w:r w:rsidRPr="000F5770">
              <w:rPr>
                <w:sz w:val="22"/>
                <w:szCs w:val="22"/>
                <w:lang w:eastAsia="en-US"/>
              </w:rPr>
              <w:t>+370 610 40 855</w:t>
            </w:r>
          </w:p>
        </w:tc>
        <w:tc>
          <w:tcPr>
            <w:tcW w:w="4122" w:type="dxa"/>
            <w:tcBorders>
              <w:top w:val="single" w:sz="4" w:space="0" w:color="auto"/>
              <w:left w:val="single" w:sz="4" w:space="0" w:color="auto"/>
              <w:bottom w:val="single" w:sz="4" w:space="0" w:color="auto"/>
              <w:right w:val="single" w:sz="4" w:space="0" w:color="auto"/>
            </w:tcBorders>
          </w:tcPr>
          <w:p w14:paraId="215CE4DC" w14:textId="438E66C6" w:rsidR="00831223" w:rsidRPr="000F5770" w:rsidRDefault="00DF2198" w:rsidP="00DF2198">
            <w:pPr>
              <w:spacing w:line="276" w:lineRule="auto"/>
              <w:ind w:firstLine="175"/>
              <w:jc w:val="center"/>
              <w:rPr>
                <w:sz w:val="22"/>
                <w:szCs w:val="22"/>
                <w:lang w:eastAsia="en-US"/>
              </w:rPr>
            </w:pPr>
            <w:r>
              <w:rPr>
                <w:sz w:val="22"/>
                <w:szCs w:val="22"/>
                <w:lang w:eastAsia="en-US"/>
              </w:rPr>
              <w:t>+370 687 93568</w:t>
            </w:r>
          </w:p>
        </w:tc>
      </w:tr>
      <w:tr w:rsidR="00831223" w:rsidRPr="000F5770" w14:paraId="65B8A220" w14:textId="77777777" w:rsidTr="00EE0874">
        <w:tc>
          <w:tcPr>
            <w:tcW w:w="2041" w:type="dxa"/>
            <w:tcBorders>
              <w:top w:val="single" w:sz="4" w:space="0" w:color="auto"/>
              <w:left w:val="single" w:sz="4" w:space="0" w:color="auto"/>
              <w:bottom w:val="single" w:sz="4" w:space="0" w:color="auto"/>
              <w:right w:val="single" w:sz="4" w:space="0" w:color="auto"/>
            </w:tcBorders>
            <w:hideMark/>
          </w:tcPr>
          <w:p w14:paraId="7DBB18F3" w14:textId="77777777" w:rsidR="00831223" w:rsidRPr="000F5770" w:rsidRDefault="00831223">
            <w:pPr>
              <w:spacing w:line="276" w:lineRule="auto"/>
              <w:jc w:val="both"/>
              <w:rPr>
                <w:sz w:val="22"/>
                <w:szCs w:val="22"/>
                <w:lang w:eastAsia="en-US"/>
              </w:rPr>
            </w:pPr>
            <w:r w:rsidRPr="000F5770">
              <w:rPr>
                <w:sz w:val="22"/>
                <w:szCs w:val="22"/>
                <w:lang w:eastAsia="en-US"/>
              </w:rPr>
              <w:t>El. paštas</w:t>
            </w:r>
          </w:p>
        </w:tc>
        <w:tc>
          <w:tcPr>
            <w:tcW w:w="4082" w:type="dxa"/>
            <w:tcBorders>
              <w:top w:val="single" w:sz="4" w:space="0" w:color="auto"/>
              <w:left w:val="single" w:sz="4" w:space="0" w:color="auto"/>
              <w:bottom w:val="single" w:sz="4" w:space="0" w:color="auto"/>
              <w:right w:val="single" w:sz="4" w:space="0" w:color="auto"/>
            </w:tcBorders>
          </w:tcPr>
          <w:p w14:paraId="0DB91A64" w14:textId="3AB99811" w:rsidR="00AB06F2" w:rsidRPr="000F5770" w:rsidRDefault="00000000" w:rsidP="00AB06F2">
            <w:pPr>
              <w:jc w:val="center"/>
              <w:rPr>
                <w:sz w:val="22"/>
                <w:szCs w:val="22"/>
                <w:lang w:eastAsia="en-US"/>
              </w:rPr>
            </w:pPr>
            <w:hyperlink r:id="rId9" w:history="1">
              <w:r w:rsidR="00AB06F2" w:rsidRPr="002E37D3">
                <w:rPr>
                  <w:rStyle w:val="Hipersaitas"/>
                  <w:sz w:val="22"/>
                  <w:szCs w:val="22"/>
                  <w:lang w:eastAsia="en-US"/>
                </w:rPr>
                <w:t>violeta.brazlauskiene@klaipedos-r.lt</w:t>
              </w:r>
            </w:hyperlink>
            <w:r w:rsidR="00AB06F2">
              <w:rPr>
                <w:sz w:val="22"/>
                <w:szCs w:val="22"/>
                <w:lang w:eastAsia="en-US"/>
              </w:rPr>
              <w:t xml:space="preserve"> </w:t>
            </w:r>
          </w:p>
        </w:tc>
        <w:tc>
          <w:tcPr>
            <w:tcW w:w="4122" w:type="dxa"/>
            <w:tcBorders>
              <w:top w:val="single" w:sz="4" w:space="0" w:color="auto"/>
              <w:left w:val="single" w:sz="4" w:space="0" w:color="auto"/>
              <w:bottom w:val="single" w:sz="4" w:space="0" w:color="auto"/>
              <w:right w:val="single" w:sz="4" w:space="0" w:color="auto"/>
            </w:tcBorders>
          </w:tcPr>
          <w:p w14:paraId="11362867" w14:textId="5BFCA744" w:rsidR="00831223" w:rsidRPr="00DF2198" w:rsidRDefault="00DF2198" w:rsidP="00DF2198">
            <w:pPr>
              <w:spacing w:line="276" w:lineRule="auto"/>
              <w:ind w:firstLine="175"/>
              <w:jc w:val="center"/>
              <w:rPr>
                <w:sz w:val="22"/>
                <w:szCs w:val="22"/>
                <w:lang w:eastAsia="en-US"/>
              </w:rPr>
            </w:pPr>
            <w:hyperlink r:id="rId10" w:history="1">
              <w:r w:rsidRPr="007F51D2">
                <w:rPr>
                  <w:rStyle w:val="Hipersaitas"/>
                  <w:sz w:val="22"/>
                  <w:szCs w:val="22"/>
                  <w:lang w:eastAsia="en-US"/>
                </w:rPr>
                <w:t>vytautasezerskis</w:t>
              </w:r>
              <w:r w:rsidRPr="007F51D2">
                <w:rPr>
                  <w:rStyle w:val="Hipersaitas"/>
                  <w:sz w:val="22"/>
                  <w:szCs w:val="22"/>
                  <w:lang w:val="en-US" w:eastAsia="en-US"/>
                </w:rPr>
                <w:t>@</w:t>
              </w:r>
              <w:r w:rsidRPr="007F51D2">
                <w:rPr>
                  <w:rStyle w:val="Hipersaitas"/>
                  <w:sz w:val="22"/>
                  <w:szCs w:val="22"/>
                  <w:lang w:eastAsia="en-US"/>
                </w:rPr>
                <w:t>gmail.com</w:t>
              </w:r>
            </w:hyperlink>
            <w:r>
              <w:rPr>
                <w:sz w:val="22"/>
                <w:szCs w:val="22"/>
                <w:lang w:eastAsia="en-US"/>
              </w:rPr>
              <w:t xml:space="preserve"> </w:t>
            </w:r>
          </w:p>
        </w:tc>
      </w:tr>
    </w:tbl>
    <w:p w14:paraId="773093FE" w14:textId="77777777" w:rsidR="00831223" w:rsidRPr="000F5770" w:rsidRDefault="00831223" w:rsidP="00831223">
      <w:pPr>
        <w:pStyle w:val="Pagrindinistekstas"/>
        <w:tabs>
          <w:tab w:val="num" w:pos="907"/>
        </w:tabs>
        <w:spacing w:after="0"/>
        <w:jc w:val="both"/>
        <w:rPr>
          <w:rFonts w:ascii="Times New Roman" w:hAnsi="Times New Roman" w:cs="Times New Roman"/>
          <w:sz w:val="22"/>
        </w:rPr>
      </w:pPr>
      <w:r w:rsidRPr="000F5770">
        <w:rPr>
          <w:rFonts w:ascii="Times New Roman" w:hAnsi="Times New Roman" w:cs="Times New Roman"/>
          <w:sz w:val="22"/>
        </w:rPr>
        <w:t>9.2</w:t>
      </w:r>
      <w:r w:rsidRPr="000F5770">
        <w:rPr>
          <w:rFonts w:ascii="Times New Roman" w:hAnsi="Times New Roman" w:cs="Times New Roman"/>
          <w:caps/>
          <w:sz w:val="22"/>
        </w:rPr>
        <w:t xml:space="preserve">. </w:t>
      </w:r>
      <w:r w:rsidRPr="000F5770">
        <w:rPr>
          <w:rFonts w:ascii="Times New Roman" w:hAnsi="Times New Roman" w:cs="Times New Roman"/>
          <w:sz w:val="22"/>
        </w:rPr>
        <w:t>Jei pasikeičia Šalies adresas ir / ar kiti duomenys, tokia šalis turi informuoti kitą Šalį pranešdama ne vėliau, kaip prieš 10 kalendorinių dienų.</w:t>
      </w:r>
      <w:r w:rsidRPr="000F5770">
        <w:rPr>
          <w:rFonts w:ascii="Times New Roman" w:hAnsi="Times New Roman" w:cs="Times New Roman"/>
          <w:i/>
          <w:sz w:val="22"/>
        </w:rPr>
        <w:t xml:space="preserve"> </w:t>
      </w:r>
      <w:r w:rsidRPr="000F5770">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AA6678" w14:textId="77777777" w:rsidR="00831223" w:rsidRPr="00AB06F2" w:rsidRDefault="00831223" w:rsidP="00831223">
      <w:pPr>
        <w:jc w:val="both"/>
        <w:rPr>
          <w:iCs/>
          <w:sz w:val="22"/>
          <w:szCs w:val="22"/>
        </w:rPr>
      </w:pPr>
      <w:r w:rsidRPr="000F5770">
        <w:rPr>
          <w:spacing w:val="-3"/>
          <w:sz w:val="22"/>
          <w:szCs w:val="22"/>
        </w:rPr>
        <w:t xml:space="preserve">9.3. Sutarties 9.1 punkte nurodytas Pirkėjo kontaktinis asmuo laikomas ir </w:t>
      </w:r>
      <w:r w:rsidRPr="00AB06F2">
        <w:rPr>
          <w:b/>
          <w:iCs/>
          <w:sz w:val="22"/>
          <w:szCs w:val="22"/>
        </w:rPr>
        <w:t>Pirkėjo atstovu, atsakingu už Sutarties vykdymą, Sutarties ir pakeitimų paskelbimą pagal Viešųjų pirkimų įstatymo 86 straipsnio 9 dalies nuostatas.</w:t>
      </w:r>
    </w:p>
    <w:p w14:paraId="0CD6915B" w14:textId="77777777" w:rsidR="00DB495D" w:rsidRPr="000F5770" w:rsidRDefault="00DB495D" w:rsidP="00B35788">
      <w:pPr>
        <w:pStyle w:val="Pagrindinistekstas"/>
        <w:spacing w:after="0"/>
        <w:jc w:val="both"/>
        <w:rPr>
          <w:rFonts w:ascii="Times New Roman" w:hAnsi="Times New Roman" w:cs="Times New Roman"/>
          <w:sz w:val="22"/>
        </w:rPr>
      </w:pPr>
    </w:p>
    <w:p w14:paraId="2FDEF049" w14:textId="77777777" w:rsidR="00626DB8" w:rsidRPr="00626DB8" w:rsidRDefault="00626DB8" w:rsidP="00626DB8">
      <w:pPr>
        <w:pStyle w:val="Default"/>
        <w:suppressAutoHyphens/>
        <w:ind w:left="720"/>
        <w:jc w:val="center"/>
        <w:rPr>
          <w:b/>
          <w:bCs/>
          <w:color w:val="auto"/>
          <w:sz w:val="22"/>
          <w:szCs w:val="22"/>
          <w:lang w:val="lt-LT"/>
        </w:rPr>
      </w:pPr>
      <w:r w:rsidRPr="00626DB8">
        <w:rPr>
          <w:b/>
          <w:bCs/>
          <w:color w:val="auto"/>
          <w:sz w:val="22"/>
          <w:szCs w:val="22"/>
          <w:lang w:val="lt-LT"/>
        </w:rPr>
        <w:t>X SKYRIUS</w:t>
      </w:r>
    </w:p>
    <w:p w14:paraId="40002F1A" w14:textId="385A0891" w:rsidR="00831223" w:rsidRPr="000F5770" w:rsidRDefault="00626DB8" w:rsidP="00626DB8">
      <w:pPr>
        <w:pStyle w:val="Default"/>
        <w:suppressAutoHyphens/>
        <w:ind w:left="720"/>
        <w:jc w:val="center"/>
        <w:rPr>
          <w:b/>
          <w:bCs/>
          <w:color w:val="auto"/>
          <w:sz w:val="22"/>
          <w:szCs w:val="22"/>
          <w:lang w:val="lt-LT"/>
        </w:rPr>
      </w:pPr>
      <w:r w:rsidRPr="00626DB8">
        <w:rPr>
          <w:b/>
          <w:bCs/>
          <w:color w:val="auto"/>
          <w:sz w:val="22"/>
          <w:szCs w:val="22"/>
          <w:lang w:val="lt-LT"/>
        </w:rPr>
        <w:t>SUBTEIKĖJAI, JŲ KEITIMO TVARKA</w:t>
      </w:r>
    </w:p>
    <w:p w14:paraId="621BC9A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10.1. 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F130B17"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10.2. Už Tiekėjo pasitelktų trečiųjų asmenų įsipareigojimų vykdymo kokybę Pirkėjui atsako Tiekėjas ir užtikrina, kad Sutarties 7 skyriuje nurodytų reikalavimų laikytųsi Tiekėjo pasitelktų trečiųjų asmenų darbuotojai. Už pasekmes bei padarytą žalą, kilusias dėl šių reikalavimų nesilaikymo, visais atvejais atsako Tiekėjas. Tiekėjas visada bus atsakingas už Sutarties vykdymą, įskaitant Tiekėjo perduodamos vykdyti Sutarties dalies kokybę ir padarytą žalą.</w:t>
      </w:r>
    </w:p>
    <w:p w14:paraId="789D56E1"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10.3. Sutarties įgyvendinimo metu Pirkėjo reikalavimu ir (ar) 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Paslaugų pirkimo sąlygose tos srities specialistui taikytus kvalifikacinius reikalavimus (jei taikomi). </w:t>
      </w:r>
    </w:p>
    <w:p w14:paraId="471AFAA9"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10.4. 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Paslaugų pirkimo sąlygose nurodytiems kvalifikaciniams reikalavimams (jei taikoma).</w:t>
      </w:r>
    </w:p>
    <w:p w14:paraId="710F0839" w14:textId="737B8E5D"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10.5. Sutarčiai vykdyti pasitelkiami šie subteikėjai / subtiekėjai / subrangovai: </w:t>
      </w:r>
      <w:r w:rsidRPr="00626DB8">
        <w:rPr>
          <w:i/>
          <w:sz w:val="22"/>
          <w:szCs w:val="22"/>
          <w:highlight w:val="lightGray"/>
        </w:rPr>
        <w:t>nepasitelkiami</w:t>
      </w:r>
      <w:r w:rsidRPr="00626DB8">
        <w:rPr>
          <w:sz w:val="22"/>
          <w:szCs w:val="22"/>
          <w:highlight w:val="lightGray"/>
        </w:rPr>
        <w:t>.</w:t>
      </w:r>
      <w:r w:rsidRPr="000F5770">
        <w:rPr>
          <w:sz w:val="22"/>
          <w:szCs w:val="22"/>
        </w:rPr>
        <w:t xml:space="preserve"> </w:t>
      </w:r>
    </w:p>
    <w:p w14:paraId="68BB62F3"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 xml:space="preserve">10.6.Sutarties vykdymo metu subrangovų / subtiekėjų / subteikėjų keitimas vietomis tarp Sutartyje numatytų subrangovų / subtiekėjų / subteikėjų, Sutartyje numatyto subrangovo / subtiekėjo / subteikėjo pakeitimas kitu, naujo Sutartyje nenumatyto subrangovo / subtiekėjo / subteikėjo pasitelkimas galimas tik gavus Pirkėjo sutikimą. Prašymas Pirkėjui pateikiamas kartu su pagrindžiančiais dokumentais, t. y. Tiekėjas privalo pateikti dokumentus, įrodančius, jog subrangovo / subtiekėjo / subteikėjo kvalifikacija Sutarties keitimo momentu atitinka Pirkimo dokumentuose nustatytus subrangovams / subtiekėjams / subteikėjams minimalius kvalifikacijos reikalavimus ir nėra pašalinimų pagrindų  (jeigu buvo taikoma Pirkime). Toks Sutarties pakeitimas įforminamas raštu sudarant papildomą susitarimą prie Sutarties. </w:t>
      </w:r>
    </w:p>
    <w:p w14:paraId="588ACC52" w14:textId="77777777" w:rsidR="00EE0874" w:rsidRPr="005F5F5F" w:rsidRDefault="00831223" w:rsidP="00EE0874">
      <w:pPr>
        <w:pStyle w:val="Sraopastraipa"/>
        <w:tabs>
          <w:tab w:val="left" w:pos="0"/>
          <w:tab w:val="left" w:pos="567"/>
          <w:tab w:val="left" w:pos="1276"/>
        </w:tabs>
        <w:ind w:left="0"/>
        <w:jc w:val="both"/>
        <w:rPr>
          <w:b/>
          <w:bCs/>
          <w:sz w:val="22"/>
          <w:szCs w:val="22"/>
        </w:rPr>
      </w:pPr>
      <w:r w:rsidRPr="000F5770">
        <w:rPr>
          <w:sz w:val="22"/>
          <w:szCs w:val="22"/>
        </w:rPr>
        <w:t xml:space="preserve">10.7. </w:t>
      </w:r>
      <w:r w:rsidR="00EE0874" w:rsidRPr="005F5F5F">
        <w:rPr>
          <w:sz w:val="22"/>
          <w:szCs w:val="22"/>
          <w:lang w:eastAsia="da-DK"/>
        </w:rPr>
        <w:t xml:space="preserve">Tiekėjas įsipareigoja pranešti Pirkėjui </w:t>
      </w:r>
      <w:r w:rsidR="00EE0874" w:rsidRPr="005F5F5F">
        <w:rPr>
          <w:sz w:val="22"/>
          <w:szCs w:val="22"/>
        </w:rPr>
        <w:t>subrangovų / subtiekėjų / subteikėjų</w:t>
      </w:r>
      <w:r w:rsidR="00EE0874" w:rsidRPr="005F5F5F">
        <w:rPr>
          <w:sz w:val="22"/>
          <w:szCs w:val="22"/>
          <w:lang w:eastAsia="da-DK"/>
        </w:rPr>
        <w:t xml:space="preserve"> pavadinimus, kontaktinius duomenis ir jų atstovus, taip pat įsipareigoja informuoti apie minėtos informacijos pasikeitimus visu Sutarties vykdymo metu, taip pat apie naujus </w:t>
      </w:r>
      <w:r w:rsidR="00EE0874" w:rsidRPr="005F5F5F">
        <w:rPr>
          <w:sz w:val="22"/>
          <w:szCs w:val="22"/>
        </w:rPr>
        <w:t>subrangovus / subtiekėjus / subteikėjus</w:t>
      </w:r>
      <w:r w:rsidR="00EE0874" w:rsidRPr="005F5F5F">
        <w:rPr>
          <w:sz w:val="22"/>
          <w:szCs w:val="22"/>
          <w:lang w:eastAsia="da-DK"/>
        </w:rPr>
        <w:t xml:space="preserve">, kuriuos jis ketina pasitelkti. Sutarties vykdymo metu </w:t>
      </w:r>
      <w:r w:rsidR="00EE0874" w:rsidRPr="005F5F5F">
        <w:rPr>
          <w:b/>
          <w:i/>
          <w:sz w:val="22"/>
          <w:szCs w:val="22"/>
          <w:u w:val="single"/>
          <w:lang w:eastAsia="da-DK"/>
        </w:rPr>
        <w:t xml:space="preserve">Tiekėjas turi teisę pakeisti </w:t>
      </w:r>
      <w:r w:rsidR="00EE0874" w:rsidRPr="005F5F5F">
        <w:rPr>
          <w:b/>
          <w:i/>
          <w:sz w:val="22"/>
          <w:szCs w:val="22"/>
          <w:u w:val="single"/>
        </w:rPr>
        <w:t>subrangovus / subtiekėjus / subteikėjus</w:t>
      </w:r>
      <w:r w:rsidR="00EE0874" w:rsidRPr="005F5F5F">
        <w:rPr>
          <w:b/>
          <w:i/>
          <w:sz w:val="22"/>
          <w:szCs w:val="22"/>
          <w:u w:val="single"/>
          <w:lang w:eastAsia="da-DK"/>
        </w:rPr>
        <w:t xml:space="preserve"> tik prieš tai informuodamas Pirkėją šia tvarka</w:t>
      </w:r>
      <w:r w:rsidR="00EE0874" w:rsidRPr="005F5F5F">
        <w:rPr>
          <w:b/>
          <w:i/>
          <w:sz w:val="22"/>
          <w:szCs w:val="22"/>
          <w:lang w:eastAsia="da-DK"/>
        </w:rPr>
        <w:t>:</w:t>
      </w:r>
    </w:p>
    <w:p w14:paraId="13B59AE5" w14:textId="5FCD55CE" w:rsidR="00831223" w:rsidRPr="000F5770" w:rsidRDefault="00831223" w:rsidP="00EE0874">
      <w:pPr>
        <w:tabs>
          <w:tab w:val="left" w:pos="709"/>
          <w:tab w:val="left" w:pos="851"/>
          <w:tab w:val="left" w:pos="1276"/>
        </w:tabs>
        <w:jc w:val="both"/>
        <w:rPr>
          <w:sz w:val="22"/>
          <w:szCs w:val="22"/>
        </w:rPr>
      </w:pPr>
      <w:r w:rsidRPr="000F5770">
        <w:rPr>
          <w:sz w:val="22"/>
          <w:szCs w:val="22"/>
        </w:rPr>
        <w:tab/>
        <w:t>10.8.1. Tiekėjas pateikia rašytinį prašymą Pirkėjui, kuriame nurodo priežastis, lemiančias poreikį pakeisti ar pasitelkti naujus subrangovus / subtiekėjus / subteikėjus, bei pateikia užpildytą ir pasirašytą EBVPD bei dokumentus, patvirtinančius, kad nėra Pirkimo dokumentuose nustatytų naujo subrangovo / subtiekėjo / subteikėjo pašalinimo pagrindų (jeigu buvo taikoma), kvalifikacija atitinka Pirkimo dokumentuose nurodytus reikalavimus (jeigu buvo taikoma);</w:t>
      </w:r>
    </w:p>
    <w:p w14:paraId="39040C8C" w14:textId="77777777" w:rsidR="00831223" w:rsidRPr="000F5770" w:rsidRDefault="00831223" w:rsidP="00831223">
      <w:pPr>
        <w:tabs>
          <w:tab w:val="left" w:pos="709"/>
          <w:tab w:val="left" w:pos="851"/>
          <w:tab w:val="left" w:pos="1276"/>
        </w:tabs>
        <w:jc w:val="both"/>
        <w:rPr>
          <w:sz w:val="22"/>
          <w:szCs w:val="22"/>
        </w:rPr>
      </w:pPr>
      <w:r w:rsidRPr="000F5770">
        <w:rPr>
          <w:sz w:val="22"/>
          <w:szCs w:val="22"/>
        </w:rPr>
        <w:tab/>
        <w:t>10.8.2. patikrinus naujo subrangovo / subtiekėjo / subteikėjo atitiktį kvalifikaciniams reikalavimams (jeigu buvo taikoma) bei pašalinimo pagrindų nebuvimą (jeigu buvo taikoma), Pirkėjas per 3 (tris) darbo dienas, jei sutinka, kartu su Tiekėju raštu sudaro susitarimą dėl subrangovo / subtiekėjo / subteikėjo pakeitimo ar naujo subrangovo / subtiekėjo / subteikėjo pasitelkimo. Jeigu Tiekėjo (įskaitant ir subrangovus / subtiekėjus / subteikėjus) kvalifikacija dėl teisės verstis atitinkama veikla nebuvo tikrinama arba tikrinama ne visa apimtimi, Tiekėjas įsipareigoja Pirkėjui, kad Sutartį vykdys tik tokią teisę turintys asmenys.</w:t>
      </w:r>
    </w:p>
    <w:p w14:paraId="6B622A07" w14:textId="7D25D032" w:rsidR="00831223" w:rsidRPr="000F5770" w:rsidRDefault="00831223" w:rsidP="00831223">
      <w:pPr>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 xml:space="preserve">. Priežastis, lemiančias poreikį pakeisti subrangovus / subtiekėjus / subteikėjus nauju: </w:t>
      </w:r>
    </w:p>
    <w:p w14:paraId="2FF34036" w14:textId="5A66F38C"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t>10.</w:t>
      </w:r>
      <w:r w:rsidR="00EE0874">
        <w:rPr>
          <w:sz w:val="22"/>
          <w:szCs w:val="22"/>
        </w:rPr>
        <w:t>8</w:t>
      </w:r>
      <w:r w:rsidRPr="000F5770">
        <w:rPr>
          <w:sz w:val="22"/>
          <w:szCs w:val="22"/>
        </w:rPr>
        <w:t>.1. Sutartyje numatytas subrangovas / subtiekėjas / subteikėjas nepajėgus vykdyti įsipareigojimų dėl iškeltos bankroto bylos, pradėtos likvidavimo procedūros ir (ar) panašios padėties;</w:t>
      </w:r>
    </w:p>
    <w:p w14:paraId="21F3203A" w14:textId="319D066F" w:rsidR="00831223" w:rsidRPr="000F5770" w:rsidRDefault="00831223" w:rsidP="00831223">
      <w:pPr>
        <w:pStyle w:val="Sraopastraipa"/>
        <w:tabs>
          <w:tab w:val="left" w:pos="709"/>
          <w:tab w:val="left" w:pos="851"/>
          <w:tab w:val="left" w:pos="1276"/>
        </w:tabs>
        <w:jc w:val="both"/>
        <w:rPr>
          <w:sz w:val="22"/>
          <w:szCs w:val="22"/>
        </w:rPr>
      </w:pPr>
      <w:r w:rsidRPr="000F5770">
        <w:rPr>
          <w:sz w:val="22"/>
          <w:szCs w:val="22"/>
        </w:rPr>
        <w:lastRenderedPageBreak/>
        <w:t>10.</w:t>
      </w:r>
      <w:r w:rsidR="00EE0874">
        <w:rPr>
          <w:sz w:val="22"/>
          <w:szCs w:val="22"/>
        </w:rPr>
        <w:t>8</w:t>
      </w:r>
      <w:r w:rsidRPr="000F5770">
        <w:rPr>
          <w:sz w:val="22"/>
          <w:szCs w:val="22"/>
        </w:rPr>
        <w:t>.2. Sutartyje numatytas subrangovas / subtiekėjas / subteikėjas netinkamai vykdo įsipareigojimus ir (arba) atsisako vykdyti jam (jiems) Sutartyje numatytą įsipareigojimų dalį</w:t>
      </w:r>
      <w:r w:rsidR="00EE0874">
        <w:rPr>
          <w:sz w:val="22"/>
          <w:szCs w:val="22"/>
        </w:rPr>
        <w:t>.</w:t>
      </w:r>
    </w:p>
    <w:p w14:paraId="583074AE" w14:textId="77777777" w:rsidR="00A70F95" w:rsidRPr="000F5770" w:rsidRDefault="00A70F95" w:rsidP="00B35788">
      <w:pPr>
        <w:tabs>
          <w:tab w:val="left" w:pos="851"/>
          <w:tab w:val="left" w:pos="1418"/>
        </w:tabs>
        <w:jc w:val="both"/>
        <w:rPr>
          <w:sz w:val="22"/>
          <w:szCs w:val="22"/>
          <w:lang w:bidi="lt-LT"/>
        </w:rPr>
      </w:pPr>
    </w:p>
    <w:p w14:paraId="55954D36" w14:textId="77777777" w:rsidR="00626DB8" w:rsidRDefault="00626DB8" w:rsidP="00626DB8">
      <w:pPr>
        <w:pStyle w:val="Sraopastraipa"/>
        <w:ind w:left="0"/>
        <w:jc w:val="center"/>
        <w:rPr>
          <w:b/>
          <w:sz w:val="22"/>
          <w:szCs w:val="22"/>
        </w:rPr>
      </w:pPr>
      <w:r>
        <w:rPr>
          <w:b/>
          <w:sz w:val="22"/>
          <w:szCs w:val="22"/>
        </w:rPr>
        <w:t>XI SKYRIUS</w:t>
      </w:r>
    </w:p>
    <w:p w14:paraId="55F923C8" w14:textId="5BBFF3AC" w:rsidR="00DB495D" w:rsidRPr="000F5770" w:rsidRDefault="00626DB8" w:rsidP="00626DB8">
      <w:pPr>
        <w:pStyle w:val="Sraopastraipa"/>
        <w:ind w:left="0"/>
        <w:jc w:val="center"/>
        <w:rPr>
          <w:b/>
          <w:sz w:val="22"/>
          <w:szCs w:val="22"/>
        </w:rPr>
      </w:pPr>
      <w:r w:rsidRPr="00654EE9">
        <w:rPr>
          <w:b/>
          <w:sz w:val="22"/>
          <w:szCs w:val="22"/>
        </w:rPr>
        <w:t xml:space="preserve"> </w:t>
      </w:r>
      <w:r w:rsidRPr="00BD037B">
        <w:rPr>
          <w:b/>
          <w:sz w:val="22"/>
          <w:szCs w:val="22"/>
        </w:rPr>
        <w:t>NENUGALIMA JĖGA (FORCE MAJEURE)</w:t>
      </w:r>
    </w:p>
    <w:p w14:paraId="606B3C90" w14:textId="77777777" w:rsidR="00831223" w:rsidRPr="000F5770" w:rsidRDefault="00831223" w:rsidP="00831223">
      <w:pPr>
        <w:suppressAutoHyphens/>
        <w:jc w:val="both"/>
        <w:rPr>
          <w:sz w:val="22"/>
          <w:szCs w:val="22"/>
        </w:rPr>
      </w:pPr>
      <w:r w:rsidRPr="000F5770">
        <w:rPr>
          <w:sz w:val="22"/>
          <w:szCs w:val="22"/>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CFF4279" w14:textId="77777777" w:rsidR="00831223" w:rsidRPr="000F5770" w:rsidRDefault="00831223" w:rsidP="00831223">
      <w:pPr>
        <w:suppressAutoHyphens/>
        <w:jc w:val="both"/>
        <w:rPr>
          <w:sz w:val="22"/>
          <w:szCs w:val="22"/>
        </w:rPr>
      </w:pPr>
      <w:r w:rsidRPr="000F5770">
        <w:rPr>
          <w:sz w:val="22"/>
          <w:szCs w:val="22"/>
        </w:rPr>
        <w:t>11.2.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37A5CD7C" w14:textId="77777777" w:rsidR="00831223" w:rsidRPr="000F5770" w:rsidRDefault="00831223" w:rsidP="00831223">
      <w:pPr>
        <w:shd w:val="clear" w:color="auto" w:fill="FFFFFF"/>
        <w:suppressAutoHyphens/>
        <w:jc w:val="both"/>
        <w:rPr>
          <w:sz w:val="22"/>
          <w:szCs w:val="22"/>
        </w:rPr>
      </w:pPr>
      <w:r w:rsidRPr="000F5770">
        <w:rPr>
          <w:sz w:val="22"/>
          <w:szCs w:val="22"/>
        </w:rPr>
        <w:t>11.3. Apie tokių aplinkybių atsiradimą viena šalis kitai įsipareigoja pranešti ne vėliau kaip per 15 (penkiolika) dienų nuo aplinkybių atsiradimo. Nepranešimas neatleidžia nuo Sutartyje numatytų įsipareigojimų vykdymo.</w:t>
      </w:r>
    </w:p>
    <w:p w14:paraId="6EC8EA5B" w14:textId="77777777" w:rsidR="00831223" w:rsidRPr="000F5770" w:rsidRDefault="00831223" w:rsidP="00831223">
      <w:pPr>
        <w:pStyle w:val="Sraopastraipa"/>
        <w:ind w:left="0"/>
        <w:jc w:val="both"/>
        <w:rPr>
          <w:sz w:val="22"/>
          <w:szCs w:val="22"/>
        </w:rPr>
      </w:pPr>
      <w:r w:rsidRPr="000F5770">
        <w:rPr>
          <w:sz w:val="22"/>
          <w:szCs w:val="22"/>
        </w:rPr>
        <w:t>11.4. Nenugalimos jėgos atveju šalys dėl  atsiradusių nuostolių papildomo atlyginimo ir darbų atlikimo terminų pratęsimo susitaria abipusiu šalių susitarimu.</w:t>
      </w:r>
    </w:p>
    <w:p w14:paraId="7529A0B9" w14:textId="77777777" w:rsidR="00DB495D" w:rsidRPr="000F5770" w:rsidRDefault="00DB495D" w:rsidP="00B35788">
      <w:pPr>
        <w:ind w:firstLine="567"/>
        <w:jc w:val="both"/>
        <w:rPr>
          <w:sz w:val="22"/>
          <w:szCs w:val="22"/>
        </w:rPr>
      </w:pPr>
    </w:p>
    <w:p w14:paraId="28088FC9" w14:textId="77777777" w:rsidR="00626DB8" w:rsidRDefault="00626DB8" w:rsidP="00626DB8">
      <w:pPr>
        <w:pStyle w:val="Pagrindinistekstas"/>
        <w:spacing w:after="0"/>
        <w:ind w:left="4253" w:hanging="4253"/>
        <w:jc w:val="center"/>
        <w:rPr>
          <w:rFonts w:ascii="Times New Roman" w:hAnsi="Times New Roman" w:cs="Times New Roman"/>
          <w:b/>
          <w:sz w:val="22"/>
        </w:rPr>
      </w:pPr>
      <w:r>
        <w:rPr>
          <w:rFonts w:ascii="Times New Roman" w:hAnsi="Times New Roman" w:cs="Times New Roman"/>
          <w:b/>
          <w:sz w:val="22"/>
        </w:rPr>
        <w:t>XII SKYRIUS</w:t>
      </w:r>
    </w:p>
    <w:p w14:paraId="5907C900" w14:textId="6B80DCA5" w:rsidR="00DB495D" w:rsidRPr="000F5770" w:rsidRDefault="00626DB8" w:rsidP="00626DB8">
      <w:pPr>
        <w:pStyle w:val="Pagrindinistekstas"/>
        <w:spacing w:after="0"/>
        <w:ind w:left="4253" w:hanging="4253"/>
        <w:jc w:val="center"/>
        <w:rPr>
          <w:rFonts w:ascii="Times New Roman" w:hAnsi="Times New Roman" w:cs="Times New Roman"/>
          <w:b/>
          <w:bCs/>
          <w:sz w:val="22"/>
        </w:rPr>
      </w:pPr>
      <w:r w:rsidRPr="00654EE9">
        <w:rPr>
          <w:rFonts w:ascii="Times New Roman" w:hAnsi="Times New Roman" w:cs="Times New Roman"/>
          <w:b/>
          <w:bCs/>
          <w:sz w:val="22"/>
        </w:rPr>
        <w:t>GINČŲ SPRENDIMAS</w:t>
      </w:r>
    </w:p>
    <w:p w14:paraId="7613CAE7" w14:textId="77777777" w:rsidR="00831223" w:rsidRPr="000F5770" w:rsidRDefault="00831223" w:rsidP="00831223">
      <w:pPr>
        <w:tabs>
          <w:tab w:val="num" w:pos="1290"/>
          <w:tab w:val="left" w:pos="9180"/>
        </w:tabs>
        <w:overflowPunct w:val="0"/>
        <w:autoSpaceDE w:val="0"/>
        <w:autoSpaceDN w:val="0"/>
        <w:adjustRightInd w:val="0"/>
        <w:jc w:val="both"/>
        <w:rPr>
          <w:sz w:val="22"/>
          <w:szCs w:val="22"/>
        </w:rPr>
      </w:pPr>
      <w:r w:rsidRPr="000F5770">
        <w:rPr>
          <w:sz w:val="22"/>
          <w:szCs w:val="22"/>
        </w:rPr>
        <w:t>12.1.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49B2F42" w14:textId="77777777" w:rsidR="00350E73" w:rsidRPr="000F5770" w:rsidRDefault="00350E73" w:rsidP="00B35788">
      <w:pPr>
        <w:tabs>
          <w:tab w:val="num" w:pos="1290"/>
          <w:tab w:val="left" w:pos="9180"/>
        </w:tabs>
        <w:overflowPunct w:val="0"/>
        <w:autoSpaceDE w:val="0"/>
        <w:autoSpaceDN w:val="0"/>
        <w:adjustRightInd w:val="0"/>
        <w:jc w:val="both"/>
        <w:rPr>
          <w:sz w:val="22"/>
          <w:szCs w:val="22"/>
        </w:rPr>
      </w:pPr>
    </w:p>
    <w:p w14:paraId="2EE5748D" w14:textId="77777777" w:rsidR="00626DB8" w:rsidRDefault="00626DB8" w:rsidP="00626DB8">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XIII SKYRIUS</w:t>
      </w:r>
    </w:p>
    <w:p w14:paraId="0070E640" w14:textId="33B50417" w:rsidR="00834623" w:rsidRPr="000F5770" w:rsidRDefault="00626DB8" w:rsidP="00626DB8">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PIRKIMO SUTARTIES KEITIMAS</w:t>
      </w:r>
    </w:p>
    <w:p w14:paraId="71701AAD" w14:textId="77777777" w:rsidR="00831223" w:rsidRPr="000F5770" w:rsidRDefault="00831223" w:rsidP="00831223">
      <w:pPr>
        <w:pStyle w:val="Sraopastraipa"/>
        <w:tabs>
          <w:tab w:val="left" w:pos="0"/>
          <w:tab w:val="left" w:pos="567"/>
          <w:tab w:val="left" w:pos="993"/>
        </w:tabs>
        <w:ind w:left="0"/>
        <w:jc w:val="both"/>
        <w:rPr>
          <w:sz w:val="22"/>
          <w:szCs w:val="22"/>
        </w:rPr>
      </w:pPr>
      <w:r w:rsidRPr="000F5770">
        <w:rPr>
          <w:sz w:val="22"/>
          <w:szCs w:val="22"/>
        </w:rPr>
        <w:t>13.1.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74BC4C2A" w14:textId="77777777" w:rsidR="00831223" w:rsidRPr="000F5770" w:rsidRDefault="00831223" w:rsidP="00831223">
      <w:pPr>
        <w:tabs>
          <w:tab w:val="left" w:pos="709"/>
        </w:tabs>
        <w:jc w:val="both"/>
        <w:rPr>
          <w:sz w:val="22"/>
          <w:szCs w:val="22"/>
        </w:rPr>
      </w:pPr>
      <w:r w:rsidRPr="000F5770">
        <w:rPr>
          <w:sz w:val="22"/>
          <w:szCs w:val="22"/>
          <w:lang w:bidi="lt-LT"/>
        </w:rPr>
        <w:t xml:space="preserve">13.2. </w:t>
      </w:r>
      <w:r w:rsidRPr="000F5770">
        <w:rPr>
          <w:sz w:val="22"/>
          <w:szCs w:val="22"/>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6C2E80E"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2E4D6A95"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13.2.2. dėl pakeitimo ekonominė Sutarties pusiausvyra pasikeičia Tiekėjo naudai taip, kaip nebuvo aptarta Sutartyje;</w:t>
      </w:r>
    </w:p>
    <w:p w14:paraId="6AFE9597"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13.2.3. dėl pakeitimo labai padidėja Sutarties apimtis;</w:t>
      </w:r>
    </w:p>
    <w:p w14:paraId="43BDBC4A" w14:textId="77777777" w:rsidR="00831223" w:rsidRPr="000F5770" w:rsidRDefault="00831223" w:rsidP="00831223">
      <w:pPr>
        <w:pStyle w:val="Sraopastraipa"/>
        <w:tabs>
          <w:tab w:val="left" w:pos="0"/>
          <w:tab w:val="left" w:pos="993"/>
        </w:tabs>
        <w:ind w:left="0" w:firstLine="567"/>
        <w:jc w:val="both"/>
        <w:rPr>
          <w:sz w:val="22"/>
          <w:szCs w:val="22"/>
        </w:rPr>
      </w:pPr>
      <w:r w:rsidRPr="000F5770">
        <w:rPr>
          <w:sz w:val="22"/>
          <w:szCs w:val="22"/>
        </w:rPr>
        <w:t>13.2.4. kai Tiekėją pakeičia naujas Tiekėjas dėl kitų priežasčių, negu Viešųjų pirkimų įstatymo 89 straipsnio 1 dalies 4 punkte nurodytos priežastys.</w:t>
      </w:r>
    </w:p>
    <w:p w14:paraId="60ED353A" w14:textId="77777777" w:rsidR="00831223" w:rsidRPr="000F5770" w:rsidRDefault="00831223" w:rsidP="00831223">
      <w:pPr>
        <w:pStyle w:val="Stilius3"/>
        <w:spacing w:before="0"/>
        <w:rPr>
          <w:szCs w:val="22"/>
          <w:lang w:bidi="lt-LT"/>
        </w:rPr>
      </w:pPr>
      <w:r w:rsidRPr="000F5770">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071FE3D1" w14:textId="77777777" w:rsidR="00831223" w:rsidRPr="000F5770" w:rsidRDefault="00831223" w:rsidP="00831223">
      <w:pPr>
        <w:jc w:val="both"/>
        <w:rPr>
          <w:rFonts w:eastAsia="MS Mincho"/>
          <w:sz w:val="22"/>
          <w:szCs w:val="22"/>
        </w:rPr>
      </w:pPr>
      <w:r w:rsidRPr="000F5770">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AB06F2">
        <w:rPr>
          <w:rFonts w:eastAsia="MS Mincho"/>
          <w:b/>
          <w:iCs/>
          <w:sz w:val="22"/>
          <w:szCs w:val="22"/>
        </w:rPr>
        <w:t>per 7 (septynias) dienas</w:t>
      </w:r>
      <w:r w:rsidRPr="00AB06F2">
        <w:rPr>
          <w:rFonts w:eastAsia="MS Mincho"/>
          <w:iCs/>
          <w:sz w:val="22"/>
          <w:szCs w:val="22"/>
        </w:rPr>
        <w:t xml:space="preserve"> ir</w:t>
      </w:r>
      <w:r w:rsidRPr="000F5770">
        <w:rPr>
          <w:rFonts w:eastAsia="MS Mincho"/>
          <w:sz w:val="22"/>
          <w:szCs w:val="22"/>
        </w:rPr>
        <w:t xml:space="preserve"> kitai Šaliai pateikti motyvuotą raštišką atsakymą. Šalių nesutarimo atveju sprendimo teisė priklauso Pirkėjui.</w:t>
      </w:r>
    </w:p>
    <w:p w14:paraId="3B0C0B73" w14:textId="77777777" w:rsidR="00834623" w:rsidRPr="000F5770" w:rsidRDefault="00834623" w:rsidP="00834623">
      <w:pPr>
        <w:tabs>
          <w:tab w:val="left" w:pos="709"/>
        </w:tabs>
        <w:jc w:val="both"/>
        <w:rPr>
          <w:sz w:val="22"/>
          <w:szCs w:val="22"/>
        </w:rPr>
      </w:pPr>
    </w:p>
    <w:p w14:paraId="1FF90749" w14:textId="77777777" w:rsidR="00626DB8" w:rsidRDefault="00626DB8" w:rsidP="00626DB8">
      <w:pPr>
        <w:tabs>
          <w:tab w:val="left" w:pos="709"/>
        </w:tabs>
        <w:jc w:val="center"/>
        <w:rPr>
          <w:b/>
          <w:sz w:val="22"/>
          <w:szCs w:val="22"/>
        </w:rPr>
      </w:pPr>
      <w:r>
        <w:rPr>
          <w:b/>
          <w:sz w:val="22"/>
          <w:szCs w:val="22"/>
        </w:rPr>
        <w:t>XIV SKYRIUS</w:t>
      </w:r>
    </w:p>
    <w:p w14:paraId="581FFDFD" w14:textId="2F993EA8" w:rsidR="00834623" w:rsidRPr="000F5770" w:rsidRDefault="00626DB8" w:rsidP="00626DB8">
      <w:pPr>
        <w:tabs>
          <w:tab w:val="left" w:pos="709"/>
        </w:tabs>
        <w:jc w:val="center"/>
        <w:rPr>
          <w:b/>
          <w:sz w:val="22"/>
          <w:szCs w:val="22"/>
        </w:rPr>
      </w:pPr>
      <w:r w:rsidRPr="00654EE9">
        <w:rPr>
          <w:b/>
          <w:bCs/>
          <w:sz w:val="22"/>
          <w:szCs w:val="22"/>
        </w:rPr>
        <w:t>PIRKIMO SUTARTIES NUTRAUKIMAS</w:t>
      </w:r>
    </w:p>
    <w:p w14:paraId="44FE24AA" w14:textId="69BC6BF4" w:rsidR="00831223" w:rsidRPr="00EB57FA" w:rsidRDefault="00831223" w:rsidP="00831223">
      <w:pPr>
        <w:tabs>
          <w:tab w:val="left" w:pos="0"/>
          <w:tab w:val="left" w:pos="567"/>
          <w:tab w:val="left" w:pos="1276"/>
        </w:tabs>
        <w:jc w:val="both"/>
        <w:rPr>
          <w:color w:val="000000" w:themeColor="text1"/>
          <w:sz w:val="22"/>
          <w:szCs w:val="22"/>
        </w:rPr>
      </w:pPr>
      <w:r w:rsidRPr="000F5770">
        <w:rPr>
          <w:sz w:val="22"/>
          <w:szCs w:val="22"/>
        </w:rPr>
        <w:t>1</w:t>
      </w:r>
      <w:r w:rsidR="0082621A">
        <w:rPr>
          <w:sz w:val="22"/>
          <w:szCs w:val="22"/>
        </w:rPr>
        <w:t>4</w:t>
      </w:r>
      <w:r w:rsidRPr="000F5770">
        <w:rPr>
          <w:sz w:val="22"/>
          <w:szCs w:val="22"/>
        </w:rPr>
        <w:t xml:space="preserve">.1. Sutartis gali būti nutraukiama </w:t>
      </w:r>
      <w:r w:rsidRPr="00EB57FA">
        <w:rPr>
          <w:color w:val="000000" w:themeColor="text1"/>
          <w:sz w:val="22"/>
          <w:szCs w:val="22"/>
        </w:rPr>
        <w:t>abiejų Šalių rašytiniu susitarimu.</w:t>
      </w:r>
    </w:p>
    <w:p w14:paraId="64D178AE" w14:textId="2F033E16"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 Pirkėjas turi teisę vienašališkai ir nesikreipdamas į teismą nutraukti Sutartį (įspėjęs apie tai Tiekėją prieš 10 (dešimt) kalendorinių dienų) dėl sutarties pažeidimo ir pasinaudoti Sutarties įvykdymo užtikrinimu</w:t>
      </w:r>
      <w:r w:rsidR="000266F5" w:rsidRPr="00EB57FA">
        <w:rPr>
          <w:color w:val="000000" w:themeColor="text1"/>
          <w:sz w:val="22"/>
          <w:szCs w:val="22"/>
        </w:rPr>
        <w:t xml:space="preserve"> (pareikalauti sumokėti baudą)</w:t>
      </w:r>
      <w:r w:rsidRPr="00EB57FA">
        <w:rPr>
          <w:color w:val="000000" w:themeColor="text1"/>
          <w:sz w:val="22"/>
          <w:szCs w:val="22"/>
        </w:rPr>
        <w:t>, jei Tiekėjas be pateisinamos priežasties:</w:t>
      </w:r>
    </w:p>
    <w:p w14:paraId="530F8CC4" w14:textId="0137B1DC" w:rsidR="00831223" w:rsidRDefault="00831223" w:rsidP="00831223">
      <w:pPr>
        <w:pStyle w:val="Sraopastraipa"/>
        <w:tabs>
          <w:tab w:val="left" w:pos="284"/>
          <w:tab w:val="left" w:pos="1276"/>
        </w:tabs>
        <w:ind w:left="0" w:firstLine="567"/>
        <w:jc w:val="both"/>
        <w:rPr>
          <w:color w:val="000000" w:themeColor="text1"/>
          <w:sz w:val="22"/>
          <w:szCs w:val="22"/>
        </w:rPr>
      </w:pPr>
      <w:r w:rsidRPr="00EB57FA">
        <w:rPr>
          <w:color w:val="000000" w:themeColor="text1"/>
          <w:sz w:val="22"/>
          <w:szCs w:val="22"/>
        </w:rPr>
        <w:lastRenderedPageBreak/>
        <w:t>1</w:t>
      </w:r>
      <w:r w:rsidR="0082621A">
        <w:rPr>
          <w:color w:val="000000" w:themeColor="text1"/>
          <w:sz w:val="22"/>
          <w:szCs w:val="22"/>
        </w:rPr>
        <w:t>4</w:t>
      </w:r>
      <w:r w:rsidRPr="00EB57FA">
        <w:rPr>
          <w:color w:val="000000" w:themeColor="text1"/>
          <w:sz w:val="22"/>
          <w:szCs w:val="22"/>
        </w:rPr>
        <w:t>.2.1. nevykdo pagrįstų Pirkėjo ar Pirkėjo įgalioto atstovo nurodymų dėl Paslaugų kokybės ir toliau vykdo Sutartį, nesilaikydamas šioje Sutartyje ir (ar) techninėje specifikacijoje, ir (ar) galiojančiuose teisės aktuose, reglamentuojančiuose paslaugų tiekėjų veiklą, nustatytų reikalavimų;</w:t>
      </w:r>
    </w:p>
    <w:p w14:paraId="50AEF83F" w14:textId="3333CFF9" w:rsidR="0082621A" w:rsidRPr="0082621A" w:rsidRDefault="0082621A" w:rsidP="0082621A">
      <w:pPr>
        <w:pStyle w:val="Sraopastraipa"/>
        <w:tabs>
          <w:tab w:val="left" w:pos="284"/>
          <w:tab w:val="left" w:pos="1276"/>
        </w:tabs>
        <w:ind w:left="0" w:firstLine="567"/>
        <w:jc w:val="both"/>
        <w:rPr>
          <w:sz w:val="22"/>
          <w:szCs w:val="22"/>
        </w:rPr>
      </w:pPr>
      <w:r w:rsidRPr="005F5F5F">
        <w:rPr>
          <w:sz w:val="22"/>
          <w:szCs w:val="22"/>
        </w:rPr>
        <w:t>14.2.2. nepratęsia Sutarties įvykdymo užtikrinimo Sutartyje nustatyta tvarka ir terminais (jei buvo reikalaujama);</w:t>
      </w:r>
    </w:p>
    <w:p w14:paraId="16982814" w14:textId="50703C6A" w:rsidR="00831223" w:rsidRPr="000F5770" w:rsidRDefault="00831223" w:rsidP="00831223">
      <w:pPr>
        <w:pStyle w:val="Sraopastraipa"/>
        <w:tabs>
          <w:tab w:val="left" w:pos="284"/>
          <w:tab w:val="left" w:pos="1276"/>
        </w:tabs>
        <w:ind w:left="0" w:firstLine="567"/>
        <w:jc w:val="both"/>
        <w:rPr>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.2.</w:t>
      </w:r>
      <w:r w:rsidR="0082621A">
        <w:rPr>
          <w:color w:val="000000" w:themeColor="text1"/>
          <w:sz w:val="22"/>
          <w:szCs w:val="22"/>
        </w:rPr>
        <w:t>3</w:t>
      </w:r>
      <w:r w:rsidRPr="00EB57FA">
        <w:rPr>
          <w:color w:val="000000" w:themeColor="text1"/>
          <w:sz w:val="22"/>
          <w:szCs w:val="22"/>
        </w:rPr>
        <w:t xml:space="preserve">. Tiekėjas per pagrįstai nustatytą laikotarpį neįvykdo Pirkėjo </w:t>
      </w:r>
      <w:r w:rsidRPr="000F5770">
        <w:rPr>
          <w:sz w:val="22"/>
          <w:szCs w:val="22"/>
        </w:rPr>
        <w:t xml:space="preserve">nurodymo ištaisyti netinkamai įvykdytus arba neįvykdytus sutartinius įsipareigojimus; </w:t>
      </w:r>
    </w:p>
    <w:p w14:paraId="664637D1" w14:textId="00F76ED8" w:rsidR="00831223" w:rsidRPr="000F5770" w:rsidRDefault="00831223" w:rsidP="00831223">
      <w:pPr>
        <w:ind w:firstLine="567"/>
        <w:jc w:val="both"/>
        <w:outlineLvl w:val="2"/>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4</w:t>
      </w:r>
      <w:r w:rsidRPr="000F5770">
        <w:rPr>
          <w:sz w:val="22"/>
          <w:szCs w:val="22"/>
        </w:rPr>
        <w:t xml:space="preserve">. Tiekėjas nepradeda vykdyti Sutarties ir (arba) Paslaugas teikia nesilaikant šioje Sutartyje nustatytų sąlygų ir terminų; </w:t>
      </w:r>
    </w:p>
    <w:p w14:paraId="2ED841BE" w14:textId="2BB41F09"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5</w:t>
      </w:r>
      <w:r w:rsidRPr="000F5770">
        <w:rPr>
          <w:sz w:val="22"/>
          <w:szCs w:val="22"/>
        </w:rPr>
        <w:t>. Tiekėjas perleidžia savo įsipareigojimus pagal Sutartį be Pirkėjo išankstinio rašytinio leidimo;</w:t>
      </w:r>
    </w:p>
    <w:p w14:paraId="395ED052" w14:textId="771971E8"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6</w:t>
      </w:r>
      <w:r w:rsidRPr="000F5770">
        <w:rPr>
          <w:sz w:val="22"/>
          <w:szCs w:val="22"/>
        </w:rPr>
        <w:t xml:space="preserve">. Tiekėjas bankrutuoja arba yra likviduojamas, kai sustabdo ūkinę veiklą, arba kai įstatymuose ir kituose teisės aktuose numatyta tvarka susidaro analogiška situacija; </w:t>
      </w:r>
    </w:p>
    <w:p w14:paraId="056A9968" w14:textId="2A54D21D" w:rsidR="00831223" w:rsidRPr="000F5770" w:rsidRDefault="00831223" w:rsidP="00831223">
      <w:pPr>
        <w:pStyle w:val="Sraopastraipa"/>
        <w:tabs>
          <w:tab w:val="left" w:pos="284"/>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.2.</w:t>
      </w:r>
      <w:r w:rsidR="0082621A">
        <w:rPr>
          <w:sz w:val="22"/>
          <w:szCs w:val="22"/>
        </w:rPr>
        <w:t>7</w:t>
      </w:r>
      <w:r w:rsidRPr="000F5770">
        <w:rPr>
          <w:sz w:val="22"/>
          <w:szCs w:val="22"/>
        </w:rPr>
        <w:t>. keičiasi Tiekėjo organizacinė struktūra – juridinis statusas, pobūdis ar valdymo struktūra ir tai gali turėti įtakos tinkamam Sutarties įvykdymui, išskyrus atvejus, kai dėl šių pasikeitimų keičiama Sutartis.</w:t>
      </w:r>
    </w:p>
    <w:p w14:paraId="658BE66C" w14:textId="02FF9360" w:rsidR="00831223" w:rsidRPr="00EB57FA" w:rsidRDefault="00831223" w:rsidP="00831223">
      <w:pPr>
        <w:pStyle w:val="Sraopastraipa"/>
        <w:tabs>
          <w:tab w:val="left" w:pos="284"/>
          <w:tab w:val="left" w:pos="1276"/>
        </w:tabs>
        <w:ind w:left="0" w:firstLine="567"/>
        <w:jc w:val="both"/>
        <w:rPr>
          <w:color w:val="000000" w:themeColor="text1"/>
          <w:sz w:val="22"/>
          <w:szCs w:val="22"/>
        </w:rPr>
      </w:pPr>
      <w:r w:rsidRPr="000F5770">
        <w:rPr>
          <w:sz w:val="22"/>
          <w:szCs w:val="22"/>
        </w:rPr>
        <w:t>1</w:t>
      </w:r>
      <w:r w:rsidR="0082621A">
        <w:rPr>
          <w:sz w:val="22"/>
          <w:szCs w:val="22"/>
        </w:rPr>
        <w:t>4</w:t>
      </w:r>
      <w:r w:rsidRPr="000F5770">
        <w:rPr>
          <w:sz w:val="22"/>
          <w:szCs w:val="22"/>
        </w:rPr>
        <w:t>.2.</w:t>
      </w:r>
      <w:r w:rsidR="0082621A">
        <w:rPr>
          <w:sz w:val="22"/>
          <w:szCs w:val="22"/>
        </w:rPr>
        <w:t>8</w:t>
      </w:r>
      <w:r w:rsidRPr="000F5770">
        <w:rPr>
          <w:sz w:val="22"/>
          <w:szCs w:val="22"/>
        </w:rPr>
        <w:t>. nevykdo kitų pagrįstų raštiškų Pirkėjo ar jo įgalioto atstovo nurodymų dėl šioje Sutartyje numatytų įsipareigojimų vykdymo;</w:t>
      </w:r>
    </w:p>
    <w:p w14:paraId="477048FE" w14:textId="418DDCD7" w:rsidR="00831223" w:rsidRPr="00EB57FA" w:rsidRDefault="00831223" w:rsidP="00831223">
      <w:pPr>
        <w:pStyle w:val="Sraopastraipa"/>
        <w:tabs>
          <w:tab w:val="left" w:pos="0"/>
          <w:tab w:val="left" w:pos="567"/>
          <w:tab w:val="left" w:pos="1276"/>
        </w:tabs>
        <w:ind w:left="0"/>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 Taip pat Pirkėjas gali vienašališkai nutraukti Sutartį (įspėjęs apie tai Tiekėją prieš 10 (dešimt) kalendorinių dienų) </w:t>
      </w:r>
      <w:r w:rsidRPr="00EB57FA">
        <w:rPr>
          <w:color w:val="000000" w:themeColor="text1"/>
          <w:sz w:val="22"/>
          <w:szCs w:val="22"/>
          <w:lang w:val="en-US"/>
        </w:rPr>
        <w:t>d</w:t>
      </w:r>
      <w:proofErr w:type="spellStart"/>
      <w:r w:rsidRPr="00EB57FA">
        <w:rPr>
          <w:color w:val="000000" w:themeColor="text1"/>
          <w:sz w:val="22"/>
          <w:szCs w:val="22"/>
        </w:rPr>
        <w:t>ėl</w:t>
      </w:r>
      <w:proofErr w:type="spellEnd"/>
      <w:r w:rsidRPr="00EB57FA">
        <w:rPr>
          <w:color w:val="000000" w:themeColor="text1"/>
          <w:sz w:val="22"/>
          <w:szCs w:val="22"/>
        </w:rPr>
        <w:t xml:space="preserve"> sutarties pažeidimo ir pasinaudoti Sutarties įvykdymo užtikrinimu</w:t>
      </w:r>
      <w:r w:rsidR="000266F5" w:rsidRPr="00EB57FA">
        <w:rPr>
          <w:color w:val="000000" w:themeColor="text1"/>
          <w:sz w:val="22"/>
          <w:szCs w:val="22"/>
        </w:rPr>
        <w:t xml:space="preserve"> (pareikalauti sumokėti baudą)</w:t>
      </w:r>
      <w:r w:rsidRPr="00EB57FA">
        <w:rPr>
          <w:color w:val="000000" w:themeColor="text1"/>
          <w:sz w:val="22"/>
          <w:szCs w:val="22"/>
        </w:rPr>
        <w:t>, jeigu:</w:t>
      </w:r>
    </w:p>
    <w:p w14:paraId="39AD03CD" w14:textId="5CE0B8C0"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.3.1. Sutartis buvo pakeista pažeidžiant Lietuvos Respublikos viešųjų pirkimų įstatymo 89 straipsnį;</w:t>
      </w:r>
    </w:p>
    <w:p w14:paraId="3D77ACE9" w14:textId="43E264FE" w:rsidR="00831223" w:rsidRPr="00EB57FA" w:rsidRDefault="00831223" w:rsidP="00831223">
      <w:pPr>
        <w:pStyle w:val="Sraopastraipa"/>
        <w:tabs>
          <w:tab w:val="left" w:pos="0"/>
          <w:tab w:val="left" w:pos="1134"/>
          <w:tab w:val="left" w:pos="1276"/>
        </w:tabs>
        <w:ind w:left="0" w:firstLine="567"/>
        <w:jc w:val="both"/>
        <w:rPr>
          <w:color w:val="000000" w:themeColor="text1"/>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.3.2. paaiškėjo, kad Tiekėjas turėjo būti pašalintas iš pirkimo procedūros pagal Lietuvos Respublikos viešųjų pirkimų įstatymo 46 straipsnio 1 dalį.</w:t>
      </w:r>
    </w:p>
    <w:p w14:paraId="33312D87" w14:textId="174B36EF" w:rsidR="00831223" w:rsidRDefault="00831223" w:rsidP="00831223">
      <w:pPr>
        <w:pStyle w:val="Sraopastraipa"/>
        <w:tabs>
          <w:tab w:val="left" w:pos="0"/>
          <w:tab w:val="left" w:pos="1134"/>
          <w:tab w:val="left" w:pos="1276"/>
        </w:tabs>
        <w:ind w:left="0" w:firstLine="567"/>
        <w:jc w:val="both"/>
        <w:rPr>
          <w:sz w:val="22"/>
          <w:szCs w:val="22"/>
        </w:rPr>
      </w:pPr>
      <w:r w:rsidRPr="00EB57FA">
        <w:rPr>
          <w:color w:val="000000" w:themeColor="text1"/>
          <w:sz w:val="22"/>
          <w:szCs w:val="22"/>
        </w:rPr>
        <w:t>1</w:t>
      </w:r>
      <w:r w:rsidR="0082621A">
        <w:rPr>
          <w:color w:val="000000" w:themeColor="text1"/>
          <w:sz w:val="22"/>
          <w:szCs w:val="22"/>
        </w:rPr>
        <w:t>4</w:t>
      </w:r>
      <w:r w:rsidRPr="00EB57FA">
        <w:rPr>
          <w:color w:val="000000" w:themeColor="text1"/>
          <w:sz w:val="22"/>
          <w:szCs w:val="22"/>
        </w:rPr>
        <w:t xml:space="preserve">.3.3. paaiškėjo, kad su Tiekėju neturėjo būti sudaryta Sutartis dėl to, kad Europos Sąjungos </w:t>
      </w:r>
      <w:r w:rsidRPr="000F5770">
        <w:rPr>
          <w:sz w:val="22"/>
          <w:szCs w:val="22"/>
        </w:rPr>
        <w:t>Teisingumo Teismas procese pagal Sutarties dėl Europos Sąjungos veikimo 258 straipsnį pripažino, kad nebuvo įvykdyti įsipareigojimai pagal Europos Sąjungos steigiamąsias sutartis ir Direktyvą 2014/24/ES.</w:t>
      </w:r>
    </w:p>
    <w:p w14:paraId="2277AAD8" w14:textId="4D88CF9F" w:rsidR="00D12DC4" w:rsidRPr="009C655E" w:rsidRDefault="00D12DC4" w:rsidP="00D12DC4">
      <w:pPr>
        <w:pStyle w:val="Sraopastraipa"/>
        <w:tabs>
          <w:tab w:val="left" w:pos="0"/>
          <w:tab w:val="left" w:pos="1134"/>
          <w:tab w:val="left" w:pos="1276"/>
        </w:tabs>
        <w:ind w:left="0" w:firstLine="567"/>
        <w:jc w:val="both"/>
        <w:rPr>
          <w:sz w:val="22"/>
          <w:szCs w:val="22"/>
        </w:rPr>
      </w:pPr>
      <w:r w:rsidRPr="009C655E">
        <w:rPr>
          <w:sz w:val="22"/>
          <w:szCs w:val="22"/>
        </w:rPr>
        <w:t>1</w:t>
      </w:r>
      <w:r w:rsidR="0082621A" w:rsidRPr="009C655E">
        <w:rPr>
          <w:sz w:val="22"/>
          <w:szCs w:val="22"/>
        </w:rPr>
        <w:t>4</w:t>
      </w:r>
      <w:r w:rsidRPr="009C655E">
        <w:rPr>
          <w:sz w:val="22"/>
          <w:szCs w:val="22"/>
        </w:rPr>
        <w:t>.3.4. paaiškėjo Viešųjų pirkimų įstatymo 37 straipsnio 9 dalyje, 45 straipsnio 21 dalyje ir (ar) 47 straipsnio 9 dalyje nurodytos aplinkybės.</w:t>
      </w:r>
    </w:p>
    <w:p w14:paraId="00AC6771" w14:textId="3DB82AB8" w:rsidR="00831223" w:rsidRPr="000F5770" w:rsidRDefault="00831223" w:rsidP="00831223">
      <w:pPr>
        <w:pStyle w:val="Sraopastraipa"/>
        <w:tabs>
          <w:tab w:val="left" w:pos="0"/>
          <w:tab w:val="left" w:pos="567"/>
          <w:tab w:val="left" w:pos="1276"/>
        </w:tabs>
        <w:ind w:left="0"/>
        <w:jc w:val="both"/>
        <w:rPr>
          <w:sz w:val="22"/>
          <w:szCs w:val="22"/>
        </w:rPr>
      </w:pPr>
      <w:r w:rsidRPr="009C655E">
        <w:rPr>
          <w:sz w:val="22"/>
          <w:szCs w:val="22"/>
        </w:rPr>
        <w:t>1</w:t>
      </w:r>
      <w:r w:rsidR="0082621A" w:rsidRPr="009C655E">
        <w:rPr>
          <w:sz w:val="22"/>
          <w:szCs w:val="22"/>
        </w:rPr>
        <w:t>4</w:t>
      </w:r>
      <w:r w:rsidRPr="009C655E">
        <w:rPr>
          <w:sz w:val="22"/>
          <w:szCs w:val="22"/>
        </w:rPr>
        <w:t xml:space="preserve">.4. Pirkėjui pasinaudojus teise vienašališkai </w:t>
      </w:r>
      <w:r w:rsidRPr="000F5770">
        <w:rPr>
          <w:sz w:val="22"/>
          <w:szCs w:val="22"/>
        </w:rPr>
        <w:t>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710913E5" w14:textId="396E18C9"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.5. Tiekėjas turi teisę nutraukti Sutartį (raštu įspėjęs apie tai Pirkėją prieš 10 (dešimt) kalendorinių dienų)</w:t>
      </w:r>
      <w:r w:rsidRPr="000F5770">
        <w:rPr>
          <w:spacing w:val="-2"/>
          <w:sz w:val="22"/>
          <w:szCs w:val="22"/>
        </w:rPr>
        <w:t>, jei:</w:t>
      </w:r>
    </w:p>
    <w:p w14:paraId="044D1ABA" w14:textId="1F1C581E"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pacing w:val="-2"/>
          <w:sz w:val="22"/>
          <w:szCs w:val="22"/>
        </w:rPr>
        <w:t>1</w:t>
      </w:r>
      <w:r w:rsidR="0082621A">
        <w:rPr>
          <w:spacing w:val="-2"/>
          <w:sz w:val="22"/>
          <w:szCs w:val="22"/>
        </w:rPr>
        <w:t>4</w:t>
      </w:r>
      <w:r w:rsidRPr="000F5770">
        <w:rPr>
          <w:spacing w:val="-2"/>
          <w:sz w:val="22"/>
          <w:szCs w:val="22"/>
        </w:rPr>
        <w:t>.5.1. Sutarties vykdymo sustabdymas tęsiasi ilgiau nei 12 (</w:t>
      </w:r>
      <w:r w:rsidRPr="000F5770">
        <w:rPr>
          <w:sz w:val="22"/>
          <w:szCs w:val="22"/>
        </w:rPr>
        <w:t>dvylika</w:t>
      </w:r>
      <w:r w:rsidRPr="000F5770">
        <w:rPr>
          <w:spacing w:val="-2"/>
          <w:sz w:val="22"/>
          <w:szCs w:val="22"/>
        </w:rPr>
        <w:t>) mėnesių;</w:t>
      </w:r>
    </w:p>
    <w:p w14:paraId="1D070B31" w14:textId="01F3A00C" w:rsidR="00831223" w:rsidRPr="000F5770" w:rsidRDefault="00831223" w:rsidP="00831223">
      <w:pPr>
        <w:pStyle w:val="Sraopastraipa"/>
        <w:tabs>
          <w:tab w:val="left" w:pos="0"/>
          <w:tab w:val="left" w:pos="993"/>
          <w:tab w:val="left" w:pos="1276"/>
        </w:tabs>
        <w:ind w:left="0" w:firstLine="567"/>
        <w:jc w:val="both"/>
        <w:rPr>
          <w:sz w:val="22"/>
          <w:szCs w:val="22"/>
        </w:rPr>
      </w:pPr>
      <w:r w:rsidRPr="000F5770">
        <w:rPr>
          <w:sz w:val="22"/>
          <w:szCs w:val="22"/>
        </w:rPr>
        <w:t>1</w:t>
      </w:r>
      <w:r w:rsidR="0082621A">
        <w:rPr>
          <w:sz w:val="22"/>
          <w:szCs w:val="22"/>
        </w:rPr>
        <w:t>4</w:t>
      </w:r>
      <w:r w:rsidRPr="000F5770">
        <w:rPr>
          <w:sz w:val="22"/>
          <w:szCs w:val="22"/>
        </w:rPr>
        <w:t xml:space="preserve">.5.2. Pirkėjas neapmoka už tinkamai suteiktas Paslaugas ilgiau nei 60 (šešiasdešimt) kalendorinių dienų po nustatyto apmokėjimo termino. </w:t>
      </w:r>
    </w:p>
    <w:p w14:paraId="3245246D" w14:textId="5D6892C2" w:rsidR="00831223" w:rsidRPr="000F5770" w:rsidRDefault="00831223" w:rsidP="00831223">
      <w:pPr>
        <w:tabs>
          <w:tab w:val="left" w:pos="0"/>
          <w:tab w:val="left" w:pos="567"/>
          <w:tab w:val="left" w:pos="1276"/>
        </w:tabs>
        <w:jc w:val="both"/>
        <w:rPr>
          <w:sz w:val="22"/>
          <w:szCs w:val="22"/>
        </w:rPr>
      </w:pPr>
      <w:r w:rsidRPr="000F5770">
        <w:rPr>
          <w:sz w:val="22"/>
          <w:szCs w:val="22"/>
        </w:rPr>
        <w:t>1</w:t>
      </w:r>
      <w:r w:rsidR="0082621A">
        <w:rPr>
          <w:sz w:val="22"/>
          <w:szCs w:val="22"/>
        </w:rPr>
        <w:t>4</w:t>
      </w:r>
      <w:r w:rsidRPr="000F5770">
        <w:rPr>
          <w:sz w:val="22"/>
          <w:szCs w:val="22"/>
        </w:rPr>
        <w:t>.6. Sutartis gali būti nutraukiama ir kitais Lietuvos Respublikos teisės aktuose numatytais atvejais.</w:t>
      </w:r>
    </w:p>
    <w:p w14:paraId="21934A55" w14:textId="2CC181C5"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 xml:space="preserve">.7.  </w:t>
      </w:r>
      <w:r w:rsidRPr="000F5770">
        <w:rPr>
          <w:rFonts w:eastAsia="Calibri"/>
          <w:sz w:val="22"/>
          <w:szCs w:val="22"/>
        </w:rPr>
        <w:t xml:space="preserve">Nutraukiant Sutartį ar sutartį, kuria keičiama Sutartis, laikomasi </w:t>
      </w:r>
      <w:r w:rsidRPr="000F5770">
        <w:rPr>
          <w:sz w:val="22"/>
          <w:szCs w:val="22"/>
        </w:rPr>
        <w:t>Lietuvos Respublikos viešųjų pirkimų įstatymo 90 straipsnio</w:t>
      </w:r>
      <w:r w:rsidRPr="000F5770">
        <w:rPr>
          <w:rFonts w:eastAsia="Calibri"/>
          <w:sz w:val="22"/>
          <w:szCs w:val="22"/>
        </w:rPr>
        <w:t xml:space="preserve"> 2 dalyje nurodytų reikalavimų. </w:t>
      </w:r>
      <w:r w:rsidRPr="000F5770">
        <w:rPr>
          <w:sz w:val="22"/>
          <w:szCs w:val="22"/>
        </w:rPr>
        <w:t>Nutraukus Sutartį Tiekėjas privalo toliau vykdyti pagrįstus Pirkėjo nurodymus dėl turto išsaugojimo.</w:t>
      </w:r>
    </w:p>
    <w:p w14:paraId="2A976577" w14:textId="00704E5B" w:rsidR="00831223" w:rsidRPr="000F5770"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0D1C3DC1" w14:textId="2DB090D5" w:rsidR="00831223" w:rsidRDefault="00831223" w:rsidP="00831223">
      <w:pPr>
        <w:jc w:val="both"/>
        <w:outlineLvl w:val="2"/>
        <w:rPr>
          <w:sz w:val="22"/>
          <w:szCs w:val="22"/>
        </w:rPr>
      </w:pPr>
      <w:r w:rsidRPr="000F5770">
        <w:rPr>
          <w:sz w:val="22"/>
          <w:szCs w:val="22"/>
        </w:rPr>
        <w:t>1</w:t>
      </w:r>
      <w:r w:rsidR="0082621A">
        <w:rPr>
          <w:sz w:val="22"/>
          <w:szCs w:val="22"/>
        </w:rPr>
        <w:t>4</w:t>
      </w:r>
      <w:r w:rsidRPr="000F5770">
        <w:rPr>
          <w:sz w:val="22"/>
          <w:szCs w:val="22"/>
        </w:rPr>
        <w:t>.9. Sutarties nutraukimas neturi įtakos ginčų nagrinėjimo tvarką nustatančių Sutarties sąlygų ir kitų Sutarties sąlygų galiojimui, jeigu šios sąlygos pagal savo esmę lieka galioti ir po Sutarties nutraukimo;</w:t>
      </w:r>
    </w:p>
    <w:p w14:paraId="69B1016F" w14:textId="694C7C8D" w:rsidR="0082621A" w:rsidRPr="0082621A" w:rsidRDefault="0082621A" w:rsidP="00831223">
      <w:pPr>
        <w:jc w:val="both"/>
        <w:outlineLvl w:val="2"/>
        <w:rPr>
          <w:rFonts w:eastAsia="Microsoft Sans Serif"/>
          <w:sz w:val="22"/>
          <w:szCs w:val="22"/>
          <w:lang w:bidi="lt-LT"/>
        </w:rPr>
      </w:pPr>
      <w:r w:rsidRPr="001227CB">
        <w:rPr>
          <w:sz w:val="22"/>
          <w:szCs w:val="22"/>
        </w:rPr>
        <w:t>14.10.</w:t>
      </w:r>
      <w:r w:rsidRPr="001227CB">
        <w:rPr>
          <w:rFonts w:eastAsia="Microsoft Sans Serif"/>
          <w:sz w:val="22"/>
          <w:szCs w:val="22"/>
          <w:lang w:bidi="lt-LT"/>
        </w:rPr>
        <w:t xml:space="preserve"> Tiekėjas, nepagrįstai nutraukęs Sutartį, moka Pirkėjui </w:t>
      </w:r>
      <w:r w:rsidR="000C2D22" w:rsidRPr="001C7562">
        <w:rPr>
          <w:rFonts w:eastAsia="Microsoft Sans Serif"/>
          <w:sz w:val="22"/>
          <w:szCs w:val="22"/>
          <w:lang w:bidi="lt-LT"/>
        </w:rPr>
        <w:t>1 0</w:t>
      </w:r>
      <w:r w:rsidRPr="001C7562">
        <w:rPr>
          <w:rFonts w:eastAsia="Microsoft Sans Serif"/>
          <w:sz w:val="22"/>
          <w:szCs w:val="22"/>
          <w:lang w:bidi="lt-LT"/>
        </w:rPr>
        <w:t>00</w:t>
      </w:r>
      <w:r w:rsidRPr="001227CB">
        <w:rPr>
          <w:rFonts w:eastAsia="Microsoft Sans Serif"/>
          <w:sz w:val="22"/>
          <w:szCs w:val="22"/>
          <w:lang w:bidi="lt-LT"/>
        </w:rPr>
        <w:t xml:space="preserve">,00 EUR baudą. </w:t>
      </w:r>
    </w:p>
    <w:p w14:paraId="0F79DF72" w14:textId="739FE286" w:rsidR="00831223" w:rsidRPr="000F5770" w:rsidRDefault="00831223" w:rsidP="00831223">
      <w:pPr>
        <w:jc w:val="both"/>
        <w:rPr>
          <w:sz w:val="22"/>
          <w:szCs w:val="22"/>
        </w:rPr>
      </w:pPr>
      <w:r w:rsidRPr="000F5770">
        <w:rPr>
          <w:sz w:val="22"/>
          <w:szCs w:val="22"/>
        </w:rPr>
        <w:t>14.1</w:t>
      </w:r>
      <w:r w:rsidR="0082621A">
        <w:rPr>
          <w:sz w:val="22"/>
          <w:szCs w:val="22"/>
        </w:rPr>
        <w:t>1</w:t>
      </w:r>
      <w:r w:rsidRPr="000F5770">
        <w:rPr>
          <w:sz w:val="22"/>
          <w:szCs w:val="22"/>
        </w:rPr>
        <w:t xml:space="preserve">. Pirkėjas turi teisę, raštu įspėjęs Tiekėją ne vėliau kaip prieš 10 (dešimt) kalendorinių dienų, vienašališkai nutraukti Sutartį dėl esminio jos pažeidimo.  Šalys susitaria, kad </w:t>
      </w:r>
      <w:r w:rsidRPr="000F5770">
        <w:rPr>
          <w:b/>
          <w:iCs/>
          <w:sz w:val="22"/>
          <w:szCs w:val="22"/>
        </w:rPr>
        <w:t>esminiu Sutarties pažeidimu</w:t>
      </w:r>
      <w:r w:rsidRPr="000F5770">
        <w:rPr>
          <w:sz w:val="22"/>
          <w:szCs w:val="22"/>
        </w:rPr>
        <w:t xml:space="preserve"> bus laikomas:</w:t>
      </w:r>
    </w:p>
    <w:p w14:paraId="517DD315" w14:textId="77777777" w:rsidR="00831223" w:rsidRPr="000F5770" w:rsidRDefault="00831223" w:rsidP="00831223">
      <w:pPr>
        <w:ind w:firstLine="567"/>
        <w:jc w:val="both"/>
        <w:rPr>
          <w:sz w:val="22"/>
          <w:szCs w:val="22"/>
        </w:rPr>
      </w:pPr>
      <w:r w:rsidRPr="000F5770">
        <w:rPr>
          <w:sz w:val="22"/>
          <w:szCs w:val="22"/>
        </w:rPr>
        <w:t>14.10.1. Tiekėjo padarytas pažeidimas, atitinkantis Lietuvos Respublikos Civilinio kodekso 6.217 straipsnio 2 dalies kriterijus, nepaisant to, kad tokie nebuvo apibrėžti Sutartyje;</w:t>
      </w:r>
    </w:p>
    <w:p w14:paraId="6317AF15" w14:textId="77777777" w:rsidR="00831223" w:rsidRPr="000F5770" w:rsidRDefault="00831223" w:rsidP="00831223">
      <w:pPr>
        <w:ind w:firstLine="567"/>
        <w:jc w:val="both"/>
        <w:rPr>
          <w:sz w:val="22"/>
          <w:szCs w:val="22"/>
        </w:rPr>
      </w:pPr>
      <w:r w:rsidRPr="000F5770">
        <w:rPr>
          <w:sz w:val="22"/>
          <w:szCs w:val="22"/>
        </w:rPr>
        <w:t>14.10.2. pažeidimas, kai Tiekėjas raštu įspėtas, be objektyvių priežasčių vilkina Paslaugų suteikimą ir (ar) nepradeda teikti Paslaugų, ir (ar) raštiškai įspėtas neužtikrina teikiamų Paslaugų kokybės;</w:t>
      </w:r>
    </w:p>
    <w:p w14:paraId="51BE3390" w14:textId="61D6F035" w:rsidR="0082621A" w:rsidRDefault="00831223" w:rsidP="0082621A">
      <w:pPr>
        <w:ind w:firstLine="567"/>
        <w:jc w:val="both"/>
        <w:rPr>
          <w:rFonts w:eastAsia="Calibri"/>
          <w:sz w:val="22"/>
          <w:szCs w:val="22"/>
        </w:rPr>
      </w:pPr>
      <w:r w:rsidRPr="000F5770">
        <w:rPr>
          <w:sz w:val="22"/>
          <w:szCs w:val="22"/>
        </w:rPr>
        <w:t xml:space="preserve">14.10.3. </w:t>
      </w:r>
      <w:r w:rsidR="0082621A" w:rsidRPr="004E263D">
        <w:rPr>
          <w:bCs/>
          <w:sz w:val="22"/>
          <w:szCs w:val="22"/>
        </w:rPr>
        <w:t xml:space="preserve">sutarties galiojimo metu paaiškėjo, kad egzistuoja 2022 m. balandžio 8 d. Tarybos Reglamento (ES) 2022/576 </w:t>
      </w:r>
      <w:r w:rsidR="0082621A" w:rsidRPr="004E263D">
        <w:rPr>
          <w:rFonts w:eastAsia="Calibri"/>
          <w:sz w:val="22"/>
          <w:szCs w:val="22"/>
        </w:rPr>
        <w:t>5 k str. 1 d. nurodytos aplinkybės ir nėra taikoma Reglamento 5 k str. 2 d. nustatyta išimtis</w:t>
      </w:r>
      <w:r w:rsidR="00B272EC">
        <w:rPr>
          <w:rFonts w:eastAsia="Calibri"/>
          <w:sz w:val="22"/>
          <w:szCs w:val="22"/>
        </w:rPr>
        <w:t>;</w:t>
      </w:r>
    </w:p>
    <w:p w14:paraId="0DCA0CC8" w14:textId="6CD8D741" w:rsidR="00B272EC" w:rsidRPr="009C655E" w:rsidRDefault="00B272EC" w:rsidP="00B06D00">
      <w:pPr>
        <w:ind w:firstLine="567"/>
        <w:jc w:val="both"/>
        <w:rPr>
          <w:rFonts w:eastAsia="Calibri"/>
          <w:sz w:val="22"/>
          <w:szCs w:val="22"/>
        </w:rPr>
      </w:pPr>
      <w:r w:rsidRPr="009C655E">
        <w:rPr>
          <w:rFonts w:eastAsia="Calibri"/>
          <w:sz w:val="22"/>
          <w:szCs w:val="22"/>
        </w:rPr>
        <w:t>14.10.4. pažeidimas, kai Tiekėjas Paslaugai teikti naudoja transporto priemones, kuri</w:t>
      </w:r>
      <w:r w:rsidR="00B06D00" w:rsidRPr="009C655E">
        <w:rPr>
          <w:rFonts w:eastAsia="Calibri"/>
          <w:sz w:val="22"/>
          <w:szCs w:val="22"/>
        </w:rPr>
        <w:t xml:space="preserve">ų teršalų išmetimo standartas yra žemesnis nei </w:t>
      </w:r>
      <w:r w:rsidRPr="009C655E">
        <w:rPr>
          <w:rFonts w:eastAsia="Calibri"/>
          <w:sz w:val="22"/>
          <w:szCs w:val="22"/>
        </w:rPr>
        <w:t>Euro5</w:t>
      </w:r>
      <w:r w:rsidR="00B06D00" w:rsidRPr="009C655E">
        <w:rPr>
          <w:rFonts w:eastAsia="Calibri"/>
          <w:sz w:val="22"/>
          <w:szCs w:val="22"/>
        </w:rPr>
        <w:t xml:space="preserve">. </w:t>
      </w:r>
    </w:p>
    <w:p w14:paraId="08CCF4A1" w14:textId="0B96D768" w:rsidR="0082621A" w:rsidRPr="001227CB" w:rsidRDefault="0082621A" w:rsidP="0082621A">
      <w:pPr>
        <w:jc w:val="both"/>
        <w:rPr>
          <w:sz w:val="22"/>
          <w:szCs w:val="22"/>
          <w:lang w:eastAsia="en-US"/>
        </w:rPr>
      </w:pPr>
      <w:r w:rsidRPr="001227CB">
        <w:rPr>
          <w:sz w:val="22"/>
          <w:szCs w:val="22"/>
          <w:lang w:eastAsia="en-US"/>
        </w:rPr>
        <w:lastRenderedPageBreak/>
        <w:t>14.1</w:t>
      </w:r>
      <w:r>
        <w:rPr>
          <w:sz w:val="22"/>
          <w:szCs w:val="22"/>
          <w:lang w:eastAsia="en-US"/>
        </w:rPr>
        <w:t>2</w:t>
      </w:r>
      <w:r w:rsidRPr="001227CB">
        <w:rPr>
          <w:sz w:val="22"/>
          <w:szCs w:val="22"/>
          <w:lang w:eastAsia="en-US"/>
        </w:rPr>
        <w:t xml:space="preserve">. </w:t>
      </w:r>
      <w:r w:rsidR="00626DB8" w:rsidRPr="00626DB8">
        <w:rPr>
          <w:sz w:val="22"/>
          <w:szCs w:val="22"/>
          <w:lang w:eastAsia="en-US"/>
        </w:rPr>
        <w:t>Esminiu Sutarties pažeidimu pagal šią Sutartį, be kita ko, bus laikomas netinkamas Tiekėjo Sutarties vykdymas, kai Pirkėjas Tiekėjui per 30 kalendorinių dienų laikotarpį skyrė 3 baudas už pavėluotai suteiktas Paslaugas ir (ar) nekokybiškai suteiktas Paslaugas</w:t>
      </w:r>
      <w:r w:rsidRPr="001227CB">
        <w:rPr>
          <w:sz w:val="22"/>
          <w:szCs w:val="22"/>
          <w:lang w:eastAsia="en-US"/>
        </w:rPr>
        <w:t>.</w:t>
      </w:r>
    </w:p>
    <w:p w14:paraId="4B4B3A86" w14:textId="39D18BBF" w:rsidR="00D42F06" w:rsidRPr="000F5770" w:rsidRDefault="00D42F06" w:rsidP="0082621A">
      <w:pPr>
        <w:ind w:firstLine="567"/>
        <w:jc w:val="both"/>
        <w:rPr>
          <w:b/>
          <w:caps/>
          <w:sz w:val="22"/>
          <w:szCs w:val="22"/>
        </w:rPr>
      </w:pPr>
    </w:p>
    <w:p w14:paraId="0593688C" w14:textId="77777777" w:rsidR="00626DB8" w:rsidRDefault="00626DB8" w:rsidP="00626DB8">
      <w:pPr>
        <w:tabs>
          <w:tab w:val="num" w:pos="1290"/>
          <w:tab w:val="left" w:pos="9180"/>
        </w:tabs>
        <w:overflowPunct w:val="0"/>
        <w:autoSpaceDE w:val="0"/>
        <w:autoSpaceDN w:val="0"/>
        <w:adjustRightInd w:val="0"/>
        <w:jc w:val="center"/>
        <w:rPr>
          <w:b/>
          <w:caps/>
          <w:sz w:val="22"/>
          <w:szCs w:val="22"/>
        </w:rPr>
      </w:pPr>
      <w:r>
        <w:rPr>
          <w:b/>
          <w:caps/>
          <w:sz w:val="22"/>
          <w:szCs w:val="22"/>
        </w:rPr>
        <w:t>XV SKYRIUS</w:t>
      </w:r>
    </w:p>
    <w:p w14:paraId="2011011F" w14:textId="031E7032" w:rsidR="00D42F06" w:rsidRPr="000F5770" w:rsidRDefault="00626DB8" w:rsidP="00626DB8">
      <w:pPr>
        <w:tabs>
          <w:tab w:val="num" w:pos="1290"/>
          <w:tab w:val="left" w:pos="9180"/>
        </w:tabs>
        <w:overflowPunct w:val="0"/>
        <w:autoSpaceDE w:val="0"/>
        <w:autoSpaceDN w:val="0"/>
        <w:adjustRightInd w:val="0"/>
        <w:jc w:val="center"/>
        <w:rPr>
          <w:b/>
          <w:caps/>
          <w:sz w:val="22"/>
          <w:szCs w:val="22"/>
        </w:rPr>
      </w:pPr>
      <w:r w:rsidRPr="00654EE9">
        <w:rPr>
          <w:b/>
          <w:sz w:val="22"/>
          <w:szCs w:val="22"/>
        </w:rPr>
        <w:t>ASMENS DUOMENŲ TVARKYMAS</w:t>
      </w:r>
    </w:p>
    <w:p w14:paraId="71BC173C" w14:textId="77777777" w:rsidR="00917AD2" w:rsidRPr="00654EE9" w:rsidRDefault="00917AD2" w:rsidP="00917AD2">
      <w:pPr>
        <w:jc w:val="both"/>
        <w:rPr>
          <w:sz w:val="22"/>
          <w:szCs w:val="22"/>
        </w:rPr>
      </w:pPr>
      <w:r w:rsidRPr="00654EE9">
        <w:rPr>
          <w:sz w:val="22"/>
          <w:szCs w:val="22"/>
        </w:rPr>
        <w:t>15.1.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D44777" w14:textId="77777777" w:rsidR="00917AD2" w:rsidRPr="00654EE9" w:rsidRDefault="00917AD2" w:rsidP="00917AD2">
      <w:pPr>
        <w:jc w:val="both"/>
        <w:rPr>
          <w:sz w:val="22"/>
          <w:szCs w:val="22"/>
        </w:rPr>
      </w:pPr>
      <w:r w:rsidRPr="00654EE9">
        <w:rPr>
          <w:sz w:val="22"/>
          <w:szCs w:val="22"/>
        </w:rPr>
        <w:t>15.2. Šalių atstovų, darbuotojų ar kitų fizinių asmenų, pasitelktų Sutarčiai vykdyti duomenų tvarkymo teisėtumas grindžiamas būtinybe įvykdyti Sutartį arba būtinybe pasinaudoti iš Sutarties kylančiomis teisėmis.</w:t>
      </w:r>
    </w:p>
    <w:p w14:paraId="05C68503" w14:textId="77777777" w:rsidR="00917AD2" w:rsidRPr="00654EE9" w:rsidRDefault="00917AD2" w:rsidP="00917AD2">
      <w:pPr>
        <w:jc w:val="both"/>
        <w:rPr>
          <w:sz w:val="22"/>
          <w:szCs w:val="22"/>
        </w:rPr>
      </w:pPr>
      <w:r w:rsidRPr="00654EE9">
        <w:rPr>
          <w:sz w:val="22"/>
          <w:szCs w:val="22"/>
        </w:rPr>
        <w:t xml:space="preserve">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BE98355" w14:textId="77777777" w:rsidR="00917AD2" w:rsidRPr="00654EE9" w:rsidRDefault="00917AD2" w:rsidP="00917AD2">
      <w:pPr>
        <w:jc w:val="both"/>
        <w:rPr>
          <w:sz w:val="22"/>
          <w:szCs w:val="22"/>
        </w:rPr>
      </w:pPr>
      <w:r w:rsidRPr="00654EE9">
        <w:rPr>
          <w:sz w:val="22"/>
          <w:szCs w:val="22"/>
        </w:rPr>
        <w:t>15.4.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860130B" w14:textId="77777777" w:rsidR="00917AD2" w:rsidRPr="00654EE9" w:rsidRDefault="00917AD2" w:rsidP="00917AD2">
      <w:pPr>
        <w:jc w:val="both"/>
        <w:rPr>
          <w:sz w:val="22"/>
          <w:szCs w:val="22"/>
        </w:rPr>
      </w:pPr>
      <w:r w:rsidRPr="00654EE9">
        <w:rPr>
          <w:sz w:val="22"/>
          <w:szCs w:val="22"/>
        </w:rPr>
        <w:t>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8C76B8E" w14:textId="77777777" w:rsidR="00917AD2" w:rsidRPr="00654EE9" w:rsidRDefault="00917AD2" w:rsidP="00917AD2">
      <w:pPr>
        <w:jc w:val="both"/>
        <w:rPr>
          <w:sz w:val="22"/>
          <w:szCs w:val="22"/>
        </w:rPr>
      </w:pPr>
      <w:r w:rsidRPr="00654EE9">
        <w:rPr>
          <w:sz w:val="22"/>
          <w:szCs w:val="22"/>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5760943" w14:textId="77777777" w:rsidR="00917AD2" w:rsidRPr="00654EE9" w:rsidRDefault="00917AD2" w:rsidP="00917AD2">
      <w:pPr>
        <w:jc w:val="both"/>
        <w:rPr>
          <w:sz w:val="22"/>
          <w:szCs w:val="22"/>
        </w:rPr>
      </w:pPr>
      <w:r w:rsidRPr="00654EE9">
        <w:rPr>
          <w:sz w:val="22"/>
          <w:szCs w:val="22"/>
        </w:rPr>
        <w:t>15.7.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4E5802" w14:textId="77777777" w:rsidR="00917AD2" w:rsidRPr="00654EE9" w:rsidRDefault="00917AD2" w:rsidP="00917AD2">
      <w:pPr>
        <w:jc w:val="both"/>
        <w:rPr>
          <w:sz w:val="22"/>
          <w:szCs w:val="22"/>
        </w:rPr>
      </w:pPr>
      <w:r w:rsidRPr="00654EE9">
        <w:rPr>
          <w:sz w:val="22"/>
          <w:szCs w:val="22"/>
        </w:rPr>
        <w:t>15.8.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58FCEB8" w14:textId="70D5269E" w:rsidR="00D42F06" w:rsidRPr="000F5770" w:rsidRDefault="00917AD2" w:rsidP="00917AD2">
      <w:pPr>
        <w:jc w:val="both"/>
        <w:rPr>
          <w:sz w:val="22"/>
          <w:szCs w:val="22"/>
        </w:rPr>
      </w:pPr>
      <w:r w:rsidRPr="00654EE9">
        <w:rPr>
          <w:sz w:val="22"/>
          <w:szCs w:val="22"/>
        </w:rPr>
        <w:t xml:space="preserve">15.9. Pirkėjo duomenų apsaugos pareigūno, į kurį galite kreiptis dėl savo duomenų subjekto teisių įgyvendinimo bei kitų klausimų, telefonas (8 46) 47 20 25, elektroninis paštas </w:t>
      </w:r>
      <w:hyperlink r:id="rId11" w:history="1">
        <w:r w:rsidRPr="00654EE9">
          <w:rPr>
            <w:rStyle w:val="Hipersaitas"/>
            <w:color w:val="auto"/>
            <w:sz w:val="22"/>
            <w:szCs w:val="22"/>
          </w:rPr>
          <w:t>dap@klaipedos-r.lt</w:t>
        </w:r>
      </w:hyperlink>
      <w:r w:rsidRPr="00654EE9">
        <w:rPr>
          <w:sz w:val="22"/>
          <w:szCs w:val="22"/>
        </w:rPr>
        <w:t>. Jei tiekėjas mano, kad jo teisės, susijusios su Pirkėjo atliekamu asmens duomenų tvarkymu, buvo pažeistos, jis turi teisę kreiptis į priežiūros instituciją – Valstybinę duomenų apsaugos inspekciją</w:t>
      </w:r>
      <w:r>
        <w:rPr>
          <w:sz w:val="22"/>
          <w:szCs w:val="22"/>
        </w:rPr>
        <w:t>.</w:t>
      </w:r>
    </w:p>
    <w:p w14:paraId="060516B7" w14:textId="77777777" w:rsidR="0067274A" w:rsidRPr="000F5770" w:rsidRDefault="0067274A" w:rsidP="0067274A">
      <w:pPr>
        <w:jc w:val="both"/>
        <w:rPr>
          <w:sz w:val="22"/>
          <w:szCs w:val="22"/>
        </w:rPr>
      </w:pPr>
    </w:p>
    <w:p w14:paraId="6C36E87E" w14:textId="77777777" w:rsidR="00917AD2" w:rsidRDefault="00917AD2" w:rsidP="00917AD2">
      <w:pPr>
        <w:jc w:val="center"/>
        <w:rPr>
          <w:b/>
          <w:sz w:val="22"/>
          <w:szCs w:val="22"/>
        </w:rPr>
      </w:pPr>
      <w:r>
        <w:rPr>
          <w:b/>
          <w:sz w:val="22"/>
          <w:szCs w:val="22"/>
        </w:rPr>
        <w:t>XVI SKYRIUS</w:t>
      </w:r>
    </w:p>
    <w:p w14:paraId="68FA3C63" w14:textId="11821380" w:rsidR="0083423B" w:rsidRPr="000F5770" w:rsidRDefault="00917AD2" w:rsidP="00917AD2">
      <w:pPr>
        <w:jc w:val="center"/>
        <w:rPr>
          <w:b/>
          <w:sz w:val="22"/>
          <w:szCs w:val="22"/>
        </w:rPr>
      </w:pPr>
      <w:r w:rsidRPr="00654EE9">
        <w:rPr>
          <w:b/>
          <w:sz w:val="22"/>
          <w:szCs w:val="22"/>
        </w:rPr>
        <w:t>KONFIDENCIALUMAS</w:t>
      </w:r>
      <w:r w:rsidR="0083423B" w:rsidRPr="000F5770">
        <w:rPr>
          <w:b/>
          <w:sz w:val="22"/>
          <w:szCs w:val="22"/>
        </w:rPr>
        <w:t xml:space="preserve"> </w:t>
      </w:r>
      <w:bookmarkStart w:id="9" w:name="_Hlk507413349"/>
    </w:p>
    <w:bookmarkEnd w:id="9"/>
    <w:p w14:paraId="44EBDD2F" w14:textId="77777777" w:rsidR="0067274A" w:rsidRPr="000F5770" w:rsidRDefault="0067274A" w:rsidP="0067274A">
      <w:pPr>
        <w:jc w:val="both"/>
        <w:rPr>
          <w:sz w:val="22"/>
          <w:szCs w:val="22"/>
        </w:rPr>
      </w:pPr>
      <w:r w:rsidRPr="000F5770">
        <w:rPr>
          <w:sz w:val="22"/>
          <w:szCs w:val="22"/>
        </w:rPr>
        <w:t>16.1.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2791235A" w14:textId="024A0ABE" w:rsidR="0067274A" w:rsidRPr="000F5770" w:rsidRDefault="0067274A" w:rsidP="0067274A">
      <w:pPr>
        <w:pStyle w:val="Sraopastraipa"/>
        <w:tabs>
          <w:tab w:val="left" w:pos="993"/>
        </w:tabs>
        <w:suppressAutoHyphens/>
        <w:ind w:left="0"/>
        <w:jc w:val="both"/>
        <w:rPr>
          <w:sz w:val="22"/>
          <w:szCs w:val="22"/>
        </w:rPr>
      </w:pPr>
      <w:r w:rsidRPr="000F5770">
        <w:rPr>
          <w:sz w:val="22"/>
          <w:szCs w:val="22"/>
        </w:rPr>
        <w:t>16.2.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086AFBE9" w14:textId="77777777" w:rsidR="00834623" w:rsidRPr="000F5770"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p>
    <w:p w14:paraId="6EDE63A5" w14:textId="77777777" w:rsidR="00917AD2" w:rsidRDefault="00917AD2" w:rsidP="00917AD2">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XVII SKYRIUS</w:t>
      </w:r>
    </w:p>
    <w:p w14:paraId="0B4ECE19" w14:textId="64A19AAA" w:rsidR="00834623" w:rsidRPr="000F5770" w:rsidRDefault="00917AD2" w:rsidP="00917AD2">
      <w:pPr>
        <w:pStyle w:val="Pagrindinistekstas"/>
        <w:spacing w:after="0"/>
        <w:ind w:left="284"/>
        <w:jc w:val="center"/>
        <w:rPr>
          <w:rFonts w:ascii="Times New Roman" w:hAnsi="Times New Roman" w:cs="Times New Roman"/>
          <w:b/>
          <w:bCs/>
          <w:sz w:val="22"/>
        </w:rPr>
      </w:pPr>
      <w:r w:rsidRPr="00654EE9">
        <w:rPr>
          <w:rFonts w:ascii="Times New Roman" w:hAnsi="Times New Roman" w:cs="Times New Roman"/>
          <w:b/>
          <w:bCs/>
          <w:sz w:val="22"/>
        </w:rPr>
        <w:t>BAIGIAMOSIOS NUOSTATOS</w:t>
      </w:r>
    </w:p>
    <w:p w14:paraId="2B9CAEFB" w14:textId="77777777" w:rsidR="0067274A" w:rsidRPr="000F5770" w:rsidRDefault="0067274A" w:rsidP="0067274A">
      <w:pPr>
        <w:jc w:val="both"/>
        <w:rPr>
          <w:sz w:val="22"/>
          <w:szCs w:val="22"/>
        </w:rPr>
      </w:pPr>
      <w:r w:rsidRPr="000F5770">
        <w:rPr>
          <w:sz w:val="22"/>
          <w:szCs w:val="22"/>
        </w:rPr>
        <w:t xml:space="preserve">17.1. Šalys neturi teisės perleisti trečiajam asmeniui teisių ir įsipareigojimų pagal šią Sutartį be raštiško kitos Šalies sutikimo. </w:t>
      </w:r>
    </w:p>
    <w:p w14:paraId="31910A04" w14:textId="1C88BA84" w:rsidR="0067274A" w:rsidRPr="000F5770" w:rsidRDefault="0067274A" w:rsidP="0067274A">
      <w:pPr>
        <w:jc w:val="both"/>
        <w:rPr>
          <w:sz w:val="22"/>
          <w:szCs w:val="22"/>
        </w:rPr>
      </w:pPr>
      <w:r w:rsidRPr="000F5770">
        <w:rPr>
          <w:sz w:val="22"/>
          <w:szCs w:val="22"/>
        </w:rPr>
        <w:lastRenderedPageBreak/>
        <w:t>17.</w:t>
      </w:r>
      <w:r w:rsidR="009E5A0E">
        <w:rPr>
          <w:sz w:val="22"/>
          <w:szCs w:val="22"/>
        </w:rPr>
        <w:t>2</w:t>
      </w:r>
      <w:r w:rsidRPr="000F5770">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43A00EA" w14:textId="69E023B6" w:rsidR="0067274A" w:rsidRPr="000F5770" w:rsidRDefault="0067274A" w:rsidP="0067274A">
      <w:pPr>
        <w:jc w:val="both"/>
        <w:rPr>
          <w:sz w:val="22"/>
          <w:szCs w:val="22"/>
        </w:rPr>
      </w:pPr>
      <w:r w:rsidRPr="000F5770">
        <w:rPr>
          <w:sz w:val="22"/>
          <w:szCs w:val="22"/>
        </w:rPr>
        <w:t>17.</w:t>
      </w:r>
      <w:r w:rsidR="009E5A0E">
        <w:rPr>
          <w:sz w:val="22"/>
          <w:szCs w:val="22"/>
        </w:rPr>
        <w:t>3</w:t>
      </w:r>
      <w:r w:rsidRPr="000F5770">
        <w:rPr>
          <w:sz w:val="22"/>
          <w:szCs w:val="22"/>
        </w:rPr>
        <w:t xml:space="preserve">. Šios Sutarties vykdymui ir aiškinimui taikoma Lietuvos Respublikos teisė. </w:t>
      </w:r>
    </w:p>
    <w:p w14:paraId="6041D318" w14:textId="2ADA057F" w:rsidR="0067274A" w:rsidRPr="000F5770" w:rsidRDefault="0067274A" w:rsidP="0067274A">
      <w:pPr>
        <w:jc w:val="both"/>
        <w:rPr>
          <w:sz w:val="22"/>
          <w:szCs w:val="22"/>
          <w:lang w:bidi="lt-LT"/>
        </w:rPr>
      </w:pPr>
      <w:r w:rsidRPr="000F5770">
        <w:rPr>
          <w:sz w:val="22"/>
          <w:szCs w:val="22"/>
        </w:rPr>
        <w:t>17.</w:t>
      </w:r>
      <w:r w:rsidR="009E5A0E">
        <w:rPr>
          <w:sz w:val="22"/>
          <w:szCs w:val="22"/>
        </w:rPr>
        <w:t>4</w:t>
      </w:r>
      <w:r w:rsidRPr="000F5770">
        <w:rPr>
          <w:sz w:val="22"/>
          <w:szCs w:val="22"/>
        </w:rPr>
        <w:t xml:space="preserve">. </w:t>
      </w:r>
      <w:r w:rsidRPr="000F5770">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584C2180" w14:textId="062BBC95" w:rsidR="0067274A" w:rsidRPr="000F5770" w:rsidRDefault="0067274A" w:rsidP="0067274A">
      <w:pPr>
        <w:pStyle w:val="Pagrindinistekstas"/>
        <w:spacing w:after="0"/>
        <w:jc w:val="both"/>
        <w:rPr>
          <w:rFonts w:ascii="Times New Roman" w:hAnsi="Times New Roman" w:cs="Times New Roman"/>
          <w:sz w:val="22"/>
          <w:lang w:bidi="lt-LT"/>
        </w:rPr>
      </w:pPr>
      <w:r w:rsidRPr="000F5770">
        <w:rPr>
          <w:rFonts w:ascii="Times New Roman" w:hAnsi="Times New Roman" w:cs="Times New Roman"/>
          <w:sz w:val="22"/>
          <w:lang w:bidi="lt-LT"/>
        </w:rPr>
        <w:t>17.</w:t>
      </w:r>
      <w:r w:rsidR="009E5A0E">
        <w:rPr>
          <w:rFonts w:ascii="Times New Roman" w:hAnsi="Times New Roman" w:cs="Times New Roman"/>
          <w:sz w:val="22"/>
          <w:lang w:bidi="lt-LT"/>
        </w:rPr>
        <w:t>5</w:t>
      </w:r>
      <w:r w:rsidRPr="000F5770">
        <w:rPr>
          <w:rFonts w:ascii="Times New Roman" w:hAnsi="Times New Roman" w:cs="Times New Roman"/>
          <w:sz w:val="22"/>
          <w:lang w:bidi="lt-LT"/>
        </w:rPr>
        <w:t>.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pagal Civilinio kodekso VI knygos I dalies trečiojo skirsnio nuostatas ir pats savaime neturi įtakos Sutarties galiojimui.</w:t>
      </w:r>
    </w:p>
    <w:p w14:paraId="7BAE06E9" w14:textId="12269AAC" w:rsidR="0067274A" w:rsidRPr="000F5770" w:rsidRDefault="0067274A" w:rsidP="0067274A">
      <w:pPr>
        <w:jc w:val="both"/>
        <w:rPr>
          <w:sz w:val="22"/>
          <w:szCs w:val="22"/>
        </w:rPr>
      </w:pPr>
      <w:r w:rsidRPr="000F5770">
        <w:rPr>
          <w:sz w:val="22"/>
          <w:szCs w:val="22"/>
        </w:rPr>
        <w:t>17.</w:t>
      </w:r>
      <w:r w:rsidR="009E5A0E">
        <w:rPr>
          <w:sz w:val="22"/>
          <w:szCs w:val="22"/>
        </w:rPr>
        <w:t>6</w:t>
      </w:r>
      <w:r w:rsidRPr="000F5770">
        <w:rPr>
          <w:sz w:val="22"/>
          <w:szCs w:val="22"/>
        </w:rPr>
        <w:t>. Ši Sutartis pasirašyta lietuvių kalba, 2 (dviem) egzemplioriais, turinčiais vienodą teisinę galią – po vieną kiekvienai Šaliai.</w:t>
      </w:r>
    </w:p>
    <w:p w14:paraId="5E4C098F" w14:textId="52F1DBBF" w:rsidR="0067274A" w:rsidRPr="000F5770" w:rsidRDefault="0067274A" w:rsidP="0067274A">
      <w:pPr>
        <w:jc w:val="both"/>
        <w:rPr>
          <w:sz w:val="22"/>
          <w:szCs w:val="22"/>
        </w:rPr>
      </w:pPr>
      <w:r w:rsidRPr="000F5770">
        <w:rPr>
          <w:sz w:val="22"/>
          <w:szCs w:val="22"/>
        </w:rPr>
        <w:t>17.</w:t>
      </w:r>
      <w:r w:rsidR="009E5A0E">
        <w:rPr>
          <w:sz w:val="22"/>
          <w:szCs w:val="22"/>
        </w:rPr>
        <w:t>7</w:t>
      </w:r>
      <w:r w:rsidRPr="000F5770">
        <w:rPr>
          <w:sz w:val="22"/>
          <w:szCs w:val="22"/>
        </w:rPr>
        <w:t>. Pasirašydamos Sutartį Šalys patvirtina, kad Sutartį perskaitė, suprato jos turinį ir pasekmes, priėmė ją kaip atitinkančią jų tikslus ir pasirašė aukščiau nurodyta data.</w:t>
      </w:r>
    </w:p>
    <w:p w14:paraId="2617A8F7" w14:textId="36D851EA" w:rsidR="0067274A" w:rsidRPr="000F5770" w:rsidRDefault="0067274A" w:rsidP="0067274A">
      <w:pPr>
        <w:pStyle w:val="Pagrindinistekstas"/>
        <w:spacing w:after="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Sutarties sąlygų priedai:</w:t>
      </w:r>
    </w:p>
    <w:p w14:paraId="74B9C26D" w14:textId="474CDBAA" w:rsidR="0067274A" w:rsidRPr="000F5770" w:rsidRDefault="0067274A" w:rsidP="0067274A">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.1. priedas Nr. 1 Techninė specifikacija;</w:t>
      </w:r>
    </w:p>
    <w:p w14:paraId="32C02498" w14:textId="71647166" w:rsidR="007A5955"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.2. priedas Nr. 2 Tiekėjo pirkimui pateiktas pasiūlymas;</w:t>
      </w:r>
    </w:p>
    <w:p w14:paraId="701FBBEC" w14:textId="2144245A" w:rsidR="0067274A" w:rsidRPr="000F5770" w:rsidRDefault="0067274A" w:rsidP="00834623">
      <w:pPr>
        <w:pStyle w:val="Pagrindinistekstas"/>
        <w:spacing w:after="0"/>
        <w:ind w:firstLine="720"/>
        <w:jc w:val="both"/>
        <w:rPr>
          <w:rFonts w:ascii="Times New Roman" w:hAnsi="Times New Roman" w:cs="Times New Roman"/>
          <w:sz w:val="22"/>
        </w:rPr>
      </w:pPr>
      <w:r w:rsidRPr="000F5770">
        <w:rPr>
          <w:rFonts w:ascii="Times New Roman" w:hAnsi="Times New Roman" w:cs="Times New Roman"/>
          <w:sz w:val="22"/>
        </w:rPr>
        <w:t>17.</w:t>
      </w:r>
      <w:r w:rsidR="009E5A0E">
        <w:rPr>
          <w:rFonts w:ascii="Times New Roman" w:hAnsi="Times New Roman" w:cs="Times New Roman"/>
          <w:sz w:val="22"/>
        </w:rPr>
        <w:t>8</w:t>
      </w:r>
      <w:r w:rsidRPr="000F5770">
        <w:rPr>
          <w:rFonts w:ascii="Times New Roman" w:hAnsi="Times New Roman" w:cs="Times New Roman"/>
          <w:sz w:val="22"/>
        </w:rPr>
        <w:t xml:space="preserve">.3. priedas Nr. 3 </w:t>
      </w:r>
      <w:r w:rsidR="00A27767" w:rsidRPr="000F5770">
        <w:rPr>
          <w:rFonts w:ascii="Times New Roman" w:hAnsi="Times New Roman" w:cs="Times New Roman"/>
          <w:sz w:val="22"/>
        </w:rPr>
        <w:t>Perdavimo-priėmimo</w:t>
      </w:r>
      <w:r w:rsidRPr="000F5770">
        <w:rPr>
          <w:rFonts w:ascii="Times New Roman" w:hAnsi="Times New Roman" w:cs="Times New Roman"/>
          <w:sz w:val="22"/>
        </w:rPr>
        <w:t xml:space="preserve"> aktas.</w:t>
      </w:r>
    </w:p>
    <w:p w14:paraId="517EE4CD" w14:textId="77777777" w:rsidR="00834623" w:rsidRPr="000F5770" w:rsidRDefault="00834623" w:rsidP="00B35788">
      <w:pPr>
        <w:tabs>
          <w:tab w:val="left" w:pos="2355"/>
        </w:tabs>
        <w:jc w:val="center"/>
        <w:rPr>
          <w:b/>
          <w:sz w:val="22"/>
          <w:szCs w:val="22"/>
        </w:rPr>
      </w:pPr>
    </w:p>
    <w:p w14:paraId="48ABA916" w14:textId="77777777" w:rsidR="00CC502D" w:rsidRDefault="00CC502D" w:rsidP="00CA687E">
      <w:pPr>
        <w:tabs>
          <w:tab w:val="left" w:pos="2355"/>
        </w:tabs>
        <w:jc w:val="center"/>
        <w:rPr>
          <w:b/>
          <w:sz w:val="22"/>
          <w:szCs w:val="22"/>
        </w:rPr>
      </w:pPr>
      <w:bookmarkStart w:id="10" w:name="_Hlk151379864"/>
      <w:r>
        <w:rPr>
          <w:b/>
          <w:sz w:val="22"/>
          <w:szCs w:val="22"/>
        </w:rPr>
        <w:t>XVIII SKYRIUS</w:t>
      </w:r>
    </w:p>
    <w:p w14:paraId="7C829CD0" w14:textId="77777777" w:rsidR="00CC502D" w:rsidRDefault="00CC502D" w:rsidP="00CC502D">
      <w:pPr>
        <w:tabs>
          <w:tab w:val="left" w:pos="2355"/>
        </w:tabs>
        <w:jc w:val="center"/>
        <w:rPr>
          <w:b/>
          <w:sz w:val="22"/>
          <w:szCs w:val="22"/>
        </w:rPr>
      </w:pPr>
      <w:r w:rsidRPr="000F5770">
        <w:rPr>
          <w:b/>
          <w:sz w:val="22"/>
          <w:szCs w:val="22"/>
        </w:rPr>
        <w:t xml:space="preserve"> SUTARTIES ŠALIŲ REKVIZITAI</w:t>
      </w:r>
    </w:p>
    <w:p w14:paraId="706868C8" w14:textId="77777777" w:rsidR="00CC502D" w:rsidRDefault="00CC502D" w:rsidP="00CC502D">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ED4180" w:rsidRPr="000F5770" w14:paraId="737C621A" w14:textId="77777777" w:rsidTr="00CC1737">
        <w:tc>
          <w:tcPr>
            <w:tcW w:w="5235" w:type="dxa"/>
          </w:tcPr>
          <w:p w14:paraId="381DC1C7" w14:textId="77777777" w:rsidR="0074591B" w:rsidRPr="000F5770" w:rsidRDefault="0074591B" w:rsidP="00B35788">
            <w:pPr>
              <w:tabs>
                <w:tab w:val="left" w:pos="400"/>
                <w:tab w:val="left" w:pos="5580"/>
              </w:tabs>
              <w:rPr>
                <w:b/>
                <w:sz w:val="22"/>
                <w:szCs w:val="22"/>
              </w:rPr>
            </w:pPr>
            <w:r w:rsidRPr="000F5770">
              <w:rPr>
                <w:b/>
                <w:sz w:val="22"/>
                <w:szCs w:val="22"/>
              </w:rPr>
              <w:t>PIRKĖJAS</w:t>
            </w:r>
          </w:p>
          <w:p w14:paraId="689FCFF3" w14:textId="77777777" w:rsidR="00DB495D" w:rsidRPr="000F5770" w:rsidRDefault="00DB495D" w:rsidP="00B35788">
            <w:pPr>
              <w:tabs>
                <w:tab w:val="left" w:pos="400"/>
                <w:tab w:val="left" w:pos="5580"/>
              </w:tabs>
              <w:rPr>
                <w:b/>
                <w:sz w:val="22"/>
                <w:szCs w:val="22"/>
              </w:rPr>
            </w:pPr>
            <w:r w:rsidRPr="000F5770">
              <w:rPr>
                <w:b/>
                <w:sz w:val="22"/>
                <w:szCs w:val="22"/>
              </w:rPr>
              <w:t xml:space="preserve">Klaipėdos rajono savivaldybės administracija   </w:t>
            </w:r>
          </w:p>
          <w:p w14:paraId="55F98341" w14:textId="57AA7FB5" w:rsidR="00DB495D" w:rsidRPr="000F5770" w:rsidRDefault="00DB495D" w:rsidP="00B35788">
            <w:pPr>
              <w:tabs>
                <w:tab w:val="left" w:pos="400"/>
                <w:tab w:val="left" w:pos="5580"/>
              </w:tabs>
              <w:rPr>
                <w:sz w:val="22"/>
                <w:szCs w:val="22"/>
              </w:rPr>
            </w:pPr>
            <w:r w:rsidRPr="000F5770">
              <w:rPr>
                <w:sz w:val="22"/>
                <w:szCs w:val="22"/>
              </w:rPr>
              <w:t>Klaipėdos g.</w:t>
            </w:r>
            <w:r w:rsidR="00A27767" w:rsidRPr="000F5770">
              <w:rPr>
                <w:sz w:val="22"/>
                <w:szCs w:val="22"/>
              </w:rPr>
              <w:t xml:space="preserve"> </w:t>
            </w:r>
            <w:r w:rsidRPr="000F5770">
              <w:rPr>
                <w:sz w:val="22"/>
                <w:szCs w:val="22"/>
              </w:rPr>
              <w:t xml:space="preserve">2 </w:t>
            </w:r>
          </w:p>
          <w:p w14:paraId="602D369E" w14:textId="77777777" w:rsidR="00DB495D" w:rsidRPr="000F5770" w:rsidRDefault="00DB495D" w:rsidP="00B35788">
            <w:pPr>
              <w:tabs>
                <w:tab w:val="left" w:pos="400"/>
                <w:tab w:val="left" w:pos="5580"/>
              </w:tabs>
              <w:rPr>
                <w:sz w:val="22"/>
                <w:szCs w:val="22"/>
              </w:rPr>
            </w:pPr>
            <w:r w:rsidRPr="000F5770">
              <w:rPr>
                <w:sz w:val="22"/>
                <w:szCs w:val="22"/>
              </w:rPr>
              <w:t xml:space="preserve">LT-96130 Gargždai    </w:t>
            </w:r>
          </w:p>
          <w:p w14:paraId="41953BB7" w14:textId="77777777" w:rsidR="00DB495D" w:rsidRPr="000F5770" w:rsidRDefault="00DB495D" w:rsidP="00B35788">
            <w:pPr>
              <w:tabs>
                <w:tab w:val="left" w:pos="400"/>
                <w:tab w:val="left" w:pos="5580"/>
              </w:tabs>
              <w:rPr>
                <w:sz w:val="22"/>
                <w:szCs w:val="22"/>
              </w:rPr>
            </w:pPr>
            <w:r w:rsidRPr="000F5770">
              <w:rPr>
                <w:sz w:val="22"/>
                <w:szCs w:val="22"/>
              </w:rPr>
              <w:t>Kodas 188773688</w:t>
            </w:r>
          </w:p>
          <w:p w14:paraId="1520C00A" w14:textId="77777777" w:rsidR="00D6467D" w:rsidRPr="000F5770" w:rsidRDefault="00D6467D" w:rsidP="00B35788">
            <w:pPr>
              <w:tabs>
                <w:tab w:val="left" w:pos="400"/>
                <w:tab w:val="left" w:pos="5580"/>
              </w:tabs>
              <w:rPr>
                <w:sz w:val="22"/>
                <w:szCs w:val="22"/>
              </w:rPr>
            </w:pPr>
            <w:r w:rsidRPr="000F5770">
              <w:rPr>
                <w:sz w:val="22"/>
                <w:szCs w:val="22"/>
              </w:rPr>
              <w:t>PVM mokėtojo kodas: nėra PVM mokėtoja</w:t>
            </w:r>
          </w:p>
          <w:p w14:paraId="2473E9F8" w14:textId="77777777" w:rsidR="00D6467D" w:rsidRPr="000F5770" w:rsidRDefault="00D6467D" w:rsidP="00B35788">
            <w:pPr>
              <w:tabs>
                <w:tab w:val="left" w:pos="400"/>
                <w:tab w:val="left" w:pos="5580"/>
              </w:tabs>
              <w:rPr>
                <w:sz w:val="22"/>
                <w:szCs w:val="22"/>
                <w:lang w:val="de-DE"/>
              </w:rPr>
            </w:pPr>
            <w:r w:rsidRPr="000F5770">
              <w:rPr>
                <w:sz w:val="22"/>
                <w:szCs w:val="22"/>
                <w:lang w:val="de-DE"/>
              </w:rPr>
              <w:t xml:space="preserve">A. s. Nr. LT </w:t>
            </w:r>
          </w:p>
          <w:p w14:paraId="0DE39AA0" w14:textId="77777777" w:rsidR="00D6467D" w:rsidRPr="000F5770" w:rsidRDefault="00D6467D" w:rsidP="00B35788">
            <w:pPr>
              <w:tabs>
                <w:tab w:val="left" w:pos="400"/>
                <w:tab w:val="left" w:pos="5580"/>
              </w:tabs>
              <w:rPr>
                <w:sz w:val="22"/>
                <w:szCs w:val="22"/>
                <w:lang w:val="de-DE"/>
              </w:rPr>
            </w:pPr>
            <w:r w:rsidRPr="000F5770">
              <w:rPr>
                <w:sz w:val="22"/>
                <w:szCs w:val="22"/>
                <w:lang w:val="de-DE"/>
              </w:rPr>
              <w:t xml:space="preserve">AB </w:t>
            </w:r>
            <w:proofErr w:type="spellStart"/>
            <w:r w:rsidRPr="000F5770">
              <w:rPr>
                <w:sz w:val="22"/>
                <w:szCs w:val="22"/>
                <w:lang w:val="de-DE"/>
              </w:rPr>
              <w:t>Luminor</w:t>
            </w:r>
            <w:proofErr w:type="spellEnd"/>
            <w:r w:rsidRPr="000F5770">
              <w:rPr>
                <w:sz w:val="22"/>
                <w:szCs w:val="22"/>
                <w:lang w:val="de-DE"/>
              </w:rPr>
              <w:t xml:space="preserve"> </w:t>
            </w:r>
            <w:proofErr w:type="spellStart"/>
            <w:r w:rsidRPr="000F5770">
              <w:rPr>
                <w:sz w:val="22"/>
                <w:szCs w:val="22"/>
                <w:lang w:val="de-DE"/>
              </w:rPr>
              <w:t>bankas</w:t>
            </w:r>
            <w:proofErr w:type="spellEnd"/>
          </w:p>
          <w:p w14:paraId="6FAFA332" w14:textId="77777777" w:rsidR="00D6467D" w:rsidRPr="000F5770" w:rsidRDefault="00D6467D" w:rsidP="00B35788">
            <w:pPr>
              <w:tabs>
                <w:tab w:val="left" w:pos="400"/>
                <w:tab w:val="left" w:pos="5580"/>
              </w:tabs>
              <w:rPr>
                <w:sz w:val="22"/>
                <w:szCs w:val="22"/>
                <w:lang w:val="de-DE"/>
              </w:rPr>
            </w:pPr>
            <w:proofErr w:type="spellStart"/>
            <w:r w:rsidRPr="000F5770">
              <w:rPr>
                <w:sz w:val="22"/>
                <w:szCs w:val="22"/>
                <w:lang w:val="de-DE"/>
              </w:rPr>
              <w:t>Banko</w:t>
            </w:r>
            <w:proofErr w:type="spellEnd"/>
            <w:r w:rsidRPr="000F5770">
              <w:rPr>
                <w:sz w:val="22"/>
                <w:szCs w:val="22"/>
                <w:lang w:val="de-DE"/>
              </w:rPr>
              <w:t xml:space="preserve"> </w:t>
            </w:r>
            <w:proofErr w:type="spellStart"/>
            <w:r w:rsidRPr="000F5770">
              <w:rPr>
                <w:sz w:val="22"/>
                <w:szCs w:val="22"/>
                <w:lang w:val="de-DE"/>
              </w:rPr>
              <w:t>kodas</w:t>
            </w:r>
            <w:proofErr w:type="spellEnd"/>
            <w:r w:rsidRPr="000F5770">
              <w:rPr>
                <w:sz w:val="22"/>
                <w:szCs w:val="22"/>
                <w:lang w:val="de-DE"/>
              </w:rPr>
              <w:t xml:space="preserve"> </w:t>
            </w:r>
          </w:p>
          <w:p w14:paraId="4014A269" w14:textId="77777777" w:rsidR="00DB495D" w:rsidRPr="000F5770" w:rsidRDefault="00DB495D" w:rsidP="00B35788">
            <w:pPr>
              <w:tabs>
                <w:tab w:val="left" w:pos="400"/>
                <w:tab w:val="left" w:pos="5580"/>
              </w:tabs>
              <w:rPr>
                <w:sz w:val="22"/>
                <w:szCs w:val="22"/>
              </w:rPr>
            </w:pPr>
            <w:r w:rsidRPr="000F5770">
              <w:rPr>
                <w:sz w:val="22"/>
                <w:szCs w:val="22"/>
              </w:rPr>
              <w:t xml:space="preserve">Tel. (8 46) 47 20 21 </w:t>
            </w:r>
          </w:p>
          <w:p w14:paraId="72A769B0" w14:textId="77777777" w:rsidR="00DB495D" w:rsidRPr="000F5770" w:rsidRDefault="00DB495D" w:rsidP="00B35788">
            <w:pPr>
              <w:tabs>
                <w:tab w:val="left" w:pos="400"/>
                <w:tab w:val="left" w:pos="5580"/>
              </w:tabs>
              <w:rPr>
                <w:sz w:val="22"/>
                <w:szCs w:val="22"/>
              </w:rPr>
            </w:pPr>
            <w:r w:rsidRPr="000F5770">
              <w:rPr>
                <w:sz w:val="22"/>
                <w:szCs w:val="22"/>
              </w:rPr>
              <w:t>Faksas (8 46) 47 20 05</w:t>
            </w:r>
          </w:p>
          <w:p w14:paraId="1B8E7316" w14:textId="77777777" w:rsidR="00DB495D" w:rsidRPr="000F5770" w:rsidRDefault="00DB495D" w:rsidP="00B35788">
            <w:pPr>
              <w:tabs>
                <w:tab w:val="left" w:pos="400"/>
                <w:tab w:val="left" w:pos="5580"/>
              </w:tabs>
              <w:rPr>
                <w:sz w:val="22"/>
                <w:szCs w:val="22"/>
              </w:rPr>
            </w:pPr>
            <w:r w:rsidRPr="000F5770">
              <w:rPr>
                <w:sz w:val="22"/>
                <w:szCs w:val="22"/>
              </w:rPr>
              <w:t>El. paštas: savivaldybe@klaipedos-r.lt</w:t>
            </w:r>
          </w:p>
        </w:tc>
        <w:tc>
          <w:tcPr>
            <w:tcW w:w="5236" w:type="dxa"/>
          </w:tcPr>
          <w:p w14:paraId="42E1C711" w14:textId="77777777" w:rsidR="00DB495D" w:rsidRDefault="0074591B" w:rsidP="00B35788">
            <w:pPr>
              <w:tabs>
                <w:tab w:val="left" w:pos="400"/>
                <w:tab w:val="left" w:pos="5580"/>
              </w:tabs>
              <w:rPr>
                <w:b/>
                <w:sz w:val="22"/>
                <w:szCs w:val="22"/>
              </w:rPr>
            </w:pPr>
            <w:r w:rsidRPr="000F5770">
              <w:rPr>
                <w:b/>
                <w:sz w:val="22"/>
                <w:szCs w:val="22"/>
              </w:rPr>
              <w:t>TIEKĖJAS</w:t>
            </w:r>
          </w:p>
          <w:p w14:paraId="38A68A29" w14:textId="5078898C" w:rsidR="00DF2198" w:rsidRPr="000F5770" w:rsidRDefault="00DF2198" w:rsidP="00B35788">
            <w:pPr>
              <w:tabs>
                <w:tab w:val="left" w:pos="400"/>
                <w:tab w:val="left" w:pos="5580"/>
              </w:tabs>
              <w:rPr>
                <w:b/>
                <w:sz w:val="22"/>
                <w:szCs w:val="22"/>
              </w:rPr>
            </w:pPr>
            <w:r>
              <w:rPr>
                <w:b/>
                <w:sz w:val="22"/>
                <w:szCs w:val="22"/>
              </w:rPr>
              <w:t>UAB Kintas</w:t>
            </w:r>
          </w:p>
          <w:p w14:paraId="6027E8E3" w14:textId="074410DB" w:rsidR="00DF2198" w:rsidRDefault="00DF2198" w:rsidP="00B35788">
            <w:pPr>
              <w:tabs>
                <w:tab w:val="left" w:pos="400"/>
                <w:tab w:val="left" w:pos="5580"/>
              </w:tabs>
              <w:rPr>
                <w:sz w:val="22"/>
                <w:szCs w:val="22"/>
              </w:rPr>
            </w:pPr>
            <w:proofErr w:type="spellStart"/>
            <w:r>
              <w:rPr>
                <w:sz w:val="22"/>
                <w:szCs w:val="22"/>
              </w:rPr>
              <w:t>Jociškių</w:t>
            </w:r>
            <w:proofErr w:type="spellEnd"/>
            <w:r>
              <w:rPr>
                <w:sz w:val="22"/>
                <w:szCs w:val="22"/>
              </w:rPr>
              <w:t xml:space="preserve"> g. 18</w:t>
            </w:r>
          </w:p>
          <w:p w14:paraId="6A9EBA3B" w14:textId="2FDD5AF6" w:rsidR="00DB495D" w:rsidRPr="000F5770" w:rsidRDefault="00DB495D" w:rsidP="00B35788">
            <w:pPr>
              <w:tabs>
                <w:tab w:val="left" w:pos="400"/>
                <w:tab w:val="left" w:pos="5580"/>
              </w:tabs>
              <w:rPr>
                <w:sz w:val="22"/>
                <w:szCs w:val="22"/>
              </w:rPr>
            </w:pPr>
            <w:r w:rsidRPr="000F5770">
              <w:rPr>
                <w:sz w:val="22"/>
                <w:szCs w:val="22"/>
              </w:rPr>
              <w:t>LT-</w:t>
            </w:r>
            <w:r w:rsidR="00DF2198">
              <w:rPr>
                <w:sz w:val="22"/>
                <w:szCs w:val="22"/>
              </w:rPr>
              <w:t xml:space="preserve">99361 </w:t>
            </w:r>
            <w:proofErr w:type="spellStart"/>
            <w:r w:rsidR="00DF2198">
              <w:rPr>
                <w:sz w:val="22"/>
                <w:szCs w:val="22"/>
              </w:rPr>
              <w:t>Suvernų</w:t>
            </w:r>
            <w:proofErr w:type="spellEnd"/>
            <w:r w:rsidR="00DF2198">
              <w:rPr>
                <w:sz w:val="22"/>
                <w:szCs w:val="22"/>
              </w:rPr>
              <w:t xml:space="preserve"> kaimas, Šilutės rajonas</w:t>
            </w:r>
          </w:p>
          <w:p w14:paraId="665B4837" w14:textId="5F9FC312" w:rsidR="00DB495D" w:rsidRDefault="00DB495D" w:rsidP="00B35788">
            <w:pPr>
              <w:tabs>
                <w:tab w:val="left" w:pos="400"/>
                <w:tab w:val="left" w:pos="5580"/>
              </w:tabs>
              <w:rPr>
                <w:sz w:val="22"/>
                <w:szCs w:val="22"/>
              </w:rPr>
            </w:pPr>
            <w:r w:rsidRPr="000F5770">
              <w:rPr>
                <w:sz w:val="22"/>
                <w:szCs w:val="22"/>
              </w:rPr>
              <w:t xml:space="preserve">Kodas </w:t>
            </w:r>
            <w:r w:rsidR="00DF2198">
              <w:rPr>
                <w:sz w:val="22"/>
                <w:szCs w:val="22"/>
              </w:rPr>
              <w:t>177222527</w:t>
            </w:r>
          </w:p>
          <w:p w14:paraId="0C05FB87" w14:textId="17697C53" w:rsidR="00DF2198" w:rsidRPr="000F5770" w:rsidRDefault="00DF2198" w:rsidP="00B35788">
            <w:pPr>
              <w:tabs>
                <w:tab w:val="left" w:pos="400"/>
                <w:tab w:val="left" w:pos="5580"/>
              </w:tabs>
              <w:rPr>
                <w:sz w:val="22"/>
                <w:szCs w:val="22"/>
              </w:rPr>
            </w:pPr>
            <w:r w:rsidRPr="000F5770">
              <w:rPr>
                <w:sz w:val="22"/>
                <w:szCs w:val="22"/>
              </w:rPr>
              <w:t xml:space="preserve">PVM kodas: </w:t>
            </w:r>
            <w:r w:rsidRPr="00DF2198">
              <w:rPr>
                <w:sz w:val="22"/>
                <w:szCs w:val="22"/>
              </w:rPr>
              <w:t>LT772225219</w:t>
            </w:r>
          </w:p>
          <w:p w14:paraId="56EE5D91" w14:textId="1992D2E3" w:rsidR="00DB495D" w:rsidRPr="000F5770" w:rsidRDefault="00DB495D" w:rsidP="00B35788">
            <w:pPr>
              <w:tabs>
                <w:tab w:val="left" w:pos="400"/>
                <w:tab w:val="left" w:pos="5580"/>
              </w:tabs>
              <w:rPr>
                <w:sz w:val="22"/>
                <w:szCs w:val="22"/>
              </w:rPr>
            </w:pPr>
            <w:r w:rsidRPr="000F5770">
              <w:rPr>
                <w:sz w:val="22"/>
                <w:szCs w:val="22"/>
              </w:rPr>
              <w:t xml:space="preserve">A. s. Nr. </w:t>
            </w:r>
            <w:r w:rsidR="00DF2198" w:rsidRPr="00DF2198">
              <w:rPr>
                <w:rStyle w:val="Grietas"/>
                <w:b w:val="0"/>
                <w:bCs w:val="0"/>
                <w:sz w:val="22"/>
                <w:szCs w:val="22"/>
                <w:shd w:val="clear" w:color="auto" w:fill="FFFFFF"/>
              </w:rPr>
              <w:t>LT02</w:t>
            </w:r>
            <w:r w:rsid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4010</w:t>
            </w:r>
            <w:r w:rsid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0435</w:t>
            </w:r>
            <w:r w:rsid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0009</w:t>
            </w:r>
            <w:r w:rsidR="00DF2198">
              <w:rPr>
                <w:rStyle w:val="Grietas"/>
                <w:b w:val="0"/>
                <w:bCs w:val="0"/>
                <w:sz w:val="22"/>
                <w:szCs w:val="22"/>
                <w:shd w:val="clear" w:color="auto" w:fill="FFFFFF"/>
              </w:rPr>
              <w:t xml:space="preserve"> </w:t>
            </w:r>
            <w:r w:rsidR="00DF2198" w:rsidRPr="00DF2198">
              <w:rPr>
                <w:rStyle w:val="Grietas"/>
                <w:b w:val="0"/>
                <w:bCs w:val="0"/>
                <w:sz w:val="22"/>
                <w:szCs w:val="22"/>
                <w:shd w:val="clear" w:color="auto" w:fill="FFFFFF"/>
              </w:rPr>
              <w:t>0534</w:t>
            </w:r>
          </w:p>
          <w:p w14:paraId="1188599F" w14:textId="4DE179CF" w:rsidR="00DB495D" w:rsidRPr="000F5770" w:rsidRDefault="00DF2198" w:rsidP="00B35788">
            <w:pPr>
              <w:jc w:val="both"/>
              <w:rPr>
                <w:sz w:val="22"/>
                <w:szCs w:val="22"/>
              </w:rPr>
            </w:pPr>
            <w:r>
              <w:rPr>
                <w:sz w:val="22"/>
                <w:szCs w:val="22"/>
              </w:rPr>
              <w:t xml:space="preserve">AB </w:t>
            </w:r>
            <w:proofErr w:type="spellStart"/>
            <w:r>
              <w:rPr>
                <w:sz w:val="22"/>
                <w:szCs w:val="22"/>
              </w:rPr>
              <w:t>Luminor</w:t>
            </w:r>
            <w:proofErr w:type="spellEnd"/>
            <w:r>
              <w:rPr>
                <w:sz w:val="22"/>
                <w:szCs w:val="22"/>
              </w:rPr>
              <w:t xml:space="preserve"> </w:t>
            </w:r>
            <w:r w:rsidR="00DB495D" w:rsidRPr="000F5770">
              <w:rPr>
                <w:sz w:val="22"/>
                <w:szCs w:val="22"/>
              </w:rPr>
              <w:t>bankas;</w:t>
            </w:r>
          </w:p>
          <w:p w14:paraId="36E2E95A" w14:textId="10859940" w:rsidR="00DB495D" w:rsidRPr="000F5770" w:rsidRDefault="00DB495D" w:rsidP="00B35788">
            <w:pPr>
              <w:jc w:val="both"/>
              <w:rPr>
                <w:sz w:val="22"/>
                <w:szCs w:val="22"/>
              </w:rPr>
            </w:pPr>
            <w:r w:rsidRPr="000F5770">
              <w:rPr>
                <w:sz w:val="22"/>
                <w:szCs w:val="22"/>
              </w:rPr>
              <w:t xml:space="preserve">Banko kodas </w:t>
            </w:r>
            <w:r w:rsidR="00DF2198">
              <w:rPr>
                <w:sz w:val="22"/>
                <w:szCs w:val="22"/>
              </w:rPr>
              <w:t>40100</w:t>
            </w:r>
          </w:p>
          <w:p w14:paraId="4F31E4A2" w14:textId="1DC65BB8" w:rsidR="00DB495D" w:rsidRPr="000F5770" w:rsidRDefault="00DB495D" w:rsidP="00B35788">
            <w:pPr>
              <w:tabs>
                <w:tab w:val="left" w:pos="400"/>
                <w:tab w:val="left" w:pos="5580"/>
              </w:tabs>
              <w:rPr>
                <w:sz w:val="22"/>
                <w:szCs w:val="22"/>
              </w:rPr>
            </w:pPr>
            <w:r w:rsidRPr="000F5770">
              <w:rPr>
                <w:sz w:val="22"/>
                <w:szCs w:val="22"/>
              </w:rPr>
              <w:t>Tel.</w:t>
            </w:r>
            <w:r w:rsidR="00DF2198">
              <w:rPr>
                <w:sz w:val="22"/>
                <w:szCs w:val="22"/>
              </w:rPr>
              <w:t xml:space="preserve"> +370 687 93568</w:t>
            </w:r>
          </w:p>
          <w:p w14:paraId="1C39E113" w14:textId="234D0F3F" w:rsidR="00DB495D" w:rsidRPr="000F5770" w:rsidRDefault="00DB495D" w:rsidP="00B35788">
            <w:pPr>
              <w:tabs>
                <w:tab w:val="left" w:pos="400"/>
                <w:tab w:val="left" w:pos="5580"/>
              </w:tabs>
              <w:rPr>
                <w:sz w:val="22"/>
                <w:szCs w:val="22"/>
              </w:rPr>
            </w:pPr>
            <w:r w:rsidRPr="000F5770">
              <w:rPr>
                <w:sz w:val="22"/>
                <w:szCs w:val="22"/>
              </w:rPr>
              <w:t>El. paštas:</w:t>
            </w:r>
            <w:r w:rsidR="00DF2198">
              <w:rPr>
                <w:sz w:val="22"/>
                <w:szCs w:val="22"/>
              </w:rPr>
              <w:t xml:space="preserve"> </w:t>
            </w:r>
            <w:hyperlink r:id="rId12" w:history="1">
              <w:r w:rsidR="00DF2198" w:rsidRPr="007F51D2">
                <w:rPr>
                  <w:rStyle w:val="Hipersaitas"/>
                  <w:sz w:val="22"/>
                  <w:szCs w:val="22"/>
                </w:rPr>
                <w:t>vytautasezerskis</w:t>
              </w:r>
              <w:r w:rsidR="00DF2198" w:rsidRPr="007F51D2">
                <w:rPr>
                  <w:rStyle w:val="Hipersaitas"/>
                  <w:sz w:val="22"/>
                  <w:szCs w:val="22"/>
                  <w:lang w:val="en-US"/>
                </w:rPr>
                <w:t>@</w:t>
              </w:r>
              <w:r w:rsidR="00DF2198" w:rsidRPr="007F51D2">
                <w:rPr>
                  <w:rStyle w:val="Hipersaitas"/>
                  <w:sz w:val="22"/>
                  <w:szCs w:val="22"/>
                </w:rPr>
                <w:t>gmail.com</w:t>
              </w:r>
            </w:hyperlink>
            <w:r w:rsidR="00DF2198">
              <w:rPr>
                <w:sz w:val="22"/>
                <w:szCs w:val="22"/>
              </w:rPr>
              <w:t xml:space="preserve"> </w:t>
            </w:r>
            <w:r w:rsidRPr="000F5770">
              <w:rPr>
                <w:sz w:val="22"/>
                <w:szCs w:val="22"/>
              </w:rPr>
              <w:tab/>
            </w:r>
          </w:p>
        </w:tc>
      </w:tr>
      <w:tr w:rsidR="00ED4180" w:rsidRPr="000F5770" w14:paraId="6A47DDA8" w14:textId="77777777" w:rsidTr="00CC1737">
        <w:tc>
          <w:tcPr>
            <w:tcW w:w="5235" w:type="dxa"/>
          </w:tcPr>
          <w:p w14:paraId="0CFCA3D1" w14:textId="77777777" w:rsidR="00D6467D" w:rsidRDefault="00D6467D" w:rsidP="00B35788">
            <w:pPr>
              <w:tabs>
                <w:tab w:val="left" w:pos="400"/>
                <w:tab w:val="left" w:pos="5580"/>
              </w:tabs>
              <w:rPr>
                <w:sz w:val="22"/>
                <w:szCs w:val="22"/>
              </w:rPr>
            </w:pPr>
          </w:p>
          <w:p w14:paraId="562F113A" w14:textId="77777777" w:rsidR="00DF2198" w:rsidRDefault="00DF2198" w:rsidP="00B35788">
            <w:pPr>
              <w:tabs>
                <w:tab w:val="left" w:pos="400"/>
                <w:tab w:val="left" w:pos="5580"/>
              </w:tabs>
              <w:rPr>
                <w:sz w:val="22"/>
                <w:szCs w:val="22"/>
              </w:rPr>
            </w:pPr>
          </w:p>
          <w:p w14:paraId="3E008B9C" w14:textId="77777777" w:rsidR="00DF2198" w:rsidRDefault="00DF2198" w:rsidP="00B35788">
            <w:pPr>
              <w:tabs>
                <w:tab w:val="left" w:pos="400"/>
                <w:tab w:val="left" w:pos="5580"/>
              </w:tabs>
              <w:rPr>
                <w:sz w:val="22"/>
                <w:szCs w:val="22"/>
              </w:rPr>
            </w:pPr>
            <w:r>
              <w:rPr>
                <w:sz w:val="22"/>
                <w:szCs w:val="22"/>
              </w:rPr>
              <w:t>Administracijos direktorius</w:t>
            </w:r>
          </w:p>
          <w:p w14:paraId="0FBA46F5" w14:textId="2D705D46" w:rsidR="00DF2198" w:rsidRPr="000F5770" w:rsidRDefault="00DF2198" w:rsidP="00B35788">
            <w:pPr>
              <w:tabs>
                <w:tab w:val="left" w:pos="400"/>
                <w:tab w:val="left" w:pos="5580"/>
              </w:tabs>
              <w:rPr>
                <w:sz w:val="22"/>
                <w:szCs w:val="22"/>
              </w:rPr>
            </w:pPr>
            <w:r>
              <w:rPr>
                <w:sz w:val="22"/>
                <w:szCs w:val="22"/>
              </w:rPr>
              <w:t>Sigitas Karbauskas</w:t>
            </w:r>
          </w:p>
        </w:tc>
        <w:tc>
          <w:tcPr>
            <w:tcW w:w="5236" w:type="dxa"/>
          </w:tcPr>
          <w:p w14:paraId="6D9A5188" w14:textId="77777777" w:rsidR="00DB495D" w:rsidRDefault="00DB495D" w:rsidP="00B35788">
            <w:pPr>
              <w:tabs>
                <w:tab w:val="left" w:pos="400"/>
                <w:tab w:val="left" w:pos="5580"/>
              </w:tabs>
              <w:rPr>
                <w:sz w:val="22"/>
                <w:szCs w:val="22"/>
              </w:rPr>
            </w:pPr>
          </w:p>
          <w:p w14:paraId="5190773C" w14:textId="77777777" w:rsidR="00DF2198" w:rsidRDefault="00DF2198" w:rsidP="00DF2198">
            <w:pPr>
              <w:rPr>
                <w:sz w:val="22"/>
                <w:szCs w:val="22"/>
              </w:rPr>
            </w:pPr>
          </w:p>
          <w:p w14:paraId="1C60A680" w14:textId="77777777" w:rsidR="00DF2198" w:rsidRDefault="00DF2198" w:rsidP="00DF2198">
            <w:pPr>
              <w:rPr>
                <w:sz w:val="22"/>
                <w:szCs w:val="22"/>
              </w:rPr>
            </w:pPr>
            <w:r>
              <w:rPr>
                <w:sz w:val="22"/>
                <w:szCs w:val="22"/>
              </w:rPr>
              <w:t>Direktorius</w:t>
            </w:r>
          </w:p>
          <w:p w14:paraId="7840D568" w14:textId="40D63424" w:rsidR="00DF2198" w:rsidRPr="00DF2198" w:rsidRDefault="00DF2198" w:rsidP="00DF2198">
            <w:pPr>
              <w:rPr>
                <w:sz w:val="22"/>
                <w:szCs w:val="22"/>
              </w:rPr>
            </w:pPr>
            <w:r>
              <w:rPr>
                <w:sz w:val="22"/>
                <w:szCs w:val="22"/>
              </w:rPr>
              <w:t>Vytautas Ežerskis</w:t>
            </w:r>
          </w:p>
        </w:tc>
      </w:tr>
      <w:tr w:rsidR="00DB495D" w:rsidRPr="000F5770" w14:paraId="743A2C90" w14:textId="77777777" w:rsidTr="00CC1737">
        <w:tc>
          <w:tcPr>
            <w:tcW w:w="5235" w:type="dxa"/>
          </w:tcPr>
          <w:p w14:paraId="620F5F01" w14:textId="77777777" w:rsidR="00DB495D" w:rsidRPr="000F5770" w:rsidRDefault="00DB495D" w:rsidP="00B35788">
            <w:pPr>
              <w:tabs>
                <w:tab w:val="left" w:pos="400"/>
                <w:tab w:val="left" w:pos="5580"/>
              </w:tabs>
              <w:rPr>
                <w:sz w:val="22"/>
                <w:szCs w:val="22"/>
              </w:rPr>
            </w:pPr>
            <w:r w:rsidRPr="000F5770">
              <w:rPr>
                <w:sz w:val="22"/>
                <w:szCs w:val="22"/>
              </w:rPr>
              <w:t>______________________</w:t>
            </w:r>
          </w:p>
          <w:p w14:paraId="02BC9590" w14:textId="77777777" w:rsidR="00DB495D" w:rsidRPr="000F5770" w:rsidRDefault="00DB495D" w:rsidP="00B35788">
            <w:pPr>
              <w:tabs>
                <w:tab w:val="left" w:pos="400"/>
                <w:tab w:val="left" w:pos="5580"/>
              </w:tabs>
              <w:rPr>
                <w:sz w:val="22"/>
                <w:szCs w:val="22"/>
              </w:rPr>
            </w:pPr>
            <w:r w:rsidRPr="000F5770">
              <w:rPr>
                <w:i/>
                <w:sz w:val="22"/>
                <w:szCs w:val="22"/>
              </w:rPr>
              <w:t>(Parašas)</w:t>
            </w:r>
            <w:r w:rsidRPr="000F5770">
              <w:rPr>
                <w:sz w:val="22"/>
                <w:szCs w:val="22"/>
              </w:rPr>
              <w:tab/>
              <w:t>Parašas</w:t>
            </w:r>
          </w:p>
          <w:p w14:paraId="17C273E1" w14:textId="77777777" w:rsidR="00DB495D" w:rsidRPr="000F5770" w:rsidRDefault="00DB495D" w:rsidP="00B35788">
            <w:pPr>
              <w:tabs>
                <w:tab w:val="left" w:pos="400"/>
                <w:tab w:val="left" w:pos="5580"/>
              </w:tabs>
              <w:rPr>
                <w:sz w:val="22"/>
                <w:szCs w:val="22"/>
              </w:rPr>
            </w:pPr>
            <w:r w:rsidRPr="000F5770">
              <w:rPr>
                <w:sz w:val="22"/>
                <w:szCs w:val="22"/>
              </w:rPr>
              <w:tab/>
              <w:t xml:space="preserve">                          A.V.</w:t>
            </w:r>
          </w:p>
          <w:p w14:paraId="19E44BEB" w14:textId="77777777" w:rsidR="00DB495D" w:rsidRPr="000F5770" w:rsidRDefault="00DB495D" w:rsidP="00B35788">
            <w:pPr>
              <w:tabs>
                <w:tab w:val="left" w:pos="400"/>
                <w:tab w:val="left" w:pos="5580"/>
              </w:tabs>
              <w:rPr>
                <w:sz w:val="22"/>
                <w:szCs w:val="22"/>
              </w:rPr>
            </w:pPr>
          </w:p>
        </w:tc>
        <w:tc>
          <w:tcPr>
            <w:tcW w:w="5236" w:type="dxa"/>
          </w:tcPr>
          <w:p w14:paraId="6641444B" w14:textId="77777777" w:rsidR="00DB495D" w:rsidRPr="000F5770" w:rsidRDefault="00DB495D" w:rsidP="00B35788">
            <w:pPr>
              <w:tabs>
                <w:tab w:val="left" w:pos="400"/>
                <w:tab w:val="left" w:pos="5580"/>
              </w:tabs>
              <w:rPr>
                <w:sz w:val="22"/>
                <w:szCs w:val="22"/>
              </w:rPr>
            </w:pPr>
            <w:r w:rsidRPr="000F5770">
              <w:rPr>
                <w:sz w:val="22"/>
                <w:szCs w:val="22"/>
              </w:rPr>
              <w:t>______________________</w:t>
            </w:r>
          </w:p>
          <w:p w14:paraId="70E5EDD9" w14:textId="77777777" w:rsidR="00DB495D" w:rsidRPr="000F5770" w:rsidRDefault="00DB495D" w:rsidP="00B35788">
            <w:pPr>
              <w:tabs>
                <w:tab w:val="left" w:pos="400"/>
                <w:tab w:val="left" w:pos="5580"/>
              </w:tabs>
              <w:rPr>
                <w:sz w:val="22"/>
                <w:szCs w:val="22"/>
              </w:rPr>
            </w:pPr>
            <w:r w:rsidRPr="000F5770">
              <w:rPr>
                <w:i/>
                <w:sz w:val="22"/>
                <w:szCs w:val="22"/>
              </w:rPr>
              <w:t>(Parašas)</w:t>
            </w:r>
            <w:r w:rsidRPr="000F5770">
              <w:rPr>
                <w:sz w:val="22"/>
                <w:szCs w:val="22"/>
              </w:rPr>
              <w:tab/>
              <w:t>Parašas</w:t>
            </w:r>
          </w:p>
          <w:p w14:paraId="3FE2A0A8" w14:textId="77777777" w:rsidR="00DB495D" w:rsidRPr="000F5770" w:rsidRDefault="00DB495D" w:rsidP="00CC1737">
            <w:pPr>
              <w:tabs>
                <w:tab w:val="left" w:pos="400"/>
                <w:tab w:val="left" w:pos="5580"/>
              </w:tabs>
              <w:rPr>
                <w:i/>
                <w:sz w:val="22"/>
                <w:szCs w:val="22"/>
              </w:rPr>
            </w:pPr>
            <w:r w:rsidRPr="000F5770">
              <w:rPr>
                <w:sz w:val="22"/>
                <w:szCs w:val="22"/>
              </w:rPr>
              <w:tab/>
              <w:t xml:space="preserve">                             A.V.</w:t>
            </w:r>
          </w:p>
        </w:tc>
      </w:tr>
      <w:bookmarkEnd w:id="10"/>
    </w:tbl>
    <w:p w14:paraId="73F243E3" w14:textId="77777777" w:rsidR="007A5955" w:rsidRDefault="007A5955" w:rsidP="00B35788">
      <w:pPr>
        <w:rPr>
          <w:sz w:val="22"/>
          <w:szCs w:val="22"/>
        </w:rPr>
      </w:pPr>
    </w:p>
    <w:p w14:paraId="4EE4644A" w14:textId="77777777" w:rsidR="00DC7F0A" w:rsidRDefault="00DC7F0A" w:rsidP="00B35788">
      <w:pPr>
        <w:rPr>
          <w:sz w:val="22"/>
          <w:szCs w:val="22"/>
        </w:rPr>
      </w:pPr>
    </w:p>
    <w:p w14:paraId="2CBAF235" w14:textId="77777777" w:rsidR="00DC7F0A" w:rsidRDefault="00DC7F0A" w:rsidP="00B35788">
      <w:pPr>
        <w:rPr>
          <w:sz w:val="22"/>
          <w:szCs w:val="22"/>
        </w:rPr>
      </w:pPr>
    </w:p>
    <w:p w14:paraId="3618CF16" w14:textId="77777777" w:rsidR="00DC7F0A" w:rsidRDefault="00DC7F0A" w:rsidP="00B35788">
      <w:pPr>
        <w:rPr>
          <w:sz w:val="22"/>
          <w:szCs w:val="22"/>
        </w:rPr>
      </w:pPr>
    </w:p>
    <w:p w14:paraId="55D489AC" w14:textId="77777777" w:rsidR="00DF2198" w:rsidRDefault="00DF2198" w:rsidP="00DF2198">
      <w:pPr>
        <w:rPr>
          <w:b/>
          <w:i/>
          <w:sz w:val="22"/>
          <w:szCs w:val="22"/>
        </w:rPr>
      </w:pPr>
    </w:p>
    <w:p w14:paraId="30234DE2" w14:textId="69F0CC25" w:rsidR="007A5955" w:rsidRPr="000F5770" w:rsidRDefault="007A5955" w:rsidP="007A5955">
      <w:pPr>
        <w:ind w:firstLine="6379"/>
        <w:rPr>
          <w:b/>
          <w:i/>
          <w:sz w:val="22"/>
          <w:szCs w:val="22"/>
        </w:rPr>
      </w:pPr>
      <w:r w:rsidRPr="000F5770">
        <w:rPr>
          <w:b/>
          <w:i/>
          <w:sz w:val="22"/>
          <w:szCs w:val="22"/>
        </w:rPr>
        <w:lastRenderedPageBreak/>
        <w:t>Sutarties priedas Nr. 3</w:t>
      </w:r>
    </w:p>
    <w:p w14:paraId="14FE791B" w14:textId="77777777" w:rsidR="00EB57FA" w:rsidRDefault="007A5955" w:rsidP="007A5955">
      <w:pPr>
        <w:ind w:firstLine="6379"/>
        <w:rPr>
          <w:b/>
          <w:i/>
          <w:sz w:val="22"/>
          <w:szCs w:val="22"/>
        </w:rPr>
      </w:pPr>
      <w:r w:rsidRPr="000F5770">
        <w:rPr>
          <w:b/>
          <w:i/>
          <w:sz w:val="22"/>
          <w:szCs w:val="22"/>
        </w:rPr>
        <w:t>(Paslaugų perdavimo–priėmimo</w:t>
      </w:r>
    </w:p>
    <w:p w14:paraId="556F98AA" w14:textId="5CCBE434" w:rsidR="007A5955" w:rsidRPr="000F5770" w:rsidRDefault="007A5955" w:rsidP="007A5955">
      <w:pPr>
        <w:ind w:firstLine="6379"/>
        <w:rPr>
          <w:b/>
          <w:i/>
          <w:sz w:val="22"/>
          <w:szCs w:val="22"/>
        </w:rPr>
      </w:pPr>
      <w:r w:rsidRPr="000F5770">
        <w:rPr>
          <w:b/>
          <w:i/>
          <w:sz w:val="22"/>
          <w:szCs w:val="22"/>
        </w:rPr>
        <w:t xml:space="preserve"> akto forma)</w:t>
      </w:r>
    </w:p>
    <w:p w14:paraId="35408920" w14:textId="77777777" w:rsidR="007A5955" w:rsidRPr="000F5770" w:rsidRDefault="007A5955" w:rsidP="007A5955">
      <w:pPr>
        <w:rPr>
          <w:sz w:val="22"/>
          <w:szCs w:val="22"/>
        </w:rPr>
      </w:pPr>
    </w:p>
    <w:p w14:paraId="07D96286" w14:textId="77777777" w:rsidR="007A5955" w:rsidRPr="000F5770" w:rsidRDefault="007A5955" w:rsidP="007A5955">
      <w:pPr>
        <w:rPr>
          <w:sz w:val="22"/>
          <w:szCs w:val="22"/>
        </w:rPr>
      </w:pPr>
    </w:p>
    <w:p w14:paraId="39A5769D" w14:textId="0178CEF7" w:rsidR="007A5955" w:rsidRDefault="007A5955" w:rsidP="007A5955">
      <w:pPr>
        <w:rPr>
          <w:sz w:val="22"/>
          <w:szCs w:val="22"/>
        </w:rPr>
      </w:pPr>
    </w:p>
    <w:p w14:paraId="12A87828" w14:textId="77777777" w:rsidR="00EB57FA" w:rsidRPr="000F5770" w:rsidRDefault="00EB57FA" w:rsidP="007A5955">
      <w:pPr>
        <w:rPr>
          <w:sz w:val="22"/>
          <w:szCs w:val="22"/>
        </w:rPr>
      </w:pPr>
    </w:p>
    <w:p w14:paraId="7ADBEDBF" w14:textId="77777777" w:rsidR="001253E4" w:rsidRPr="005F2286" w:rsidRDefault="001253E4" w:rsidP="001253E4"/>
    <w:p w14:paraId="623CC121" w14:textId="77777777" w:rsidR="001253E4" w:rsidRPr="001253E4" w:rsidRDefault="001253E4" w:rsidP="001253E4">
      <w:pPr>
        <w:jc w:val="center"/>
        <w:rPr>
          <w:sz w:val="22"/>
          <w:szCs w:val="22"/>
        </w:rPr>
      </w:pPr>
      <w:r w:rsidRPr="001253E4">
        <w:rPr>
          <w:sz w:val="22"/>
          <w:szCs w:val="22"/>
        </w:rPr>
        <w:t>(įmonė)</w:t>
      </w:r>
    </w:p>
    <w:p w14:paraId="4FC9FBDC" w14:textId="77777777" w:rsidR="001253E4" w:rsidRPr="001253E4" w:rsidRDefault="001253E4" w:rsidP="001253E4">
      <w:pPr>
        <w:jc w:val="center"/>
        <w:rPr>
          <w:sz w:val="22"/>
          <w:szCs w:val="22"/>
        </w:rPr>
      </w:pPr>
    </w:p>
    <w:p w14:paraId="12CFFDD7" w14:textId="77777777" w:rsidR="001253E4" w:rsidRPr="001253E4" w:rsidRDefault="001253E4" w:rsidP="001253E4">
      <w:pPr>
        <w:jc w:val="center"/>
        <w:rPr>
          <w:sz w:val="22"/>
          <w:szCs w:val="22"/>
        </w:rPr>
      </w:pPr>
      <w:r w:rsidRPr="001253E4">
        <w:rPr>
          <w:sz w:val="22"/>
          <w:szCs w:val="22"/>
        </w:rPr>
        <w:t xml:space="preserve">Atliktų transporto paslaugų, vežant mokinius specialiais reisais  maršrutu  ( </w:t>
      </w:r>
      <w:r w:rsidRPr="001253E4">
        <w:rPr>
          <w:i/>
          <w:iCs/>
          <w:sz w:val="22"/>
          <w:szCs w:val="22"/>
        </w:rPr>
        <w:t>maršruto pavadinimas</w:t>
      </w:r>
      <w:r w:rsidRPr="001253E4">
        <w:rPr>
          <w:sz w:val="22"/>
          <w:szCs w:val="22"/>
        </w:rPr>
        <w:t>) 20________ m. ____________________ mėnesį</w:t>
      </w:r>
    </w:p>
    <w:p w14:paraId="5049EF8E" w14:textId="77777777" w:rsidR="001253E4" w:rsidRPr="001253E4" w:rsidRDefault="001253E4" w:rsidP="001253E4">
      <w:pPr>
        <w:jc w:val="center"/>
        <w:rPr>
          <w:sz w:val="22"/>
          <w:szCs w:val="22"/>
        </w:rPr>
      </w:pPr>
    </w:p>
    <w:p w14:paraId="3F77FB3E" w14:textId="77777777" w:rsidR="001253E4" w:rsidRPr="001253E4" w:rsidRDefault="001253E4" w:rsidP="001253E4">
      <w:pPr>
        <w:jc w:val="center"/>
        <w:rPr>
          <w:sz w:val="22"/>
          <w:szCs w:val="22"/>
        </w:rPr>
      </w:pPr>
    </w:p>
    <w:p w14:paraId="78EE5F7F" w14:textId="77777777" w:rsidR="001253E4" w:rsidRPr="001253E4" w:rsidRDefault="001253E4" w:rsidP="001253E4">
      <w:pPr>
        <w:jc w:val="center"/>
        <w:rPr>
          <w:b/>
          <w:bCs/>
          <w:sz w:val="22"/>
          <w:szCs w:val="22"/>
        </w:rPr>
      </w:pPr>
      <w:r w:rsidRPr="001253E4">
        <w:rPr>
          <w:b/>
          <w:bCs/>
          <w:sz w:val="22"/>
          <w:szCs w:val="22"/>
        </w:rPr>
        <w:t xml:space="preserve">PERDAVIMO–PRIĖMIMO AKTAS </w:t>
      </w:r>
    </w:p>
    <w:p w14:paraId="6BD29381" w14:textId="77777777" w:rsidR="001253E4" w:rsidRPr="001253E4" w:rsidRDefault="001253E4" w:rsidP="001253E4">
      <w:pPr>
        <w:jc w:val="center"/>
        <w:rPr>
          <w:sz w:val="22"/>
          <w:szCs w:val="22"/>
        </w:rPr>
      </w:pPr>
    </w:p>
    <w:p w14:paraId="0871AC2F" w14:textId="77777777" w:rsidR="001253E4" w:rsidRPr="001253E4" w:rsidRDefault="001253E4" w:rsidP="001253E4">
      <w:pPr>
        <w:jc w:val="center"/>
        <w:rPr>
          <w:sz w:val="22"/>
          <w:szCs w:val="22"/>
        </w:rPr>
      </w:pPr>
      <w:r w:rsidRPr="001253E4">
        <w:rPr>
          <w:sz w:val="22"/>
          <w:szCs w:val="22"/>
        </w:rPr>
        <w:t>20 ______ m  ____________________ mėn. ___________ d.</w:t>
      </w:r>
    </w:p>
    <w:p w14:paraId="0BE74558" w14:textId="77777777" w:rsidR="001253E4" w:rsidRPr="001253E4" w:rsidRDefault="001253E4" w:rsidP="001253E4">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1559"/>
        <w:gridCol w:w="4252"/>
      </w:tblGrid>
      <w:tr w:rsidR="001253E4" w:rsidRPr="001253E4" w14:paraId="03C85825" w14:textId="77777777" w:rsidTr="0012206A">
        <w:tc>
          <w:tcPr>
            <w:tcW w:w="851" w:type="dxa"/>
            <w:shd w:val="clear" w:color="auto" w:fill="F2F2F2"/>
            <w:vAlign w:val="center"/>
          </w:tcPr>
          <w:p w14:paraId="425BF246" w14:textId="77777777" w:rsidR="001253E4" w:rsidRPr="001253E4" w:rsidRDefault="001253E4" w:rsidP="0012206A">
            <w:pPr>
              <w:jc w:val="center"/>
              <w:rPr>
                <w:sz w:val="22"/>
                <w:szCs w:val="22"/>
              </w:rPr>
            </w:pPr>
            <w:r w:rsidRPr="001253E4">
              <w:rPr>
                <w:sz w:val="22"/>
                <w:szCs w:val="22"/>
              </w:rPr>
              <w:t>Eilės / Nr.</w:t>
            </w:r>
          </w:p>
        </w:tc>
        <w:tc>
          <w:tcPr>
            <w:tcW w:w="3260" w:type="dxa"/>
            <w:shd w:val="clear" w:color="auto" w:fill="F2F2F2"/>
            <w:vAlign w:val="center"/>
          </w:tcPr>
          <w:p w14:paraId="5C6A2ED6" w14:textId="77777777" w:rsidR="001253E4" w:rsidRPr="001253E4" w:rsidRDefault="001253E4" w:rsidP="0012206A">
            <w:pPr>
              <w:jc w:val="center"/>
              <w:rPr>
                <w:sz w:val="22"/>
                <w:szCs w:val="22"/>
              </w:rPr>
            </w:pPr>
            <w:r w:rsidRPr="001253E4">
              <w:rPr>
                <w:sz w:val="22"/>
                <w:szCs w:val="22"/>
              </w:rPr>
              <w:t>Rodikliai</w:t>
            </w:r>
          </w:p>
        </w:tc>
        <w:tc>
          <w:tcPr>
            <w:tcW w:w="1559" w:type="dxa"/>
            <w:shd w:val="clear" w:color="auto" w:fill="F2F2F2"/>
            <w:vAlign w:val="center"/>
          </w:tcPr>
          <w:p w14:paraId="7093A58D" w14:textId="77777777" w:rsidR="001253E4" w:rsidRPr="001253E4" w:rsidRDefault="001253E4" w:rsidP="0012206A">
            <w:pPr>
              <w:jc w:val="center"/>
              <w:rPr>
                <w:sz w:val="22"/>
                <w:szCs w:val="22"/>
              </w:rPr>
            </w:pPr>
            <w:r w:rsidRPr="001253E4">
              <w:rPr>
                <w:sz w:val="22"/>
                <w:szCs w:val="22"/>
              </w:rPr>
              <w:t>Mato vnt.</w:t>
            </w:r>
          </w:p>
        </w:tc>
        <w:tc>
          <w:tcPr>
            <w:tcW w:w="4252" w:type="dxa"/>
            <w:shd w:val="clear" w:color="auto" w:fill="F2F2F2"/>
            <w:vAlign w:val="center"/>
          </w:tcPr>
          <w:p w14:paraId="6B42FBF2" w14:textId="77777777" w:rsidR="001253E4" w:rsidRPr="001253E4" w:rsidRDefault="001253E4" w:rsidP="0012206A">
            <w:pPr>
              <w:jc w:val="center"/>
              <w:rPr>
                <w:sz w:val="22"/>
                <w:szCs w:val="22"/>
              </w:rPr>
            </w:pPr>
            <w:r w:rsidRPr="001253E4">
              <w:rPr>
                <w:sz w:val="22"/>
                <w:szCs w:val="22"/>
              </w:rPr>
              <w:t>Kiekis</w:t>
            </w:r>
          </w:p>
        </w:tc>
      </w:tr>
      <w:tr w:rsidR="001253E4" w:rsidRPr="001253E4" w14:paraId="25AF50D5" w14:textId="77777777" w:rsidTr="0012206A">
        <w:tc>
          <w:tcPr>
            <w:tcW w:w="851" w:type="dxa"/>
          </w:tcPr>
          <w:p w14:paraId="37EA4634" w14:textId="77777777" w:rsidR="001253E4" w:rsidRPr="001253E4" w:rsidRDefault="001253E4" w:rsidP="0012206A">
            <w:pPr>
              <w:jc w:val="center"/>
              <w:rPr>
                <w:sz w:val="22"/>
                <w:szCs w:val="22"/>
              </w:rPr>
            </w:pPr>
            <w:r w:rsidRPr="001253E4">
              <w:rPr>
                <w:sz w:val="22"/>
                <w:szCs w:val="22"/>
              </w:rPr>
              <w:t>1.</w:t>
            </w:r>
          </w:p>
        </w:tc>
        <w:tc>
          <w:tcPr>
            <w:tcW w:w="3260" w:type="dxa"/>
          </w:tcPr>
          <w:p w14:paraId="31940CA9" w14:textId="77777777" w:rsidR="001253E4" w:rsidRPr="001253E4" w:rsidRDefault="001253E4" w:rsidP="0012206A">
            <w:pPr>
              <w:jc w:val="both"/>
              <w:rPr>
                <w:sz w:val="22"/>
                <w:szCs w:val="22"/>
              </w:rPr>
            </w:pPr>
            <w:r w:rsidRPr="001253E4">
              <w:rPr>
                <w:sz w:val="22"/>
                <w:szCs w:val="22"/>
              </w:rPr>
              <w:t>Dienos vežimo kaina su PVM</w:t>
            </w:r>
          </w:p>
        </w:tc>
        <w:tc>
          <w:tcPr>
            <w:tcW w:w="1559" w:type="dxa"/>
          </w:tcPr>
          <w:p w14:paraId="17B68C15" w14:textId="77777777" w:rsidR="001253E4" w:rsidRPr="001253E4" w:rsidRDefault="001253E4" w:rsidP="0012206A">
            <w:pPr>
              <w:jc w:val="center"/>
              <w:rPr>
                <w:sz w:val="22"/>
                <w:szCs w:val="22"/>
              </w:rPr>
            </w:pPr>
            <w:r w:rsidRPr="001253E4">
              <w:rPr>
                <w:sz w:val="22"/>
                <w:szCs w:val="22"/>
              </w:rPr>
              <w:t>EUR</w:t>
            </w:r>
          </w:p>
        </w:tc>
        <w:tc>
          <w:tcPr>
            <w:tcW w:w="4252" w:type="dxa"/>
          </w:tcPr>
          <w:p w14:paraId="5128CF8E" w14:textId="77777777" w:rsidR="001253E4" w:rsidRPr="001253E4" w:rsidRDefault="001253E4" w:rsidP="0012206A">
            <w:pPr>
              <w:jc w:val="center"/>
              <w:rPr>
                <w:sz w:val="22"/>
                <w:szCs w:val="22"/>
              </w:rPr>
            </w:pPr>
          </w:p>
        </w:tc>
      </w:tr>
      <w:tr w:rsidR="001253E4" w:rsidRPr="001253E4" w14:paraId="7E969E67" w14:textId="77777777" w:rsidTr="0012206A">
        <w:tc>
          <w:tcPr>
            <w:tcW w:w="851" w:type="dxa"/>
          </w:tcPr>
          <w:p w14:paraId="51BCB17A" w14:textId="77777777" w:rsidR="001253E4" w:rsidRPr="001253E4" w:rsidRDefault="001253E4" w:rsidP="0012206A">
            <w:pPr>
              <w:jc w:val="center"/>
              <w:rPr>
                <w:sz w:val="22"/>
                <w:szCs w:val="22"/>
              </w:rPr>
            </w:pPr>
            <w:r w:rsidRPr="001253E4">
              <w:rPr>
                <w:sz w:val="22"/>
                <w:szCs w:val="22"/>
              </w:rPr>
              <w:t>2.</w:t>
            </w:r>
          </w:p>
        </w:tc>
        <w:tc>
          <w:tcPr>
            <w:tcW w:w="3260" w:type="dxa"/>
          </w:tcPr>
          <w:p w14:paraId="4EF174B4" w14:textId="77777777" w:rsidR="001253E4" w:rsidRPr="001253E4" w:rsidRDefault="001253E4" w:rsidP="0012206A">
            <w:pPr>
              <w:jc w:val="both"/>
              <w:rPr>
                <w:sz w:val="22"/>
                <w:szCs w:val="22"/>
              </w:rPr>
            </w:pPr>
            <w:r w:rsidRPr="001253E4">
              <w:rPr>
                <w:sz w:val="22"/>
                <w:szCs w:val="22"/>
              </w:rPr>
              <w:t>Dirbta dienų</w:t>
            </w:r>
          </w:p>
        </w:tc>
        <w:tc>
          <w:tcPr>
            <w:tcW w:w="1559" w:type="dxa"/>
          </w:tcPr>
          <w:p w14:paraId="20170000" w14:textId="77777777" w:rsidR="001253E4" w:rsidRPr="001253E4" w:rsidRDefault="001253E4" w:rsidP="0012206A">
            <w:pPr>
              <w:jc w:val="center"/>
              <w:rPr>
                <w:sz w:val="22"/>
                <w:szCs w:val="22"/>
              </w:rPr>
            </w:pPr>
            <w:r w:rsidRPr="001253E4">
              <w:rPr>
                <w:sz w:val="22"/>
                <w:szCs w:val="22"/>
              </w:rPr>
              <w:t>sk.</w:t>
            </w:r>
          </w:p>
        </w:tc>
        <w:tc>
          <w:tcPr>
            <w:tcW w:w="4252" w:type="dxa"/>
          </w:tcPr>
          <w:p w14:paraId="2D67B4FA" w14:textId="77777777" w:rsidR="001253E4" w:rsidRPr="001253E4" w:rsidRDefault="001253E4" w:rsidP="0012206A">
            <w:pPr>
              <w:jc w:val="center"/>
              <w:rPr>
                <w:sz w:val="22"/>
                <w:szCs w:val="22"/>
              </w:rPr>
            </w:pPr>
          </w:p>
        </w:tc>
      </w:tr>
      <w:tr w:rsidR="001253E4" w:rsidRPr="001253E4" w14:paraId="625A6C57" w14:textId="77777777" w:rsidTr="0012206A">
        <w:tc>
          <w:tcPr>
            <w:tcW w:w="851" w:type="dxa"/>
          </w:tcPr>
          <w:p w14:paraId="7347CF79" w14:textId="77777777" w:rsidR="001253E4" w:rsidRPr="001253E4" w:rsidRDefault="001253E4" w:rsidP="0012206A">
            <w:pPr>
              <w:jc w:val="center"/>
              <w:rPr>
                <w:sz w:val="22"/>
                <w:szCs w:val="22"/>
              </w:rPr>
            </w:pPr>
            <w:r w:rsidRPr="001253E4">
              <w:rPr>
                <w:sz w:val="22"/>
                <w:szCs w:val="22"/>
              </w:rPr>
              <w:t>3.</w:t>
            </w:r>
          </w:p>
        </w:tc>
        <w:tc>
          <w:tcPr>
            <w:tcW w:w="3260" w:type="dxa"/>
          </w:tcPr>
          <w:p w14:paraId="24EF511D" w14:textId="77777777" w:rsidR="001253E4" w:rsidRPr="001253E4" w:rsidRDefault="001253E4" w:rsidP="0012206A">
            <w:pPr>
              <w:jc w:val="both"/>
              <w:rPr>
                <w:sz w:val="22"/>
                <w:szCs w:val="22"/>
              </w:rPr>
            </w:pPr>
            <w:r w:rsidRPr="001253E4">
              <w:rPr>
                <w:sz w:val="22"/>
                <w:szCs w:val="22"/>
              </w:rPr>
              <w:t>Atsiskaitymo su Pirkėju suma</w:t>
            </w:r>
          </w:p>
        </w:tc>
        <w:tc>
          <w:tcPr>
            <w:tcW w:w="1559" w:type="dxa"/>
          </w:tcPr>
          <w:p w14:paraId="0C079EA1" w14:textId="77777777" w:rsidR="001253E4" w:rsidRPr="001253E4" w:rsidRDefault="001253E4" w:rsidP="0012206A">
            <w:pPr>
              <w:jc w:val="center"/>
              <w:rPr>
                <w:sz w:val="22"/>
                <w:szCs w:val="22"/>
              </w:rPr>
            </w:pPr>
            <w:r w:rsidRPr="001253E4">
              <w:rPr>
                <w:sz w:val="22"/>
                <w:szCs w:val="22"/>
              </w:rPr>
              <w:t xml:space="preserve">EUR </w:t>
            </w:r>
          </w:p>
        </w:tc>
        <w:tc>
          <w:tcPr>
            <w:tcW w:w="4252" w:type="dxa"/>
          </w:tcPr>
          <w:p w14:paraId="1B5D38D8" w14:textId="77777777" w:rsidR="001253E4" w:rsidRPr="001253E4" w:rsidRDefault="001253E4" w:rsidP="0012206A">
            <w:pPr>
              <w:jc w:val="center"/>
              <w:rPr>
                <w:sz w:val="22"/>
                <w:szCs w:val="22"/>
              </w:rPr>
            </w:pPr>
          </w:p>
        </w:tc>
      </w:tr>
    </w:tbl>
    <w:p w14:paraId="41FB3673" w14:textId="77777777" w:rsidR="001253E4" w:rsidRPr="001253E4" w:rsidRDefault="001253E4" w:rsidP="001253E4">
      <w:pPr>
        <w:rPr>
          <w:sz w:val="22"/>
          <w:szCs w:val="22"/>
        </w:rPr>
      </w:pPr>
    </w:p>
    <w:p w14:paraId="5D64A262" w14:textId="77777777" w:rsidR="001253E4" w:rsidRPr="001253E4" w:rsidRDefault="001253E4" w:rsidP="001253E4">
      <w:pPr>
        <w:rPr>
          <w:sz w:val="22"/>
          <w:szCs w:val="22"/>
        </w:rPr>
      </w:pPr>
    </w:p>
    <w:p w14:paraId="78B663D0" w14:textId="77777777" w:rsidR="001253E4" w:rsidRPr="001253E4" w:rsidRDefault="001253E4" w:rsidP="001253E4">
      <w:pPr>
        <w:ind w:left="720"/>
        <w:rPr>
          <w:sz w:val="22"/>
          <w:szCs w:val="22"/>
        </w:rPr>
      </w:pPr>
      <w:r w:rsidRPr="001253E4">
        <w:rPr>
          <w:sz w:val="22"/>
          <w:szCs w:val="22"/>
        </w:rPr>
        <w:t xml:space="preserve">Perdavė :   __________________________________ </w:t>
      </w:r>
    </w:p>
    <w:p w14:paraId="08201714" w14:textId="77777777" w:rsidR="001253E4" w:rsidRPr="001253E4" w:rsidRDefault="001253E4" w:rsidP="001253E4">
      <w:pPr>
        <w:ind w:left="720"/>
        <w:rPr>
          <w:sz w:val="22"/>
          <w:szCs w:val="22"/>
        </w:rPr>
      </w:pPr>
    </w:p>
    <w:p w14:paraId="52221F20" w14:textId="77777777" w:rsidR="001253E4" w:rsidRPr="001253E4" w:rsidRDefault="001253E4" w:rsidP="001253E4">
      <w:pPr>
        <w:ind w:left="720"/>
        <w:rPr>
          <w:sz w:val="22"/>
          <w:szCs w:val="22"/>
        </w:rPr>
      </w:pPr>
      <w:r w:rsidRPr="001253E4">
        <w:rPr>
          <w:sz w:val="22"/>
          <w:szCs w:val="22"/>
        </w:rPr>
        <w:tab/>
      </w:r>
      <w:r w:rsidRPr="001253E4">
        <w:rPr>
          <w:sz w:val="22"/>
          <w:szCs w:val="22"/>
        </w:rPr>
        <w:tab/>
      </w:r>
      <w:r w:rsidRPr="001253E4">
        <w:rPr>
          <w:sz w:val="22"/>
          <w:szCs w:val="22"/>
        </w:rPr>
        <w:tab/>
      </w:r>
    </w:p>
    <w:p w14:paraId="0210E5B2" w14:textId="77777777" w:rsidR="001253E4" w:rsidRPr="001253E4" w:rsidRDefault="001253E4" w:rsidP="001253E4">
      <w:pPr>
        <w:ind w:firstLine="720"/>
        <w:rPr>
          <w:sz w:val="22"/>
          <w:szCs w:val="22"/>
        </w:rPr>
      </w:pPr>
      <w:r w:rsidRPr="001253E4">
        <w:rPr>
          <w:sz w:val="22"/>
          <w:szCs w:val="22"/>
        </w:rPr>
        <w:t xml:space="preserve">Priėmė :  ___________________________________ </w:t>
      </w:r>
    </w:p>
    <w:p w14:paraId="5D4893B0" w14:textId="77777777" w:rsidR="001253E4" w:rsidRPr="001253E4" w:rsidRDefault="001253E4" w:rsidP="001253E4">
      <w:pPr>
        <w:shd w:val="clear" w:color="auto" w:fill="FFFFFF"/>
        <w:ind w:left="57" w:right="-57" w:firstLine="1298"/>
        <w:jc w:val="both"/>
        <w:rPr>
          <w:sz w:val="22"/>
          <w:szCs w:val="22"/>
        </w:rPr>
      </w:pPr>
    </w:p>
    <w:p w14:paraId="26C66DD8" w14:textId="77777777" w:rsidR="007A5955" w:rsidRPr="001253E4" w:rsidRDefault="007A5955" w:rsidP="001253E4">
      <w:pPr>
        <w:jc w:val="center"/>
        <w:rPr>
          <w:sz w:val="22"/>
          <w:szCs w:val="22"/>
        </w:rPr>
      </w:pPr>
    </w:p>
    <w:sectPr w:rsidR="007A5955" w:rsidRPr="001253E4" w:rsidSect="00537BF2">
      <w:headerReference w:type="first" r:id="rId13"/>
      <w:pgSz w:w="12240" w:h="15840"/>
      <w:pgMar w:top="794" w:right="567" w:bottom="680"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A037" w14:textId="77777777" w:rsidR="00003455" w:rsidRDefault="00003455" w:rsidP="00CE6E79">
      <w:r>
        <w:separator/>
      </w:r>
    </w:p>
  </w:endnote>
  <w:endnote w:type="continuationSeparator" w:id="0">
    <w:p w14:paraId="077B1025" w14:textId="77777777" w:rsidR="00003455" w:rsidRDefault="00003455"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16D6" w14:textId="77777777" w:rsidR="00003455" w:rsidRDefault="00003455" w:rsidP="00CE6E79">
      <w:r>
        <w:separator/>
      </w:r>
    </w:p>
  </w:footnote>
  <w:footnote w:type="continuationSeparator" w:id="0">
    <w:p w14:paraId="01816A68" w14:textId="77777777" w:rsidR="00003455" w:rsidRDefault="00003455"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2FFB" w14:textId="77777777" w:rsidR="00904F30" w:rsidRDefault="00904F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9"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num w:numId="1" w16cid:durableId="1494833557">
    <w:abstractNumId w:val="1"/>
  </w:num>
  <w:num w:numId="2" w16cid:durableId="694354199">
    <w:abstractNumId w:val="6"/>
  </w:num>
  <w:num w:numId="3" w16cid:durableId="2046327266">
    <w:abstractNumId w:val="9"/>
  </w:num>
  <w:num w:numId="4" w16cid:durableId="997415998">
    <w:abstractNumId w:val="2"/>
  </w:num>
  <w:num w:numId="5" w16cid:durableId="142236410">
    <w:abstractNumId w:val="7"/>
  </w:num>
  <w:num w:numId="6" w16cid:durableId="243419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4661681">
    <w:abstractNumId w:val="3"/>
  </w:num>
  <w:num w:numId="8" w16cid:durableId="1837114931">
    <w:abstractNumId w:val="4"/>
  </w:num>
  <w:num w:numId="9" w16cid:durableId="1465604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8920513">
    <w:abstractNumId w:val="0"/>
  </w:num>
  <w:num w:numId="11" w16cid:durableId="1350570443">
    <w:abstractNumId w:val="5"/>
  </w:num>
  <w:num w:numId="12" w16cid:durableId="1286355465">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5D"/>
    <w:rsid w:val="00003455"/>
    <w:rsid w:val="0000517A"/>
    <w:rsid w:val="00014901"/>
    <w:rsid w:val="00014C11"/>
    <w:rsid w:val="00017BDF"/>
    <w:rsid w:val="000266F5"/>
    <w:rsid w:val="00026A23"/>
    <w:rsid w:val="00027B89"/>
    <w:rsid w:val="00033F6A"/>
    <w:rsid w:val="00043C57"/>
    <w:rsid w:val="00044CAC"/>
    <w:rsid w:val="0005265A"/>
    <w:rsid w:val="0005732B"/>
    <w:rsid w:val="00072047"/>
    <w:rsid w:val="00080492"/>
    <w:rsid w:val="000879ED"/>
    <w:rsid w:val="000937A6"/>
    <w:rsid w:val="00094B77"/>
    <w:rsid w:val="00095F09"/>
    <w:rsid w:val="00096EE5"/>
    <w:rsid w:val="000A22FE"/>
    <w:rsid w:val="000C2D22"/>
    <w:rsid w:val="000C52F8"/>
    <w:rsid w:val="000E0430"/>
    <w:rsid w:val="000E1B84"/>
    <w:rsid w:val="000E1E0F"/>
    <w:rsid w:val="000E1EBD"/>
    <w:rsid w:val="000E78EB"/>
    <w:rsid w:val="000F08C5"/>
    <w:rsid w:val="000F48E8"/>
    <w:rsid w:val="000F5770"/>
    <w:rsid w:val="000F5FF0"/>
    <w:rsid w:val="000F60CD"/>
    <w:rsid w:val="001122F6"/>
    <w:rsid w:val="0011389F"/>
    <w:rsid w:val="00113D7F"/>
    <w:rsid w:val="00115122"/>
    <w:rsid w:val="001164B7"/>
    <w:rsid w:val="0012280E"/>
    <w:rsid w:val="001244F4"/>
    <w:rsid w:val="001253E4"/>
    <w:rsid w:val="00131FE4"/>
    <w:rsid w:val="00144622"/>
    <w:rsid w:val="0014600C"/>
    <w:rsid w:val="00154FC6"/>
    <w:rsid w:val="00162EBC"/>
    <w:rsid w:val="001747FF"/>
    <w:rsid w:val="001751CE"/>
    <w:rsid w:val="00175AAB"/>
    <w:rsid w:val="001831F0"/>
    <w:rsid w:val="001860ED"/>
    <w:rsid w:val="00187D21"/>
    <w:rsid w:val="001903DC"/>
    <w:rsid w:val="00190E5F"/>
    <w:rsid w:val="00194560"/>
    <w:rsid w:val="001A2FDC"/>
    <w:rsid w:val="001A55BC"/>
    <w:rsid w:val="001A5FB9"/>
    <w:rsid w:val="001B4914"/>
    <w:rsid w:val="001C1F0C"/>
    <w:rsid w:val="001C219E"/>
    <w:rsid w:val="001C352D"/>
    <w:rsid w:val="001C7562"/>
    <w:rsid w:val="001D281D"/>
    <w:rsid w:val="001D4CC2"/>
    <w:rsid w:val="001D6933"/>
    <w:rsid w:val="001E414F"/>
    <w:rsid w:val="001E5115"/>
    <w:rsid w:val="001E6409"/>
    <w:rsid w:val="001E6A12"/>
    <w:rsid w:val="001F5945"/>
    <w:rsid w:val="001F5F12"/>
    <w:rsid w:val="001F67F3"/>
    <w:rsid w:val="002108F9"/>
    <w:rsid w:val="00216F79"/>
    <w:rsid w:val="0022126A"/>
    <w:rsid w:val="00230DD4"/>
    <w:rsid w:val="002337B0"/>
    <w:rsid w:val="00234B9E"/>
    <w:rsid w:val="00236985"/>
    <w:rsid w:val="002413C4"/>
    <w:rsid w:val="002416FC"/>
    <w:rsid w:val="00241DBC"/>
    <w:rsid w:val="00245AE5"/>
    <w:rsid w:val="002500F8"/>
    <w:rsid w:val="002507AF"/>
    <w:rsid w:val="002559C0"/>
    <w:rsid w:val="0025655E"/>
    <w:rsid w:val="00264D0D"/>
    <w:rsid w:val="002664DF"/>
    <w:rsid w:val="00267ECC"/>
    <w:rsid w:val="0027039D"/>
    <w:rsid w:val="00270CC2"/>
    <w:rsid w:val="00277133"/>
    <w:rsid w:val="00280D41"/>
    <w:rsid w:val="00282977"/>
    <w:rsid w:val="0028604C"/>
    <w:rsid w:val="00296505"/>
    <w:rsid w:val="0029700B"/>
    <w:rsid w:val="00297440"/>
    <w:rsid w:val="002A7AE7"/>
    <w:rsid w:val="002B21A7"/>
    <w:rsid w:val="002B2D79"/>
    <w:rsid w:val="002B3425"/>
    <w:rsid w:val="002B618C"/>
    <w:rsid w:val="002C029E"/>
    <w:rsid w:val="002C39BA"/>
    <w:rsid w:val="002D4CF5"/>
    <w:rsid w:val="002D6CCF"/>
    <w:rsid w:val="002D717B"/>
    <w:rsid w:val="002E4B30"/>
    <w:rsid w:val="002F6389"/>
    <w:rsid w:val="00304446"/>
    <w:rsid w:val="003054CA"/>
    <w:rsid w:val="003075A3"/>
    <w:rsid w:val="00316779"/>
    <w:rsid w:val="00322FAC"/>
    <w:rsid w:val="00324B04"/>
    <w:rsid w:val="00326175"/>
    <w:rsid w:val="00330146"/>
    <w:rsid w:val="0033500E"/>
    <w:rsid w:val="00340896"/>
    <w:rsid w:val="003433A2"/>
    <w:rsid w:val="00343B78"/>
    <w:rsid w:val="00345092"/>
    <w:rsid w:val="00350C85"/>
    <w:rsid w:val="00350E73"/>
    <w:rsid w:val="003534EC"/>
    <w:rsid w:val="00355417"/>
    <w:rsid w:val="0035595C"/>
    <w:rsid w:val="00357B46"/>
    <w:rsid w:val="00362E56"/>
    <w:rsid w:val="00367CF4"/>
    <w:rsid w:val="00372216"/>
    <w:rsid w:val="0037222B"/>
    <w:rsid w:val="0037715D"/>
    <w:rsid w:val="0037742D"/>
    <w:rsid w:val="00392584"/>
    <w:rsid w:val="00392B24"/>
    <w:rsid w:val="00394362"/>
    <w:rsid w:val="003957FB"/>
    <w:rsid w:val="00396478"/>
    <w:rsid w:val="003A2425"/>
    <w:rsid w:val="003A5CB9"/>
    <w:rsid w:val="003A7284"/>
    <w:rsid w:val="003B193C"/>
    <w:rsid w:val="003B7A3E"/>
    <w:rsid w:val="003C32A7"/>
    <w:rsid w:val="003C5C93"/>
    <w:rsid w:val="003D5A07"/>
    <w:rsid w:val="003E4553"/>
    <w:rsid w:val="003E563D"/>
    <w:rsid w:val="003E707A"/>
    <w:rsid w:val="004025CF"/>
    <w:rsid w:val="004106DD"/>
    <w:rsid w:val="00410F5C"/>
    <w:rsid w:val="004133AE"/>
    <w:rsid w:val="0042392F"/>
    <w:rsid w:val="004348EE"/>
    <w:rsid w:val="00435643"/>
    <w:rsid w:val="00437D6A"/>
    <w:rsid w:val="0044792C"/>
    <w:rsid w:val="00450DD4"/>
    <w:rsid w:val="004512A2"/>
    <w:rsid w:val="004524CB"/>
    <w:rsid w:val="00454EDB"/>
    <w:rsid w:val="00460934"/>
    <w:rsid w:val="00462980"/>
    <w:rsid w:val="004632A2"/>
    <w:rsid w:val="00465F17"/>
    <w:rsid w:val="004723D9"/>
    <w:rsid w:val="00475C3A"/>
    <w:rsid w:val="00476309"/>
    <w:rsid w:val="004814AF"/>
    <w:rsid w:val="00483A7F"/>
    <w:rsid w:val="004849FD"/>
    <w:rsid w:val="004856A8"/>
    <w:rsid w:val="0049314B"/>
    <w:rsid w:val="004953C4"/>
    <w:rsid w:val="004A3456"/>
    <w:rsid w:val="004A77A7"/>
    <w:rsid w:val="004B3CED"/>
    <w:rsid w:val="004C28AE"/>
    <w:rsid w:val="004D0FC9"/>
    <w:rsid w:val="004D79C7"/>
    <w:rsid w:val="004E0914"/>
    <w:rsid w:val="004E23CF"/>
    <w:rsid w:val="004E3404"/>
    <w:rsid w:val="004E5A15"/>
    <w:rsid w:val="004F3C22"/>
    <w:rsid w:val="0050100C"/>
    <w:rsid w:val="005029EC"/>
    <w:rsid w:val="00527AAA"/>
    <w:rsid w:val="00531102"/>
    <w:rsid w:val="00532F72"/>
    <w:rsid w:val="005333A6"/>
    <w:rsid w:val="00536444"/>
    <w:rsid w:val="00537BF2"/>
    <w:rsid w:val="0054023B"/>
    <w:rsid w:val="005423D9"/>
    <w:rsid w:val="00544701"/>
    <w:rsid w:val="0055027C"/>
    <w:rsid w:val="00550F5E"/>
    <w:rsid w:val="00552735"/>
    <w:rsid w:val="00552A9C"/>
    <w:rsid w:val="00556193"/>
    <w:rsid w:val="00560539"/>
    <w:rsid w:val="00565830"/>
    <w:rsid w:val="00572600"/>
    <w:rsid w:val="00573904"/>
    <w:rsid w:val="00581AB5"/>
    <w:rsid w:val="0058316E"/>
    <w:rsid w:val="00584EB5"/>
    <w:rsid w:val="00585495"/>
    <w:rsid w:val="00590348"/>
    <w:rsid w:val="005922C9"/>
    <w:rsid w:val="00592B9B"/>
    <w:rsid w:val="00594022"/>
    <w:rsid w:val="00594161"/>
    <w:rsid w:val="005941E6"/>
    <w:rsid w:val="00596834"/>
    <w:rsid w:val="005B21EF"/>
    <w:rsid w:val="005B33AD"/>
    <w:rsid w:val="005B4159"/>
    <w:rsid w:val="005B7860"/>
    <w:rsid w:val="005C2FB2"/>
    <w:rsid w:val="005D4397"/>
    <w:rsid w:val="005D44B2"/>
    <w:rsid w:val="005E0B20"/>
    <w:rsid w:val="005E1747"/>
    <w:rsid w:val="005E2325"/>
    <w:rsid w:val="005E3737"/>
    <w:rsid w:val="005F7734"/>
    <w:rsid w:val="00600B87"/>
    <w:rsid w:val="00604859"/>
    <w:rsid w:val="0060727E"/>
    <w:rsid w:val="00612F14"/>
    <w:rsid w:val="0062063A"/>
    <w:rsid w:val="00621580"/>
    <w:rsid w:val="006252D6"/>
    <w:rsid w:val="00626DB8"/>
    <w:rsid w:val="006325A5"/>
    <w:rsid w:val="00633E4D"/>
    <w:rsid w:val="00635215"/>
    <w:rsid w:val="006450E0"/>
    <w:rsid w:val="00646C8D"/>
    <w:rsid w:val="006475DB"/>
    <w:rsid w:val="00651860"/>
    <w:rsid w:val="0065254F"/>
    <w:rsid w:val="00656B78"/>
    <w:rsid w:val="00662CFF"/>
    <w:rsid w:val="00664F64"/>
    <w:rsid w:val="0067274A"/>
    <w:rsid w:val="00673DEF"/>
    <w:rsid w:val="00675B2B"/>
    <w:rsid w:val="00675B57"/>
    <w:rsid w:val="00677627"/>
    <w:rsid w:val="00691701"/>
    <w:rsid w:val="00693C1F"/>
    <w:rsid w:val="006A721D"/>
    <w:rsid w:val="006B05EE"/>
    <w:rsid w:val="006B40C5"/>
    <w:rsid w:val="006E08F6"/>
    <w:rsid w:val="006E3583"/>
    <w:rsid w:val="006E591C"/>
    <w:rsid w:val="006E5A8D"/>
    <w:rsid w:val="00701A2B"/>
    <w:rsid w:val="007043B9"/>
    <w:rsid w:val="00704A46"/>
    <w:rsid w:val="00705C17"/>
    <w:rsid w:val="00711589"/>
    <w:rsid w:val="00711BA3"/>
    <w:rsid w:val="00715043"/>
    <w:rsid w:val="007167A6"/>
    <w:rsid w:val="0071744E"/>
    <w:rsid w:val="007219D7"/>
    <w:rsid w:val="00722491"/>
    <w:rsid w:val="00723D29"/>
    <w:rsid w:val="00730F40"/>
    <w:rsid w:val="00734349"/>
    <w:rsid w:val="00736517"/>
    <w:rsid w:val="007405E0"/>
    <w:rsid w:val="00740B74"/>
    <w:rsid w:val="007412CE"/>
    <w:rsid w:val="0074554F"/>
    <w:rsid w:val="0074591B"/>
    <w:rsid w:val="00750107"/>
    <w:rsid w:val="007507D5"/>
    <w:rsid w:val="00752EF7"/>
    <w:rsid w:val="0075514A"/>
    <w:rsid w:val="00765534"/>
    <w:rsid w:val="00781899"/>
    <w:rsid w:val="00783695"/>
    <w:rsid w:val="007A17C2"/>
    <w:rsid w:val="007A5955"/>
    <w:rsid w:val="007B62F8"/>
    <w:rsid w:val="007D00FC"/>
    <w:rsid w:val="007D69DC"/>
    <w:rsid w:val="007E5C3D"/>
    <w:rsid w:val="007E6146"/>
    <w:rsid w:val="007F4061"/>
    <w:rsid w:val="007F41BD"/>
    <w:rsid w:val="008006CB"/>
    <w:rsid w:val="00811E9B"/>
    <w:rsid w:val="00812979"/>
    <w:rsid w:val="00812B50"/>
    <w:rsid w:val="00812D65"/>
    <w:rsid w:val="00815222"/>
    <w:rsid w:val="00815292"/>
    <w:rsid w:val="0082621A"/>
    <w:rsid w:val="00831223"/>
    <w:rsid w:val="0083157C"/>
    <w:rsid w:val="0083423B"/>
    <w:rsid w:val="00834623"/>
    <w:rsid w:val="00835083"/>
    <w:rsid w:val="00835A9D"/>
    <w:rsid w:val="008404C2"/>
    <w:rsid w:val="00846FD3"/>
    <w:rsid w:val="00850883"/>
    <w:rsid w:val="00854D61"/>
    <w:rsid w:val="008718DD"/>
    <w:rsid w:val="008719FC"/>
    <w:rsid w:val="00873205"/>
    <w:rsid w:val="00876B29"/>
    <w:rsid w:val="00881333"/>
    <w:rsid w:val="00884F1C"/>
    <w:rsid w:val="008854C5"/>
    <w:rsid w:val="008865B1"/>
    <w:rsid w:val="0088688A"/>
    <w:rsid w:val="00887591"/>
    <w:rsid w:val="00887AE3"/>
    <w:rsid w:val="00894FC6"/>
    <w:rsid w:val="00897C2E"/>
    <w:rsid w:val="008A1813"/>
    <w:rsid w:val="008A5391"/>
    <w:rsid w:val="008A62F4"/>
    <w:rsid w:val="008A651F"/>
    <w:rsid w:val="008A6E8B"/>
    <w:rsid w:val="008A7A66"/>
    <w:rsid w:val="008B0D65"/>
    <w:rsid w:val="008B25B0"/>
    <w:rsid w:val="008B5ED5"/>
    <w:rsid w:val="008C5C3A"/>
    <w:rsid w:val="008D6938"/>
    <w:rsid w:val="008E099D"/>
    <w:rsid w:val="008E0B38"/>
    <w:rsid w:val="008E5625"/>
    <w:rsid w:val="008F00DC"/>
    <w:rsid w:val="008F084F"/>
    <w:rsid w:val="008F1AC6"/>
    <w:rsid w:val="008F3283"/>
    <w:rsid w:val="00904F30"/>
    <w:rsid w:val="00916880"/>
    <w:rsid w:val="00917AD2"/>
    <w:rsid w:val="0092196D"/>
    <w:rsid w:val="009266D1"/>
    <w:rsid w:val="00932417"/>
    <w:rsid w:val="00935C3F"/>
    <w:rsid w:val="009458B1"/>
    <w:rsid w:val="009466D1"/>
    <w:rsid w:val="00947C0B"/>
    <w:rsid w:val="00950D7F"/>
    <w:rsid w:val="009548EA"/>
    <w:rsid w:val="00957F68"/>
    <w:rsid w:val="0096335A"/>
    <w:rsid w:val="00963EC7"/>
    <w:rsid w:val="0097259C"/>
    <w:rsid w:val="00974326"/>
    <w:rsid w:val="00983F39"/>
    <w:rsid w:val="00991A87"/>
    <w:rsid w:val="009B25F0"/>
    <w:rsid w:val="009B27DE"/>
    <w:rsid w:val="009C1024"/>
    <w:rsid w:val="009C3D45"/>
    <w:rsid w:val="009C655E"/>
    <w:rsid w:val="009D181F"/>
    <w:rsid w:val="009D62CC"/>
    <w:rsid w:val="009D70B4"/>
    <w:rsid w:val="009D7D33"/>
    <w:rsid w:val="009E3691"/>
    <w:rsid w:val="009E4B49"/>
    <w:rsid w:val="009E5A0E"/>
    <w:rsid w:val="009F2AB9"/>
    <w:rsid w:val="009F4CAE"/>
    <w:rsid w:val="00A14EDD"/>
    <w:rsid w:val="00A20CAE"/>
    <w:rsid w:val="00A22B11"/>
    <w:rsid w:val="00A249E3"/>
    <w:rsid w:val="00A27767"/>
    <w:rsid w:val="00A31EB2"/>
    <w:rsid w:val="00A427A1"/>
    <w:rsid w:val="00A42839"/>
    <w:rsid w:val="00A45923"/>
    <w:rsid w:val="00A47E72"/>
    <w:rsid w:val="00A57303"/>
    <w:rsid w:val="00A63712"/>
    <w:rsid w:val="00A66ECD"/>
    <w:rsid w:val="00A672A1"/>
    <w:rsid w:val="00A70F95"/>
    <w:rsid w:val="00A71BB7"/>
    <w:rsid w:val="00A80133"/>
    <w:rsid w:val="00A801B8"/>
    <w:rsid w:val="00A81121"/>
    <w:rsid w:val="00A8145F"/>
    <w:rsid w:val="00A83CB5"/>
    <w:rsid w:val="00A91DAD"/>
    <w:rsid w:val="00A968BB"/>
    <w:rsid w:val="00AA0985"/>
    <w:rsid w:val="00AA0E3E"/>
    <w:rsid w:val="00AA1AB7"/>
    <w:rsid w:val="00AB06F2"/>
    <w:rsid w:val="00AB46BC"/>
    <w:rsid w:val="00AB55EB"/>
    <w:rsid w:val="00AB7515"/>
    <w:rsid w:val="00AC36F0"/>
    <w:rsid w:val="00AC5DF3"/>
    <w:rsid w:val="00AC6080"/>
    <w:rsid w:val="00AD002F"/>
    <w:rsid w:val="00AD42CE"/>
    <w:rsid w:val="00AE2985"/>
    <w:rsid w:val="00AF20A5"/>
    <w:rsid w:val="00AF4FF0"/>
    <w:rsid w:val="00B049C5"/>
    <w:rsid w:val="00B06D00"/>
    <w:rsid w:val="00B10A6F"/>
    <w:rsid w:val="00B11EFD"/>
    <w:rsid w:val="00B12F3E"/>
    <w:rsid w:val="00B1717F"/>
    <w:rsid w:val="00B2153C"/>
    <w:rsid w:val="00B266B2"/>
    <w:rsid w:val="00B272EC"/>
    <w:rsid w:val="00B3146D"/>
    <w:rsid w:val="00B32468"/>
    <w:rsid w:val="00B334E3"/>
    <w:rsid w:val="00B33CA6"/>
    <w:rsid w:val="00B34BD3"/>
    <w:rsid w:val="00B35788"/>
    <w:rsid w:val="00B41428"/>
    <w:rsid w:val="00B42E0F"/>
    <w:rsid w:val="00B42E26"/>
    <w:rsid w:val="00B46E23"/>
    <w:rsid w:val="00B5081D"/>
    <w:rsid w:val="00B61CE1"/>
    <w:rsid w:val="00B71B65"/>
    <w:rsid w:val="00B806D7"/>
    <w:rsid w:val="00B8164A"/>
    <w:rsid w:val="00B82EB9"/>
    <w:rsid w:val="00B85CBA"/>
    <w:rsid w:val="00B85E7B"/>
    <w:rsid w:val="00B8789B"/>
    <w:rsid w:val="00B91EA1"/>
    <w:rsid w:val="00BB1ED5"/>
    <w:rsid w:val="00BB527C"/>
    <w:rsid w:val="00BC239A"/>
    <w:rsid w:val="00BC4419"/>
    <w:rsid w:val="00BC62FA"/>
    <w:rsid w:val="00BC7884"/>
    <w:rsid w:val="00BD0725"/>
    <w:rsid w:val="00BD6CE7"/>
    <w:rsid w:val="00BE04D1"/>
    <w:rsid w:val="00BE076B"/>
    <w:rsid w:val="00BE368E"/>
    <w:rsid w:val="00BE4C4B"/>
    <w:rsid w:val="00BF75B1"/>
    <w:rsid w:val="00BF7ADA"/>
    <w:rsid w:val="00C039DB"/>
    <w:rsid w:val="00C11A30"/>
    <w:rsid w:val="00C16BE7"/>
    <w:rsid w:val="00C2524F"/>
    <w:rsid w:val="00C254EC"/>
    <w:rsid w:val="00C275C7"/>
    <w:rsid w:val="00C349AB"/>
    <w:rsid w:val="00C41058"/>
    <w:rsid w:val="00C4723E"/>
    <w:rsid w:val="00C53EC4"/>
    <w:rsid w:val="00C62730"/>
    <w:rsid w:val="00C66C58"/>
    <w:rsid w:val="00C66F88"/>
    <w:rsid w:val="00C67A74"/>
    <w:rsid w:val="00C71FC0"/>
    <w:rsid w:val="00C728DC"/>
    <w:rsid w:val="00C72906"/>
    <w:rsid w:val="00C72D04"/>
    <w:rsid w:val="00C74C6D"/>
    <w:rsid w:val="00C85BDC"/>
    <w:rsid w:val="00C86705"/>
    <w:rsid w:val="00C86B79"/>
    <w:rsid w:val="00C870D9"/>
    <w:rsid w:val="00C9689B"/>
    <w:rsid w:val="00CA0577"/>
    <w:rsid w:val="00CA1C93"/>
    <w:rsid w:val="00CA2EE3"/>
    <w:rsid w:val="00CA34F5"/>
    <w:rsid w:val="00CA40B3"/>
    <w:rsid w:val="00CB0019"/>
    <w:rsid w:val="00CB06D5"/>
    <w:rsid w:val="00CB513B"/>
    <w:rsid w:val="00CC1737"/>
    <w:rsid w:val="00CC502D"/>
    <w:rsid w:val="00CC5854"/>
    <w:rsid w:val="00CD457D"/>
    <w:rsid w:val="00CD4D7A"/>
    <w:rsid w:val="00CE0DE1"/>
    <w:rsid w:val="00CE6E79"/>
    <w:rsid w:val="00CF1D0E"/>
    <w:rsid w:val="00D005B3"/>
    <w:rsid w:val="00D02EAE"/>
    <w:rsid w:val="00D0713A"/>
    <w:rsid w:val="00D11EEC"/>
    <w:rsid w:val="00D12DC4"/>
    <w:rsid w:val="00D1395F"/>
    <w:rsid w:val="00D20EA6"/>
    <w:rsid w:val="00D20F7E"/>
    <w:rsid w:val="00D30322"/>
    <w:rsid w:val="00D31087"/>
    <w:rsid w:val="00D31BDC"/>
    <w:rsid w:val="00D3428F"/>
    <w:rsid w:val="00D37C4C"/>
    <w:rsid w:val="00D42F06"/>
    <w:rsid w:val="00D44466"/>
    <w:rsid w:val="00D457CD"/>
    <w:rsid w:val="00D46740"/>
    <w:rsid w:val="00D46CEC"/>
    <w:rsid w:val="00D6467D"/>
    <w:rsid w:val="00D66F69"/>
    <w:rsid w:val="00D706FB"/>
    <w:rsid w:val="00D76007"/>
    <w:rsid w:val="00D76638"/>
    <w:rsid w:val="00D81C7A"/>
    <w:rsid w:val="00D829F7"/>
    <w:rsid w:val="00D92BAA"/>
    <w:rsid w:val="00D9393F"/>
    <w:rsid w:val="00D93B1A"/>
    <w:rsid w:val="00DA28E6"/>
    <w:rsid w:val="00DA2DE7"/>
    <w:rsid w:val="00DA6169"/>
    <w:rsid w:val="00DA66EE"/>
    <w:rsid w:val="00DB1284"/>
    <w:rsid w:val="00DB4402"/>
    <w:rsid w:val="00DB495D"/>
    <w:rsid w:val="00DB7551"/>
    <w:rsid w:val="00DB7ED3"/>
    <w:rsid w:val="00DC6E49"/>
    <w:rsid w:val="00DC7F0A"/>
    <w:rsid w:val="00DD6B1F"/>
    <w:rsid w:val="00DE294E"/>
    <w:rsid w:val="00DE2BA0"/>
    <w:rsid w:val="00DE502F"/>
    <w:rsid w:val="00DE6588"/>
    <w:rsid w:val="00DF2198"/>
    <w:rsid w:val="00E152F8"/>
    <w:rsid w:val="00E1595A"/>
    <w:rsid w:val="00E16F62"/>
    <w:rsid w:val="00E40793"/>
    <w:rsid w:val="00E424AD"/>
    <w:rsid w:val="00E44DDF"/>
    <w:rsid w:val="00E47BD0"/>
    <w:rsid w:val="00E7078A"/>
    <w:rsid w:val="00E71961"/>
    <w:rsid w:val="00E844C6"/>
    <w:rsid w:val="00E908BA"/>
    <w:rsid w:val="00E90E35"/>
    <w:rsid w:val="00E91C0A"/>
    <w:rsid w:val="00E91DCF"/>
    <w:rsid w:val="00E96601"/>
    <w:rsid w:val="00EA00C9"/>
    <w:rsid w:val="00EA1CD7"/>
    <w:rsid w:val="00EA4CD4"/>
    <w:rsid w:val="00EB03E0"/>
    <w:rsid w:val="00EB2C16"/>
    <w:rsid w:val="00EB303B"/>
    <w:rsid w:val="00EB57FA"/>
    <w:rsid w:val="00EB6619"/>
    <w:rsid w:val="00EB6A36"/>
    <w:rsid w:val="00EC13EE"/>
    <w:rsid w:val="00ED1A23"/>
    <w:rsid w:val="00ED4180"/>
    <w:rsid w:val="00ED4E73"/>
    <w:rsid w:val="00EE0874"/>
    <w:rsid w:val="00EE3600"/>
    <w:rsid w:val="00EE3C78"/>
    <w:rsid w:val="00EE5E15"/>
    <w:rsid w:val="00EF30FC"/>
    <w:rsid w:val="00EF38B7"/>
    <w:rsid w:val="00EF3A56"/>
    <w:rsid w:val="00EF56B1"/>
    <w:rsid w:val="00F04C65"/>
    <w:rsid w:val="00F0706E"/>
    <w:rsid w:val="00F11510"/>
    <w:rsid w:val="00F16A3F"/>
    <w:rsid w:val="00F20EAB"/>
    <w:rsid w:val="00F21348"/>
    <w:rsid w:val="00F2210D"/>
    <w:rsid w:val="00F263D7"/>
    <w:rsid w:val="00F34737"/>
    <w:rsid w:val="00F36236"/>
    <w:rsid w:val="00F41CCC"/>
    <w:rsid w:val="00F41F52"/>
    <w:rsid w:val="00F42B75"/>
    <w:rsid w:val="00F44984"/>
    <w:rsid w:val="00F45AA2"/>
    <w:rsid w:val="00F45F57"/>
    <w:rsid w:val="00F52E78"/>
    <w:rsid w:val="00F533D2"/>
    <w:rsid w:val="00F549E5"/>
    <w:rsid w:val="00F7229C"/>
    <w:rsid w:val="00F8322B"/>
    <w:rsid w:val="00F85DF7"/>
    <w:rsid w:val="00F93A42"/>
    <w:rsid w:val="00F93E7C"/>
    <w:rsid w:val="00F95AD7"/>
    <w:rsid w:val="00FA0147"/>
    <w:rsid w:val="00FA045D"/>
    <w:rsid w:val="00FA0922"/>
    <w:rsid w:val="00FA4010"/>
    <w:rsid w:val="00FA40A4"/>
    <w:rsid w:val="00FB27A2"/>
    <w:rsid w:val="00FD3228"/>
    <w:rsid w:val="00FD4101"/>
    <w:rsid w:val="00FD65D6"/>
    <w:rsid w:val="00FE145B"/>
    <w:rsid w:val="00FE6197"/>
    <w:rsid w:val="00FF199A"/>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DF3D"/>
  <w15:docId w15:val="{5F10667A-83FC-42B0-8499-B8C09490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Specialioji žyma"/>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aliases w:val="Specialioji žyma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aliases w:val="Alna"/>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paragraph" w:customStyle="1" w:styleId="BodyText11">
    <w:name w:val="Body Text11"/>
    <w:rsid w:val="00392B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uslapioinaostekstasDiagrama">
    <w:name w:val="Puslapio išnašos tekstas Diagrama"/>
    <w:aliases w:val="Car Diagrama,Footnote Text Blue Diagrama,Footnote Diagrama,Diagrama1 Diagrama"/>
    <w:basedOn w:val="Numatytasispastraiposriftas"/>
    <w:link w:val="Puslapioinaostekstas"/>
    <w:uiPriority w:val="99"/>
    <w:semiHidden/>
    <w:locked/>
    <w:rsid w:val="0083157C"/>
    <w:rPr>
      <w:rFonts w:ascii="Times New Roman" w:eastAsia="Times New Roman" w:hAnsi="Times New Roman" w:cs="Times New Roman"/>
      <w:lang w:val="x-none" w:eastAsia="x-none"/>
    </w:rPr>
  </w:style>
  <w:style w:type="paragraph" w:styleId="Puslapioinaostekstas">
    <w:name w:val="footnote text"/>
    <w:aliases w:val="Car,Footnote Text Blue,Footnote,Diagrama1"/>
    <w:basedOn w:val="prastasis"/>
    <w:link w:val="PuslapioinaostekstasDiagrama"/>
    <w:uiPriority w:val="99"/>
    <w:semiHidden/>
    <w:unhideWhenUsed/>
    <w:rsid w:val="0083157C"/>
    <w:pPr>
      <w:spacing w:after="120"/>
      <w:jc w:val="both"/>
    </w:pPr>
    <w:rPr>
      <w:sz w:val="22"/>
      <w:szCs w:val="22"/>
      <w:lang w:val="x-none" w:eastAsia="x-none"/>
    </w:rPr>
  </w:style>
  <w:style w:type="character" w:customStyle="1" w:styleId="PuslapioinaostekstasDiagrama1">
    <w:name w:val="Puslapio išnašos tekstas Diagrama1"/>
    <w:basedOn w:val="Numatytasispastraiposriftas"/>
    <w:uiPriority w:val="99"/>
    <w:semiHidden/>
    <w:rsid w:val="0083157C"/>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83157C"/>
    <w:rPr>
      <w:vertAlign w:val="superscript"/>
    </w:rPr>
  </w:style>
  <w:style w:type="character" w:styleId="Neapdorotaspaminjimas">
    <w:name w:val="Unresolved Mention"/>
    <w:basedOn w:val="Numatytasispastraiposriftas"/>
    <w:uiPriority w:val="99"/>
    <w:semiHidden/>
    <w:unhideWhenUsed/>
    <w:rsid w:val="00017BDF"/>
    <w:rPr>
      <w:color w:val="605E5C"/>
      <w:shd w:val="clear" w:color="auto" w:fill="E1DFDD"/>
    </w:rPr>
  </w:style>
  <w:style w:type="character" w:styleId="Grietas">
    <w:name w:val="Strong"/>
    <w:basedOn w:val="Numatytasispastraiposriftas"/>
    <w:uiPriority w:val="22"/>
    <w:qFormat/>
    <w:rsid w:val="00DF2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2325">
      <w:bodyDiv w:val="1"/>
      <w:marLeft w:val="0"/>
      <w:marRight w:val="0"/>
      <w:marTop w:val="0"/>
      <w:marBottom w:val="0"/>
      <w:divBdr>
        <w:top w:val="none" w:sz="0" w:space="0" w:color="auto"/>
        <w:left w:val="none" w:sz="0" w:space="0" w:color="auto"/>
        <w:bottom w:val="none" w:sz="0" w:space="0" w:color="auto"/>
        <w:right w:val="none" w:sz="0" w:space="0" w:color="auto"/>
      </w:divBdr>
    </w:div>
    <w:div w:id="24449739">
      <w:bodyDiv w:val="1"/>
      <w:marLeft w:val="0"/>
      <w:marRight w:val="0"/>
      <w:marTop w:val="0"/>
      <w:marBottom w:val="0"/>
      <w:divBdr>
        <w:top w:val="none" w:sz="0" w:space="0" w:color="auto"/>
        <w:left w:val="none" w:sz="0" w:space="0" w:color="auto"/>
        <w:bottom w:val="none" w:sz="0" w:space="0" w:color="auto"/>
        <w:right w:val="none" w:sz="0" w:space="0" w:color="auto"/>
      </w:divBdr>
    </w:div>
    <w:div w:id="75826949">
      <w:bodyDiv w:val="1"/>
      <w:marLeft w:val="0"/>
      <w:marRight w:val="0"/>
      <w:marTop w:val="0"/>
      <w:marBottom w:val="0"/>
      <w:divBdr>
        <w:top w:val="none" w:sz="0" w:space="0" w:color="auto"/>
        <w:left w:val="none" w:sz="0" w:space="0" w:color="auto"/>
        <w:bottom w:val="none" w:sz="0" w:space="0" w:color="auto"/>
        <w:right w:val="none" w:sz="0" w:space="0" w:color="auto"/>
      </w:divBdr>
    </w:div>
    <w:div w:id="243416537">
      <w:bodyDiv w:val="1"/>
      <w:marLeft w:val="0"/>
      <w:marRight w:val="0"/>
      <w:marTop w:val="0"/>
      <w:marBottom w:val="0"/>
      <w:divBdr>
        <w:top w:val="none" w:sz="0" w:space="0" w:color="auto"/>
        <w:left w:val="none" w:sz="0" w:space="0" w:color="auto"/>
        <w:bottom w:val="none" w:sz="0" w:space="0" w:color="auto"/>
        <w:right w:val="none" w:sz="0" w:space="0" w:color="auto"/>
      </w:divBdr>
    </w:div>
    <w:div w:id="271785436">
      <w:bodyDiv w:val="1"/>
      <w:marLeft w:val="0"/>
      <w:marRight w:val="0"/>
      <w:marTop w:val="0"/>
      <w:marBottom w:val="0"/>
      <w:divBdr>
        <w:top w:val="none" w:sz="0" w:space="0" w:color="auto"/>
        <w:left w:val="none" w:sz="0" w:space="0" w:color="auto"/>
        <w:bottom w:val="none" w:sz="0" w:space="0" w:color="auto"/>
        <w:right w:val="none" w:sz="0" w:space="0" w:color="auto"/>
      </w:divBdr>
    </w:div>
    <w:div w:id="310717190">
      <w:bodyDiv w:val="1"/>
      <w:marLeft w:val="0"/>
      <w:marRight w:val="0"/>
      <w:marTop w:val="0"/>
      <w:marBottom w:val="0"/>
      <w:divBdr>
        <w:top w:val="none" w:sz="0" w:space="0" w:color="auto"/>
        <w:left w:val="none" w:sz="0" w:space="0" w:color="auto"/>
        <w:bottom w:val="none" w:sz="0" w:space="0" w:color="auto"/>
        <w:right w:val="none" w:sz="0" w:space="0" w:color="auto"/>
      </w:divBdr>
    </w:div>
    <w:div w:id="446700878">
      <w:bodyDiv w:val="1"/>
      <w:marLeft w:val="0"/>
      <w:marRight w:val="0"/>
      <w:marTop w:val="0"/>
      <w:marBottom w:val="0"/>
      <w:divBdr>
        <w:top w:val="none" w:sz="0" w:space="0" w:color="auto"/>
        <w:left w:val="none" w:sz="0" w:space="0" w:color="auto"/>
        <w:bottom w:val="none" w:sz="0" w:space="0" w:color="auto"/>
        <w:right w:val="none" w:sz="0" w:space="0" w:color="auto"/>
      </w:divBdr>
    </w:div>
    <w:div w:id="476842934">
      <w:bodyDiv w:val="1"/>
      <w:marLeft w:val="0"/>
      <w:marRight w:val="0"/>
      <w:marTop w:val="0"/>
      <w:marBottom w:val="0"/>
      <w:divBdr>
        <w:top w:val="none" w:sz="0" w:space="0" w:color="auto"/>
        <w:left w:val="none" w:sz="0" w:space="0" w:color="auto"/>
        <w:bottom w:val="none" w:sz="0" w:space="0" w:color="auto"/>
        <w:right w:val="none" w:sz="0" w:space="0" w:color="auto"/>
      </w:divBdr>
    </w:div>
    <w:div w:id="656423546">
      <w:bodyDiv w:val="1"/>
      <w:marLeft w:val="0"/>
      <w:marRight w:val="0"/>
      <w:marTop w:val="0"/>
      <w:marBottom w:val="0"/>
      <w:divBdr>
        <w:top w:val="none" w:sz="0" w:space="0" w:color="auto"/>
        <w:left w:val="none" w:sz="0" w:space="0" w:color="auto"/>
        <w:bottom w:val="none" w:sz="0" w:space="0" w:color="auto"/>
        <w:right w:val="none" w:sz="0" w:space="0" w:color="auto"/>
      </w:divBdr>
    </w:div>
    <w:div w:id="71442825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73020806">
      <w:bodyDiv w:val="1"/>
      <w:marLeft w:val="0"/>
      <w:marRight w:val="0"/>
      <w:marTop w:val="0"/>
      <w:marBottom w:val="0"/>
      <w:divBdr>
        <w:top w:val="none" w:sz="0" w:space="0" w:color="auto"/>
        <w:left w:val="none" w:sz="0" w:space="0" w:color="auto"/>
        <w:bottom w:val="none" w:sz="0" w:space="0" w:color="auto"/>
        <w:right w:val="none" w:sz="0" w:space="0" w:color="auto"/>
      </w:divBdr>
    </w:div>
    <w:div w:id="779950817">
      <w:bodyDiv w:val="1"/>
      <w:marLeft w:val="0"/>
      <w:marRight w:val="0"/>
      <w:marTop w:val="0"/>
      <w:marBottom w:val="0"/>
      <w:divBdr>
        <w:top w:val="none" w:sz="0" w:space="0" w:color="auto"/>
        <w:left w:val="none" w:sz="0" w:space="0" w:color="auto"/>
        <w:bottom w:val="none" w:sz="0" w:space="0" w:color="auto"/>
        <w:right w:val="none" w:sz="0" w:space="0" w:color="auto"/>
      </w:divBdr>
    </w:div>
    <w:div w:id="799613624">
      <w:bodyDiv w:val="1"/>
      <w:marLeft w:val="0"/>
      <w:marRight w:val="0"/>
      <w:marTop w:val="0"/>
      <w:marBottom w:val="0"/>
      <w:divBdr>
        <w:top w:val="none" w:sz="0" w:space="0" w:color="auto"/>
        <w:left w:val="none" w:sz="0" w:space="0" w:color="auto"/>
        <w:bottom w:val="none" w:sz="0" w:space="0" w:color="auto"/>
        <w:right w:val="none" w:sz="0" w:space="0" w:color="auto"/>
      </w:divBdr>
    </w:div>
    <w:div w:id="860238602">
      <w:bodyDiv w:val="1"/>
      <w:marLeft w:val="0"/>
      <w:marRight w:val="0"/>
      <w:marTop w:val="0"/>
      <w:marBottom w:val="0"/>
      <w:divBdr>
        <w:top w:val="none" w:sz="0" w:space="0" w:color="auto"/>
        <w:left w:val="none" w:sz="0" w:space="0" w:color="auto"/>
        <w:bottom w:val="none" w:sz="0" w:space="0" w:color="auto"/>
        <w:right w:val="none" w:sz="0" w:space="0" w:color="auto"/>
      </w:divBdr>
      <w:divsChild>
        <w:div w:id="2118937565">
          <w:marLeft w:val="0"/>
          <w:marRight w:val="0"/>
          <w:marTop w:val="0"/>
          <w:marBottom w:val="0"/>
          <w:divBdr>
            <w:top w:val="none" w:sz="0" w:space="0" w:color="auto"/>
            <w:left w:val="none" w:sz="0" w:space="0" w:color="auto"/>
            <w:bottom w:val="none" w:sz="0" w:space="0" w:color="auto"/>
            <w:right w:val="none" w:sz="0" w:space="0" w:color="auto"/>
          </w:divBdr>
        </w:div>
        <w:div w:id="897398682">
          <w:marLeft w:val="0"/>
          <w:marRight w:val="0"/>
          <w:marTop w:val="0"/>
          <w:marBottom w:val="0"/>
          <w:divBdr>
            <w:top w:val="none" w:sz="0" w:space="0" w:color="auto"/>
            <w:left w:val="none" w:sz="0" w:space="0" w:color="auto"/>
            <w:bottom w:val="none" w:sz="0" w:space="0" w:color="auto"/>
            <w:right w:val="none" w:sz="0" w:space="0" w:color="auto"/>
          </w:divBdr>
        </w:div>
        <w:div w:id="424038163">
          <w:marLeft w:val="0"/>
          <w:marRight w:val="0"/>
          <w:marTop w:val="0"/>
          <w:marBottom w:val="0"/>
          <w:divBdr>
            <w:top w:val="none" w:sz="0" w:space="0" w:color="auto"/>
            <w:left w:val="none" w:sz="0" w:space="0" w:color="auto"/>
            <w:bottom w:val="none" w:sz="0" w:space="0" w:color="auto"/>
            <w:right w:val="none" w:sz="0" w:space="0" w:color="auto"/>
          </w:divBdr>
        </w:div>
        <w:div w:id="468472646">
          <w:marLeft w:val="0"/>
          <w:marRight w:val="0"/>
          <w:marTop w:val="0"/>
          <w:marBottom w:val="0"/>
          <w:divBdr>
            <w:top w:val="none" w:sz="0" w:space="0" w:color="auto"/>
            <w:left w:val="none" w:sz="0" w:space="0" w:color="auto"/>
            <w:bottom w:val="none" w:sz="0" w:space="0" w:color="auto"/>
            <w:right w:val="none" w:sz="0" w:space="0" w:color="auto"/>
          </w:divBdr>
        </w:div>
      </w:divsChild>
    </w:div>
    <w:div w:id="884826728">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917787184">
      <w:bodyDiv w:val="1"/>
      <w:marLeft w:val="0"/>
      <w:marRight w:val="0"/>
      <w:marTop w:val="0"/>
      <w:marBottom w:val="0"/>
      <w:divBdr>
        <w:top w:val="none" w:sz="0" w:space="0" w:color="auto"/>
        <w:left w:val="none" w:sz="0" w:space="0" w:color="auto"/>
        <w:bottom w:val="none" w:sz="0" w:space="0" w:color="auto"/>
        <w:right w:val="none" w:sz="0" w:space="0" w:color="auto"/>
      </w:divBdr>
    </w:div>
    <w:div w:id="943532074">
      <w:bodyDiv w:val="1"/>
      <w:marLeft w:val="0"/>
      <w:marRight w:val="0"/>
      <w:marTop w:val="0"/>
      <w:marBottom w:val="0"/>
      <w:divBdr>
        <w:top w:val="none" w:sz="0" w:space="0" w:color="auto"/>
        <w:left w:val="none" w:sz="0" w:space="0" w:color="auto"/>
        <w:bottom w:val="none" w:sz="0" w:space="0" w:color="auto"/>
        <w:right w:val="none" w:sz="0" w:space="0" w:color="auto"/>
      </w:divBdr>
    </w:div>
    <w:div w:id="951519970">
      <w:bodyDiv w:val="1"/>
      <w:marLeft w:val="0"/>
      <w:marRight w:val="0"/>
      <w:marTop w:val="0"/>
      <w:marBottom w:val="0"/>
      <w:divBdr>
        <w:top w:val="none" w:sz="0" w:space="0" w:color="auto"/>
        <w:left w:val="none" w:sz="0" w:space="0" w:color="auto"/>
        <w:bottom w:val="none" w:sz="0" w:space="0" w:color="auto"/>
        <w:right w:val="none" w:sz="0" w:space="0" w:color="auto"/>
      </w:divBdr>
    </w:div>
    <w:div w:id="985664558">
      <w:bodyDiv w:val="1"/>
      <w:marLeft w:val="0"/>
      <w:marRight w:val="0"/>
      <w:marTop w:val="0"/>
      <w:marBottom w:val="0"/>
      <w:divBdr>
        <w:top w:val="none" w:sz="0" w:space="0" w:color="auto"/>
        <w:left w:val="none" w:sz="0" w:space="0" w:color="auto"/>
        <w:bottom w:val="none" w:sz="0" w:space="0" w:color="auto"/>
        <w:right w:val="none" w:sz="0" w:space="0" w:color="auto"/>
      </w:divBdr>
    </w:div>
    <w:div w:id="1041513940">
      <w:bodyDiv w:val="1"/>
      <w:marLeft w:val="0"/>
      <w:marRight w:val="0"/>
      <w:marTop w:val="0"/>
      <w:marBottom w:val="0"/>
      <w:divBdr>
        <w:top w:val="none" w:sz="0" w:space="0" w:color="auto"/>
        <w:left w:val="none" w:sz="0" w:space="0" w:color="auto"/>
        <w:bottom w:val="none" w:sz="0" w:space="0" w:color="auto"/>
        <w:right w:val="none" w:sz="0" w:space="0" w:color="auto"/>
      </w:divBdr>
    </w:div>
    <w:div w:id="1119880980">
      <w:bodyDiv w:val="1"/>
      <w:marLeft w:val="0"/>
      <w:marRight w:val="0"/>
      <w:marTop w:val="0"/>
      <w:marBottom w:val="0"/>
      <w:divBdr>
        <w:top w:val="none" w:sz="0" w:space="0" w:color="auto"/>
        <w:left w:val="none" w:sz="0" w:space="0" w:color="auto"/>
        <w:bottom w:val="none" w:sz="0" w:space="0" w:color="auto"/>
        <w:right w:val="none" w:sz="0" w:space="0" w:color="auto"/>
      </w:divBdr>
    </w:div>
    <w:div w:id="1136291342">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201210176">
      <w:bodyDiv w:val="1"/>
      <w:marLeft w:val="0"/>
      <w:marRight w:val="0"/>
      <w:marTop w:val="0"/>
      <w:marBottom w:val="0"/>
      <w:divBdr>
        <w:top w:val="none" w:sz="0" w:space="0" w:color="auto"/>
        <w:left w:val="none" w:sz="0" w:space="0" w:color="auto"/>
        <w:bottom w:val="none" w:sz="0" w:space="0" w:color="auto"/>
        <w:right w:val="none" w:sz="0" w:space="0" w:color="auto"/>
      </w:divBdr>
    </w:div>
    <w:div w:id="1243950265">
      <w:bodyDiv w:val="1"/>
      <w:marLeft w:val="0"/>
      <w:marRight w:val="0"/>
      <w:marTop w:val="0"/>
      <w:marBottom w:val="0"/>
      <w:divBdr>
        <w:top w:val="none" w:sz="0" w:space="0" w:color="auto"/>
        <w:left w:val="none" w:sz="0" w:space="0" w:color="auto"/>
        <w:bottom w:val="none" w:sz="0" w:space="0" w:color="auto"/>
        <w:right w:val="none" w:sz="0" w:space="0" w:color="auto"/>
      </w:divBdr>
    </w:div>
    <w:div w:id="1340618174">
      <w:bodyDiv w:val="1"/>
      <w:marLeft w:val="0"/>
      <w:marRight w:val="0"/>
      <w:marTop w:val="0"/>
      <w:marBottom w:val="0"/>
      <w:divBdr>
        <w:top w:val="none" w:sz="0" w:space="0" w:color="auto"/>
        <w:left w:val="none" w:sz="0" w:space="0" w:color="auto"/>
        <w:bottom w:val="none" w:sz="0" w:space="0" w:color="auto"/>
        <w:right w:val="none" w:sz="0" w:space="0" w:color="auto"/>
      </w:divBdr>
    </w:div>
    <w:div w:id="1396590620">
      <w:bodyDiv w:val="1"/>
      <w:marLeft w:val="0"/>
      <w:marRight w:val="0"/>
      <w:marTop w:val="0"/>
      <w:marBottom w:val="0"/>
      <w:divBdr>
        <w:top w:val="none" w:sz="0" w:space="0" w:color="auto"/>
        <w:left w:val="none" w:sz="0" w:space="0" w:color="auto"/>
        <w:bottom w:val="none" w:sz="0" w:space="0" w:color="auto"/>
        <w:right w:val="none" w:sz="0" w:space="0" w:color="auto"/>
      </w:divBdr>
    </w:div>
    <w:div w:id="1571891357">
      <w:bodyDiv w:val="1"/>
      <w:marLeft w:val="0"/>
      <w:marRight w:val="0"/>
      <w:marTop w:val="0"/>
      <w:marBottom w:val="0"/>
      <w:divBdr>
        <w:top w:val="none" w:sz="0" w:space="0" w:color="auto"/>
        <w:left w:val="none" w:sz="0" w:space="0" w:color="auto"/>
        <w:bottom w:val="none" w:sz="0" w:space="0" w:color="auto"/>
        <w:right w:val="none" w:sz="0" w:space="0" w:color="auto"/>
      </w:divBdr>
    </w:div>
    <w:div w:id="1582375078">
      <w:bodyDiv w:val="1"/>
      <w:marLeft w:val="0"/>
      <w:marRight w:val="0"/>
      <w:marTop w:val="0"/>
      <w:marBottom w:val="0"/>
      <w:divBdr>
        <w:top w:val="none" w:sz="0" w:space="0" w:color="auto"/>
        <w:left w:val="none" w:sz="0" w:space="0" w:color="auto"/>
        <w:bottom w:val="none" w:sz="0" w:space="0" w:color="auto"/>
        <w:right w:val="none" w:sz="0" w:space="0" w:color="auto"/>
      </w:divBdr>
    </w:div>
    <w:div w:id="1667245478">
      <w:bodyDiv w:val="1"/>
      <w:marLeft w:val="0"/>
      <w:marRight w:val="0"/>
      <w:marTop w:val="0"/>
      <w:marBottom w:val="0"/>
      <w:divBdr>
        <w:top w:val="none" w:sz="0" w:space="0" w:color="auto"/>
        <w:left w:val="none" w:sz="0" w:space="0" w:color="auto"/>
        <w:bottom w:val="none" w:sz="0" w:space="0" w:color="auto"/>
        <w:right w:val="none" w:sz="0" w:space="0" w:color="auto"/>
      </w:divBdr>
    </w:div>
    <w:div w:id="1701123699">
      <w:bodyDiv w:val="1"/>
      <w:marLeft w:val="0"/>
      <w:marRight w:val="0"/>
      <w:marTop w:val="0"/>
      <w:marBottom w:val="0"/>
      <w:divBdr>
        <w:top w:val="none" w:sz="0" w:space="0" w:color="auto"/>
        <w:left w:val="none" w:sz="0" w:space="0" w:color="auto"/>
        <w:bottom w:val="none" w:sz="0" w:space="0" w:color="auto"/>
        <w:right w:val="none" w:sz="0" w:space="0" w:color="auto"/>
      </w:divBdr>
    </w:div>
    <w:div w:id="1704090813">
      <w:bodyDiv w:val="1"/>
      <w:marLeft w:val="0"/>
      <w:marRight w:val="0"/>
      <w:marTop w:val="0"/>
      <w:marBottom w:val="0"/>
      <w:divBdr>
        <w:top w:val="none" w:sz="0" w:space="0" w:color="auto"/>
        <w:left w:val="none" w:sz="0" w:space="0" w:color="auto"/>
        <w:bottom w:val="none" w:sz="0" w:space="0" w:color="auto"/>
        <w:right w:val="none" w:sz="0" w:space="0" w:color="auto"/>
      </w:divBdr>
    </w:div>
    <w:div w:id="1726174627">
      <w:bodyDiv w:val="1"/>
      <w:marLeft w:val="0"/>
      <w:marRight w:val="0"/>
      <w:marTop w:val="0"/>
      <w:marBottom w:val="0"/>
      <w:divBdr>
        <w:top w:val="none" w:sz="0" w:space="0" w:color="auto"/>
        <w:left w:val="none" w:sz="0" w:space="0" w:color="auto"/>
        <w:bottom w:val="none" w:sz="0" w:space="0" w:color="auto"/>
        <w:right w:val="none" w:sz="0" w:space="0" w:color="auto"/>
      </w:divBdr>
    </w:div>
    <w:div w:id="1762413422">
      <w:bodyDiv w:val="1"/>
      <w:marLeft w:val="0"/>
      <w:marRight w:val="0"/>
      <w:marTop w:val="0"/>
      <w:marBottom w:val="0"/>
      <w:divBdr>
        <w:top w:val="none" w:sz="0" w:space="0" w:color="auto"/>
        <w:left w:val="none" w:sz="0" w:space="0" w:color="auto"/>
        <w:bottom w:val="none" w:sz="0" w:space="0" w:color="auto"/>
        <w:right w:val="none" w:sz="0" w:space="0" w:color="auto"/>
      </w:divBdr>
    </w:div>
    <w:div w:id="1780102127">
      <w:bodyDiv w:val="1"/>
      <w:marLeft w:val="0"/>
      <w:marRight w:val="0"/>
      <w:marTop w:val="0"/>
      <w:marBottom w:val="0"/>
      <w:divBdr>
        <w:top w:val="none" w:sz="0" w:space="0" w:color="auto"/>
        <w:left w:val="none" w:sz="0" w:space="0" w:color="auto"/>
        <w:bottom w:val="none" w:sz="0" w:space="0" w:color="auto"/>
        <w:right w:val="none" w:sz="0" w:space="0" w:color="auto"/>
      </w:divBdr>
    </w:div>
    <w:div w:id="1810200100">
      <w:bodyDiv w:val="1"/>
      <w:marLeft w:val="0"/>
      <w:marRight w:val="0"/>
      <w:marTop w:val="0"/>
      <w:marBottom w:val="0"/>
      <w:divBdr>
        <w:top w:val="none" w:sz="0" w:space="0" w:color="auto"/>
        <w:left w:val="none" w:sz="0" w:space="0" w:color="auto"/>
        <w:bottom w:val="none" w:sz="0" w:space="0" w:color="auto"/>
        <w:right w:val="none" w:sz="0" w:space="0" w:color="auto"/>
      </w:divBdr>
    </w:div>
    <w:div w:id="1856073436">
      <w:bodyDiv w:val="1"/>
      <w:marLeft w:val="0"/>
      <w:marRight w:val="0"/>
      <w:marTop w:val="0"/>
      <w:marBottom w:val="0"/>
      <w:divBdr>
        <w:top w:val="none" w:sz="0" w:space="0" w:color="auto"/>
        <w:left w:val="none" w:sz="0" w:space="0" w:color="auto"/>
        <w:bottom w:val="none" w:sz="0" w:space="0" w:color="auto"/>
        <w:right w:val="none" w:sz="0" w:space="0" w:color="auto"/>
      </w:divBdr>
    </w:div>
    <w:div w:id="1975332416">
      <w:bodyDiv w:val="1"/>
      <w:marLeft w:val="0"/>
      <w:marRight w:val="0"/>
      <w:marTop w:val="0"/>
      <w:marBottom w:val="0"/>
      <w:divBdr>
        <w:top w:val="none" w:sz="0" w:space="0" w:color="auto"/>
        <w:left w:val="none" w:sz="0" w:space="0" w:color="auto"/>
        <w:bottom w:val="none" w:sz="0" w:space="0" w:color="auto"/>
        <w:right w:val="none" w:sz="0" w:space="0" w:color="auto"/>
      </w:divBdr>
    </w:div>
    <w:div w:id="1981886181">
      <w:bodyDiv w:val="1"/>
      <w:marLeft w:val="0"/>
      <w:marRight w:val="0"/>
      <w:marTop w:val="0"/>
      <w:marBottom w:val="0"/>
      <w:divBdr>
        <w:top w:val="none" w:sz="0" w:space="0" w:color="auto"/>
        <w:left w:val="none" w:sz="0" w:space="0" w:color="auto"/>
        <w:bottom w:val="none" w:sz="0" w:space="0" w:color="auto"/>
        <w:right w:val="none" w:sz="0" w:space="0" w:color="auto"/>
      </w:divBdr>
    </w:div>
    <w:div w:id="2029215960">
      <w:bodyDiv w:val="1"/>
      <w:marLeft w:val="0"/>
      <w:marRight w:val="0"/>
      <w:marTop w:val="0"/>
      <w:marBottom w:val="0"/>
      <w:divBdr>
        <w:top w:val="none" w:sz="0" w:space="0" w:color="auto"/>
        <w:left w:val="none" w:sz="0" w:space="0" w:color="auto"/>
        <w:bottom w:val="none" w:sz="0" w:space="0" w:color="auto"/>
        <w:right w:val="none" w:sz="0" w:space="0" w:color="auto"/>
      </w:divBdr>
    </w:div>
    <w:div w:id="210687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20Vi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ezersk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p@klaipedos-r.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ytautasezerskis@gmail.com" TargetMode="External"/><Relationship Id="rId4" Type="http://schemas.openxmlformats.org/officeDocument/2006/relationships/settings" Target="settings.xml"/><Relationship Id="rId9" Type="http://schemas.openxmlformats.org/officeDocument/2006/relationships/hyperlink" Target="mailto:violeta.brazlauskiene@klaipedos-r.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EF59-C4DB-4310-9271-29DFBCC6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38836</Words>
  <Characters>22138</Characters>
  <Application>Microsoft Office Word</Application>
  <DocSecurity>0</DocSecurity>
  <Lines>184</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Egidijus Gedrimas</dc:creator>
  <cp:lastModifiedBy>Sandra Vilė</cp:lastModifiedBy>
  <cp:revision>8</cp:revision>
  <dcterms:created xsi:type="dcterms:W3CDTF">2023-08-18T06:19:00Z</dcterms:created>
  <dcterms:modified xsi:type="dcterms:W3CDTF">2023-11-20T11:38:00Z</dcterms:modified>
</cp:coreProperties>
</file>