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CF" w:rsidRPr="00CD5E1F" w:rsidRDefault="00AB2DCF" w:rsidP="00110DF8">
      <w:pPr>
        <w:tabs>
          <w:tab w:val="left" w:pos="1080"/>
          <w:tab w:val="left" w:pos="3600"/>
        </w:tabs>
        <w:spacing w:after="0" w:line="240" w:lineRule="auto"/>
        <w:ind w:firstLine="567"/>
        <w:jc w:val="right"/>
        <w:rPr>
          <w:rFonts w:ascii="Times New (W1)" w:hAnsi="Times New (W1)"/>
          <w:b/>
          <w:bCs/>
          <w:caps/>
          <w:szCs w:val="24"/>
        </w:rPr>
      </w:pPr>
      <w:bookmarkStart w:id="0" w:name="_GoBack"/>
      <w:bookmarkEnd w:id="0"/>
      <w:r w:rsidRPr="00CD5E1F">
        <w:rPr>
          <w:rFonts w:ascii="Times New (W1)" w:hAnsi="Times New (W1)"/>
          <w:bCs/>
          <w:caps/>
          <w:szCs w:val="24"/>
        </w:rPr>
        <w:t xml:space="preserve">                                                         </w:t>
      </w:r>
    </w:p>
    <w:p w:rsidR="00FB7BB3" w:rsidRPr="00452696" w:rsidRDefault="00FB7BB3" w:rsidP="00FB7BB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VALSTYBINIO SOCIALINIO DRAUDIMO FONDO VALDYBA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 SOCIALINĖS APSAUGOS IR DARBO MINISTERIJOS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Pr="00452696" w:rsidRDefault="00FF2267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UAB  MORNING LT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SUTARTIS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D81E4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______________d. Nr. F1-0- 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Valstybinio socialinio draudimo fondo valdyba prie Socialinės apsaugos ir darbo ministerijos (toliau – Fondo valdyba), atstovaujama </w:t>
      </w:r>
      <w:r w:rsidR="00FF2267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Kęstučio Čereškos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 pagal Valstybinio socialinio draudimo fondo valdybos prie Socialinės apsaugos ir darbo ministerijos nuostatus, ir UAB</w:t>
      </w:r>
      <w:r w:rsidR="00FF22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Morning LT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Tiekėjas), atstovaujama </w:t>
      </w:r>
      <w:r w:rsidR="00FF2267"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pirkimų projektų koordinatorės  Urtės Kernagytės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</w:t>
      </w:r>
      <w:r w:rsidR="00FF2267">
        <w:rPr>
          <w:rFonts w:ascii="Times New Roman" w:eastAsia="Times New Roman" w:hAnsi="Times New Roman" w:cs="Times New Roman"/>
          <w:sz w:val="24"/>
          <w:szCs w:val="24"/>
          <w:lang w:eastAsia="lt-LT"/>
        </w:rPr>
        <w:t>s  pagal 2022 m. gruodžio 28 d. išduotą įgaliojimą,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toliau kartu vadinami šalimis, sudarė šią sutartį: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SUTARTIES OBJEKTAS</w:t>
      </w:r>
    </w:p>
    <w:p w:rsidR="00D81E4D" w:rsidRPr="0051416D" w:rsidRDefault="00FB7BB3" w:rsidP="00D81E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1.1. 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. Ši sutartis sudaryta vadovaujantis 2023-</w:t>
      </w:r>
      <w:r w:rsidR="00F7613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F2267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 xml:space="preserve"> atlikta mažos vertės viešojo pirkimo neskelbiama apklausa Nr. VPP-</w:t>
      </w:r>
      <w:r w:rsidR="00FF2267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. Pirkimas vykdytas CVP IS informacinės sistemos priemonėmis. Pirkimo numeris -</w:t>
      </w:r>
      <w:r w:rsidR="00FF2267">
        <w:rPr>
          <w:rFonts w:ascii="Times New Roman" w:eastAsia="Times New Roman" w:hAnsi="Times New Roman" w:cs="Times New Roman"/>
          <w:b/>
          <w:sz w:val="24"/>
          <w:szCs w:val="24"/>
        </w:rPr>
        <w:t>695292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. BVPŽ kodas –</w:t>
      </w:r>
      <w:r w:rsidR="00F7613C">
        <w:rPr>
          <w:rFonts w:ascii="Times New Roman" w:eastAsia="Times New Roman" w:hAnsi="Times New Roman" w:cs="Times New Roman"/>
          <w:b/>
          <w:sz w:val="24"/>
          <w:szCs w:val="24"/>
        </w:rPr>
        <w:t>30193700-5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81E4D" w:rsidRPr="0051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7BB3" w:rsidRPr="00452696" w:rsidRDefault="00FB7BB3" w:rsidP="00D81E4D">
      <w:pPr>
        <w:tabs>
          <w:tab w:val="left" w:pos="1425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1.2. Šia sutartimi Tiekėjas įsipareigoja parduoti Fondo valdybai </w:t>
      </w:r>
      <w:r w:rsidR="00F7613C">
        <w:rPr>
          <w:rFonts w:ascii="Times New Roman" w:eastAsia="Times New Roman" w:hAnsi="Times New Roman" w:cs="Times New Roman"/>
          <w:sz w:val="24"/>
          <w:szCs w:val="24"/>
          <w:lang w:eastAsia="lt-LT"/>
        </w:rPr>
        <w:t>Archyvines dėžes</w:t>
      </w:r>
      <w:r w:rsidR="00110D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52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(toliau – prekės) ir pristatyti</w:t>
      </w:r>
      <w:r w:rsidR="00D81E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EB04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šias prekes 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nurodytais adresais (</w:t>
      </w:r>
      <w:r w:rsid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="00110D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>priede )</w:t>
      </w:r>
      <w:r w:rsidRPr="00144E5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 Fondo valdyba įsipareigoja už kokybiškas ir laiku pristatytas prekes sumokėti pagal šios sutarties sąlygas.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ind w:firstLine="8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SUTARTIES KAINA IR ATSISKAITYMO TVARKA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Sutarties kaina yra 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="00FF226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4786,76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Eur (</w:t>
      </w:r>
      <w:r w:rsidR="00FF226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keturi tūkstančiai septyni šimtai aštuoniasdešimt šeši eurai, septyniasdešimt šeši cnt.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PVM. Į šią kainą įeina visos išlaidos ir visi mokesčiai, įskaitant išlaidas už sąskaitos faktūros pateikimą per informacinę sistemą „E. Sąskaita“.</w:t>
      </w:r>
    </w:p>
    <w:p w:rsidR="00EB04E8" w:rsidRDefault="00FB7BB3" w:rsidP="00FB7BB3">
      <w:pPr>
        <w:tabs>
          <w:tab w:val="left" w:pos="0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2.2. Tiekėjas, pristatęs prekes sutartyje nurodytais adresais, pateikia Fondo valdyb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>ai PVM sąskaitą faktūrą, kuri yra prilyginama prekių perdavimo ir priėmimo aktui.</w:t>
      </w:r>
    </w:p>
    <w:p w:rsidR="00FB7BB3" w:rsidRPr="000D3A8B" w:rsidRDefault="00EB04E8" w:rsidP="000D3A8B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3A8B" w:rsidRP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FB7BB3" w:rsidRP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FB7BB3" w:rsidRP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B7BB3"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Visi atsiskaitymai su Tiekėju vykdomi mokėjimo nurodymu į sutarties rekvizituose Tiekėjo nurodytą atsiskaitomąją sąskaitą per </w:t>
      </w:r>
      <w:r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FB7BB3"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 (</w:t>
      </w:r>
      <w:r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tris</w:t>
      </w:r>
      <w:r w:rsidR="00FB7BB3"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dešimt) kalendorinių dienų nuo sąskaitos faktūros gavimo per informacinę sistemą „E. Sąskaita“.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="00EB04E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Prekių atsitiktinio žuvimo, sugadinimo, sunaikinimo rizika ir nuosavybės teisė pereina Fondo valdybai nuo pateiktų prekių perdavimo ir 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PVM sąskaitos faktūros gavimo 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momento. </w:t>
      </w:r>
    </w:p>
    <w:p w:rsidR="00EB04E8" w:rsidRPr="00B90988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="00EB04E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Fondo valdyba turi teisę nepriimti nekokybiškų prekių, t. y. prekių neatitinkančių reikal</w:t>
      </w:r>
      <w:r w:rsidR="00EB04E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avimų nurodytų </w:t>
      </w:r>
      <w:r w:rsidR="00EB04E8" w:rsidRPr="002802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0D3295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>priede.</w:t>
      </w:r>
    </w:p>
    <w:p w:rsidR="00EB04E8" w:rsidRPr="00EB04E8" w:rsidRDefault="00EB04E8" w:rsidP="00EB04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B04E8">
        <w:rPr>
          <w:rFonts w:ascii="Times New Roman" w:hAnsi="Times New Roman"/>
          <w:sz w:val="24"/>
          <w:szCs w:val="24"/>
          <w:lang w:eastAsia="lt-LT"/>
        </w:rPr>
        <w:t>2.8. Tiekėjas, pristatęs nekokybišk</w:t>
      </w:r>
      <w:r>
        <w:rPr>
          <w:rFonts w:ascii="Times New Roman" w:hAnsi="Times New Roman"/>
          <w:sz w:val="24"/>
          <w:szCs w:val="24"/>
          <w:lang w:eastAsia="lt-LT"/>
        </w:rPr>
        <w:t>a</w:t>
      </w:r>
      <w:r w:rsidRPr="00EB04E8">
        <w:rPr>
          <w:rFonts w:ascii="Times New Roman" w:hAnsi="Times New Roman"/>
          <w:sz w:val="24"/>
          <w:szCs w:val="24"/>
          <w:lang w:eastAsia="lt-LT"/>
        </w:rPr>
        <w:t xml:space="preserve">s ar </w:t>
      </w:r>
      <w:r>
        <w:rPr>
          <w:rFonts w:ascii="Times New Roman" w:hAnsi="Times New Roman"/>
          <w:sz w:val="24"/>
          <w:szCs w:val="24"/>
          <w:lang w:eastAsia="lt-LT"/>
        </w:rPr>
        <w:t>(neatitinkančias</w:t>
      </w:r>
      <w:r w:rsidRPr="00EB04E8">
        <w:rPr>
          <w:rFonts w:ascii="Times New Roman" w:hAnsi="Times New Roman"/>
          <w:sz w:val="24"/>
          <w:szCs w:val="24"/>
          <w:lang w:eastAsia="lt-LT"/>
        </w:rPr>
        <w:t xml:space="preserve"> nustatytų reikalavimų) </w:t>
      </w:r>
      <w:r w:rsidR="000D3A8B">
        <w:rPr>
          <w:rFonts w:ascii="Times New Roman" w:hAnsi="Times New Roman"/>
          <w:sz w:val="24"/>
          <w:szCs w:val="24"/>
          <w:lang w:eastAsia="lt-LT"/>
        </w:rPr>
        <w:t>prekes</w:t>
      </w:r>
      <w:r w:rsidRPr="00EB04E8">
        <w:rPr>
          <w:rFonts w:ascii="Times New Roman" w:hAnsi="Times New Roman"/>
          <w:sz w:val="24"/>
          <w:szCs w:val="24"/>
        </w:rPr>
        <w:t>,</w:t>
      </w:r>
      <w:r w:rsidRPr="00EB04E8">
        <w:rPr>
          <w:rFonts w:ascii="Times New Roman" w:hAnsi="Times New Roman"/>
          <w:sz w:val="24"/>
          <w:szCs w:val="24"/>
          <w:lang w:eastAsia="lt-LT"/>
        </w:rPr>
        <w:t xml:space="preserve"> privalo pakeisti j</w:t>
      </w:r>
      <w:r w:rsidR="000D3A8B">
        <w:rPr>
          <w:rFonts w:ascii="Times New Roman" w:hAnsi="Times New Roman"/>
          <w:sz w:val="24"/>
          <w:szCs w:val="24"/>
          <w:lang w:eastAsia="lt-LT"/>
        </w:rPr>
        <w:t>a</w:t>
      </w:r>
      <w:r w:rsidRPr="00EB04E8">
        <w:rPr>
          <w:rFonts w:ascii="Times New Roman" w:hAnsi="Times New Roman"/>
          <w:sz w:val="24"/>
          <w:szCs w:val="24"/>
          <w:lang w:eastAsia="lt-LT"/>
        </w:rPr>
        <w:t>s ne vėliau kaip per 10 (dešimt) kalendorinių dienų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ŠALIŲ ĮSIPAREIGOJIMAI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3.1. Tiekėjas įsipareigoja:</w:t>
      </w:r>
    </w:p>
    <w:p w:rsidR="00FB7BB3" w:rsidRDefault="00FB7BB3" w:rsidP="00FB7BB3">
      <w:pPr>
        <w:tabs>
          <w:tab w:val="num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3.1.1. pristatyti prekes</w:t>
      </w:r>
      <w:r w:rsidR="00F761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Fondo administravimo įstaigoms pagal pridedamą sąrašą (2 priedas)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 </w:t>
      </w:r>
      <w:r w:rsidR="00F7613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F7613C">
        <w:rPr>
          <w:rFonts w:ascii="Times New Roman" w:eastAsia="Times New Roman" w:hAnsi="Times New Roman" w:cs="Times New Roman"/>
          <w:sz w:val="24"/>
          <w:szCs w:val="24"/>
          <w:lang w:eastAsia="lt-LT"/>
        </w:rPr>
        <w:t>dvidešimt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darbo dienų nuo </w:t>
      </w:r>
      <w:r w:rsidR="00F7613C">
        <w:rPr>
          <w:rFonts w:ascii="Times New Roman" w:eastAsia="Times New Roman" w:hAnsi="Times New Roman" w:cs="Times New Roman"/>
          <w:sz w:val="24"/>
          <w:szCs w:val="24"/>
          <w:lang w:eastAsia="lt-LT"/>
        </w:rPr>
        <w:t>užsakymo išsiuntimo elektroniniu paštu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FB7BB3" w:rsidRPr="00452696" w:rsidRDefault="000D3A8B" w:rsidP="00FB7BB3">
      <w:pPr>
        <w:tabs>
          <w:tab w:val="num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3.1.2. 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prekes pateikti naujas, kokybiškas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atitinkančias šios sutarties </w:t>
      </w:r>
      <w:r w:rsid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B7BB3" w:rsidRPr="000D3295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FB7BB3" w:rsidRP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>priede</w:t>
      </w:r>
      <w:r w:rsidR="00FB7BB3" w:rsidRPr="000D3295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nustatytus reikalavimus;</w:t>
      </w:r>
    </w:p>
    <w:p w:rsidR="00FB7BB3" w:rsidRPr="00567541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7541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3.1.</w:t>
      </w:r>
      <w:r w:rsidR="00744198" w:rsidRPr="0056754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567541">
        <w:rPr>
          <w:rFonts w:ascii="Times New Roman" w:eastAsia="Times New Roman" w:hAnsi="Times New Roman" w:cs="Times New Roman"/>
          <w:sz w:val="24"/>
          <w:szCs w:val="24"/>
          <w:lang w:eastAsia="lt-LT"/>
        </w:rPr>
        <w:t>. pristatant prekes užtikrinti prekių kokybę, apsaugą nuo mechaninio ir atmosferos poveikio pakraunant, transportuojant ir iškraunant prekes;</w:t>
      </w:r>
    </w:p>
    <w:p w:rsidR="00FB7BB3" w:rsidRPr="00567541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67541">
        <w:rPr>
          <w:rFonts w:ascii="Times New Roman" w:eastAsia="Times New Roman" w:hAnsi="Times New Roman" w:cs="Times New Roman"/>
          <w:sz w:val="24"/>
          <w:szCs w:val="24"/>
          <w:lang w:eastAsia="lt-LT"/>
        </w:rPr>
        <w:t>3.1.</w:t>
      </w:r>
      <w:r w:rsidR="00744198" w:rsidRPr="00567541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5675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567541" w:rsidRPr="005675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nekokybiškas prekes </w:t>
      </w:r>
      <w:r w:rsidRPr="005675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pakeisti ir pristatyti nurodytais adresais per 10 (dešimt) kalendorinių dienų nuo Fondo valdybos atsakingo už sutartį asmens informavimo el. paštu išsiuntimo dienos.</w:t>
      </w:r>
    </w:p>
    <w:p w:rsidR="0038259E" w:rsidRPr="00567541" w:rsidRDefault="0038259E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675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3.1.</w:t>
      </w:r>
      <w:r w:rsidR="00567541" w:rsidRPr="005675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5675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Prekei taikyti aplinkos apsaugos kriterijus, v</w:t>
      </w:r>
      <w:r w:rsidRPr="00567541">
        <w:rPr>
          <w:rFonts w:ascii="Times New Roman" w:hAnsi="Times New Roman"/>
          <w:sz w:val="24"/>
          <w:szCs w:val="24"/>
        </w:rPr>
        <w:t>adovaujantis Lietuvos Respublikos Vyriausyb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>s 2015 m. birželio 17 d. nutarimu Nr. 621 „D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>l Perkan</w:t>
      </w:r>
      <w:r w:rsidRPr="00567541">
        <w:rPr>
          <w:rFonts w:ascii="Times New Roman" w:hAnsi="Times New Roman" w:hint="eastAsia"/>
          <w:sz w:val="24"/>
          <w:szCs w:val="24"/>
        </w:rPr>
        <w:t>č</w:t>
      </w:r>
      <w:r w:rsidRPr="00567541">
        <w:rPr>
          <w:rFonts w:ascii="Times New Roman" w:hAnsi="Times New Roman"/>
          <w:sz w:val="24"/>
          <w:szCs w:val="24"/>
        </w:rPr>
        <w:t>iosioms organizacijoms taikom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energijos vartojimo efektyvumo reikalavim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prek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>ms, paslaugoms ir pastatams“, prek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 xml:space="preserve">s, kurios </w:t>
      </w:r>
      <w:r w:rsidRPr="00567541">
        <w:rPr>
          <w:rFonts w:ascii="Times New Roman" w:hAnsi="Times New Roman" w:hint="eastAsia"/>
          <w:sz w:val="24"/>
          <w:szCs w:val="24"/>
        </w:rPr>
        <w:t>į</w:t>
      </w:r>
      <w:r w:rsidRPr="00567541">
        <w:rPr>
          <w:rFonts w:ascii="Times New Roman" w:hAnsi="Times New Roman"/>
          <w:sz w:val="24"/>
          <w:szCs w:val="24"/>
        </w:rPr>
        <w:t xml:space="preserve">trauktos </w:t>
      </w:r>
      <w:r w:rsidRPr="00567541">
        <w:rPr>
          <w:rFonts w:ascii="Times New Roman" w:hAnsi="Times New Roman" w:hint="eastAsia"/>
          <w:sz w:val="24"/>
          <w:szCs w:val="24"/>
        </w:rPr>
        <w:t>į</w:t>
      </w:r>
      <w:r w:rsidRPr="00567541">
        <w:rPr>
          <w:rFonts w:ascii="Times New Roman" w:hAnsi="Times New Roman"/>
          <w:sz w:val="24"/>
          <w:szCs w:val="24"/>
        </w:rPr>
        <w:t xml:space="preserve"> Lietuvos Respublikos energetikos ministro 2015 m. birželio 18 d. </w:t>
      </w:r>
      <w:r w:rsidRPr="00567541">
        <w:rPr>
          <w:rFonts w:ascii="Times New Roman" w:hAnsi="Times New Roman" w:hint="eastAsia"/>
          <w:sz w:val="24"/>
          <w:szCs w:val="24"/>
        </w:rPr>
        <w:t>į</w:t>
      </w:r>
      <w:r w:rsidRPr="00567541">
        <w:rPr>
          <w:rFonts w:ascii="Times New Roman" w:hAnsi="Times New Roman"/>
          <w:sz w:val="24"/>
          <w:szCs w:val="24"/>
        </w:rPr>
        <w:t>sakymu Nr. 1-154 „D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>l Preki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>, išskyrus keli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transporto priemones, kurioms vieš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>j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pirkim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metu taikomi energijos vartojimo efektyvumo reikalavimai, s</w:t>
      </w:r>
      <w:r w:rsidRPr="00567541">
        <w:rPr>
          <w:rFonts w:ascii="Times New Roman" w:hAnsi="Times New Roman" w:hint="eastAsia"/>
          <w:sz w:val="24"/>
          <w:szCs w:val="24"/>
        </w:rPr>
        <w:t>ą</w:t>
      </w:r>
      <w:r w:rsidRPr="00567541">
        <w:rPr>
          <w:rFonts w:ascii="Times New Roman" w:hAnsi="Times New Roman"/>
          <w:sz w:val="24"/>
          <w:szCs w:val="24"/>
        </w:rPr>
        <w:t>rašo patvirtinimo“ patvirtint</w:t>
      </w:r>
      <w:r w:rsidRPr="00567541">
        <w:rPr>
          <w:rFonts w:ascii="Times New Roman" w:hAnsi="Times New Roman" w:hint="eastAsia"/>
          <w:sz w:val="24"/>
          <w:szCs w:val="24"/>
        </w:rPr>
        <w:t>ą</w:t>
      </w:r>
      <w:r w:rsidRPr="00567541">
        <w:rPr>
          <w:rFonts w:ascii="Times New Roman" w:hAnsi="Times New Roman"/>
          <w:sz w:val="24"/>
          <w:szCs w:val="24"/>
        </w:rPr>
        <w:t xml:space="preserve"> Preki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>, išskyrus keli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transporto priemones, kurioms vieš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>j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pirkim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metu taikomi energijos vartojimo efektyvumo reikalavimai, s</w:t>
      </w:r>
      <w:r w:rsidRPr="00567541">
        <w:rPr>
          <w:rFonts w:ascii="Times New Roman" w:hAnsi="Times New Roman" w:hint="eastAsia"/>
          <w:sz w:val="24"/>
          <w:szCs w:val="24"/>
        </w:rPr>
        <w:t>ą</w:t>
      </w:r>
      <w:r w:rsidRPr="00567541">
        <w:rPr>
          <w:rFonts w:ascii="Times New Roman" w:hAnsi="Times New Roman"/>
          <w:sz w:val="24"/>
          <w:szCs w:val="24"/>
        </w:rPr>
        <w:t>raš</w:t>
      </w:r>
      <w:r w:rsidRPr="00567541">
        <w:rPr>
          <w:rFonts w:ascii="Times New Roman" w:hAnsi="Times New Roman" w:hint="eastAsia"/>
          <w:sz w:val="24"/>
          <w:szCs w:val="24"/>
        </w:rPr>
        <w:t>ą</w:t>
      </w:r>
      <w:r w:rsidRPr="00567541">
        <w:rPr>
          <w:rFonts w:ascii="Times New Roman" w:hAnsi="Times New Roman"/>
          <w:sz w:val="24"/>
          <w:szCs w:val="24"/>
        </w:rPr>
        <w:t>, turi atitikti aukš</w:t>
      </w:r>
      <w:r w:rsidRPr="00567541">
        <w:rPr>
          <w:rFonts w:ascii="Times New Roman" w:hAnsi="Times New Roman" w:hint="eastAsia"/>
          <w:sz w:val="24"/>
          <w:szCs w:val="24"/>
        </w:rPr>
        <w:t>č</w:t>
      </w:r>
      <w:r w:rsidRPr="00567541">
        <w:rPr>
          <w:rFonts w:ascii="Times New Roman" w:hAnsi="Times New Roman"/>
          <w:sz w:val="24"/>
          <w:szCs w:val="24"/>
        </w:rPr>
        <w:t>iausio energinio efektyvumo klas</w:t>
      </w:r>
      <w:r w:rsidRPr="00567541">
        <w:rPr>
          <w:rFonts w:ascii="Times New Roman" w:hAnsi="Times New Roman" w:hint="eastAsia"/>
          <w:sz w:val="24"/>
          <w:szCs w:val="24"/>
        </w:rPr>
        <w:t>ę</w:t>
      </w:r>
      <w:r w:rsidRPr="00567541">
        <w:rPr>
          <w:rFonts w:ascii="Times New Roman" w:hAnsi="Times New Roman"/>
          <w:sz w:val="24"/>
          <w:szCs w:val="24"/>
        </w:rPr>
        <w:t>, nustatyt</w:t>
      </w:r>
      <w:r w:rsidRPr="00567541">
        <w:rPr>
          <w:rFonts w:ascii="Times New Roman" w:hAnsi="Times New Roman" w:hint="eastAsia"/>
          <w:sz w:val="24"/>
          <w:szCs w:val="24"/>
        </w:rPr>
        <w:t>ą</w:t>
      </w:r>
      <w:r w:rsidRPr="00567541">
        <w:rPr>
          <w:rFonts w:ascii="Times New Roman" w:hAnsi="Times New Roman"/>
          <w:sz w:val="24"/>
          <w:szCs w:val="24"/>
        </w:rPr>
        <w:t xml:space="preserve"> Europos Komisijos reglamentuose d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>l gamini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energijos vartojimo efektyvumo ženklinimo reikalavim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>. Jeigu min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>ti reikalavimai prek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>ms netaikomi, prek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>s turi atitikti Europos Komisijos reglamentuose d</w:t>
      </w:r>
      <w:r w:rsidRPr="00567541">
        <w:rPr>
          <w:rFonts w:ascii="Times New Roman" w:hAnsi="Times New Roman" w:hint="eastAsia"/>
          <w:sz w:val="24"/>
          <w:szCs w:val="24"/>
        </w:rPr>
        <w:t>ė</w:t>
      </w:r>
      <w:r w:rsidRPr="00567541">
        <w:rPr>
          <w:rFonts w:ascii="Times New Roman" w:hAnsi="Times New Roman"/>
          <w:sz w:val="24"/>
          <w:szCs w:val="24"/>
        </w:rPr>
        <w:t>l gamini</w:t>
      </w:r>
      <w:r w:rsidRPr="00567541">
        <w:rPr>
          <w:rFonts w:ascii="Times New Roman" w:hAnsi="Times New Roman" w:hint="eastAsia"/>
          <w:sz w:val="24"/>
          <w:szCs w:val="24"/>
        </w:rPr>
        <w:t>ų</w:t>
      </w:r>
      <w:r w:rsidRPr="00567541">
        <w:rPr>
          <w:rFonts w:ascii="Times New Roman" w:hAnsi="Times New Roman"/>
          <w:sz w:val="24"/>
          <w:szCs w:val="24"/>
        </w:rPr>
        <w:t xml:space="preserve"> ekologinio projektavimo nustatytus efektyvaus energijos vartojimo kriterijus.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3.2. Fondo valdyba įsipareigoja: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3.2.1. laiku sumokėti Tiekėjui šioje sutartyje numatytomis sąlygomis.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ŠALIŲ ATSAKOMYBĖ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4.1. Už kiekvieną uždelstą sumokėti dieną Tiekėjas gali pareikalauti iš Fondo valdybos sumokėti 0,03 (trijų šimtųjų) procento dydžio delspinigius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 laiku nesumokėtos sumos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7BB3" w:rsidRPr="00452696" w:rsidRDefault="00FB7BB3" w:rsidP="00FB7BB3">
      <w:pPr>
        <w:tabs>
          <w:tab w:val="num" w:pos="1277"/>
        </w:tabs>
        <w:spacing w:after="0" w:line="280" w:lineRule="exact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4.2. Jeigu Tiekėjas per sutartyje nustatytą terminą nevykdo sutartinių įsipareigojimų, Fondo valdyba gali pareikalauti iš Tiekėjo sumokėti 0,03 (trijų šimtųjų) procento dydžio delspinigius už kiekvieną pavėluotą dieną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 laiku nepristatytų prekių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4.3. Jei viena iš šalių neįvykdo ar netinkamai įvykdo šioje sutartyje numatytus įsipareigojimus, kaltoji šalis turi atlyginti kitai šaliai padarytus nuostolius, atsiradusius dėl sutarties sąlygų nevykdymo ar netinkamo vykdymo.</w:t>
      </w:r>
    </w:p>
    <w:p w:rsidR="00FB7BB3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4.4. Delspinigių sumokėjimas neatleidžia šalių nuo pareigos atlyginti nuostolius ir sutarties įsipareigojimų įvykdymo.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4.5. Tiekėjas, atsisakęs vykdyti</w:t>
      </w:r>
      <w:r w:rsid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sutartį, mokės Fondo valdybai </w:t>
      </w:r>
      <w:r w:rsidR="00F7613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00,00 Eur (</w:t>
      </w:r>
      <w:r w:rsidR="00F7613C">
        <w:rPr>
          <w:rFonts w:ascii="Times New Roman" w:eastAsia="Times New Roman" w:hAnsi="Times New Roman" w:cs="Times New Roman"/>
          <w:sz w:val="24"/>
          <w:szCs w:val="24"/>
          <w:lang w:eastAsia="lt-LT"/>
        </w:rPr>
        <w:t>penkių</w:t>
      </w:r>
      <w:r w:rsidR="00641E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šimtų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eurų) dydžio baudą. 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5. SUTARTIES </w:t>
      </w:r>
      <w:r w:rsidRPr="0045269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GALIOJIMAS ir nutraukimo pagrindai</w:t>
      </w:r>
    </w:p>
    <w:p w:rsidR="00FB7BB3" w:rsidRPr="00452696" w:rsidRDefault="00FB7BB3" w:rsidP="00FB7BB3">
      <w:pPr>
        <w:tabs>
          <w:tab w:val="num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5.1. Ši sutartis įsigalioja nuo sutarties šalių pasirašymo dienos ir galioja iki visiško šalių įsipareigojimų įvykdymo, bet ne ilgiau kaip</w:t>
      </w:r>
      <w:r w:rsidR="00641E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3 (tris) mėnesius</w:t>
      </w:r>
      <w:r w:rsidR="00641E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5.2. Sutartis gali būti nutraukta raštišku abiejų šalių susitarimu.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5.3. Sutarties šalys turi teisę nutraukti sutartį, pranešusi raštu prieš 1</w:t>
      </w:r>
      <w:r w:rsidR="000F4B5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0F4B5F">
        <w:rPr>
          <w:rFonts w:ascii="Times New Roman" w:eastAsia="Times New Roman" w:hAnsi="Times New Roman" w:cs="Times New Roman"/>
          <w:sz w:val="24"/>
          <w:szCs w:val="24"/>
          <w:lang w:eastAsia="lt-LT"/>
        </w:rPr>
        <w:t>ketur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iolika) dienų, jeigu kita sutarties šalis nevykdo paslaugų ar vykdo jas ne pagal sutarties sąlygas. 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5.4. Fondo valdyba ne vėliau kaip per 10 (dešimt) dienų Centrinėje viešųjų pirkimų informacinėje sistemoje skelbia informaciją apie sutarties neįvykdymą ar netinkamai ją įvykdžiusį Tiekėją, kai: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5.4.1. sutartis nutraukta dėl esminio sutarties pažeidimo;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5.4.2. priimtas teismo sprendimas, kuriuo tenkinami Fondo valdybos reikalavimai pripažinti sutarties neįvykdymą ar netinkamą įvykdymą esminiu ir atlyginti dėl to patirtus nuostolius.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5.5. Fondo valdyba Centrinėje viešųjų pirkimų informacinėje sistemoje paskelbęs šios sutarties 5.4 punkte nurodytą informaciją, nedelsdamas, tačiau ne vėliau kaip per 3 (tris) darbo dienas, apie tai informuoja Tiekėją.</w:t>
      </w:r>
    </w:p>
    <w:p w:rsidR="00FB7BB3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5.6. Šalys susitaria esminėmis sutarties sąlygomis laikyti reikalavimus nustatytus dėl prekių, prekių kainos, prekių pristatymo ir apmokėjimo terminų.</w:t>
      </w:r>
    </w:p>
    <w:p w:rsidR="00D60E86" w:rsidRDefault="00D60E86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F4B5F" w:rsidRDefault="000F4B5F" w:rsidP="00A7020B">
      <w:pPr>
        <w:tabs>
          <w:tab w:val="left" w:pos="0"/>
          <w:tab w:val="left" w:pos="851"/>
        </w:tabs>
        <w:spacing w:after="0" w:line="260" w:lineRule="exac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702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 xml:space="preserve">6. PREKIŲ </w:t>
      </w:r>
      <w:r w:rsidR="00A7020B" w:rsidRPr="00A702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PERDAVIMO IR PRIĖMIMO TVARKA</w:t>
      </w:r>
    </w:p>
    <w:p w:rsidR="00A7020B" w:rsidRDefault="00A7020B" w:rsidP="00A7020B">
      <w:pPr>
        <w:tabs>
          <w:tab w:val="left" w:pos="0"/>
          <w:tab w:val="left" w:pos="851"/>
        </w:tabs>
        <w:spacing w:after="0" w:line="260" w:lineRule="exac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7020B" w:rsidRPr="00A7020B" w:rsidRDefault="00A7020B" w:rsidP="00A7020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6.</w:t>
      </w:r>
      <w:r w:rsidRPr="00A7020B">
        <w:rPr>
          <w:rFonts w:ascii="Times New Roman" w:hAnsi="Times New Roman" w:cs="Times New Roman"/>
          <w:sz w:val="24"/>
          <w:szCs w:val="24"/>
        </w:rPr>
        <w:t xml:space="preserve">1. Tiekėjas, už faktiškai pristatytas prekes sutartyje nurodytais adresais, pateikia atitinkamam Fondo administravimo įstaigos asmeniui, atsakingam už prekių priėmimą, pateiktų prekių perdavimo ir priėmimo aktą. </w:t>
      </w:r>
    </w:p>
    <w:p w:rsidR="00A7020B" w:rsidRPr="00A7020B" w:rsidRDefault="00A7020B" w:rsidP="00A7020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6.2.  </w:t>
      </w:r>
      <w:r w:rsidRPr="00A7020B">
        <w:rPr>
          <w:rFonts w:ascii="Times New Roman" w:hAnsi="Times New Roman" w:cs="Times New Roman"/>
          <w:sz w:val="24"/>
          <w:szCs w:val="24"/>
        </w:rPr>
        <w:t>Fondo administravimo įstaigos asmuo, atsakingas už prekių priėmimą, prekių perdavimo ir priėmimo momentu nepasirašęs pateiktų prekių perdavimo ir priėmimo akto, ne ilgiau kaip per 3 (tris) darbo dienas raštu pateikia Tiekėjui aktą, kuriame išvardinami Tiekėjo padaryti trūkumai ir nurodomi (suderinti su Tiekėju) terminai trūkumams pašalinti, bet ne ilgesni nei 5 (penkios) darbo dienos. Akte nurodytus trūkumus Tiekėjas pašalina savo sąskaita ir teikia naują pateiktų prekių perdavimo ir priėmimo aktą.</w:t>
      </w:r>
    </w:p>
    <w:p w:rsidR="00A7020B" w:rsidRPr="00A7020B" w:rsidRDefault="00A7020B" w:rsidP="00A7020B">
      <w:pPr>
        <w:pStyle w:val="Betarp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6.3.</w:t>
      </w:r>
      <w:r w:rsidRPr="00A7020B">
        <w:rPr>
          <w:rFonts w:ascii="Times New Roman" w:hAnsi="Times New Roman" w:cs="Times New Roman"/>
          <w:sz w:val="24"/>
          <w:szCs w:val="24"/>
        </w:rPr>
        <w:t xml:space="preserve"> Fondo administravimo įstaigos asmeniui, atsakingam už prekių priėmimą, pasirašius pateiktų prekių perdavimo ir priėmimo aktą, Tiekėjas ne vėliau kaip kitą darbo dieną pateikia sąskaitą faktūrą per informacinę sistemą „E.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20B">
        <w:rPr>
          <w:rFonts w:ascii="Times New Roman" w:hAnsi="Times New Roman" w:cs="Times New Roman"/>
          <w:sz w:val="24"/>
          <w:szCs w:val="24"/>
        </w:rPr>
        <w:t>Sąskaita“.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A7020B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KITOS NUOSTATOS</w:t>
      </w:r>
    </w:p>
    <w:p w:rsidR="00FB7BB3" w:rsidRPr="00452696" w:rsidRDefault="00A7020B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Vykdydamos šios sutarties sąlygas, šalys vadovaujasi Lietuvos Respublikos įstatymais ir kitais norminiais teisės aktais. </w:t>
      </w:r>
    </w:p>
    <w:p w:rsidR="00FB7BB3" w:rsidRPr="00452696" w:rsidRDefault="00A7020B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.2. Visi iškilę ginčai sprendžiami šalių tarpusavio susitarimu per 1 (vieną) mėnesį nuo vienos iš sutarties šalių rašto pateikimo dienos, o jeigu tokiu būdu nepavyksta jų išspręsti, šalys veikia Lietuvos Respublikos įstatymų nustatyta tvarka.</w:t>
      </w:r>
    </w:p>
    <w:p w:rsidR="00FB7BB3" w:rsidRPr="00452696" w:rsidRDefault="00A7020B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Visi šios sutarties pakeitimai ir papildymai (išskyrus šios sutarties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.9,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7.10 papunkčius bei 8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dalį) galioja tik tada, kai jie surašyti raštu ir patvirtinti abiejų šalių antspaudais ir atstovų parašais. </w:t>
      </w:r>
    </w:p>
    <w:p w:rsidR="00FB7BB3" w:rsidRPr="00452696" w:rsidRDefault="00A7020B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.4. Šalys negali be raštiško kitos šalies sutikimo perduoti savo teises ir pareigas, prisiimtas šia sutartimi, trečiosioms šalims.</w:t>
      </w:r>
    </w:p>
    <w:p w:rsidR="00FB7BB3" w:rsidRPr="00452696" w:rsidRDefault="00A7020B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.5. Sutarties šalys įsipareigoja nedelsdamos raštu pranešti viena kitai apie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.9,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7.10 papunkčiuose bei 8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dalyje nurodytų duomenų pasikeitimą. </w:t>
      </w:r>
    </w:p>
    <w:p w:rsidR="00FB7BB3" w:rsidRPr="00452696" w:rsidRDefault="00A7020B" w:rsidP="00FB7BB3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.6. Sutarties kaina ir sąlygos pirkimo sutarties galiojimo laikotarpiu gali būti keičiama vadovaujantis Viešųjų pirkimų įstatymo 89 straipsniu. </w:t>
      </w:r>
    </w:p>
    <w:p w:rsidR="00CF5BB0" w:rsidRDefault="00A7020B" w:rsidP="00FB7BB3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.7. Ši sutartis turi </w:t>
      </w:r>
      <w:r w:rsidR="00CF5BB0">
        <w:rPr>
          <w:rFonts w:ascii="Times New Roman" w:eastAsia="Times New Roman" w:hAnsi="Times New Roman" w:cs="Times New Roman"/>
          <w:sz w:val="24"/>
          <w:szCs w:val="24"/>
          <w:lang w:eastAsia="lt-LT"/>
        </w:rPr>
        <w:t>šiuos priedus, kurie yra neatskiriamos ir sudėtinės sutarties dalys:</w:t>
      </w:r>
    </w:p>
    <w:p w:rsidR="00CF5BB0" w:rsidRDefault="00A7020B" w:rsidP="00FB7BB3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CF5B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.7.1. 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</w:t>
      </w:r>
      <w:r w:rsidR="00CF5BB0">
        <w:rPr>
          <w:rFonts w:ascii="Times New Roman" w:eastAsia="Times New Roman" w:hAnsi="Times New Roman" w:cs="Times New Roman"/>
          <w:sz w:val="24"/>
          <w:szCs w:val="24"/>
          <w:lang w:eastAsia="lt-LT"/>
        </w:rPr>
        <w:t>as -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„Prek</w:t>
      </w:r>
      <w:r w:rsidR="00CF5BB0">
        <w:rPr>
          <w:rFonts w:ascii="Times New Roman" w:eastAsia="Times New Roman" w:hAnsi="Times New Roman" w:cs="Times New Roman"/>
          <w:sz w:val="24"/>
          <w:szCs w:val="24"/>
          <w:lang w:eastAsia="lt-LT"/>
        </w:rPr>
        <w:t>ių kain</w:t>
      </w:r>
      <w:r w:rsidR="00D60E86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CF5BB0">
        <w:rPr>
          <w:rFonts w:ascii="Times New Roman" w:eastAsia="Times New Roman" w:hAnsi="Times New Roman" w:cs="Times New Roman"/>
          <w:sz w:val="24"/>
          <w:szCs w:val="24"/>
          <w:lang w:eastAsia="lt-LT"/>
        </w:rPr>
        <w:t>“;</w:t>
      </w:r>
    </w:p>
    <w:p w:rsidR="00FB7BB3" w:rsidRPr="00452696" w:rsidRDefault="00A7020B" w:rsidP="00FB7BB3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CF5BB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A4789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CF5BB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A478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D13DD">
        <w:rPr>
          <w:rFonts w:ascii="Times New Roman" w:eastAsia="Times New Roman" w:hAnsi="Times New Roman" w:cs="Times New Roman"/>
          <w:sz w:val="24"/>
          <w:szCs w:val="24"/>
          <w:lang w:eastAsia="lt-LT"/>
        </w:rPr>
        <w:t>. 2 priedas – „Prekių pristatymo kiekiai, įstaigų adresai ir</w:t>
      </w:r>
      <w:r w:rsidR="006B37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asmenų kontaktai</w:t>
      </w:r>
      <w:r w:rsidR="00CF5BB0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:rsidR="00FB7BB3" w:rsidRPr="00452696" w:rsidRDefault="00A7020B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.8. Ši sutartis sudaryta lietuvių kalba dviem egzemplioriais, turinčiais vienodą juridinę galią – po vieną egzempliorių kiekvienai iš šalių.</w:t>
      </w:r>
    </w:p>
    <w:p w:rsidR="00FB7BB3" w:rsidRDefault="00A7020B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.9. Fondo valdybos už sutartį atsakingas asmuo: </w:t>
      </w:r>
      <w:r w:rsidR="007356A4"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tvarkymo skyriaus patarėjas Aleksandr Stefanovič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B7BB3"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>tel. Nr. (8 6</w:t>
      </w:r>
      <w:r w:rsidR="006B37AE">
        <w:rPr>
          <w:rFonts w:ascii="Times New Roman" w:eastAsia="Times New Roman" w:hAnsi="Times New Roman" w:cs="Times New Roman"/>
          <w:sz w:val="24"/>
          <w:szCs w:val="24"/>
          <w:lang w:eastAsia="lt-LT"/>
        </w:rPr>
        <w:t>50</w:t>
      </w:r>
      <w:r w:rsidR="00FB7BB3"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6B37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985 94</w:t>
      </w:r>
      <w:r w:rsidR="00FB7BB3"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>, el</w:t>
      </w:r>
      <w:r w:rsidR="002C6D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p. </w:t>
      </w:r>
      <w:r w:rsidR="00A77845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B37AE">
        <w:rPr>
          <w:rFonts w:ascii="Times New Roman" w:eastAsia="Times New Roman" w:hAnsi="Times New Roman" w:cs="Times New Roman"/>
          <w:sz w:val="24"/>
          <w:szCs w:val="24"/>
          <w:lang w:eastAsia="lt-LT"/>
        </w:rPr>
        <w:t>leksandr.stefanovic</w:t>
      </w:r>
      <w:r w:rsidR="00FB7BB3"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@sodra.lt. </w:t>
      </w:r>
    </w:p>
    <w:p w:rsidR="00FB7BB3" w:rsidRPr="00452696" w:rsidRDefault="00A7020B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144E5A">
        <w:rPr>
          <w:rFonts w:ascii="Times New Roman" w:eastAsia="Times New Roman" w:hAnsi="Times New Roman" w:cs="Times New Roman"/>
          <w:sz w:val="24"/>
          <w:szCs w:val="24"/>
          <w:lang w:eastAsia="lt-LT"/>
        </w:rPr>
        <w:t>.10. Tiekėjo atsakingas už sutartį asmuo: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430E5"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pirkimų projektų koordinatorė Urtė Kernagytė.</w:t>
      </w:r>
    </w:p>
    <w:p w:rsidR="00FB7BB3" w:rsidRPr="00452696" w:rsidRDefault="00A7020B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.11. Fondo valdybos už sutarties viešinimą atsakingas asmuo - Viešųjų pirkimų ir ūkio valdymo skyriaus vyriausioji specialistė </w:t>
      </w:r>
      <w:r w:rsidR="002C6D66">
        <w:rPr>
          <w:rFonts w:ascii="Times New Roman" w:eastAsia="Times New Roman" w:hAnsi="Times New Roman" w:cs="Times New Roman"/>
          <w:sz w:val="24"/>
          <w:szCs w:val="24"/>
          <w:lang w:eastAsia="lt-LT"/>
        </w:rPr>
        <w:t>Daiva Gavėnienė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Pr="00452696" w:rsidRDefault="00A7020B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</w:t>
      </w:r>
      <w:r w:rsidR="00FB7BB3"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ŠALIŲ REKVIZITAI</w:t>
      </w:r>
    </w:p>
    <w:tbl>
      <w:tblPr>
        <w:tblW w:w="9760" w:type="dxa"/>
        <w:tblLook w:val="01E0" w:firstRow="1" w:lastRow="1" w:firstColumn="1" w:lastColumn="1" w:noHBand="0" w:noVBand="0"/>
      </w:tblPr>
      <w:tblGrid>
        <w:gridCol w:w="5116"/>
        <w:gridCol w:w="4644"/>
      </w:tblGrid>
      <w:tr w:rsidR="00FB7BB3" w:rsidRPr="00452696" w:rsidTr="00CF5BB0">
        <w:tc>
          <w:tcPr>
            <w:tcW w:w="5116" w:type="dxa"/>
          </w:tcPr>
          <w:p w:rsidR="00FB7BB3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Fondo valdyba</w:t>
            </w:r>
          </w:p>
          <w:p w:rsidR="00D430E5" w:rsidRPr="00452696" w:rsidRDefault="00D430E5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Valstybinio socialinio draudimo fondo valdyba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 Socialinės apsaugos ir darbo ministerijos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Konstitucijos pr. 12-101, LT-09308 Vilnius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 191630223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mokėtojo kodas LT916302219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lastRenderedPageBreak/>
              <w:t xml:space="preserve">A.S. LT824010042400093865 </w:t>
            </w:r>
          </w:p>
          <w:p w:rsidR="00FB7BB3" w:rsidRPr="00452696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Luminor Bank AS Lietuvos skyrius</w:t>
            </w:r>
          </w:p>
        </w:tc>
        <w:tc>
          <w:tcPr>
            <w:tcW w:w="4644" w:type="dxa"/>
          </w:tcPr>
          <w:p w:rsidR="00FB7BB3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Tiekėjas</w:t>
            </w:r>
          </w:p>
          <w:p w:rsidR="00D430E5" w:rsidRPr="00452696" w:rsidRDefault="00D430E5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430E5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</w:t>
            </w:r>
            <w:r w:rsidR="00D4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Morning LT</w:t>
            </w:r>
            <w:r w:rsidRPr="004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FB7BB3" w:rsidRPr="00452696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Adresas</w:t>
            </w:r>
            <w:r w:rsidR="00D4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P. Lukšio g. 5B, LT-08221, Vilnius</w:t>
            </w:r>
          </w:p>
          <w:p w:rsidR="00FB7BB3" w:rsidRPr="00452696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</w:t>
            </w:r>
            <w:r w:rsidRPr="004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5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0E5">
              <w:rPr>
                <w:rFonts w:ascii="Times New Roman" w:hAnsi="Times New Roman" w:cs="Times New Roman"/>
                <w:sz w:val="24"/>
                <w:szCs w:val="24"/>
              </w:rPr>
              <w:t>300051282</w:t>
            </w:r>
          </w:p>
          <w:p w:rsidR="00FB7BB3" w:rsidRPr="0010687D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68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PVM mokėtojo kodas </w:t>
            </w:r>
            <w:r w:rsidRPr="00106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LT</w:t>
            </w:r>
            <w:r w:rsidRPr="00106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0E5">
              <w:rPr>
                <w:rFonts w:ascii="Times New Roman" w:hAnsi="Times New Roman" w:cs="Times New Roman"/>
                <w:sz w:val="24"/>
                <w:szCs w:val="24"/>
              </w:rPr>
              <w:t>100001186012</w:t>
            </w:r>
          </w:p>
          <w:p w:rsidR="00FB7BB3" w:rsidRPr="0010687D" w:rsidRDefault="00FB7BB3" w:rsidP="00CF5B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68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A.S. LT</w:t>
            </w:r>
            <w:r w:rsidR="00D430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627290000014467524</w:t>
            </w:r>
          </w:p>
          <w:p w:rsidR="00FB7BB3" w:rsidRDefault="00D430E5" w:rsidP="00CF5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AB Citadele bankas</w:t>
            </w:r>
            <w:r w:rsidR="00FB7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D430E5" w:rsidRDefault="00D430E5" w:rsidP="00D43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Info @morning.lt</w:t>
            </w:r>
          </w:p>
          <w:p w:rsidR="00D430E5" w:rsidRPr="00452696" w:rsidRDefault="00D430E5" w:rsidP="00D43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8 700 30 111</w:t>
            </w:r>
          </w:p>
        </w:tc>
      </w:tr>
    </w:tbl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FB7BB3" w:rsidRPr="00452696" w:rsidRDefault="00495A55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  <w:r w:rsidR="00D430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Kęstutis Čereška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UAB </w:t>
      </w:r>
      <w:r w:rsidR="00D430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Morning LT</w:t>
      </w:r>
    </w:p>
    <w:p w:rsidR="00FB7BB3" w:rsidRPr="00452696" w:rsidRDefault="00D430E5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pirkimų projektų koordinatorė                               Urtė Kernagytė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B7B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FB7BB3" w:rsidRPr="00452696" w:rsidRDefault="00FB7BB3" w:rsidP="00FB7BB3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FB7BB3" w:rsidRPr="00452696" w:rsidSect="00CF5BB0">
          <w:headerReference w:type="default" r:id="rId7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FB7BB3" w:rsidRPr="00452696" w:rsidRDefault="00FB7BB3" w:rsidP="00FB7BB3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202</w:t>
      </w:r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 d. </w:t>
      </w:r>
    </w:p>
    <w:p w:rsidR="00FB7BB3" w:rsidRPr="00452696" w:rsidRDefault="00FB7BB3" w:rsidP="00FB7BB3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Nr. </w:t>
      </w:r>
    </w:p>
    <w:p w:rsidR="00FB7BB3" w:rsidRPr="00452696" w:rsidRDefault="00FB7BB3" w:rsidP="00FB7BB3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FB7BB3" w:rsidRPr="00452696" w:rsidRDefault="00FB7BB3" w:rsidP="00FB7BB3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CF5BB0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PREKIŲ</w:t>
      </w:r>
      <w:r w:rsidR="00FB7BB3"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KAIN</w:t>
      </w:r>
      <w:r w:rsidR="00D60E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391"/>
        <w:gridCol w:w="1047"/>
        <w:gridCol w:w="1812"/>
        <w:gridCol w:w="1671"/>
      </w:tblGrid>
      <w:tr w:rsidR="00CF5BB0" w:rsidRPr="00452696" w:rsidTr="00CF5BB0">
        <w:trPr>
          <w:trHeight w:val="5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Kiekis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Įkainis Eur be PVM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 Eur</w:t>
            </w:r>
          </w:p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</w:t>
            </w:r>
          </w:p>
        </w:tc>
      </w:tr>
      <w:tr w:rsidR="00CF5BB0" w:rsidRPr="00452696" w:rsidTr="00CF5BB0">
        <w:trPr>
          <w:trHeight w:val="1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AE" w:rsidRDefault="006B37AE" w:rsidP="006B37AE">
            <w:pPr>
              <w:spacing w:line="280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D78A3">
              <w:rPr>
                <w:rFonts w:ascii="Times New Roman" w:hAnsi="Times New Roman"/>
                <w:sz w:val="24"/>
                <w:szCs w:val="24"/>
              </w:rPr>
              <w:t>rchyvinės dėžės</w:t>
            </w:r>
          </w:p>
          <w:p w:rsidR="006B37AE" w:rsidRPr="001D78A3" w:rsidRDefault="006B37AE" w:rsidP="006B37AE">
            <w:pPr>
              <w:spacing w:line="280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1D78A3">
              <w:rPr>
                <w:rFonts w:ascii="Times New Roman" w:hAnsi="Times New Roman"/>
                <w:sz w:val="24"/>
                <w:szCs w:val="24"/>
              </w:rPr>
              <w:t>skirtos bylų, sudarytų iš A4 formato dokumentų, saugojimui;</w:t>
            </w:r>
          </w:p>
          <w:p w:rsidR="006B37AE" w:rsidRPr="001D78A3" w:rsidRDefault="006B37AE" w:rsidP="006B37AE">
            <w:pPr>
              <w:spacing w:line="280" w:lineRule="exact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D78A3">
              <w:rPr>
                <w:rFonts w:ascii="Times New Roman" w:hAnsi="Times New Roman"/>
                <w:sz w:val="24"/>
                <w:szCs w:val="24"/>
                <w:u w:val="single"/>
              </w:rPr>
              <w:t>archyvinės dėžės turi būti pagamintos:</w:t>
            </w:r>
          </w:p>
          <w:p w:rsidR="006B37AE" w:rsidRPr="001D78A3" w:rsidRDefault="006B37AE" w:rsidP="006B37AE">
            <w:pPr>
              <w:spacing w:line="280" w:lineRule="exact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A3">
              <w:rPr>
                <w:rFonts w:ascii="Times New Roman" w:hAnsi="Times New Roman"/>
                <w:sz w:val="24"/>
                <w:szCs w:val="24"/>
              </w:rPr>
              <w:t>1) iš kartono, kurio pH nuo 7,5 iki 10, ir kurio sudėtyje nėra lignino;</w:t>
            </w:r>
          </w:p>
          <w:p w:rsidR="006B37AE" w:rsidRPr="001D78A3" w:rsidRDefault="006B37AE" w:rsidP="006B37AE">
            <w:pPr>
              <w:spacing w:line="280" w:lineRule="exact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A3">
              <w:rPr>
                <w:rFonts w:ascii="Times New Roman" w:hAnsi="Times New Roman"/>
                <w:sz w:val="24"/>
                <w:szCs w:val="24"/>
              </w:rPr>
              <w:t xml:space="preserve">2) 330 mm x 155 mm x 270 mm </w:t>
            </w:r>
          </w:p>
          <w:p w:rsidR="006B37AE" w:rsidRPr="001D78A3" w:rsidRDefault="006B37AE" w:rsidP="006B37AE">
            <w:pPr>
              <w:spacing w:line="280" w:lineRule="exact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A3">
              <w:rPr>
                <w:rFonts w:ascii="Times New Roman" w:hAnsi="Times New Roman"/>
                <w:sz w:val="24"/>
                <w:szCs w:val="24"/>
              </w:rPr>
              <w:t>(aukštis x plotis x gylis) išmatavim</w:t>
            </w:r>
            <w:r w:rsidRPr="001D78A3">
              <w:rPr>
                <w:rFonts w:ascii="Times New Roman" w:hAnsi="Times New Roman" w:cs="Calibri"/>
                <w:sz w:val="24"/>
                <w:szCs w:val="24"/>
              </w:rPr>
              <w:t>ų</w:t>
            </w:r>
            <w:r w:rsidRPr="001D7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37AE" w:rsidRPr="001D78A3" w:rsidRDefault="006B37AE" w:rsidP="006B37AE">
            <w:pPr>
              <w:spacing w:line="280" w:lineRule="exact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A3">
              <w:rPr>
                <w:rFonts w:ascii="Times New Roman" w:hAnsi="Times New Roman"/>
                <w:sz w:val="24"/>
                <w:szCs w:val="24"/>
              </w:rPr>
              <w:t>3) šviesiai pilkos arba šviesiai rudos spalvos;</w:t>
            </w:r>
          </w:p>
          <w:p w:rsidR="006B37AE" w:rsidRPr="001D78A3" w:rsidRDefault="006B37AE" w:rsidP="006B37AE">
            <w:pPr>
              <w:spacing w:line="280" w:lineRule="exact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A3">
              <w:rPr>
                <w:rFonts w:ascii="Times New Roman" w:hAnsi="Times New Roman"/>
                <w:sz w:val="24"/>
                <w:szCs w:val="24"/>
              </w:rPr>
              <w:t>4) iš kartono, kurio storis ne ma</w:t>
            </w:r>
            <w:r w:rsidRPr="001D78A3">
              <w:rPr>
                <w:rFonts w:ascii="Times New Roman" w:hAnsi="Times New Roman" w:cs="Calibri"/>
                <w:sz w:val="24"/>
                <w:szCs w:val="24"/>
              </w:rPr>
              <w:t>ž</w:t>
            </w:r>
            <w:r w:rsidRPr="001D78A3">
              <w:rPr>
                <w:rFonts w:ascii="Times New Roman" w:hAnsi="Times New Roman"/>
                <w:sz w:val="24"/>
                <w:szCs w:val="24"/>
              </w:rPr>
              <w:t>iau 1,5 mm ir ne daugiau 1,8 mm;</w:t>
            </w:r>
          </w:p>
          <w:p w:rsidR="006B37AE" w:rsidRPr="001D78A3" w:rsidRDefault="006B37AE" w:rsidP="006B37AE">
            <w:pPr>
              <w:spacing w:line="280" w:lineRule="exact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A3">
              <w:rPr>
                <w:rFonts w:ascii="Times New Roman" w:hAnsi="Times New Roman"/>
                <w:sz w:val="24"/>
                <w:szCs w:val="24"/>
              </w:rPr>
              <w:t>5) su varstoma dalimi, kurioje b</w:t>
            </w:r>
            <w:r w:rsidRPr="001D78A3">
              <w:rPr>
                <w:rFonts w:ascii="Times New Roman" w:hAnsi="Times New Roman" w:cs="Calibri"/>
                <w:sz w:val="24"/>
                <w:szCs w:val="24"/>
              </w:rPr>
              <w:t>ū</w:t>
            </w:r>
            <w:r w:rsidRPr="001D78A3">
              <w:rPr>
                <w:rFonts w:ascii="Times New Roman" w:hAnsi="Times New Roman"/>
                <w:sz w:val="24"/>
                <w:szCs w:val="24"/>
              </w:rPr>
              <w:t>t</w:t>
            </w:r>
            <w:r w:rsidRPr="001D78A3">
              <w:rPr>
                <w:rFonts w:ascii="Times New Roman" w:hAnsi="Times New Roman" w:cs="Calibri"/>
                <w:sz w:val="24"/>
                <w:szCs w:val="24"/>
              </w:rPr>
              <w:t>ų</w:t>
            </w:r>
            <w:r w:rsidRPr="001D78A3">
              <w:rPr>
                <w:rFonts w:ascii="Times New Roman" w:hAnsi="Times New Roman"/>
                <w:sz w:val="24"/>
                <w:szCs w:val="24"/>
              </w:rPr>
              <w:t xml:space="preserve"> raištelis arba 25-35 mm skersmens skyl</w:t>
            </w:r>
            <w:r w:rsidRPr="001D78A3">
              <w:rPr>
                <w:rFonts w:ascii="Times New Roman" w:hAnsi="Times New Roman" w:cs="Calibri"/>
                <w:sz w:val="24"/>
                <w:szCs w:val="24"/>
              </w:rPr>
              <w:t>ė</w:t>
            </w:r>
            <w:r w:rsidRPr="001D78A3">
              <w:rPr>
                <w:rFonts w:ascii="Times New Roman" w:hAnsi="Times New Roman"/>
                <w:sz w:val="24"/>
                <w:szCs w:val="24"/>
              </w:rPr>
              <w:t xml:space="preserve"> patogiam atidarymui. </w:t>
            </w:r>
          </w:p>
          <w:p w:rsidR="00CF5BB0" w:rsidRPr="00452696" w:rsidRDefault="00CF5BB0" w:rsidP="00C5605F">
            <w:pPr>
              <w:tabs>
                <w:tab w:val="left" w:pos="11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Default="00CE5992" w:rsidP="00CF5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  <w:r w:rsidR="00CF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vnt. </w:t>
            </w:r>
          </w:p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D430E5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D430E5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3956,00</w:t>
            </w:r>
          </w:p>
        </w:tc>
      </w:tr>
      <w:tr w:rsidR="00FB7BB3" w:rsidRPr="00452696" w:rsidTr="00CF5BB0">
        <w:trPr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B3" w:rsidRPr="00452696" w:rsidRDefault="00C5605F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B3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suma Eur be PVM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B3" w:rsidRPr="00452696" w:rsidRDefault="00D430E5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3956,00</w:t>
            </w:r>
          </w:p>
        </w:tc>
      </w:tr>
      <w:tr w:rsidR="00CF5BB0" w:rsidRPr="00452696" w:rsidTr="00CF5BB0">
        <w:trPr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Default="00C5605F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F5BB0"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PVM 21</w:t>
            </w: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B0" w:rsidRPr="00452696" w:rsidRDefault="00D430E5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830,76</w:t>
            </w:r>
          </w:p>
        </w:tc>
      </w:tr>
      <w:tr w:rsidR="00FB7BB3" w:rsidRPr="00452696" w:rsidTr="00CF5BB0">
        <w:trPr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B3" w:rsidRPr="00452696" w:rsidRDefault="00C5605F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B3" w:rsidRPr="00452696" w:rsidRDefault="00FB7BB3" w:rsidP="00CF5BB0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viso </w:t>
            </w:r>
            <w:r w:rsidR="00CF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 </w:t>
            </w: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su PVM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B3" w:rsidRPr="00452696" w:rsidRDefault="00D430E5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4786,76</w:t>
            </w:r>
          </w:p>
        </w:tc>
      </w:tr>
    </w:tbl>
    <w:p w:rsidR="00FB7BB3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F5BB0" w:rsidRPr="00452696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CF5BB0" w:rsidRPr="00452696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CF5BB0" w:rsidRPr="00452696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                                                                          Kęstutis Čereška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D430E5" w:rsidRPr="00452696" w:rsidRDefault="00D430E5" w:rsidP="00D430E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UAB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Morning LT</w:t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pirkimų projektų koordinatorė                               Urtė Kernagytė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CF5BB0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CF5BB0">
          <w:headerReference w:type="default" r:id="rId8"/>
          <w:pgSz w:w="11906" w:h="16838"/>
          <w:pgMar w:top="1701" w:right="567" w:bottom="1134" w:left="1701" w:header="567" w:footer="567" w:gutter="0"/>
          <w:cols w:space="1296"/>
        </w:sectPr>
      </w:pPr>
    </w:p>
    <w:p w:rsidR="00CF5BB0" w:rsidRPr="00452696" w:rsidRDefault="00CF5BB0" w:rsidP="00CF5BB0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202</w:t>
      </w:r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 d. </w:t>
      </w:r>
    </w:p>
    <w:p w:rsidR="00CF5BB0" w:rsidRPr="00452696" w:rsidRDefault="00CF5BB0" w:rsidP="00CF5BB0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Nr. </w:t>
      </w:r>
    </w:p>
    <w:p w:rsidR="00CF5BB0" w:rsidRPr="00452696" w:rsidRDefault="00CF5BB0" w:rsidP="00CF5BB0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CF5BB0" w:rsidRPr="0010687D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B37AE" w:rsidRPr="001D78A3" w:rsidRDefault="006B37AE" w:rsidP="006B3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A3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78A3">
        <w:rPr>
          <w:rFonts w:ascii="Times New Roman" w:hAnsi="Times New Roman" w:cs="Times New Roman"/>
          <w:b/>
          <w:sz w:val="24"/>
          <w:szCs w:val="24"/>
        </w:rPr>
        <w:t xml:space="preserve"> PRISTATYMO </w:t>
      </w:r>
      <w:r>
        <w:rPr>
          <w:rFonts w:ascii="Times New Roman" w:hAnsi="Times New Roman" w:cs="Times New Roman"/>
          <w:b/>
          <w:sz w:val="24"/>
          <w:szCs w:val="24"/>
        </w:rPr>
        <w:t xml:space="preserve">KIEKIAI, ĮSTAIGŲ </w:t>
      </w:r>
      <w:r w:rsidRPr="001D78A3">
        <w:rPr>
          <w:rFonts w:ascii="Times New Roman" w:hAnsi="Times New Roman" w:cs="Times New Roman"/>
          <w:b/>
          <w:sz w:val="24"/>
          <w:szCs w:val="24"/>
        </w:rPr>
        <w:t>ADRESAI IR ASMENŲ KONTAKTAI</w:t>
      </w:r>
    </w:p>
    <w:p w:rsidR="006B37AE" w:rsidRDefault="006B37AE" w:rsidP="006B37AE">
      <w:pPr>
        <w:ind w:left="2130"/>
        <w:jc w:val="center"/>
      </w:pPr>
      <w:r>
        <w:t xml:space="preserve"> </w:t>
      </w:r>
    </w:p>
    <w:tbl>
      <w:tblPr>
        <w:tblStyle w:val="TableGrid"/>
        <w:tblW w:w="9312" w:type="dxa"/>
        <w:tblInd w:w="254" w:type="dxa"/>
        <w:tblCellMar>
          <w:top w:w="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1"/>
        <w:gridCol w:w="3439"/>
        <w:gridCol w:w="3222"/>
        <w:gridCol w:w="2130"/>
      </w:tblGrid>
      <w:tr w:rsidR="006B37AE" w:rsidTr="00252B68">
        <w:trPr>
          <w:trHeight w:val="74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Įstaigos pavadinimas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Prekių pristatymo vieta (adresas)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>Užsakomų archyvinių dėžių kiekis</w:t>
            </w:r>
          </w:p>
        </w:tc>
      </w:tr>
      <w:tr w:rsidR="006B37AE" w:rsidTr="00252B68">
        <w:trPr>
          <w:trHeight w:val="2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37AE" w:rsidTr="00252B68">
        <w:trPr>
          <w:trHeight w:val="497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Valstybinio socialinio draudimo fondo valdybos Vilniaus teritorinis skyrius </w:t>
            </w:r>
          </w:p>
          <w:p w:rsidR="006B37AE" w:rsidRPr="001D78A3" w:rsidRDefault="006B37AE" w:rsidP="0025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Laisvės pr. 28, 04540 Vilnius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>1300 vnt.</w:t>
            </w:r>
          </w:p>
        </w:tc>
      </w:tr>
      <w:tr w:rsidR="006B37AE" w:rsidTr="00252B68">
        <w:trPr>
          <w:trHeight w:val="497"/>
        </w:trPr>
        <w:tc>
          <w:tcPr>
            <w:tcW w:w="7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Kontaktinis asmuo: Viktorija Pavluškova, el. p. </w:t>
            </w:r>
            <w:hyperlink r:id="rId9" w:history="1">
              <w:r w:rsidRPr="001D78A3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Viktorija.Pavluskova@sodra.lt</w:t>
              </w:r>
            </w:hyperlink>
            <w:r w:rsidRPr="001D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tel. +37069005338</w:t>
            </w:r>
          </w:p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37AE" w:rsidTr="00252B68">
        <w:trPr>
          <w:trHeight w:val="497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Valstybinio socialinio draudimo fondo valdybos Panevėžio teritorinis skyrius </w:t>
            </w:r>
          </w:p>
          <w:p w:rsidR="006B37AE" w:rsidRPr="001D78A3" w:rsidRDefault="006B37AE" w:rsidP="0025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>L. Stuokos Gucevičiaus a. 14, 40130 Kupiškis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>500 vnt.</w:t>
            </w:r>
          </w:p>
        </w:tc>
      </w:tr>
      <w:tr w:rsidR="006B37AE" w:rsidTr="00252B68">
        <w:trPr>
          <w:trHeight w:val="497"/>
        </w:trPr>
        <w:tc>
          <w:tcPr>
            <w:tcW w:w="7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Kontaktinis asmuo: Neringa Navarskienė, el. p. </w:t>
            </w:r>
            <w:hyperlink r:id="rId10" w:history="1">
              <w:r w:rsidRPr="001D78A3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Neringa.Navarskiene@sodra.lt</w:t>
              </w:r>
            </w:hyperlink>
            <w:r w:rsidRPr="001D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tel. +37065647896</w:t>
            </w:r>
          </w:p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37AE" w:rsidTr="00252B68">
        <w:trPr>
          <w:trHeight w:val="497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Valstybinio socialinio draudimo fondo valdybos Klaipėdos teritorinis skyrius </w:t>
            </w:r>
          </w:p>
          <w:p w:rsidR="006B37AE" w:rsidRPr="001D78A3" w:rsidRDefault="006B37AE" w:rsidP="0025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>Smiltelės g. 12A, 95193 Klaipėda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sz w:val="24"/>
                <w:szCs w:val="24"/>
              </w:rPr>
              <w:t>500 vnt.</w:t>
            </w:r>
          </w:p>
        </w:tc>
      </w:tr>
      <w:tr w:rsidR="006B37AE" w:rsidTr="00252B68">
        <w:trPr>
          <w:trHeight w:val="497"/>
        </w:trPr>
        <w:tc>
          <w:tcPr>
            <w:tcW w:w="7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Kontaktinis asmuo: Loreta Mickuvienė, el. p. </w:t>
            </w:r>
            <w:hyperlink r:id="rId11" w:history="1">
              <w:r w:rsidRPr="001D78A3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LORETA.MICKUVIENE@sodra.lt</w:t>
              </w:r>
            </w:hyperlink>
            <w:r w:rsidRPr="001D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 tel. +37065012275</w:t>
            </w:r>
          </w:p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AE" w:rsidRPr="001D78A3" w:rsidRDefault="006B37AE" w:rsidP="00252B68">
            <w:pPr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B37AE" w:rsidRDefault="006B37AE" w:rsidP="006B37AE">
      <w:pPr>
        <w:jc w:val="both"/>
      </w:pPr>
    </w:p>
    <w:p w:rsidR="00CF5BB0" w:rsidRPr="00452696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CF5BB0" w:rsidRPr="00452696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CF5BB0" w:rsidRPr="00452696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                                                                          Kęstutis Čereška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D430E5" w:rsidRPr="00452696" w:rsidRDefault="00D430E5" w:rsidP="00D430E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UAB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Morning LT</w:t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pirkimų projektų koordinatorė                               Urtė Kernagytė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430E5" w:rsidRPr="00452696" w:rsidRDefault="00D430E5" w:rsidP="00D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EB7209" w:rsidRDefault="00EB7209" w:rsidP="00CF5BB0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B7209" w:rsidRDefault="00EB7209" w:rsidP="00CF5BB0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B7209" w:rsidRDefault="00EB7209" w:rsidP="00CF5BB0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EB7209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E5" w:rsidRDefault="00F600E5">
      <w:pPr>
        <w:spacing w:after="0" w:line="240" w:lineRule="auto"/>
      </w:pPr>
      <w:r>
        <w:separator/>
      </w:r>
    </w:p>
  </w:endnote>
  <w:endnote w:type="continuationSeparator" w:id="0">
    <w:p w:rsidR="00F600E5" w:rsidRDefault="00F6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E5" w:rsidRDefault="00F600E5">
      <w:pPr>
        <w:spacing w:after="0" w:line="240" w:lineRule="auto"/>
      </w:pPr>
      <w:r>
        <w:separator/>
      </w:r>
    </w:p>
  </w:footnote>
  <w:footnote w:type="continuationSeparator" w:id="0">
    <w:p w:rsidR="00F600E5" w:rsidRDefault="00F6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007250"/>
      <w:docPartObj>
        <w:docPartGallery w:val="Page Numbers (Top of Page)"/>
        <w:docPartUnique/>
      </w:docPartObj>
    </w:sdtPr>
    <w:sdtEndPr/>
    <w:sdtContent>
      <w:p w:rsidR="004B0553" w:rsidRDefault="004B05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96C">
          <w:rPr>
            <w:noProof/>
          </w:rPr>
          <w:t>2</w:t>
        </w:r>
        <w:r>
          <w:fldChar w:fldCharType="end"/>
        </w:r>
      </w:p>
    </w:sdtContent>
  </w:sdt>
  <w:p w:rsidR="004B0553" w:rsidRPr="00E67469" w:rsidRDefault="004B0553" w:rsidP="00CF5B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154083"/>
      <w:docPartObj>
        <w:docPartGallery w:val="Page Numbers (Top of Page)"/>
        <w:docPartUnique/>
      </w:docPartObj>
    </w:sdtPr>
    <w:sdtEndPr/>
    <w:sdtContent>
      <w:p w:rsidR="004B0553" w:rsidRDefault="004B05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96C">
          <w:rPr>
            <w:noProof/>
          </w:rPr>
          <w:t>6</w:t>
        </w:r>
        <w:r>
          <w:fldChar w:fldCharType="end"/>
        </w:r>
      </w:p>
    </w:sdtContent>
  </w:sdt>
  <w:p w:rsidR="004B0553" w:rsidRDefault="004B05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4CEC"/>
    <w:multiLevelType w:val="multilevel"/>
    <w:tmpl w:val="7BF4BB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B3"/>
    <w:rsid w:val="0006676A"/>
    <w:rsid w:val="000A55D4"/>
    <w:rsid w:val="000A71DA"/>
    <w:rsid w:val="000D13DD"/>
    <w:rsid w:val="000D3295"/>
    <w:rsid w:val="000D3A8B"/>
    <w:rsid w:val="000D5EB6"/>
    <w:rsid w:val="000F39EC"/>
    <w:rsid w:val="000F4B5F"/>
    <w:rsid w:val="00110DF8"/>
    <w:rsid w:val="001437EC"/>
    <w:rsid w:val="00144E5A"/>
    <w:rsid w:val="00165037"/>
    <w:rsid w:val="001D78A3"/>
    <w:rsid w:val="002410D6"/>
    <w:rsid w:val="00280273"/>
    <w:rsid w:val="002C6D66"/>
    <w:rsid w:val="002D26BD"/>
    <w:rsid w:val="003658EB"/>
    <w:rsid w:val="0038259E"/>
    <w:rsid w:val="003A10ED"/>
    <w:rsid w:val="003C7047"/>
    <w:rsid w:val="00446ABC"/>
    <w:rsid w:val="00495A55"/>
    <w:rsid w:val="004B0553"/>
    <w:rsid w:val="004B1D78"/>
    <w:rsid w:val="004E66B2"/>
    <w:rsid w:val="004F57A3"/>
    <w:rsid w:val="00567541"/>
    <w:rsid w:val="00585588"/>
    <w:rsid w:val="00590FAC"/>
    <w:rsid w:val="005A2DB0"/>
    <w:rsid w:val="005B53B5"/>
    <w:rsid w:val="00641E47"/>
    <w:rsid w:val="006A4697"/>
    <w:rsid w:val="006B37AE"/>
    <w:rsid w:val="006F3CC9"/>
    <w:rsid w:val="007356A4"/>
    <w:rsid w:val="00744198"/>
    <w:rsid w:val="007978ED"/>
    <w:rsid w:val="007A2D6D"/>
    <w:rsid w:val="008024D1"/>
    <w:rsid w:val="009A4789"/>
    <w:rsid w:val="00A7020B"/>
    <w:rsid w:val="00A77845"/>
    <w:rsid w:val="00AA2BAC"/>
    <w:rsid w:val="00AB2DCF"/>
    <w:rsid w:val="00AD096A"/>
    <w:rsid w:val="00B23316"/>
    <w:rsid w:val="00B5623C"/>
    <w:rsid w:val="00B72EC4"/>
    <w:rsid w:val="00B90988"/>
    <w:rsid w:val="00BA2675"/>
    <w:rsid w:val="00BE696C"/>
    <w:rsid w:val="00C331E0"/>
    <w:rsid w:val="00C5605F"/>
    <w:rsid w:val="00C650C1"/>
    <w:rsid w:val="00CE5992"/>
    <w:rsid w:val="00CF5BB0"/>
    <w:rsid w:val="00D430E5"/>
    <w:rsid w:val="00D60E86"/>
    <w:rsid w:val="00D81E4D"/>
    <w:rsid w:val="00DF0061"/>
    <w:rsid w:val="00EB04E8"/>
    <w:rsid w:val="00EB7209"/>
    <w:rsid w:val="00F207DF"/>
    <w:rsid w:val="00F446A9"/>
    <w:rsid w:val="00F600E5"/>
    <w:rsid w:val="00F63D6D"/>
    <w:rsid w:val="00F7613C"/>
    <w:rsid w:val="00FA4C76"/>
    <w:rsid w:val="00FB7BB3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9CBD7-2634-4BDB-8A05-DF1495A6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7BB3"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58E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B7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7BB3"/>
  </w:style>
  <w:style w:type="table" w:styleId="Lentelstinklelis">
    <w:name w:val="Table Grid"/>
    <w:basedOn w:val="prastojilentel"/>
    <w:uiPriority w:val="59"/>
    <w:rsid w:val="00FB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58E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tarp">
    <w:name w:val="No Spacing"/>
    <w:uiPriority w:val="1"/>
    <w:qFormat/>
    <w:rsid w:val="000D3A8B"/>
    <w:pPr>
      <w:spacing w:after="0" w:line="240" w:lineRule="auto"/>
    </w:p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3"/>
    <w:basedOn w:val="prastasis"/>
    <w:link w:val="SraopastraipaDiagrama"/>
    <w:uiPriority w:val="34"/>
    <w:qFormat/>
    <w:rsid w:val="004B1D78"/>
    <w:pPr>
      <w:ind w:left="720"/>
      <w:contextualSpacing/>
    </w:p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4B1D78"/>
  </w:style>
  <w:style w:type="character" w:styleId="Hipersaitas">
    <w:name w:val="Hyperlink"/>
    <w:rsid w:val="00495A55"/>
    <w:rPr>
      <w:color w:val="0000FF"/>
      <w:u w:val="single"/>
    </w:rPr>
  </w:style>
  <w:style w:type="table" w:customStyle="1" w:styleId="TableGrid">
    <w:name w:val="TableGrid"/>
    <w:rsid w:val="001D78A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RETA.MICKUVIENE@sodra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ringa.Navarskiene@sodr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ktorija.Pavluskova@sodr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8046</Words>
  <Characters>4587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Daiva Gavėnienė</cp:lastModifiedBy>
  <cp:revision>2</cp:revision>
  <dcterms:created xsi:type="dcterms:W3CDTF">2023-11-16T08:20:00Z</dcterms:created>
  <dcterms:modified xsi:type="dcterms:W3CDTF">2023-11-16T08:20:00Z</dcterms:modified>
</cp:coreProperties>
</file>