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2801" w14:textId="77777777" w:rsidR="00B31321" w:rsidRDefault="00B31321" w:rsidP="00AE4C84">
      <w:pPr>
        <w:rPr>
          <w:b/>
        </w:rPr>
      </w:pPr>
    </w:p>
    <w:p w14:paraId="06D31391" w14:textId="41B7CFA5" w:rsidR="000F7EE2" w:rsidRPr="006E411D" w:rsidRDefault="006E411D">
      <w:pPr>
        <w:jc w:val="center"/>
        <w:rPr>
          <w:b/>
        </w:rPr>
      </w:pPr>
      <w:r w:rsidRPr="006E411D">
        <w:rPr>
          <w:b/>
        </w:rPr>
        <w:t xml:space="preserve">RANGOS SUTARTIS Nr. </w:t>
      </w:r>
      <w:r w:rsidR="00AE4C84">
        <w:rPr>
          <w:b/>
        </w:rPr>
        <w:t>03S-</w:t>
      </w:r>
      <w:r w:rsidR="001946DB">
        <w:rPr>
          <w:b/>
        </w:rPr>
        <w:t>624</w:t>
      </w:r>
    </w:p>
    <w:p w14:paraId="6AA2572C" w14:textId="77777777" w:rsidR="000F7EE2" w:rsidRDefault="000F7EE2">
      <w:pPr>
        <w:jc w:val="center"/>
        <w:rPr>
          <w:b/>
        </w:rPr>
      </w:pPr>
    </w:p>
    <w:p w14:paraId="70F72758" w14:textId="16136771" w:rsidR="000F7EE2" w:rsidRDefault="000F7EE2">
      <w:pPr>
        <w:jc w:val="center"/>
      </w:pPr>
      <w:r>
        <w:t>20</w:t>
      </w:r>
      <w:r w:rsidR="00144D3C">
        <w:t>2</w:t>
      </w:r>
      <w:r w:rsidR="008A6013">
        <w:t>3</w:t>
      </w:r>
      <w:r>
        <w:t xml:space="preserve"> m. </w:t>
      </w:r>
      <w:r w:rsidR="005A53E7">
        <w:t>lapkričio</w:t>
      </w:r>
      <w:r w:rsidR="004B481E">
        <w:t xml:space="preserve">  mėn.</w:t>
      </w:r>
      <w:r w:rsidR="0067048C">
        <w:t xml:space="preserve"> </w:t>
      </w:r>
      <w:r w:rsidR="001946DB">
        <w:t>28</w:t>
      </w:r>
      <w:r w:rsidR="005A53E7">
        <w:t xml:space="preserve">  </w:t>
      </w:r>
      <w:r>
        <w:t>d.</w:t>
      </w:r>
    </w:p>
    <w:p w14:paraId="54AD5E8B" w14:textId="77777777" w:rsidR="000F7EE2" w:rsidRDefault="000F7EE2">
      <w:pPr>
        <w:jc w:val="center"/>
      </w:pPr>
      <w:r>
        <w:t>Elektrėnai</w:t>
      </w:r>
    </w:p>
    <w:p w14:paraId="1A10D2D7" w14:textId="77777777" w:rsidR="000F7EE2" w:rsidRDefault="000F7EE2">
      <w:pPr>
        <w:jc w:val="center"/>
        <w:rPr>
          <w:b/>
        </w:rPr>
      </w:pPr>
    </w:p>
    <w:p w14:paraId="12753B81" w14:textId="18126219" w:rsidR="000F7EE2" w:rsidRDefault="000F7EE2">
      <w:pPr>
        <w:pStyle w:val="Pagrindinistekstas"/>
        <w:ind w:firstLine="720"/>
        <w:jc w:val="both"/>
        <w:rPr>
          <w:szCs w:val="24"/>
        </w:rPr>
      </w:pPr>
      <w:r>
        <w:t>Elektrėnų savivaldybės administracija, juridinis asmens kodas 188756190, atstovaujama administracijos direktor</w:t>
      </w:r>
      <w:r w:rsidR="005A53E7">
        <w:t>ė</w:t>
      </w:r>
      <w:r>
        <w:t xml:space="preserve">s </w:t>
      </w:r>
      <w:r w:rsidR="005A53E7">
        <w:t>Jekaterinos Goličenko</w:t>
      </w:r>
      <w:r w:rsidR="004B481E">
        <w:t>,</w:t>
      </w:r>
      <w:r>
        <w:t xml:space="preserve"> veikiančio</w:t>
      </w:r>
      <w:r w:rsidR="005A53E7">
        <w:t>s</w:t>
      </w:r>
      <w:r>
        <w:t xml:space="preserve"> pagal administracijos nuostatus (toliau – Užsakovas), ir</w:t>
      </w:r>
      <w:r w:rsidR="00617555">
        <w:rPr>
          <w:szCs w:val="24"/>
        </w:rPr>
        <w:t xml:space="preserve"> </w:t>
      </w:r>
      <w:r w:rsidR="00D93649">
        <w:rPr>
          <w:szCs w:val="24"/>
        </w:rPr>
        <w:t>UAB „</w:t>
      </w:r>
      <w:r w:rsidR="002C6967">
        <w:rPr>
          <w:szCs w:val="24"/>
        </w:rPr>
        <w:t>DAR DAR</w:t>
      </w:r>
      <w:r w:rsidR="00D93649">
        <w:rPr>
          <w:szCs w:val="24"/>
        </w:rPr>
        <w:t>“</w:t>
      </w:r>
      <w:r w:rsidR="00E41103">
        <w:rPr>
          <w:szCs w:val="24"/>
        </w:rPr>
        <w:t xml:space="preserve">, </w:t>
      </w:r>
      <w:r w:rsidR="00D93649">
        <w:rPr>
          <w:szCs w:val="24"/>
        </w:rPr>
        <w:t>atstovaujama d</w:t>
      </w:r>
      <w:r w:rsidR="00D93649" w:rsidRPr="00D93649">
        <w:rPr>
          <w:szCs w:val="24"/>
        </w:rPr>
        <w:t>irektori</w:t>
      </w:r>
      <w:r w:rsidR="00D93649">
        <w:rPr>
          <w:szCs w:val="24"/>
        </w:rPr>
        <w:t>a</w:t>
      </w:r>
      <w:r w:rsidR="00D93649" w:rsidRPr="00D93649">
        <w:rPr>
          <w:szCs w:val="24"/>
        </w:rPr>
        <w:t xml:space="preserve">us </w:t>
      </w:r>
      <w:r w:rsidR="002C6967">
        <w:rPr>
          <w:szCs w:val="24"/>
        </w:rPr>
        <w:t>Dariaus Guobio</w:t>
      </w:r>
      <w:r w:rsidR="00D93649" w:rsidRPr="00D93649">
        <w:rPr>
          <w:szCs w:val="24"/>
        </w:rPr>
        <w:t xml:space="preserve"> </w:t>
      </w:r>
      <w:r w:rsidR="004B481E">
        <w:rPr>
          <w:szCs w:val="24"/>
        </w:rPr>
        <w:t>veikiančio</w:t>
      </w:r>
      <w:r w:rsidR="00E41103">
        <w:rPr>
          <w:szCs w:val="24"/>
        </w:rPr>
        <w:t xml:space="preserve"> pagal </w:t>
      </w:r>
      <w:r w:rsidR="004B481E">
        <w:rPr>
          <w:szCs w:val="24"/>
        </w:rPr>
        <w:t>bendrovės įstatus</w:t>
      </w:r>
      <w:r w:rsidR="00A27611" w:rsidRPr="00A27611">
        <w:rPr>
          <w:szCs w:val="24"/>
        </w:rPr>
        <w:t xml:space="preserve"> </w:t>
      </w:r>
      <w:r>
        <w:rPr>
          <w:szCs w:val="24"/>
        </w:rPr>
        <w:t xml:space="preserve">(toliau – Rangovas), kartu vadinami Šalimis, o atskirai – Šalimi, sudarėme šią sutartį: </w:t>
      </w:r>
    </w:p>
    <w:p w14:paraId="36787C96" w14:textId="77777777" w:rsidR="000F7EE2" w:rsidRDefault="000F7EE2">
      <w:pPr>
        <w:pStyle w:val="Pagrindinistekstas"/>
        <w:ind w:firstLine="720"/>
        <w:jc w:val="both"/>
        <w:rPr>
          <w:szCs w:val="24"/>
        </w:rPr>
      </w:pPr>
    </w:p>
    <w:p w14:paraId="52679178" w14:textId="771E56A4" w:rsidR="00144D3C" w:rsidRPr="00AA1E45" w:rsidRDefault="000F7EE2" w:rsidP="00AA1E45">
      <w:pPr>
        <w:shd w:val="clear" w:color="auto" w:fill="FFFFFF"/>
        <w:spacing w:before="120" w:after="120"/>
        <w:ind w:right="23"/>
        <w:jc w:val="center"/>
        <w:rPr>
          <w:b/>
          <w:bCs/>
          <w:color w:val="000000"/>
          <w:spacing w:val="-2"/>
        </w:rPr>
      </w:pPr>
      <w:r>
        <w:rPr>
          <w:b/>
          <w:bCs/>
          <w:color w:val="000000"/>
          <w:spacing w:val="-2"/>
        </w:rPr>
        <w:t>I. SUTARTIES DALYKAS</w:t>
      </w:r>
    </w:p>
    <w:p w14:paraId="6A63B28B" w14:textId="77777777" w:rsidR="00812BB0" w:rsidRDefault="00812BB0">
      <w:pPr>
        <w:keepNext/>
        <w:shd w:val="clear" w:color="auto" w:fill="FFFFFF"/>
        <w:ind w:firstLine="720"/>
        <w:jc w:val="both"/>
        <w:rPr>
          <w:iCs/>
          <w:color w:val="000000"/>
        </w:rPr>
      </w:pPr>
    </w:p>
    <w:p w14:paraId="6EAF6F87" w14:textId="02113D27" w:rsidR="000F7EE2" w:rsidRDefault="000F7EE2">
      <w:pPr>
        <w:keepNext/>
        <w:shd w:val="clear" w:color="auto" w:fill="FFFFFF"/>
        <w:ind w:firstLine="720"/>
        <w:jc w:val="both"/>
        <w:rPr>
          <w:iCs/>
          <w:color w:val="000000"/>
        </w:rPr>
      </w:pPr>
      <w:r>
        <w:rPr>
          <w:iCs/>
          <w:color w:val="000000"/>
        </w:rPr>
        <w:t xml:space="preserve">1.1. Sutarties dalykas </w:t>
      </w:r>
      <w:bookmarkStart w:id="0" w:name="_Hlk150509815"/>
      <w:r w:rsidR="00981508">
        <w:rPr>
          <w:iCs/>
          <w:color w:val="000000"/>
        </w:rPr>
        <w:t>vidaus patalpų remontas Mokyklos g. 3, Pakalniškių k., Vievio sen. pagal projektą „Socialinių paslaugų plėtra krizę patiriančioms šeimoms“</w:t>
      </w:r>
      <w:r w:rsidR="005A53E7">
        <w:rPr>
          <w:iCs/>
          <w:color w:val="000000"/>
        </w:rPr>
        <w:t xml:space="preserve"> </w:t>
      </w:r>
      <w:r>
        <w:rPr>
          <w:iCs/>
          <w:color w:val="000000"/>
        </w:rPr>
        <w:t>(toliau</w:t>
      </w:r>
      <w:r w:rsidR="00144D3C">
        <w:rPr>
          <w:iCs/>
          <w:color w:val="000000"/>
        </w:rPr>
        <w:t xml:space="preserve"> </w:t>
      </w:r>
      <w:r>
        <w:rPr>
          <w:iCs/>
          <w:color w:val="000000"/>
        </w:rPr>
        <w:t>-</w:t>
      </w:r>
      <w:r w:rsidR="00144D3C">
        <w:rPr>
          <w:iCs/>
          <w:color w:val="000000"/>
        </w:rPr>
        <w:t xml:space="preserve"> </w:t>
      </w:r>
      <w:r>
        <w:rPr>
          <w:iCs/>
          <w:color w:val="000000"/>
        </w:rPr>
        <w:t>darbai).</w:t>
      </w:r>
    </w:p>
    <w:bookmarkEnd w:id="0"/>
    <w:p w14:paraId="5B56767E" w14:textId="52A2D62E" w:rsidR="000F7EE2" w:rsidRDefault="00144D3C">
      <w:pPr>
        <w:shd w:val="clear" w:color="auto" w:fill="FFFFFF"/>
        <w:ind w:firstLine="705"/>
        <w:jc w:val="both"/>
        <w:rPr>
          <w:iCs/>
          <w:color w:val="000000"/>
        </w:rPr>
      </w:pPr>
      <w:r>
        <w:rPr>
          <w:iCs/>
          <w:color w:val="000000"/>
        </w:rPr>
        <w:t>1.</w:t>
      </w:r>
      <w:r w:rsidR="000F7EE2">
        <w:rPr>
          <w:iCs/>
          <w:color w:val="000000"/>
        </w:rPr>
        <w:t>2. Rangovas privalo atlikti darbus pagal Lietuvos statybos techninius reglamentus (STR), Lietuvos techninius standartus (LST), Statybos taisykles (ST) ir techninius reikalavimus (TR).</w:t>
      </w:r>
    </w:p>
    <w:p w14:paraId="1F0CA1B5" w14:textId="77777777" w:rsidR="000F7EE2" w:rsidRDefault="000F7EE2">
      <w:pPr>
        <w:shd w:val="clear" w:color="auto" w:fill="FFFFFF"/>
        <w:ind w:firstLine="720"/>
        <w:jc w:val="both"/>
        <w:rPr>
          <w:iCs/>
          <w:color w:val="000000"/>
        </w:rPr>
      </w:pPr>
    </w:p>
    <w:p w14:paraId="36F9BE56" w14:textId="61EEC7AA" w:rsidR="000F7EE2" w:rsidRPr="00AA1E45" w:rsidRDefault="000F7EE2" w:rsidP="00AA1E45">
      <w:pPr>
        <w:shd w:val="clear" w:color="auto" w:fill="FFFFFF"/>
        <w:spacing w:before="120" w:after="120"/>
        <w:ind w:right="74"/>
        <w:jc w:val="center"/>
        <w:rPr>
          <w:b/>
          <w:bCs/>
          <w:color w:val="000000"/>
          <w:spacing w:val="-1"/>
        </w:rPr>
      </w:pPr>
      <w:r>
        <w:rPr>
          <w:b/>
          <w:bCs/>
          <w:color w:val="000000"/>
          <w:spacing w:val="-1"/>
        </w:rPr>
        <w:t>II. ŠALIŲ TEISĖS IR PAREIGOS</w:t>
      </w:r>
    </w:p>
    <w:p w14:paraId="66A27938" w14:textId="77777777" w:rsidR="00812BB0" w:rsidRDefault="00812BB0">
      <w:pPr>
        <w:shd w:val="clear" w:color="auto" w:fill="FFFFFF"/>
        <w:tabs>
          <w:tab w:val="left" w:pos="302"/>
        </w:tabs>
        <w:ind w:left="5" w:firstLine="736"/>
        <w:jc w:val="both"/>
        <w:rPr>
          <w:iCs/>
          <w:color w:val="000000"/>
        </w:rPr>
      </w:pPr>
    </w:p>
    <w:p w14:paraId="2607B991" w14:textId="45AF06BE" w:rsidR="000F7EE2" w:rsidRDefault="000F7EE2">
      <w:pPr>
        <w:shd w:val="clear" w:color="auto" w:fill="FFFFFF"/>
        <w:tabs>
          <w:tab w:val="left" w:pos="302"/>
        </w:tabs>
        <w:ind w:left="5" w:firstLine="736"/>
        <w:jc w:val="both"/>
        <w:rPr>
          <w:iCs/>
          <w:color w:val="000000"/>
        </w:rPr>
      </w:pPr>
      <w:r>
        <w:rPr>
          <w:iCs/>
          <w:color w:val="000000"/>
        </w:rPr>
        <w:t>2.1. Rangovas įsipareigoja:</w:t>
      </w:r>
    </w:p>
    <w:p w14:paraId="1166BEBA" w14:textId="77777777" w:rsidR="000F7EE2" w:rsidRDefault="000F7EE2">
      <w:pPr>
        <w:shd w:val="clear" w:color="auto" w:fill="FFFFFF"/>
        <w:tabs>
          <w:tab w:val="left" w:pos="302"/>
        </w:tabs>
        <w:ind w:left="5" w:firstLine="736"/>
        <w:jc w:val="both"/>
        <w:rPr>
          <w:color w:val="000000"/>
        </w:rPr>
      </w:pPr>
      <w:r>
        <w:rPr>
          <w:color w:val="000000"/>
        </w:rPr>
        <w:t>2.1.1. savarankiškai apsirūpinti darbams atlikti reikalingais materialiniais ištekliais, kokybiškomis medžiagomis;</w:t>
      </w:r>
    </w:p>
    <w:p w14:paraId="0F059540" w14:textId="77777777" w:rsidR="008022A5" w:rsidRDefault="000F7EE2">
      <w:pPr>
        <w:shd w:val="clear" w:color="auto" w:fill="FFFFFF"/>
        <w:tabs>
          <w:tab w:val="left" w:pos="302"/>
        </w:tabs>
        <w:ind w:left="5" w:firstLine="736"/>
        <w:jc w:val="both"/>
        <w:rPr>
          <w:color w:val="000000"/>
        </w:rPr>
      </w:pPr>
      <w:r>
        <w:rPr>
          <w:color w:val="000000"/>
        </w:rPr>
        <w:t>2.1.2. užtikrinti objekte darbo saugą, priešgaisrinę apsaugą, aplinkos ekologinę apsaugą, eismo saugumą;</w:t>
      </w:r>
      <w:r w:rsidR="002B211D">
        <w:rPr>
          <w:color w:val="000000"/>
        </w:rPr>
        <w:t xml:space="preserve"> </w:t>
      </w:r>
    </w:p>
    <w:p w14:paraId="2DAFB140" w14:textId="23971814" w:rsidR="000F7EE2" w:rsidRDefault="008022A5">
      <w:pPr>
        <w:shd w:val="clear" w:color="auto" w:fill="FFFFFF"/>
        <w:tabs>
          <w:tab w:val="left" w:pos="302"/>
        </w:tabs>
        <w:ind w:left="5" w:firstLine="736"/>
        <w:jc w:val="both"/>
        <w:rPr>
          <w:color w:val="000000"/>
        </w:rPr>
      </w:pPr>
      <w:r>
        <w:rPr>
          <w:color w:val="000000"/>
        </w:rPr>
        <w:t xml:space="preserve">2.1.3. </w:t>
      </w:r>
      <w:r w:rsidRPr="008022A5">
        <w:rPr>
          <w:color w:val="000000"/>
        </w:rPr>
        <w:t xml:space="preserve">Vadovaujantis Lietuvos Respublikos aplinkos ministro 2011 m. birželio 28 d. įsakymu Nr. D1-508 „Dėl </w:t>
      </w:r>
      <w:r w:rsidR="0025046C" w:rsidRPr="0025046C">
        <w:rPr>
          <w:color w:val="000000"/>
        </w:rPr>
        <w:t>aplinkos apsaugos kriterijų taikymo, vykdant žaliuosius pirkimus, tvarkos aprašo patvirtinimo</w:t>
      </w:r>
      <w:r w:rsidRPr="008022A5">
        <w:rPr>
          <w:color w:val="000000"/>
        </w:rPr>
        <w:t xml:space="preserve">“ </w:t>
      </w:r>
      <w:r w:rsidR="0025046C">
        <w:rPr>
          <w:color w:val="000000"/>
        </w:rPr>
        <w:t xml:space="preserve">2 </w:t>
      </w:r>
      <w:r w:rsidR="0025046C" w:rsidRPr="00416AAC">
        <w:t xml:space="preserve">priedo </w:t>
      </w:r>
      <w:r w:rsidR="0025046C" w:rsidRPr="00175037">
        <w:t>17</w:t>
      </w:r>
      <w:r w:rsidRPr="00175037">
        <w:t>.</w:t>
      </w:r>
      <w:r w:rsidR="0025046C" w:rsidRPr="00175037">
        <w:t>2</w:t>
      </w:r>
      <w:r w:rsidRPr="00175037">
        <w:t>.</w:t>
      </w:r>
      <w:r w:rsidR="00416AAC" w:rsidRPr="00175037">
        <w:t xml:space="preserve"> </w:t>
      </w:r>
      <w:r w:rsidR="00175037" w:rsidRPr="00175037">
        <w:t>p.</w:t>
      </w:r>
      <w:r w:rsidR="00175037" w:rsidRPr="00175037">
        <w:rPr>
          <w:b/>
          <w:bCs/>
        </w:rPr>
        <w:t xml:space="preserve"> </w:t>
      </w:r>
      <w:r w:rsidRPr="00D057C2">
        <w:t xml:space="preserve">dažai </w:t>
      </w:r>
      <w:r w:rsidR="00B23DC2">
        <w:t xml:space="preserve"> </w:t>
      </w:r>
      <w:r w:rsidR="00B23DC2" w:rsidRPr="00B23DC2">
        <w:rPr>
          <w:color w:val="FF0000"/>
        </w:rPr>
        <w:t xml:space="preserve"> </w:t>
      </w:r>
      <w:r w:rsidRPr="008022A5">
        <w:rPr>
          <w:color w:val="000000"/>
        </w:rPr>
        <w:t xml:space="preserve">patalpų remonto vidaus darbams turi atitikti įsakyme nustatytus </w:t>
      </w:r>
      <w:r w:rsidRPr="000278A3">
        <w:rPr>
          <w:color w:val="000000"/>
        </w:rPr>
        <w:t>minimalius reikalavimus</w:t>
      </w:r>
      <w:r w:rsidRPr="008022A5">
        <w:rPr>
          <w:color w:val="000000"/>
        </w:rPr>
        <w:t xml:space="preserve">, ir </w:t>
      </w:r>
      <w:r w:rsidR="0025046C" w:rsidRPr="000278A3">
        <w:t>2</w:t>
      </w:r>
      <w:r w:rsidRPr="000278A3">
        <w:t>0.1.</w:t>
      </w:r>
      <w:r w:rsidRPr="000278A3">
        <w:rPr>
          <w:b/>
          <w:bCs/>
          <w:color w:val="FF0000"/>
        </w:rPr>
        <w:t xml:space="preserve"> </w:t>
      </w:r>
      <w:r w:rsidRPr="000278A3">
        <w:t>p</w:t>
      </w:r>
      <w:r w:rsidRPr="00D057C2">
        <w:t>. plytelės</w:t>
      </w:r>
      <w:r w:rsidRPr="00BA3EBE">
        <w:t xml:space="preserve"> turi atitikti įsakyme nustatytus </w:t>
      </w:r>
      <w:r w:rsidRPr="000278A3">
        <w:t>minimalius reikalavimus</w:t>
      </w:r>
      <w:r w:rsidR="0025046C" w:rsidRPr="00BA3EBE">
        <w:t>, t. y. jose neturi būti pavojingų cheminių medžiagų ar jų junginių</w:t>
      </w:r>
      <w:r w:rsidR="00B23DC2">
        <w:t xml:space="preserve"> </w:t>
      </w:r>
      <w:r w:rsidR="006E3D09">
        <w:rPr>
          <w:color w:val="000000"/>
        </w:rPr>
        <w:t>(pateikiamos medžiagų deklaracijos</w:t>
      </w:r>
      <w:r w:rsidR="000278A3">
        <w:rPr>
          <w:color w:val="000000"/>
        </w:rPr>
        <w:t xml:space="preserve">). </w:t>
      </w:r>
    </w:p>
    <w:p w14:paraId="677D2DFA" w14:textId="4F18830C" w:rsidR="000F7EE2" w:rsidRDefault="000F7EE2">
      <w:pPr>
        <w:shd w:val="clear" w:color="auto" w:fill="FFFFFF"/>
        <w:tabs>
          <w:tab w:val="left" w:pos="302"/>
        </w:tabs>
        <w:ind w:left="5" w:firstLine="736"/>
        <w:jc w:val="both"/>
        <w:rPr>
          <w:color w:val="000000"/>
        </w:rPr>
      </w:pPr>
      <w:r>
        <w:rPr>
          <w:color w:val="000000"/>
        </w:rPr>
        <w:t>2.1.</w:t>
      </w:r>
      <w:r w:rsidR="008022A5">
        <w:rPr>
          <w:color w:val="000000"/>
        </w:rPr>
        <w:t>4</w:t>
      </w:r>
      <w:r>
        <w:rPr>
          <w:color w:val="000000"/>
        </w:rPr>
        <w:t xml:space="preserve">. priduoti darbus Užsakovui pasirašant atliktų darbų aktą, kuriuo Užsakovas be išlygų ar su išlygomis patvirtina darbus priėmęs, o Rangovas – perdavęs atliktus darbus. </w:t>
      </w:r>
    </w:p>
    <w:p w14:paraId="4859CA54" w14:textId="0A573258" w:rsidR="000F7EE2" w:rsidRDefault="000F7EE2">
      <w:pPr>
        <w:pStyle w:val="Tekstoblokas1"/>
        <w:tabs>
          <w:tab w:val="left" w:pos="540"/>
        </w:tabs>
        <w:ind w:right="-82" w:firstLine="540"/>
      </w:pPr>
      <w:r>
        <w:rPr>
          <w:color w:val="000000"/>
        </w:rPr>
        <w:t>2.1.</w:t>
      </w:r>
      <w:r w:rsidR="008022A5">
        <w:rPr>
          <w:color w:val="000000"/>
        </w:rPr>
        <w:t>5</w:t>
      </w:r>
      <w:r>
        <w:rPr>
          <w:color w:val="000000"/>
        </w:rPr>
        <w:t xml:space="preserve">. užsakyme </w:t>
      </w:r>
      <w:r>
        <w:t>nurodytu laiku neatlikęs numatytų darbų, mokėti Užsakovui 0,02 proc. dydžio baudą už kiekvieną uždelstą dieną nuo pradinės darbų kainos ir atlyginti papildomas Užsakovo išlaidas ir patirtus nuostolius;</w:t>
      </w:r>
    </w:p>
    <w:p w14:paraId="37B3D1AE" w14:textId="267C0A1B" w:rsidR="000F7EE2" w:rsidRDefault="000F7EE2">
      <w:pPr>
        <w:pStyle w:val="Tekstoblokas1"/>
        <w:tabs>
          <w:tab w:val="left" w:pos="540"/>
        </w:tabs>
        <w:ind w:right="-82" w:firstLine="540"/>
      </w:pPr>
      <w:r>
        <w:t>2.1.</w:t>
      </w:r>
      <w:r w:rsidR="008022A5">
        <w:t>6</w:t>
      </w:r>
      <w:r>
        <w:t xml:space="preserve"> laiku įspėti Užsakovą dėl aplinkybių, kurios trukdo tinkamai atlikti užduotį;</w:t>
      </w:r>
    </w:p>
    <w:p w14:paraId="087FDFE6" w14:textId="316ECF9A" w:rsidR="000F7EE2" w:rsidRDefault="000F7EE2">
      <w:pPr>
        <w:pStyle w:val="Tekstoblokas1"/>
        <w:tabs>
          <w:tab w:val="left" w:pos="540"/>
        </w:tabs>
        <w:ind w:right="-82" w:firstLine="540"/>
      </w:pPr>
      <w:r>
        <w:t>2.1.</w:t>
      </w:r>
      <w:r w:rsidR="008022A5">
        <w:t>7</w:t>
      </w:r>
      <w:r>
        <w:t>. atliktų darbų garantinis laikotarpis</w:t>
      </w:r>
      <w:r w:rsidR="005B7B15">
        <w:t xml:space="preserve"> pagal galiojančius teisės aktus</w:t>
      </w:r>
      <w:r>
        <w:t>.</w:t>
      </w:r>
    </w:p>
    <w:p w14:paraId="2CBD2C4F" w14:textId="77777777" w:rsidR="000F7EE2" w:rsidRDefault="000F7EE2">
      <w:pPr>
        <w:shd w:val="clear" w:color="auto" w:fill="FFFFFF"/>
        <w:tabs>
          <w:tab w:val="left" w:pos="293"/>
        </w:tabs>
        <w:ind w:left="5" w:firstLine="736"/>
        <w:jc w:val="both"/>
        <w:rPr>
          <w:color w:val="000000"/>
        </w:rPr>
      </w:pPr>
      <w:r>
        <w:rPr>
          <w:iCs/>
          <w:color w:val="000000"/>
        </w:rPr>
        <w:t xml:space="preserve">2.2.  Užsakovas įsipareigoja </w:t>
      </w:r>
      <w:r>
        <w:rPr>
          <w:color w:val="000000"/>
        </w:rPr>
        <w:t>atlikti darbų techninę priežiūrą, priimti atliktus darbus ir užmokėti už atliktus darbus šioje sutartyje nustatytomis sąlygomis.</w:t>
      </w:r>
    </w:p>
    <w:p w14:paraId="70599D8D" w14:textId="77777777" w:rsidR="000F7EE2" w:rsidRDefault="000F7EE2">
      <w:pPr>
        <w:pStyle w:val="Tekstoblokas1"/>
        <w:tabs>
          <w:tab w:val="left" w:pos="540"/>
        </w:tabs>
        <w:ind w:right="-82" w:firstLine="540"/>
        <w:rPr>
          <w:color w:val="000000"/>
        </w:rPr>
      </w:pPr>
      <w:r>
        <w:rPr>
          <w:color w:val="000000"/>
        </w:rPr>
        <w:t>2.3. Rangovas turi teisę:</w:t>
      </w:r>
    </w:p>
    <w:p w14:paraId="38FE15AC" w14:textId="77777777" w:rsidR="000F7EE2" w:rsidRDefault="000F7EE2">
      <w:pPr>
        <w:pStyle w:val="Tekstoblokas1"/>
        <w:tabs>
          <w:tab w:val="left" w:pos="540"/>
        </w:tabs>
        <w:ind w:right="-82" w:firstLine="540"/>
      </w:pPr>
      <w:r>
        <w:t>2.3.1.  gauti reikiamą informaciją apie sutarties objektą;</w:t>
      </w:r>
    </w:p>
    <w:p w14:paraId="06922D3F" w14:textId="77777777" w:rsidR="000F7EE2" w:rsidRDefault="000F7EE2">
      <w:pPr>
        <w:pStyle w:val="Tekstoblokas1"/>
        <w:tabs>
          <w:tab w:val="left" w:pos="540"/>
        </w:tabs>
        <w:ind w:right="-82" w:firstLine="540"/>
      </w:pPr>
      <w:r>
        <w:t xml:space="preserve">2.3.2. reikalauti iš Užsakovo pašalinti trūkumus, trukdančius laiku ir tinkamai atlikti darbus, jei trūkumų pašalinimas yra Užsakovo prerogatyva. </w:t>
      </w:r>
    </w:p>
    <w:p w14:paraId="30DE817C" w14:textId="77777777" w:rsidR="000F7EE2" w:rsidRDefault="000F7EE2">
      <w:pPr>
        <w:pStyle w:val="Tekstoblokas1"/>
        <w:tabs>
          <w:tab w:val="left" w:pos="540"/>
        </w:tabs>
        <w:ind w:left="0" w:right="0" w:firstLine="720"/>
      </w:pPr>
      <w:r>
        <w:t>2.4. Užsakovas turi teisę:</w:t>
      </w:r>
    </w:p>
    <w:p w14:paraId="631A4358" w14:textId="77777777" w:rsidR="000F7EE2" w:rsidRDefault="000F7EE2">
      <w:pPr>
        <w:pStyle w:val="prastasiniatinklio1"/>
        <w:spacing w:before="0" w:after="0"/>
        <w:ind w:firstLine="720"/>
      </w:pPr>
      <w:r>
        <w:t>2.4.1. reikalauti iš Rangovo laiku, nustatytais terminais gerai ir tinkamai atlikti užduotį;</w:t>
      </w:r>
    </w:p>
    <w:p w14:paraId="019663E2" w14:textId="77777777" w:rsidR="000F7EE2" w:rsidRDefault="000F7EE2">
      <w:pPr>
        <w:pStyle w:val="prastasiniatinklio1"/>
        <w:spacing w:before="0" w:after="0"/>
        <w:ind w:firstLine="720"/>
      </w:pPr>
      <w:r>
        <w:t>2.4.2. patikrinti atliktų darbų kokybę;</w:t>
      </w:r>
    </w:p>
    <w:p w14:paraId="01829193" w14:textId="77777777" w:rsidR="000F7EE2" w:rsidRDefault="000F7EE2">
      <w:pPr>
        <w:pStyle w:val="prastasiniatinklio1"/>
        <w:spacing w:before="0" w:after="0"/>
        <w:ind w:firstLine="720"/>
      </w:pPr>
      <w:r>
        <w:t>2.4.3. kontroliuoti, kad užduotis būtų atlikta laiku.</w:t>
      </w:r>
    </w:p>
    <w:p w14:paraId="3D1BE167" w14:textId="77777777" w:rsidR="00B27918" w:rsidRDefault="00B27918" w:rsidP="00B27918">
      <w:pPr>
        <w:shd w:val="clear" w:color="auto" w:fill="FFFFFF"/>
        <w:spacing w:before="120" w:after="120"/>
        <w:ind w:right="11"/>
        <w:rPr>
          <w:color w:val="000000"/>
        </w:rPr>
      </w:pPr>
    </w:p>
    <w:p w14:paraId="6AE2B57D" w14:textId="77777777" w:rsidR="00812BB0" w:rsidRDefault="00812BB0" w:rsidP="00B27918">
      <w:pPr>
        <w:shd w:val="clear" w:color="auto" w:fill="FFFFFF"/>
        <w:spacing w:before="120" w:after="120"/>
        <w:ind w:right="11"/>
        <w:jc w:val="center"/>
        <w:rPr>
          <w:b/>
          <w:bCs/>
          <w:color w:val="000000"/>
        </w:rPr>
      </w:pPr>
    </w:p>
    <w:p w14:paraId="5F94BB74" w14:textId="0DC5733D" w:rsidR="000F7EE2" w:rsidRDefault="000F7EE2" w:rsidP="00B27918">
      <w:pPr>
        <w:shd w:val="clear" w:color="auto" w:fill="FFFFFF"/>
        <w:spacing w:before="120" w:after="120"/>
        <w:ind w:right="11"/>
        <w:jc w:val="center"/>
        <w:rPr>
          <w:b/>
          <w:bCs/>
          <w:color w:val="000000"/>
        </w:rPr>
      </w:pPr>
      <w:r>
        <w:rPr>
          <w:b/>
          <w:bCs/>
          <w:color w:val="000000"/>
        </w:rPr>
        <w:lastRenderedPageBreak/>
        <w:t>III. KAINA IR MOKĖJIMO SĄLYGOS</w:t>
      </w:r>
    </w:p>
    <w:p w14:paraId="67E843FA" w14:textId="5468C727" w:rsidR="000F7EE2" w:rsidRDefault="000F7EE2" w:rsidP="006E411D">
      <w:pPr>
        <w:shd w:val="clear" w:color="auto" w:fill="FFFFFF"/>
        <w:tabs>
          <w:tab w:val="left" w:pos="293"/>
        </w:tabs>
        <w:ind w:left="5" w:firstLine="736"/>
        <w:jc w:val="both"/>
        <w:rPr>
          <w:color w:val="000000"/>
        </w:rPr>
      </w:pPr>
      <w:r>
        <w:rPr>
          <w:color w:val="000000"/>
        </w:rPr>
        <w:t xml:space="preserve">3.1. </w:t>
      </w:r>
      <w:r w:rsidR="006E411D" w:rsidRPr="006E411D">
        <w:rPr>
          <w:color w:val="000000"/>
        </w:rPr>
        <w:t xml:space="preserve">Bendra ir galutinė Sutartyje numatytų Rangovo atliekamų darbų kaina visais atvejais su PVM yra lygi </w:t>
      </w:r>
      <w:r w:rsidR="00812BB0">
        <w:rPr>
          <w:color w:val="000000"/>
        </w:rPr>
        <w:t>18.147,58</w:t>
      </w:r>
      <w:r w:rsidR="00167286">
        <w:rPr>
          <w:color w:val="000000"/>
        </w:rPr>
        <w:t xml:space="preserve"> </w:t>
      </w:r>
      <w:r w:rsidR="000066A3">
        <w:rPr>
          <w:color w:val="000000"/>
        </w:rPr>
        <w:t>Eur</w:t>
      </w:r>
      <w:r w:rsidR="006E411D" w:rsidRPr="006E411D">
        <w:rPr>
          <w:color w:val="000000"/>
        </w:rPr>
        <w:t xml:space="preserve"> (</w:t>
      </w:r>
      <w:r w:rsidR="00812BB0">
        <w:rPr>
          <w:color w:val="000000"/>
        </w:rPr>
        <w:t xml:space="preserve">aštuoniolika tūkstančių </w:t>
      </w:r>
      <w:bookmarkStart w:id="1" w:name="_Hlk151726501"/>
      <w:r w:rsidR="00812BB0">
        <w:rPr>
          <w:color w:val="000000"/>
        </w:rPr>
        <w:t>vienas šimtas keturiasdešimt septyni eurai, penkiasdešimt aštuoni centai</w:t>
      </w:r>
      <w:bookmarkEnd w:id="1"/>
      <w:r w:rsidR="006E411D" w:rsidRPr="006E411D">
        <w:rPr>
          <w:color w:val="000000"/>
        </w:rPr>
        <w:t xml:space="preserve">), </w:t>
      </w:r>
      <w:r w:rsidR="004B481E">
        <w:rPr>
          <w:color w:val="000000"/>
        </w:rPr>
        <w:t xml:space="preserve">iš kurios PVM yra </w:t>
      </w:r>
      <w:r w:rsidR="00812BB0">
        <w:rPr>
          <w:color w:val="000000"/>
        </w:rPr>
        <w:t>3.149,58</w:t>
      </w:r>
      <w:r w:rsidR="002A143F" w:rsidRPr="002A143F">
        <w:rPr>
          <w:color w:val="000000"/>
        </w:rPr>
        <w:t xml:space="preserve"> </w:t>
      </w:r>
      <w:r w:rsidR="004B481E">
        <w:rPr>
          <w:color w:val="000000"/>
        </w:rPr>
        <w:t>Eur (</w:t>
      </w:r>
      <w:r w:rsidR="00812BB0">
        <w:rPr>
          <w:color w:val="000000"/>
        </w:rPr>
        <w:t xml:space="preserve">trys tūkstančiai </w:t>
      </w:r>
      <w:r w:rsidR="00812BB0" w:rsidRPr="00812BB0">
        <w:rPr>
          <w:color w:val="000000"/>
        </w:rPr>
        <w:t xml:space="preserve">vienas šimtas keturiasdešimt </w:t>
      </w:r>
      <w:r w:rsidR="00812BB0">
        <w:rPr>
          <w:color w:val="000000"/>
        </w:rPr>
        <w:t>devyni</w:t>
      </w:r>
      <w:r w:rsidR="00812BB0" w:rsidRPr="00812BB0">
        <w:rPr>
          <w:color w:val="000000"/>
        </w:rPr>
        <w:t xml:space="preserve"> eurai, penkiasdešimt aštuoni centai</w:t>
      </w:r>
      <w:r w:rsidR="004B481E">
        <w:rPr>
          <w:color w:val="000000"/>
        </w:rPr>
        <w:t>).</w:t>
      </w:r>
      <w:r w:rsidR="00A14CCE">
        <w:rPr>
          <w:color w:val="000000"/>
        </w:rPr>
        <w:t xml:space="preserve"> Per 5 d. d. po sutarties pasirašymo išmokamas 30 proc. avansas.</w:t>
      </w:r>
    </w:p>
    <w:p w14:paraId="7C0879E7" w14:textId="4AF6362E" w:rsidR="0087340B" w:rsidRPr="00065A2C" w:rsidRDefault="0087340B" w:rsidP="0087340B">
      <w:pPr>
        <w:shd w:val="clear" w:color="auto" w:fill="FFFFFF"/>
        <w:tabs>
          <w:tab w:val="left" w:pos="293"/>
        </w:tabs>
        <w:jc w:val="both"/>
      </w:pPr>
      <w:r>
        <w:tab/>
      </w:r>
      <w:r w:rsidRPr="003220D7">
        <w:rPr>
          <w:color w:val="FF0000"/>
        </w:rPr>
        <w:t xml:space="preserve">       </w:t>
      </w:r>
      <w:r w:rsidRPr="002C6967">
        <w:t xml:space="preserve">3.2. Sudaroma </w:t>
      </w:r>
      <w:r w:rsidRPr="002C6967">
        <w:rPr>
          <w:b/>
          <w:bCs/>
        </w:rPr>
        <w:t>fiksuotos kainos</w:t>
      </w:r>
      <w:r w:rsidRPr="002C6967">
        <w:t xml:space="preserve"> pirkimo sutartis.</w:t>
      </w:r>
    </w:p>
    <w:p w14:paraId="01A1FEBE" w14:textId="5A68AB9E" w:rsidR="000F7EE2" w:rsidRDefault="000F7EE2">
      <w:pPr>
        <w:ind w:firstLine="709"/>
        <w:jc w:val="both"/>
      </w:pPr>
      <w:r>
        <w:t>3.</w:t>
      </w:r>
      <w:r w:rsidR="00E0706B">
        <w:t>3</w:t>
      </w:r>
      <w:r>
        <w:t xml:space="preserve">. </w:t>
      </w:r>
      <w:r w:rsidR="002911B0" w:rsidRPr="002911B0">
        <w:t xml:space="preserve">Darbų </w:t>
      </w:r>
      <w:r w:rsidR="00144D3C">
        <w:t>kaina</w:t>
      </w:r>
      <w:r w:rsidR="002911B0" w:rsidRPr="002911B0">
        <w:t xml:space="preserve"> gali būti perskaičiuota, kai pasikeičia pridėtinės vertės mokesčio, taikomo perkamiems įrengimo darbams, dydis ar įstatymais nustatomas kitas, darbų įkainiui įtakos turintis mokestis. Įkainio pokyčio dydis yra proporcingas mokesčio pokyčio dydžiui. Perskaičiuotas įkainis taikomas tiems įrengimo darbams, kurie bus atlikti įsigaliojus įstatymui, keičiančiam mokesčio dydį, jeigu tame įstatyme nenumatyta kitaip. Jei Užsakovas turi tam finansinę galimybę, perskaičiuoti Sutarties įkainiai įforminami Sutarties šalių pasirašytu papildomu susitarimu prie Sutarties, kuris </w:t>
      </w:r>
      <w:r w:rsidR="002911B0">
        <w:t>yra neatsiejama Sutarties dalis.</w:t>
      </w:r>
    </w:p>
    <w:p w14:paraId="3EB662EA" w14:textId="3AB864FF" w:rsidR="000F7EE2" w:rsidRPr="000C34C6" w:rsidRDefault="000F7EE2">
      <w:pPr>
        <w:shd w:val="clear" w:color="auto" w:fill="FFFFFF"/>
        <w:tabs>
          <w:tab w:val="left" w:pos="293"/>
        </w:tabs>
        <w:ind w:left="5" w:firstLine="736"/>
        <w:jc w:val="both"/>
        <w:rPr>
          <w:iCs/>
        </w:rPr>
      </w:pPr>
      <w:r>
        <w:rPr>
          <w:iCs/>
          <w:color w:val="000000"/>
        </w:rPr>
        <w:t>3.</w:t>
      </w:r>
      <w:r w:rsidR="00E0706B">
        <w:rPr>
          <w:iCs/>
          <w:color w:val="000000"/>
        </w:rPr>
        <w:t>4</w:t>
      </w:r>
      <w:r>
        <w:rPr>
          <w:iCs/>
          <w:color w:val="000000"/>
        </w:rPr>
        <w:t xml:space="preserve">. Užsakovas moka už atliktus darbus Rangovui pagal gautus atsiskaitymo dokumentus (pažymą, darbų atlikimo aktą ir sąskaitą faktūrą) </w:t>
      </w:r>
      <w:r w:rsidR="00A84E2A">
        <w:rPr>
          <w:iCs/>
          <w:color w:val="000000"/>
        </w:rPr>
        <w:t>n</w:t>
      </w:r>
      <w:r w:rsidR="00A84E2A">
        <w:rPr>
          <w:color w:val="000000"/>
        </w:rPr>
        <w:t xml:space="preserve">e vėliau kaip per </w:t>
      </w:r>
      <w:r w:rsidR="00F60957" w:rsidRPr="000C34C6">
        <w:t>6</w:t>
      </w:r>
      <w:r w:rsidR="00A84E2A" w:rsidRPr="000C34C6">
        <w:t>0 kalendorinių dienų.</w:t>
      </w:r>
      <w:r w:rsidR="00A84E2A" w:rsidRPr="000C34C6">
        <w:rPr>
          <w:iCs/>
        </w:rPr>
        <w:t xml:space="preserve"> </w:t>
      </w:r>
    </w:p>
    <w:p w14:paraId="6973C09D" w14:textId="696730D6" w:rsidR="00A50D2E" w:rsidRDefault="00A50D2E">
      <w:pPr>
        <w:shd w:val="clear" w:color="auto" w:fill="FFFFFF"/>
        <w:tabs>
          <w:tab w:val="left" w:pos="293"/>
        </w:tabs>
        <w:ind w:left="5" w:firstLine="736"/>
        <w:jc w:val="both"/>
        <w:rPr>
          <w:iCs/>
          <w:color w:val="000000"/>
        </w:rPr>
      </w:pPr>
      <w:r>
        <w:rPr>
          <w:iCs/>
          <w:color w:val="000000"/>
        </w:rPr>
        <w:t>3.</w:t>
      </w:r>
      <w:r w:rsidR="00E0706B">
        <w:rPr>
          <w:iCs/>
          <w:color w:val="000000"/>
        </w:rPr>
        <w:t>5</w:t>
      </w:r>
      <w:r>
        <w:rPr>
          <w:iCs/>
          <w:color w:val="000000"/>
        </w:rPr>
        <w:t xml:space="preserve">. </w:t>
      </w:r>
      <w:r>
        <w:t>Pridėtinės vertės mokesčio sąskaitos faktūros, sąskaitos faktūros, kreditiniai ir debetiniai dokumentai bei avansinės sąskaitos turi būti teikiami naudojantis informacinės sistemos „E. sąskaita“ priemonėmis. Kiti išlaidas pagrindžiantys dokumentai gali būti teikiami naudojantis informacinės sistemos „E. sąskaita“ priemonėmis. Prisijungti prie elektroninės paslaugos „E. sąskaita“ galima interneto adresu </w:t>
      </w:r>
      <w:hyperlink r:id="rId7" w:history="1">
        <w:r>
          <w:rPr>
            <w:rStyle w:val="Hyperlink0"/>
          </w:rPr>
          <w:t>www.esaskaita.eu</w:t>
        </w:r>
      </w:hyperlink>
      <w:r>
        <w:t>. Paslauga yra apmokama Lietuvos Respublikos finansų ministro nustatyta tvarka. Tiekėjas įsipareigoja PVM sąskaitose faktūrose  nurodyti sutarties, kurios pagrindu išrašomos  sąskaitos, numerį.</w:t>
      </w:r>
    </w:p>
    <w:p w14:paraId="4C945C8C" w14:textId="77777777" w:rsidR="0078445D" w:rsidRDefault="0078445D" w:rsidP="0078445D">
      <w:pPr>
        <w:pStyle w:val="Antrat2"/>
        <w:keepNext/>
        <w:tabs>
          <w:tab w:val="clear" w:pos="0"/>
          <w:tab w:val="left" w:pos="10800"/>
        </w:tabs>
        <w:spacing w:line="240" w:lineRule="auto"/>
        <w:ind w:left="0" w:firstLine="0"/>
        <w:rPr>
          <w:b/>
          <w:iCs/>
          <w:szCs w:val="24"/>
        </w:rPr>
      </w:pPr>
    </w:p>
    <w:p w14:paraId="5B9D31A0" w14:textId="1A0C8FAC" w:rsidR="0078445D" w:rsidRPr="00A17A42" w:rsidRDefault="0078445D" w:rsidP="0078445D">
      <w:pPr>
        <w:pStyle w:val="Antrat2"/>
        <w:keepNext/>
        <w:tabs>
          <w:tab w:val="clear" w:pos="0"/>
          <w:tab w:val="left" w:pos="10800"/>
        </w:tabs>
        <w:spacing w:line="240" w:lineRule="auto"/>
        <w:ind w:left="0" w:firstLine="0"/>
        <w:rPr>
          <w:b/>
          <w:iCs/>
          <w:szCs w:val="24"/>
        </w:rPr>
      </w:pPr>
      <w:r>
        <w:rPr>
          <w:b/>
          <w:iCs/>
          <w:szCs w:val="24"/>
        </w:rPr>
        <w:t xml:space="preserve">                                                 IV. </w:t>
      </w:r>
      <w:r w:rsidRPr="00A17A42">
        <w:rPr>
          <w:b/>
          <w:iCs/>
          <w:szCs w:val="24"/>
        </w:rPr>
        <w:t>NENUGALIMOS JĖGOS APLINKYBĖS</w:t>
      </w:r>
    </w:p>
    <w:p w14:paraId="3885B712" w14:textId="77777777" w:rsidR="0078445D" w:rsidRPr="00A17A42" w:rsidRDefault="0078445D" w:rsidP="0078445D"/>
    <w:p w14:paraId="7CCCEF3F" w14:textId="182C5DF0" w:rsidR="0078445D" w:rsidRPr="00A17A42" w:rsidRDefault="0078445D" w:rsidP="0078445D">
      <w:pPr>
        <w:ind w:firstLine="720"/>
        <w:jc w:val="both"/>
      </w:pPr>
      <w:r>
        <w:t>4</w:t>
      </w:r>
      <w:r w:rsidRPr="00A17A42">
        <w:t>.1. Šalys neatsako už savo sutartinių įsipareigojimų neįvykdymą, jeigu šis nevykdymas yra nenugalimos jėgos (f</w:t>
      </w:r>
      <w:r w:rsidRPr="00A17A42">
        <w:rPr>
          <w:i/>
        </w:rPr>
        <w:t>orce majeure</w:t>
      </w:r>
      <w:r w:rsidRPr="00A17A42">
        <w:t>) aplinkybių pasekmė. Nenugalimos jėgos (</w:t>
      </w:r>
      <w:r w:rsidRPr="00A17A42">
        <w:rPr>
          <w:i/>
        </w:rPr>
        <w:t>force majeure</w:t>
      </w:r>
      <w:r w:rsidRPr="00A17A42">
        <w:t xml:space="preserve">)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5D034F8D" w14:textId="52911DCF" w:rsidR="0078445D" w:rsidRPr="00A17A42" w:rsidRDefault="0078445D" w:rsidP="0078445D">
      <w:pPr>
        <w:ind w:firstLine="720"/>
        <w:jc w:val="both"/>
      </w:pPr>
      <w:r>
        <w:t>4</w:t>
      </w:r>
      <w:r w:rsidRPr="00A17A42">
        <w:t>.2. Šalis, kuri dėl nenugalimos jėgos (</w:t>
      </w:r>
      <w:r w:rsidRPr="00A17A42">
        <w:rPr>
          <w:i/>
        </w:rPr>
        <w:t>force majeure</w:t>
      </w:r>
      <w:r w:rsidRPr="00A17A42">
        <w:t>) aplinkybių negali vykdyti prisiimtų įsipareigojimų, privalo nedelsdama, t. y. ne vėliau kaip kitą darbo dieną, apie tai raštu pranešti kitai  Šaliai. Nenugalimos aplinkybės turi būti patvirtintos Pramonės, prekybos ir amatų rūmų ar kitos pagal tuo metu galiojančius teisės aktus kompetentingos institucijos pažyma.</w:t>
      </w:r>
    </w:p>
    <w:p w14:paraId="630FC43D" w14:textId="19007BD2" w:rsidR="0078445D" w:rsidRPr="00A17A42" w:rsidRDefault="0078445D" w:rsidP="0078445D">
      <w:pPr>
        <w:ind w:firstLine="720"/>
        <w:jc w:val="both"/>
      </w:pPr>
      <w:r>
        <w:t>4</w:t>
      </w:r>
      <w:r w:rsidRPr="00A17A42">
        <w:t>.3. Jei Šalis nepraneša ar tai padaro nepagrįstai vėlai, ji praranda teisę vadovautis šiame punkte nurodytomis aplinkybėmis kaip pagrindu, atleidžiant nuo atsakomybės dėl prievolių nevykdymo.</w:t>
      </w:r>
    </w:p>
    <w:p w14:paraId="6EE84734" w14:textId="4CA18207" w:rsidR="0078445D" w:rsidRPr="00A17A42" w:rsidRDefault="0078445D" w:rsidP="0078445D">
      <w:pPr>
        <w:ind w:firstLine="720"/>
        <w:jc w:val="both"/>
      </w:pPr>
      <w:r>
        <w:t>4</w:t>
      </w:r>
      <w:r w:rsidRPr="00A17A42">
        <w:t>.4. Pasibaigus minėtoms aplinkybėms, Šalys (-is) nedelsdamos (-a) pradeda ar tęsia savo įsipareigojimų vykdymą.</w:t>
      </w:r>
    </w:p>
    <w:p w14:paraId="19E6F595" w14:textId="77777777" w:rsidR="000F7EE2" w:rsidRDefault="000F7EE2">
      <w:pPr>
        <w:shd w:val="clear" w:color="auto" w:fill="FFFFFF"/>
        <w:spacing w:before="120" w:after="120"/>
        <w:ind w:right="6"/>
        <w:jc w:val="center"/>
        <w:rPr>
          <w:b/>
          <w:bCs/>
          <w:color w:val="000000"/>
        </w:rPr>
      </w:pPr>
    </w:p>
    <w:p w14:paraId="4C681A4A" w14:textId="6B0614FE" w:rsidR="000F7EE2" w:rsidRDefault="000F7EE2">
      <w:pPr>
        <w:shd w:val="clear" w:color="auto" w:fill="FFFFFF"/>
        <w:spacing w:before="120" w:after="120"/>
        <w:ind w:right="6"/>
        <w:jc w:val="center"/>
        <w:rPr>
          <w:b/>
          <w:bCs/>
          <w:color w:val="000000"/>
        </w:rPr>
      </w:pPr>
      <w:r>
        <w:rPr>
          <w:b/>
          <w:bCs/>
          <w:color w:val="000000"/>
        </w:rPr>
        <w:t>V. ŠALIŲ ATSAKOMYBĖ</w:t>
      </w:r>
    </w:p>
    <w:p w14:paraId="50C55575" w14:textId="7CDB7496" w:rsidR="000F7EE2" w:rsidRDefault="0078445D">
      <w:pPr>
        <w:shd w:val="clear" w:color="auto" w:fill="FFFFFF"/>
        <w:tabs>
          <w:tab w:val="left" w:pos="360"/>
        </w:tabs>
        <w:ind w:left="14" w:firstLine="670"/>
        <w:jc w:val="both"/>
        <w:rPr>
          <w:iCs/>
          <w:color w:val="000000"/>
        </w:rPr>
      </w:pPr>
      <w:r>
        <w:rPr>
          <w:iCs/>
          <w:color w:val="000000"/>
        </w:rPr>
        <w:t>5</w:t>
      </w:r>
      <w:r w:rsidR="000F7EE2">
        <w:rPr>
          <w:iCs/>
          <w:color w:val="000000"/>
        </w:rPr>
        <w:t>.l. Užsakovo atsakomybė:</w:t>
      </w:r>
    </w:p>
    <w:p w14:paraId="3D6C5BC5" w14:textId="51A9208C" w:rsidR="000F7EE2" w:rsidRDefault="0078445D">
      <w:pPr>
        <w:shd w:val="clear" w:color="auto" w:fill="FFFFFF"/>
        <w:tabs>
          <w:tab w:val="left" w:pos="360"/>
        </w:tabs>
        <w:ind w:left="14" w:firstLine="670"/>
        <w:jc w:val="both"/>
        <w:rPr>
          <w:color w:val="000000"/>
        </w:rPr>
      </w:pPr>
      <w:r>
        <w:rPr>
          <w:color w:val="000000"/>
        </w:rPr>
        <w:t>5</w:t>
      </w:r>
      <w:r w:rsidR="000F7EE2">
        <w:rPr>
          <w:color w:val="000000"/>
        </w:rPr>
        <w:t xml:space="preserve">.1.1. Rangovas, nustatęs </w:t>
      </w:r>
      <w:r w:rsidR="000F7EE2" w:rsidRPr="00AA1E45">
        <w:t xml:space="preserve">esminius sutarties </w:t>
      </w:r>
      <w:r w:rsidR="000F7EE2">
        <w:rPr>
          <w:color w:val="000000"/>
        </w:rPr>
        <w:t>sąlygų neatitikimus ir raštu apie tai pranešęs Užsakovui, turi teisę ne anksčiau kaip per 10 darbo dienų po šio pranešimo nutraukti sutartį su Užsakovu ir reikalauti atlyginti dėl to patirtus nuostolius;</w:t>
      </w:r>
    </w:p>
    <w:p w14:paraId="01096E7C" w14:textId="5A223CDB" w:rsidR="000F7EE2" w:rsidRDefault="0078445D">
      <w:pPr>
        <w:shd w:val="clear" w:color="auto" w:fill="FFFFFF"/>
        <w:tabs>
          <w:tab w:val="left" w:pos="360"/>
        </w:tabs>
        <w:ind w:left="14" w:firstLine="670"/>
        <w:jc w:val="both"/>
        <w:rPr>
          <w:color w:val="000000"/>
        </w:rPr>
      </w:pPr>
      <w:r>
        <w:rPr>
          <w:color w:val="000000"/>
        </w:rPr>
        <w:t>5</w:t>
      </w:r>
      <w:r w:rsidR="000F7EE2">
        <w:rPr>
          <w:color w:val="000000"/>
        </w:rPr>
        <w:t>.1.2. Užsakovas, nutraukęs sutartį ne dėl Rangovo kaltės, atlygina Rangovui jo turėtas pagrįstas išlaidas ir nuostolius, susijusius su sutarties nutraukimu;</w:t>
      </w:r>
    </w:p>
    <w:p w14:paraId="61E03D52" w14:textId="148C8FD6" w:rsidR="000F7EE2" w:rsidRDefault="0078445D">
      <w:pPr>
        <w:shd w:val="clear" w:color="auto" w:fill="FFFFFF"/>
        <w:tabs>
          <w:tab w:val="left" w:pos="360"/>
        </w:tabs>
        <w:ind w:left="14" w:firstLine="670"/>
        <w:jc w:val="both"/>
        <w:rPr>
          <w:iCs/>
          <w:color w:val="000000"/>
        </w:rPr>
      </w:pPr>
      <w:r>
        <w:rPr>
          <w:iCs/>
          <w:color w:val="000000"/>
        </w:rPr>
        <w:t>5</w:t>
      </w:r>
      <w:r w:rsidR="000F7EE2">
        <w:rPr>
          <w:iCs/>
          <w:color w:val="000000"/>
        </w:rPr>
        <w:t>.2. Rangovo atsakomybė:</w:t>
      </w:r>
    </w:p>
    <w:p w14:paraId="729D6E6B" w14:textId="3B7CEBE0" w:rsidR="000F7EE2" w:rsidRDefault="0078445D">
      <w:pPr>
        <w:shd w:val="clear" w:color="auto" w:fill="FFFFFF"/>
        <w:tabs>
          <w:tab w:val="left" w:pos="360"/>
        </w:tabs>
        <w:ind w:left="14" w:firstLine="670"/>
        <w:jc w:val="both"/>
        <w:rPr>
          <w:color w:val="000000"/>
        </w:rPr>
      </w:pPr>
      <w:r>
        <w:rPr>
          <w:color w:val="000000"/>
        </w:rPr>
        <w:t>5</w:t>
      </w:r>
      <w:r w:rsidR="000F7EE2">
        <w:rPr>
          <w:color w:val="000000"/>
        </w:rPr>
        <w:t xml:space="preserve">.2.l. Užsakovas, nustatęs </w:t>
      </w:r>
      <w:r w:rsidR="000F7EE2" w:rsidRPr="00AA1E45">
        <w:t xml:space="preserve">esminius Rangovo </w:t>
      </w:r>
      <w:r w:rsidR="000F7EE2">
        <w:rPr>
          <w:color w:val="000000"/>
        </w:rPr>
        <w:t>darbo trūkumus, sutarties sąlygų neatitikimus ar kitokius esminius pažeidimus ir raštu apie tai pranešęs Rangovui, turi teisę ne anksčiau kaip per 10  darbo dienų nutraukti sutartį su Rangovu ir reikalauti atlyginti dėl to patirtus nuostolius;</w:t>
      </w:r>
    </w:p>
    <w:p w14:paraId="1CA1FF4D" w14:textId="204B09F8" w:rsidR="000F7EE2" w:rsidRDefault="0078445D">
      <w:pPr>
        <w:shd w:val="clear" w:color="auto" w:fill="FFFFFF"/>
        <w:tabs>
          <w:tab w:val="left" w:pos="360"/>
        </w:tabs>
        <w:ind w:left="14" w:firstLine="670"/>
        <w:jc w:val="both"/>
        <w:rPr>
          <w:color w:val="000000"/>
        </w:rPr>
      </w:pPr>
      <w:r>
        <w:rPr>
          <w:color w:val="000000"/>
        </w:rPr>
        <w:lastRenderedPageBreak/>
        <w:t>5</w:t>
      </w:r>
      <w:r w:rsidR="000F7EE2">
        <w:rPr>
          <w:color w:val="000000"/>
        </w:rPr>
        <w:t>.2.2. Rangovas, nutraukęs sutartį ne dėl Užsakovo kaltės, atlygina Užsakovui jo turėtas pagrįstas išlaidas ir nuostolius, susijusius su sutarties nutraukimu.</w:t>
      </w:r>
    </w:p>
    <w:p w14:paraId="09783F92" w14:textId="77777777" w:rsidR="009D1B2F" w:rsidRPr="002C6967" w:rsidRDefault="00463EAB" w:rsidP="009D1B2F">
      <w:pPr>
        <w:tabs>
          <w:tab w:val="left" w:pos="0"/>
          <w:tab w:val="right" w:pos="8364"/>
        </w:tabs>
        <w:ind w:firstLine="709"/>
        <w:jc w:val="both"/>
      </w:pPr>
      <w:r w:rsidRPr="002C6967">
        <w:t xml:space="preserve">5.3. </w:t>
      </w:r>
      <w:r w:rsidR="009D1B2F" w:rsidRPr="002C6967">
        <w:t>Visi Sutartyje, jos prieduose ir iš Sutarties esmės kylantys Šalių įsipareigojimai dėl darbų kokybės ir (ar)  įgyvendinimo terminų  laikomi esminiais ir jų pažeidimas laikomas esminiu Sutarties pažeidimu.</w:t>
      </w:r>
    </w:p>
    <w:p w14:paraId="0DCBED57" w14:textId="77777777" w:rsidR="000F7EE2" w:rsidRPr="002C6967" w:rsidRDefault="000F7EE2" w:rsidP="009D1B2F">
      <w:pPr>
        <w:shd w:val="clear" w:color="auto" w:fill="FFFFFF"/>
        <w:tabs>
          <w:tab w:val="left" w:pos="360"/>
        </w:tabs>
        <w:jc w:val="both"/>
      </w:pPr>
    </w:p>
    <w:p w14:paraId="7BB8D35C" w14:textId="44F8AF27" w:rsidR="000F7EE2" w:rsidRDefault="000F7EE2" w:rsidP="00AA1E45">
      <w:pPr>
        <w:shd w:val="clear" w:color="auto" w:fill="FFFFFF"/>
        <w:spacing w:before="120" w:after="120"/>
        <w:ind w:right="79"/>
        <w:jc w:val="center"/>
        <w:rPr>
          <w:b/>
          <w:bCs/>
          <w:color w:val="000000"/>
        </w:rPr>
      </w:pPr>
      <w:r>
        <w:rPr>
          <w:b/>
          <w:bCs/>
          <w:color w:val="000000"/>
        </w:rPr>
        <w:t>V</w:t>
      </w:r>
      <w:r w:rsidR="0078445D">
        <w:rPr>
          <w:b/>
          <w:bCs/>
          <w:color w:val="000000"/>
        </w:rPr>
        <w:t>I</w:t>
      </w:r>
      <w:r>
        <w:rPr>
          <w:b/>
          <w:bCs/>
          <w:color w:val="000000"/>
        </w:rPr>
        <w:t>. SUTARTIES GALIOJIMAS</w:t>
      </w:r>
    </w:p>
    <w:p w14:paraId="7C9158B8" w14:textId="445CE966" w:rsidR="000F7EE2" w:rsidRPr="002C6967" w:rsidRDefault="0078445D">
      <w:pPr>
        <w:widowControl w:val="0"/>
        <w:shd w:val="clear" w:color="auto" w:fill="FFFFFF"/>
        <w:tabs>
          <w:tab w:val="left" w:pos="350"/>
        </w:tabs>
        <w:autoSpaceDE w:val="0"/>
        <w:ind w:left="10" w:firstLine="674"/>
        <w:jc w:val="both"/>
        <w:rPr>
          <w:iCs/>
        </w:rPr>
      </w:pPr>
      <w:r>
        <w:rPr>
          <w:iCs/>
          <w:color w:val="000000"/>
        </w:rPr>
        <w:t>6</w:t>
      </w:r>
      <w:r w:rsidR="000F7EE2">
        <w:rPr>
          <w:iCs/>
          <w:color w:val="000000"/>
        </w:rPr>
        <w:t>.1</w:t>
      </w:r>
      <w:r w:rsidR="000F7EE2" w:rsidRPr="00065A2C">
        <w:rPr>
          <w:iCs/>
        </w:rPr>
        <w:t xml:space="preserve">. </w:t>
      </w:r>
      <w:r w:rsidR="000F7EE2" w:rsidRPr="002C6967">
        <w:rPr>
          <w:iCs/>
        </w:rPr>
        <w:t>Sutartis įsigalioja jos s</w:t>
      </w:r>
      <w:r w:rsidR="008822DD" w:rsidRPr="002C6967">
        <w:rPr>
          <w:iCs/>
        </w:rPr>
        <w:t>udarymo dieną ir galioja</w:t>
      </w:r>
      <w:r w:rsidR="00BD74C2" w:rsidRPr="002C6967">
        <w:rPr>
          <w:iCs/>
        </w:rPr>
        <w:t xml:space="preserve"> </w:t>
      </w:r>
      <w:r w:rsidR="008822DD" w:rsidRPr="002C6967">
        <w:rPr>
          <w:iCs/>
        </w:rPr>
        <w:t xml:space="preserve"> </w:t>
      </w:r>
      <w:r w:rsidR="00901575" w:rsidRPr="002C6967">
        <w:rPr>
          <w:iCs/>
        </w:rPr>
        <w:t>5</w:t>
      </w:r>
      <w:r w:rsidR="004B481E" w:rsidRPr="002C6967">
        <w:rPr>
          <w:iCs/>
        </w:rPr>
        <w:t xml:space="preserve"> mėnesius</w:t>
      </w:r>
      <w:r w:rsidR="000F7EE2" w:rsidRPr="002C6967">
        <w:rPr>
          <w:iCs/>
        </w:rPr>
        <w:t>.</w:t>
      </w:r>
      <w:r w:rsidR="00901575" w:rsidRPr="002C6967">
        <w:rPr>
          <w:iCs/>
        </w:rPr>
        <w:t xml:space="preserve"> Darbai turi būti atlikti per 3 mėnesius nuo sutarties pasirašymo dienos. </w:t>
      </w:r>
    </w:p>
    <w:p w14:paraId="6F05850D" w14:textId="1C925A95" w:rsidR="000F7EE2" w:rsidRDefault="0078445D">
      <w:pPr>
        <w:widowControl w:val="0"/>
        <w:shd w:val="clear" w:color="auto" w:fill="FFFFFF"/>
        <w:tabs>
          <w:tab w:val="left" w:pos="350"/>
        </w:tabs>
        <w:autoSpaceDE w:val="0"/>
        <w:ind w:left="10" w:firstLine="674"/>
        <w:jc w:val="both"/>
        <w:rPr>
          <w:iCs/>
          <w:color w:val="000000"/>
        </w:rPr>
      </w:pPr>
      <w:r>
        <w:rPr>
          <w:iCs/>
          <w:color w:val="000000"/>
        </w:rPr>
        <w:t>6</w:t>
      </w:r>
      <w:r w:rsidR="00B741B3">
        <w:rPr>
          <w:iCs/>
          <w:color w:val="000000"/>
        </w:rPr>
        <w:t xml:space="preserve">.2. </w:t>
      </w:r>
      <w:r w:rsidR="000F7EE2">
        <w:rPr>
          <w:iCs/>
          <w:color w:val="000000"/>
        </w:rPr>
        <w:t xml:space="preserve"> Sutartis gali būti nutraukta, jei viena iš Šalių pažeidžia šios sutarties sąlygas.</w:t>
      </w:r>
    </w:p>
    <w:p w14:paraId="41CE2774" w14:textId="4C1F9706" w:rsidR="000F7EE2" w:rsidRDefault="0078445D">
      <w:pPr>
        <w:widowControl w:val="0"/>
        <w:shd w:val="clear" w:color="auto" w:fill="FFFFFF"/>
        <w:tabs>
          <w:tab w:val="left" w:pos="350"/>
        </w:tabs>
        <w:autoSpaceDE w:val="0"/>
        <w:ind w:left="10" w:firstLine="674"/>
        <w:jc w:val="both"/>
        <w:rPr>
          <w:iCs/>
          <w:color w:val="000000"/>
        </w:rPr>
      </w:pPr>
      <w:r>
        <w:rPr>
          <w:iCs/>
          <w:color w:val="000000"/>
        </w:rPr>
        <w:t>6</w:t>
      </w:r>
      <w:r w:rsidR="000F7EE2">
        <w:rPr>
          <w:iCs/>
          <w:color w:val="000000"/>
        </w:rPr>
        <w:t>.</w:t>
      </w:r>
      <w:r w:rsidR="009733AF">
        <w:rPr>
          <w:iCs/>
          <w:color w:val="000000"/>
        </w:rPr>
        <w:t>3</w:t>
      </w:r>
      <w:r w:rsidR="000F7EE2">
        <w:rPr>
          <w:iCs/>
          <w:color w:val="000000"/>
        </w:rPr>
        <w:t>. Šalis, nutraukianti sutartį anksčiau termino, privalo raštiškai informuoti kitą Šalį prieš 10 darbo dienų.</w:t>
      </w:r>
    </w:p>
    <w:p w14:paraId="1CCC5DFE" w14:textId="72F19027" w:rsidR="000F7EE2" w:rsidRDefault="000F7EE2">
      <w:pPr>
        <w:widowControl w:val="0"/>
        <w:shd w:val="clear" w:color="auto" w:fill="FFFFFF"/>
        <w:tabs>
          <w:tab w:val="left" w:pos="350"/>
        </w:tabs>
        <w:autoSpaceDE w:val="0"/>
        <w:spacing w:before="120" w:after="120"/>
        <w:jc w:val="center"/>
        <w:rPr>
          <w:b/>
          <w:bCs/>
          <w:color w:val="000000"/>
        </w:rPr>
      </w:pPr>
      <w:r>
        <w:rPr>
          <w:b/>
          <w:bCs/>
          <w:color w:val="000000"/>
        </w:rPr>
        <w:t>VI</w:t>
      </w:r>
      <w:r w:rsidR="0078445D">
        <w:rPr>
          <w:b/>
          <w:bCs/>
          <w:color w:val="000000"/>
        </w:rPr>
        <w:t>I</w:t>
      </w:r>
      <w:r>
        <w:rPr>
          <w:b/>
          <w:bCs/>
          <w:color w:val="000000"/>
        </w:rPr>
        <w:t>. KITOS SUTARTIES SĄLYGOS</w:t>
      </w:r>
    </w:p>
    <w:p w14:paraId="673E8C5F" w14:textId="40D2FABB"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.1. Vykdydamos šią sutartį Šalys vadovaujasi Lietuvos Respublikos civiliniu kodeksu, statybos rangos sutarties nuostatais ir normatyviniais statybos dokumentais, ir šios sutarties sąlygomis.</w:t>
      </w:r>
    </w:p>
    <w:p w14:paraId="659C1411" w14:textId="353F4E2B"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.2. Iškilusių tarp Šalių ginčų neišsprendus derybų būdu, jų nagrinėjimas perduodamas teismams pagal Užsakovo buveinės vietą Lietuvos Respublikos įstatymų nustatyta tvarka.</w:t>
      </w:r>
    </w:p>
    <w:p w14:paraId="7F967A66" w14:textId="0F7A5462" w:rsidR="005A53E7" w:rsidRDefault="005A53E7" w:rsidP="005A53E7">
      <w:pPr>
        <w:widowControl w:val="0"/>
        <w:shd w:val="clear" w:color="auto" w:fill="FFFFFF"/>
        <w:tabs>
          <w:tab w:val="left" w:pos="350"/>
        </w:tabs>
        <w:autoSpaceDE w:val="0"/>
        <w:ind w:left="10" w:firstLine="674"/>
        <w:jc w:val="both"/>
        <w:rPr>
          <w:iCs/>
          <w:color w:val="000000"/>
        </w:rPr>
      </w:pPr>
      <w:bookmarkStart w:id="2" w:name="_Hlk150509746"/>
      <w:r>
        <w:rPr>
          <w:iCs/>
          <w:color w:val="000000"/>
        </w:rPr>
        <w:t>7.3.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3410"/>
        <w:gridCol w:w="4468"/>
      </w:tblGrid>
      <w:tr w:rsidR="005A53E7" w:rsidRPr="0013445D" w14:paraId="1DB80389" w14:textId="77777777" w:rsidTr="00297CCE">
        <w:tc>
          <w:tcPr>
            <w:tcW w:w="2088" w:type="dxa"/>
          </w:tcPr>
          <w:p w14:paraId="4AE285AD" w14:textId="77777777" w:rsidR="005A53E7" w:rsidRPr="0013445D" w:rsidRDefault="005A53E7" w:rsidP="00297CCE">
            <w:pPr>
              <w:spacing w:line="276" w:lineRule="auto"/>
              <w:jc w:val="both"/>
              <w:rPr>
                <w:b/>
              </w:rPr>
            </w:pPr>
          </w:p>
        </w:tc>
        <w:tc>
          <w:tcPr>
            <w:tcW w:w="3265" w:type="dxa"/>
          </w:tcPr>
          <w:p w14:paraId="6F2F29F7" w14:textId="77777777" w:rsidR="005A53E7" w:rsidRPr="00EF7CA3" w:rsidRDefault="005A53E7" w:rsidP="00297CCE">
            <w:pPr>
              <w:spacing w:line="276" w:lineRule="auto"/>
              <w:jc w:val="both"/>
              <w:rPr>
                <w:b/>
              </w:rPr>
            </w:pPr>
            <w:r w:rsidRPr="00EF7CA3">
              <w:rPr>
                <w:b/>
              </w:rPr>
              <w:t>Pirkėjo atstovas</w:t>
            </w:r>
          </w:p>
        </w:tc>
        <w:tc>
          <w:tcPr>
            <w:tcW w:w="4475" w:type="dxa"/>
          </w:tcPr>
          <w:p w14:paraId="7F69ED0D" w14:textId="77777777" w:rsidR="005A53E7" w:rsidRPr="00EF7CA3" w:rsidRDefault="005A53E7" w:rsidP="00297CCE">
            <w:pPr>
              <w:spacing w:line="276" w:lineRule="auto"/>
              <w:jc w:val="both"/>
              <w:rPr>
                <w:b/>
              </w:rPr>
            </w:pPr>
            <w:r w:rsidRPr="00EF7CA3">
              <w:rPr>
                <w:b/>
              </w:rPr>
              <w:t>Tiekėjo atstovas</w:t>
            </w:r>
          </w:p>
        </w:tc>
      </w:tr>
      <w:tr w:rsidR="005A53E7" w:rsidRPr="0013445D" w14:paraId="39707D10" w14:textId="77777777" w:rsidTr="00297CCE">
        <w:tc>
          <w:tcPr>
            <w:tcW w:w="2088" w:type="dxa"/>
          </w:tcPr>
          <w:p w14:paraId="376C6354" w14:textId="77777777" w:rsidR="005A53E7" w:rsidRPr="0013445D" w:rsidRDefault="005A53E7" w:rsidP="00297CCE">
            <w:pPr>
              <w:spacing w:line="276" w:lineRule="auto"/>
              <w:jc w:val="both"/>
            </w:pPr>
            <w:r w:rsidRPr="0013445D">
              <w:t>Vardas, pavardė</w:t>
            </w:r>
          </w:p>
        </w:tc>
        <w:tc>
          <w:tcPr>
            <w:tcW w:w="3265" w:type="dxa"/>
          </w:tcPr>
          <w:p w14:paraId="542B6F12" w14:textId="06B241D2" w:rsidR="005A53E7" w:rsidRPr="0013445D" w:rsidRDefault="00981508" w:rsidP="00297CCE">
            <w:pPr>
              <w:spacing w:line="276" w:lineRule="auto"/>
              <w:jc w:val="both"/>
            </w:pPr>
            <w:r>
              <w:t>Sigitas Aliubavičius</w:t>
            </w:r>
          </w:p>
        </w:tc>
        <w:tc>
          <w:tcPr>
            <w:tcW w:w="4475" w:type="dxa"/>
          </w:tcPr>
          <w:p w14:paraId="2150F269" w14:textId="5B0F8612" w:rsidR="005A53E7" w:rsidRPr="00E67187" w:rsidRDefault="002C6967" w:rsidP="00297CCE">
            <w:pPr>
              <w:spacing w:line="276" w:lineRule="auto"/>
              <w:jc w:val="both"/>
            </w:pPr>
            <w:r>
              <w:t>Darius Guobys</w:t>
            </w:r>
          </w:p>
        </w:tc>
      </w:tr>
      <w:tr w:rsidR="005A53E7" w:rsidRPr="0013445D" w14:paraId="63AA600A" w14:textId="77777777" w:rsidTr="00297CCE">
        <w:tc>
          <w:tcPr>
            <w:tcW w:w="2088" w:type="dxa"/>
          </w:tcPr>
          <w:p w14:paraId="2B7A9D44" w14:textId="77777777" w:rsidR="005A53E7" w:rsidRPr="0013445D" w:rsidRDefault="005A53E7" w:rsidP="00297CCE">
            <w:pPr>
              <w:spacing w:line="276" w:lineRule="auto"/>
              <w:jc w:val="both"/>
            </w:pPr>
            <w:r w:rsidRPr="0013445D">
              <w:t>Adresas</w:t>
            </w:r>
          </w:p>
        </w:tc>
        <w:tc>
          <w:tcPr>
            <w:tcW w:w="3265" w:type="dxa"/>
          </w:tcPr>
          <w:p w14:paraId="19EFF400" w14:textId="77777777" w:rsidR="005A53E7" w:rsidRPr="0013445D" w:rsidRDefault="005A53E7" w:rsidP="00297CCE">
            <w:pPr>
              <w:spacing w:line="276" w:lineRule="auto"/>
              <w:jc w:val="both"/>
            </w:pPr>
            <w:r>
              <w:t>Rungos g. 5, Elektrėnai</w:t>
            </w:r>
          </w:p>
        </w:tc>
        <w:tc>
          <w:tcPr>
            <w:tcW w:w="4475" w:type="dxa"/>
          </w:tcPr>
          <w:p w14:paraId="2570639E" w14:textId="705D4B14" w:rsidR="005A53E7" w:rsidRPr="00E67187" w:rsidRDefault="002C6967" w:rsidP="00297CCE">
            <w:pPr>
              <w:spacing w:line="276" w:lineRule="auto"/>
              <w:jc w:val="both"/>
            </w:pPr>
            <w:r>
              <w:t>Šviesos g. 1-28, Elektrėnai</w:t>
            </w:r>
          </w:p>
        </w:tc>
      </w:tr>
      <w:tr w:rsidR="005A53E7" w:rsidRPr="0013445D" w14:paraId="463CDFCB" w14:textId="77777777" w:rsidTr="00297CCE">
        <w:tc>
          <w:tcPr>
            <w:tcW w:w="2088" w:type="dxa"/>
          </w:tcPr>
          <w:p w14:paraId="1A334FF4" w14:textId="77777777" w:rsidR="005A53E7" w:rsidRPr="0013445D" w:rsidRDefault="005A53E7" w:rsidP="00297CCE">
            <w:pPr>
              <w:spacing w:line="276" w:lineRule="auto"/>
              <w:jc w:val="both"/>
            </w:pPr>
            <w:r w:rsidRPr="0013445D">
              <w:t>Telefonas</w:t>
            </w:r>
          </w:p>
        </w:tc>
        <w:tc>
          <w:tcPr>
            <w:tcW w:w="3265" w:type="dxa"/>
          </w:tcPr>
          <w:p w14:paraId="3D8F01D5" w14:textId="235B0E01" w:rsidR="005A53E7" w:rsidRPr="0013445D" w:rsidRDefault="005A53E7" w:rsidP="00297CCE">
            <w:pPr>
              <w:spacing w:line="276" w:lineRule="auto"/>
              <w:jc w:val="both"/>
            </w:pPr>
            <w:r>
              <w:t>(8 528) 580</w:t>
            </w:r>
            <w:r w:rsidR="00981508">
              <w:t>48</w:t>
            </w:r>
          </w:p>
        </w:tc>
        <w:tc>
          <w:tcPr>
            <w:tcW w:w="4475" w:type="dxa"/>
          </w:tcPr>
          <w:p w14:paraId="32461914" w14:textId="561DBF97" w:rsidR="005A53E7" w:rsidRPr="00E67187" w:rsidRDefault="002C6967" w:rsidP="00297CCE">
            <w:pPr>
              <w:spacing w:line="276" w:lineRule="auto"/>
              <w:jc w:val="both"/>
            </w:pPr>
            <w:r>
              <w:t>8 684 55695</w:t>
            </w:r>
          </w:p>
        </w:tc>
      </w:tr>
      <w:tr w:rsidR="005A53E7" w:rsidRPr="0013445D" w14:paraId="62BEE043" w14:textId="77777777" w:rsidTr="00297CCE">
        <w:tc>
          <w:tcPr>
            <w:tcW w:w="2088" w:type="dxa"/>
          </w:tcPr>
          <w:p w14:paraId="28624C2F" w14:textId="77777777" w:rsidR="005A53E7" w:rsidRPr="0013445D" w:rsidRDefault="005A53E7" w:rsidP="00297CCE">
            <w:pPr>
              <w:spacing w:line="276" w:lineRule="auto"/>
              <w:jc w:val="both"/>
            </w:pPr>
            <w:r w:rsidRPr="0013445D">
              <w:t>El. paštas</w:t>
            </w:r>
          </w:p>
        </w:tc>
        <w:tc>
          <w:tcPr>
            <w:tcW w:w="3265" w:type="dxa"/>
          </w:tcPr>
          <w:p w14:paraId="5E116DF4" w14:textId="61711FB5" w:rsidR="005A53E7" w:rsidRPr="0013445D" w:rsidRDefault="00000000" w:rsidP="00297CCE">
            <w:pPr>
              <w:spacing w:line="276" w:lineRule="auto"/>
              <w:jc w:val="both"/>
            </w:pPr>
            <w:hyperlink r:id="rId8" w:history="1">
              <w:r w:rsidR="00981508" w:rsidRPr="0030368C">
                <w:rPr>
                  <w:rStyle w:val="Hipersaitas"/>
                </w:rPr>
                <w:t>sigitas.aliubavicius@elektrenai.lt</w:t>
              </w:r>
            </w:hyperlink>
            <w:r w:rsidR="005A53E7">
              <w:t xml:space="preserve"> </w:t>
            </w:r>
          </w:p>
        </w:tc>
        <w:tc>
          <w:tcPr>
            <w:tcW w:w="4475" w:type="dxa"/>
          </w:tcPr>
          <w:p w14:paraId="5DB42366" w14:textId="35FB3C72" w:rsidR="005A53E7" w:rsidRPr="00E67187" w:rsidRDefault="00000000" w:rsidP="00297CCE">
            <w:pPr>
              <w:spacing w:line="276" w:lineRule="auto"/>
              <w:jc w:val="both"/>
              <w:rPr>
                <w:lang w:val="en-US"/>
              </w:rPr>
            </w:pPr>
            <w:hyperlink r:id="rId9" w:history="1">
              <w:r w:rsidR="002C6967" w:rsidRPr="00421D00">
                <w:rPr>
                  <w:rStyle w:val="Hipersaitas"/>
                  <w:lang w:val="en-US"/>
                </w:rPr>
                <w:t>broliaistato@gmail.com</w:t>
              </w:r>
            </w:hyperlink>
            <w:r w:rsidR="002C6967">
              <w:rPr>
                <w:lang w:val="en-US"/>
              </w:rPr>
              <w:t xml:space="preserve"> </w:t>
            </w:r>
          </w:p>
        </w:tc>
      </w:tr>
    </w:tbl>
    <w:p w14:paraId="45E7CE25" w14:textId="77777777" w:rsidR="005A53E7" w:rsidRDefault="005A53E7" w:rsidP="005A53E7">
      <w:pPr>
        <w:widowControl w:val="0"/>
        <w:shd w:val="clear" w:color="auto" w:fill="FFFFFF"/>
        <w:tabs>
          <w:tab w:val="left" w:pos="350"/>
        </w:tabs>
        <w:autoSpaceDE w:val="0"/>
        <w:jc w:val="both"/>
        <w:rPr>
          <w:iCs/>
          <w:color w:val="000000"/>
        </w:rPr>
      </w:pPr>
    </w:p>
    <w:p w14:paraId="2FBABE2C" w14:textId="271843B3"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w:t>
      </w:r>
      <w:r w:rsidR="005A53E7">
        <w:rPr>
          <w:iCs/>
          <w:color w:val="000000"/>
        </w:rPr>
        <w:t>4</w:t>
      </w:r>
      <w:r w:rsidR="000F7EE2">
        <w:rPr>
          <w:iCs/>
          <w:color w:val="000000"/>
        </w:rPr>
        <w:t>. Sutartis, išskyrus darbų įkainius ir kitas sąlygas, kurios buvo ir pirkimo sąlygos, gali būti keičiama Šalių susitarimu, pakeitimą įforminant raštu bei patvirtinant parašais susitarimo tikrumą.</w:t>
      </w:r>
    </w:p>
    <w:p w14:paraId="2A1E6A57" w14:textId="716192D2"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w:t>
      </w:r>
      <w:r w:rsidR="005A53E7">
        <w:rPr>
          <w:iCs/>
          <w:color w:val="000000"/>
        </w:rPr>
        <w:t>5</w:t>
      </w:r>
      <w:r w:rsidR="000F7EE2">
        <w:rPr>
          <w:iCs/>
          <w:color w:val="000000"/>
        </w:rPr>
        <w:t>. Sutartis sudaryta dviem vienodą juridinę galią turinčiais egzemplioriais – po vieną egzempliorių Užsakovui ir Rangovui.</w:t>
      </w:r>
    </w:p>
    <w:p w14:paraId="36AB0837" w14:textId="4E755514" w:rsidR="005A53E7" w:rsidRDefault="005A53E7">
      <w:pPr>
        <w:widowControl w:val="0"/>
        <w:shd w:val="clear" w:color="auto" w:fill="FFFFFF"/>
        <w:tabs>
          <w:tab w:val="left" w:pos="350"/>
        </w:tabs>
        <w:autoSpaceDE w:val="0"/>
        <w:ind w:left="10" w:firstLine="674"/>
        <w:jc w:val="both"/>
        <w:rPr>
          <w:iCs/>
          <w:color w:val="000000"/>
        </w:rPr>
      </w:pPr>
      <w:r>
        <w:rPr>
          <w:iCs/>
          <w:color w:val="000000"/>
        </w:rPr>
        <w:t xml:space="preserve">7.6. Sutartis pasirašoma elektroniniu parašu, </w:t>
      </w:r>
      <w:r w:rsidRPr="005A53E7">
        <w:rPr>
          <w:iCs/>
          <w:color w:val="000000"/>
        </w:rPr>
        <w:t>susirašinėjimas vyksta elektroniniu paštu, nenaudojant popieriaus.</w:t>
      </w:r>
    </w:p>
    <w:p w14:paraId="5E58EA2C" w14:textId="78C62351" w:rsidR="00E42381" w:rsidRDefault="00E42381">
      <w:pPr>
        <w:widowControl w:val="0"/>
        <w:shd w:val="clear" w:color="auto" w:fill="FFFFFF"/>
        <w:tabs>
          <w:tab w:val="left" w:pos="350"/>
        </w:tabs>
        <w:autoSpaceDE w:val="0"/>
        <w:ind w:left="10" w:firstLine="674"/>
        <w:jc w:val="both"/>
        <w:rPr>
          <w:iCs/>
          <w:color w:val="000000"/>
        </w:rPr>
      </w:pPr>
      <w:r>
        <w:rPr>
          <w:iCs/>
          <w:color w:val="000000"/>
        </w:rPr>
        <w:t>7.7. Sutarties priedas – Rangovo pasiūlymas.</w:t>
      </w:r>
    </w:p>
    <w:bookmarkEnd w:id="2"/>
    <w:p w14:paraId="6BE2429A" w14:textId="77777777" w:rsidR="000F7EE2" w:rsidRDefault="000F7EE2">
      <w:pPr>
        <w:widowControl w:val="0"/>
        <w:shd w:val="clear" w:color="auto" w:fill="FFFFFF"/>
        <w:tabs>
          <w:tab w:val="left" w:pos="350"/>
        </w:tabs>
        <w:autoSpaceDE w:val="0"/>
        <w:ind w:left="10" w:firstLine="674"/>
        <w:jc w:val="both"/>
        <w:rPr>
          <w:iCs/>
          <w:color w:val="000000"/>
        </w:rPr>
      </w:pPr>
    </w:p>
    <w:p w14:paraId="6221F438" w14:textId="4E4AB179" w:rsidR="000F7EE2" w:rsidRDefault="000F7EE2">
      <w:pPr>
        <w:shd w:val="clear" w:color="auto" w:fill="FFFFFF"/>
        <w:spacing w:before="120" w:after="120"/>
        <w:ind w:right="45"/>
        <w:jc w:val="center"/>
        <w:rPr>
          <w:b/>
          <w:bCs/>
          <w:color w:val="000000"/>
        </w:rPr>
      </w:pPr>
      <w:r>
        <w:rPr>
          <w:b/>
          <w:bCs/>
          <w:color w:val="000000"/>
        </w:rPr>
        <w:t>VII</w:t>
      </w:r>
      <w:r w:rsidR="0078445D">
        <w:rPr>
          <w:b/>
          <w:bCs/>
          <w:color w:val="000000"/>
        </w:rPr>
        <w:t>I</w:t>
      </w:r>
      <w:r>
        <w:rPr>
          <w:b/>
          <w:bCs/>
          <w:color w:val="000000"/>
        </w:rPr>
        <w:t>. ŠALIŲ ADRESAI IR REKVIZITAI</w:t>
      </w:r>
    </w:p>
    <w:tbl>
      <w:tblPr>
        <w:tblW w:w="10188" w:type="dxa"/>
        <w:tblLayout w:type="fixed"/>
        <w:tblLook w:val="0000" w:firstRow="0" w:lastRow="0" w:firstColumn="0" w:lastColumn="0" w:noHBand="0" w:noVBand="0"/>
      </w:tblPr>
      <w:tblGrid>
        <w:gridCol w:w="4725"/>
        <w:gridCol w:w="570"/>
        <w:gridCol w:w="4893"/>
      </w:tblGrid>
      <w:tr w:rsidR="000F7EE2" w14:paraId="677C6040" w14:textId="77777777" w:rsidTr="00A84E2A">
        <w:tc>
          <w:tcPr>
            <w:tcW w:w="4725" w:type="dxa"/>
            <w:shd w:val="clear" w:color="auto" w:fill="auto"/>
          </w:tcPr>
          <w:p w14:paraId="4BA3064C" w14:textId="77777777" w:rsidR="000F7EE2" w:rsidRDefault="000F7EE2">
            <w:pPr>
              <w:snapToGrid w:val="0"/>
              <w:rPr>
                <w:b/>
              </w:rPr>
            </w:pPr>
            <w:r>
              <w:rPr>
                <w:b/>
              </w:rPr>
              <w:t>Užsakovas:</w:t>
            </w:r>
          </w:p>
        </w:tc>
        <w:tc>
          <w:tcPr>
            <w:tcW w:w="570" w:type="dxa"/>
            <w:shd w:val="clear" w:color="auto" w:fill="auto"/>
          </w:tcPr>
          <w:p w14:paraId="48357869" w14:textId="77777777" w:rsidR="000F7EE2" w:rsidRDefault="000F7EE2">
            <w:pPr>
              <w:snapToGrid w:val="0"/>
              <w:rPr>
                <w:b/>
              </w:rPr>
            </w:pPr>
          </w:p>
        </w:tc>
        <w:tc>
          <w:tcPr>
            <w:tcW w:w="4893" w:type="dxa"/>
            <w:shd w:val="clear" w:color="auto" w:fill="auto"/>
          </w:tcPr>
          <w:p w14:paraId="46593613" w14:textId="77777777" w:rsidR="000F7EE2" w:rsidRDefault="000F7EE2">
            <w:pPr>
              <w:snapToGrid w:val="0"/>
              <w:rPr>
                <w:b/>
              </w:rPr>
            </w:pPr>
            <w:r>
              <w:rPr>
                <w:b/>
              </w:rPr>
              <w:t>Rangovas:</w:t>
            </w:r>
          </w:p>
        </w:tc>
      </w:tr>
      <w:tr w:rsidR="000F7EE2" w14:paraId="441CD146" w14:textId="77777777" w:rsidTr="00A84E2A">
        <w:tc>
          <w:tcPr>
            <w:tcW w:w="4725" w:type="dxa"/>
            <w:shd w:val="clear" w:color="auto" w:fill="auto"/>
          </w:tcPr>
          <w:p w14:paraId="29855FED" w14:textId="77777777" w:rsidR="000F7EE2" w:rsidRDefault="000F7EE2">
            <w:pPr>
              <w:snapToGrid w:val="0"/>
            </w:pPr>
            <w:r>
              <w:t>Elektrėnų savivaldybės administracija</w:t>
            </w:r>
          </w:p>
        </w:tc>
        <w:tc>
          <w:tcPr>
            <w:tcW w:w="570" w:type="dxa"/>
            <w:shd w:val="clear" w:color="auto" w:fill="auto"/>
          </w:tcPr>
          <w:p w14:paraId="7CBDD76B" w14:textId="77777777" w:rsidR="000F7EE2" w:rsidRDefault="000F7EE2">
            <w:pPr>
              <w:snapToGrid w:val="0"/>
            </w:pPr>
          </w:p>
        </w:tc>
        <w:tc>
          <w:tcPr>
            <w:tcW w:w="4893" w:type="dxa"/>
            <w:shd w:val="clear" w:color="auto" w:fill="auto"/>
          </w:tcPr>
          <w:p w14:paraId="19FE1949" w14:textId="4CECAC92" w:rsidR="000F7EE2" w:rsidRDefault="002C6967" w:rsidP="002911B0">
            <w:pPr>
              <w:snapToGrid w:val="0"/>
            </w:pPr>
            <w:r>
              <w:t>UAB „DAR DAR“</w:t>
            </w:r>
          </w:p>
        </w:tc>
      </w:tr>
      <w:tr w:rsidR="000F7EE2" w14:paraId="35268370" w14:textId="77777777" w:rsidTr="00A84E2A">
        <w:tc>
          <w:tcPr>
            <w:tcW w:w="4725" w:type="dxa"/>
            <w:shd w:val="clear" w:color="auto" w:fill="auto"/>
          </w:tcPr>
          <w:p w14:paraId="20953669" w14:textId="77777777" w:rsidR="000F7EE2" w:rsidRDefault="000F7EE2">
            <w:pPr>
              <w:snapToGrid w:val="0"/>
            </w:pPr>
            <w:r>
              <w:t>Kodas 188756190</w:t>
            </w:r>
          </w:p>
        </w:tc>
        <w:tc>
          <w:tcPr>
            <w:tcW w:w="570" w:type="dxa"/>
            <w:shd w:val="clear" w:color="auto" w:fill="auto"/>
          </w:tcPr>
          <w:p w14:paraId="175514AB" w14:textId="77777777" w:rsidR="000F7EE2" w:rsidRDefault="000F7EE2">
            <w:pPr>
              <w:snapToGrid w:val="0"/>
            </w:pPr>
          </w:p>
        </w:tc>
        <w:tc>
          <w:tcPr>
            <w:tcW w:w="4893" w:type="dxa"/>
            <w:shd w:val="clear" w:color="auto" w:fill="auto"/>
          </w:tcPr>
          <w:p w14:paraId="36069247" w14:textId="06C98F62" w:rsidR="000F7EE2" w:rsidRDefault="002C6967" w:rsidP="002911B0">
            <w:pPr>
              <w:snapToGrid w:val="0"/>
            </w:pPr>
            <w:r>
              <w:t>Kodas 306089133</w:t>
            </w:r>
          </w:p>
        </w:tc>
      </w:tr>
      <w:tr w:rsidR="00A84E2A" w14:paraId="076C1B4C" w14:textId="77777777" w:rsidTr="00A84E2A">
        <w:tc>
          <w:tcPr>
            <w:tcW w:w="4725" w:type="dxa"/>
            <w:shd w:val="clear" w:color="auto" w:fill="auto"/>
          </w:tcPr>
          <w:p w14:paraId="218D2AC5" w14:textId="77777777" w:rsidR="00A84E2A" w:rsidRDefault="00A84E2A" w:rsidP="00A84E2A">
            <w:pPr>
              <w:snapToGrid w:val="0"/>
            </w:pPr>
            <w:r>
              <w:t>Rungos g. 5, Elektrėnai</w:t>
            </w:r>
          </w:p>
        </w:tc>
        <w:tc>
          <w:tcPr>
            <w:tcW w:w="570" w:type="dxa"/>
            <w:shd w:val="clear" w:color="auto" w:fill="auto"/>
          </w:tcPr>
          <w:p w14:paraId="3FAE7B31" w14:textId="77777777" w:rsidR="00A84E2A" w:rsidRDefault="00A84E2A" w:rsidP="00A84E2A">
            <w:pPr>
              <w:snapToGrid w:val="0"/>
            </w:pPr>
          </w:p>
        </w:tc>
        <w:tc>
          <w:tcPr>
            <w:tcW w:w="4893" w:type="dxa"/>
            <w:shd w:val="clear" w:color="auto" w:fill="auto"/>
          </w:tcPr>
          <w:p w14:paraId="23B8E669" w14:textId="31D8C4EF" w:rsidR="00A84E2A" w:rsidRDefault="002C6967" w:rsidP="00A84E2A">
            <w:pPr>
              <w:snapToGrid w:val="0"/>
            </w:pPr>
            <w:r>
              <w:t>Šviesos g. 1-28, Elektrėnai</w:t>
            </w:r>
          </w:p>
        </w:tc>
      </w:tr>
      <w:tr w:rsidR="00A84E2A" w14:paraId="4EB67CA1" w14:textId="77777777" w:rsidTr="00A84E2A">
        <w:tc>
          <w:tcPr>
            <w:tcW w:w="4725" w:type="dxa"/>
            <w:shd w:val="clear" w:color="auto" w:fill="auto"/>
          </w:tcPr>
          <w:p w14:paraId="595FDB38" w14:textId="444BB407" w:rsidR="00A84E2A" w:rsidRDefault="00A84E2A" w:rsidP="00A84E2A">
            <w:pPr>
              <w:snapToGrid w:val="0"/>
            </w:pPr>
            <w:r>
              <w:t xml:space="preserve">Tel. (8 528)  58 015 </w:t>
            </w:r>
          </w:p>
        </w:tc>
        <w:tc>
          <w:tcPr>
            <w:tcW w:w="570" w:type="dxa"/>
            <w:shd w:val="clear" w:color="auto" w:fill="auto"/>
          </w:tcPr>
          <w:p w14:paraId="4D69DE6A" w14:textId="77777777" w:rsidR="00A84E2A" w:rsidRDefault="00A84E2A" w:rsidP="00A84E2A">
            <w:pPr>
              <w:snapToGrid w:val="0"/>
            </w:pPr>
          </w:p>
        </w:tc>
        <w:tc>
          <w:tcPr>
            <w:tcW w:w="4893" w:type="dxa"/>
            <w:shd w:val="clear" w:color="auto" w:fill="auto"/>
          </w:tcPr>
          <w:p w14:paraId="71867800" w14:textId="234AF0F8" w:rsidR="00A84E2A" w:rsidRDefault="002C6967" w:rsidP="002A143F">
            <w:pPr>
              <w:snapToGrid w:val="0"/>
            </w:pPr>
            <w:r>
              <w:t>Tel. 8 684 55695</w:t>
            </w:r>
          </w:p>
        </w:tc>
      </w:tr>
      <w:tr w:rsidR="008F0C8C" w14:paraId="573A35A3" w14:textId="77777777" w:rsidTr="00A84E2A">
        <w:tc>
          <w:tcPr>
            <w:tcW w:w="4725" w:type="dxa"/>
            <w:shd w:val="clear" w:color="auto" w:fill="auto"/>
          </w:tcPr>
          <w:p w14:paraId="49D8043B" w14:textId="77777777" w:rsidR="008F0C8C" w:rsidRDefault="008F0C8C" w:rsidP="008F0C8C">
            <w:pPr>
              <w:snapToGrid w:val="0"/>
            </w:pPr>
            <w:r>
              <w:t xml:space="preserve">A. s. LT83 4010 0424 0289 4334 </w:t>
            </w:r>
          </w:p>
        </w:tc>
        <w:tc>
          <w:tcPr>
            <w:tcW w:w="570" w:type="dxa"/>
            <w:shd w:val="clear" w:color="auto" w:fill="auto"/>
          </w:tcPr>
          <w:p w14:paraId="7F2719CE" w14:textId="77777777" w:rsidR="008F0C8C" w:rsidRDefault="008F0C8C" w:rsidP="008F0C8C">
            <w:pPr>
              <w:snapToGrid w:val="0"/>
            </w:pPr>
          </w:p>
        </w:tc>
        <w:tc>
          <w:tcPr>
            <w:tcW w:w="4893" w:type="dxa"/>
            <w:shd w:val="clear" w:color="auto" w:fill="auto"/>
          </w:tcPr>
          <w:p w14:paraId="1A15F3E4" w14:textId="7A413DB6" w:rsidR="008F0C8C" w:rsidRPr="00507A76" w:rsidRDefault="002C6967" w:rsidP="008F0C8C">
            <w:pPr>
              <w:snapToGrid w:val="0"/>
            </w:pPr>
            <w:r w:rsidRPr="002C6967">
              <w:t>A. s. LT</w:t>
            </w:r>
            <w:r>
              <w:t xml:space="preserve">11 7300 0101 </w:t>
            </w:r>
            <w:r w:rsidR="00812BB0">
              <w:t>7236 9634</w:t>
            </w:r>
          </w:p>
        </w:tc>
      </w:tr>
      <w:tr w:rsidR="008F0C8C" w14:paraId="01896BB2" w14:textId="77777777" w:rsidTr="00A84E2A">
        <w:tc>
          <w:tcPr>
            <w:tcW w:w="4725" w:type="dxa"/>
            <w:shd w:val="clear" w:color="auto" w:fill="auto"/>
          </w:tcPr>
          <w:p w14:paraId="6F2896D0" w14:textId="61EC2D30" w:rsidR="008F0C8C" w:rsidRDefault="008F0C8C" w:rsidP="008F0C8C">
            <w:pPr>
              <w:snapToGrid w:val="0"/>
            </w:pPr>
            <w:r>
              <w:t>AB Luminor bankas</w:t>
            </w:r>
          </w:p>
        </w:tc>
        <w:tc>
          <w:tcPr>
            <w:tcW w:w="570" w:type="dxa"/>
            <w:shd w:val="clear" w:color="auto" w:fill="auto"/>
          </w:tcPr>
          <w:p w14:paraId="032E9949" w14:textId="77777777" w:rsidR="008F0C8C" w:rsidRDefault="008F0C8C" w:rsidP="008F0C8C">
            <w:pPr>
              <w:snapToGrid w:val="0"/>
            </w:pPr>
          </w:p>
        </w:tc>
        <w:tc>
          <w:tcPr>
            <w:tcW w:w="4893" w:type="dxa"/>
            <w:shd w:val="clear" w:color="auto" w:fill="auto"/>
          </w:tcPr>
          <w:p w14:paraId="2DBB3267" w14:textId="7548D3F0" w:rsidR="008F0C8C" w:rsidRPr="00507A76" w:rsidRDefault="00812BB0" w:rsidP="008F0C8C">
            <w:pPr>
              <w:snapToGrid w:val="0"/>
            </w:pPr>
            <w:r>
              <w:t>Swedbank, AB</w:t>
            </w:r>
          </w:p>
        </w:tc>
      </w:tr>
      <w:tr w:rsidR="000F7EE2" w14:paraId="40F367AC" w14:textId="77777777" w:rsidTr="00A84E2A">
        <w:trPr>
          <w:trHeight w:val="303"/>
        </w:trPr>
        <w:tc>
          <w:tcPr>
            <w:tcW w:w="4725" w:type="dxa"/>
            <w:shd w:val="clear" w:color="auto" w:fill="auto"/>
          </w:tcPr>
          <w:p w14:paraId="0FF540B7" w14:textId="77777777" w:rsidR="000F7EE2" w:rsidRDefault="000F7EE2">
            <w:pPr>
              <w:snapToGrid w:val="0"/>
            </w:pPr>
          </w:p>
        </w:tc>
        <w:tc>
          <w:tcPr>
            <w:tcW w:w="570" w:type="dxa"/>
            <w:shd w:val="clear" w:color="auto" w:fill="auto"/>
          </w:tcPr>
          <w:p w14:paraId="4EC07709" w14:textId="77777777" w:rsidR="000F7EE2" w:rsidRDefault="000F7EE2">
            <w:pPr>
              <w:snapToGrid w:val="0"/>
            </w:pPr>
          </w:p>
        </w:tc>
        <w:tc>
          <w:tcPr>
            <w:tcW w:w="4893" w:type="dxa"/>
            <w:shd w:val="clear" w:color="auto" w:fill="auto"/>
          </w:tcPr>
          <w:p w14:paraId="48A36F58" w14:textId="77777777" w:rsidR="000F7EE2" w:rsidRDefault="000F7EE2">
            <w:pPr>
              <w:snapToGrid w:val="0"/>
            </w:pPr>
          </w:p>
        </w:tc>
      </w:tr>
      <w:tr w:rsidR="000F7EE2" w14:paraId="62B15EAF" w14:textId="77777777" w:rsidTr="009D1B2F">
        <w:trPr>
          <w:trHeight w:val="575"/>
        </w:trPr>
        <w:tc>
          <w:tcPr>
            <w:tcW w:w="4725" w:type="dxa"/>
            <w:shd w:val="clear" w:color="auto" w:fill="auto"/>
          </w:tcPr>
          <w:p w14:paraId="54DD101E" w14:textId="77E0C845" w:rsidR="000A3DEA" w:rsidRDefault="000A3DEA" w:rsidP="000A3DEA">
            <w:pPr>
              <w:snapToGrid w:val="0"/>
            </w:pPr>
            <w:r>
              <w:t>A</w:t>
            </w:r>
            <w:r w:rsidRPr="000A3DEA">
              <w:t>dministracijos direktor</w:t>
            </w:r>
            <w:r w:rsidR="00FB4A48">
              <w:t>ė</w:t>
            </w:r>
            <w:r w:rsidRPr="000A3DEA">
              <w:t xml:space="preserve"> </w:t>
            </w:r>
          </w:p>
          <w:p w14:paraId="4C46310B" w14:textId="51200A32" w:rsidR="000A3DEA" w:rsidRDefault="00FB4A48" w:rsidP="000A3DEA">
            <w:pPr>
              <w:snapToGrid w:val="0"/>
            </w:pPr>
            <w:r>
              <w:t>Jekaterina Goličenko</w:t>
            </w:r>
          </w:p>
          <w:p w14:paraId="3BD45933" w14:textId="77777777" w:rsidR="000F7EE2" w:rsidRDefault="000F7EE2" w:rsidP="008822DD">
            <w:pPr>
              <w:snapToGrid w:val="0"/>
            </w:pPr>
          </w:p>
        </w:tc>
        <w:tc>
          <w:tcPr>
            <w:tcW w:w="570" w:type="dxa"/>
            <w:shd w:val="clear" w:color="auto" w:fill="auto"/>
          </w:tcPr>
          <w:p w14:paraId="5C6ECA13" w14:textId="77777777" w:rsidR="000F7EE2" w:rsidRDefault="000F7EE2">
            <w:pPr>
              <w:snapToGrid w:val="0"/>
            </w:pPr>
          </w:p>
        </w:tc>
        <w:tc>
          <w:tcPr>
            <w:tcW w:w="4893" w:type="dxa"/>
            <w:shd w:val="clear" w:color="auto" w:fill="auto"/>
          </w:tcPr>
          <w:p w14:paraId="2B716E26" w14:textId="77777777" w:rsidR="002A143F" w:rsidRDefault="00812BB0" w:rsidP="007C7A08">
            <w:pPr>
              <w:pStyle w:val="Pagrindinistekstas"/>
              <w:snapToGrid w:val="0"/>
              <w:ind w:left="-3" w:right="-3" w:firstLine="60"/>
              <w:jc w:val="both"/>
              <w:rPr>
                <w:szCs w:val="24"/>
              </w:rPr>
            </w:pPr>
            <w:r>
              <w:rPr>
                <w:szCs w:val="24"/>
              </w:rPr>
              <w:t>Direktorius</w:t>
            </w:r>
          </w:p>
          <w:p w14:paraId="3EFBF34B" w14:textId="2024FA9C" w:rsidR="00812BB0" w:rsidRDefault="00812BB0" w:rsidP="007C7A08">
            <w:pPr>
              <w:pStyle w:val="Pagrindinistekstas"/>
              <w:snapToGrid w:val="0"/>
              <w:ind w:left="-3" w:right="-3" w:firstLine="60"/>
              <w:jc w:val="both"/>
              <w:rPr>
                <w:szCs w:val="24"/>
              </w:rPr>
            </w:pPr>
            <w:r>
              <w:rPr>
                <w:szCs w:val="24"/>
              </w:rPr>
              <w:t>Darius Guobys</w:t>
            </w:r>
          </w:p>
        </w:tc>
      </w:tr>
      <w:tr w:rsidR="000F7EE2" w14:paraId="2DAB19A2" w14:textId="77777777" w:rsidTr="00A84E2A">
        <w:trPr>
          <w:trHeight w:val="405"/>
        </w:trPr>
        <w:tc>
          <w:tcPr>
            <w:tcW w:w="4725" w:type="dxa"/>
            <w:tcBorders>
              <w:bottom w:val="single" w:sz="4" w:space="0" w:color="000000"/>
            </w:tcBorders>
            <w:shd w:val="clear" w:color="auto" w:fill="auto"/>
            <w:vAlign w:val="bottom"/>
          </w:tcPr>
          <w:p w14:paraId="582AF945" w14:textId="77777777" w:rsidR="000F7EE2" w:rsidRDefault="000F7EE2" w:rsidP="009D1B2F">
            <w:pPr>
              <w:snapToGrid w:val="0"/>
              <w:rPr>
                <w:b/>
              </w:rPr>
            </w:pPr>
          </w:p>
        </w:tc>
        <w:tc>
          <w:tcPr>
            <w:tcW w:w="570" w:type="dxa"/>
            <w:shd w:val="clear" w:color="auto" w:fill="auto"/>
            <w:vAlign w:val="center"/>
          </w:tcPr>
          <w:p w14:paraId="03A9C3A8" w14:textId="77777777" w:rsidR="000F7EE2" w:rsidRDefault="000F7EE2">
            <w:pPr>
              <w:snapToGrid w:val="0"/>
              <w:jc w:val="right"/>
              <w:rPr>
                <w:b/>
              </w:rPr>
            </w:pPr>
          </w:p>
          <w:p w14:paraId="22C3B39D" w14:textId="77777777" w:rsidR="000F7EE2" w:rsidRDefault="000F7EE2">
            <w:pPr>
              <w:snapToGrid w:val="0"/>
              <w:jc w:val="right"/>
              <w:rPr>
                <w:b/>
              </w:rPr>
            </w:pPr>
          </w:p>
        </w:tc>
        <w:tc>
          <w:tcPr>
            <w:tcW w:w="4893" w:type="dxa"/>
            <w:tcBorders>
              <w:bottom w:val="single" w:sz="4" w:space="0" w:color="000000"/>
            </w:tcBorders>
            <w:shd w:val="clear" w:color="auto" w:fill="auto"/>
            <w:vAlign w:val="bottom"/>
          </w:tcPr>
          <w:p w14:paraId="48CE4EA0" w14:textId="77777777" w:rsidR="000F7EE2" w:rsidRDefault="000F7EE2">
            <w:pPr>
              <w:snapToGrid w:val="0"/>
              <w:jc w:val="right"/>
              <w:rPr>
                <w:b/>
              </w:rPr>
            </w:pPr>
          </w:p>
        </w:tc>
      </w:tr>
      <w:tr w:rsidR="000F7EE2" w14:paraId="045C8BEA" w14:textId="77777777" w:rsidTr="00A84E2A">
        <w:tc>
          <w:tcPr>
            <w:tcW w:w="4725" w:type="dxa"/>
            <w:shd w:val="clear" w:color="auto" w:fill="auto"/>
          </w:tcPr>
          <w:p w14:paraId="18031699" w14:textId="77777777" w:rsidR="000F7EE2" w:rsidRDefault="000F7EE2">
            <w:pPr>
              <w:snapToGrid w:val="0"/>
            </w:pPr>
            <w:r>
              <w:t>A.V.</w:t>
            </w:r>
          </w:p>
        </w:tc>
        <w:tc>
          <w:tcPr>
            <w:tcW w:w="570" w:type="dxa"/>
            <w:shd w:val="clear" w:color="auto" w:fill="auto"/>
          </w:tcPr>
          <w:p w14:paraId="4986AEA5" w14:textId="77777777" w:rsidR="000F7EE2" w:rsidRDefault="000F7EE2">
            <w:pPr>
              <w:snapToGrid w:val="0"/>
            </w:pPr>
          </w:p>
        </w:tc>
        <w:tc>
          <w:tcPr>
            <w:tcW w:w="4893" w:type="dxa"/>
            <w:shd w:val="clear" w:color="auto" w:fill="auto"/>
          </w:tcPr>
          <w:p w14:paraId="4EE6B938" w14:textId="77777777" w:rsidR="000F7EE2" w:rsidRDefault="000F7EE2">
            <w:pPr>
              <w:snapToGrid w:val="0"/>
            </w:pPr>
            <w:r>
              <w:t>A.V.</w:t>
            </w:r>
          </w:p>
        </w:tc>
      </w:tr>
    </w:tbl>
    <w:p w14:paraId="054A2FB3" w14:textId="77777777" w:rsidR="000F7EE2" w:rsidRDefault="000F7EE2"/>
    <w:sectPr w:rsidR="000F7EE2" w:rsidSect="00B27918">
      <w:pgSz w:w="12240" w:h="15840"/>
      <w:pgMar w:top="709"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6CFE" w14:textId="77777777" w:rsidR="008C2CE7" w:rsidRDefault="008C2CE7">
      <w:r>
        <w:separator/>
      </w:r>
    </w:p>
  </w:endnote>
  <w:endnote w:type="continuationSeparator" w:id="0">
    <w:p w14:paraId="509125BB" w14:textId="77777777" w:rsidR="008C2CE7" w:rsidRDefault="008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4FD4" w14:textId="77777777" w:rsidR="008C2CE7" w:rsidRDefault="008C2CE7">
      <w:r>
        <w:separator/>
      </w:r>
    </w:p>
  </w:footnote>
  <w:footnote w:type="continuationSeparator" w:id="0">
    <w:p w14:paraId="7AE33BCB" w14:textId="77777777" w:rsidR="008C2CE7" w:rsidRDefault="008C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0945121">
    <w:abstractNumId w:val="0"/>
  </w:num>
  <w:num w:numId="2" w16cid:durableId="1631086726">
    <w:abstractNumId w:val="1"/>
  </w:num>
  <w:num w:numId="3" w16cid:durableId="97086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66A3"/>
    <w:rsid w:val="000278A3"/>
    <w:rsid w:val="000462A8"/>
    <w:rsid w:val="00065A2C"/>
    <w:rsid w:val="00071A36"/>
    <w:rsid w:val="00080990"/>
    <w:rsid w:val="000A3DEA"/>
    <w:rsid w:val="000B3064"/>
    <w:rsid w:val="000C0633"/>
    <w:rsid w:val="000C34C6"/>
    <w:rsid w:val="000D3383"/>
    <w:rsid w:val="000E0EC9"/>
    <w:rsid w:val="000F6EF9"/>
    <w:rsid w:val="000F7EE2"/>
    <w:rsid w:val="00133322"/>
    <w:rsid w:val="00135A0A"/>
    <w:rsid w:val="00142BE5"/>
    <w:rsid w:val="00144D3C"/>
    <w:rsid w:val="00167286"/>
    <w:rsid w:val="00174843"/>
    <w:rsid w:val="00175037"/>
    <w:rsid w:val="001909D8"/>
    <w:rsid w:val="001946DB"/>
    <w:rsid w:val="001A5AD6"/>
    <w:rsid w:val="001C5473"/>
    <w:rsid w:val="0025046C"/>
    <w:rsid w:val="00287C27"/>
    <w:rsid w:val="002911B0"/>
    <w:rsid w:val="002A143F"/>
    <w:rsid w:val="002B211D"/>
    <w:rsid w:val="002C6967"/>
    <w:rsid w:val="002C6B09"/>
    <w:rsid w:val="003220D7"/>
    <w:rsid w:val="003237B3"/>
    <w:rsid w:val="00335C28"/>
    <w:rsid w:val="00365F7F"/>
    <w:rsid w:val="003A1E17"/>
    <w:rsid w:val="003D1CF1"/>
    <w:rsid w:val="00416AAC"/>
    <w:rsid w:val="00450223"/>
    <w:rsid w:val="00463EAB"/>
    <w:rsid w:val="0047773B"/>
    <w:rsid w:val="00481204"/>
    <w:rsid w:val="0049403D"/>
    <w:rsid w:val="004A245A"/>
    <w:rsid w:val="004A577E"/>
    <w:rsid w:val="004B481E"/>
    <w:rsid w:val="004C4AC1"/>
    <w:rsid w:val="004E473F"/>
    <w:rsid w:val="004F10B3"/>
    <w:rsid w:val="00507A76"/>
    <w:rsid w:val="005407D0"/>
    <w:rsid w:val="005A53E7"/>
    <w:rsid w:val="005B7B15"/>
    <w:rsid w:val="006055DE"/>
    <w:rsid w:val="00617555"/>
    <w:rsid w:val="006378A6"/>
    <w:rsid w:val="006632AE"/>
    <w:rsid w:val="0067048C"/>
    <w:rsid w:val="006820CC"/>
    <w:rsid w:val="00683506"/>
    <w:rsid w:val="006958D4"/>
    <w:rsid w:val="006E3D09"/>
    <w:rsid w:val="006E411D"/>
    <w:rsid w:val="00725CDC"/>
    <w:rsid w:val="00765A5E"/>
    <w:rsid w:val="0078445D"/>
    <w:rsid w:val="00792C0B"/>
    <w:rsid w:val="007A0775"/>
    <w:rsid w:val="007A2828"/>
    <w:rsid w:val="007A7C8C"/>
    <w:rsid w:val="007B28B5"/>
    <w:rsid w:val="007C2A67"/>
    <w:rsid w:val="007C60CD"/>
    <w:rsid w:val="007C7A08"/>
    <w:rsid w:val="007D7368"/>
    <w:rsid w:val="007E69E9"/>
    <w:rsid w:val="008022A5"/>
    <w:rsid w:val="00812BB0"/>
    <w:rsid w:val="00856FC6"/>
    <w:rsid w:val="008601F6"/>
    <w:rsid w:val="0087340B"/>
    <w:rsid w:val="00874FFC"/>
    <w:rsid w:val="008822DD"/>
    <w:rsid w:val="008A6013"/>
    <w:rsid w:val="008A7DF7"/>
    <w:rsid w:val="008C2CE7"/>
    <w:rsid w:val="008E2DAD"/>
    <w:rsid w:val="008E3E83"/>
    <w:rsid w:val="008F0C8C"/>
    <w:rsid w:val="00901575"/>
    <w:rsid w:val="00911C01"/>
    <w:rsid w:val="009352E7"/>
    <w:rsid w:val="00953180"/>
    <w:rsid w:val="009733AF"/>
    <w:rsid w:val="00981508"/>
    <w:rsid w:val="009D1B2F"/>
    <w:rsid w:val="009D4AFF"/>
    <w:rsid w:val="00A11E74"/>
    <w:rsid w:val="00A14CCE"/>
    <w:rsid w:val="00A20E45"/>
    <w:rsid w:val="00A27611"/>
    <w:rsid w:val="00A46CD5"/>
    <w:rsid w:val="00A50D2E"/>
    <w:rsid w:val="00A52345"/>
    <w:rsid w:val="00A56539"/>
    <w:rsid w:val="00A73853"/>
    <w:rsid w:val="00A84E2A"/>
    <w:rsid w:val="00AA1E45"/>
    <w:rsid w:val="00AA41F3"/>
    <w:rsid w:val="00AE3F31"/>
    <w:rsid w:val="00AE4C84"/>
    <w:rsid w:val="00B227C7"/>
    <w:rsid w:val="00B23DC2"/>
    <w:rsid w:val="00B27918"/>
    <w:rsid w:val="00B31321"/>
    <w:rsid w:val="00B741B3"/>
    <w:rsid w:val="00B82FD2"/>
    <w:rsid w:val="00B86F5D"/>
    <w:rsid w:val="00B93285"/>
    <w:rsid w:val="00BA3EBE"/>
    <w:rsid w:val="00BD4C4B"/>
    <w:rsid w:val="00BD74C2"/>
    <w:rsid w:val="00BF0772"/>
    <w:rsid w:val="00C07956"/>
    <w:rsid w:val="00C90CFA"/>
    <w:rsid w:val="00CA1A88"/>
    <w:rsid w:val="00CD0714"/>
    <w:rsid w:val="00CD6E2C"/>
    <w:rsid w:val="00D057C2"/>
    <w:rsid w:val="00D83896"/>
    <w:rsid w:val="00D93649"/>
    <w:rsid w:val="00D96DE8"/>
    <w:rsid w:val="00DA784A"/>
    <w:rsid w:val="00DD5623"/>
    <w:rsid w:val="00E0706B"/>
    <w:rsid w:val="00E07FB2"/>
    <w:rsid w:val="00E215C4"/>
    <w:rsid w:val="00E41103"/>
    <w:rsid w:val="00E42381"/>
    <w:rsid w:val="00E63FA1"/>
    <w:rsid w:val="00E851B1"/>
    <w:rsid w:val="00E86EA7"/>
    <w:rsid w:val="00EC765E"/>
    <w:rsid w:val="00ED1F4D"/>
    <w:rsid w:val="00EE6E6D"/>
    <w:rsid w:val="00F26EC6"/>
    <w:rsid w:val="00F36133"/>
    <w:rsid w:val="00F5150A"/>
    <w:rsid w:val="00F60957"/>
    <w:rsid w:val="00F63702"/>
    <w:rsid w:val="00F969FB"/>
    <w:rsid w:val="00FB4A48"/>
    <w:rsid w:val="00FC2D52"/>
    <w:rsid w:val="00FC4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6AA8C"/>
  <w15:chartTrackingRefBased/>
  <w15:docId w15:val="{C297AD65-B508-4E89-A0F2-5C6DF8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link w:val="Antrat2Diagrama"/>
    <w:qFormat/>
    <w:rsid w:val="0078445D"/>
    <w:pPr>
      <w:widowControl w:val="0"/>
      <w:tabs>
        <w:tab w:val="num" w:pos="0"/>
      </w:tabs>
      <w:spacing w:line="100" w:lineRule="atLeast"/>
      <w:ind w:left="576" w:hanging="576"/>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2Diagrama">
    <w:name w:val="Antraštė 2 Diagrama"/>
    <w:basedOn w:val="Numatytasispastraiposriftas"/>
    <w:link w:val="Antrat2"/>
    <w:rsid w:val="0078445D"/>
    <w:rPr>
      <w:sz w:val="24"/>
      <w:lang w:eastAsia="ar-SA"/>
    </w:rPr>
  </w:style>
  <w:style w:type="character" w:customStyle="1" w:styleId="Hyperlink0">
    <w:name w:val="Hyperlink.0"/>
    <w:rsid w:val="00A50D2E"/>
  </w:style>
  <w:style w:type="character" w:styleId="Hipersaitas">
    <w:name w:val="Hyperlink"/>
    <w:rsid w:val="005A53E7"/>
    <w:rPr>
      <w:color w:val="0000FF"/>
      <w:u w:val="single"/>
    </w:rPr>
  </w:style>
  <w:style w:type="character" w:styleId="Neapdorotaspaminjimas">
    <w:name w:val="Unresolved Mention"/>
    <w:basedOn w:val="Numatytasispastraiposriftas"/>
    <w:uiPriority w:val="99"/>
    <w:semiHidden/>
    <w:unhideWhenUsed/>
    <w:rsid w:val="0098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aliubavicius@elektrenai.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oliaistato@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5838</Words>
  <Characters>3328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Microsoft</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Daina  Pranckevičienė</cp:lastModifiedBy>
  <cp:revision>69</cp:revision>
  <cp:lastPrinted>2023-01-05T07:14:00Z</cp:lastPrinted>
  <dcterms:created xsi:type="dcterms:W3CDTF">2023-02-27T13:50:00Z</dcterms:created>
  <dcterms:modified xsi:type="dcterms:W3CDTF">2023-11-29T13:33:00Z</dcterms:modified>
</cp:coreProperties>
</file>