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CF249E" w14:textId="0C89409A" w:rsidR="00EC35C1" w:rsidRPr="001171DE" w:rsidRDefault="00EC35C1" w:rsidP="00EC35C1">
      <w:pPr>
        <w:suppressAutoHyphens/>
        <w:autoSpaceDN w:val="0"/>
        <w:spacing w:after="0" w:line="240" w:lineRule="auto"/>
        <w:jc w:val="center"/>
        <w:textAlignment w:val="baseline"/>
        <w:rPr>
          <w:rFonts w:eastAsia="Calibri" w:cs="Calibri"/>
        </w:rPr>
      </w:pPr>
      <w:r>
        <w:rPr>
          <w:rFonts w:eastAsia="Calibri" w:cs="Calibri"/>
        </w:rPr>
        <w:t xml:space="preserve">                                                                                </w:t>
      </w:r>
      <w:r w:rsidR="00EF46A7">
        <w:rPr>
          <w:rFonts w:eastAsia="Calibri" w:cs="Calibri"/>
        </w:rPr>
        <w:t xml:space="preserve"> </w:t>
      </w:r>
      <w:bookmarkStart w:id="0" w:name="_GoBack"/>
      <w:bookmarkEnd w:id="0"/>
      <w:r w:rsidRPr="001171DE">
        <w:rPr>
          <w:rFonts w:eastAsia="Calibri" w:cs="Calibri"/>
        </w:rPr>
        <w:t>2023 m.                             d.</w:t>
      </w:r>
    </w:p>
    <w:p w14:paraId="5ABCA44E" w14:textId="261847DA" w:rsidR="00EC35C1" w:rsidRPr="001171DE" w:rsidRDefault="00EC35C1" w:rsidP="00EC35C1">
      <w:pPr>
        <w:spacing w:after="0" w:line="240" w:lineRule="auto"/>
        <w:jc w:val="center"/>
        <w:rPr>
          <w:rFonts w:eastAsia="Calibri" w:cs="Calibri"/>
        </w:rPr>
      </w:pPr>
      <w:r w:rsidRPr="001171DE">
        <w:rPr>
          <w:rFonts w:eastAsia="Calibri" w:cs="Calibri"/>
        </w:rPr>
        <w:t xml:space="preserve">                                                                </w:t>
      </w:r>
      <w:r>
        <w:rPr>
          <w:rFonts w:eastAsia="Calibri" w:cs="Calibri"/>
        </w:rPr>
        <w:t xml:space="preserve">                              </w:t>
      </w:r>
      <w:r w:rsidR="00EF46A7">
        <w:rPr>
          <w:rFonts w:eastAsia="Calibri" w:cs="Calibri"/>
        </w:rPr>
        <w:t xml:space="preserve"> </w:t>
      </w:r>
      <w:r w:rsidRPr="001171DE">
        <w:rPr>
          <w:rFonts w:eastAsia="Calibri" w:cs="Calibri"/>
        </w:rPr>
        <w:t>Paslaugų viešojo pirkimo-pardavimo</w:t>
      </w:r>
    </w:p>
    <w:p w14:paraId="11F822D3" w14:textId="1F439D9A" w:rsidR="00EC35C1" w:rsidRPr="001171DE" w:rsidRDefault="00EC35C1" w:rsidP="00EC35C1">
      <w:pPr>
        <w:spacing w:after="0" w:line="240" w:lineRule="auto"/>
        <w:jc w:val="center"/>
        <w:rPr>
          <w:rFonts w:eastAsia="Calibri" w:cs="Calibri"/>
          <w:lang w:val="en-GB"/>
        </w:rPr>
      </w:pPr>
      <w:r w:rsidRPr="001171DE">
        <w:rPr>
          <w:rFonts w:eastAsia="Calibri" w:cs="Calibri"/>
          <w:lang w:val="en-GB"/>
        </w:rPr>
        <w:t xml:space="preserve">                                                   </w:t>
      </w:r>
      <w:r>
        <w:rPr>
          <w:rFonts w:eastAsia="Calibri" w:cs="Calibri"/>
          <w:lang w:val="en-GB"/>
        </w:rPr>
        <w:t xml:space="preserve">                       sutarties Nr.       </w:t>
      </w:r>
      <w:r w:rsidRPr="001171DE">
        <w:rPr>
          <w:rFonts w:eastAsia="Calibri" w:cs="Calibri"/>
          <w:lang w:val="en-GB"/>
        </w:rPr>
        <w:t>priedas</w:t>
      </w:r>
    </w:p>
    <w:p w14:paraId="775CAE00" w14:textId="77777777" w:rsidR="00EC35C1" w:rsidRPr="001171DE" w:rsidRDefault="00EC35C1" w:rsidP="00EC35C1">
      <w:pPr>
        <w:spacing w:after="0" w:line="240" w:lineRule="auto"/>
        <w:jc w:val="center"/>
        <w:rPr>
          <w:rFonts w:eastAsia="Calibri" w:cs="Calibri"/>
          <w:lang w:val="en-GB"/>
        </w:rPr>
      </w:pPr>
    </w:p>
    <w:p w14:paraId="398C1C6D" w14:textId="77777777" w:rsidR="00EC35C1" w:rsidRDefault="00EC35C1" w:rsidP="00EC35C1">
      <w:pPr>
        <w:spacing w:after="0" w:line="240" w:lineRule="auto"/>
        <w:jc w:val="center"/>
        <w:rPr>
          <w:rFonts w:eastAsia="Calibri" w:cs="Times New Roman"/>
          <w:b/>
          <w:szCs w:val="24"/>
          <w:lang w:val="en-GB"/>
        </w:rPr>
      </w:pPr>
      <w:r w:rsidRPr="004C3746">
        <w:rPr>
          <w:rFonts w:eastAsia="Calibri" w:cs="Times New Roman"/>
          <w:b/>
          <w:szCs w:val="24"/>
          <w:lang w:val="en-GB"/>
        </w:rPr>
        <w:t>TECHNINĖ SPECIFIKACIJA</w:t>
      </w:r>
    </w:p>
    <w:p w14:paraId="1DA8C2E2" w14:textId="77777777" w:rsidR="00EC35C1" w:rsidRPr="00EC35C1" w:rsidRDefault="00EC35C1" w:rsidP="00EC35C1">
      <w:pPr>
        <w:tabs>
          <w:tab w:val="left" w:pos="1418"/>
          <w:tab w:val="left" w:pos="2410"/>
          <w:tab w:val="center" w:pos="4320"/>
          <w:tab w:val="right" w:pos="8640"/>
        </w:tabs>
        <w:rPr>
          <w:rFonts w:eastAsia="Calibri"/>
          <w:b/>
        </w:rPr>
      </w:pPr>
    </w:p>
    <w:p w14:paraId="0B5D3EE5" w14:textId="1443FAEB" w:rsidR="00FA0C43" w:rsidRPr="009B6E94" w:rsidRDefault="00FA0C43" w:rsidP="00FA0C43">
      <w:pPr>
        <w:spacing w:after="26" w:line="248" w:lineRule="auto"/>
        <w:ind w:left="14" w:right="47" w:firstLine="806"/>
        <w:jc w:val="both"/>
      </w:pPr>
      <w:r>
        <w:rPr>
          <w:rFonts w:eastAsia="Calibri"/>
        </w:rPr>
        <w:t>1</w:t>
      </w:r>
      <w:r w:rsidRPr="009B6E94">
        <w:rPr>
          <w:rFonts w:eastAsia="Calibri"/>
        </w:rPr>
        <w:t xml:space="preserve">.1. Pirkimo pavadinimas: </w:t>
      </w:r>
      <w:r w:rsidRPr="006E5151">
        <w:t xml:space="preserve"> </w:t>
      </w:r>
      <w:r w:rsidRPr="006E5151">
        <w:rPr>
          <w:rFonts w:eastAsia="Calibri"/>
        </w:rPr>
        <w:t>Priešgaisrinės sistemos priežiūra ir aptarnavimas (ryšių mazgas, SMRTT serverinės Vilniuje ir Šiauliuose)</w:t>
      </w:r>
      <w:r>
        <w:rPr>
          <w:rFonts w:eastAsia="Calibri"/>
        </w:rPr>
        <w:t>.</w:t>
      </w:r>
    </w:p>
    <w:p w14:paraId="13429ADB" w14:textId="36B5C8D7" w:rsidR="00FA0C43" w:rsidRPr="009A15E6" w:rsidRDefault="00FA0C43" w:rsidP="00FA0C43">
      <w:pPr>
        <w:spacing w:after="26" w:line="248" w:lineRule="auto"/>
        <w:ind w:left="14" w:right="47" w:firstLine="806"/>
        <w:rPr>
          <w:lang w:val="en-US"/>
        </w:rPr>
      </w:pPr>
      <w:r>
        <w:rPr>
          <w:rFonts w:eastAsia="Calibri"/>
        </w:rPr>
        <w:t>1</w:t>
      </w:r>
      <w:r w:rsidRPr="00406612">
        <w:rPr>
          <w:rFonts w:eastAsia="Calibri"/>
        </w:rPr>
        <w:t>.2. Pirk</w:t>
      </w:r>
      <w:r>
        <w:rPr>
          <w:rFonts w:eastAsia="Calibri"/>
        </w:rPr>
        <w:t xml:space="preserve">imo objekto rūšis: paslaugos. </w:t>
      </w:r>
    </w:p>
    <w:p w14:paraId="7D3B77DB" w14:textId="0DEB19E8" w:rsidR="00FA0C43" w:rsidRDefault="00FA0C43" w:rsidP="00FA0C43">
      <w:pPr>
        <w:spacing w:after="77" w:line="248" w:lineRule="auto"/>
        <w:ind w:left="14" w:right="47" w:firstLine="806"/>
        <w:rPr>
          <w:rFonts w:eastAsia="Calibri"/>
        </w:rPr>
      </w:pPr>
      <w:r>
        <w:rPr>
          <w:rFonts w:eastAsia="Calibri"/>
        </w:rPr>
        <w:t>1</w:t>
      </w:r>
      <w:r w:rsidRPr="00406612">
        <w:rPr>
          <w:rFonts w:eastAsia="Calibri"/>
        </w:rPr>
        <w:t xml:space="preserve">.3. </w:t>
      </w:r>
      <w:r>
        <w:rPr>
          <w:rFonts w:eastAsia="Calibri"/>
        </w:rPr>
        <w:t>Pirkimo objektą sudaro dvi dalys:</w:t>
      </w:r>
    </w:p>
    <w:p w14:paraId="6D720484" w14:textId="2DE1375B" w:rsidR="00FA0C43" w:rsidRDefault="00FA0C43" w:rsidP="00FA0C43">
      <w:pPr>
        <w:spacing w:after="77" w:line="248" w:lineRule="auto"/>
        <w:ind w:left="14" w:right="47" w:firstLine="806"/>
        <w:rPr>
          <w:rFonts w:eastAsia="Calibri"/>
        </w:rPr>
      </w:pPr>
      <w:r>
        <w:rPr>
          <w:rFonts w:eastAsia="Calibri"/>
        </w:rPr>
        <w:t xml:space="preserve">1.3.1. I pirkimo objekto dalis </w:t>
      </w:r>
      <w:r w:rsidRPr="002E34A4">
        <w:rPr>
          <w:rFonts w:eastAsia="Calibri"/>
        </w:rPr>
        <w:t>–</w:t>
      </w:r>
      <w:r>
        <w:rPr>
          <w:rFonts w:eastAsia="Calibri"/>
        </w:rPr>
        <w:t xml:space="preserve"> tarnybinių stočių patalpų, esančių</w:t>
      </w:r>
      <w:r w:rsidRPr="00406612">
        <w:rPr>
          <w:rFonts w:eastAsia="Calibri"/>
        </w:rPr>
        <w:t xml:space="preserve"> adresu Šventaragio g. 2, Vilniuje (toliau — objektas Nr.</w:t>
      </w:r>
      <w:r>
        <w:rPr>
          <w:rFonts w:eastAsia="Calibri"/>
        </w:rPr>
        <w:t xml:space="preserve"> l) Priešgaisrinės sistemos priežiūros ir aptarnavimo </w:t>
      </w:r>
      <w:r w:rsidRPr="009B6E94">
        <w:rPr>
          <w:rFonts w:eastAsia="Calibri"/>
        </w:rPr>
        <w:t>paslaugos</w:t>
      </w:r>
      <w:r>
        <w:rPr>
          <w:rFonts w:eastAsia="Calibri"/>
        </w:rPr>
        <w:t>;</w:t>
      </w:r>
    </w:p>
    <w:p w14:paraId="4A2434D0" w14:textId="369AD952" w:rsidR="00FA0C43" w:rsidRDefault="00FA0C43" w:rsidP="00FA0C43">
      <w:pPr>
        <w:spacing w:after="77" w:line="248" w:lineRule="auto"/>
        <w:ind w:left="14" w:right="47" w:firstLine="806"/>
        <w:rPr>
          <w:rFonts w:eastAsia="Calibri"/>
        </w:rPr>
      </w:pPr>
      <w:r>
        <w:rPr>
          <w:rFonts w:eastAsia="Calibri"/>
        </w:rPr>
        <w:t xml:space="preserve">1.3.2. II pirkimo objekto dalis </w:t>
      </w:r>
      <w:r w:rsidRPr="002E34A4">
        <w:rPr>
          <w:rFonts w:eastAsia="Calibri"/>
        </w:rPr>
        <w:t>–</w:t>
      </w:r>
      <w:r w:rsidR="003D4F34">
        <w:rPr>
          <w:rFonts w:eastAsia="Calibri"/>
        </w:rPr>
        <w:t xml:space="preserve"> tarn</w:t>
      </w:r>
      <w:r>
        <w:rPr>
          <w:rFonts w:eastAsia="Calibri"/>
        </w:rPr>
        <w:t>ybiniu stoči</w:t>
      </w:r>
      <w:r w:rsidR="003D4F34">
        <w:rPr>
          <w:rFonts w:eastAsia="Calibri"/>
        </w:rPr>
        <w:t>ų</w:t>
      </w:r>
      <w:r>
        <w:rPr>
          <w:rFonts w:eastAsia="Calibri"/>
        </w:rPr>
        <w:t xml:space="preserve"> patalpų, esančių adresu Aušros al. 19A</w:t>
      </w:r>
      <w:r w:rsidRPr="00406612">
        <w:rPr>
          <w:rFonts w:eastAsia="Calibri"/>
        </w:rPr>
        <w:t xml:space="preserve">, </w:t>
      </w:r>
      <w:r>
        <w:rPr>
          <w:rFonts w:eastAsia="Calibri"/>
        </w:rPr>
        <w:t>Šiauliai</w:t>
      </w:r>
      <w:r w:rsidRPr="00406612">
        <w:rPr>
          <w:rFonts w:eastAsia="Calibri"/>
        </w:rPr>
        <w:t xml:space="preserve"> (toliau — objektas N</w:t>
      </w:r>
      <w:r>
        <w:rPr>
          <w:rFonts w:eastAsia="Calibri"/>
        </w:rPr>
        <w:t xml:space="preserve">r. 2) Priešgaisrinės sistemos priežiūros ir aptarnavimo </w:t>
      </w:r>
      <w:r w:rsidRPr="009B6E94">
        <w:rPr>
          <w:rFonts w:eastAsia="Calibri"/>
        </w:rPr>
        <w:t>paslaugos</w:t>
      </w:r>
      <w:r>
        <w:rPr>
          <w:rFonts w:eastAsia="Calibri"/>
        </w:rPr>
        <w:t>.</w:t>
      </w:r>
    </w:p>
    <w:p w14:paraId="6A0AE8F3" w14:textId="248B823F" w:rsidR="00FA0C43" w:rsidRDefault="00FA0C43" w:rsidP="00FA0C43">
      <w:pPr>
        <w:ind w:left="50" w:right="71" w:firstLine="806"/>
      </w:pPr>
      <w:r>
        <w:rPr>
          <w:rFonts w:eastAsia="Calibri"/>
        </w:rPr>
        <w:t>1</w:t>
      </w:r>
      <w:r w:rsidRPr="00355D08">
        <w:rPr>
          <w:rFonts w:eastAsia="Calibri"/>
        </w:rPr>
        <w:t>.</w:t>
      </w:r>
      <w:r>
        <w:rPr>
          <w:rFonts w:eastAsia="Calibri"/>
        </w:rPr>
        <w:t xml:space="preserve">4 </w:t>
      </w:r>
      <w:r>
        <w:t xml:space="preserve">Objekte Nr. 1 yra įrengtos priešgaisrinės sistemos </w:t>
      </w:r>
      <w:r w:rsidRPr="00093884">
        <w:rPr>
          <w:rFonts w:eastAsia="Calibri"/>
          <w:szCs w:val="24"/>
        </w:rPr>
        <w:t xml:space="preserve">Kentec Elektronics </w:t>
      </w:r>
      <w:r>
        <w:rPr>
          <w:rFonts w:eastAsia="Calibri"/>
          <w:szCs w:val="24"/>
        </w:rPr>
        <w:t>(</w:t>
      </w:r>
      <w:r w:rsidRPr="00093884">
        <w:rPr>
          <w:rFonts w:eastAsia="Calibri"/>
          <w:szCs w:val="24"/>
        </w:rPr>
        <w:t>mod. K11031M2</w:t>
      </w:r>
      <w:r>
        <w:rPr>
          <w:rFonts w:eastAsia="Calibri"/>
          <w:szCs w:val="24"/>
        </w:rPr>
        <w:t xml:space="preserve">) 2vnt. Ir </w:t>
      </w:r>
      <w:r w:rsidRPr="004E3145">
        <w:rPr>
          <w:szCs w:val="24"/>
        </w:rPr>
        <w:t xml:space="preserve">Siemens XC10 </w:t>
      </w:r>
      <w:r>
        <w:rPr>
          <w:szCs w:val="24"/>
        </w:rPr>
        <w:t>(</w:t>
      </w:r>
      <w:r w:rsidRPr="004E3145">
        <w:rPr>
          <w:szCs w:val="24"/>
        </w:rPr>
        <w:t>mod. XC1001-A</w:t>
      </w:r>
      <w:r>
        <w:rPr>
          <w:szCs w:val="24"/>
        </w:rPr>
        <w:t>) 1vnt.</w:t>
      </w:r>
    </w:p>
    <w:p w14:paraId="3F97A6DE" w14:textId="6CE68617" w:rsidR="00FA0C43" w:rsidRDefault="00FA0C43" w:rsidP="00FA0C43">
      <w:pPr>
        <w:spacing w:after="1" w:line="271" w:lineRule="auto"/>
        <w:ind w:left="851" w:right="-5"/>
      </w:pPr>
      <w:r>
        <w:rPr>
          <w:rFonts w:eastAsia="Calibri"/>
        </w:rPr>
        <w:t>1</w:t>
      </w:r>
      <w:r w:rsidRPr="00355D08">
        <w:rPr>
          <w:rFonts w:eastAsia="Calibri"/>
        </w:rPr>
        <w:t>.</w:t>
      </w:r>
      <w:r>
        <w:rPr>
          <w:rFonts w:eastAsia="Calibri"/>
        </w:rPr>
        <w:t>5</w:t>
      </w:r>
      <w:r w:rsidRPr="00355D08">
        <w:rPr>
          <w:rFonts w:eastAsia="Calibri"/>
        </w:rPr>
        <w:t xml:space="preserve">. </w:t>
      </w:r>
      <w:r>
        <w:t xml:space="preserve">Objekte Nr. 2 yra įrengta priešgaisrinė sistema </w:t>
      </w:r>
      <w:r w:rsidRPr="009D7B73">
        <w:rPr>
          <w:szCs w:val="24"/>
        </w:rPr>
        <w:t xml:space="preserve">Siemens XC10 </w:t>
      </w:r>
      <w:r>
        <w:rPr>
          <w:szCs w:val="24"/>
        </w:rPr>
        <w:t>(</w:t>
      </w:r>
      <w:r w:rsidRPr="009D7B73">
        <w:rPr>
          <w:szCs w:val="24"/>
        </w:rPr>
        <w:t>mod. XC1001-A</w:t>
      </w:r>
      <w:r>
        <w:rPr>
          <w:szCs w:val="24"/>
        </w:rPr>
        <w:t>).</w:t>
      </w:r>
    </w:p>
    <w:p w14:paraId="37E95E67" w14:textId="31947DDC" w:rsidR="00FA0C43" w:rsidRDefault="00FA0C43" w:rsidP="008E0D67">
      <w:pPr>
        <w:pStyle w:val="Sraopastraipa"/>
        <w:numPr>
          <w:ilvl w:val="1"/>
          <w:numId w:val="28"/>
        </w:numPr>
        <w:spacing w:after="50" w:line="248" w:lineRule="auto"/>
        <w:ind w:left="0" w:right="-3" w:firstLine="851"/>
        <w:jc w:val="both"/>
      </w:pPr>
      <w:r>
        <w:t>Teikiant priešgaisrinės apsaugos sistemų profilaktikos paslaugas objekte Nr. 1 ir objekte Nr. 2 būtina:</w:t>
      </w:r>
    </w:p>
    <w:p w14:paraId="0ED76166" w14:textId="77777777" w:rsidR="00FA0C43" w:rsidRDefault="00FA0C43" w:rsidP="00FA0C43">
      <w:pPr>
        <w:pStyle w:val="Sraopastraipa"/>
        <w:numPr>
          <w:ilvl w:val="0"/>
          <w:numId w:val="26"/>
        </w:numPr>
        <w:spacing w:line="303" w:lineRule="auto"/>
        <w:ind w:left="1134" w:right="5"/>
      </w:pPr>
      <w:r>
        <w:t>Patikrinti priešgaisrinių centralių veikimą;</w:t>
      </w:r>
    </w:p>
    <w:p w14:paraId="77C04092" w14:textId="77777777" w:rsidR="00FA0C43" w:rsidRDefault="00FA0C43" w:rsidP="00FA0C43">
      <w:pPr>
        <w:pStyle w:val="Sraopastraipa"/>
        <w:numPr>
          <w:ilvl w:val="0"/>
          <w:numId w:val="26"/>
        </w:numPr>
        <w:spacing w:line="303" w:lineRule="auto"/>
        <w:ind w:left="1134" w:right="5"/>
      </w:pPr>
      <w:r>
        <w:t>patikrinti automatikos valdymo skydelių veikimąi;</w:t>
      </w:r>
    </w:p>
    <w:p w14:paraId="257A1BEC" w14:textId="77777777" w:rsidR="00FA0C43" w:rsidRDefault="00FA0C43" w:rsidP="00FA0C43">
      <w:pPr>
        <w:pStyle w:val="Sraopastraipa"/>
        <w:numPr>
          <w:ilvl w:val="0"/>
          <w:numId w:val="26"/>
        </w:numPr>
        <w:spacing w:line="303" w:lineRule="auto"/>
        <w:ind w:left="1134" w:right="5"/>
      </w:pPr>
      <w:r w:rsidRPr="00C474AA">
        <w:t>elektrinių paleidiklių patikrinimas</w:t>
      </w:r>
      <w:r>
        <w:t>;</w:t>
      </w:r>
    </w:p>
    <w:p w14:paraId="588E0260" w14:textId="77777777" w:rsidR="00FA0C43" w:rsidRDefault="00FA0C43" w:rsidP="00FA0C43">
      <w:pPr>
        <w:pStyle w:val="Sraopastraipa"/>
        <w:numPr>
          <w:ilvl w:val="0"/>
          <w:numId w:val="26"/>
        </w:numPr>
        <w:spacing w:line="303" w:lineRule="auto"/>
        <w:ind w:left="1134" w:right="5"/>
      </w:pPr>
      <w:r w:rsidRPr="00C474AA">
        <w:t>sistemos vamzdynų ir sujungimo žarnų apžiūra</w:t>
      </w:r>
      <w:r>
        <w:t>;</w:t>
      </w:r>
    </w:p>
    <w:p w14:paraId="5AFE0E51" w14:textId="77777777" w:rsidR="00FA0C43" w:rsidRDefault="00FA0C43" w:rsidP="00FA0C43">
      <w:pPr>
        <w:pStyle w:val="Sraopastraipa"/>
        <w:numPr>
          <w:ilvl w:val="0"/>
          <w:numId w:val="26"/>
        </w:numPr>
        <w:spacing w:line="303" w:lineRule="auto"/>
        <w:ind w:left="1134" w:right="5"/>
      </w:pPr>
      <w:r>
        <w:t>sistemos dujų balionų</w:t>
      </w:r>
      <w:r w:rsidRPr="00093884">
        <w:t xml:space="preserve"> manometrų parodymų fiksavimas</w:t>
      </w:r>
      <w:r>
        <w:t>;</w:t>
      </w:r>
    </w:p>
    <w:p w14:paraId="5F78136A" w14:textId="77777777" w:rsidR="00FA0C43" w:rsidRDefault="00FA0C43" w:rsidP="00FA0C43">
      <w:pPr>
        <w:pStyle w:val="Sraopastraipa"/>
        <w:numPr>
          <w:ilvl w:val="0"/>
          <w:numId w:val="26"/>
        </w:numPr>
        <w:spacing w:line="303" w:lineRule="auto"/>
        <w:ind w:left="1134" w:right="5"/>
      </w:pPr>
      <w:r w:rsidRPr="00C474AA">
        <w:rPr>
          <w:rFonts w:eastAsia="Calibri"/>
        </w:rPr>
        <w:t>dujų pašalinimo sistemos patikrinimas</w:t>
      </w:r>
      <w:r>
        <w:t xml:space="preserve">; </w:t>
      </w:r>
    </w:p>
    <w:p w14:paraId="1C8DA91E" w14:textId="77777777" w:rsidR="00FA0C43" w:rsidRDefault="00FA0C43" w:rsidP="00FA0C43">
      <w:pPr>
        <w:pStyle w:val="Sraopastraipa"/>
        <w:numPr>
          <w:ilvl w:val="0"/>
          <w:numId w:val="26"/>
        </w:numPr>
        <w:spacing w:line="303" w:lineRule="auto"/>
        <w:ind w:left="1134" w:right="5"/>
      </w:pPr>
      <w:r w:rsidRPr="00C474AA">
        <w:t>priešgaisrinių signalizatorių patikrinimas</w:t>
      </w:r>
      <w:r>
        <w:t xml:space="preserve">; </w:t>
      </w:r>
    </w:p>
    <w:p w14:paraId="019DB50D" w14:textId="77777777" w:rsidR="00FA0C43" w:rsidRDefault="00FA0C43" w:rsidP="00FA0C43">
      <w:pPr>
        <w:pStyle w:val="Sraopastraipa"/>
        <w:numPr>
          <w:ilvl w:val="0"/>
          <w:numId w:val="26"/>
        </w:numPr>
        <w:spacing w:line="303" w:lineRule="auto"/>
        <w:ind w:left="1134" w:right="5"/>
      </w:pPr>
      <w:r w:rsidRPr="00C474AA">
        <w:t>garsinių sirenų veikimo patikrinimas</w:t>
      </w:r>
      <w:r>
        <w:t>;</w:t>
      </w:r>
    </w:p>
    <w:p w14:paraId="1A375C56" w14:textId="77777777" w:rsidR="00FA0C43" w:rsidRPr="00F8338D" w:rsidRDefault="00FA0C43" w:rsidP="00FA0C43">
      <w:pPr>
        <w:pStyle w:val="Sraopastraipa"/>
        <w:numPr>
          <w:ilvl w:val="0"/>
          <w:numId w:val="26"/>
        </w:numPr>
        <w:spacing w:line="303" w:lineRule="auto"/>
        <w:ind w:left="1134" w:right="5"/>
      </w:pPr>
      <w:r w:rsidRPr="00C474AA">
        <w:t>gaisro mygtukų veikimo patikrinimas</w:t>
      </w:r>
      <w:r>
        <w:t>;</w:t>
      </w:r>
    </w:p>
    <w:p w14:paraId="58DE13F4" w14:textId="77777777" w:rsidR="00FA0C43" w:rsidRPr="00F8338D" w:rsidRDefault="00FA0C43" w:rsidP="00FA0C43">
      <w:pPr>
        <w:pStyle w:val="Sraopastraipa"/>
        <w:numPr>
          <w:ilvl w:val="0"/>
          <w:numId w:val="26"/>
        </w:numPr>
        <w:spacing w:line="303" w:lineRule="auto"/>
        <w:ind w:left="1134" w:right="5"/>
      </w:pPr>
      <w:r w:rsidRPr="00C474AA">
        <w:rPr>
          <w:rFonts w:eastAsia="Calibri"/>
        </w:rPr>
        <w:t xml:space="preserve">daviklių </w:t>
      </w:r>
      <w:r w:rsidRPr="00C474AA">
        <w:t>spindulių vientisumo patikrinimas</w:t>
      </w:r>
      <w:r>
        <w:t>;</w:t>
      </w:r>
    </w:p>
    <w:p w14:paraId="5AB04C45" w14:textId="77777777" w:rsidR="00FA0C43" w:rsidRPr="00F8338D" w:rsidRDefault="00FA0C43" w:rsidP="00FA0C43">
      <w:pPr>
        <w:pStyle w:val="Sraopastraipa"/>
        <w:numPr>
          <w:ilvl w:val="0"/>
          <w:numId w:val="26"/>
        </w:numPr>
        <w:spacing w:line="303" w:lineRule="auto"/>
        <w:ind w:left="1134" w:right="5"/>
      </w:pPr>
      <w:r>
        <w:rPr>
          <w:rFonts w:eastAsia="Calibri"/>
        </w:rPr>
        <w:t>rankinio gesinimo sistemos paleidimo tikrinimas;</w:t>
      </w:r>
    </w:p>
    <w:p w14:paraId="386AE64F" w14:textId="77777777" w:rsidR="00FA0C43" w:rsidRPr="00DB6EFB" w:rsidRDefault="00FA0C43" w:rsidP="00FA0C43">
      <w:pPr>
        <w:pStyle w:val="Sraopastraipa"/>
        <w:numPr>
          <w:ilvl w:val="0"/>
          <w:numId w:val="26"/>
        </w:numPr>
        <w:spacing w:line="303" w:lineRule="auto"/>
        <w:ind w:left="1134" w:right="5"/>
      </w:pPr>
      <w:r>
        <w:rPr>
          <w:rFonts w:eastAsia="Calibri"/>
        </w:rPr>
        <w:t>prieš</w:t>
      </w:r>
      <w:r w:rsidRPr="00C474AA">
        <w:rPr>
          <w:rFonts w:eastAsia="Calibri"/>
        </w:rPr>
        <w:t xml:space="preserve">gaisrinės centralės </w:t>
      </w:r>
      <w:r w:rsidRPr="00C474AA">
        <w:t>maitinimo šaltinių/akumuliatorių įtampos patikrinimas</w:t>
      </w:r>
      <w:r>
        <w:t>;</w:t>
      </w:r>
    </w:p>
    <w:p w14:paraId="019EB0E0" w14:textId="62D5F81E" w:rsidR="00FA0C43" w:rsidRDefault="00FA0C43" w:rsidP="00A251AF">
      <w:pPr>
        <w:pStyle w:val="Sraopastraipa"/>
        <w:numPr>
          <w:ilvl w:val="0"/>
          <w:numId w:val="26"/>
        </w:numPr>
        <w:spacing w:line="303" w:lineRule="auto"/>
        <w:ind w:left="1134" w:right="5"/>
      </w:pPr>
      <w:r w:rsidRPr="005D1CD8">
        <w:t>parengti atliktų priežiūros darbų ataskaitą</w:t>
      </w:r>
    </w:p>
    <w:p w14:paraId="13D380F2" w14:textId="274B6E55" w:rsidR="00FA0C43" w:rsidRPr="00A251AF" w:rsidRDefault="00093AF3" w:rsidP="00A251AF">
      <w:pPr>
        <w:spacing w:after="52"/>
        <w:ind w:left="24" w:right="5" w:firstLine="811"/>
        <w:rPr>
          <w:lang w:val="en-US"/>
        </w:rPr>
      </w:pPr>
      <w:r>
        <w:t>1</w:t>
      </w:r>
      <w:r w:rsidR="00FA0C43">
        <w:t xml:space="preserve">.7. Suteikus šios specifikacijos </w:t>
      </w:r>
      <w:r w:rsidR="00A251AF">
        <w:t>1</w:t>
      </w:r>
      <w:r w:rsidR="00FA0C43">
        <w:t>.6 papunktyje nurodytas paslaugas Paslaugų teikėjas turi parengti defektinį aktą (jei toks aktas nėra profilaktinių darbų ataskaitos dalis). Teikiant priešgaisrinės  sistemos profilaktikos paslaugas ir nustačius gedimus, sensorių parodymus, neatitinkančius gamintojo nustatytų ribų, aliarmo signalus, Paslaugų teikėjas turi inicijuoti gedimų šalinimą (remontą), suderinęs su perkančiąja organizacija.</w:t>
      </w:r>
    </w:p>
    <w:p w14:paraId="3406749E" w14:textId="343B055C" w:rsidR="00FA0C43" w:rsidRPr="00031663" w:rsidRDefault="00093AF3" w:rsidP="00FA0C43">
      <w:pPr>
        <w:pStyle w:val="Komentarotekstas"/>
        <w:ind w:firstLine="851"/>
        <w:rPr>
          <w:sz w:val="24"/>
          <w:szCs w:val="24"/>
        </w:rPr>
      </w:pPr>
      <w:r>
        <w:rPr>
          <w:sz w:val="24"/>
          <w:szCs w:val="24"/>
        </w:rPr>
        <w:t>1</w:t>
      </w:r>
      <w:r w:rsidR="00FA0C43" w:rsidRPr="00031663">
        <w:rPr>
          <w:sz w:val="24"/>
          <w:szCs w:val="24"/>
        </w:rPr>
        <w:t>.</w:t>
      </w:r>
      <w:r w:rsidR="00FA0C43">
        <w:rPr>
          <w:sz w:val="24"/>
          <w:szCs w:val="24"/>
        </w:rPr>
        <w:t>8</w:t>
      </w:r>
      <w:r w:rsidR="00FA0C43" w:rsidRPr="00031663">
        <w:rPr>
          <w:sz w:val="24"/>
          <w:szCs w:val="24"/>
        </w:rPr>
        <w:t>. Aplinkosauginiai reikalavimai:</w:t>
      </w:r>
    </w:p>
    <w:p w14:paraId="76B4ADC8" w14:textId="38D8762F" w:rsidR="00FA0C43" w:rsidRPr="002D2DB7" w:rsidRDefault="00093AF3" w:rsidP="00FA0C43">
      <w:pPr>
        <w:pStyle w:val="Komentarotekstas"/>
        <w:ind w:firstLine="851"/>
        <w:rPr>
          <w:sz w:val="24"/>
          <w:szCs w:val="24"/>
        </w:rPr>
      </w:pPr>
      <w:r>
        <w:rPr>
          <w:sz w:val="24"/>
          <w:szCs w:val="24"/>
        </w:rPr>
        <w:t>1</w:t>
      </w:r>
      <w:r w:rsidR="00FA0C43">
        <w:rPr>
          <w:sz w:val="24"/>
          <w:szCs w:val="24"/>
        </w:rPr>
        <w:t>.8</w:t>
      </w:r>
      <w:r w:rsidR="00FA0C43" w:rsidRPr="002D2DB7">
        <w:rPr>
          <w:sz w:val="24"/>
          <w:szCs w:val="24"/>
        </w:rPr>
        <w:t>.1. Tiekėjas privalo užtikrinti atliekų tvarkymą paslaugų teikimo vietoje, kai jos atsiranda: rūšiuoti atsiradusias atliekas, perduoti perdirbimui, kompostuoti ar pakartotinai naudoti</w:t>
      </w:r>
      <w:r w:rsidR="00FA0C43">
        <w:rPr>
          <w:sz w:val="24"/>
          <w:szCs w:val="24"/>
        </w:rPr>
        <w:t>.</w:t>
      </w:r>
    </w:p>
    <w:p w14:paraId="0C7BD070" w14:textId="13D48826" w:rsidR="00FA0C43" w:rsidRDefault="00093AF3" w:rsidP="00FA0C43">
      <w:pPr>
        <w:ind w:firstLine="851"/>
      </w:pPr>
      <w:r>
        <w:t>1</w:t>
      </w:r>
      <w:r w:rsidR="00FA0C43">
        <w:t>.8.2. Paslaug</w:t>
      </w:r>
      <w:r w:rsidR="008E0D67">
        <w:t>ų</w:t>
      </w:r>
      <w:r w:rsidR="00FA0C43">
        <w:t xml:space="preserve"> teikėjas turi tinkamai tvarkyti ir pašalinti visas pavojingas atliekas, susidarančias priešgaisrinėse sistemose.</w:t>
      </w:r>
    </w:p>
    <w:p w14:paraId="04F8190E" w14:textId="77777777" w:rsidR="00FA0C43" w:rsidRDefault="00FA0C43" w:rsidP="00FA0C43">
      <w:pPr>
        <w:ind w:firstLine="851"/>
        <w:rPr>
          <w:sz w:val="22"/>
        </w:rPr>
      </w:pPr>
      <w:r w:rsidRPr="00520582">
        <w:rPr>
          <w:szCs w:val="24"/>
        </w:rPr>
        <w:t xml:space="preserve"> </w:t>
      </w:r>
    </w:p>
    <w:p w14:paraId="3CE5E2B0" w14:textId="77777777" w:rsidR="00FA0C43" w:rsidRDefault="00FA0C43" w:rsidP="00FA0C43">
      <w:pPr>
        <w:spacing w:after="4" w:line="284" w:lineRule="auto"/>
        <w:ind w:left="29" w:firstLine="806"/>
      </w:pPr>
    </w:p>
    <w:p w14:paraId="5A36410B" w14:textId="77777777" w:rsidR="00FA0C43" w:rsidRDefault="00FA0C43" w:rsidP="00FA0C43">
      <w:pPr>
        <w:pStyle w:val="Sraopastraipa"/>
        <w:spacing w:after="27" w:line="263" w:lineRule="auto"/>
        <w:ind w:left="0" w:firstLine="851"/>
        <w:jc w:val="both"/>
      </w:pPr>
    </w:p>
    <w:p w14:paraId="6E6A2B4B" w14:textId="24A3A7EC" w:rsidR="00FA0C43" w:rsidRDefault="00093AF3" w:rsidP="008E0D67">
      <w:pPr>
        <w:pStyle w:val="Sraopastraipa"/>
        <w:tabs>
          <w:tab w:val="left" w:pos="1276"/>
          <w:tab w:val="left" w:pos="1418"/>
        </w:tabs>
        <w:spacing w:after="5" w:line="252" w:lineRule="auto"/>
        <w:ind w:left="0" w:firstLine="851"/>
        <w:jc w:val="both"/>
      </w:pPr>
      <w:r>
        <w:t>1</w:t>
      </w:r>
      <w:r w:rsidR="00FA0C43">
        <w:t>.9. Perkančioji organizacija, nustačiusi priešgaisrinės apsaugos sistemų  gedimą, informuoja Paslaugų teikėją apie gedimą (elektroniniu paštu, telefonu).</w:t>
      </w:r>
    </w:p>
    <w:p w14:paraId="7A0BD673" w14:textId="476E04DC" w:rsidR="00FA0C43" w:rsidRDefault="00093AF3" w:rsidP="008E0D67">
      <w:pPr>
        <w:tabs>
          <w:tab w:val="left" w:pos="1276"/>
          <w:tab w:val="left" w:pos="1418"/>
        </w:tabs>
        <w:spacing w:after="5" w:line="252" w:lineRule="auto"/>
        <w:ind w:firstLine="851"/>
        <w:jc w:val="both"/>
      </w:pPr>
      <w:r>
        <w:t>1.10.</w:t>
      </w:r>
      <w:r>
        <w:tab/>
      </w:r>
      <w:r w:rsidR="00FA0C43">
        <w:t>Priešgaisrinės apsaugos sistemos įrangos gedimo atveju Paslaugų teikėjo reakcijos ir gedimų šalinimo laikai priklausomai nuo incidento svarbos:</w:t>
      </w:r>
    </w:p>
    <w:tbl>
      <w:tblPr>
        <w:tblStyle w:val="TableGrid1"/>
        <w:tblW w:w="9054" w:type="dxa"/>
        <w:tblInd w:w="29" w:type="dxa"/>
        <w:tblCellMar>
          <w:top w:w="42" w:type="dxa"/>
          <w:left w:w="101" w:type="dxa"/>
          <w:right w:w="11" w:type="dxa"/>
        </w:tblCellMar>
        <w:tblLook w:val="04A0" w:firstRow="1" w:lastRow="0" w:firstColumn="1" w:lastColumn="0" w:noHBand="0" w:noVBand="1"/>
      </w:tblPr>
      <w:tblGrid>
        <w:gridCol w:w="1625"/>
        <w:gridCol w:w="1862"/>
        <w:gridCol w:w="1868"/>
        <w:gridCol w:w="522"/>
        <w:gridCol w:w="3177"/>
      </w:tblGrid>
      <w:tr w:rsidR="00FA0C43" w:rsidRPr="001B1316" w14:paraId="035DBE9B" w14:textId="77777777" w:rsidTr="00387298">
        <w:trPr>
          <w:trHeight w:val="898"/>
        </w:trPr>
        <w:tc>
          <w:tcPr>
            <w:tcW w:w="1625" w:type="dxa"/>
            <w:tcBorders>
              <w:top w:val="single" w:sz="2" w:space="0" w:color="000000"/>
              <w:left w:val="single" w:sz="2" w:space="0" w:color="000000"/>
              <w:bottom w:val="single" w:sz="2" w:space="0" w:color="000000"/>
              <w:right w:val="single" w:sz="2" w:space="0" w:color="000000"/>
            </w:tcBorders>
          </w:tcPr>
          <w:p w14:paraId="332F03DF" w14:textId="77777777" w:rsidR="00FA0C43" w:rsidRPr="001B1316" w:rsidRDefault="00FA0C43" w:rsidP="00387298">
            <w:pPr>
              <w:spacing w:line="259" w:lineRule="auto"/>
              <w:ind w:left="5"/>
            </w:pPr>
            <w:r w:rsidRPr="001B1316">
              <w:t>Incidento svarbos lygis</w:t>
            </w:r>
          </w:p>
        </w:tc>
        <w:tc>
          <w:tcPr>
            <w:tcW w:w="1862" w:type="dxa"/>
            <w:tcBorders>
              <w:top w:val="single" w:sz="2" w:space="0" w:color="000000"/>
              <w:left w:val="single" w:sz="2" w:space="0" w:color="000000"/>
              <w:bottom w:val="single" w:sz="2" w:space="0" w:color="000000"/>
              <w:right w:val="single" w:sz="2" w:space="0" w:color="000000"/>
            </w:tcBorders>
          </w:tcPr>
          <w:p w14:paraId="2DB452DC" w14:textId="77777777" w:rsidR="00FA0C43" w:rsidRPr="001B1316" w:rsidRDefault="00FA0C43" w:rsidP="00387298">
            <w:pPr>
              <w:spacing w:line="259" w:lineRule="auto"/>
              <w:ind w:firstLine="5"/>
            </w:pPr>
            <w:r w:rsidRPr="001B1316">
              <w:t>Reakcijos laikas nuo pranešimo gavimo</w:t>
            </w:r>
          </w:p>
        </w:tc>
        <w:tc>
          <w:tcPr>
            <w:tcW w:w="2390" w:type="dxa"/>
            <w:gridSpan w:val="2"/>
            <w:tcBorders>
              <w:top w:val="single" w:sz="2" w:space="0" w:color="000000"/>
              <w:left w:val="single" w:sz="2" w:space="0" w:color="000000"/>
              <w:bottom w:val="single" w:sz="2" w:space="0" w:color="000000"/>
              <w:right w:val="single" w:sz="2" w:space="0" w:color="000000"/>
            </w:tcBorders>
          </w:tcPr>
          <w:p w14:paraId="79DB9B62" w14:textId="77777777" w:rsidR="00FA0C43" w:rsidRPr="001B1316" w:rsidRDefault="00FA0C43" w:rsidP="00387298">
            <w:pPr>
              <w:spacing w:line="259" w:lineRule="auto"/>
              <w:ind w:left="7" w:right="95" w:hanging="5"/>
            </w:pPr>
            <w:r w:rsidRPr="001B1316">
              <w:t>Gedimo pašalinimo laikas, nuo pranešimo gavimo</w:t>
            </w:r>
          </w:p>
        </w:tc>
        <w:tc>
          <w:tcPr>
            <w:tcW w:w="3177" w:type="dxa"/>
            <w:tcBorders>
              <w:top w:val="single" w:sz="2" w:space="0" w:color="000000"/>
              <w:left w:val="single" w:sz="2" w:space="0" w:color="000000"/>
              <w:bottom w:val="single" w:sz="2" w:space="0" w:color="000000"/>
              <w:right w:val="single" w:sz="2" w:space="0" w:color="000000"/>
            </w:tcBorders>
          </w:tcPr>
          <w:p w14:paraId="78E4FA28" w14:textId="77777777" w:rsidR="00FA0C43" w:rsidRPr="001B1316" w:rsidRDefault="00FA0C43" w:rsidP="00387298">
            <w:pPr>
              <w:spacing w:line="259" w:lineRule="auto"/>
              <w:ind w:left="5"/>
            </w:pPr>
            <w:r w:rsidRPr="001B1316">
              <w:t>Incidento aprašymas</w:t>
            </w:r>
          </w:p>
        </w:tc>
      </w:tr>
      <w:tr w:rsidR="00FA0C43" w:rsidRPr="001B1316" w14:paraId="6A09C835" w14:textId="77777777" w:rsidTr="00387298">
        <w:trPr>
          <w:trHeight w:val="891"/>
        </w:trPr>
        <w:tc>
          <w:tcPr>
            <w:tcW w:w="1625" w:type="dxa"/>
            <w:tcBorders>
              <w:top w:val="single" w:sz="2" w:space="0" w:color="000000"/>
              <w:left w:val="single" w:sz="2" w:space="0" w:color="000000"/>
              <w:bottom w:val="single" w:sz="2" w:space="0" w:color="000000"/>
              <w:right w:val="single" w:sz="2" w:space="0" w:color="000000"/>
            </w:tcBorders>
          </w:tcPr>
          <w:p w14:paraId="3E65ED57" w14:textId="77777777" w:rsidR="00FA0C43" w:rsidRPr="001B1316" w:rsidRDefault="00FA0C43" w:rsidP="00387298">
            <w:pPr>
              <w:spacing w:line="259" w:lineRule="auto"/>
              <w:ind w:left="24"/>
            </w:pPr>
            <w:r w:rsidRPr="001B1316">
              <w:t>1 svarbos lygis</w:t>
            </w:r>
          </w:p>
        </w:tc>
        <w:tc>
          <w:tcPr>
            <w:tcW w:w="1862" w:type="dxa"/>
            <w:tcBorders>
              <w:top w:val="single" w:sz="2" w:space="0" w:color="000000"/>
              <w:left w:val="single" w:sz="2" w:space="0" w:color="000000"/>
              <w:bottom w:val="single" w:sz="2" w:space="0" w:color="000000"/>
              <w:right w:val="single" w:sz="2" w:space="0" w:color="000000"/>
            </w:tcBorders>
          </w:tcPr>
          <w:p w14:paraId="674F02D0" w14:textId="77777777" w:rsidR="00FA0C43" w:rsidRPr="001B1316" w:rsidRDefault="00FA0C43" w:rsidP="00387298">
            <w:pPr>
              <w:spacing w:after="160" w:line="259" w:lineRule="auto"/>
              <w:jc w:val="center"/>
            </w:pPr>
            <w:r w:rsidRPr="001B1316">
              <w:t>2 darbo val.</w:t>
            </w:r>
          </w:p>
        </w:tc>
        <w:tc>
          <w:tcPr>
            <w:tcW w:w="1868" w:type="dxa"/>
            <w:tcBorders>
              <w:top w:val="single" w:sz="2" w:space="0" w:color="000000"/>
              <w:left w:val="single" w:sz="2" w:space="0" w:color="000000"/>
              <w:bottom w:val="single" w:sz="2" w:space="0" w:color="000000"/>
              <w:right w:val="nil"/>
            </w:tcBorders>
          </w:tcPr>
          <w:p w14:paraId="5D2BC817" w14:textId="77777777" w:rsidR="00FA0C43" w:rsidRPr="001B1316" w:rsidRDefault="00FA0C43" w:rsidP="00387298">
            <w:pPr>
              <w:spacing w:line="259" w:lineRule="auto"/>
              <w:ind w:left="416"/>
              <w:jc w:val="center"/>
            </w:pPr>
            <w:r w:rsidRPr="001B1316">
              <w:t>16 darbo val.</w:t>
            </w:r>
          </w:p>
        </w:tc>
        <w:tc>
          <w:tcPr>
            <w:tcW w:w="522" w:type="dxa"/>
            <w:tcBorders>
              <w:top w:val="single" w:sz="2" w:space="0" w:color="000000"/>
              <w:left w:val="nil"/>
              <w:bottom w:val="single" w:sz="2" w:space="0" w:color="000000"/>
              <w:right w:val="single" w:sz="2" w:space="0" w:color="000000"/>
            </w:tcBorders>
          </w:tcPr>
          <w:p w14:paraId="73A81516" w14:textId="77777777" w:rsidR="00FA0C43" w:rsidRPr="001B1316" w:rsidRDefault="00FA0C43" w:rsidP="00387298">
            <w:pPr>
              <w:spacing w:after="160" w:line="259" w:lineRule="auto"/>
            </w:pPr>
          </w:p>
        </w:tc>
        <w:tc>
          <w:tcPr>
            <w:tcW w:w="3177" w:type="dxa"/>
            <w:tcBorders>
              <w:top w:val="single" w:sz="2" w:space="0" w:color="000000"/>
              <w:left w:val="single" w:sz="2" w:space="0" w:color="000000"/>
              <w:bottom w:val="single" w:sz="2" w:space="0" w:color="000000"/>
              <w:right w:val="single" w:sz="2" w:space="0" w:color="000000"/>
            </w:tcBorders>
          </w:tcPr>
          <w:p w14:paraId="123DDB11" w14:textId="77777777" w:rsidR="00FA0C43" w:rsidRPr="001B1316" w:rsidRDefault="00FA0C43" w:rsidP="00387298">
            <w:pPr>
              <w:spacing w:line="259" w:lineRule="auto"/>
              <w:ind w:right="85" w:firstLine="5"/>
            </w:pPr>
            <w:r w:rsidRPr="001B1316">
              <w:t>Priešgaisrinė sistema  sugedo</w:t>
            </w:r>
          </w:p>
        </w:tc>
      </w:tr>
      <w:tr w:rsidR="00FA0C43" w:rsidRPr="001B1316" w14:paraId="167A5946" w14:textId="77777777" w:rsidTr="00387298">
        <w:trPr>
          <w:trHeight w:val="2957"/>
        </w:trPr>
        <w:tc>
          <w:tcPr>
            <w:tcW w:w="1625" w:type="dxa"/>
            <w:tcBorders>
              <w:top w:val="single" w:sz="2" w:space="0" w:color="000000"/>
              <w:left w:val="single" w:sz="2" w:space="0" w:color="000000"/>
              <w:bottom w:val="single" w:sz="2" w:space="0" w:color="000000"/>
              <w:right w:val="single" w:sz="2" w:space="0" w:color="000000"/>
            </w:tcBorders>
          </w:tcPr>
          <w:p w14:paraId="14527977" w14:textId="77777777" w:rsidR="00FA0C43" w:rsidRPr="001B1316" w:rsidRDefault="00FA0C43" w:rsidP="00387298">
            <w:pPr>
              <w:spacing w:line="259" w:lineRule="auto"/>
              <w:ind w:left="5"/>
            </w:pPr>
            <w:r w:rsidRPr="001B1316">
              <w:t>2 svarbos lygis</w:t>
            </w:r>
          </w:p>
        </w:tc>
        <w:tc>
          <w:tcPr>
            <w:tcW w:w="1862" w:type="dxa"/>
            <w:tcBorders>
              <w:top w:val="single" w:sz="2" w:space="0" w:color="000000"/>
              <w:left w:val="single" w:sz="2" w:space="0" w:color="000000"/>
              <w:bottom w:val="single" w:sz="2" w:space="0" w:color="000000"/>
              <w:right w:val="single" w:sz="2" w:space="0" w:color="000000"/>
            </w:tcBorders>
          </w:tcPr>
          <w:p w14:paraId="3B0A8666" w14:textId="7A512F7F" w:rsidR="00FA0C43" w:rsidRPr="001B1316" w:rsidRDefault="00FA0C43" w:rsidP="00387298">
            <w:pPr>
              <w:spacing w:line="259" w:lineRule="auto"/>
              <w:ind w:right="103"/>
              <w:jc w:val="center"/>
            </w:pPr>
            <w:r w:rsidRPr="001B1316">
              <w:t>1 d.</w:t>
            </w:r>
            <w:r w:rsidR="00EB2619">
              <w:t xml:space="preserve"> </w:t>
            </w:r>
            <w:r w:rsidRPr="001B1316">
              <w:t>d.</w:t>
            </w:r>
          </w:p>
        </w:tc>
        <w:tc>
          <w:tcPr>
            <w:tcW w:w="1868" w:type="dxa"/>
            <w:tcBorders>
              <w:top w:val="single" w:sz="2" w:space="0" w:color="000000"/>
              <w:left w:val="single" w:sz="2" w:space="0" w:color="000000"/>
              <w:bottom w:val="single" w:sz="2" w:space="0" w:color="000000"/>
              <w:right w:val="nil"/>
            </w:tcBorders>
          </w:tcPr>
          <w:p w14:paraId="1DD2CB6D" w14:textId="1EFB83E8" w:rsidR="00FA0C43" w:rsidRPr="001B1316" w:rsidRDefault="00FA0C43" w:rsidP="00387298">
            <w:pPr>
              <w:spacing w:line="259" w:lineRule="auto"/>
              <w:ind w:left="420"/>
              <w:jc w:val="center"/>
            </w:pPr>
            <w:r w:rsidRPr="001B1316">
              <w:t>5 d.</w:t>
            </w:r>
            <w:r w:rsidR="00EB2619">
              <w:t xml:space="preserve"> </w:t>
            </w:r>
            <w:r w:rsidRPr="001B1316">
              <w:t>d.</w:t>
            </w:r>
          </w:p>
        </w:tc>
        <w:tc>
          <w:tcPr>
            <w:tcW w:w="522" w:type="dxa"/>
            <w:tcBorders>
              <w:top w:val="single" w:sz="2" w:space="0" w:color="000000"/>
              <w:left w:val="nil"/>
              <w:bottom w:val="single" w:sz="2" w:space="0" w:color="000000"/>
              <w:right w:val="single" w:sz="2" w:space="0" w:color="000000"/>
            </w:tcBorders>
          </w:tcPr>
          <w:p w14:paraId="3AD2DC4E" w14:textId="77777777" w:rsidR="00FA0C43" w:rsidRPr="001B1316" w:rsidRDefault="00FA0C43" w:rsidP="00387298">
            <w:pPr>
              <w:spacing w:after="160" w:line="259" w:lineRule="auto"/>
            </w:pPr>
          </w:p>
        </w:tc>
        <w:tc>
          <w:tcPr>
            <w:tcW w:w="3177" w:type="dxa"/>
            <w:tcBorders>
              <w:top w:val="single" w:sz="2" w:space="0" w:color="000000"/>
              <w:left w:val="single" w:sz="2" w:space="0" w:color="000000"/>
              <w:bottom w:val="single" w:sz="2" w:space="0" w:color="000000"/>
              <w:right w:val="single" w:sz="2" w:space="0" w:color="000000"/>
            </w:tcBorders>
          </w:tcPr>
          <w:p w14:paraId="465A6FA8" w14:textId="77777777" w:rsidR="00FA0C43" w:rsidRPr="001B1316" w:rsidRDefault="00FA0C43" w:rsidP="00387298">
            <w:pPr>
              <w:spacing w:line="259" w:lineRule="auto"/>
              <w:ind w:right="85" w:firstLine="5"/>
            </w:pPr>
            <w:r w:rsidRPr="001B1316">
              <w:t>Priešgaisrinė sistema veikia  tik rankiniu  režimu</w:t>
            </w:r>
          </w:p>
        </w:tc>
      </w:tr>
      <w:tr w:rsidR="00FA0C43" w:rsidRPr="001B1316" w14:paraId="564C4DFD" w14:textId="77777777" w:rsidTr="00387298">
        <w:trPr>
          <w:trHeight w:val="1229"/>
        </w:trPr>
        <w:tc>
          <w:tcPr>
            <w:tcW w:w="1625" w:type="dxa"/>
            <w:tcBorders>
              <w:top w:val="single" w:sz="2" w:space="0" w:color="000000"/>
              <w:left w:val="single" w:sz="2" w:space="0" w:color="000000"/>
              <w:bottom w:val="single" w:sz="2" w:space="0" w:color="000000"/>
              <w:right w:val="single" w:sz="2" w:space="0" w:color="000000"/>
            </w:tcBorders>
          </w:tcPr>
          <w:p w14:paraId="6EBF92B7" w14:textId="77777777" w:rsidR="00FA0C43" w:rsidRPr="001B1316" w:rsidRDefault="00FA0C43" w:rsidP="00387298">
            <w:pPr>
              <w:spacing w:line="259" w:lineRule="auto"/>
              <w:ind w:left="10"/>
            </w:pPr>
            <w:r w:rsidRPr="001B1316">
              <w:t>3 svarbos lygis</w:t>
            </w:r>
          </w:p>
        </w:tc>
        <w:tc>
          <w:tcPr>
            <w:tcW w:w="1862" w:type="dxa"/>
            <w:tcBorders>
              <w:top w:val="single" w:sz="2" w:space="0" w:color="000000"/>
              <w:left w:val="single" w:sz="2" w:space="0" w:color="000000"/>
              <w:bottom w:val="single" w:sz="2" w:space="0" w:color="000000"/>
              <w:right w:val="single" w:sz="2" w:space="0" w:color="000000"/>
            </w:tcBorders>
          </w:tcPr>
          <w:p w14:paraId="466C70D7" w14:textId="2FE67A9A" w:rsidR="00FA0C43" w:rsidRPr="001B1316" w:rsidRDefault="00FA0C43" w:rsidP="00387298">
            <w:pPr>
              <w:spacing w:after="160" w:line="259" w:lineRule="auto"/>
              <w:jc w:val="center"/>
            </w:pPr>
            <w:r w:rsidRPr="001B1316">
              <w:t>1 d.</w:t>
            </w:r>
            <w:r w:rsidR="00EB2619">
              <w:t xml:space="preserve"> </w:t>
            </w:r>
            <w:r w:rsidRPr="001B1316">
              <w:t>d.</w:t>
            </w:r>
          </w:p>
        </w:tc>
        <w:tc>
          <w:tcPr>
            <w:tcW w:w="2390" w:type="dxa"/>
            <w:gridSpan w:val="2"/>
            <w:tcBorders>
              <w:top w:val="single" w:sz="2" w:space="0" w:color="000000"/>
              <w:left w:val="single" w:sz="2" w:space="0" w:color="000000"/>
              <w:bottom w:val="single" w:sz="2" w:space="0" w:color="000000"/>
              <w:right w:val="single" w:sz="2" w:space="0" w:color="000000"/>
            </w:tcBorders>
          </w:tcPr>
          <w:p w14:paraId="4931B368" w14:textId="078949CA" w:rsidR="00FA0C43" w:rsidRPr="001B1316" w:rsidRDefault="00FA0C43" w:rsidP="00387298">
            <w:pPr>
              <w:tabs>
                <w:tab w:val="right" w:pos="2188"/>
              </w:tabs>
              <w:spacing w:after="46" w:line="259" w:lineRule="auto"/>
              <w:ind w:right="90"/>
              <w:rPr>
                <w:szCs w:val="24"/>
              </w:rPr>
            </w:pPr>
            <w:r w:rsidRPr="001B1316">
              <w:rPr>
                <w:szCs w:val="24"/>
              </w:rPr>
              <w:t>10 d.</w:t>
            </w:r>
            <w:r w:rsidR="00EB2619">
              <w:rPr>
                <w:szCs w:val="24"/>
              </w:rPr>
              <w:t xml:space="preserve"> </w:t>
            </w:r>
            <w:r w:rsidRPr="001B1316">
              <w:rPr>
                <w:szCs w:val="24"/>
              </w:rPr>
              <w:t>d. arba kitas</w:t>
            </w:r>
          </w:p>
          <w:p w14:paraId="12BC8BAE" w14:textId="5B77E867" w:rsidR="00FA0C43" w:rsidRPr="001B1316" w:rsidRDefault="008E0D67" w:rsidP="00EB2619">
            <w:pPr>
              <w:spacing w:line="259" w:lineRule="auto"/>
              <w:ind w:left="7"/>
            </w:pPr>
            <w:r>
              <w:rPr>
                <w:szCs w:val="24"/>
              </w:rPr>
              <w:t>t</w:t>
            </w:r>
            <w:r w:rsidR="00EB2619" w:rsidRPr="001B1316">
              <w:rPr>
                <w:szCs w:val="24"/>
              </w:rPr>
              <w:t>iek</w:t>
            </w:r>
            <w:r w:rsidR="00EB2619">
              <w:rPr>
                <w:szCs w:val="24"/>
              </w:rPr>
              <w:t>ė</w:t>
            </w:r>
            <w:r w:rsidR="00EB2619" w:rsidRPr="001B1316">
              <w:rPr>
                <w:szCs w:val="24"/>
              </w:rPr>
              <w:t xml:space="preserve">jo </w:t>
            </w:r>
            <w:r w:rsidR="00FA0C43" w:rsidRPr="001B1316">
              <w:rPr>
                <w:szCs w:val="24"/>
              </w:rPr>
              <w:t>su perkančiąją organizacija suderintas terminas</w:t>
            </w:r>
          </w:p>
        </w:tc>
        <w:tc>
          <w:tcPr>
            <w:tcW w:w="3177" w:type="dxa"/>
            <w:tcBorders>
              <w:top w:val="single" w:sz="2" w:space="0" w:color="000000"/>
              <w:left w:val="single" w:sz="2" w:space="0" w:color="000000"/>
              <w:bottom w:val="single" w:sz="2" w:space="0" w:color="000000"/>
              <w:right w:val="single" w:sz="2" w:space="0" w:color="000000"/>
            </w:tcBorders>
          </w:tcPr>
          <w:p w14:paraId="66473F17" w14:textId="77777777" w:rsidR="00FA0C43" w:rsidRPr="001B1316" w:rsidRDefault="00FA0C43" w:rsidP="00387298">
            <w:pPr>
              <w:spacing w:line="259" w:lineRule="auto"/>
              <w:ind w:left="5"/>
            </w:pPr>
            <w:r w:rsidRPr="001B1316">
              <w:t xml:space="preserve">Kiti priešgaisrinės sistemos gedimai,  nedarantys tiesioginės įtakos priešgaisrinės sistemos veikimui.  </w:t>
            </w:r>
          </w:p>
        </w:tc>
      </w:tr>
    </w:tbl>
    <w:p w14:paraId="4858CDAF" w14:textId="77777777" w:rsidR="00FA0C43" w:rsidRPr="00355D08" w:rsidRDefault="00FA0C43" w:rsidP="00FA0C43">
      <w:pPr>
        <w:spacing w:after="26" w:line="248" w:lineRule="auto"/>
        <w:ind w:left="864"/>
        <w:jc w:val="both"/>
      </w:pPr>
    </w:p>
    <w:tbl>
      <w:tblPr>
        <w:tblW w:w="9588" w:type="dxa"/>
        <w:tblInd w:w="165" w:type="dxa"/>
        <w:tblLook w:val="0000" w:firstRow="0" w:lastRow="0" w:firstColumn="0" w:lastColumn="0" w:noHBand="0" w:noVBand="0"/>
      </w:tblPr>
      <w:tblGrid>
        <w:gridCol w:w="4765"/>
        <w:gridCol w:w="4823"/>
      </w:tblGrid>
      <w:tr w:rsidR="00EC35C1" w:rsidRPr="00EC35C1" w14:paraId="18F03982" w14:textId="77777777" w:rsidTr="00EC35C1">
        <w:trPr>
          <w:trHeight w:val="4244"/>
        </w:trPr>
        <w:tc>
          <w:tcPr>
            <w:tcW w:w="4765" w:type="dxa"/>
          </w:tcPr>
          <w:p w14:paraId="76636E36" w14:textId="77777777" w:rsidR="00EC35C1" w:rsidRPr="00EC35C1" w:rsidRDefault="00EC35C1" w:rsidP="00EC35C1">
            <w:pPr>
              <w:tabs>
                <w:tab w:val="left" w:pos="9630"/>
              </w:tabs>
              <w:spacing w:after="0" w:line="240" w:lineRule="auto"/>
              <w:rPr>
                <w:rFonts w:eastAsia="Times New Roman" w:cs="Times New Roman"/>
                <w:b/>
                <w:szCs w:val="24"/>
              </w:rPr>
            </w:pPr>
          </w:p>
          <w:p w14:paraId="5F880653" w14:textId="77777777" w:rsidR="00EC35C1" w:rsidRPr="00EC35C1" w:rsidRDefault="00EC35C1" w:rsidP="00EC35C1">
            <w:pPr>
              <w:tabs>
                <w:tab w:val="left" w:pos="720"/>
                <w:tab w:val="left" w:pos="1008"/>
                <w:tab w:val="left" w:pos="9630"/>
              </w:tabs>
              <w:spacing w:after="0" w:line="240" w:lineRule="auto"/>
              <w:rPr>
                <w:rFonts w:eastAsia="Times New Roman" w:cs="Times New Roman"/>
                <w:b/>
                <w:szCs w:val="24"/>
              </w:rPr>
            </w:pPr>
            <w:r w:rsidRPr="00EC35C1">
              <w:rPr>
                <w:rFonts w:eastAsia="Times New Roman" w:cs="Times New Roman"/>
                <w:b/>
                <w:szCs w:val="24"/>
              </w:rPr>
              <w:t>KLIENTAS</w:t>
            </w:r>
          </w:p>
          <w:p w14:paraId="00678FF9" w14:textId="77777777" w:rsidR="00EC35C1" w:rsidRPr="00EC35C1" w:rsidRDefault="00EC35C1" w:rsidP="00EC35C1">
            <w:pPr>
              <w:tabs>
                <w:tab w:val="left" w:pos="720"/>
                <w:tab w:val="left" w:pos="1008"/>
                <w:tab w:val="left" w:pos="9630"/>
              </w:tabs>
              <w:spacing w:after="0" w:line="240" w:lineRule="auto"/>
              <w:rPr>
                <w:rFonts w:eastAsia="Times New Roman" w:cs="Times New Roman"/>
                <w:szCs w:val="24"/>
              </w:rPr>
            </w:pPr>
          </w:p>
          <w:p w14:paraId="59868037" w14:textId="77777777" w:rsidR="008E0D67" w:rsidRDefault="00EC35C1" w:rsidP="00EC35C1">
            <w:pPr>
              <w:spacing w:after="0" w:line="240" w:lineRule="auto"/>
              <w:rPr>
                <w:rFonts w:eastAsia="Times New Roman" w:cs="Times New Roman"/>
                <w:b/>
                <w:bCs/>
                <w:szCs w:val="24"/>
              </w:rPr>
            </w:pPr>
            <w:r w:rsidRPr="00EC35C1">
              <w:rPr>
                <w:rFonts w:eastAsia="Times New Roman" w:cs="Times New Roman"/>
                <w:b/>
                <w:bCs/>
                <w:szCs w:val="24"/>
              </w:rPr>
              <w:t xml:space="preserve">Informatikos ir ryšių departamentas </w:t>
            </w:r>
          </w:p>
          <w:p w14:paraId="1E50DC75" w14:textId="77777777" w:rsidR="008E0D67" w:rsidRDefault="00EC35C1" w:rsidP="00EC35C1">
            <w:pPr>
              <w:spacing w:after="0" w:line="240" w:lineRule="auto"/>
              <w:rPr>
                <w:rFonts w:eastAsia="Times New Roman" w:cs="Times New Roman"/>
                <w:b/>
                <w:bCs/>
                <w:szCs w:val="24"/>
              </w:rPr>
            </w:pPr>
            <w:r w:rsidRPr="00EC35C1">
              <w:rPr>
                <w:rFonts w:eastAsia="Times New Roman" w:cs="Times New Roman"/>
                <w:b/>
                <w:bCs/>
                <w:szCs w:val="24"/>
              </w:rPr>
              <w:t xml:space="preserve">prie Lietuvos Respublikos </w:t>
            </w:r>
          </w:p>
          <w:p w14:paraId="200AF390" w14:textId="295433B8" w:rsidR="00EC35C1" w:rsidRPr="00EC35C1" w:rsidRDefault="00EC35C1" w:rsidP="00EC35C1">
            <w:pPr>
              <w:spacing w:after="0" w:line="240" w:lineRule="auto"/>
              <w:rPr>
                <w:rFonts w:eastAsia="Times New Roman" w:cs="Times New Roman"/>
                <w:b/>
                <w:bCs/>
                <w:szCs w:val="24"/>
              </w:rPr>
            </w:pPr>
            <w:r w:rsidRPr="00EC35C1">
              <w:rPr>
                <w:rFonts w:eastAsia="Times New Roman" w:cs="Times New Roman"/>
                <w:b/>
                <w:bCs/>
                <w:szCs w:val="24"/>
              </w:rPr>
              <w:t xml:space="preserve">vidaus reikalų ministerijos </w:t>
            </w:r>
          </w:p>
          <w:p w14:paraId="5F2EA651" w14:textId="77777777" w:rsidR="00EC35C1" w:rsidRPr="00EC35C1" w:rsidRDefault="00EC35C1" w:rsidP="00EC35C1">
            <w:pPr>
              <w:spacing w:after="0" w:line="240" w:lineRule="auto"/>
              <w:jc w:val="both"/>
              <w:rPr>
                <w:rFonts w:eastAsia="Times New Roman" w:cs="Times New Roman"/>
                <w:szCs w:val="24"/>
              </w:rPr>
            </w:pPr>
          </w:p>
          <w:p w14:paraId="087063CE" w14:textId="77777777" w:rsidR="00EC35C1" w:rsidRPr="00EC35C1" w:rsidRDefault="00EC35C1" w:rsidP="00EC35C1">
            <w:pPr>
              <w:tabs>
                <w:tab w:val="left" w:pos="9630"/>
              </w:tabs>
              <w:spacing w:after="0" w:line="240" w:lineRule="auto"/>
              <w:rPr>
                <w:rFonts w:eastAsia="Times New Roman" w:cs="Times New Roman"/>
                <w:bCs/>
                <w:szCs w:val="24"/>
              </w:rPr>
            </w:pPr>
          </w:p>
          <w:p w14:paraId="5AB19380" w14:textId="77777777" w:rsidR="00EC35C1" w:rsidRPr="00EC35C1" w:rsidRDefault="00EC35C1" w:rsidP="00EC35C1">
            <w:pPr>
              <w:tabs>
                <w:tab w:val="left" w:pos="9630"/>
              </w:tabs>
              <w:spacing w:after="0" w:line="240" w:lineRule="auto"/>
              <w:rPr>
                <w:rFonts w:eastAsia="Times New Roman" w:cs="Times New Roman"/>
                <w:bCs/>
                <w:szCs w:val="24"/>
              </w:rPr>
            </w:pPr>
            <w:r w:rsidRPr="00EC35C1">
              <w:rPr>
                <w:rFonts w:eastAsia="Times New Roman" w:cs="Times New Roman"/>
                <w:bCs/>
                <w:szCs w:val="24"/>
              </w:rPr>
              <w:t>Direktorė</w:t>
            </w:r>
          </w:p>
          <w:p w14:paraId="69748225" w14:textId="77777777" w:rsidR="00EC35C1" w:rsidRPr="00EC35C1" w:rsidRDefault="00EC35C1" w:rsidP="00EC35C1">
            <w:pPr>
              <w:tabs>
                <w:tab w:val="left" w:pos="9630"/>
              </w:tabs>
              <w:spacing w:after="0" w:line="240" w:lineRule="auto"/>
              <w:rPr>
                <w:rFonts w:eastAsia="Times New Roman" w:cs="Times New Roman"/>
                <w:bCs/>
                <w:szCs w:val="24"/>
                <w:lang w:val="en-GB"/>
              </w:rPr>
            </w:pPr>
            <w:r w:rsidRPr="00EC35C1">
              <w:rPr>
                <w:rFonts w:eastAsia="Times New Roman" w:cs="Times New Roman"/>
                <w:bCs/>
                <w:szCs w:val="24"/>
                <w:lang w:val="en-GB"/>
              </w:rPr>
              <w:t xml:space="preserve">                                                            </w:t>
            </w:r>
          </w:p>
          <w:p w14:paraId="35B1ADD1" w14:textId="77777777" w:rsidR="00EC35C1" w:rsidRPr="00EC35C1" w:rsidRDefault="00EC35C1" w:rsidP="00EC35C1">
            <w:pPr>
              <w:spacing w:after="0" w:line="240" w:lineRule="auto"/>
              <w:rPr>
                <w:rFonts w:eastAsia="Times New Roman" w:cs="Times New Roman"/>
                <w:szCs w:val="24"/>
              </w:rPr>
            </w:pPr>
            <w:r w:rsidRPr="00EC35C1">
              <w:rPr>
                <w:rFonts w:eastAsia="Times New Roman" w:cs="Times New Roman"/>
                <w:bCs/>
                <w:szCs w:val="24"/>
              </w:rPr>
              <w:t>Viktorija Rūkštelė</w:t>
            </w:r>
          </w:p>
          <w:p w14:paraId="7C6605BC" w14:textId="77777777" w:rsidR="00EC35C1" w:rsidRPr="00EC35C1" w:rsidRDefault="00EC35C1" w:rsidP="00EC35C1">
            <w:pPr>
              <w:spacing w:after="0" w:line="240" w:lineRule="auto"/>
              <w:rPr>
                <w:rFonts w:eastAsia="Times New Roman" w:cs="Times New Roman"/>
                <w:szCs w:val="24"/>
              </w:rPr>
            </w:pPr>
          </w:p>
          <w:p w14:paraId="70F70331" w14:textId="77777777" w:rsidR="00EC35C1" w:rsidRPr="00EC35C1" w:rsidRDefault="00EC35C1" w:rsidP="00EC35C1">
            <w:pPr>
              <w:tabs>
                <w:tab w:val="left" w:pos="9630"/>
              </w:tabs>
              <w:spacing w:after="0" w:line="240" w:lineRule="auto"/>
              <w:rPr>
                <w:rFonts w:eastAsia="Times New Roman" w:cs="Times New Roman"/>
                <w:szCs w:val="24"/>
              </w:rPr>
            </w:pPr>
          </w:p>
        </w:tc>
        <w:tc>
          <w:tcPr>
            <w:tcW w:w="4823" w:type="dxa"/>
          </w:tcPr>
          <w:p w14:paraId="4F425F6B" w14:textId="77777777" w:rsidR="00EC35C1" w:rsidRPr="00EC35C1" w:rsidRDefault="00EC35C1" w:rsidP="00EC35C1">
            <w:pPr>
              <w:keepNext/>
              <w:tabs>
                <w:tab w:val="left" w:pos="9630"/>
              </w:tabs>
              <w:spacing w:after="0" w:line="240" w:lineRule="auto"/>
              <w:jc w:val="both"/>
              <w:outlineLvl w:val="0"/>
              <w:rPr>
                <w:rFonts w:eastAsia="Arial Unicode MS" w:cs="Times New Roman"/>
                <w:b/>
                <w:bCs/>
                <w:szCs w:val="24"/>
              </w:rPr>
            </w:pPr>
          </w:p>
          <w:p w14:paraId="40536603" w14:textId="77777777" w:rsidR="00EC35C1" w:rsidRPr="00EC35C1" w:rsidRDefault="00EC35C1" w:rsidP="00EC35C1">
            <w:pPr>
              <w:keepNext/>
              <w:tabs>
                <w:tab w:val="left" w:pos="9630"/>
              </w:tabs>
              <w:spacing w:after="0" w:line="240" w:lineRule="auto"/>
              <w:jc w:val="both"/>
              <w:outlineLvl w:val="0"/>
              <w:rPr>
                <w:rFonts w:eastAsia="Arial Unicode MS" w:cs="Times New Roman"/>
                <w:b/>
                <w:bCs/>
                <w:szCs w:val="24"/>
              </w:rPr>
            </w:pPr>
            <w:r w:rsidRPr="00EC35C1">
              <w:rPr>
                <w:rFonts w:eastAsia="Arial Unicode MS" w:cs="Times New Roman"/>
                <w:b/>
                <w:bCs/>
                <w:szCs w:val="24"/>
              </w:rPr>
              <w:t>PASLAUGŲ TEIKĖJAS</w:t>
            </w:r>
          </w:p>
          <w:p w14:paraId="5A7D4845" w14:textId="77777777" w:rsidR="00EC35C1" w:rsidRPr="00EC35C1" w:rsidRDefault="00EC35C1" w:rsidP="00EC35C1">
            <w:pPr>
              <w:tabs>
                <w:tab w:val="left" w:pos="9630"/>
              </w:tabs>
              <w:spacing w:after="0" w:line="240" w:lineRule="auto"/>
              <w:jc w:val="both"/>
              <w:rPr>
                <w:rFonts w:eastAsia="Times New Roman" w:cs="Times New Roman"/>
                <w:b/>
                <w:szCs w:val="24"/>
                <w:lang w:eastAsia="lt-LT"/>
              </w:rPr>
            </w:pPr>
          </w:p>
          <w:p w14:paraId="134A6E57" w14:textId="77777777" w:rsidR="00EC35C1" w:rsidRPr="00EC35C1" w:rsidRDefault="00EC35C1" w:rsidP="00EC35C1">
            <w:pPr>
              <w:keepNext/>
              <w:tabs>
                <w:tab w:val="left" w:pos="9360"/>
              </w:tabs>
              <w:spacing w:after="0" w:line="240" w:lineRule="auto"/>
              <w:jc w:val="both"/>
              <w:outlineLvl w:val="0"/>
              <w:rPr>
                <w:rFonts w:eastAsia="Times New Roman" w:cs="Times New Roman"/>
                <w:bCs/>
                <w:szCs w:val="24"/>
              </w:rPr>
            </w:pPr>
            <w:r w:rsidRPr="00EC35C1">
              <w:rPr>
                <w:rFonts w:eastAsia="Times New Roman" w:cs="Times New Roman"/>
                <w:b/>
                <w:bCs/>
                <w:szCs w:val="24"/>
              </w:rPr>
              <w:t>UAB „</w:t>
            </w:r>
            <w:r w:rsidRPr="00EC35C1">
              <w:rPr>
                <w:rFonts w:eastAsia="Times New Roman" w:cs="Times New Roman"/>
                <w:b/>
                <w:bCs/>
                <w:iCs/>
                <w:szCs w:val="24"/>
              </w:rPr>
              <w:t>Gevirda</w:t>
            </w:r>
            <w:r w:rsidRPr="00EC35C1">
              <w:rPr>
                <w:rFonts w:eastAsia="Times New Roman" w:cs="Times New Roman"/>
                <w:b/>
                <w:bCs/>
                <w:szCs w:val="24"/>
              </w:rPr>
              <w:t xml:space="preserve">“ </w:t>
            </w:r>
          </w:p>
          <w:p w14:paraId="2977A8F8" w14:textId="77777777" w:rsidR="00EC35C1" w:rsidRPr="00EC35C1" w:rsidRDefault="00EC35C1" w:rsidP="00EC35C1">
            <w:pPr>
              <w:spacing w:after="0" w:line="240" w:lineRule="auto"/>
              <w:rPr>
                <w:rFonts w:eastAsia="Times New Roman" w:cs="Times New Roman"/>
                <w:szCs w:val="24"/>
              </w:rPr>
            </w:pPr>
          </w:p>
          <w:p w14:paraId="6E99EFC2" w14:textId="77777777" w:rsidR="00EC35C1" w:rsidRPr="00EC35C1" w:rsidRDefault="00EC35C1" w:rsidP="00EC35C1">
            <w:pPr>
              <w:spacing w:after="0" w:line="240" w:lineRule="auto"/>
              <w:rPr>
                <w:rFonts w:eastAsia="Times New Roman" w:cs="Times New Roman"/>
                <w:szCs w:val="24"/>
              </w:rPr>
            </w:pPr>
          </w:p>
          <w:p w14:paraId="600DA4C0" w14:textId="77777777" w:rsidR="00EC35C1" w:rsidRPr="00EC35C1" w:rsidRDefault="00EC35C1" w:rsidP="00EC35C1">
            <w:pPr>
              <w:spacing w:after="0" w:line="240" w:lineRule="auto"/>
              <w:rPr>
                <w:rFonts w:eastAsia="Times New Roman" w:cs="Times New Roman"/>
                <w:szCs w:val="24"/>
              </w:rPr>
            </w:pPr>
          </w:p>
          <w:p w14:paraId="0676414E" w14:textId="77777777" w:rsidR="00EC35C1" w:rsidRPr="00EC35C1" w:rsidRDefault="00EC35C1" w:rsidP="00EC35C1">
            <w:pPr>
              <w:spacing w:after="0" w:line="240" w:lineRule="auto"/>
              <w:rPr>
                <w:rFonts w:eastAsia="Times New Roman" w:cs="Times New Roman"/>
                <w:szCs w:val="24"/>
              </w:rPr>
            </w:pPr>
          </w:p>
          <w:p w14:paraId="01B401DD" w14:textId="77777777" w:rsidR="00EC35C1" w:rsidRPr="00EC35C1" w:rsidRDefault="00EC35C1" w:rsidP="00EC35C1">
            <w:pPr>
              <w:spacing w:after="0" w:line="240" w:lineRule="auto"/>
              <w:rPr>
                <w:rFonts w:eastAsia="Times New Roman" w:cs="Times New Roman"/>
                <w:szCs w:val="24"/>
              </w:rPr>
            </w:pPr>
            <w:r w:rsidRPr="00EC35C1">
              <w:rPr>
                <w:rFonts w:eastAsia="Times New Roman" w:cs="Times New Roman"/>
                <w:szCs w:val="24"/>
              </w:rPr>
              <w:t>Direktorius</w:t>
            </w:r>
          </w:p>
          <w:p w14:paraId="71B83B6C" w14:textId="77777777" w:rsidR="00EC35C1" w:rsidRPr="00EC35C1" w:rsidRDefault="00EC35C1" w:rsidP="00EC35C1">
            <w:pPr>
              <w:spacing w:after="0" w:line="240" w:lineRule="auto"/>
              <w:rPr>
                <w:rFonts w:eastAsia="Times New Roman" w:cs="Times New Roman"/>
                <w:szCs w:val="24"/>
              </w:rPr>
            </w:pPr>
            <w:r w:rsidRPr="00EC35C1">
              <w:rPr>
                <w:rFonts w:eastAsia="Times New Roman" w:cs="Times New Roman"/>
                <w:szCs w:val="24"/>
              </w:rPr>
              <w:t xml:space="preserve">                                     </w:t>
            </w:r>
          </w:p>
          <w:p w14:paraId="43CC8AA8" w14:textId="77777777" w:rsidR="00EC35C1" w:rsidRPr="00EC35C1" w:rsidRDefault="00EC35C1" w:rsidP="00EC35C1">
            <w:pPr>
              <w:tabs>
                <w:tab w:val="left" w:pos="720"/>
                <w:tab w:val="left" w:pos="9630"/>
              </w:tabs>
              <w:spacing w:after="0" w:line="240" w:lineRule="auto"/>
              <w:rPr>
                <w:rFonts w:eastAsia="Times New Roman" w:cs="Times New Roman"/>
                <w:szCs w:val="24"/>
              </w:rPr>
            </w:pPr>
            <w:r w:rsidRPr="00EC35C1">
              <w:rPr>
                <w:rFonts w:eastAsia="Times New Roman" w:cs="Times New Roman"/>
                <w:szCs w:val="24"/>
              </w:rPr>
              <w:t>Darius Žiupka</w:t>
            </w:r>
          </w:p>
        </w:tc>
      </w:tr>
    </w:tbl>
    <w:p w14:paraId="038D2F8D" w14:textId="77777777" w:rsidR="00FA0C43" w:rsidRPr="002D0706" w:rsidRDefault="00FA0C43" w:rsidP="00FA0C43">
      <w:pPr>
        <w:pStyle w:val="Sraopastraipa"/>
        <w:tabs>
          <w:tab w:val="left" w:pos="1418"/>
          <w:tab w:val="left" w:pos="2410"/>
          <w:tab w:val="center" w:pos="4320"/>
          <w:tab w:val="right" w:pos="8640"/>
        </w:tabs>
        <w:ind w:left="1260"/>
        <w:rPr>
          <w:rFonts w:ascii="Calibri Light" w:hAnsi="Calibri Light" w:cs="Calibri Light"/>
          <w:b/>
          <w:color w:val="000000"/>
          <w:sz w:val="22"/>
        </w:rPr>
      </w:pPr>
    </w:p>
    <w:sectPr w:rsidR="00FA0C43" w:rsidRPr="002D0706" w:rsidSect="007D7673">
      <w:headerReference w:type="default" r:id="rId11"/>
      <w:footerReference w:type="default" r:id="rId12"/>
      <w:pgSz w:w="11906" w:h="16838"/>
      <w:pgMar w:top="1134" w:right="567" w:bottom="568" w:left="1701" w:header="0" w:footer="0" w:gutter="0"/>
      <w:cols w:space="1296"/>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3A905E" w14:textId="77777777" w:rsidR="00152C3D" w:rsidRDefault="00152C3D">
      <w:pPr>
        <w:spacing w:after="0" w:line="240" w:lineRule="auto"/>
      </w:pPr>
      <w:r>
        <w:separator/>
      </w:r>
    </w:p>
  </w:endnote>
  <w:endnote w:type="continuationSeparator" w:id="0">
    <w:p w14:paraId="65921E45" w14:textId="77777777" w:rsidR="00152C3D" w:rsidRDefault="00152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LT">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BB3A0" w14:textId="18CC8ED0" w:rsidR="00BD0E6E" w:rsidRPr="008E7A03" w:rsidRDefault="00152C3D" w:rsidP="00001586">
    <w:pPr>
      <w:pStyle w:val="Porat"/>
      <w:jc w:val="right"/>
    </w:pPr>
    <w:sdt>
      <w:sdtPr>
        <w:id w:val="895466960"/>
        <w:docPartObj>
          <w:docPartGallery w:val="Page Numbers (Top of Page)"/>
          <w:docPartUnique/>
        </w:docPartObj>
      </w:sdtPr>
      <w:sdtEndPr>
        <w:rPr>
          <w:rFonts w:ascii="Tahoma" w:hAnsi="Tahoma" w:cs="Tahoma"/>
          <w:sz w:val="22"/>
        </w:rPr>
      </w:sdtEndPr>
      <w:sdtContent>
        <w:r w:rsidR="00BD0E6E" w:rsidRPr="007C08D2">
          <w:rPr>
            <w:rFonts w:ascii="Calibri Light" w:hAnsi="Calibri Light" w:cs="Calibri Light"/>
            <w:bCs/>
            <w:sz w:val="20"/>
            <w:szCs w:val="20"/>
          </w:rPr>
          <w:fldChar w:fldCharType="begin"/>
        </w:r>
        <w:r w:rsidR="00BD0E6E" w:rsidRPr="007C08D2">
          <w:rPr>
            <w:rFonts w:ascii="Calibri Light" w:hAnsi="Calibri Light" w:cs="Calibri Light"/>
            <w:bCs/>
            <w:sz w:val="20"/>
            <w:szCs w:val="20"/>
          </w:rPr>
          <w:instrText>PAGE</w:instrText>
        </w:r>
        <w:r w:rsidR="00BD0E6E" w:rsidRPr="007C08D2">
          <w:rPr>
            <w:rFonts w:ascii="Calibri Light" w:hAnsi="Calibri Light" w:cs="Calibri Light"/>
            <w:bCs/>
            <w:sz w:val="20"/>
            <w:szCs w:val="20"/>
          </w:rPr>
          <w:fldChar w:fldCharType="separate"/>
        </w:r>
        <w:r w:rsidR="00EF46A7">
          <w:rPr>
            <w:rFonts w:ascii="Calibri Light" w:hAnsi="Calibri Light" w:cs="Calibri Light"/>
            <w:bCs/>
            <w:noProof/>
            <w:sz w:val="20"/>
            <w:szCs w:val="20"/>
          </w:rPr>
          <w:t>1</w:t>
        </w:r>
        <w:r w:rsidR="00BD0E6E" w:rsidRPr="007C08D2">
          <w:rPr>
            <w:rFonts w:ascii="Calibri Light" w:hAnsi="Calibri Light" w:cs="Calibri Light"/>
            <w:bCs/>
            <w:sz w:val="20"/>
            <w:szCs w:val="20"/>
          </w:rPr>
          <w:fldChar w:fldCharType="end"/>
        </w:r>
        <w:r w:rsidR="00BD0E6E" w:rsidRPr="007C08D2">
          <w:rPr>
            <w:rFonts w:ascii="Calibri Light" w:hAnsi="Calibri Light" w:cs="Calibri Light"/>
            <w:sz w:val="20"/>
            <w:szCs w:val="20"/>
          </w:rPr>
          <w:t>/</w:t>
        </w:r>
        <w:r w:rsidR="00BD0E6E" w:rsidRPr="007C08D2">
          <w:rPr>
            <w:rFonts w:ascii="Calibri Light" w:hAnsi="Calibri Light" w:cs="Calibri Light"/>
            <w:bCs/>
            <w:sz w:val="20"/>
            <w:szCs w:val="20"/>
          </w:rPr>
          <w:fldChar w:fldCharType="begin"/>
        </w:r>
        <w:r w:rsidR="00BD0E6E" w:rsidRPr="007C08D2">
          <w:rPr>
            <w:rFonts w:ascii="Calibri Light" w:hAnsi="Calibri Light" w:cs="Calibri Light"/>
            <w:bCs/>
            <w:sz w:val="20"/>
            <w:szCs w:val="20"/>
          </w:rPr>
          <w:instrText>NUMPAGES</w:instrText>
        </w:r>
        <w:r w:rsidR="00BD0E6E" w:rsidRPr="007C08D2">
          <w:rPr>
            <w:rFonts w:ascii="Calibri Light" w:hAnsi="Calibri Light" w:cs="Calibri Light"/>
            <w:bCs/>
            <w:sz w:val="20"/>
            <w:szCs w:val="20"/>
          </w:rPr>
          <w:fldChar w:fldCharType="separate"/>
        </w:r>
        <w:r w:rsidR="00EF46A7">
          <w:rPr>
            <w:rFonts w:ascii="Calibri Light" w:hAnsi="Calibri Light" w:cs="Calibri Light"/>
            <w:bCs/>
            <w:noProof/>
            <w:sz w:val="20"/>
            <w:szCs w:val="20"/>
          </w:rPr>
          <w:t>2</w:t>
        </w:r>
        <w:r w:rsidR="00BD0E6E" w:rsidRPr="007C08D2">
          <w:rPr>
            <w:rFonts w:ascii="Calibri Light" w:hAnsi="Calibri Light" w:cs="Calibri Light"/>
            <w:bCs/>
            <w:sz w:val="20"/>
            <w:szCs w:val="20"/>
          </w:rPr>
          <w:fldChar w:fldCharType="end"/>
        </w:r>
      </w:sdtContent>
    </w:sdt>
  </w:p>
  <w:p w14:paraId="68A6BEF0" w14:textId="77777777" w:rsidR="00BD0E6E" w:rsidRDefault="00BD0E6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C95EFC" w14:textId="77777777" w:rsidR="00152C3D" w:rsidRDefault="00152C3D">
      <w:pPr>
        <w:spacing w:after="0" w:line="240" w:lineRule="auto"/>
      </w:pPr>
      <w:r>
        <w:separator/>
      </w:r>
    </w:p>
  </w:footnote>
  <w:footnote w:type="continuationSeparator" w:id="0">
    <w:p w14:paraId="71F43722" w14:textId="77777777" w:rsidR="00152C3D" w:rsidRDefault="00152C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3167E" w14:textId="2702AB65" w:rsidR="00BD0E6E" w:rsidRPr="00BD1D79" w:rsidRDefault="00BD0E6E" w:rsidP="0014794D">
    <w:pPr>
      <w:pStyle w:val="Antrats"/>
      <w:jc w:val="center"/>
      <w:rPr>
        <w:rFonts w:ascii="Tahoma" w:hAnsi="Tahoma" w:cs="Tahoma"/>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7264E"/>
    <w:multiLevelType w:val="hybridMultilevel"/>
    <w:tmpl w:val="3ABA69AE"/>
    <w:lvl w:ilvl="0" w:tplc="B010039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49C05A1"/>
    <w:multiLevelType w:val="multilevel"/>
    <w:tmpl w:val="4594C00C"/>
    <w:lvl w:ilvl="0">
      <w:start w:val="1"/>
      <w:numFmt w:val="lowerLetter"/>
      <w:lvlText w:val="%1)"/>
      <w:lvlJc w:val="left"/>
      <w:pPr>
        <w:ind w:left="1291" w:hanging="360"/>
      </w:pPr>
    </w:lvl>
    <w:lvl w:ilvl="1">
      <w:start w:val="1"/>
      <w:numFmt w:val="lowerLetter"/>
      <w:lvlText w:val="%2."/>
      <w:lvlJc w:val="left"/>
      <w:pPr>
        <w:ind w:left="2011" w:hanging="360"/>
      </w:pPr>
    </w:lvl>
    <w:lvl w:ilvl="2">
      <w:start w:val="1"/>
      <w:numFmt w:val="lowerRoman"/>
      <w:lvlText w:val="%3."/>
      <w:lvlJc w:val="right"/>
      <w:pPr>
        <w:ind w:left="2731" w:hanging="180"/>
      </w:pPr>
    </w:lvl>
    <w:lvl w:ilvl="3">
      <w:start w:val="1"/>
      <w:numFmt w:val="decimal"/>
      <w:lvlText w:val="%4."/>
      <w:lvlJc w:val="left"/>
      <w:pPr>
        <w:ind w:left="3451" w:hanging="360"/>
      </w:pPr>
    </w:lvl>
    <w:lvl w:ilvl="4">
      <w:start w:val="1"/>
      <w:numFmt w:val="lowerLetter"/>
      <w:lvlText w:val="%5."/>
      <w:lvlJc w:val="left"/>
      <w:pPr>
        <w:ind w:left="4171" w:hanging="360"/>
      </w:pPr>
    </w:lvl>
    <w:lvl w:ilvl="5">
      <w:start w:val="1"/>
      <w:numFmt w:val="lowerRoman"/>
      <w:lvlText w:val="%6."/>
      <w:lvlJc w:val="right"/>
      <w:pPr>
        <w:ind w:left="4891" w:hanging="180"/>
      </w:pPr>
    </w:lvl>
    <w:lvl w:ilvl="6">
      <w:start w:val="1"/>
      <w:numFmt w:val="decimal"/>
      <w:lvlText w:val="%7."/>
      <w:lvlJc w:val="left"/>
      <w:pPr>
        <w:ind w:left="5611" w:hanging="360"/>
      </w:pPr>
    </w:lvl>
    <w:lvl w:ilvl="7">
      <w:start w:val="1"/>
      <w:numFmt w:val="lowerLetter"/>
      <w:lvlText w:val="%8."/>
      <w:lvlJc w:val="left"/>
      <w:pPr>
        <w:ind w:left="6331" w:hanging="360"/>
      </w:pPr>
    </w:lvl>
    <w:lvl w:ilvl="8">
      <w:start w:val="1"/>
      <w:numFmt w:val="lowerRoman"/>
      <w:lvlText w:val="%9."/>
      <w:lvlJc w:val="right"/>
      <w:pPr>
        <w:ind w:left="7051" w:hanging="180"/>
      </w:pPr>
    </w:lvl>
  </w:abstractNum>
  <w:abstractNum w:abstractNumId="2" w15:restartNumberingAfterBreak="0">
    <w:nsid w:val="08A37399"/>
    <w:multiLevelType w:val="multilevel"/>
    <w:tmpl w:val="254C36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09D031C9"/>
    <w:multiLevelType w:val="multilevel"/>
    <w:tmpl w:val="4D0403CC"/>
    <w:lvl w:ilvl="0">
      <w:start w:val="3"/>
      <w:numFmt w:val="decimal"/>
      <w:lvlText w:val="%1."/>
      <w:lvlJc w:val="left"/>
      <w:pPr>
        <w:ind w:left="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075"/>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3">
      <w:start w:val="1"/>
      <w:numFmt w:val="bullet"/>
      <w:lvlText w:val="•"/>
      <w:lvlJc w:val="left"/>
      <w:pPr>
        <w:ind w:left="216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4">
      <w:start w:val="1"/>
      <w:numFmt w:val="bullet"/>
      <w:lvlText w:val="o"/>
      <w:lvlJc w:val="left"/>
      <w:pPr>
        <w:ind w:left="288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5">
      <w:start w:val="1"/>
      <w:numFmt w:val="bullet"/>
      <w:lvlText w:val="▪"/>
      <w:lvlJc w:val="left"/>
      <w:pPr>
        <w:ind w:left="360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6">
      <w:start w:val="1"/>
      <w:numFmt w:val="bullet"/>
      <w:lvlText w:val="•"/>
      <w:lvlJc w:val="left"/>
      <w:pPr>
        <w:ind w:left="432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7">
      <w:start w:val="1"/>
      <w:numFmt w:val="bullet"/>
      <w:lvlText w:val="o"/>
      <w:lvlJc w:val="left"/>
      <w:pPr>
        <w:ind w:left="504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8">
      <w:start w:val="1"/>
      <w:numFmt w:val="bullet"/>
      <w:lvlText w:val="▪"/>
      <w:lvlJc w:val="left"/>
      <w:pPr>
        <w:ind w:left="576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abstractNum>
  <w:abstractNum w:abstractNumId="4" w15:restartNumberingAfterBreak="0">
    <w:nsid w:val="0A8C59E8"/>
    <w:multiLevelType w:val="multilevel"/>
    <w:tmpl w:val="CD9203A6"/>
    <w:lvl w:ilvl="0">
      <w:start w:val="12"/>
      <w:numFmt w:val="decimal"/>
      <w:lvlText w:val="%1."/>
      <w:lvlJc w:val="left"/>
      <w:pPr>
        <w:ind w:left="480" w:hanging="480"/>
      </w:pPr>
      <w:rPr>
        <w:rFonts w:hint="default"/>
      </w:rPr>
    </w:lvl>
    <w:lvl w:ilvl="1">
      <w:start w:val="4"/>
      <w:numFmt w:val="decimal"/>
      <w:lvlText w:val="%1.%2."/>
      <w:lvlJc w:val="left"/>
      <w:pPr>
        <w:ind w:left="957" w:hanging="480"/>
      </w:pPr>
      <w:rPr>
        <w:rFonts w:hint="default"/>
      </w:rPr>
    </w:lvl>
    <w:lvl w:ilvl="2">
      <w:start w:val="1"/>
      <w:numFmt w:val="decimal"/>
      <w:lvlText w:val="%1.%2.%3."/>
      <w:lvlJc w:val="left"/>
      <w:pPr>
        <w:ind w:left="1674" w:hanging="720"/>
      </w:pPr>
      <w:rPr>
        <w:rFonts w:hint="default"/>
      </w:rPr>
    </w:lvl>
    <w:lvl w:ilvl="3">
      <w:start w:val="1"/>
      <w:numFmt w:val="decimal"/>
      <w:lvlText w:val="%1.%2.%3.%4."/>
      <w:lvlJc w:val="left"/>
      <w:pPr>
        <w:ind w:left="2151" w:hanging="720"/>
      </w:pPr>
      <w:rPr>
        <w:rFonts w:hint="default"/>
      </w:rPr>
    </w:lvl>
    <w:lvl w:ilvl="4">
      <w:start w:val="1"/>
      <w:numFmt w:val="decimal"/>
      <w:lvlText w:val="%1.%2.%3.%4.%5."/>
      <w:lvlJc w:val="left"/>
      <w:pPr>
        <w:ind w:left="2988" w:hanging="1080"/>
      </w:pPr>
      <w:rPr>
        <w:rFonts w:hint="default"/>
      </w:rPr>
    </w:lvl>
    <w:lvl w:ilvl="5">
      <w:start w:val="1"/>
      <w:numFmt w:val="decimal"/>
      <w:lvlText w:val="%1.%2.%3.%4.%5.%6."/>
      <w:lvlJc w:val="left"/>
      <w:pPr>
        <w:ind w:left="3465" w:hanging="1080"/>
      </w:pPr>
      <w:rPr>
        <w:rFonts w:hint="default"/>
      </w:rPr>
    </w:lvl>
    <w:lvl w:ilvl="6">
      <w:start w:val="1"/>
      <w:numFmt w:val="decimal"/>
      <w:lvlText w:val="%1.%2.%3.%4.%5.%6.%7."/>
      <w:lvlJc w:val="left"/>
      <w:pPr>
        <w:ind w:left="4302" w:hanging="1440"/>
      </w:pPr>
      <w:rPr>
        <w:rFonts w:hint="default"/>
      </w:rPr>
    </w:lvl>
    <w:lvl w:ilvl="7">
      <w:start w:val="1"/>
      <w:numFmt w:val="decimal"/>
      <w:lvlText w:val="%1.%2.%3.%4.%5.%6.%7.%8."/>
      <w:lvlJc w:val="left"/>
      <w:pPr>
        <w:ind w:left="4779" w:hanging="1440"/>
      </w:pPr>
      <w:rPr>
        <w:rFonts w:hint="default"/>
      </w:rPr>
    </w:lvl>
    <w:lvl w:ilvl="8">
      <w:start w:val="1"/>
      <w:numFmt w:val="decimal"/>
      <w:lvlText w:val="%1.%2.%3.%4.%5.%6.%7.%8.%9."/>
      <w:lvlJc w:val="left"/>
      <w:pPr>
        <w:ind w:left="5616" w:hanging="1800"/>
      </w:pPr>
      <w:rPr>
        <w:rFonts w:hint="default"/>
      </w:rPr>
    </w:lvl>
  </w:abstractNum>
  <w:abstractNum w:abstractNumId="5" w15:restartNumberingAfterBreak="0">
    <w:nsid w:val="0CE37FAC"/>
    <w:multiLevelType w:val="multilevel"/>
    <w:tmpl w:val="8528DAF8"/>
    <w:lvl w:ilvl="0">
      <w:start w:val="1"/>
      <w:numFmt w:val="decimal"/>
      <w:lvlText w:val="%1."/>
      <w:lvlJc w:val="left"/>
      <w:pPr>
        <w:ind w:left="480" w:hanging="480"/>
      </w:pPr>
      <w:rPr>
        <w:rFonts w:hint="default"/>
      </w:rPr>
    </w:lvl>
    <w:lvl w:ilvl="1">
      <w:start w:val="10"/>
      <w:numFmt w:val="decimal"/>
      <w:lvlText w:val="%1.%2."/>
      <w:lvlJc w:val="left"/>
      <w:pPr>
        <w:ind w:left="538" w:hanging="480"/>
      </w:pPr>
      <w:rPr>
        <w:rFonts w:hint="default"/>
      </w:rPr>
    </w:lvl>
    <w:lvl w:ilvl="2">
      <w:start w:val="1"/>
      <w:numFmt w:val="decimal"/>
      <w:lvlText w:val="%1.%2.%3."/>
      <w:lvlJc w:val="left"/>
      <w:pPr>
        <w:ind w:left="836" w:hanging="720"/>
      </w:pPr>
      <w:rPr>
        <w:rFonts w:hint="default"/>
      </w:rPr>
    </w:lvl>
    <w:lvl w:ilvl="3">
      <w:start w:val="1"/>
      <w:numFmt w:val="decimal"/>
      <w:lvlText w:val="%1.%2.%3.%4."/>
      <w:lvlJc w:val="left"/>
      <w:pPr>
        <w:ind w:left="894" w:hanging="720"/>
      </w:pPr>
      <w:rPr>
        <w:rFonts w:hint="default"/>
      </w:rPr>
    </w:lvl>
    <w:lvl w:ilvl="4">
      <w:start w:val="1"/>
      <w:numFmt w:val="decimal"/>
      <w:lvlText w:val="%1.%2.%3.%4.%5."/>
      <w:lvlJc w:val="left"/>
      <w:pPr>
        <w:ind w:left="1312" w:hanging="1080"/>
      </w:pPr>
      <w:rPr>
        <w:rFonts w:hint="default"/>
      </w:rPr>
    </w:lvl>
    <w:lvl w:ilvl="5">
      <w:start w:val="1"/>
      <w:numFmt w:val="decimal"/>
      <w:lvlText w:val="%1.%2.%3.%4.%5.%6."/>
      <w:lvlJc w:val="left"/>
      <w:pPr>
        <w:ind w:left="1370" w:hanging="1080"/>
      </w:pPr>
      <w:rPr>
        <w:rFonts w:hint="default"/>
      </w:rPr>
    </w:lvl>
    <w:lvl w:ilvl="6">
      <w:start w:val="1"/>
      <w:numFmt w:val="decimal"/>
      <w:lvlText w:val="%1.%2.%3.%4.%5.%6.%7."/>
      <w:lvlJc w:val="left"/>
      <w:pPr>
        <w:ind w:left="1788" w:hanging="1440"/>
      </w:pPr>
      <w:rPr>
        <w:rFonts w:hint="default"/>
      </w:rPr>
    </w:lvl>
    <w:lvl w:ilvl="7">
      <w:start w:val="1"/>
      <w:numFmt w:val="decimal"/>
      <w:lvlText w:val="%1.%2.%3.%4.%5.%6.%7.%8."/>
      <w:lvlJc w:val="left"/>
      <w:pPr>
        <w:ind w:left="1846" w:hanging="1440"/>
      </w:pPr>
      <w:rPr>
        <w:rFonts w:hint="default"/>
      </w:rPr>
    </w:lvl>
    <w:lvl w:ilvl="8">
      <w:start w:val="1"/>
      <w:numFmt w:val="decimal"/>
      <w:lvlText w:val="%1.%2.%3.%4.%5.%6.%7.%8.%9."/>
      <w:lvlJc w:val="left"/>
      <w:pPr>
        <w:ind w:left="2264" w:hanging="1800"/>
      </w:pPr>
      <w:rPr>
        <w:rFonts w:hint="default"/>
      </w:rPr>
    </w:lvl>
  </w:abstractNum>
  <w:abstractNum w:abstractNumId="6" w15:restartNumberingAfterBreak="0">
    <w:nsid w:val="0D885246"/>
    <w:multiLevelType w:val="singleLevel"/>
    <w:tmpl w:val="5C465FD6"/>
    <w:lvl w:ilvl="0">
      <w:start w:val="1"/>
      <w:numFmt w:val="decimal"/>
      <w:lvlText w:val="%1."/>
      <w:lvlJc w:val="left"/>
      <w:pPr>
        <w:tabs>
          <w:tab w:val="num" w:pos="360"/>
        </w:tabs>
        <w:ind w:left="360" w:hanging="360"/>
      </w:pPr>
    </w:lvl>
  </w:abstractNum>
  <w:abstractNum w:abstractNumId="7" w15:restartNumberingAfterBreak="0">
    <w:nsid w:val="0E4E6FEA"/>
    <w:multiLevelType w:val="hybridMultilevel"/>
    <w:tmpl w:val="35822DAC"/>
    <w:lvl w:ilvl="0" w:tplc="21CE1D0C">
      <w:start w:val="1"/>
      <w:numFmt w:val="decimal"/>
      <w:suff w:val="space"/>
      <w:lvlText w:val="%1."/>
      <w:lvlJc w:val="left"/>
      <w:pPr>
        <w:ind w:left="0" w:firstLine="1134"/>
      </w:pPr>
    </w:lvl>
    <w:lvl w:ilvl="1" w:tplc="04270019">
      <w:start w:val="1"/>
      <w:numFmt w:val="lowerLetter"/>
      <w:lvlText w:val="%2."/>
      <w:lvlJc w:val="left"/>
      <w:pPr>
        <w:ind w:left="2574" w:hanging="360"/>
      </w:pPr>
    </w:lvl>
    <w:lvl w:ilvl="2" w:tplc="0427001B">
      <w:start w:val="1"/>
      <w:numFmt w:val="lowerRoman"/>
      <w:lvlText w:val="%3."/>
      <w:lvlJc w:val="right"/>
      <w:pPr>
        <w:ind w:left="3294" w:hanging="180"/>
      </w:pPr>
    </w:lvl>
    <w:lvl w:ilvl="3" w:tplc="0427000F">
      <w:start w:val="1"/>
      <w:numFmt w:val="decimal"/>
      <w:lvlText w:val="%4."/>
      <w:lvlJc w:val="left"/>
      <w:pPr>
        <w:ind w:left="4014" w:hanging="360"/>
      </w:pPr>
    </w:lvl>
    <w:lvl w:ilvl="4" w:tplc="04270019">
      <w:start w:val="1"/>
      <w:numFmt w:val="lowerLetter"/>
      <w:lvlText w:val="%5."/>
      <w:lvlJc w:val="left"/>
      <w:pPr>
        <w:ind w:left="4734" w:hanging="360"/>
      </w:pPr>
    </w:lvl>
    <w:lvl w:ilvl="5" w:tplc="0427001B">
      <w:start w:val="1"/>
      <w:numFmt w:val="lowerRoman"/>
      <w:lvlText w:val="%6."/>
      <w:lvlJc w:val="right"/>
      <w:pPr>
        <w:ind w:left="5454" w:hanging="180"/>
      </w:pPr>
    </w:lvl>
    <w:lvl w:ilvl="6" w:tplc="0427000F">
      <w:start w:val="1"/>
      <w:numFmt w:val="decimal"/>
      <w:lvlText w:val="%7."/>
      <w:lvlJc w:val="left"/>
      <w:pPr>
        <w:ind w:left="6174" w:hanging="360"/>
      </w:pPr>
    </w:lvl>
    <w:lvl w:ilvl="7" w:tplc="04270019">
      <w:start w:val="1"/>
      <w:numFmt w:val="lowerLetter"/>
      <w:lvlText w:val="%8."/>
      <w:lvlJc w:val="left"/>
      <w:pPr>
        <w:ind w:left="6894" w:hanging="360"/>
      </w:pPr>
    </w:lvl>
    <w:lvl w:ilvl="8" w:tplc="0427001B">
      <w:start w:val="1"/>
      <w:numFmt w:val="lowerRoman"/>
      <w:lvlText w:val="%9."/>
      <w:lvlJc w:val="right"/>
      <w:pPr>
        <w:ind w:left="7614" w:hanging="180"/>
      </w:pPr>
    </w:lvl>
  </w:abstractNum>
  <w:abstractNum w:abstractNumId="8" w15:restartNumberingAfterBreak="0">
    <w:nsid w:val="0FBE261C"/>
    <w:multiLevelType w:val="multilevel"/>
    <w:tmpl w:val="716E0C04"/>
    <w:lvl w:ilvl="0">
      <w:start w:val="10"/>
      <w:numFmt w:val="decimal"/>
      <w:lvlText w:val="%1."/>
      <w:lvlJc w:val="left"/>
      <w:pPr>
        <w:ind w:left="435" w:hanging="435"/>
      </w:pPr>
      <w:rPr>
        <w:rFonts w:hint="default"/>
      </w:rPr>
    </w:lvl>
    <w:lvl w:ilvl="1">
      <w:start w:val="1"/>
      <w:numFmt w:val="decimal"/>
      <w:lvlText w:val="%1.%2."/>
      <w:lvlJc w:val="left"/>
      <w:pPr>
        <w:ind w:left="780" w:hanging="435"/>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9" w15:restartNumberingAfterBreak="0">
    <w:nsid w:val="157D0940"/>
    <w:multiLevelType w:val="hybridMultilevel"/>
    <w:tmpl w:val="5C966B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8DD0A47"/>
    <w:multiLevelType w:val="hybridMultilevel"/>
    <w:tmpl w:val="B98A5920"/>
    <w:lvl w:ilvl="0" w:tplc="C37AB0D0">
      <w:start w:val="3"/>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1" w15:restartNumberingAfterBreak="0">
    <w:nsid w:val="1E2248B7"/>
    <w:multiLevelType w:val="multilevel"/>
    <w:tmpl w:val="AC54A392"/>
    <w:lvl w:ilvl="0">
      <w:start w:val="2"/>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782" w:hanging="720"/>
      </w:pPr>
      <w:rPr>
        <w:rFonts w:hint="default"/>
      </w:rPr>
    </w:lvl>
    <w:lvl w:ilvl="3">
      <w:start w:val="1"/>
      <w:numFmt w:val="decimal"/>
      <w:lvlText w:val="%1.%2.%3.%4."/>
      <w:lvlJc w:val="left"/>
      <w:pPr>
        <w:ind w:left="813" w:hanging="720"/>
      </w:pPr>
      <w:rPr>
        <w:rFonts w:hint="default"/>
      </w:rPr>
    </w:lvl>
    <w:lvl w:ilvl="4">
      <w:start w:val="1"/>
      <w:numFmt w:val="decimal"/>
      <w:lvlText w:val="%1.%2.%3.%4.%5."/>
      <w:lvlJc w:val="left"/>
      <w:pPr>
        <w:ind w:left="1204" w:hanging="1080"/>
      </w:pPr>
      <w:rPr>
        <w:rFonts w:hint="default"/>
      </w:rPr>
    </w:lvl>
    <w:lvl w:ilvl="5">
      <w:start w:val="1"/>
      <w:numFmt w:val="decimal"/>
      <w:lvlText w:val="%1.%2.%3.%4.%5.%6."/>
      <w:lvlJc w:val="left"/>
      <w:pPr>
        <w:ind w:left="1235" w:hanging="1080"/>
      </w:pPr>
      <w:rPr>
        <w:rFonts w:hint="default"/>
      </w:rPr>
    </w:lvl>
    <w:lvl w:ilvl="6">
      <w:start w:val="1"/>
      <w:numFmt w:val="decimal"/>
      <w:lvlText w:val="%1.%2.%3.%4.%5.%6.%7."/>
      <w:lvlJc w:val="left"/>
      <w:pPr>
        <w:ind w:left="1626" w:hanging="1440"/>
      </w:pPr>
      <w:rPr>
        <w:rFonts w:hint="default"/>
      </w:rPr>
    </w:lvl>
    <w:lvl w:ilvl="7">
      <w:start w:val="1"/>
      <w:numFmt w:val="decimal"/>
      <w:lvlText w:val="%1.%2.%3.%4.%5.%6.%7.%8."/>
      <w:lvlJc w:val="left"/>
      <w:pPr>
        <w:ind w:left="1657" w:hanging="1440"/>
      </w:pPr>
      <w:rPr>
        <w:rFonts w:hint="default"/>
      </w:rPr>
    </w:lvl>
    <w:lvl w:ilvl="8">
      <w:start w:val="1"/>
      <w:numFmt w:val="decimal"/>
      <w:lvlText w:val="%1.%2.%3.%4.%5.%6.%7.%8.%9."/>
      <w:lvlJc w:val="left"/>
      <w:pPr>
        <w:ind w:left="2048" w:hanging="1800"/>
      </w:pPr>
      <w:rPr>
        <w:rFonts w:hint="default"/>
      </w:rPr>
    </w:lvl>
  </w:abstractNum>
  <w:abstractNum w:abstractNumId="12" w15:restartNumberingAfterBreak="0">
    <w:nsid w:val="1FEC4BC1"/>
    <w:multiLevelType w:val="hybridMultilevel"/>
    <w:tmpl w:val="D0B06E2A"/>
    <w:lvl w:ilvl="0" w:tplc="21CE1D0C">
      <w:start w:val="1"/>
      <w:numFmt w:val="decimal"/>
      <w:suff w:val="space"/>
      <w:lvlText w:val="%1."/>
      <w:lvlJc w:val="left"/>
      <w:pPr>
        <w:ind w:left="0" w:firstLine="1134"/>
      </w:pPr>
    </w:lvl>
    <w:lvl w:ilvl="1" w:tplc="04270019">
      <w:start w:val="1"/>
      <w:numFmt w:val="lowerLetter"/>
      <w:lvlText w:val="%2."/>
      <w:lvlJc w:val="left"/>
      <w:pPr>
        <w:ind w:left="2574" w:hanging="360"/>
      </w:pPr>
    </w:lvl>
    <w:lvl w:ilvl="2" w:tplc="0427001B">
      <w:start w:val="1"/>
      <w:numFmt w:val="lowerRoman"/>
      <w:lvlText w:val="%3."/>
      <w:lvlJc w:val="right"/>
      <w:pPr>
        <w:ind w:left="3294" w:hanging="180"/>
      </w:pPr>
    </w:lvl>
    <w:lvl w:ilvl="3" w:tplc="0427000F">
      <w:start w:val="1"/>
      <w:numFmt w:val="decimal"/>
      <w:lvlText w:val="%4."/>
      <w:lvlJc w:val="left"/>
      <w:pPr>
        <w:ind w:left="4014" w:hanging="360"/>
      </w:pPr>
    </w:lvl>
    <w:lvl w:ilvl="4" w:tplc="04270019">
      <w:start w:val="1"/>
      <w:numFmt w:val="lowerLetter"/>
      <w:lvlText w:val="%5."/>
      <w:lvlJc w:val="left"/>
      <w:pPr>
        <w:ind w:left="4734" w:hanging="360"/>
      </w:pPr>
    </w:lvl>
    <w:lvl w:ilvl="5" w:tplc="0427001B">
      <w:start w:val="1"/>
      <w:numFmt w:val="lowerRoman"/>
      <w:lvlText w:val="%6."/>
      <w:lvlJc w:val="right"/>
      <w:pPr>
        <w:ind w:left="5454" w:hanging="180"/>
      </w:pPr>
    </w:lvl>
    <w:lvl w:ilvl="6" w:tplc="0427000F">
      <w:start w:val="1"/>
      <w:numFmt w:val="decimal"/>
      <w:lvlText w:val="%7."/>
      <w:lvlJc w:val="left"/>
      <w:pPr>
        <w:ind w:left="6174" w:hanging="360"/>
      </w:pPr>
    </w:lvl>
    <w:lvl w:ilvl="7" w:tplc="04270019">
      <w:start w:val="1"/>
      <w:numFmt w:val="lowerLetter"/>
      <w:lvlText w:val="%8."/>
      <w:lvlJc w:val="left"/>
      <w:pPr>
        <w:ind w:left="6894" w:hanging="360"/>
      </w:pPr>
    </w:lvl>
    <w:lvl w:ilvl="8" w:tplc="0427001B">
      <w:start w:val="1"/>
      <w:numFmt w:val="lowerRoman"/>
      <w:lvlText w:val="%9."/>
      <w:lvlJc w:val="right"/>
      <w:pPr>
        <w:ind w:left="7614" w:hanging="180"/>
      </w:pPr>
    </w:lvl>
  </w:abstractNum>
  <w:abstractNum w:abstractNumId="13" w15:restartNumberingAfterBreak="0">
    <w:nsid w:val="20B32B83"/>
    <w:multiLevelType w:val="multilevel"/>
    <w:tmpl w:val="46F219D6"/>
    <w:lvl w:ilvl="0">
      <w:start w:val="1"/>
      <w:numFmt w:val="decimal"/>
      <w:lvlText w:val="%1."/>
      <w:lvlJc w:val="left"/>
      <w:pPr>
        <w:ind w:left="1260" w:hanging="360"/>
      </w:pPr>
      <w:rPr>
        <w:rFonts w:hint="default"/>
        <w:b/>
      </w:rPr>
    </w:lvl>
    <w:lvl w:ilvl="1">
      <w:start w:val="1"/>
      <w:numFmt w:val="decimal"/>
      <w:isLgl/>
      <w:lvlText w:val="%1.%2."/>
      <w:lvlJc w:val="left"/>
      <w:pPr>
        <w:ind w:left="1856" w:hanging="1005"/>
      </w:pPr>
      <w:rPr>
        <w:rFonts w:hint="default"/>
        <w:b w:val="0"/>
      </w:rPr>
    </w:lvl>
    <w:lvl w:ilvl="2">
      <w:start w:val="1"/>
      <w:numFmt w:val="decimal"/>
      <w:isLgl/>
      <w:lvlText w:val="%1.%2.%3."/>
      <w:lvlJc w:val="left"/>
      <w:pPr>
        <w:ind w:left="1905" w:hanging="1005"/>
      </w:pPr>
      <w:rPr>
        <w:rFonts w:hint="default"/>
        <w:b w:val="0"/>
      </w:rPr>
    </w:lvl>
    <w:lvl w:ilvl="3">
      <w:start w:val="1"/>
      <w:numFmt w:val="decimal"/>
      <w:isLgl/>
      <w:lvlText w:val="%1.%2.%3.%4."/>
      <w:lvlJc w:val="left"/>
      <w:pPr>
        <w:ind w:left="1905" w:hanging="1005"/>
      </w:pPr>
      <w:rPr>
        <w:rFonts w:hint="default"/>
        <w:b/>
      </w:rPr>
    </w:lvl>
    <w:lvl w:ilvl="4">
      <w:start w:val="1"/>
      <w:numFmt w:val="decimal"/>
      <w:isLgl/>
      <w:lvlText w:val="%1.%2.%3.%4.%5."/>
      <w:lvlJc w:val="left"/>
      <w:pPr>
        <w:ind w:left="1980" w:hanging="1080"/>
      </w:pPr>
      <w:rPr>
        <w:rFonts w:hint="default"/>
        <w:b/>
      </w:rPr>
    </w:lvl>
    <w:lvl w:ilvl="5">
      <w:start w:val="1"/>
      <w:numFmt w:val="decimal"/>
      <w:isLgl/>
      <w:lvlText w:val="%1.%2.%3.%4.%5.%6."/>
      <w:lvlJc w:val="left"/>
      <w:pPr>
        <w:ind w:left="1980" w:hanging="1080"/>
      </w:pPr>
      <w:rPr>
        <w:rFonts w:hint="default"/>
        <w:b/>
      </w:rPr>
    </w:lvl>
    <w:lvl w:ilvl="6">
      <w:start w:val="1"/>
      <w:numFmt w:val="decimal"/>
      <w:isLgl/>
      <w:lvlText w:val="%1.%2.%3.%4.%5.%6.%7."/>
      <w:lvlJc w:val="left"/>
      <w:pPr>
        <w:ind w:left="2340" w:hanging="1440"/>
      </w:pPr>
      <w:rPr>
        <w:rFonts w:hint="default"/>
        <w:b/>
      </w:rPr>
    </w:lvl>
    <w:lvl w:ilvl="7">
      <w:start w:val="1"/>
      <w:numFmt w:val="decimal"/>
      <w:isLgl/>
      <w:lvlText w:val="%1.%2.%3.%4.%5.%6.%7.%8."/>
      <w:lvlJc w:val="left"/>
      <w:pPr>
        <w:ind w:left="2340" w:hanging="1440"/>
      </w:pPr>
      <w:rPr>
        <w:rFonts w:hint="default"/>
        <w:b/>
      </w:rPr>
    </w:lvl>
    <w:lvl w:ilvl="8">
      <w:start w:val="1"/>
      <w:numFmt w:val="decimal"/>
      <w:isLgl/>
      <w:lvlText w:val="%1.%2.%3.%4.%5.%6.%7.%8.%9."/>
      <w:lvlJc w:val="left"/>
      <w:pPr>
        <w:ind w:left="2700" w:hanging="1800"/>
      </w:pPr>
      <w:rPr>
        <w:rFonts w:hint="default"/>
        <w:b/>
      </w:rPr>
    </w:lvl>
  </w:abstractNum>
  <w:abstractNum w:abstractNumId="14" w15:restartNumberingAfterBreak="0">
    <w:nsid w:val="28AC163E"/>
    <w:multiLevelType w:val="multilevel"/>
    <w:tmpl w:val="F4F26FCE"/>
    <w:lvl w:ilvl="0">
      <w:start w:val="1"/>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E8850FE"/>
    <w:multiLevelType w:val="hybridMultilevel"/>
    <w:tmpl w:val="CFF8DFC2"/>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6" w15:restartNumberingAfterBreak="0">
    <w:nsid w:val="3444405A"/>
    <w:multiLevelType w:val="hybridMultilevel"/>
    <w:tmpl w:val="D7B276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E8C44B7"/>
    <w:multiLevelType w:val="hybridMultilevel"/>
    <w:tmpl w:val="5CFA71F2"/>
    <w:lvl w:ilvl="0" w:tplc="80FCDEB2">
      <w:start w:val="1"/>
      <w:numFmt w:val="lowerLetter"/>
      <w:lvlText w:val="%1)"/>
      <w:lvlJc w:val="left"/>
      <w:pPr>
        <w:ind w:left="360" w:hanging="360"/>
      </w:pPr>
      <w:rPr>
        <w:rFonts w:ascii="Times New Roman" w:eastAsia="Times New Roman" w:hAnsi="Times New Roman" w:cs="Times New Roman"/>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437A6917"/>
    <w:multiLevelType w:val="multilevel"/>
    <w:tmpl w:val="643604BE"/>
    <w:lvl w:ilvl="0">
      <w:start w:val="1"/>
      <w:numFmt w:val="decimal"/>
      <w:lvlText w:val="%1."/>
      <w:lvlJc w:val="left"/>
      <w:pPr>
        <w:ind w:left="837" w:hanging="360"/>
      </w:pPr>
      <w:rPr>
        <w:rFonts w:hint="default"/>
        <w:b/>
      </w:rPr>
    </w:lvl>
    <w:lvl w:ilvl="1">
      <w:start w:val="1"/>
      <w:numFmt w:val="decimal"/>
      <w:isLgl/>
      <w:lvlText w:val="%2."/>
      <w:lvlJc w:val="left"/>
      <w:pPr>
        <w:ind w:left="900" w:hanging="360"/>
      </w:pPr>
      <w:rPr>
        <w:rFonts w:ascii="Times New Roman" w:eastAsia="Times New Roman" w:hAnsi="Times New Roman" w:cs="Times New Roman"/>
      </w:rPr>
    </w:lvl>
    <w:lvl w:ilvl="2">
      <w:start w:val="1"/>
      <w:numFmt w:val="decimal"/>
      <w:isLgl/>
      <w:lvlText w:val="%1.%2.%3."/>
      <w:lvlJc w:val="left"/>
      <w:pPr>
        <w:ind w:left="1197" w:hanging="720"/>
      </w:pPr>
      <w:rPr>
        <w:rFonts w:hint="default"/>
      </w:rPr>
    </w:lvl>
    <w:lvl w:ilvl="3">
      <w:start w:val="1"/>
      <w:numFmt w:val="decimal"/>
      <w:isLgl/>
      <w:lvlText w:val="%1.%2.%3.%4."/>
      <w:lvlJc w:val="left"/>
      <w:pPr>
        <w:ind w:left="1197" w:hanging="720"/>
      </w:pPr>
      <w:rPr>
        <w:rFonts w:hint="default"/>
      </w:rPr>
    </w:lvl>
    <w:lvl w:ilvl="4">
      <w:start w:val="1"/>
      <w:numFmt w:val="decimal"/>
      <w:isLgl/>
      <w:lvlText w:val="%1.%2.%3.%4.%5."/>
      <w:lvlJc w:val="left"/>
      <w:pPr>
        <w:ind w:left="1557" w:hanging="1080"/>
      </w:pPr>
      <w:rPr>
        <w:rFonts w:hint="default"/>
      </w:rPr>
    </w:lvl>
    <w:lvl w:ilvl="5">
      <w:start w:val="1"/>
      <w:numFmt w:val="decimal"/>
      <w:isLgl/>
      <w:lvlText w:val="%1.%2.%3.%4.%5.%6."/>
      <w:lvlJc w:val="left"/>
      <w:pPr>
        <w:ind w:left="1557" w:hanging="1080"/>
      </w:pPr>
      <w:rPr>
        <w:rFonts w:hint="default"/>
      </w:rPr>
    </w:lvl>
    <w:lvl w:ilvl="6">
      <w:start w:val="1"/>
      <w:numFmt w:val="decimal"/>
      <w:isLgl/>
      <w:lvlText w:val="%1.%2.%3.%4.%5.%6.%7."/>
      <w:lvlJc w:val="left"/>
      <w:pPr>
        <w:ind w:left="1917" w:hanging="1440"/>
      </w:pPr>
      <w:rPr>
        <w:rFonts w:hint="default"/>
      </w:rPr>
    </w:lvl>
    <w:lvl w:ilvl="7">
      <w:start w:val="1"/>
      <w:numFmt w:val="decimal"/>
      <w:isLgl/>
      <w:lvlText w:val="%1.%2.%3.%4.%5.%6.%7.%8."/>
      <w:lvlJc w:val="left"/>
      <w:pPr>
        <w:ind w:left="1917" w:hanging="1440"/>
      </w:pPr>
      <w:rPr>
        <w:rFonts w:hint="default"/>
      </w:rPr>
    </w:lvl>
    <w:lvl w:ilvl="8">
      <w:start w:val="1"/>
      <w:numFmt w:val="decimal"/>
      <w:isLgl/>
      <w:lvlText w:val="%1.%2.%3.%4.%5.%6.%7.%8.%9."/>
      <w:lvlJc w:val="left"/>
      <w:pPr>
        <w:ind w:left="2277" w:hanging="1800"/>
      </w:pPr>
      <w:rPr>
        <w:rFonts w:hint="default"/>
      </w:rPr>
    </w:lvl>
  </w:abstractNum>
  <w:abstractNum w:abstractNumId="19" w15:restartNumberingAfterBreak="0">
    <w:nsid w:val="45B62636"/>
    <w:multiLevelType w:val="multilevel"/>
    <w:tmpl w:val="46F219D6"/>
    <w:lvl w:ilvl="0">
      <w:start w:val="1"/>
      <w:numFmt w:val="decimal"/>
      <w:lvlText w:val="%1."/>
      <w:lvlJc w:val="left"/>
      <w:pPr>
        <w:ind w:left="1260" w:hanging="360"/>
      </w:pPr>
      <w:rPr>
        <w:rFonts w:hint="default"/>
        <w:b/>
      </w:rPr>
    </w:lvl>
    <w:lvl w:ilvl="1">
      <w:start w:val="1"/>
      <w:numFmt w:val="decimal"/>
      <w:isLgl/>
      <w:lvlText w:val="%1.%2."/>
      <w:lvlJc w:val="left"/>
      <w:pPr>
        <w:ind w:left="1856" w:hanging="1005"/>
      </w:pPr>
      <w:rPr>
        <w:rFonts w:hint="default"/>
        <w:b w:val="0"/>
      </w:rPr>
    </w:lvl>
    <w:lvl w:ilvl="2">
      <w:start w:val="1"/>
      <w:numFmt w:val="decimal"/>
      <w:isLgl/>
      <w:lvlText w:val="%1.%2.%3."/>
      <w:lvlJc w:val="left"/>
      <w:pPr>
        <w:ind w:left="1905" w:hanging="1005"/>
      </w:pPr>
      <w:rPr>
        <w:rFonts w:hint="default"/>
        <w:b w:val="0"/>
      </w:rPr>
    </w:lvl>
    <w:lvl w:ilvl="3">
      <w:start w:val="1"/>
      <w:numFmt w:val="decimal"/>
      <w:isLgl/>
      <w:lvlText w:val="%1.%2.%3.%4."/>
      <w:lvlJc w:val="left"/>
      <w:pPr>
        <w:ind w:left="1905" w:hanging="1005"/>
      </w:pPr>
      <w:rPr>
        <w:rFonts w:hint="default"/>
        <w:b/>
      </w:rPr>
    </w:lvl>
    <w:lvl w:ilvl="4">
      <w:start w:val="1"/>
      <w:numFmt w:val="decimal"/>
      <w:isLgl/>
      <w:lvlText w:val="%1.%2.%3.%4.%5."/>
      <w:lvlJc w:val="left"/>
      <w:pPr>
        <w:ind w:left="1980" w:hanging="1080"/>
      </w:pPr>
      <w:rPr>
        <w:rFonts w:hint="default"/>
        <w:b/>
      </w:rPr>
    </w:lvl>
    <w:lvl w:ilvl="5">
      <w:start w:val="1"/>
      <w:numFmt w:val="decimal"/>
      <w:isLgl/>
      <w:lvlText w:val="%1.%2.%3.%4.%5.%6."/>
      <w:lvlJc w:val="left"/>
      <w:pPr>
        <w:ind w:left="1980" w:hanging="1080"/>
      </w:pPr>
      <w:rPr>
        <w:rFonts w:hint="default"/>
        <w:b/>
      </w:rPr>
    </w:lvl>
    <w:lvl w:ilvl="6">
      <w:start w:val="1"/>
      <w:numFmt w:val="decimal"/>
      <w:isLgl/>
      <w:lvlText w:val="%1.%2.%3.%4.%5.%6.%7."/>
      <w:lvlJc w:val="left"/>
      <w:pPr>
        <w:ind w:left="2340" w:hanging="1440"/>
      </w:pPr>
      <w:rPr>
        <w:rFonts w:hint="default"/>
        <w:b/>
      </w:rPr>
    </w:lvl>
    <w:lvl w:ilvl="7">
      <w:start w:val="1"/>
      <w:numFmt w:val="decimal"/>
      <w:isLgl/>
      <w:lvlText w:val="%1.%2.%3.%4.%5.%6.%7.%8."/>
      <w:lvlJc w:val="left"/>
      <w:pPr>
        <w:ind w:left="2340" w:hanging="1440"/>
      </w:pPr>
      <w:rPr>
        <w:rFonts w:hint="default"/>
        <w:b/>
      </w:rPr>
    </w:lvl>
    <w:lvl w:ilvl="8">
      <w:start w:val="1"/>
      <w:numFmt w:val="decimal"/>
      <w:isLgl/>
      <w:lvlText w:val="%1.%2.%3.%4.%5.%6.%7.%8.%9."/>
      <w:lvlJc w:val="left"/>
      <w:pPr>
        <w:ind w:left="2700" w:hanging="1800"/>
      </w:pPr>
      <w:rPr>
        <w:rFonts w:hint="default"/>
        <w:b/>
      </w:rPr>
    </w:lvl>
  </w:abstractNum>
  <w:abstractNum w:abstractNumId="20" w15:restartNumberingAfterBreak="0">
    <w:nsid w:val="49FD2517"/>
    <w:multiLevelType w:val="hybridMultilevel"/>
    <w:tmpl w:val="78889F9C"/>
    <w:lvl w:ilvl="0" w:tplc="EB1E6D88">
      <w:start w:val="5"/>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1" w15:restartNumberingAfterBreak="0">
    <w:nsid w:val="51CB1F3E"/>
    <w:multiLevelType w:val="multilevel"/>
    <w:tmpl w:val="643604BE"/>
    <w:lvl w:ilvl="0">
      <w:start w:val="1"/>
      <w:numFmt w:val="decimal"/>
      <w:lvlText w:val="%1."/>
      <w:lvlJc w:val="left"/>
      <w:pPr>
        <w:ind w:left="837" w:hanging="360"/>
      </w:pPr>
      <w:rPr>
        <w:rFonts w:hint="default"/>
        <w:b/>
      </w:rPr>
    </w:lvl>
    <w:lvl w:ilvl="1">
      <w:start w:val="1"/>
      <w:numFmt w:val="decimal"/>
      <w:isLgl/>
      <w:lvlText w:val="%2."/>
      <w:lvlJc w:val="left"/>
      <w:pPr>
        <w:ind w:left="900" w:hanging="360"/>
      </w:pPr>
      <w:rPr>
        <w:rFonts w:ascii="Times New Roman" w:eastAsia="Times New Roman" w:hAnsi="Times New Roman" w:cs="Times New Roman"/>
      </w:rPr>
    </w:lvl>
    <w:lvl w:ilvl="2">
      <w:start w:val="1"/>
      <w:numFmt w:val="decimal"/>
      <w:isLgl/>
      <w:lvlText w:val="%1.%2.%3."/>
      <w:lvlJc w:val="left"/>
      <w:pPr>
        <w:ind w:left="1197" w:hanging="720"/>
      </w:pPr>
      <w:rPr>
        <w:rFonts w:hint="default"/>
      </w:rPr>
    </w:lvl>
    <w:lvl w:ilvl="3">
      <w:start w:val="1"/>
      <w:numFmt w:val="decimal"/>
      <w:isLgl/>
      <w:lvlText w:val="%1.%2.%3.%4."/>
      <w:lvlJc w:val="left"/>
      <w:pPr>
        <w:ind w:left="1197" w:hanging="720"/>
      </w:pPr>
      <w:rPr>
        <w:rFonts w:hint="default"/>
      </w:rPr>
    </w:lvl>
    <w:lvl w:ilvl="4">
      <w:start w:val="1"/>
      <w:numFmt w:val="decimal"/>
      <w:isLgl/>
      <w:lvlText w:val="%1.%2.%3.%4.%5."/>
      <w:lvlJc w:val="left"/>
      <w:pPr>
        <w:ind w:left="1557" w:hanging="1080"/>
      </w:pPr>
      <w:rPr>
        <w:rFonts w:hint="default"/>
      </w:rPr>
    </w:lvl>
    <w:lvl w:ilvl="5">
      <w:start w:val="1"/>
      <w:numFmt w:val="decimal"/>
      <w:isLgl/>
      <w:lvlText w:val="%1.%2.%3.%4.%5.%6."/>
      <w:lvlJc w:val="left"/>
      <w:pPr>
        <w:ind w:left="1557" w:hanging="1080"/>
      </w:pPr>
      <w:rPr>
        <w:rFonts w:hint="default"/>
      </w:rPr>
    </w:lvl>
    <w:lvl w:ilvl="6">
      <w:start w:val="1"/>
      <w:numFmt w:val="decimal"/>
      <w:isLgl/>
      <w:lvlText w:val="%1.%2.%3.%4.%5.%6.%7."/>
      <w:lvlJc w:val="left"/>
      <w:pPr>
        <w:ind w:left="1917" w:hanging="1440"/>
      </w:pPr>
      <w:rPr>
        <w:rFonts w:hint="default"/>
      </w:rPr>
    </w:lvl>
    <w:lvl w:ilvl="7">
      <w:start w:val="1"/>
      <w:numFmt w:val="decimal"/>
      <w:isLgl/>
      <w:lvlText w:val="%1.%2.%3.%4.%5.%6.%7.%8."/>
      <w:lvlJc w:val="left"/>
      <w:pPr>
        <w:ind w:left="1917" w:hanging="1440"/>
      </w:pPr>
      <w:rPr>
        <w:rFonts w:hint="default"/>
      </w:rPr>
    </w:lvl>
    <w:lvl w:ilvl="8">
      <w:start w:val="1"/>
      <w:numFmt w:val="decimal"/>
      <w:isLgl/>
      <w:lvlText w:val="%1.%2.%3.%4.%5.%6.%7.%8.%9."/>
      <w:lvlJc w:val="left"/>
      <w:pPr>
        <w:ind w:left="2277" w:hanging="1800"/>
      </w:pPr>
      <w:rPr>
        <w:rFonts w:hint="default"/>
      </w:rPr>
    </w:lvl>
  </w:abstractNum>
  <w:abstractNum w:abstractNumId="22" w15:restartNumberingAfterBreak="0">
    <w:nsid w:val="5C1430C6"/>
    <w:multiLevelType w:val="multilevel"/>
    <w:tmpl w:val="A604880A"/>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3"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495" w:hanging="495"/>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90D750A"/>
    <w:multiLevelType w:val="hybridMultilevel"/>
    <w:tmpl w:val="F2AC69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1C4392E"/>
    <w:multiLevelType w:val="multilevel"/>
    <w:tmpl w:val="CD106AF0"/>
    <w:lvl w:ilvl="0">
      <w:start w:val="2"/>
      <w:numFmt w:val="decimal"/>
      <w:lvlText w:val="%1."/>
      <w:lvlJc w:val="left"/>
      <w:pPr>
        <w:ind w:left="480" w:hanging="480"/>
      </w:pPr>
      <w:rPr>
        <w:rFonts w:hint="default"/>
      </w:rPr>
    </w:lvl>
    <w:lvl w:ilvl="1">
      <w:start w:val="10"/>
      <w:numFmt w:val="decimal"/>
      <w:lvlText w:val="%1.%2."/>
      <w:lvlJc w:val="left"/>
      <w:pPr>
        <w:ind w:left="1190" w:hanging="480"/>
      </w:pPr>
      <w:rPr>
        <w:rFonts w:hint="default"/>
      </w:rPr>
    </w:lvl>
    <w:lvl w:ilvl="2">
      <w:start w:val="1"/>
      <w:numFmt w:val="decimal"/>
      <w:lvlText w:val="%1.%2.%3."/>
      <w:lvlJc w:val="left"/>
      <w:pPr>
        <w:ind w:left="836" w:hanging="720"/>
      </w:pPr>
      <w:rPr>
        <w:rFonts w:hint="default"/>
      </w:rPr>
    </w:lvl>
    <w:lvl w:ilvl="3">
      <w:start w:val="1"/>
      <w:numFmt w:val="decimal"/>
      <w:lvlText w:val="%1.%2.%3.%4."/>
      <w:lvlJc w:val="left"/>
      <w:pPr>
        <w:ind w:left="894" w:hanging="720"/>
      </w:pPr>
      <w:rPr>
        <w:rFonts w:hint="default"/>
      </w:rPr>
    </w:lvl>
    <w:lvl w:ilvl="4">
      <w:start w:val="1"/>
      <w:numFmt w:val="decimal"/>
      <w:lvlText w:val="%1.%2.%3.%4.%5."/>
      <w:lvlJc w:val="left"/>
      <w:pPr>
        <w:ind w:left="1312" w:hanging="1080"/>
      </w:pPr>
      <w:rPr>
        <w:rFonts w:hint="default"/>
      </w:rPr>
    </w:lvl>
    <w:lvl w:ilvl="5">
      <w:start w:val="1"/>
      <w:numFmt w:val="decimal"/>
      <w:lvlText w:val="%1.%2.%3.%4.%5.%6."/>
      <w:lvlJc w:val="left"/>
      <w:pPr>
        <w:ind w:left="1370" w:hanging="1080"/>
      </w:pPr>
      <w:rPr>
        <w:rFonts w:hint="default"/>
      </w:rPr>
    </w:lvl>
    <w:lvl w:ilvl="6">
      <w:start w:val="1"/>
      <w:numFmt w:val="decimal"/>
      <w:lvlText w:val="%1.%2.%3.%4.%5.%6.%7."/>
      <w:lvlJc w:val="left"/>
      <w:pPr>
        <w:ind w:left="1788" w:hanging="1440"/>
      </w:pPr>
      <w:rPr>
        <w:rFonts w:hint="default"/>
      </w:rPr>
    </w:lvl>
    <w:lvl w:ilvl="7">
      <w:start w:val="1"/>
      <w:numFmt w:val="decimal"/>
      <w:lvlText w:val="%1.%2.%3.%4.%5.%6.%7.%8."/>
      <w:lvlJc w:val="left"/>
      <w:pPr>
        <w:ind w:left="1846" w:hanging="1440"/>
      </w:pPr>
      <w:rPr>
        <w:rFonts w:hint="default"/>
      </w:rPr>
    </w:lvl>
    <w:lvl w:ilvl="8">
      <w:start w:val="1"/>
      <w:numFmt w:val="decimal"/>
      <w:lvlText w:val="%1.%2.%3.%4.%5.%6.%7.%8.%9."/>
      <w:lvlJc w:val="left"/>
      <w:pPr>
        <w:ind w:left="2264" w:hanging="1800"/>
      </w:pPr>
      <w:rPr>
        <w:rFonts w:hint="default"/>
      </w:rPr>
    </w:lvl>
  </w:abstractNum>
  <w:abstractNum w:abstractNumId="26" w15:restartNumberingAfterBreak="0">
    <w:nsid w:val="7B704032"/>
    <w:multiLevelType w:val="hybridMultilevel"/>
    <w:tmpl w:val="6F7C4F02"/>
    <w:lvl w:ilvl="0" w:tplc="D98C7330">
      <w:start w:val="4"/>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1"/>
  </w:num>
  <w:num w:numId="2">
    <w:abstractNumId w:val="2"/>
  </w:num>
  <w:num w:numId="3">
    <w:abstractNumId w:val="18"/>
  </w:num>
  <w:num w:numId="4">
    <w:abstractNumId w:val="4"/>
  </w:num>
  <w:num w:numId="5">
    <w:abstractNumId w:val="21"/>
  </w:num>
  <w:num w:numId="6">
    <w:abstractNumId w:val="16"/>
  </w:num>
  <w:num w:numId="7">
    <w:abstractNumId w:val="8"/>
  </w:num>
  <w:num w:numId="8">
    <w:abstractNumId w:val="13"/>
  </w:num>
  <w:num w:numId="9">
    <w:abstractNumId w:val="19"/>
  </w:num>
  <w:num w:numId="10">
    <w:abstractNumId w:val="22"/>
  </w:num>
  <w:num w:numId="11">
    <w:abstractNumId w:val="17"/>
  </w:num>
  <w:num w:numId="12">
    <w:abstractNumId w:val="7"/>
  </w:num>
  <w:num w:numId="13">
    <w:abstractNumId w:val="12"/>
  </w:num>
  <w:num w:numId="14">
    <w:abstractNumId w:val="26"/>
  </w:num>
  <w:num w:numId="15">
    <w:abstractNumId w:val="20"/>
  </w:num>
  <w:num w:numId="16">
    <w:abstractNumId w:val="23"/>
  </w:num>
  <w:num w:numId="17">
    <w:abstractNumId w:val="6"/>
  </w:num>
  <w:num w:numId="18">
    <w:abstractNumId w:val="6"/>
    <w:lvlOverride w:ilvl="0">
      <w:startOverride w:val="1"/>
    </w:lvlOverride>
  </w:num>
  <w:num w:numId="19">
    <w:abstractNumId w:val="0"/>
  </w:num>
  <w:num w:numId="20">
    <w:abstractNumId w:val="24"/>
  </w:num>
  <w:num w:numId="21">
    <w:abstractNumId w:val="10"/>
  </w:num>
  <w:num w:numId="22">
    <w:abstractNumId w:val="9"/>
  </w:num>
  <w:num w:numId="23">
    <w:abstractNumId w:val="3"/>
  </w:num>
  <w:num w:numId="24">
    <w:abstractNumId w:val="25"/>
  </w:num>
  <w:num w:numId="25">
    <w:abstractNumId w:val="5"/>
  </w:num>
  <w:num w:numId="26">
    <w:abstractNumId w:val="15"/>
  </w:num>
  <w:num w:numId="27">
    <w:abstractNumId w:val="11"/>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927"/>
    <w:rsid w:val="00001586"/>
    <w:rsid w:val="00011E7A"/>
    <w:rsid w:val="00025638"/>
    <w:rsid w:val="00034539"/>
    <w:rsid w:val="00042C6B"/>
    <w:rsid w:val="00052B89"/>
    <w:rsid w:val="00054DBB"/>
    <w:rsid w:val="00093AF3"/>
    <w:rsid w:val="000B0B84"/>
    <w:rsid w:val="000C0548"/>
    <w:rsid w:val="000C774C"/>
    <w:rsid w:val="00146D4A"/>
    <w:rsid w:val="0014794D"/>
    <w:rsid w:val="00152C3D"/>
    <w:rsid w:val="0015568A"/>
    <w:rsid w:val="0016635A"/>
    <w:rsid w:val="00181B22"/>
    <w:rsid w:val="002116F1"/>
    <w:rsid w:val="00212EC0"/>
    <w:rsid w:val="00213B1B"/>
    <w:rsid w:val="002463E8"/>
    <w:rsid w:val="0026235A"/>
    <w:rsid w:val="00271F24"/>
    <w:rsid w:val="00295060"/>
    <w:rsid w:val="002D0706"/>
    <w:rsid w:val="00307927"/>
    <w:rsid w:val="00317F44"/>
    <w:rsid w:val="00371880"/>
    <w:rsid w:val="003B51CA"/>
    <w:rsid w:val="003C5A4D"/>
    <w:rsid w:val="003D4F34"/>
    <w:rsid w:val="003F4A78"/>
    <w:rsid w:val="00410837"/>
    <w:rsid w:val="00412697"/>
    <w:rsid w:val="00441687"/>
    <w:rsid w:val="00444F95"/>
    <w:rsid w:val="005411BD"/>
    <w:rsid w:val="005673CA"/>
    <w:rsid w:val="005D404A"/>
    <w:rsid w:val="005F7A26"/>
    <w:rsid w:val="00652AC5"/>
    <w:rsid w:val="006648D6"/>
    <w:rsid w:val="006712C5"/>
    <w:rsid w:val="006921ED"/>
    <w:rsid w:val="006A0EE5"/>
    <w:rsid w:val="00700748"/>
    <w:rsid w:val="007322A2"/>
    <w:rsid w:val="007419CE"/>
    <w:rsid w:val="007702AE"/>
    <w:rsid w:val="007B03DC"/>
    <w:rsid w:val="007B73FD"/>
    <w:rsid w:val="007C08D2"/>
    <w:rsid w:val="007D07A4"/>
    <w:rsid w:val="007D7673"/>
    <w:rsid w:val="007E7A27"/>
    <w:rsid w:val="008312B0"/>
    <w:rsid w:val="00862E10"/>
    <w:rsid w:val="00880245"/>
    <w:rsid w:val="00894F59"/>
    <w:rsid w:val="00896DFA"/>
    <w:rsid w:val="008B134B"/>
    <w:rsid w:val="008C25BE"/>
    <w:rsid w:val="008E0D67"/>
    <w:rsid w:val="00901C41"/>
    <w:rsid w:val="009031BD"/>
    <w:rsid w:val="00915BF6"/>
    <w:rsid w:val="009456B5"/>
    <w:rsid w:val="00960B4E"/>
    <w:rsid w:val="009700AB"/>
    <w:rsid w:val="0099317D"/>
    <w:rsid w:val="009945FC"/>
    <w:rsid w:val="009B3CB2"/>
    <w:rsid w:val="009C3F79"/>
    <w:rsid w:val="009E1A19"/>
    <w:rsid w:val="009F5E30"/>
    <w:rsid w:val="00A219DF"/>
    <w:rsid w:val="00A251AF"/>
    <w:rsid w:val="00A31E42"/>
    <w:rsid w:val="00A63FFE"/>
    <w:rsid w:val="00A82513"/>
    <w:rsid w:val="00A915D5"/>
    <w:rsid w:val="00AA5F7E"/>
    <w:rsid w:val="00AB157C"/>
    <w:rsid w:val="00AD7B3C"/>
    <w:rsid w:val="00B07D07"/>
    <w:rsid w:val="00B10765"/>
    <w:rsid w:val="00B2419A"/>
    <w:rsid w:val="00B3673F"/>
    <w:rsid w:val="00B81BD0"/>
    <w:rsid w:val="00BB1B33"/>
    <w:rsid w:val="00BD0E6E"/>
    <w:rsid w:val="00BF16B4"/>
    <w:rsid w:val="00BF6920"/>
    <w:rsid w:val="00C421F5"/>
    <w:rsid w:val="00C67079"/>
    <w:rsid w:val="00CF4262"/>
    <w:rsid w:val="00D3133E"/>
    <w:rsid w:val="00D4471C"/>
    <w:rsid w:val="00D56749"/>
    <w:rsid w:val="00DC7FF0"/>
    <w:rsid w:val="00DD4331"/>
    <w:rsid w:val="00DE5D10"/>
    <w:rsid w:val="00E11EFE"/>
    <w:rsid w:val="00E569E7"/>
    <w:rsid w:val="00EB2619"/>
    <w:rsid w:val="00EC35C1"/>
    <w:rsid w:val="00EC6CEE"/>
    <w:rsid w:val="00EF46A7"/>
    <w:rsid w:val="00F23DFC"/>
    <w:rsid w:val="00F36AF6"/>
    <w:rsid w:val="00F64B7C"/>
    <w:rsid w:val="00F65DC9"/>
    <w:rsid w:val="00F7328A"/>
    <w:rsid w:val="00F83AB7"/>
    <w:rsid w:val="00F93B2F"/>
    <w:rsid w:val="00FA0C43"/>
    <w:rsid w:val="00FC0895"/>
    <w:rsid w:val="00FE7AD0"/>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2E7993"/>
  <w15:docId w15:val="{367C1376-916C-41B6-A91C-1CFAA2122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6CA9"/>
    <w:pPr>
      <w:spacing w:after="200" w:line="276" w:lineRule="auto"/>
    </w:pPr>
    <w:rPr>
      <w:rFonts w:ascii="Times New Roman" w:hAnsi="Times New Roman"/>
      <w:sz w:val="24"/>
    </w:rPr>
  </w:style>
  <w:style w:type="paragraph" w:styleId="Antrat1">
    <w:name w:val="heading 1"/>
    <w:basedOn w:val="prastasis"/>
    <w:next w:val="prastasis"/>
    <w:link w:val="Antrat1Diagrama"/>
    <w:qFormat/>
    <w:rsid w:val="005D404A"/>
    <w:pPr>
      <w:keepNext/>
      <w:spacing w:after="0" w:line="240" w:lineRule="auto"/>
      <w:jc w:val="both"/>
      <w:outlineLvl w:val="0"/>
    </w:pPr>
    <w:rPr>
      <w:rFonts w:eastAsia="Times New Roman" w:cs="Times New Roman"/>
      <w:b/>
      <w:sz w:val="28"/>
      <w:szCs w:val="20"/>
    </w:rPr>
  </w:style>
  <w:style w:type="paragraph" w:styleId="Antrat2">
    <w:name w:val="heading 2"/>
    <w:basedOn w:val="prastasis"/>
    <w:next w:val="prastasis"/>
    <w:link w:val="Antrat2Diagrama"/>
    <w:qFormat/>
    <w:rsid w:val="005D404A"/>
    <w:pPr>
      <w:keepNext/>
      <w:spacing w:after="0" w:line="240" w:lineRule="auto"/>
      <w:outlineLvl w:val="1"/>
    </w:pPr>
    <w:rPr>
      <w:rFonts w:eastAsia="Times New Roman" w:cs="Times New Roman"/>
      <w:b/>
      <w:szCs w:val="20"/>
    </w:rPr>
  </w:style>
  <w:style w:type="paragraph" w:styleId="Antrat3">
    <w:name w:val="heading 3"/>
    <w:aliases w:val="H3,H31,H32,H33,H311,H321,H34,H312,H322,H35,H313,H323,H36,H37,H314,H324,H38,H315,H325,H39,H316,H326,H331,H3111,H3211,H341,H3121,H3221,H351,H3131,H3231,H361,H371,H3141,H3241,H381,H3151,H3251"/>
    <w:basedOn w:val="prastasis"/>
    <w:next w:val="prastasis"/>
    <w:link w:val="Antrat3Diagrama"/>
    <w:qFormat/>
    <w:rsid w:val="005D404A"/>
    <w:pPr>
      <w:keepNext/>
      <w:spacing w:after="0" w:line="240" w:lineRule="auto"/>
      <w:outlineLvl w:val="2"/>
    </w:pPr>
    <w:rPr>
      <w:rFonts w:eastAsia="Times New Roman" w:cs="Times New Roman"/>
      <w:b/>
      <w:sz w:val="28"/>
      <w:szCs w:val="20"/>
    </w:rPr>
  </w:style>
  <w:style w:type="paragraph" w:styleId="Antrat4">
    <w:name w:val="heading 4"/>
    <w:basedOn w:val="prastasis"/>
    <w:next w:val="prastasis"/>
    <w:link w:val="Antrat4Diagrama"/>
    <w:qFormat/>
    <w:rsid w:val="005D404A"/>
    <w:pPr>
      <w:keepNext/>
      <w:spacing w:after="0" w:line="240" w:lineRule="auto"/>
      <w:ind w:right="424"/>
      <w:jc w:val="center"/>
      <w:outlineLvl w:val="3"/>
    </w:pPr>
    <w:rPr>
      <w:rFonts w:eastAsia="Times New Roman" w:cs="Times New Roman"/>
      <w:b/>
      <w:snapToGrid w:val="0"/>
      <w:color w:val="000000"/>
      <w:szCs w:val="20"/>
    </w:rPr>
  </w:style>
  <w:style w:type="paragraph" w:styleId="Antrat5">
    <w:name w:val="heading 5"/>
    <w:basedOn w:val="prastasis"/>
    <w:next w:val="prastasis"/>
    <w:link w:val="Antrat5Diagrama"/>
    <w:qFormat/>
    <w:rsid w:val="005D404A"/>
    <w:pPr>
      <w:keepNext/>
      <w:spacing w:after="0" w:line="240" w:lineRule="auto"/>
      <w:jc w:val="both"/>
      <w:outlineLvl w:val="4"/>
    </w:pPr>
    <w:rPr>
      <w:rFonts w:eastAsia="Times New Roman" w:cs="Times New Roman"/>
      <w:b/>
      <w:szCs w:val="20"/>
    </w:rPr>
  </w:style>
  <w:style w:type="paragraph" w:styleId="Antrat6">
    <w:name w:val="heading 6"/>
    <w:basedOn w:val="prastasis"/>
    <w:next w:val="prastasis"/>
    <w:link w:val="Antrat6Diagrama"/>
    <w:qFormat/>
    <w:rsid w:val="005D404A"/>
    <w:pPr>
      <w:keepNext/>
      <w:tabs>
        <w:tab w:val="left" w:pos="2865"/>
        <w:tab w:val="center" w:pos="4819"/>
        <w:tab w:val="left" w:pos="5954"/>
        <w:tab w:val="left" w:pos="7020"/>
      </w:tabs>
      <w:spacing w:after="0" w:line="240" w:lineRule="auto"/>
      <w:jc w:val="center"/>
      <w:outlineLvl w:val="5"/>
    </w:pPr>
    <w:rPr>
      <w:rFonts w:ascii="Arial" w:eastAsia="Times New Roman" w:hAnsi="Arial" w:cs="Arial"/>
      <w:b/>
      <w:bCs/>
      <w:sz w:val="20"/>
      <w:szCs w:val="20"/>
    </w:rPr>
  </w:style>
  <w:style w:type="paragraph" w:styleId="Antrat7">
    <w:name w:val="heading 7"/>
    <w:basedOn w:val="prastasis"/>
    <w:next w:val="prastasis"/>
    <w:link w:val="Antrat7Diagrama"/>
    <w:qFormat/>
    <w:rsid w:val="005D404A"/>
    <w:pPr>
      <w:keepNext/>
      <w:tabs>
        <w:tab w:val="left" w:pos="2865"/>
        <w:tab w:val="center" w:pos="4819"/>
        <w:tab w:val="left" w:pos="5954"/>
        <w:tab w:val="left" w:pos="7020"/>
      </w:tabs>
      <w:spacing w:after="0" w:line="240" w:lineRule="auto"/>
      <w:jc w:val="center"/>
      <w:outlineLvl w:val="6"/>
    </w:pPr>
    <w:rPr>
      <w:rFonts w:eastAsia="Times New Roman" w:cs="Times New Roman"/>
      <w:b/>
      <w:bCs/>
      <w:sz w:val="22"/>
      <w:szCs w:val="20"/>
    </w:rPr>
  </w:style>
  <w:style w:type="paragraph" w:styleId="Antrat8">
    <w:name w:val="heading 8"/>
    <w:basedOn w:val="prastasis"/>
    <w:next w:val="prastasis"/>
    <w:link w:val="Antrat8Diagrama"/>
    <w:uiPriority w:val="9"/>
    <w:qFormat/>
    <w:rsid w:val="005D404A"/>
    <w:pPr>
      <w:keepNext/>
      <w:spacing w:after="0" w:line="240" w:lineRule="auto"/>
      <w:jc w:val="center"/>
      <w:outlineLvl w:val="7"/>
    </w:pPr>
    <w:rPr>
      <w:rFonts w:eastAsia="Times New Roman" w:cs="Times New Roman"/>
      <w:b/>
      <w:szCs w:val="20"/>
    </w:rPr>
  </w:style>
  <w:style w:type="paragraph" w:styleId="Antrat9">
    <w:name w:val="heading 9"/>
    <w:basedOn w:val="prastasis"/>
    <w:next w:val="prastasis"/>
    <w:link w:val="Antrat9Diagrama"/>
    <w:qFormat/>
    <w:rsid w:val="005D404A"/>
    <w:pPr>
      <w:keepNext/>
      <w:spacing w:after="0" w:line="240" w:lineRule="auto"/>
      <w:jc w:val="center"/>
      <w:outlineLvl w:val="8"/>
    </w:pPr>
    <w:rPr>
      <w:rFonts w:eastAsia="Times New Roman" w:cs="Times New Roman"/>
      <w:b/>
      <w:i/>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D404A"/>
    <w:rPr>
      <w:rFonts w:ascii="Times New Roman" w:eastAsia="Times New Roman" w:hAnsi="Times New Roman" w:cs="Times New Roman"/>
      <w:b/>
      <w:sz w:val="28"/>
      <w:szCs w:val="20"/>
    </w:rPr>
  </w:style>
  <w:style w:type="character" w:customStyle="1" w:styleId="Antrat2Diagrama">
    <w:name w:val="Antraštė 2 Diagrama"/>
    <w:basedOn w:val="Numatytasispastraiposriftas"/>
    <w:link w:val="Antrat2"/>
    <w:rsid w:val="005D404A"/>
    <w:rPr>
      <w:rFonts w:ascii="Times New Roman" w:eastAsia="Times New Roman" w:hAnsi="Times New Roman" w:cs="Times New Roman"/>
      <w:b/>
      <w:sz w:val="24"/>
      <w:szCs w:val="20"/>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rsid w:val="005D404A"/>
    <w:rPr>
      <w:rFonts w:ascii="Times New Roman" w:eastAsia="Times New Roman" w:hAnsi="Times New Roman" w:cs="Times New Roman"/>
      <w:b/>
      <w:sz w:val="28"/>
      <w:szCs w:val="20"/>
    </w:rPr>
  </w:style>
  <w:style w:type="character" w:customStyle="1" w:styleId="Antrat4Diagrama">
    <w:name w:val="Antraštė 4 Diagrama"/>
    <w:basedOn w:val="Numatytasispastraiposriftas"/>
    <w:link w:val="Antrat4"/>
    <w:rsid w:val="005D404A"/>
    <w:rPr>
      <w:rFonts w:ascii="Times New Roman" w:eastAsia="Times New Roman" w:hAnsi="Times New Roman" w:cs="Times New Roman"/>
      <w:b/>
      <w:snapToGrid w:val="0"/>
      <w:color w:val="000000"/>
      <w:sz w:val="24"/>
      <w:szCs w:val="20"/>
    </w:rPr>
  </w:style>
  <w:style w:type="character" w:customStyle="1" w:styleId="Antrat5Diagrama">
    <w:name w:val="Antraštė 5 Diagrama"/>
    <w:basedOn w:val="Numatytasispastraiposriftas"/>
    <w:link w:val="Antrat5"/>
    <w:rsid w:val="005D404A"/>
    <w:rPr>
      <w:rFonts w:ascii="Times New Roman" w:eastAsia="Times New Roman" w:hAnsi="Times New Roman" w:cs="Times New Roman"/>
      <w:b/>
      <w:sz w:val="24"/>
      <w:szCs w:val="20"/>
    </w:rPr>
  </w:style>
  <w:style w:type="character" w:customStyle="1" w:styleId="Antrat6Diagrama">
    <w:name w:val="Antraštė 6 Diagrama"/>
    <w:basedOn w:val="Numatytasispastraiposriftas"/>
    <w:link w:val="Antrat6"/>
    <w:rsid w:val="005D404A"/>
    <w:rPr>
      <w:rFonts w:ascii="Arial" w:eastAsia="Times New Roman" w:hAnsi="Arial" w:cs="Arial"/>
      <w:b/>
      <w:bCs/>
      <w:szCs w:val="20"/>
    </w:rPr>
  </w:style>
  <w:style w:type="character" w:customStyle="1" w:styleId="Antrat7Diagrama">
    <w:name w:val="Antraštė 7 Diagrama"/>
    <w:basedOn w:val="Numatytasispastraiposriftas"/>
    <w:link w:val="Antrat7"/>
    <w:rsid w:val="005D404A"/>
    <w:rPr>
      <w:rFonts w:ascii="Times New Roman" w:eastAsia="Times New Roman" w:hAnsi="Times New Roman" w:cs="Times New Roman"/>
      <w:b/>
      <w:bCs/>
      <w:sz w:val="22"/>
      <w:szCs w:val="20"/>
    </w:rPr>
  </w:style>
  <w:style w:type="character" w:customStyle="1" w:styleId="Antrat8Diagrama">
    <w:name w:val="Antraštė 8 Diagrama"/>
    <w:basedOn w:val="Numatytasispastraiposriftas"/>
    <w:link w:val="Antrat8"/>
    <w:uiPriority w:val="9"/>
    <w:rsid w:val="005D404A"/>
    <w:rPr>
      <w:rFonts w:ascii="Times New Roman" w:eastAsia="Times New Roman" w:hAnsi="Times New Roman" w:cs="Times New Roman"/>
      <w:b/>
      <w:sz w:val="24"/>
      <w:szCs w:val="20"/>
    </w:rPr>
  </w:style>
  <w:style w:type="character" w:customStyle="1" w:styleId="Antrat9Diagrama">
    <w:name w:val="Antraštė 9 Diagrama"/>
    <w:basedOn w:val="Numatytasispastraiposriftas"/>
    <w:link w:val="Antrat9"/>
    <w:rsid w:val="005D404A"/>
    <w:rPr>
      <w:rFonts w:ascii="Times New Roman" w:eastAsia="Times New Roman" w:hAnsi="Times New Roman" w:cs="Times New Roman"/>
      <w:b/>
      <w:i/>
      <w:sz w:val="24"/>
      <w:szCs w:val="20"/>
    </w:rPr>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character" w:customStyle="1" w:styleId="PoratDiagrama">
    <w:name w:val="Poraštė Diagrama"/>
    <w:basedOn w:val="Numatytasispastraiposriftas"/>
    <w:link w:val="Porat"/>
    <w:qFormat/>
    <w:rsid w:val="00235A6C"/>
    <w:rPr>
      <w:rFonts w:ascii="Times New Roman" w:hAnsi="Times New Roman"/>
      <w:sz w:val="24"/>
    </w:rPr>
  </w:style>
  <w:style w:type="paragraph" w:styleId="Porat">
    <w:name w:val="footer"/>
    <w:basedOn w:val="prastasis"/>
    <w:link w:val="PoratDiagrama"/>
    <w:unhideWhenUsed/>
    <w:rsid w:val="00235A6C"/>
    <w:pPr>
      <w:tabs>
        <w:tab w:val="center" w:pos="4819"/>
        <w:tab w:val="right" w:pos="9638"/>
      </w:tabs>
      <w:spacing w:after="0" w:line="240" w:lineRule="auto"/>
    </w:p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Pr>
      <w:color w:val="000080"/>
      <w:u w:val="single"/>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pPr>
      <w:spacing w:after="140" w:line="288" w:lineRule="auto"/>
    </w:pPr>
  </w:style>
  <w:style w:type="character" w:customStyle="1" w:styleId="PagrindinistekstasDiagrama">
    <w:name w:val="Pagrindinis tekstas Diagrama"/>
    <w:basedOn w:val="Numatytasispastraiposriftas"/>
    <w:link w:val="Pagrindinistekstas"/>
    <w:rsid w:val="005D404A"/>
    <w:rPr>
      <w:rFonts w:ascii="Times New Roman" w:hAnsi="Times New Roman"/>
      <w:sz w:val="24"/>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table" w:styleId="Lentelstinklelis">
    <w:name w:val="Table Grid"/>
    <w:basedOn w:val="prastojilentel"/>
    <w:uiPriority w:val="5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652AC5"/>
    <w:pPr>
      <w:spacing w:after="0" w:line="240" w:lineRule="auto"/>
      <w:ind w:left="720"/>
      <w:contextualSpacing/>
    </w:pPr>
    <w:rPr>
      <w:rFonts w:eastAsia="Times New Roman" w:cs="Times New Roman"/>
      <w:szCs w:val="24"/>
      <w:lang w:eastAsia="lt-LT"/>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652AC5"/>
    <w:rPr>
      <w:rFonts w:ascii="Times New Roman" w:eastAsia="Times New Roman" w:hAnsi="Times New Roman" w:cs="Times New Roman"/>
      <w:sz w:val="24"/>
      <w:szCs w:val="24"/>
      <w:lang w:eastAsia="lt-LT"/>
    </w:rPr>
  </w:style>
  <w:style w:type="character" w:styleId="Hipersaitas">
    <w:name w:val="Hyperlink"/>
    <w:rsid w:val="000C0548"/>
    <w:rPr>
      <w:color w:val="0000FF"/>
      <w:u w:val="single"/>
    </w:rPr>
  </w:style>
  <w:style w:type="paragraph" w:styleId="Betarp">
    <w:name w:val="No Spacing"/>
    <w:uiPriority w:val="1"/>
    <w:qFormat/>
    <w:rsid w:val="007D07A4"/>
    <w:rPr>
      <w:rFonts w:ascii="Times New Roman" w:eastAsia="Times New Roman" w:hAnsi="Times New Roman" w:cs="Times New Roman"/>
      <w:sz w:val="24"/>
      <w:szCs w:val="24"/>
      <w:lang w:val="en-GB"/>
    </w:rPr>
  </w:style>
  <w:style w:type="paragraph" w:styleId="Pavadinimas">
    <w:name w:val="Title"/>
    <w:basedOn w:val="prastasis"/>
    <w:link w:val="PavadinimasDiagrama"/>
    <w:qFormat/>
    <w:rsid w:val="007D07A4"/>
    <w:pPr>
      <w:spacing w:after="0" w:line="240" w:lineRule="auto"/>
      <w:jc w:val="center"/>
    </w:pPr>
    <w:rPr>
      <w:rFonts w:eastAsia="Times New Roman" w:cs="Times New Roman"/>
      <w:b/>
      <w:sz w:val="22"/>
    </w:rPr>
  </w:style>
  <w:style w:type="character" w:customStyle="1" w:styleId="PavadinimasDiagrama">
    <w:name w:val="Pavadinimas Diagrama"/>
    <w:basedOn w:val="Numatytasispastraiposriftas"/>
    <w:link w:val="Pavadinimas"/>
    <w:rsid w:val="007D07A4"/>
    <w:rPr>
      <w:rFonts w:ascii="Times New Roman" w:eastAsia="Times New Roman" w:hAnsi="Times New Roman" w:cs="Times New Roman"/>
      <w:b/>
      <w:sz w:val="22"/>
    </w:rPr>
  </w:style>
  <w:style w:type="paragraph" w:styleId="Sraas2">
    <w:name w:val="List 2"/>
    <w:basedOn w:val="prastasis"/>
    <w:unhideWhenUsed/>
    <w:rsid w:val="005D404A"/>
    <w:pPr>
      <w:ind w:left="566" w:hanging="283"/>
      <w:contextualSpacing/>
    </w:pPr>
  </w:style>
  <w:style w:type="character" w:customStyle="1" w:styleId="PagrindiniotekstotraukaDiagrama">
    <w:name w:val="Pagrindinio teksto įtrauka Diagrama"/>
    <w:basedOn w:val="Numatytasispastraiposriftas"/>
    <w:link w:val="Pagrindiniotekstotrauka"/>
    <w:semiHidden/>
    <w:rsid w:val="005D404A"/>
    <w:rPr>
      <w:rFonts w:ascii="Times New Roman" w:eastAsia="Times New Roman" w:hAnsi="Times New Roman" w:cs="Times New Roman"/>
      <w:sz w:val="32"/>
      <w:szCs w:val="20"/>
    </w:rPr>
  </w:style>
  <w:style w:type="paragraph" w:styleId="Pagrindiniotekstotrauka">
    <w:name w:val="Body Text Indent"/>
    <w:basedOn w:val="prastasis"/>
    <w:link w:val="PagrindiniotekstotraukaDiagrama"/>
    <w:semiHidden/>
    <w:rsid w:val="005D404A"/>
    <w:pPr>
      <w:spacing w:after="0" w:line="240" w:lineRule="auto"/>
      <w:jc w:val="center"/>
    </w:pPr>
    <w:rPr>
      <w:rFonts w:eastAsia="Times New Roman" w:cs="Times New Roman"/>
      <w:sz w:val="32"/>
      <w:szCs w:val="20"/>
    </w:rPr>
  </w:style>
  <w:style w:type="character" w:customStyle="1" w:styleId="Pagrindinistekstas3Diagrama">
    <w:name w:val="Pagrindinis tekstas 3 Diagrama"/>
    <w:basedOn w:val="Numatytasispastraiposriftas"/>
    <w:link w:val="Pagrindinistekstas3"/>
    <w:semiHidden/>
    <w:rsid w:val="005D404A"/>
    <w:rPr>
      <w:rFonts w:ascii="Times New Roman" w:eastAsia="Times New Roman" w:hAnsi="Times New Roman" w:cs="Times New Roman"/>
      <w:kern w:val="24"/>
      <w:sz w:val="24"/>
      <w:szCs w:val="20"/>
    </w:rPr>
  </w:style>
  <w:style w:type="paragraph" w:styleId="Pagrindinistekstas3">
    <w:name w:val="Body Text 3"/>
    <w:basedOn w:val="prastasis"/>
    <w:link w:val="Pagrindinistekstas3Diagrama"/>
    <w:semiHidden/>
    <w:rsid w:val="005D404A"/>
    <w:pPr>
      <w:spacing w:after="0" w:line="240" w:lineRule="auto"/>
      <w:jc w:val="both"/>
    </w:pPr>
    <w:rPr>
      <w:rFonts w:eastAsia="Times New Roman" w:cs="Times New Roman"/>
      <w:kern w:val="24"/>
      <w:szCs w:val="20"/>
    </w:rPr>
  </w:style>
  <w:style w:type="character" w:styleId="Perirtashipersaitas">
    <w:name w:val="FollowedHyperlink"/>
    <w:semiHidden/>
    <w:rsid w:val="005D404A"/>
    <w:rPr>
      <w:color w:val="800080"/>
      <w:u w:val="single"/>
    </w:rPr>
  </w:style>
  <w:style w:type="character" w:customStyle="1" w:styleId="Pagrindinistekstas2Diagrama">
    <w:name w:val="Pagrindinis tekstas 2 Diagrama"/>
    <w:basedOn w:val="Numatytasispastraiposriftas"/>
    <w:link w:val="Pagrindinistekstas2"/>
    <w:semiHidden/>
    <w:rsid w:val="005D404A"/>
    <w:rPr>
      <w:rFonts w:ascii="Times New Roman" w:eastAsia="Times New Roman" w:hAnsi="Times New Roman" w:cs="Times New Roman"/>
      <w:sz w:val="24"/>
      <w:szCs w:val="20"/>
    </w:rPr>
  </w:style>
  <w:style w:type="paragraph" w:styleId="Pagrindinistekstas2">
    <w:name w:val="Body Text 2"/>
    <w:basedOn w:val="prastasis"/>
    <w:link w:val="Pagrindinistekstas2Diagrama"/>
    <w:semiHidden/>
    <w:rsid w:val="005D404A"/>
    <w:pPr>
      <w:spacing w:after="0" w:line="240" w:lineRule="auto"/>
    </w:pPr>
    <w:rPr>
      <w:rFonts w:eastAsia="Times New Roman" w:cs="Times New Roman"/>
      <w:szCs w:val="20"/>
    </w:rPr>
  </w:style>
  <w:style w:type="character" w:customStyle="1" w:styleId="Pagrindiniotekstotrauka2Diagrama">
    <w:name w:val="Pagrindinio teksto įtrauka 2 Diagrama"/>
    <w:basedOn w:val="Numatytasispastraiposriftas"/>
    <w:link w:val="Pagrindiniotekstotrauka2"/>
    <w:semiHidden/>
    <w:rsid w:val="005D404A"/>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semiHidden/>
    <w:rsid w:val="005D404A"/>
    <w:pPr>
      <w:spacing w:after="0" w:line="240" w:lineRule="auto"/>
      <w:ind w:firstLine="720"/>
      <w:jc w:val="both"/>
    </w:pPr>
    <w:rPr>
      <w:rFonts w:eastAsia="Times New Roman" w:cs="Times New Roman"/>
      <w:szCs w:val="20"/>
    </w:rPr>
  </w:style>
  <w:style w:type="character" w:customStyle="1" w:styleId="Pagrindiniotekstotrauka3Diagrama">
    <w:name w:val="Pagrindinio teksto įtrauka 3 Diagrama"/>
    <w:basedOn w:val="Numatytasispastraiposriftas"/>
    <w:link w:val="Pagrindiniotekstotrauka3"/>
    <w:semiHidden/>
    <w:rsid w:val="005D404A"/>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semiHidden/>
    <w:rsid w:val="005D404A"/>
    <w:pPr>
      <w:spacing w:after="0" w:line="240" w:lineRule="auto"/>
      <w:ind w:left="567" w:hanging="567"/>
      <w:jc w:val="both"/>
    </w:pPr>
    <w:rPr>
      <w:rFonts w:eastAsia="Times New Roman" w:cs="Times New Roman"/>
      <w:szCs w:val="20"/>
    </w:rPr>
  </w:style>
  <w:style w:type="paragraph" w:styleId="Komentarotekstas">
    <w:name w:val="annotation text"/>
    <w:basedOn w:val="prastasis"/>
    <w:link w:val="KomentarotekstasDiagrama"/>
    <w:unhideWhenUsed/>
    <w:rsid w:val="005D404A"/>
    <w:pPr>
      <w:spacing w:after="0" w:line="240" w:lineRule="auto"/>
    </w:pPr>
    <w:rPr>
      <w:rFonts w:eastAsia="Times New Roman" w:cs="Times New Roman"/>
      <w:sz w:val="20"/>
      <w:szCs w:val="20"/>
    </w:rPr>
  </w:style>
  <w:style w:type="character" w:customStyle="1" w:styleId="KomentarotekstasDiagrama">
    <w:name w:val="Komentaro tekstas Diagrama"/>
    <w:basedOn w:val="Numatytasispastraiposriftas"/>
    <w:link w:val="Komentarotekstas"/>
    <w:rsid w:val="005D404A"/>
    <w:rPr>
      <w:rFonts w:ascii="Times New Roman" w:eastAsia="Times New Roman" w:hAnsi="Times New Roman" w:cs="Times New Roman"/>
      <w:szCs w:val="20"/>
    </w:rPr>
  </w:style>
  <w:style w:type="character" w:customStyle="1" w:styleId="KomentarotemaDiagrama">
    <w:name w:val="Komentaro tema Diagrama"/>
    <w:basedOn w:val="KomentarotekstasDiagrama"/>
    <w:link w:val="Komentarotema"/>
    <w:uiPriority w:val="99"/>
    <w:semiHidden/>
    <w:rsid w:val="005D404A"/>
    <w:rPr>
      <w:rFonts w:ascii="Times New Roman" w:eastAsia="Times New Roman" w:hAnsi="Times New Roman" w:cs="Times New Roman"/>
      <w:b/>
      <w:bCs/>
      <w:szCs w:val="20"/>
    </w:rPr>
  </w:style>
  <w:style w:type="paragraph" w:styleId="Komentarotema">
    <w:name w:val="annotation subject"/>
    <w:basedOn w:val="Komentarotekstas"/>
    <w:next w:val="Komentarotekstas"/>
    <w:link w:val="KomentarotemaDiagrama"/>
    <w:uiPriority w:val="99"/>
    <w:semiHidden/>
    <w:unhideWhenUsed/>
    <w:rsid w:val="005D404A"/>
    <w:rPr>
      <w:b/>
      <w:bCs/>
    </w:rPr>
  </w:style>
  <w:style w:type="paragraph" w:customStyle="1" w:styleId="Pagrindinistekstas1">
    <w:name w:val="Pagrindinis tekstas1"/>
    <w:uiPriority w:val="99"/>
    <w:rsid w:val="005D404A"/>
    <w:pPr>
      <w:autoSpaceDE w:val="0"/>
      <w:autoSpaceDN w:val="0"/>
      <w:adjustRightInd w:val="0"/>
      <w:ind w:firstLine="312"/>
      <w:jc w:val="both"/>
    </w:pPr>
    <w:rPr>
      <w:rFonts w:ascii="TimesLT" w:eastAsia="Times New Roman" w:hAnsi="TimesLT" w:cs="TimesLT"/>
      <w:szCs w:val="20"/>
      <w:lang w:val="en-US"/>
    </w:rPr>
  </w:style>
  <w:style w:type="character" w:styleId="Komentaronuoroda">
    <w:name w:val="annotation reference"/>
    <w:basedOn w:val="Numatytasispastraiposriftas"/>
    <w:uiPriority w:val="99"/>
    <w:semiHidden/>
    <w:unhideWhenUsed/>
    <w:rsid w:val="00444F95"/>
    <w:rPr>
      <w:sz w:val="16"/>
      <w:szCs w:val="16"/>
    </w:rPr>
  </w:style>
  <w:style w:type="table" w:customStyle="1" w:styleId="TableGrid">
    <w:name w:val="TableGrid"/>
    <w:rsid w:val="00CF4262"/>
    <w:rPr>
      <w:rFonts w:eastAsiaTheme="minorEastAsia"/>
      <w:sz w:val="22"/>
      <w:lang w:eastAsia="lt-LT"/>
    </w:rPr>
    <w:tblPr>
      <w:tblCellMar>
        <w:top w:w="0" w:type="dxa"/>
        <w:left w:w="0" w:type="dxa"/>
        <w:bottom w:w="0" w:type="dxa"/>
        <w:right w:w="0" w:type="dxa"/>
      </w:tblCellMar>
    </w:tblPr>
  </w:style>
  <w:style w:type="table" w:customStyle="1" w:styleId="TableGrid1">
    <w:name w:val="TableGrid1"/>
    <w:rsid w:val="00FA0C43"/>
    <w:rPr>
      <w:rFonts w:eastAsiaTheme="minorEastAsia"/>
      <w:sz w:val="22"/>
      <w:lang w:eastAsia="lt-LT"/>
    </w:rPr>
    <w:tblPr>
      <w:tblCellMar>
        <w:top w:w="0" w:type="dxa"/>
        <w:left w:w="0" w:type="dxa"/>
        <w:bottom w:w="0" w:type="dxa"/>
        <w:right w:w="0" w:type="dxa"/>
      </w:tblCellMar>
    </w:tblPr>
  </w:style>
  <w:style w:type="paragraph" w:styleId="Pataisymai">
    <w:name w:val="Revision"/>
    <w:hidden/>
    <w:uiPriority w:val="99"/>
    <w:semiHidden/>
    <w:rsid w:val="007E7A2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a76eb89-8504-4e48-9613-f17d6a3b8b7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F04D2C35991042BF63E7E7B4343756" ma:contentTypeVersion="14" ma:contentTypeDescription="Create a new document." ma:contentTypeScope="" ma:versionID="1cba81ac4389b6597c8770a39fe9f7b5">
  <xsd:schema xmlns:xsd="http://www.w3.org/2001/XMLSchema" xmlns:xs="http://www.w3.org/2001/XMLSchema" xmlns:p="http://schemas.microsoft.com/office/2006/metadata/properties" xmlns:ns3="ba76eb89-8504-4e48-9613-f17d6a3b8b71" xmlns:ns4="7ccc3c6e-9659-4956-95c1-6cf9c693b969" targetNamespace="http://schemas.microsoft.com/office/2006/metadata/properties" ma:root="true" ma:fieldsID="a76471ddc17791e7508ac42e18ee8fdc" ns3:_="" ns4:_="">
    <xsd:import namespace="ba76eb89-8504-4e48-9613-f17d6a3b8b71"/>
    <xsd:import namespace="7ccc3c6e-9659-4956-95c1-6cf9c693b9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6eb89-8504-4e48-9613-f17d6a3b8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cc3c6e-9659-4956-95c1-6cf9c693b9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23EEF-70E9-4FCD-86C1-39422432D69F}">
  <ds:schemaRefs>
    <ds:schemaRef ds:uri="http://schemas.microsoft.com/sharepoint/v3/contenttype/forms"/>
  </ds:schemaRefs>
</ds:datastoreItem>
</file>

<file path=customXml/itemProps2.xml><?xml version="1.0" encoding="utf-8"?>
<ds:datastoreItem xmlns:ds="http://schemas.openxmlformats.org/officeDocument/2006/customXml" ds:itemID="{BA6F268F-40A9-4FDB-8914-92B722794D00}">
  <ds:schemaRefs>
    <ds:schemaRef ds:uri="http://schemas.microsoft.com/office/2006/metadata/properties"/>
    <ds:schemaRef ds:uri="http://schemas.microsoft.com/office/infopath/2007/PartnerControls"/>
    <ds:schemaRef ds:uri="ba76eb89-8504-4e48-9613-f17d6a3b8b71"/>
  </ds:schemaRefs>
</ds:datastoreItem>
</file>

<file path=customXml/itemProps3.xml><?xml version="1.0" encoding="utf-8"?>
<ds:datastoreItem xmlns:ds="http://schemas.openxmlformats.org/officeDocument/2006/customXml" ds:itemID="{E41116A3-D840-41A6-A3F6-96487EE32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6eb89-8504-4e48-9613-f17d6a3b8b71"/>
    <ds:schemaRef ds:uri="7ccc3c6e-9659-4956-95c1-6cf9c693b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92F85E-BDB5-407B-9DC6-ED8ECF4CC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2416</Words>
  <Characters>1378</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2023-11-14T11:26:00Z</dcterms:created>
  <dc:creator>Evaldas Stadalius</dc:creator>
  <dc:language>lt-LT</dc:language>
  <cp:lastModifiedBy>Diana Zujevič</cp:lastModifiedBy>
  <cp:lastPrinted>2017-01-31T13:12:00Z</cp:lastPrinted>
  <dcterms:modified xsi:type="dcterms:W3CDTF">2023-11-14T11:26:00Z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0x010100D5F04D2C35991042BF63E7E7B4343756</vt:lpwstr>
  </property>
</Properties>
</file>