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7819" w:tblpY="773"/>
        <w:tblW w:w="3420" w:type="dxa"/>
        <w:tblLook w:val="01E0" w:firstRow="1" w:lastRow="1" w:firstColumn="1" w:lastColumn="1" w:noHBand="0" w:noVBand="0"/>
      </w:tblPr>
      <w:tblGrid>
        <w:gridCol w:w="3420"/>
      </w:tblGrid>
      <w:tr w:rsidR="00547024" w:rsidRPr="00AE2BEA" w14:paraId="429F6D8A" w14:textId="77777777" w:rsidTr="00F42285">
        <w:tc>
          <w:tcPr>
            <w:tcW w:w="3420" w:type="dxa"/>
            <w:shd w:val="clear" w:color="auto" w:fill="auto"/>
          </w:tcPr>
          <w:p w14:paraId="3AC8C0F6" w14:textId="77777777" w:rsidR="00547024" w:rsidRPr="00AE2BEA" w:rsidRDefault="00547024" w:rsidP="00F42285">
            <w:pPr>
              <w:rPr>
                <w:sz w:val="24"/>
                <w:szCs w:val="24"/>
              </w:rPr>
            </w:pPr>
            <w:r w:rsidRPr="00AE2BEA">
              <w:rPr>
                <w:sz w:val="24"/>
                <w:szCs w:val="24"/>
              </w:rPr>
              <w:t xml:space="preserve">1 priedas </w:t>
            </w:r>
          </w:p>
        </w:tc>
      </w:tr>
      <w:tr w:rsidR="00547024" w:rsidRPr="00EF1C91" w14:paraId="481AEA97" w14:textId="77777777" w:rsidTr="00F42285">
        <w:tc>
          <w:tcPr>
            <w:tcW w:w="3420" w:type="dxa"/>
            <w:shd w:val="clear" w:color="auto" w:fill="auto"/>
          </w:tcPr>
          <w:p w14:paraId="793A2E9B" w14:textId="0916BD12" w:rsidR="00547024" w:rsidRPr="00EF1C91" w:rsidRDefault="00547024" w:rsidP="00F42285">
            <w:pPr>
              <w:ind w:hanging="9"/>
              <w:rPr>
                <w:sz w:val="24"/>
                <w:szCs w:val="24"/>
              </w:rPr>
            </w:pPr>
            <w:r w:rsidRPr="00AE2BEA">
              <w:rPr>
                <w:sz w:val="24"/>
                <w:szCs w:val="24"/>
              </w:rPr>
              <w:t xml:space="preserve">prie </w:t>
            </w:r>
            <w:r w:rsidRPr="00AE2BEA">
              <w:rPr>
                <w:sz w:val="24"/>
                <w:szCs w:val="24"/>
                <w:lang w:val="en-US"/>
              </w:rPr>
              <w:t>202</w:t>
            </w:r>
            <w:r>
              <w:rPr>
                <w:sz w:val="24"/>
                <w:szCs w:val="24"/>
                <w:lang w:val="en-US"/>
              </w:rPr>
              <w:t>3</w:t>
            </w:r>
            <w:r w:rsidRPr="00AE2BEA">
              <w:rPr>
                <w:sz w:val="24"/>
                <w:szCs w:val="24"/>
                <w:lang w:val="en-US"/>
              </w:rPr>
              <w:t xml:space="preserve"> m.</w:t>
            </w:r>
            <w:r w:rsidR="007E0BF6">
              <w:rPr>
                <w:sz w:val="24"/>
                <w:szCs w:val="24"/>
                <w:lang w:val="en-US"/>
              </w:rPr>
              <w:t xml:space="preserve"> </w:t>
            </w:r>
            <w:proofErr w:type="spellStart"/>
            <w:r w:rsidR="007E0BF6">
              <w:rPr>
                <w:sz w:val="24"/>
                <w:szCs w:val="24"/>
                <w:lang w:val="en-US"/>
              </w:rPr>
              <w:t>gruodžio</w:t>
            </w:r>
            <w:proofErr w:type="spellEnd"/>
            <w:r w:rsidR="007E0BF6">
              <w:rPr>
                <w:sz w:val="24"/>
                <w:szCs w:val="24"/>
                <w:lang w:val="en-US"/>
              </w:rPr>
              <w:t xml:space="preserve"> 01</w:t>
            </w:r>
            <w:r w:rsidRPr="00AE2BEA">
              <w:rPr>
                <w:sz w:val="24"/>
                <w:szCs w:val="24"/>
                <w:lang w:val="en-US"/>
              </w:rPr>
              <w:t xml:space="preserve">d. </w:t>
            </w:r>
            <w:r w:rsidRPr="00AE2BEA">
              <w:rPr>
                <w:sz w:val="24"/>
                <w:szCs w:val="24"/>
              </w:rPr>
              <w:t>sutarties</w:t>
            </w:r>
            <w:r w:rsidRPr="00AE2BEA">
              <w:rPr>
                <w:sz w:val="24"/>
                <w:szCs w:val="24"/>
                <w:lang w:val="en-US"/>
              </w:rPr>
              <w:t xml:space="preserve"> Nr.</w:t>
            </w:r>
            <w:r w:rsidRPr="00D51B31">
              <w:rPr>
                <w:sz w:val="24"/>
                <w:szCs w:val="24"/>
                <w:lang w:val="en-US"/>
              </w:rPr>
              <w:t xml:space="preserve"> </w:t>
            </w:r>
          </w:p>
        </w:tc>
      </w:tr>
    </w:tbl>
    <w:p w14:paraId="42C511DD" w14:textId="77777777" w:rsidR="00631396" w:rsidRDefault="00631396" w:rsidP="00631396">
      <w:pPr>
        <w:pStyle w:val="WW-Default"/>
        <w:spacing w:line="360" w:lineRule="auto"/>
        <w:ind w:right="-450"/>
        <w:jc w:val="center"/>
        <w:rPr>
          <w:b/>
        </w:rPr>
      </w:pPr>
      <w:r w:rsidRPr="00557C88">
        <w:rPr>
          <w:b/>
        </w:rPr>
        <w:t>TECHNINĖ SPECIFIKACIJA</w:t>
      </w:r>
    </w:p>
    <w:p w14:paraId="1D4B16E4" w14:textId="77777777" w:rsidR="00631396" w:rsidRPr="00557C88" w:rsidRDefault="00631396" w:rsidP="00631396">
      <w:pPr>
        <w:pStyle w:val="WW-Default"/>
        <w:spacing w:line="360" w:lineRule="auto"/>
        <w:ind w:right="-450"/>
        <w:jc w:val="center"/>
        <w:rPr>
          <w:b/>
        </w:rPr>
      </w:pPr>
    </w:p>
    <w:p w14:paraId="64B9E6DE" w14:textId="77777777" w:rsidR="00631396" w:rsidRDefault="00631396" w:rsidP="00631396">
      <w:pPr>
        <w:spacing w:line="360" w:lineRule="auto"/>
        <w:ind w:left="-142" w:right="-1"/>
        <w:jc w:val="both"/>
        <w:rPr>
          <w:b/>
          <w:sz w:val="24"/>
          <w:szCs w:val="24"/>
        </w:rPr>
      </w:pPr>
      <w:r w:rsidRPr="00557C88">
        <w:rPr>
          <w:b/>
          <w:sz w:val="24"/>
          <w:szCs w:val="24"/>
        </w:rPr>
        <w:t>Reikalavimai ir sąlygos:</w:t>
      </w:r>
    </w:p>
    <w:p w14:paraId="4ADABBC6" w14:textId="77777777" w:rsidR="00631396" w:rsidRPr="004D7272" w:rsidRDefault="00631396" w:rsidP="00E35B46">
      <w:pPr>
        <w:pStyle w:val="Sraopastraipa"/>
        <w:numPr>
          <w:ilvl w:val="0"/>
          <w:numId w:val="2"/>
        </w:numPr>
        <w:spacing w:after="200" w:line="360" w:lineRule="auto"/>
        <w:ind w:right="-709"/>
        <w:jc w:val="both"/>
      </w:pPr>
      <w:r w:rsidRPr="004D7272">
        <w:rPr>
          <w:bCs/>
        </w:rPr>
        <w:t xml:space="preserve">Techninės specifikacijos lentelėje nurodytas prognozuojamas </w:t>
      </w:r>
      <w:proofErr w:type="spellStart"/>
      <w:r w:rsidRPr="004D7272">
        <w:rPr>
          <w:bCs/>
        </w:rPr>
        <w:t>enterinio</w:t>
      </w:r>
      <w:proofErr w:type="spellEnd"/>
      <w:r w:rsidRPr="004D7272">
        <w:rPr>
          <w:bCs/>
        </w:rPr>
        <w:t xml:space="preserve"> maisto poreikis 12 mėn. </w:t>
      </w:r>
      <w:r w:rsidRPr="002A5156">
        <w:rPr>
          <w:bCs/>
        </w:rPr>
        <w:t xml:space="preserve">Perkančioji organizacija įsipareigoja nupirkti ne mažiau </w:t>
      </w:r>
      <w:r>
        <w:rPr>
          <w:bCs/>
        </w:rPr>
        <w:t>7</w:t>
      </w:r>
      <w:r w:rsidRPr="002A5156">
        <w:rPr>
          <w:bCs/>
        </w:rPr>
        <w:t>0 proc.</w:t>
      </w:r>
    </w:p>
    <w:p w14:paraId="44626EB3" w14:textId="77777777" w:rsidR="00631396" w:rsidRPr="00101CEF" w:rsidRDefault="00631396" w:rsidP="00E35B46">
      <w:pPr>
        <w:pStyle w:val="Sraopastraipa"/>
        <w:numPr>
          <w:ilvl w:val="0"/>
          <w:numId w:val="2"/>
        </w:numPr>
        <w:spacing w:after="200" w:line="360" w:lineRule="auto"/>
        <w:ind w:right="-709"/>
        <w:jc w:val="both"/>
      </w:pPr>
      <w:r w:rsidRPr="00DA1AF3">
        <w:t>Pristatytų maisto produktų galiojimo laikas turi būti likęs ne mažesnis nei pusė viso galiojimo laiko. Laikas nustatomas pagal ant pakuotės nurodytą pagaminimo datą ir galiojimo termino pabaigos datą.</w:t>
      </w:r>
    </w:p>
    <w:p w14:paraId="0F3DA5B8" w14:textId="77777777" w:rsidR="00631396" w:rsidRPr="00027551" w:rsidRDefault="00631396" w:rsidP="00E35B46">
      <w:pPr>
        <w:pStyle w:val="Sraopastraipa"/>
        <w:numPr>
          <w:ilvl w:val="0"/>
          <w:numId w:val="2"/>
        </w:numPr>
        <w:spacing w:line="360" w:lineRule="auto"/>
        <w:ind w:right="-709"/>
        <w:jc w:val="both"/>
        <w:rPr>
          <w:rFonts w:eastAsia="Andale Sans UI"/>
          <w:lang w:bidi="en-US"/>
        </w:rPr>
      </w:pPr>
      <w:r w:rsidRPr="00027551">
        <w:rPr>
          <w:rFonts w:eastAsia="Andale Sans UI"/>
          <w:color w:val="000000"/>
          <w:lang w:bidi="en-US"/>
        </w:rPr>
        <w:t>Pakavimo medžiagos ir tara turi atitikti HN 16:2011 ir ES galiojančių reglamentų reikalavimus.</w:t>
      </w:r>
    </w:p>
    <w:p w14:paraId="4B0B2B68" w14:textId="77777777" w:rsidR="00631396" w:rsidRPr="00027551" w:rsidRDefault="00631396" w:rsidP="00E35B46">
      <w:pPr>
        <w:pStyle w:val="Sraopastraipa"/>
        <w:numPr>
          <w:ilvl w:val="0"/>
          <w:numId w:val="2"/>
        </w:numPr>
        <w:spacing w:line="360" w:lineRule="auto"/>
        <w:ind w:right="-709"/>
        <w:jc w:val="both"/>
        <w:rPr>
          <w:rFonts w:eastAsia="Andale Sans UI"/>
          <w:lang w:bidi="en-US"/>
        </w:rPr>
      </w:pPr>
      <w:r w:rsidRPr="00027551">
        <w:rPr>
          <w:rFonts w:eastAsia="Andale Sans UI"/>
          <w:lang w:bidi="en-US"/>
        </w:rPr>
        <w:t>Produkto siunta ir p</w:t>
      </w:r>
      <w:r w:rsidRPr="00027551">
        <w:rPr>
          <w:rFonts w:eastAsia="Andale Sans UI"/>
          <w:color w:val="000000"/>
          <w:lang w:bidi="en-US"/>
        </w:rPr>
        <w:t xml:space="preserve">akuotė turi būti paženklinta pagal LR galiojančias ženklinimo taisykles, patvirtintas LR ŽŪM 2002 m. </w:t>
      </w:r>
      <w:proofErr w:type="spellStart"/>
      <w:r w:rsidRPr="00027551">
        <w:rPr>
          <w:rFonts w:eastAsia="Andale Sans UI"/>
          <w:color w:val="000000"/>
          <w:lang w:bidi="en-US"/>
        </w:rPr>
        <w:t>įsk</w:t>
      </w:r>
      <w:proofErr w:type="spellEnd"/>
      <w:r w:rsidRPr="00027551">
        <w:rPr>
          <w:rFonts w:eastAsia="Andale Sans UI"/>
          <w:color w:val="000000"/>
          <w:lang w:bidi="en-US"/>
        </w:rPr>
        <w:t xml:space="preserve">. Nr. 170, HN 119:2002, patvirtinta SAM </w:t>
      </w:r>
      <w:proofErr w:type="spellStart"/>
      <w:r w:rsidRPr="00027551">
        <w:rPr>
          <w:rFonts w:eastAsia="Andale Sans UI"/>
          <w:color w:val="000000"/>
          <w:lang w:bidi="en-US"/>
        </w:rPr>
        <w:t>įsk</w:t>
      </w:r>
      <w:proofErr w:type="spellEnd"/>
      <w:r w:rsidRPr="00027551">
        <w:rPr>
          <w:rFonts w:eastAsia="Andale Sans UI"/>
          <w:color w:val="000000"/>
          <w:lang w:bidi="en-US"/>
        </w:rPr>
        <w:t xml:space="preserve">. Nr. 677. Etiketėje lietuvių kalba turi būti nurodyta: produkto pavadinimas, trumpas jo apibūdinimas, paruošimo instrukcija, sudėtis, gamintojo bei tiekėjo rekvizitai, laikymo sąlygos, produkto kokybiniai rodikliai (maistinė ir energinė vertė), įpakavimo </w:t>
      </w:r>
      <w:proofErr w:type="spellStart"/>
      <w:r w:rsidRPr="00027551">
        <w:rPr>
          <w:rFonts w:eastAsia="Andale Sans UI"/>
          <w:color w:val="000000"/>
          <w:lang w:bidi="en-US"/>
        </w:rPr>
        <w:t>neto</w:t>
      </w:r>
      <w:proofErr w:type="spellEnd"/>
      <w:r w:rsidRPr="00027551">
        <w:rPr>
          <w:rFonts w:eastAsia="Andale Sans UI"/>
          <w:color w:val="000000"/>
          <w:lang w:bidi="en-US"/>
        </w:rPr>
        <w:t xml:space="preserve"> masė (g), užrašas “Tinka vartoti iki (data)”.</w:t>
      </w:r>
    </w:p>
    <w:p w14:paraId="068D0B07" w14:textId="77777777" w:rsidR="00631396" w:rsidRPr="00027551" w:rsidRDefault="00631396" w:rsidP="00E35B46">
      <w:pPr>
        <w:pStyle w:val="Sraopastraipa"/>
        <w:numPr>
          <w:ilvl w:val="0"/>
          <w:numId w:val="2"/>
        </w:numPr>
        <w:spacing w:line="360" w:lineRule="auto"/>
        <w:ind w:right="-709"/>
        <w:jc w:val="both"/>
        <w:rPr>
          <w:rFonts w:eastAsia="Andale Sans UI"/>
          <w:lang w:bidi="en-US"/>
        </w:rPr>
      </w:pPr>
      <w:r w:rsidRPr="00027551">
        <w:rPr>
          <w:rFonts w:eastAsia="Andale Sans UI"/>
          <w:color w:val="000000"/>
          <w:lang w:bidi="en-US"/>
        </w:rPr>
        <w:t>Tiekėjas privalo pateikti gamintojo kokybės pažymėjimą arba lygiavertį pažymėjimui dokumentą originalia kalba (jei importuojama) kartu su lietuvišku vertimu pirmai siuntai bei tuo atveju, kai pareiškiamos pretenzijos dėl produkcijos kokybės.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709"/>
        <w:gridCol w:w="1559"/>
        <w:gridCol w:w="3714"/>
      </w:tblGrid>
      <w:tr w:rsidR="00631396" w:rsidRPr="00557C88" w14:paraId="15C45875" w14:textId="77777777" w:rsidTr="00E35B46">
        <w:trPr>
          <w:trHeight w:val="314"/>
        </w:trPr>
        <w:tc>
          <w:tcPr>
            <w:tcW w:w="675" w:type="dxa"/>
            <w:tcBorders>
              <w:top w:val="single" w:sz="4" w:space="0" w:color="auto"/>
              <w:left w:val="single" w:sz="4" w:space="0" w:color="auto"/>
              <w:bottom w:val="single" w:sz="4" w:space="0" w:color="auto"/>
              <w:right w:val="single" w:sz="4" w:space="0" w:color="auto"/>
            </w:tcBorders>
            <w:hideMark/>
          </w:tcPr>
          <w:p w14:paraId="6BECC1A4" w14:textId="77777777" w:rsidR="00631396" w:rsidRPr="00B92308" w:rsidRDefault="00631396" w:rsidP="00F1482D">
            <w:pPr>
              <w:rPr>
                <w:sz w:val="24"/>
                <w:szCs w:val="24"/>
              </w:rPr>
            </w:pPr>
            <w:r w:rsidRPr="00B92308">
              <w:rPr>
                <w:sz w:val="24"/>
                <w:szCs w:val="24"/>
              </w:rPr>
              <w:t>Eil. Nr.</w:t>
            </w:r>
          </w:p>
        </w:tc>
        <w:tc>
          <w:tcPr>
            <w:tcW w:w="2552" w:type="dxa"/>
            <w:tcBorders>
              <w:top w:val="single" w:sz="4" w:space="0" w:color="auto"/>
              <w:left w:val="single" w:sz="4" w:space="0" w:color="auto"/>
              <w:bottom w:val="single" w:sz="4" w:space="0" w:color="auto"/>
              <w:right w:val="single" w:sz="4" w:space="0" w:color="auto"/>
            </w:tcBorders>
            <w:hideMark/>
          </w:tcPr>
          <w:p w14:paraId="74CD8FF5" w14:textId="77777777" w:rsidR="00631396" w:rsidRPr="00B92308" w:rsidRDefault="00631396" w:rsidP="00F1482D">
            <w:pPr>
              <w:jc w:val="center"/>
              <w:rPr>
                <w:sz w:val="24"/>
                <w:szCs w:val="24"/>
              </w:rPr>
            </w:pPr>
            <w:r w:rsidRPr="00B92308">
              <w:rPr>
                <w:sz w:val="24"/>
                <w:szCs w:val="24"/>
              </w:rPr>
              <w:t>Produkto pavadinimas</w:t>
            </w:r>
          </w:p>
        </w:tc>
        <w:tc>
          <w:tcPr>
            <w:tcW w:w="709" w:type="dxa"/>
            <w:tcBorders>
              <w:top w:val="single" w:sz="4" w:space="0" w:color="auto"/>
              <w:left w:val="single" w:sz="4" w:space="0" w:color="auto"/>
              <w:bottom w:val="single" w:sz="4" w:space="0" w:color="auto"/>
              <w:right w:val="single" w:sz="4" w:space="0" w:color="auto"/>
            </w:tcBorders>
            <w:hideMark/>
          </w:tcPr>
          <w:p w14:paraId="0D18B30D" w14:textId="77777777" w:rsidR="00631396" w:rsidRPr="00B92308" w:rsidRDefault="00631396" w:rsidP="00F1482D">
            <w:pPr>
              <w:ind w:right="-108"/>
              <w:jc w:val="center"/>
              <w:rPr>
                <w:sz w:val="24"/>
                <w:szCs w:val="24"/>
              </w:rPr>
            </w:pPr>
            <w:r w:rsidRPr="00B92308">
              <w:rPr>
                <w:sz w:val="24"/>
                <w:szCs w:val="24"/>
              </w:rPr>
              <w:t>Mato vnt.</w:t>
            </w:r>
          </w:p>
        </w:tc>
        <w:tc>
          <w:tcPr>
            <w:tcW w:w="1559" w:type="dxa"/>
            <w:tcBorders>
              <w:top w:val="single" w:sz="4" w:space="0" w:color="auto"/>
              <w:left w:val="single" w:sz="4" w:space="0" w:color="auto"/>
              <w:bottom w:val="single" w:sz="4" w:space="0" w:color="auto"/>
              <w:right w:val="single" w:sz="4" w:space="0" w:color="auto"/>
            </w:tcBorders>
            <w:hideMark/>
          </w:tcPr>
          <w:p w14:paraId="0799B5BE" w14:textId="77777777" w:rsidR="00631396" w:rsidRPr="00B92308" w:rsidRDefault="00631396" w:rsidP="00F1482D">
            <w:pPr>
              <w:jc w:val="center"/>
              <w:rPr>
                <w:sz w:val="24"/>
                <w:szCs w:val="24"/>
              </w:rPr>
            </w:pPr>
            <w:r w:rsidRPr="00B92308">
              <w:rPr>
                <w:sz w:val="24"/>
                <w:szCs w:val="24"/>
              </w:rPr>
              <w:t>Prognozuoja-</w:t>
            </w:r>
            <w:proofErr w:type="spellStart"/>
            <w:r w:rsidRPr="00B92308">
              <w:rPr>
                <w:sz w:val="24"/>
                <w:szCs w:val="24"/>
              </w:rPr>
              <w:t>mas</w:t>
            </w:r>
            <w:proofErr w:type="spellEnd"/>
            <w:r w:rsidRPr="00B92308">
              <w:rPr>
                <w:sz w:val="24"/>
                <w:szCs w:val="24"/>
              </w:rPr>
              <w:t xml:space="preserve"> kiekis per 12 mėn.</w:t>
            </w:r>
          </w:p>
        </w:tc>
        <w:tc>
          <w:tcPr>
            <w:tcW w:w="3714" w:type="dxa"/>
            <w:tcBorders>
              <w:top w:val="single" w:sz="4" w:space="0" w:color="auto"/>
              <w:left w:val="single" w:sz="4" w:space="0" w:color="auto"/>
              <w:bottom w:val="single" w:sz="4" w:space="0" w:color="auto"/>
              <w:right w:val="single" w:sz="4" w:space="0" w:color="auto"/>
            </w:tcBorders>
            <w:hideMark/>
          </w:tcPr>
          <w:p w14:paraId="2EDE0075" w14:textId="77777777" w:rsidR="00631396" w:rsidRPr="00B92308" w:rsidRDefault="00631396" w:rsidP="00F1482D">
            <w:pPr>
              <w:jc w:val="center"/>
              <w:rPr>
                <w:sz w:val="24"/>
                <w:szCs w:val="24"/>
              </w:rPr>
            </w:pPr>
            <w:r w:rsidRPr="00B92308">
              <w:rPr>
                <w:sz w:val="24"/>
                <w:szCs w:val="24"/>
              </w:rPr>
              <w:t>Būtinos sąlygos</w:t>
            </w:r>
          </w:p>
        </w:tc>
      </w:tr>
      <w:tr w:rsidR="00B42B6F" w:rsidRPr="00557C88" w14:paraId="51D17560" w14:textId="77777777" w:rsidTr="00E35B46">
        <w:trPr>
          <w:trHeight w:val="314"/>
        </w:trPr>
        <w:tc>
          <w:tcPr>
            <w:tcW w:w="675" w:type="dxa"/>
            <w:tcBorders>
              <w:top w:val="single" w:sz="4" w:space="0" w:color="auto"/>
              <w:left w:val="single" w:sz="4" w:space="0" w:color="auto"/>
              <w:bottom w:val="single" w:sz="4" w:space="0" w:color="auto"/>
              <w:right w:val="single" w:sz="4" w:space="0" w:color="auto"/>
            </w:tcBorders>
          </w:tcPr>
          <w:p w14:paraId="51A3B627" w14:textId="6D38B5DF" w:rsidR="00B42B6F" w:rsidRPr="00B92308" w:rsidRDefault="00B42B6F" w:rsidP="00B42B6F">
            <w:pPr>
              <w:jc w:val="both"/>
              <w:rPr>
                <w:sz w:val="24"/>
                <w:szCs w:val="24"/>
              </w:rPr>
            </w:pPr>
            <w:r>
              <w:rPr>
                <w:sz w:val="24"/>
                <w:szCs w:val="24"/>
              </w:rPr>
              <w:t>4</w:t>
            </w:r>
            <w:r w:rsidRPr="007E51B4">
              <w:rPr>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3A62AB7" w14:textId="77777777" w:rsidR="00B42B6F" w:rsidRPr="000C7E9C" w:rsidRDefault="00B42B6F" w:rsidP="00B42B6F">
            <w:pPr>
              <w:jc w:val="both"/>
              <w:rPr>
                <w:sz w:val="24"/>
                <w:szCs w:val="24"/>
              </w:rPr>
            </w:pPr>
            <w:r w:rsidRPr="000C7E9C">
              <w:rPr>
                <w:sz w:val="24"/>
                <w:szCs w:val="24"/>
              </w:rPr>
              <w:t xml:space="preserve">Skystas </w:t>
            </w:r>
            <w:proofErr w:type="spellStart"/>
            <w:r w:rsidRPr="000C7E9C">
              <w:rPr>
                <w:sz w:val="24"/>
                <w:szCs w:val="24"/>
              </w:rPr>
              <w:t>enterinis</w:t>
            </w:r>
            <w:proofErr w:type="spellEnd"/>
            <w:r w:rsidRPr="000C7E9C">
              <w:rPr>
                <w:sz w:val="24"/>
                <w:szCs w:val="24"/>
              </w:rPr>
              <w:t xml:space="preserve"> mišinys (1 ml = 1 kcal) normalizuojantis </w:t>
            </w:r>
            <w:proofErr w:type="spellStart"/>
            <w:r w:rsidRPr="000C7E9C">
              <w:rPr>
                <w:sz w:val="24"/>
                <w:szCs w:val="24"/>
              </w:rPr>
              <w:t>glikemiją</w:t>
            </w:r>
            <w:proofErr w:type="spellEnd"/>
            <w:r w:rsidRPr="000C7E9C">
              <w:rPr>
                <w:sz w:val="24"/>
                <w:szCs w:val="24"/>
              </w:rPr>
              <w:t>.</w:t>
            </w:r>
          </w:p>
          <w:p w14:paraId="76A1E01D" w14:textId="77777777" w:rsidR="00B42B6F" w:rsidRPr="000C7E9C" w:rsidRDefault="00B42B6F" w:rsidP="00B42B6F">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B1FAD6D" w14:textId="047D791E" w:rsidR="00B42B6F" w:rsidRPr="000C7E9C" w:rsidRDefault="00B42B6F" w:rsidP="00B42B6F">
            <w:pPr>
              <w:jc w:val="both"/>
              <w:rPr>
                <w:sz w:val="24"/>
                <w:szCs w:val="24"/>
              </w:rPr>
            </w:pPr>
            <w:r w:rsidRPr="000C7E9C">
              <w:rPr>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494CEFDC" w14:textId="6FE4056C" w:rsidR="00B42B6F" w:rsidRPr="000C7E9C" w:rsidRDefault="00B42B6F" w:rsidP="00B42B6F">
            <w:pPr>
              <w:jc w:val="both"/>
              <w:rPr>
                <w:sz w:val="24"/>
                <w:szCs w:val="24"/>
              </w:rPr>
            </w:pPr>
            <w:r>
              <w:rPr>
                <w:sz w:val="24"/>
                <w:szCs w:val="24"/>
              </w:rPr>
              <w:t>170</w:t>
            </w:r>
            <w:r w:rsidRPr="000C7E9C">
              <w:rPr>
                <w:sz w:val="24"/>
                <w:szCs w:val="24"/>
              </w:rPr>
              <w:t>,00</w:t>
            </w:r>
          </w:p>
        </w:tc>
        <w:tc>
          <w:tcPr>
            <w:tcW w:w="3714" w:type="dxa"/>
            <w:tcBorders>
              <w:top w:val="single" w:sz="4" w:space="0" w:color="auto"/>
              <w:left w:val="single" w:sz="4" w:space="0" w:color="auto"/>
              <w:bottom w:val="single" w:sz="4" w:space="0" w:color="auto"/>
              <w:right w:val="single" w:sz="4" w:space="0" w:color="auto"/>
            </w:tcBorders>
          </w:tcPr>
          <w:p w14:paraId="32544983" w14:textId="77777777" w:rsidR="00B42B6F" w:rsidRPr="000C7E9C" w:rsidRDefault="00B42B6F" w:rsidP="00B42B6F">
            <w:pPr>
              <w:pStyle w:val="Sraopastraipa1"/>
              <w:tabs>
                <w:tab w:val="left" w:pos="343"/>
              </w:tabs>
              <w:spacing w:after="0" w:line="240" w:lineRule="auto"/>
              <w:ind w:left="0"/>
              <w:jc w:val="both"/>
              <w:rPr>
                <w:rFonts w:ascii="Times New Roman" w:eastAsia="Times New Roman" w:hAnsi="Times New Roman"/>
                <w:sz w:val="24"/>
                <w:szCs w:val="24"/>
                <w:lang w:val="lt-LT"/>
              </w:rPr>
            </w:pPr>
            <w:r w:rsidRPr="000C7E9C">
              <w:rPr>
                <w:rFonts w:ascii="Times New Roman" w:eastAsia="Times New Roman" w:hAnsi="Times New Roman"/>
                <w:sz w:val="24"/>
                <w:szCs w:val="24"/>
                <w:lang w:val="lt-LT"/>
              </w:rPr>
              <w:t xml:space="preserve">Skystas </w:t>
            </w:r>
            <w:proofErr w:type="spellStart"/>
            <w:r w:rsidRPr="000C7E9C">
              <w:rPr>
                <w:rFonts w:ascii="Times New Roman" w:eastAsia="Times New Roman" w:hAnsi="Times New Roman"/>
                <w:sz w:val="24"/>
                <w:szCs w:val="24"/>
                <w:lang w:val="lt-LT"/>
              </w:rPr>
              <w:t>enterinis</w:t>
            </w:r>
            <w:proofErr w:type="spellEnd"/>
            <w:r w:rsidRPr="000C7E9C">
              <w:rPr>
                <w:rFonts w:ascii="Times New Roman" w:eastAsia="Times New Roman" w:hAnsi="Times New Roman"/>
                <w:sz w:val="24"/>
                <w:szCs w:val="24"/>
                <w:lang w:val="lt-LT"/>
              </w:rPr>
              <w:t xml:space="preserve"> mišinys, normalizuojantis </w:t>
            </w:r>
            <w:proofErr w:type="spellStart"/>
            <w:r w:rsidRPr="000C7E9C">
              <w:rPr>
                <w:rFonts w:ascii="Times New Roman" w:eastAsia="Times New Roman" w:hAnsi="Times New Roman"/>
                <w:sz w:val="24"/>
                <w:szCs w:val="24"/>
                <w:lang w:val="lt-LT"/>
              </w:rPr>
              <w:t>glikemiją</w:t>
            </w:r>
            <w:proofErr w:type="spellEnd"/>
            <w:r w:rsidRPr="000C7E9C">
              <w:rPr>
                <w:rFonts w:ascii="Times New Roman" w:eastAsia="Times New Roman" w:hAnsi="Times New Roman"/>
                <w:sz w:val="24"/>
                <w:szCs w:val="24"/>
                <w:lang w:val="lt-LT"/>
              </w:rPr>
              <w:t xml:space="preserve">, skirtas pacientams, sergantiems cukriniu diabetu, esant gliukozės tolerancijos sutrikimui. </w:t>
            </w:r>
            <w:r w:rsidRPr="000C7E9C">
              <w:rPr>
                <w:rFonts w:ascii="Times New Roman" w:eastAsia="Times New Roman" w:hAnsi="Times New Roman"/>
                <w:sz w:val="24"/>
                <w:szCs w:val="24"/>
                <w:lang w:val="es-MX" w:eastAsia="lv-LV"/>
              </w:rPr>
              <w:t>Reikalavimai:</w:t>
            </w:r>
          </w:p>
          <w:p w14:paraId="6694E47B" w14:textId="77777777" w:rsidR="00B42B6F" w:rsidRPr="000C7E9C" w:rsidRDefault="00B42B6F" w:rsidP="00B42B6F">
            <w:pPr>
              <w:pStyle w:val="Sraopastraipa1"/>
              <w:numPr>
                <w:ilvl w:val="0"/>
                <w:numId w:val="7"/>
              </w:numPr>
              <w:tabs>
                <w:tab w:val="left" w:pos="343"/>
              </w:tabs>
              <w:spacing w:after="0" w:line="240" w:lineRule="auto"/>
              <w:jc w:val="both"/>
              <w:rPr>
                <w:rFonts w:ascii="Times New Roman" w:eastAsia="Times New Roman" w:hAnsi="Times New Roman"/>
                <w:sz w:val="24"/>
                <w:szCs w:val="24"/>
                <w:lang w:val="lt-LT"/>
              </w:rPr>
            </w:pPr>
            <w:r w:rsidRPr="000C7E9C">
              <w:rPr>
                <w:rFonts w:ascii="Times New Roman" w:eastAsia="Times New Roman" w:hAnsi="Times New Roman"/>
                <w:sz w:val="24"/>
                <w:szCs w:val="24"/>
                <w:lang w:val="lt-LT"/>
              </w:rPr>
              <w:t>Visavertis, subalansuotas. Su padidintu antioksidantų kiekiu.</w:t>
            </w:r>
          </w:p>
          <w:p w14:paraId="790E1DDE" w14:textId="77777777" w:rsidR="00B42B6F" w:rsidRPr="000C7E9C" w:rsidRDefault="00B42B6F" w:rsidP="00B42B6F">
            <w:pPr>
              <w:pStyle w:val="Sraopastraipa1"/>
              <w:numPr>
                <w:ilvl w:val="0"/>
                <w:numId w:val="7"/>
              </w:numPr>
              <w:tabs>
                <w:tab w:val="left" w:pos="343"/>
              </w:tabs>
              <w:spacing w:after="0" w:line="240" w:lineRule="auto"/>
              <w:jc w:val="both"/>
              <w:rPr>
                <w:rFonts w:ascii="Times New Roman" w:eastAsia="Times New Roman" w:hAnsi="Times New Roman"/>
                <w:sz w:val="24"/>
                <w:szCs w:val="24"/>
                <w:lang w:val="lt-LT"/>
              </w:rPr>
            </w:pPr>
            <w:proofErr w:type="spellStart"/>
            <w:r w:rsidRPr="000C7E9C">
              <w:rPr>
                <w:rFonts w:ascii="Times New Roman" w:eastAsia="Times New Roman" w:hAnsi="Times New Roman"/>
                <w:sz w:val="24"/>
                <w:szCs w:val="24"/>
                <w:lang w:val="lt-LT"/>
              </w:rPr>
              <w:t>Enterinio</w:t>
            </w:r>
            <w:proofErr w:type="spellEnd"/>
            <w:r w:rsidRPr="000C7E9C">
              <w:rPr>
                <w:rFonts w:ascii="Times New Roman" w:eastAsia="Times New Roman" w:hAnsi="Times New Roman"/>
                <w:sz w:val="24"/>
                <w:szCs w:val="24"/>
                <w:lang w:val="lt-LT"/>
              </w:rPr>
              <w:t xml:space="preserve"> mišinio energinė vertė – 1 ml = 1 kcal.</w:t>
            </w:r>
          </w:p>
          <w:p w14:paraId="2D9CD006" w14:textId="77777777" w:rsidR="00B42B6F" w:rsidRPr="000C7E9C" w:rsidRDefault="00B42B6F" w:rsidP="00B42B6F">
            <w:pPr>
              <w:pStyle w:val="Sraopastraipa1"/>
              <w:numPr>
                <w:ilvl w:val="0"/>
                <w:numId w:val="7"/>
              </w:numPr>
              <w:tabs>
                <w:tab w:val="left" w:pos="343"/>
              </w:tabs>
              <w:spacing w:after="0" w:line="240" w:lineRule="auto"/>
              <w:jc w:val="both"/>
              <w:rPr>
                <w:rFonts w:ascii="Times New Roman" w:eastAsia="Times New Roman" w:hAnsi="Times New Roman"/>
                <w:sz w:val="24"/>
                <w:szCs w:val="24"/>
                <w:lang w:val="lt-LT"/>
              </w:rPr>
            </w:pPr>
            <w:r w:rsidRPr="000C7E9C">
              <w:rPr>
                <w:rFonts w:ascii="Times New Roman" w:eastAsia="Times New Roman" w:hAnsi="Times New Roman"/>
                <w:sz w:val="24"/>
                <w:szCs w:val="24"/>
                <w:lang w:val="lt-LT"/>
              </w:rPr>
              <w:t>Pagamintas sojos baltymų pagrindu, kurių ne mažiau nei 4,2 g/100 ml produkto.</w:t>
            </w:r>
          </w:p>
          <w:p w14:paraId="73E5521D" w14:textId="77777777" w:rsidR="00B42B6F" w:rsidRPr="000C7E9C" w:rsidRDefault="00B42B6F" w:rsidP="00B42B6F">
            <w:pPr>
              <w:pStyle w:val="Sraopastraipa1"/>
              <w:numPr>
                <w:ilvl w:val="0"/>
                <w:numId w:val="7"/>
              </w:numPr>
              <w:tabs>
                <w:tab w:val="left" w:pos="343"/>
              </w:tabs>
              <w:spacing w:after="0" w:line="240" w:lineRule="auto"/>
              <w:jc w:val="both"/>
              <w:rPr>
                <w:rFonts w:ascii="Times New Roman" w:eastAsia="Times New Roman" w:hAnsi="Times New Roman"/>
                <w:sz w:val="24"/>
                <w:szCs w:val="24"/>
                <w:lang w:val="lt-LT"/>
              </w:rPr>
            </w:pPr>
            <w:r w:rsidRPr="000C7E9C">
              <w:rPr>
                <w:rFonts w:ascii="Times New Roman" w:eastAsia="Times New Roman" w:hAnsi="Times New Roman"/>
                <w:sz w:val="24"/>
                <w:szCs w:val="24"/>
                <w:lang w:val="lt-LT"/>
              </w:rPr>
              <w:t>Turi didelį kiekį skaidulų kiekį, ne mažiau 1,5 g/100 ml.</w:t>
            </w:r>
          </w:p>
          <w:p w14:paraId="3F8C1DDE" w14:textId="77777777" w:rsidR="00B42B6F" w:rsidRPr="000C7E9C" w:rsidRDefault="00B42B6F" w:rsidP="00B42B6F">
            <w:pPr>
              <w:pStyle w:val="Sraopastraipa1"/>
              <w:numPr>
                <w:ilvl w:val="0"/>
                <w:numId w:val="7"/>
              </w:numPr>
              <w:tabs>
                <w:tab w:val="left" w:pos="343"/>
              </w:tabs>
              <w:spacing w:after="0" w:line="240" w:lineRule="auto"/>
              <w:jc w:val="both"/>
              <w:rPr>
                <w:rFonts w:ascii="Times New Roman" w:eastAsia="Times New Roman" w:hAnsi="Times New Roman"/>
                <w:sz w:val="24"/>
                <w:szCs w:val="24"/>
                <w:lang w:val="lt-LT"/>
              </w:rPr>
            </w:pPr>
            <w:r w:rsidRPr="000C7E9C">
              <w:rPr>
                <w:rFonts w:ascii="Times New Roman" w:eastAsia="Times New Roman" w:hAnsi="Times New Roman"/>
                <w:sz w:val="24"/>
                <w:szCs w:val="24"/>
                <w:lang w:val="lt-LT"/>
              </w:rPr>
              <w:t>Angliavandenių – ne daugiau nei 12 g/100 ml.</w:t>
            </w:r>
          </w:p>
          <w:p w14:paraId="7D62A6E2" w14:textId="77777777" w:rsidR="00B42B6F" w:rsidRPr="000C7E9C" w:rsidRDefault="00B42B6F" w:rsidP="00B42B6F">
            <w:pPr>
              <w:pStyle w:val="Sraopastraipa1"/>
              <w:numPr>
                <w:ilvl w:val="0"/>
                <w:numId w:val="7"/>
              </w:numPr>
              <w:tabs>
                <w:tab w:val="left" w:pos="343"/>
              </w:tabs>
              <w:spacing w:after="0" w:line="240" w:lineRule="auto"/>
              <w:jc w:val="both"/>
              <w:rPr>
                <w:rFonts w:ascii="Times New Roman" w:eastAsia="Times New Roman" w:hAnsi="Times New Roman"/>
                <w:sz w:val="24"/>
                <w:szCs w:val="24"/>
                <w:lang w:val="lt-LT"/>
              </w:rPr>
            </w:pPr>
            <w:r w:rsidRPr="000C7E9C">
              <w:rPr>
                <w:rFonts w:ascii="Times New Roman" w:eastAsia="Times New Roman" w:hAnsi="Times New Roman"/>
                <w:sz w:val="24"/>
                <w:szCs w:val="24"/>
                <w:lang w:val="lt-LT"/>
              </w:rPr>
              <w:t>Be pieno baltymų, laktozės ir glitimo.</w:t>
            </w:r>
          </w:p>
          <w:p w14:paraId="0D0D49B6" w14:textId="4CA9391E" w:rsidR="00B42B6F" w:rsidRPr="004A1CE8" w:rsidRDefault="00B42B6F" w:rsidP="00B42B6F">
            <w:pPr>
              <w:pStyle w:val="Sraopastraipa1"/>
              <w:numPr>
                <w:ilvl w:val="0"/>
                <w:numId w:val="4"/>
              </w:numPr>
              <w:tabs>
                <w:tab w:val="left" w:pos="485"/>
              </w:tabs>
              <w:spacing w:after="0" w:line="240" w:lineRule="auto"/>
              <w:jc w:val="both"/>
              <w:rPr>
                <w:rFonts w:ascii="Times New Roman" w:eastAsia="Times New Roman" w:hAnsi="Times New Roman"/>
                <w:sz w:val="24"/>
                <w:szCs w:val="24"/>
                <w:lang w:val="lt-LT"/>
              </w:rPr>
            </w:pPr>
            <w:r w:rsidRPr="004A1CE8">
              <w:rPr>
                <w:rFonts w:ascii="Times New Roman" w:eastAsia="Times New Roman" w:hAnsi="Times New Roman"/>
                <w:sz w:val="24"/>
                <w:szCs w:val="24"/>
                <w:lang w:val="es-MX" w:eastAsia="lv-LV"/>
              </w:rPr>
              <w:lastRenderedPageBreak/>
              <w:t>Minkšta laminuota pakuotė</w:t>
            </w:r>
            <w:r>
              <w:rPr>
                <w:rFonts w:ascii="Times New Roman" w:eastAsia="Times New Roman" w:hAnsi="Times New Roman"/>
                <w:sz w:val="24"/>
                <w:szCs w:val="24"/>
                <w:lang w:val="es-MX" w:eastAsia="lv-LV"/>
              </w:rPr>
              <w:t xml:space="preserve"> nuo 500 iki</w:t>
            </w:r>
            <w:r w:rsidRPr="004A1CE8">
              <w:rPr>
                <w:rFonts w:ascii="Times New Roman" w:eastAsia="Times New Roman" w:hAnsi="Times New Roman"/>
                <w:sz w:val="24"/>
                <w:szCs w:val="24"/>
                <w:lang w:val="es-MX" w:eastAsia="lv-LV"/>
              </w:rPr>
              <w:t xml:space="preserve"> 1000 ml.</w:t>
            </w:r>
            <w:r w:rsidRPr="004A1CE8">
              <w:rPr>
                <w:rFonts w:ascii="Times New Roman" w:eastAsia="Times New Roman" w:hAnsi="Times New Roman"/>
                <w:sz w:val="24"/>
                <w:szCs w:val="24"/>
                <w:lang w:val="lt-LT"/>
              </w:rPr>
              <w:t xml:space="preserve"> ± 50 ml</w:t>
            </w:r>
            <w:r>
              <w:rPr>
                <w:rFonts w:ascii="Times New Roman" w:eastAsia="Times New Roman" w:hAnsi="Times New Roman"/>
                <w:sz w:val="24"/>
                <w:szCs w:val="24"/>
                <w:lang w:val="lt-LT"/>
              </w:rPr>
              <w:t>.</w:t>
            </w:r>
          </w:p>
        </w:tc>
      </w:tr>
    </w:tbl>
    <w:p w14:paraId="2424F6B7" w14:textId="6CE0284D" w:rsidR="0051704B" w:rsidRDefault="00232564" w:rsidP="00232564">
      <w:pPr>
        <w:tabs>
          <w:tab w:val="left" w:pos="7230"/>
        </w:tabs>
        <w:ind w:right="282" w:firstLine="851"/>
        <w:jc w:val="both"/>
        <w:rPr>
          <w:b/>
          <w:bCs/>
          <w:sz w:val="24"/>
          <w:szCs w:val="24"/>
        </w:rPr>
      </w:pPr>
      <w:r w:rsidRPr="00CC4277">
        <w:rPr>
          <w:b/>
          <w:bCs/>
          <w:sz w:val="24"/>
          <w:szCs w:val="24"/>
        </w:rPr>
        <w:lastRenderedPageBreak/>
        <w:t>Pasiūlymo kaina: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960"/>
        <w:gridCol w:w="707"/>
        <w:gridCol w:w="13"/>
        <w:gridCol w:w="1620"/>
        <w:gridCol w:w="1260"/>
        <w:gridCol w:w="968"/>
      </w:tblGrid>
      <w:tr w:rsidR="007611D4" w:rsidRPr="003775A3" w14:paraId="40A377DA" w14:textId="77777777" w:rsidTr="007E0BF6">
        <w:trPr>
          <w:trHeight w:val="314"/>
        </w:trPr>
        <w:tc>
          <w:tcPr>
            <w:tcW w:w="9356" w:type="dxa"/>
            <w:gridSpan w:val="7"/>
            <w:tcBorders>
              <w:top w:val="single" w:sz="4" w:space="0" w:color="auto"/>
              <w:left w:val="single" w:sz="4" w:space="0" w:color="auto"/>
              <w:bottom w:val="single" w:sz="4" w:space="0" w:color="auto"/>
              <w:right w:val="single" w:sz="4" w:space="0" w:color="auto"/>
            </w:tcBorders>
          </w:tcPr>
          <w:p w14:paraId="1181EE66" w14:textId="72863633" w:rsidR="007611D4" w:rsidRPr="007611D4" w:rsidRDefault="00B42B6F" w:rsidP="00A32CCB">
            <w:pPr>
              <w:jc w:val="center"/>
              <w:rPr>
                <w:b/>
                <w:sz w:val="24"/>
                <w:szCs w:val="24"/>
              </w:rPr>
            </w:pPr>
            <w:r>
              <w:rPr>
                <w:b/>
                <w:sz w:val="24"/>
                <w:szCs w:val="24"/>
              </w:rPr>
              <w:t>4</w:t>
            </w:r>
            <w:r w:rsidR="007611D4" w:rsidRPr="007611D4">
              <w:rPr>
                <w:b/>
                <w:sz w:val="24"/>
                <w:szCs w:val="24"/>
              </w:rPr>
              <w:t xml:space="preserve"> pirkimo dalis</w:t>
            </w:r>
          </w:p>
        </w:tc>
      </w:tr>
      <w:tr w:rsidR="007611D4" w:rsidRPr="003775A3" w14:paraId="669C3A32" w14:textId="77777777" w:rsidTr="007E0BF6">
        <w:trPr>
          <w:trHeight w:val="314"/>
        </w:trPr>
        <w:tc>
          <w:tcPr>
            <w:tcW w:w="828" w:type="dxa"/>
            <w:tcBorders>
              <w:top w:val="nil"/>
              <w:left w:val="single" w:sz="4" w:space="0" w:color="auto"/>
              <w:bottom w:val="single" w:sz="4" w:space="0" w:color="auto"/>
              <w:right w:val="single" w:sz="4" w:space="0" w:color="auto"/>
            </w:tcBorders>
          </w:tcPr>
          <w:p w14:paraId="5A39B3E5" w14:textId="77777777" w:rsidR="007611D4" w:rsidRPr="00B42B6F" w:rsidRDefault="007611D4" w:rsidP="00A32CCB">
            <w:pPr>
              <w:rPr>
                <w:sz w:val="24"/>
                <w:szCs w:val="24"/>
              </w:rPr>
            </w:pPr>
            <w:r w:rsidRPr="00B42B6F">
              <w:rPr>
                <w:sz w:val="24"/>
                <w:szCs w:val="24"/>
              </w:rPr>
              <w:t>Eil. Nr.</w:t>
            </w:r>
          </w:p>
        </w:tc>
        <w:tc>
          <w:tcPr>
            <w:tcW w:w="3960" w:type="dxa"/>
            <w:tcBorders>
              <w:top w:val="nil"/>
              <w:left w:val="single" w:sz="4" w:space="0" w:color="auto"/>
              <w:bottom w:val="single" w:sz="4" w:space="0" w:color="auto"/>
              <w:right w:val="single" w:sz="4" w:space="0" w:color="auto"/>
            </w:tcBorders>
          </w:tcPr>
          <w:p w14:paraId="72B73FE4" w14:textId="77777777" w:rsidR="007611D4" w:rsidRPr="00B42B6F" w:rsidRDefault="007611D4" w:rsidP="00A32CCB">
            <w:pPr>
              <w:rPr>
                <w:sz w:val="24"/>
                <w:szCs w:val="24"/>
              </w:rPr>
            </w:pPr>
            <w:r w:rsidRPr="00B42B6F">
              <w:rPr>
                <w:sz w:val="24"/>
                <w:szCs w:val="24"/>
              </w:rPr>
              <w:t>Prekės pavadinimas</w:t>
            </w:r>
          </w:p>
        </w:tc>
        <w:tc>
          <w:tcPr>
            <w:tcW w:w="720" w:type="dxa"/>
            <w:gridSpan w:val="2"/>
            <w:tcBorders>
              <w:top w:val="nil"/>
              <w:left w:val="single" w:sz="4" w:space="0" w:color="auto"/>
              <w:bottom w:val="single" w:sz="4" w:space="0" w:color="auto"/>
              <w:right w:val="single" w:sz="4" w:space="0" w:color="auto"/>
            </w:tcBorders>
          </w:tcPr>
          <w:p w14:paraId="7B1AF6A6" w14:textId="77777777" w:rsidR="007611D4" w:rsidRPr="00B42B6F" w:rsidRDefault="007611D4" w:rsidP="00A32CCB">
            <w:pPr>
              <w:ind w:right="-108"/>
              <w:rPr>
                <w:sz w:val="24"/>
                <w:szCs w:val="24"/>
              </w:rPr>
            </w:pPr>
            <w:r w:rsidRPr="00B42B6F">
              <w:rPr>
                <w:sz w:val="24"/>
                <w:szCs w:val="24"/>
              </w:rPr>
              <w:t>Mato vnt.</w:t>
            </w:r>
          </w:p>
        </w:tc>
        <w:tc>
          <w:tcPr>
            <w:tcW w:w="1620" w:type="dxa"/>
            <w:tcBorders>
              <w:top w:val="nil"/>
              <w:left w:val="single" w:sz="4" w:space="0" w:color="auto"/>
              <w:bottom w:val="single" w:sz="4" w:space="0" w:color="auto"/>
              <w:right w:val="single" w:sz="4" w:space="0" w:color="auto"/>
            </w:tcBorders>
          </w:tcPr>
          <w:p w14:paraId="54754300" w14:textId="77777777" w:rsidR="007611D4" w:rsidRPr="00B42B6F" w:rsidRDefault="007611D4" w:rsidP="00A32CCB">
            <w:pPr>
              <w:rPr>
                <w:sz w:val="24"/>
                <w:szCs w:val="24"/>
              </w:rPr>
            </w:pPr>
            <w:r w:rsidRPr="00B42B6F">
              <w:rPr>
                <w:sz w:val="24"/>
                <w:szCs w:val="24"/>
              </w:rPr>
              <w:t>Preliminarus poreikis 12 mėn.</w:t>
            </w:r>
          </w:p>
        </w:tc>
        <w:tc>
          <w:tcPr>
            <w:tcW w:w="1260" w:type="dxa"/>
            <w:tcBorders>
              <w:top w:val="nil"/>
              <w:left w:val="single" w:sz="4" w:space="0" w:color="auto"/>
              <w:bottom w:val="single" w:sz="4" w:space="0" w:color="auto"/>
              <w:right w:val="single" w:sz="4" w:space="0" w:color="auto"/>
            </w:tcBorders>
          </w:tcPr>
          <w:p w14:paraId="31984B37" w14:textId="77777777" w:rsidR="007611D4" w:rsidRPr="00B42B6F" w:rsidRDefault="007611D4" w:rsidP="00A32CCB">
            <w:pPr>
              <w:rPr>
                <w:sz w:val="24"/>
                <w:szCs w:val="24"/>
              </w:rPr>
            </w:pPr>
            <w:r w:rsidRPr="00B42B6F">
              <w:rPr>
                <w:sz w:val="24"/>
                <w:szCs w:val="24"/>
              </w:rPr>
              <w:t>Mato vnt. kaina be PVM</w:t>
            </w:r>
          </w:p>
        </w:tc>
        <w:tc>
          <w:tcPr>
            <w:tcW w:w="968" w:type="dxa"/>
            <w:tcBorders>
              <w:top w:val="nil"/>
              <w:left w:val="single" w:sz="4" w:space="0" w:color="auto"/>
              <w:bottom w:val="single" w:sz="4" w:space="0" w:color="auto"/>
              <w:right w:val="single" w:sz="4" w:space="0" w:color="auto"/>
            </w:tcBorders>
          </w:tcPr>
          <w:p w14:paraId="3A8A4C41" w14:textId="77777777" w:rsidR="007611D4" w:rsidRPr="00B42B6F" w:rsidRDefault="007611D4" w:rsidP="00A32CCB">
            <w:pPr>
              <w:rPr>
                <w:sz w:val="24"/>
                <w:szCs w:val="24"/>
              </w:rPr>
            </w:pPr>
            <w:r w:rsidRPr="00B42B6F">
              <w:rPr>
                <w:sz w:val="24"/>
                <w:szCs w:val="24"/>
              </w:rPr>
              <w:t>Viso kiekio suma be PVM</w:t>
            </w:r>
          </w:p>
        </w:tc>
      </w:tr>
      <w:tr w:rsidR="007611D4" w:rsidRPr="003775A3" w14:paraId="2A23FD14" w14:textId="77777777" w:rsidTr="007E0BF6">
        <w:trPr>
          <w:trHeight w:val="314"/>
        </w:trPr>
        <w:tc>
          <w:tcPr>
            <w:tcW w:w="828" w:type="dxa"/>
            <w:tcBorders>
              <w:top w:val="single" w:sz="4" w:space="0" w:color="auto"/>
              <w:left w:val="single" w:sz="4" w:space="0" w:color="auto"/>
              <w:bottom w:val="single" w:sz="4" w:space="0" w:color="auto"/>
              <w:right w:val="single" w:sz="4" w:space="0" w:color="auto"/>
            </w:tcBorders>
          </w:tcPr>
          <w:p w14:paraId="12716F2D" w14:textId="77777777" w:rsidR="007611D4" w:rsidRPr="00B42B6F" w:rsidRDefault="007611D4" w:rsidP="00A32CCB">
            <w:pPr>
              <w:jc w:val="center"/>
              <w:rPr>
                <w:sz w:val="24"/>
                <w:szCs w:val="24"/>
              </w:rPr>
            </w:pPr>
            <w:r w:rsidRPr="00B42B6F">
              <w:rPr>
                <w:sz w:val="24"/>
                <w:szCs w:val="24"/>
              </w:rPr>
              <w:t>1</w:t>
            </w:r>
          </w:p>
        </w:tc>
        <w:tc>
          <w:tcPr>
            <w:tcW w:w="3960" w:type="dxa"/>
            <w:tcBorders>
              <w:top w:val="single" w:sz="4" w:space="0" w:color="auto"/>
              <w:left w:val="single" w:sz="4" w:space="0" w:color="auto"/>
              <w:bottom w:val="single" w:sz="4" w:space="0" w:color="auto"/>
              <w:right w:val="single" w:sz="4" w:space="0" w:color="auto"/>
            </w:tcBorders>
          </w:tcPr>
          <w:p w14:paraId="24C2D11D" w14:textId="77777777" w:rsidR="007611D4" w:rsidRPr="00B42B6F" w:rsidRDefault="007611D4" w:rsidP="00A32CCB">
            <w:pPr>
              <w:jc w:val="center"/>
              <w:rPr>
                <w:sz w:val="24"/>
                <w:szCs w:val="24"/>
              </w:rPr>
            </w:pPr>
            <w:r w:rsidRPr="00B42B6F">
              <w:rPr>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tcPr>
          <w:p w14:paraId="60DD0F1D" w14:textId="77777777" w:rsidR="007611D4" w:rsidRPr="00B42B6F" w:rsidRDefault="007611D4" w:rsidP="00A32CCB">
            <w:pPr>
              <w:jc w:val="center"/>
              <w:rPr>
                <w:sz w:val="24"/>
                <w:szCs w:val="24"/>
              </w:rPr>
            </w:pPr>
            <w:r w:rsidRPr="00B42B6F">
              <w:rPr>
                <w:sz w:val="24"/>
                <w:szCs w:val="24"/>
              </w:rPr>
              <w:t>3</w:t>
            </w:r>
          </w:p>
        </w:tc>
        <w:tc>
          <w:tcPr>
            <w:tcW w:w="1620" w:type="dxa"/>
            <w:tcBorders>
              <w:top w:val="single" w:sz="4" w:space="0" w:color="auto"/>
              <w:left w:val="single" w:sz="4" w:space="0" w:color="auto"/>
              <w:bottom w:val="single" w:sz="4" w:space="0" w:color="auto"/>
              <w:right w:val="single" w:sz="4" w:space="0" w:color="auto"/>
            </w:tcBorders>
          </w:tcPr>
          <w:p w14:paraId="1B99B39D" w14:textId="77777777" w:rsidR="007611D4" w:rsidRPr="00B42B6F" w:rsidRDefault="007611D4" w:rsidP="00A32CCB">
            <w:pPr>
              <w:jc w:val="center"/>
              <w:rPr>
                <w:sz w:val="24"/>
                <w:szCs w:val="24"/>
              </w:rPr>
            </w:pPr>
            <w:r w:rsidRPr="00B42B6F">
              <w:rPr>
                <w:sz w:val="24"/>
                <w:szCs w:val="24"/>
              </w:rPr>
              <w:t>4</w:t>
            </w:r>
          </w:p>
        </w:tc>
        <w:tc>
          <w:tcPr>
            <w:tcW w:w="1260" w:type="dxa"/>
            <w:tcBorders>
              <w:top w:val="single" w:sz="4" w:space="0" w:color="auto"/>
              <w:left w:val="single" w:sz="4" w:space="0" w:color="auto"/>
              <w:bottom w:val="single" w:sz="4" w:space="0" w:color="auto"/>
              <w:right w:val="single" w:sz="4" w:space="0" w:color="auto"/>
            </w:tcBorders>
          </w:tcPr>
          <w:p w14:paraId="728C4CF9" w14:textId="77777777" w:rsidR="007611D4" w:rsidRPr="00B42B6F" w:rsidRDefault="007611D4" w:rsidP="00A32CCB">
            <w:pPr>
              <w:jc w:val="center"/>
              <w:rPr>
                <w:sz w:val="24"/>
                <w:szCs w:val="24"/>
              </w:rPr>
            </w:pPr>
            <w:r w:rsidRPr="00B42B6F">
              <w:rPr>
                <w:sz w:val="24"/>
                <w:szCs w:val="24"/>
              </w:rPr>
              <w:t>5</w:t>
            </w:r>
          </w:p>
        </w:tc>
        <w:tc>
          <w:tcPr>
            <w:tcW w:w="968" w:type="dxa"/>
            <w:tcBorders>
              <w:top w:val="single" w:sz="4" w:space="0" w:color="auto"/>
              <w:left w:val="single" w:sz="4" w:space="0" w:color="auto"/>
              <w:bottom w:val="single" w:sz="4" w:space="0" w:color="auto"/>
              <w:right w:val="single" w:sz="4" w:space="0" w:color="auto"/>
            </w:tcBorders>
          </w:tcPr>
          <w:p w14:paraId="0B71DC7A" w14:textId="77777777" w:rsidR="007611D4" w:rsidRPr="00B42B6F" w:rsidRDefault="007611D4" w:rsidP="00A32CCB">
            <w:pPr>
              <w:jc w:val="center"/>
              <w:rPr>
                <w:sz w:val="24"/>
                <w:szCs w:val="24"/>
                <w:lang w:val="en-US"/>
              </w:rPr>
            </w:pPr>
            <w:r w:rsidRPr="00B42B6F">
              <w:rPr>
                <w:sz w:val="24"/>
                <w:szCs w:val="24"/>
                <w:lang w:val="en-US"/>
              </w:rPr>
              <w:t>6=4x5</w:t>
            </w:r>
          </w:p>
        </w:tc>
      </w:tr>
      <w:tr w:rsidR="00B42B6F" w:rsidRPr="003775A3" w14:paraId="1C86318B" w14:textId="77777777" w:rsidTr="007E0BF6">
        <w:trPr>
          <w:trHeight w:val="314"/>
        </w:trPr>
        <w:tc>
          <w:tcPr>
            <w:tcW w:w="828" w:type="dxa"/>
            <w:tcBorders>
              <w:top w:val="single" w:sz="4" w:space="0" w:color="auto"/>
              <w:left w:val="single" w:sz="4" w:space="0" w:color="auto"/>
              <w:bottom w:val="single" w:sz="4" w:space="0" w:color="auto"/>
              <w:right w:val="single" w:sz="4" w:space="0" w:color="auto"/>
            </w:tcBorders>
          </w:tcPr>
          <w:p w14:paraId="41B0AA0E" w14:textId="210CCEDB" w:rsidR="00B42B6F" w:rsidRPr="00B42B6F" w:rsidRDefault="00B42B6F" w:rsidP="00B42B6F">
            <w:pPr>
              <w:rPr>
                <w:sz w:val="24"/>
                <w:szCs w:val="24"/>
              </w:rPr>
            </w:pPr>
            <w:r w:rsidRPr="00B42B6F">
              <w:rPr>
                <w:sz w:val="24"/>
                <w:szCs w:val="24"/>
              </w:rPr>
              <w:t>4.1.</w:t>
            </w:r>
          </w:p>
        </w:tc>
        <w:tc>
          <w:tcPr>
            <w:tcW w:w="3960" w:type="dxa"/>
            <w:tcBorders>
              <w:top w:val="single" w:sz="4" w:space="0" w:color="auto"/>
              <w:left w:val="single" w:sz="4" w:space="0" w:color="auto"/>
              <w:bottom w:val="single" w:sz="4" w:space="0" w:color="auto"/>
              <w:right w:val="single" w:sz="4" w:space="0" w:color="auto"/>
            </w:tcBorders>
          </w:tcPr>
          <w:p w14:paraId="58E8D25E" w14:textId="4DEB0DA3" w:rsidR="00B42B6F" w:rsidRPr="00B42B6F" w:rsidRDefault="00B42B6F" w:rsidP="00B42B6F">
            <w:pPr>
              <w:jc w:val="both"/>
              <w:rPr>
                <w:sz w:val="24"/>
                <w:szCs w:val="24"/>
                <w:lang w:eastAsia="en-US"/>
              </w:rPr>
            </w:pPr>
            <w:r w:rsidRPr="00B42B6F">
              <w:rPr>
                <w:sz w:val="24"/>
                <w:szCs w:val="24"/>
              </w:rPr>
              <w:t xml:space="preserve">Skystas </w:t>
            </w:r>
            <w:proofErr w:type="spellStart"/>
            <w:r w:rsidRPr="00B42B6F">
              <w:rPr>
                <w:sz w:val="24"/>
                <w:szCs w:val="24"/>
              </w:rPr>
              <w:t>enterinis</w:t>
            </w:r>
            <w:proofErr w:type="spellEnd"/>
            <w:r w:rsidRPr="00B42B6F">
              <w:rPr>
                <w:sz w:val="24"/>
                <w:szCs w:val="24"/>
              </w:rPr>
              <w:t xml:space="preserve"> mišinys (1 ml = 1 kcal) normalizuojantis </w:t>
            </w:r>
            <w:proofErr w:type="spellStart"/>
            <w:r w:rsidRPr="00B42B6F">
              <w:rPr>
                <w:sz w:val="24"/>
                <w:szCs w:val="24"/>
              </w:rPr>
              <w:t>glikemiją</w:t>
            </w:r>
            <w:proofErr w:type="spellEnd"/>
            <w:r w:rsidRPr="00B42B6F">
              <w:rPr>
                <w:sz w:val="24"/>
                <w:szCs w:val="24"/>
              </w:rPr>
              <w:t>.</w:t>
            </w:r>
          </w:p>
          <w:p w14:paraId="53D68D0A" w14:textId="4636144F" w:rsidR="00B42B6F" w:rsidRPr="00481090" w:rsidRDefault="007E0BF6" w:rsidP="00B42B6F">
            <w:pPr>
              <w:rPr>
                <w:b/>
                <w:bCs/>
                <w:sz w:val="24"/>
                <w:szCs w:val="24"/>
              </w:rPr>
            </w:pPr>
            <w:proofErr w:type="spellStart"/>
            <w:r w:rsidRPr="000B5E3C">
              <w:rPr>
                <w:b/>
                <w:sz w:val="24"/>
                <w:szCs w:val="24"/>
              </w:rPr>
              <w:t>Nutrison</w:t>
            </w:r>
            <w:proofErr w:type="spellEnd"/>
            <w:r w:rsidRPr="000B5E3C">
              <w:rPr>
                <w:b/>
                <w:sz w:val="24"/>
                <w:szCs w:val="24"/>
              </w:rPr>
              <w:t xml:space="preserve"> ADV </w:t>
            </w:r>
            <w:proofErr w:type="spellStart"/>
            <w:r w:rsidRPr="000B5E3C">
              <w:rPr>
                <w:b/>
                <w:sz w:val="24"/>
                <w:szCs w:val="24"/>
              </w:rPr>
              <w:t>Diason</w:t>
            </w:r>
            <w:proofErr w:type="spellEnd"/>
            <w:r w:rsidRPr="000B5E3C">
              <w:rPr>
                <w:b/>
                <w:sz w:val="24"/>
                <w:szCs w:val="24"/>
              </w:rPr>
              <w:t xml:space="preserve"> CB DE/NO/LT 500ml N1(</w:t>
            </w:r>
            <w:proofErr w:type="spellStart"/>
            <w:r w:rsidRPr="000B5E3C">
              <w:rPr>
                <w:b/>
                <w:sz w:val="24"/>
                <w:szCs w:val="24"/>
              </w:rPr>
              <w:t>Nutricia</w:t>
            </w:r>
            <w:proofErr w:type="spellEnd"/>
            <w:r w:rsidRPr="000B5E3C">
              <w:rPr>
                <w:b/>
                <w:sz w:val="24"/>
                <w:szCs w:val="24"/>
              </w:rPr>
              <w:t>)</w:t>
            </w:r>
          </w:p>
        </w:tc>
        <w:tc>
          <w:tcPr>
            <w:tcW w:w="707" w:type="dxa"/>
            <w:tcBorders>
              <w:top w:val="single" w:sz="4" w:space="0" w:color="auto"/>
              <w:left w:val="single" w:sz="4" w:space="0" w:color="auto"/>
              <w:bottom w:val="single" w:sz="4" w:space="0" w:color="auto"/>
              <w:right w:val="single" w:sz="4" w:space="0" w:color="auto"/>
            </w:tcBorders>
          </w:tcPr>
          <w:p w14:paraId="68ED965E" w14:textId="0F08AF1C" w:rsidR="00B42B6F" w:rsidRPr="00B42B6F" w:rsidRDefault="00B42B6F" w:rsidP="00B42B6F">
            <w:pPr>
              <w:jc w:val="both"/>
              <w:rPr>
                <w:sz w:val="24"/>
                <w:szCs w:val="24"/>
              </w:rPr>
            </w:pPr>
            <w:r w:rsidRPr="00B42B6F">
              <w:rPr>
                <w:sz w:val="24"/>
                <w:szCs w:val="24"/>
              </w:rPr>
              <w:t>Vnt.</w:t>
            </w:r>
          </w:p>
        </w:tc>
        <w:tc>
          <w:tcPr>
            <w:tcW w:w="1633" w:type="dxa"/>
            <w:gridSpan w:val="2"/>
            <w:tcBorders>
              <w:top w:val="single" w:sz="4" w:space="0" w:color="auto"/>
              <w:left w:val="single" w:sz="4" w:space="0" w:color="auto"/>
              <w:bottom w:val="single" w:sz="4" w:space="0" w:color="auto"/>
              <w:right w:val="single" w:sz="4" w:space="0" w:color="auto"/>
            </w:tcBorders>
          </w:tcPr>
          <w:p w14:paraId="7DAE76E7" w14:textId="3E02BF2C" w:rsidR="00B42B6F" w:rsidRPr="00B42B6F" w:rsidRDefault="00B42B6F" w:rsidP="00B42B6F">
            <w:pPr>
              <w:jc w:val="both"/>
              <w:rPr>
                <w:sz w:val="24"/>
                <w:szCs w:val="24"/>
              </w:rPr>
            </w:pPr>
            <w:r w:rsidRPr="00B42B6F">
              <w:rPr>
                <w:sz w:val="24"/>
                <w:szCs w:val="24"/>
              </w:rPr>
              <w:t>170</w:t>
            </w:r>
          </w:p>
        </w:tc>
        <w:tc>
          <w:tcPr>
            <w:tcW w:w="1260" w:type="dxa"/>
            <w:tcBorders>
              <w:top w:val="single" w:sz="4" w:space="0" w:color="auto"/>
              <w:left w:val="single" w:sz="4" w:space="0" w:color="auto"/>
              <w:bottom w:val="single" w:sz="4" w:space="0" w:color="auto"/>
              <w:right w:val="single" w:sz="4" w:space="0" w:color="auto"/>
            </w:tcBorders>
          </w:tcPr>
          <w:p w14:paraId="29146532" w14:textId="3EF70388" w:rsidR="00B42B6F" w:rsidRPr="00B42B6F" w:rsidRDefault="00B42B6F" w:rsidP="00B42B6F">
            <w:pPr>
              <w:rPr>
                <w:sz w:val="24"/>
                <w:szCs w:val="24"/>
              </w:rPr>
            </w:pPr>
            <w:r w:rsidRPr="00B42B6F">
              <w:rPr>
                <w:sz w:val="24"/>
                <w:szCs w:val="24"/>
              </w:rPr>
              <w:t>3,</w:t>
            </w:r>
            <w:r w:rsidR="007E0BF6">
              <w:rPr>
                <w:sz w:val="24"/>
                <w:szCs w:val="24"/>
              </w:rPr>
              <w:t>63</w:t>
            </w:r>
          </w:p>
        </w:tc>
        <w:tc>
          <w:tcPr>
            <w:tcW w:w="968" w:type="dxa"/>
            <w:tcBorders>
              <w:top w:val="single" w:sz="4" w:space="0" w:color="auto"/>
              <w:left w:val="single" w:sz="4" w:space="0" w:color="auto"/>
              <w:bottom w:val="single" w:sz="4" w:space="0" w:color="auto"/>
              <w:right w:val="single" w:sz="4" w:space="0" w:color="auto"/>
            </w:tcBorders>
          </w:tcPr>
          <w:p w14:paraId="0E7AEA96" w14:textId="536B87DE" w:rsidR="00B42B6F" w:rsidRPr="00B42B6F" w:rsidRDefault="007E0BF6" w:rsidP="00B42B6F">
            <w:pPr>
              <w:rPr>
                <w:sz w:val="24"/>
                <w:szCs w:val="24"/>
              </w:rPr>
            </w:pPr>
            <w:r>
              <w:rPr>
                <w:sz w:val="24"/>
                <w:szCs w:val="24"/>
              </w:rPr>
              <w:t>617,10</w:t>
            </w:r>
          </w:p>
        </w:tc>
      </w:tr>
      <w:tr w:rsidR="00B42B6F" w:rsidRPr="005E2287" w14:paraId="28F07FB4" w14:textId="77777777" w:rsidTr="007E0BF6">
        <w:trPr>
          <w:trHeight w:val="314"/>
        </w:trPr>
        <w:tc>
          <w:tcPr>
            <w:tcW w:w="8388" w:type="dxa"/>
            <w:gridSpan w:val="6"/>
            <w:tcBorders>
              <w:top w:val="single" w:sz="4" w:space="0" w:color="auto"/>
              <w:left w:val="single" w:sz="4" w:space="0" w:color="auto"/>
              <w:bottom w:val="single" w:sz="4" w:space="0" w:color="auto"/>
              <w:right w:val="single" w:sz="4" w:space="0" w:color="auto"/>
            </w:tcBorders>
          </w:tcPr>
          <w:p w14:paraId="63276C0C" w14:textId="693F4373" w:rsidR="00B42B6F" w:rsidRPr="00B42B6F" w:rsidRDefault="00B42B6F" w:rsidP="00B42B6F">
            <w:pPr>
              <w:jc w:val="right"/>
              <w:rPr>
                <w:sz w:val="24"/>
                <w:szCs w:val="24"/>
              </w:rPr>
            </w:pPr>
            <w:r w:rsidRPr="00B42B6F">
              <w:rPr>
                <w:sz w:val="24"/>
                <w:szCs w:val="24"/>
              </w:rPr>
              <w:t>Iš viso Eur be PVM:</w:t>
            </w:r>
          </w:p>
        </w:tc>
        <w:tc>
          <w:tcPr>
            <w:tcW w:w="968" w:type="dxa"/>
            <w:tcBorders>
              <w:top w:val="single" w:sz="4" w:space="0" w:color="auto"/>
              <w:left w:val="single" w:sz="4" w:space="0" w:color="auto"/>
              <w:bottom w:val="single" w:sz="4" w:space="0" w:color="auto"/>
              <w:right w:val="single" w:sz="4" w:space="0" w:color="auto"/>
            </w:tcBorders>
          </w:tcPr>
          <w:p w14:paraId="7A68FE4B" w14:textId="73A095E9" w:rsidR="00B42B6F" w:rsidRPr="00B42B6F" w:rsidRDefault="007E0BF6" w:rsidP="00B42B6F">
            <w:pPr>
              <w:rPr>
                <w:color w:val="000000"/>
                <w:sz w:val="24"/>
                <w:szCs w:val="24"/>
              </w:rPr>
            </w:pPr>
            <w:r>
              <w:rPr>
                <w:sz w:val="24"/>
                <w:szCs w:val="24"/>
              </w:rPr>
              <w:t>617,10</w:t>
            </w:r>
          </w:p>
        </w:tc>
      </w:tr>
      <w:tr w:rsidR="00B42B6F" w:rsidRPr="005E2287" w14:paraId="0EB9649A" w14:textId="77777777" w:rsidTr="007E0BF6">
        <w:trPr>
          <w:trHeight w:val="314"/>
        </w:trPr>
        <w:tc>
          <w:tcPr>
            <w:tcW w:w="8388" w:type="dxa"/>
            <w:gridSpan w:val="6"/>
            <w:tcBorders>
              <w:top w:val="single" w:sz="4" w:space="0" w:color="auto"/>
              <w:left w:val="single" w:sz="4" w:space="0" w:color="auto"/>
              <w:bottom w:val="single" w:sz="4" w:space="0" w:color="auto"/>
              <w:right w:val="single" w:sz="4" w:space="0" w:color="auto"/>
            </w:tcBorders>
          </w:tcPr>
          <w:p w14:paraId="2D5FEAFE" w14:textId="099E0C68" w:rsidR="00B42B6F" w:rsidRPr="00B42B6F" w:rsidRDefault="00B42B6F" w:rsidP="00B42B6F">
            <w:pPr>
              <w:jc w:val="right"/>
              <w:rPr>
                <w:sz w:val="24"/>
                <w:szCs w:val="24"/>
              </w:rPr>
            </w:pPr>
            <w:r w:rsidRPr="00B42B6F">
              <w:rPr>
                <w:sz w:val="24"/>
                <w:szCs w:val="24"/>
              </w:rPr>
              <w:t>PVM 5 proc.:</w:t>
            </w:r>
          </w:p>
        </w:tc>
        <w:tc>
          <w:tcPr>
            <w:tcW w:w="968" w:type="dxa"/>
            <w:tcBorders>
              <w:top w:val="single" w:sz="4" w:space="0" w:color="auto"/>
              <w:left w:val="single" w:sz="4" w:space="0" w:color="auto"/>
              <w:bottom w:val="single" w:sz="4" w:space="0" w:color="auto"/>
              <w:right w:val="single" w:sz="4" w:space="0" w:color="auto"/>
            </w:tcBorders>
          </w:tcPr>
          <w:p w14:paraId="53C6DA81" w14:textId="58E9FD99" w:rsidR="00B42B6F" w:rsidRPr="00B42B6F" w:rsidRDefault="007E0BF6" w:rsidP="00B42B6F">
            <w:pPr>
              <w:rPr>
                <w:color w:val="000000"/>
                <w:sz w:val="24"/>
                <w:szCs w:val="24"/>
              </w:rPr>
            </w:pPr>
            <w:r>
              <w:rPr>
                <w:sz w:val="24"/>
                <w:szCs w:val="24"/>
              </w:rPr>
              <w:t>30,86</w:t>
            </w:r>
          </w:p>
        </w:tc>
      </w:tr>
      <w:tr w:rsidR="00B42B6F" w:rsidRPr="005E2287" w14:paraId="433509BC" w14:textId="77777777" w:rsidTr="007E0BF6">
        <w:trPr>
          <w:trHeight w:val="314"/>
        </w:trPr>
        <w:tc>
          <w:tcPr>
            <w:tcW w:w="8388" w:type="dxa"/>
            <w:gridSpan w:val="6"/>
            <w:tcBorders>
              <w:top w:val="single" w:sz="4" w:space="0" w:color="auto"/>
              <w:left w:val="single" w:sz="4" w:space="0" w:color="auto"/>
              <w:bottom w:val="single" w:sz="4" w:space="0" w:color="auto"/>
              <w:right w:val="single" w:sz="4" w:space="0" w:color="auto"/>
            </w:tcBorders>
          </w:tcPr>
          <w:p w14:paraId="79552456" w14:textId="7F121060" w:rsidR="00B42B6F" w:rsidRPr="00B42B6F" w:rsidRDefault="00B42B6F" w:rsidP="00B42B6F">
            <w:pPr>
              <w:jc w:val="right"/>
              <w:rPr>
                <w:sz w:val="24"/>
                <w:szCs w:val="24"/>
              </w:rPr>
            </w:pPr>
            <w:r w:rsidRPr="00B42B6F">
              <w:rPr>
                <w:sz w:val="24"/>
                <w:szCs w:val="24"/>
              </w:rPr>
              <w:t>Iš viso Eur su PVM:</w:t>
            </w:r>
          </w:p>
        </w:tc>
        <w:tc>
          <w:tcPr>
            <w:tcW w:w="968" w:type="dxa"/>
            <w:tcBorders>
              <w:top w:val="single" w:sz="4" w:space="0" w:color="auto"/>
              <w:left w:val="single" w:sz="4" w:space="0" w:color="auto"/>
              <w:bottom w:val="single" w:sz="4" w:space="0" w:color="auto"/>
              <w:right w:val="single" w:sz="4" w:space="0" w:color="auto"/>
            </w:tcBorders>
          </w:tcPr>
          <w:p w14:paraId="525FE084" w14:textId="1EE7BD00" w:rsidR="00B42B6F" w:rsidRPr="00B42B6F" w:rsidRDefault="007E0BF6" w:rsidP="00B42B6F">
            <w:pPr>
              <w:rPr>
                <w:color w:val="000000"/>
                <w:sz w:val="24"/>
                <w:szCs w:val="24"/>
              </w:rPr>
            </w:pPr>
            <w:r>
              <w:rPr>
                <w:sz w:val="24"/>
                <w:szCs w:val="24"/>
              </w:rPr>
              <w:t>647,96</w:t>
            </w:r>
          </w:p>
        </w:tc>
      </w:tr>
      <w:tr w:rsidR="007E0BF6" w:rsidRPr="002C7CAD" w14:paraId="596B4461" w14:textId="77777777" w:rsidTr="007E0BF6">
        <w:trPr>
          <w:trHeight w:val="314"/>
        </w:trPr>
        <w:tc>
          <w:tcPr>
            <w:tcW w:w="9356" w:type="dxa"/>
            <w:gridSpan w:val="7"/>
            <w:tcBorders>
              <w:top w:val="single" w:sz="4" w:space="0" w:color="auto"/>
              <w:left w:val="single" w:sz="4" w:space="0" w:color="auto"/>
              <w:bottom w:val="single" w:sz="4" w:space="0" w:color="auto"/>
              <w:right w:val="single" w:sz="4" w:space="0" w:color="auto"/>
            </w:tcBorders>
          </w:tcPr>
          <w:p w14:paraId="3ADA07D5" w14:textId="12F08975" w:rsidR="007E0BF6" w:rsidRPr="00B42B6F" w:rsidRDefault="007E0BF6" w:rsidP="007E0BF6">
            <w:pPr>
              <w:rPr>
                <w:sz w:val="24"/>
                <w:szCs w:val="24"/>
              </w:rPr>
            </w:pPr>
            <w:r w:rsidRPr="001B3C66">
              <w:rPr>
                <w:sz w:val="24"/>
                <w:szCs w:val="24"/>
              </w:rPr>
              <w:t xml:space="preserve">Viso Eur be PVM (žodžiais): </w:t>
            </w:r>
            <w:r>
              <w:rPr>
                <w:sz w:val="24"/>
                <w:szCs w:val="24"/>
              </w:rPr>
              <w:t>šeši šimtai septyniolika eurų dešimt centų</w:t>
            </w:r>
          </w:p>
        </w:tc>
      </w:tr>
      <w:tr w:rsidR="007E0BF6" w:rsidRPr="002C7CAD" w14:paraId="27A2861F" w14:textId="77777777" w:rsidTr="007E0BF6">
        <w:trPr>
          <w:trHeight w:val="314"/>
        </w:trPr>
        <w:tc>
          <w:tcPr>
            <w:tcW w:w="9356" w:type="dxa"/>
            <w:gridSpan w:val="7"/>
            <w:tcBorders>
              <w:top w:val="single" w:sz="4" w:space="0" w:color="auto"/>
              <w:left w:val="single" w:sz="4" w:space="0" w:color="auto"/>
              <w:bottom w:val="single" w:sz="4" w:space="0" w:color="auto"/>
              <w:right w:val="single" w:sz="4" w:space="0" w:color="auto"/>
            </w:tcBorders>
          </w:tcPr>
          <w:p w14:paraId="032B1A74" w14:textId="31CB9B60" w:rsidR="007E0BF6" w:rsidRPr="00B42B6F" w:rsidRDefault="007E0BF6" w:rsidP="007E0BF6">
            <w:pPr>
              <w:jc w:val="both"/>
              <w:rPr>
                <w:sz w:val="24"/>
                <w:szCs w:val="24"/>
              </w:rPr>
            </w:pPr>
            <w:r w:rsidRPr="001B3C66">
              <w:rPr>
                <w:sz w:val="24"/>
                <w:szCs w:val="24"/>
              </w:rPr>
              <w:t>Viso Eur su PVM (žodžiais):</w:t>
            </w:r>
            <w:r>
              <w:rPr>
                <w:sz w:val="24"/>
                <w:szCs w:val="24"/>
              </w:rPr>
              <w:t>šeši šimtai keturiasdešimt septyni eurai devyniasdešimt šeši centai</w:t>
            </w:r>
          </w:p>
        </w:tc>
      </w:tr>
    </w:tbl>
    <w:p w14:paraId="48F1E323" w14:textId="77777777" w:rsidR="00B42B6F" w:rsidRDefault="00B42B6F" w:rsidP="007611D4">
      <w:pPr>
        <w:spacing w:line="276" w:lineRule="auto"/>
        <w:ind w:right="-858"/>
        <w:jc w:val="both"/>
        <w:rPr>
          <w:sz w:val="24"/>
          <w:szCs w:val="24"/>
        </w:rPr>
      </w:pPr>
    </w:p>
    <w:p w14:paraId="4DE9B851" w14:textId="77777777" w:rsidR="007E0BF6" w:rsidRDefault="007E0BF6" w:rsidP="007E0BF6">
      <w:pPr>
        <w:spacing w:line="276" w:lineRule="auto"/>
        <w:ind w:right="-858"/>
        <w:jc w:val="both"/>
        <w:rPr>
          <w:sz w:val="24"/>
          <w:szCs w:val="24"/>
        </w:rPr>
      </w:pPr>
      <w:r w:rsidRPr="0027651A">
        <w:rPr>
          <w:sz w:val="24"/>
          <w:szCs w:val="24"/>
        </w:rPr>
        <w:t xml:space="preserve">PARDAVĖJAS </w:t>
      </w:r>
      <w:r w:rsidRPr="0027651A">
        <w:rPr>
          <w:sz w:val="24"/>
          <w:szCs w:val="24"/>
        </w:rPr>
        <w:tab/>
      </w:r>
      <w:r w:rsidRPr="0027651A">
        <w:rPr>
          <w:sz w:val="24"/>
          <w:szCs w:val="24"/>
        </w:rPr>
        <w:tab/>
      </w:r>
      <w:r>
        <w:rPr>
          <w:sz w:val="24"/>
          <w:szCs w:val="24"/>
        </w:rPr>
        <w:t xml:space="preserve">     </w:t>
      </w:r>
      <w:r w:rsidRPr="0027651A">
        <w:rPr>
          <w:sz w:val="24"/>
          <w:szCs w:val="24"/>
        </w:rPr>
        <w:t>PIRKĖJAS</w:t>
      </w:r>
    </w:p>
    <w:p w14:paraId="1A50E347" w14:textId="77777777" w:rsidR="007E0BF6" w:rsidRDefault="007E0BF6" w:rsidP="007E0BF6">
      <w:pPr>
        <w:spacing w:line="276" w:lineRule="auto"/>
        <w:ind w:right="-858"/>
        <w:jc w:val="both"/>
        <w:rPr>
          <w:sz w:val="24"/>
          <w:szCs w:val="24"/>
        </w:rPr>
      </w:pPr>
      <w:r w:rsidRPr="0027651A">
        <w:rPr>
          <w:sz w:val="24"/>
          <w:szCs w:val="24"/>
        </w:rPr>
        <w:tab/>
      </w:r>
    </w:p>
    <w:p w14:paraId="2C2BEB31" w14:textId="77777777" w:rsidR="007E0BF6" w:rsidRPr="0027651A" w:rsidRDefault="007E0BF6" w:rsidP="007E0BF6">
      <w:pPr>
        <w:spacing w:line="276" w:lineRule="auto"/>
        <w:ind w:right="-858"/>
        <w:jc w:val="both"/>
        <w:rPr>
          <w:sz w:val="24"/>
          <w:szCs w:val="24"/>
        </w:rPr>
      </w:pPr>
      <w:r w:rsidRPr="0027651A">
        <w:rPr>
          <w:sz w:val="24"/>
          <w:szCs w:val="24"/>
        </w:rPr>
        <w:t xml:space="preserve">UAB </w:t>
      </w:r>
      <w:r>
        <w:rPr>
          <w:sz w:val="24"/>
          <w:szCs w:val="24"/>
        </w:rPr>
        <w:t>Limedika</w:t>
      </w:r>
      <w:r w:rsidRPr="0027651A">
        <w:rPr>
          <w:sz w:val="24"/>
          <w:szCs w:val="24"/>
        </w:rPr>
        <w:tab/>
      </w:r>
      <w:r w:rsidRPr="0027651A">
        <w:rPr>
          <w:sz w:val="24"/>
          <w:szCs w:val="24"/>
        </w:rPr>
        <w:tab/>
      </w:r>
      <w:r>
        <w:rPr>
          <w:sz w:val="24"/>
          <w:szCs w:val="24"/>
        </w:rPr>
        <w:t xml:space="preserve">     </w:t>
      </w:r>
      <w:r w:rsidRPr="0027651A">
        <w:rPr>
          <w:sz w:val="24"/>
          <w:szCs w:val="24"/>
        </w:rPr>
        <w:t xml:space="preserve">VšĮ Šiaulių ilgalaikio gydymo ir </w:t>
      </w:r>
      <w:proofErr w:type="spellStart"/>
      <w:r w:rsidRPr="0027651A">
        <w:rPr>
          <w:sz w:val="24"/>
          <w:szCs w:val="24"/>
        </w:rPr>
        <w:t>geriatrijos</w:t>
      </w:r>
      <w:proofErr w:type="spellEnd"/>
      <w:r w:rsidRPr="0027651A">
        <w:rPr>
          <w:sz w:val="24"/>
          <w:szCs w:val="24"/>
        </w:rPr>
        <w:t xml:space="preserve"> centras</w:t>
      </w:r>
    </w:p>
    <w:p w14:paraId="2BEA8CD2" w14:textId="77777777" w:rsidR="007E0BF6" w:rsidRPr="0027651A" w:rsidRDefault="007E0BF6" w:rsidP="007E0BF6">
      <w:pPr>
        <w:spacing w:line="276" w:lineRule="auto"/>
        <w:ind w:right="-858"/>
        <w:jc w:val="both"/>
        <w:rPr>
          <w:sz w:val="24"/>
          <w:szCs w:val="24"/>
        </w:rPr>
      </w:pPr>
      <w:r w:rsidRPr="00946F2F">
        <w:rPr>
          <w:color w:val="000000"/>
          <w:sz w:val="24"/>
          <w:szCs w:val="24"/>
        </w:rPr>
        <w:t>Erdvės g. 51, Ramučiai, Kauno raj.</w:t>
      </w:r>
      <w:r w:rsidRPr="0027651A">
        <w:rPr>
          <w:sz w:val="24"/>
          <w:szCs w:val="24"/>
        </w:rPr>
        <w:tab/>
      </w:r>
      <w:r>
        <w:rPr>
          <w:sz w:val="24"/>
          <w:szCs w:val="24"/>
        </w:rPr>
        <w:t xml:space="preserve">      </w:t>
      </w:r>
      <w:r w:rsidRPr="0027651A">
        <w:rPr>
          <w:sz w:val="24"/>
          <w:szCs w:val="24"/>
        </w:rPr>
        <w:t xml:space="preserve">Vilniaus g. </w:t>
      </w:r>
      <w:r w:rsidRPr="0027651A">
        <w:rPr>
          <w:sz w:val="24"/>
          <w:szCs w:val="24"/>
          <w:lang w:val="en-US"/>
        </w:rPr>
        <w:t>125</w:t>
      </w:r>
      <w:r w:rsidRPr="0027651A">
        <w:rPr>
          <w:sz w:val="24"/>
          <w:szCs w:val="24"/>
        </w:rPr>
        <w:t>, 76354 Šiauliai</w:t>
      </w:r>
    </w:p>
    <w:p w14:paraId="60291BD8" w14:textId="77777777" w:rsidR="007E0BF6" w:rsidRPr="0027651A" w:rsidRDefault="007E0BF6" w:rsidP="007E0BF6">
      <w:pPr>
        <w:spacing w:line="276" w:lineRule="auto"/>
        <w:ind w:right="-858"/>
        <w:jc w:val="both"/>
        <w:rPr>
          <w:sz w:val="24"/>
          <w:szCs w:val="24"/>
        </w:rPr>
      </w:pPr>
      <w:r w:rsidRPr="0027651A">
        <w:rPr>
          <w:sz w:val="24"/>
          <w:szCs w:val="24"/>
        </w:rPr>
        <w:t>Į. k. 1</w:t>
      </w:r>
      <w:r>
        <w:rPr>
          <w:sz w:val="24"/>
          <w:szCs w:val="24"/>
        </w:rPr>
        <w:t>34056779</w:t>
      </w:r>
      <w:r w:rsidRPr="0027651A">
        <w:rPr>
          <w:sz w:val="24"/>
          <w:szCs w:val="24"/>
        </w:rPr>
        <w:t>, PVM</w:t>
      </w:r>
      <w:r>
        <w:rPr>
          <w:sz w:val="24"/>
          <w:szCs w:val="24"/>
        </w:rPr>
        <w:t xml:space="preserve"> </w:t>
      </w:r>
      <w:r w:rsidRPr="0027651A">
        <w:rPr>
          <w:sz w:val="24"/>
          <w:szCs w:val="24"/>
        </w:rPr>
        <w:t>LT</w:t>
      </w:r>
      <w:r>
        <w:rPr>
          <w:sz w:val="24"/>
          <w:szCs w:val="24"/>
        </w:rPr>
        <w:t>340567716</w:t>
      </w:r>
      <w:r w:rsidRPr="0027651A">
        <w:rPr>
          <w:sz w:val="24"/>
          <w:szCs w:val="24"/>
        </w:rPr>
        <w:tab/>
      </w:r>
      <w:r>
        <w:rPr>
          <w:sz w:val="24"/>
          <w:szCs w:val="24"/>
        </w:rPr>
        <w:t xml:space="preserve">      </w:t>
      </w:r>
      <w:r w:rsidRPr="0027651A">
        <w:rPr>
          <w:sz w:val="24"/>
          <w:szCs w:val="24"/>
        </w:rPr>
        <w:t>Į/k 145378272, ne PVM mokėtojas</w:t>
      </w:r>
    </w:p>
    <w:p w14:paraId="241E1938" w14:textId="77777777" w:rsidR="007E0BF6" w:rsidRPr="00095BE1" w:rsidRDefault="007E0BF6" w:rsidP="007E0BF6">
      <w:pPr>
        <w:spacing w:line="276" w:lineRule="auto"/>
        <w:ind w:right="-999"/>
        <w:jc w:val="both"/>
        <w:rPr>
          <w:sz w:val="32"/>
          <w:szCs w:val="32"/>
        </w:rPr>
      </w:pPr>
      <w:r w:rsidRPr="00946F2F">
        <w:rPr>
          <w:sz w:val="24"/>
          <w:szCs w:val="24"/>
        </w:rPr>
        <w:t xml:space="preserve">A/s </w:t>
      </w:r>
      <w:r w:rsidRPr="00946F2F">
        <w:rPr>
          <w:color w:val="000000"/>
          <w:sz w:val="24"/>
          <w:szCs w:val="24"/>
        </w:rPr>
        <w:t>LT18 7044 0600 0309 5529</w:t>
      </w:r>
      <w:r w:rsidRPr="0027651A">
        <w:rPr>
          <w:sz w:val="24"/>
          <w:szCs w:val="24"/>
        </w:rPr>
        <w:tab/>
      </w:r>
      <w:r w:rsidRPr="007A2A48">
        <w:rPr>
          <w:sz w:val="24"/>
          <w:szCs w:val="24"/>
        </w:rPr>
        <w:t xml:space="preserve">      A/s </w:t>
      </w:r>
      <w:r w:rsidRPr="007A2A48">
        <w:rPr>
          <w:noProof/>
          <w:sz w:val="24"/>
          <w:szCs w:val="24"/>
          <w:lang w:eastAsia="lt-LT"/>
        </w:rPr>
        <w:t>LT737300010002406476</w:t>
      </w:r>
    </w:p>
    <w:p w14:paraId="31BA3477" w14:textId="77777777" w:rsidR="007E0BF6" w:rsidRPr="0027651A" w:rsidRDefault="007E0BF6" w:rsidP="007E0BF6">
      <w:pPr>
        <w:spacing w:line="276" w:lineRule="auto"/>
        <w:ind w:right="-858"/>
        <w:jc w:val="both"/>
        <w:rPr>
          <w:sz w:val="24"/>
          <w:szCs w:val="24"/>
        </w:rPr>
      </w:pPr>
      <w:r w:rsidRPr="00946F2F">
        <w:rPr>
          <w:bCs/>
          <w:sz w:val="24"/>
          <w:szCs w:val="24"/>
        </w:rPr>
        <w:t>AB SEB bankas, b. k. 70440</w:t>
      </w:r>
      <w:r>
        <w:rPr>
          <w:color w:val="000000"/>
          <w:sz w:val="24"/>
          <w:szCs w:val="24"/>
        </w:rPr>
        <w:tab/>
        <w:t xml:space="preserve">      </w:t>
      </w:r>
      <w:r w:rsidRPr="0027651A">
        <w:rPr>
          <w:sz w:val="24"/>
          <w:szCs w:val="24"/>
        </w:rPr>
        <w:t>AB „Swedbank“, b. k. 73000</w:t>
      </w:r>
    </w:p>
    <w:p w14:paraId="4F7B78C5" w14:textId="77777777" w:rsidR="007E0BF6" w:rsidRDefault="007E0BF6" w:rsidP="007E0BF6">
      <w:pPr>
        <w:spacing w:line="276" w:lineRule="auto"/>
        <w:ind w:right="-858"/>
        <w:jc w:val="both"/>
        <w:rPr>
          <w:sz w:val="24"/>
          <w:szCs w:val="24"/>
        </w:rPr>
      </w:pPr>
      <w:r w:rsidRPr="00946F2F">
        <w:rPr>
          <w:sz w:val="24"/>
          <w:szCs w:val="24"/>
        </w:rPr>
        <w:t xml:space="preserve">Tel. 8 37 </w:t>
      </w:r>
      <w:r w:rsidRPr="00946F2F">
        <w:rPr>
          <w:color w:val="000000"/>
          <w:sz w:val="24"/>
          <w:szCs w:val="24"/>
        </w:rPr>
        <w:t>32</w:t>
      </w:r>
      <w:r>
        <w:rPr>
          <w:color w:val="000000"/>
          <w:sz w:val="24"/>
          <w:szCs w:val="24"/>
        </w:rPr>
        <w:t>1093</w:t>
      </w:r>
      <w:r>
        <w:rPr>
          <w:color w:val="000000"/>
          <w:sz w:val="24"/>
          <w:szCs w:val="24"/>
        </w:rPr>
        <w:tab/>
      </w:r>
      <w:r w:rsidRPr="0027651A">
        <w:rPr>
          <w:sz w:val="24"/>
          <w:szCs w:val="24"/>
        </w:rPr>
        <w:tab/>
      </w:r>
      <w:r>
        <w:rPr>
          <w:sz w:val="24"/>
          <w:szCs w:val="24"/>
        </w:rPr>
        <w:t xml:space="preserve">      </w:t>
      </w:r>
      <w:r w:rsidRPr="0027651A">
        <w:rPr>
          <w:sz w:val="24"/>
          <w:szCs w:val="24"/>
        </w:rPr>
        <w:t>Tel. 8 41 524037</w:t>
      </w:r>
    </w:p>
    <w:p w14:paraId="4ED4F89B" w14:textId="77777777" w:rsidR="007E0BF6" w:rsidRPr="0027651A" w:rsidRDefault="007E0BF6" w:rsidP="007E0BF6">
      <w:pPr>
        <w:spacing w:line="276" w:lineRule="auto"/>
        <w:ind w:right="-858"/>
        <w:jc w:val="both"/>
        <w:rPr>
          <w:sz w:val="24"/>
          <w:szCs w:val="24"/>
        </w:rPr>
      </w:pPr>
    </w:p>
    <w:p w14:paraId="5B522062" w14:textId="77777777" w:rsidR="007E0BF6" w:rsidRPr="00C6795C" w:rsidRDefault="007E0BF6" w:rsidP="007E0BF6">
      <w:pPr>
        <w:spacing w:line="276" w:lineRule="auto"/>
        <w:ind w:left="5812" w:right="-858" w:hanging="5812"/>
        <w:jc w:val="both"/>
        <w:rPr>
          <w:sz w:val="24"/>
          <w:szCs w:val="24"/>
        </w:rPr>
      </w:pPr>
      <w:r>
        <w:rPr>
          <w:color w:val="000000"/>
          <w:sz w:val="24"/>
          <w:szCs w:val="24"/>
        </w:rPr>
        <w:t>Vaistininkė - p</w:t>
      </w:r>
      <w:r w:rsidRPr="00946F2F">
        <w:rPr>
          <w:color w:val="000000"/>
          <w:sz w:val="24"/>
          <w:szCs w:val="24"/>
        </w:rPr>
        <w:t>ardavimų vadybininkė</w:t>
      </w:r>
      <w:r>
        <w:rPr>
          <w:sz w:val="24"/>
          <w:szCs w:val="24"/>
        </w:rPr>
        <w:t xml:space="preserve">            </w:t>
      </w:r>
      <w:r w:rsidRPr="00C6795C">
        <w:rPr>
          <w:sz w:val="24"/>
          <w:szCs w:val="24"/>
        </w:rPr>
        <w:t>Direktorė</w:t>
      </w:r>
      <w:r w:rsidRPr="00C6795C">
        <w:rPr>
          <w:sz w:val="24"/>
          <w:szCs w:val="24"/>
        </w:rPr>
        <w:tab/>
      </w:r>
    </w:p>
    <w:p w14:paraId="78B133C7" w14:textId="77777777" w:rsidR="007E0BF6" w:rsidRPr="0027651A" w:rsidRDefault="007E0BF6" w:rsidP="007E0BF6">
      <w:pPr>
        <w:spacing w:line="276" w:lineRule="auto"/>
        <w:ind w:right="-858"/>
        <w:jc w:val="both"/>
        <w:rPr>
          <w:sz w:val="24"/>
          <w:szCs w:val="24"/>
        </w:rPr>
      </w:pPr>
      <w:r>
        <w:rPr>
          <w:color w:val="000000"/>
          <w:sz w:val="24"/>
          <w:szCs w:val="24"/>
        </w:rPr>
        <w:t>Rasa Valiulienė</w:t>
      </w:r>
      <w:r w:rsidRPr="0027651A">
        <w:rPr>
          <w:sz w:val="24"/>
          <w:szCs w:val="24"/>
        </w:rPr>
        <w:tab/>
      </w:r>
      <w:r w:rsidRPr="0027651A">
        <w:rPr>
          <w:sz w:val="24"/>
          <w:szCs w:val="24"/>
        </w:rPr>
        <w:tab/>
        <w:t xml:space="preserve">      </w:t>
      </w:r>
      <w:r>
        <w:rPr>
          <w:sz w:val="24"/>
          <w:szCs w:val="24"/>
        </w:rPr>
        <w:t xml:space="preserve"> </w:t>
      </w:r>
      <w:r w:rsidRPr="0027651A">
        <w:rPr>
          <w:sz w:val="24"/>
          <w:szCs w:val="24"/>
        </w:rPr>
        <w:t xml:space="preserve">Inga </w:t>
      </w:r>
      <w:proofErr w:type="spellStart"/>
      <w:r w:rsidRPr="0027651A">
        <w:rPr>
          <w:sz w:val="24"/>
          <w:szCs w:val="24"/>
        </w:rPr>
        <w:t>Tamosinaitė</w:t>
      </w:r>
      <w:proofErr w:type="spellEnd"/>
      <w:r w:rsidRPr="0027651A">
        <w:rPr>
          <w:sz w:val="24"/>
          <w:szCs w:val="24"/>
        </w:rPr>
        <w:tab/>
      </w:r>
      <w:r w:rsidRPr="0027651A">
        <w:rPr>
          <w:sz w:val="24"/>
          <w:szCs w:val="24"/>
        </w:rPr>
        <w:tab/>
      </w:r>
    </w:p>
    <w:p w14:paraId="411C53E0" w14:textId="77777777" w:rsidR="007E0BF6" w:rsidRPr="0098256D" w:rsidRDefault="007E0BF6" w:rsidP="007E0BF6">
      <w:pPr>
        <w:tabs>
          <w:tab w:val="left" w:pos="7230"/>
        </w:tabs>
        <w:ind w:right="282"/>
        <w:rPr>
          <w:b/>
          <w:bCs/>
          <w:caps/>
          <w:sz w:val="32"/>
          <w:szCs w:val="32"/>
        </w:rPr>
      </w:pPr>
      <w:r w:rsidRPr="0098256D">
        <w:rPr>
          <w:sz w:val="24"/>
          <w:szCs w:val="32"/>
        </w:rPr>
        <w:t>A. V.                                                               A. V.</w:t>
      </w:r>
    </w:p>
    <w:p w14:paraId="76CA9881" w14:textId="77777777" w:rsidR="007E0BF6" w:rsidRDefault="007E0BF6" w:rsidP="007E0BF6">
      <w:pPr>
        <w:pStyle w:val="WW-Default"/>
        <w:spacing w:line="240" w:lineRule="auto"/>
        <w:ind w:right="-1080" w:firstLine="851"/>
        <w:jc w:val="center"/>
        <w:rPr>
          <w:b/>
        </w:rPr>
      </w:pPr>
    </w:p>
    <w:p w14:paraId="164A2CF5" w14:textId="77777777" w:rsidR="007611D4" w:rsidRDefault="007611D4" w:rsidP="007611D4">
      <w:pPr>
        <w:pStyle w:val="WW-Default"/>
        <w:spacing w:line="240" w:lineRule="auto"/>
        <w:ind w:right="-1080" w:firstLine="851"/>
        <w:jc w:val="center"/>
        <w:rPr>
          <w:b/>
        </w:rPr>
      </w:pPr>
    </w:p>
    <w:p w14:paraId="6EEC2063" w14:textId="77777777" w:rsidR="00F97B3B" w:rsidRDefault="00F97B3B" w:rsidP="007611D4">
      <w:pPr>
        <w:pStyle w:val="WW-Default"/>
        <w:spacing w:line="240" w:lineRule="auto"/>
        <w:ind w:right="-1080" w:firstLine="851"/>
        <w:jc w:val="center"/>
        <w:rPr>
          <w:b/>
        </w:rPr>
      </w:pPr>
    </w:p>
    <w:p w14:paraId="22F99B38" w14:textId="77777777" w:rsidR="00631396" w:rsidRDefault="00631396" w:rsidP="007611D4">
      <w:pPr>
        <w:pStyle w:val="WW-Default"/>
        <w:spacing w:line="240" w:lineRule="auto"/>
        <w:ind w:right="-1080" w:firstLine="851"/>
        <w:jc w:val="center"/>
        <w:rPr>
          <w:b/>
        </w:rPr>
      </w:pPr>
    </w:p>
    <w:p w14:paraId="758119C5" w14:textId="77777777" w:rsidR="00631396" w:rsidRDefault="00631396" w:rsidP="007611D4">
      <w:pPr>
        <w:pStyle w:val="WW-Default"/>
        <w:spacing w:line="240" w:lineRule="auto"/>
        <w:ind w:right="-1080" w:firstLine="851"/>
        <w:jc w:val="center"/>
        <w:rPr>
          <w:b/>
        </w:rPr>
      </w:pPr>
    </w:p>
    <w:p w14:paraId="7F40EAEF" w14:textId="77777777" w:rsidR="00631396" w:rsidRDefault="00631396" w:rsidP="007611D4">
      <w:pPr>
        <w:pStyle w:val="WW-Default"/>
        <w:spacing w:line="240" w:lineRule="auto"/>
        <w:ind w:right="-1080" w:firstLine="851"/>
        <w:jc w:val="center"/>
        <w:rPr>
          <w:b/>
        </w:rPr>
      </w:pPr>
    </w:p>
    <w:p w14:paraId="281EFE91" w14:textId="77777777" w:rsidR="00631396" w:rsidRDefault="00631396" w:rsidP="007611D4">
      <w:pPr>
        <w:pStyle w:val="WW-Default"/>
        <w:spacing w:line="240" w:lineRule="auto"/>
        <w:ind w:right="-1080" w:firstLine="851"/>
        <w:jc w:val="center"/>
        <w:rPr>
          <w:b/>
        </w:rPr>
      </w:pPr>
    </w:p>
    <w:p w14:paraId="7A22670A" w14:textId="77777777" w:rsidR="00631396" w:rsidRDefault="00631396" w:rsidP="007611D4">
      <w:pPr>
        <w:pStyle w:val="WW-Default"/>
        <w:spacing w:line="240" w:lineRule="auto"/>
        <w:ind w:right="-1080" w:firstLine="851"/>
        <w:jc w:val="center"/>
        <w:rPr>
          <w:b/>
        </w:rPr>
      </w:pPr>
    </w:p>
    <w:p w14:paraId="38FA3544" w14:textId="77777777" w:rsidR="00631396" w:rsidRDefault="00631396" w:rsidP="007611D4">
      <w:pPr>
        <w:pStyle w:val="WW-Default"/>
        <w:spacing w:line="240" w:lineRule="auto"/>
        <w:ind w:right="-1080" w:firstLine="851"/>
        <w:jc w:val="center"/>
        <w:rPr>
          <w:b/>
        </w:rPr>
      </w:pPr>
    </w:p>
    <w:p w14:paraId="602632EE" w14:textId="77777777" w:rsidR="00631396" w:rsidRDefault="00631396" w:rsidP="007611D4">
      <w:pPr>
        <w:pStyle w:val="WW-Default"/>
        <w:spacing w:line="240" w:lineRule="auto"/>
        <w:ind w:right="-1080" w:firstLine="851"/>
        <w:jc w:val="center"/>
        <w:rPr>
          <w:b/>
        </w:rPr>
      </w:pPr>
    </w:p>
    <w:p w14:paraId="331159C7" w14:textId="77777777" w:rsidR="00631396" w:rsidRDefault="00631396" w:rsidP="007611D4">
      <w:pPr>
        <w:pStyle w:val="WW-Default"/>
        <w:spacing w:line="240" w:lineRule="auto"/>
        <w:ind w:right="-1080" w:firstLine="851"/>
        <w:jc w:val="center"/>
        <w:rPr>
          <w:b/>
        </w:rPr>
      </w:pPr>
    </w:p>
    <w:p w14:paraId="1B0722B4" w14:textId="77777777" w:rsidR="00631396" w:rsidRDefault="00631396" w:rsidP="007611D4">
      <w:pPr>
        <w:pStyle w:val="WW-Default"/>
        <w:spacing w:line="240" w:lineRule="auto"/>
        <w:ind w:right="-1080" w:firstLine="851"/>
        <w:jc w:val="center"/>
        <w:rPr>
          <w:b/>
        </w:rPr>
      </w:pPr>
    </w:p>
    <w:p w14:paraId="36B0C5E0" w14:textId="77777777" w:rsidR="00631396" w:rsidRDefault="00631396" w:rsidP="007611D4">
      <w:pPr>
        <w:pStyle w:val="WW-Default"/>
        <w:spacing w:line="240" w:lineRule="auto"/>
        <w:ind w:right="-1080" w:firstLine="851"/>
        <w:jc w:val="center"/>
        <w:rPr>
          <w:b/>
        </w:rPr>
      </w:pPr>
    </w:p>
    <w:p w14:paraId="47EDCB3E" w14:textId="77777777" w:rsidR="00631396" w:rsidRDefault="00631396" w:rsidP="007611D4">
      <w:pPr>
        <w:pStyle w:val="WW-Default"/>
        <w:spacing w:line="240" w:lineRule="auto"/>
        <w:ind w:right="-1080" w:firstLine="851"/>
        <w:jc w:val="center"/>
        <w:rPr>
          <w:b/>
        </w:rPr>
      </w:pPr>
    </w:p>
    <w:p w14:paraId="1C9C911D" w14:textId="77777777" w:rsidR="00BA186C" w:rsidRDefault="00BA186C" w:rsidP="003A7B95">
      <w:pPr>
        <w:pStyle w:val="WW-Default"/>
        <w:spacing w:line="240" w:lineRule="auto"/>
        <w:ind w:right="-1080"/>
        <w:jc w:val="center"/>
        <w:rPr>
          <w:b/>
        </w:rPr>
      </w:pPr>
    </w:p>
    <w:p w14:paraId="37A4FB5F" w14:textId="77777777" w:rsidR="00BA186C" w:rsidRDefault="00BA186C" w:rsidP="003A7B95">
      <w:pPr>
        <w:pStyle w:val="WW-Default"/>
        <w:spacing w:line="240" w:lineRule="auto"/>
        <w:ind w:right="-1080"/>
        <w:jc w:val="center"/>
        <w:rPr>
          <w:b/>
        </w:rPr>
      </w:pPr>
    </w:p>
    <w:p w14:paraId="3256D066" w14:textId="41680AA2" w:rsidR="007611D4" w:rsidRPr="00D960FD" w:rsidRDefault="007611D4" w:rsidP="00935FB3">
      <w:pPr>
        <w:pStyle w:val="WW-Default"/>
        <w:spacing w:line="240" w:lineRule="auto"/>
        <w:ind w:right="-1080"/>
        <w:jc w:val="center"/>
        <w:rPr>
          <w:b/>
        </w:rPr>
      </w:pPr>
      <w:r>
        <w:rPr>
          <w:b/>
        </w:rPr>
        <w:lastRenderedPageBreak/>
        <w:t>MAŽOS VERTĖS PIRKIMO „ENTERINI</w:t>
      </w:r>
      <w:r w:rsidR="007E0BF6">
        <w:rPr>
          <w:b/>
        </w:rPr>
        <w:t>S</w:t>
      </w:r>
      <w:r>
        <w:rPr>
          <w:b/>
        </w:rPr>
        <w:t xml:space="preserve"> MAISTAS“</w:t>
      </w:r>
    </w:p>
    <w:p w14:paraId="4785AE2C" w14:textId="45453169" w:rsidR="007611D4" w:rsidRPr="00D960FD" w:rsidRDefault="007611D4" w:rsidP="00935FB3">
      <w:pPr>
        <w:pStyle w:val="Pavadinimas"/>
        <w:tabs>
          <w:tab w:val="left" w:pos="1620"/>
        </w:tabs>
        <w:ind w:right="-1080" w:firstLine="851"/>
        <w:rPr>
          <w:szCs w:val="24"/>
        </w:rPr>
      </w:pPr>
      <w:r w:rsidRPr="00D960FD">
        <w:rPr>
          <w:szCs w:val="24"/>
        </w:rPr>
        <w:t>PIRKIMO-PARDAVIMO SUTARTIS Nr.</w:t>
      </w:r>
    </w:p>
    <w:p w14:paraId="7C7FD348" w14:textId="77777777" w:rsidR="007C51F5" w:rsidRDefault="007C51F5" w:rsidP="00935FB3">
      <w:pPr>
        <w:ind w:right="-1080" w:firstLine="851"/>
        <w:jc w:val="center"/>
        <w:rPr>
          <w:b/>
          <w:sz w:val="24"/>
          <w:szCs w:val="24"/>
        </w:rPr>
      </w:pPr>
    </w:p>
    <w:p w14:paraId="4ED9758E" w14:textId="66103C89" w:rsidR="007C51F5" w:rsidRDefault="007C51F5" w:rsidP="00935FB3">
      <w:pPr>
        <w:ind w:right="-1080" w:firstLine="851"/>
        <w:jc w:val="center"/>
        <w:rPr>
          <w:sz w:val="24"/>
          <w:szCs w:val="24"/>
        </w:rPr>
      </w:pPr>
      <w:r>
        <w:rPr>
          <w:sz w:val="24"/>
          <w:szCs w:val="24"/>
        </w:rPr>
        <w:t>202</w:t>
      </w:r>
      <w:r w:rsidR="00F7344A">
        <w:rPr>
          <w:sz w:val="24"/>
          <w:szCs w:val="24"/>
        </w:rPr>
        <w:t>3</w:t>
      </w:r>
      <w:r>
        <w:rPr>
          <w:sz w:val="24"/>
          <w:szCs w:val="24"/>
        </w:rPr>
        <w:t xml:space="preserve"> m. </w:t>
      </w:r>
      <w:r w:rsidR="00935FB3">
        <w:rPr>
          <w:sz w:val="24"/>
          <w:szCs w:val="24"/>
        </w:rPr>
        <w:t>gruodžio 01</w:t>
      </w:r>
      <w:r w:rsidR="00F7344A">
        <w:rPr>
          <w:sz w:val="24"/>
          <w:szCs w:val="24"/>
        </w:rPr>
        <w:t xml:space="preserve"> d.</w:t>
      </w:r>
    </w:p>
    <w:p w14:paraId="7B313803" w14:textId="0A85587F" w:rsidR="00E93DB9" w:rsidRDefault="00E93DB9" w:rsidP="00935FB3">
      <w:pPr>
        <w:ind w:right="-1080" w:firstLine="851"/>
        <w:jc w:val="center"/>
        <w:rPr>
          <w:sz w:val="24"/>
          <w:szCs w:val="24"/>
        </w:rPr>
      </w:pPr>
      <w:r>
        <w:rPr>
          <w:sz w:val="24"/>
          <w:szCs w:val="24"/>
        </w:rPr>
        <w:t>Šiauliai</w:t>
      </w:r>
    </w:p>
    <w:p w14:paraId="077FA0EE" w14:textId="77777777" w:rsidR="007C51F5" w:rsidRDefault="007C51F5" w:rsidP="007C51F5">
      <w:pPr>
        <w:ind w:right="-1080" w:firstLine="851"/>
        <w:jc w:val="both"/>
        <w:rPr>
          <w:sz w:val="24"/>
          <w:szCs w:val="24"/>
        </w:rPr>
      </w:pPr>
    </w:p>
    <w:p w14:paraId="6A3F5432" w14:textId="77777777" w:rsidR="007E0BF6" w:rsidRPr="00197791" w:rsidRDefault="007E0BF6" w:rsidP="007E0BF6">
      <w:pPr>
        <w:ind w:right="-1043" w:firstLine="851"/>
        <w:jc w:val="both"/>
        <w:rPr>
          <w:rFonts w:eastAsia="Arial Unicode MS"/>
          <w:b/>
          <w:color w:val="000000"/>
          <w:sz w:val="24"/>
          <w:szCs w:val="24"/>
          <w:lang w:eastAsia="zh-CN"/>
        </w:rPr>
      </w:pPr>
      <w:r w:rsidRPr="00811AAD">
        <w:rPr>
          <w:rFonts w:eastAsia="Arial Unicode MS"/>
          <w:b/>
          <w:color w:val="000000"/>
          <w:sz w:val="24"/>
          <w:szCs w:val="24"/>
          <w:lang w:eastAsia="zh-CN"/>
        </w:rPr>
        <w:t xml:space="preserve">VšĮ Šiaulių ilgalaikio gydymo ir </w:t>
      </w:r>
      <w:proofErr w:type="spellStart"/>
      <w:r w:rsidRPr="00811AAD">
        <w:rPr>
          <w:rFonts w:eastAsia="Arial Unicode MS"/>
          <w:b/>
          <w:color w:val="000000"/>
          <w:sz w:val="24"/>
          <w:szCs w:val="24"/>
          <w:lang w:eastAsia="zh-CN"/>
        </w:rPr>
        <w:t>geriatrijos</w:t>
      </w:r>
      <w:proofErr w:type="spellEnd"/>
      <w:r w:rsidRPr="00811AAD">
        <w:rPr>
          <w:rFonts w:eastAsia="Arial Unicode MS"/>
          <w:b/>
          <w:color w:val="000000"/>
          <w:sz w:val="24"/>
          <w:szCs w:val="24"/>
          <w:lang w:eastAsia="zh-CN"/>
        </w:rPr>
        <w:t xml:space="preserve"> centras,</w:t>
      </w:r>
      <w:r w:rsidRPr="00811AAD">
        <w:rPr>
          <w:rFonts w:eastAsia="Arial Unicode MS"/>
          <w:color w:val="000000"/>
          <w:sz w:val="24"/>
          <w:szCs w:val="24"/>
          <w:lang w:eastAsia="zh-CN"/>
        </w:rPr>
        <w:t xml:space="preserve"> juridinio asmens kodas 145378272, kurio registruota buveinė yra Vilniaus g. 125, LT-776354, Šiauliai, Lietuvos Respublika, duomenys apie įstaigą kaupiami ir saugomi Lietuvos Respublikos juridinių asmenų registre, atstovaujamas direktorės Ingos </w:t>
      </w:r>
      <w:proofErr w:type="spellStart"/>
      <w:r w:rsidRPr="00811AAD">
        <w:rPr>
          <w:rFonts w:eastAsia="Arial Unicode MS"/>
          <w:color w:val="000000"/>
          <w:sz w:val="24"/>
          <w:szCs w:val="24"/>
          <w:lang w:eastAsia="zh-CN"/>
        </w:rPr>
        <w:t>Tamosinaitės</w:t>
      </w:r>
      <w:proofErr w:type="spellEnd"/>
      <w:r w:rsidRPr="00811AAD">
        <w:rPr>
          <w:rFonts w:eastAsia="Arial Unicode MS"/>
          <w:color w:val="000000"/>
          <w:sz w:val="24"/>
          <w:szCs w:val="24"/>
          <w:lang w:eastAsia="zh-CN"/>
        </w:rPr>
        <w:t>, veikiančios pagal įstaigos įstatus, iš vienos pusės (toliau  - Pirkėjas),</w:t>
      </w:r>
      <w:r w:rsidRPr="00197791">
        <w:rPr>
          <w:rFonts w:eastAsia="Arial Unicode MS"/>
          <w:color w:val="000000"/>
          <w:sz w:val="24"/>
          <w:szCs w:val="24"/>
          <w:lang w:eastAsia="zh-CN"/>
        </w:rPr>
        <w:t xml:space="preserve"> </w:t>
      </w:r>
      <w:r w:rsidRPr="00A6294C">
        <w:rPr>
          <w:rFonts w:eastAsia="Arial Unicode MS"/>
          <w:b/>
          <w:color w:val="000000"/>
          <w:sz w:val="24"/>
          <w:szCs w:val="24"/>
          <w:lang w:eastAsia="zh-CN"/>
        </w:rPr>
        <w:t xml:space="preserve">ir </w:t>
      </w:r>
      <w:r>
        <w:rPr>
          <w:rFonts w:eastAsia="Arial Unicode MS"/>
          <w:b/>
          <w:color w:val="000000"/>
          <w:sz w:val="24"/>
          <w:szCs w:val="24"/>
          <w:lang w:eastAsia="zh-CN"/>
        </w:rPr>
        <w:t>UAB „Limedika“</w:t>
      </w:r>
      <w:r w:rsidRPr="00A6294C">
        <w:rPr>
          <w:rFonts w:eastAsia="Arial Unicode MS"/>
          <w:b/>
          <w:color w:val="000000"/>
          <w:sz w:val="24"/>
          <w:szCs w:val="24"/>
          <w:lang w:eastAsia="zh-CN"/>
        </w:rPr>
        <w:t xml:space="preserve"> </w:t>
      </w:r>
      <w:r w:rsidRPr="00197791">
        <w:rPr>
          <w:rFonts w:eastAsia="Arial Unicode MS"/>
          <w:color w:val="000000"/>
          <w:sz w:val="24"/>
          <w:szCs w:val="24"/>
          <w:lang w:eastAsia="zh-CN"/>
        </w:rPr>
        <w:t xml:space="preserve">juridinio asmens kodas </w:t>
      </w:r>
      <w:r w:rsidRPr="0027651A">
        <w:rPr>
          <w:sz w:val="24"/>
          <w:szCs w:val="24"/>
        </w:rPr>
        <w:t>1</w:t>
      </w:r>
      <w:r>
        <w:rPr>
          <w:sz w:val="24"/>
          <w:szCs w:val="24"/>
        </w:rPr>
        <w:t>34056779</w:t>
      </w:r>
      <w:r w:rsidRPr="00197791">
        <w:rPr>
          <w:rFonts w:eastAsia="Arial Unicode MS"/>
          <w:color w:val="000000"/>
          <w:sz w:val="24"/>
          <w:szCs w:val="24"/>
          <w:lang w:eastAsia="zh-CN"/>
        </w:rPr>
        <w:t xml:space="preserve">, kurio registruota buveinė yra </w:t>
      </w:r>
      <w:r w:rsidRPr="00946F2F">
        <w:rPr>
          <w:color w:val="000000"/>
          <w:sz w:val="24"/>
          <w:szCs w:val="24"/>
        </w:rPr>
        <w:t>Erdvės g. 51, Ramučiai, Kauno raj.</w:t>
      </w:r>
      <w:r>
        <w:rPr>
          <w:rFonts w:eastAsia="Arial Unicode MS"/>
          <w:color w:val="000000"/>
          <w:sz w:val="24"/>
          <w:szCs w:val="24"/>
          <w:lang w:eastAsia="zh-CN"/>
        </w:rPr>
        <w:t xml:space="preserve">, </w:t>
      </w:r>
      <w:r w:rsidRPr="00197791">
        <w:rPr>
          <w:rFonts w:eastAsia="Arial Unicode MS"/>
          <w:color w:val="000000"/>
          <w:sz w:val="24"/>
          <w:szCs w:val="24"/>
          <w:lang w:eastAsia="zh-CN"/>
        </w:rPr>
        <w:t xml:space="preserve">duomenys apie įmonę kaupiami ir saugomi Lietuvos Respublikos juridinių asmenų registre, atstovaujama </w:t>
      </w:r>
      <w:r>
        <w:rPr>
          <w:rFonts w:eastAsia="Arial Unicode MS"/>
          <w:color w:val="000000"/>
          <w:sz w:val="24"/>
          <w:szCs w:val="24"/>
          <w:lang w:eastAsia="zh-CN"/>
        </w:rPr>
        <w:t>v</w:t>
      </w:r>
      <w:r>
        <w:rPr>
          <w:color w:val="000000"/>
          <w:sz w:val="24"/>
          <w:szCs w:val="24"/>
        </w:rPr>
        <w:t>aistininkės - p</w:t>
      </w:r>
      <w:r w:rsidRPr="00946F2F">
        <w:rPr>
          <w:color w:val="000000"/>
          <w:sz w:val="24"/>
          <w:szCs w:val="24"/>
        </w:rPr>
        <w:t>ardavimų vadybininkė</w:t>
      </w:r>
      <w:r>
        <w:rPr>
          <w:color w:val="000000"/>
          <w:sz w:val="24"/>
          <w:szCs w:val="24"/>
        </w:rPr>
        <w:t>s</w:t>
      </w:r>
      <w:r>
        <w:rPr>
          <w:rFonts w:eastAsia="Arial Unicode MS"/>
          <w:color w:val="000000"/>
          <w:sz w:val="24"/>
          <w:szCs w:val="24"/>
          <w:lang w:eastAsia="zh-CN"/>
        </w:rPr>
        <w:t xml:space="preserve"> Rasos Valiulienės</w:t>
      </w:r>
      <w:r w:rsidRPr="00197791">
        <w:rPr>
          <w:rFonts w:eastAsia="Arial Unicode MS"/>
          <w:color w:val="000000"/>
          <w:sz w:val="24"/>
          <w:szCs w:val="24"/>
          <w:lang w:eastAsia="zh-CN"/>
        </w:rPr>
        <w:t>, veikiančio</w:t>
      </w:r>
      <w:r>
        <w:rPr>
          <w:rFonts w:eastAsia="Arial Unicode MS"/>
          <w:color w:val="000000"/>
          <w:sz w:val="24"/>
          <w:szCs w:val="24"/>
          <w:lang w:eastAsia="zh-CN"/>
        </w:rPr>
        <w:t>s</w:t>
      </w:r>
      <w:r w:rsidRPr="00197791">
        <w:rPr>
          <w:rFonts w:eastAsia="Arial Unicode MS"/>
          <w:color w:val="000000"/>
          <w:sz w:val="24"/>
          <w:szCs w:val="24"/>
          <w:lang w:eastAsia="zh-CN"/>
        </w:rPr>
        <w:t xml:space="preserve"> pagal įstatus, iš kitos pusės (toliau  - Tiekėjas), toliau kartu šioje viešojo prekių pirkimo–pardavimo sutartyje vadinami „Šalimis“, o kiekvienas atskirai – „Šalimi“, sudarėme šią sutartį (toliau – Sutartis):</w:t>
      </w:r>
    </w:p>
    <w:p w14:paraId="6D2C0255" w14:textId="77777777" w:rsidR="00D5277E" w:rsidRPr="00D960FD" w:rsidRDefault="00D5277E" w:rsidP="00D5277E">
      <w:pPr>
        <w:ind w:right="-1080" w:firstLine="851"/>
        <w:jc w:val="both"/>
        <w:rPr>
          <w:b/>
          <w:sz w:val="24"/>
          <w:szCs w:val="24"/>
        </w:rPr>
      </w:pPr>
      <w:r w:rsidRPr="00D960FD">
        <w:rPr>
          <w:b/>
          <w:sz w:val="24"/>
          <w:szCs w:val="24"/>
        </w:rPr>
        <w:t>1. SUTARTIES DALYKAS</w:t>
      </w:r>
    </w:p>
    <w:p w14:paraId="2B32CBEF" w14:textId="77777777" w:rsidR="00AA3870" w:rsidRDefault="00AA3870" w:rsidP="00AA3870">
      <w:pPr>
        <w:ind w:right="-1080" w:firstLine="851"/>
        <w:jc w:val="both"/>
        <w:rPr>
          <w:sz w:val="24"/>
          <w:szCs w:val="24"/>
        </w:rPr>
      </w:pPr>
      <w:r w:rsidRPr="00D960FD">
        <w:rPr>
          <w:sz w:val="24"/>
          <w:szCs w:val="24"/>
        </w:rPr>
        <w:t xml:space="preserve">1.1. Pardavėjas pagal Pirkėjo pareikalavimą įsipareigoja tiekti, o Pirkėjas priimti ir apmokėti už šios sutarties priede Nr. 1 nurodytas prekes (toliau vadinama – Prekės). </w:t>
      </w:r>
    </w:p>
    <w:p w14:paraId="56C661CB" w14:textId="77777777" w:rsidR="00AA3870" w:rsidRPr="006357BD" w:rsidRDefault="00AA3870" w:rsidP="00AA3870">
      <w:pPr>
        <w:ind w:right="-1080" w:firstLine="851"/>
        <w:jc w:val="both"/>
        <w:rPr>
          <w:rFonts w:eastAsia="Arial Unicode MS"/>
          <w:color w:val="000000"/>
          <w:sz w:val="24"/>
          <w:szCs w:val="24"/>
          <w:lang w:eastAsia="zh-CN"/>
        </w:rPr>
      </w:pPr>
      <w:r w:rsidRPr="00D960FD">
        <w:rPr>
          <w:sz w:val="24"/>
          <w:szCs w:val="24"/>
        </w:rPr>
        <w:t>1.2.</w:t>
      </w:r>
      <w:r>
        <w:rPr>
          <w:rFonts w:eastAsia="Arial Unicode MS"/>
          <w:color w:val="000000"/>
          <w:sz w:val="24"/>
          <w:szCs w:val="24"/>
          <w:lang w:eastAsia="zh-CN"/>
        </w:rPr>
        <w:t>Perkamų</w:t>
      </w:r>
      <w:r w:rsidRPr="00B670D4">
        <w:rPr>
          <w:rFonts w:eastAsia="Arial Unicode MS"/>
          <w:color w:val="000000"/>
          <w:sz w:val="24"/>
          <w:szCs w:val="24"/>
          <w:lang w:eastAsia="zh-CN"/>
        </w:rPr>
        <w:t xml:space="preserve"> </w:t>
      </w:r>
      <w:r>
        <w:rPr>
          <w:rFonts w:eastAsia="Arial Unicode MS"/>
          <w:color w:val="000000"/>
          <w:sz w:val="24"/>
          <w:szCs w:val="24"/>
          <w:lang w:eastAsia="zh-CN"/>
        </w:rPr>
        <w:t>prekių</w:t>
      </w:r>
      <w:r w:rsidRPr="00B670D4">
        <w:rPr>
          <w:rFonts w:eastAsia="Arial Unicode MS"/>
          <w:color w:val="000000"/>
          <w:sz w:val="24"/>
          <w:szCs w:val="24"/>
          <w:lang w:eastAsia="zh-CN"/>
        </w:rPr>
        <w:t xml:space="preserve"> kiekiai yra preliminarūs. Pirkėjas įsipareigoja </w:t>
      </w:r>
      <w:r>
        <w:rPr>
          <w:rFonts w:eastAsia="Arial Unicode MS"/>
          <w:color w:val="000000"/>
          <w:sz w:val="24"/>
          <w:szCs w:val="24"/>
          <w:lang w:eastAsia="zh-CN"/>
        </w:rPr>
        <w:t>nu</w:t>
      </w:r>
      <w:r w:rsidRPr="00B670D4">
        <w:rPr>
          <w:rFonts w:eastAsia="Arial Unicode MS"/>
          <w:color w:val="000000"/>
          <w:sz w:val="24"/>
          <w:szCs w:val="24"/>
          <w:lang w:eastAsia="zh-CN"/>
        </w:rPr>
        <w:t>pirkti</w:t>
      </w:r>
      <w:r>
        <w:rPr>
          <w:rFonts w:eastAsia="Arial Unicode MS"/>
          <w:color w:val="000000"/>
          <w:sz w:val="24"/>
          <w:szCs w:val="24"/>
          <w:lang w:eastAsia="zh-CN"/>
        </w:rPr>
        <w:t xml:space="preserve"> ne mažiau 70 proc.</w:t>
      </w:r>
      <w:r w:rsidRPr="00B670D4">
        <w:rPr>
          <w:rFonts w:eastAsia="Arial Unicode MS"/>
          <w:color w:val="000000"/>
          <w:sz w:val="24"/>
          <w:szCs w:val="24"/>
          <w:lang w:eastAsia="zh-CN"/>
        </w:rPr>
        <w:t xml:space="preserve"> </w:t>
      </w:r>
      <w:r>
        <w:rPr>
          <w:rFonts w:eastAsia="Arial Unicode MS"/>
          <w:color w:val="000000"/>
          <w:sz w:val="24"/>
          <w:szCs w:val="24"/>
          <w:lang w:eastAsia="zh-CN"/>
        </w:rPr>
        <w:t>sutarties vertės.</w:t>
      </w:r>
      <w:r w:rsidRPr="00AB52AC">
        <w:rPr>
          <w:color w:val="000000"/>
          <w:sz w:val="24"/>
          <w:szCs w:val="24"/>
          <w:lang w:eastAsia="lt-LT"/>
        </w:rPr>
        <w:t xml:space="preserve"> </w:t>
      </w:r>
    </w:p>
    <w:p w14:paraId="13A29E03" w14:textId="77777777" w:rsidR="00AA3870" w:rsidRPr="00D960FD" w:rsidRDefault="00AA3870" w:rsidP="00AA3870">
      <w:pPr>
        <w:ind w:right="-1080" w:firstLine="851"/>
        <w:jc w:val="both"/>
        <w:rPr>
          <w:b/>
          <w:sz w:val="24"/>
          <w:szCs w:val="24"/>
        </w:rPr>
      </w:pPr>
      <w:r w:rsidRPr="00D960FD">
        <w:rPr>
          <w:b/>
          <w:sz w:val="24"/>
          <w:szCs w:val="24"/>
        </w:rPr>
        <w:t>2. SUTARTIES ŠALIŲ ĮSIPAREIGOJIMAI</w:t>
      </w:r>
    </w:p>
    <w:p w14:paraId="609496D4" w14:textId="77777777" w:rsidR="00AA3870" w:rsidRPr="00D960FD" w:rsidRDefault="00AA3870" w:rsidP="00AA3870">
      <w:pPr>
        <w:ind w:right="-1080" w:firstLine="851"/>
        <w:jc w:val="both"/>
        <w:rPr>
          <w:sz w:val="24"/>
          <w:szCs w:val="24"/>
        </w:rPr>
      </w:pPr>
      <w:r w:rsidRPr="00D960FD">
        <w:rPr>
          <w:sz w:val="24"/>
          <w:szCs w:val="24"/>
        </w:rPr>
        <w:t>2.1.</w:t>
      </w:r>
      <w:r w:rsidRPr="00D960FD">
        <w:rPr>
          <w:b/>
          <w:sz w:val="24"/>
          <w:szCs w:val="24"/>
        </w:rPr>
        <w:t>Pardavėjas įsipareigoja</w:t>
      </w:r>
      <w:r w:rsidRPr="00D960FD">
        <w:rPr>
          <w:sz w:val="24"/>
          <w:szCs w:val="24"/>
        </w:rPr>
        <w:t>:</w:t>
      </w:r>
    </w:p>
    <w:p w14:paraId="3F6B36A1" w14:textId="77777777" w:rsidR="00AA3870" w:rsidRPr="00D960FD" w:rsidRDefault="00AA3870" w:rsidP="00AA3870">
      <w:pPr>
        <w:ind w:right="-1080" w:firstLine="851"/>
        <w:jc w:val="both"/>
        <w:rPr>
          <w:sz w:val="24"/>
          <w:szCs w:val="24"/>
        </w:rPr>
      </w:pPr>
      <w:r w:rsidRPr="00D960FD">
        <w:rPr>
          <w:sz w:val="24"/>
          <w:szCs w:val="24"/>
        </w:rPr>
        <w:t>2.1.1.Tiekti tik kokybiškas Prekes kainomis, nurodytomis Sutarties priede Nr.1. Pristatant Prekes Pirkėjui ir išrašant PVM sąskaitą-faktūrą, joje nurod</w:t>
      </w:r>
      <w:r>
        <w:rPr>
          <w:sz w:val="24"/>
          <w:szCs w:val="24"/>
        </w:rPr>
        <w:t>yti</w:t>
      </w:r>
      <w:r w:rsidRPr="00D960FD">
        <w:rPr>
          <w:sz w:val="24"/>
          <w:szCs w:val="24"/>
        </w:rPr>
        <w:t xml:space="preserve"> Prekių pristatymo dieną Prekėms taikytin</w:t>
      </w:r>
      <w:r>
        <w:rPr>
          <w:sz w:val="24"/>
          <w:szCs w:val="24"/>
        </w:rPr>
        <w:t>ą PVM;</w:t>
      </w:r>
    </w:p>
    <w:p w14:paraId="0F1BA2BF" w14:textId="77777777" w:rsidR="00AA3870" w:rsidRPr="001018F1" w:rsidRDefault="00AA3870" w:rsidP="00AA3870">
      <w:pPr>
        <w:ind w:right="-1080" w:firstLine="851"/>
        <w:jc w:val="both"/>
        <w:rPr>
          <w:sz w:val="24"/>
          <w:szCs w:val="24"/>
        </w:rPr>
      </w:pPr>
      <w:r w:rsidRPr="001018F1">
        <w:rPr>
          <w:sz w:val="24"/>
          <w:szCs w:val="24"/>
        </w:rPr>
        <w:t xml:space="preserve">2.1.2. Prekes pristatyti savo transportu, adresu Vilniaus g. 125, Šiauliai, VšĮ Šiaulių ilgalaikio gydymo ir </w:t>
      </w:r>
      <w:proofErr w:type="spellStart"/>
      <w:r w:rsidRPr="001018F1">
        <w:rPr>
          <w:sz w:val="24"/>
          <w:szCs w:val="24"/>
        </w:rPr>
        <w:t>geriatrijos</w:t>
      </w:r>
      <w:proofErr w:type="spellEnd"/>
      <w:r w:rsidRPr="001018F1">
        <w:rPr>
          <w:sz w:val="24"/>
          <w:szCs w:val="24"/>
        </w:rPr>
        <w:t xml:space="preserve"> centras, pagal Pirkėjo pareikalavimą (užsakymą).</w:t>
      </w:r>
    </w:p>
    <w:p w14:paraId="323F2E36" w14:textId="77777777" w:rsidR="00AA3870" w:rsidRPr="00D960FD" w:rsidRDefault="00AA3870" w:rsidP="00AA3870">
      <w:pPr>
        <w:tabs>
          <w:tab w:val="left" w:pos="1539"/>
        </w:tabs>
        <w:ind w:left="1" w:right="-1080" w:firstLine="851"/>
        <w:jc w:val="both"/>
        <w:rPr>
          <w:sz w:val="24"/>
          <w:szCs w:val="24"/>
        </w:rPr>
      </w:pPr>
      <w:r w:rsidRPr="001018F1">
        <w:rPr>
          <w:rFonts w:eastAsia="Arial"/>
          <w:color w:val="000000"/>
          <w:sz w:val="24"/>
          <w:szCs w:val="24"/>
        </w:rPr>
        <w:t>2.</w:t>
      </w:r>
      <w:r w:rsidRPr="001018F1">
        <w:rPr>
          <w:rFonts w:eastAsia="Arial"/>
          <w:color w:val="000000"/>
          <w:sz w:val="24"/>
          <w:szCs w:val="24"/>
          <w:lang w:val="en-US"/>
        </w:rPr>
        <w:t xml:space="preserve">1.3. </w:t>
      </w:r>
      <w:r w:rsidRPr="001018F1">
        <w:rPr>
          <w:sz w:val="24"/>
          <w:szCs w:val="24"/>
        </w:rPr>
        <w:t>Prek</w:t>
      </w:r>
      <w:r>
        <w:rPr>
          <w:sz w:val="24"/>
          <w:szCs w:val="24"/>
        </w:rPr>
        <w:t>e</w:t>
      </w:r>
      <w:r w:rsidRPr="001018F1">
        <w:rPr>
          <w:sz w:val="24"/>
          <w:szCs w:val="24"/>
        </w:rPr>
        <w:t>s pristatyt</w:t>
      </w:r>
      <w:r>
        <w:rPr>
          <w:sz w:val="24"/>
          <w:szCs w:val="24"/>
        </w:rPr>
        <w:t>i ne vėliau kaip</w:t>
      </w:r>
      <w:r w:rsidRPr="001018F1">
        <w:rPr>
          <w:sz w:val="24"/>
          <w:szCs w:val="24"/>
        </w:rPr>
        <w:t xml:space="preserve"> per </w:t>
      </w:r>
      <w:r>
        <w:rPr>
          <w:sz w:val="24"/>
          <w:szCs w:val="24"/>
        </w:rPr>
        <w:t>2</w:t>
      </w:r>
      <w:r w:rsidRPr="001018F1">
        <w:rPr>
          <w:sz w:val="24"/>
          <w:szCs w:val="24"/>
        </w:rPr>
        <w:t xml:space="preserve"> (</w:t>
      </w:r>
      <w:r>
        <w:rPr>
          <w:sz w:val="24"/>
          <w:szCs w:val="24"/>
        </w:rPr>
        <w:t>dvi</w:t>
      </w:r>
      <w:r w:rsidRPr="001018F1">
        <w:rPr>
          <w:sz w:val="24"/>
          <w:szCs w:val="24"/>
        </w:rPr>
        <w:t>) darbo dien</w:t>
      </w:r>
      <w:r>
        <w:rPr>
          <w:sz w:val="24"/>
          <w:szCs w:val="24"/>
        </w:rPr>
        <w:t>as</w:t>
      </w:r>
      <w:r w:rsidRPr="001018F1">
        <w:rPr>
          <w:sz w:val="24"/>
          <w:szCs w:val="24"/>
        </w:rPr>
        <w:t xml:space="preserve"> nuo </w:t>
      </w:r>
      <w:r>
        <w:rPr>
          <w:sz w:val="24"/>
          <w:szCs w:val="24"/>
        </w:rPr>
        <w:t>užsakymo pateikimo</w:t>
      </w:r>
      <w:r w:rsidRPr="001018F1">
        <w:rPr>
          <w:sz w:val="24"/>
          <w:szCs w:val="24"/>
        </w:rPr>
        <w:t>.</w:t>
      </w:r>
    </w:p>
    <w:p w14:paraId="3CDCA9A1" w14:textId="77777777" w:rsidR="00AA3870" w:rsidRPr="00D960FD" w:rsidRDefault="00AA3870" w:rsidP="00AA3870">
      <w:pPr>
        <w:ind w:right="-1080" w:firstLine="851"/>
        <w:jc w:val="both"/>
        <w:rPr>
          <w:sz w:val="24"/>
          <w:szCs w:val="24"/>
        </w:rPr>
      </w:pPr>
      <w:r w:rsidRPr="00D960FD">
        <w:rPr>
          <w:sz w:val="24"/>
          <w:szCs w:val="24"/>
        </w:rPr>
        <w:t xml:space="preserve">2.1.4. Nedelsiant raštu informuoti Pirkėją, jei sutartyje nustatytais terminais Pirkėjui negali pristatyti Prekių, nurodyti įsipareigojimų nevykdymo priežastis; </w:t>
      </w:r>
    </w:p>
    <w:p w14:paraId="7864616C" w14:textId="77777777" w:rsidR="00AA3870" w:rsidRPr="00D960FD" w:rsidRDefault="00AA3870" w:rsidP="00AA3870">
      <w:pPr>
        <w:ind w:right="-1080" w:firstLine="851"/>
        <w:jc w:val="both"/>
        <w:rPr>
          <w:sz w:val="24"/>
          <w:szCs w:val="24"/>
        </w:rPr>
      </w:pPr>
      <w:r w:rsidRPr="00D960FD">
        <w:rPr>
          <w:sz w:val="24"/>
          <w:szCs w:val="24"/>
        </w:rPr>
        <w:t>2.1.5. Prekių pristatymo metu pateikti tinkamai išrašytą PVM sąskaitą-faktūrą;</w:t>
      </w:r>
    </w:p>
    <w:p w14:paraId="3DFA6791" w14:textId="77777777" w:rsidR="00AA3870" w:rsidRDefault="00AA3870" w:rsidP="00AA3870">
      <w:pPr>
        <w:ind w:right="-1080" w:firstLine="709"/>
        <w:jc w:val="both"/>
        <w:rPr>
          <w:sz w:val="24"/>
          <w:szCs w:val="24"/>
        </w:rPr>
      </w:pPr>
      <w:r>
        <w:rPr>
          <w:sz w:val="24"/>
          <w:szCs w:val="24"/>
        </w:rPr>
        <w:t xml:space="preserve">  </w:t>
      </w:r>
      <w:r w:rsidRPr="00D960FD">
        <w:rPr>
          <w:sz w:val="24"/>
          <w:szCs w:val="24"/>
        </w:rPr>
        <w:t xml:space="preserve">2.1.6. Nedelsiant, ne vėliau kaip per </w:t>
      </w:r>
      <w:r>
        <w:rPr>
          <w:sz w:val="24"/>
          <w:szCs w:val="24"/>
        </w:rPr>
        <w:t>10</w:t>
      </w:r>
      <w:r w:rsidRPr="00D960FD">
        <w:rPr>
          <w:sz w:val="24"/>
          <w:szCs w:val="24"/>
        </w:rPr>
        <w:t xml:space="preserve"> (</w:t>
      </w:r>
      <w:r>
        <w:rPr>
          <w:sz w:val="24"/>
          <w:szCs w:val="24"/>
        </w:rPr>
        <w:t>dešimt</w:t>
      </w:r>
      <w:r w:rsidRPr="00D960FD">
        <w:rPr>
          <w:sz w:val="24"/>
          <w:szCs w:val="24"/>
        </w:rPr>
        <w:t xml:space="preserve">) </w:t>
      </w:r>
      <w:r>
        <w:rPr>
          <w:sz w:val="24"/>
          <w:szCs w:val="24"/>
        </w:rPr>
        <w:t xml:space="preserve">darbo </w:t>
      </w:r>
      <w:proofErr w:type="spellStart"/>
      <w:r>
        <w:rPr>
          <w:sz w:val="24"/>
          <w:szCs w:val="24"/>
        </w:rPr>
        <w:t>dienį</w:t>
      </w:r>
      <w:proofErr w:type="spellEnd"/>
      <w:r w:rsidRPr="00D960FD">
        <w:rPr>
          <w:sz w:val="24"/>
          <w:szCs w:val="24"/>
        </w:rPr>
        <w:t xml:space="preserve"> nuo Pirkėjo pretenzijos pateikimo  momento, pakeisti nekokybiškas, šios Sutarties ir jos prieduose nustatytų sąlygų neatitinkančias Prekes kokybiškomis Prekėmis, atlyginti dėl to Pirkėjo patirtus nuostolius.  </w:t>
      </w:r>
    </w:p>
    <w:p w14:paraId="4A63FEEA" w14:textId="77777777" w:rsidR="00AA3870" w:rsidRDefault="00AA3870" w:rsidP="00AA3870">
      <w:pPr>
        <w:ind w:right="-1080" w:firstLine="709"/>
        <w:jc w:val="both"/>
        <w:rPr>
          <w:sz w:val="24"/>
          <w:szCs w:val="24"/>
        </w:rPr>
      </w:pPr>
      <w:r w:rsidRPr="00F54E6C">
        <w:rPr>
          <w:sz w:val="24"/>
          <w:szCs w:val="24"/>
        </w:rPr>
        <w:t xml:space="preserve">   2.2. </w:t>
      </w:r>
      <w:r w:rsidRPr="00F54E6C">
        <w:rPr>
          <w:bCs/>
          <w:sz w:val="24"/>
          <w:szCs w:val="24"/>
          <w:shd w:val="clear" w:color="auto" w:fill="FFFFFF"/>
          <w:lang w:eastAsia="lt-LT"/>
        </w:rPr>
        <w:t>Sutarties vykdymo metu laiky</w:t>
      </w:r>
      <w:r>
        <w:rPr>
          <w:bCs/>
          <w:sz w:val="24"/>
          <w:szCs w:val="24"/>
          <w:shd w:val="clear" w:color="auto" w:fill="FFFFFF"/>
          <w:lang w:eastAsia="lt-LT"/>
        </w:rPr>
        <w:t>t</w:t>
      </w:r>
      <w:r w:rsidRPr="00F54E6C">
        <w:rPr>
          <w:bCs/>
          <w:sz w:val="24"/>
          <w:szCs w:val="24"/>
          <w:shd w:val="clear" w:color="auto" w:fill="FFFFFF"/>
          <w:lang w:eastAsia="lt-LT"/>
        </w:rPr>
        <w:t>is šių aplinkosaugos reikalavimų:</w:t>
      </w:r>
      <w:r w:rsidRPr="00F54E6C">
        <w:rPr>
          <w:sz w:val="24"/>
          <w:szCs w:val="24"/>
        </w:rPr>
        <w:t xml:space="preserve">  </w:t>
      </w:r>
    </w:p>
    <w:p w14:paraId="79373DA8" w14:textId="77777777" w:rsidR="00AA3870" w:rsidRPr="00D960FD" w:rsidRDefault="00AA3870" w:rsidP="00AA3870">
      <w:pPr>
        <w:ind w:right="-1080" w:firstLine="709"/>
        <w:jc w:val="both"/>
        <w:rPr>
          <w:sz w:val="24"/>
          <w:szCs w:val="24"/>
        </w:rPr>
      </w:pPr>
      <w:r>
        <w:rPr>
          <w:sz w:val="24"/>
          <w:szCs w:val="24"/>
        </w:rPr>
        <w:t xml:space="preserve">   2</w:t>
      </w:r>
      <w:r w:rsidRPr="00B956B9">
        <w:rPr>
          <w:sz w:val="24"/>
          <w:szCs w:val="24"/>
        </w:rPr>
        <w:t>.2.1. pristatant prekes į Sutarties 2.1.2 papunktyje nurodyt</w:t>
      </w:r>
      <w:r>
        <w:rPr>
          <w:sz w:val="24"/>
          <w:szCs w:val="24"/>
        </w:rPr>
        <w:t>ą</w:t>
      </w:r>
      <w:r w:rsidRPr="00B956B9">
        <w:rPr>
          <w:sz w:val="24"/>
          <w:szCs w:val="24"/>
        </w:rPr>
        <w:t xml:space="preserve"> pristatymo viet</w:t>
      </w:r>
      <w:r>
        <w:rPr>
          <w:sz w:val="24"/>
          <w:szCs w:val="24"/>
        </w:rPr>
        <w:t xml:space="preserve">ą </w:t>
      </w:r>
      <w:r w:rsidRPr="00B956B9">
        <w:rPr>
          <w:sz w:val="24"/>
          <w:szCs w:val="24"/>
        </w:rPr>
        <w:t>sunaudo</w:t>
      </w:r>
      <w:r>
        <w:rPr>
          <w:sz w:val="24"/>
          <w:szCs w:val="24"/>
        </w:rPr>
        <w:t>ti</w:t>
      </w:r>
      <w:r w:rsidRPr="00B956B9">
        <w:rPr>
          <w:sz w:val="24"/>
          <w:szCs w:val="24"/>
        </w:rPr>
        <w:t xml:space="preserve"> mažiau gamtos išteklių, pasirenkant optimalų maršrutą, visus dokumentus pateik</w:t>
      </w:r>
      <w:r>
        <w:rPr>
          <w:sz w:val="24"/>
          <w:szCs w:val="24"/>
        </w:rPr>
        <w:t>ti</w:t>
      </w:r>
      <w:r w:rsidRPr="00B956B9">
        <w:rPr>
          <w:sz w:val="24"/>
          <w:szCs w:val="24"/>
        </w:rPr>
        <w:t xml:space="preserve"> el. paštu, e-sąskaita, o jei tai neįmanoma,</w:t>
      </w:r>
      <w:r>
        <w:rPr>
          <w:sz w:val="24"/>
          <w:szCs w:val="24"/>
        </w:rPr>
        <w:t xml:space="preserve"> dokumentus </w:t>
      </w:r>
      <w:r w:rsidRPr="00B956B9">
        <w:rPr>
          <w:sz w:val="24"/>
          <w:szCs w:val="24"/>
        </w:rPr>
        <w:t>atspausdinti ant popieriaus kuris atitinka  Tvarkos aprašo 2 priede nurodytus minimalius reikalavimus popieriui</w:t>
      </w:r>
      <w:r>
        <w:rPr>
          <w:sz w:val="24"/>
          <w:szCs w:val="24"/>
        </w:rPr>
        <w:t>.</w:t>
      </w:r>
    </w:p>
    <w:p w14:paraId="57455063" w14:textId="77777777" w:rsidR="00AA3870" w:rsidRPr="00D960FD" w:rsidRDefault="00AA3870" w:rsidP="00AA3870">
      <w:pPr>
        <w:ind w:right="-1080" w:firstLine="851"/>
        <w:jc w:val="both"/>
        <w:rPr>
          <w:b/>
          <w:sz w:val="24"/>
          <w:szCs w:val="24"/>
        </w:rPr>
      </w:pPr>
      <w:r w:rsidRPr="00D960FD">
        <w:rPr>
          <w:sz w:val="24"/>
          <w:szCs w:val="24"/>
        </w:rPr>
        <w:t>2.</w:t>
      </w:r>
      <w:r>
        <w:rPr>
          <w:sz w:val="24"/>
          <w:szCs w:val="24"/>
        </w:rPr>
        <w:t>3</w:t>
      </w:r>
      <w:r w:rsidRPr="00D960FD">
        <w:rPr>
          <w:sz w:val="24"/>
          <w:szCs w:val="24"/>
        </w:rPr>
        <w:t xml:space="preserve">. </w:t>
      </w:r>
      <w:r w:rsidRPr="00D960FD">
        <w:rPr>
          <w:b/>
          <w:sz w:val="24"/>
          <w:szCs w:val="24"/>
        </w:rPr>
        <w:t>Pirkėjas įsipareigoja:</w:t>
      </w:r>
    </w:p>
    <w:p w14:paraId="1929D7A2" w14:textId="77777777" w:rsidR="00AA3870" w:rsidRPr="00D960FD" w:rsidRDefault="00AA3870" w:rsidP="00AA3870">
      <w:pPr>
        <w:ind w:right="-1080" w:firstLine="851"/>
        <w:jc w:val="both"/>
        <w:rPr>
          <w:sz w:val="24"/>
          <w:szCs w:val="24"/>
        </w:rPr>
      </w:pPr>
      <w:r w:rsidRPr="00D960FD">
        <w:rPr>
          <w:sz w:val="24"/>
          <w:szCs w:val="24"/>
        </w:rPr>
        <w:t>2.</w:t>
      </w:r>
      <w:r>
        <w:rPr>
          <w:sz w:val="24"/>
          <w:szCs w:val="24"/>
        </w:rPr>
        <w:t>3</w:t>
      </w:r>
      <w:r w:rsidRPr="00D960FD">
        <w:rPr>
          <w:sz w:val="24"/>
          <w:szCs w:val="24"/>
        </w:rPr>
        <w:t>.1. Raštu (paštu ar elektroninio ryšio priemonėmis)</w:t>
      </w:r>
      <w:r>
        <w:rPr>
          <w:sz w:val="24"/>
          <w:szCs w:val="24"/>
        </w:rPr>
        <w:t>,</w:t>
      </w:r>
      <w:r w:rsidRPr="00D960FD">
        <w:rPr>
          <w:sz w:val="24"/>
          <w:szCs w:val="24"/>
        </w:rPr>
        <w:t xml:space="preserve"> ar žodžiu (telefonu) pateikti Pardavėjui užsakymą dėl Prekių pristatymo;</w:t>
      </w:r>
    </w:p>
    <w:p w14:paraId="75422A61" w14:textId="77777777" w:rsidR="00AA3870" w:rsidRPr="00D960FD" w:rsidRDefault="00AA3870" w:rsidP="00AA3870">
      <w:pPr>
        <w:ind w:right="-1080" w:firstLine="851"/>
        <w:jc w:val="both"/>
        <w:rPr>
          <w:sz w:val="24"/>
          <w:szCs w:val="24"/>
        </w:rPr>
      </w:pPr>
      <w:r w:rsidRPr="00D960FD">
        <w:rPr>
          <w:sz w:val="24"/>
          <w:szCs w:val="24"/>
        </w:rPr>
        <w:t>2.</w:t>
      </w:r>
      <w:r>
        <w:rPr>
          <w:sz w:val="24"/>
          <w:szCs w:val="24"/>
        </w:rPr>
        <w:t>3</w:t>
      </w:r>
      <w:r w:rsidRPr="00D960FD">
        <w:rPr>
          <w:sz w:val="24"/>
          <w:szCs w:val="24"/>
        </w:rPr>
        <w:t>.2. Priimti su Pardavėjo atstovu suderintu laiku Pardavėjo pristatytas kokybiškas prekes.</w:t>
      </w:r>
    </w:p>
    <w:p w14:paraId="0660C4DA" w14:textId="77777777" w:rsidR="00AA3870" w:rsidRPr="00D960FD" w:rsidRDefault="00AA3870" w:rsidP="00AA3870">
      <w:pPr>
        <w:ind w:right="-1080" w:firstLine="851"/>
        <w:jc w:val="both"/>
        <w:rPr>
          <w:sz w:val="24"/>
          <w:szCs w:val="24"/>
        </w:rPr>
      </w:pPr>
      <w:r w:rsidRPr="00D960FD">
        <w:rPr>
          <w:sz w:val="24"/>
          <w:szCs w:val="24"/>
        </w:rPr>
        <w:t>2.</w:t>
      </w:r>
      <w:r>
        <w:rPr>
          <w:sz w:val="24"/>
          <w:szCs w:val="24"/>
        </w:rPr>
        <w:t>3</w:t>
      </w:r>
      <w:r w:rsidRPr="00D960FD">
        <w:rPr>
          <w:sz w:val="24"/>
          <w:szCs w:val="24"/>
        </w:rPr>
        <w:t>.3. Patikrinti pristatytas Prekes Pardavėjo atstovo, pristačiusio prekes, akivaizdoje ir priimti sprendimą dėl Prekių tinkamumo ir priėmimo.</w:t>
      </w:r>
    </w:p>
    <w:p w14:paraId="27C86AAF" w14:textId="77777777" w:rsidR="007C51F5" w:rsidRDefault="007C51F5" w:rsidP="007C51F5">
      <w:pPr>
        <w:ind w:right="-1080" w:firstLine="720"/>
        <w:jc w:val="both"/>
        <w:rPr>
          <w:b/>
          <w:sz w:val="24"/>
          <w:szCs w:val="24"/>
        </w:rPr>
      </w:pPr>
      <w:r>
        <w:rPr>
          <w:b/>
          <w:sz w:val="24"/>
          <w:szCs w:val="24"/>
        </w:rPr>
        <w:t xml:space="preserve">    3. ATSISKAITYMO SĄLYGOS</w:t>
      </w:r>
    </w:p>
    <w:p w14:paraId="4EB18F32" w14:textId="77777777" w:rsidR="007C51F5" w:rsidRDefault="007C51F5" w:rsidP="007C51F5">
      <w:pPr>
        <w:tabs>
          <w:tab w:val="left" w:pos="1440"/>
        </w:tabs>
        <w:ind w:right="-851" w:firstLine="851"/>
        <w:jc w:val="both"/>
        <w:rPr>
          <w:rFonts w:eastAsia="Arial Unicode MS"/>
          <w:color w:val="000000"/>
          <w:sz w:val="24"/>
          <w:szCs w:val="24"/>
          <w:lang w:eastAsia="zh-CN"/>
        </w:rPr>
      </w:pPr>
      <w:r>
        <w:rPr>
          <w:rFonts w:eastAsia="Arial Unicode MS"/>
          <w:color w:val="000000"/>
          <w:sz w:val="24"/>
          <w:szCs w:val="24"/>
          <w:lang w:eastAsia="zh-CN"/>
        </w:rPr>
        <w:t xml:space="preserve">3.1. </w:t>
      </w:r>
      <w:r>
        <w:rPr>
          <w:sz w:val="24"/>
          <w:szCs w:val="24"/>
        </w:rPr>
        <w:t xml:space="preserve">Šiai sutarčiai taikoma fiksuoto įkainio kainodara. </w:t>
      </w:r>
    </w:p>
    <w:p w14:paraId="4890C42D" w14:textId="2120992E" w:rsidR="003A7002" w:rsidRPr="00271EE5" w:rsidRDefault="007C51F5" w:rsidP="003A7002">
      <w:pPr>
        <w:tabs>
          <w:tab w:val="left" w:pos="1440"/>
        </w:tabs>
        <w:ind w:right="-851" w:firstLine="851"/>
        <w:jc w:val="both"/>
        <w:rPr>
          <w:rFonts w:eastAsia="Arial Unicode MS"/>
          <w:color w:val="000000"/>
          <w:sz w:val="24"/>
          <w:szCs w:val="24"/>
          <w:lang w:eastAsia="zh-CN"/>
        </w:rPr>
      </w:pPr>
      <w:r>
        <w:rPr>
          <w:rFonts w:eastAsia="Arial Unicode MS"/>
          <w:color w:val="000000"/>
          <w:sz w:val="24"/>
          <w:szCs w:val="24"/>
          <w:lang w:eastAsia="zh-CN"/>
        </w:rPr>
        <w:t>3.2. Maksimali Sutarties kaina su PVM yra</w:t>
      </w:r>
      <w:r w:rsidR="00E93DB9">
        <w:rPr>
          <w:rFonts w:eastAsia="Arial Unicode MS"/>
          <w:color w:val="000000"/>
          <w:sz w:val="24"/>
          <w:szCs w:val="24"/>
          <w:lang w:eastAsia="zh-CN"/>
        </w:rPr>
        <w:t xml:space="preserve"> </w:t>
      </w:r>
      <w:r w:rsidR="007E0BF6">
        <w:rPr>
          <w:rFonts w:eastAsia="Arial Unicode MS"/>
          <w:b/>
          <w:bCs/>
          <w:color w:val="000000"/>
          <w:sz w:val="24"/>
          <w:szCs w:val="24"/>
          <w:lang w:eastAsia="zh-CN"/>
        </w:rPr>
        <w:t>647,96</w:t>
      </w:r>
      <w:r w:rsidR="00E93DB9">
        <w:rPr>
          <w:rFonts w:eastAsia="Arial Unicode MS"/>
          <w:b/>
          <w:bCs/>
          <w:color w:val="000000"/>
          <w:sz w:val="24"/>
          <w:szCs w:val="24"/>
          <w:lang w:eastAsia="zh-CN"/>
        </w:rPr>
        <w:t xml:space="preserve"> </w:t>
      </w:r>
      <w:r>
        <w:rPr>
          <w:rFonts w:eastAsia="Arial Unicode MS"/>
          <w:color w:val="000000"/>
          <w:sz w:val="24"/>
          <w:szCs w:val="24"/>
          <w:lang w:eastAsia="zh-CN"/>
        </w:rPr>
        <w:t>Eur</w:t>
      </w:r>
      <w:r w:rsidR="00571D5B">
        <w:rPr>
          <w:rFonts w:eastAsia="Arial Unicode MS"/>
          <w:color w:val="000000"/>
          <w:sz w:val="24"/>
          <w:szCs w:val="24"/>
          <w:lang w:eastAsia="zh-CN"/>
        </w:rPr>
        <w:t xml:space="preserve"> (</w:t>
      </w:r>
      <w:r w:rsidR="007E0BF6">
        <w:rPr>
          <w:rFonts w:eastAsia="Arial Unicode MS"/>
          <w:color w:val="000000"/>
          <w:sz w:val="24"/>
          <w:szCs w:val="24"/>
          <w:lang w:eastAsia="zh-CN"/>
        </w:rPr>
        <w:t>šeši šimtai keturiasdešimt septyni eurai devyniasdešimt šeši centai</w:t>
      </w:r>
      <w:r w:rsidR="00571D5B">
        <w:rPr>
          <w:rFonts w:eastAsia="Arial Unicode MS"/>
          <w:color w:val="000000"/>
          <w:sz w:val="24"/>
          <w:szCs w:val="24"/>
          <w:lang w:eastAsia="zh-CN"/>
        </w:rPr>
        <w:t>)</w:t>
      </w:r>
      <w:r>
        <w:rPr>
          <w:rFonts w:eastAsia="Arial Unicode MS"/>
          <w:color w:val="000000"/>
          <w:sz w:val="24"/>
          <w:szCs w:val="24"/>
          <w:lang w:eastAsia="zh-CN"/>
        </w:rPr>
        <w:t>, tame skaičiuje PVM</w:t>
      </w:r>
      <w:r w:rsidR="00571D5B">
        <w:rPr>
          <w:rFonts w:eastAsia="Arial Unicode MS"/>
          <w:color w:val="000000"/>
          <w:sz w:val="24"/>
          <w:szCs w:val="24"/>
          <w:lang w:eastAsia="zh-CN"/>
        </w:rPr>
        <w:t xml:space="preserve"> (5</w:t>
      </w:r>
      <w:r w:rsidR="00571D5B">
        <w:rPr>
          <w:rFonts w:eastAsia="Arial Unicode MS"/>
          <w:color w:val="000000"/>
          <w:sz w:val="24"/>
          <w:szCs w:val="24"/>
          <w:lang w:val="en-US" w:eastAsia="zh-CN"/>
        </w:rPr>
        <w:t xml:space="preserve">%) </w:t>
      </w:r>
      <w:r w:rsidR="007E0BF6">
        <w:rPr>
          <w:rFonts w:eastAsia="Arial Unicode MS"/>
          <w:color w:val="000000"/>
          <w:sz w:val="24"/>
          <w:szCs w:val="24"/>
          <w:lang w:val="en-US" w:eastAsia="zh-CN"/>
        </w:rPr>
        <w:t>30,86</w:t>
      </w:r>
      <w:r w:rsidR="00571D5B">
        <w:rPr>
          <w:rFonts w:eastAsia="Arial Unicode MS"/>
          <w:color w:val="000000"/>
          <w:sz w:val="24"/>
          <w:szCs w:val="24"/>
          <w:lang w:val="en-US" w:eastAsia="zh-CN"/>
        </w:rPr>
        <w:t xml:space="preserve"> </w:t>
      </w:r>
      <w:r>
        <w:rPr>
          <w:rFonts w:eastAsia="Arial Unicode MS"/>
          <w:color w:val="000000"/>
          <w:sz w:val="24"/>
          <w:szCs w:val="24"/>
          <w:lang w:eastAsia="zh-CN"/>
        </w:rPr>
        <w:t xml:space="preserve">Eur. </w:t>
      </w:r>
      <w:r w:rsidR="003A7002" w:rsidRPr="00271EE5">
        <w:rPr>
          <w:rFonts w:eastAsia="Arial Unicode MS"/>
          <w:color w:val="000000"/>
          <w:sz w:val="24"/>
          <w:szCs w:val="24"/>
          <w:lang w:eastAsia="zh-CN"/>
        </w:rPr>
        <w:t xml:space="preserve">Pirkėjas įsipareigoja apmokėti už </w:t>
      </w:r>
      <w:r w:rsidR="003A7002">
        <w:rPr>
          <w:rFonts w:eastAsia="Arial Unicode MS"/>
          <w:color w:val="000000"/>
          <w:sz w:val="24"/>
          <w:szCs w:val="24"/>
          <w:lang w:eastAsia="zh-CN"/>
        </w:rPr>
        <w:t xml:space="preserve">prekes </w:t>
      </w:r>
      <w:r w:rsidR="003A7002" w:rsidRPr="00271EE5">
        <w:rPr>
          <w:rFonts w:eastAsia="Arial Unicode MS"/>
          <w:color w:val="000000"/>
          <w:sz w:val="24"/>
          <w:szCs w:val="24"/>
          <w:lang w:eastAsia="zh-CN"/>
        </w:rPr>
        <w:t xml:space="preserve">pavedimu į Tiekėjo atsiskaitomąją sąskaitą. Pirkėjas apmoka Tiekėjui už </w:t>
      </w:r>
      <w:r w:rsidR="003A7002">
        <w:rPr>
          <w:rFonts w:eastAsia="Arial Unicode MS"/>
          <w:color w:val="000000"/>
          <w:sz w:val="24"/>
          <w:szCs w:val="24"/>
          <w:lang w:eastAsia="zh-CN"/>
        </w:rPr>
        <w:lastRenderedPageBreak/>
        <w:t xml:space="preserve">pristatytas prekes </w:t>
      </w:r>
      <w:r w:rsidR="003A7002" w:rsidRPr="00271EE5">
        <w:rPr>
          <w:rFonts w:eastAsia="Arial Unicode MS"/>
          <w:color w:val="000000"/>
          <w:sz w:val="24"/>
          <w:szCs w:val="24"/>
          <w:lang w:eastAsia="zh-CN"/>
        </w:rPr>
        <w:t xml:space="preserve">pagal gautas PVM sąskaitas faktūras per 30 dienų nuo sąskaitos faktūros gavimo dienos.  </w:t>
      </w:r>
    </w:p>
    <w:p w14:paraId="74C2DBFE" w14:textId="77777777" w:rsidR="003A7002" w:rsidRPr="008E6E97" w:rsidRDefault="003A7002" w:rsidP="003A7002">
      <w:pPr>
        <w:tabs>
          <w:tab w:val="left" w:pos="567"/>
          <w:tab w:val="left" w:pos="709"/>
          <w:tab w:val="left" w:pos="851"/>
        </w:tabs>
        <w:ind w:right="-851" w:firstLine="851"/>
        <w:jc w:val="both"/>
        <w:rPr>
          <w:rFonts w:eastAsia="Arial Unicode MS"/>
          <w:sz w:val="24"/>
          <w:szCs w:val="24"/>
          <w:lang w:eastAsia="en-US"/>
        </w:rPr>
      </w:pPr>
      <w:r>
        <w:rPr>
          <w:rFonts w:eastAsia="Arial Unicode MS"/>
          <w:color w:val="00000A"/>
          <w:sz w:val="24"/>
          <w:szCs w:val="24"/>
          <w:lang w:eastAsia="zh-CN"/>
        </w:rPr>
        <w:t>3</w:t>
      </w:r>
      <w:r w:rsidRPr="008E6E97">
        <w:rPr>
          <w:rFonts w:eastAsia="Arial Unicode MS"/>
          <w:color w:val="00000A"/>
          <w:sz w:val="24"/>
          <w:szCs w:val="24"/>
          <w:lang w:eastAsia="zh-CN"/>
        </w:rPr>
        <w:t>.</w:t>
      </w:r>
      <w:r>
        <w:rPr>
          <w:rFonts w:eastAsia="Arial Unicode MS"/>
          <w:color w:val="00000A"/>
          <w:sz w:val="24"/>
          <w:szCs w:val="24"/>
          <w:lang w:eastAsia="zh-CN"/>
        </w:rPr>
        <w:t>3.</w:t>
      </w:r>
      <w:r w:rsidRPr="008E6E97">
        <w:rPr>
          <w:rFonts w:eastAsia="Arial Unicode MS"/>
          <w:color w:val="00000A"/>
          <w:sz w:val="24"/>
          <w:szCs w:val="24"/>
          <w:lang w:eastAsia="zh-CN"/>
        </w:rPr>
        <w:t xml:space="preserve"> Užsakovas numato tiesioginio atsiskaitymo su subtiekėjais galimybę. Subtiekėjas, norėdamas pasinaudoti tokia galimybe, raštu pateikia prašymą Užsakovui. Tais atvejais, kai subtiekėjas išreiškia norą pasinaudoti tiesioginio atsiskaitymo galimybe, turi būti sudaroma trišalė sutartis tarp Užsakovo, Tiekėjo ir jo subtiekėjo, kurioje aprašoma tiesioginio atsiskaitymo su subtiekėju tvarka, atsižvelgiant į pirkimo dokumentuose ir </w:t>
      </w:r>
      <w:proofErr w:type="spellStart"/>
      <w:r w:rsidRPr="008E6E97">
        <w:rPr>
          <w:rFonts w:eastAsia="Arial Unicode MS"/>
          <w:color w:val="00000A"/>
          <w:sz w:val="24"/>
          <w:szCs w:val="24"/>
          <w:lang w:eastAsia="zh-CN"/>
        </w:rPr>
        <w:t>subtiekimo</w:t>
      </w:r>
      <w:proofErr w:type="spellEnd"/>
      <w:r w:rsidRPr="008E6E97">
        <w:rPr>
          <w:rFonts w:eastAsia="Arial Unicode MS"/>
          <w:color w:val="00000A"/>
          <w:sz w:val="24"/>
          <w:szCs w:val="24"/>
          <w:lang w:eastAsia="zh-CN"/>
        </w:rPr>
        <w:t xml:space="preserve"> sutartyje nustatytus reikalavimus.</w:t>
      </w:r>
    </w:p>
    <w:p w14:paraId="727EA3D2" w14:textId="77777777" w:rsidR="003A7002" w:rsidRPr="00271EE5" w:rsidRDefault="003A7002" w:rsidP="003A7002">
      <w:pPr>
        <w:tabs>
          <w:tab w:val="left" w:pos="360"/>
          <w:tab w:val="left" w:pos="540"/>
        </w:tabs>
        <w:ind w:right="-851" w:firstLine="851"/>
        <w:jc w:val="both"/>
        <w:rPr>
          <w:color w:val="000000"/>
          <w:sz w:val="24"/>
          <w:szCs w:val="24"/>
          <w:lang w:eastAsia="zh-CN"/>
        </w:rPr>
      </w:pPr>
      <w:r w:rsidRPr="00271EE5">
        <w:rPr>
          <w:color w:val="000000"/>
          <w:sz w:val="24"/>
          <w:szCs w:val="24"/>
          <w:lang w:eastAsia="zh-CN"/>
        </w:rPr>
        <w:t>3.</w:t>
      </w:r>
      <w:r>
        <w:rPr>
          <w:color w:val="000000"/>
          <w:sz w:val="24"/>
          <w:szCs w:val="24"/>
          <w:lang w:eastAsia="zh-CN"/>
        </w:rPr>
        <w:t>4</w:t>
      </w:r>
      <w:r w:rsidRPr="00271EE5">
        <w:rPr>
          <w:color w:val="000000"/>
          <w:sz w:val="24"/>
          <w:szCs w:val="24"/>
          <w:lang w:eastAsia="zh-CN"/>
        </w:rPr>
        <w:t xml:space="preserve">. </w:t>
      </w:r>
      <w:r>
        <w:rPr>
          <w:color w:val="000000"/>
          <w:sz w:val="24"/>
          <w:szCs w:val="24"/>
          <w:lang w:eastAsia="zh-CN"/>
        </w:rPr>
        <w:t>S</w:t>
      </w:r>
      <w:r w:rsidRPr="00271EE5">
        <w:rPr>
          <w:color w:val="000000"/>
          <w:sz w:val="24"/>
          <w:szCs w:val="24"/>
          <w:lang w:eastAsia="zh-CN"/>
        </w:rPr>
        <w:t>utarties</w:t>
      </w:r>
      <w:r>
        <w:rPr>
          <w:color w:val="000000"/>
          <w:sz w:val="24"/>
          <w:szCs w:val="24"/>
          <w:lang w:eastAsia="zh-CN"/>
        </w:rPr>
        <w:t xml:space="preserve"> kaina/</w:t>
      </w:r>
      <w:r w:rsidRPr="00271EE5">
        <w:rPr>
          <w:color w:val="000000"/>
          <w:sz w:val="24"/>
          <w:szCs w:val="24"/>
          <w:lang w:eastAsia="zh-CN"/>
        </w:rPr>
        <w:t xml:space="preserve"> </w:t>
      </w:r>
      <w:r>
        <w:rPr>
          <w:color w:val="000000"/>
          <w:sz w:val="24"/>
          <w:szCs w:val="24"/>
          <w:lang w:eastAsia="zh-CN"/>
        </w:rPr>
        <w:t xml:space="preserve">įkainiai </w:t>
      </w:r>
      <w:r w:rsidRPr="00271EE5">
        <w:rPr>
          <w:color w:val="000000"/>
          <w:sz w:val="24"/>
          <w:szCs w:val="24"/>
          <w:lang w:eastAsia="zh-CN"/>
        </w:rPr>
        <w:t>perskaičiuojama dėl pasikeitusių mokesčių</w:t>
      </w:r>
      <w:r>
        <w:rPr>
          <w:color w:val="000000"/>
          <w:sz w:val="24"/>
          <w:szCs w:val="24"/>
          <w:lang w:eastAsia="zh-CN"/>
        </w:rPr>
        <w:t xml:space="preserve"> tokia tvarka:</w:t>
      </w:r>
    </w:p>
    <w:p w14:paraId="7F5F9590" w14:textId="77777777" w:rsidR="003A7002" w:rsidRPr="00271EE5" w:rsidRDefault="003A7002" w:rsidP="003A7002">
      <w:pPr>
        <w:ind w:right="-851" w:firstLine="851"/>
        <w:jc w:val="both"/>
        <w:rPr>
          <w:rFonts w:eastAsia="Arial Unicode MS"/>
          <w:color w:val="000000"/>
          <w:sz w:val="24"/>
          <w:szCs w:val="24"/>
          <w:lang w:eastAsia="zh-CN"/>
        </w:rPr>
      </w:pPr>
      <w:r w:rsidRPr="00271EE5">
        <w:rPr>
          <w:rFonts w:eastAsia="Arial Unicode MS"/>
          <w:color w:val="000000"/>
          <w:sz w:val="24"/>
          <w:szCs w:val="24"/>
          <w:lang w:eastAsia="zh-CN"/>
        </w:rPr>
        <w:t>3.</w:t>
      </w:r>
      <w:r>
        <w:rPr>
          <w:rFonts w:eastAsia="Arial Unicode MS"/>
          <w:color w:val="000000"/>
          <w:sz w:val="24"/>
          <w:szCs w:val="24"/>
          <w:lang w:eastAsia="zh-CN"/>
        </w:rPr>
        <w:t>4</w:t>
      </w:r>
      <w:r w:rsidRPr="00271EE5">
        <w:rPr>
          <w:rFonts w:eastAsia="Arial Unicode MS"/>
          <w:color w:val="000000"/>
          <w:sz w:val="24"/>
          <w:szCs w:val="24"/>
          <w:lang w:eastAsia="zh-CN"/>
        </w:rPr>
        <w:t>.1. mokestis, kuriam pasikeitus bus perskaičiuojam</w:t>
      </w:r>
      <w:r>
        <w:rPr>
          <w:rFonts w:eastAsia="Arial Unicode MS"/>
          <w:color w:val="000000"/>
          <w:sz w:val="24"/>
          <w:szCs w:val="24"/>
          <w:lang w:eastAsia="zh-CN"/>
        </w:rPr>
        <w:t>i</w:t>
      </w:r>
      <w:r w:rsidRPr="00271EE5">
        <w:rPr>
          <w:rFonts w:eastAsia="Arial Unicode MS"/>
          <w:color w:val="000000"/>
          <w:sz w:val="24"/>
          <w:szCs w:val="24"/>
          <w:lang w:eastAsia="zh-CN"/>
        </w:rPr>
        <w:t xml:space="preserve"> </w:t>
      </w:r>
      <w:r>
        <w:rPr>
          <w:rFonts w:eastAsia="Arial Unicode MS"/>
          <w:color w:val="000000"/>
          <w:sz w:val="24"/>
          <w:szCs w:val="24"/>
          <w:lang w:eastAsia="zh-CN"/>
        </w:rPr>
        <w:t>kaina/įkainiai</w:t>
      </w:r>
      <w:r w:rsidRPr="00271EE5">
        <w:rPr>
          <w:rFonts w:eastAsia="Arial Unicode MS"/>
          <w:color w:val="000000"/>
          <w:sz w:val="24"/>
          <w:szCs w:val="24"/>
          <w:lang w:eastAsia="zh-CN"/>
        </w:rPr>
        <w:t>: pridėtinės vertės mokestis (PVM).</w:t>
      </w:r>
    </w:p>
    <w:p w14:paraId="10F9B345" w14:textId="77777777" w:rsidR="003A7002" w:rsidRDefault="003A7002" w:rsidP="003A7002">
      <w:pPr>
        <w:ind w:right="-851" w:firstLine="851"/>
        <w:jc w:val="both"/>
        <w:rPr>
          <w:rFonts w:eastAsia="Arial Unicode MS"/>
          <w:color w:val="000000"/>
          <w:sz w:val="24"/>
          <w:szCs w:val="24"/>
          <w:lang w:eastAsia="zh-CN"/>
        </w:rPr>
      </w:pPr>
      <w:r w:rsidRPr="00271EE5">
        <w:rPr>
          <w:rFonts w:eastAsia="Arial Unicode MS"/>
          <w:color w:val="000000"/>
          <w:sz w:val="24"/>
          <w:szCs w:val="24"/>
          <w:lang w:eastAsia="zh-CN"/>
        </w:rPr>
        <w:t>3.</w:t>
      </w:r>
      <w:r>
        <w:rPr>
          <w:rFonts w:eastAsia="Arial Unicode MS"/>
          <w:color w:val="000000"/>
          <w:sz w:val="24"/>
          <w:szCs w:val="24"/>
          <w:lang w:eastAsia="zh-CN"/>
        </w:rPr>
        <w:t>4</w:t>
      </w:r>
      <w:r w:rsidRPr="00271EE5">
        <w:rPr>
          <w:rFonts w:eastAsia="Arial Unicode MS"/>
          <w:color w:val="000000"/>
          <w:sz w:val="24"/>
          <w:szCs w:val="24"/>
          <w:lang w:eastAsia="zh-CN"/>
        </w:rPr>
        <w:t xml:space="preserve">.2. pasikeitus PVM tarifo dydžiui, </w:t>
      </w:r>
      <w:r>
        <w:rPr>
          <w:rFonts w:eastAsia="Arial Unicode MS"/>
          <w:color w:val="000000"/>
          <w:sz w:val="24"/>
          <w:szCs w:val="24"/>
          <w:lang w:eastAsia="zh-CN"/>
        </w:rPr>
        <w:t>kaina/įkainiai</w:t>
      </w:r>
      <w:r w:rsidRPr="00271EE5">
        <w:rPr>
          <w:rFonts w:eastAsia="Arial Unicode MS"/>
          <w:color w:val="000000"/>
          <w:sz w:val="24"/>
          <w:szCs w:val="24"/>
          <w:lang w:eastAsia="zh-CN"/>
        </w:rPr>
        <w:t xml:space="preserve"> keičiama (mažinama ar didinama) proporcingai PVM pasikeitusio tarifo dydžiu.</w:t>
      </w:r>
    </w:p>
    <w:p w14:paraId="565F1E94" w14:textId="77777777" w:rsidR="003A7002" w:rsidRDefault="003A7002" w:rsidP="003A7002">
      <w:pPr>
        <w:ind w:right="-851" w:firstLine="851"/>
        <w:jc w:val="both"/>
        <w:rPr>
          <w:rFonts w:eastAsia="Arial Unicode MS"/>
          <w:color w:val="000000"/>
          <w:sz w:val="24"/>
          <w:szCs w:val="24"/>
          <w:lang w:eastAsia="zh-CN"/>
        </w:rPr>
      </w:pPr>
      <w:r w:rsidRPr="00272F3D">
        <w:rPr>
          <w:rFonts w:eastAsia="Arial Unicode MS"/>
          <w:color w:val="000000"/>
          <w:sz w:val="24"/>
          <w:szCs w:val="24"/>
          <w:lang w:eastAsia="zh-CN"/>
        </w:rPr>
        <w:t>3.</w:t>
      </w:r>
      <w:r>
        <w:rPr>
          <w:rFonts w:eastAsia="Arial Unicode MS"/>
          <w:color w:val="000000"/>
          <w:sz w:val="24"/>
          <w:szCs w:val="24"/>
          <w:lang w:eastAsia="zh-CN"/>
        </w:rPr>
        <w:t>5</w:t>
      </w:r>
      <w:r w:rsidRPr="00272F3D">
        <w:rPr>
          <w:rFonts w:eastAsia="Arial Unicode MS"/>
          <w:color w:val="000000"/>
          <w:sz w:val="24"/>
          <w:szCs w:val="24"/>
          <w:lang w:eastAsia="zh-CN"/>
        </w:rPr>
        <w:t xml:space="preserve">. </w:t>
      </w:r>
      <w:r w:rsidRPr="00271EE5">
        <w:rPr>
          <w:rFonts w:eastAsia="Arial Unicode MS"/>
          <w:color w:val="000000"/>
          <w:sz w:val="24"/>
          <w:szCs w:val="24"/>
          <w:lang w:eastAsia="zh-CN"/>
        </w:rPr>
        <w:t>Perskaičiuot</w:t>
      </w:r>
      <w:r>
        <w:rPr>
          <w:rFonts w:eastAsia="Arial Unicode MS"/>
          <w:color w:val="000000"/>
          <w:sz w:val="24"/>
          <w:szCs w:val="24"/>
          <w:lang w:eastAsia="zh-CN"/>
        </w:rPr>
        <w:t>a kaina/įkainiai</w:t>
      </w:r>
      <w:r w:rsidRPr="00271EE5">
        <w:rPr>
          <w:rFonts w:eastAsia="Arial Unicode MS"/>
          <w:color w:val="000000"/>
          <w:sz w:val="24"/>
          <w:szCs w:val="24"/>
          <w:lang w:eastAsia="zh-CN"/>
        </w:rPr>
        <w:t xml:space="preserve"> pradedam</w:t>
      </w:r>
      <w:r>
        <w:rPr>
          <w:rFonts w:eastAsia="Arial Unicode MS"/>
          <w:color w:val="000000"/>
          <w:sz w:val="24"/>
          <w:szCs w:val="24"/>
          <w:lang w:eastAsia="zh-CN"/>
        </w:rPr>
        <w:t>i</w:t>
      </w:r>
      <w:r w:rsidRPr="00271EE5">
        <w:rPr>
          <w:rFonts w:eastAsia="Arial Unicode MS"/>
          <w:color w:val="000000"/>
          <w:sz w:val="24"/>
          <w:szCs w:val="24"/>
          <w:lang w:eastAsia="zh-CN"/>
        </w:rPr>
        <w:t xml:space="preserve"> taikyti nuo Lietuvos Respublikos pridėtinės vertės mokesčio įstatyme, kuriuo keičiasi šio mokesčio tarifas, pakeisto tarifo įsigaliojimo dienos.</w:t>
      </w:r>
      <w:r>
        <w:rPr>
          <w:rFonts w:eastAsia="Arial Unicode MS"/>
          <w:color w:val="000000"/>
          <w:sz w:val="24"/>
          <w:szCs w:val="24"/>
          <w:lang w:eastAsia="zh-CN"/>
        </w:rPr>
        <w:t xml:space="preserve"> </w:t>
      </w:r>
    </w:p>
    <w:p w14:paraId="1A24FCAB" w14:textId="77777777" w:rsidR="003A7002" w:rsidRDefault="003A7002" w:rsidP="003A7002">
      <w:pPr>
        <w:ind w:right="-851" w:firstLine="851"/>
        <w:jc w:val="both"/>
        <w:rPr>
          <w:sz w:val="24"/>
          <w:szCs w:val="24"/>
        </w:rPr>
      </w:pPr>
      <w:r w:rsidRPr="001A6305">
        <w:rPr>
          <w:sz w:val="24"/>
          <w:szCs w:val="24"/>
        </w:rPr>
        <w:t>3.</w:t>
      </w:r>
      <w:r>
        <w:rPr>
          <w:sz w:val="24"/>
          <w:szCs w:val="24"/>
        </w:rPr>
        <w:t>6</w:t>
      </w:r>
      <w:r w:rsidRPr="001A6305">
        <w:rPr>
          <w:sz w:val="24"/>
          <w:szCs w:val="24"/>
        </w:rPr>
        <w:t>. Sutarties šalys Sutarties galiojimo metu</w:t>
      </w:r>
      <w:r>
        <w:rPr>
          <w:sz w:val="24"/>
          <w:szCs w:val="24"/>
        </w:rPr>
        <w:t>, jei sutartis sudaryta ilgesniam arba 24 (dvidešimt keturių) mėnesių laikotarpiu</w:t>
      </w:r>
      <w:r w:rsidRPr="001A6305">
        <w:rPr>
          <w:sz w:val="24"/>
          <w:szCs w:val="24"/>
        </w:rPr>
        <w:t xml:space="preserve"> turi teisę inicijuoti Sutartyje numatytų kainų/įkainių perskaičiavimą (keitimą) ne anksčiau kaip po </w:t>
      </w:r>
      <w:r>
        <w:rPr>
          <w:sz w:val="24"/>
          <w:szCs w:val="24"/>
        </w:rPr>
        <w:t>12</w:t>
      </w:r>
      <w:r w:rsidRPr="001A6305">
        <w:rPr>
          <w:sz w:val="24"/>
          <w:szCs w:val="24"/>
        </w:rPr>
        <w:t xml:space="preserve"> (</w:t>
      </w:r>
      <w:r>
        <w:rPr>
          <w:sz w:val="24"/>
          <w:szCs w:val="24"/>
        </w:rPr>
        <w:t>dvylikos</w:t>
      </w:r>
      <w:r w:rsidRPr="001A6305">
        <w:rPr>
          <w:sz w:val="24"/>
          <w:szCs w:val="24"/>
        </w:rPr>
        <w:t>) mėnesių,</w:t>
      </w:r>
      <w:r>
        <w:rPr>
          <w:sz w:val="24"/>
          <w:szCs w:val="24"/>
        </w:rPr>
        <w:t xml:space="preserve"> ir</w:t>
      </w:r>
      <w:r w:rsidRPr="001A6305">
        <w:rPr>
          <w:sz w:val="24"/>
          <w:szCs w:val="24"/>
        </w:rPr>
        <w:t xml:space="preserve"> jeigu Lietuvos Respublikos Metinė infliacija/Metinė defliacija pagal Lietuvos Respublikos statistikos departamento duomenis yra didesnė nei </w:t>
      </w:r>
      <w:r>
        <w:rPr>
          <w:sz w:val="24"/>
          <w:szCs w:val="24"/>
        </w:rPr>
        <w:t>10</w:t>
      </w:r>
      <w:r w:rsidRPr="001A6305">
        <w:rPr>
          <w:sz w:val="24"/>
          <w:szCs w:val="24"/>
        </w:rPr>
        <w:t xml:space="preserve"> proc. Sutarties kainos ar įkainių keitimas ar perskaičiavimas šio punkto pagrindu gali būti atliekamas ne dažniau kaip 1 (vieną) kartą per metus. Kaina ar įkainiai perskaičiuojami pagal žemiau pateiktą formulę: </w:t>
      </w:r>
    </w:p>
    <w:p w14:paraId="17FDEAFD" w14:textId="77777777" w:rsidR="003A7002" w:rsidRPr="001A6305" w:rsidRDefault="003A7002" w:rsidP="003A7002">
      <w:pPr>
        <w:ind w:right="-851" w:firstLine="851"/>
        <w:jc w:val="both"/>
        <w:rPr>
          <w:sz w:val="32"/>
          <w:szCs w:val="32"/>
        </w:rPr>
      </w:pPr>
      <w:proofErr w:type="spellStart"/>
      <w:r w:rsidRPr="001A6305">
        <w:rPr>
          <w:sz w:val="24"/>
          <w:szCs w:val="24"/>
        </w:rPr>
        <w:t>Cpn</w:t>
      </w:r>
      <w:proofErr w:type="spellEnd"/>
      <w:r w:rsidRPr="001A6305">
        <w:rPr>
          <w:sz w:val="24"/>
          <w:szCs w:val="24"/>
        </w:rPr>
        <w:t xml:space="preserve">  = </w:t>
      </w:r>
      <w:proofErr w:type="spellStart"/>
      <w:r w:rsidRPr="001A6305">
        <w:rPr>
          <w:sz w:val="24"/>
          <w:szCs w:val="24"/>
        </w:rPr>
        <w:t>Sn</w:t>
      </w:r>
      <w:proofErr w:type="spellEnd"/>
      <w:r w:rsidRPr="001A6305">
        <w:rPr>
          <w:sz w:val="24"/>
          <w:szCs w:val="24"/>
        </w:rPr>
        <w:t xml:space="preserve"> x (1 + (I - X)/100)</w:t>
      </w:r>
    </w:p>
    <w:p w14:paraId="032CAE9A" w14:textId="77777777" w:rsidR="003A7002" w:rsidRDefault="003A7002" w:rsidP="003A7002">
      <w:pPr>
        <w:ind w:right="-851" w:firstLine="851"/>
        <w:jc w:val="both"/>
        <w:rPr>
          <w:sz w:val="24"/>
          <w:szCs w:val="24"/>
        </w:rPr>
      </w:pPr>
      <w:r w:rsidRPr="001A6305">
        <w:rPr>
          <w:sz w:val="24"/>
          <w:szCs w:val="24"/>
        </w:rPr>
        <w:t xml:space="preserve">Kur: </w:t>
      </w:r>
      <w:proofErr w:type="spellStart"/>
      <w:r w:rsidRPr="001A6305">
        <w:rPr>
          <w:sz w:val="24"/>
          <w:szCs w:val="24"/>
        </w:rPr>
        <w:t>Cpn</w:t>
      </w:r>
      <w:proofErr w:type="spellEnd"/>
      <w:r w:rsidRPr="001A6305">
        <w:rPr>
          <w:sz w:val="24"/>
          <w:szCs w:val="24"/>
        </w:rPr>
        <w:t xml:space="preserve"> – perskaičiuota kaina ar įkainis; </w:t>
      </w:r>
    </w:p>
    <w:p w14:paraId="6432F062" w14:textId="77777777" w:rsidR="003A7002" w:rsidRDefault="003A7002" w:rsidP="003A7002">
      <w:pPr>
        <w:ind w:right="-851" w:firstLine="851"/>
        <w:jc w:val="both"/>
        <w:rPr>
          <w:sz w:val="24"/>
          <w:szCs w:val="24"/>
        </w:rPr>
      </w:pPr>
      <w:proofErr w:type="spellStart"/>
      <w:r w:rsidRPr="001A6305">
        <w:rPr>
          <w:sz w:val="24"/>
          <w:szCs w:val="24"/>
        </w:rPr>
        <w:t>Sn</w:t>
      </w:r>
      <w:proofErr w:type="spellEnd"/>
      <w:r w:rsidRPr="001A6305">
        <w:rPr>
          <w:sz w:val="24"/>
          <w:szCs w:val="24"/>
        </w:rPr>
        <w:t xml:space="preserve"> – nepristatytų Prekių</w:t>
      </w:r>
      <w:r>
        <w:rPr>
          <w:sz w:val="24"/>
          <w:szCs w:val="24"/>
        </w:rPr>
        <w:t xml:space="preserve"> (neįvykdytų paslaugų)</w:t>
      </w:r>
      <w:r w:rsidRPr="001A6305">
        <w:rPr>
          <w:sz w:val="24"/>
          <w:szCs w:val="24"/>
        </w:rPr>
        <w:t xml:space="preserve"> kaina/įkainis;</w:t>
      </w:r>
    </w:p>
    <w:p w14:paraId="113CC06A" w14:textId="77777777" w:rsidR="003A7002" w:rsidRDefault="003A7002" w:rsidP="003A7002">
      <w:pPr>
        <w:ind w:right="-851" w:firstLine="851"/>
        <w:jc w:val="both"/>
        <w:rPr>
          <w:sz w:val="24"/>
          <w:szCs w:val="24"/>
        </w:rPr>
      </w:pPr>
      <w:r w:rsidRPr="001A6305">
        <w:rPr>
          <w:sz w:val="24"/>
          <w:szCs w:val="24"/>
        </w:rPr>
        <w:t xml:space="preserve"> I – infliacijos dydis procentais; </w:t>
      </w:r>
    </w:p>
    <w:p w14:paraId="62AE60B2" w14:textId="77777777" w:rsidR="003A7002" w:rsidRDefault="003A7002" w:rsidP="003A7002">
      <w:pPr>
        <w:ind w:right="-851" w:firstLine="851"/>
        <w:jc w:val="both"/>
        <w:rPr>
          <w:sz w:val="24"/>
          <w:szCs w:val="24"/>
        </w:rPr>
      </w:pPr>
      <w:r w:rsidRPr="001A6305">
        <w:rPr>
          <w:sz w:val="24"/>
          <w:szCs w:val="24"/>
        </w:rPr>
        <w:t xml:space="preserve">X - defliacijos atveju (- </w:t>
      </w:r>
      <w:r>
        <w:rPr>
          <w:sz w:val="24"/>
          <w:szCs w:val="24"/>
        </w:rPr>
        <w:t>10</w:t>
      </w:r>
      <w:r w:rsidRPr="001A6305">
        <w:rPr>
          <w:sz w:val="24"/>
          <w:szCs w:val="24"/>
        </w:rPr>
        <w:t xml:space="preserve">), infliacijos </w:t>
      </w:r>
      <w:r>
        <w:rPr>
          <w:sz w:val="24"/>
          <w:szCs w:val="24"/>
        </w:rPr>
        <w:t>10</w:t>
      </w:r>
      <w:r w:rsidRPr="001A6305">
        <w:rPr>
          <w:sz w:val="24"/>
          <w:szCs w:val="24"/>
        </w:rPr>
        <w:t xml:space="preserve">. </w:t>
      </w:r>
    </w:p>
    <w:p w14:paraId="56C083B9" w14:textId="77777777" w:rsidR="003A7002" w:rsidRPr="001A6305" w:rsidRDefault="003A7002" w:rsidP="003A7002">
      <w:pPr>
        <w:ind w:right="-851" w:firstLine="851"/>
        <w:jc w:val="both"/>
        <w:rPr>
          <w:rFonts w:eastAsia="Arial Unicode MS"/>
          <w:color w:val="000000"/>
          <w:sz w:val="24"/>
          <w:szCs w:val="24"/>
          <w:lang w:eastAsia="zh-CN"/>
        </w:rPr>
      </w:pPr>
      <w:r>
        <w:rPr>
          <w:sz w:val="24"/>
          <w:szCs w:val="24"/>
        </w:rPr>
        <w:t>3</w:t>
      </w:r>
      <w:r w:rsidRPr="001A6305">
        <w:rPr>
          <w:sz w:val="24"/>
          <w:szCs w:val="24"/>
        </w:rPr>
        <w:t>.</w:t>
      </w:r>
      <w:r>
        <w:rPr>
          <w:sz w:val="24"/>
          <w:szCs w:val="24"/>
        </w:rPr>
        <w:t>7</w:t>
      </w:r>
      <w:r w:rsidRPr="001A6305">
        <w:rPr>
          <w:sz w:val="24"/>
          <w:szCs w:val="24"/>
        </w:rPr>
        <w:t>. Duomenų šaltinis - http://www.stat.gov.lt, Pagrindiniai Lietuvos Respublikos rodikliai. Perskaičiuota kaina ar įkainis įsigalioja nuo abiejų Šalių susitarimo dėl Sutarties pakeitimo pasirašymo dienos, jei pačiame susitarime nenumatyta kitaip, bei galioja tik tai daliai, kuri Pirkėjo dar nebuvo priimta. Už Prekes</w:t>
      </w:r>
      <w:r>
        <w:rPr>
          <w:sz w:val="24"/>
          <w:szCs w:val="24"/>
        </w:rPr>
        <w:t>/Paslaugas</w:t>
      </w:r>
      <w:r w:rsidRPr="001A6305">
        <w:rPr>
          <w:sz w:val="24"/>
          <w:szCs w:val="24"/>
        </w:rPr>
        <w:t>, pristatytas iki susitarimo dėl kainos ar įkainio perskaičiavimo pasirašymo dienos, Pirkėjo apmoka taikant iki tol galiojusią kaina ar įkainį, o už Prekes</w:t>
      </w:r>
      <w:r>
        <w:rPr>
          <w:sz w:val="24"/>
          <w:szCs w:val="24"/>
        </w:rPr>
        <w:t>/Paslaugas</w:t>
      </w:r>
      <w:r w:rsidRPr="001A6305">
        <w:rPr>
          <w:sz w:val="24"/>
          <w:szCs w:val="24"/>
        </w:rPr>
        <w:t>, užsakytas po susitarimo pasirašymo dienos, Pardavėjui arba Subtiekėjui bus apmokama taikant naują kainą ar įkainį</w:t>
      </w:r>
      <w:r>
        <w:rPr>
          <w:sz w:val="24"/>
          <w:szCs w:val="24"/>
        </w:rPr>
        <w:t>.</w:t>
      </w:r>
    </w:p>
    <w:p w14:paraId="328A4219" w14:textId="77777777" w:rsidR="003A7002" w:rsidRPr="00271EE5" w:rsidRDefault="003A7002" w:rsidP="003A7002">
      <w:pPr>
        <w:ind w:right="-851" w:firstLine="720"/>
        <w:jc w:val="both"/>
        <w:rPr>
          <w:rFonts w:eastAsia="Arial Unicode MS"/>
          <w:b/>
          <w:bCs/>
          <w:color w:val="000000"/>
          <w:sz w:val="24"/>
          <w:szCs w:val="24"/>
          <w:lang w:eastAsia="zh-CN"/>
        </w:rPr>
      </w:pPr>
      <w:r>
        <w:rPr>
          <w:rFonts w:eastAsia="Arial Unicode MS"/>
          <w:color w:val="000000"/>
          <w:sz w:val="24"/>
          <w:szCs w:val="24"/>
          <w:lang w:eastAsia="zh-CN"/>
        </w:rPr>
        <w:t xml:space="preserve">  </w:t>
      </w:r>
      <w:bookmarkStart w:id="0" w:name="_Hlk124749679"/>
      <w:r w:rsidRPr="00271EE5">
        <w:rPr>
          <w:rFonts w:eastAsia="Arial Unicode MS"/>
          <w:color w:val="000000"/>
          <w:sz w:val="24"/>
          <w:szCs w:val="24"/>
          <w:lang w:eastAsia="zh-CN"/>
        </w:rPr>
        <w:t>3.</w:t>
      </w:r>
      <w:r>
        <w:rPr>
          <w:rFonts w:eastAsia="Arial Unicode MS"/>
          <w:color w:val="000000"/>
          <w:sz w:val="24"/>
          <w:szCs w:val="24"/>
          <w:lang w:eastAsia="zh-CN"/>
        </w:rPr>
        <w:t>8</w:t>
      </w:r>
      <w:r w:rsidRPr="00271EE5">
        <w:rPr>
          <w:rFonts w:eastAsia="Arial Unicode MS"/>
          <w:color w:val="000000"/>
          <w:sz w:val="24"/>
          <w:szCs w:val="24"/>
          <w:lang w:eastAsia="zh-CN"/>
        </w:rPr>
        <w:t xml:space="preserve">.  </w:t>
      </w:r>
      <w:r>
        <w:rPr>
          <w:rFonts w:eastAsia="Arial Unicode MS"/>
          <w:color w:val="000000"/>
          <w:sz w:val="24"/>
          <w:szCs w:val="24"/>
          <w:lang w:eastAsia="zh-CN"/>
        </w:rPr>
        <w:t xml:space="preserve">Paslaugų/prekių įkainių/kainų </w:t>
      </w:r>
      <w:r w:rsidRPr="00271EE5">
        <w:rPr>
          <w:rFonts w:eastAsia="Arial Unicode MS"/>
          <w:color w:val="000000"/>
          <w:sz w:val="24"/>
          <w:szCs w:val="24"/>
          <w:lang w:eastAsia="zh-CN"/>
        </w:rPr>
        <w:t>pakeitima</w:t>
      </w:r>
      <w:r>
        <w:rPr>
          <w:rFonts w:eastAsia="Arial Unicode MS"/>
          <w:color w:val="000000"/>
          <w:sz w:val="24"/>
          <w:szCs w:val="24"/>
          <w:lang w:eastAsia="zh-CN"/>
        </w:rPr>
        <w:t>i</w:t>
      </w:r>
      <w:r w:rsidRPr="00271EE5">
        <w:rPr>
          <w:rFonts w:eastAsia="Arial Unicode MS"/>
          <w:color w:val="000000"/>
          <w:sz w:val="24"/>
          <w:szCs w:val="24"/>
          <w:lang w:eastAsia="zh-CN"/>
        </w:rPr>
        <w:t xml:space="preserve"> įforminamas papildomu susitarimu.</w:t>
      </w:r>
    </w:p>
    <w:bookmarkEnd w:id="0"/>
    <w:p w14:paraId="7D169684" w14:textId="77777777" w:rsidR="003A7002" w:rsidRPr="003A7002" w:rsidRDefault="003A7002" w:rsidP="003A7002">
      <w:pPr>
        <w:ind w:right="-851" w:firstLine="851"/>
        <w:jc w:val="both"/>
        <w:rPr>
          <w:rStyle w:val="Emfaz"/>
          <w:b w:val="0"/>
          <w:bCs w:val="0"/>
          <w:iCs/>
          <w:sz w:val="24"/>
          <w:szCs w:val="24"/>
        </w:rPr>
      </w:pPr>
      <w:r w:rsidRPr="00271EE5">
        <w:rPr>
          <w:sz w:val="24"/>
          <w:szCs w:val="24"/>
        </w:rPr>
        <w:t>3.</w:t>
      </w:r>
      <w:r>
        <w:rPr>
          <w:sz w:val="24"/>
          <w:szCs w:val="24"/>
        </w:rPr>
        <w:t>9</w:t>
      </w:r>
      <w:r w:rsidRPr="00271EE5">
        <w:rPr>
          <w:sz w:val="24"/>
          <w:szCs w:val="24"/>
        </w:rPr>
        <w:t>.</w:t>
      </w:r>
      <w:r w:rsidRPr="00271EE5">
        <w:rPr>
          <w:b/>
          <w:sz w:val="24"/>
          <w:szCs w:val="24"/>
        </w:rPr>
        <w:t xml:space="preserve"> </w:t>
      </w:r>
      <w:r w:rsidRPr="003A7002">
        <w:rPr>
          <w:rStyle w:val="PagrindiniotekstotraukaDiagrama"/>
          <w:rFonts w:eastAsia="Arial"/>
          <w:iCs/>
          <w:szCs w:val="24"/>
        </w:rPr>
        <w:t xml:space="preserve">Pardavėjas </w:t>
      </w:r>
      <w:r w:rsidRPr="003A7002">
        <w:rPr>
          <w:rStyle w:val="Emfaz"/>
          <w:iCs/>
          <w:sz w:val="24"/>
          <w:szCs w:val="24"/>
        </w:rPr>
        <w:t>finansinius</w:t>
      </w:r>
      <w:r w:rsidRPr="003A7002">
        <w:rPr>
          <w:rStyle w:val="Emfaz"/>
          <w:b w:val="0"/>
          <w:bCs w:val="0"/>
          <w:iCs/>
          <w:sz w:val="24"/>
          <w:szCs w:val="24"/>
        </w:rPr>
        <w:t xml:space="preserve"> dokumentus (PVM sąskaitas faktūras, sąskaitas faktūras, kreditinius ir debetinius dokumentus bei avansines sąskaitas) teikia Pirkėjui naudodamasis elektronine paslauga „E. sąskaita“ (elektroninės paslaugos „E. sąskaita“ svetainė pasiekiama adresu </w:t>
      </w:r>
      <w:r w:rsidRPr="003A7002">
        <w:rPr>
          <w:b/>
          <w:bCs/>
          <w:iCs/>
          <w:sz w:val="24"/>
          <w:szCs w:val="24"/>
          <w:lang w:eastAsia="lt-LT"/>
        </w:rPr>
        <w:t>https://www.esaskaita.eu/</w:t>
      </w:r>
      <w:r w:rsidRPr="003A7002">
        <w:rPr>
          <w:rStyle w:val="Emfaz"/>
          <w:b w:val="0"/>
          <w:bCs w:val="0"/>
          <w:iCs/>
          <w:sz w:val="24"/>
          <w:szCs w:val="24"/>
        </w:rPr>
        <w:t xml:space="preserve">). </w:t>
      </w:r>
    </w:p>
    <w:p w14:paraId="66993332" w14:textId="77777777" w:rsidR="003A7002" w:rsidRDefault="003A7002" w:rsidP="003A7002">
      <w:pPr>
        <w:ind w:right="-1080" w:firstLine="851"/>
        <w:jc w:val="both"/>
        <w:rPr>
          <w:b/>
          <w:bCs/>
          <w:color w:val="000000"/>
          <w:sz w:val="22"/>
          <w:szCs w:val="22"/>
        </w:rPr>
      </w:pPr>
      <w:r>
        <w:rPr>
          <w:b/>
          <w:bCs/>
          <w:sz w:val="24"/>
          <w:szCs w:val="24"/>
        </w:rPr>
        <w:t>4</w:t>
      </w:r>
      <w:r w:rsidRPr="00364654">
        <w:rPr>
          <w:b/>
          <w:bCs/>
          <w:sz w:val="24"/>
          <w:szCs w:val="24"/>
        </w:rPr>
        <w:t>.</w:t>
      </w:r>
      <w:r w:rsidRPr="00364654">
        <w:rPr>
          <w:b/>
          <w:bCs/>
          <w:color w:val="000000"/>
          <w:sz w:val="22"/>
          <w:szCs w:val="22"/>
        </w:rPr>
        <w:t>NENUGALIMA JĖGA (FORCE MAJEURE)</w:t>
      </w:r>
    </w:p>
    <w:p w14:paraId="1E4DFF13" w14:textId="77777777" w:rsidR="003A7002" w:rsidRPr="00621B0E" w:rsidRDefault="003A7002" w:rsidP="003A7002">
      <w:pPr>
        <w:pStyle w:val="Punktai"/>
        <w:ind w:right="-1043" w:firstLine="851"/>
        <w:jc w:val="both"/>
        <w:rPr>
          <w:color w:val="000000"/>
          <w:szCs w:val="24"/>
          <w:lang w:val="lt-LT"/>
        </w:rPr>
      </w:pPr>
      <w:r w:rsidRPr="00621B0E">
        <w:rPr>
          <w:color w:val="000000"/>
          <w:szCs w:val="24"/>
          <w:lang w:val="lt-LT"/>
        </w:rPr>
        <w:t>4.1. Atsiradus nenugalimos jėgos aplinkybėms, Šalys vadovaujasi Lietuvos Respublikos civiliniu kodeksu ir „Atleidimo nuo atsakomybės esant nenugalimos jėgos (force majeure) aplinkybėms taisyklėmis“ (</w:t>
      </w:r>
      <w:r w:rsidRPr="00621B0E">
        <w:rPr>
          <w:bCs/>
          <w:color w:val="000000"/>
          <w:szCs w:val="24"/>
          <w:lang w:val="lt-LT"/>
        </w:rPr>
        <w:t>Žin., 1996, Nr. 68-1652</w:t>
      </w:r>
      <w:r w:rsidRPr="00621B0E">
        <w:rPr>
          <w:b/>
          <w:bCs/>
          <w:color w:val="000000"/>
          <w:szCs w:val="24"/>
          <w:lang w:val="lt-LT"/>
        </w:rPr>
        <w:t> </w:t>
      </w:r>
      <w:r w:rsidRPr="00621B0E">
        <w:rPr>
          <w:bCs/>
          <w:color w:val="000000"/>
          <w:szCs w:val="24"/>
          <w:lang w:val="lt-LT"/>
        </w:rPr>
        <w:t xml:space="preserve">) ir atleidžiamos </w:t>
      </w:r>
      <w:r w:rsidRPr="00621B0E">
        <w:rPr>
          <w:color w:val="000000"/>
          <w:szCs w:val="24"/>
          <w:lang w:val="lt-LT"/>
        </w:rPr>
        <w:t>nuo atsakomybės dėl sutartinių įsipareigojimų nevykdymo ar netinkamo vykdymo aplinkybių buvimo laikotarpiu.</w:t>
      </w:r>
    </w:p>
    <w:p w14:paraId="313F43AF" w14:textId="77777777" w:rsidR="003A7002" w:rsidRPr="00621B0E" w:rsidRDefault="003A7002" w:rsidP="003A7002">
      <w:pPr>
        <w:ind w:right="-1080" w:firstLine="851"/>
        <w:jc w:val="both"/>
        <w:rPr>
          <w:sz w:val="24"/>
          <w:szCs w:val="24"/>
        </w:rPr>
      </w:pPr>
      <w:r w:rsidRPr="00621B0E">
        <w:rPr>
          <w:color w:val="000000"/>
          <w:sz w:val="24"/>
          <w:szCs w:val="24"/>
        </w:rPr>
        <w:t xml:space="preserve">4.2. Šalis, kuri dėl nenugalimos jėgos </w:t>
      </w:r>
      <w:r w:rsidRPr="00621B0E">
        <w:rPr>
          <w:i/>
          <w:color w:val="000000"/>
          <w:sz w:val="24"/>
          <w:szCs w:val="24"/>
        </w:rPr>
        <w:t>(force majeure)</w:t>
      </w:r>
      <w:r w:rsidRPr="00621B0E">
        <w:rPr>
          <w:color w:val="000000"/>
          <w:sz w:val="24"/>
          <w:szCs w:val="24"/>
        </w:rPr>
        <w:t xml:space="preserve"> aplinkybių negali vykdyti pagal šią sutartį prisiimtų įsipareigojimų, privalo nedelsdama pranešti apie tai kitai šaliai. Išnykus nenugalimos jėgos </w:t>
      </w:r>
      <w:r w:rsidRPr="00621B0E">
        <w:rPr>
          <w:i/>
          <w:color w:val="000000"/>
          <w:sz w:val="24"/>
          <w:szCs w:val="24"/>
        </w:rPr>
        <w:t xml:space="preserve">(force majeure) </w:t>
      </w:r>
      <w:r w:rsidRPr="00621B0E">
        <w:rPr>
          <w:color w:val="000000"/>
          <w:sz w:val="24"/>
          <w:szCs w:val="24"/>
        </w:rPr>
        <w:t>aplinkybėms, šalis, negalėjusi vykdyti pagal šią sutartį prisiimtų įsipareigojimų, privalo nedelsdama pranešti kitai Šaliai apie nurodytų aplinkybių išnykimą.</w:t>
      </w:r>
    </w:p>
    <w:p w14:paraId="1C2682F0" w14:textId="77777777" w:rsidR="003A7002" w:rsidRDefault="003A7002" w:rsidP="003A7002">
      <w:pPr>
        <w:tabs>
          <w:tab w:val="left" w:pos="1440"/>
        </w:tabs>
        <w:ind w:right="-851" w:firstLine="851"/>
        <w:jc w:val="both"/>
        <w:rPr>
          <w:b/>
          <w:sz w:val="24"/>
          <w:szCs w:val="24"/>
        </w:rPr>
      </w:pPr>
    </w:p>
    <w:p w14:paraId="401FE790" w14:textId="77777777" w:rsidR="003A7002" w:rsidRDefault="003A7002" w:rsidP="003A7002">
      <w:pPr>
        <w:tabs>
          <w:tab w:val="left" w:pos="1440"/>
        </w:tabs>
        <w:ind w:right="-851" w:firstLine="851"/>
        <w:jc w:val="both"/>
        <w:rPr>
          <w:b/>
          <w:sz w:val="24"/>
          <w:szCs w:val="24"/>
        </w:rPr>
      </w:pPr>
    </w:p>
    <w:p w14:paraId="5018DA84" w14:textId="77777777" w:rsidR="003A7002" w:rsidRDefault="003A7002" w:rsidP="003A7002">
      <w:pPr>
        <w:tabs>
          <w:tab w:val="left" w:pos="1440"/>
        </w:tabs>
        <w:ind w:right="-851" w:firstLine="851"/>
        <w:jc w:val="both"/>
        <w:rPr>
          <w:b/>
          <w:sz w:val="24"/>
          <w:szCs w:val="24"/>
        </w:rPr>
      </w:pPr>
    </w:p>
    <w:p w14:paraId="00EFF0FE" w14:textId="2303491E" w:rsidR="007C51F5" w:rsidRDefault="007C51F5" w:rsidP="003A7002">
      <w:pPr>
        <w:tabs>
          <w:tab w:val="left" w:pos="1440"/>
        </w:tabs>
        <w:ind w:right="-851" w:firstLine="851"/>
        <w:jc w:val="both"/>
        <w:rPr>
          <w:b/>
          <w:sz w:val="24"/>
          <w:szCs w:val="24"/>
        </w:rPr>
      </w:pPr>
      <w:r>
        <w:rPr>
          <w:b/>
          <w:sz w:val="24"/>
          <w:szCs w:val="24"/>
        </w:rPr>
        <w:lastRenderedPageBreak/>
        <w:t>5. BAIGIAMOSIOS NUOSTATOS</w:t>
      </w:r>
    </w:p>
    <w:p w14:paraId="7EE8B117" w14:textId="77777777" w:rsidR="003A7002" w:rsidRPr="00271EE5" w:rsidRDefault="003A7002" w:rsidP="003A7002">
      <w:pPr>
        <w:pStyle w:val="WW-Default"/>
        <w:spacing w:line="240" w:lineRule="auto"/>
        <w:ind w:left="1" w:right="-1134" w:firstLine="851"/>
      </w:pPr>
      <w:r w:rsidRPr="00271EE5">
        <w:t xml:space="preserve">5.1. Sutartis įsigalioja nuo jos pasirašymo dienos ir galioja iki Šalys įvykdys viena kitai visus šioje sutartyje numatytus įsipareigojimus. </w:t>
      </w:r>
      <w:r>
        <w:t xml:space="preserve">Prekių </w:t>
      </w:r>
      <w:r w:rsidRPr="00271EE5">
        <w:t>t</w:t>
      </w:r>
      <w:r>
        <w:t>ie</w:t>
      </w:r>
      <w:r w:rsidRPr="00271EE5">
        <w:t>kimas pradedamas 202</w:t>
      </w:r>
      <w:r>
        <w:t>4</w:t>
      </w:r>
      <w:r w:rsidRPr="00271EE5">
        <w:t xml:space="preserve"> m. </w:t>
      </w:r>
      <w:r>
        <w:t>sausio 1</w:t>
      </w:r>
      <w:r w:rsidRPr="00271EE5">
        <w:t xml:space="preserve"> d. ir vykdomas iki 202</w:t>
      </w:r>
      <w:r>
        <w:t>4</w:t>
      </w:r>
      <w:r w:rsidRPr="00271EE5">
        <w:t xml:space="preserve"> m. </w:t>
      </w:r>
      <w:r>
        <w:t xml:space="preserve">gruodžio 31 </w:t>
      </w:r>
      <w:r w:rsidRPr="00271EE5">
        <w:t xml:space="preserve">d. </w:t>
      </w:r>
    </w:p>
    <w:p w14:paraId="3FDEAE2D" w14:textId="77777777" w:rsidR="003A7002" w:rsidRPr="00D960FD" w:rsidRDefault="003A7002" w:rsidP="003A7002">
      <w:pPr>
        <w:ind w:right="-1080" w:firstLine="851"/>
        <w:jc w:val="both"/>
        <w:rPr>
          <w:sz w:val="24"/>
          <w:szCs w:val="24"/>
        </w:rPr>
      </w:pPr>
      <w:r>
        <w:rPr>
          <w:sz w:val="24"/>
          <w:szCs w:val="24"/>
        </w:rPr>
        <w:t>5</w:t>
      </w:r>
      <w:r w:rsidRPr="00D960FD">
        <w:rPr>
          <w:sz w:val="24"/>
          <w:szCs w:val="24"/>
        </w:rPr>
        <w:t>.</w:t>
      </w:r>
      <w:r>
        <w:rPr>
          <w:sz w:val="24"/>
          <w:szCs w:val="24"/>
        </w:rPr>
        <w:t>2</w:t>
      </w:r>
      <w:r w:rsidRPr="00D960FD">
        <w:rPr>
          <w:sz w:val="24"/>
          <w:szCs w:val="24"/>
        </w:rPr>
        <w:t>. Jei Pardavėjas nevykdo sutartinių įsipareigojimų ar vykdo juos netinkamai ar be pagrindo nutraukia šią Sutartį, Pardavėjas moka Pirkėjui baudą, kurios dydis sudaro 10 (dešimt) procentų bendros Sutarties kainos. Pardavėjo Pirkėjui mokėtina bauda gali būti išskaičiuojama iš Pirkėjo priklausančių mokėjimų Pardavėjui už patiektas Prekes sumos.</w:t>
      </w:r>
    </w:p>
    <w:p w14:paraId="5CCCC0B3" w14:textId="77777777" w:rsidR="003A7002" w:rsidRPr="00D960FD" w:rsidRDefault="003A7002" w:rsidP="003A7002">
      <w:pPr>
        <w:ind w:right="-1080" w:firstLine="851"/>
        <w:jc w:val="both"/>
        <w:rPr>
          <w:sz w:val="24"/>
          <w:szCs w:val="24"/>
        </w:rPr>
      </w:pPr>
      <w:r>
        <w:rPr>
          <w:sz w:val="24"/>
          <w:szCs w:val="24"/>
        </w:rPr>
        <w:t>5</w:t>
      </w:r>
      <w:r w:rsidRPr="00D960FD">
        <w:rPr>
          <w:sz w:val="24"/>
          <w:szCs w:val="24"/>
        </w:rPr>
        <w:t>.</w:t>
      </w:r>
      <w:r>
        <w:rPr>
          <w:sz w:val="24"/>
          <w:szCs w:val="24"/>
        </w:rPr>
        <w:t>3</w:t>
      </w:r>
      <w:r w:rsidRPr="00D960FD">
        <w:rPr>
          <w:sz w:val="24"/>
          <w:szCs w:val="24"/>
        </w:rPr>
        <w:t>. Jei Pardavėjas vėluoja pristatyti Prekes sutartyje numatytais terminais, Pardavėjas moka Pirkėjui 0,02 (dvi šimtosios) procento dydžio delspinigius nuo nepatiektų prekių vertės už kiekvieną pavėluotą dieną. Pardavėjo Pirkėjui mokėtini delspinigiai gali būti išskaičiuojami iš Pirkėjo priklausančių mokėjimų Pardavėjui už patiektas Prekes sumos.</w:t>
      </w:r>
    </w:p>
    <w:p w14:paraId="36097064" w14:textId="77777777" w:rsidR="003A7002" w:rsidRPr="00D960FD" w:rsidRDefault="003A7002" w:rsidP="003A7002">
      <w:pPr>
        <w:ind w:right="-1080" w:firstLine="851"/>
        <w:jc w:val="both"/>
        <w:rPr>
          <w:sz w:val="24"/>
          <w:szCs w:val="24"/>
        </w:rPr>
      </w:pPr>
      <w:r>
        <w:rPr>
          <w:sz w:val="24"/>
          <w:szCs w:val="24"/>
        </w:rPr>
        <w:t>5</w:t>
      </w:r>
      <w:r w:rsidRPr="00D960FD">
        <w:rPr>
          <w:sz w:val="24"/>
          <w:szCs w:val="24"/>
        </w:rPr>
        <w:t>.</w:t>
      </w:r>
      <w:r>
        <w:rPr>
          <w:sz w:val="24"/>
          <w:szCs w:val="24"/>
        </w:rPr>
        <w:t>4</w:t>
      </w:r>
      <w:r w:rsidRPr="00D960FD">
        <w:rPr>
          <w:sz w:val="24"/>
          <w:szCs w:val="24"/>
        </w:rPr>
        <w:t>. Pretenzijos Pardavėjui dėl Prekių kokybės ar patiektų Prekių trūkumo Pardavėjui turi būti pareikštos priimant Prekes, o jei patiektos Prekės turi paslėptų trūkumų ar defektų – ne vėliau kaip per 3 (tris) kalendorines dienas nuo Prekių pristatymo dienos, bet ne vėliau, nei vadovaujantis protingumo kriterijumi, šie trūkumai turėjo paaiškėti.</w:t>
      </w:r>
    </w:p>
    <w:p w14:paraId="23296C3E" w14:textId="77777777" w:rsidR="003A7002" w:rsidRPr="00D960FD" w:rsidRDefault="003A7002" w:rsidP="003A7002">
      <w:pPr>
        <w:ind w:right="-1080" w:firstLine="851"/>
        <w:jc w:val="both"/>
        <w:rPr>
          <w:sz w:val="24"/>
          <w:szCs w:val="24"/>
        </w:rPr>
      </w:pPr>
      <w:r>
        <w:rPr>
          <w:sz w:val="24"/>
          <w:szCs w:val="24"/>
        </w:rPr>
        <w:t>5</w:t>
      </w:r>
      <w:r w:rsidRPr="00D960FD">
        <w:rPr>
          <w:sz w:val="24"/>
          <w:szCs w:val="24"/>
        </w:rPr>
        <w:t>.</w:t>
      </w:r>
      <w:r>
        <w:rPr>
          <w:sz w:val="24"/>
          <w:szCs w:val="24"/>
        </w:rPr>
        <w:t>5</w:t>
      </w:r>
      <w:r w:rsidRPr="00D960FD">
        <w:rPr>
          <w:sz w:val="24"/>
          <w:szCs w:val="24"/>
        </w:rPr>
        <w:t xml:space="preserve">. Pirkėjas turi teisę vienašališkai iš anksto prieš 10 (dešimt) dienų raštu įspėjęs Pardavėją nutraukti Sutartį, jei Pardavėjas nepagrįstai didina Sutartyje nurodytų Prekių kainas arba vengia vykdyti (netinkamai vykdo ar nevykdo) kitus įsipareigojimus, numatytus šioje Sutartyje. </w:t>
      </w:r>
    </w:p>
    <w:p w14:paraId="072A5E0B" w14:textId="77777777" w:rsidR="003A7002" w:rsidRPr="00D960FD" w:rsidRDefault="003A7002" w:rsidP="003A7002">
      <w:pPr>
        <w:ind w:right="-1080" w:firstLine="851"/>
        <w:jc w:val="both"/>
        <w:rPr>
          <w:sz w:val="24"/>
          <w:szCs w:val="24"/>
        </w:rPr>
      </w:pPr>
      <w:r>
        <w:rPr>
          <w:sz w:val="24"/>
          <w:szCs w:val="24"/>
        </w:rPr>
        <w:t>5</w:t>
      </w:r>
      <w:r w:rsidRPr="00D960FD">
        <w:rPr>
          <w:sz w:val="24"/>
          <w:szCs w:val="24"/>
        </w:rPr>
        <w:t>.</w:t>
      </w:r>
      <w:r>
        <w:rPr>
          <w:sz w:val="24"/>
          <w:szCs w:val="24"/>
        </w:rPr>
        <w:t>6</w:t>
      </w:r>
      <w:r w:rsidRPr="00D960FD">
        <w:rPr>
          <w:sz w:val="24"/>
          <w:szCs w:val="24"/>
        </w:rPr>
        <w:t>. Sutarties sąlygos Sutarties galiojimo metu negali būti keičiamos</w:t>
      </w:r>
      <w:r>
        <w:rPr>
          <w:sz w:val="24"/>
          <w:szCs w:val="24"/>
        </w:rPr>
        <w:t xml:space="preserve">. </w:t>
      </w:r>
    </w:p>
    <w:p w14:paraId="7F668576" w14:textId="77777777" w:rsidR="003A7002" w:rsidRPr="00D960FD" w:rsidRDefault="003A7002" w:rsidP="003A7002">
      <w:pPr>
        <w:ind w:right="-1080" w:firstLine="851"/>
        <w:jc w:val="both"/>
        <w:rPr>
          <w:sz w:val="24"/>
          <w:szCs w:val="24"/>
        </w:rPr>
      </w:pPr>
      <w:r>
        <w:rPr>
          <w:sz w:val="24"/>
          <w:szCs w:val="24"/>
        </w:rPr>
        <w:t>5</w:t>
      </w:r>
      <w:r w:rsidRPr="00D960FD">
        <w:rPr>
          <w:sz w:val="24"/>
          <w:szCs w:val="24"/>
        </w:rPr>
        <w:t>.</w:t>
      </w:r>
      <w:r>
        <w:rPr>
          <w:sz w:val="24"/>
          <w:szCs w:val="24"/>
        </w:rPr>
        <w:t>7</w:t>
      </w:r>
      <w:r w:rsidRPr="00D960FD">
        <w:rPr>
          <w:sz w:val="24"/>
          <w:szCs w:val="24"/>
        </w:rPr>
        <w:t>. Jei Pirkėjas nevykdo Sutarties ar vykdo ją netinkamai, Pardavėjas turi teisę nutraukti Sutartį apie jos nutraukimą raštu įspėjęs Pirkėją prieš 30 (trisdešimt) dienų. Tokiu atveju Pardavėjas privalo nurodyti konkrečias priežastis, dėl kurių yra nutraukiama Sutartis ir pateikti tai patvirtinančius įrodymus.</w:t>
      </w:r>
    </w:p>
    <w:p w14:paraId="1B1B0C49" w14:textId="77777777" w:rsidR="003A7002" w:rsidRPr="00D960FD" w:rsidRDefault="003A7002" w:rsidP="003A7002">
      <w:pPr>
        <w:ind w:right="-1080" w:firstLine="851"/>
        <w:jc w:val="both"/>
        <w:rPr>
          <w:sz w:val="24"/>
          <w:szCs w:val="24"/>
        </w:rPr>
      </w:pPr>
      <w:r>
        <w:rPr>
          <w:sz w:val="24"/>
          <w:szCs w:val="24"/>
        </w:rPr>
        <w:t>5</w:t>
      </w:r>
      <w:r w:rsidRPr="00D960FD">
        <w:rPr>
          <w:sz w:val="24"/>
          <w:szCs w:val="24"/>
        </w:rPr>
        <w:t>.</w:t>
      </w:r>
      <w:r>
        <w:rPr>
          <w:sz w:val="24"/>
          <w:szCs w:val="24"/>
        </w:rPr>
        <w:t>8</w:t>
      </w:r>
      <w:r w:rsidRPr="00D960FD">
        <w:rPr>
          <w:sz w:val="24"/>
          <w:szCs w:val="24"/>
        </w:rPr>
        <w:t>. Ginčai, kilę dėl šios Sutarties vykdymo, sprendžiami Šalių susitarimu, o nepavykus jų išspręsti per 10 (dešimt) dienų nuo pretenzijos pateikimo dienos – LR įstatymų numatyta tvarka kreipiantis su ieškiniu į teismą.</w:t>
      </w:r>
    </w:p>
    <w:p w14:paraId="77B30F47" w14:textId="77777777" w:rsidR="003A7002" w:rsidRPr="00D960FD" w:rsidRDefault="003A7002" w:rsidP="003A7002">
      <w:pPr>
        <w:ind w:right="-1080" w:firstLine="851"/>
        <w:jc w:val="both"/>
        <w:rPr>
          <w:sz w:val="24"/>
          <w:szCs w:val="24"/>
        </w:rPr>
      </w:pPr>
      <w:r>
        <w:rPr>
          <w:sz w:val="24"/>
          <w:szCs w:val="24"/>
        </w:rPr>
        <w:t>5</w:t>
      </w:r>
      <w:r w:rsidRPr="00D960FD">
        <w:rPr>
          <w:sz w:val="24"/>
          <w:szCs w:val="24"/>
        </w:rPr>
        <w:t>.</w:t>
      </w:r>
      <w:r>
        <w:rPr>
          <w:sz w:val="24"/>
          <w:szCs w:val="24"/>
        </w:rPr>
        <w:t>9</w:t>
      </w:r>
      <w:r w:rsidRPr="00D960FD">
        <w:rPr>
          <w:sz w:val="24"/>
          <w:szCs w:val="24"/>
        </w:rPr>
        <w:t>. Sutartis sudaroma ir pasirašoma lietuvių kalba, dviem egzemplioriais, po 1 (vieną) kiekvienai iš Šalių su priedu Nr.</w:t>
      </w:r>
      <w:r>
        <w:rPr>
          <w:sz w:val="24"/>
          <w:szCs w:val="24"/>
        </w:rPr>
        <w:t>1 (technine specifikacija, pasiūlymo kaina)</w:t>
      </w:r>
      <w:r w:rsidRPr="00D960FD">
        <w:rPr>
          <w:sz w:val="24"/>
          <w:szCs w:val="24"/>
        </w:rPr>
        <w:t>, kuris yra neatsiejama Sutarties dalis.</w:t>
      </w:r>
    </w:p>
    <w:p w14:paraId="1EC7A065" w14:textId="77777777" w:rsidR="007C51F5" w:rsidRDefault="007C51F5" w:rsidP="007C51F5">
      <w:pPr>
        <w:ind w:right="-1080"/>
        <w:jc w:val="both"/>
        <w:rPr>
          <w:sz w:val="24"/>
          <w:szCs w:val="24"/>
        </w:rPr>
      </w:pPr>
      <w:r>
        <w:rPr>
          <w:sz w:val="24"/>
          <w:szCs w:val="24"/>
        </w:rPr>
        <w:tab/>
      </w:r>
    </w:p>
    <w:p w14:paraId="2A804EBE" w14:textId="77777777" w:rsidR="007E0BF6" w:rsidRDefault="007E0BF6" w:rsidP="007E0BF6">
      <w:pPr>
        <w:spacing w:line="276" w:lineRule="auto"/>
        <w:ind w:right="-858"/>
        <w:jc w:val="both"/>
        <w:rPr>
          <w:sz w:val="24"/>
          <w:szCs w:val="24"/>
        </w:rPr>
      </w:pPr>
      <w:r w:rsidRPr="0027651A">
        <w:rPr>
          <w:sz w:val="24"/>
          <w:szCs w:val="24"/>
        </w:rPr>
        <w:t xml:space="preserve">PARDAVĖJAS </w:t>
      </w:r>
      <w:r w:rsidRPr="0027651A">
        <w:rPr>
          <w:sz w:val="24"/>
          <w:szCs w:val="24"/>
        </w:rPr>
        <w:tab/>
      </w:r>
      <w:r w:rsidRPr="0027651A">
        <w:rPr>
          <w:sz w:val="24"/>
          <w:szCs w:val="24"/>
        </w:rPr>
        <w:tab/>
      </w:r>
      <w:r>
        <w:rPr>
          <w:sz w:val="24"/>
          <w:szCs w:val="24"/>
        </w:rPr>
        <w:t xml:space="preserve">     </w:t>
      </w:r>
      <w:r w:rsidRPr="0027651A">
        <w:rPr>
          <w:sz w:val="24"/>
          <w:szCs w:val="24"/>
        </w:rPr>
        <w:t>PIRKĖJAS</w:t>
      </w:r>
    </w:p>
    <w:p w14:paraId="17598DF7" w14:textId="77777777" w:rsidR="007E0BF6" w:rsidRDefault="007E0BF6" w:rsidP="007E0BF6">
      <w:pPr>
        <w:spacing w:line="276" w:lineRule="auto"/>
        <w:ind w:right="-858"/>
        <w:jc w:val="both"/>
        <w:rPr>
          <w:sz w:val="24"/>
          <w:szCs w:val="24"/>
        </w:rPr>
      </w:pPr>
      <w:r w:rsidRPr="0027651A">
        <w:rPr>
          <w:sz w:val="24"/>
          <w:szCs w:val="24"/>
        </w:rPr>
        <w:tab/>
      </w:r>
    </w:p>
    <w:p w14:paraId="61A80662" w14:textId="77777777" w:rsidR="007E0BF6" w:rsidRPr="0027651A" w:rsidRDefault="007E0BF6" w:rsidP="007E0BF6">
      <w:pPr>
        <w:spacing w:line="276" w:lineRule="auto"/>
        <w:ind w:right="-858"/>
        <w:jc w:val="both"/>
        <w:rPr>
          <w:sz w:val="24"/>
          <w:szCs w:val="24"/>
        </w:rPr>
      </w:pPr>
      <w:r w:rsidRPr="0027651A">
        <w:rPr>
          <w:sz w:val="24"/>
          <w:szCs w:val="24"/>
        </w:rPr>
        <w:t xml:space="preserve">UAB </w:t>
      </w:r>
      <w:r>
        <w:rPr>
          <w:sz w:val="24"/>
          <w:szCs w:val="24"/>
        </w:rPr>
        <w:t>Limedika</w:t>
      </w:r>
      <w:r w:rsidRPr="0027651A">
        <w:rPr>
          <w:sz w:val="24"/>
          <w:szCs w:val="24"/>
        </w:rPr>
        <w:tab/>
      </w:r>
      <w:r w:rsidRPr="0027651A">
        <w:rPr>
          <w:sz w:val="24"/>
          <w:szCs w:val="24"/>
        </w:rPr>
        <w:tab/>
      </w:r>
      <w:r>
        <w:rPr>
          <w:sz w:val="24"/>
          <w:szCs w:val="24"/>
        </w:rPr>
        <w:t xml:space="preserve">     </w:t>
      </w:r>
      <w:r w:rsidRPr="0027651A">
        <w:rPr>
          <w:sz w:val="24"/>
          <w:szCs w:val="24"/>
        </w:rPr>
        <w:t xml:space="preserve">VšĮ Šiaulių ilgalaikio gydymo ir </w:t>
      </w:r>
      <w:proofErr w:type="spellStart"/>
      <w:r w:rsidRPr="0027651A">
        <w:rPr>
          <w:sz w:val="24"/>
          <w:szCs w:val="24"/>
        </w:rPr>
        <w:t>geriatrijos</w:t>
      </w:r>
      <w:proofErr w:type="spellEnd"/>
      <w:r w:rsidRPr="0027651A">
        <w:rPr>
          <w:sz w:val="24"/>
          <w:szCs w:val="24"/>
        </w:rPr>
        <w:t xml:space="preserve"> centras</w:t>
      </w:r>
    </w:p>
    <w:p w14:paraId="0609CCA6" w14:textId="77777777" w:rsidR="007E0BF6" w:rsidRPr="0027651A" w:rsidRDefault="007E0BF6" w:rsidP="007E0BF6">
      <w:pPr>
        <w:spacing w:line="276" w:lineRule="auto"/>
        <w:ind w:right="-858"/>
        <w:jc w:val="both"/>
        <w:rPr>
          <w:sz w:val="24"/>
          <w:szCs w:val="24"/>
        </w:rPr>
      </w:pPr>
      <w:r w:rsidRPr="00946F2F">
        <w:rPr>
          <w:color w:val="000000"/>
          <w:sz w:val="24"/>
          <w:szCs w:val="24"/>
        </w:rPr>
        <w:t>Erdvės g. 51, Ramučiai, Kauno raj.</w:t>
      </w:r>
      <w:r w:rsidRPr="0027651A">
        <w:rPr>
          <w:sz w:val="24"/>
          <w:szCs w:val="24"/>
        </w:rPr>
        <w:tab/>
      </w:r>
      <w:r>
        <w:rPr>
          <w:sz w:val="24"/>
          <w:szCs w:val="24"/>
        </w:rPr>
        <w:t xml:space="preserve">      </w:t>
      </w:r>
      <w:r w:rsidRPr="0027651A">
        <w:rPr>
          <w:sz w:val="24"/>
          <w:szCs w:val="24"/>
        </w:rPr>
        <w:t xml:space="preserve">Vilniaus g. </w:t>
      </w:r>
      <w:r w:rsidRPr="0027651A">
        <w:rPr>
          <w:sz w:val="24"/>
          <w:szCs w:val="24"/>
          <w:lang w:val="en-US"/>
        </w:rPr>
        <w:t>125</w:t>
      </w:r>
      <w:r w:rsidRPr="0027651A">
        <w:rPr>
          <w:sz w:val="24"/>
          <w:szCs w:val="24"/>
        </w:rPr>
        <w:t>, 76354 Šiauliai</w:t>
      </w:r>
    </w:p>
    <w:p w14:paraId="40FCB720" w14:textId="77777777" w:rsidR="007E0BF6" w:rsidRPr="0027651A" w:rsidRDefault="007E0BF6" w:rsidP="007E0BF6">
      <w:pPr>
        <w:spacing w:line="276" w:lineRule="auto"/>
        <w:ind w:right="-858"/>
        <w:jc w:val="both"/>
        <w:rPr>
          <w:sz w:val="24"/>
          <w:szCs w:val="24"/>
        </w:rPr>
      </w:pPr>
      <w:r w:rsidRPr="0027651A">
        <w:rPr>
          <w:sz w:val="24"/>
          <w:szCs w:val="24"/>
        </w:rPr>
        <w:t>Į. k. 1</w:t>
      </w:r>
      <w:r>
        <w:rPr>
          <w:sz w:val="24"/>
          <w:szCs w:val="24"/>
        </w:rPr>
        <w:t>34056779</w:t>
      </w:r>
      <w:r w:rsidRPr="0027651A">
        <w:rPr>
          <w:sz w:val="24"/>
          <w:szCs w:val="24"/>
        </w:rPr>
        <w:t>, PVM</w:t>
      </w:r>
      <w:r>
        <w:rPr>
          <w:sz w:val="24"/>
          <w:szCs w:val="24"/>
        </w:rPr>
        <w:t xml:space="preserve"> </w:t>
      </w:r>
      <w:r w:rsidRPr="0027651A">
        <w:rPr>
          <w:sz w:val="24"/>
          <w:szCs w:val="24"/>
        </w:rPr>
        <w:t>LT</w:t>
      </w:r>
      <w:r>
        <w:rPr>
          <w:sz w:val="24"/>
          <w:szCs w:val="24"/>
        </w:rPr>
        <w:t>340567716</w:t>
      </w:r>
      <w:r w:rsidRPr="0027651A">
        <w:rPr>
          <w:sz w:val="24"/>
          <w:szCs w:val="24"/>
        </w:rPr>
        <w:tab/>
      </w:r>
      <w:r>
        <w:rPr>
          <w:sz w:val="24"/>
          <w:szCs w:val="24"/>
        </w:rPr>
        <w:t xml:space="preserve">      </w:t>
      </w:r>
      <w:r w:rsidRPr="0027651A">
        <w:rPr>
          <w:sz w:val="24"/>
          <w:szCs w:val="24"/>
        </w:rPr>
        <w:t>Į/k 145378272, ne PVM mokėtojas</w:t>
      </w:r>
    </w:p>
    <w:p w14:paraId="3A0A10A8" w14:textId="77777777" w:rsidR="007E0BF6" w:rsidRPr="00095BE1" w:rsidRDefault="007E0BF6" w:rsidP="007E0BF6">
      <w:pPr>
        <w:spacing w:line="276" w:lineRule="auto"/>
        <w:ind w:right="-999"/>
        <w:jc w:val="both"/>
        <w:rPr>
          <w:sz w:val="32"/>
          <w:szCs w:val="32"/>
        </w:rPr>
      </w:pPr>
      <w:r w:rsidRPr="00946F2F">
        <w:rPr>
          <w:sz w:val="24"/>
          <w:szCs w:val="24"/>
        </w:rPr>
        <w:t xml:space="preserve">A/s </w:t>
      </w:r>
      <w:r w:rsidRPr="00946F2F">
        <w:rPr>
          <w:color w:val="000000"/>
          <w:sz w:val="24"/>
          <w:szCs w:val="24"/>
        </w:rPr>
        <w:t>LT18 7044 0600 0309 5529</w:t>
      </w:r>
      <w:r w:rsidRPr="0027651A">
        <w:rPr>
          <w:sz w:val="24"/>
          <w:szCs w:val="24"/>
        </w:rPr>
        <w:tab/>
      </w:r>
      <w:r w:rsidRPr="007A2A48">
        <w:rPr>
          <w:sz w:val="24"/>
          <w:szCs w:val="24"/>
        </w:rPr>
        <w:t xml:space="preserve">      A/s </w:t>
      </w:r>
      <w:r w:rsidRPr="007A2A48">
        <w:rPr>
          <w:noProof/>
          <w:sz w:val="24"/>
          <w:szCs w:val="24"/>
          <w:lang w:eastAsia="lt-LT"/>
        </w:rPr>
        <w:t>LT737300010002406476</w:t>
      </w:r>
    </w:p>
    <w:p w14:paraId="2F2DC231" w14:textId="77777777" w:rsidR="007E0BF6" w:rsidRPr="0027651A" w:rsidRDefault="007E0BF6" w:rsidP="007E0BF6">
      <w:pPr>
        <w:spacing w:line="276" w:lineRule="auto"/>
        <w:ind w:right="-858"/>
        <w:jc w:val="both"/>
        <w:rPr>
          <w:sz w:val="24"/>
          <w:szCs w:val="24"/>
        </w:rPr>
      </w:pPr>
      <w:r w:rsidRPr="00946F2F">
        <w:rPr>
          <w:bCs/>
          <w:sz w:val="24"/>
          <w:szCs w:val="24"/>
        </w:rPr>
        <w:t>AB SEB bankas, b. k. 70440</w:t>
      </w:r>
      <w:r>
        <w:rPr>
          <w:color w:val="000000"/>
          <w:sz w:val="24"/>
          <w:szCs w:val="24"/>
        </w:rPr>
        <w:tab/>
        <w:t xml:space="preserve">      </w:t>
      </w:r>
      <w:r w:rsidRPr="0027651A">
        <w:rPr>
          <w:sz w:val="24"/>
          <w:szCs w:val="24"/>
        </w:rPr>
        <w:t>AB „Swedbank“, b. k. 73000</w:t>
      </w:r>
    </w:p>
    <w:p w14:paraId="097F9E62" w14:textId="77777777" w:rsidR="007E0BF6" w:rsidRDefault="007E0BF6" w:rsidP="007E0BF6">
      <w:pPr>
        <w:spacing w:line="276" w:lineRule="auto"/>
        <w:ind w:right="-858"/>
        <w:jc w:val="both"/>
        <w:rPr>
          <w:sz w:val="24"/>
          <w:szCs w:val="24"/>
        </w:rPr>
      </w:pPr>
      <w:r w:rsidRPr="00946F2F">
        <w:rPr>
          <w:sz w:val="24"/>
          <w:szCs w:val="24"/>
        </w:rPr>
        <w:t xml:space="preserve">Tel. 8 37 </w:t>
      </w:r>
      <w:r w:rsidRPr="00946F2F">
        <w:rPr>
          <w:color w:val="000000"/>
          <w:sz w:val="24"/>
          <w:szCs w:val="24"/>
        </w:rPr>
        <w:t>32</w:t>
      </w:r>
      <w:r>
        <w:rPr>
          <w:color w:val="000000"/>
          <w:sz w:val="24"/>
          <w:szCs w:val="24"/>
        </w:rPr>
        <w:t>1093</w:t>
      </w:r>
      <w:r>
        <w:rPr>
          <w:color w:val="000000"/>
          <w:sz w:val="24"/>
          <w:szCs w:val="24"/>
        </w:rPr>
        <w:tab/>
      </w:r>
      <w:r w:rsidRPr="0027651A">
        <w:rPr>
          <w:sz w:val="24"/>
          <w:szCs w:val="24"/>
        </w:rPr>
        <w:tab/>
      </w:r>
      <w:r>
        <w:rPr>
          <w:sz w:val="24"/>
          <w:szCs w:val="24"/>
        </w:rPr>
        <w:t xml:space="preserve">      </w:t>
      </w:r>
      <w:r w:rsidRPr="0027651A">
        <w:rPr>
          <w:sz w:val="24"/>
          <w:szCs w:val="24"/>
        </w:rPr>
        <w:t>Tel. 8 41 524037</w:t>
      </w:r>
    </w:p>
    <w:p w14:paraId="7FEBBB23" w14:textId="77777777" w:rsidR="007E0BF6" w:rsidRPr="0027651A" w:rsidRDefault="007E0BF6" w:rsidP="007E0BF6">
      <w:pPr>
        <w:spacing w:line="276" w:lineRule="auto"/>
        <w:ind w:right="-858"/>
        <w:jc w:val="both"/>
        <w:rPr>
          <w:sz w:val="24"/>
          <w:szCs w:val="24"/>
        </w:rPr>
      </w:pPr>
    </w:p>
    <w:p w14:paraId="11772DFF" w14:textId="77777777" w:rsidR="007E0BF6" w:rsidRPr="00C6795C" w:rsidRDefault="007E0BF6" w:rsidP="007E0BF6">
      <w:pPr>
        <w:spacing w:line="276" w:lineRule="auto"/>
        <w:ind w:left="5812" w:right="-858" w:hanging="5812"/>
        <w:jc w:val="both"/>
        <w:rPr>
          <w:sz w:val="24"/>
          <w:szCs w:val="24"/>
        </w:rPr>
      </w:pPr>
      <w:r>
        <w:rPr>
          <w:color w:val="000000"/>
          <w:sz w:val="24"/>
          <w:szCs w:val="24"/>
        </w:rPr>
        <w:t>Vaistininkė - p</w:t>
      </w:r>
      <w:r w:rsidRPr="00946F2F">
        <w:rPr>
          <w:color w:val="000000"/>
          <w:sz w:val="24"/>
          <w:szCs w:val="24"/>
        </w:rPr>
        <w:t>ardavimų vadybininkė</w:t>
      </w:r>
      <w:r>
        <w:rPr>
          <w:sz w:val="24"/>
          <w:szCs w:val="24"/>
        </w:rPr>
        <w:t xml:space="preserve">            </w:t>
      </w:r>
      <w:r w:rsidRPr="00C6795C">
        <w:rPr>
          <w:sz w:val="24"/>
          <w:szCs w:val="24"/>
        </w:rPr>
        <w:t>Direktorė</w:t>
      </w:r>
      <w:r w:rsidRPr="00C6795C">
        <w:rPr>
          <w:sz w:val="24"/>
          <w:szCs w:val="24"/>
        </w:rPr>
        <w:tab/>
      </w:r>
    </w:p>
    <w:p w14:paraId="242C41EA" w14:textId="77777777" w:rsidR="007E0BF6" w:rsidRPr="0027651A" w:rsidRDefault="007E0BF6" w:rsidP="007E0BF6">
      <w:pPr>
        <w:spacing w:line="276" w:lineRule="auto"/>
        <w:ind w:right="-858"/>
        <w:jc w:val="both"/>
        <w:rPr>
          <w:sz w:val="24"/>
          <w:szCs w:val="24"/>
        </w:rPr>
      </w:pPr>
      <w:r>
        <w:rPr>
          <w:color w:val="000000"/>
          <w:sz w:val="24"/>
          <w:szCs w:val="24"/>
        </w:rPr>
        <w:t>Rasa Valiulienė</w:t>
      </w:r>
      <w:r w:rsidRPr="0027651A">
        <w:rPr>
          <w:sz w:val="24"/>
          <w:szCs w:val="24"/>
        </w:rPr>
        <w:tab/>
      </w:r>
      <w:r w:rsidRPr="0027651A">
        <w:rPr>
          <w:sz w:val="24"/>
          <w:szCs w:val="24"/>
        </w:rPr>
        <w:tab/>
        <w:t xml:space="preserve">      </w:t>
      </w:r>
      <w:r>
        <w:rPr>
          <w:sz w:val="24"/>
          <w:szCs w:val="24"/>
        </w:rPr>
        <w:t xml:space="preserve"> </w:t>
      </w:r>
      <w:r w:rsidRPr="0027651A">
        <w:rPr>
          <w:sz w:val="24"/>
          <w:szCs w:val="24"/>
        </w:rPr>
        <w:t xml:space="preserve">Inga </w:t>
      </w:r>
      <w:proofErr w:type="spellStart"/>
      <w:r w:rsidRPr="0027651A">
        <w:rPr>
          <w:sz w:val="24"/>
          <w:szCs w:val="24"/>
        </w:rPr>
        <w:t>Tamosinaitė</w:t>
      </w:r>
      <w:proofErr w:type="spellEnd"/>
      <w:r w:rsidRPr="0027651A">
        <w:rPr>
          <w:sz w:val="24"/>
          <w:szCs w:val="24"/>
        </w:rPr>
        <w:tab/>
      </w:r>
      <w:r w:rsidRPr="0027651A">
        <w:rPr>
          <w:sz w:val="24"/>
          <w:szCs w:val="24"/>
        </w:rPr>
        <w:tab/>
      </w:r>
    </w:p>
    <w:p w14:paraId="50E98347" w14:textId="77777777" w:rsidR="007E0BF6" w:rsidRPr="0098256D" w:rsidRDefault="007E0BF6" w:rsidP="007E0BF6">
      <w:pPr>
        <w:tabs>
          <w:tab w:val="left" w:pos="7230"/>
        </w:tabs>
        <w:ind w:right="282"/>
        <w:rPr>
          <w:b/>
          <w:bCs/>
          <w:caps/>
          <w:sz w:val="32"/>
          <w:szCs w:val="32"/>
        </w:rPr>
      </w:pPr>
      <w:r w:rsidRPr="0098256D">
        <w:rPr>
          <w:sz w:val="24"/>
          <w:szCs w:val="32"/>
        </w:rPr>
        <w:t>A. V.                                                               A. V.</w:t>
      </w:r>
    </w:p>
    <w:p w14:paraId="77B2A16C" w14:textId="77777777" w:rsidR="00BA186C" w:rsidRDefault="00BA186C" w:rsidP="00BA186C">
      <w:pPr>
        <w:pStyle w:val="WW-Default"/>
        <w:spacing w:line="240" w:lineRule="auto"/>
        <w:ind w:right="-1080" w:firstLine="851"/>
        <w:jc w:val="center"/>
        <w:rPr>
          <w:b/>
        </w:rPr>
      </w:pPr>
    </w:p>
    <w:p w14:paraId="0D874D23" w14:textId="77777777" w:rsidR="007C51F5" w:rsidRDefault="007C51F5" w:rsidP="007C51F5">
      <w:pPr>
        <w:tabs>
          <w:tab w:val="left" w:pos="7230"/>
        </w:tabs>
        <w:jc w:val="right"/>
        <w:rPr>
          <w:color w:val="000000" w:themeColor="text1"/>
          <w:szCs w:val="24"/>
        </w:rPr>
      </w:pPr>
    </w:p>
    <w:p w14:paraId="1AA6F263" w14:textId="77777777" w:rsidR="007C51F5" w:rsidRDefault="007C51F5" w:rsidP="007C51F5">
      <w:pPr>
        <w:tabs>
          <w:tab w:val="left" w:pos="7230"/>
        </w:tabs>
        <w:jc w:val="right"/>
        <w:rPr>
          <w:color w:val="000000" w:themeColor="text1"/>
          <w:szCs w:val="24"/>
        </w:rPr>
      </w:pPr>
    </w:p>
    <w:p w14:paraId="7D97AF59" w14:textId="77777777" w:rsidR="00A03357" w:rsidRDefault="00A03357"/>
    <w:sectPr w:rsidR="00A03357" w:rsidSect="003A7B95">
      <w:pgSz w:w="11906" w:h="16838"/>
      <w:pgMar w:top="1560" w:right="1700"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ndale Sans UI">
    <w:altName w:val="Times New Roman"/>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54F9"/>
    <w:multiLevelType w:val="hybridMultilevel"/>
    <w:tmpl w:val="01989E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3C6D6C"/>
    <w:multiLevelType w:val="hybridMultilevel"/>
    <w:tmpl w:val="0D921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7C1B55"/>
    <w:multiLevelType w:val="hybridMultilevel"/>
    <w:tmpl w:val="9D462A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235A"/>
    <w:multiLevelType w:val="hybridMultilevel"/>
    <w:tmpl w:val="C7EC48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6F23C7"/>
    <w:multiLevelType w:val="hybridMultilevel"/>
    <w:tmpl w:val="9924A43A"/>
    <w:lvl w:ilvl="0" w:tplc="F7984880">
      <w:start w:val="1"/>
      <w:numFmt w:val="decimal"/>
      <w:lvlText w:val="%1."/>
      <w:lvlJc w:val="left"/>
      <w:pPr>
        <w:ind w:left="720" w:hanging="360"/>
      </w:pPr>
      <w:rPr>
        <w:rFonts w:hint="default"/>
        <w:b w:val="0"/>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67068EE"/>
    <w:multiLevelType w:val="hybridMultilevel"/>
    <w:tmpl w:val="7090C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5B2065"/>
    <w:multiLevelType w:val="hybridMultilevel"/>
    <w:tmpl w:val="0F12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214329"/>
    <w:multiLevelType w:val="hybridMultilevel"/>
    <w:tmpl w:val="95D803E2"/>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8" w15:restartNumberingAfterBreak="0">
    <w:nsid w:val="5F7855EB"/>
    <w:multiLevelType w:val="hybridMultilevel"/>
    <w:tmpl w:val="01989E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2039114668">
    <w:abstractNumId w:val="9"/>
  </w:num>
  <w:num w:numId="2" w16cid:durableId="583538805">
    <w:abstractNumId w:val="4"/>
  </w:num>
  <w:num w:numId="3" w16cid:durableId="5595921">
    <w:abstractNumId w:val="1"/>
  </w:num>
  <w:num w:numId="4" w16cid:durableId="1546913571">
    <w:abstractNumId w:val="6"/>
  </w:num>
  <w:num w:numId="5" w16cid:durableId="1776822001">
    <w:abstractNumId w:val="5"/>
  </w:num>
  <w:num w:numId="6" w16cid:durableId="687292080">
    <w:abstractNumId w:val="7"/>
  </w:num>
  <w:num w:numId="7" w16cid:durableId="632097771">
    <w:abstractNumId w:val="3"/>
  </w:num>
  <w:num w:numId="8" w16cid:durableId="1983193694">
    <w:abstractNumId w:val="2"/>
  </w:num>
  <w:num w:numId="9" w16cid:durableId="562177008">
    <w:abstractNumId w:val="0"/>
  </w:num>
  <w:num w:numId="10" w16cid:durableId="19037119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F5"/>
    <w:rsid w:val="00146712"/>
    <w:rsid w:val="001A3ACA"/>
    <w:rsid w:val="00232564"/>
    <w:rsid w:val="00237980"/>
    <w:rsid w:val="0026565A"/>
    <w:rsid w:val="002D0ED6"/>
    <w:rsid w:val="003A7002"/>
    <w:rsid w:val="003A7B95"/>
    <w:rsid w:val="0043797C"/>
    <w:rsid w:val="00481090"/>
    <w:rsid w:val="004F0564"/>
    <w:rsid w:val="0051704B"/>
    <w:rsid w:val="00527183"/>
    <w:rsid w:val="00547024"/>
    <w:rsid w:val="00571D5B"/>
    <w:rsid w:val="00631396"/>
    <w:rsid w:val="00665B59"/>
    <w:rsid w:val="00736AD7"/>
    <w:rsid w:val="007611D4"/>
    <w:rsid w:val="007C51F5"/>
    <w:rsid w:val="007D3146"/>
    <w:rsid w:val="007E0BF6"/>
    <w:rsid w:val="008E1F05"/>
    <w:rsid w:val="00935FB3"/>
    <w:rsid w:val="00946103"/>
    <w:rsid w:val="009612C6"/>
    <w:rsid w:val="00A03357"/>
    <w:rsid w:val="00A20CA9"/>
    <w:rsid w:val="00AA1131"/>
    <w:rsid w:val="00AA3870"/>
    <w:rsid w:val="00AD7E84"/>
    <w:rsid w:val="00B42B6F"/>
    <w:rsid w:val="00BA186C"/>
    <w:rsid w:val="00BC531D"/>
    <w:rsid w:val="00BD2FC8"/>
    <w:rsid w:val="00C95DAA"/>
    <w:rsid w:val="00D5277E"/>
    <w:rsid w:val="00D94061"/>
    <w:rsid w:val="00DC7D80"/>
    <w:rsid w:val="00E35B46"/>
    <w:rsid w:val="00E93DB9"/>
    <w:rsid w:val="00F71C7D"/>
    <w:rsid w:val="00F7344A"/>
    <w:rsid w:val="00F91E7E"/>
    <w:rsid w:val="00F97B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33DBF"/>
  <w15:chartTrackingRefBased/>
  <w15:docId w15:val="{87363CD6-6E66-4F1E-AC45-4B1E01E0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51F5"/>
    <w:pPr>
      <w:suppressAutoHyphens/>
      <w:spacing w:after="0" w:line="240" w:lineRule="auto"/>
    </w:pPr>
    <w:rPr>
      <w:rFonts w:ascii="Times New Roman" w:eastAsia="Times New Roman" w:hAnsi="Times New Roman" w:cs="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uiPriority w:val="20"/>
    <w:qFormat/>
    <w:rsid w:val="007C51F5"/>
    <w:rPr>
      <w:b/>
      <w:bCs/>
      <w:i w:val="0"/>
      <w:iCs w:val="0"/>
    </w:rPr>
  </w:style>
  <w:style w:type="paragraph" w:styleId="Pavadinimas">
    <w:name w:val="Title"/>
    <w:basedOn w:val="prastasis"/>
    <w:link w:val="PavadinimasDiagrama"/>
    <w:qFormat/>
    <w:rsid w:val="007C51F5"/>
    <w:pPr>
      <w:suppressAutoHyphens w:val="0"/>
      <w:jc w:val="center"/>
    </w:pPr>
    <w:rPr>
      <w:b/>
      <w:sz w:val="24"/>
      <w:lang w:eastAsia="en-US"/>
    </w:rPr>
  </w:style>
  <w:style w:type="character" w:customStyle="1" w:styleId="PavadinimasDiagrama">
    <w:name w:val="Pavadinimas Diagrama"/>
    <w:basedOn w:val="Numatytasispastraiposriftas"/>
    <w:link w:val="Pavadinimas"/>
    <w:rsid w:val="007C51F5"/>
    <w:rPr>
      <w:rFonts w:ascii="Times New Roman" w:eastAsia="Times New Roman" w:hAnsi="Times New Roman" w:cs="Times New Roman"/>
      <w:b/>
      <w:sz w:val="24"/>
      <w:szCs w:val="20"/>
    </w:rPr>
  </w:style>
  <w:style w:type="paragraph" w:styleId="Pagrindiniotekstotrauka">
    <w:name w:val="Body Text Indent"/>
    <w:basedOn w:val="prastasis"/>
    <w:link w:val="PagrindiniotekstotraukaDiagrama"/>
    <w:uiPriority w:val="99"/>
    <w:unhideWhenUsed/>
    <w:rsid w:val="007C51F5"/>
    <w:pPr>
      <w:suppressAutoHyphens w:val="0"/>
      <w:spacing w:after="120"/>
      <w:ind w:left="283"/>
    </w:pPr>
    <w:rPr>
      <w:sz w:val="24"/>
      <w:lang w:eastAsia="en-US"/>
    </w:rPr>
  </w:style>
  <w:style w:type="character" w:customStyle="1" w:styleId="PagrindiniotekstotraukaDiagrama">
    <w:name w:val="Pagrindinio teksto įtrauka Diagrama"/>
    <w:basedOn w:val="Numatytasispastraiposriftas"/>
    <w:link w:val="Pagrindiniotekstotrauka"/>
    <w:uiPriority w:val="99"/>
    <w:rsid w:val="007C51F5"/>
    <w:rPr>
      <w:rFonts w:ascii="Times New Roman" w:eastAsia="Times New Roman" w:hAnsi="Times New Roman" w:cs="Times New Roman"/>
      <w:sz w:val="24"/>
      <w:szCs w:val="20"/>
    </w:rPr>
  </w:style>
  <w:style w:type="paragraph" w:customStyle="1" w:styleId="WW-Default">
    <w:name w:val="WW-Default"/>
    <w:qFormat/>
    <w:rsid w:val="007C51F5"/>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unktai">
    <w:name w:val="Punktai"/>
    <w:basedOn w:val="prastasis"/>
    <w:qFormat/>
    <w:rsid w:val="007C51F5"/>
    <w:rPr>
      <w:color w:val="00000A"/>
      <w:sz w:val="24"/>
      <w:lang w:val="en-AU" w:eastAsia="zh-CN"/>
    </w:rPr>
  </w:style>
  <w:style w:type="character" w:styleId="Hipersaitas">
    <w:name w:val="Hyperlink"/>
    <w:rsid w:val="00547024"/>
    <w:rPr>
      <w:color w:val="0000FF"/>
      <w:u w:val="single"/>
    </w:rPr>
  </w:style>
  <w:style w:type="paragraph" w:styleId="Sraopastraipa">
    <w:name w:val="List Paragraph"/>
    <w:aliases w:val="List Paragraph Red,Bullet EY,List Paragraph111"/>
    <w:basedOn w:val="prastasis"/>
    <w:link w:val="SraopastraipaDiagrama"/>
    <w:uiPriority w:val="34"/>
    <w:qFormat/>
    <w:rsid w:val="00A20CA9"/>
    <w:pPr>
      <w:suppressAutoHyphens w:val="0"/>
      <w:ind w:left="720"/>
      <w:contextualSpacing/>
    </w:pPr>
    <w:rPr>
      <w:sz w:val="24"/>
      <w:szCs w:val="24"/>
    </w:rPr>
  </w:style>
  <w:style w:type="character" w:customStyle="1" w:styleId="SraopastraipaDiagrama">
    <w:name w:val="Sąrašo pastraipa Diagrama"/>
    <w:aliases w:val="List Paragraph Red Diagrama,Bullet EY Diagrama,List Paragraph111 Diagrama"/>
    <w:link w:val="Sraopastraipa"/>
    <w:uiPriority w:val="99"/>
    <w:locked/>
    <w:rsid w:val="00A20CA9"/>
    <w:rPr>
      <w:rFonts w:ascii="Times New Roman" w:eastAsia="Times New Roman" w:hAnsi="Times New Roman" w:cs="Times New Roman"/>
      <w:sz w:val="24"/>
      <w:szCs w:val="24"/>
      <w:lang w:eastAsia="ar-SA"/>
    </w:rPr>
  </w:style>
  <w:style w:type="paragraph" w:customStyle="1" w:styleId="Sraopastraipa1">
    <w:name w:val="Sąrašo pastraipa1"/>
    <w:basedOn w:val="prastasis"/>
    <w:uiPriority w:val="34"/>
    <w:qFormat/>
    <w:rsid w:val="00A20CA9"/>
    <w:pPr>
      <w:suppressAutoHyphens w:val="0"/>
      <w:spacing w:after="200" w:line="276" w:lineRule="auto"/>
      <w:ind w:left="720"/>
      <w:contextualSpacing/>
    </w:pPr>
    <w:rPr>
      <w:rFonts w:ascii="Calibri" w:eastAsia="Calibri" w:hAnsi="Calibri"/>
      <w:sz w:val="22"/>
      <w:szCs w:val="22"/>
      <w:lang w:val="en-US" w:eastAsia="en-US"/>
    </w:rPr>
  </w:style>
  <w:style w:type="paragraph" w:styleId="Betarp">
    <w:name w:val="No Spacing"/>
    <w:uiPriority w:val="1"/>
    <w:qFormat/>
    <w:rsid w:val="00A20CA9"/>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A20CA9"/>
    <w:pPr>
      <w:suppressAutoHyphens w:val="0"/>
      <w:spacing w:before="100" w:beforeAutospacing="1" w:after="100" w:afterAutospacing="1"/>
    </w:pPr>
    <w:rPr>
      <w:rFonts w:eastAsiaTheme="minorEastAsia"/>
      <w:sz w:val="24"/>
      <w:szCs w:val="24"/>
      <w:lang w:eastAsia="lt-LT"/>
    </w:rPr>
  </w:style>
  <w:style w:type="paragraph" w:customStyle="1" w:styleId="MAZAS">
    <w:name w:val="MAZAS"/>
    <w:rsid w:val="00B42B6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0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5</Pages>
  <Words>8490</Words>
  <Characters>4840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dc:creator>
  <cp:keywords/>
  <dc:description/>
  <cp:lastModifiedBy>VP</cp:lastModifiedBy>
  <cp:revision>37</cp:revision>
  <dcterms:created xsi:type="dcterms:W3CDTF">2023-01-23T11:25:00Z</dcterms:created>
  <dcterms:modified xsi:type="dcterms:W3CDTF">2023-12-01T09:04:00Z</dcterms:modified>
</cp:coreProperties>
</file>