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F890" w14:textId="77777777" w:rsidR="00CF7F29" w:rsidRDefault="00CF7F29" w:rsidP="0096573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/25</w:t>
      </w:r>
    </w:p>
    <w:p w14:paraId="1CAD85DB" w14:textId="77777777" w:rsidR="00CF7F29" w:rsidRDefault="00CF7F29" w:rsidP="0096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lapkričio 29 d.</w:t>
      </w:r>
    </w:p>
    <w:p w14:paraId="47F4D85B" w14:textId="77777777" w:rsidR="00CF7F29" w:rsidRDefault="00CF7F29" w:rsidP="0096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171D04EF" w14:textId="77777777" w:rsidR="00CF7F29" w:rsidRDefault="00CF7F29" w:rsidP="009657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3118D" w14:textId="15711CAA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Panevėžio rajono Naujamiesčio kultūros centras-dailės galerija</w:t>
      </w:r>
      <w:r>
        <w:rPr>
          <w:rFonts w:ascii="Times New Roman" w:hAnsi="Times New Roman" w:cs="Times New Roman"/>
          <w:sz w:val="24"/>
          <w:szCs w:val="24"/>
        </w:rPr>
        <w:t>, į.k. 188212491, adresas: S.Nėries g. 14, Naujamiestis, 38335 Panevėžio r., toliau vadinama Užsakovu ir toliau vadinama Vykdytoju  susitarė ir sudarė šią sutartį, toliau vadinamą Sutartimi.</w:t>
      </w:r>
    </w:p>
    <w:p w14:paraId="40D52810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4C6EBF7C" w14:textId="564E9841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suteikti įgarsinimo ir apšvietimo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paslaug</w:t>
      </w:r>
      <w:r w:rsidR="0039455A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Kalėdinės eglutės įžiebimo renginyje </w:t>
      </w:r>
      <w:r>
        <w:rPr>
          <w:rFonts w:ascii="Times New Roman" w:hAnsi="Times New Roman" w:cs="Times New Roman"/>
          <w:sz w:val="24"/>
          <w:szCs w:val="24"/>
        </w:rPr>
        <w:t xml:space="preserve">2023 m. gruodžio 9 d., 17 val.  Naujamiesčio Nepriklausomybės aikštėje. </w:t>
      </w:r>
    </w:p>
    <w:p w14:paraId="4FB4D170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66D383E9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5B7873C2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36FDCBD1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4180F1CF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0AC966B9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6B76767C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3AAC647D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0297E98E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600,00 (šeši šimtai) Eur.</w:t>
      </w:r>
    </w:p>
    <w:p w14:paraId="18E78D68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062897B1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5E5021AA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432851B9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t.y.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7CD3ED50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6943FE5C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708209A1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47B84925" w14:textId="77777777" w:rsidR="00CF7F29" w:rsidRDefault="00CF7F29" w:rsidP="0096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03DADA66" w14:textId="77777777" w:rsidR="00CF7F29" w:rsidRDefault="00CF7F29" w:rsidP="0096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5.4.Už šioje sutartyje pateiktų šalių duomenų teisingumą atsako kiekviena iš šalių.</w:t>
      </w:r>
    </w:p>
    <w:p w14:paraId="7DF9393E" w14:textId="77777777" w:rsidR="00CF7F29" w:rsidRDefault="00CF7F29" w:rsidP="0096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5D15F695" w14:textId="77777777" w:rsidR="00CF7F29" w:rsidRDefault="00CF7F29" w:rsidP="0096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1A419" w14:textId="77777777" w:rsidR="00CF7F29" w:rsidRDefault="00CF7F29" w:rsidP="009657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921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6"/>
      </w:tblGrid>
      <w:tr w:rsidR="00CF7F29" w14:paraId="1D8AC978" w14:textId="77777777" w:rsidTr="00CF7F29">
        <w:tc>
          <w:tcPr>
            <w:tcW w:w="4677" w:type="dxa"/>
          </w:tcPr>
          <w:p w14:paraId="0A211120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319ABB63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Į.k. 188212491</w:t>
            </w:r>
          </w:p>
          <w:p w14:paraId="181398BD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S.Nėries g. 14, Naujamiestis, </w:t>
            </w:r>
          </w:p>
          <w:p w14:paraId="42D740FC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56E4D179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2344E534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El.p. naujamiesciokc@gmail.com</w:t>
            </w:r>
          </w:p>
          <w:p w14:paraId="2519B1FE" w14:textId="77777777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524E366D" w14:textId="2F655065" w:rsidR="00CF7F29" w:rsidRDefault="00CF7F29" w:rsidP="009657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FC5AD" w14:textId="77777777" w:rsidR="00CF7F29" w:rsidRDefault="00CF7F29" w:rsidP="00965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F8179AB" w14:textId="77777777" w:rsidR="00CF7F29" w:rsidRDefault="00CF7F29" w:rsidP="00965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580B8" w14:textId="77777777" w:rsidR="00CF7F29" w:rsidRDefault="00CF7F29" w:rsidP="00965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C7E663" w14:textId="77777777" w:rsidR="00CF7F29" w:rsidRDefault="00CF7F29" w:rsidP="00965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DE521C" w14:textId="77777777" w:rsidR="00CF7F29" w:rsidRDefault="00CF7F29" w:rsidP="00965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73AB09" w14:textId="77777777" w:rsidR="0014094C" w:rsidRDefault="0014094C" w:rsidP="0096573A">
      <w:pPr>
        <w:spacing w:line="240" w:lineRule="auto"/>
      </w:pPr>
    </w:p>
    <w:sectPr w:rsidR="0014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29"/>
    <w:rsid w:val="0014094C"/>
    <w:rsid w:val="0039455A"/>
    <w:rsid w:val="0096573A"/>
    <w:rsid w:val="00CC04D7"/>
    <w:rsid w:val="00C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608C"/>
  <w15:chartTrackingRefBased/>
  <w15:docId w15:val="{52BBD62F-36B1-494A-B280-4CF091D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7F29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F7F2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2023-12-11T10:14:00Z</dcterms:created>
  <dcterms:modified xsi:type="dcterms:W3CDTF">2023-12-11T10:18:00Z</dcterms:modified>
</cp:coreProperties>
</file>