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0" w:hanging="0"/>
        <w:jc w:val="both"/>
        <w:rPr>
          <w:rFonts w:ascii="Arial" w:hAnsi="Arial" w:cs="Arial"/>
          <w:sz w:val="22"/>
          <w:szCs w:val="22"/>
        </w:rPr>
      </w:pPr>
      <w:bookmarkStart w:id="0" w:name="_Toc147739116"/>
      <w:r>
        <w:rPr>
          <w:rFonts w:cs="Arial" w:ascii="Arial" w:hAnsi="Arial"/>
          <w:sz w:val="22"/>
          <w:szCs w:val="22"/>
        </w:rPr>
        <w:t>Prekių viešojo pirkimo-pardavimo sutarties specialiųjų sąlygų</w:t>
      </w:r>
    </w:p>
    <w:p>
      <w:pPr>
        <w:pStyle w:val="Normal"/>
        <w:ind w:left="567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 priedas</w:t>
      </w:r>
    </w:p>
    <w:p>
      <w:pPr>
        <w:pStyle w:val="Normal"/>
        <w:widowControl w:val="false"/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  <w:t>PREKIŲ PERDAVIMO – PRIĖMIMO AKTAS</w:t>
      </w:r>
    </w:p>
    <w:p>
      <w:pPr>
        <w:pStyle w:val="Normal"/>
        <w:widowControl w:val="false"/>
        <w:jc w:val="center"/>
        <w:rPr>
          <w:rFonts w:ascii="Arial" w:hAnsi="Arial" w:eastAsia="Calibri" w:cs="Arial"/>
          <w:sz w:val="22"/>
          <w:szCs w:val="22"/>
          <w:lang w:val="en-US"/>
        </w:rPr>
      </w:pPr>
      <w:r>
        <w:rPr>
          <w:rFonts w:eastAsia="Calibri" w:cs="Arial" w:ascii="Arial" w:hAnsi="Arial"/>
          <w:sz w:val="22"/>
          <w:szCs w:val="22"/>
          <w:lang w:val="en-US"/>
        </w:rPr>
        <w:t>2023 m. __________mėn. ____ d.</w:t>
      </w:r>
    </w:p>
    <w:p>
      <w:pPr>
        <w:pStyle w:val="Normal"/>
        <w:widowControl w:val="false"/>
        <w:tabs>
          <w:tab w:val="clear" w:pos="284"/>
          <w:tab w:val="left" w:pos="3855" w:leader="none"/>
        </w:tabs>
        <w:jc w:val="both"/>
        <w:rPr>
          <w:rFonts w:ascii="Arial" w:hAnsi="Arial" w:eastAsia="Calibri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</w:r>
    </w:p>
    <w:p>
      <w:pPr>
        <w:pStyle w:val="Normal"/>
        <w:spacing w:before="120" w:after="120"/>
        <w:rPr>
          <w:rFonts w:ascii="Arial" w:hAnsi="Arial" w:cs="Arial"/>
          <w:b/>
          <w:b/>
          <w:bCs/>
          <w:sz w:val="22"/>
          <w:szCs w:val="22"/>
          <w:lang w:eastAsia="lt-LT"/>
        </w:rPr>
      </w:pPr>
      <w:r>
        <w:rPr>
          <w:rFonts w:cs="Arial" w:ascii="Arial" w:hAnsi="Arial"/>
          <w:b/>
          <w:bCs/>
          <w:sz w:val="22"/>
          <w:szCs w:val="22"/>
          <w:lang w:eastAsia="lt-LT"/>
        </w:rPr>
        <w:t>Prekės tiekėjas (toliau – Tiekėjas) - UAB „IT Gama“</w:t>
      </w:r>
      <w:r>
        <w:rPr>
          <w:rFonts w:ascii="Arial" w:hAnsi="Arial"/>
          <w:bCs/>
          <w:iCs/>
          <w:sz w:val="22"/>
          <w:szCs w:val="22"/>
        </w:rPr>
        <w:t>, juridinio asmens kodas 302786971,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  <w:lang w:eastAsia="lt-LT"/>
        </w:rPr>
      </w:pPr>
      <w:r>
        <w:rPr>
          <w:rFonts w:cs="Arial" w:ascii="Arial" w:hAnsi="Arial"/>
          <w:b/>
          <w:bCs/>
          <w:sz w:val="22"/>
          <w:szCs w:val="22"/>
          <w:lang w:eastAsia="lt-LT"/>
        </w:rPr>
        <w:t xml:space="preserve">Prekės pirkėjas (toliau – Pirkėjas) – </w:t>
      </w:r>
      <w:r>
        <w:rPr>
          <w:rFonts w:cs="Arial" w:ascii="Arial" w:hAnsi="Arial"/>
          <w:sz w:val="22"/>
          <w:szCs w:val="22"/>
          <w:lang w:eastAsia="lt-LT"/>
        </w:rPr>
        <w:t>VĮ Valstybinės miškų urėdija, juridinio asmens kodas 132340880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  <w:lang w:eastAsia="lt-LT"/>
        </w:rPr>
      </w:pPr>
      <w:r>
        <w:rPr>
          <w:rFonts w:cs="Arial" w:ascii="Arial" w:hAnsi="Arial"/>
          <w:sz w:val="22"/>
          <w:szCs w:val="22"/>
          <w:lang w:eastAsia="lt-LT"/>
        </w:rPr>
        <w:t>Prekių sąrašas:</w:t>
      </w:r>
    </w:p>
    <w:tbl>
      <w:tblPr>
        <w:tblW w:w="96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4542"/>
        <w:gridCol w:w="1844"/>
        <w:gridCol w:w="2407"/>
      </w:tblGrid>
      <w:tr>
        <w:trPr>
          <w:trHeight w:val="309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Eil. Nr.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iCs/>
              </w:rPr>
              <w:t>Prekės pavadinimas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b/>
                <w:b/>
                <w:bCs/>
                <w:iCs/>
              </w:rPr>
            </w:pPr>
            <w:r>
              <w:rPr>
                <w:rFonts w:ascii="Arial" w:hAnsi="Arial"/>
                <w:b/>
                <w:bCs/>
                <w:iCs/>
                <w:color w:val="000000"/>
              </w:rPr>
              <w:t>Kiekis vnt.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eastAsia="lt-LT"/>
              </w:rPr>
              <w:t>Pristatymo adresas</w:t>
            </w:r>
          </w:p>
        </w:tc>
      </w:tr>
      <w:tr>
        <w:trPr>
          <w:trHeight w:val="29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  <w:lang w:val="en-US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1.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lt-LT"/>
              </w:rPr>
              <w:t xml:space="preserve">Nešiojamieji kompiuteriai su priedais (klaviatūromis ir pelėmis, krepšiais). </w:t>
            </w:r>
          </w:p>
          <w:p>
            <w:pPr>
              <w:pStyle w:val="Normal"/>
              <w:spacing w:before="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eastAsia="lt-LT"/>
              </w:rPr>
              <w:t>EliteBook 655 G10, HP Inc.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color w:val="77BC65"/>
                <w:sz w:val="22"/>
                <w:szCs w:val="22"/>
              </w:rPr>
            </w:pPr>
            <w:r>
              <w:rPr>
                <w:rFonts w:ascii="Arial" w:hAnsi="Arial"/>
                <w:iCs/>
                <w:color w:val="77BC65"/>
                <w:sz w:val="22"/>
                <w:szCs w:val="22"/>
              </w:rPr>
              <w:t>Nurodoma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iCs/>
                <w:color w:val="70AD47" w:themeColor="accent6"/>
                <w:sz w:val="22"/>
                <w:szCs w:val="22"/>
              </w:rPr>
              <w:t>Nurodomas RP adresas</w:t>
            </w:r>
          </w:p>
        </w:tc>
      </w:tr>
    </w:tbl>
    <w:p>
      <w:pPr>
        <w:pStyle w:val="ListParagraph"/>
        <w:tabs>
          <w:tab w:val="clear" w:pos="284"/>
          <w:tab w:val="left" w:pos="993" w:leader="none"/>
        </w:tabs>
        <w:spacing w:before="120" w:after="120"/>
        <w:ind w:left="0"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Tiekėjas</w:t>
      </w:r>
      <w:r>
        <w:rPr>
          <w:rFonts w:cs="Arial" w:ascii="Arial" w:hAnsi="Arial"/>
          <w:sz w:val="22"/>
          <w:szCs w:val="22"/>
        </w:rPr>
        <w:t xml:space="preserve"> šiuo Prekių perdavimo - priėmimo aktu patvirtina, kad jis </w:t>
      </w:r>
      <w:r>
        <w:rPr>
          <w:rFonts w:cs="Arial" w:ascii="Arial" w:hAnsi="Arial"/>
          <w:b/>
          <w:bCs/>
          <w:sz w:val="22"/>
          <w:szCs w:val="22"/>
        </w:rPr>
        <w:t>Pirkėjui</w:t>
      </w:r>
      <w:r>
        <w:rPr>
          <w:rStyle w:val="Laukeliai"/>
          <w:rFonts w:cs="Arial"/>
          <w:sz w:val="22"/>
          <w:szCs w:val="22"/>
        </w:rPr>
        <w:t xml:space="preserve"> pristatė </w:t>
      </w:r>
      <w:r>
        <w:rPr>
          <w:rStyle w:val="Laukeliai"/>
          <w:rFonts w:cs="Arial"/>
          <w:b/>
          <w:bCs/>
          <w:sz w:val="22"/>
          <w:szCs w:val="22"/>
        </w:rPr>
        <w:t>Prekę</w:t>
      </w:r>
      <w:r>
        <w:rPr>
          <w:rStyle w:val="Laukeliai"/>
          <w:rFonts w:cs="Arial"/>
          <w:sz w:val="22"/>
          <w:szCs w:val="22"/>
        </w:rPr>
        <w:t>, atitinkančią Sutartyje ir jos prieduose nustatytus reikalavimus, per Sutarties 3.2 papunktyje nurodytą terminą.</w:t>
      </w:r>
    </w:p>
    <w:p>
      <w:pPr>
        <w:pStyle w:val="Normal"/>
        <w:widowControl w:val="false"/>
        <w:spacing w:before="120" w:after="120"/>
        <w:ind w:firstLine="567"/>
        <w:jc w:val="both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lt-LT"/>
        </w:rPr>
        <w:t>Pirkėjas</w:t>
      </w:r>
      <w:r>
        <w:rPr>
          <w:rFonts w:cs="Arial" w:ascii="Arial" w:hAnsi="Arial"/>
          <w:sz w:val="22"/>
          <w:szCs w:val="22"/>
        </w:rPr>
        <w:t xml:space="preserve"> priima ir patvirtina, kad </w:t>
      </w:r>
      <w:r>
        <w:rPr>
          <w:rFonts w:cs="Arial" w:ascii="Arial" w:hAnsi="Arial"/>
          <w:b/>
          <w:bCs/>
          <w:sz w:val="22"/>
          <w:szCs w:val="22"/>
        </w:rPr>
        <w:t>Prekė</w:t>
      </w:r>
      <w:r>
        <w:rPr>
          <w:rFonts w:cs="Arial" w:ascii="Arial" w:hAnsi="Arial"/>
          <w:sz w:val="22"/>
          <w:szCs w:val="22"/>
        </w:rPr>
        <w:t xml:space="preserve"> buvo pristatyta laiku Tiekėjo jėgomis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widowControl w:val="false"/>
        <w:spacing w:before="120" w:after="120"/>
        <w:ind w:firstLine="567"/>
        <w:jc w:val="both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  <w:t>Prekė atitinka Pirkimo dokumentuose nustatytus reikalavimus.</w:t>
      </w:r>
    </w:p>
    <w:p>
      <w:pPr>
        <w:pStyle w:val="Normal"/>
        <w:widowControl w:val="false"/>
        <w:spacing w:before="120" w:after="120"/>
        <w:ind w:firstLine="567"/>
        <w:jc w:val="both"/>
        <w:rPr>
          <w:rFonts w:ascii="Arial" w:hAnsi="Arial" w:eastAsia="Calibri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VĮ Valstybinių miškų urėdija </w:t>
      </w:r>
      <w:r>
        <w:rPr>
          <w:rFonts w:cs="Arial" w:ascii="Arial" w:hAnsi="Arial"/>
          <w:sz w:val="22"/>
          <w:szCs w:val="22"/>
        </w:rPr>
        <w:t xml:space="preserve">sumoka Tiekėjui už Prekę, pasirašius Prekių priėmimo – perdavimo aktą, </w:t>
      </w:r>
      <w:r>
        <w:rPr>
          <w:rFonts w:cs="Arial" w:ascii="Arial" w:hAnsi="Arial"/>
          <w:spacing w:val="-1"/>
          <w:sz w:val="22"/>
          <w:szCs w:val="22"/>
        </w:rPr>
        <w:t xml:space="preserve">per 30 (trisdešimt) kalendorinių dienų, nuo PVM sąskaitos faktūros pateikimo, </w:t>
      </w:r>
      <w:r>
        <w:rPr>
          <w:rFonts w:cs="Arial" w:ascii="Arial" w:hAnsi="Arial"/>
          <w:sz w:val="22"/>
          <w:szCs w:val="22"/>
        </w:rPr>
        <w:t>naudojantis informacinės sistemos „E. sąskaita“ priemonėmis, dienos.</w:t>
      </w:r>
      <w:r>
        <w:rPr/>
        <w:t xml:space="preserve"> </w:t>
      </w:r>
      <w:r>
        <w:rPr>
          <w:rFonts w:cs="Arial" w:ascii="Arial" w:hAnsi="Arial"/>
          <w:sz w:val="22"/>
          <w:szCs w:val="22"/>
        </w:rPr>
        <w:t>Tiekėjo pateikiama PVM sąskaita faktūra turi atitikti Sutarties bendrųjų sąlygų 5.7 papunkčio reikalavimus.</w:t>
      </w:r>
    </w:p>
    <w:p>
      <w:pPr>
        <w:pStyle w:val="NoSpacing"/>
        <w:spacing w:before="120" w:after="120"/>
        <w:ind w:firstLine="567"/>
        <w:rPr>
          <w:rFonts w:ascii="Arial" w:hAnsi="Arial" w:cs="Arial"/>
          <w:b/>
          <w:b/>
          <w:bCs/>
          <w:sz w:val="22"/>
          <w:lang w:eastAsia="lt-LT"/>
        </w:rPr>
      </w:pPr>
      <w:r>
        <w:rPr>
          <w:rFonts w:cs="Arial" w:ascii="Arial" w:hAnsi="Arial"/>
          <w:b/>
          <w:bCs/>
          <w:sz w:val="22"/>
          <w:lang w:eastAsia="lt-LT"/>
        </w:rPr>
        <w:t>Tiekėjas pateikė Pirkėjui sekančius dokumentus:</w:t>
      </w:r>
    </w:p>
    <w:p>
      <w:pPr>
        <w:pStyle w:val="NoSpacing"/>
        <w:spacing w:before="120" w:after="120"/>
        <w:ind w:firstLine="567"/>
        <w:rPr>
          <w:rFonts w:ascii="Arial" w:hAnsi="Arial" w:cs="Arial"/>
          <w:b/>
          <w:b/>
          <w:bCs/>
          <w:sz w:val="22"/>
          <w:lang w:eastAsia="lt-LT"/>
        </w:rPr>
      </w:pPr>
      <w:r>
        <w:rPr>
          <w:rFonts w:cs="Arial" w:ascii="Arial" w:hAnsi="Arial"/>
          <w:color w:val="70AD47"/>
          <w:sz w:val="22"/>
        </w:rPr>
        <w:t>Nurodomi pridedami su preke dokumentai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  <w:t xml:space="preserve">Prekes pristatė </w:t>
      </w:r>
      <w:r>
        <w:rPr>
          <w:rFonts w:eastAsia="Calibri" w:cs="Arial" w:ascii="Arial" w:hAnsi="Arial"/>
          <w:b/>
          <w:bCs/>
          <w:color w:val="70AD47"/>
          <w:sz w:val="22"/>
          <w:szCs w:val="22"/>
        </w:rPr>
        <w:t>(Tiekėjo atstovo vardas, pavardė, parašas, data)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bCs/>
          <w:sz w:val="22"/>
          <w:szCs w:val="22"/>
        </w:rPr>
      </w:pPr>
      <w:r>
        <w:rPr>
          <w:rFonts w:eastAsia="Calibri" w:cs="Arial" w:ascii="Arial" w:hAnsi="Arial"/>
          <w:b/>
          <w:bCs/>
          <w:sz w:val="22"/>
          <w:szCs w:val="22"/>
        </w:rPr>
        <w:t xml:space="preserve">Prekes priėmė </w:t>
      </w:r>
      <w:r>
        <w:rPr>
          <w:rFonts w:eastAsia="Calibri" w:cs="Arial" w:ascii="Arial" w:hAnsi="Arial"/>
          <w:b/>
          <w:bCs/>
          <w:color w:val="70AD47"/>
          <w:sz w:val="22"/>
          <w:szCs w:val="22"/>
        </w:rPr>
        <w:t>(Pirkėjo atstovo vardas, pavardė, parašas, data)</w:t>
      </w:r>
      <w:bookmarkEnd w:id="0"/>
    </w:p>
    <w:p>
      <w:pPr>
        <w:pStyle w:val="Normal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567" w:header="1140" w:top="1197" w:footer="714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IDFont+F2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uslapinpor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Puslapinpor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uslapinantrat"/>
      <w:jc w:val="right"/>
      <w:rPr>
        <w:rFonts w:ascii="Calibri" w:hAnsi="Calibri"/>
      </w:rPr>
    </w:pPr>
    <w:r>
      <w:rPr>
        <w:rFonts w:ascii="Calibri" w:hAnsi="Calibri"/>
      </w:rPr>
      <w:t>Atviro konkurso Specialiųjų sąlygų priedas Nr. 3 „Pasiūlymo forma“</w:t>
    </w:r>
  </w:p>
  <w:p>
    <w:pPr>
      <w:pStyle w:val="Puslapinantrat"/>
      <w:tabs>
        <w:tab w:val="clear" w:pos="4153"/>
        <w:tab w:val="clear" w:pos="8306"/>
        <w:tab w:val="left" w:pos="4005" w:leader="none"/>
      </w:tabs>
      <w:rPr/>
    </w:pPr>
    <w:r>
      <w:rPr/>
    </w:r>
  </w:p>
  <w:p>
    <w:pPr>
      <w:pStyle w:val="Puslapinantra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10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lt-L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sDiagrama" w:customStyle="1">
    <w:name w:val="Antraštės Diagrama"/>
    <w:link w:val="Antrats"/>
    <w:uiPriority w:val="99"/>
    <w:qFormat/>
    <w:rsid w:val="006710f9"/>
    <w:rPr>
      <w:rFonts w:ascii="Times New Roman" w:hAnsi="Times New Roman" w:eastAsia="Times New Roman" w:cs="Times New Roman"/>
      <w:sz w:val="24"/>
      <w:szCs w:val="24"/>
    </w:rPr>
  </w:style>
  <w:style w:type="character" w:styleId="PoratDiagrama" w:customStyle="1">
    <w:name w:val="Poraštė Diagrama"/>
    <w:link w:val="Porat"/>
    <w:uiPriority w:val="99"/>
    <w:qFormat/>
    <w:rsid w:val="006710f9"/>
    <w:rPr>
      <w:rFonts w:ascii="Times New Roman" w:hAnsi="Times New Roman" w:eastAsia="Times New Roman" w:cs="Times New Roman"/>
      <w:sz w:val="24"/>
      <w:szCs w:val="24"/>
    </w:rPr>
  </w:style>
  <w:style w:type="character" w:styleId="SraopastraipaDiagrama" w:customStyle="1">
    <w:name w:val="Sąrašo pastraipa Diagrama"/>
    <w:link w:val="Sraopastraipa"/>
    <w:uiPriority w:val="34"/>
    <w:qFormat/>
    <w:locked/>
    <w:rsid w:val="00634249"/>
    <w:rPr>
      <w:rFonts w:ascii="Times New Roman" w:hAnsi="Times New Roman" w:eastAsia="Times New Roman" w:cs="Times New Roman"/>
      <w:sz w:val="24"/>
      <w:szCs w:val="24"/>
    </w:rPr>
  </w:style>
  <w:style w:type="character" w:styleId="Iskyrimas" w:customStyle="1">
    <w:name w:val="Išskyrimas"/>
    <w:uiPriority w:val="20"/>
    <w:qFormat/>
    <w:rsid w:val="00370065"/>
    <w:rPr>
      <w:b/>
      <w:bCs/>
      <w:i w:val="false"/>
      <w:iCs w:val="false"/>
    </w:rPr>
  </w:style>
  <w:style w:type="character" w:styleId="Laukeliai" w:customStyle="1">
    <w:name w:val="Laukeliai"/>
    <w:qFormat/>
    <w:rsid w:val="0001437a"/>
    <w:rPr>
      <w:rFonts w:ascii="Arial" w:hAnsi="Arial"/>
      <w:sz w:val="20"/>
    </w:rPr>
  </w:style>
  <w:style w:type="character" w:styleId="Bodytext2" w:customStyle="1">
    <w:name w:val="Body text (2)_"/>
    <w:link w:val="Bodytext20"/>
    <w:qFormat/>
    <w:locked/>
    <w:rsid w:val="003238f9"/>
    <w:rPr>
      <w:rFonts w:ascii="Times New Roman" w:hAnsi="Times New Roman" w:cs="Times New Roman"/>
      <w:i/>
      <w:iCs/>
      <w:sz w:val="23"/>
      <w:szCs w:val="23"/>
      <w:shd w:fill="FFFFFF" w:val="clear"/>
    </w:rPr>
  </w:style>
  <w:style w:type="character" w:styleId="PuslapioinaostekstasDiagrama" w:customStyle="1">
    <w:name w:val="Puslapio išnašos tekstas Diagrama"/>
    <w:link w:val="Puslapioinaostekstas"/>
    <w:qFormat/>
    <w:rsid w:val="0087192e"/>
    <w:rPr>
      <w:rFonts w:ascii="Times New Roman" w:hAnsi="Times New Roman" w:eastAsia="Times New Roman" w:cs="Times New Roman"/>
      <w:lang w:eastAsia="en-US"/>
    </w:rPr>
  </w:style>
  <w:style w:type="character" w:styleId="Inaosprieraias" w:customStyle="1">
    <w:name w:val="Išnašos prieraišas"/>
    <w:rPr>
      <w:vertAlign w:val="superscript"/>
    </w:rPr>
  </w:style>
  <w:style w:type="character" w:styleId="FootnoteCharacters" w:customStyle="1">
    <w:name w:val="Footnote Characters"/>
    <w:unhideWhenUsed/>
    <w:qFormat/>
    <w:rsid w:val="0087192e"/>
    <w:rPr>
      <w:vertAlign w:val="superscript"/>
    </w:rPr>
  </w:style>
  <w:style w:type="character" w:styleId="Fontstyle01" w:customStyle="1">
    <w:name w:val="fontstyle01"/>
    <w:qFormat/>
    <w:rsid w:val="0087192e"/>
    <w:rPr>
      <w:rFonts w:ascii="CIDFont+F2" w:hAnsi="CIDFont+F2"/>
      <w:b w:val="false"/>
      <w:bCs w:val="false"/>
      <w:i w:val="false"/>
      <w:iCs w:val="false"/>
      <w:color w:val="000000"/>
      <w:sz w:val="22"/>
      <w:szCs w:val="22"/>
    </w:rPr>
  </w:style>
  <w:style w:type="character" w:styleId="Annotationreference">
    <w:name w:val="annotation reference"/>
    <w:uiPriority w:val="99"/>
    <w:semiHidden/>
    <w:unhideWhenUsed/>
    <w:qFormat/>
    <w:rsid w:val="007d7637"/>
    <w:rPr>
      <w:sz w:val="16"/>
      <w:szCs w:val="16"/>
    </w:rPr>
  </w:style>
  <w:style w:type="character" w:styleId="KomentarotekstasDiagrama" w:customStyle="1">
    <w:name w:val="Komentaro tekstas Diagrama"/>
    <w:link w:val="Komentarotekstas"/>
    <w:uiPriority w:val="99"/>
    <w:qFormat/>
    <w:rsid w:val="007d7637"/>
    <w:rPr>
      <w:rFonts w:ascii="Times New Roman" w:hAnsi="Times New Roman" w:eastAsia="Times New Roman" w:cs="Times New Roman"/>
      <w:lang w:eastAsia="en-US"/>
    </w:rPr>
  </w:style>
  <w:style w:type="character" w:styleId="KomentarotemaDiagrama" w:customStyle="1">
    <w:name w:val="Komentaro tema Diagrama"/>
    <w:link w:val="Komentarotema"/>
    <w:uiPriority w:val="99"/>
    <w:semiHidden/>
    <w:qFormat/>
    <w:rsid w:val="007d7637"/>
    <w:rPr>
      <w:rFonts w:ascii="Times New Roman" w:hAnsi="Times New Roman" w:eastAsia="Times New Roman" w:cs="Times New Roman"/>
      <w:b/>
      <w:bCs/>
      <w:lang w:eastAsia="en-US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uslapinantratirporat" w:customStyle="1">
    <w:name w:val="Puslapinė antraštė ir poraštė"/>
    <w:basedOn w:val="Normal"/>
    <w:qFormat/>
    <w:pPr/>
    <w:rPr/>
  </w:style>
  <w:style w:type="paragraph" w:styleId="Puslapinantrat">
    <w:name w:val="Header"/>
    <w:basedOn w:val="Normal"/>
    <w:link w:val="AntratsDiagrama"/>
    <w:uiPriority w:val="99"/>
    <w:rsid w:val="006710f9"/>
    <w:pPr>
      <w:tabs>
        <w:tab w:val="clear" w:pos="284"/>
        <w:tab w:val="center" w:pos="4153" w:leader="none"/>
        <w:tab w:val="right" w:pos="8306" w:leader="none"/>
      </w:tabs>
    </w:pPr>
    <w:rPr/>
  </w:style>
  <w:style w:type="paragraph" w:styleId="Puslapinporat">
    <w:name w:val="Footer"/>
    <w:basedOn w:val="Normal"/>
    <w:link w:val="PoratDiagrama"/>
    <w:uiPriority w:val="99"/>
    <w:rsid w:val="006710f9"/>
    <w:pPr>
      <w:tabs>
        <w:tab w:val="clear" w:pos="284"/>
        <w:tab w:val="center" w:pos="4153" w:leader="none"/>
        <w:tab w:val="right" w:pos="8306" w:leader="none"/>
      </w:tabs>
    </w:pPr>
    <w:rPr/>
  </w:style>
  <w:style w:type="paragraph" w:styleId="NoSpacing">
    <w:name w:val="No Spacing"/>
    <w:uiPriority w:val="1"/>
    <w:qFormat/>
    <w:rsid w:val="006710f9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/>
      <w:color w:val="auto"/>
      <w:kern w:val="0"/>
      <w:sz w:val="24"/>
      <w:szCs w:val="22"/>
      <w:lang w:eastAsia="en-US" w:val="lt-LT" w:bidi="ar-SA"/>
    </w:rPr>
  </w:style>
  <w:style w:type="paragraph" w:styleId="ListParagraph">
    <w:name w:val="List Paragraph"/>
    <w:basedOn w:val="Normal"/>
    <w:link w:val="SraopastraipaDiagrama"/>
    <w:qFormat/>
    <w:rsid w:val="00634249"/>
    <w:pPr>
      <w:spacing w:before="0" w:after="0"/>
      <w:ind w:left="720" w:hanging="0"/>
      <w:contextualSpacing/>
    </w:pPr>
    <w:rPr>
      <w:lang w:eastAsia="lt-LT"/>
    </w:rPr>
  </w:style>
  <w:style w:type="paragraph" w:styleId="Bodytext21" w:customStyle="1">
    <w:name w:val="Body text (2)"/>
    <w:basedOn w:val="Normal"/>
    <w:link w:val="Bodytext2"/>
    <w:qFormat/>
    <w:rsid w:val="003238f9"/>
    <w:pPr>
      <w:shd w:val="clear" w:color="auto" w:fill="FFFFFF"/>
      <w:spacing w:lineRule="exact" w:line="269"/>
      <w:ind w:hanging="400"/>
    </w:pPr>
    <w:rPr>
      <w:rFonts w:eastAsia="Calibri"/>
      <w:i/>
      <w:iCs/>
      <w:sz w:val="23"/>
      <w:szCs w:val="23"/>
      <w:lang w:eastAsia="lt-LT"/>
    </w:rPr>
  </w:style>
  <w:style w:type="paragraph" w:styleId="Inaa">
    <w:name w:val="Footnote Text"/>
    <w:basedOn w:val="Normal"/>
    <w:link w:val="PuslapioinaostekstasDiagrama"/>
    <w:unhideWhenUsed/>
    <w:rsid w:val="0087192e"/>
    <w:pPr/>
    <w:rPr>
      <w:sz w:val="20"/>
      <w:szCs w:val="20"/>
    </w:rPr>
  </w:style>
  <w:style w:type="paragraph" w:styleId="Annotationtext">
    <w:name w:val="annotation text"/>
    <w:basedOn w:val="Normal"/>
    <w:link w:val="KomentarotekstasDiagrama"/>
    <w:uiPriority w:val="99"/>
    <w:unhideWhenUsed/>
    <w:qFormat/>
    <w:rsid w:val="007d763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entarotemaDiagrama"/>
    <w:uiPriority w:val="99"/>
    <w:semiHidden/>
    <w:unhideWhenUsed/>
    <w:qFormat/>
    <w:rsid w:val="007d763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8C8F-2DFB-4F68-BACD-6F5CC294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LibreOffice/6.4.5.2$Windows_X86_64 LibreOffice_project/a726b36747cf2001e06b58ad5db1aa3a9a1872d6</Application>
  <Pages>1</Pages>
  <Words>195</Words>
  <Characters>1329</Characters>
  <CharactersWithSpaces>1500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2023-01-20T09:40:00Z</dcterms:created>
  <dc:creator>Irina Pribylova</dc:creator>
  <dc:description/>
  <dc:language>lt-LT</dc:language>
  <cp:lastModifiedBy/>
  <dcterms:modified xsi:type="dcterms:W3CDTF">2023-12-06T15:33:58Z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