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31B3" w14:textId="5A88757A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  <w:r w:rsidRPr="00346529">
        <w:rPr>
          <w:rFonts w:ascii="Times New Roman" w:hAnsi="Times New Roman"/>
          <w:b/>
          <w:caps/>
          <w:szCs w:val="24"/>
        </w:rPr>
        <w:t>PAPILDOMAS SUSITARIMAS NR.</w:t>
      </w:r>
      <w:r w:rsidR="008D502C">
        <w:rPr>
          <w:rFonts w:ascii="Times New Roman" w:hAnsi="Times New Roman"/>
          <w:b/>
          <w:caps/>
          <w:szCs w:val="24"/>
        </w:rPr>
        <w:t>1</w:t>
      </w:r>
    </w:p>
    <w:p w14:paraId="5683F3D0" w14:textId="76B58152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  <w:r w:rsidRPr="00346529">
        <w:rPr>
          <w:rFonts w:ascii="Times New Roman" w:hAnsi="Times New Roman"/>
          <w:b/>
          <w:caps/>
          <w:szCs w:val="24"/>
        </w:rPr>
        <w:t xml:space="preserve">PRIE </w:t>
      </w:r>
      <w:r w:rsidR="00FB517C">
        <w:rPr>
          <w:rFonts w:ascii="Times New Roman" w:hAnsi="Times New Roman"/>
          <w:b/>
          <w:caps/>
          <w:szCs w:val="24"/>
        </w:rPr>
        <w:t>202</w:t>
      </w:r>
      <w:r w:rsidR="008D502C">
        <w:rPr>
          <w:rFonts w:ascii="Times New Roman" w:hAnsi="Times New Roman"/>
          <w:b/>
          <w:caps/>
          <w:szCs w:val="24"/>
        </w:rPr>
        <w:t>2</w:t>
      </w:r>
      <w:r w:rsidRPr="00346529">
        <w:rPr>
          <w:rFonts w:ascii="Times New Roman" w:hAnsi="Times New Roman"/>
          <w:b/>
          <w:caps/>
          <w:szCs w:val="24"/>
        </w:rPr>
        <w:t xml:space="preserve"> M. </w:t>
      </w:r>
      <w:r w:rsidR="008D502C">
        <w:rPr>
          <w:rFonts w:ascii="Times New Roman" w:hAnsi="Times New Roman"/>
          <w:b/>
          <w:caps/>
          <w:szCs w:val="24"/>
        </w:rPr>
        <w:t>gruodžio 12</w:t>
      </w:r>
      <w:r w:rsidRPr="00346529">
        <w:rPr>
          <w:rFonts w:ascii="Times New Roman" w:hAnsi="Times New Roman"/>
          <w:b/>
          <w:caps/>
          <w:szCs w:val="24"/>
        </w:rPr>
        <w:t xml:space="preserve"> D. </w:t>
      </w:r>
      <w:r w:rsidR="00FB517C">
        <w:rPr>
          <w:rFonts w:ascii="Times New Roman" w:hAnsi="Times New Roman"/>
          <w:b/>
          <w:caps/>
          <w:szCs w:val="24"/>
        </w:rPr>
        <w:t xml:space="preserve">ŠILALĖS RAJONO SAVIVALDYBĖS VIETINĖS REIKŠMĖS KELIŲ SU ŽVYRO DANGA PRIEŽIŪROS </w:t>
      </w:r>
      <w:r w:rsidRPr="00346529">
        <w:rPr>
          <w:rFonts w:ascii="Times New Roman" w:hAnsi="Times New Roman"/>
          <w:b/>
          <w:caps/>
          <w:szCs w:val="24"/>
        </w:rPr>
        <w:t>darbų sutarties nr. b6-</w:t>
      </w:r>
      <w:r w:rsidR="008D502C">
        <w:rPr>
          <w:rFonts w:ascii="Times New Roman" w:hAnsi="Times New Roman"/>
          <w:b/>
          <w:caps/>
          <w:szCs w:val="24"/>
        </w:rPr>
        <w:t>209</w:t>
      </w:r>
      <w:r w:rsidRPr="00346529">
        <w:rPr>
          <w:rFonts w:ascii="Times New Roman" w:hAnsi="Times New Roman"/>
          <w:b/>
          <w:caps/>
          <w:szCs w:val="24"/>
        </w:rPr>
        <w:t>(b)</w:t>
      </w:r>
    </w:p>
    <w:p w14:paraId="1F2D4E34" w14:textId="77777777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</w:p>
    <w:p w14:paraId="13639B46" w14:textId="7A615E28" w:rsidR="008D502C" w:rsidRPr="009151A9" w:rsidRDefault="008D502C" w:rsidP="008D502C">
      <w:pPr>
        <w:tabs>
          <w:tab w:val="left" w:pos="426"/>
        </w:tabs>
        <w:jc w:val="center"/>
        <w:rPr>
          <w:rFonts w:asciiTheme="majorBidi" w:hAnsiTheme="majorBidi" w:cstheme="majorBidi"/>
          <w:szCs w:val="24"/>
        </w:rPr>
      </w:pPr>
      <w:r w:rsidRPr="009151A9">
        <w:rPr>
          <w:rFonts w:asciiTheme="majorBidi" w:hAnsiTheme="majorBidi" w:cstheme="majorBidi"/>
          <w:szCs w:val="24"/>
        </w:rPr>
        <w:t xml:space="preserve">2023 m. </w:t>
      </w:r>
      <w:r>
        <w:rPr>
          <w:rFonts w:asciiTheme="majorBidi" w:hAnsiTheme="majorBidi" w:cstheme="majorBidi"/>
          <w:szCs w:val="24"/>
        </w:rPr>
        <w:t>gruodžio</w:t>
      </w:r>
      <w:r w:rsidRPr="009151A9">
        <w:rPr>
          <w:rFonts w:asciiTheme="majorBidi" w:hAnsiTheme="majorBidi" w:cstheme="majorBidi"/>
          <w:szCs w:val="24"/>
        </w:rPr>
        <w:t xml:space="preserve"> _ d. </w:t>
      </w:r>
      <w:r>
        <w:rPr>
          <w:rFonts w:asciiTheme="majorBidi" w:hAnsiTheme="majorBidi" w:cstheme="majorBidi"/>
          <w:szCs w:val="24"/>
        </w:rPr>
        <w:t>Nr.</w:t>
      </w:r>
    </w:p>
    <w:p w14:paraId="6F4889A5" w14:textId="77777777" w:rsidR="008D502C" w:rsidRPr="009151A9" w:rsidRDefault="008D502C" w:rsidP="008D502C">
      <w:pPr>
        <w:jc w:val="center"/>
        <w:rPr>
          <w:rFonts w:asciiTheme="majorBidi" w:hAnsiTheme="majorBidi" w:cstheme="majorBidi"/>
          <w:szCs w:val="24"/>
        </w:rPr>
      </w:pPr>
      <w:r w:rsidRPr="009151A9">
        <w:rPr>
          <w:rFonts w:asciiTheme="majorBidi" w:hAnsiTheme="majorBidi" w:cstheme="majorBidi"/>
          <w:szCs w:val="24"/>
        </w:rPr>
        <w:t>Šilalė</w:t>
      </w:r>
    </w:p>
    <w:p w14:paraId="71CCB67A" w14:textId="77777777" w:rsidR="009D2163" w:rsidRPr="00346529" w:rsidRDefault="009D2163" w:rsidP="009D2163">
      <w:pPr>
        <w:rPr>
          <w:rFonts w:ascii="Times New Roman" w:hAnsi="Times New Roman"/>
          <w:szCs w:val="24"/>
        </w:rPr>
      </w:pPr>
    </w:p>
    <w:p w14:paraId="5DEDFFB0" w14:textId="77777777" w:rsidR="008D502C" w:rsidRPr="009151A9" w:rsidRDefault="008D502C" w:rsidP="008D502C">
      <w:pPr>
        <w:ind w:firstLine="851"/>
        <w:jc w:val="both"/>
        <w:rPr>
          <w:rFonts w:asciiTheme="majorBidi" w:hAnsiTheme="majorBidi" w:cstheme="majorBidi"/>
          <w:kern w:val="28"/>
          <w:position w:val="-16"/>
          <w:szCs w:val="24"/>
        </w:rPr>
      </w:pPr>
      <w:r w:rsidRPr="009151A9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Šilalės rajono savivaldybės administracija, </w:t>
      </w:r>
      <w:r w:rsidRPr="009151A9">
        <w:rPr>
          <w:rFonts w:asciiTheme="majorBidi" w:hAnsiTheme="majorBidi" w:cstheme="majorBidi"/>
          <w:kern w:val="28"/>
          <w:position w:val="-16"/>
          <w:szCs w:val="24"/>
        </w:rPr>
        <w:t xml:space="preserve">juridinio asmens kodas 188773720, kurios registruota buveinė yra J. Basanavičiaus g. 2-1, 75138 Šilalė, duomenys apie įstaigą kaupiami ir saugomi Lietuvos Respublikos juridinių asmenų registre, atstovaujama Šilalės rajono savivaldybės administracijos direktoriaus Andriaus Jančausko, veikiančio pagal Šilalės rajono savivaldybės administracijos nuostatus, toliau vadinama </w:t>
      </w:r>
      <w:r w:rsidRPr="009151A9">
        <w:rPr>
          <w:rFonts w:asciiTheme="majorBidi" w:hAnsiTheme="majorBidi" w:cstheme="majorBidi"/>
          <w:bCs/>
          <w:kern w:val="28"/>
          <w:position w:val="-16"/>
          <w:szCs w:val="24"/>
        </w:rPr>
        <w:t>UŽSAKOVU</w:t>
      </w:r>
      <w:r w:rsidRPr="009151A9">
        <w:rPr>
          <w:rFonts w:asciiTheme="majorBidi" w:hAnsiTheme="majorBidi" w:cstheme="majorBidi"/>
          <w:kern w:val="28"/>
          <w:position w:val="-16"/>
          <w:szCs w:val="24"/>
        </w:rPr>
        <w:t>, ir</w:t>
      </w:r>
    </w:p>
    <w:p w14:paraId="0E76DB48" w14:textId="77777777" w:rsidR="008D502C" w:rsidRPr="009151A9" w:rsidRDefault="008D502C" w:rsidP="008D502C">
      <w:pPr>
        <w:ind w:firstLine="851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9151A9">
        <w:rPr>
          <w:rFonts w:asciiTheme="majorBidi" w:hAnsiTheme="majorBidi" w:cstheme="majorBidi"/>
          <w:szCs w:val="24"/>
        </w:rPr>
        <w:t>UAB</w:t>
      </w:r>
      <w:r w:rsidRPr="009151A9">
        <w:rPr>
          <w:rFonts w:asciiTheme="majorBidi" w:hAnsiTheme="majorBidi" w:cstheme="majorBidi"/>
          <w:b/>
          <w:bCs/>
          <w:szCs w:val="24"/>
        </w:rPr>
        <w:t xml:space="preserve"> </w:t>
      </w:r>
      <w:r w:rsidRPr="009151A9">
        <w:rPr>
          <w:rFonts w:asciiTheme="majorBidi" w:hAnsiTheme="majorBidi" w:cstheme="majorBidi"/>
          <w:szCs w:val="24"/>
        </w:rPr>
        <w:t>„Tauragės agrotechnika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>“</w:t>
      </w:r>
      <w:r w:rsidRPr="009151A9">
        <w:rPr>
          <w:rFonts w:asciiTheme="majorBidi" w:hAnsiTheme="majorBidi" w:cstheme="majorBidi"/>
          <w:b/>
          <w:bCs/>
          <w:color w:val="000000" w:themeColor="text1"/>
          <w:szCs w:val="24"/>
        </w:rPr>
        <w:t>,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 juridinio asmens kodas </w:t>
      </w:r>
      <w:r w:rsidRPr="009151A9">
        <w:rPr>
          <w:rFonts w:asciiTheme="majorBidi" w:hAnsiTheme="majorBidi" w:cstheme="majorBidi"/>
          <w:szCs w:val="24"/>
        </w:rPr>
        <w:t>179907921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kurios registruota buveinė yra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Pramonės 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g. </w:t>
      </w:r>
      <w:r>
        <w:rPr>
          <w:rFonts w:asciiTheme="majorBidi" w:hAnsiTheme="majorBidi" w:cstheme="majorBidi"/>
          <w:color w:val="000000" w:themeColor="text1"/>
          <w:szCs w:val="24"/>
        </w:rPr>
        <w:t>12A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>
        <w:rPr>
          <w:rFonts w:asciiTheme="majorBidi" w:hAnsiTheme="majorBidi" w:cstheme="majorBidi"/>
          <w:color w:val="000000" w:themeColor="text1"/>
          <w:szCs w:val="24"/>
        </w:rPr>
        <w:t>72323, Tauragė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duomenys apie įmonę kaupiami ir saugomi Lietuvos Respublikos juridinių asmenų registre, atstovaujama direktoriaus </w:t>
      </w:r>
      <w:r>
        <w:rPr>
          <w:rFonts w:asciiTheme="majorBidi" w:hAnsiTheme="majorBidi" w:cstheme="majorBidi"/>
          <w:color w:val="000000" w:themeColor="text1"/>
          <w:szCs w:val="24"/>
        </w:rPr>
        <w:t>Edmundo Abromo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veikiančio pagal bendrovės įstatus, toliau vadinama </w:t>
      </w:r>
      <w:r w:rsidRPr="009151A9">
        <w:rPr>
          <w:rFonts w:asciiTheme="majorBidi" w:hAnsiTheme="majorBidi" w:cstheme="majorBidi"/>
          <w:caps/>
          <w:color w:val="000000" w:themeColor="text1"/>
          <w:szCs w:val="24"/>
        </w:rPr>
        <w:t>RANGOVU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>, kartu vadinami ŠALIMIS, o atskirai kiekvienas – ŠALIMI, sudarė šį susitarimą:</w:t>
      </w:r>
    </w:p>
    <w:p w14:paraId="0A92C4F9" w14:textId="257A3555" w:rsidR="00844E4B" w:rsidRPr="00346529" w:rsidRDefault="00935BA4" w:rsidP="00935BA4">
      <w:pPr>
        <w:pStyle w:val="ListParagraph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1. </w:t>
      </w:r>
      <w:r w:rsidR="00A37539">
        <w:rPr>
          <w:rFonts w:ascii="Times New Roman" w:hAnsi="Times New Roman"/>
          <w:color w:val="000000" w:themeColor="text1"/>
          <w:szCs w:val="24"/>
        </w:rPr>
        <w:t>Vadovau</w:t>
      </w:r>
      <w:r>
        <w:rPr>
          <w:rFonts w:ascii="Times New Roman" w:hAnsi="Times New Roman"/>
          <w:color w:val="000000" w:themeColor="text1"/>
          <w:szCs w:val="24"/>
        </w:rPr>
        <w:t>damosi</w:t>
      </w:r>
      <w:r w:rsidR="00844E4B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FB1F74">
        <w:rPr>
          <w:rFonts w:ascii="Times New Roman" w:hAnsi="Times New Roman"/>
          <w:color w:val="000000" w:themeColor="text1"/>
          <w:szCs w:val="24"/>
        </w:rPr>
        <w:t xml:space="preserve">2022 m. gruodžio 12 d.  sutarties Nr. B6(B)-209 „Šilalės rajono savivaldybės vietinės reikšmės kelių su žvyro danga priežiūros darbų pirkimo sutartis“ (toliau – </w:t>
      </w:r>
      <w:r w:rsidR="00A37539">
        <w:rPr>
          <w:rFonts w:ascii="Times New Roman" w:hAnsi="Times New Roman"/>
          <w:color w:val="000000" w:themeColor="text1"/>
          <w:szCs w:val="24"/>
        </w:rPr>
        <w:t>S</w:t>
      </w:r>
      <w:r w:rsidR="00A37539" w:rsidRPr="00346529">
        <w:rPr>
          <w:rFonts w:ascii="Times New Roman" w:hAnsi="Times New Roman"/>
          <w:color w:val="000000" w:themeColor="text1"/>
          <w:szCs w:val="24"/>
        </w:rPr>
        <w:t>utartis</w:t>
      </w:r>
      <w:r w:rsidR="00FB1F74">
        <w:rPr>
          <w:rFonts w:ascii="Times New Roman" w:hAnsi="Times New Roman"/>
          <w:color w:val="000000" w:themeColor="text1"/>
          <w:szCs w:val="24"/>
        </w:rPr>
        <w:t>)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FB1F74">
        <w:rPr>
          <w:rFonts w:ascii="Times New Roman" w:hAnsi="Times New Roman"/>
          <w:color w:val="000000" w:themeColor="text1"/>
          <w:szCs w:val="24"/>
        </w:rPr>
        <w:t>10.1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papunkčiu, </w:t>
      </w:r>
      <w:r w:rsidR="00A37539">
        <w:rPr>
          <w:rFonts w:ascii="Times New Roman" w:hAnsi="Times New Roman"/>
          <w:color w:val="000000" w:themeColor="text1"/>
          <w:szCs w:val="24"/>
        </w:rPr>
        <w:t>pratęsti Sutartyje numatytus darbų atlikimo terminus 12 (dvylikos) mėnesių laikotarpiui, t.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A37539">
        <w:rPr>
          <w:rFonts w:ascii="Times New Roman" w:hAnsi="Times New Roman"/>
          <w:color w:val="000000" w:themeColor="text1"/>
          <w:szCs w:val="24"/>
        </w:rPr>
        <w:t>y. iki 202</w:t>
      </w:r>
      <w:r w:rsidR="00FB1F74">
        <w:rPr>
          <w:rFonts w:ascii="Times New Roman" w:hAnsi="Times New Roman"/>
          <w:color w:val="000000" w:themeColor="text1"/>
          <w:szCs w:val="24"/>
        </w:rPr>
        <w:t>4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m. gruodžio </w:t>
      </w:r>
      <w:r w:rsidR="00FB1F74">
        <w:rPr>
          <w:rFonts w:ascii="Times New Roman" w:hAnsi="Times New Roman"/>
          <w:color w:val="000000" w:themeColor="text1"/>
          <w:szCs w:val="24"/>
        </w:rPr>
        <w:t>12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d. Visos kitos Sutarties sąlygos lieka nepasikeitusios</w:t>
      </w:r>
      <w:r w:rsidR="00844E4B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63F2E812" w14:textId="6CB7077C" w:rsidR="009D2163" w:rsidRPr="00346529" w:rsidRDefault="00935BA4" w:rsidP="00935BA4">
      <w:pPr>
        <w:pStyle w:val="ListParagraph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2. </w:t>
      </w:r>
      <w:r w:rsidR="00A37539">
        <w:rPr>
          <w:rFonts w:ascii="Times New Roman" w:hAnsi="Times New Roman"/>
          <w:color w:val="000000" w:themeColor="text1"/>
          <w:szCs w:val="24"/>
        </w:rPr>
        <w:t>Susitarimas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A37539">
        <w:rPr>
          <w:rFonts w:ascii="Times New Roman" w:hAnsi="Times New Roman"/>
          <w:color w:val="000000" w:themeColor="text1"/>
          <w:szCs w:val="24"/>
        </w:rPr>
        <w:t>yra neatsiejama Sutarties dalis</w:t>
      </w:r>
      <w:r w:rsidR="001A3777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1CB8FC99" w14:textId="0ECB9281" w:rsidR="00D33888" w:rsidRDefault="00935BA4" w:rsidP="00935BA4">
      <w:pPr>
        <w:pStyle w:val="ListParagraph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3. </w:t>
      </w:r>
      <w:r w:rsidR="00A37539">
        <w:rPr>
          <w:rFonts w:ascii="Times New Roman" w:hAnsi="Times New Roman"/>
          <w:color w:val="000000" w:themeColor="text1"/>
          <w:szCs w:val="24"/>
        </w:rPr>
        <w:t>Šis</w:t>
      </w:r>
      <w:r w:rsidR="001A3777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A37539">
        <w:rPr>
          <w:rFonts w:ascii="Times New Roman" w:hAnsi="Times New Roman"/>
          <w:color w:val="000000" w:themeColor="text1"/>
          <w:szCs w:val="24"/>
        </w:rPr>
        <w:t>Susitarimas įsigalioja nuo jo pasirašymo momento ir galioja iki visiško Šalių įsipareigojimų pagal šį Susitarimą įvykdymo</w:t>
      </w:r>
      <w:r w:rsidR="004A2D69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32C016E9" w14:textId="7627AA27" w:rsidR="00CC5F6D" w:rsidRDefault="00CC5F6D" w:rsidP="00935BA4">
      <w:pPr>
        <w:pStyle w:val="ListParagraph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PRIEDAI:</w:t>
      </w:r>
    </w:p>
    <w:p w14:paraId="6AB79AE4" w14:textId="557F8BA8" w:rsidR="00CC5F6D" w:rsidRDefault="00CC5F6D" w:rsidP="00CC5F6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Užsakovo prašymas pratęsti sutarties terminą, 2 lapai.</w:t>
      </w:r>
    </w:p>
    <w:p w14:paraId="191D90E3" w14:textId="1F83A3A1" w:rsidR="00CC5F6D" w:rsidRPr="00CC5F6D" w:rsidRDefault="00CC5F6D" w:rsidP="00CC5F6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Rangovo sutikimas pratęsti sutarties terminą, 1 lapas.</w:t>
      </w:r>
    </w:p>
    <w:p w14:paraId="2960F038" w14:textId="3AECB9C7" w:rsidR="00F41639" w:rsidRDefault="00F41639" w:rsidP="00935BA4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3A958699" w14:textId="77777777" w:rsidR="008D502C" w:rsidRPr="009151A9" w:rsidRDefault="008D502C" w:rsidP="008D502C">
      <w:pPr>
        <w:ind w:firstLine="927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151A9">
        <w:rPr>
          <w:rFonts w:asciiTheme="majorBidi" w:hAnsiTheme="majorBidi" w:cstheme="majorBidi"/>
          <w:b/>
          <w:bCs/>
          <w:color w:val="000000" w:themeColor="text1"/>
          <w:szCs w:val="24"/>
        </w:rPr>
        <w:t>Šalių rekvizitai ir parašai</w:t>
      </w:r>
    </w:p>
    <w:p w14:paraId="15596A1C" w14:textId="77777777" w:rsidR="008D502C" w:rsidRPr="009151A9" w:rsidRDefault="008D502C" w:rsidP="008D502C">
      <w:pPr>
        <w:ind w:left="567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90"/>
        <w:gridCol w:w="4610"/>
      </w:tblGrid>
      <w:tr w:rsidR="008D502C" w:rsidRPr="00751AF9" w14:paraId="7C77F4A3" w14:textId="77777777" w:rsidTr="00193344">
        <w:tc>
          <w:tcPr>
            <w:tcW w:w="4390" w:type="dxa"/>
          </w:tcPr>
          <w:p w14:paraId="22487570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/>
                <w:szCs w:val="24"/>
              </w:rPr>
            </w:pPr>
            <w:r w:rsidRPr="00751AF9">
              <w:rPr>
                <w:rFonts w:asciiTheme="majorBidi" w:hAnsiTheme="majorBidi" w:cstheme="majorBidi"/>
                <w:b/>
                <w:szCs w:val="24"/>
              </w:rPr>
              <w:t>Užsakovas</w:t>
            </w:r>
          </w:p>
          <w:p w14:paraId="50CE052E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Šilalės rajono savivaldybės administracija</w:t>
            </w:r>
          </w:p>
          <w:p w14:paraId="0AA99818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Kodas 188773720</w:t>
            </w:r>
          </w:p>
          <w:p w14:paraId="273C9727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Registro tvarkytojas – VĮ Registrų centras</w:t>
            </w:r>
          </w:p>
          <w:p w14:paraId="5A7F831D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Adresas: J. Basanavičiaus g. 2-1, 75138 Šilalė</w:t>
            </w:r>
          </w:p>
          <w:p w14:paraId="68D5E878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A. s. Nr. </w:t>
            </w:r>
            <w:r w:rsidRPr="00751AF9">
              <w:rPr>
                <w:rFonts w:asciiTheme="majorBidi" w:hAnsiTheme="majorBidi" w:cstheme="majorBidi"/>
                <w:szCs w:val="24"/>
              </w:rPr>
              <w:t xml:space="preserve"> LT524010044500040033,</w:t>
            </w:r>
          </w:p>
          <w:p w14:paraId="714423E0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„</w:t>
            </w:r>
            <w:r w:rsidRPr="00751AF9">
              <w:rPr>
                <w:rFonts w:asciiTheme="majorBidi" w:hAnsiTheme="majorBidi" w:cstheme="majorBidi"/>
                <w:szCs w:val="24"/>
              </w:rPr>
              <w:t xml:space="preserve">Luminor Bank“, AB </w:t>
            </w:r>
          </w:p>
          <w:p w14:paraId="5E2131DF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Tel. (8 449) 76 114</w:t>
            </w:r>
          </w:p>
          <w:p w14:paraId="3A832EA0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Faksas (8 449) 76 118</w:t>
            </w:r>
          </w:p>
          <w:p w14:paraId="55A07834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Elektroninis paštas </w:t>
            </w:r>
            <w:hyperlink r:id="rId5" w:history="1">
              <w:r w:rsidRPr="00751AF9">
                <w:rPr>
                  <w:rStyle w:val="Hyperlink"/>
                  <w:rFonts w:asciiTheme="majorBidi" w:hAnsiTheme="majorBidi" w:cstheme="majorBidi"/>
                  <w:color w:val="auto"/>
                  <w:szCs w:val="24"/>
                  <w:lang w:eastAsia="lt-LT"/>
                </w:rPr>
                <w:t>info@silale.lt</w:t>
              </w:r>
            </w:hyperlink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</w:tc>
        <w:tc>
          <w:tcPr>
            <w:tcW w:w="4610" w:type="dxa"/>
          </w:tcPr>
          <w:p w14:paraId="0830590E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/>
                <w:szCs w:val="24"/>
              </w:rPr>
            </w:pPr>
            <w:r w:rsidRPr="00751AF9">
              <w:rPr>
                <w:rFonts w:asciiTheme="majorBidi" w:hAnsiTheme="majorBidi" w:cstheme="majorBidi"/>
                <w:b/>
                <w:szCs w:val="24"/>
              </w:rPr>
              <w:t>Rangovas</w:t>
            </w:r>
          </w:p>
          <w:p w14:paraId="41D532B8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  <w:lang w:eastAsia="lt-LT"/>
              </w:rPr>
              <w:t>UAB „Tauragės agrotechnika“</w:t>
            </w:r>
          </w:p>
          <w:p w14:paraId="2B07A55F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val="en-US"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Kodas </w:t>
            </w:r>
            <w:r w:rsidRPr="00751AF9">
              <w:rPr>
                <w:rFonts w:asciiTheme="majorBidi" w:hAnsiTheme="majorBidi" w:cstheme="majorBidi"/>
              </w:rPr>
              <w:t>179907921</w:t>
            </w:r>
          </w:p>
          <w:p w14:paraId="5F5FEFE6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Registro tvarkytojas – VĮ Registrų centras</w:t>
            </w:r>
          </w:p>
          <w:p w14:paraId="7E8321D8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Adresas: Pramonės g. 12B, 72323 Tauragė</w:t>
            </w:r>
          </w:p>
          <w:p w14:paraId="07B64CC4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A. s. Nr. </w:t>
            </w:r>
            <w:r w:rsidRPr="00751AF9">
              <w:rPr>
                <w:rFonts w:asciiTheme="majorBidi" w:hAnsiTheme="majorBidi" w:cstheme="majorBidi"/>
                <w:bCs/>
                <w:color w:val="000000"/>
              </w:rPr>
              <w:t>LT277300010086252455</w:t>
            </w:r>
          </w:p>
          <w:p w14:paraId="77ABA0E4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„Luminor Bank“, AB</w:t>
            </w:r>
          </w:p>
          <w:p w14:paraId="0E4832AF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Tel. </w:t>
            </w:r>
            <w:r w:rsidRPr="00751AF9">
              <w:rPr>
                <w:rFonts w:asciiTheme="majorBidi" w:hAnsiTheme="majorBidi" w:cstheme="majorBidi"/>
              </w:rPr>
              <w:t>(8 699) 03428</w:t>
            </w:r>
          </w:p>
          <w:p w14:paraId="02CD0DC3" w14:textId="77777777" w:rsidR="008D502C" w:rsidRPr="00751AF9" w:rsidRDefault="008D502C" w:rsidP="00193344">
            <w:pPr>
              <w:ind w:left="142"/>
              <w:rPr>
                <w:rStyle w:val="Hyperlink"/>
                <w:rFonts w:asciiTheme="majorBidi" w:hAnsiTheme="majorBidi" w:cstheme="majorBidi"/>
                <w:color w:val="auto"/>
                <w:szCs w:val="24"/>
                <w:lang w:val="en-US"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Elektroninis paštas: </w:t>
            </w:r>
            <w:r w:rsidRPr="00751AF9">
              <w:rPr>
                <w:rFonts w:asciiTheme="majorBidi" w:hAnsiTheme="majorBidi" w:cstheme="majorBidi"/>
              </w:rPr>
              <w:t>tagro@tagro.lt</w:t>
            </w:r>
          </w:p>
          <w:p w14:paraId="0F95AF6F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</w:tr>
    </w:tbl>
    <w:p w14:paraId="20F114B7" w14:textId="77777777" w:rsidR="008D502C" w:rsidRPr="00751AF9" w:rsidRDefault="008D502C" w:rsidP="008D502C">
      <w:pPr>
        <w:ind w:left="142"/>
        <w:rPr>
          <w:rFonts w:asciiTheme="majorBidi" w:hAnsiTheme="majorBidi" w:cstheme="majorBidi"/>
          <w:b/>
          <w:bCs/>
          <w:szCs w:val="24"/>
          <w:lang w:eastAsia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347"/>
      </w:tblGrid>
      <w:tr w:rsidR="008D502C" w:rsidRPr="00751AF9" w14:paraId="0ACA61EC" w14:textId="77777777" w:rsidTr="00193344">
        <w:tc>
          <w:tcPr>
            <w:tcW w:w="4680" w:type="dxa"/>
          </w:tcPr>
          <w:p w14:paraId="5BB481ED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 xml:space="preserve">Administracijos direktorius </w:t>
            </w:r>
          </w:p>
          <w:p w14:paraId="36E94BF2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>Andrius Jančauskas</w:t>
            </w:r>
          </w:p>
          <w:p w14:paraId="2F135D81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______</w:t>
            </w:r>
          </w:p>
          <w:p w14:paraId="14F6E87F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vertAlign w:val="superscript"/>
                <w:lang w:eastAsia="lt-LT"/>
              </w:rPr>
              <w:t>( parašas)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  <w:p w14:paraId="5F420050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A. V.</w:t>
            </w:r>
          </w:p>
        </w:tc>
        <w:tc>
          <w:tcPr>
            <w:tcW w:w="4347" w:type="dxa"/>
          </w:tcPr>
          <w:p w14:paraId="0212F567" w14:textId="77777777" w:rsidR="008D502C" w:rsidRPr="00751AF9" w:rsidRDefault="008D502C" w:rsidP="00193344">
            <w:pPr>
              <w:tabs>
                <w:tab w:val="num" w:pos="907"/>
              </w:tabs>
              <w:ind w:left="-121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>UAB „Tauragės agrotechnika“ direktorius</w:t>
            </w:r>
          </w:p>
          <w:p w14:paraId="0A932CC0" w14:textId="0F6EE75A" w:rsidR="008D502C" w:rsidRPr="00751AF9" w:rsidRDefault="008D502C" w:rsidP="008D502C">
            <w:pPr>
              <w:tabs>
                <w:tab w:val="num" w:pos="907"/>
              </w:tabs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>Edmundas Abromas</w:t>
            </w:r>
          </w:p>
          <w:p w14:paraId="4B287FA4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___________</w:t>
            </w:r>
          </w:p>
          <w:p w14:paraId="6BB591C3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vertAlign w:val="superscript"/>
                <w:lang w:eastAsia="lt-LT"/>
              </w:rPr>
              <w:t>( parašas)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  <w:p w14:paraId="2FA5E837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A. V.</w:t>
            </w:r>
          </w:p>
        </w:tc>
      </w:tr>
    </w:tbl>
    <w:p w14:paraId="22914875" w14:textId="77777777" w:rsidR="008D502C" w:rsidRDefault="008D502C" w:rsidP="00935BA4">
      <w:pPr>
        <w:jc w:val="both"/>
        <w:rPr>
          <w:rFonts w:ascii="Times New Roman" w:hAnsi="Times New Roman"/>
          <w:color w:val="000000" w:themeColor="text1"/>
          <w:szCs w:val="24"/>
        </w:rPr>
      </w:pPr>
    </w:p>
    <w:sectPr w:rsidR="008D50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1AE6"/>
    <w:multiLevelType w:val="hybridMultilevel"/>
    <w:tmpl w:val="D010803A"/>
    <w:lvl w:ilvl="0" w:tplc="05749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6457E"/>
    <w:multiLevelType w:val="hybridMultilevel"/>
    <w:tmpl w:val="05AC0776"/>
    <w:lvl w:ilvl="0" w:tplc="F912A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2195818">
    <w:abstractNumId w:val="2"/>
  </w:num>
  <w:num w:numId="2" w16cid:durableId="1760129649">
    <w:abstractNumId w:val="0"/>
  </w:num>
  <w:num w:numId="3" w16cid:durableId="102086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818F4"/>
    <w:rsid w:val="00091E14"/>
    <w:rsid w:val="001174E3"/>
    <w:rsid w:val="00125BC6"/>
    <w:rsid w:val="0014679A"/>
    <w:rsid w:val="00152AC7"/>
    <w:rsid w:val="001562F5"/>
    <w:rsid w:val="001A3777"/>
    <w:rsid w:val="001F22EF"/>
    <w:rsid w:val="002952A5"/>
    <w:rsid w:val="00307D0B"/>
    <w:rsid w:val="00346529"/>
    <w:rsid w:val="003979F3"/>
    <w:rsid w:val="004A2D69"/>
    <w:rsid w:val="005336F7"/>
    <w:rsid w:val="006C21BE"/>
    <w:rsid w:val="00711341"/>
    <w:rsid w:val="007A544A"/>
    <w:rsid w:val="007C71CF"/>
    <w:rsid w:val="00844E4B"/>
    <w:rsid w:val="00866CC6"/>
    <w:rsid w:val="008A5688"/>
    <w:rsid w:val="008A58E8"/>
    <w:rsid w:val="008D502C"/>
    <w:rsid w:val="008F30D5"/>
    <w:rsid w:val="00935BA4"/>
    <w:rsid w:val="009D2163"/>
    <w:rsid w:val="00A37539"/>
    <w:rsid w:val="00AE3416"/>
    <w:rsid w:val="00AE7656"/>
    <w:rsid w:val="00AF349C"/>
    <w:rsid w:val="00B8514C"/>
    <w:rsid w:val="00C071B9"/>
    <w:rsid w:val="00C27E72"/>
    <w:rsid w:val="00C309E9"/>
    <w:rsid w:val="00C4548D"/>
    <w:rsid w:val="00CA368A"/>
    <w:rsid w:val="00CC2868"/>
    <w:rsid w:val="00CC5F6D"/>
    <w:rsid w:val="00D33888"/>
    <w:rsid w:val="00D76158"/>
    <w:rsid w:val="00E41729"/>
    <w:rsid w:val="00E701DD"/>
    <w:rsid w:val="00EA66F5"/>
    <w:rsid w:val="00F41639"/>
    <w:rsid w:val="00FB1F74"/>
    <w:rsid w:val="00FB517C"/>
    <w:rsid w:val="00FE1ED3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2163"/>
    <w:rPr>
      <w:b/>
      <w:bCs/>
    </w:rPr>
  </w:style>
  <w:style w:type="paragraph" w:styleId="ListParagraph">
    <w:name w:val="List Paragraph"/>
    <w:basedOn w:val="Normal"/>
    <w:uiPriority w:val="34"/>
    <w:qFormat/>
    <w:rsid w:val="009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4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ila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2020-09-29T11:40:00Z</cp:lastPrinted>
  <dcterms:created xsi:type="dcterms:W3CDTF">2022-06-13T10:03:00Z</dcterms:created>
  <dcterms:modified xsi:type="dcterms:W3CDTF">2023-12-11T07:28:00Z</dcterms:modified>
</cp:coreProperties>
</file>