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7819" w:tblpY="773"/>
        <w:tblW w:w="3420" w:type="dxa"/>
        <w:tblLook w:val="01E0" w:firstRow="1" w:lastRow="1" w:firstColumn="1" w:lastColumn="1" w:noHBand="0" w:noVBand="0"/>
      </w:tblPr>
      <w:tblGrid>
        <w:gridCol w:w="3420"/>
      </w:tblGrid>
      <w:tr w:rsidR="00547024" w:rsidRPr="00AE2BEA" w14:paraId="429F6D8A" w14:textId="77777777" w:rsidTr="00F42285">
        <w:tc>
          <w:tcPr>
            <w:tcW w:w="3420" w:type="dxa"/>
            <w:shd w:val="clear" w:color="auto" w:fill="auto"/>
          </w:tcPr>
          <w:p w14:paraId="3AC8C0F6" w14:textId="77777777" w:rsidR="00547024" w:rsidRPr="00AE2BEA" w:rsidRDefault="00547024" w:rsidP="00F42285">
            <w:pPr>
              <w:rPr>
                <w:sz w:val="24"/>
                <w:szCs w:val="24"/>
              </w:rPr>
            </w:pPr>
            <w:r w:rsidRPr="00AE2BEA">
              <w:rPr>
                <w:sz w:val="24"/>
                <w:szCs w:val="24"/>
              </w:rPr>
              <w:t xml:space="preserve">1 priedas </w:t>
            </w:r>
          </w:p>
        </w:tc>
      </w:tr>
      <w:tr w:rsidR="00547024" w:rsidRPr="00EF1C91" w14:paraId="481AEA97" w14:textId="77777777" w:rsidTr="00F42285">
        <w:tc>
          <w:tcPr>
            <w:tcW w:w="3420" w:type="dxa"/>
            <w:shd w:val="clear" w:color="auto" w:fill="auto"/>
          </w:tcPr>
          <w:p w14:paraId="793A2E9B" w14:textId="47916BE5" w:rsidR="00547024" w:rsidRPr="00EF1C91" w:rsidRDefault="00547024" w:rsidP="00F42285">
            <w:pPr>
              <w:ind w:hanging="9"/>
              <w:rPr>
                <w:sz w:val="24"/>
                <w:szCs w:val="24"/>
              </w:rPr>
            </w:pPr>
            <w:r w:rsidRPr="00AE2BEA">
              <w:rPr>
                <w:sz w:val="24"/>
                <w:szCs w:val="24"/>
              </w:rPr>
              <w:t xml:space="preserve">prie </w:t>
            </w:r>
            <w:r w:rsidRPr="00AE2BEA">
              <w:rPr>
                <w:sz w:val="24"/>
                <w:szCs w:val="24"/>
                <w:lang w:val="en-US"/>
              </w:rPr>
              <w:t>202</w:t>
            </w:r>
            <w:r>
              <w:rPr>
                <w:sz w:val="24"/>
                <w:szCs w:val="24"/>
                <w:lang w:val="en-US"/>
              </w:rPr>
              <w:t>3</w:t>
            </w:r>
            <w:r w:rsidRPr="00AE2BEA">
              <w:rPr>
                <w:sz w:val="24"/>
                <w:szCs w:val="24"/>
                <w:lang w:val="en-US"/>
              </w:rPr>
              <w:t xml:space="preserve"> m. </w:t>
            </w:r>
            <w:r w:rsidR="000857B0">
              <w:rPr>
                <w:sz w:val="24"/>
                <w:szCs w:val="24"/>
              </w:rPr>
              <w:t>gruodžio 8</w:t>
            </w:r>
            <w:r w:rsidRPr="00AE2BEA">
              <w:rPr>
                <w:sz w:val="24"/>
                <w:szCs w:val="24"/>
              </w:rPr>
              <w:t xml:space="preserve"> </w:t>
            </w:r>
            <w:r w:rsidRPr="00AE2BEA">
              <w:rPr>
                <w:sz w:val="24"/>
                <w:szCs w:val="24"/>
                <w:lang w:val="en-US"/>
              </w:rPr>
              <w:t xml:space="preserve">d. </w:t>
            </w:r>
            <w:r w:rsidRPr="00AE2BEA">
              <w:rPr>
                <w:sz w:val="24"/>
                <w:szCs w:val="24"/>
              </w:rPr>
              <w:t>sutarties</w:t>
            </w:r>
            <w:r w:rsidRPr="00AE2BEA">
              <w:rPr>
                <w:sz w:val="24"/>
                <w:szCs w:val="24"/>
                <w:lang w:val="en-US"/>
              </w:rPr>
              <w:t xml:space="preserve"> Nr.</w:t>
            </w:r>
            <w:r w:rsidRPr="00D51B31">
              <w:rPr>
                <w:sz w:val="24"/>
                <w:szCs w:val="24"/>
                <w:lang w:val="en-US"/>
              </w:rPr>
              <w:t xml:space="preserve"> </w:t>
            </w:r>
          </w:p>
        </w:tc>
      </w:tr>
    </w:tbl>
    <w:p w14:paraId="7EC3F7AF" w14:textId="77777777" w:rsidR="00784423" w:rsidRDefault="00784423" w:rsidP="00631396">
      <w:pPr>
        <w:pStyle w:val="WW-Default"/>
        <w:spacing w:line="360" w:lineRule="auto"/>
        <w:ind w:right="-450"/>
        <w:jc w:val="center"/>
        <w:rPr>
          <w:b/>
        </w:rPr>
      </w:pPr>
    </w:p>
    <w:p w14:paraId="42C511DD" w14:textId="481C3FAF" w:rsidR="00631396" w:rsidRDefault="00631396" w:rsidP="00631396">
      <w:pPr>
        <w:pStyle w:val="WW-Default"/>
        <w:spacing w:line="360" w:lineRule="auto"/>
        <w:ind w:right="-450"/>
        <w:jc w:val="center"/>
        <w:rPr>
          <w:b/>
        </w:rPr>
      </w:pPr>
      <w:r w:rsidRPr="00557C88">
        <w:rPr>
          <w:b/>
        </w:rPr>
        <w:t>TECHNINĖ SPECIFIKACIJA</w:t>
      </w:r>
    </w:p>
    <w:p w14:paraId="1D4B16E4" w14:textId="77777777" w:rsidR="00631396" w:rsidRPr="00557C88" w:rsidRDefault="00631396" w:rsidP="00631396">
      <w:pPr>
        <w:pStyle w:val="WW-Default"/>
        <w:spacing w:line="360" w:lineRule="auto"/>
        <w:ind w:right="-450"/>
        <w:jc w:val="center"/>
        <w:rPr>
          <w:b/>
        </w:rPr>
      </w:pPr>
    </w:p>
    <w:p w14:paraId="64B9E6DE" w14:textId="77777777" w:rsidR="00631396" w:rsidRDefault="00631396" w:rsidP="000857B0">
      <w:pPr>
        <w:spacing w:line="360" w:lineRule="auto"/>
        <w:ind w:left="-142" w:right="-1" w:firstLine="862"/>
        <w:jc w:val="both"/>
        <w:rPr>
          <w:b/>
          <w:sz w:val="24"/>
          <w:szCs w:val="24"/>
        </w:rPr>
      </w:pPr>
      <w:r w:rsidRPr="00557C88">
        <w:rPr>
          <w:b/>
          <w:sz w:val="24"/>
          <w:szCs w:val="24"/>
        </w:rPr>
        <w:t>Reikalavimai ir sąlygos:</w:t>
      </w:r>
    </w:p>
    <w:p w14:paraId="1798A038" w14:textId="77777777" w:rsidR="000857B0" w:rsidRPr="004D7272" w:rsidRDefault="000857B0" w:rsidP="009B2269">
      <w:pPr>
        <w:pStyle w:val="Sraopastraipa"/>
        <w:numPr>
          <w:ilvl w:val="0"/>
          <w:numId w:val="2"/>
        </w:numPr>
        <w:spacing w:after="200" w:line="360" w:lineRule="auto"/>
        <w:ind w:right="-993"/>
        <w:jc w:val="both"/>
      </w:pPr>
      <w:r w:rsidRPr="004D7272">
        <w:rPr>
          <w:bCs/>
        </w:rPr>
        <w:t xml:space="preserve">Techninės specifikacijos lentelėje nurodytas prognozuojamas </w:t>
      </w:r>
      <w:proofErr w:type="spellStart"/>
      <w:r w:rsidRPr="004D7272">
        <w:rPr>
          <w:bCs/>
        </w:rPr>
        <w:t>enterinio</w:t>
      </w:r>
      <w:proofErr w:type="spellEnd"/>
      <w:r w:rsidRPr="004D7272">
        <w:rPr>
          <w:bCs/>
        </w:rPr>
        <w:t xml:space="preserve"> maisto poreikis 12 mėn. </w:t>
      </w:r>
      <w:r w:rsidRPr="002A5156">
        <w:rPr>
          <w:bCs/>
        </w:rPr>
        <w:t xml:space="preserve">Perkančioji organizacija įsipareigoja nupirkti ne mažiau </w:t>
      </w:r>
      <w:r>
        <w:rPr>
          <w:bCs/>
        </w:rPr>
        <w:t>7</w:t>
      </w:r>
      <w:r w:rsidRPr="002A5156">
        <w:rPr>
          <w:bCs/>
        </w:rPr>
        <w:t>0 proc.</w:t>
      </w:r>
    </w:p>
    <w:p w14:paraId="55474E99" w14:textId="77777777" w:rsidR="000857B0" w:rsidRPr="00101CEF" w:rsidRDefault="000857B0" w:rsidP="009B2269">
      <w:pPr>
        <w:pStyle w:val="Sraopastraipa"/>
        <w:numPr>
          <w:ilvl w:val="0"/>
          <w:numId w:val="2"/>
        </w:numPr>
        <w:spacing w:after="200" w:line="360" w:lineRule="auto"/>
        <w:ind w:right="-993"/>
        <w:jc w:val="both"/>
      </w:pPr>
      <w:r w:rsidRPr="00DA1AF3">
        <w:t>Pristatytų maisto produktų galiojimo laikas turi būti likęs ne mažesnis nei pusė viso galiojimo laiko. Laikas nustatomas pagal ant pakuotės nurodytą pagaminimo datą ir galiojimo termino pabaigos datą.</w:t>
      </w:r>
    </w:p>
    <w:p w14:paraId="2B9F1DA6" w14:textId="77777777" w:rsidR="000857B0" w:rsidRPr="00027551" w:rsidRDefault="000857B0" w:rsidP="009B2269">
      <w:pPr>
        <w:pStyle w:val="Sraopastraipa"/>
        <w:numPr>
          <w:ilvl w:val="0"/>
          <w:numId w:val="2"/>
        </w:numPr>
        <w:spacing w:line="360" w:lineRule="auto"/>
        <w:ind w:right="-993"/>
        <w:jc w:val="both"/>
        <w:rPr>
          <w:rFonts w:eastAsia="Andale Sans UI"/>
          <w:lang w:bidi="en-US"/>
        </w:rPr>
      </w:pPr>
      <w:r w:rsidRPr="00027551">
        <w:rPr>
          <w:rFonts w:eastAsia="Andale Sans UI"/>
          <w:color w:val="000000"/>
          <w:lang w:bidi="en-US"/>
        </w:rPr>
        <w:t>Pakavimo medžiagos ir tara turi atitikti HN 16:2011 ir ES galiojančių reglamentų reikalavimus.</w:t>
      </w:r>
    </w:p>
    <w:p w14:paraId="12412985" w14:textId="77777777" w:rsidR="000857B0" w:rsidRPr="00027551" w:rsidRDefault="000857B0" w:rsidP="009B2269">
      <w:pPr>
        <w:pStyle w:val="Sraopastraipa"/>
        <w:numPr>
          <w:ilvl w:val="0"/>
          <w:numId w:val="2"/>
        </w:numPr>
        <w:spacing w:line="360" w:lineRule="auto"/>
        <w:ind w:right="-993"/>
        <w:jc w:val="both"/>
        <w:rPr>
          <w:rFonts w:eastAsia="Andale Sans UI"/>
          <w:lang w:bidi="en-US"/>
        </w:rPr>
      </w:pPr>
      <w:r w:rsidRPr="00027551">
        <w:rPr>
          <w:rFonts w:eastAsia="Andale Sans UI"/>
          <w:lang w:bidi="en-US"/>
        </w:rPr>
        <w:t>Produkto siunta ir p</w:t>
      </w:r>
      <w:r w:rsidRPr="00027551">
        <w:rPr>
          <w:rFonts w:eastAsia="Andale Sans UI"/>
          <w:color w:val="000000"/>
          <w:lang w:bidi="en-US"/>
        </w:rPr>
        <w:t xml:space="preserve">akuotė turi būti paženklinta pagal LR galiojančias ženklinimo taisykles, patvirtintas LR ŽŪM 2002 m. </w:t>
      </w:r>
      <w:proofErr w:type="spellStart"/>
      <w:r w:rsidRPr="00027551">
        <w:rPr>
          <w:rFonts w:eastAsia="Andale Sans UI"/>
          <w:color w:val="000000"/>
          <w:lang w:bidi="en-US"/>
        </w:rPr>
        <w:t>įsk</w:t>
      </w:r>
      <w:proofErr w:type="spellEnd"/>
      <w:r w:rsidRPr="00027551">
        <w:rPr>
          <w:rFonts w:eastAsia="Andale Sans UI"/>
          <w:color w:val="000000"/>
          <w:lang w:bidi="en-US"/>
        </w:rPr>
        <w:t xml:space="preserve">. Nr. 170, HN 119:2002, patvirtinta SAM </w:t>
      </w:r>
      <w:proofErr w:type="spellStart"/>
      <w:r w:rsidRPr="00027551">
        <w:rPr>
          <w:rFonts w:eastAsia="Andale Sans UI"/>
          <w:color w:val="000000"/>
          <w:lang w:bidi="en-US"/>
        </w:rPr>
        <w:t>įsk</w:t>
      </w:r>
      <w:proofErr w:type="spellEnd"/>
      <w:r w:rsidRPr="00027551">
        <w:rPr>
          <w:rFonts w:eastAsia="Andale Sans UI"/>
          <w:color w:val="000000"/>
          <w:lang w:bidi="en-US"/>
        </w:rPr>
        <w:t xml:space="preserve">. Nr. 677. Etiketėje lietuvių kalba turi būti nurodyta: produkto pavadinimas, trumpas jo apibūdinimas, paruošimo instrukcija, sudėtis, gamintojo bei tiekėjo rekvizitai, laikymo sąlygos, produkto kokybiniai rodikliai (maistinė ir energinė vertė), įpakavimo </w:t>
      </w:r>
      <w:proofErr w:type="spellStart"/>
      <w:r w:rsidRPr="00027551">
        <w:rPr>
          <w:rFonts w:eastAsia="Andale Sans UI"/>
          <w:color w:val="000000"/>
          <w:lang w:bidi="en-US"/>
        </w:rPr>
        <w:t>neto</w:t>
      </w:r>
      <w:proofErr w:type="spellEnd"/>
      <w:r w:rsidRPr="00027551">
        <w:rPr>
          <w:rFonts w:eastAsia="Andale Sans UI"/>
          <w:color w:val="000000"/>
          <w:lang w:bidi="en-US"/>
        </w:rPr>
        <w:t xml:space="preserve"> masė (g), užrašas “Tinka vartoti iki (data)”.</w:t>
      </w:r>
    </w:p>
    <w:p w14:paraId="68E2A057" w14:textId="77777777" w:rsidR="000857B0" w:rsidRPr="00027551" w:rsidRDefault="000857B0" w:rsidP="009B2269">
      <w:pPr>
        <w:pStyle w:val="Sraopastraipa"/>
        <w:numPr>
          <w:ilvl w:val="0"/>
          <w:numId w:val="2"/>
        </w:numPr>
        <w:spacing w:line="360" w:lineRule="auto"/>
        <w:ind w:right="-993"/>
        <w:jc w:val="both"/>
        <w:rPr>
          <w:rFonts w:eastAsia="Andale Sans UI"/>
          <w:lang w:bidi="en-US"/>
        </w:rPr>
      </w:pPr>
      <w:r w:rsidRPr="00027551">
        <w:rPr>
          <w:rFonts w:eastAsia="Andale Sans UI"/>
          <w:color w:val="000000"/>
          <w:lang w:bidi="en-US"/>
        </w:rPr>
        <w:t>Tiekėjas privalo pateikti gamintojo kokybės pažymėjimą arba lygiavertį pažymėjimui dokumentą originalia kalba (jei importuojama) kartu su lietuvišku vertimu pirmai siuntai bei tuo atveju, kai pareiškiamos pretenzijos dėl produkcijos kokybės.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559"/>
        <w:gridCol w:w="4281"/>
      </w:tblGrid>
      <w:tr w:rsidR="000857B0" w:rsidRPr="00557C88" w14:paraId="359216BE" w14:textId="77777777" w:rsidTr="008F58EC">
        <w:trPr>
          <w:trHeight w:val="314"/>
        </w:trPr>
        <w:tc>
          <w:tcPr>
            <w:tcW w:w="675" w:type="dxa"/>
            <w:tcBorders>
              <w:top w:val="single" w:sz="4" w:space="0" w:color="auto"/>
              <w:left w:val="single" w:sz="4" w:space="0" w:color="auto"/>
              <w:bottom w:val="single" w:sz="4" w:space="0" w:color="auto"/>
              <w:right w:val="single" w:sz="4" w:space="0" w:color="auto"/>
            </w:tcBorders>
            <w:hideMark/>
          </w:tcPr>
          <w:p w14:paraId="592E1F51" w14:textId="77777777" w:rsidR="000857B0" w:rsidRPr="00B92308" w:rsidRDefault="000857B0" w:rsidP="008F58EC">
            <w:pPr>
              <w:rPr>
                <w:sz w:val="24"/>
                <w:szCs w:val="24"/>
              </w:rPr>
            </w:pPr>
            <w:r w:rsidRPr="00B92308">
              <w:rPr>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59744DFA" w14:textId="77777777" w:rsidR="000857B0" w:rsidRPr="00B92308" w:rsidRDefault="000857B0" w:rsidP="008F58EC">
            <w:pPr>
              <w:jc w:val="center"/>
              <w:rPr>
                <w:sz w:val="24"/>
                <w:szCs w:val="24"/>
              </w:rPr>
            </w:pPr>
            <w:r w:rsidRPr="00B92308">
              <w:rPr>
                <w:sz w:val="24"/>
                <w:szCs w:val="24"/>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5DE04AB5" w14:textId="77777777" w:rsidR="000857B0" w:rsidRPr="00B92308" w:rsidRDefault="000857B0" w:rsidP="008F58EC">
            <w:pPr>
              <w:ind w:right="-108"/>
              <w:jc w:val="center"/>
              <w:rPr>
                <w:sz w:val="24"/>
                <w:szCs w:val="24"/>
              </w:rPr>
            </w:pPr>
            <w:r w:rsidRPr="00B92308">
              <w:rPr>
                <w:sz w:val="24"/>
                <w:szCs w:val="24"/>
              </w:rPr>
              <w:t>Mato vnt.</w:t>
            </w:r>
          </w:p>
        </w:tc>
        <w:tc>
          <w:tcPr>
            <w:tcW w:w="1559" w:type="dxa"/>
            <w:tcBorders>
              <w:top w:val="single" w:sz="4" w:space="0" w:color="auto"/>
              <w:left w:val="single" w:sz="4" w:space="0" w:color="auto"/>
              <w:bottom w:val="single" w:sz="4" w:space="0" w:color="auto"/>
              <w:right w:val="single" w:sz="4" w:space="0" w:color="auto"/>
            </w:tcBorders>
            <w:hideMark/>
          </w:tcPr>
          <w:p w14:paraId="009EE843" w14:textId="77777777" w:rsidR="000857B0" w:rsidRPr="00B92308" w:rsidRDefault="000857B0" w:rsidP="008F58EC">
            <w:pPr>
              <w:jc w:val="center"/>
              <w:rPr>
                <w:sz w:val="24"/>
                <w:szCs w:val="24"/>
              </w:rPr>
            </w:pPr>
            <w:r w:rsidRPr="00B92308">
              <w:rPr>
                <w:sz w:val="24"/>
                <w:szCs w:val="24"/>
              </w:rPr>
              <w:t>Prognozuoja-</w:t>
            </w:r>
            <w:proofErr w:type="spellStart"/>
            <w:r w:rsidRPr="00B92308">
              <w:rPr>
                <w:sz w:val="24"/>
                <w:szCs w:val="24"/>
              </w:rPr>
              <w:t>mas</w:t>
            </w:r>
            <w:proofErr w:type="spellEnd"/>
            <w:r w:rsidRPr="00B92308">
              <w:rPr>
                <w:sz w:val="24"/>
                <w:szCs w:val="24"/>
              </w:rPr>
              <w:t xml:space="preserve"> kiekis per 12 mėn.</w:t>
            </w:r>
          </w:p>
        </w:tc>
        <w:tc>
          <w:tcPr>
            <w:tcW w:w="4281" w:type="dxa"/>
            <w:tcBorders>
              <w:top w:val="single" w:sz="4" w:space="0" w:color="auto"/>
              <w:left w:val="single" w:sz="4" w:space="0" w:color="auto"/>
              <w:bottom w:val="single" w:sz="4" w:space="0" w:color="auto"/>
              <w:right w:val="single" w:sz="4" w:space="0" w:color="auto"/>
            </w:tcBorders>
            <w:hideMark/>
          </w:tcPr>
          <w:p w14:paraId="6B40F208" w14:textId="77777777" w:rsidR="000857B0" w:rsidRPr="00B92308" w:rsidRDefault="000857B0" w:rsidP="008F58EC">
            <w:pPr>
              <w:jc w:val="center"/>
              <w:rPr>
                <w:sz w:val="24"/>
                <w:szCs w:val="24"/>
              </w:rPr>
            </w:pPr>
            <w:r w:rsidRPr="00B92308">
              <w:rPr>
                <w:sz w:val="24"/>
                <w:szCs w:val="24"/>
              </w:rPr>
              <w:t>Būtinos sąlygos</w:t>
            </w:r>
          </w:p>
        </w:tc>
      </w:tr>
      <w:tr w:rsidR="000857B0" w:rsidRPr="00557C88" w14:paraId="6C8B3EA6" w14:textId="77777777" w:rsidTr="008F58EC">
        <w:trPr>
          <w:trHeight w:val="314"/>
        </w:trPr>
        <w:tc>
          <w:tcPr>
            <w:tcW w:w="675" w:type="dxa"/>
            <w:tcBorders>
              <w:top w:val="single" w:sz="4" w:space="0" w:color="auto"/>
              <w:left w:val="single" w:sz="4" w:space="0" w:color="auto"/>
              <w:bottom w:val="single" w:sz="4" w:space="0" w:color="auto"/>
              <w:right w:val="single" w:sz="4" w:space="0" w:color="auto"/>
            </w:tcBorders>
          </w:tcPr>
          <w:p w14:paraId="407F4360" w14:textId="77777777" w:rsidR="000857B0" w:rsidRPr="00B92308" w:rsidRDefault="000857B0" w:rsidP="008F58EC">
            <w:pPr>
              <w:jc w:val="both"/>
              <w:rPr>
                <w:sz w:val="24"/>
                <w:szCs w:val="24"/>
              </w:rPr>
            </w:pPr>
            <w:r w:rsidRPr="00B92308">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6D48973C" w14:textId="77777777" w:rsidR="000857B0" w:rsidRPr="000C7E9C" w:rsidRDefault="000857B0" w:rsidP="008F58EC">
            <w:pPr>
              <w:jc w:val="both"/>
              <w:rPr>
                <w:sz w:val="24"/>
                <w:szCs w:val="24"/>
                <w:lang w:val="es-MX" w:eastAsia="lv-LV"/>
              </w:rPr>
            </w:pPr>
            <w:r w:rsidRPr="000C7E9C">
              <w:rPr>
                <w:sz w:val="24"/>
                <w:szCs w:val="24"/>
                <w:lang w:val="es-MX" w:eastAsia="lv-LV"/>
              </w:rPr>
              <w:t xml:space="preserve">Skystas, standartinis enterinis mišinys </w:t>
            </w:r>
          </w:p>
          <w:p w14:paraId="14DEBF14" w14:textId="77777777" w:rsidR="000857B0" w:rsidRPr="000C7E9C" w:rsidRDefault="000857B0" w:rsidP="008F58EC">
            <w:pPr>
              <w:jc w:val="both"/>
              <w:rPr>
                <w:sz w:val="24"/>
                <w:szCs w:val="24"/>
              </w:rPr>
            </w:pPr>
            <w:r w:rsidRPr="000C7E9C">
              <w:rPr>
                <w:sz w:val="24"/>
                <w:szCs w:val="24"/>
                <w:lang w:val="es-MX" w:eastAsia="lv-LV"/>
              </w:rPr>
              <w:t xml:space="preserve">(1 ml </w:t>
            </w:r>
            <w:r w:rsidRPr="000C7E9C">
              <w:rPr>
                <w:sz w:val="24"/>
                <w:szCs w:val="24"/>
                <w:lang w:eastAsia="lv-LV"/>
              </w:rPr>
              <w:t>= 1 kcal)</w:t>
            </w:r>
          </w:p>
          <w:p w14:paraId="4055137E" w14:textId="77777777" w:rsidR="000857B0" w:rsidRPr="000C7E9C" w:rsidRDefault="000857B0" w:rsidP="008F58EC">
            <w:pPr>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D9AF94" w14:textId="77777777" w:rsidR="000857B0" w:rsidRPr="000C7E9C" w:rsidRDefault="000857B0" w:rsidP="008F58EC">
            <w:pPr>
              <w:jc w:val="both"/>
              <w:rPr>
                <w:sz w:val="24"/>
                <w:szCs w:val="24"/>
              </w:rPr>
            </w:pPr>
            <w:r w:rsidRPr="000C7E9C">
              <w:rPr>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2C317C56" w14:textId="77777777" w:rsidR="000857B0" w:rsidRPr="000C7E9C" w:rsidRDefault="000857B0" w:rsidP="008F58EC">
            <w:pPr>
              <w:jc w:val="both"/>
              <w:rPr>
                <w:sz w:val="24"/>
                <w:szCs w:val="24"/>
              </w:rPr>
            </w:pPr>
            <w:r>
              <w:rPr>
                <w:sz w:val="24"/>
                <w:szCs w:val="24"/>
              </w:rPr>
              <w:t>40</w:t>
            </w:r>
            <w:r w:rsidRPr="000C7E9C">
              <w:rPr>
                <w:sz w:val="24"/>
                <w:szCs w:val="24"/>
              </w:rPr>
              <w:t>0,00</w:t>
            </w:r>
          </w:p>
        </w:tc>
        <w:tc>
          <w:tcPr>
            <w:tcW w:w="4281" w:type="dxa"/>
            <w:tcBorders>
              <w:top w:val="single" w:sz="4" w:space="0" w:color="auto"/>
              <w:left w:val="single" w:sz="4" w:space="0" w:color="auto"/>
              <w:bottom w:val="single" w:sz="4" w:space="0" w:color="auto"/>
              <w:right w:val="single" w:sz="4" w:space="0" w:color="auto"/>
            </w:tcBorders>
            <w:vAlign w:val="center"/>
          </w:tcPr>
          <w:p w14:paraId="017BB23B" w14:textId="77777777" w:rsidR="000857B0" w:rsidRPr="0013093E" w:rsidRDefault="000857B0" w:rsidP="008F58EC">
            <w:pPr>
              <w:jc w:val="both"/>
              <w:rPr>
                <w:sz w:val="24"/>
                <w:szCs w:val="24"/>
              </w:rPr>
            </w:pPr>
            <w:r w:rsidRPr="0013093E">
              <w:rPr>
                <w:sz w:val="24"/>
                <w:szCs w:val="24"/>
                <w:lang w:val="es-MX" w:eastAsia="lv-LV"/>
              </w:rPr>
              <w:t>Skystas, standartinis enterinis mišinys, skirtas zondiniam maitinimui, tik mitybos reguliavimui esant mitybos nepakankamumui.</w:t>
            </w:r>
          </w:p>
          <w:p w14:paraId="017143C0" w14:textId="77777777" w:rsidR="000857B0" w:rsidRPr="0013093E" w:rsidRDefault="000857B0" w:rsidP="008F58EC">
            <w:pPr>
              <w:jc w:val="both"/>
              <w:rPr>
                <w:sz w:val="24"/>
                <w:szCs w:val="24"/>
                <w:lang w:val="es-MX" w:eastAsia="lv-LV"/>
              </w:rPr>
            </w:pPr>
            <w:r w:rsidRPr="0013093E">
              <w:rPr>
                <w:sz w:val="24"/>
                <w:szCs w:val="24"/>
                <w:lang w:val="es-MX" w:eastAsia="lv-LV"/>
              </w:rPr>
              <w:t>Reikalavimai:</w:t>
            </w:r>
          </w:p>
          <w:p w14:paraId="7140C6B5" w14:textId="77777777" w:rsidR="000857B0" w:rsidRPr="0013093E" w:rsidRDefault="000857B0" w:rsidP="000857B0">
            <w:pPr>
              <w:pStyle w:val="Sraopastraipa"/>
              <w:numPr>
                <w:ilvl w:val="0"/>
                <w:numId w:val="3"/>
              </w:numPr>
              <w:jc w:val="both"/>
              <w:rPr>
                <w:lang w:val="es-MX" w:eastAsia="lv-LV"/>
              </w:rPr>
            </w:pPr>
            <w:r w:rsidRPr="0013093E">
              <w:rPr>
                <w:lang w:val="es-MX" w:eastAsia="lv-LV"/>
              </w:rPr>
              <w:t>Visavertis, subalansuotas, su mikroelementais, mineralinėmis medžiagomis ir vitaminais. Praturtintas karotinoidais.</w:t>
            </w:r>
          </w:p>
          <w:p w14:paraId="5D140EAA" w14:textId="77777777" w:rsidR="000857B0" w:rsidRPr="0013093E" w:rsidRDefault="000857B0" w:rsidP="000857B0">
            <w:pPr>
              <w:pStyle w:val="Sraopastraipa"/>
              <w:numPr>
                <w:ilvl w:val="0"/>
                <w:numId w:val="3"/>
              </w:numPr>
              <w:jc w:val="both"/>
              <w:rPr>
                <w:lang w:val="es-MX" w:eastAsia="lv-LV"/>
              </w:rPr>
            </w:pPr>
            <w:r w:rsidRPr="0013093E">
              <w:rPr>
                <w:lang w:val="es-MX" w:eastAsia="lv-LV"/>
              </w:rPr>
              <w:t xml:space="preserve">Enterinio mišinio energinė vertė – 1 ml </w:t>
            </w:r>
            <w:r w:rsidRPr="0013093E">
              <w:rPr>
                <w:lang w:eastAsia="lv-LV"/>
              </w:rPr>
              <w:t>= kcal.</w:t>
            </w:r>
          </w:p>
          <w:p w14:paraId="6583797B" w14:textId="77777777" w:rsidR="000857B0" w:rsidRPr="0013093E" w:rsidRDefault="000857B0" w:rsidP="000857B0">
            <w:pPr>
              <w:pStyle w:val="Sraopastraipa"/>
              <w:numPr>
                <w:ilvl w:val="0"/>
                <w:numId w:val="3"/>
              </w:numPr>
              <w:jc w:val="both"/>
              <w:rPr>
                <w:lang w:val="es-MX" w:eastAsia="lv-LV"/>
              </w:rPr>
            </w:pPr>
            <w:r w:rsidRPr="0013093E">
              <w:rPr>
                <w:lang w:val="es-MX" w:eastAsia="lv-LV"/>
              </w:rPr>
              <w:t>Baltym</w:t>
            </w:r>
            <w:r w:rsidRPr="0013093E">
              <w:rPr>
                <w:lang w:eastAsia="lv-LV"/>
              </w:rPr>
              <w:t>ų kiekis ne mažiau kaip 3,8 g/100 ml.</w:t>
            </w:r>
          </w:p>
          <w:p w14:paraId="7FD848D5" w14:textId="77777777" w:rsidR="000857B0" w:rsidRPr="0013093E" w:rsidRDefault="000857B0" w:rsidP="000857B0">
            <w:pPr>
              <w:pStyle w:val="Sraopastraipa"/>
              <w:numPr>
                <w:ilvl w:val="0"/>
                <w:numId w:val="3"/>
              </w:numPr>
              <w:jc w:val="both"/>
              <w:rPr>
                <w:lang w:val="es-MX" w:eastAsia="lv-LV"/>
              </w:rPr>
            </w:pPr>
            <w:r w:rsidRPr="0013093E">
              <w:rPr>
                <w:lang w:eastAsia="lv-LV"/>
              </w:rPr>
              <w:t>Beskonis, be skaidulinių medžiagų, glit</w:t>
            </w:r>
            <w:r>
              <w:rPr>
                <w:lang w:eastAsia="lv-LV"/>
              </w:rPr>
              <w:t>im</w:t>
            </w:r>
            <w:r w:rsidRPr="0013093E">
              <w:rPr>
                <w:lang w:eastAsia="lv-LV"/>
              </w:rPr>
              <w:t>o ir laktozės.</w:t>
            </w:r>
          </w:p>
          <w:p w14:paraId="276F1BD3" w14:textId="77777777" w:rsidR="000857B0" w:rsidRPr="0013093E" w:rsidRDefault="000857B0" w:rsidP="000857B0">
            <w:pPr>
              <w:pStyle w:val="Sraopastraipa"/>
              <w:numPr>
                <w:ilvl w:val="0"/>
                <w:numId w:val="3"/>
              </w:numPr>
              <w:jc w:val="both"/>
              <w:rPr>
                <w:lang w:val="es-MX" w:eastAsia="lv-LV"/>
              </w:rPr>
            </w:pPr>
            <w:r w:rsidRPr="0013093E">
              <w:rPr>
                <w:lang w:val="es-MX" w:eastAsia="lv-LV"/>
              </w:rPr>
              <w:t xml:space="preserve">Minkšta laminuota pakuotė 1000 ml. </w:t>
            </w:r>
            <w:r w:rsidRPr="0013093E">
              <w:t>± 50 ml.</w:t>
            </w:r>
          </w:p>
        </w:tc>
      </w:tr>
      <w:tr w:rsidR="000857B0" w:rsidRPr="00557C88" w14:paraId="62CB6057" w14:textId="77777777" w:rsidTr="008F58EC">
        <w:trPr>
          <w:trHeight w:val="314"/>
        </w:trPr>
        <w:tc>
          <w:tcPr>
            <w:tcW w:w="675" w:type="dxa"/>
            <w:tcBorders>
              <w:top w:val="single" w:sz="4" w:space="0" w:color="auto"/>
              <w:left w:val="single" w:sz="4" w:space="0" w:color="auto"/>
              <w:bottom w:val="single" w:sz="4" w:space="0" w:color="auto"/>
              <w:right w:val="single" w:sz="4" w:space="0" w:color="auto"/>
            </w:tcBorders>
          </w:tcPr>
          <w:p w14:paraId="34EF4DB5" w14:textId="77777777" w:rsidR="000857B0" w:rsidRPr="00A2262D" w:rsidRDefault="000857B0" w:rsidP="008F58EC">
            <w:pPr>
              <w:rPr>
                <w:sz w:val="24"/>
                <w:szCs w:val="24"/>
              </w:rPr>
            </w:pPr>
            <w:r>
              <w:rPr>
                <w:sz w:val="24"/>
                <w:szCs w:val="24"/>
              </w:rPr>
              <w:lastRenderedPageBreak/>
              <w:t>2</w:t>
            </w:r>
            <w:r w:rsidRPr="00A2262D">
              <w:rPr>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B84E5B4" w14:textId="77777777" w:rsidR="000857B0" w:rsidRPr="00A2262D" w:rsidRDefault="000857B0" w:rsidP="008F58EC">
            <w:pPr>
              <w:jc w:val="both"/>
              <w:rPr>
                <w:sz w:val="24"/>
                <w:szCs w:val="24"/>
              </w:rPr>
            </w:pPr>
            <w:r w:rsidRPr="00A2262D">
              <w:rPr>
                <w:sz w:val="24"/>
                <w:szCs w:val="24"/>
              </w:rPr>
              <w:t xml:space="preserve">Geriamasis specialios paskirties maisto produktas su padidintu energijos ir baltymų kiekiu, </w:t>
            </w:r>
            <w:r w:rsidRPr="00A2262D">
              <w:rPr>
                <w:b/>
                <w:bCs/>
                <w:sz w:val="24"/>
                <w:szCs w:val="24"/>
              </w:rPr>
              <w:t>be skaidulų</w:t>
            </w:r>
            <w:r w:rsidRPr="00A2262D">
              <w:rPr>
                <w:sz w:val="24"/>
                <w:szCs w:val="24"/>
              </w:rPr>
              <w:t>.</w:t>
            </w:r>
            <w:r>
              <w:rPr>
                <w:sz w:val="24"/>
                <w:szCs w:val="24"/>
              </w:rPr>
              <w:t xml:space="preserve"> Neutralaus skonio.</w:t>
            </w:r>
          </w:p>
          <w:p w14:paraId="146D1923" w14:textId="77777777" w:rsidR="000857B0" w:rsidRPr="00A2262D" w:rsidRDefault="000857B0" w:rsidP="008F58EC">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86A1906" w14:textId="77777777" w:rsidR="000857B0" w:rsidRPr="00A2262D" w:rsidRDefault="000857B0" w:rsidP="008F58EC">
            <w:pPr>
              <w:jc w:val="both"/>
              <w:rPr>
                <w:sz w:val="24"/>
                <w:szCs w:val="24"/>
              </w:rPr>
            </w:pPr>
            <w:r w:rsidRPr="00A2262D">
              <w:rPr>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594ED5B1" w14:textId="77777777" w:rsidR="000857B0" w:rsidRPr="00A2262D" w:rsidRDefault="000857B0" w:rsidP="008F58EC">
            <w:pPr>
              <w:rPr>
                <w:sz w:val="24"/>
                <w:szCs w:val="24"/>
              </w:rPr>
            </w:pPr>
            <w:r>
              <w:rPr>
                <w:sz w:val="24"/>
                <w:szCs w:val="24"/>
              </w:rPr>
              <w:t>2375,00</w:t>
            </w:r>
          </w:p>
        </w:tc>
        <w:tc>
          <w:tcPr>
            <w:tcW w:w="4281" w:type="dxa"/>
            <w:tcBorders>
              <w:top w:val="single" w:sz="4" w:space="0" w:color="auto"/>
              <w:left w:val="single" w:sz="4" w:space="0" w:color="auto"/>
              <w:bottom w:val="single" w:sz="4" w:space="0" w:color="auto"/>
              <w:right w:val="single" w:sz="4" w:space="0" w:color="auto"/>
            </w:tcBorders>
          </w:tcPr>
          <w:p w14:paraId="4068D153" w14:textId="77777777" w:rsidR="000857B0" w:rsidRPr="00B46454" w:rsidRDefault="000857B0" w:rsidP="008F58EC">
            <w:pPr>
              <w:pStyle w:val="Sraopastraipa1"/>
              <w:tabs>
                <w:tab w:val="left" w:pos="343"/>
              </w:tabs>
              <w:spacing w:after="0" w:line="240" w:lineRule="auto"/>
              <w:ind w:left="0"/>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 xml:space="preserve">Geriamasis specialios paskirties maisto produktas su padidintu energijos ir baltymų kiekiu esant mitybos nepakankamumui. </w:t>
            </w:r>
          </w:p>
          <w:p w14:paraId="103337D2" w14:textId="77777777" w:rsidR="000857B0" w:rsidRPr="00B46454" w:rsidRDefault="000857B0" w:rsidP="008F58EC">
            <w:pPr>
              <w:pStyle w:val="Sraopastraipa1"/>
              <w:tabs>
                <w:tab w:val="left" w:pos="343"/>
              </w:tabs>
              <w:spacing w:after="0" w:line="240" w:lineRule="auto"/>
              <w:ind w:left="0"/>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eastAsia="lv-LV"/>
              </w:rPr>
              <w:t>Reikalavimai:</w:t>
            </w:r>
          </w:p>
          <w:p w14:paraId="17F11E87" w14:textId="77777777" w:rsidR="000857B0" w:rsidRPr="00B46454" w:rsidRDefault="000857B0" w:rsidP="000857B0">
            <w:pPr>
              <w:pStyle w:val="Sraopastraipa1"/>
              <w:numPr>
                <w:ilvl w:val="0"/>
                <w:numId w:val="9"/>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 xml:space="preserve">Visavertis, polimerinis, </w:t>
            </w:r>
            <w:proofErr w:type="spellStart"/>
            <w:r w:rsidRPr="00B46454">
              <w:rPr>
                <w:rFonts w:ascii="Times New Roman" w:eastAsia="Times New Roman" w:hAnsi="Times New Roman"/>
                <w:sz w:val="24"/>
                <w:szCs w:val="24"/>
                <w:lang w:val="lt-LT"/>
              </w:rPr>
              <w:t>hiperkalorinis</w:t>
            </w:r>
            <w:proofErr w:type="spellEnd"/>
            <w:r w:rsidRPr="00B46454">
              <w:rPr>
                <w:rFonts w:ascii="Times New Roman" w:eastAsia="Times New Roman" w:hAnsi="Times New Roman"/>
                <w:sz w:val="24"/>
                <w:szCs w:val="24"/>
                <w:lang w:val="lt-LT"/>
              </w:rPr>
              <w:t xml:space="preserve"> ( 1 ml – ne mažiau nei 1,5 kcal).</w:t>
            </w:r>
          </w:p>
          <w:p w14:paraId="182CCD1B" w14:textId="77777777" w:rsidR="000857B0" w:rsidRPr="00B46454" w:rsidRDefault="000857B0" w:rsidP="000857B0">
            <w:pPr>
              <w:pStyle w:val="Sraopastraipa1"/>
              <w:numPr>
                <w:ilvl w:val="0"/>
                <w:numId w:val="9"/>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Baltymų kiekis – ne mažiau nei 10 g/100 ml produkto.</w:t>
            </w:r>
          </w:p>
          <w:p w14:paraId="09C530CC" w14:textId="77777777" w:rsidR="000857B0" w:rsidRPr="00B46454" w:rsidRDefault="000857B0" w:rsidP="000857B0">
            <w:pPr>
              <w:pStyle w:val="Sraopastraipa1"/>
              <w:numPr>
                <w:ilvl w:val="0"/>
                <w:numId w:val="9"/>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Laktozės ne daugiau nei ≤0,5 g/100 ml.</w:t>
            </w:r>
          </w:p>
          <w:p w14:paraId="6CEDA71F" w14:textId="77777777" w:rsidR="000857B0" w:rsidRPr="00B46454" w:rsidRDefault="000857B0" w:rsidP="000857B0">
            <w:pPr>
              <w:pStyle w:val="Sraopastraipa1"/>
              <w:numPr>
                <w:ilvl w:val="0"/>
                <w:numId w:val="9"/>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 xml:space="preserve">Be skaidulų, be </w:t>
            </w:r>
            <w:proofErr w:type="spellStart"/>
            <w:r w:rsidRPr="00B46454">
              <w:rPr>
                <w:rFonts w:ascii="Times New Roman" w:eastAsia="Times New Roman" w:hAnsi="Times New Roman"/>
                <w:sz w:val="24"/>
                <w:szCs w:val="24"/>
                <w:lang w:val="lt-LT"/>
              </w:rPr>
              <w:t>gliuteno</w:t>
            </w:r>
            <w:proofErr w:type="spellEnd"/>
            <w:r w:rsidRPr="00B46454">
              <w:rPr>
                <w:rFonts w:ascii="Times New Roman" w:eastAsia="Times New Roman" w:hAnsi="Times New Roman"/>
                <w:sz w:val="24"/>
                <w:szCs w:val="24"/>
                <w:lang w:val="lt-LT"/>
              </w:rPr>
              <w:t>.</w:t>
            </w:r>
          </w:p>
          <w:p w14:paraId="7431461F" w14:textId="77777777" w:rsidR="000857B0" w:rsidRPr="00B46454" w:rsidRDefault="000857B0" w:rsidP="000857B0">
            <w:pPr>
              <w:pStyle w:val="Sraopastraipa1"/>
              <w:numPr>
                <w:ilvl w:val="0"/>
                <w:numId w:val="9"/>
              </w:numPr>
              <w:tabs>
                <w:tab w:val="left" w:pos="343"/>
              </w:tabs>
              <w:spacing w:after="0" w:line="240" w:lineRule="auto"/>
              <w:jc w:val="both"/>
              <w:rPr>
                <w:rFonts w:ascii="Times New Roman" w:eastAsia="Times New Roman" w:hAnsi="Times New Roman"/>
                <w:sz w:val="24"/>
                <w:szCs w:val="24"/>
                <w:lang w:val="lt-LT"/>
              </w:rPr>
            </w:pPr>
            <w:proofErr w:type="spellStart"/>
            <w:r w:rsidRPr="00B46454">
              <w:rPr>
                <w:rFonts w:ascii="Times New Roman" w:eastAsia="Times New Roman" w:hAnsi="Times New Roman"/>
                <w:sz w:val="24"/>
                <w:szCs w:val="24"/>
                <w:lang w:val="lt-LT"/>
              </w:rPr>
              <w:t>Neultralaus</w:t>
            </w:r>
            <w:proofErr w:type="spellEnd"/>
            <w:r w:rsidRPr="00B46454">
              <w:rPr>
                <w:rFonts w:ascii="Times New Roman" w:eastAsia="Times New Roman" w:hAnsi="Times New Roman"/>
                <w:sz w:val="24"/>
                <w:szCs w:val="24"/>
                <w:lang w:val="lt-LT"/>
              </w:rPr>
              <w:t xml:space="preserve"> skonio.</w:t>
            </w:r>
          </w:p>
          <w:p w14:paraId="215C08D4" w14:textId="77777777" w:rsidR="000857B0" w:rsidRPr="00B46454" w:rsidRDefault="000857B0" w:rsidP="000857B0">
            <w:pPr>
              <w:pStyle w:val="Sraopastraipa1"/>
              <w:numPr>
                <w:ilvl w:val="0"/>
                <w:numId w:val="9"/>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hAnsi="Times New Roman"/>
                <w:sz w:val="24"/>
                <w:szCs w:val="24"/>
                <w:lang w:val="lt-LT"/>
              </w:rPr>
              <w:t>Pakuotės dydis ne didesnis nei 200 ml.</w:t>
            </w:r>
          </w:p>
        </w:tc>
      </w:tr>
      <w:tr w:rsidR="000857B0" w:rsidRPr="00557C88" w14:paraId="1AC9D755" w14:textId="77777777" w:rsidTr="008F58EC">
        <w:trPr>
          <w:trHeight w:val="314"/>
        </w:trPr>
        <w:tc>
          <w:tcPr>
            <w:tcW w:w="675" w:type="dxa"/>
            <w:tcBorders>
              <w:top w:val="single" w:sz="4" w:space="0" w:color="auto"/>
              <w:left w:val="single" w:sz="4" w:space="0" w:color="auto"/>
              <w:bottom w:val="single" w:sz="4" w:space="0" w:color="auto"/>
              <w:right w:val="single" w:sz="4" w:space="0" w:color="auto"/>
            </w:tcBorders>
          </w:tcPr>
          <w:p w14:paraId="2F3BD3B5" w14:textId="77777777" w:rsidR="000857B0" w:rsidRPr="00A2262D" w:rsidRDefault="000857B0" w:rsidP="008F58EC">
            <w:pPr>
              <w:rPr>
                <w:sz w:val="24"/>
                <w:szCs w:val="24"/>
              </w:rPr>
            </w:pPr>
            <w:r>
              <w:rPr>
                <w:sz w:val="24"/>
                <w:szCs w:val="24"/>
              </w:rPr>
              <w:t>3.</w:t>
            </w:r>
          </w:p>
        </w:tc>
        <w:tc>
          <w:tcPr>
            <w:tcW w:w="2552" w:type="dxa"/>
            <w:tcBorders>
              <w:top w:val="single" w:sz="4" w:space="0" w:color="auto"/>
              <w:left w:val="single" w:sz="4" w:space="0" w:color="auto"/>
              <w:bottom w:val="single" w:sz="4" w:space="0" w:color="auto"/>
              <w:right w:val="single" w:sz="4" w:space="0" w:color="auto"/>
            </w:tcBorders>
          </w:tcPr>
          <w:p w14:paraId="25358206" w14:textId="77777777" w:rsidR="000857B0" w:rsidRPr="00A2262D" w:rsidRDefault="000857B0" w:rsidP="008F58EC">
            <w:pPr>
              <w:jc w:val="both"/>
              <w:rPr>
                <w:sz w:val="24"/>
                <w:szCs w:val="24"/>
              </w:rPr>
            </w:pPr>
            <w:r w:rsidRPr="00A2262D">
              <w:rPr>
                <w:sz w:val="24"/>
                <w:szCs w:val="24"/>
              </w:rPr>
              <w:t xml:space="preserve">Geriamasis specialios paskirties maisto produktas su padidintu energijos ir baltymų kiekiu, </w:t>
            </w:r>
            <w:r w:rsidRPr="00A2262D">
              <w:rPr>
                <w:b/>
                <w:bCs/>
                <w:sz w:val="24"/>
                <w:szCs w:val="24"/>
              </w:rPr>
              <w:t>be skaidulų</w:t>
            </w:r>
            <w:r w:rsidRPr="00A2262D">
              <w:rPr>
                <w:sz w:val="24"/>
                <w:szCs w:val="24"/>
              </w:rPr>
              <w:t>.</w:t>
            </w:r>
            <w:r>
              <w:rPr>
                <w:sz w:val="24"/>
                <w:szCs w:val="24"/>
              </w:rPr>
              <w:t xml:space="preserve"> Įvairių skonių.</w:t>
            </w:r>
          </w:p>
          <w:p w14:paraId="10C9EDA9" w14:textId="77777777" w:rsidR="000857B0" w:rsidRPr="00A2262D" w:rsidRDefault="000857B0" w:rsidP="008F58EC">
            <w:pPr>
              <w:jc w:val="both"/>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AF18D4" w14:textId="77777777" w:rsidR="000857B0" w:rsidRPr="00A2262D" w:rsidRDefault="000857B0" w:rsidP="008F58EC">
            <w:pPr>
              <w:jc w:val="both"/>
              <w:rPr>
                <w:sz w:val="24"/>
                <w:szCs w:val="24"/>
              </w:rPr>
            </w:pPr>
            <w:r w:rsidRPr="00A2262D">
              <w:rPr>
                <w:sz w:val="24"/>
                <w:szCs w:val="24"/>
              </w:rPr>
              <w:t>Vnt.</w:t>
            </w:r>
          </w:p>
        </w:tc>
        <w:tc>
          <w:tcPr>
            <w:tcW w:w="1559" w:type="dxa"/>
            <w:tcBorders>
              <w:top w:val="single" w:sz="4" w:space="0" w:color="auto"/>
              <w:left w:val="single" w:sz="4" w:space="0" w:color="auto"/>
              <w:bottom w:val="single" w:sz="4" w:space="0" w:color="auto"/>
              <w:right w:val="single" w:sz="4" w:space="0" w:color="auto"/>
            </w:tcBorders>
          </w:tcPr>
          <w:p w14:paraId="31584BD7" w14:textId="77777777" w:rsidR="000857B0" w:rsidRDefault="000857B0" w:rsidP="008F58EC">
            <w:pPr>
              <w:rPr>
                <w:sz w:val="24"/>
                <w:szCs w:val="24"/>
              </w:rPr>
            </w:pPr>
            <w:r>
              <w:rPr>
                <w:sz w:val="24"/>
                <w:szCs w:val="24"/>
              </w:rPr>
              <w:t>2375,00</w:t>
            </w:r>
          </w:p>
        </w:tc>
        <w:tc>
          <w:tcPr>
            <w:tcW w:w="4281" w:type="dxa"/>
            <w:tcBorders>
              <w:top w:val="single" w:sz="4" w:space="0" w:color="auto"/>
              <w:left w:val="single" w:sz="4" w:space="0" w:color="auto"/>
              <w:bottom w:val="single" w:sz="4" w:space="0" w:color="auto"/>
              <w:right w:val="single" w:sz="4" w:space="0" w:color="auto"/>
            </w:tcBorders>
          </w:tcPr>
          <w:p w14:paraId="2362543E" w14:textId="77777777" w:rsidR="000857B0" w:rsidRPr="00B46454" w:rsidRDefault="000857B0" w:rsidP="008F58EC">
            <w:pPr>
              <w:pStyle w:val="Sraopastraipa1"/>
              <w:tabs>
                <w:tab w:val="left" w:pos="343"/>
              </w:tabs>
              <w:spacing w:after="0" w:line="240" w:lineRule="auto"/>
              <w:ind w:left="0"/>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 xml:space="preserve">Geriamasis specialios paskirties maisto produktas su padidintu energijos ir baltymų kiekiu esant mitybos nepakankamumui. </w:t>
            </w:r>
          </w:p>
          <w:p w14:paraId="0E469FE6" w14:textId="77777777" w:rsidR="000857B0" w:rsidRPr="00B46454" w:rsidRDefault="000857B0" w:rsidP="008F58EC">
            <w:pPr>
              <w:pStyle w:val="Sraopastraipa1"/>
              <w:tabs>
                <w:tab w:val="left" w:pos="343"/>
              </w:tabs>
              <w:spacing w:after="0" w:line="240" w:lineRule="auto"/>
              <w:ind w:left="0"/>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eastAsia="lv-LV"/>
              </w:rPr>
              <w:t>Reikalavimai:</w:t>
            </w:r>
          </w:p>
          <w:p w14:paraId="4670F812" w14:textId="77777777" w:rsidR="000857B0" w:rsidRPr="00B46454" w:rsidRDefault="000857B0" w:rsidP="000857B0">
            <w:pPr>
              <w:pStyle w:val="Sraopastraipa1"/>
              <w:numPr>
                <w:ilvl w:val="0"/>
                <w:numId w:val="10"/>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 xml:space="preserve">Visavertis, polimerinis, </w:t>
            </w:r>
            <w:proofErr w:type="spellStart"/>
            <w:r w:rsidRPr="00B46454">
              <w:rPr>
                <w:rFonts w:ascii="Times New Roman" w:eastAsia="Times New Roman" w:hAnsi="Times New Roman"/>
                <w:sz w:val="24"/>
                <w:szCs w:val="24"/>
                <w:lang w:val="lt-LT"/>
              </w:rPr>
              <w:t>hiperkalorinis</w:t>
            </w:r>
            <w:proofErr w:type="spellEnd"/>
            <w:r w:rsidRPr="00B46454">
              <w:rPr>
                <w:rFonts w:ascii="Times New Roman" w:eastAsia="Times New Roman" w:hAnsi="Times New Roman"/>
                <w:sz w:val="24"/>
                <w:szCs w:val="24"/>
                <w:lang w:val="lt-LT"/>
              </w:rPr>
              <w:t xml:space="preserve"> ( 1 ml – ne mažiau nei 1,5 kcal).</w:t>
            </w:r>
          </w:p>
          <w:p w14:paraId="76E9A93F" w14:textId="77777777" w:rsidR="000857B0" w:rsidRPr="00B46454" w:rsidRDefault="000857B0" w:rsidP="000857B0">
            <w:pPr>
              <w:pStyle w:val="Sraopastraipa1"/>
              <w:numPr>
                <w:ilvl w:val="0"/>
                <w:numId w:val="10"/>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Baltymų kiekis – ne mažiau nei 10 g/100 ml produkto.</w:t>
            </w:r>
          </w:p>
          <w:p w14:paraId="7D0EC680" w14:textId="77777777" w:rsidR="000857B0" w:rsidRPr="00B46454" w:rsidRDefault="000857B0" w:rsidP="000857B0">
            <w:pPr>
              <w:pStyle w:val="Sraopastraipa1"/>
              <w:numPr>
                <w:ilvl w:val="0"/>
                <w:numId w:val="10"/>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Laktozės ne daugiau nei ≤0,5 g/100 ml.</w:t>
            </w:r>
          </w:p>
          <w:p w14:paraId="3AE21D01" w14:textId="77777777" w:rsidR="000857B0" w:rsidRPr="00B46454" w:rsidRDefault="000857B0" w:rsidP="000857B0">
            <w:pPr>
              <w:pStyle w:val="Sraopastraipa1"/>
              <w:numPr>
                <w:ilvl w:val="0"/>
                <w:numId w:val="10"/>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 xml:space="preserve">Be skaidulų, be </w:t>
            </w:r>
            <w:proofErr w:type="spellStart"/>
            <w:r w:rsidRPr="00B46454">
              <w:rPr>
                <w:rFonts w:ascii="Times New Roman" w:eastAsia="Times New Roman" w:hAnsi="Times New Roman"/>
                <w:sz w:val="24"/>
                <w:szCs w:val="24"/>
                <w:lang w:val="lt-LT"/>
              </w:rPr>
              <w:t>gliuteno</w:t>
            </w:r>
            <w:proofErr w:type="spellEnd"/>
            <w:r w:rsidRPr="00B46454">
              <w:rPr>
                <w:rFonts w:ascii="Times New Roman" w:eastAsia="Times New Roman" w:hAnsi="Times New Roman"/>
                <w:sz w:val="24"/>
                <w:szCs w:val="24"/>
                <w:lang w:val="lt-LT"/>
              </w:rPr>
              <w:t>.</w:t>
            </w:r>
          </w:p>
          <w:p w14:paraId="0F7F76A0" w14:textId="77777777" w:rsidR="000857B0" w:rsidRPr="00B46454" w:rsidRDefault="000857B0" w:rsidP="000857B0">
            <w:pPr>
              <w:pStyle w:val="Sraopastraipa1"/>
              <w:numPr>
                <w:ilvl w:val="0"/>
                <w:numId w:val="10"/>
              </w:numPr>
              <w:tabs>
                <w:tab w:val="left" w:pos="343"/>
              </w:tabs>
              <w:spacing w:after="0" w:line="240" w:lineRule="auto"/>
              <w:jc w:val="both"/>
              <w:rPr>
                <w:rFonts w:ascii="Times New Roman" w:eastAsia="Times New Roman" w:hAnsi="Times New Roman"/>
                <w:sz w:val="24"/>
                <w:szCs w:val="24"/>
                <w:lang w:val="lt-LT"/>
              </w:rPr>
            </w:pPr>
            <w:proofErr w:type="spellStart"/>
            <w:r w:rsidRPr="00B46454">
              <w:rPr>
                <w:rFonts w:ascii="Times New Roman" w:eastAsia="Times New Roman" w:hAnsi="Times New Roman"/>
                <w:sz w:val="24"/>
                <w:szCs w:val="24"/>
                <w:lang w:val="lt-LT"/>
              </w:rPr>
              <w:t>Praturtinas</w:t>
            </w:r>
            <w:proofErr w:type="spellEnd"/>
            <w:r w:rsidRPr="00B46454">
              <w:rPr>
                <w:rFonts w:ascii="Times New Roman" w:eastAsia="Times New Roman" w:hAnsi="Times New Roman"/>
                <w:sz w:val="24"/>
                <w:szCs w:val="24"/>
                <w:lang w:val="lt-LT"/>
              </w:rPr>
              <w:t xml:space="preserve"> </w:t>
            </w:r>
            <w:proofErr w:type="spellStart"/>
            <w:r w:rsidRPr="00B46454">
              <w:rPr>
                <w:rFonts w:ascii="Times New Roman" w:eastAsia="Times New Roman" w:hAnsi="Times New Roman"/>
                <w:sz w:val="24"/>
                <w:szCs w:val="24"/>
                <w:lang w:val="lt-LT"/>
              </w:rPr>
              <w:t>Vit</w:t>
            </w:r>
            <w:proofErr w:type="spellEnd"/>
            <w:r w:rsidRPr="00B46454">
              <w:rPr>
                <w:rFonts w:ascii="Times New Roman" w:eastAsia="Times New Roman" w:hAnsi="Times New Roman"/>
                <w:sz w:val="24"/>
                <w:szCs w:val="24"/>
                <w:lang w:val="lt-LT"/>
              </w:rPr>
              <w:t xml:space="preserve"> D 7,85 </w:t>
            </w:r>
            <w:proofErr w:type="spellStart"/>
            <w:r w:rsidRPr="00B46454">
              <w:rPr>
                <w:rFonts w:ascii="Times New Roman" w:eastAsia="Times New Roman" w:hAnsi="Times New Roman"/>
                <w:sz w:val="24"/>
                <w:szCs w:val="24"/>
                <w:lang w:val="lt-LT"/>
              </w:rPr>
              <w:t>μg</w:t>
            </w:r>
            <w:proofErr w:type="spellEnd"/>
            <w:r w:rsidRPr="00B46454">
              <w:rPr>
                <w:rFonts w:ascii="Times New Roman" w:eastAsia="Times New Roman" w:hAnsi="Times New Roman"/>
                <w:sz w:val="24"/>
                <w:szCs w:val="24"/>
                <w:lang w:val="lt-LT"/>
              </w:rPr>
              <w:t>, EPA 880mg, DHA585mg. ± 10mg.</w:t>
            </w:r>
          </w:p>
          <w:p w14:paraId="27F681A3" w14:textId="77777777" w:rsidR="000857B0" w:rsidRPr="00B46454" w:rsidRDefault="000857B0" w:rsidP="000857B0">
            <w:pPr>
              <w:pStyle w:val="Sraopastraipa1"/>
              <w:numPr>
                <w:ilvl w:val="0"/>
                <w:numId w:val="10"/>
              </w:numPr>
              <w:tabs>
                <w:tab w:val="left" w:pos="343"/>
              </w:tabs>
              <w:spacing w:after="0" w:line="240" w:lineRule="auto"/>
              <w:jc w:val="both"/>
              <w:rPr>
                <w:rFonts w:ascii="Times New Roman" w:eastAsia="Times New Roman" w:hAnsi="Times New Roman"/>
                <w:sz w:val="24"/>
                <w:szCs w:val="24"/>
                <w:lang w:val="lt-LT"/>
              </w:rPr>
            </w:pPr>
            <w:r w:rsidRPr="00B46454">
              <w:rPr>
                <w:rFonts w:ascii="Times New Roman" w:eastAsia="Times New Roman" w:hAnsi="Times New Roman"/>
                <w:sz w:val="24"/>
                <w:szCs w:val="24"/>
                <w:lang w:val="lt-LT"/>
              </w:rPr>
              <w:t>Įvairių skonių.</w:t>
            </w:r>
          </w:p>
          <w:p w14:paraId="36D815D2" w14:textId="77777777" w:rsidR="000857B0" w:rsidRPr="00B46454" w:rsidRDefault="000857B0" w:rsidP="008F58EC">
            <w:pPr>
              <w:pStyle w:val="Sraopastraipa1"/>
              <w:tabs>
                <w:tab w:val="left" w:pos="343"/>
              </w:tabs>
              <w:spacing w:after="0" w:line="240" w:lineRule="auto"/>
              <w:ind w:left="0"/>
              <w:jc w:val="both"/>
              <w:rPr>
                <w:rFonts w:ascii="Times New Roman" w:eastAsia="Times New Roman" w:hAnsi="Times New Roman"/>
                <w:sz w:val="24"/>
                <w:szCs w:val="24"/>
                <w:lang w:val="lt-LT"/>
              </w:rPr>
            </w:pPr>
            <w:r w:rsidRPr="00B46454">
              <w:rPr>
                <w:rFonts w:ascii="Times New Roman" w:hAnsi="Times New Roman"/>
                <w:sz w:val="24"/>
                <w:szCs w:val="24"/>
                <w:lang w:val="lt-LT"/>
              </w:rPr>
              <w:t>Pakuotės dydis ne didesnis nei 200 ml.</w:t>
            </w:r>
          </w:p>
        </w:tc>
      </w:tr>
    </w:tbl>
    <w:p w14:paraId="6E770A88" w14:textId="77777777" w:rsidR="00631396" w:rsidRDefault="00631396" w:rsidP="00232564">
      <w:pPr>
        <w:tabs>
          <w:tab w:val="left" w:pos="7230"/>
        </w:tabs>
        <w:ind w:right="282" w:firstLine="851"/>
        <w:jc w:val="both"/>
        <w:rPr>
          <w:b/>
          <w:bCs/>
          <w:sz w:val="24"/>
          <w:szCs w:val="24"/>
        </w:rPr>
      </w:pPr>
    </w:p>
    <w:p w14:paraId="2424F6B7" w14:textId="6CE0284D" w:rsidR="0051704B" w:rsidRDefault="00232564" w:rsidP="00232564">
      <w:pPr>
        <w:tabs>
          <w:tab w:val="left" w:pos="7230"/>
        </w:tabs>
        <w:ind w:right="282" w:firstLine="851"/>
        <w:jc w:val="both"/>
        <w:rPr>
          <w:b/>
          <w:bCs/>
          <w:sz w:val="24"/>
          <w:szCs w:val="24"/>
        </w:rPr>
      </w:pPr>
      <w:r w:rsidRPr="00CC4277">
        <w:rPr>
          <w:b/>
          <w:bCs/>
          <w:sz w:val="24"/>
          <w:szCs w:val="24"/>
        </w:rPr>
        <w:t>Pasiūlymo kaina: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60"/>
        <w:gridCol w:w="707"/>
        <w:gridCol w:w="13"/>
        <w:gridCol w:w="1620"/>
        <w:gridCol w:w="1260"/>
        <w:gridCol w:w="1076"/>
      </w:tblGrid>
      <w:tr w:rsidR="007611D4" w:rsidRPr="003775A3" w14:paraId="40A377DA"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1181EE66" w14:textId="48B3C74B" w:rsidR="007611D4" w:rsidRPr="007611D4" w:rsidRDefault="009B2269" w:rsidP="00A32CCB">
            <w:pPr>
              <w:jc w:val="center"/>
              <w:rPr>
                <w:b/>
                <w:sz w:val="24"/>
                <w:szCs w:val="24"/>
              </w:rPr>
            </w:pPr>
            <w:r>
              <w:rPr>
                <w:b/>
                <w:sz w:val="24"/>
                <w:szCs w:val="24"/>
              </w:rPr>
              <w:t>1</w:t>
            </w:r>
            <w:r w:rsidR="007611D4" w:rsidRPr="007611D4">
              <w:rPr>
                <w:b/>
                <w:sz w:val="24"/>
                <w:szCs w:val="24"/>
              </w:rPr>
              <w:t xml:space="preserve"> pirkimo dalis</w:t>
            </w:r>
          </w:p>
        </w:tc>
      </w:tr>
      <w:tr w:rsidR="007611D4" w:rsidRPr="003775A3" w14:paraId="669C3A32" w14:textId="77777777" w:rsidTr="00A32CCB">
        <w:trPr>
          <w:trHeight w:val="314"/>
        </w:trPr>
        <w:tc>
          <w:tcPr>
            <w:tcW w:w="828" w:type="dxa"/>
            <w:tcBorders>
              <w:top w:val="nil"/>
              <w:left w:val="single" w:sz="4" w:space="0" w:color="auto"/>
              <w:bottom w:val="single" w:sz="4" w:space="0" w:color="auto"/>
              <w:right w:val="single" w:sz="4" w:space="0" w:color="auto"/>
            </w:tcBorders>
          </w:tcPr>
          <w:p w14:paraId="5A39B3E5" w14:textId="77777777" w:rsidR="007611D4" w:rsidRPr="007611D4" w:rsidRDefault="007611D4" w:rsidP="00A32CCB">
            <w:pPr>
              <w:rPr>
                <w:sz w:val="24"/>
                <w:szCs w:val="24"/>
              </w:rPr>
            </w:pPr>
            <w:r w:rsidRPr="007611D4">
              <w:rPr>
                <w:sz w:val="24"/>
                <w:szCs w:val="24"/>
              </w:rPr>
              <w:t>Eil. Nr.</w:t>
            </w:r>
          </w:p>
        </w:tc>
        <w:tc>
          <w:tcPr>
            <w:tcW w:w="3960" w:type="dxa"/>
            <w:tcBorders>
              <w:top w:val="nil"/>
              <w:left w:val="single" w:sz="4" w:space="0" w:color="auto"/>
              <w:bottom w:val="single" w:sz="4" w:space="0" w:color="auto"/>
              <w:right w:val="single" w:sz="4" w:space="0" w:color="auto"/>
            </w:tcBorders>
          </w:tcPr>
          <w:p w14:paraId="72B73FE4" w14:textId="77777777" w:rsidR="007611D4" w:rsidRPr="007611D4" w:rsidRDefault="007611D4" w:rsidP="00A32CCB">
            <w:pPr>
              <w:rPr>
                <w:sz w:val="24"/>
                <w:szCs w:val="24"/>
              </w:rPr>
            </w:pPr>
            <w:r w:rsidRPr="007611D4">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7B1AF6A6" w14:textId="77777777" w:rsidR="007611D4" w:rsidRPr="007611D4" w:rsidRDefault="007611D4" w:rsidP="00A32CCB">
            <w:pPr>
              <w:ind w:right="-108"/>
              <w:rPr>
                <w:sz w:val="24"/>
                <w:szCs w:val="24"/>
              </w:rPr>
            </w:pPr>
            <w:r w:rsidRPr="007611D4">
              <w:rPr>
                <w:sz w:val="24"/>
                <w:szCs w:val="24"/>
              </w:rPr>
              <w:t>Mato vnt.</w:t>
            </w:r>
          </w:p>
        </w:tc>
        <w:tc>
          <w:tcPr>
            <w:tcW w:w="1620" w:type="dxa"/>
            <w:tcBorders>
              <w:top w:val="nil"/>
              <w:left w:val="single" w:sz="4" w:space="0" w:color="auto"/>
              <w:bottom w:val="single" w:sz="4" w:space="0" w:color="auto"/>
              <w:right w:val="single" w:sz="4" w:space="0" w:color="auto"/>
            </w:tcBorders>
          </w:tcPr>
          <w:p w14:paraId="54754300" w14:textId="77777777" w:rsidR="007611D4" w:rsidRPr="007611D4" w:rsidRDefault="007611D4" w:rsidP="00A32CCB">
            <w:pPr>
              <w:rPr>
                <w:sz w:val="24"/>
                <w:szCs w:val="24"/>
              </w:rPr>
            </w:pPr>
            <w:r w:rsidRPr="007611D4">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31984B37" w14:textId="77777777" w:rsidR="007611D4" w:rsidRPr="007611D4" w:rsidRDefault="007611D4" w:rsidP="00A32CCB">
            <w:pPr>
              <w:rPr>
                <w:sz w:val="24"/>
                <w:szCs w:val="24"/>
              </w:rPr>
            </w:pPr>
            <w:r w:rsidRPr="007611D4">
              <w:rPr>
                <w:sz w:val="24"/>
                <w:szCs w:val="24"/>
              </w:rPr>
              <w:t>Mato vnt. kaina be PVM</w:t>
            </w:r>
          </w:p>
        </w:tc>
        <w:tc>
          <w:tcPr>
            <w:tcW w:w="1076" w:type="dxa"/>
            <w:tcBorders>
              <w:top w:val="nil"/>
              <w:left w:val="single" w:sz="4" w:space="0" w:color="auto"/>
              <w:bottom w:val="single" w:sz="4" w:space="0" w:color="auto"/>
              <w:right w:val="single" w:sz="4" w:space="0" w:color="auto"/>
            </w:tcBorders>
          </w:tcPr>
          <w:p w14:paraId="3A8A4C41" w14:textId="77777777" w:rsidR="007611D4" w:rsidRPr="007611D4" w:rsidRDefault="007611D4" w:rsidP="00A32CCB">
            <w:pPr>
              <w:rPr>
                <w:sz w:val="24"/>
                <w:szCs w:val="24"/>
              </w:rPr>
            </w:pPr>
            <w:r w:rsidRPr="007611D4">
              <w:rPr>
                <w:sz w:val="24"/>
                <w:szCs w:val="24"/>
              </w:rPr>
              <w:t>Viso kiekio suma be PVM</w:t>
            </w:r>
          </w:p>
        </w:tc>
      </w:tr>
      <w:tr w:rsidR="007611D4" w:rsidRPr="003775A3" w14:paraId="2A23FD14"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12716F2D" w14:textId="77777777" w:rsidR="007611D4" w:rsidRPr="007611D4" w:rsidRDefault="007611D4" w:rsidP="00A32CCB">
            <w:pPr>
              <w:jc w:val="center"/>
              <w:rPr>
                <w:sz w:val="24"/>
                <w:szCs w:val="24"/>
              </w:rPr>
            </w:pPr>
            <w:r w:rsidRPr="007611D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24C2D11D" w14:textId="77777777" w:rsidR="007611D4" w:rsidRPr="007611D4" w:rsidRDefault="007611D4" w:rsidP="00A32CCB">
            <w:pPr>
              <w:jc w:val="center"/>
              <w:rPr>
                <w:sz w:val="24"/>
                <w:szCs w:val="24"/>
              </w:rPr>
            </w:pPr>
            <w:r w:rsidRPr="007611D4">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60DD0F1D" w14:textId="77777777" w:rsidR="007611D4" w:rsidRPr="007611D4" w:rsidRDefault="007611D4" w:rsidP="00A32CCB">
            <w:pPr>
              <w:jc w:val="center"/>
              <w:rPr>
                <w:sz w:val="24"/>
                <w:szCs w:val="24"/>
              </w:rPr>
            </w:pPr>
            <w:r w:rsidRPr="007611D4">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1B99B39D" w14:textId="77777777" w:rsidR="007611D4" w:rsidRPr="007611D4" w:rsidRDefault="007611D4" w:rsidP="00A32CCB">
            <w:pPr>
              <w:jc w:val="center"/>
              <w:rPr>
                <w:sz w:val="24"/>
                <w:szCs w:val="24"/>
              </w:rPr>
            </w:pPr>
            <w:r w:rsidRPr="007611D4">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728C4CF9" w14:textId="77777777" w:rsidR="007611D4" w:rsidRPr="007611D4" w:rsidRDefault="007611D4" w:rsidP="00A32CCB">
            <w:pPr>
              <w:jc w:val="center"/>
              <w:rPr>
                <w:sz w:val="24"/>
                <w:szCs w:val="24"/>
              </w:rPr>
            </w:pPr>
            <w:r w:rsidRPr="007611D4">
              <w:rPr>
                <w:sz w:val="24"/>
                <w:szCs w:val="24"/>
              </w:rPr>
              <w:t>5</w:t>
            </w:r>
          </w:p>
        </w:tc>
        <w:tc>
          <w:tcPr>
            <w:tcW w:w="1076" w:type="dxa"/>
            <w:tcBorders>
              <w:top w:val="single" w:sz="4" w:space="0" w:color="auto"/>
              <w:left w:val="single" w:sz="4" w:space="0" w:color="auto"/>
              <w:bottom w:val="single" w:sz="4" w:space="0" w:color="auto"/>
              <w:right w:val="single" w:sz="4" w:space="0" w:color="auto"/>
            </w:tcBorders>
          </w:tcPr>
          <w:p w14:paraId="0B71DC7A" w14:textId="77777777" w:rsidR="007611D4" w:rsidRPr="007611D4" w:rsidRDefault="007611D4" w:rsidP="00A32CCB">
            <w:pPr>
              <w:jc w:val="center"/>
              <w:rPr>
                <w:sz w:val="24"/>
                <w:szCs w:val="24"/>
                <w:lang w:val="en-US"/>
              </w:rPr>
            </w:pPr>
            <w:r w:rsidRPr="007611D4">
              <w:rPr>
                <w:sz w:val="24"/>
                <w:szCs w:val="24"/>
                <w:lang w:val="en-US"/>
              </w:rPr>
              <w:t>6=4x5</w:t>
            </w:r>
          </w:p>
        </w:tc>
      </w:tr>
      <w:tr w:rsidR="009B2269" w:rsidRPr="003775A3" w14:paraId="1C86318B"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41B0AA0E" w14:textId="4E97744D" w:rsidR="009B2269" w:rsidRPr="007611D4" w:rsidRDefault="009B2269" w:rsidP="009B2269">
            <w:pPr>
              <w:rPr>
                <w:sz w:val="24"/>
                <w:szCs w:val="24"/>
              </w:rPr>
            </w:pPr>
            <w:r>
              <w:rPr>
                <w:sz w:val="24"/>
                <w:szCs w:val="24"/>
              </w:rPr>
              <w:t>1</w:t>
            </w:r>
            <w:r w:rsidRPr="0056436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7195B0BA" w14:textId="77777777" w:rsidR="009B2269" w:rsidRPr="00436479" w:rsidRDefault="009B2269" w:rsidP="009B2269">
            <w:pPr>
              <w:jc w:val="both"/>
              <w:rPr>
                <w:sz w:val="24"/>
                <w:szCs w:val="24"/>
                <w:lang w:val="es-MX" w:eastAsia="lv-LV"/>
              </w:rPr>
            </w:pPr>
            <w:r w:rsidRPr="00436479">
              <w:rPr>
                <w:sz w:val="24"/>
                <w:szCs w:val="24"/>
                <w:lang w:val="es-MX" w:eastAsia="lv-LV"/>
              </w:rPr>
              <w:t xml:space="preserve">Skystas, standartinis enterinis mišinys </w:t>
            </w:r>
          </w:p>
          <w:p w14:paraId="16A9D023" w14:textId="77777777" w:rsidR="009B2269" w:rsidRPr="00436479" w:rsidRDefault="009B2269" w:rsidP="009B2269">
            <w:pPr>
              <w:jc w:val="both"/>
              <w:rPr>
                <w:sz w:val="24"/>
                <w:szCs w:val="24"/>
              </w:rPr>
            </w:pPr>
            <w:r w:rsidRPr="00436479">
              <w:rPr>
                <w:sz w:val="24"/>
                <w:szCs w:val="24"/>
                <w:lang w:val="es-MX" w:eastAsia="lv-LV"/>
              </w:rPr>
              <w:t xml:space="preserve">(1 ml </w:t>
            </w:r>
            <w:r w:rsidRPr="00436479">
              <w:rPr>
                <w:sz w:val="24"/>
                <w:szCs w:val="24"/>
                <w:lang w:eastAsia="lv-LV"/>
              </w:rPr>
              <w:t>= 1 kcal)</w:t>
            </w:r>
          </w:p>
          <w:p w14:paraId="0BA28617" w14:textId="77777777" w:rsidR="009B2269" w:rsidRPr="00436479" w:rsidRDefault="009B2269" w:rsidP="009B2269">
            <w:pPr>
              <w:rPr>
                <w:sz w:val="24"/>
                <w:szCs w:val="24"/>
              </w:rPr>
            </w:pPr>
            <w:r w:rsidRPr="00436479">
              <w:rPr>
                <w:sz w:val="24"/>
                <w:szCs w:val="24"/>
              </w:rPr>
              <w:t>______________________________</w:t>
            </w:r>
          </w:p>
          <w:p w14:paraId="53D68D0A" w14:textId="74FEDCBF" w:rsidR="009B2269" w:rsidRPr="007611D4" w:rsidRDefault="009B2269" w:rsidP="009B2269">
            <w:pPr>
              <w:rPr>
                <w:b/>
                <w:sz w:val="24"/>
                <w:szCs w:val="24"/>
              </w:rPr>
            </w:pPr>
            <w:proofErr w:type="spellStart"/>
            <w:r w:rsidRPr="00514AEB">
              <w:rPr>
                <w:b/>
                <w:sz w:val="24"/>
                <w:szCs w:val="24"/>
              </w:rPr>
              <w:t>Nutrison</w:t>
            </w:r>
            <w:proofErr w:type="spellEnd"/>
            <w:r w:rsidRPr="00514AEB">
              <w:rPr>
                <w:b/>
                <w:sz w:val="24"/>
                <w:szCs w:val="24"/>
              </w:rPr>
              <w:t xml:space="preserve"> 1000ml  N1 (</w:t>
            </w:r>
            <w:proofErr w:type="spellStart"/>
            <w:r w:rsidRPr="00514AEB">
              <w:rPr>
                <w:b/>
                <w:sz w:val="24"/>
                <w:szCs w:val="24"/>
              </w:rPr>
              <w:t>Nutruicia</w:t>
            </w:r>
            <w:proofErr w:type="spellEnd"/>
            <w:r w:rsidRPr="00514AEB">
              <w:rPr>
                <w:b/>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68ED965E" w14:textId="4BF3592D" w:rsidR="009B2269" w:rsidRPr="007611D4" w:rsidRDefault="009B2269" w:rsidP="009B2269">
            <w:pPr>
              <w:jc w:val="both"/>
              <w:rPr>
                <w:sz w:val="24"/>
                <w:szCs w:val="24"/>
              </w:rPr>
            </w:pPr>
            <w:r w:rsidRPr="00436479">
              <w:rPr>
                <w:sz w:val="24"/>
                <w:szCs w:val="24"/>
              </w:rPr>
              <w:t>Vnt.</w:t>
            </w:r>
          </w:p>
        </w:tc>
        <w:tc>
          <w:tcPr>
            <w:tcW w:w="1633" w:type="dxa"/>
            <w:gridSpan w:val="2"/>
            <w:tcBorders>
              <w:top w:val="single" w:sz="4" w:space="0" w:color="auto"/>
              <w:left w:val="single" w:sz="4" w:space="0" w:color="auto"/>
              <w:bottom w:val="single" w:sz="4" w:space="0" w:color="auto"/>
              <w:right w:val="single" w:sz="4" w:space="0" w:color="auto"/>
            </w:tcBorders>
          </w:tcPr>
          <w:p w14:paraId="7DAE76E7" w14:textId="0BC75945" w:rsidR="009B2269" w:rsidRPr="007611D4" w:rsidRDefault="009B2269" w:rsidP="009B2269">
            <w:pPr>
              <w:jc w:val="both"/>
              <w:rPr>
                <w:sz w:val="24"/>
                <w:szCs w:val="24"/>
              </w:rPr>
            </w:pPr>
            <w:r>
              <w:rPr>
                <w:sz w:val="24"/>
                <w:szCs w:val="24"/>
              </w:rPr>
              <w:t>400</w:t>
            </w:r>
          </w:p>
        </w:tc>
        <w:tc>
          <w:tcPr>
            <w:tcW w:w="1260" w:type="dxa"/>
            <w:tcBorders>
              <w:top w:val="single" w:sz="4" w:space="0" w:color="auto"/>
              <w:left w:val="single" w:sz="4" w:space="0" w:color="auto"/>
              <w:bottom w:val="single" w:sz="4" w:space="0" w:color="auto"/>
              <w:right w:val="single" w:sz="4" w:space="0" w:color="auto"/>
            </w:tcBorders>
          </w:tcPr>
          <w:p w14:paraId="29146532" w14:textId="2F0E4200" w:rsidR="009B2269" w:rsidRPr="007611D4" w:rsidRDefault="009B2269" w:rsidP="009B2269">
            <w:pPr>
              <w:rPr>
                <w:sz w:val="24"/>
                <w:szCs w:val="24"/>
              </w:rPr>
            </w:pPr>
            <w:r>
              <w:rPr>
                <w:sz w:val="24"/>
                <w:szCs w:val="24"/>
              </w:rPr>
              <w:t>3.99</w:t>
            </w:r>
          </w:p>
        </w:tc>
        <w:tc>
          <w:tcPr>
            <w:tcW w:w="1076" w:type="dxa"/>
            <w:tcBorders>
              <w:top w:val="single" w:sz="4" w:space="0" w:color="auto"/>
              <w:left w:val="single" w:sz="4" w:space="0" w:color="auto"/>
              <w:bottom w:val="single" w:sz="4" w:space="0" w:color="auto"/>
              <w:right w:val="single" w:sz="4" w:space="0" w:color="auto"/>
            </w:tcBorders>
          </w:tcPr>
          <w:p w14:paraId="0E7AEA96" w14:textId="0BC64A21" w:rsidR="009B2269" w:rsidRPr="007611D4" w:rsidRDefault="009B2269" w:rsidP="009B2269">
            <w:pPr>
              <w:rPr>
                <w:sz w:val="24"/>
                <w:szCs w:val="24"/>
              </w:rPr>
            </w:pPr>
            <w:r>
              <w:rPr>
                <w:sz w:val="24"/>
                <w:szCs w:val="24"/>
              </w:rPr>
              <w:t>1596.00</w:t>
            </w:r>
          </w:p>
        </w:tc>
      </w:tr>
      <w:tr w:rsidR="009B2269" w:rsidRPr="005E2287" w14:paraId="28F07FB4"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3276C0C" w14:textId="4A462437" w:rsidR="009B2269" w:rsidRPr="007611D4" w:rsidRDefault="009B2269" w:rsidP="009B2269">
            <w:pPr>
              <w:jc w:val="right"/>
              <w:rPr>
                <w:sz w:val="24"/>
                <w:szCs w:val="24"/>
              </w:rPr>
            </w:pPr>
            <w:r w:rsidRPr="00564364">
              <w:rPr>
                <w:sz w:val="24"/>
                <w:szCs w:val="24"/>
              </w:rPr>
              <w:t>Iš viso Eur be PVM:</w:t>
            </w:r>
          </w:p>
        </w:tc>
        <w:tc>
          <w:tcPr>
            <w:tcW w:w="1076" w:type="dxa"/>
            <w:tcBorders>
              <w:top w:val="single" w:sz="4" w:space="0" w:color="auto"/>
              <w:left w:val="single" w:sz="4" w:space="0" w:color="auto"/>
              <w:bottom w:val="single" w:sz="4" w:space="0" w:color="auto"/>
              <w:right w:val="single" w:sz="4" w:space="0" w:color="auto"/>
            </w:tcBorders>
          </w:tcPr>
          <w:p w14:paraId="7A68FE4B" w14:textId="25375529" w:rsidR="009B2269" w:rsidRPr="007611D4" w:rsidRDefault="009B2269" w:rsidP="009B2269">
            <w:pPr>
              <w:rPr>
                <w:color w:val="000000"/>
                <w:sz w:val="24"/>
                <w:szCs w:val="24"/>
              </w:rPr>
            </w:pPr>
            <w:r>
              <w:rPr>
                <w:sz w:val="24"/>
                <w:szCs w:val="24"/>
              </w:rPr>
              <w:t>1596.00</w:t>
            </w:r>
          </w:p>
        </w:tc>
      </w:tr>
      <w:tr w:rsidR="009B2269" w:rsidRPr="005E2287" w14:paraId="0EB9649A"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2D5FEAFE" w14:textId="3EFAB6F6" w:rsidR="009B2269" w:rsidRPr="007611D4" w:rsidRDefault="009B2269" w:rsidP="009B2269">
            <w:pPr>
              <w:jc w:val="right"/>
              <w:rPr>
                <w:sz w:val="24"/>
                <w:szCs w:val="24"/>
              </w:rPr>
            </w:pPr>
            <w:r>
              <w:rPr>
                <w:sz w:val="24"/>
                <w:szCs w:val="24"/>
              </w:rPr>
              <w:t>PVM 5 proc.:</w:t>
            </w:r>
          </w:p>
        </w:tc>
        <w:tc>
          <w:tcPr>
            <w:tcW w:w="1076" w:type="dxa"/>
            <w:tcBorders>
              <w:top w:val="single" w:sz="4" w:space="0" w:color="auto"/>
              <w:left w:val="single" w:sz="4" w:space="0" w:color="auto"/>
              <w:bottom w:val="single" w:sz="4" w:space="0" w:color="auto"/>
              <w:right w:val="single" w:sz="4" w:space="0" w:color="auto"/>
            </w:tcBorders>
          </w:tcPr>
          <w:p w14:paraId="53C6DA81" w14:textId="3A336350" w:rsidR="009B2269" w:rsidRPr="007611D4" w:rsidRDefault="009B2269" w:rsidP="009B2269">
            <w:pPr>
              <w:rPr>
                <w:color w:val="000000"/>
                <w:sz w:val="24"/>
                <w:szCs w:val="24"/>
              </w:rPr>
            </w:pPr>
            <w:r>
              <w:rPr>
                <w:sz w:val="24"/>
                <w:szCs w:val="24"/>
              </w:rPr>
              <w:t>79.80</w:t>
            </w:r>
          </w:p>
        </w:tc>
      </w:tr>
      <w:tr w:rsidR="009B2269" w:rsidRPr="005E2287" w14:paraId="433509B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79552456" w14:textId="57ACF7BC" w:rsidR="009B2269" w:rsidRPr="007611D4" w:rsidRDefault="009B2269" w:rsidP="009B2269">
            <w:pPr>
              <w:jc w:val="right"/>
              <w:rPr>
                <w:sz w:val="24"/>
                <w:szCs w:val="24"/>
              </w:rPr>
            </w:pPr>
            <w:r w:rsidRPr="00564364">
              <w:rPr>
                <w:sz w:val="24"/>
                <w:szCs w:val="24"/>
              </w:rPr>
              <w:t>Iš viso Eur su PVM:</w:t>
            </w:r>
          </w:p>
        </w:tc>
        <w:tc>
          <w:tcPr>
            <w:tcW w:w="1076" w:type="dxa"/>
            <w:tcBorders>
              <w:top w:val="single" w:sz="4" w:space="0" w:color="auto"/>
              <w:left w:val="single" w:sz="4" w:space="0" w:color="auto"/>
              <w:bottom w:val="single" w:sz="4" w:space="0" w:color="auto"/>
              <w:right w:val="single" w:sz="4" w:space="0" w:color="auto"/>
            </w:tcBorders>
          </w:tcPr>
          <w:p w14:paraId="525FE084" w14:textId="22F5C241" w:rsidR="009B2269" w:rsidRPr="007611D4" w:rsidRDefault="009B2269" w:rsidP="009B2269">
            <w:pPr>
              <w:rPr>
                <w:color w:val="000000"/>
                <w:sz w:val="24"/>
                <w:szCs w:val="24"/>
              </w:rPr>
            </w:pPr>
            <w:r>
              <w:rPr>
                <w:sz w:val="24"/>
                <w:szCs w:val="24"/>
              </w:rPr>
              <w:t>1675.80</w:t>
            </w:r>
          </w:p>
        </w:tc>
      </w:tr>
      <w:tr w:rsidR="009B2269" w:rsidRPr="003775A3" w14:paraId="3362ACAC"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64C34CB5" w14:textId="6682601E" w:rsidR="009B2269" w:rsidRPr="007611D4" w:rsidRDefault="009B2269" w:rsidP="009B2269">
            <w:pPr>
              <w:rPr>
                <w:sz w:val="24"/>
                <w:szCs w:val="24"/>
              </w:rPr>
            </w:pPr>
            <w:r w:rsidRPr="00436479">
              <w:rPr>
                <w:sz w:val="24"/>
                <w:szCs w:val="24"/>
              </w:rPr>
              <w:t xml:space="preserve">Viso Eur be PVM (žodžiais): </w:t>
            </w:r>
            <w:r>
              <w:rPr>
                <w:sz w:val="24"/>
                <w:szCs w:val="24"/>
              </w:rPr>
              <w:t>vienas tūkstantis penki šimtai devyniasdešimt šeši eurai nulis centų</w:t>
            </w:r>
          </w:p>
        </w:tc>
      </w:tr>
      <w:tr w:rsidR="009B2269" w:rsidRPr="003775A3" w14:paraId="37CC9F8B"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6B87120E" w14:textId="6B842389" w:rsidR="009B2269" w:rsidRPr="007611D4" w:rsidRDefault="009B2269" w:rsidP="009B2269">
            <w:pPr>
              <w:jc w:val="both"/>
              <w:rPr>
                <w:sz w:val="24"/>
                <w:szCs w:val="24"/>
              </w:rPr>
            </w:pPr>
            <w:r w:rsidRPr="00436479">
              <w:rPr>
                <w:sz w:val="24"/>
                <w:szCs w:val="24"/>
              </w:rPr>
              <w:lastRenderedPageBreak/>
              <w:t>Viso Eur su PVM (žodžiais):</w:t>
            </w:r>
            <w:r>
              <w:rPr>
                <w:sz w:val="24"/>
                <w:szCs w:val="24"/>
              </w:rPr>
              <w:t>vienas tūkstantis šeši šimtai septyniasdešimt penki eurai 80 centų</w:t>
            </w:r>
          </w:p>
        </w:tc>
      </w:tr>
      <w:tr w:rsidR="007611D4" w:rsidRPr="003775A3" w14:paraId="7686954F"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03F85FB1" w14:textId="77777777" w:rsidR="009B2269" w:rsidRDefault="009B2269" w:rsidP="00A32CCB">
            <w:pPr>
              <w:jc w:val="center"/>
              <w:rPr>
                <w:b/>
                <w:sz w:val="24"/>
                <w:szCs w:val="24"/>
              </w:rPr>
            </w:pPr>
          </w:p>
          <w:p w14:paraId="40116619" w14:textId="47543169" w:rsidR="007611D4" w:rsidRPr="007611D4" w:rsidRDefault="009B2269" w:rsidP="00A32CCB">
            <w:pPr>
              <w:jc w:val="center"/>
              <w:rPr>
                <w:b/>
                <w:sz w:val="24"/>
                <w:szCs w:val="24"/>
              </w:rPr>
            </w:pPr>
            <w:r>
              <w:rPr>
                <w:b/>
                <w:sz w:val="24"/>
                <w:szCs w:val="24"/>
              </w:rPr>
              <w:t>2</w:t>
            </w:r>
            <w:r w:rsidR="007611D4" w:rsidRPr="007611D4">
              <w:rPr>
                <w:b/>
                <w:sz w:val="24"/>
                <w:szCs w:val="24"/>
              </w:rPr>
              <w:t xml:space="preserve"> pirkimo dalis</w:t>
            </w:r>
          </w:p>
        </w:tc>
      </w:tr>
      <w:tr w:rsidR="007611D4" w:rsidRPr="003775A3" w14:paraId="31C7A2A2" w14:textId="77777777" w:rsidTr="00A32CCB">
        <w:trPr>
          <w:trHeight w:val="314"/>
        </w:trPr>
        <w:tc>
          <w:tcPr>
            <w:tcW w:w="828" w:type="dxa"/>
            <w:tcBorders>
              <w:top w:val="nil"/>
              <w:left w:val="single" w:sz="4" w:space="0" w:color="auto"/>
              <w:bottom w:val="single" w:sz="4" w:space="0" w:color="auto"/>
              <w:right w:val="single" w:sz="4" w:space="0" w:color="auto"/>
            </w:tcBorders>
          </w:tcPr>
          <w:p w14:paraId="241AFBCD" w14:textId="77777777" w:rsidR="007611D4" w:rsidRPr="007611D4" w:rsidRDefault="007611D4" w:rsidP="00A32CCB">
            <w:pPr>
              <w:jc w:val="center"/>
              <w:rPr>
                <w:sz w:val="24"/>
                <w:szCs w:val="24"/>
              </w:rPr>
            </w:pPr>
            <w:r w:rsidRPr="007611D4">
              <w:rPr>
                <w:sz w:val="24"/>
                <w:szCs w:val="24"/>
              </w:rPr>
              <w:t>Eil. Nr.</w:t>
            </w:r>
          </w:p>
        </w:tc>
        <w:tc>
          <w:tcPr>
            <w:tcW w:w="3960" w:type="dxa"/>
            <w:tcBorders>
              <w:top w:val="nil"/>
              <w:left w:val="single" w:sz="4" w:space="0" w:color="auto"/>
              <w:bottom w:val="single" w:sz="4" w:space="0" w:color="auto"/>
              <w:right w:val="single" w:sz="4" w:space="0" w:color="auto"/>
            </w:tcBorders>
          </w:tcPr>
          <w:p w14:paraId="3A3AA3F1" w14:textId="77777777" w:rsidR="007611D4" w:rsidRPr="007611D4" w:rsidRDefault="007611D4" w:rsidP="00A32CCB">
            <w:pPr>
              <w:rPr>
                <w:sz w:val="24"/>
                <w:szCs w:val="24"/>
              </w:rPr>
            </w:pPr>
            <w:r w:rsidRPr="007611D4">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76B01E6D" w14:textId="77777777" w:rsidR="007611D4" w:rsidRPr="007611D4" w:rsidRDefault="007611D4" w:rsidP="00A32CCB">
            <w:pPr>
              <w:ind w:right="-108"/>
              <w:rPr>
                <w:sz w:val="24"/>
                <w:szCs w:val="24"/>
              </w:rPr>
            </w:pPr>
            <w:r w:rsidRPr="007611D4">
              <w:rPr>
                <w:sz w:val="24"/>
                <w:szCs w:val="24"/>
              </w:rPr>
              <w:t>Mato vnt.</w:t>
            </w:r>
          </w:p>
        </w:tc>
        <w:tc>
          <w:tcPr>
            <w:tcW w:w="1620" w:type="dxa"/>
            <w:tcBorders>
              <w:top w:val="nil"/>
              <w:left w:val="single" w:sz="4" w:space="0" w:color="auto"/>
              <w:bottom w:val="single" w:sz="4" w:space="0" w:color="auto"/>
              <w:right w:val="single" w:sz="4" w:space="0" w:color="auto"/>
            </w:tcBorders>
          </w:tcPr>
          <w:p w14:paraId="5D8C3F8B" w14:textId="77777777" w:rsidR="007611D4" w:rsidRPr="007611D4" w:rsidRDefault="007611D4" w:rsidP="00A32CCB">
            <w:pPr>
              <w:rPr>
                <w:sz w:val="24"/>
                <w:szCs w:val="24"/>
              </w:rPr>
            </w:pPr>
            <w:r w:rsidRPr="007611D4">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686EB2C0" w14:textId="77777777" w:rsidR="007611D4" w:rsidRPr="007611D4" w:rsidRDefault="007611D4" w:rsidP="00A32CCB">
            <w:pPr>
              <w:rPr>
                <w:sz w:val="24"/>
                <w:szCs w:val="24"/>
              </w:rPr>
            </w:pPr>
            <w:r w:rsidRPr="007611D4">
              <w:rPr>
                <w:sz w:val="24"/>
                <w:szCs w:val="24"/>
              </w:rPr>
              <w:t>Mato vnt. kaina be PVM</w:t>
            </w:r>
          </w:p>
        </w:tc>
        <w:tc>
          <w:tcPr>
            <w:tcW w:w="1076" w:type="dxa"/>
            <w:tcBorders>
              <w:top w:val="nil"/>
              <w:left w:val="single" w:sz="4" w:space="0" w:color="auto"/>
              <w:bottom w:val="single" w:sz="4" w:space="0" w:color="auto"/>
              <w:right w:val="single" w:sz="4" w:space="0" w:color="auto"/>
            </w:tcBorders>
          </w:tcPr>
          <w:p w14:paraId="79CC683B" w14:textId="77777777" w:rsidR="007611D4" w:rsidRPr="007611D4" w:rsidRDefault="007611D4" w:rsidP="00A32CCB">
            <w:pPr>
              <w:rPr>
                <w:sz w:val="24"/>
                <w:szCs w:val="24"/>
              </w:rPr>
            </w:pPr>
            <w:r w:rsidRPr="007611D4">
              <w:rPr>
                <w:sz w:val="24"/>
                <w:szCs w:val="24"/>
              </w:rPr>
              <w:t>Viso kiekio suma be PVM</w:t>
            </w:r>
          </w:p>
        </w:tc>
      </w:tr>
      <w:tr w:rsidR="007611D4" w:rsidRPr="003775A3" w14:paraId="2B9B57DB"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52B6FCCA" w14:textId="77777777" w:rsidR="007611D4" w:rsidRPr="007611D4" w:rsidRDefault="007611D4" w:rsidP="00A32CCB">
            <w:pPr>
              <w:jc w:val="center"/>
              <w:rPr>
                <w:sz w:val="24"/>
                <w:szCs w:val="24"/>
              </w:rPr>
            </w:pPr>
            <w:r w:rsidRPr="007611D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510CA65A" w14:textId="77777777" w:rsidR="007611D4" w:rsidRPr="007611D4" w:rsidRDefault="007611D4" w:rsidP="00A32CCB">
            <w:pPr>
              <w:jc w:val="center"/>
              <w:rPr>
                <w:sz w:val="24"/>
                <w:szCs w:val="24"/>
              </w:rPr>
            </w:pPr>
            <w:r w:rsidRPr="007611D4">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6D56A3C8" w14:textId="77777777" w:rsidR="007611D4" w:rsidRPr="007611D4" w:rsidRDefault="007611D4" w:rsidP="00A32CCB">
            <w:pPr>
              <w:jc w:val="center"/>
              <w:rPr>
                <w:sz w:val="24"/>
                <w:szCs w:val="24"/>
              </w:rPr>
            </w:pPr>
            <w:r w:rsidRPr="007611D4">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2FD62EBC" w14:textId="77777777" w:rsidR="007611D4" w:rsidRPr="007611D4" w:rsidRDefault="007611D4" w:rsidP="00A32CCB">
            <w:pPr>
              <w:jc w:val="center"/>
              <w:rPr>
                <w:sz w:val="24"/>
                <w:szCs w:val="24"/>
              </w:rPr>
            </w:pPr>
            <w:r w:rsidRPr="007611D4">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46CBBE89" w14:textId="77777777" w:rsidR="007611D4" w:rsidRPr="007611D4" w:rsidRDefault="007611D4" w:rsidP="00A32CCB">
            <w:pPr>
              <w:jc w:val="center"/>
              <w:rPr>
                <w:sz w:val="24"/>
                <w:szCs w:val="24"/>
              </w:rPr>
            </w:pPr>
            <w:r w:rsidRPr="007611D4">
              <w:rPr>
                <w:sz w:val="24"/>
                <w:szCs w:val="24"/>
              </w:rPr>
              <w:t>5</w:t>
            </w:r>
          </w:p>
        </w:tc>
        <w:tc>
          <w:tcPr>
            <w:tcW w:w="1076" w:type="dxa"/>
            <w:tcBorders>
              <w:top w:val="single" w:sz="4" w:space="0" w:color="auto"/>
              <w:left w:val="single" w:sz="4" w:space="0" w:color="auto"/>
              <w:bottom w:val="single" w:sz="4" w:space="0" w:color="auto"/>
              <w:right w:val="single" w:sz="4" w:space="0" w:color="auto"/>
            </w:tcBorders>
          </w:tcPr>
          <w:p w14:paraId="11595840" w14:textId="77777777" w:rsidR="007611D4" w:rsidRPr="007611D4" w:rsidRDefault="007611D4" w:rsidP="00A32CCB">
            <w:pPr>
              <w:jc w:val="center"/>
              <w:rPr>
                <w:sz w:val="24"/>
                <w:szCs w:val="24"/>
                <w:lang w:val="en-US"/>
              </w:rPr>
            </w:pPr>
            <w:r w:rsidRPr="007611D4">
              <w:rPr>
                <w:sz w:val="24"/>
                <w:szCs w:val="24"/>
                <w:lang w:val="en-US"/>
              </w:rPr>
              <w:t>6=4x5</w:t>
            </w:r>
          </w:p>
        </w:tc>
      </w:tr>
      <w:tr w:rsidR="000E4389" w:rsidRPr="003775A3" w14:paraId="68CB2162"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018646C7" w14:textId="5332B6F0" w:rsidR="000E4389" w:rsidRPr="007611D4" w:rsidRDefault="000E4389" w:rsidP="000E4389">
            <w:pPr>
              <w:rPr>
                <w:sz w:val="24"/>
                <w:szCs w:val="24"/>
              </w:rPr>
            </w:pPr>
            <w:r>
              <w:rPr>
                <w:sz w:val="24"/>
                <w:szCs w:val="24"/>
              </w:rPr>
              <w:t>2</w:t>
            </w:r>
            <w:r w:rsidRPr="0056436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4DAB6709" w14:textId="77777777" w:rsidR="000E4389" w:rsidRPr="008B3EFA" w:rsidRDefault="000E4389" w:rsidP="000E4389">
            <w:pPr>
              <w:jc w:val="both"/>
              <w:rPr>
                <w:sz w:val="32"/>
                <w:szCs w:val="32"/>
              </w:rPr>
            </w:pPr>
            <w:r w:rsidRPr="008B3EFA">
              <w:rPr>
                <w:sz w:val="24"/>
                <w:szCs w:val="24"/>
              </w:rPr>
              <w:t xml:space="preserve">Geriamasis specialios paskirties maisto produktas su padidintu energijos ir baltymų kiekiu, </w:t>
            </w:r>
            <w:r w:rsidRPr="008B3EFA">
              <w:rPr>
                <w:b/>
                <w:bCs/>
                <w:sz w:val="24"/>
                <w:szCs w:val="24"/>
              </w:rPr>
              <w:t>be skaidulų</w:t>
            </w:r>
            <w:r w:rsidRPr="008B3EFA">
              <w:rPr>
                <w:sz w:val="24"/>
                <w:szCs w:val="24"/>
              </w:rPr>
              <w:t>.</w:t>
            </w:r>
            <w:r w:rsidRPr="008B3EFA">
              <w:rPr>
                <w:color w:val="333333"/>
                <w:sz w:val="24"/>
                <w:szCs w:val="24"/>
              </w:rPr>
              <w:t xml:space="preserve"> Neutralaus skonio.</w:t>
            </w:r>
          </w:p>
          <w:p w14:paraId="439CB064" w14:textId="77777777" w:rsidR="000E4389" w:rsidRPr="00CF25EA" w:rsidRDefault="000E4389" w:rsidP="000E4389">
            <w:pPr>
              <w:jc w:val="both"/>
              <w:rPr>
                <w:sz w:val="24"/>
                <w:szCs w:val="24"/>
              </w:rPr>
            </w:pPr>
            <w:r w:rsidRPr="00CF25EA">
              <w:rPr>
                <w:sz w:val="24"/>
                <w:szCs w:val="24"/>
              </w:rPr>
              <w:t>______________________________</w:t>
            </w:r>
          </w:p>
          <w:p w14:paraId="235BE81C" w14:textId="6D27CA49" w:rsidR="000E4389" w:rsidRPr="007611D4" w:rsidRDefault="000E4389" w:rsidP="000E4389">
            <w:pPr>
              <w:jc w:val="both"/>
              <w:rPr>
                <w:b/>
                <w:sz w:val="24"/>
                <w:szCs w:val="24"/>
              </w:rPr>
            </w:pPr>
            <w:proofErr w:type="spellStart"/>
            <w:r w:rsidRPr="00764860">
              <w:rPr>
                <w:b/>
                <w:color w:val="000000"/>
                <w:sz w:val="24"/>
                <w:szCs w:val="24"/>
              </w:rPr>
              <w:t>Nutridrink</w:t>
            </w:r>
            <w:proofErr w:type="spellEnd"/>
            <w:r w:rsidRPr="00764860">
              <w:rPr>
                <w:b/>
                <w:color w:val="000000"/>
                <w:sz w:val="24"/>
                <w:szCs w:val="24"/>
              </w:rPr>
              <w:t xml:space="preserve"> </w:t>
            </w:r>
            <w:proofErr w:type="spellStart"/>
            <w:r w:rsidRPr="00764860">
              <w:rPr>
                <w:b/>
                <w:color w:val="000000"/>
                <w:sz w:val="24"/>
                <w:szCs w:val="24"/>
              </w:rPr>
              <w:t>protein</w:t>
            </w:r>
            <w:proofErr w:type="spellEnd"/>
            <w:r w:rsidRPr="00764860">
              <w:rPr>
                <w:b/>
                <w:color w:val="000000"/>
                <w:sz w:val="24"/>
                <w:szCs w:val="24"/>
              </w:rPr>
              <w:t xml:space="preserve"> neutralaus sk. 125ml N4 (</w:t>
            </w:r>
            <w:proofErr w:type="spellStart"/>
            <w:r w:rsidRPr="00764860">
              <w:rPr>
                <w:b/>
                <w:color w:val="000000"/>
                <w:sz w:val="24"/>
                <w:szCs w:val="24"/>
              </w:rPr>
              <w:t>N.V.Nutricia</w:t>
            </w:r>
            <w:proofErr w:type="spellEnd"/>
            <w:r w:rsidRPr="00764860">
              <w:rPr>
                <w:b/>
                <w:color w:val="000000"/>
                <w:sz w:val="24"/>
                <w:szCs w:val="24"/>
              </w:rPr>
              <w:t>, Olandija</w:t>
            </w:r>
            <w:r w:rsidRPr="001B3C66">
              <w:rPr>
                <w:i/>
                <w:iCs/>
                <w:sz w:val="24"/>
                <w:szCs w:val="24"/>
                <w:lang w:eastAsia="en-US"/>
              </w:rPr>
              <w:t xml:space="preserve"> )</w:t>
            </w:r>
          </w:p>
        </w:tc>
        <w:tc>
          <w:tcPr>
            <w:tcW w:w="707" w:type="dxa"/>
            <w:tcBorders>
              <w:top w:val="single" w:sz="4" w:space="0" w:color="auto"/>
              <w:left w:val="single" w:sz="4" w:space="0" w:color="auto"/>
              <w:bottom w:val="single" w:sz="4" w:space="0" w:color="auto"/>
              <w:right w:val="single" w:sz="4" w:space="0" w:color="auto"/>
            </w:tcBorders>
          </w:tcPr>
          <w:p w14:paraId="17E44301" w14:textId="4992A3B2" w:rsidR="000E4389" w:rsidRPr="007611D4" w:rsidRDefault="000E4389" w:rsidP="000E4389">
            <w:pPr>
              <w:jc w:val="both"/>
              <w:rPr>
                <w:sz w:val="24"/>
                <w:szCs w:val="24"/>
              </w:rPr>
            </w:pPr>
            <w:r>
              <w:rPr>
                <w:sz w:val="24"/>
                <w:szCs w:val="24"/>
              </w:rPr>
              <w:t>Vnt.</w:t>
            </w:r>
          </w:p>
        </w:tc>
        <w:tc>
          <w:tcPr>
            <w:tcW w:w="1633" w:type="dxa"/>
            <w:gridSpan w:val="2"/>
            <w:tcBorders>
              <w:top w:val="single" w:sz="4" w:space="0" w:color="auto"/>
              <w:left w:val="single" w:sz="4" w:space="0" w:color="auto"/>
              <w:bottom w:val="single" w:sz="4" w:space="0" w:color="auto"/>
              <w:right w:val="single" w:sz="4" w:space="0" w:color="auto"/>
            </w:tcBorders>
          </w:tcPr>
          <w:p w14:paraId="2AEB461F" w14:textId="7C3D13FC" w:rsidR="000E4389" w:rsidRPr="007611D4" w:rsidRDefault="000E4389" w:rsidP="000E4389">
            <w:pPr>
              <w:jc w:val="both"/>
              <w:rPr>
                <w:sz w:val="24"/>
                <w:szCs w:val="24"/>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1EEDD50D" w14:textId="56257275" w:rsidR="000E4389" w:rsidRPr="007611D4" w:rsidRDefault="000E4389" w:rsidP="000E4389">
            <w:pPr>
              <w:rPr>
                <w:sz w:val="24"/>
                <w:szCs w:val="24"/>
              </w:rPr>
            </w:pPr>
            <w:r>
              <w:rPr>
                <w:sz w:val="24"/>
                <w:szCs w:val="24"/>
              </w:rPr>
              <w:t>1.73</w:t>
            </w:r>
          </w:p>
        </w:tc>
        <w:tc>
          <w:tcPr>
            <w:tcW w:w="1076" w:type="dxa"/>
            <w:tcBorders>
              <w:top w:val="single" w:sz="4" w:space="0" w:color="auto"/>
              <w:left w:val="single" w:sz="4" w:space="0" w:color="auto"/>
              <w:bottom w:val="single" w:sz="4" w:space="0" w:color="auto"/>
              <w:right w:val="single" w:sz="4" w:space="0" w:color="auto"/>
            </w:tcBorders>
          </w:tcPr>
          <w:p w14:paraId="251319A2" w14:textId="50CCA048" w:rsidR="000E4389" w:rsidRPr="007611D4" w:rsidRDefault="000E4389" w:rsidP="000E4389">
            <w:pPr>
              <w:rPr>
                <w:sz w:val="24"/>
                <w:szCs w:val="24"/>
              </w:rPr>
            </w:pPr>
            <w:r>
              <w:rPr>
                <w:sz w:val="24"/>
                <w:szCs w:val="24"/>
              </w:rPr>
              <w:t>4108,75</w:t>
            </w:r>
          </w:p>
        </w:tc>
      </w:tr>
      <w:tr w:rsidR="00631396" w:rsidRPr="005E2287" w14:paraId="3331A91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53CC9C05" w14:textId="4E99DED3" w:rsidR="00631396" w:rsidRPr="007611D4" w:rsidRDefault="00631396" w:rsidP="00631396">
            <w:pPr>
              <w:jc w:val="right"/>
              <w:rPr>
                <w:sz w:val="24"/>
                <w:szCs w:val="24"/>
              </w:rPr>
            </w:pPr>
            <w:r w:rsidRPr="00564364">
              <w:rPr>
                <w:sz w:val="24"/>
                <w:szCs w:val="24"/>
              </w:rPr>
              <w:t>Iš viso Eur be PVM:</w:t>
            </w:r>
          </w:p>
        </w:tc>
        <w:tc>
          <w:tcPr>
            <w:tcW w:w="1076" w:type="dxa"/>
            <w:tcBorders>
              <w:top w:val="single" w:sz="4" w:space="0" w:color="auto"/>
              <w:left w:val="single" w:sz="4" w:space="0" w:color="auto"/>
              <w:bottom w:val="single" w:sz="4" w:space="0" w:color="auto"/>
              <w:right w:val="single" w:sz="4" w:space="0" w:color="auto"/>
            </w:tcBorders>
          </w:tcPr>
          <w:p w14:paraId="6B8A4979" w14:textId="31A86F7D" w:rsidR="00631396" w:rsidRPr="007611D4" w:rsidRDefault="000E4389" w:rsidP="00631396">
            <w:pPr>
              <w:rPr>
                <w:color w:val="000000"/>
                <w:sz w:val="24"/>
                <w:szCs w:val="24"/>
              </w:rPr>
            </w:pPr>
            <w:r>
              <w:rPr>
                <w:color w:val="000000"/>
                <w:sz w:val="24"/>
                <w:szCs w:val="24"/>
              </w:rPr>
              <w:t>4108,75</w:t>
            </w:r>
          </w:p>
        </w:tc>
      </w:tr>
      <w:tr w:rsidR="00631396" w:rsidRPr="005E2287" w14:paraId="178F1691"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13315E48" w14:textId="6B5A3E40" w:rsidR="00631396" w:rsidRPr="007611D4" w:rsidRDefault="00631396" w:rsidP="00631396">
            <w:pPr>
              <w:jc w:val="right"/>
              <w:rPr>
                <w:sz w:val="24"/>
                <w:szCs w:val="24"/>
              </w:rPr>
            </w:pPr>
            <w:r>
              <w:rPr>
                <w:sz w:val="24"/>
                <w:szCs w:val="24"/>
              </w:rPr>
              <w:t>PVM 5 proc.:</w:t>
            </w:r>
          </w:p>
        </w:tc>
        <w:tc>
          <w:tcPr>
            <w:tcW w:w="1076" w:type="dxa"/>
            <w:tcBorders>
              <w:top w:val="single" w:sz="4" w:space="0" w:color="auto"/>
              <w:left w:val="single" w:sz="4" w:space="0" w:color="auto"/>
              <w:bottom w:val="single" w:sz="4" w:space="0" w:color="auto"/>
              <w:right w:val="single" w:sz="4" w:space="0" w:color="auto"/>
            </w:tcBorders>
          </w:tcPr>
          <w:p w14:paraId="67FAB217" w14:textId="3F168127" w:rsidR="00631396" w:rsidRPr="007611D4" w:rsidRDefault="000E4389" w:rsidP="00631396">
            <w:pPr>
              <w:rPr>
                <w:color w:val="000000"/>
                <w:sz w:val="24"/>
                <w:szCs w:val="24"/>
              </w:rPr>
            </w:pPr>
            <w:r>
              <w:rPr>
                <w:color w:val="000000"/>
                <w:sz w:val="24"/>
                <w:szCs w:val="24"/>
              </w:rPr>
              <w:t>205,44</w:t>
            </w:r>
          </w:p>
        </w:tc>
      </w:tr>
      <w:tr w:rsidR="00631396" w:rsidRPr="005E2287" w14:paraId="504C722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76175F7" w14:textId="5C2703DC" w:rsidR="00631396" w:rsidRPr="007611D4" w:rsidRDefault="00631396" w:rsidP="00631396">
            <w:pPr>
              <w:jc w:val="right"/>
              <w:rPr>
                <w:sz w:val="24"/>
                <w:szCs w:val="24"/>
              </w:rPr>
            </w:pPr>
            <w:r w:rsidRPr="00564364">
              <w:rPr>
                <w:sz w:val="24"/>
                <w:szCs w:val="24"/>
              </w:rPr>
              <w:t>Iš viso Eur su PVM:</w:t>
            </w:r>
          </w:p>
        </w:tc>
        <w:tc>
          <w:tcPr>
            <w:tcW w:w="1076" w:type="dxa"/>
            <w:tcBorders>
              <w:top w:val="single" w:sz="4" w:space="0" w:color="auto"/>
              <w:left w:val="single" w:sz="4" w:space="0" w:color="auto"/>
              <w:bottom w:val="single" w:sz="4" w:space="0" w:color="auto"/>
              <w:right w:val="single" w:sz="4" w:space="0" w:color="auto"/>
            </w:tcBorders>
          </w:tcPr>
          <w:p w14:paraId="20F774E6" w14:textId="6966B908" w:rsidR="00631396" w:rsidRPr="007611D4" w:rsidRDefault="000E4389" w:rsidP="00631396">
            <w:pPr>
              <w:rPr>
                <w:color w:val="000000"/>
                <w:sz w:val="24"/>
                <w:szCs w:val="24"/>
              </w:rPr>
            </w:pPr>
            <w:r>
              <w:rPr>
                <w:color w:val="000000"/>
                <w:sz w:val="24"/>
                <w:szCs w:val="24"/>
              </w:rPr>
              <w:t>4314,19</w:t>
            </w:r>
          </w:p>
        </w:tc>
      </w:tr>
      <w:tr w:rsidR="000E4389" w:rsidRPr="003775A3" w14:paraId="5E0F80E0"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1FC4DAED" w14:textId="6683B472" w:rsidR="000E4389" w:rsidRPr="007611D4" w:rsidRDefault="000E4389" w:rsidP="000E4389">
            <w:pPr>
              <w:rPr>
                <w:sz w:val="24"/>
                <w:szCs w:val="24"/>
              </w:rPr>
            </w:pPr>
            <w:r w:rsidRPr="001B3C66">
              <w:rPr>
                <w:sz w:val="24"/>
                <w:szCs w:val="24"/>
              </w:rPr>
              <w:t xml:space="preserve">Viso Eur be PVM (žodžiais): </w:t>
            </w:r>
            <w:r>
              <w:rPr>
                <w:sz w:val="24"/>
                <w:szCs w:val="24"/>
              </w:rPr>
              <w:t>keturi tūkstančiai vienas šimtas aštuoni eurai septyniasdešimt penki ct</w:t>
            </w:r>
          </w:p>
        </w:tc>
      </w:tr>
      <w:tr w:rsidR="000E4389" w:rsidRPr="003775A3" w14:paraId="2C179C4A"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13CFF5DB" w14:textId="7BDB3FD4" w:rsidR="000E4389" w:rsidRPr="007611D4" w:rsidRDefault="000E4389" w:rsidP="000E4389">
            <w:pPr>
              <w:jc w:val="both"/>
              <w:rPr>
                <w:sz w:val="24"/>
                <w:szCs w:val="24"/>
              </w:rPr>
            </w:pPr>
            <w:r w:rsidRPr="001B3C66">
              <w:rPr>
                <w:sz w:val="24"/>
                <w:szCs w:val="24"/>
              </w:rPr>
              <w:t>Viso Eur su PVM (žodžiais):</w:t>
            </w:r>
            <w:r>
              <w:rPr>
                <w:sz w:val="24"/>
                <w:szCs w:val="24"/>
              </w:rPr>
              <w:t>keturi tūkstančiai trys šimtai keturiolika eurų devyniolika centų</w:t>
            </w:r>
          </w:p>
        </w:tc>
      </w:tr>
      <w:tr w:rsidR="007611D4" w:rsidRPr="003775A3" w14:paraId="59B4A96F"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5BB56A1C" w14:textId="4A999336" w:rsidR="007611D4" w:rsidRPr="007611D4" w:rsidRDefault="009B2269" w:rsidP="00A32CCB">
            <w:pPr>
              <w:jc w:val="center"/>
              <w:rPr>
                <w:b/>
                <w:sz w:val="24"/>
                <w:szCs w:val="24"/>
              </w:rPr>
            </w:pPr>
            <w:r>
              <w:rPr>
                <w:b/>
                <w:sz w:val="24"/>
                <w:szCs w:val="24"/>
              </w:rPr>
              <w:t>3</w:t>
            </w:r>
            <w:r w:rsidR="007611D4" w:rsidRPr="007611D4">
              <w:rPr>
                <w:b/>
                <w:sz w:val="24"/>
                <w:szCs w:val="24"/>
              </w:rPr>
              <w:t xml:space="preserve"> pirkimo dalis</w:t>
            </w:r>
          </w:p>
        </w:tc>
      </w:tr>
      <w:tr w:rsidR="007611D4" w:rsidRPr="003775A3" w14:paraId="2F0028C2" w14:textId="77777777" w:rsidTr="00A32CCB">
        <w:trPr>
          <w:trHeight w:val="314"/>
        </w:trPr>
        <w:tc>
          <w:tcPr>
            <w:tcW w:w="828" w:type="dxa"/>
            <w:tcBorders>
              <w:top w:val="nil"/>
              <w:left w:val="single" w:sz="4" w:space="0" w:color="auto"/>
              <w:bottom w:val="single" w:sz="4" w:space="0" w:color="auto"/>
              <w:right w:val="single" w:sz="4" w:space="0" w:color="auto"/>
            </w:tcBorders>
          </w:tcPr>
          <w:p w14:paraId="02D4EB6F" w14:textId="77777777" w:rsidR="007611D4" w:rsidRPr="007611D4" w:rsidRDefault="007611D4" w:rsidP="00A32CCB">
            <w:pPr>
              <w:jc w:val="center"/>
              <w:rPr>
                <w:sz w:val="24"/>
                <w:szCs w:val="24"/>
              </w:rPr>
            </w:pPr>
            <w:r w:rsidRPr="007611D4">
              <w:rPr>
                <w:sz w:val="24"/>
                <w:szCs w:val="24"/>
              </w:rPr>
              <w:t>Eil. Nr.</w:t>
            </w:r>
          </w:p>
        </w:tc>
        <w:tc>
          <w:tcPr>
            <w:tcW w:w="3960" w:type="dxa"/>
            <w:tcBorders>
              <w:top w:val="nil"/>
              <w:left w:val="single" w:sz="4" w:space="0" w:color="auto"/>
              <w:bottom w:val="single" w:sz="4" w:space="0" w:color="auto"/>
              <w:right w:val="single" w:sz="4" w:space="0" w:color="auto"/>
            </w:tcBorders>
          </w:tcPr>
          <w:p w14:paraId="3D58A836" w14:textId="77777777" w:rsidR="007611D4" w:rsidRPr="007611D4" w:rsidRDefault="007611D4" w:rsidP="00A32CCB">
            <w:pPr>
              <w:rPr>
                <w:sz w:val="24"/>
                <w:szCs w:val="24"/>
              </w:rPr>
            </w:pPr>
            <w:r w:rsidRPr="007611D4">
              <w:rPr>
                <w:sz w:val="24"/>
                <w:szCs w:val="24"/>
              </w:rPr>
              <w:t>Prekės pavadinimas</w:t>
            </w:r>
          </w:p>
        </w:tc>
        <w:tc>
          <w:tcPr>
            <w:tcW w:w="720" w:type="dxa"/>
            <w:gridSpan w:val="2"/>
            <w:tcBorders>
              <w:top w:val="nil"/>
              <w:left w:val="single" w:sz="4" w:space="0" w:color="auto"/>
              <w:bottom w:val="single" w:sz="4" w:space="0" w:color="auto"/>
              <w:right w:val="single" w:sz="4" w:space="0" w:color="auto"/>
            </w:tcBorders>
          </w:tcPr>
          <w:p w14:paraId="0D3A03E1" w14:textId="77777777" w:rsidR="007611D4" w:rsidRPr="007611D4" w:rsidRDefault="007611D4" w:rsidP="00A32CCB">
            <w:pPr>
              <w:ind w:right="-108"/>
              <w:rPr>
                <w:sz w:val="24"/>
                <w:szCs w:val="24"/>
              </w:rPr>
            </w:pPr>
            <w:r w:rsidRPr="007611D4">
              <w:rPr>
                <w:sz w:val="24"/>
                <w:szCs w:val="24"/>
              </w:rPr>
              <w:t>Mato vnt.</w:t>
            </w:r>
          </w:p>
        </w:tc>
        <w:tc>
          <w:tcPr>
            <w:tcW w:w="1620" w:type="dxa"/>
            <w:tcBorders>
              <w:top w:val="nil"/>
              <w:left w:val="single" w:sz="4" w:space="0" w:color="auto"/>
              <w:bottom w:val="single" w:sz="4" w:space="0" w:color="auto"/>
              <w:right w:val="single" w:sz="4" w:space="0" w:color="auto"/>
            </w:tcBorders>
          </w:tcPr>
          <w:p w14:paraId="05B37435" w14:textId="77777777" w:rsidR="007611D4" w:rsidRPr="007611D4" w:rsidRDefault="007611D4" w:rsidP="00A32CCB">
            <w:pPr>
              <w:rPr>
                <w:sz w:val="24"/>
                <w:szCs w:val="24"/>
              </w:rPr>
            </w:pPr>
            <w:r w:rsidRPr="007611D4">
              <w:rPr>
                <w:sz w:val="24"/>
                <w:szCs w:val="24"/>
              </w:rPr>
              <w:t>Preliminarus poreikis 12 mėn.</w:t>
            </w:r>
          </w:p>
        </w:tc>
        <w:tc>
          <w:tcPr>
            <w:tcW w:w="1260" w:type="dxa"/>
            <w:tcBorders>
              <w:top w:val="nil"/>
              <w:left w:val="single" w:sz="4" w:space="0" w:color="auto"/>
              <w:bottom w:val="single" w:sz="4" w:space="0" w:color="auto"/>
              <w:right w:val="single" w:sz="4" w:space="0" w:color="auto"/>
            </w:tcBorders>
          </w:tcPr>
          <w:p w14:paraId="507DC1D6" w14:textId="77777777" w:rsidR="007611D4" w:rsidRPr="007611D4" w:rsidRDefault="007611D4" w:rsidP="00A32CCB">
            <w:pPr>
              <w:rPr>
                <w:sz w:val="24"/>
                <w:szCs w:val="24"/>
              </w:rPr>
            </w:pPr>
            <w:r w:rsidRPr="007611D4">
              <w:rPr>
                <w:sz w:val="24"/>
                <w:szCs w:val="24"/>
              </w:rPr>
              <w:t>Mato vnt. kaina be PVM</w:t>
            </w:r>
          </w:p>
        </w:tc>
        <w:tc>
          <w:tcPr>
            <w:tcW w:w="1076" w:type="dxa"/>
            <w:tcBorders>
              <w:top w:val="nil"/>
              <w:left w:val="single" w:sz="4" w:space="0" w:color="auto"/>
              <w:bottom w:val="single" w:sz="4" w:space="0" w:color="auto"/>
              <w:right w:val="single" w:sz="4" w:space="0" w:color="auto"/>
            </w:tcBorders>
          </w:tcPr>
          <w:p w14:paraId="03820B82" w14:textId="77777777" w:rsidR="007611D4" w:rsidRPr="007611D4" w:rsidRDefault="007611D4" w:rsidP="00A32CCB">
            <w:pPr>
              <w:rPr>
                <w:sz w:val="24"/>
                <w:szCs w:val="24"/>
              </w:rPr>
            </w:pPr>
            <w:r w:rsidRPr="007611D4">
              <w:rPr>
                <w:sz w:val="24"/>
                <w:szCs w:val="24"/>
              </w:rPr>
              <w:t>Viso kiekio suma be PVM</w:t>
            </w:r>
          </w:p>
        </w:tc>
      </w:tr>
      <w:tr w:rsidR="007611D4" w:rsidRPr="003775A3" w14:paraId="1703E440"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34286C99" w14:textId="77777777" w:rsidR="007611D4" w:rsidRPr="007611D4" w:rsidRDefault="007611D4" w:rsidP="00A32CCB">
            <w:pPr>
              <w:jc w:val="center"/>
              <w:rPr>
                <w:sz w:val="24"/>
                <w:szCs w:val="24"/>
              </w:rPr>
            </w:pPr>
            <w:r w:rsidRPr="007611D4">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0DDB066C" w14:textId="77777777" w:rsidR="007611D4" w:rsidRPr="007611D4" w:rsidRDefault="007611D4" w:rsidP="00A32CCB">
            <w:pPr>
              <w:jc w:val="center"/>
              <w:rPr>
                <w:sz w:val="24"/>
                <w:szCs w:val="24"/>
              </w:rPr>
            </w:pPr>
            <w:r w:rsidRPr="007611D4">
              <w:rPr>
                <w:sz w:val="24"/>
                <w:szCs w:val="24"/>
              </w:rPr>
              <w:t>2</w:t>
            </w:r>
          </w:p>
        </w:tc>
        <w:tc>
          <w:tcPr>
            <w:tcW w:w="720" w:type="dxa"/>
            <w:gridSpan w:val="2"/>
            <w:tcBorders>
              <w:top w:val="single" w:sz="4" w:space="0" w:color="auto"/>
              <w:left w:val="single" w:sz="4" w:space="0" w:color="auto"/>
              <w:bottom w:val="single" w:sz="4" w:space="0" w:color="auto"/>
              <w:right w:val="single" w:sz="4" w:space="0" w:color="auto"/>
            </w:tcBorders>
          </w:tcPr>
          <w:p w14:paraId="269212BC" w14:textId="77777777" w:rsidR="007611D4" w:rsidRPr="007611D4" w:rsidRDefault="007611D4" w:rsidP="00A32CCB">
            <w:pPr>
              <w:jc w:val="center"/>
              <w:rPr>
                <w:sz w:val="24"/>
                <w:szCs w:val="24"/>
              </w:rPr>
            </w:pPr>
            <w:r w:rsidRPr="007611D4">
              <w:rPr>
                <w:sz w:val="24"/>
                <w:szCs w:val="24"/>
              </w:rPr>
              <w:t>3</w:t>
            </w:r>
          </w:p>
        </w:tc>
        <w:tc>
          <w:tcPr>
            <w:tcW w:w="1620" w:type="dxa"/>
            <w:tcBorders>
              <w:top w:val="single" w:sz="4" w:space="0" w:color="auto"/>
              <w:left w:val="single" w:sz="4" w:space="0" w:color="auto"/>
              <w:bottom w:val="single" w:sz="4" w:space="0" w:color="auto"/>
              <w:right w:val="single" w:sz="4" w:space="0" w:color="auto"/>
            </w:tcBorders>
          </w:tcPr>
          <w:p w14:paraId="4CE5844C" w14:textId="77777777" w:rsidR="007611D4" w:rsidRPr="007611D4" w:rsidRDefault="007611D4" w:rsidP="00A32CCB">
            <w:pPr>
              <w:jc w:val="center"/>
              <w:rPr>
                <w:sz w:val="24"/>
                <w:szCs w:val="24"/>
              </w:rPr>
            </w:pPr>
            <w:r w:rsidRPr="007611D4">
              <w:rPr>
                <w:sz w:val="24"/>
                <w:szCs w:val="24"/>
              </w:rPr>
              <w:t>4</w:t>
            </w:r>
          </w:p>
        </w:tc>
        <w:tc>
          <w:tcPr>
            <w:tcW w:w="1260" w:type="dxa"/>
            <w:tcBorders>
              <w:top w:val="single" w:sz="4" w:space="0" w:color="auto"/>
              <w:left w:val="single" w:sz="4" w:space="0" w:color="auto"/>
              <w:bottom w:val="single" w:sz="4" w:space="0" w:color="auto"/>
              <w:right w:val="single" w:sz="4" w:space="0" w:color="auto"/>
            </w:tcBorders>
          </w:tcPr>
          <w:p w14:paraId="1C1134D3" w14:textId="77777777" w:rsidR="007611D4" w:rsidRPr="007611D4" w:rsidRDefault="007611D4" w:rsidP="00A32CCB">
            <w:pPr>
              <w:jc w:val="center"/>
              <w:rPr>
                <w:sz w:val="24"/>
                <w:szCs w:val="24"/>
              </w:rPr>
            </w:pPr>
            <w:r w:rsidRPr="007611D4">
              <w:rPr>
                <w:sz w:val="24"/>
                <w:szCs w:val="24"/>
              </w:rPr>
              <w:t>5</w:t>
            </w:r>
          </w:p>
        </w:tc>
        <w:tc>
          <w:tcPr>
            <w:tcW w:w="1076" w:type="dxa"/>
            <w:tcBorders>
              <w:top w:val="single" w:sz="4" w:space="0" w:color="auto"/>
              <w:left w:val="single" w:sz="4" w:space="0" w:color="auto"/>
              <w:bottom w:val="single" w:sz="4" w:space="0" w:color="auto"/>
              <w:right w:val="single" w:sz="4" w:space="0" w:color="auto"/>
            </w:tcBorders>
          </w:tcPr>
          <w:p w14:paraId="5B2434A1" w14:textId="77777777" w:rsidR="007611D4" w:rsidRPr="007611D4" w:rsidRDefault="007611D4" w:rsidP="00A32CCB">
            <w:pPr>
              <w:jc w:val="center"/>
              <w:rPr>
                <w:sz w:val="24"/>
                <w:szCs w:val="24"/>
                <w:lang w:val="en-US"/>
              </w:rPr>
            </w:pPr>
            <w:r w:rsidRPr="007611D4">
              <w:rPr>
                <w:sz w:val="24"/>
                <w:szCs w:val="24"/>
                <w:lang w:val="en-US"/>
              </w:rPr>
              <w:t>6=4x5</w:t>
            </w:r>
          </w:p>
        </w:tc>
      </w:tr>
      <w:tr w:rsidR="000E4389" w:rsidRPr="003775A3" w14:paraId="3CFDCB3D" w14:textId="77777777" w:rsidTr="00A32CCB">
        <w:trPr>
          <w:trHeight w:val="314"/>
        </w:trPr>
        <w:tc>
          <w:tcPr>
            <w:tcW w:w="828" w:type="dxa"/>
            <w:tcBorders>
              <w:top w:val="single" w:sz="4" w:space="0" w:color="auto"/>
              <w:left w:val="single" w:sz="4" w:space="0" w:color="auto"/>
              <w:bottom w:val="single" w:sz="4" w:space="0" w:color="auto"/>
              <w:right w:val="single" w:sz="4" w:space="0" w:color="auto"/>
            </w:tcBorders>
          </w:tcPr>
          <w:p w14:paraId="0B5823F9" w14:textId="2EFD0DC8" w:rsidR="000E4389" w:rsidRPr="007611D4" w:rsidRDefault="000E4389" w:rsidP="000E4389">
            <w:pPr>
              <w:rPr>
                <w:sz w:val="24"/>
                <w:szCs w:val="24"/>
              </w:rPr>
            </w:pPr>
            <w:r>
              <w:rPr>
                <w:sz w:val="24"/>
                <w:szCs w:val="24"/>
              </w:rPr>
              <w:t>3</w:t>
            </w:r>
            <w:r w:rsidRPr="001B3C66">
              <w:rPr>
                <w:sz w:val="24"/>
                <w:szCs w:val="24"/>
              </w:rPr>
              <w:t>.1.</w:t>
            </w:r>
          </w:p>
        </w:tc>
        <w:tc>
          <w:tcPr>
            <w:tcW w:w="3960" w:type="dxa"/>
            <w:tcBorders>
              <w:top w:val="single" w:sz="4" w:space="0" w:color="auto"/>
              <w:left w:val="single" w:sz="4" w:space="0" w:color="auto"/>
              <w:bottom w:val="single" w:sz="4" w:space="0" w:color="auto"/>
              <w:right w:val="single" w:sz="4" w:space="0" w:color="auto"/>
            </w:tcBorders>
          </w:tcPr>
          <w:p w14:paraId="26A09E41" w14:textId="77777777" w:rsidR="000E4389" w:rsidRPr="008B3EFA" w:rsidRDefault="000E4389" w:rsidP="000E4389">
            <w:pPr>
              <w:jc w:val="both"/>
              <w:rPr>
                <w:sz w:val="24"/>
                <w:szCs w:val="24"/>
              </w:rPr>
            </w:pPr>
            <w:r w:rsidRPr="008B3EFA">
              <w:rPr>
                <w:sz w:val="24"/>
                <w:szCs w:val="24"/>
              </w:rPr>
              <w:t xml:space="preserve">Geriamasis specialios paskirties maisto produktas su padidintu energijos ir baltymų kiekiu, </w:t>
            </w:r>
            <w:r w:rsidRPr="008B3EFA">
              <w:rPr>
                <w:b/>
                <w:bCs/>
                <w:sz w:val="24"/>
                <w:szCs w:val="24"/>
              </w:rPr>
              <w:t>be skaidulų</w:t>
            </w:r>
            <w:r w:rsidRPr="008B3EFA">
              <w:rPr>
                <w:sz w:val="24"/>
                <w:szCs w:val="24"/>
              </w:rPr>
              <w:t>. Įvairių skonių.</w:t>
            </w:r>
          </w:p>
          <w:p w14:paraId="7AE3F090" w14:textId="77777777" w:rsidR="000E4389" w:rsidRPr="00CF25EA" w:rsidRDefault="000E4389" w:rsidP="000E4389">
            <w:pPr>
              <w:jc w:val="both"/>
              <w:rPr>
                <w:sz w:val="24"/>
                <w:szCs w:val="24"/>
              </w:rPr>
            </w:pPr>
            <w:r w:rsidRPr="00CF25EA">
              <w:rPr>
                <w:sz w:val="24"/>
                <w:szCs w:val="24"/>
              </w:rPr>
              <w:t>______________________________</w:t>
            </w:r>
          </w:p>
          <w:p w14:paraId="5913136D" w14:textId="1590B30F" w:rsidR="000E4389" w:rsidRPr="00631396" w:rsidRDefault="000E4389" w:rsidP="000E4389">
            <w:pPr>
              <w:jc w:val="both"/>
              <w:rPr>
                <w:b/>
                <w:bCs/>
                <w:sz w:val="24"/>
                <w:szCs w:val="24"/>
              </w:rPr>
            </w:pPr>
            <w:proofErr w:type="spellStart"/>
            <w:r w:rsidRPr="00ED40E0">
              <w:rPr>
                <w:b/>
                <w:iCs/>
                <w:sz w:val="24"/>
                <w:szCs w:val="24"/>
                <w:lang w:eastAsia="en-US"/>
              </w:rPr>
              <w:t>Nutridrink</w:t>
            </w:r>
            <w:proofErr w:type="spellEnd"/>
            <w:r w:rsidRPr="00ED40E0">
              <w:rPr>
                <w:b/>
                <w:iCs/>
                <w:sz w:val="24"/>
                <w:szCs w:val="24"/>
                <w:lang w:eastAsia="en-US"/>
              </w:rPr>
              <w:t xml:space="preserve"> </w:t>
            </w:r>
            <w:proofErr w:type="spellStart"/>
            <w:r w:rsidRPr="00ED40E0">
              <w:rPr>
                <w:b/>
                <w:iCs/>
                <w:sz w:val="24"/>
                <w:szCs w:val="24"/>
                <w:lang w:eastAsia="en-US"/>
              </w:rPr>
              <w:t>Protein</w:t>
            </w:r>
            <w:proofErr w:type="spellEnd"/>
            <w:r w:rsidRPr="00ED40E0">
              <w:rPr>
                <w:b/>
                <w:iCs/>
                <w:sz w:val="24"/>
                <w:szCs w:val="24"/>
                <w:lang w:eastAsia="en-US"/>
              </w:rPr>
              <w:t xml:space="preserve"> Omega3 </w:t>
            </w:r>
            <w:r>
              <w:rPr>
                <w:b/>
                <w:iCs/>
                <w:sz w:val="24"/>
                <w:szCs w:val="24"/>
                <w:lang w:eastAsia="en-US"/>
              </w:rPr>
              <w:t>(</w:t>
            </w:r>
            <w:r w:rsidRPr="00ED40E0">
              <w:rPr>
                <w:b/>
                <w:iCs/>
                <w:sz w:val="24"/>
                <w:szCs w:val="24"/>
                <w:lang w:eastAsia="en-US"/>
              </w:rPr>
              <w:t>mangų ir persikų sk</w:t>
            </w:r>
            <w:r>
              <w:rPr>
                <w:b/>
                <w:iCs/>
                <w:sz w:val="24"/>
                <w:szCs w:val="24"/>
                <w:lang w:eastAsia="en-US"/>
              </w:rPr>
              <w:t xml:space="preserve">.; vėsinančių miško uogų sk. </w:t>
            </w:r>
            <w:r w:rsidRPr="00ED40E0">
              <w:rPr>
                <w:b/>
                <w:iCs/>
                <w:sz w:val="24"/>
                <w:szCs w:val="24"/>
                <w:lang w:eastAsia="en-US"/>
              </w:rPr>
              <w:t xml:space="preserve">.125ml </w:t>
            </w:r>
            <w:proofErr w:type="spellStart"/>
            <w:r w:rsidRPr="00ED40E0">
              <w:rPr>
                <w:b/>
                <w:iCs/>
                <w:sz w:val="24"/>
                <w:szCs w:val="24"/>
                <w:lang w:eastAsia="en-US"/>
              </w:rPr>
              <w:t>sol</w:t>
            </w:r>
            <w:proofErr w:type="spellEnd"/>
            <w:r w:rsidRPr="00ED40E0">
              <w:rPr>
                <w:b/>
                <w:iCs/>
                <w:sz w:val="24"/>
                <w:szCs w:val="24"/>
                <w:lang w:eastAsia="en-US"/>
              </w:rPr>
              <w:t>. N4 (</w:t>
            </w:r>
            <w:proofErr w:type="spellStart"/>
            <w:r w:rsidRPr="00ED40E0">
              <w:rPr>
                <w:b/>
                <w:iCs/>
                <w:sz w:val="24"/>
                <w:szCs w:val="24"/>
                <w:lang w:eastAsia="en-US"/>
              </w:rPr>
              <w:t>N.V.Nutricia</w:t>
            </w:r>
            <w:proofErr w:type="spellEnd"/>
            <w:r w:rsidRPr="00ED40E0">
              <w:rPr>
                <w:b/>
                <w:iCs/>
                <w:sz w:val="24"/>
                <w:szCs w:val="24"/>
                <w:lang w:eastAsia="en-US"/>
              </w:rPr>
              <w:t>)</w:t>
            </w:r>
            <w:r w:rsidRPr="00CF25EA">
              <w:rPr>
                <w:i/>
                <w:iCs/>
                <w:sz w:val="24"/>
                <w:szCs w:val="24"/>
                <w:lang w:eastAsia="en-US"/>
              </w:rPr>
              <w:t xml:space="preserve"> </w:t>
            </w:r>
          </w:p>
        </w:tc>
        <w:tc>
          <w:tcPr>
            <w:tcW w:w="707" w:type="dxa"/>
            <w:tcBorders>
              <w:top w:val="single" w:sz="4" w:space="0" w:color="auto"/>
              <w:left w:val="single" w:sz="4" w:space="0" w:color="auto"/>
              <w:bottom w:val="single" w:sz="4" w:space="0" w:color="auto"/>
              <w:right w:val="single" w:sz="4" w:space="0" w:color="auto"/>
            </w:tcBorders>
          </w:tcPr>
          <w:p w14:paraId="4BDD1E62" w14:textId="79FFABBA" w:rsidR="000E4389" w:rsidRPr="007611D4" w:rsidRDefault="000E4389" w:rsidP="000E4389">
            <w:pPr>
              <w:jc w:val="both"/>
              <w:rPr>
                <w:sz w:val="24"/>
                <w:szCs w:val="24"/>
              </w:rPr>
            </w:pPr>
            <w:r w:rsidRPr="001B3C66">
              <w:rPr>
                <w:sz w:val="24"/>
                <w:szCs w:val="24"/>
              </w:rPr>
              <w:t>Vnt.</w:t>
            </w:r>
          </w:p>
        </w:tc>
        <w:tc>
          <w:tcPr>
            <w:tcW w:w="1633" w:type="dxa"/>
            <w:gridSpan w:val="2"/>
            <w:tcBorders>
              <w:top w:val="single" w:sz="4" w:space="0" w:color="auto"/>
              <w:left w:val="single" w:sz="4" w:space="0" w:color="auto"/>
              <w:bottom w:val="single" w:sz="4" w:space="0" w:color="auto"/>
              <w:right w:val="single" w:sz="4" w:space="0" w:color="auto"/>
            </w:tcBorders>
          </w:tcPr>
          <w:p w14:paraId="7CE361A6" w14:textId="2B5035B6" w:rsidR="000E4389" w:rsidRPr="007611D4" w:rsidRDefault="000E4389" w:rsidP="000E4389">
            <w:pPr>
              <w:jc w:val="both"/>
              <w:rPr>
                <w:sz w:val="24"/>
                <w:szCs w:val="24"/>
              </w:rPr>
            </w:pPr>
            <w:r>
              <w:rPr>
                <w:sz w:val="24"/>
                <w:szCs w:val="24"/>
              </w:rPr>
              <w:t>2375</w:t>
            </w:r>
          </w:p>
        </w:tc>
        <w:tc>
          <w:tcPr>
            <w:tcW w:w="1260" w:type="dxa"/>
            <w:tcBorders>
              <w:top w:val="single" w:sz="4" w:space="0" w:color="auto"/>
              <w:left w:val="single" w:sz="4" w:space="0" w:color="auto"/>
              <w:bottom w:val="single" w:sz="4" w:space="0" w:color="auto"/>
              <w:right w:val="single" w:sz="4" w:space="0" w:color="auto"/>
            </w:tcBorders>
          </w:tcPr>
          <w:p w14:paraId="3A262B85" w14:textId="2EFE2542" w:rsidR="000E4389" w:rsidRPr="007611D4" w:rsidRDefault="000E4389" w:rsidP="000E4389">
            <w:pPr>
              <w:rPr>
                <w:sz w:val="24"/>
                <w:szCs w:val="24"/>
              </w:rPr>
            </w:pPr>
            <w:r>
              <w:rPr>
                <w:sz w:val="24"/>
                <w:szCs w:val="24"/>
              </w:rPr>
              <w:t>1.73</w:t>
            </w:r>
          </w:p>
        </w:tc>
        <w:tc>
          <w:tcPr>
            <w:tcW w:w="1076" w:type="dxa"/>
            <w:tcBorders>
              <w:top w:val="single" w:sz="4" w:space="0" w:color="auto"/>
              <w:left w:val="single" w:sz="4" w:space="0" w:color="auto"/>
              <w:bottom w:val="single" w:sz="4" w:space="0" w:color="auto"/>
              <w:right w:val="single" w:sz="4" w:space="0" w:color="auto"/>
            </w:tcBorders>
          </w:tcPr>
          <w:p w14:paraId="65605DDD" w14:textId="72C94B92" w:rsidR="000E4389" w:rsidRPr="007611D4" w:rsidRDefault="000E4389" w:rsidP="000E4389">
            <w:pPr>
              <w:rPr>
                <w:sz w:val="24"/>
                <w:szCs w:val="24"/>
              </w:rPr>
            </w:pPr>
            <w:r>
              <w:rPr>
                <w:sz w:val="24"/>
                <w:szCs w:val="24"/>
              </w:rPr>
              <w:t>4108,75</w:t>
            </w:r>
          </w:p>
        </w:tc>
      </w:tr>
      <w:tr w:rsidR="00631396" w:rsidRPr="005E2287" w14:paraId="30A14C9A"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6F6AC8D6" w14:textId="1B601546" w:rsidR="00631396" w:rsidRPr="007611D4" w:rsidRDefault="00631396" w:rsidP="00631396">
            <w:pPr>
              <w:jc w:val="right"/>
              <w:rPr>
                <w:sz w:val="24"/>
                <w:szCs w:val="24"/>
              </w:rPr>
            </w:pPr>
            <w:r w:rsidRPr="001B3C66">
              <w:rPr>
                <w:sz w:val="24"/>
                <w:szCs w:val="24"/>
              </w:rPr>
              <w:t>Iš viso Eur be PVM:</w:t>
            </w:r>
          </w:p>
        </w:tc>
        <w:tc>
          <w:tcPr>
            <w:tcW w:w="1076" w:type="dxa"/>
            <w:tcBorders>
              <w:top w:val="single" w:sz="4" w:space="0" w:color="auto"/>
              <w:left w:val="single" w:sz="4" w:space="0" w:color="auto"/>
              <w:bottom w:val="single" w:sz="4" w:space="0" w:color="auto"/>
              <w:right w:val="single" w:sz="4" w:space="0" w:color="auto"/>
            </w:tcBorders>
          </w:tcPr>
          <w:p w14:paraId="6EA7A63C" w14:textId="230B78D2" w:rsidR="00631396" w:rsidRPr="007611D4" w:rsidRDefault="000E4389" w:rsidP="00631396">
            <w:pPr>
              <w:rPr>
                <w:color w:val="000000"/>
                <w:sz w:val="24"/>
                <w:szCs w:val="24"/>
              </w:rPr>
            </w:pPr>
            <w:r>
              <w:rPr>
                <w:color w:val="000000"/>
                <w:sz w:val="24"/>
                <w:szCs w:val="24"/>
              </w:rPr>
              <w:t>4108,75</w:t>
            </w:r>
          </w:p>
        </w:tc>
      </w:tr>
      <w:tr w:rsidR="00631396" w:rsidRPr="005E2287" w14:paraId="795CA31C"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37046CB7" w14:textId="39C8EBF9" w:rsidR="00631396" w:rsidRPr="007611D4" w:rsidRDefault="00631396" w:rsidP="00631396">
            <w:pPr>
              <w:jc w:val="right"/>
              <w:rPr>
                <w:sz w:val="24"/>
                <w:szCs w:val="24"/>
              </w:rPr>
            </w:pPr>
            <w:r>
              <w:rPr>
                <w:sz w:val="24"/>
                <w:szCs w:val="24"/>
              </w:rPr>
              <w:t>PVM 5 proc.:</w:t>
            </w:r>
          </w:p>
        </w:tc>
        <w:tc>
          <w:tcPr>
            <w:tcW w:w="1076" w:type="dxa"/>
            <w:tcBorders>
              <w:top w:val="single" w:sz="4" w:space="0" w:color="auto"/>
              <w:left w:val="single" w:sz="4" w:space="0" w:color="auto"/>
              <w:bottom w:val="single" w:sz="4" w:space="0" w:color="auto"/>
              <w:right w:val="single" w:sz="4" w:space="0" w:color="auto"/>
            </w:tcBorders>
          </w:tcPr>
          <w:p w14:paraId="3FCB67DF" w14:textId="228B176A" w:rsidR="00631396" w:rsidRPr="007611D4" w:rsidRDefault="000E4389" w:rsidP="00631396">
            <w:pPr>
              <w:rPr>
                <w:color w:val="000000"/>
                <w:sz w:val="24"/>
                <w:szCs w:val="24"/>
              </w:rPr>
            </w:pPr>
            <w:r>
              <w:rPr>
                <w:color w:val="000000"/>
                <w:sz w:val="24"/>
                <w:szCs w:val="24"/>
              </w:rPr>
              <w:t>205,44</w:t>
            </w:r>
          </w:p>
        </w:tc>
      </w:tr>
      <w:tr w:rsidR="00631396" w:rsidRPr="005E2287" w14:paraId="165FB877" w14:textId="77777777" w:rsidTr="00A32CCB">
        <w:trPr>
          <w:trHeight w:val="314"/>
        </w:trPr>
        <w:tc>
          <w:tcPr>
            <w:tcW w:w="8388" w:type="dxa"/>
            <w:gridSpan w:val="6"/>
            <w:tcBorders>
              <w:top w:val="single" w:sz="4" w:space="0" w:color="auto"/>
              <w:left w:val="single" w:sz="4" w:space="0" w:color="auto"/>
              <w:bottom w:val="single" w:sz="4" w:space="0" w:color="auto"/>
              <w:right w:val="single" w:sz="4" w:space="0" w:color="auto"/>
            </w:tcBorders>
          </w:tcPr>
          <w:p w14:paraId="71EA65DA" w14:textId="275DD696" w:rsidR="00631396" w:rsidRPr="007611D4" w:rsidRDefault="00631396" w:rsidP="00631396">
            <w:pPr>
              <w:jc w:val="right"/>
              <w:rPr>
                <w:sz w:val="24"/>
                <w:szCs w:val="24"/>
              </w:rPr>
            </w:pPr>
            <w:r w:rsidRPr="001B3C66">
              <w:rPr>
                <w:sz w:val="24"/>
                <w:szCs w:val="24"/>
              </w:rPr>
              <w:t>Iš viso Eur su PVM:</w:t>
            </w:r>
          </w:p>
        </w:tc>
        <w:tc>
          <w:tcPr>
            <w:tcW w:w="1076" w:type="dxa"/>
            <w:tcBorders>
              <w:top w:val="single" w:sz="4" w:space="0" w:color="auto"/>
              <w:left w:val="single" w:sz="4" w:space="0" w:color="auto"/>
              <w:bottom w:val="single" w:sz="4" w:space="0" w:color="auto"/>
              <w:right w:val="single" w:sz="4" w:space="0" w:color="auto"/>
            </w:tcBorders>
          </w:tcPr>
          <w:p w14:paraId="48523FA0" w14:textId="6A2F81C7" w:rsidR="00631396" w:rsidRPr="007611D4" w:rsidRDefault="000E4389" w:rsidP="00631396">
            <w:pPr>
              <w:rPr>
                <w:color w:val="000000"/>
                <w:sz w:val="24"/>
                <w:szCs w:val="24"/>
              </w:rPr>
            </w:pPr>
            <w:r>
              <w:rPr>
                <w:color w:val="000000"/>
                <w:sz w:val="24"/>
                <w:szCs w:val="24"/>
              </w:rPr>
              <w:t>4314,19</w:t>
            </w:r>
          </w:p>
        </w:tc>
      </w:tr>
      <w:tr w:rsidR="000E4389" w:rsidRPr="003775A3" w14:paraId="03D8D5A0"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713470D0" w14:textId="229634F8" w:rsidR="000E4389" w:rsidRPr="007611D4" w:rsidRDefault="000E4389" w:rsidP="000E4389">
            <w:pPr>
              <w:rPr>
                <w:sz w:val="24"/>
                <w:szCs w:val="24"/>
              </w:rPr>
            </w:pPr>
            <w:r w:rsidRPr="001B3C66">
              <w:rPr>
                <w:sz w:val="24"/>
                <w:szCs w:val="24"/>
              </w:rPr>
              <w:t xml:space="preserve">Viso Eur be PVM (žodžiais): </w:t>
            </w:r>
            <w:r>
              <w:rPr>
                <w:sz w:val="24"/>
                <w:szCs w:val="24"/>
              </w:rPr>
              <w:t>keturi tūkstančiai vienas šimtas aštuoni eurai septyniasdešimt penki ct</w:t>
            </w:r>
          </w:p>
        </w:tc>
      </w:tr>
      <w:tr w:rsidR="000E4389" w:rsidRPr="003775A3" w14:paraId="6E09C299" w14:textId="77777777" w:rsidTr="00A32CCB">
        <w:trPr>
          <w:trHeight w:val="314"/>
        </w:trPr>
        <w:tc>
          <w:tcPr>
            <w:tcW w:w="9464" w:type="dxa"/>
            <w:gridSpan w:val="7"/>
            <w:tcBorders>
              <w:top w:val="single" w:sz="4" w:space="0" w:color="auto"/>
              <w:left w:val="single" w:sz="4" w:space="0" w:color="auto"/>
              <w:bottom w:val="single" w:sz="4" w:space="0" w:color="auto"/>
              <w:right w:val="single" w:sz="4" w:space="0" w:color="auto"/>
            </w:tcBorders>
          </w:tcPr>
          <w:p w14:paraId="30880A8E" w14:textId="3D82F724" w:rsidR="000E4389" w:rsidRPr="007611D4" w:rsidRDefault="000E4389" w:rsidP="000E4389">
            <w:pPr>
              <w:jc w:val="both"/>
              <w:rPr>
                <w:sz w:val="24"/>
                <w:szCs w:val="24"/>
              </w:rPr>
            </w:pPr>
            <w:r w:rsidRPr="001B3C66">
              <w:rPr>
                <w:sz w:val="24"/>
                <w:szCs w:val="24"/>
              </w:rPr>
              <w:t>Viso Eur su PVM (žodžiais):</w:t>
            </w:r>
            <w:r>
              <w:rPr>
                <w:sz w:val="24"/>
                <w:szCs w:val="24"/>
              </w:rPr>
              <w:t>keturi tūkstančiai trys šimtai keturiolika eurų devyniolika centų</w:t>
            </w:r>
          </w:p>
        </w:tc>
      </w:tr>
    </w:tbl>
    <w:p w14:paraId="6B011EFC" w14:textId="77777777" w:rsidR="00D5277E" w:rsidRDefault="00D5277E" w:rsidP="007611D4">
      <w:pPr>
        <w:spacing w:line="276" w:lineRule="auto"/>
        <w:ind w:right="-858"/>
        <w:jc w:val="both"/>
        <w:rPr>
          <w:sz w:val="24"/>
          <w:szCs w:val="24"/>
        </w:rPr>
      </w:pPr>
    </w:p>
    <w:p w14:paraId="48605051" w14:textId="77777777" w:rsidR="00784423" w:rsidRDefault="00784423" w:rsidP="007611D4">
      <w:pPr>
        <w:spacing w:line="276" w:lineRule="auto"/>
        <w:ind w:right="-858"/>
        <w:jc w:val="both"/>
        <w:rPr>
          <w:sz w:val="24"/>
          <w:szCs w:val="24"/>
        </w:rPr>
      </w:pPr>
    </w:p>
    <w:p w14:paraId="47A9D866" w14:textId="77777777" w:rsidR="00784423" w:rsidRDefault="00784423" w:rsidP="007611D4">
      <w:pPr>
        <w:spacing w:line="276" w:lineRule="auto"/>
        <w:ind w:right="-858"/>
        <w:jc w:val="both"/>
        <w:rPr>
          <w:sz w:val="24"/>
          <w:szCs w:val="24"/>
        </w:rPr>
      </w:pPr>
    </w:p>
    <w:p w14:paraId="753FD297" w14:textId="77777777" w:rsidR="00784423" w:rsidRDefault="00784423" w:rsidP="007611D4">
      <w:pPr>
        <w:spacing w:line="276" w:lineRule="auto"/>
        <w:ind w:right="-858"/>
        <w:jc w:val="both"/>
        <w:rPr>
          <w:sz w:val="24"/>
          <w:szCs w:val="24"/>
        </w:rPr>
      </w:pPr>
    </w:p>
    <w:p w14:paraId="194C2FF5" w14:textId="77777777" w:rsidR="00784423" w:rsidRDefault="00784423" w:rsidP="007611D4">
      <w:pPr>
        <w:spacing w:line="276" w:lineRule="auto"/>
        <w:ind w:right="-858"/>
        <w:jc w:val="both"/>
        <w:rPr>
          <w:sz w:val="24"/>
          <w:szCs w:val="24"/>
        </w:rPr>
      </w:pPr>
    </w:p>
    <w:p w14:paraId="022C9D00" w14:textId="77777777" w:rsidR="00784423" w:rsidRDefault="00784423" w:rsidP="007611D4">
      <w:pPr>
        <w:spacing w:line="276" w:lineRule="auto"/>
        <w:ind w:right="-858"/>
        <w:jc w:val="both"/>
        <w:rPr>
          <w:sz w:val="24"/>
          <w:szCs w:val="24"/>
        </w:rPr>
      </w:pPr>
    </w:p>
    <w:p w14:paraId="1A103C8E" w14:textId="77777777" w:rsidR="00784423" w:rsidRDefault="00784423" w:rsidP="007611D4">
      <w:pPr>
        <w:spacing w:line="276" w:lineRule="auto"/>
        <w:ind w:right="-858"/>
        <w:jc w:val="both"/>
        <w:rPr>
          <w:sz w:val="24"/>
          <w:szCs w:val="24"/>
        </w:rPr>
      </w:pPr>
    </w:p>
    <w:p w14:paraId="4389C527" w14:textId="048FC1F3" w:rsidR="00F97B3B" w:rsidRDefault="007611D4" w:rsidP="007611D4">
      <w:pPr>
        <w:spacing w:line="276" w:lineRule="auto"/>
        <w:ind w:right="-858"/>
        <w:jc w:val="both"/>
        <w:rPr>
          <w:sz w:val="24"/>
          <w:szCs w:val="24"/>
        </w:rPr>
      </w:pPr>
      <w:r w:rsidRPr="0027651A">
        <w:rPr>
          <w:sz w:val="24"/>
          <w:szCs w:val="24"/>
        </w:rPr>
        <w:lastRenderedPageBreak/>
        <w:t xml:space="preserve">PARDAVĖJAS </w:t>
      </w:r>
      <w:r w:rsidRPr="0027651A">
        <w:rPr>
          <w:sz w:val="24"/>
          <w:szCs w:val="24"/>
        </w:rPr>
        <w:tab/>
      </w:r>
      <w:r w:rsidRPr="0027651A">
        <w:rPr>
          <w:sz w:val="24"/>
          <w:szCs w:val="24"/>
        </w:rPr>
        <w:tab/>
      </w:r>
      <w:r>
        <w:rPr>
          <w:sz w:val="24"/>
          <w:szCs w:val="24"/>
        </w:rPr>
        <w:t xml:space="preserve">     </w:t>
      </w:r>
      <w:r w:rsidRPr="0027651A">
        <w:rPr>
          <w:sz w:val="24"/>
          <w:szCs w:val="24"/>
        </w:rPr>
        <w:t>PIRKĖJAS</w:t>
      </w:r>
    </w:p>
    <w:p w14:paraId="5726F791" w14:textId="23EFD9F8" w:rsidR="007611D4" w:rsidRDefault="007611D4" w:rsidP="007611D4">
      <w:pPr>
        <w:spacing w:line="276" w:lineRule="auto"/>
        <w:ind w:right="-858"/>
        <w:jc w:val="both"/>
        <w:rPr>
          <w:sz w:val="24"/>
          <w:szCs w:val="24"/>
        </w:rPr>
      </w:pPr>
      <w:r w:rsidRPr="0027651A">
        <w:rPr>
          <w:sz w:val="24"/>
          <w:szCs w:val="24"/>
        </w:rPr>
        <w:tab/>
      </w:r>
    </w:p>
    <w:p w14:paraId="160270F4" w14:textId="77777777" w:rsidR="007611D4" w:rsidRPr="0027651A" w:rsidRDefault="007611D4" w:rsidP="007611D4">
      <w:pPr>
        <w:spacing w:line="276" w:lineRule="auto"/>
        <w:ind w:right="-858"/>
        <w:jc w:val="both"/>
        <w:rPr>
          <w:sz w:val="24"/>
          <w:szCs w:val="24"/>
        </w:rPr>
      </w:pPr>
      <w:r w:rsidRPr="0027651A">
        <w:rPr>
          <w:sz w:val="24"/>
          <w:szCs w:val="24"/>
        </w:rPr>
        <w:t xml:space="preserve">UAB </w:t>
      </w:r>
      <w:r>
        <w:rPr>
          <w:sz w:val="24"/>
          <w:szCs w:val="24"/>
        </w:rPr>
        <w:t>Limedika</w:t>
      </w:r>
      <w:r w:rsidRPr="0027651A">
        <w:rPr>
          <w:sz w:val="24"/>
          <w:szCs w:val="24"/>
        </w:rPr>
        <w:tab/>
      </w:r>
      <w:r w:rsidRPr="0027651A">
        <w:rPr>
          <w:sz w:val="24"/>
          <w:szCs w:val="24"/>
        </w:rPr>
        <w:tab/>
      </w:r>
      <w:r>
        <w:rPr>
          <w:sz w:val="24"/>
          <w:szCs w:val="24"/>
        </w:rPr>
        <w:t xml:space="preserve">     </w:t>
      </w:r>
      <w:r w:rsidRPr="0027651A">
        <w:rPr>
          <w:sz w:val="24"/>
          <w:szCs w:val="24"/>
        </w:rPr>
        <w:t xml:space="preserve">VšĮ Šiaulių ilgalaikio gydymo ir </w:t>
      </w:r>
      <w:proofErr w:type="spellStart"/>
      <w:r w:rsidRPr="0027651A">
        <w:rPr>
          <w:sz w:val="24"/>
          <w:szCs w:val="24"/>
        </w:rPr>
        <w:t>geriatrijos</w:t>
      </w:r>
      <w:proofErr w:type="spellEnd"/>
      <w:r w:rsidRPr="0027651A">
        <w:rPr>
          <w:sz w:val="24"/>
          <w:szCs w:val="24"/>
        </w:rPr>
        <w:t xml:space="preserve"> centras</w:t>
      </w:r>
    </w:p>
    <w:p w14:paraId="76B3F41D" w14:textId="77777777" w:rsidR="007611D4" w:rsidRPr="0027651A" w:rsidRDefault="007611D4" w:rsidP="007611D4">
      <w:pPr>
        <w:spacing w:line="276" w:lineRule="auto"/>
        <w:ind w:right="-858"/>
        <w:jc w:val="both"/>
        <w:rPr>
          <w:sz w:val="24"/>
          <w:szCs w:val="24"/>
        </w:rPr>
      </w:pPr>
      <w:r w:rsidRPr="00946F2F">
        <w:rPr>
          <w:color w:val="000000"/>
          <w:sz w:val="24"/>
          <w:szCs w:val="24"/>
        </w:rPr>
        <w:t>Erdvės g. 51, Ramučiai, Kauno raj.</w:t>
      </w:r>
      <w:r w:rsidRPr="0027651A">
        <w:rPr>
          <w:sz w:val="24"/>
          <w:szCs w:val="24"/>
        </w:rPr>
        <w:tab/>
      </w:r>
      <w:r>
        <w:rPr>
          <w:sz w:val="24"/>
          <w:szCs w:val="24"/>
        </w:rPr>
        <w:t xml:space="preserve">      </w:t>
      </w:r>
      <w:r w:rsidRPr="0027651A">
        <w:rPr>
          <w:sz w:val="24"/>
          <w:szCs w:val="24"/>
        </w:rPr>
        <w:t xml:space="preserve">Vilniaus g. </w:t>
      </w:r>
      <w:r w:rsidRPr="0027651A">
        <w:rPr>
          <w:sz w:val="24"/>
          <w:szCs w:val="24"/>
          <w:lang w:val="en-US"/>
        </w:rPr>
        <w:t>125</w:t>
      </w:r>
      <w:r w:rsidRPr="0027651A">
        <w:rPr>
          <w:sz w:val="24"/>
          <w:szCs w:val="24"/>
        </w:rPr>
        <w:t>, 76354 Šiauliai</w:t>
      </w:r>
    </w:p>
    <w:p w14:paraId="70A8F491" w14:textId="77777777" w:rsidR="007611D4" w:rsidRPr="0027651A" w:rsidRDefault="007611D4" w:rsidP="007611D4">
      <w:pPr>
        <w:spacing w:line="276" w:lineRule="auto"/>
        <w:ind w:right="-858"/>
        <w:jc w:val="both"/>
        <w:rPr>
          <w:sz w:val="24"/>
          <w:szCs w:val="24"/>
        </w:rPr>
      </w:pPr>
      <w:r w:rsidRPr="0027651A">
        <w:rPr>
          <w:sz w:val="24"/>
          <w:szCs w:val="24"/>
        </w:rPr>
        <w:t>Į. k. 1</w:t>
      </w:r>
      <w:r>
        <w:rPr>
          <w:sz w:val="24"/>
          <w:szCs w:val="24"/>
        </w:rPr>
        <w:t>34056779</w:t>
      </w:r>
      <w:r w:rsidRPr="0027651A">
        <w:rPr>
          <w:sz w:val="24"/>
          <w:szCs w:val="24"/>
        </w:rPr>
        <w:t>, PVM</w:t>
      </w:r>
      <w:r>
        <w:rPr>
          <w:sz w:val="24"/>
          <w:szCs w:val="24"/>
        </w:rPr>
        <w:t xml:space="preserve"> </w:t>
      </w:r>
      <w:r w:rsidRPr="0027651A">
        <w:rPr>
          <w:sz w:val="24"/>
          <w:szCs w:val="24"/>
        </w:rPr>
        <w:t>LT</w:t>
      </w:r>
      <w:r>
        <w:rPr>
          <w:sz w:val="24"/>
          <w:szCs w:val="24"/>
        </w:rPr>
        <w:t>340567716</w:t>
      </w:r>
      <w:r w:rsidRPr="0027651A">
        <w:rPr>
          <w:sz w:val="24"/>
          <w:szCs w:val="24"/>
        </w:rPr>
        <w:tab/>
      </w:r>
      <w:r>
        <w:rPr>
          <w:sz w:val="24"/>
          <w:szCs w:val="24"/>
        </w:rPr>
        <w:t xml:space="preserve">      </w:t>
      </w:r>
      <w:r w:rsidRPr="0027651A">
        <w:rPr>
          <w:sz w:val="24"/>
          <w:szCs w:val="24"/>
        </w:rPr>
        <w:t>Į/k 145378272, ne PVM mokėtojas</w:t>
      </w:r>
    </w:p>
    <w:p w14:paraId="1CBB5E95" w14:textId="77777777" w:rsidR="007611D4" w:rsidRPr="00095BE1" w:rsidRDefault="007611D4" w:rsidP="007611D4">
      <w:pPr>
        <w:spacing w:line="276" w:lineRule="auto"/>
        <w:ind w:right="-999"/>
        <w:jc w:val="both"/>
        <w:rPr>
          <w:sz w:val="32"/>
          <w:szCs w:val="32"/>
        </w:rPr>
      </w:pPr>
      <w:r w:rsidRPr="00946F2F">
        <w:rPr>
          <w:sz w:val="24"/>
          <w:szCs w:val="24"/>
        </w:rPr>
        <w:t xml:space="preserve">A/s </w:t>
      </w:r>
      <w:r w:rsidRPr="00946F2F">
        <w:rPr>
          <w:color w:val="000000"/>
          <w:sz w:val="24"/>
          <w:szCs w:val="24"/>
        </w:rPr>
        <w:t>LT18 7044 0600 0309 5529</w:t>
      </w:r>
      <w:r w:rsidRPr="0027651A">
        <w:rPr>
          <w:sz w:val="24"/>
          <w:szCs w:val="24"/>
        </w:rPr>
        <w:tab/>
      </w:r>
      <w:r w:rsidRPr="007A2A48">
        <w:rPr>
          <w:sz w:val="24"/>
          <w:szCs w:val="24"/>
        </w:rPr>
        <w:t xml:space="preserve">      A/s </w:t>
      </w:r>
      <w:r w:rsidRPr="007A2A48">
        <w:rPr>
          <w:noProof/>
          <w:sz w:val="24"/>
          <w:szCs w:val="24"/>
          <w:lang w:eastAsia="lt-LT"/>
        </w:rPr>
        <w:t>LT737300010002406476</w:t>
      </w:r>
    </w:p>
    <w:p w14:paraId="5B283000" w14:textId="77777777" w:rsidR="007611D4" w:rsidRPr="0027651A" w:rsidRDefault="007611D4" w:rsidP="007611D4">
      <w:pPr>
        <w:spacing w:line="276" w:lineRule="auto"/>
        <w:ind w:right="-858"/>
        <w:jc w:val="both"/>
        <w:rPr>
          <w:sz w:val="24"/>
          <w:szCs w:val="24"/>
        </w:rPr>
      </w:pPr>
      <w:r w:rsidRPr="00946F2F">
        <w:rPr>
          <w:bCs/>
          <w:sz w:val="24"/>
          <w:szCs w:val="24"/>
        </w:rPr>
        <w:t>AB SEB bankas, b. k. 70440</w:t>
      </w:r>
      <w:r>
        <w:rPr>
          <w:color w:val="000000"/>
          <w:sz w:val="24"/>
          <w:szCs w:val="24"/>
        </w:rPr>
        <w:tab/>
        <w:t xml:space="preserve">      </w:t>
      </w:r>
      <w:r w:rsidRPr="0027651A">
        <w:rPr>
          <w:sz w:val="24"/>
          <w:szCs w:val="24"/>
        </w:rPr>
        <w:t>AB „Swedbank“, b. k. 73000</w:t>
      </w:r>
    </w:p>
    <w:p w14:paraId="2FC660D8" w14:textId="77777777" w:rsidR="007611D4" w:rsidRDefault="007611D4" w:rsidP="007611D4">
      <w:pPr>
        <w:spacing w:line="276" w:lineRule="auto"/>
        <w:ind w:right="-858"/>
        <w:jc w:val="both"/>
        <w:rPr>
          <w:sz w:val="24"/>
          <w:szCs w:val="24"/>
        </w:rPr>
      </w:pPr>
      <w:r w:rsidRPr="00946F2F">
        <w:rPr>
          <w:sz w:val="24"/>
          <w:szCs w:val="24"/>
        </w:rPr>
        <w:t xml:space="preserve">Tel. 8 37 </w:t>
      </w:r>
      <w:r w:rsidRPr="00946F2F">
        <w:rPr>
          <w:color w:val="000000"/>
          <w:sz w:val="24"/>
          <w:szCs w:val="24"/>
        </w:rPr>
        <w:t>32</w:t>
      </w:r>
      <w:r>
        <w:rPr>
          <w:color w:val="000000"/>
          <w:sz w:val="24"/>
          <w:szCs w:val="24"/>
        </w:rPr>
        <w:t>1093</w:t>
      </w:r>
      <w:r>
        <w:rPr>
          <w:color w:val="000000"/>
          <w:sz w:val="24"/>
          <w:szCs w:val="24"/>
        </w:rPr>
        <w:tab/>
      </w:r>
      <w:r w:rsidRPr="0027651A">
        <w:rPr>
          <w:sz w:val="24"/>
          <w:szCs w:val="24"/>
        </w:rPr>
        <w:tab/>
      </w:r>
      <w:r>
        <w:rPr>
          <w:sz w:val="24"/>
          <w:szCs w:val="24"/>
        </w:rPr>
        <w:t xml:space="preserve">      </w:t>
      </w:r>
      <w:r w:rsidRPr="0027651A">
        <w:rPr>
          <w:sz w:val="24"/>
          <w:szCs w:val="24"/>
        </w:rPr>
        <w:t>Tel. 8 41 524037</w:t>
      </w:r>
    </w:p>
    <w:p w14:paraId="687E0712" w14:textId="77777777" w:rsidR="007611D4" w:rsidRPr="0027651A" w:rsidRDefault="007611D4" w:rsidP="007611D4">
      <w:pPr>
        <w:spacing w:line="276" w:lineRule="auto"/>
        <w:ind w:right="-858"/>
        <w:jc w:val="both"/>
        <w:rPr>
          <w:sz w:val="24"/>
          <w:szCs w:val="24"/>
        </w:rPr>
      </w:pPr>
    </w:p>
    <w:p w14:paraId="45E23E1E" w14:textId="77777777" w:rsidR="007611D4" w:rsidRPr="00C6795C" w:rsidRDefault="007611D4" w:rsidP="007611D4">
      <w:pPr>
        <w:spacing w:line="276" w:lineRule="auto"/>
        <w:ind w:left="5812" w:right="-858" w:hanging="5812"/>
        <w:jc w:val="both"/>
        <w:rPr>
          <w:sz w:val="24"/>
          <w:szCs w:val="24"/>
        </w:rPr>
      </w:pPr>
      <w:r>
        <w:rPr>
          <w:color w:val="000000"/>
          <w:sz w:val="24"/>
          <w:szCs w:val="24"/>
        </w:rPr>
        <w:t>Vaistininkė - p</w:t>
      </w:r>
      <w:r w:rsidRPr="00946F2F">
        <w:rPr>
          <w:color w:val="000000"/>
          <w:sz w:val="24"/>
          <w:szCs w:val="24"/>
        </w:rPr>
        <w:t>ardavimų vadybininkė</w:t>
      </w:r>
      <w:r>
        <w:rPr>
          <w:sz w:val="24"/>
          <w:szCs w:val="24"/>
        </w:rPr>
        <w:t xml:space="preserve">            </w:t>
      </w:r>
      <w:r w:rsidRPr="00C6795C">
        <w:rPr>
          <w:sz w:val="24"/>
          <w:szCs w:val="24"/>
        </w:rPr>
        <w:t>Direktorė</w:t>
      </w:r>
      <w:r w:rsidRPr="00C6795C">
        <w:rPr>
          <w:sz w:val="24"/>
          <w:szCs w:val="24"/>
        </w:rPr>
        <w:tab/>
      </w:r>
    </w:p>
    <w:p w14:paraId="1375D30D" w14:textId="77777777" w:rsidR="007611D4" w:rsidRPr="0027651A" w:rsidRDefault="007611D4" w:rsidP="007611D4">
      <w:pPr>
        <w:spacing w:line="276" w:lineRule="auto"/>
        <w:ind w:right="-858"/>
        <w:jc w:val="both"/>
        <w:rPr>
          <w:sz w:val="24"/>
          <w:szCs w:val="24"/>
        </w:rPr>
      </w:pPr>
      <w:r>
        <w:rPr>
          <w:color w:val="000000"/>
          <w:sz w:val="24"/>
          <w:szCs w:val="24"/>
        </w:rPr>
        <w:t>Rasa Valiulienė</w:t>
      </w:r>
      <w:r w:rsidRPr="0027651A">
        <w:rPr>
          <w:sz w:val="24"/>
          <w:szCs w:val="24"/>
        </w:rPr>
        <w:tab/>
      </w:r>
      <w:r w:rsidRPr="0027651A">
        <w:rPr>
          <w:sz w:val="24"/>
          <w:szCs w:val="24"/>
        </w:rPr>
        <w:tab/>
        <w:t xml:space="preserve">      </w:t>
      </w:r>
      <w:r>
        <w:rPr>
          <w:sz w:val="24"/>
          <w:szCs w:val="24"/>
        </w:rPr>
        <w:t xml:space="preserve"> </w:t>
      </w:r>
      <w:r w:rsidRPr="0027651A">
        <w:rPr>
          <w:sz w:val="24"/>
          <w:szCs w:val="24"/>
        </w:rPr>
        <w:t xml:space="preserve">Inga </w:t>
      </w:r>
      <w:proofErr w:type="spellStart"/>
      <w:r w:rsidRPr="0027651A">
        <w:rPr>
          <w:sz w:val="24"/>
          <w:szCs w:val="24"/>
        </w:rPr>
        <w:t>Tamosinaitė</w:t>
      </w:r>
      <w:proofErr w:type="spellEnd"/>
      <w:r w:rsidRPr="0027651A">
        <w:rPr>
          <w:sz w:val="24"/>
          <w:szCs w:val="24"/>
        </w:rPr>
        <w:tab/>
      </w:r>
      <w:r w:rsidRPr="0027651A">
        <w:rPr>
          <w:sz w:val="24"/>
          <w:szCs w:val="24"/>
        </w:rPr>
        <w:tab/>
      </w:r>
    </w:p>
    <w:p w14:paraId="2A2E5E82" w14:textId="77777777" w:rsidR="007611D4" w:rsidRPr="0098256D" w:rsidRDefault="007611D4" w:rsidP="007611D4">
      <w:pPr>
        <w:tabs>
          <w:tab w:val="left" w:pos="7230"/>
        </w:tabs>
        <w:ind w:right="282"/>
        <w:rPr>
          <w:b/>
          <w:bCs/>
          <w:caps/>
          <w:sz w:val="32"/>
          <w:szCs w:val="32"/>
        </w:rPr>
      </w:pPr>
      <w:r w:rsidRPr="0098256D">
        <w:rPr>
          <w:sz w:val="24"/>
          <w:szCs w:val="32"/>
        </w:rPr>
        <w:t>A. V.                                                               A. V.</w:t>
      </w:r>
    </w:p>
    <w:p w14:paraId="164A2CF5" w14:textId="77777777" w:rsidR="007611D4" w:rsidRDefault="007611D4" w:rsidP="007611D4">
      <w:pPr>
        <w:pStyle w:val="WW-Default"/>
        <w:spacing w:line="240" w:lineRule="auto"/>
        <w:ind w:right="-1080" w:firstLine="851"/>
        <w:jc w:val="center"/>
        <w:rPr>
          <w:b/>
        </w:rPr>
      </w:pPr>
    </w:p>
    <w:p w14:paraId="6EEC2063" w14:textId="77777777" w:rsidR="00F97B3B" w:rsidRDefault="00F97B3B" w:rsidP="007611D4">
      <w:pPr>
        <w:pStyle w:val="WW-Default"/>
        <w:spacing w:line="240" w:lineRule="auto"/>
        <w:ind w:right="-1080" w:firstLine="851"/>
        <w:jc w:val="center"/>
        <w:rPr>
          <w:b/>
        </w:rPr>
      </w:pPr>
    </w:p>
    <w:p w14:paraId="22F99B38" w14:textId="77777777" w:rsidR="00631396" w:rsidRDefault="00631396" w:rsidP="007611D4">
      <w:pPr>
        <w:pStyle w:val="WW-Default"/>
        <w:spacing w:line="240" w:lineRule="auto"/>
        <w:ind w:right="-1080" w:firstLine="851"/>
        <w:jc w:val="center"/>
        <w:rPr>
          <w:b/>
        </w:rPr>
      </w:pPr>
    </w:p>
    <w:p w14:paraId="758119C5" w14:textId="77777777" w:rsidR="00631396" w:rsidRDefault="00631396" w:rsidP="007611D4">
      <w:pPr>
        <w:pStyle w:val="WW-Default"/>
        <w:spacing w:line="240" w:lineRule="auto"/>
        <w:ind w:right="-1080" w:firstLine="851"/>
        <w:jc w:val="center"/>
        <w:rPr>
          <w:b/>
        </w:rPr>
      </w:pPr>
    </w:p>
    <w:p w14:paraId="7F40EAEF" w14:textId="77777777" w:rsidR="00631396" w:rsidRDefault="00631396" w:rsidP="007611D4">
      <w:pPr>
        <w:pStyle w:val="WW-Default"/>
        <w:spacing w:line="240" w:lineRule="auto"/>
        <w:ind w:right="-1080" w:firstLine="851"/>
        <w:jc w:val="center"/>
        <w:rPr>
          <w:b/>
        </w:rPr>
      </w:pPr>
    </w:p>
    <w:p w14:paraId="281EFE91" w14:textId="77777777" w:rsidR="00631396" w:rsidRDefault="00631396" w:rsidP="007611D4">
      <w:pPr>
        <w:pStyle w:val="WW-Default"/>
        <w:spacing w:line="240" w:lineRule="auto"/>
        <w:ind w:right="-1080" w:firstLine="851"/>
        <w:jc w:val="center"/>
        <w:rPr>
          <w:b/>
        </w:rPr>
      </w:pPr>
    </w:p>
    <w:p w14:paraId="7A22670A" w14:textId="77777777" w:rsidR="00631396" w:rsidRDefault="00631396" w:rsidP="007611D4">
      <w:pPr>
        <w:pStyle w:val="WW-Default"/>
        <w:spacing w:line="240" w:lineRule="auto"/>
        <w:ind w:right="-1080" w:firstLine="851"/>
        <w:jc w:val="center"/>
        <w:rPr>
          <w:b/>
        </w:rPr>
      </w:pPr>
    </w:p>
    <w:p w14:paraId="38FA3544" w14:textId="77777777" w:rsidR="00631396" w:rsidRDefault="00631396" w:rsidP="007611D4">
      <w:pPr>
        <w:pStyle w:val="WW-Default"/>
        <w:spacing w:line="240" w:lineRule="auto"/>
        <w:ind w:right="-1080" w:firstLine="851"/>
        <w:jc w:val="center"/>
        <w:rPr>
          <w:b/>
        </w:rPr>
      </w:pPr>
    </w:p>
    <w:p w14:paraId="602632EE" w14:textId="77777777" w:rsidR="00631396" w:rsidRDefault="00631396" w:rsidP="007611D4">
      <w:pPr>
        <w:pStyle w:val="WW-Default"/>
        <w:spacing w:line="240" w:lineRule="auto"/>
        <w:ind w:right="-1080" w:firstLine="851"/>
        <w:jc w:val="center"/>
        <w:rPr>
          <w:b/>
        </w:rPr>
      </w:pPr>
    </w:p>
    <w:p w14:paraId="331159C7" w14:textId="77777777" w:rsidR="00631396" w:rsidRDefault="00631396" w:rsidP="007611D4">
      <w:pPr>
        <w:pStyle w:val="WW-Default"/>
        <w:spacing w:line="240" w:lineRule="auto"/>
        <w:ind w:right="-1080" w:firstLine="851"/>
        <w:jc w:val="center"/>
        <w:rPr>
          <w:b/>
        </w:rPr>
      </w:pPr>
    </w:p>
    <w:p w14:paraId="1B0722B4" w14:textId="77777777" w:rsidR="00631396" w:rsidRDefault="00631396" w:rsidP="007611D4">
      <w:pPr>
        <w:pStyle w:val="WW-Default"/>
        <w:spacing w:line="240" w:lineRule="auto"/>
        <w:ind w:right="-1080" w:firstLine="851"/>
        <w:jc w:val="center"/>
        <w:rPr>
          <w:b/>
        </w:rPr>
      </w:pPr>
    </w:p>
    <w:p w14:paraId="36B0C5E0" w14:textId="77777777" w:rsidR="00631396" w:rsidRDefault="00631396" w:rsidP="007611D4">
      <w:pPr>
        <w:pStyle w:val="WW-Default"/>
        <w:spacing w:line="240" w:lineRule="auto"/>
        <w:ind w:right="-1080" w:firstLine="851"/>
        <w:jc w:val="center"/>
        <w:rPr>
          <w:b/>
        </w:rPr>
      </w:pPr>
    </w:p>
    <w:p w14:paraId="47EDCB3E" w14:textId="77777777" w:rsidR="00631396" w:rsidRDefault="00631396" w:rsidP="007611D4">
      <w:pPr>
        <w:pStyle w:val="WW-Default"/>
        <w:spacing w:line="240" w:lineRule="auto"/>
        <w:ind w:right="-1080" w:firstLine="851"/>
        <w:jc w:val="center"/>
        <w:rPr>
          <w:b/>
        </w:rPr>
      </w:pPr>
    </w:p>
    <w:p w14:paraId="3C0DD60F" w14:textId="77777777" w:rsidR="00631396" w:rsidRDefault="00631396" w:rsidP="007611D4">
      <w:pPr>
        <w:pStyle w:val="WW-Default"/>
        <w:spacing w:line="240" w:lineRule="auto"/>
        <w:ind w:right="-1080" w:firstLine="851"/>
        <w:jc w:val="center"/>
        <w:rPr>
          <w:b/>
        </w:rPr>
      </w:pPr>
    </w:p>
    <w:p w14:paraId="31C6AA5B" w14:textId="77777777" w:rsidR="00631396" w:rsidRDefault="00631396" w:rsidP="007611D4">
      <w:pPr>
        <w:pStyle w:val="WW-Default"/>
        <w:spacing w:line="240" w:lineRule="auto"/>
        <w:ind w:right="-1080" w:firstLine="851"/>
        <w:jc w:val="center"/>
        <w:rPr>
          <w:b/>
        </w:rPr>
      </w:pPr>
    </w:p>
    <w:p w14:paraId="743602F4" w14:textId="77777777" w:rsidR="00631396" w:rsidRDefault="00631396" w:rsidP="007611D4">
      <w:pPr>
        <w:pStyle w:val="WW-Default"/>
        <w:spacing w:line="240" w:lineRule="auto"/>
        <w:ind w:right="-1080" w:firstLine="851"/>
        <w:jc w:val="center"/>
        <w:rPr>
          <w:b/>
        </w:rPr>
      </w:pPr>
    </w:p>
    <w:p w14:paraId="7330D50F" w14:textId="77777777" w:rsidR="00631396" w:rsidRDefault="00631396" w:rsidP="007611D4">
      <w:pPr>
        <w:pStyle w:val="WW-Default"/>
        <w:spacing w:line="240" w:lineRule="auto"/>
        <w:ind w:right="-1080" w:firstLine="851"/>
        <w:jc w:val="center"/>
        <w:rPr>
          <w:b/>
        </w:rPr>
      </w:pPr>
    </w:p>
    <w:p w14:paraId="19F2F740" w14:textId="77777777" w:rsidR="00631396" w:rsidRDefault="00631396" w:rsidP="007611D4">
      <w:pPr>
        <w:pStyle w:val="WW-Default"/>
        <w:spacing w:line="240" w:lineRule="auto"/>
        <w:ind w:right="-1080" w:firstLine="851"/>
        <w:jc w:val="center"/>
        <w:rPr>
          <w:b/>
        </w:rPr>
      </w:pPr>
    </w:p>
    <w:p w14:paraId="4E2AF666" w14:textId="77777777" w:rsidR="00631396" w:rsidRDefault="00631396" w:rsidP="007611D4">
      <w:pPr>
        <w:pStyle w:val="WW-Default"/>
        <w:spacing w:line="240" w:lineRule="auto"/>
        <w:ind w:right="-1080" w:firstLine="851"/>
        <w:jc w:val="center"/>
        <w:rPr>
          <w:b/>
        </w:rPr>
      </w:pPr>
    </w:p>
    <w:p w14:paraId="4616DCF9" w14:textId="77777777" w:rsidR="00631396" w:rsidRDefault="00631396" w:rsidP="007611D4">
      <w:pPr>
        <w:pStyle w:val="WW-Default"/>
        <w:spacing w:line="240" w:lineRule="auto"/>
        <w:ind w:right="-1080" w:firstLine="851"/>
        <w:jc w:val="center"/>
        <w:rPr>
          <w:b/>
        </w:rPr>
      </w:pPr>
    </w:p>
    <w:p w14:paraId="7820737B" w14:textId="77777777" w:rsidR="00631396" w:rsidRDefault="00631396" w:rsidP="007611D4">
      <w:pPr>
        <w:pStyle w:val="WW-Default"/>
        <w:spacing w:line="240" w:lineRule="auto"/>
        <w:ind w:right="-1080" w:firstLine="851"/>
        <w:jc w:val="center"/>
        <w:rPr>
          <w:b/>
        </w:rPr>
      </w:pPr>
    </w:p>
    <w:p w14:paraId="1A671195" w14:textId="77777777" w:rsidR="00E35B46" w:rsidRDefault="00E35B46" w:rsidP="003A7B95">
      <w:pPr>
        <w:pStyle w:val="WW-Default"/>
        <w:spacing w:line="240" w:lineRule="auto"/>
        <w:ind w:right="-1080"/>
        <w:rPr>
          <w:b/>
        </w:rPr>
      </w:pPr>
    </w:p>
    <w:p w14:paraId="2B8D7DFA" w14:textId="77777777" w:rsidR="00E35B46" w:rsidRDefault="00E35B46" w:rsidP="003A7B95">
      <w:pPr>
        <w:pStyle w:val="WW-Default"/>
        <w:spacing w:line="240" w:lineRule="auto"/>
        <w:ind w:right="-1080"/>
        <w:rPr>
          <w:b/>
        </w:rPr>
      </w:pPr>
    </w:p>
    <w:p w14:paraId="3CFE351C" w14:textId="77777777" w:rsidR="00784423" w:rsidRDefault="00784423" w:rsidP="003A7B95">
      <w:pPr>
        <w:pStyle w:val="WW-Default"/>
        <w:spacing w:line="240" w:lineRule="auto"/>
        <w:ind w:right="-1080"/>
        <w:jc w:val="center"/>
        <w:rPr>
          <w:b/>
        </w:rPr>
      </w:pPr>
    </w:p>
    <w:p w14:paraId="10D3DF64" w14:textId="77777777" w:rsidR="00784423" w:rsidRDefault="00784423" w:rsidP="003A7B95">
      <w:pPr>
        <w:pStyle w:val="WW-Default"/>
        <w:spacing w:line="240" w:lineRule="auto"/>
        <w:ind w:right="-1080"/>
        <w:jc w:val="center"/>
        <w:rPr>
          <w:b/>
        </w:rPr>
      </w:pPr>
    </w:p>
    <w:p w14:paraId="12BE5FAF" w14:textId="77777777" w:rsidR="00784423" w:rsidRDefault="00784423" w:rsidP="003A7B95">
      <w:pPr>
        <w:pStyle w:val="WW-Default"/>
        <w:spacing w:line="240" w:lineRule="auto"/>
        <w:ind w:right="-1080"/>
        <w:jc w:val="center"/>
        <w:rPr>
          <w:b/>
        </w:rPr>
      </w:pPr>
    </w:p>
    <w:p w14:paraId="65A02183" w14:textId="77777777" w:rsidR="00784423" w:rsidRDefault="00784423" w:rsidP="003A7B95">
      <w:pPr>
        <w:pStyle w:val="WW-Default"/>
        <w:spacing w:line="240" w:lineRule="auto"/>
        <w:ind w:right="-1080"/>
        <w:jc w:val="center"/>
        <w:rPr>
          <w:b/>
        </w:rPr>
      </w:pPr>
    </w:p>
    <w:p w14:paraId="6C035175" w14:textId="77777777" w:rsidR="00784423" w:rsidRDefault="00784423" w:rsidP="003A7B95">
      <w:pPr>
        <w:pStyle w:val="WW-Default"/>
        <w:spacing w:line="240" w:lineRule="auto"/>
        <w:ind w:right="-1080"/>
        <w:jc w:val="center"/>
        <w:rPr>
          <w:b/>
        </w:rPr>
      </w:pPr>
    </w:p>
    <w:p w14:paraId="296A6575" w14:textId="77777777" w:rsidR="00784423" w:rsidRDefault="00784423" w:rsidP="003A7B95">
      <w:pPr>
        <w:pStyle w:val="WW-Default"/>
        <w:spacing w:line="240" w:lineRule="auto"/>
        <w:ind w:right="-1080"/>
        <w:jc w:val="center"/>
        <w:rPr>
          <w:b/>
        </w:rPr>
      </w:pPr>
    </w:p>
    <w:p w14:paraId="60E16A22" w14:textId="77777777" w:rsidR="00784423" w:rsidRDefault="00784423" w:rsidP="003A7B95">
      <w:pPr>
        <w:pStyle w:val="WW-Default"/>
        <w:spacing w:line="240" w:lineRule="auto"/>
        <w:ind w:right="-1080"/>
        <w:jc w:val="center"/>
        <w:rPr>
          <w:b/>
        </w:rPr>
      </w:pPr>
    </w:p>
    <w:p w14:paraId="316F17AD" w14:textId="77777777" w:rsidR="00784423" w:rsidRDefault="00784423" w:rsidP="003A7B95">
      <w:pPr>
        <w:pStyle w:val="WW-Default"/>
        <w:spacing w:line="240" w:lineRule="auto"/>
        <w:ind w:right="-1080"/>
        <w:jc w:val="center"/>
        <w:rPr>
          <w:b/>
        </w:rPr>
      </w:pPr>
    </w:p>
    <w:p w14:paraId="32D01CE9" w14:textId="77777777" w:rsidR="00784423" w:rsidRDefault="00784423" w:rsidP="003A7B95">
      <w:pPr>
        <w:pStyle w:val="WW-Default"/>
        <w:spacing w:line="240" w:lineRule="auto"/>
        <w:ind w:right="-1080"/>
        <w:jc w:val="center"/>
        <w:rPr>
          <w:b/>
        </w:rPr>
      </w:pPr>
    </w:p>
    <w:p w14:paraId="7D733B72" w14:textId="77777777" w:rsidR="00784423" w:rsidRDefault="00784423" w:rsidP="003A7B95">
      <w:pPr>
        <w:pStyle w:val="WW-Default"/>
        <w:spacing w:line="240" w:lineRule="auto"/>
        <w:ind w:right="-1080"/>
        <w:jc w:val="center"/>
        <w:rPr>
          <w:b/>
        </w:rPr>
      </w:pPr>
    </w:p>
    <w:p w14:paraId="00589442" w14:textId="77777777" w:rsidR="00784423" w:rsidRDefault="00784423" w:rsidP="003A7B95">
      <w:pPr>
        <w:pStyle w:val="WW-Default"/>
        <w:spacing w:line="240" w:lineRule="auto"/>
        <w:ind w:right="-1080"/>
        <w:jc w:val="center"/>
        <w:rPr>
          <w:b/>
        </w:rPr>
      </w:pPr>
    </w:p>
    <w:p w14:paraId="61A778AB" w14:textId="77777777" w:rsidR="00784423" w:rsidRDefault="00784423" w:rsidP="003A7B95">
      <w:pPr>
        <w:pStyle w:val="WW-Default"/>
        <w:spacing w:line="240" w:lineRule="auto"/>
        <w:ind w:right="-1080"/>
        <w:jc w:val="center"/>
        <w:rPr>
          <w:b/>
        </w:rPr>
      </w:pPr>
    </w:p>
    <w:p w14:paraId="093099C5" w14:textId="77777777" w:rsidR="00784423" w:rsidRDefault="00784423" w:rsidP="003A7B95">
      <w:pPr>
        <w:pStyle w:val="WW-Default"/>
        <w:spacing w:line="240" w:lineRule="auto"/>
        <w:ind w:right="-1080"/>
        <w:jc w:val="center"/>
        <w:rPr>
          <w:b/>
        </w:rPr>
      </w:pPr>
    </w:p>
    <w:p w14:paraId="7FFAAB01" w14:textId="77777777" w:rsidR="00784423" w:rsidRDefault="00784423" w:rsidP="003A7B95">
      <w:pPr>
        <w:pStyle w:val="WW-Default"/>
        <w:spacing w:line="240" w:lineRule="auto"/>
        <w:ind w:right="-1080"/>
        <w:jc w:val="center"/>
        <w:rPr>
          <w:b/>
        </w:rPr>
      </w:pPr>
    </w:p>
    <w:p w14:paraId="04C1D03C" w14:textId="77777777" w:rsidR="00784423" w:rsidRDefault="00784423" w:rsidP="003A7B95">
      <w:pPr>
        <w:pStyle w:val="WW-Default"/>
        <w:spacing w:line="240" w:lineRule="auto"/>
        <w:ind w:right="-1080"/>
        <w:jc w:val="center"/>
        <w:rPr>
          <w:b/>
        </w:rPr>
      </w:pPr>
    </w:p>
    <w:p w14:paraId="3256D066" w14:textId="4E7F4D35" w:rsidR="007611D4" w:rsidRPr="002B78B0" w:rsidRDefault="007611D4" w:rsidP="002B78B0">
      <w:pPr>
        <w:jc w:val="center"/>
        <w:rPr>
          <w:b/>
          <w:bCs/>
          <w:sz w:val="24"/>
          <w:szCs w:val="24"/>
        </w:rPr>
      </w:pPr>
      <w:r w:rsidRPr="002B78B0">
        <w:rPr>
          <w:b/>
          <w:bCs/>
          <w:sz w:val="24"/>
          <w:szCs w:val="24"/>
        </w:rPr>
        <w:lastRenderedPageBreak/>
        <w:t>MAŽOS VERTĖS PIRKIMO „ENTERINIO MAISTAS“</w:t>
      </w:r>
    </w:p>
    <w:p w14:paraId="4785AE2C" w14:textId="0D367DEC" w:rsidR="007611D4" w:rsidRPr="002B78B0" w:rsidRDefault="007611D4" w:rsidP="002B78B0">
      <w:pPr>
        <w:jc w:val="center"/>
        <w:rPr>
          <w:b/>
          <w:bCs/>
          <w:sz w:val="24"/>
          <w:szCs w:val="24"/>
        </w:rPr>
      </w:pPr>
      <w:r w:rsidRPr="002B78B0">
        <w:rPr>
          <w:b/>
          <w:bCs/>
          <w:sz w:val="24"/>
          <w:szCs w:val="24"/>
        </w:rPr>
        <w:t>PIRKIMO-PARDAVIMO SUTARTIS Nr.</w:t>
      </w:r>
    </w:p>
    <w:p w14:paraId="7C7FD348" w14:textId="77777777" w:rsidR="007C51F5" w:rsidRPr="002B78B0" w:rsidRDefault="007C51F5" w:rsidP="002B78B0">
      <w:pPr>
        <w:jc w:val="center"/>
        <w:rPr>
          <w:sz w:val="24"/>
          <w:szCs w:val="24"/>
        </w:rPr>
      </w:pPr>
    </w:p>
    <w:p w14:paraId="4ED9758E" w14:textId="4B6EF311" w:rsidR="007C51F5" w:rsidRPr="002B78B0" w:rsidRDefault="007C51F5" w:rsidP="002B78B0">
      <w:pPr>
        <w:jc w:val="center"/>
        <w:rPr>
          <w:sz w:val="24"/>
          <w:szCs w:val="24"/>
        </w:rPr>
      </w:pPr>
      <w:r w:rsidRPr="002B78B0">
        <w:rPr>
          <w:sz w:val="24"/>
          <w:szCs w:val="24"/>
        </w:rPr>
        <w:t>202</w:t>
      </w:r>
      <w:r w:rsidR="00F7344A" w:rsidRPr="002B78B0">
        <w:rPr>
          <w:sz w:val="24"/>
          <w:szCs w:val="24"/>
        </w:rPr>
        <w:t>3</w:t>
      </w:r>
      <w:r w:rsidRPr="002B78B0">
        <w:rPr>
          <w:sz w:val="24"/>
          <w:szCs w:val="24"/>
        </w:rPr>
        <w:t xml:space="preserve"> m. </w:t>
      </w:r>
      <w:r w:rsidR="00784423" w:rsidRPr="002B78B0">
        <w:rPr>
          <w:sz w:val="24"/>
          <w:szCs w:val="24"/>
        </w:rPr>
        <w:t>gruodžio</w:t>
      </w:r>
      <w:r w:rsidR="007611D4" w:rsidRPr="002B78B0">
        <w:rPr>
          <w:sz w:val="24"/>
          <w:szCs w:val="24"/>
        </w:rPr>
        <w:t xml:space="preserve"> </w:t>
      </w:r>
      <w:r w:rsidR="00784423" w:rsidRPr="002B78B0">
        <w:rPr>
          <w:sz w:val="24"/>
          <w:szCs w:val="24"/>
        </w:rPr>
        <w:t>8</w:t>
      </w:r>
      <w:r w:rsidR="00F7344A" w:rsidRPr="002B78B0">
        <w:rPr>
          <w:sz w:val="24"/>
          <w:szCs w:val="24"/>
        </w:rPr>
        <w:t xml:space="preserve"> d.</w:t>
      </w:r>
    </w:p>
    <w:p w14:paraId="7B313803" w14:textId="7E897CAE" w:rsidR="00E93DB9" w:rsidRPr="002B78B0" w:rsidRDefault="00E93DB9" w:rsidP="002B78B0">
      <w:pPr>
        <w:jc w:val="center"/>
        <w:rPr>
          <w:sz w:val="24"/>
          <w:szCs w:val="24"/>
        </w:rPr>
      </w:pPr>
      <w:r w:rsidRPr="002B78B0">
        <w:rPr>
          <w:sz w:val="24"/>
          <w:szCs w:val="24"/>
        </w:rPr>
        <w:t>Šiauliai</w:t>
      </w:r>
    </w:p>
    <w:p w14:paraId="077FA0EE" w14:textId="77777777" w:rsidR="007C51F5" w:rsidRPr="002B78B0" w:rsidRDefault="007C51F5" w:rsidP="002B78B0">
      <w:pPr>
        <w:jc w:val="center"/>
        <w:rPr>
          <w:sz w:val="24"/>
          <w:szCs w:val="24"/>
        </w:rPr>
      </w:pPr>
    </w:p>
    <w:p w14:paraId="63BFBD97" w14:textId="77777777" w:rsidR="007611D4" w:rsidRPr="00197791" w:rsidRDefault="007611D4" w:rsidP="007611D4">
      <w:pPr>
        <w:ind w:right="-1043" w:firstLine="851"/>
        <w:jc w:val="both"/>
        <w:rPr>
          <w:rFonts w:eastAsia="Arial Unicode MS"/>
          <w:b/>
          <w:color w:val="000000"/>
          <w:sz w:val="24"/>
          <w:szCs w:val="24"/>
          <w:lang w:eastAsia="zh-CN"/>
        </w:rPr>
      </w:pPr>
      <w:r w:rsidRPr="00811AAD">
        <w:rPr>
          <w:rFonts w:eastAsia="Arial Unicode MS"/>
          <w:b/>
          <w:color w:val="000000"/>
          <w:sz w:val="24"/>
          <w:szCs w:val="24"/>
          <w:lang w:eastAsia="zh-CN"/>
        </w:rPr>
        <w:t xml:space="preserve">VšĮ Šiaulių ilgalaikio gydymo ir </w:t>
      </w:r>
      <w:proofErr w:type="spellStart"/>
      <w:r w:rsidRPr="00811AAD">
        <w:rPr>
          <w:rFonts w:eastAsia="Arial Unicode MS"/>
          <w:b/>
          <w:color w:val="000000"/>
          <w:sz w:val="24"/>
          <w:szCs w:val="24"/>
          <w:lang w:eastAsia="zh-CN"/>
        </w:rPr>
        <w:t>geriatrijos</w:t>
      </w:r>
      <w:proofErr w:type="spellEnd"/>
      <w:r w:rsidRPr="00811AAD">
        <w:rPr>
          <w:rFonts w:eastAsia="Arial Unicode MS"/>
          <w:b/>
          <w:color w:val="000000"/>
          <w:sz w:val="24"/>
          <w:szCs w:val="24"/>
          <w:lang w:eastAsia="zh-CN"/>
        </w:rPr>
        <w:t xml:space="preserve"> centras,</w:t>
      </w:r>
      <w:r w:rsidRPr="00811AAD">
        <w:rPr>
          <w:rFonts w:eastAsia="Arial Unicode MS"/>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811AAD">
        <w:rPr>
          <w:rFonts w:eastAsia="Arial Unicode MS"/>
          <w:color w:val="000000"/>
          <w:sz w:val="24"/>
          <w:szCs w:val="24"/>
          <w:lang w:eastAsia="zh-CN"/>
        </w:rPr>
        <w:t>Tamosinaitės</w:t>
      </w:r>
      <w:proofErr w:type="spellEnd"/>
      <w:r w:rsidRPr="00811AAD">
        <w:rPr>
          <w:rFonts w:eastAsia="Arial Unicode MS"/>
          <w:color w:val="000000"/>
          <w:sz w:val="24"/>
          <w:szCs w:val="24"/>
          <w:lang w:eastAsia="zh-CN"/>
        </w:rPr>
        <w:t>, veikiančios pagal įstaigos įstatus, iš vienos pusės (toliau  - Pirkėjas),</w:t>
      </w:r>
      <w:r w:rsidRPr="00197791">
        <w:rPr>
          <w:rFonts w:eastAsia="Arial Unicode MS"/>
          <w:color w:val="000000"/>
          <w:sz w:val="24"/>
          <w:szCs w:val="24"/>
          <w:lang w:eastAsia="zh-CN"/>
        </w:rPr>
        <w:t xml:space="preserve"> </w:t>
      </w:r>
      <w:r w:rsidRPr="00A6294C">
        <w:rPr>
          <w:rFonts w:eastAsia="Arial Unicode MS"/>
          <w:b/>
          <w:color w:val="000000"/>
          <w:sz w:val="24"/>
          <w:szCs w:val="24"/>
          <w:lang w:eastAsia="zh-CN"/>
        </w:rPr>
        <w:t xml:space="preserve">ir </w:t>
      </w:r>
      <w:r>
        <w:rPr>
          <w:rFonts w:eastAsia="Arial Unicode MS"/>
          <w:b/>
          <w:color w:val="000000"/>
          <w:sz w:val="24"/>
          <w:szCs w:val="24"/>
          <w:lang w:eastAsia="zh-CN"/>
        </w:rPr>
        <w:t>UAB „Limedika“</w:t>
      </w:r>
      <w:r w:rsidRPr="00A6294C">
        <w:rPr>
          <w:rFonts w:eastAsia="Arial Unicode MS"/>
          <w:b/>
          <w:color w:val="000000"/>
          <w:sz w:val="24"/>
          <w:szCs w:val="24"/>
          <w:lang w:eastAsia="zh-CN"/>
        </w:rPr>
        <w:t xml:space="preserve"> </w:t>
      </w:r>
      <w:r w:rsidRPr="00197791">
        <w:rPr>
          <w:rFonts w:eastAsia="Arial Unicode MS"/>
          <w:color w:val="000000"/>
          <w:sz w:val="24"/>
          <w:szCs w:val="24"/>
          <w:lang w:eastAsia="zh-CN"/>
        </w:rPr>
        <w:t xml:space="preserve">juridinio asmens kodas </w:t>
      </w:r>
      <w:r w:rsidRPr="0027651A">
        <w:rPr>
          <w:sz w:val="24"/>
          <w:szCs w:val="24"/>
        </w:rPr>
        <w:t>1</w:t>
      </w:r>
      <w:r>
        <w:rPr>
          <w:sz w:val="24"/>
          <w:szCs w:val="24"/>
        </w:rPr>
        <w:t>34056779</w:t>
      </w:r>
      <w:r w:rsidRPr="00197791">
        <w:rPr>
          <w:rFonts w:eastAsia="Arial Unicode MS"/>
          <w:color w:val="000000"/>
          <w:sz w:val="24"/>
          <w:szCs w:val="24"/>
          <w:lang w:eastAsia="zh-CN"/>
        </w:rPr>
        <w:t xml:space="preserve">, kurio registruota buveinė yra </w:t>
      </w:r>
      <w:r w:rsidRPr="00946F2F">
        <w:rPr>
          <w:color w:val="000000"/>
          <w:sz w:val="24"/>
          <w:szCs w:val="24"/>
        </w:rPr>
        <w:t>Erdvės g. 51, Ramučiai, Kauno raj.</w:t>
      </w:r>
      <w:r>
        <w:rPr>
          <w:rFonts w:eastAsia="Arial Unicode MS"/>
          <w:color w:val="000000"/>
          <w:sz w:val="24"/>
          <w:szCs w:val="24"/>
          <w:lang w:eastAsia="zh-CN"/>
        </w:rPr>
        <w:t xml:space="preserve">, </w:t>
      </w:r>
      <w:r w:rsidRPr="00197791">
        <w:rPr>
          <w:rFonts w:eastAsia="Arial Unicode MS"/>
          <w:color w:val="000000"/>
          <w:sz w:val="24"/>
          <w:szCs w:val="24"/>
          <w:lang w:eastAsia="zh-CN"/>
        </w:rPr>
        <w:t xml:space="preserve">duomenys apie įmonę kaupiami ir saugomi Lietuvos Respublikos juridinių asmenų registre, atstovaujama </w:t>
      </w:r>
      <w:r>
        <w:rPr>
          <w:rFonts w:eastAsia="Arial Unicode MS"/>
          <w:color w:val="000000"/>
          <w:sz w:val="24"/>
          <w:szCs w:val="24"/>
          <w:lang w:eastAsia="zh-CN"/>
        </w:rPr>
        <w:t>v</w:t>
      </w:r>
      <w:r>
        <w:rPr>
          <w:color w:val="000000"/>
          <w:sz w:val="24"/>
          <w:szCs w:val="24"/>
        </w:rPr>
        <w:t>aistininkės - p</w:t>
      </w:r>
      <w:r w:rsidRPr="00946F2F">
        <w:rPr>
          <w:color w:val="000000"/>
          <w:sz w:val="24"/>
          <w:szCs w:val="24"/>
        </w:rPr>
        <w:t>ardavimų vadybininkė</w:t>
      </w:r>
      <w:r>
        <w:rPr>
          <w:color w:val="000000"/>
          <w:sz w:val="24"/>
          <w:szCs w:val="24"/>
        </w:rPr>
        <w:t>s</w:t>
      </w:r>
      <w:r>
        <w:rPr>
          <w:rFonts w:eastAsia="Arial Unicode MS"/>
          <w:color w:val="000000"/>
          <w:sz w:val="24"/>
          <w:szCs w:val="24"/>
          <w:lang w:eastAsia="zh-CN"/>
        </w:rPr>
        <w:t xml:space="preserve"> Rasos Valiulienės</w:t>
      </w:r>
      <w:r w:rsidRPr="00197791">
        <w:rPr>
          <w:rFonts w:eastAsia="Arial Unicode MS"/>
          <w:color w:val="000000"/>
          <w:sz w:val="24"/>
          <w:szCs w:val="24"/>
          <w:lang w:eastAsia="zh-CN"/>
        </w:rPr>
        <w:t>, veikiančio</w:t>
      </w:r>
      <w:r>
        <w:rPr>
          <w:rFonts w:eastAsia="Arial Unicode MS"/>
          <w:color w:val="000000"/>
          <w:sz w:val="24"/>
          <w:szCs w:val="24"/>
          <w:lang w:eastAsia="zh-CN"/>
        </w:rPr>
        <w:t>s</w:t>
      </w:r>
      <w:r w:rsidRPr="00197791">
        <w:rPr>
          <w:rFonts w:eastAsia="Arial Unicode MS"/>
          <w:color w:val="000000"/>
          <w:sz w:val="24"/>
          <w:szCs w:val="24"/>
          <w:lang w:eastAsia="zh-CN"/>
        </w:rPr>
        <w:t xml:space="preserve"> pagal įstatus, iš kitos pusės (toliau  - Tiekėjas), toliau kartu šioje viešojo prekių pirkimo–pardavimo sutartyje vadinami „Šalimis“, o kiekvienas atskirai – „Šalimi“, sudarėme šią sutartį (toliau – Sutartis):</w:t>
      </w:r>
    </w:p>
    <w:p w14:paraId="6D2C0255" w14:textId="77777777" w:rsidR="00D5277E" w:rsidRPr="00D960FD" w:rsidRDefault="00D5277E" w:rsidP="00D5277E">
      <w:pPr>
        <w:ind w:right="-1080" w:firstLine="851"/>
        <w:jc w:val="both"/>
        <w:rPr>
          <w:b/>
          <w:sz w:val="24"/>
          <w:szCs w:val="24"/>
        </w:rPr>
      </w:pPr>
      <w:r w:rsidRPr="00D960FD">
        <w:rPr>
          <w:b/>
          <w:sz w:val="24"/>
          <w:szCs w:val="24"/>
        </w:rPr>
        <w:t>1. SUTARTIES DALYKAS</w:t>
      </w:r>
    </w:p>
    <w:p w14:paraId="2B32CBEF" w14:textId="77777777" w:rsidR="00AA3870" w:rsidRDefault="00AA3870" w:rsidP="00AA3870">
      <w:pPr>
        <w:ind w:right="-1080" w:firstLine="851"/>
        <w:jc w:val="both"/>
        <w:rPr>
          <w:sz w:val="24"/>
          <w:szCs w:val="24"/>
        </w:rPr>
      </w:pPr>
      <w:r w:rsidRPr="00D960FD">
        <w:rPr>
          <w:sz w:val="24"/>
          <w:szCs w:val="24"/>
        </w:rPr>
        <w:t xml:space="preserve">1.1. Pardavėjas pagal Pirkėjo pareikalavimą įsipareigoja tiekti, o Pirkėjas priimti ir apmokėti už šios sutarties priede Nr. 1 nurodytas prekes (toliau vadinama – Prekės). </w:t>
      </w:r>
    </w:p>
    <w:p w14:paraId="56C661CB" w14:textId="77777777" w:rsidR="00AA3870" w:rsidRPr="006357BD" w:rsidRDefault="00AA3870" w:rsidP="00AA3870">
      <w:pPr>
        <w:ind w:right="-1080" w:firstLine="851"/>
        <w:jc w:val="both"/>
        <w:rPr>
          <w:rFonts w:eastAsia="Arial Unicode MS"/>
          <w:color w:val="000000"/>
          <w:sz w:val="24"/>
          <w:szCs w:val="24"/>
          <w:lang w:eastAsia="zh-CN"/>
        </w:rPr>
      </w:pPr>
      <w:r w:rsidRPr="00D960FD">
        <w:rPr>
          <w:sz w:val="24"/>
          <w:szCs w:val="24"/>
        </w:rPr>
        <w:t>1.2.</w:t>
      </w:r>
      <w:r>
        <w:rPr>
          <w:rFonts w:eastAsia="Arial Unicode MS"/>
          <w:color w:val="000000"/>
          <w:sz w:val="24"/>
          <w:szCs w:val="24"/>
          <w:lang w:eastAsia="zh-CN"/>
        </w:rPr>
        <w:t>Perkamų</w:t>
      </w:r>
      <w:r w:rsidRPr="00B670D4">
        <w:rPr>
          <w:rFonts w:eastAsia="Arial Unicode MS"/>
          <w:color w:val="000000"/>
          <w:sz w:val="24"/>
          <w:szCs w:val="24"/>
          <w:lang w:eastAsia="zh-CN"/>
        </w:rPr>
        <w:t xml:space="preserve"> </w:t>
      </w:r>
      <w:r>
        <w:rPr>
          <w:rFonts w:eastAsia="Arial Unicode MS"/>
          <w:color w:val="000000"/>
          <w:sz w:val="24"/>
          <w:szCs w:val="24"/>
          <w:lang w:eastAsia="zh-CN"/>
        </w:rPr>
        <w:t>prekių</w:t>
      </w:r>
      <w:r w:rsidRPr="00B670D4">
        <w:rPr>
          <w:rFonts w:eastAsia="Arial Unicode MS"/>
          <w:color w:val="000000"/>
          <w:sz w:val="24"/>
          <w:szCs w:val="24"/>
          <w:lang w:eastAsia="zh-CN"/>
        </w:rPr>
        <w:t xml:space="preserve"> kiekiai yra preliminarūs. Pirkėjas įsipareigoja </w:t>
      </w:r>
      <w:r>
        <w:rPr>
          <w:rFonts w:eastAsia="Arial Unicode MS"/>
          <w:color w:val="000000"/>
          <w:sz w:val="24"/>
          <w:szCs w:val="24"/>
          <w:lang w:eastAsia="zh-CN"/>
        </w:rPr>
        <w:t>nu</w:t>
      </w:r>
      <w:r w:rsidRPr="00B670D4">
        <w:rPr>
          <w:rFonts w:eastAsia="Arial Unicode MS"/>
          <w:color w:val="000000"/>
          <w:sz w:val="24"/>
          <w:szCs w:val="24"/>
          <w:lang w:eastAsia="zh-CN"/>
        </w:rPr>
        <w:t>pirkti</w:t>
      </w:r>
      <w:r>
        <w:rPr>
          <w:rFonts w:eastAsia="Arial Unicode MS"/>
          <w:color w:val="000000"/>
          <w:sz w:val="24"/>
          <w:szCs w:val="24"/>
          <w:lang w:eastAsia="zh-CN"/>
        </w:rPr>
        <w:t xml:space="preserve"> ne mažiau 70 proc.</w:t>
      </w:r>
      <w:r w:rsidRPr="00B670D4">
        <w:rPr>
          <w:rFonts w:eastAsia="Arial Unicode MS"/>
          <w:color w:val="000000"/>
          <w:sz w:val="24"/>
          <w:szCs w:val="24"/>
          <w:lang w:eastAsia="zh-CN"/>
        </w:rPr>
        <w:t xml:space="preserve"> </w:t>
      </w:r>
      <w:r>
        <w:rPr>
          <w:rFonts w:eastAsia="Arial Unicode MS"/>
          <w:color w:val="000000"/>
          <w:sz w:val="24"/>
          <w:szCs w:val="24"/>
          <w:lang w:eastAsia="zh-CN"/>
        </w:rPr>
        <w:t>sutarties vertės.</w:t>
      </w:r>
      <w:r w:rsidRPr="00AB52AC">
        <w:rPr>
          <w:color w:val="000000"/>
          <w:sz w:val="24"/>
          <w:szCs w:val="24"/>
          <w:lang w:eastAsia="lt-LT"/>
        </w:rPr>
        <w:t xml:space="preserve"> </w:t>
      </w:r>
    </w:p>
    <w:p w14:paraId="13A29E03" w14:textId="77777777" w:rsidR="00AA3870" w:rsidRPr="00D960FD" w:rsidRDefault="00AA3870" w:rsidP="00AA3870">
      <w:pPr>
        <w:ind w:right="-1080" w:firstLine="851"/>
        <w:jc w:val="both"/>
        <w:rPr>
          <w:b/>
          <w:sz w:val="24"/>
          <w:szCs w:val="24"/>
        </w:rPr>
      </w:pPr>
      <w:r w:rsidRPr="00D960FD">
        <w:rPr>
          <w:b/>
          <w:sz w:val="24"/>
          <w:szCs w:val="24"/>
        </w:rPr>
        <w:t>2. SUTARTIES ŠALIŲ ĮSIPAREIGOJIMAI</w:t>
      </w:r>
    </w:p>
    <w:p w14:paraId="609496D4" w14:textId="77777777" w:rsidR="00AA3870" w:rsidRPr="00D960FD" w:rsidRDefault="00AA3870" w:rsidP="00AA3870">
      <w:pPr>
        <w:ind w:right="-1080" w:firstLine="851"/>
        <w:jc w:val="both"/>
        <w:rPr>
          <w:sz w:val="24"/>
          <w:szCs w:val="24"/>
        </w:rPr>
      </w:pPr>
      <w:r w:rsidRPr="00D960FD">
        <w:rPr>
          <w:sz w:val="24"/>
          <w:szCs w:val="24"/>
        </w:rPr>
        <w:t>2.1.</w:t>
      </w:r>
      <w:r w:rsidRPr="00D960FD">
        <w:rPr>
          <w:b/>
          <w:sz w:val="24"/>
          <w:szCs w:val="24"/>
        </w:rPr>
        <w:t>Pardavėjas įsipareigoja</w:t>
      </w:r>
      <w:r w:rsidRPr="00D960FD">
        <w:rPr>
          <w:sz w:val="24"/>
          <w:szCs w:val="24"/>
        </w:rPr>
        <w:t>:</w:t>
      </w:r>
    </w:p>
    <w:p w14:paraId="3F6B36A1" w14:textId="77777777" w:rsidR="00AA3870" w:rsidRPr="00D960FD" w:rsidRDefault="00AA3870" w:rsidP="00AA3870">
      <w:pPr>
        <w:ind w:right="-1080" w:firstLine="851"/>
        <w:jc w:val="both"/>
        <w:rPr>
          <w:sz w:val="24"/>
          <w:szCs w:val="24"/>
        </w:rPr>
      </w:pPr>
      <w:r w:rsidRPr="00D960FD">
        <w:rPr>
          <w:sz w:val="24"/>
          <w:szCs w:val="24"/>
        </w:rPr>
        <w:t>2.1.1.Tiekti tik kokybiškas Prekes kainomis, nurodytomis Sutarties priede Nr.1. Pristatant Prekes Pirkėjui ir išrašant PVM sąskaitą-faktūrą, joje nurod</w:t>
      </w:r>
      <w:r>
        <w:rPr>
          <w:sz w:val="24"/>
          <w:szCs w:val="24"/>
        </w:rPr>
        <w:t>yti</w:t>
      </w:r>
      <w:r w:rsidRPr="00D960FD">
        <w:rPr>
          <w:sz w:val="24"/>
          <w:szCs w:val="24"/>
        </w:rPr>
        <w:t xml:space="preserve"> Prekių pristatymo dieną Prekėms taikytin</w:t>
      </w:r>
      <w:r>
        <w:rPr>
          <w:sz w:val="24"/>
          <w:szCs w:val="24"/>
        </w:rPr>
        <w:t>ą PVM;</w:t>
      </w:r>
    </w:p>
    <w:p w14:paraId="0F1BA2BF" w14:textId="77777777" w:rsidR="00AA3870" w:rsidRPr="001018F1" w:rsidRDefault="00AA3870" w:rsidP="00AA3870">
      <w:pPr>
        <w:ind w:right="-1080" w:firstLine="851"/>
        <w:jc w:val="both"/>
        <w:rPr>
          <w:sz w:val="24"/>
          <w:szCs w:val="24"/>
        </w:rPr>
      </w:pPr>
      <w:r w:rsidRPr="001018F1">
        <w:rPr>
          <w:sz w:val="24"/>
          <w:szCs w:val="24"/>
        </w:rPr>
        <w:t xml:space="preserve">2.1.2. Prekes pristatyti savo transportu, adresu Vilniaus g. 125, Šiauliai, VšĮ Šiaulių ilgalaikio gydymo ir </w:t>
      </w:r>
      <w:proofErr w:type="spellStart"/>
      <w:r w:rsidRPr="001018F1">
        <w:rPr>
          <w:sz w:val="24"/>
          <w:szCs w:val="24"/>
        </w:rPr>
        <w:t>geriatrijos</w:t>
      </w:r>
      <w:proofErr w:type="spellEnd"/>
      <w:r w:rsidRPr="001018F1">
        <w:rPr>
          <w:sz w:val="24"/>
          <w:szCs w:val="24"/>
        </w:rPr>
        <w:t xml:space="preserve"> centras, pagal Pirkėjo pareikalavimą (užsakymą).</w:t>
      </w:r>
    </w:p>
    <w:p w14:paraId="323F2E36" w14:textId="77777777" w:rsidR="00AA3870" w:rsidRPr="00D960FD" w:rsidRDefault="00AA3870" w:rsidP="00AA3870">
      <w:pPr>
        <w:tabs>
          <w:tab w:val="left" w:pos="1539"/>
        </w:tabs>
        <w:ind w:left="1" w:right="-1080" w:firstLine="851"/>
        <w:jc w:val="both"/>
        <w:rPr>
          <w:sz w:val="24"/>
          <w:szCs w:val="24"/>
        </w:rPr>
      </w:pPr>
      <w:r w:rsidRPr="001018F1">
        <w:rPr>
          <w:rFonts w:eastAsia="Arial"/>
          <w:color w:val="000000"/>
          <w:sz w:val="24"/>
          <w:szCs w:val="24"/>
        </w:rPr>
        <w:t>2.</w:t>
      </w:r>
      <w:r w:rsidRPr="001018F1">
        <w:rPr>
          <w:rFonts w:eastAsia="Arial"/>
          <w:color w:val="000000"/>
          <w:sz w:val="24"/>
          <w:szCs w:val="24"/>
          <w:lang w:val="en-US"/>
        </w:rPr>
        <w:t xml:space="preserve">1.3. </w:t>
      </w:r>
      <w:r w:rsidRPr="001018F1">
        <w:rPr>
          <w:sz w:val="24"/>
          <w:szCs w:val="24"/>
        </w:rPr>
        <w:t>Prek</w:t>
      </w:r>
      <w:r>
        <w:rPr>
          <w:sz w:val="24"/>
          <w:szCs w:val="24"/>
        </w:rPr>
        <w:t>e</w:t>
      </w:r>
      <w:r w:rsidRPr="001018F1">
        <w:rPr>
          <w:sz w:val="24"/>
          <w:szCs w:val="24"/>
        </w:rPr>
        <w:t>s pristatyt</w:t>
      </w:r>
      <w:r>
        <w:rPr>
          <w:sz w:val="24"/>
          <w:szCs w:val="24"/>
        </w:rPr>
        <w:t>i ne vėliau kaip</w:t>
      </w:r>
      <w:r w:rsidRPr="001018F1">
        <w:rPr>
          <w:sz w:val="24"/>
          <w:szCs w:val="24"/>
        </w:rPr>
        <w:t xml:space="preserve"> per </w:t>
      </w:r>
      <w:r>
        <w:rPr>
          <w:sz w:val="24"/>
          <w:szCs w:val="24"/>
        </w:rPr>
        <w:t>2</w:t>
      </w:r>
      <w:r w:rsidRPr="001018F1">
        <w:rPr>
          <w:sz w:val="24"/>
          <w:szCs w:val="24"/>
        </w:rPr>
        <w:t xml:space="preserve"> (</w:t>
      </w:r>
      <w:r>
        <w:rPr>
          <w:sz w:val="24"/>
          <w:szCs w:val="24"/>
        </w:rPr>
        <w:t>dvi</w:t>
      </w:r>
      <w:r w:rsidRPr="001018F1">
        <w:rPr>
          <w:sz w:val="24"/>
          <w:szCs w:val="24"/>
        </w:rPr>
        <w:t>) darbo dien</w:t>
      </w:r>
      <w:r>
        <w:rPr>
          <w:sz w:val="24"/>
          <w:szCs w:val="24"/>
        </w:rPr>
        <w:t>as</w:t>
      </w:r>
      <w:r w:rsidRPr="001018F1">
        <w:rPr>
          <w:sz w:val="24"/>
          <w:szCs w:val="24"/>
        </w:rPr>
        <w:t xml:space="preserve"> nuo </w:t>
      </w:r>
      <w:r>
        <w:rPr>
          <w:sz w:val="24"/>
          <w:szCs w:val="24"/>
        </w:rPr>
        <w:t>užsakymo pateikimo</w:t>
      </w:r>
      <w:r w:rsidRPr="001018F1">
        <w:rPr>
          <w:sz w:val="24"/>
          <w:szCs w:val="24"/>
        </w:rPr>
        <w:t>.</w:t>
      </w:r>
    </w:p>
    <w:p w14:paraId="3CDCA9A1" w14:textId="77777777" w:rsidR="00AA3870" w:rsidRPr="00D960FD" w:rsidRDefault="00AA3870" w:rsidP="00AA3870">
      <w:pPr>
        <w:ind w:right="-1080" w:firstLine="851"/>
        <w:jc w:val="both"/>
        <w:rPr>
          <w:sz w:val="24"/>
          <w:szCs w:val="24"/>
        </w:rPr>
      </w:pPr>
      <w:r w:rsidRPr="00D960FD">
        <w:rPr>
          <w:sz w:val="24"/>
          <w:szCs w:val="24"/>
        </w:rPr>
        <w:t xml:space="preserve">2.1.4. Nedelsiant raštu informuoti Pirkėją, jei sutartyje nustatytais terminais Pirkėjui negali pristatyti Prekių, nurodyti įsipareigojimų nevykdymo priežastis; </w:t>
      </w:r>
    </w:p>
    <w:p w14:paraId="7864616C" w14:textId="77777777" w:rsidR="00AA3870" w:rsidRPr="00D960FD" w:rsidRDefault="00AA3870" w:rsidP="00AA3870">
      <w:pPr>
        <w:ind w:right="-1080" w:firstLine="851"/>
        <w:jc w:val="both"/>
        <w:rPr>
          <w:sz w:val="24"/>
          <w:szCs w:val="24"/>
        </w:rPr>
      </w:pPr>
      <w:r w:rsidRPr="00D960FD">
        <w:rPr>
          <w:sz w:val="24"/>
          <w:szCs w:val="24"/>
        </w:rPr>
        <w:t>2.1.5. Prekių pristatymo metu pateikti tinkamai išrašytą PVM sąskaitą-faktūrą;</w:t>
      </w:r>
    </w:p>
    <w:p w14:paraId="3DFA6791" w14:textId="10A7FB2F" w:rsidR="00AA3870" w:rsidRDefault="00AA3870" w:rsidP="00AA3870">
      <w:pPr>
        <w:ind w:right="-1080" w:firstLine="709"/>
        <w:jc w:val="both"/>
        <w:rPr>
          <w:sz w:val="24"/>
          <w:szCs w:val="24"/>
        </w:rPr>
      </w:pPr>
      <w:r>
        <w:rPr>
          <w:sz w:val="24"/>
          <w:szCs w:val="24"/>
        </w:rPr>
        <w:t xml:space="preserve">  </w:t>
      </w:r>
      <w:r w:rsidRPr="00D960FD">
        <w:rPr>
          <w:sz w:val="24"/>
          <w:szCs w:val="24"/>
        </w:rPr>
        <w:t>2.1.6.</w:t>
      </w:r>
      <w:r w:rsidR="001F7518">
        <w:rPr>
          <w:sz w:val="24"/>
          <w:szCs w:val="24"/>
        </w:rPr>
        <w:t xml:space="preserve"> </w:t>
      </w:r>
      <w:r w:rsidRPr="00D960FD">
        <w:rPr>
          <w:sz w:val="24"/>
          <w:szCs w:val="24"/>
        </w:rPr>
        <w:t xml:space="preserve">Nedelsiant, ne vėliau kaip per </w:t>
      </w:r>
      <w:r>
        <w:rPr>
          <w:sz w:val="24"/>
          <w:szCs w:val="24"/>
        </w:rPr>
        <w:t>10</w:t>
      </w:r>
      <w:r w:rsidRPr="00D960FD">
        <w:rPr>
          <w:sz w:val="24"/>
          <w:szCs w:val="24"/>
        </w:rPr>
        <w:t xml:space="preserve"> (</w:t>
      </w:r>
      <w:r>
        <w:rPr>
          <w:sz w:val="24"/>
          <w:szCs w:val="24"/>
        </w:rPr>
        <w:t>dešimt</w:t>
      </w:r>
      <w:r w:rsidRPr="00D960FD">
        <w:rPr>
          <w:sz w:val="24"/>
          <w:szCs w:val="24"/>
        </w:rPr>
        <w:t xml:space="preserve">) </w:t>
      </w:r>
      <w:r>
        <w:rPr>
          <w:sz w:val="24"/>
          <w:szCs w:val="24"/>
        </w:rPr>
        <w:t xml:space="preserve">darbo </w:t>
      </w:r>
      <w:proofErr w:type="spellStart"/>
      <w:r>
        <w:rPr>
          <w:sz w:val="24"/>
          <w:szCs w:val="24"/>
        </w:rPr>
        <w:t>dienį</w:t>
      </w:r>
      <w:proofErr w:type="spellEnd"/>
      <w:r w:rsidRPr="00D960FD">
        <w:rPr>
          <w:sz w:val="24"/>
          <w:szCs w:val="24"/>
        </w:rPr>
        <w:t xml:space="preserve"> nuo Pirkėjo pretenzijos pateikimo  momento, pakeisti nekokybiškas, šios Sutarties ir jos prieduose nustatytų sąlygų neatitinkančias Prekes kokybiškomis Prekėmis, atlyginti dėl to Pirkėjo patirtus nuostolius.  </w:t>
      </w:r>
    </w:p>
    <w:p w14:paraId="4A63FEEA" w14:textId="77777777" w:rsidR="00AA3870" w:rsidRDefault="00AA3870" w:rsidP="00AA3870">
      <w:pPr>
        <w:ind w:right="-1080" w:firstLine="709"/>
        <w:jc w:val="both"/>
        <w:rPr>
          <w:sz w:val="24"/>
          <w:szCs w:val="24"/>
        </w:rPr>
      </w:pPr>
      <w:r w:rsidRPr="00F54E6C">
        <w:rPr>
          <w:sz w:val="24"/>
          <w:szCs w:val="24"/>
        </w:rPr>
        <w:t xml:space="preserve">   2.2. </w:t>
      </w:r>
      <w:r w:rsidRPr="00F54E6C">
        <w:rPr>
          <w:bCs/>
          <w:sz w:val="24"/>
          <w:szCs w:val="24"/>
          <w:shd w:val="clear" w:color="auto" w:fill="FFFFFF"/>
          <w:lang w:eastAsia="lt-LT"/>
        </w:rPr>
        <w:t>Sutarties vykdymo metu laiky</w:t>
      </w:r>
      <w:r>
        <w:rPr>
          <w:bCs/>
          <w:sz w:val="24"/>
          <w:szCs w:val="24"/>
          <w:shd w:val="clear" w:color="auto" w:fill="FFFFFF"/>
          <w:lang w:eastAsia="lt-LT"/>
        </w:rPr>
        <w:t>t</w:t>
      </w:r>
      <w:r w:rsidRPr="00F54E6C">
        <w:rPr>
          <w:bCs/>
          <w:sz w:val="24"/>
          <w:szCs w:val="24"/>
          <w:shd w:val="clear" w:color="auto" w:fill="FFFFFF"/>
          <w:lang w:eastAsia="lt-LT"/>
        </w:rPr>
        <w:t>is šių aplinkosaugos reikalavimų:</w:t>
      </w:r>
      <w:r w:rsidRPr="00F54E6C">
        <w:rPr>
          <w:sz w:val="24"/>
          <w:szCs w:val="24"/>
        </w:rPr>
        <w:t xml:space="preserve">  </w:t>
      </w:r>
    </w:p>
    <w:p w14:paraId="79373DA8" w14:textId="77777777" w:rsidR="00AA3870" w:rsidRPr="00D960FD" w:rsidRDefault="00AA3870" w:rsidP="00AA3870">
      <w:pPr>
        <w:ind w:right="-1080" w:firstLine="709"/>
        <w:jc w:val="both"/>
        <w:rPr>
          <w:sz w:val="24"/>
          <w:szCs w:val="24"/>
        </w:rPr>
      </w:pPr>
      <w:r>
        <w:rPr>
          <w:sz w:val="24"/>
          <w:szCs w:val="24"/>
        </w:rPr>
        <w:t xml:space="preserve">   2</w:t>
      </w:r>
      <w:r w:rsidRPr="00B956B9">
        <w:rPr>
          <w:sz w:val="24"/>
          <w:szCs w:val="24"/>
        </w:rPr>
        <w:t>.2.1. pristatant prekes į Sutarties 2.1.2 papunktyje nurodyt</w:t>
      </w:r>
      <w:r>
        <w:rPr>
          <w:sz w:val="24"/>
          <w:szCs w:val="24"/>
        </w:rPr>
        <w:t>ą</w:t>
      </w:r>
      <w:r w:rsidRPr="00B956B9">
        <w:rPr>
          <w:sz w:val="24"/>
          <w:szCs w:val="24"/>
        </w:rPr>
        <w:t xml:space="preserve"> pristatymo viet</w:t>
      </w:r>
      <w:r>
        <w:rPr>
          <w:sz w:val="24"/>
          <w:szCs w:val="24"/>
        </w:rPr>
        <w:t xml:space="preserve">ą </w:t>
      </w:r>
      <w:r w:rsidRPr="00B956B9">
        <w:rPr>
          <w:sz w:val="24"/>
          <w:szCs w:val="24"/>
        </w:rPr>
        <w:t>sunaudo</w:t>
      </w:r>
      <w:r>
        <w:rPr>
          <w:sz w:val="24"/>
          <w:szCs w:val="24"/>
        </w:rPr>
        <w:t>ti</w:t>
      </w:r>
      <w:r w:rsidRPr="00B956B9">
        <w:rPr>
          <w:sz w:val="24"/>
          <w:szCs w:val="24"/>
        </w:rPr>
        <w:t xml:space="preserve"> mažiau gamtos išteklių, pasirenkant optimalų maršrutą, visus dokumentus pateik</w:t>
      </w:r>
      <w:r>
        <w:rPr>
          <w:sz w:val="24"/>
          <w:szCs w:val="24"/>
        </w:rPr>
        <w:t>ti</w:t>
      </w:r>
      <w:r w:rsidRPr="00B956B9">
        <w:rPr>
          <w:sz w:val="24"/>
          <w:szCs w:val="24"/>
        </w:rPr>
        <w:t xml:space="preserve"> el. paštu, e-sąskaita, o jei tai neįmanoma,</w:t>
      </w:r>
      <w:r>
        <w:rPr>
          <w:sz w:val="24"/>
          <w:szCs w:val="24"/>
        </w:rPr>
        <w:t xml:space="preserve"> dokumentus </w:t>
      </w:r>
      <w:r w:rsidRPr="00B956B9">
        <w:rPr>
          <w:sz w:val="24"/>
          <w:szCs w:val="24"/>
        </w:rPr>
        <w:t>atspausdinti ant popieriaus kuris atitinka  Tvarkos aprašo 2 priede nurodytus minimalius reikalavimus popieriui</w:t>
      </w:r>
      <w:r>
        <w:rPr>
          <w:sz w:val="24"/>
          <w:szCs w:val="24"/>
        </w:rPr>
        <w:t>.</w:t>
      </w:r>
    </w:p>
    <w:p w14:paraId="57455063" w14:textId="77777777" w:rsidR="00AA3870" w:rsidRPr="00D960FD" w:rsidRDefault="00AA3870" w:rsidP="00AA3870">
      <w:pPr>
        <w:ind w:right="-1080" w:firstLine="851"/>
        <w:jc w:val="both"/>
        <w:rPr>
          <w:b/>
          <w:sz w:val="24"/>
          <w:szCs w:val="24"/>
        </w:rPr>
      </w:pPr>
      <w:r w:rsidRPr="00D960FD">
        <w:rPr>
          <w:sz w:val="24"/>
          <w:szCs w:val="24"/>
        </w:rPr>
        <w:t>2.</w:t>
      </w:r>
      <w:r>
        <w:rPr>
          <w:sz w:val="24"/>
          <w:szCs w:val="24"/>
        </w:rPr>
        <w:t>3</w:t>
      </w:r>
      <w:r w:rsidRPr="00D960FD">
        <w:rPr>
          <w:sz w:val="24"/>
          <w:szCs w:val="24"/>
        </w:rPr>
        <w:t xml:space="preserve">. </w:t>
      </w:r>
      <w:r w:rsidRPr="00D960FD">
        <w:rPr>
          <w:b/>
          <w:sz w:val="24"/>
          <w:szCs w:val="24"/>
        </w:rPr>
        <w:t>Pirkėjas įsipareigoja:</w:t>
      </w:r>
    </w:p>
    <w:p w14:paraId="1929D7A2"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.1. Raštu (paštu ar elektroninio ryšio priemonėmis)</w:t>
      </w:r>
      <w:r>
        <w:rPr>
          <w:sz w:val="24"/>
          <w:szCs w:val="24"/>
        </w:rPr>
        <w:t>,</w:t>
      </w:r>
      <w:r w:rsidRPr="00D960FD">
        <w:rPr>
          <w:sz w:val="24"/>
          <w:szCs w:val="24"/>
        </w:rPr>
        <w:t xml:space="preserve"> ar žodžiu (telefonu) pateikti Pardavėjui užsakymą dėl Prekių pristatymo;</w:t>
      </w:r>
    </w:p>
    <w:p w14:paraId="75422A61"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.2. Priimti su Pardavėjo atstovu suderintu laiku Pardavėjo pristatytas kokybiškas prekes.</w:t>
      </w:r>
    </w:p>
    <w:p w14:paraId="0660C4DA" w14:textId="77777777" w:rsidR="00AA3870" w:rsidRPr="00D960FD" w:rsidRDefault="00AA3870" w:rsidP="00AA3870">
      <w:pPr>
        <w:ind w:right="-1080" w:firstLine="851"/>
        <w:jc w:val="both"/>
        <w:rPr>
          <w:sz w:val="24"/>
          <w:szCs w:val="24"/>
        </w:rPr>
      </w:pPr>
      <w:r w:rsidRPr="00D960FD">
        <w:rPr>
          <w:sz w:val="24"/>
          <w:szCs w:val="24"/>
        </w:rPr>
        <w:t>2.</w:t>
      </w:r>
      <w:r>
        <w:rPr>
          <w:sz w:val="24"/>
          <w:szCs w:val="24"/>
        </w:rPr>
        <w:t>3</w:t>
      </w:r>
      <w:r w:rsidRPr="00D960FD">
        <w:rPr>
          <w:sz w:val="24"/>
          <w:szCs w:val="24"/>
        </w:rPr>
        <w:t>.3. Patikrinti pristatytas Prekes Pardavėjo atstovo, pristačiusio prekes, akivaizdoje ir priimti sprendimą dėl Prekių tinkamumo ir priėmimo.</w:t>
      </w:r>
    </w:p>
    <w:p w14:paraId="27C86AAF" w14:textId="77777777" w:rsidR="007C51F5" w:rsidRDefault="007C51F5" w:rsidP="007C51F5">
      <w:pPr>
        <w:ind w:right="-1080" w:firstLine="720"/>
        <w:jc w:val="both"/>
        <w:rPr>
          <w:b/>
          <w:sz w:val="24"/>
          <w:szCs w:val="24"/>
        </w:rPr>
      </w:pPr>
      <w:r>
        <w:rPr>
          <w:b/>
          <w:sz w:val="24"/>
          <w:szCs w:val="24"/>
        </w:rPr>
        <w:t xml:space="preserve">    3. ATSISKAITYMO SĄLYGOS</w:t>
      </w:r>
    </w:p>
    <w:p w14:paraId="4EB18F32" w14:textId="77777777" w:rsidR="007C51F5" w:rsidRDefault="007C51F5" w:rsidP="007C51F5">
      <w:pPr>
        <w:tabs>
          <w:tab w:val="left" w:pos="1440"/>
        </w:tabs>
        <w:ind w:right="-851" w:firstLine="851"/>
        <w:jc w:val="both"/>
        <w:rPr>
          <w:rFonts w:eastAsia="Arial Unicode MS"/>
          <w:color w:val="000000"/>
          <w:sz w:val="24"/>
          <w:szCs w:val="24"/>
          <w:lang w:eastAsia="zh-CN"/>
        </w:rPr>
      </w:pPr>
      <w:r>
        <w:rPr>
          <w:rFonts w:eastAsia="Arial Unicode MS"/>
          <w:color w:val="000000"/>
          <w:sz w:val="24"/>
          <w:szCs w:val="24"/>
          <w:lang w:eastAsia="zh-CN"/>
        </w:rPr>
        <w:t xml:space="preserve">3.1. </w:t>
      </w:r>
      <w:r>
        <w:rPr>
          <w:sz w:val="24"/>
          <w:szCs w:val="24"/>
        </w:rPr>
        <w:t xml:space="preserve">Šiai sutarčiai taikoma fiksuoto įkainio kainodara. </w:t>
      </w:r>
    </w:p>
    <w:p w14:paraId="4890C42D" w14:textId="4690C7D4" w:rsidR="003A7002" w:rsidRPr="00271EE5" w:rsidRDefault="007C51F5" w:rsidP="003A7002">
      <w:pPr>
        <w:tabs>
          <w:tab w:val="left" w:pos="1440"/>
        </w:tabs>
        <w:ind w:right="-851" w:firstLine="851"/>
        <w:jc w:val="both"/>
        <w:rPr>
          <w:rFonts w:eastAsia="Arial Unicode MS"/>
          <w:color w:val="000000"/>
          <w:sz w:val="24"/>
          <w:szCs w:val="24"/>
          <w:lang w:eastAsia="zh-CN"/>
        </w:rPr>
      </w:pPr>
      <w:r>
        <w:rPr>
          <w:rFonts w:eastAsia="Arial Unicode MS"/>
          <w:color w:val="000000"/>
          <w:sz w:val="24"/>
          <w:szCs w:val="24"/>
          <w:lang w:eastAsia="zh-CN"/>
        </w:rPr>
        <w:t>3.2. Maksimali Sutarties kaina su PVM yra</w:t>
      </w:r>
      <w:r w:rsidR="00E93DB9">
        <w:rPr>
          <w:rFonts w:eastAsia="Arial Unicode MS"/>
          <w:color w:val="000000"/>
          <w:sz w:val="24"/>
          <w:szCs w:val="24"/>
          <w:lang w:eastAsia="zh-CN"/>
        </w:rPr>
        <w:t xml:space="preserve"> </w:t>
      </w:r>
      <w:r w:rsidR="001F7518">
        <w:rPr>
          <w:rFonts w:eastAsia="Arial Unicode MS"/>
          <w:b/>
          <w:bCs/>
          <w:color w:val="000000"/>
          <w:sz w:val="24"/>
          <w:szCs w:val="24"/>
          <w:lang w:eastAsia="zh-CN"/>
        </w:rPr>
        <w:t>10304,18</w:t>
      </w:r>
      <w:r w:rsidR="00E93DB9">
        <w:rPr>
          <w:rFonts w:eastAsia="Arial Unicode MS"/>
          <w:b/>
          <w:bCs/>
          <w:color w:val="000000"/>
          <w:sz w:val="24"/>
          <w:szCs w:val="24"/>
          <w:lang w:eastAsia="zh-CN"/>
        </w:rPr>
        <w:t xml:space="preserve"> </w:t>
      </w:r>
      <w:r>
        <w:rPr>
          <w:rFonts w:eastAsia="Arial Unicode MS"/>
          <w:color w:val="000000"/>
          <w:sz w:val="24"/>
          <w:szCs w:val="24"/>
          <w:lang w:eastAsia="zh-CN"/>
        </w:rPr>
        <w:t>Eur</w:t>
      </w:r>
      <w:r w:rsidR="00571D5B">
        <w:rPr>
          <w:rFonts w:eastAsia="Arial Unicode MS"/>
          <w:color w:val="000000"/>
          <w:sz w:val="24"/>
          <w:szCs w:val="24"/>
          <w:lang w:eastAsia="zh-CN"/>
        </w:rPr>
        <w:t xml:space="preserve"> (</w:t>
      </w:r>
      <w:r w:rsidR="001F7518">
        <w:rPr>
          <w:rFonts w:eastAsia="Arial Unicode MS"/>
          <w:color w:val="000000"/>
          <w:sz w:val="24"/>
          <w:szCs w:val="24"/>
          <w:lang w:eastAsia="zh-CN"/>
        </w:rPr>
        <w:t>dešimt tūkstančių trys šimtai keturi eurai aštuoniolika centų</w:t>
      </w:r>
      <w:r w:rsidR="00571D5B">
        <w:rPr>
          <w:rFonts w:eastAsia="Arial Unicode MS"/>
          <w:color w:val="000000"/>
          <w:sz w:val="24"/>
          <w:szCs w:val="24"/>
          <w:lang w:eastAsia="zh-CN"/>
        </w:rPr>
        <w:t>)</w:t>
      </w:r>
      <w:r>
        <w:rPr>
          <w:rFonts w:eastAsia="Arial Unicode MS"/>
          <w:color w:val="000000"/>
          <w:sz w:val="24"/>
          <w:szCs w:val="24"/>
          <w:lang w:eastAsia="zh-CN"/>
        </w:rPr>
        <w:t>, tame skaičiuje PVM</w:t>
      </w:r>
      <w:r w:rsidR="00571D5B">
        <w:rPr>
          <w:rFonts w:eastAsia="Arial Unicode MS"/>
          <w:color w:val="000000"/>
          <w:sz w:val="24"/>
          <w:szCs w:val="24"/>
          <w:lang w:eastAsia="zh-CN"/>
        </w:rPr>
        <w:t xml:space="preserve"> (5</w:t>
      </w:r>
      <w:r w:rsidR="00571D5B">
        <w:rPr>
          <w:rFonts w:eastAsia="Arial Unicode MS"/>
          <w:color w:val="000000"/>
          <w:sz w:val="24"/>
          <w:szCs w:val="24"/>
          <w:lang w:val="en-US" w:eastAsia="zh-CN"/>
        </w:rPr>
        <w:t xml:space="preserve">%) </w:t>
      </w:r>
      <w:r w:rsidR="000F606A">
        <w:rPr>
          <w:rFonts w:eastAsia="Arial Unicode MS"/>
          <w:color w:val="000000"/>
          <w:sz w:val="24"/>
          <w:szCs w:val="24"/>
          <w:lang w:val="en-US" w:eastAsia="zh-CN"/>
        </w:rPr>
        <w:t>490,68</w:t>
      </w:r>
      <w:r w:rsidR="00571D5B">
        <w:rPr>
          <w:rFonts w:eastAsia="Arial Unicode MS"/>
          <w:color w:val="000000"/>
          <w:sz w:val="24"/>
          <w:szCs w:val="24"/>
          <w:lang w:val="en-US" w:eastAsia="zh-CN"/>
        </w:rPr>
        <w:t xml:space="preserve"> </w:t>
      </w:r>
      <w:r>
        <w:rPr>
          <w:rFonts w:eastAsia="Arial Unicode MS"/>
          <w:color w:val="000000"/>
          <w:sz w:val="24"/>
          <w:szCs w:val="24"/>
          <w:lang w:eastAsia="zh-CN"/>
        </w:rPr>
        <w:t xml:space="preserve">Eur. </w:t>
      </w:r>
      <w:r w:rsidR="003A7002" w:rsidRPr="00271EE5">
        <w:rPr>
          <w:rFonts w:eastAsia="Arial Unicode MS"/>
          <w:color w:val="000000"/>
          <w:sz w:val="24"/>
          <w:szCs w:val="24"/>
          <w:lang w:eastAsia="zh-CN"/>
        </w:rPr>
        <w:t xml:space="preserve">Pirkėjas įsipareigoja apmokėti už </w:t>
      </w:r>
      <w:r w:rsidR="003A7002">
        <w:rPr>
          <w:rFonts w:eastAsia="Arial Unicode MS"/>
          <w:color w:val="000000"/>
          <w:sz w:val="24"/>
          <w:szCs w:val="24"/>
          <w:lang w:eastAsia="zh-CN"/>
        </w:rPr>
        <w:t xml:space="preserve">prekes </w:t>
      </w:r>
      <w:r w:rsidR="003A7002" w:rsidRPr="00271EE5">
        <w:rPr>
          <w:rFonts w:eastAsia="Arial Unicode MS"/>
          <w:color w:val="000000"/>
          <w:sz w:val="24"/>
          <w:szCs w:val="24"/>
          <w:lang w:eastAsia="zh-CN"/>
        </w:rPr>
        <w:t xml:space="preserve">pavedimu į Tiekėjo atsiskaitomąją sąskaitą. Pirkėjas apmoka Tiekėjui už </w:t>
      </w:r>
      <w:r w:rsidR="003A7002">
        <w:rPr>
          <w:rFonts w:eastAsia="Arial Unicode MS"/>
          <w:color w:val="000000"/>
          <w:sz w:val="24"/>
          <w:szCs w:val="24"/>
          <w:lang w:eastAsia="zh-CN"/>
        </w:rPr>
        <w:lastRenderedPageBreak/>
        <w:t xml:space="preserve">pristatytas prekes </w:t>
      </w:r>
      <w:r w:rsidR="003A7002" w:rsidRPr="00271EE5">
        <w:rPr>
          <w:rFonts w:eastAsia="Arial Unicode MS"/>
          <w:color w:val="000000"/>
          <w:sz w:val="24"/>
          <w:szCs w:val="24"/>
          <w:lang w:eastAsia="zh-CN"/>
        </w:rPr>
        <w:t xml:space="preserve">pagal gautas PVM sąskaitas faktūras per 30 dienų nuo sąskaitos faktūros gavimo dienos.  </w:t>
      </w:r>
    </w:p>
    <w:p w14:paraId="74C2DBFE" w14:textId="77777777" w:rsidR="003A7002" w:rsidRPr="008E6E97" w:rsidRDefault="003A7002" w:rsidP="003A7002">
      <w:pPr>
        <w:tabs>
          <w:tab w:val="left" w:pos="567"/>
          <w:tab w:val="left" w:pos="709"/>
          <w:tab w:val="left" w:pos="851"/>
        </w:tabs>
        <w:ind w:right="-851" w:firstLine="851"/>
        <w:jc w:val="both"/>
        <w:rPr>
          <w:rFonts w:eastAsia="Arial Unicode MS"/>
          <w:sz w:val="24"/>
          <w:szCs w:val="24"/>
          <w:lang w:eastAsia="en-US"/>
        </w:rPr>
      </w:pPr>
      <w:r>
        <w:rPr>
          <w:rFonts w:eastAsia="Arial Unicode MS"/>
          <w:color w:val="00000A"/>
          <w:sz w:val="24"/>
          <w:szCs w:val="24"/>
          <w:lang w:eastAsia="zh-CN"/>
        </w:rPr>
        <w:t>3</w:t>
      </w:r>
      <w:r w:rsidRPr="008E6E97">
        <w:rPr>
          <w:rFonts w:eastAsia="Arial Unicode MS"/>
          <w:color w:val="00000A"/>
          <w:sz w:val="24"/>
          <w:szCs w:val="24"/>
          <w:lang w:eastAsia="zh-CN"/>
        </w:rPr>
        <w:t>.</w:t>
      </w:r>
      <w:r>
        <w:rPr>
          <w:rFonts w:eastAsia="Arial Unicode MS"/>
          <w:color w:val="00000A"/>
          <w:sz w:val="24"/>
          <w:szCs w:val="24"/>
          <w:lang w:eastAsia="zh-CN"/>
        </w:rPr>
        <w:t>3.</w:t>
      </w:r>
      <w:r w:rsidRPr="008E6E97">
        <w:rPr>
          <w:rFonts w:eastAsia="Arial Unicode MS"/>
          <w:color w:val="00000A"/>
          <w:sz w:val="24"/>
          <w:szCs w:val="24"/>
          <w:lang w:eastAsia="zh-CN"/>
        </w:rPr>
        <w:t xml:space="preserve"> Užsakovas numato tiesioginio atsiskaitymo su subtiekėjais galimybę.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atsižvelgiant į pirkimo dokumentuose ir </w:t>
      </w:r>
      <w:proofErr w:type="spellStart"/>
      <w:r w:rsidRPr="008E6E97">
        <w:rPr>
          <w:rFonts w:eastAsia="Arial Unicode MS"/>
          <w:color w:val="00000A"/>
          <w:sz w:val="24"/>
          <w:szCs w:val="24"/>
          <w:lang w:eastAsia="zh-CN"/>
        </w:rPr>
        <w:t>subtiekimo</w:t>
      </w:r>
      <w:proofErr w:type="spellEnd"/>
      <w:r w:rsidRPr="008E6E97">
        <w:rPr>
          <w:rFonts w:eastAsia="Arial Unicode MS"/>
          <w:color w:val="00000A"/>
          <w:sz w:val="24"/>
          <w:szCs w:val="24"/>
          <w:lang w:eastAsia="zh-CN"/>
        </w:rPr>
        <w:t xml:space="preserve"> sutartyje nustatytus reikalavimus.</w:t>
      </w:r>
    </w:p>
    <w:p w14:paraId="727EA3D2" w14:textId="77777777" w:rsidR="003A7002" w:rsidRPr="00271EE5" w:rsidRDefault="003A7002" w:rsidP="003A7002">
      <w:pPr>
        <w:tabs>
          <w:tab w:val="left" w:pos="360"/>
          <w:tab w:val="left" w:pos="540"/>
        </w:tabs>
        <w:ind w:right="-851" w:firstLine="851"/>
        <w:jc w:val="both"/>
        <w:rPr>
          <w:color w:val="000000"/>
          <w:sz w:val="24"/>
          <w:szCs w:val="24"/>
          <w:lang w:eastAsia="zh-CN"/>
        </w:rPr>
      </w:pPr>
      <w:r w:rsidRPr="00271EE5">
        <w:rPr>
          <w:color w:val="000000"/>
          <w:sz w:val="24"/>
          <w:szCs w:val="24"/>
          <w:lang w:eastAsia="zh-CN"/>
        </w:rPr>
        <w:t>3.</w:t>
      </w:r>
      <w:r>
        <w:rPr>
          <w:color w:val="000000"/>
          <w:sz w:val="24"/>
          <w:szCs w:val="24"/>
          <w:lang w:eastAsia="zh-CN"/>
        </w:rPr>
        <w:t>4</w:t>
      </w:r>
      <w:r w:rsidRPr="00271EE5">
        <w:rPr>
          <w:color w:val="000000"/>
          <w:sz w:val="24"/>
          <w:szCs w:val="24"/>
          <w:lang w:eastAsia="zh-CN"/>
        </w:rPr>
        <w:t xml:space="preserve">. </w:t>
      </w:r>
      <w:r>
        <w:rPr>
          <w:color w:val="000000"/>
          <w:sz w:val="24"/>
          <w:szCs w:val="24"/>
          <w:lang w:eastAsia="zh-CN"/>
        </w:rPr>
        <w:t>S</w:t>
      </w:r>
      <w:r w:rsidRPr="00271EE5">
        <w:rPr>
          <w:color w:val="000000"/>
          <w:sz w:val="24"/>
          <w:szCs w:val="24"/>
          <w:lang w:eastAsia="zh-CN"/>
        </w:rPr>
        <w:t>utarties</w:t>
      </w:r>
      <w:r>
        <w:rPr>
          <w:color w:val="000000"/>
          <w:sz w:val="24"/>
          <w:szCs w:val="24"/>
          <w:lang w:eastAsia="zh-CN"/>
        </w:rPr>
        <w:t xml:space="preserve"> kaina/</w:t>
      </w:r>
      <w:r w:rsidRPr="00271EE5">
        <w:rPr>
          <w:color w:val="000000"/>
          <w:sz w:val="24"/>
          <w:szCs w:val="24"/>
          <w:lang w:eastAsia="zh-CN"/>
        </w:rPr>
        <w:t xml:space="preserve"> </w:t>
      </w:r>
      <w:r>
        <w:rPr>
          <w:color w:val="000000"/>
          <w:sz w:val="24"/>
          <w:szCs w:val="24"/>
          <w:lang w:eastAsia="zh-CN"/>
        </w:rPr>
        <w:t xml:space="preserve">įkainiai </w:t>
      </w:r>
      <w:r w:rsidRPr="00271EE5">
        <w:rPr>
          <w:color w:val="000000"/>
          <w:sz w:val="24"/>
          <w:szCs w:val="24"/>
          <w:lang w:eastAsia="zh-CN"/>
        </w:rPr>
        <w:t>perskaičiuojama dėl pasikeitusių mokesčių</w:t>
      </w:r>
      <w:r>
        <w:rPr>
          <w:color w:val="000000"/>
          <w:sz w:val="24"/>
          <w:szCs w:val="24"/>
          <w:lang w:eastAsia="zh-CN"/>
        </w:rPr>
        <w:t xml:space="preserve"> tokia tvarka:</w:t>
      </w:r>
    </w:p>
    <w:p w14:paraId="7F5F9590" w14:textId="77777777" w:rsidR="003A7002" w:rsidRPr="00271EE5" w:rsidRDefault="003A7002" w:rsidP="003A7002">
      <w:pPr>
        <w:ind w:right="-851" w:firstLine="851"/>
        <w:jc w:val="both"/>
        <w:rPr>
          <w:rFonts w:eastAsia="Arial Unicode MS"/>
          <w:color w:val="000000"/>
          <w:sz w:val="24"/>
          <w:szCs w:val="24"/>
          <w:lang w:eastAsia="zh-CN"/>
        </w:rPr>
      </w:pPr>
      <w:r w:rsidRPr="00271EE5">
        <w:rPr>
          <w:rFonts w:eastAsia="Arial Unicode MS"/>
          <w:color w:val="000000"/>
          <w:sz w:val="24"/>
          <w:szCs w:val="24"/>
          <w:lang w:eastAsia="zh-CN"/>
        </w:rPr>
        <w:t>3.</w:t>
      </w:r>
      <w:r>
        <w:rPr>
          <w:rFonts w:eastAsia="Arial Unicode MS"/>
          <w:color w:val="000000"/>
          <w:sz w:val="24"/>
          <w:szCs w:val="24"/>
          <w:lang w:eastAsia="zh-CN"/>
        </w:rPr>
        <w:t>4</w:t>
      </w:r>
      <w:r w:rsidRPr="00271EE5">
        <w:rPr>
          <w:rFonts w:eastAsia="Arial Unicode MS"/>
          <w:color w:val="000000"/>
          <w:sz w:val="24"/>
          <w:szCs w:val="24"/>
          <w:lang w:eastAsia="zh-CN"/>
        </w:rPr>
        <w:t>.1. mokestis, kuriam pasikeitus bus perskaičiuojam</w:t>
      </w:r>
      <w:r>
        <w:rPr>
          <w:rFonts w:eastAsia="Arial Unicode MS"/>
          <w:color w:val="000000"/>
          <w:sz w:val="24"/>
          <w:szCs w:val="24"/>
          <w:lang w:eastAsia="zh-CN"/>
        </w:rPr>
        <w:t>i</w:t>
      </w:r>
      <w:r w:rsidRPr="00271EE5">
        <w:rPr>
          <w:rFonts w:eastAsia="Arial Unicode MS"/>
          <w:color w:val="000000"/>
          <w:sz w:val="24"/>
          <w:szCs w:val="24"/>
          <w:lang w:eastAsia="zh-CN"/>
        </w:rPr>
        <w:t xml:space="preserve"> </w:t>
      </w:r>
      <w:r>
        <w:rPr>
          <w:rFonts w:eastAsia="Arial Unicode MS"/>
          <w:color w:val="000000"/>
          <w:sz w:val="24"/>
          <w:szCs w:val="24"/>
          <w:lang w:eastAsia="zh-CN"/>
        </w:rPr>
        <w:t>kaina/įkainiai</w:t>
      </w:r>
      <w:r w:rsidRPr="00271EE5">
        <w:rPr>
          <w:rFonts w:eastAsia="Arial Unicode MS"/>
          <w:color w:val="000000"/>
          <w:sz w:val="24"/>
          <w:szCs w:val="24"/>
          <w:lang w:eastAsia="zh-CN"/>
        </w:rPr>
        <w:t>: pridėtinės vertės mokestis (PVM).</w:t>
      </w:r>
    </w:p>
    <w:p w14:paraId="10F9B345" w14:textId="77777777" w:rsidR="003A7002" w:rsidRDefault="003A7002" w:rsidP="003A7002">
      <w:pPr>
        <w:ind w:right="-851" w:firstLine="851"/>
        <w:jc w:val="both"/>
        <w:rPr>
          <w:rFonts w:eastAsia="Arial Unicode MS"/>
          <w:color w:val="000000"/>
          <w:sz w:val="24"/>
          <w:szCs w:val="24"/>
          <w:lang w:eastAsia="zh-CN"/>
        </w:rPr>
      </w:pPr>
      <w:r w:rsidRPr="00271EE5">
        <w:rPr>
          <w:rFonts w:eastAsia="Arial Unicode MS"/>
          <w:color w:val="000000"/>
          <w:sz w:val="24"/>
          <w:szCs w:val="24"/>
          <w:lang w:eastAsia="zh-CN"/>
        </w:rPr>
        <w:t>3.</w:t>
      </w:r>
      <w:r>
        <w:rPr>
          <w:rFonts w:eastAsia="Arial Unicode MS"/>
          <w:color w:val="000000"/>
          <w:sz w:val="24"/>
          <w:szCs w:val="24"/>
          <w:lang w:eastAsia="zh-CN"/>
        </w:rPr>
        <w:t>4</w:t>
      </w:r>
      <w:r w:rsidRPr="00271EE5">
        <w:rPr>
          <w:rFonts w:eastAsia="Arial Unicode MS"/>
          <w:color w:val="000000"/>
          <w:sz w:val="24"/>
          <w:szCs w:val="24"/>
          <w:lang w:eastAsia="zh-CN"/>
        </w:rPr>
        <w:t xml:space="preserve">.2. pasikeitus PVM tarifo dydžiui, </w:t>
      </w:r>
      <w:r>
        <w:rPr>
          <w:rFonts w:eastAsia="Arial Unicode MS"/>
          <w:color w:val="000000"/>
          <w:sz w:val="24"/>
          <w:szCs w:val="24"/>
          <w:lang w:eastAsia="zh-CN"/>
        </w:rPr>
        <w:t>kaina/įkainiai</w:t>
      </w:r>
      <w:r w:rsidRPr="00271EE5">
        <w:rPr>
          <w:rFonts w:eastAsia="Arial Unicode MS"/>
          <w:color w:val="000000"/>
          <w:sz w:val="24"/>
          <w:szCs w:val="24"/>
          <w:lang w:eastAsia="zh-CN"/>
        </w:rPr>
        <w:t xml:space="preserve"> keičiama (mažinama ar didinama) proporcingai PVM pasikeitusio tarifo dydžiu.</w:t>
      </w:r>
    </w:p>
    <w:p w14:paraId="565F1E94" w14:textId="77777777" w:rsidR="003A7002" w:rsidRDefault="003A7002" w:rsidP="003A7002">
      <w:pPr>
        <w:ind w:right="-851" w:firstLine="851"/>
        <w:jc w:val="both"/>
        <w:rPr>
          <w:rFonts w:eastAsia="Arial Unicode MS"/>
          <w:color w:val="000000"/>
          <w:sz w:val="24"/>
          <w:szCs w:val="24"/>
          <w:lang w:eastAsia="zh-CN"/>
        </w:rPr>
      </w:pPr>
      <w:r w:rsidRPr="00272F3D">
        <w:rPr>
          <w:rFonts w:eastAsia="Arial Unicode MS"/>
          <w:color w:val="000000"/>
          <w:sz w:val="24"/>
          <w:szCs w:val="24"/>
          <w:lang w:eastAsia="zh-CN"/>
        </w:rPr>
        <w:t>3.</w:t>
      </w:r>
      <w:r>
        <w:rPr>
          <w:rFonts w:eastAsia="Arial Unicode MS"/>
          <w:color w:val="000000"/>
          <w:sz w:val="24"/>
          <w:szCs w:val="24"/>
          <w:lang w:eastAsia="zh-CN"/>
        </w:rPr>
        <w:t>5</w:t>
      </w:r>
      <w:r w:rsidRPr="00272F3D">
        <w:rPr>
          <w:rFonts w:eastAsia="Arial Unicode MS"/>
          <w:color w:val="000000"/>
          <w:sz w:val="24"/>
          <w:szCs w:val="24"/>
          <w:lang w:eastAsia="zh-CN"/>
        </w:rPr>
        <w:t xml:space="preserve">. </w:t>
      </w:r>
      <w:r w:rsidRPr="00271EE5">
        <w:rPr>
          <w:rFonts w:eastAsia="Arial Unicode MS"/>
          <w:color w:val="000000"/>
          <w:sz w:val="24"/>
          <w:szCs w:val="24"/>
          <w:lang w:eastAsia="zh-CN"/>
        </w:rPr>
        <w:t>Perskaičiuot</w:t>
      </w:r>
      <w:r>
        <w:rPr>
          <w:rFonts w:eastAsia="Arial Unicode MS"/>
          <w:color w:val="000000"/>
          <w:sz w:val="24"/>
          <w:szCs w:val="24"/>
          <w:lang w:eastAsia="zh-CN"/>
        </w:rPr>
        <w:t>a kaina/įkainiai</w:t>
      </w:r>
      <w:r w:rsidRPr="00271EE5">
        <w:rPr>
          <w:rFonts w:eastAsia="Arial Unicode MS"/>
          <w:color w:val="000000"/>
          <w:sz w:val="24"/>
          <w:szCs w:val="24"/>
          <w:lang w:eastAsia="zh-CN"/>
        </w:rPr>
        <w:t xml:space="preserve"> pradedam</w:t>
      </w:r>
      <w:r>
        <w:rPr>
          <w:rFonts w:eastAsia="Arial Unicode MS"/>
          <w:color w:val="000000"/>
          <w:sz w:val="24"/>
          <w:szCs w:val="24"/>
          <w:lang w:eastAsia="zh-CN"/>
        </w:rPr>
        <w:t>i</w:t>
      </w:r>
      <w:r w:rsidRPr="00271EE5">
        <w:rPr>
          <w:rFonts w:eastAsia="Arial Unicode MS"/>
          <w:color w:val="000000"/>
          <w:sz w:val="24"/>
          <w:szCs w:val="24"/>
          <w:lang w:eastAsia="zh-CN"/>
        </w:rPr>
        <w:t xml:space="preserve"> taikyti nuo Lietuvos Respublikos pridėtinės vertės mokesčio įstatyme, kuriuo keičiasi šio mokesčio tarifas, pakeisto tarifo įsigaliojimo dienos.</w:t>
      </w:r>
      <w:r>
        <w:rPr>
          <w:rFonts w:eastAsia="Arial Unicode MS"/>
          <w:color w:val="000000"/>
          <w:sz w:val="24"/>
          <w:szCs w:val="24"/>
          <w:lang w:eastAsia="zh-CN"/>
        </w:rPr>
        <w:t xml:space="preserve"> </w:t>
      </w:r>
    </w:p>
    <w:p w14:paraId="1A24FCAB" w14:textId="77777777" w:rsidR="003A7002" w:rsidRDefault="003A7002" w:rsidP="003A7002">
      <w:pPr>
        <w:ind w:right="-851" w:firstLine="851"/>
        <w:jc w:val="both"/>
        <w:rPr>
          <w:sz w:val="24"/>
          <w:szCs w:val="24"/>
        </w:rPr>
      </w:pPr>
      <w:r w:rsidRPr="001A6305">
        <w:rPr>
          <w:sz w:val="24"/>
          <w:szCs w:val="24"/>
        </w:rPr>
        <w:t>3.</w:t>
      </w:r>
      <w:r>
        <w:rPr>
          <w:sz w:val="24"/>
          <w:szCs w:val="24"/>
        </w:rPr>
        <w:t>6</w:t>
      </w:r>
      <w:r w:rsidRPr="001A6305">
        <w:rPr>
          <w:sz w:val="24"/>
          <w:szCs w:val="24"/>
        </w:rPr>
        <w:t>. Sutarties šalys Sutarties galiojimo metu</w:t>
      </w:r>
      <w:r>
        <w:rPr>
          <w:sz w:val="24"/>
          <w:szCs w:val="24"/>
        </w:rPr>
        <w:t>, jei sutartis sudaryta ilgesniam arba 24 (dvidešimt keturių) mėnesių laikotarpiu</w:t>
      </w:r>
      <w:r w:rsidRPr="001A6305">
        <w:rPr>
          <w:sz w:val="24"/>
          <w:szCs w:val="24"/>
        </w:rPr>
        <w:t xml:space="preserve"> turi teisę inicijuoti Sutartyje numatytų kainų/įkainių perskaičiavimą (keitimą) ne anksčiau kaip po </w:t>
      </w:r>
      <w:r>
        <w:rPr>
          <w:sz w:val="24"/>
          <w:szCs w:val="24"/>
        </w:rPr>
        <w:t>12</w:t>
      </w:r>
      <w:r w:rsidRPr="001A6305">
        <w:rPr>
          <w:sz w:val="24"/>
          <w:szCs w:val="24"/>
        </w:rPr>
        <w:t xml:space="preserve"> (</w:t>
      </w:r>
      <w:r>
        <w:rPr>
          <w:sz w:val="24"/>
          <w:szCs w:val="24"/>
        </w:rPr>
        <w:t>dvylikos</w:t>
      </w:r>
      <w:r w:rsidRPr="001A6305">
        <w:rPr>
          <w:sz w:val="24"/>
          <w:szCs w:val="24"/>
        </w:rPr>
        <w:t>) mėnesių,</w:t>
      </w:r>
      <w:r>
        <w:rPr>
          <w:sz w:val="24"/>
          <w:szCs w:val="24"/>
        </w:rPr>
        <w:t xml:space="preserve"> ir</w:t>
      </w:r>
      <w:r w:rsidRPr="001A6305">
        <w:rPr>
          <w:sz w:val="24"/>
          <w:szCs w:val="24"/>
        </w:rPr>
        <w:t xml:space="preserve"> jeigu Lietuvos Respublikos Metinė infliacija/Metinė defliacija pagal Lietuvos Respublikos statistikos departamento duomenis yra didesnė nei </w:t>
      </w:r>
      <w:r>
        <w:rPr>
          <w:sz w:val="24"/>
          <w:szCs w:val="24"/>
        </w:rPr>
        <w:t>10</w:t>
      </w:r>
      <w:r w:rsidRPr="001A6305">
        <w:rPr>
          <w:sz w:val="24"/>
          <w:szCs w:val="24"/>
        </w:rPr>
        <w:t xml:space="preserve"> proc. Sutarties kainos ar įkainių keitimas ar perskaičiavimas šio punkto pagrindu gali būti atliekamas ne dažniau kaip 1 (vieną) kartą per metus. Kaina ar įkainiai perskaičiuojami pagal žemiau pateiktą formulę: </w:t>
      </w:r>
    </w:p>
    <w:p w14:paraId="17FDEAFD" w14:textId="77777777" w:rsidR="003A7002" w:rsidRPr="001A6305" w:rsidRDefault="003A7002" w:rsidP="003A7002">
      <w:pPr>
        <w:ind w:right="-851" w:firstLine="851"/>
        <w:jc w:val="both"/>
        <w:rPr>
          <w:sz w:val="32"/>
          <w:szCs w:val="32"/>
        </w:rPr>
      </w:pPr>
      <w:proofErr w:type="spellStart"/>
      <w:r w:rsidRPr="001A6305">
        <w:rPr>
          <w:sz w:val="24"/>
          <w:szCs w:val="24"/>
        </w:rPr>
        <w:t>Cpn</w:t>
      </w:r>
      <w:proofErr w:type="spellEnd"/>
      <w:r w:rsidRPr="001A6305">
        <w:rPr>
          <w:sz w:val="24"/>
          <w:szCs w:val="24"/>
        </w:rPr>
        <w:t xml:space="preserve">  = </w:t>
      </w:r>
      <w:proofErr w:type="spellStart"/>
      <w:r w:rsidRPr="001A6305">
        <w:rPr>
          <w:sz w:val="24"/>
          <w:szCs w:val="24"/>
        </w:rPr>
        <w:t>Sn</w:t>
      </w:r>
      <w:proofErr w:type="spellEnd"/>
      <w:r w:rsidRPr="001A6305">
        <w:rPr>
          <w:sz w:val="24"/>
          <w:szCs w:val="24"/>
        </w:rPr>
        <w:t xml:space="preserve"> x (1 + (I - X)/100)</w:t>
      </w:r>
    </w:p>
    <w:p w14:paraId="032CAE9A" w14:textId="77777777" w:rsidR="003A7002" w:rsidRDefault="003A7002" w:rsidP="003A7002">
      <w:pPr>
        <w:ind w:right="-851" w:firstLine="851"/>
        <w:jc w:val="both"/>
        <w:rPr>
          <w:sz w:val="24"/>
          <w:szCs w:val="24"/>
        </w:rPr>
      </w:pPr>
      <w:r w:rsidRPr="001A6305">
        <w:rPr>
          <w:sz w:val="24"/>
          <w:szCs w:val="24"/>
        </w:rPr>
        <w:t xml:space="preserve">Kur: </w:t>
      </w:r>
      <w:proofErr w:type="spellStart"/>
      <w:r w:rsidRPr="001A6305">
        <w:rPr>
          <w:sz w:val="24"/>
          <w:szCs w:val="24"/>
        </w:rPr>
        <w:t>Cpn</w:t>
      </w:r>
      <w:proofErr w:type="spellEnd"/>
      <w:r w:rsidRPr="001A6305">
        <w:rPr>
          <w:sz w:val="24"/>
          <w:szCs w:val="24"/>
        </w:rPr>
        <w:t xml:space="preserve"> – perskaičiuota kaina ar įkainis; </w:t>
      </w:r>
    </w:p>
    <w:p w14:paraId="6432F062" w14:textId="77777777" w:rsidR="003A7002" w:rsidRDefault="003A7002" w:rsidP="003A7002">
      <w:pPr>
        <w:ind w:right="-851" w:firstLine="851"/>
        <w:jc w:val="both"/>
        <w:rPr>
          <w:sz w:val="24"/>
          <w:szCs w:val="24"/>
        </w:rPr>
      </w:pPr>
      <w:proofErr w:type="spellStart"/>
      <w:r w:rsidRPr="001A6305">
        <w:rPr>
          <w:sz w:val="24"/>
          <w:szCs w:val="24"/>
        </w:rPr>
        <w:t>Sn</w:t>
      </w:r>
      <w:proofErr w:type="spellEnd"/>
      <w:r w:rsidRPr="001A6305">
        <w:rPr>
          <w:sz w:val="24"/>
          <w:szCs w:val="24"/>
        </w:rPr>
        <w:t xml:space="preserve"> – nepristatytų Prekių</w:t>
      </w:r>
      <w:r>
        <w:rPr>
          <w:sz w:val="24"/>
          <w:szCs w:val="24"/>
        </w:rPr>
        <w:t xml:space="preserve"> (neįvykdytų paslaugų)</w:t>
      </w:r>
      <w:r w:rsidRPr="001A6305">
        <w:rPr>
          <w:sz w:val="24"/>
          <w:szCs w:val="24"/>
        </w:rPr>
        <w:t xml:space="preserve"> kaina/įkainis;</w:t>
      </w:r>
    </w:p>
    <w:p w14:paraId="113CC06A" w14:textId="77777777" w:rsidR="003A7002" w:rsidRDefault="003A7002" w:rsidP="003A7002">
      <w:pPr>
        <w:ind w:right="-851" w:firstLine="851"/>
        <w:jc w:val="both"/>
        <w:rPr>
          <w:sz w:val="24"/>
          <w:szCs w:val="24"/>
        </w:rPr>
      </w:pPr>
      <w:r w:rsidRPr="001A6305">
        <w:rPr>
          <w:sz w:val="24"/>
          <w:szCs w:val="24"/>
        </w:rPr>
        <w:t xml:space="preserve"> I – infliacijos dydis procentais; </w:t>
      </w:r>
    </w:p>
    <w:p w14:paraId="62AE60B2" w14:textId="77777777" w:rsidR="003A7002" w:rsidRDefault="003A7002" w:rsidP="003A7002">
      <w:pPr>
        <w:ind w:right="-851" w:firstLine="851"/>
        <w:jc w:val="both"/>
        <w:rPr>
          <w:sz w:val="24"/>
          <w:szCs w:val="24"/>
        </w:rPr>
      </w:pPr>
      <w:r w:rsidRPr="001A6305">
        <w:rPr>
          <w:sz w:val="24"/>
          <w:szCs w:val="24"/>
        </w:rPr>
        <w:t xml:space="preserve">X - defliacijos atveju (- </w:t>
      </w:r>
      <w:r>
        <w:rPr>
          <w:sz w:val="24"/>
          <w:szCs w:val="24"/>
        </w:rPr>
        <w:t>10</w:t>
      </w:r>
      <w:r w:rsidRPr="001A6305">
        <w:rPr>
          <w:sz w:val="24"/>
          <w:szCs w:val="24"/>
        </w:rPr>
        <w:t xml:space="preserve">), infliacijos </w:t>
      </w:r>
      <w:r>
        <w:rPr>
          <w:sz w:val="24"/>
          <w:szCs w:val="24"/>
        </w:rPr>
        <w:t>10</w:t>
      </w:r>
      <w:r w:rsidRPr="001A6305">
        <w:rPr>
          <w:sz w:val="24"/>
          <w:szCs w:val="24"/>
        </w:rPr>
        <w:t xml:space="preserve">. </w:t>
      </w:r>
    </w:p>
    <w:p w14:paraId="56C083B9" w14:textId="77777777" w:rsidR="003A7002" w:rsidRPr="001A6305" w:rsidRDefault="003A7002" w:rsidP="003A7002">
      <w:pPr>
        <w:ind w:right="-851" w:firstLine="851"/>
        <w:jc w:val="both"/>
        <w:rPr>
          <w:rFonts w:eastAsia="Arial Unicode MS"/>
          <w:color w:val="000000"/>
          <w:sz w:val="24"/>
          <w:szCs w:val="24"/>
          <w:lang w:eastAsia="zh-CN"/>
        </w:rPr>
      </w:pPr>
      <w:r>
        <w:rPr>
          <w:sz w:val="24"/>
          <w:szCs w:val="24"/>
        </w:rPr>
        <w:t>3</w:t>
      </w:r>
      <w:r w:rsidRPr="001A6305">
        <w:rPr>
          <w:sz w:val="24"/>
          <w:szCs w:val="24"/>
        </w:rPr>
        <w:t>.</w:t>
      </w:r>
      <w:r>
        <w:rPr>
          <w:sz w:val="24"/>
          <w:szCs w:val="24"/>
        </w:rPr>
        <w:t>7</w:t>
      </w:r>
      <w:r w:rsidRPr="001A6305">
        <w:rPr>
          <w:sz w:val="24"/>
          <w:szCs w:val="24"/>
        </w:rPr>
        <w:t>. Duomenų šaltinis - http://www.stat.gov.lt, Pagrindiniai Lietuvos Respublikos rodikliai. Perskaičiuota kaina ar įkainis įsigalioja nuo abiejų Šalių susitarimo dėl Sutarties pakeitimo pasirašymo dienos, jei pačiame susitarime nenumatyta kitaip, bei galioja tik tai daliai, kuri Pirkėjo dar nebuvo priimta. Už Prekes</w:t>
      </w:r>
      <w:r>
        <w:rPr>
          <w:sz w:val="24"/>
          <w:szCs w:val="24"/>
        </w:rPr>
        <w:t>/Paslaugas</w:t>
      </w:r>
      <w:r w:rsidRPr="001A6305">
        <w:rPr>
          <w:sz w:val="24"/>
          <w:szCs w:val="24"/>
        </w:rPr>
        <w:t>, pristatytas iki susitarimo dėl kainos ar įkainio perskaičiavimo pasirašymo dienos, Pirkėjo apmoka taikant iki tol galiojusią kaina ar įkainį, o už Prekes</w:t>
      </w:r>
      <w:r>
        <w:rPr>
          <w:sz w:val="24"/>
          <w:szCs w:val="24"/>
        </w:rPr>
        <w:t>/Paslaugas</w:t>
      </w:r>
      <w:r w:rsidRPr="001A6305">
        <w:rPr>
          <w:sz w:val="24"/>
          <w:szCs w:val="24"/>
        </w:rPr>
        <w:t>, užsakytas po susitarimo pasirašymo dienos, Pardavėjui arba Subtiekėjui bus apmokama taikant naują kainą ar įkainį</w:t>
      </w:r>
      <w:r>
        <w:rPr>
          <w:sz w:val="24"/>
          <w:szCs w:val="24"/>
        </w:rPr>
        <w:t>.</w:t>
      </w:r>
    </w:p>
    <w:p w14:paraId="328A4219" w14:textId="77777777" w:rsidR="003A7002" w:rsidRPr="00271EE5" w:rsidRDefault="003A7002" w:rsidP="003A7002">
      <w:pPr>
        <w:ind w:right="-851" w:firstLine="720"/>
        <w:jc w:val="both"/>
        <w:rPr>
          <w:rFonts w:eastAsia="Arial Unicode MS"/>
          <w:b/>
          <w:bCs/>
          <w:color w:val="000000"/>
          <w:sz w:val="24"/>
          <w:szCs w:val="24"/>
          <w:lang w:eastAsia="zh-CN"/>
        </w:rPr>
      </w:pPr>
      <w:r>
        <w:rPr>
          <w:rFonts w:eastAsia="Arial Unicode MS"/>
          <w:color w:val="000000"/>
          <w:sz w:val="24"/>
          <w:szCs w:val="24"/>
          <w:lang w:eastAsia="zh-CN"/>
        </w:rPr>
        <w:t xml:space="preserve">  </w:t>
      </w:r>
      <w:bookmarkStart w:id="0" w:name="_Hlk124749679"/>
      <w:r w:rsidRPr="00271EE5">
        <w:rPr>
          <w:rFonts w:eastAsia="Arial Unicode MS"/>
          <w:color w:val="000000"/>
          <w:sz w:val="24"/>
          <w:szCs w:val="24"/>
          <w:lang w:eastAsia="zh-CN"/>
        </w:rPr>
        <w:t>3.</w:t>
      </w:r>
      <w:r>
        <w:rPr>
          <w:rFonts w:eastAsia="Arial Unicode MS"/>
          <w:color w:val="000000"/>
          <w:sz w:val="24"/>
          <w:szCs w:val="24"/>
          <w:lang w:eastAsia="zh-CN"/>
        </w:rPr>
        <w:t>8</w:t>
      </w:r>
      <w:r w:rsidRPr="00271EE5">
        <w:rPr>
          <w:rFonts w:eastAsia="Arial Unicode MS"/>
          <w:color w:val="000000"/>
          <w:sz w:val="24"/>
          <w:szCs w:val="24"/>
          <w:lang w:eastAsia="zh-CN"/>
        </w:rPr>
        <w:t xml:space="preserve">.  </w:t>
      </w:r>
      <w:r>
        <w:rPr>
          <w:rFonts w:eastAsia="Arial Unicode MS"/>
          <w:color w:val="000000"/>
          <w:sz w:val="24"/>
          <w:szCs w:val="24"/>
          <w:lang w:eastAsia="zh-CN"/>
        </w:rPr>
        <w:t xml:space="preserve">Paslaugų/prekių įkainių/kainų </w:t>
      </w:r>
      <w:r w:rsidRPr="00271EE5">
        <w:rPr>
          <w:rFonts w:eastAsia="Arial Unicode MS"/>
          <w:color w:val="000000"/>
          <w:sz w:val="24"/>
          <w:szCs w:val="24"/>
          <w:lang w:eastAsia="zh-CN"/>
        </w:rPr>
        <w:t>pakeitima</w:t>
      </w:r>
      <w:r>
        <w:rPr>
          <w:rFonts w:eastAsia="Arial Unicode MS"/>
          <w:color w:val="000000"/>
          <w:sz w:val="24"/>
          <w:szCs w:val="24"/>
          <w:lang w:eastAsia="zh-CN"/>
        </w:rPr>
        <w:t>i</w:t>
      </w:r>
      <w:r w:rsidRPr="00271EE5">
        <w:rPr>
          <w:rFonts w:eastAsia="Arial Unicode MS"/>
          <w:color w:val="000000"/>
          <w:sz w:val="24"/>
          <w:szCs w:val="24"/>
          <w:lang w:eastAsia="zh-CN"/>
        </w:rPr>
        <w:t xml:space="preserve"> įforminamas papildomu susitarimu.</w:t>
      </w:r>
    </w:p>
    <w:bookmarkEnd w:id="0"/>
    <w:p w14:paraId="7D169684" w14:textId="77777777" w:rsidR="003A7002" w:rsidRPr="003A7002" w:rsidRDefault="003A7002" w:rsidP="003A7002">
      <w:pPr>
        <w:ind w:right="-851" w:firstLine="851"/>
        <w:jc w:val="both"/>
        <w:rPr>
          <w:rStyle w:val="Emfaz"/>
          <w:b w:val="0"/>
          <w:bCs w:val="0"/>
          <w:iCs/>
          <w:sz w:val="24"/>
          <w:szCs w:val="24"/>
        </w:rPr>
      </w:pPr>
      <w:r w:rsidRPr="00271EE5">
        <w:rPr>
          <w:sz w:val="24"/>
          <w:szCs w:val="24"/>
        </w:rPr>
        <w:t>3.</w:t>
      </w:r>
      <w:r>
        <w:rPr>
          <w:sz w:val="24"/>
          <w:szCs w:val="24"/>
        </w:rPr>
        <w:t>9</w:t>
      </w:r>
      <w:r w:rsidRPr="00271EE5">
        <w:rPr>
          <w:sz w:val="24"/>
          <w:szCs w:val="24"/>
        </w:rPr>
        <w:t>.</w:t>
      </w:r>
      <w:r w:rsidRPr="00271EE5">
        <w:rPr>
          <w:b/>
          <w:sz w:val="24"/>
          <w:szCs w:val="24"/>
        </w:rPr>
        <w:t xml:space="preserve"> </w:t>
      </w:r>
      <w:r w:rsidRPr="003A7002">
        <w:rPr>
          <w:rStyle w:val="PagrindiniotekstotraukaDiagrama"/>
          <w:rFonts w:eastAsia="Arial"/>
          <w:iCs/>
          <w:szCs w:val="24"/>
        </w:rPr>
        <w:t xml:space="preserve">Pardavėjas </w:t>
      </w:r>
      <w:r w:rsidRPr="003A7002">
        <w:rPr>
          <w:rStyle w:val="Emfaz"/>
          <w:iCs/>
          <w:sz w:val="24"/>
          <w:szCs w:val="24"/>
        </w:rPr>
        <w:t>finansinius</w:t>
      </w:r>
      <w:r w:rsidRPr="003A7002">
        <w:rPr>
          <w:rStyle w:val="Emfaz"/>
          <w:b w:val="0"/>
          <w:bCs w:val="0"/>
          <w:iCs/>
          <w:sz w:val="24"/>
          <w:szCs w:val="24"/>
        </w:rPr>
        <w:t xml:space="preserve"> dokumentus (PVM sąskaitas faktūras, sąskaitas faktūras, kreditinius ir debetinius dokumentus bei avansines sąskaitas) teikia Pirkėjui naudodamasis elektronine paslauga „E. sąskaita“ (elektroninės paslaugos „E. sąskaita“ svetainė pasiekiama adresu </w:t>
      </w:r>
      <w:r w:rsidRPr="003A7002">
        <w:rPr>
          <w:b/>
          <w:bCs/>
          <w:iCs/>
          <w:sz w:val="24"/>
          <w:szCs w:val="24"/>
          <w:lang w:eastAsia="lt-LT"/>
        </w:rPr>
        <w:t>https://www.esaskaita.eu/</w:t>
      </w:r>
      <w:r w:rsidRPr="003A7002">
        <w:rPr>
          <w:rStyle w:val="Emfaz"/>
          <w:b w:val="0"/>
          <w:bCs w:val="0"/>
          <w:iCs/>
          <w:sz w:val="24"/>
          <w:szCs w:val="24"/>
        </w:rPr>
        <w:t xml:space="preserve">). </w:t>
      </w:r>
    </w:p>
    <w:p w14:paraId="66993332" w14:textId="77777777" w:rsidR="003A7002" w:rsidRDefault="003A7002" w:rsidP="003A7002">
      <w:pPr>
        <w:ind w:right="-1080" w:firstLine="851"/>
        <w:jc w:val="both"/>
        <w:rPr>
          <w:b/>
          <w:bCs/>
          <w:color w:val="000000"/>
          <w:sz w:val="22"/>
          <w:szCs w:val="22"/>
        </w:rPr>
      </w:pPr>
      <w:r>
        <w:rPr>
          <w:b/>
          <w:bCs/>
          <w:sz w:val="24"/>
          <w:szCs w:val="24"/>
        </w:rPr>
        <w:t>4</w:t>
      </w:r>
      <w:r w:rsidRPr="00364654">
        <w:rPr>
          <w:b/>
          <w:bCs/>
          <w:sz w:val="24"/>
          <w:szCs w:val="24"/>
        </w:rPr>
        <w:t>.</w:t>
      </w:r>
      <w:r w:rsidRPr="00364654">
        <w:rPr>
          <w:b/>
          <w:bCs/>
          <w:color w:val="000000"/>
          <w:sz w:val="22"/>
          <w:szCs w:val="22"/>
        </w:rPr>
        <w:t>NENUGALIMA JĖGA (FORCE MAJEURE)</w:t>
      </w:r>
    </w:p>
    <w:p w14:paraId="1E4DFF13" w14:textId="77777777" w:rsidR="003A7002" w:rsidRPr="00621B0E" w:rsidRDefault="003A7002" w:rsidP="003A7002">
      <w:pPr>
        <w:pStyle w:val="Punktai"/>
        <w:ind w:right="-1043" w:firstLine="851"/>
        <w:jc w:val="both"/>
        <w:rPr>
          <w:color w:val="000000"/>
          <w:szCs w:val="24"/>
          <w:lang w:val="lt-LT"/>
        </w:rPr>
      </w:pPr>
      <w:r w:rsidRPr="00621B0E">
        <w:rPr>
          <w:color w:val="000000"/>
          <w:szCs w:val="24"/>
          <w:lang w:val="lt-LT"/>
        </w:rPr>
        <w:t>4.1. Atsiradus nenugalimos jėgos aplinkybėms, Šalys vadovaujasi Lietuvos Respublikos civiliniu kodeksu ir „Atleidimo nuo atsakomybės esant nenugalimos jėgos (force majeure) aplinkybėms taisyklėmis“ (</w:t>
      </w:r>
      <w:r w:rsidRPr="00621B0E">
        <w:rPr>
          <w:bCs/>
          <w:color w:val="000000"/>
          <w:szCs w:val="24"/>
          <w:lang w:val="lt-LT"/>
        </w:rPr>
        <w:t>Žin., 1996, Nr. 68-1652</w:t>
      </w:r>
      <w:r w:rsidRPr="00621B0E">
        <w:rPr>
          <w:b/>
          <w:bCs/>
          <w:color w:val="000000"/>
          <w:szCs w:val="24"/>
          <w:lang w:val="lt-LT"/>
        </w:rPr>
        <w:t> </w:t>
      </w:r>
      <w:r w:rsidRPr="00621B0E">
        <w:rPr>
          <w:bCs/>
          <w:color w:val="000000"/>
          <w:szCs w:val="24"/>
          <w:lang w:val="lt-LT"/>
        </w:rPr>
        <w:t xml:space="preserve">) ir atleidžiamos </w:t>
      </w:r>
      <w:r w:rsidRPr="00621B0E">
        <w:rPr>
          <w:color w:val="000000"/>
          <w:szCs w:val="24"/>
          <w:lang w:val="lt-LT"/>
        </w:rPr>
        <w:t>nuo atsakomybės dėl sutartinių įsipareigojimų nevykdymo ar netinkamo vykdymo aplinkybių buvimo laikotarpiu.</w:t>
      </w:r>
    </w:p>
    <w:p w14:paraId="313F43AF" w14:textId="77777777" w:rsidR="003A7002" w:rsidRPr="00621B0E" w:rsidRDefault="003A7002" w:rsidP="003A7002">
      <w:pPr>
        <w:ind w:right="-1080" w:firstLine="851"/>
        <w:jc w:val="both"/>
        <w:rPr>
          <w:sz w:val="24"/>
          <w:szCs w:val="24"/>
        </w:rPr>
      </w:pPr>
      <w:r w:rsidRPr="00621B0E">
        <w:rPr>
          <w:color w:val="000000"/>
          <w:sz w:val="24"/>
          <w:szCs w:val="24"/>
        </w:rPr>
        <w:t xml:space="preserve">4.2. Šalis, kuri dėl nenugalimos jėgos </w:t>
      </w:r>
      <w:r w:rsidRPr="00621B0E">
        <w:rPr>
          <w:i/>
          <w:color w:val="000000"/>
          <w:sz w:val="24"/>
          <w:szCs w:val="24"/>
        </w:rPr>
        <w:t>(force majeure)</w:t>
      </w:r>
      <w:r w:rsidRPr="00621B0E">
        <w:rPr>
          <w:color w:val="000000"/>
          <w:sz w:val="24"/>
          <w:szCs w:val="24"/>
        </w:rPr>
        <w:t xml:space="preserve"> aplinkybių negali vykdyti pagal šią sutartį prisiimtų įsipareigojimų, privalo nedelsdama pranešti apie tai kitai šaliai. Išnykus nenugalimos jėgos </w:t>
      </w:r>
      <w:r w:rsidRPr="00621B0E">
        <w:rPr>
          <w:i/>
          <w:color w:val="000000"/>
          <w:sz w:val="24"/>
          <w:szCs w:val="24"/>
        </w:rPr>
        <w:t xml:space="preserve">(force majeure) </w:t>
      </w:r>
      <w:r w:rsidRPr="00621B0E">
        <w:rPr>
          <w:color w:val="000000"/>
          <w:sz w:val="24"/>
          <w:szCs w:val="24"/>
        </w:rPr>
        <w:t>aplinkybėms, šalis, negalėjusi vykdyti pagal šią sutartį prisiimtų įsipareigojimų, privalo nedelsdama pranešti kitai Šaliai apie nurodytų aplinkybių išnykimą.</w:t>
      </w:r>
    </w:p>
    <w:p w14:paraId="1C2682F0" w14:textId="77777777" w:rsidR="003A7002" w:rsidRDefault="003A7002" w:rsidP="003A7002">
      <w:pPr>
        <w:tabs>
          <w:tab w:val="left" w:pos="1440"/>
        </w:tabs>
        <w:ind w:right="-851" w:firstLine="851"/>
        <w:jc w:val="both"/>
        <w:rPr>
          <w:b/>
          <w:sz w:val="24"/>
          <w:szCs w:val="24"/>
        </w:rPr>
      </w:pPr>
    </w:p>
    <w:p w14:paraId="401FE790" w14:textId="77777777" w:rsidR="003A7002" w:rsidRDefault="003A7002" w:rsidP="003A7002">
      <w:pPr>
        <w:tabs>
          <w:tab w:val="left" w:pos="1440"/>
        </w:tabs>
        <w:ind w:right="-851" w:firstLine="851"/>
        <w:jc w:val="both"/>
        <w:rPr>
          <w:b/>
          <w:sz w:val="24"/>
          <w:szCs w:val="24"/>
        </w:rPr>
      </w:pPr>
    </w:p>
    <w:p w14:paraId="5018DA84" w14:textId="77777777" w:rsidR="003A7002" w:rsidRDefault="003A7002" w:rsidP="003A7002">
      <w:pPr>
        <w:tabs>
          <w:tab w:val="left" w:pos="1440"/>
        </w:tabs>
        <w:ind w:right="-851" w:firstLine="851"/>
        <w:jc w:val="both"/>
        <w:rPr>
          <w:b/>
          <w:sz w:val="24"/>
          <w:szCs w:val="24"/>
        </w:rPr>
      </w:pPr>
    </w:p>
    <w:p w14:paraId="00EFF0FE" w14:textId="2303491E" w:rsidR="007C51F5" w:rsidRDefault="007C51F5" w:rsidP="003A7002">
      <w:pPr>
        <w:tabs>
          <w:tab w:val="left" w:pos="1440"/>
        </w:tabs>
        <w:ind w:right="-851" w:firstLine="851"/>
        <w:jc w:val="both"/>
        <w:rPr>
          <w:b/>
          <w:sz w:val="24"/>
          <w:szCs w:val="24"/>
        </w:rPr>
      </w:pPr>
      <w:r>
        <w:rPr>
          <w:b/>
          <w:sz w:val="24"/>
          <w:szCs w:val="24"/>
        </w:rPr>
        <w:lastRenderedPageBreak/>
        <w:t>5. BAIGIAMOSIOS NUOSTATOS</w:t>
      </w:r>
    </w:p>
    <w:p w14:paraId="7EE8B117" w14:textId="77777777" w:rsidR="003A7002" w:rsidRPr="00271EE5" w:rsidRDefault="003A7002" w:rsidP="003A7002">
      <w:pPr>
        <w:pStyle w:val="WW-Default"/>
        <w:spacing w:line="240" w:lineRule="auto"/>
        <w:ind w:left="1" w:right="-1134" w:firstLine="851"/>
      </w:pPr>
      <w:r w:rsidRPr="00271EE5">
        <w:t xml:space="preserve">5.1. Sutartis įsigalioja nuo jos pasirašymo dienos ir galioja iki Šalys įvykdys viena kitai visus šioje sutartyje numatytus įsipareigojimus. </w:t>
      </w:r>
      <w:r>
        <w:t xml:space="preserve">Prekių </w:t>
      </w:r>
      <w:r w:rsidRPr="00271EE5">
        <w:t>t</w:t>
      </w:r>
      <w:r>
        <w:t>ie</w:t>
      </w:r>
      <w:r w:rsidRPr="00271EE5">
        <w:t>kimas pradedamas 202</w:t>
      </w:r>
      <w:r>
        <w:t>4</w:t>
      </w:r>
      <w:r w:rsidRPr="00271EE5">
        <w:t xml:space="preserve"> m. </w:t>
      </w:r>
      <w:r>
        <w:t>sausio 1</w:t>
      </w:r>
      <w:r w:rsidRPr="00271EE5">
        <w:t xml:space="preserve"> d. ir vykdomas iki 202</w:t>
      </w:r>
      <w:r>
        <w:t>4</w:t>
      </w:r>
      <w:r w:rsidRPr="00271EE5">
        <w:t xml:space="preserve"> m. </w:t>
      </w:r>
      <w:r>
        <w:t xml:space="preserve">gruodžio 31 </w:t>
      </w:r>
      <w:r w:rsidRPr="00271EE5">
        <w:t xml:space="preserve">d. </w:t>
      </w:r>
    </w:p>
    <w:p w14:paraId="3FDEAE2D"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2</w:t>
      </w:r>
      <w:r w:rsidRPr="00D960FD">
        <w:rPr>
          <w:sz w:val="24"/>
          <w:szCs w:val="24"/>
        </w:rPr>
        <w:t>. Jei Pardavėjas nevykdo sutartinių įsipareigojimų ar vykdo juos netinkamai ar be pagrindo nutraukia šią Sutartį, Pardavėjas moka Pirkėjui baudą, kurios dydis sudaro 10 (dešimt) procentų bendros Sutarties kainos. Pardavėjo Pirkėjui mokėtina bauda gali būti išskaičiuojama iš Pirkėjo priklausančių mokėjimų Pardavėjui už patiektas Prekes sumos.</w:t>
      </w:r>
    </w:p>
    <w:p w14:paraId="5CCCC0B3"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3</w:t>
      </w:r>
      <w:r w:rsidRPr="00D960FD">
        <w:rPr>
          <w:sz w:val="24"/>
          <w:szCs w:val="24"/>
        </w:rPr>
        <w:t>. Jei Pardavėjas vėluoja pristatyti Prekes sutartyje numatytais terminais, Pardavėjas moka Pirkėjui 0,02 (dvi šimtosios) procento dydžio delspinigius nuo nepatiektų prekių vertės už kiekvieną pavėluotą dieną. Pardavėjo Pirkėjui mokėtini delspinigiai gali būti išskaičiuojami iš Pirkėjo priklausančių mokėjimų Pardavėjui už patiektas Prekes sumos.</w:t>
      </w:r>
    </w:p>
    <w:p w14:paraId="36097064"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4</w:t>
      </w:r>
      <w:r w:rsidRPr="00D960FD">
        <w:rPr>
          <w:sz w:val="24"/>
          <w:szCs w:val="24"/>
        </w:rPr>
        <w:t>. 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p>
    <w:p w14:paraId="23296C3E"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5</w:t>
      </w:r>
      <w:r w:rsidRPr="00D960FD">
        <w:rPr>
          <w:sz w:val="24"/>
          <w:szCs w:val="24"/>
        </w:rPr>
        <w:t xml:space="preserve">. Pirkėjas turi teisę vienašališkai iš anksto prieš 10 (dešimt) dienų raštu įspėjęs Pardavėją nutraukti Sutartį, jei Pardavėjas nepagrįstai didina Sutartyje nurodytų Prekių kainas arba vengia vykdyti (netinkamai vykdo ar nevykdo) kitus įsipareigojimus, numatytus šioje Sutartyje. </w:t>
      </w:r>
    </w:p>
    <w:p w14:paraId="072A5E0B"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6</w:t>
      </w:r>
      <w:r w:rsidRPr="00D960FD">
        <w:rPr>
          <w:sz w:val="24"/>
          <w:szCs w:val="24"/>
        </w:rPr>
        <w:t>. Sutarties sąlygos Sutarties galiojimo metu negali būti keičiamos</w:t>
      </w:r>
      <w:r>
        <w:rPr>
          <w:sz w:val="24"/>
          <w:szCs w:val="24"/>
        </w:rPr>
        <w:t xml:space="preserve">. </w:t>
      </w:r>
    </w:p>
    <w:p w14:paraId="7F668576"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7</w:t>
      </w:r>
      <w:r w:rsidRPr="00D960FD">
        <w:rPr>
          <w:sz w:val="24"/>
          <w:szCs w:val="24"/>
        </w:rPr>
        <w:t>. Jei Pirkėjas nevykdo Sutarties ar vykdo ją netinkamai, Pardavėjas turi teisę nutraukti Sutartį apie jos nutraukimą raštu įspėjęs Pirkėją prieš 30 (trisdešimt) dienų. Tokiu atveju Pardavėjas privalo nurodyti konkrečias priežastis, dėl kurių yra nutraukiama Sutartis ir pateikti tai patvirtinančius įrodymus.</w:t>
      </w:r>
    </w:p>
    <w:p w14:paraId="1B1B0C49"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8</w:t>
      </w:r>
      <w:r w:rsidRPr="00D960FD">
        <w:rPr>
          <w:sz w:val="24"/>
          <w:szCs w:val="24"/>
        </w:rPr>
        <w:t>. Ginčai, kilę dėl šios Sutarties vykdymo, sprendžiami Šalių susitarimu, o nepavykus jų išspręsti per 10 (dešimt) dienų nuo pretenzijos pateikimo dienos – LR įstatymų numatyta tvarka kreipiantis su ieškiniu į teismą.</w:t>
      </w:r>
    </w:p>
    <w:p w14:paraId="77B30F47" w14:textId="77777777" w:rsidR="003A7002" w:rsidRPr="00D960FD" w:rsidRDefault="003A7002" w:rsidP="003A7002">
      <w:pPr>
        <w:ind w:right="-1080" w:firstLine="851"/>
        <w:jc w:val="both"/>
        <w:rPr>
          <w:sz w:val="24"/>
          <w:szCs w:val="24"/>
        </w:rPr>
      </w:pPr>
      <w:r>
        <w:rPr>
          <w:sz w:val="24"/>
          <w:szCs w:val="24"/>
        </w:rPr>
        <w:t>5</w:t>
      </w:r>
      <w:r w:rsidRPr="00D960FD">
        <w:rPr>
          <w:sz w:val="24"/>
          <w:szCs w:val="24"/>
        </w:rPr>
        <w:t>.</w:t>
      </w:r>
      <w:r>
        <w:rPr>
          <w:sz w:val="24"/>
          <w:szCs w:val="24"/>
        </w:rPr>
        <w:t>9</w:t>
      </w:r>
      <w:r w:rsidRPr="00D960FD">
        <w:rPr>
          <w:sz w:val="24"/>
          <w:szCs w:val="24"/>
        </w:rPr>
        <w:t>. Sutartis sudaroma ir pasirašoma lietuvių kalba, dviem egzemplioriais, po 1 (vieną) kiekvienai iš Šalių su priedu Nr.</w:t>
      </w:r>
      <w:r>
        <w:rPr>
          <w:sz w:val="24"/>
          <w:szCs w:val="24"/>
        </w:rPr>
        <w:t>1 (technine specifikacija, pasiūlymo kaina)</w:t>
      </w:r>
      <w:r w:rsidRPr="00D960FD">
        <w:rPr>
          <w:sz w:val="24"/>
          <w:szCs w:val="24"/>
        </w:rPr>
        <w:t>, kuris yra neatsiejama Sutarties dalis.</w:t>
      </w:r>
    </w:p>
    <w:p w14:paraId="1EC7A065" w14:textId="77777777" w:rsidR="007C51F5" w:rsidRDefault="007C51F5" w:rsidP="007C51F5">
      <w:pPr>
        <w:ind w:right="-1080"/>
        <w:jc w:val="both"/>
        <w:rPr>
          <w:sz w:val="24"/>
          <w:szCs w:val="24"/>
        </w:rPr>
      </w:pPr>
      <w:r>
        <w:rPr>
          <w:sz w:val="24"/>
          <w:szCs w:val="24"/>
        </w:rPr>
        <w:tab/>
      </w:r>
    </w:p>
    <w:p w14:paraId="6514ACDB" w14:textId="77777777" w:rsidR="00F91E7E" w:rsidRDefault="00D5277E" w:rsidP="00D5277E">
      <w:pPr>
        <w:spacing w:line="276" w:lineRule="auto"/>
        <w:ind w:right="-858"/>
        <w:jc w:val="both"/>
        <w:rPr>
          <w:sz w:val="24"/>
          <w:szCs w:val="24"/>
        </w:rPr>
      </w:pPr>
      <w:r w:rsidRPr="0027651A">
        <w:rPr>
          <w:sz w:val="24"/>
          <w:szCs w:val="24"/>
        </w:rPr>
        <w:t xml:space="preserve">PARDAVĖJAS </w:t>
      </w:r>
      <w:r w:rsidRPr="0027651A">
        <w:rPr>
          <w:sz w:val="24"/>
          <w:szCs w:val="24"/>
        </w:rPr>
        <w:tab/>
      </w:r>
      <w:r w:rsidRPr="0027651A">
        <w:rPr>
          <w:sz w:val="24"/>
          <w:szCs w:val="24"/>
        </w:rPr>
        <w:tab/>
      </w:r>
      <w:r>
        <w:rPr>
          <w:sz w:val="24"/>
          <w:szCs w:val="24"/>
        </w:rPr>
        <w:t xml:space="preserve">     </w:t>
      </w:r>
      <w:r w:rsidRPr="0027651A">
        <w:rPr>
          <w:sz w:val="24"/>
          <w:szCs w:val="24"/>
        </w:rPr>
        <w:t>PIRKĖJAS</w:t>
      </w:r>
    </w:p>
    <w:p w14:paraId="0CC629DE" w14:textId="5CE555AD" w:rsidR="00D5277E" w:rsidRDefault="00D5277E" w:rsidP="00D5277E">
      <w:pPr>
        <w:spacing w:line="276" w:lineRule="auto"/>
        <w:ind w:right="-858"/>
        <w:jc w:val="both"/>
        <w:rPr>
          <w:sz w:val="24"/>
          <w:szCs w:val="24"/>
        </w:rPr>
      </w:pPr>
      <w:r w:rsidRPr="0027651A">
        <w:rPr>
          <w:sz w:val="24"/>
          <w:szCs w:val="24"/>
        </w:rPr>
        <w:tab/>
      </w:r>
    </w:p>
    <w:p w14:paraId="2940CFDD" w14:textId="77777777" w:rsidR="00D5277E" w:rsidRPr="0027651A" w:rsidRDefault="00D5277E" w:rsidP="00D5277E">
      <w:pPr>
        <w:spacing w:line="276" w:lineRule="auto"/>
        <w:ind w:right="-858"/>
        <w:jc w:val="both"/>
        <w:rPr>
          <w:sz w:val="24"/>
          <w:szCs w:val="24"/>
        </w:rPr>
      </w:pPr>
      <w:r w:rsidRPr="0027651A">
        <w:rPr>
          <w:sz w:val="24"/>
          <w:szCs w:val="24"/>
        </w:rPr>
        <w:t xml:space="preserve">UAB </w:t>
      </w:r>
      <w:r>
        <w:rPr>
          <w:sz w:val="24"/>
          <w:szCs w:val="24"/>
        </w:rPr>
        <w:t>Limedika</w:t>
      </w:r>
      <w:r w:rsidRPr="0027651A">
        <w:rPr>
          <w:sz w:val="24"/>
          <w:szCs w:val="24"/>
        </w:rPr>
        <w:tab/>
      </w:r>
      <w:r w:rsidRPr="0027651A">
        <w:rPr>
          <w:sz w:val="24"/>
          <w:szCs w:val="24"/>
        </w:rPr>
        <w:tab/>
      </w:r>
      <w:r>
        <w:rPr>
          <w:sz w:val="24"/>
          <w:szCs w:val="24"/>
        </w:rPr>
        <w:t xml:space="preserve">     </w:t>
      </w:r>
      <w:r w:rsidRPr="0027651A">
        <w:rPr>
          <w:sz w:val="24"/>
          <w:szCs w:val="24"/>
        </w:rPr>
        <w:t xml:space="preserve">VšĮ Šiaulių ilgalaikio gydymo ir </w:t>
      </w:r>
      <w:proofErr w:type="spellStart"/>
      <w:r w:rsidRPr="0027651A">
        <w:rPr>
          <w:sz w:val="24"/>
          <w:szCs w:val="24"/>
        </w:rPr>
        <w:t>geriatrijos</w:t>
      </w:r>
      <w:proofErr w:type="spellEnd"/>
      <w:r w:rsidRPr="0027651A">
        <w:rPr>
          <w:sz w:val="24"/>
          <w:szCs w:val="24"/>
        </w:rPr>
        <w:t xml:space="preserve"> centras</w:t>
      </w:r>
    </w:p>
    <w:p w14:paraId="36731D30" w14:textId="77777777" w:rsidR="00D5277E" w:rsidRPr="0027651A" w:rsidRDefault="00D5277E" w:rsidP="00D5277E">
      <w:pPr>
        <w:spacing w:line="276" w:lineRule="auto"/>
        <w:ind w:right="-858"/>
        <w:jc w:val="both"/>
        <w:rPr>
          <w:sz w:val="24"/>
          <w:szCs w:val="24"/>
        </w:rPr>
      </w:pPr>
      <w:r w:rsidRPr="00946F2F">
        <w:rPr>
          <w:color w:val="000000"/>
          <w:sz w:val="24"/>
          <w:szCs w:val="24"/>
        </w:rPr>
        <w:t>Erdvės g. 51, Ramučiai, Kauno raj.</w:t>
      </w:r>
      <w:r w:rsidRPr="0027651A">
        <w:rPr>
          <w:sz w:val="24"/>
          <w:szCs w:val="24"/>
        </w:rPr>
        <w:tab/>
      </w:r>
      <w:r>
        <w:rPr>
          <w:sz w:val="24"/>
          <w:szCs w:val="24"/>
        </w:rPr>
        <w:t xml:space="preserve">      </w:t>
      </w:r>
      <w:r w:rsidRPr="0027651A">
        <w:rPr>
          <w:sz w:val="24"/>
          <w:szCs w:val="24"/>
        </w:rPr>
        <w:t xml:space="preserve">Vilniaus g. </w:t>
      </w:r>
      <w:r w:rsidRPr="0027651A">
        <w:rPr>
          <w:sz w:val="24"/>
          <w:szCs w:val="24"/>
          <w:lang w:val="en-US"/>
        </w:rPr>
        <w:t>125</w:t>
      </w:r>
      <w:r w:rsidRPr="0027651A">
        <w:rPr>
          <w:sz w:val="24"/>
          <w:szCs w:val="24"/>
        </w:rPr>
        <w:t>, 76354 Šiauliai</w:t>
      </w:r>
    </w:p>
    <w:p w14:paraId="79339459" w14:textId="77777777" w:rsidR="00D5277E" w:rsidRPr="0027651A" w:rsidRDefault="00D5277E" w:rsidP="00D5277E">
      <w:pPr>
        <w:spacing w:line="276" w:lineRule="auto"/>
        <w:ind w:right="-858"/>
        <w:jc w:val="both"/>
        <w:rPr>
          <w:sz w:val="24"/>
          <w:szCs w:val="24"/>
        </w:rPr>
      </w:pPr>
      <w:r w:rsidRPr="0027651A">
        <w:rPr>
          <w:sz w:val="24"/>
          <w:szCs w:val="24"/>
        </w:rPr>
        <w:t>Į. k. 1</w:t>
      </w:r>
      <w:r>
        <w:rPr>
          <w:sz w:val="24"/>
          <w:szCs w:val="24"/>
        </w:rPr>
        <w:t>34056779</w:t>
      </w:r>
      <w:r w:rsidRPr="0027651A">
        <w:rPr>
          <w:sz w:val="24"/>
          <w:szCs w:val="24"/>
        </w:rPr>
        <w:t>, PVM</w:t>
      </w:r>
      <w:r>
        <w:rPr>
          <w:sz w:val="24"/>
          <w:szCs w:val="24"/>
        </w:rPr>
        <w:t xml:space="preserve"> </w:t>
      </w:r>
      <w:r w:rsidRPr="0027651A">
        <w:rPr>
          <w:sz w:val="24"/>
          <w:szCs w:val="24"/>
        </w:rPr>
        <w:t>LT</w:t>
      </w:r>
      <w:r>
        <w:rPr>
          <w:sz w:val="24"/>
          <w:szCs w:val="24"/>
        </w:rPr>
        <w:t>340567716</w:t>
      </w:r>
      <w:r w:rsidRPr="0027651A">
        <w:rPr>
          <w:sz w:val="24"/>
          <w:szCs w:val="24"/>
        </w:rPr>
        <w:tab/>
      </w:r>
      <w:r>
        <w:rPr>
          <w:sz w:val="24"/>
          <w:szCs w:val="24"/>
        </w:rPr>
        <w:t xml:space="preserve">      </w:t>
      </w:r>
      <w:r w:rsidRPr="0027651A">
        <w:rPr>
          <w:sz w:val="24"/>
          <w:szCs w:val="24"/>
        </w:rPr>
        <w:t>Į/k 145378272, ne PVM mokėtojas</w:t>
      </w:r>
    </w:p>
    <w:p w14:paraId="4ACF1956" w14:textId="77777777" w:rsidR="00D5277E" w:rsidRPr="00095BE1" w:rsidRDefault="00D5277E" w:rsidP="00D5277E">
      <w:pPr>
        <w:spacing w:line="276" w:lineRule="auto"/>
        <w:ind w:right="-999"/>
        <w:jc w:val="both"/>
        <w:rPr>
          <w:sz w:val="32"/>
          <w:szCs w:val="32"/>
        </w:rPr>
      </w:pPr>
      <w:r w:rsidRPr="00946F2F">
        <w:rPr>
          <w:sz w:val="24"/>
          <w:szCs w:val="24"/>
        </w:rPr>
        <w:t xml:space="preserve">A/s </w:t>
      </w:r>
      <w:r w:rsidRPr="00946F2F">
        <w:rPr>
          <w:color w:val="000000"/>
          <w:sz w:val="24"/>
          <w:szCs w:val="24"/>
        </w:rPr>
        <w:t>LT18 7044 0600 0309 5529</w:t>
      </w:r>
      <w:r w:rsidRPr="0027651A">
        <w:rPr>
          <w:sz w:val="24"/>
          <w:szCs w:val="24"/>
        </w:rPr>
        <w:tab/>
      </w:r>
      <w:r w:rsidRPr="007A2A48">
        <w:rPr>
          <w:sz w:val="24"/>
          <w:szCs w:val="24"/>
        </w:rPr>
        <w:t xml:space="preserve">      A/s </w:t>
      </w:r>
      <w:r w:rsidRPr="007A2A48">
        <w:rPr>
          <w:noProof/>
          <w:sz w:val="24"/>
          <w:szCs w:val="24"/>
          <w:lang w:eastAsia="lt-LT"/>
        </w:rPr>
        <w:t>LT737300010002406476</w:t>
      </w:r>
    </w:p>
    <w:p w14:paraId="060BCD97" w14:textId="77777777" w:rsidR="00D5277E" w:rsidRPr="0027651A" w:rsidRDefault="00D5277E" w:rsidP="00D5277E">
      <w:pPr>
        <w:spacing w:line="276" w:lineRule="auto"/>
        <w:ind w:right="-858"/>
        <w:jc w:val="both"/>
        <w:rPr>
          <w:sz w:val="24"/>
          <w:szCs w:val="24"/>
        </w:rPr>
      </w:pPr>
      <w:r w:rsidRPr="00946F2F">
        <w:rPr>
          <w:bCs/>
          <w:sz w:val="24"/>
          <w:szCs w:val="24"/>
        </w:rPr>
        <w:t>AB SEB bankas, b. k. 70440</w:t>
      </w:r>
      <w:r>
        <w:rPr>
          <w:color w:val="000000"/>
          <w:sz w:val="24"/>
          <w:szCs w:val="24"/>
        </w:rPr>
        <w:tab/>
        <w:t xml:space="preserve">      </w:t>
      </w:r>
      <w:r w:rsidRPr="0027651A">
        <w:rPr>
          <w:sz w:val="24"/>
          <w:szCs w:val="24"/>
        </w:rPr>
        <w:t>AB „Swedbank“, b. k. 73000</w:t>
      </w:r>
    </w:p>
    <w:p w14:paraId="0DDAC910" w14:textId="77777777" w:rsidR="00D5277E" w:rsidRDefault="00D5277E" w:rsidP="00D5277E">
      <w:pPr>
        <w:spacing w:line="276" w:lineRule="auto"/>
        <w:ind w:right="-858"/>
        <w:jc w:val="both"/>
        <w:rPr>
          <w:sz w:val="24"/>
          <w:szCs w:val="24"/>
        </w:rPr>
      </w:pPr>
      <w:r w:rsidRPr="00946F2F">
        <w:rPr>
          <w:sz w:val="24"/>
          <w:szCs w:val="24"/>
        </w:rPr>
        <w:t xml:space="preserve">Tel. 8 37 </w:t>
      </w:r>
      <w:r w:rsidRPr="00946F2F">
        <w:rPr>
          <w:color w:val="000000"/>
          <w:sz w:val="24"/>
          <w:szCs w:val="24"/>
        </w:rPr>
        <w:t>32</w:t>
      </w:r>
      <w:r>
        <w:rPr>
          <w:color w:val="000000"/>
          <w:sz w:val="24"/>
          <w:szCs w:val="24"/>
        </w:rPr>
        <w:t>1093</w:t>
      </w:r>
      <w:r>
        <w:rPr>
          <w:color w:val="000000"/>
          <w:sz w:val="24"/>
          <w:szCs w:val="24"/>
        </w:rPr>
        <w:tab/>
      </w:r>
      <w:r w:rsidRPr="0027651A">
        <w:rPr>
          <w:sz w:val="24"/>
          <w:szCs w:val="24"/>
        </w:rPr>
        <w:tab/>
      </w:r>
      <w:r>
        <w:rPr>
          <w:sz w:val="24"/>
          <w:szCs w:val="24"/>
        </w:rPr>
        <w:t xml:space="preserve">      </w:t>
      </w:r>
      <w:r w:rsidRPr="0027651A">
        <w:rPr>
          <w:sz w:val="24"/>
          <w:szCs w:val="24"/>
        </w:rPr>
        <w:t>Tel. 8 41 524037</w:t>
      </w:r>
    </w:p>
    <w:p w14:paraId="1D602EED" w14:textId="77777777" w:rsidR="00D5277E" w:rsidRPr="0027651A" w:rsidRDefault="00D5277E" w:rsidP="00D5277E">
      <w:pPr>
        <w:spacing w:line="276" w:lineRule="auto"/>
        <w:ind w:right="-858"/>
        <w:jc w:val="both"/>
        <w:rPr>
          <w:sz w:val="24"/>
          <w:szCs w:val="24"/>
        </w:rPr>
      </w:pPr>
    </w:p>
    <w:p w14:paraId="0DF4F1D9" w14:textId="77777777" w:rsidR="00D5277E" w:rsidRPr="00C6795C" w:rsidRDefault="00D5277E" w:rsidP="00D5277E">
      <w:pPr>
        <w:spacing w:line="276" w:lineRule="auto"/>
        <w:ind w:left="5812" w:right="-858" w:hanging="5812"/>
        <w:jc w:val="both"/>
        <w:rPr>
          <w:sz w:val="24"/>
          <w:szCs w:val="24"/>
        </w:rPr>
      </w:pPr>
      <w:r>
        <w:rPr>
          <w:color w:val="000000"/>
          <w:sz w:val="24"/>
          <w:szCs w:val="24"/>
        </w:rPr>
        <w:t>Vaistininkė - p</w:t>
      </w:r>
      <w:r w:rsidRPr="00946F2F">
        <w:rPr>
          <w:color w:val="000000"/>
          <w:sz w:val="24"/>
          <w:szCs w:val="24"/>
        </w:rPr>
        <w:t>ardavimų vadybininkė</w:t>
      </w:r>
      <w:r>
        <w:rPr>
          <w:sz w:val="24"/>
          <w:szCs w:val="24"/>
        </w:rPr>
        <w:t xml:space="preserve">            </w:t>
      </w:r>
      <w:r w:rsidRPr="00C6795C">
        <w:rPr>
          <w:sz w:val="24"/>
          <w:szCs w:val="24"/>
        </w:rPr>
        <w:t>Direktorė</w:t>
      </w:r>
      <w:r w:rsidRPr="00C6795C">
        <w:rPr>
          <w:sz w:val="24"/>
          <w:szCs w:val="24"/>
        </w:rPr>
        <w:tab/>
      </w:r>
    </w:p>
    <w:p w14:paraId="08EECAB5" w14:textId="77777777" w:rsidR="00D5277E" w:rsidRPr="0027651A" w:rsidRDefault="00D5277E" w:rsidP="00D5277E">
      <w:pPr>
        <w:spacing w:line="276" w:lineRule="auto"/>
        <w:ind w:right="-858"/>
        <w:jc w:val="both"/>
        <w:rPr>
          <w:sz w:val="24"/>
          <w:szCs w:val="24"/>
        </w:rPr>
      </w:pPr>
      <w:r>
        <w:rPr>
          <w:color w:val="000000"/>
          <w:sz w:val="24"/>
          <w:szCs w:val="24"/>
        </w:rPr>
        <w:t>Rasa Valiulienė</w:t>
      </w:r>
      <w:r w:rsidRPr="0027651A">
        <w:rPr>
          <w:sz w:val="24"/>
          <w:szCs w:val="24"/>
        </w:rPr>
        <w:tab/>
      </w:r>
      <w:r w:rsidRPr="0027651A">
        <w:rPr>
          <w:sz w:val="24"/>
          <w:szCs w:val="24"/>
        </w:rPr>
        <w:tab/>
        <w:t xml:space="preserve">      </w:t>
      </w:r>
      <w:r>
        <w:rPr>
          <w:sz w:val="24"/>
          <w:szCs w:val="24"/>
        </w:rPr>
        <w:t xml:space="preserve"> </w:t>
      </w:r>
      <w:r w:rsidRPr="0027651A">
        <w:rPr>
          <w:sz w:val="24"/>
          <w:szCs w:val="24"/>
        </w:rPr>
        <w:t xml:space="preserve">Inga </w:t>
      </w:r>
      <w:proofErr w:type="spellStart"/>
      <w:r w:rsidRPr="0027651A">
        <w:rPr>
          <w:sz w:val="24"/>
          <w:szCs w:val="24"/>
        </w:rPr>
        <w:t>Tamosinaitė</w:t>
      </w:r>
      <w:proofErr w:type="spellEnd"/>
      <w:r w:rsidRPr="0027651A">
        <w:rPr>
          <w:sz w:val="24"/>
          <w:szCs w:val="24"/>
        </w:rPr>
        <w:tab/>
      </w:r>
      <w:r w:rsidRPr="0027651A">
        <w:rPr>
          <w:sz w:val="24"/>
          <w:szCs w:val="24"/>
        </w:rPr>
        <w:tab/>
      </w:r>
    </w:p>
    <w:p w14:paraId="4BE3300F" w14:textId="77777777" w:rsidR="00D5277E" w:rsidRPr="0098256D" w:rsidRDefault="00D5277E" w:rsidP="00D5277E">
      <w:pPr>
        <w:tabs>
          <w:tab w:val="left" w:pos="7230"/>
        </w:tabs>
        <w:ind w:right="282"/>
        <w:rPr>
          <w:b/>
          <w:bCs/>
          <w:caps/>
          <w:sz w:val="32"/>
          <w:szCs w:val="32"/>
        </w:rPr>
      </w:pPr>
      <w:r w:rsidRPr="0098256D">
        <w:rPr>
          <w:sz w:val="24"/>
          <w:szCs w:val="32"/>
        </w:rPr>
        <w:t>A. V.                                                               A. V.</w:t>
      </w:r>
    </w:p>
    <w:p w14:paraId="0D874D23" w14:textId="77777777" w:rsidR="007C51F5" w:rsidRDefault="007C51F5" w:rsidP="007C51F5">
      <w:pPr>
        <w:tabs>
          <w:tab w:val="left" w:pos="7230"/>
        </w:tabs>
        <w:jc w:val="right"/>
        <w:rPr>
          <w:color w:val="000000" w:themeColor="text1"/>
          <w:szCs w:val="24"/>
        </w:rPr>
      </w:pPr>
    </w:p>
    <w:p w14:paraId="1AA6F263" w14:textId="77777777" w:rsidR="007C51F5" w:rsidRDefault="007C51F5" w:rsidP="007C51F5">
      <w:pPr>
        <w:tabs>
          <w:tab w:val="left" w:pos="7230"/>
        </w:tabs>
        <w:jc w:val="right"/>
        <w:rPr>
          <w:color w:val="000000" w:themeColor="text1"/>
          <w:szCs w:val="24"/>
        </w:rPr>
      </w:pPr>
    </w:p>
    <w:p w14:paraId="7D97AF59" w14:textId="77777777" w:rsidR="00A03357" w:rsidRDefault="00A03357"/>
    <w:sectPr w:rsidR="00A03357" w:rsidSect="003A7B95">
      <w:pgSz w:w="11906" w:h="16838"/>
      <w:pgMar w:top="1560" w:right="1700"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4F9"/>
    <w:multiLevelType w:val="hybridMultilevel"/>
    <w:tmpl w:val="01989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C1B55"/>
    <w:multiLevelType w:val="hybridMultilevel"/>
    <w:tmpl w:val="9D462A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235A"/>
    <w:multiLevelType w:val="hybridMultilevel"/>
    <w:tmpl w:val="C7EC48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5B2065"/>
    <w:multiLevelType w:val="hybridMultilevel"/>
    <w:tmpl w:val="0F12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8"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16cid:durableId="2039114668">
    <w:abstractNumId w:val="9"/>
  </w:num>
  <w:num w:numId="2" w16cid:durableId="583538805">
    <w:abstractNumId w:val="4"/>
  </w:num>
  <w:num w:numId="3" w16cid:durableId="5595921">
    <w:abstractNumId w:val="1"/>
  </w:num>
  <w:num w:numId="4" w16cid:durableId="1546913571">
    <w:abstractNumId w:val="6"/>
  </w:num>
  <w:num w:numId="5" w16cid:durableId="1776822001">
    <w:abstractNumId w:val="5"/>
  </w:num>
  <w:num w:numId="6" w16cid:durableId="687292080">
    <w:abstractNumId w:val="7"/>
  </w:num>
  <w:num w:numId="7" w16cid:durableId="632097771">
    <w:abstractNumId w:val="3"/>
  </w:num>
  <w:num w:numId="8" w16cid:durableId="1983193694">
    <w:abstractNumId w:val="2"/>
  </w:num>
  <w:num w:numId="9" w16cid:durableId="562177008">
    <w:abstractNumId w:val="0"/>
  </w:num>
  <w:num w:numId="10" w16cid:durableId="1903711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F5"/>
    <w:rsid w:val="000857B0"/>
    <w:rsid w:val="000E4389"/>
    <w:rsid w:val="000F606A"/>
    <w:rsid w:val="00146712"/>
    <w:rsid w:val="001A3ACA"/>
    <w:rsid w:val="001F7518"/>
    <w:rsid w:val="00232564"/>
    <w:rsid w:val="0026565A"/>
    <w:rsid w:val="002B78B0"/>
    <w:rsid w:val="002D0ED6"/>
    <w:rsid w:val="003A7002"/>
    <w:rsid w:val="003A7B95"/>
    <w:rsid w:val="0043797C"/>
    <w:rsid w:val="004F0564"/>
    <w:rsid w:val="0051704B"/>
    <w:rsid w:val="00527183"/>
    <w:rsid w:val="00547024"/>
    <w:rsid w:val="00571D5B"/>
    <w:rsid w:val="00631396"/>
    <w:rsid w:val="00665B59"/>
    <w:rsid w:val="00736AD7"/>
    <w:rsid w:val="007611D4"/>
    <w:rsid w:val="00784423"/>
    <w:rsid w:val="007C51F5"/>
    <w:rsid w:val="007D3146"/>
    <w:rsid w:val="008A73AC"/>
    <w:rsid w:val="008E1F05"/>
    <w:rsid w:val="009612C6"/>
    <w:rsid w:val="009B2269"/>
    <w:rsid w:val="00A03357"/>
    <w:rsid w:val="00A20CA9"/>
    <w:rsid w:val="00AA1131"/>
    <w:rsid w:val="00AA3870"/>
    <w:rsid w:val="00AD7E84"/>
    <w:rsid w:val="00BD2FC8"/>
    <w:rsid w:val="00C95DAA"/>
    <w:rsid w:val="00D5277E"/>
    <w:rsid w:val="00D94061"/>
    <w:rsid w:val="00DC7D80"/>
    <w:rsid w:val="00E35B46"/>
    <w:rsid w:val="00E93DB9"/>
    <w:rsid w:val="00F71C7D"/>
    <w:rsid w:val="00F7344A"/>
    <w:rsid w:val="00F91E7E"/>
    <w:rsid w:val="00F97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3DBF"/>
  <w15:chartTrackingRefBased/>
  <w15:docId w15:val="{87363CD6-6E66-4F1E-AC45-4B1E01E0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1F5"/>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uiPriority w:val="20"/>
    <w:qFormat/>
    <w:rsid w:val="007C51F5"/>
    <w:rPr>
      <w:b/>
      <w:bCs/>
      <w:i w:val="0"/>
      <w:iCs w:val="0"/>
    </w:rPr>
  </w:style>
  <w:style w:type="paragraph" w:styleId="Pavadinimas">
    <w:name w:val="Title"/>
    <w:basedOn w:val="prastasis"/>
    <w:link w:val="PavadinimasDiagrama"/>
    <w:qFormat/>
    <w:rsid w:val="007C51F5"/>
    <w:pPr>
      <w:suppressAutoHyphens w:val="0"/>
      <w:jc w:val="center"/>
    </w:pPr>
    <w:rPr>
      <w:b/>
      <w:sz w:val="24"/>
      <w:lang w:eastAsia="en-US"/>
    </w:rPr>
  </w:style>
  <w:style w:type="character" w:customStyle="1" w:styleId="PavadinimasDiagrama">
    <w:name w:val="Pavadinimas Diagrama"/>
    <w:basedOn w:val="Numatytasispastraiposriftas"/>
    <w:link w:val="Pavadinimas"/>
    <w:rsid w:val="007C51F5"/>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uiPriority w:val="99"/>
    <w:unhideWhenUsed/>
    <w:rsid w:val="007C51F5"/>
    <w:pPr>
      <w:suppressAutoHyphens w:val="0"/>
      <w:spacing w:after="120"/>
      <w:ind w:left="283"/>
    </w:pPr>
    <w:rPr>
      <w:sz w:val="24"/>
      <w:lang w:eastAsia="en-US"/>
    </w:rPr>
  </w:style>
  <w:style w:type="character" w:customStyle="1" w:styleId="PagrindiniotekstotraukaDiagrama">
    <w:name w:val="Pagrindinio teksto įtrauka Diagrama"/>
    <w:basedOn w:val="Numatytasispastraiposriftas"/>
    <w:link w:val="Pagrindiniotekstotrauka"/>
    <w:uiPriority w:val="99"/>
    <w:rsid w:val="007C51F5"/>
    <w:rPr>
      <w:rFonts w:ascii="Times New Roman" w:eastAsia="Times New Roman" w:hAnsi="Times New Roman" w:cs="Times New Roman"/>
      <w:sz w:val="24"/>
      <w:szCs w:val="20"/>
    </w:rPr>
  </w:style>
  <w:style w:type="paragraph" w:customStyle="1" w:styleId="WW-Default">
    <w:name w:val="WW-Default"/>
    <w:qFormat/>
    <w:rsid w:val="007C51F5"/>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unktai">
    <w:name w:val="Punktai"/>
    <w:basedOn w:val="prastasis"/>
    <w:qFormat/>
    <w:rsid w:val="007C51F5"/>
    <w:rPr>
      <w:color w:val="00000A"/>
      <w:sz w:val="24"/>
      <w:lang w:val="en-AU" w:eastAsia="zh-CN"/>
    </w:rPr>
  </w:style>
  <w:style w:type="character" w:styleId="Hipersaitas">
    <w:name w:val="Hyperlink"/>
    <w:rsid w:val="00547024"/>
    <w:rPr>
      <w:color w:val="0000FF"/>
      <w:u w:val="single"/>
    </w:rPr>
  </w:style>
  <w:style w:type="paragraph" w:styleId="Sraopastraipa">
    <w:name w:val="List Paragraph"/>
    <w:aliases w:val="List Paragraph Red,Bullet EY,List Paragraph111"/>
    <w:basedOn w:val="prastasis"/>
    <w:link w:val="SraopastraipaDiagrama"/>
    <w:uiPriority w:val="34"/>
    <w:qFormat/>
    <w:rsid w:val="00A20CA9"/>
    <w:pPr>
      <w:suppressAutoHyphens w:val="0"/>
      <w:ind w:left="720"/>
      <w:contextualSpacing/>
    </w:pPr>
    <w:rPr>
      <w:sz w:val="24"/>
      <w:szCs w:val="24"/>
    </w:rPr>
  </w:style>
  <w:style w:type="character" w:customStyle="1" w:styleId="SraopastraipaDiagrama">
    <w:name w:val="Sąrašo pastraipa Diagrama"/>
    <w:aliases w:val="List Paragraph Red Diagrama,Bullet EY Diagrama,List Paragraph111 Diagrama"/>
    <w:link w:val="Sraopastraipa"/>
    <w:uiPriority w:val="99"/>
    <w:locked/>
    <w:rsid w:val="00A20CA9"/>
    <w:rPr>
      <w:rFonts w:ascii="Times New Roman" w:eastAsia="Times New Roman" w:hAnsi="Times New Roman" w:cs="Times New Roman"/>
      <w:sz w:val="24"/>
      <w:szCs w:val="24"/>
      <w:lang w:eastAsia="ar-SA"/>
    </w:rPr>
  </w:style>
  <w:style w:type="paragraph" w:customStyle="1" w:styleId="Sraopastraipa1">
    <w:name w:val="Sąrašo pastraipa1"/>
    <w:basedOn w:val="prastasis"/>
    <w:uiPriority w:val="34"/>
    <w:qFormat/>
    <w:rsid w:val="00A20CA9"/>
    <w:pPr>
      <w:suppressAutoHyphens w:val="0"/>
      <w:spacing w:after="200" w:line="276" w:lineRule="auto"/>
      <w:ind w:left="720"/>
      <w:contextualSpacing/>
    </w:pPr>
    <w:rPr>
      <w:rFonts w:ascii="Calibri" w:eastAsia="Calibri" w:hAnsi="Calibri"/>
      <w:sz w:val="22"/>
      <w:szCs w:val="22"/>
      <w:lang w:val="en-US" w:eastAsia="en-US"/>
    </w:rPr>
  </w:style>
  <w:style w:type="paragraph" w:styleId="Betarp">
    <w:name w:val="No Spacing"/>
    <w:uiPriority w:val="1"/>
    <w:qFormat/>
    <w:rsid w:val="00A20CA9"/>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A20CA9"/>
    <w:pPr>
      <w:suppressAutoHyphens w:val="0"/>
      <w:spacing w:before="100" w:beforeAutospacing="1" w:after="100" w:afterAutospacing="1"/>
    </w:pPr>
    <w:rPr>
      <w:rFonts w:eastAsiaTheme="minorEastAsi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10041</Words>
  <Characters>5724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37</cp:revision>
  <dcterms:created xsi:type="dcterms:W3CDTF">2023-01-23T11:25:00Z</dcterms:created>
  <dcterms:modified xsi:type="dcterms:W3CDTF">2023-12-08T08:52:00Z</dcterms:modified>
</cp:coreProperties>
</file>