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F3" w:rsidRPr="003604A6" w:rsidRDefault="006A0DF3" w:rsidP="006A0DF3">
      <w:pPr>
        <w:spacing w:after="0" w:line="240" w:lineRule="auto"/>
        <w:jc w:val="center"/>
        <w:rPr>
          <w:rFonts w:ascii="Times New Roman" w:hAnsi="Times New Roman" w:cs="Times New Roman"/>
          <w:b/>
          <w:sz w:val="23"/>
          <w:szCs w:val="23"/>
        </w:rPr>
      </w:pPr>
      <w:r w:rsidRPr="003604A6">
        <w:rPr>
          <w:rFonts w:ascii="Times New Roman" w:hAnsi="Times New Roman" w:cs="Times New Roman"/>
          <w:b/>
          <w:sz w:val="23"/>
          <w:szCs w:val="23"/>
        </w:rPr>
        <w:t>SUTARTIS</w:t>
      </w:r>
    </w:p>
    <w:p w:rsidR="006A0DF3" w:rsidRPr="003604A6" w:rsidRDefault="006A0DF3" w:rsidP="006A0DF3">
      <w:pPr>
        <w:spacing w:after="0" w:line="240" w:lineRule="auto"/>
        <w:jc w:val="center"/>
        <w:rPr>
          <w:rFonts w:ascii="Times New Roman" w:hAnsi="Times New Roman" w:cs="Times New Roman"/>
          <w:sz w:val="23"/>
          <w:szCs w:val="23"/>
        </w:rPr>
      </w:pPr>
    </w:p>
    <w:p w:rsidR="006A0DF3" w:rsidRPr="008B2114" w:rsidRDefault="006A0DF3" w:rsidP="006A0DF3">
      <w:pPr>
        <w:spacing w:after="0" w:line="240" w:lineRule="auto"/>
        <w:jc w:val="center"/>
        <w:rPr>
          <w:rFonts w:ascii="Times New Roman" w:hAnsi="Times New Roman" w:cs="Times New Roman"/>
        </w:rPr>
      </w:pPr>
      <w:r w:rsidRPr="008B2114">
        <w:rPr>
          <w:rFonts w:ascii="Times New Roman" w:hAnsi="Times New Roman" w:cs="Times New Roman"/>
        </w:rPr>
        <w:t>2016</w:t>
      </w:r>
      <w:r w:rsidR="00386EDD" w:rsidRPr="008B2114">
        <w:rPr>
          <w:rFonts w:ascii="Times New Roman" w:hAnsi="Times New Roman" w:cs="Times New Roman"/>
        </w:rPr>
        <w:t xml:space="preserve"> m. _________________ d. Nr. </w:t>
      </w:r>
      <w:r w:rsidRPr="008B2114">
        <w:rPr>
          <w:rFonts w:ascii="Times New Roman" w:hAnsi="Times New Roman" w:cs="Times New Roman"/>
        </w:rPr>
        <w:t xml:space="preserve"> </w:t>
      </w:r>
    </w:p>
    <w:p w:rsidR="006A0DF3" w:rsidRPr="008B2114" w:rsidRDefault="006A0DF3" w:rsidP="006A0DF3">
      <w:pPr>
        <w:spacing w:after="0" w:line="240" w:lineRule="auto"/>
        <w:jc w:val="center"/>
        <w:rPr>
          <w:rFonts w:ascii="Times New Roman" w:hAnsi="Times New Roman" w:cs="Times New Roman"/>
        </w:rPr>
      </w:pPr>
    </w:p>
    <w:p w:rsidR="006A0DF3" w:rsidRPr="008B2114" w:rsidRDefault="006A0DF3" w:rsidP="006A0DF3">
      <w:pPr>
        <w:spacing w:after="0" w:line="240" w:lineRule="auto"/>
        <w:jc w:val="center"/>
        <w:rPr>
          <w:rFonts w:ascii="Times New Roman" w:hAnsi="Times New Roman" w:cs="Times New Roman"/>
        </w:rPr>
      </w:pPr>
      <w:r w:rsidRPr="008B2114">
        <w:rPr>
          <w:rFonts w:ascii="Times New Roman" w:hAnsi="Times New Roman" w:cs="Times New Roman"/>
        </w:rPr>
        <w:t>Vilnius</w:t>
      </w:r>
    </w:p>
    <w:p w:rsidR="006A0DF3" w:rsidRPr="008B2114" w:rsidRDefault="006A0DF3" w:rsidP="006A0DF3">
      <w:pPr>
        <w:spacing w:after="0" w:line="240" w:lineRule="auto"/>
        <w:jc w:val="center"/>
        <w:rPr>
          <w:rFonts w:ascii="Times New Roman" w:hAnsi="Times New Roman" w:cs="Times New Roman"/>
        </w:rPr>
      </w:pPr>
    </w:p>
    <w:p w:rsidR="006A0DF3" w:rsidRPr="008B2114" w:rsidRDefault="006A0DF3" w:rsidP="006A0DF3">
      <w:pPr>
        <w:spacing w:after="0" w:line="240" w:lineRule="auto"/>
        <w:ind w:firstLine="851"/>
        <w:jc w:val="both"/>
        <w:rPr>
          <w:rFonts w:ascii="Times New Roman" w:hAnsi="Times New Roman" w:cs="Times New Roman"/>
        </w:rPr>
      </w:pPr>
      <w:r w:rsidRPr="008B2114">
        <w:rPr>
          <w:rFonts w:ascii="Times New Roman" w:hAnsi="Times New Roman" w:cs="Times New Roman"/>
        </w:rPr>
        <w:t>Valstybinio socialinio draudimo fondo valdyb</w:t>
      </w:r>
      <w:r w:rsidR="00386EDD" w:rsidRPr="008B2114">
        <w:rPr>
          <w:rFonts w:ascii="Times New Roman" w:hAnsi="Times New Roman" w:cs="Times New Roman"/>
        </w:rPr>
        <w:t xml:space="preserve">os Kauno skyrius </w:t>
      </w:r>
      <w:r w:rsidRPr="008B2114">
        <w:rPr>
          <w:rFonts w:ascii="Times New Roman" w:hAnsi="Times New Roman" w:cs="Times New Roman"/>
        </w:rPr>
        <w:t>(toliau – UŽSAKOVAS), atstovaujama</w:t>
      </w:r>
      <w:r w:rsidR="00386EDD" w:rsidRPr="008B2114">
        <w:rPr>
          <w:rFonts w:ascii="Times New Roman" w:hAnsi="Times New Roman" w:cs="Times New Roman"/>
        </w:rPr>
        <w:t>s</w:t>
      </w:r>
      <w:r w:rsidRPr="008B2114">
        <w:rPr>
          <w:rFonts w:ascii="Times New Roman" w:hAnsi="Times New Roman" w:cs="Times New Roman"/>
        </w:rPr>
        <w:t xml:space="preserve"> direktor</w:t>
      </w:r>
      <w:r w:rsidR="001E2CAB" w:rsidRPr="008B2114">
        <w:rPr>
          <w:rFonts w:ascii="Times New Roman" w:hAnsi="Times New Roman" w:cs="Times New Roman"/>
        </w:rPr>
        <w:t>iaus pavaduotojos, pavaduojančios direktorių</w:t>
      </w:r>
      <w:r w:rsidRPr="008B2114">
        <w:rPr>
          <w:rFonts w:ascii="Times New Roman" w:hAnsi="Times New Roman" w:cs="Times New Roman"/>
        </w:rPr>
        <w:t xml:space="preserve"> </w:t>
      </w:r>
      <w:r w:rsidR="00386EDD" w:rsidRPr="008B2114">
        <w:rPr>
          <w:rFonts w:ascii="Times New Roman" w:hAnsi="Times New Roman" w:cs="Times New Roman"/>
        </w:rPr>
        <w:t xml:space="preserve">Jurgitos </w:t>
      </w:r>
      <w:proofErr w:type="spellStart"/>
      <w:r w:rsidR="001E2CAB" w:rsidRPr="008B2114">
        <w:rPr>
          <w:rFonts w:ascii="Times New Roman" w:hAnsi="Times New Roman" w:cs="Times New Roman"/>
        </w:rPr>
        <w:t>Čepienės</w:t>
      </w:r>
      <w:proofErr w:type="spellEnd"/>
      <w:r w:rsidRPr="008B2114">
        <w:rPr>
          <w:rFonts w:ascii="Times New Roman" w:hAnsi="Times New Roman" w:cs="Times New Roman"/>
        </w:rPr>
        <w:t>, veikiančio</w:t>
      </w:r>
      <w:r w:rsidR="00386EDD" w:rsidRPr="008B2114">
        <w:rPr>
          <w:rFonts w:ascii="Times New Roman" w:hAnsi="Times New Roman" w:cs="Times New Roman"/>
        </w:rPr>
        <w:t>s</w:t>
      </w:r>
      <w:r w:rsidRPr="008B2114">
        <w:rPr>
          <w:rFonts w:ascii="Times New Roman" w:hAnsi="Times New Roman" w:cs="Times New Roman"/>
        </w:rPr>
        <w:t xml:space="preserve"> pagal </w:t>
      </w:r>
      <w:r w:rsidR="00386EDD" w:rsidRPr="008B2114">
        <w:rPr>
          <w:rFonts w:ascii="Times New Roman" w:hAnsi="Times New Roman" w:cs="Times New Roman"/>
        </w:rPr>
        <w:t xml:space="preserve">Valstybinio socialinio draudimo fondo valdybos </w:t>
      </w:r>
      <w:r w:rsidR="001E2CAB" w:rsidRPr="008B2114">
        <w:rPr>
          <w:rFonts w:ascii="Times New Roman" w:hAnsi="Times New Roman" w:cs="Times New Roman"/>
        </w:rPr>
        <w:t>prie Socialinės apsaugos ir darbo ministerijos direktoriaus 2012 m. birželio 25 d. įsakymą Nr.P-233 „Dėl valstybinio socialinio draudimo fondo valdybos Kauno skyriaus direktoriaus pareigų laikino funkcijų vykdymo“</w:t>
      </w:r>
      <w:r w:rsidRPr="008B2114">
        <w:rPr>
          <w:rFonts w:ascii="Times New Roman" w:hAnsi="Times New Roman" w:cs="Times New Roman"/>
        </w:rPr>
        <w:t xml:space="preserve">, ir uždaroji akcinė bendrovė </w:t>
      </w:r>
      <w:r w:rsidR="000E1B99" w:rsidRPr="008B2114">
        <w:rPr>
          <w:rFonts w:ascii="Times New Roman" w:hAnsi="Times New Roman" w:cs="Times New Roman"/>
        </w:rPr>
        <w:t>Lietuvos paštas</w:t>
      </w:r>
      <w:r w:rsidRPr="008B2114">
        <w:rPr>
          <w:rFonts w:ascii="Times New Roman" w:hAnsi="Times New Roman" w:cs="Times New Roman"/>
        </w:rPr>
        <w:t xml:space="preserve"> (toliau – VYKDYTOJAS), atstovaujama </w:t>
      </w:r>
      <w:r w:rsidR="000E1B99" w:rsidRPr="008B2114">
        <w:rPr>
          <w:rFonts w:ascii="Times New Roman" w:hAnsi="Times New Roman" w:cs="Times New Roman"/>
        </w:rPr>
        <w:t xml:space="preserve">Pardavimų tarnybos direktoriaus Aurimo </w:t>
      </w:r>
      <w:proofErr w:type="spellStart"/>
      <w:r w:rsidR="000E1B99" w:rsidRPr="008B2114">
        <w:rPr>
          <w:rFonts w:ascii="Times New Roman" w:hAnsi="Times New Roman" w:cs="Times New Roman"/>
        </w:rPr>
        <w:t>Čiagaus</w:t>
      </w:r>
      <w:proofErr w:type="spellEnd"/>
      <w:r w:rsidR="000E1B99" w:rsidRPr="008B2114">
        <w:rPr>
          <w:rFonts w:ascii="Times New Roman" w:hAnsi="Times New Roman" w:cs="Times New Roman"/>
        </w:rPr>
        <w:t>, veikiančio pagal bendrovės 2015 m. gruodžio 1 d. įgaliojimą Nr. 5-103,</w:t>
      </w:r>
      <w:r w:rsidRPr="008B2114">
        <w:rPr>
          <w:rFonts w:ascii="Times New Roman" w:hAnsi="Times New Roman" w:cs="Times New Roman"/>
        </w:rPr>
        <w:t xml:space="preserve"> toliau kartu vadinami šalimis, sudarė šią sutartį:</w:t>
      </w:r>
    </w:p>
    <w:p w:rsidR="006A0DF3" w:rsidRPr="008B2114" w:rsidRDefault="006A0DF3" w:rsidP="006A0DF3">
      <w:pPr>
        <w:spacing w:after="0" w:line="240" w:lineRule="auto"/>
        <w:ind w:firstLine="851"/>
        <w:jc w:val="both"/>
        <w:rPr>
          <w:rFonts w:ascii="Times New Roman" w:hAnsi="Times New Roman" w:cs="Times New Roman"/>
        </w:rPr>
      </w:pPr>
    </w:p>
    <w:p w:rsidR="006A0DF3" w:rsidRDefault="006A0DF3" w:rsidP="006A0DF3">
      <w:pPr>
        <w:spacing w:after="0" w:line="240" w:lineRule="auto"/>
        <w:jc w:val="center"/>
        <w:rPr>
          <w:rFonts w:ascii="Times New Roman" w:hAnsi="Times New Roman" w:cs="Times New Roman"/>
          <w:b/>
        </w:rPr>
      </w:pPr>
      <w:r w:rsidRPr="008B2114">
        <w:rPr>
          <w:rFonts w:ascii="Times New Roman" w:hAnsi="Times New Roman" w:cs="Times New Roman"/>
          <w:b/>
        </w:rPr>
        <w:t>1.</w:t>
      </w:r>
      <w:r w:rsidRPr="008B2114">
        <w:rPr>
          <w:rFonts w:ascii="Times New Roman" w:hAnsi="Times New Roman" w:cs="Times New Roman"/>
        </w:rPr>
        <w:t xml:space="preserve"> </w:t>
      </w:r>
      <w:r w:rsidRPr="008B2114">
        <w:rPr>
          <w:rFonts w:ascii="Times New Roman" w:hAnsi="Times New Roman" w:cs="Times New Roman"/>
          <w:b/>
        </w:rPr>
        <w:t xml:space="preserve">SUTARTYJE VARTOJAMOS SĄVOKOS </w:t>
      </w:r>
    </w:p>
    <w:p w:rsidR="008B2114" w:rsidRPr="008B2114" w:rsidRDefault="008B2114" w:rsidP="006A0DF3">
      <w:pPr>
        <w:spacing w:after="0" w:line="240" w:lineRule="auto"/>
        <w:jc w:val="center"/>
        <w:rPr>
          <w:rFonts w:ascii="Times New Roman" w:hAnsi="Times New Roman" w:cs="Times New Roman"/>
          <w:b/>
        </w:rPr>
      </w:pPr>
    </w:p>
    <w:p w:rsidR="006A0DF3" w:rsidRPr="008B2114" w:rsidRDefault="006A0DF3" w:rsidP="006A0DF3">
      <w:pPr>
        <w:spacing w:after="0" w:line="240" w:lineRule="auto"/>
        <w:ind w:firstLine="851"/>
        <w:jc w:val="both"/>
        <w:rPr>
          <w:rFonts w:ascii="Times New Roman" w:eastAsia="Times New Roman" w:hAnsi="Times New Roman" w:cs="Times New Roman"/>
          <w:lang w:eastAsia="lt-LT"/>
        </w:rPr>
      </w:pPr>
      <w:r w:rsidRPr="008B2114">
        <w:rPr>
          <w:rFonts w:ascii="Times New Roman" w:eastAsia="Times New Roman" w:hAnsi="Times New Roman" w:cs="Times New Roman"/>
          <w:b/>
          <w:lang w:eastAsia="lt-LT"/>
        </w:rPr>
        <w:t>1.1. Sutarties kaina</w:t>
      </w:r>
      <w:r w:rsidRPr="008B2114">
        <w:rPr>
          <w:rFonts w:ascii="Times New Roman" w:eastAsia="Times New Roman" w:hAnsi="Times New Roman" w:cs="Times New Roman"/>
          <w:lang w:eastAsia="lt-LT"/>
        </w:rPr>
        <w:t xml:space="preserve"> – bendra sutarties suma, nurodyta šios sutarties 3.1 punkte, įskaitant visus mokesčius ar kitas išlaidas, kuri sutarties vykdymo metu negali būti keičiama.</w:t>
      </w:r>
    </w:p>
    <w:p w:rsidR="006A0DF3" w:rsidRPr="008B2114" w:rsidRDefault="006A0DF3" w:rsidP="006A0DF3">
      <w:pPr>
        <w:spacing w:after="0" w:line="240" w:lineRule="auto"/>
        <w:ind w:firstLine="851"/>
        <w:jc w:val="both"/>
        <w:rPr>
          <w:rFonts w:ascii="Times New Roman" w:eastAsia="Times New Roman" w:hAnsi="Times New Roman" w:cs="Times New Roman"/>
          <w:lang w:eastAsia="lt-LT"/>
        </w:rPr>
      </w:pPr>
      <w:r w:rsidRPr="008B2114">
        <w:rPr>
          <w:rFonts w:ascii="Times New Roman" w:eastAsia="Times New Roman" w:hAnsi="Times New Roman" w:cs="Times New Roman"/>
          <w:b/>
          <w:lang w:eastAsia="lt-LT"/>
        </w:rPr>
        <w:t>1.2. Paslaugos įkainis</w:t>
      </w:r>
      <w:r w:rsidRPr="008B2114">
        <w:rPr>
          <w:rFonts w:ascii="Times New Roman" w:eastAsia="Times New Roman" w:hAnsi="Times New Roman" w:cs="Times New Roman"/>
          <w:lang w:eastAsia="lt-LT"/>
        </w:rPr>
        <w:t xml:space="preserve"> – sutarties 1 priede nustatyta paslaugos vieneto kaina be pridėtinės vertės mokesčio, kuri sutarties vykdymo metu negali būti keičiama.</w:t>
      </w:r>
    </w:p>
    <w:p w:rsidR="006A0DF3" w:rsidRPr="008B2114" w:rsidRDefault="006A0DF3" w:rsidP="006A0DF3">
      <w:pPr>
        <w:spacing w:after="0" w:line="240" w:lineRule="auto"/>
        <w:ind w:firstLine="851"/>
        <w:jc w:val="both"/>
        <w:rPr>
          <w:rFonts w:ascii="Times New Roman" w:eastAsia="Times New Roman" w:hAnsi="Times New Roman" w:cs="Times New Roman"/>
          <w:lang w:eastAsia="lt-LT"/>
        </w:rPr>
      </w:pPr>
      <w:r w:rsidRPr="008B2114">
        <w:rPr>
          <w:rFonts w:ascii="Times New Roman" w:eastAsia="Times New Roman" w:hAnsi="Times New Roman" w:cs="Times New Roman"/>
          <w:b/>
          <w:lang w:eastAsia="lt-LT"/>
        </w:rPr>
        <w:t xml:space="preserve">1.3. Paslaugos kaina – </w:t>
      </w:r>
      <w:r w:rsidRPr="008B2114">
        <w:rPr>
          <w:rFonts w:ascii="Times New Roman" w:eastAsia="Times New Roman" w:hAnsi="Times New Roman" w:cs="Times New Roman"/>
          <w:lang w:eastAsia="lt-LT"/>
        </w:rPr>
        <w:t>suma, kuri susideda iš paslaugos įkainio ir paslaugos pateikimo metu taikomo pridėtinės vertės mokesčio dydžio sumos.</w:t>
      </w:r>
    </w:p>
    <w:p w:rsidR="006A0DF3" w:rsidRPr="008B2114" w:rsidRDefault="006A0DF3" w:rsidP="006A0DF3">
      <w:pPr>
        <w:spacing w:after="0" w:line="240" w:lineRule="auto"/>
        <w:jc w:val="center"/>
        <w:rPr>
          <w:rFonts w:ascii="Times New Roman" w:hAnsi="Times New Roman" w:cs="Times New Roman"/>
          <w:b/>
        </w:rPr>
      </w:pPr>
    </w:p>
    <w:p w:rsidR="00167845" w:rsidRDefault="00167845" w:rsidP="006A0DF3">
      <w:pPr>
        <w:spacing w:after="0" w:line="240" w:lineRule="auto"/>
        <w:jc w:val="center"/>
        <w:rPr>
          <w:rFonts w:ascii="Times New Roman" w:hAnsi="Times New Roman" w:cs="Times New Roman"/>
          <w:b/>
        </w:rPr>
      </w:pPr>
      <w:r w:rsidRPr="008B2114">
        <w:rPr>
          <w:rFonts w:ascii="Times New Roman" w:hAnsi="Times New Roman" w:cs="Times New Roman"/>
          <w:b/>
        </w:rPr>
        <w:t>2. SUTARTIES OBJEKTAS</w:t>
      </w:r>
    </w:p>
    <w:p w:rsidR="008B2114" w:rsidRPr="008B2114" w:rsidRDefault="008B2114" w:rsidP="006A0DF3">
      <w:pPr>
        <w:spacing w:after="0" w:line="240" w:lineRule="auto"/>
        <w:jc w:val="center"/>
        <w:rPr>
          <w:rFonts w:ascii="Times New Roman" w:hAnsi="Times New Roman" w:cs="Times New Roman"/>
          <w:b/>
        </w:rPr>
      </w:pPr>
    </w:p>
    <w:p w:rsidR="00167845" w:rsidRPr="008B2114" w:rsidRDefault="00167845" w:rsidP="00167845">
      <w:pPr>
        <w:spacing w:after="0" w:line="240" w:lineRule="auto"/>
        <w:ind w:firstLine="851"/>
        <w:jc w:val="both"/>
        <w:rPr>
          <w:rFonts w:ascii="Times New Roman" w:eastAsia="Times New Roman" w:hAnsi="Times New Roman" w:cs="Times New Roman"/>
          <w:b/>
        </w:rPr>
      </w:pPr>
      <w:r w:rsidRPr="008B2114">
        <w:rPr>
          <w:rFonts w:ascii="Times New Roman" w:eastAsia="Times New Roman" w:hAnsi="Times New Roman" w:cs="Times New Roman"/>
        </w:rPr>
        <w:t xml:space="preserve">2.1. </w:t>
      </w:r>
      <w:r w:rsidRPr="008B2114">
        <w:rPr>
          <w:rFonts w:ascii="Times New Roman" w:eastAsia="Times New Roman" w:hAnsi="Times New Roman" w:cs="Times New Roman"/>
          <w:b/>
        </w:rPr>
        <w:t xml:space="preserve">Ši sutartis sudaryta vadovaujantis 2016 m. </w:t>
      </w:r>
      <w:r w:rsidR="00386EDD" w:rsidRPr="008B2114">
        <w:rPr>
          <w:rFonts w:ascii="Times New Roman" w:eastAsia="Times New Roman" w:hAnsi="Times New Roman" w:cs="Times New Roman"/>
          <w:b/>
        </w:rPr>
        <w:t>kovo</w:t>
      </w:r>
      <w:r w:rsidR="001E2CAB" w:rsidRPr="008B2114">
        <w:rPr>
          <w:rFonts w:ascii="Times New Roman" w:eastAsia="Times New Roman" w:hAnsi="Times New Roman" w:cs="Times New Roman"/>
          <w:b/>
        </w:rPr>
        <w:t xml:space="preserve"> 30 </w:t>
      </w:r>
      <w:r w:rsidRPr="008B2114">
        <w:rPr>
          <w:rFonts w:ascii="Times New Roman" w:eastAsia="Times New Roman" w:hAnsi="Times New Roman" w:cs="Times New Roman"/>
          <w:b/>
        </w:rPr>
        <w:t xml:space="preserve">d. atlikta mažos </w:t>
      </w:r>
      <w:r w:rsidR="001E2CAB" w:rsidRPr="008B2114">
        <w:rPr>
          <w:rFonts w:ascii="Times New Roman" w:eastAsia="Times New Roman" w:hAnsi="Times New Roman" w:cs="Times New Roman"/>
          <w:b/>
        </w:rPr>
        <w:t>vertės pirkimo apklausa Nr.23.F-17</w:t>
      </w:r>
      <w:r w:rsidRPr="008B2114">
        <w:rPr>
          <w:rFonts w:ascii="Times New Roman" w:eastAsia="Times New Roman" w:hAnsi="Times New Roman" w:cs="Times New Roman"/>
          <w:b/>
        </w:rPr>
        <w:t>, BVPŽ kodas – 64110000-0.</w:t>
      </w:r>
    </w:p>
    <w:p w:rsidR="00167845" w:rsidRPr="008B2114" w:rsidRDefault="00167845" w:rsidP="00167845">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2.2. Šia sutartimi VYKDYTOJAS įsipareigoja teikti UŽSAKOVUI </w:t>
      </w:r>
      <w:r w:rsidR="00B12FB8" w:rsidRPr="008B2114">
        <w:rPr>
          <w:rFonts w:ascii="Times New Roman" w:eastAsia="Times New Roman" w:hAnsi="Times New Roman" w:cs="Times New Roman"/>
        </w:rPr>
        <w:t xml:space="preserve">pašto siuntų surinkimo, rūšiavimo, vežimo ir pristatymo gavėjams visoje Lietuvos Respublikos teritorijoje ir užsienyje paslaugas </w:t>
      </w:r>
      <w:r w:rsidRPr="008B2114">
        <w:rPr>
          <w:rFonts w:ascii="Times New Roman" w:eastAsia="Times New Roman" w:hAnsi="Times New Roman" w:cs="Times New Roman"/>
        </w:rPr>
        <w:t xml:space="preserve">(toliau – paslaugos) pagal </w:t>
      </w:r>
      <w:r w:rsidR="00BB48B4" w:rsidRPr="008B2114">
        <w:rPr>
          <w:rFonts w:ascii="Times New Roman" w:eastAsia="Times New Roman" w:hAnsi="Times New Roman" w:cs="Times New Roman"/>
        </w:rPr>
        <w:t xml:space="preserve">sutarties ir </w:t>
      </w:r>
      <w:r w:rsidRPr="008B2114">
        <w:rPr>
          <w:rFonts w:ascii="Times New Roman" w:eastAsia="Times New Roman" w:hAnsi="Times New Roman" w:cs="Times New Roman"/>
        </w:rPr>
        <w:t xml:space="preserve">sutarties 2 priede pateiktus reikalavimus, o UŽSAKOVAS įsipareigoja už laiku ir kokybiškai suteiktas paslaugas sumokėti pagal </w:t>
      </w:r>
      <w:r w:rsidR="00B12FB8" w:rsidRPr="008B2114">
        <w:rPr>
          <w:rFonts w:ascii="Times New Roman" w:eastAsia="Times New Roman" w:hAnsi="Times New Roman" w:cs="Times New Roman"/>
        </w:rPr>
        <w:t xml:space="preserve">įkainius, pateiktus </w:t>
      </w:r>
      <w:r w:rsidRPr="008B2114">
        <w:rPr>
          <w:rFonts w:ascii="Times New Roman" w:eastAsia="Times New Roman" w:hAnsi="Times New Roman" w:cs="Times New Roman"/>
        </w:rPr>
        <w:t xml:space="preserve">sutarties </w:t>
      </w:r>
      <w:r w:rsidR="00B12FB8" w:rsidRPr="008B2114">
        <w:rPr>
          <w:rFonts w:ascii="Times New Roman" w:eastAsia="Times New Roman" w:hAnsi="Times New Roman" w:cs="Times New Roman"/>
        </w:rPr>
        <w:t>1 priede</w:t>
      </w:r>
      <w:r w:rsidRPr="008B2114">
        <w:rPr>
          <w:rFonts w:ascii="Times New Roman" w:eastAsia="Times New Roman" w:hAnsi="Times New Roman" w:cs="Times New Roman"/>
        </w:rPr>
        <w:t xml:space="preserve">. </w:t>
      </w:r>
    </w:p>
    <w:p w:rsidR="00091D42" w:rsidRPr="008B2114" w:rsidRDefault="00B12FB8" w:rsidP="001E2CAB">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2.3. </w:t>
      </w:r>
      <w:r w:rsidR="00091D42" w:rsidRPr="008B2114">
        <w:rPr>
          <w:rFonts w:ascii="Times New Roman" w:eastAsia="Times New Roman" w:hAnsi="Times New Roman" w:cs="Times New Roman"/>
        </w:rPr>
        <w:t>Preliminarūs Užsakovo poreikiai siuntų kiek</w:t>
      </w:r>
      <w:r w:rsidR="00BB48B4" w:rsidRPr="008B2114">
        <w:rPr>
          <w:rFonts w:ascii="Times New Roman" w:eastAsia="Times New Roman" w:hAnsi="Times New Roman" w:cs="Times New Roman"/>
        </w:rPr>
        <w:t>iams per vieną mėnesį pateikti 1</w:t>
      </w:r>
      <w:r w:rsidR="00091D42" w:rsidRPr="008B2114">
        <w:rPr>
          <w:rFonts w:ascii="Times New Roman" w:eastAsia="Times New Roman" w:hAnsi="Times New Roman" w:cs="Times New Roman"/>
        </w:rPr>
        <w:t xml:space="preserve"> priede. UŽSAKOVAS neįsipareigoja įsigyti jokio minimalaus siuntų paslaugų kiekio, nes vadovaujantis Lietuvos Respublikos Vyriausybės 2015-08-26 nutarimu Nr. 914 „Dėl Nacionalinės elektroninių siuntų pristatymo, naudojant pašto tinklą, informacinės sistemos nuostatų patvirtinimo“, planuoja palaipsniui, pertvarkydamas veiklos procesus ir turimą informacinę sistemą, pereiti prie elektroninių pašto siuntų pristatymo per Nacionalinę elektroninių siuntų pristatymo, naudojant pašto tinklą, informacinę sistemą. </w:t>
      </w:r>
    </w:p>
    <w:p w:rsidR="00E73505" w:rsidRPr="008B2114" w:rsidRDefault="00E73505" w:rsidP="00B12FB8">
      <w:pPr>
        <w:spacing w:after="0" w:line="240" w:lineRule="auto"/>
        <w:ind w:firstLine="851"/>
        <w:jc w:val="both"/>
        <w:rPr>
          <w:rFonts w:ascii="Times New Roman" w:eastAsia="Times New Roman" w:hAnsi="Times New Roman" w:cs="Times New Roman"/>
        </w:rPr>
      </w:pPr>
    </w:p>
    <w:p w:rsidR="00B12FB8" w:rsidRDefault="00B12FB8" w:rsidP="00B12FB8">
      <w:pPr>
        <w:spacing w:after="0" w:line="240" w:lineRule="auto"/>
        <w:ind w:firstLine="851"/>
        <w:jc w:val="center"/>
        <w:rPr>
          <w:rFonts w:ascii="Times New Roman" w:eastAsia="Times New Roman" w:hAnsi="Times New Roman" w:cs="Times New Roman"/>
          <w:b/>
        </w:rPr>
      </w:pPr>
      <w:r w:rsidRPr="008B2114">
        <w:rPr>
          <w:rFonts w:ascii="Times New Roman" w:eastAsia="Times New Roman" w:hAnsi="Times New Roman" w:cs="Times New Roman"/>
          <w:b/>
        </w:rPr>
        <w:t>3. SUTARTIES KAINA IR ATSISKAITYMO TVARKA</w:t>
      </w:r>
    </w:p>
    <w:p w:rsidR="008B2114" w:rsidRPr="008B2114" w:rsidRDefault="008B2114" w:rsidP="00B12FB8">
      <w:pPr>
        <w:spacing w:after="0" w:line="240" w:lineRule="auto"/>
        <w:ind w:firstLine="851"/>
        <w:jc w:val="center"/>
        <w:rPr>
          <w:rFonts w:ascii="Times New Roman" w:eastAsia="Times New Roman" w:hAnsi="Times New Roman" w:cs="Times New Roman"/>
          <w:b/>
        </w:rPr>
      </w:pPr>
    </w:p>
    <w:p w:rsidR="00B12FB8" w:rsidRPr="008B2114" w:rsidRDefault="00B12FB8"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3.1. Sutarties kaina yra </w:t>
      </w:r>
      <w:r w:rsidR="008B2114" w:rsidRPr="008B2114">
        <w:rPr>
          <w:rFonts w:ascii="Times New Roman" w:eastAsia="Times New Roman" w:hAnsi="Times New Roman" w:cs="Times New Roman"/>
        </w:rPr>
        <w:t>15370,22</w:t>
      </w:r>
      <w:r w:rsidRPr="008B2114">
        <w:rPr>
          <w:rFonts w:ascii="Times New Roman" w:eastAsia="Times New Roman" w:hAnsi="Times New Roman" w:cs="Times New Roman"/>
        </w:rPr>
        <w:t xml:space="preserve"> Eur (</w:t>
      </w:r>
      <w:r w:rsidR="008B2114" w:rsidRPr="008B2114">
        <w:rPr>
          <w:rFonts w:ascii="Times New Roman" w:eastAsia="Times New Roman" w:hAnsi="Times New Roman" w:cs="Times New Roman"/>
        </w:rPr>
        <w:t>penkiolika tūkstančių trys šimtai septyniasdešimt</w:t>
      </w:r>
      <w:r w:rsidRPr="008B2114">
        <w:rPr>
          <w:rFonts w:ascii="Times New Roman" w:eastAsia="Times New Roman" w:hAnsi="Times New Roman" w:cs="Times New Roman"/>
        </w:rPr>
        <w:t xml:space="preserve"> eur</w:t>
      </w:r>
      <w:r w:rsidR="008B2114" w:rsidRPr="008B2114">
        <w:rPr>
          <w:rFonts w:ascii="Times New Roman" w:eastAsia="Times New Roman" w:hAnsi="Times New Roman" w:cs="Times New Roman"/>
        </w:rPr>
        <w:t>ų</w:t>
      </w:r>
      <w:r w:rsidRPr="008B2114">
        <w:rPr>
          <w:rFonts w:ascii="Times New Roman" w:eastAsia="Times New Roman" w:hAnsi="Times New Roman" w:cs="Times New Roman"/>
        </w:rPr>
        <w:t xml:space="preserve"> </w:t>
      </w:r>
      <w:r w:rsidR="008B2114" w:rsidRPr="008B2114">
        <w:rPr>
          <w:rFonts w:ascii="Times New Roman" w:eastAsia="Times New Roman" w:hAnsi="Times New Roman" w:cs="Times New Roman"/>
        </w:rPr>
        <w:t>22</w:t>
      </w:r>
      <w:r w:rsidRPr="008B2114">
        <w:rPr>
          <w:rFonts w:ascii="Times New Roman" w:eastAsia="Times New Roman" w:hAnsi="Times New Roman" w:cs="Times New Roman"/>
        </w:rPr>
        <w:t xml:space="preserve"> centai). Į sutarties kainą įskaičiuotas pridėtinės vertės mokestis (PVM), kiti mokesčiai bei visos kitos išlaidos, reikalingos sutarčiai tinkamai įgyvendinti.</w:t>
      </w:r>
    </w:p>
    <w:p w:rsidR="00B12FB8" w:rsidRPr="008B2114" w:rsidRDefault="00B12FB8"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3.2. Visas išlaidas, susijusias su sutarties vykdymu, kurios nenurodytos sutartyje, prisiima VYKDYTOJAS.</w:t>
      </w:r>
    </w:p>
    <w:p w:rsidR="00B12FB8" w:rsidRPr="008B2114" w:rsidRDefault="00B12FB8"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3.3. Paslaugų įkainiai bei kiekiai pateikti šios sutarties 1 priede. VYKDYTOJAS paslaugos kainą skaičiuoja prie paslaugos įkainio pridėdamas tuo metu taikomą pridėtinės vertės mokestį. Pasikeitus pridėtinės vertės mokesčio dydžiui, sutarties ar jos priedų pakeitimas nedaromas. </w:t>
      </w:r>
    </w:p>
    <w:p w:rsidR="00B12FB8" w:rsidRPr="008B2114" w:rsidRDefault="00B12FB8"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3.4. Apmokėjimas už suteiktas paslaugas atliekamas per 30 (trisdešimt) kalendorinių dienų nuo sąskaitos faktūros</w:t>
      </w:r>
      <w:r w:rsidR="0084756C" w:rsidRPr="008B2114">
        <w:rPr>
          <w:rFonts w:ascii="Times New Roman" w:eastAsia="Times New Roman" w:hAnsi="Times New Roman" w:cs="Times New Roman"/>
        </w:rPr>
        <w:t xml:space="preserve"> ir suteiktų paslaugų detalios ataskaitos</w:t>
      </w:r>
      <w:r w:rsidRPr="008B2114">
        <w:rPr>
          <w:rFonts w:ascii="Times New Roman" w:eastAsia="Times New Roman" w:hAnsi="Times New Roman" w:cs="Times New Roman"/>
        </w:rPr>
        <w:t xml:space="preserve"> pateikimo dienos. </w:t>
      </w:r>
    </w:p>
    <w:p w:rsidR="00295D0F" w:rsidRPr="008B2114" w:rsidRDefault="00295D0F"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3.5. Už paskutinį sutarties galiojimo mėnesį suteiktas paslaugas UŽSAKOVAS sumoka ne vėliau kaip paskutinę sutarties galiojimo dieną.</w:t>
      </w:r>
    </w:p>
    <w:p w:rsidR="00B12FB8" w:rsidRPr="008B2114" w:rsidRDefault="00295D0F"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3.6. </w:t>
      </w:r>
      <w:r w:rsidR="00B12FB8" w:rsidRPr="008B2114">
        <w:rPr>
          <w:rFonts w:ascii="Times New Roman" w:eastAsia="Times New Roman" w:hAnsi="Times New Roman" w:cs="Times New Roman"/>
        </w:rPr>
        <w:t>Visi atsiskaitymai su VYKDYTOJU bus vykdomi bankiniu pavedimu į jo nurodytą atsiskaitomąją sąskaitą.</w:t>
      </w:r>
    </w:p>
    <w:p w:rsidR="00B12FB8" w:rsidRPr="008B2114" w:rsidRDefault="00B12FB8" w:rsidP="00B12FB8">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3.</w:t>
      </w:r>
      <w:r w:rsidR="00295D0F" w:rsidRPr="008B2114">
        <w:rPr>
          <w:rFonts w:ascii="Times New Roman" w:eastAsia="Times New Roman" w:hAnsi="Times New Roman" w:cs="Times New Roman"/>
        </w:rPr>
        <w:t>7</w:t>
      </w:r>
      <w:r w:rsidRPr="008B2114">
        <w:rPr>
          <w:rFonts w:ascii="Times New Roman" w:eastAsia="Times New Roman" w:hAnsi="Times New Roman" w:cs="Times New Roman"/>
        </w:rPr>
        <w:t>. Sutarties vykdymo metu VYKDYTOJO pasiūlyti paslaugų įkainiai nebus perskaičiuojami dėl paslaugų kainų indekso pokyčių.</w:t>
      </w:r>
    </w:p>
    <w:p w:rsidR="00167845" w:rsidRPr="008B2114" w:rsidRDefault="00167845" w:rsidP="006A0DF3">
      <w:pPr>
        <w:spacing w:after="0" w:line="240" w:lineRule="auto"/>
        <w:jc w:val="center"/>
        <w:rPr>
          <w:rFonts w:ascii="Times New Roman" w:hAnsi="Times New Roman" w:cs="Times New Roman"/>
          <w:b/>
        </w:rPr>
      </w:pPr>
    </w:p>
    <w:p w:rsidR="00295D0F" w:rsidRDefault="00295D0F" w:rsidP="00295D0F">
      <w:pPr>
        <w:spacing w:after="0" w:line="240" w:lineRule="auto"/>
        <w:ind w:firstLine="851"/>
        <w:jc w:val="center"/>
        <w:rPr>
          <w:rFonts w:ascii="Times New Roman" w:eastAsia="Times New Roman" w:hAnsi="Times New Roman" w:cs="Times New Roman"/>
          <w:b/>
        </w:rPr>
      </w:pPr>
      <w:r w:rsidRPr="008B2114">
        <w:rPr>
          <w:rFonts w:ascii="Times New Roman" w:eastAsia="Times New Roman" w:hAnsi="Times New Roman" w:cs="Times New Roman"/>
          <w:b/>
        </w:rPr>
        <w:t xml:space="preserve">4. ŠALIŲ ĮSIPAREIGOJIMAI </w:t>
      </w:r>
    </w:p>
    <w:p w:rsidR="008B2114" w:rsidRPr="008B2114" w:rsidRDefault="008B2114" w:rsidP="00295D0F">
      <w:pPr>
        <w:spacing w:after="0" w:line="240" w:lineRule="auto"/>
        <w:ind w:firstLine="851"/>
        <w:jc w:val="center"/>
        <w:rPr>
          <w:rFonts w:ascii="Times New Roman" w:eastAsia="Times New Roman" w:hAnsi="Times New Roman" w:cs="Times New Roman"/>
          <w:b/>
        </w:rPr>
      </w:pPr>
    </w:p>
    <w:p w:rsidR="00295D0F" w:rsidRPr="008B2114" w:rsidRDefault="00295D0F" w:rsidP="00295D0F">
      <w:pPr>
        <w:spacing w:after="0" w:line="240" w:lineRule="auto"/>
        <w:ind w:firstLine="851"/>
        <w:jc w:val="both"/>
        <w:rPr>
          <w:rFonts w:ascii="Times New Roman" w:eastAsia="Times New Roman" w:hAnsi="Times New Roman" w:cs="Times New Roman"/>
          <w:b/>
        </w:rPr>
      </w:pPr>
      <w:r w:rsidRPr="008B2114">
        <w:rPr>
          <w:rFonts w:ascii="Times New Roman" w:eastAsia="Times New Roman" w:hAnsi="Times New Roman" w:cs="Times New Roman"/>
          <w:b/>
        </w:rPr>
        <w:t>4.1. VYKDYTOJAS įsipareigoja:</w:t>
      </w:r>
    </w:p>
    <w:p w:rsidR="00295D0F" w:rsidRPr="008B2114" w:rsidRDefault="00295D0F" w:rsidP="00295D0F">
      <w:pPr>
        <w:spacing w:after="0" w:line="240" w:lineRule="auto"/>
        <w:ind w:firstLine="851"/>
        <w:jc w:val="both"/>
        <w:rPr>
          <w:rFonts w:ascii="Times New Roman" w:eastAsia="Times New Roman" w:hAnsi="Times New Roman" w:cs="Times New Roman"/>
          <w:b/>
        </w:rPr>
      </w:pPr>
      <w:r w:rsidRPr="008B2114">
        <w:rPr>
          <w:rFonts w:ascii="Times New Roman" w:eastAsia="Times New Roman" w:hAnsi="Times New Roman" w:cs="Times New Roman"/>
        </w:rPr>
        <w:t xml:space="preserve">4.1.1. paslaugas </w:t>
      </w:r>
      <w:r w:rsidR="002D0199" w:rsidRPr="008B2114">
        <w:rPr>
          <w:rFonts w:ascii="Times New Roman" w:eastAsia="Times New Roman" w:hAnsi="Times New Roman" w:cs="Times New Roman"/>
        </w:rPr>
        <w:t xml:space="preserve">teikti 2 (du) mėnesius </w:t>
      </w:r>
      <w:r w:rsidRPr="008B2114">
        <w:rPr>
          <w:rFonts w:ascii="Times New Roman" w:eastAsia="Times New Roman" w:hAnsi="Times New Roman" w:cs="Times New Roman"/>
        </w:rPr>
        <w:t>vadovaudamasis Lietuvos Respublikos pašto įstatymu ir kitais teisės aktais, reglamentuojančiais minėtų paslaugų teikimą;</w:t>
      </w:r>
    </w:p>
    <w:p w:rsidR="00295D0F" w:rsidRPr="008B2114" w:rsidRDefault="00295D0F" w:rsidP="00295D0F">
      <w:pPr>
        <w:spacing w:after="0" w:line="240" w:lineRule="auto"/>
        <w:ind w:firstLine="851"/>
        <w:jc w:val="both"/>
        <w:rPr>
          <w:rFonts w:ascii="Times New Roman" w:eastAsia="Times New Roman" w:hAnsi="Times New Roman" w:cs="Times New Roman"/>
          <w:b/>
        </w:rPr>
      </w:pPr>
      <w:r w:rsidRPr="008B2114">
        <w:rPr>
          <w:rFonts w:ascii="Times New Roman" w:eastAsia="Times New Roman" w:hAnsi="Times New Roman" w:cs="Times New Roman"/>
        </w:rPr>
        <w:t>4.1</w:t>
      </w:r>
      <w:r w:rsidRPr="008B2114">
        <w:rPr>
          <w:rFonts w:ascii="Times New Roman" w:eastAsia="Times New Roman" w:hAnsi="Times New Roman" w:cs="Times New Roman"/>
          <w:b/>
        </w:rPr>
        <w:t>.</w:t>
      </w:r>
      <w:r w:rsidRPr="008B2114">
        <w:rPr>
          <w:rFonts w:ascii="Times New Roman" w:eastAsia="Times New Roman" w:hAnsi="Times New Roman" w:cs="Times New Roman"/>
        </w:rPr>
        <w:t>2. paslaugas teikti pagal faktišką UŽSAKOVO poreikį;</w:t>
      </w:r>
    </w:p>
    <w:p w:rsidR="00295D0F" w:rsidRPr="008B2114" w:rsidRDefault="00295D0F" w:rsidP="00295D0F">
      <w:pPr>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4.1.3. paimti paruoštas išsiųsti siuntas kiekvieną darbo dieną suderintu su UŽSAKOVU laiku, bet ne vėliau kaip iki</w:t>
      </w:r>
      <w:r w:rsidR="00167A20" w:rsidRPr="008B2114">
        <w:rPr>
          <w:rFonts w:ascii="Times New Roman" w:eastAsia="Times New Roman" w:hAnsi="Times New Roman" w:cs="Times New Roman"/>
        </w:rPr>
        <w:t xml:space="preserve"> 14.00 val. iš UŽSAKOVO</w:t>
      </w:r>
      <w:r w:rsidRPr="008B2114">
        <w:rPr>
          <w:rFonts w:ascii="Times New Roman" w:eastAsia="Times New Roman" w:hAnsi="Times New Roman" w:cs="Times New Roman"/>
        </w:rPr>
        <w:t xml:space="preserve">, </w:t>
      </w:r>
      <w:r w:rsidR="00167A20" w:rsidRPr="008B2114">
        <w:rPr>
          <w:rFonts w:ascii="Times New Roman" w:eastAsia="Times New Roman" w:hAnsi="Times New Roman" w:cs="Times New Roman"/>
        </w:rPr>
        <w:t>sutarties 2</w:t>
      </w:r>
      <w:r w:rsidRPr="008B2114">
        <w:rPr>
          <w:rFonts w:ascii="Times New Roman" w:eastAsia="Times New Roman" w:hAnsi="Times New Roman" w:cs="Times New Roman"/>
        </w:rPr>
        <w:t xml:space="preserve"> priede nurodytais adresais. Paslaugų suteikimo vietų adresai ir siuntų paėmimo laikas gali keistis sutarties galiojimo metu, VYKDYTOJUI ir UŽSAKOVUI suderinus raštu;</w:t>
      </w:r>
    </w:p>
    <w:p w:rsidR="00295D0F" w:rsidRPr="008B2114" w:rsidRDefault="00295D0F" w:rsidP="00295D0F">
      <w:pPr>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4.1.4. </w:t>
      </w:r>
      <w:r w:rsidRPr="008B2114">
        <w:rPr>
          <w:rFonts w:ascii="Times New Roman" w:eastAsia="Times New Roman" w:hAnsi="Times New Roman" w:cs="Times New Roman"/>
          <w:noProof/>
        </w:rPr>
        <w:t>saugoti siuntas, kurių neįmanoma pristatyti gavėjui, 1 mėnesį, sudarant sąlygas gavėjui atsiimti siuntas VYKDYTOJO paslaugų teikimo vietose ir pasibaigus saugojimo terminui per 5 darbo dienas grąžinti UŽSAKOVUI, nurodant siuntos neįteikimo priežastį;</w:t>
      </w:r>
    </w:p>
    <w:p w:rsidR="00295D0F" w:rsidRPr="008B2114" w:rsidRDefault="00295D0F" w:rsidP="00295D0F">
      <w:pPr>
        <w:tabs>
          <w:tab w:val="num" w:pos="567"/>
          <w:tab w:val="num" w:pos="192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bCs/>
        </w:rPr>
        <w:t xml:space="preserve">4.1.5. </w:t>
      </w:r>
      <w:r w:rsidRPr="008B2114">
        <w:rPr>
          <w:rFonts w:ascii="Times New Roman" w:eastAsia="Times New Roman" w:hAnsi="Times New Roman" w:cs="Times New Roman"/>
        </w:rPr>
        <w:t>iki kito mėnesio 5 (penktos) dienos pateikti išsiųstų ir pristatytų su įteikimu registruotų siuntų sąrašą;</w:t>
      </w:r>
    </w:p>
    <w:p w:rsidR="00295D0F" w:rsidRPr="008B2114" w:rsidRDefault="00295D0F" w:rsidP="00295D0F">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4.1.6. UŽSAKOVUI paprašius teikti informaciją, reikalingą sutarties vykdymui;</w:t>
      </w:r>
    </w:p>
    <w:p w:rsidR="00295D0F" w:rsidRPr="008B2114" w:rsidRDefault="00295D0F" w:rsidP="00295D0F">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4.1.7 Kai siuntos VYKDYTOJUI pateikiamos vėliau nei 14.00 </w:t>
      </w:r>
      <w:proofErr w:type="spellStart"/>
      <w:r w:rsidRPr="008B2114">
        <w:rPr>
          <w:rFonts w:ascii="Times New Roman" w:eastAsia="Times New Roman" w:hAnsi="Times New Roman" w:cs="Times New Roman"/>
        </w:rPr>
        <w:t>val</w:t>
      </w:r>
      <w:proofErr w:type="spellEnd"/>
      <w:r w:rsidRPr="008B2114">
        <w:rPr>
          <w:rFonts w:ascii="Times New Roman" w:eastAsia="Times New Roman" w:hAnsi="Times New Roman" w:cs="Times New Roman"/>
        </w:rPr>
        <w:t>, išsiuntimo data laikoma kita diena;</w:t>
      </w:r>
    </w:p>
    <w:p w:rsidR="00295D0F" w:rsidRPr="008B2114" w:rsidRDefault="00295D0F" w:rsidP="00295D0F">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4.1.8. siuntas pristatyti gavėjui Lietuvoje </w:t>
      </w:r>
      <w:r w:rsidR="00496E4F" w:rsidRPr="008B2114">
        <w:rPr>
          <w:rFonts w:ascii="Times New Roman" w:eastAsia="Times New Roman" w:hAnsi="Times New Roman" w:cs="Times New Roman"/>
        </w:rPr>
        <w:t xml:space="preserve">ne vėliau </w:t>
      </w:r>
      <w:r w:rsidRPr="008B2114">
        <w:rPr>
          <w:rFonts w:ascii="Times New Roman" w:eastAsia="Times New Roman" w:hAnsi="Times New Roman" w:cs="Times New Roman"/>
        </w:rPr>
        <w:t>kaip per 5 darbo dienas, Europos Sąjungoje esanti</w:t>
      </w:r>
      <w:r w:rsidR="007003AA" w:rsidRPr="008B2114">
        <w:rPr>
          <w:rFonts w:ascii="Times New Roman" w:eastAsia="Times New Roman" w:hAnsi="Times New Roman" w:cs="Times New Roman"/>
        </w:rPr>
        <w:t xml:space="preserve">ems gavėjams </w:t>
      </w:r>
      <w:r w:rsidR="00496E4F" w:rsidRPr="008B2114">
        <w:rPr>
          <w:rFonts w:ascii="Times New Roman" w:eastAsia="Times New Roman" w:hAnsi="Times New Roman" w:cs="Times New Roman"/>
        </w:rPr>
        <w:t xml:space="preserve">- ne vėliau </w:t>
      </w:r>
      <w:r w:rsidR="007003AA" w:rsidRPr="008B2114">
        <w:rPr>
          <w:rFonts w:ascii="Times New Roman" w:eastAsia="Times New Roman" w:hAnsi="Times New Roman" w:cs="Times New Roman"/>
        </w:rPr>
        <w:t>per 7 darbo dienas;</w:t>
      </w:r>
    </w:p>
    <w:p w:rsidR="00295D0F" w:rsidRPr="008B2114" w:rsidRDefault="00295D0F" w:rsidP="00295D0F">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w:t>
      </w:r>
      <w:r w:rsidR="007003AA" w:rsidRPr="008B2114">
        <w:rPr>
          <w:rFonts w:ascii="Times New Roman" w:eastAsia="Times New Roman" w:hAnsi="Times New Roman" w:cs="Times New Roman"/>
        </w:rPr>
        <w:t>.9</w:t>
      </w:r>
      <w:r w:rsidRPr="008B2114">
        <w:rPr>
          <w:rFonts w:ascii="Times New Roman" w:eastAsia="Times New Roman" w:hAnsi="Times New Roman" w:cs="Times New Roman"/>
        </w:rPr>
        <w:t xml:space="preserve">. </w:t>
      </w:r>
      <w:r w:rsidR="007003AA" w:rsidRPr="008B2114">
        <w:rPr>
          <w:rFonts w:ascii="Times New Roman" w:eastAsia="Times New Roman" w:hAnsi="Times New Roman" w:cs="Times New Roman"/>
          <w:lang w:eastAsia="lt-LT"/>
        </w:rPr>
        <w:t>k</w:t>
      </w:r>
      <w:r w:rsidRPr="008B2114">
        <w:rPr>
          <w:rFonts w:ascii="Times New Roman" w:eastAsia="Times New Roman" w:hAnsi="Times New Roman" w:cs="Times New Roman"/>
        </w:rPr>
        <w:t xml:space="preserve">iekvieną darbo dieną pasiimti iš UŽSAKOVO siuntų apskaitos dokumentus, ir patvirtinus gražinti vieną egzempliorių </w:t>
      </w:r>
      <w:r w:rsidR="007003AA" w:rsidRPr="008B2114">
        <w:rPr>
          <w:rFonts w:ascii="Times New Roman" w:eastAsia="Times New Roman" w:hAnsi="Times New Roman" w:cs="Times New Roman"/>
        </w:rPr>
        <w:t>UŽSAKOVUI;</w:t>
      </w:r>
    </w:p>
    <w:p w:rsidR="00295D0F" w:rsidRPr="008B2114" w:rsidRDefault="00295D0F" w:rsidP="00295D0F">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4.1.1</w:t>
      </w:r>
      <w:r w:rsidR="007003AA" w:rsidRPr="008B2114">
        <w:rPr>
          <w:rFonts w:ascii="Times New Roman" w:eastAsia="Times New Roman" w:hAnsi="Times New Roman" w:cs="Times New Roman"/>
        </w:rPr>
        <w:t>0</w:t>
      </w:r>
      <w:r w:rsidRPr="008B2114">
        <w:rPr>
          <w:rFonts w:ascii="Times New Roman" w:eastAsia="Times New Roman" w:hAnsi="Times New Roman" w:cs="Times New Roman"/>
        </w:rPr>
        <w:t xml:space="preserve">. pažymėti </w:t>
      </w:r>
      <w:r w:rsidR="007003AA" w:rsidRPr="008B2114">
        <w:rPr>
          <w:rFonts w:ascii="Times New Roman" w:eastAsia="Times New Roman" w:hAnsi="Times New Roman" w:cs="Times New Roman"/>
        </w:rPr>
        <w:t>UŽSAKOVO</w:t>
      </w:r>
      <w:r w:rsidRPr="008B2114">
        <w:rPr>
          <w:rFonts w:ascii="Times New Roman" w:eastAsia="Times New Roman" w:hAnsi="Times New Roman" w:cs="Times New Roman"/>
        </w:rPr>
        <w:t xml:space="preserve"> siunčiamas registruotąsias pašto siuntas numeriais (brūkšniniais kodais) bei juos nurodyti pašto siuntų sąrašuose;</w:t>
      </w:r>
    </w:p>
    <w:p w:rsidR="00295D0F" w:rsidRPr="008B2114" w:rsidRDefault="00295D0F" w:rsidP="00295D0F">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4.1.1</w:t>
      </w:r>
      <w:r w:rsidR="007003AA" w:rsidRPr="008B2114">
        <w:rPr>
          <w:rFonts w:ascii="Times New Roman" w:eastAsia="Times New Roman" w:hAnsi="Times New Roman" w:cs="Times New Roman"/>
        </w:rPr>
        <w:t>1. g</w:t>
      </w:r>
      <w:r w:rsidRPr="008B2114">
        <w:rPr>
          <w:rFonts w:ascii="Times New Roman" w:eastAsia="Times New Roman" w:hAnsi="Times New Roman" w:cs="Times New Roman"/>
        </w:rPr>
        <w:t xml:space="preserve">rąžinti ne vėliau kaip kitą darbo dieną </w:t>
      </w:r>
      <w:r w:rsidR="007003AA" w:rsidRPr="008B2114">
        <w:rPr>
          <w:rFonts w:ascii="Times New Roman" w:eastAsia="Times New Roman" w:hAnsi="Times New Roman" w:cs="Times New Roman"/>
        </w:rPr>
        <w:t>UŽSAKOVUI</w:t>
      </w:r>
      <w:r w:rsidRPr="008B2114">
        <w:rPr>
          <w:rFonts w:ascii="Times New Roman" w:eastAsia="Times New Roman" w:hAnsi="Times New Roman" w:cs="Times New Roman"/>
        </w:rPr>
        <w:t xml:space="preserve"> išsiųstų per praėjusią darbo dieną registruotų pašto siuntų sąrašus, nurodant juose siuntų gavėjus, siuntų svorius, siuntų numerius, bendrą </w:t>
      </w:r>
      <w:r w:rsidR="002D0199" w:rsidRPr="008B2114">
        <w:rPr>
          <w:rFonts w:ascii="Times New Roman" w:eastAsia="Times New Roman" w:hAnsi="Times New Roman" w:cs="Times New Roman"/>
        </w:rPr>
        <w:t>siuntų kiekį ir išsiuntimo datą;</w:t>
      </w:r>
    </w:p>
    <w:p w:rsidR="002D0199" w:rsidRPr="008B2114" w:rsidRDefault="002D0199" w:rsidP="002D0199">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4.1.12. sekančią darbo dieną pateikti patvirtinimą apie jam pateiktas registruotas siuntas;</w:t>
      </w:r>
    </w:p>
    <w:p w:rsidR="002D0199" w:rsidRPr="008B2114" w:rsidRDefault="002D0199" w:rsidP="002D0199">
      <w:pPr>
        <w:tabs>
          <w:tab w:val="num" w:pos="1440"/>
        </w:tabs>
        <w:spacing w:after="0" w:line="280" w:lineRule="exact"/>
        <w:ind w:firstLine="851"/>
        <w:jc w:val="both"/>
        <w:rPr>
          <w:rFonts w:ascii="Times New Roman" w:eastAsia="Times New Roman" w:hAnsi="Times New Roman" w:cs="Times New Roman"/>
        </w:rPr>
      </w:pPr>
      <w:r w:rsidRPr="008B2114">
        <w:rPr>
          <w:rFonts w:ascii="Times New Roman" w:eastAsia="Times New Roman" w:hAnsi="Times New Roman" w:cs="Times New Roman"/>
        </w:rPr>
        <w:t>4.1.13. kasdien pateikti grąžinamų registruotų siuntų perdavimo aktą su pridedamomis UŽSAKOVUI grąžinamomis neatsiimtomis siuntomis su nurodytomis neįteikimo priežastimis.</w:t>
      </w:r>
    </w:p>
    <w:p w:rsidR="00295D0F" w:rsidRPr="008B2114" w:rsidRDefault="007003AA" w:rsidP="00295D0F">
      <w:pPr>
        <w:spacing w:after="0" w:line="240" w:lineRule="auto"/>
        <w:ind w:firstLine="851"/>
        <w:jc w:val="both"/>
        <w:rPr>
          <w:rFonts w:ascii="Times New Roman" w:eastAsia="Times New Roman" w:hAnsi="Times New Roman" w:cs="Times New Roman"/>
          <w:b/>
        </w:rPr>
      </w:pPr>
      <w:r w:rsidRPr="008B2114">
        <w:rPr>
          <w:rFonts w:ascii="Times New Roman" w:eastAsia="Times New Roman" w:hAnsi="Times New Roman" w:cs="Times New Roman"/>
          <w:b/>
        </w:rPr>
        <w:t>4.2. UŽSAKOVAS įsipareigoja:</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4.2.1. žymėti su VYKDYTOJU suderintu ženklintuvo spaudu siunčiamas pašto korespondencijos siuntas, išskyrus, </w:t>
      </w:r>
      <w:proofErr w:type="spellStart"/>
      <w:r w:rsidRPr="008B2114">
        <w:rPr>
          <w:rFonts w:ascii="Times New Roman" w:eastAsia="Times New Roman" w:hAnsi="Times New Roman" w:cs="Times New Roman"/>
        </w:rPr>
        <w:t>sekogramas</w:t>
      </w:r>
      <w:proofErr w:type="spellEnd"/>
      <w:r w:rsidRPr="008B2114">
        <w:rPr>
          <w:rFonts w:ascii="Times New Roman" w:eastAsia="Times New Roman" w:hAnsi="Times New Roman" w:cs="Times New Roman"/>
        </w:rPr>
        <w:t xml:space="preserve">, </w:t>
      </w:r>
      <w:proofErr w:type="spellStart"/>
      <w:r w:rsidRPr="008B2114">
        <w:rPr>
          <w:rFonts w:ascii="Times New Roman" w:eastAsia="Times New Roman" w:hAnsi="Times New Roman" w:cs="Times New Roman"/>
        </w:rPr>
        <w:t>aerogramas</w:t>
      </w:r>
      <w:proofErr w:type="spellEnd"/>
      <w:r w:rsidRPr="008B2114">
        <w:rPr>
          <w:rFonts w:ascii="Times New Roman" w:eastAsia="Times New Roman" w:hAnsi="Times New Roman" w:cs="Times New Roman"/>
        </w:rPr>
        <w:t>, maišus;</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4.2.2. siunčiamų pašto korespondencijos siuntų ženklintuvo spaude gali būti nurodomas atitinkamas tarifas;  </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4.2.3. pašto korespondencijos siuntas ženklinti aiškiai įskaitomu ryškiai raudonos spalvos ženklintuvo spaudu, ženklintuvo spaude visus užrašus atlikti lietuvių kalba, siuntimo tarifą nurodyti arabiškais skaitmenimis;</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4.2.4. ženklintuvo datos spaude nurodyti tos dienos, kurią pateikiama siųsti pašto korespondencijos siunta, datą;</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4.2.5. nurodyti ant siuntų, pažymėtų ženklintuvo spaudu, tik vieną UŽSAKOVO, kaip siuntėjo adresą;</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4.2.6. pašto siuntoms priimti ir išsiųsti patalpų pirmame aukšte turėti įrengtą pašto siuntų dėžę su ant jos nurodytu UŽSAKOVO pavadinimu;</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4.2.7. nurodyti įskaitomai ir teisingai siuntėjo ir gavėjo adresus pagal galiojančias pašto paslaugų teikimo taisykles pateikiamuose dokumentuose ir ant siunčiamų pašto siuntų, tinkamai jas įpakuoti;</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4.2.8. žymėti mėlynos spalvos žyma arba ženklintuvo spaudo spalvos arba juodos spalvos atspaudu, kuriame turi būti žodžiai PIRMENYBINĖ (PRIORITAIRE) visas pirmenybines pašto korespondencijos siuntas. Jeigu ant pašto korespondencijos siuntos nėra žymos ar atspaudo PIRMENYBINĖ (PRIORITAIRE), tokia pašto korespondencijos siunta siunčiama kaip nepirmenybinė;</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4.2.9. pateikti pirmenybines pašto korespondencijos siuntas ne vėliau kaip iki 14.00 val. Jeigu pirmenybinė pašto korespondencijos siunta pateikiama siųsti vėliau, išsiuntimo data laikoma kita diena;</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4.2.10. siunčiant pašto siuntas į užsienį, pildyti muitinei reikiamus dokumentus (jei jie būtini);</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lastRenderedPageBreak/>
        <w:t xml:space="preserve">4.2.11. pateikti VYKDYTOJUI tinkamai paruoštas pašto siuntas, su tinkamai užpildytais sutarties </w:t>
      </w:r>
      <w:r w:rsidR="0084756C" w:rsidRPr="008B2114">
        <w:rPr>
          <w:rFonts w:ascii="Times New Roman" w:eastAsia="Times New Roman" w:hAnsi="Times New Roman" w:cs="Times New Roman"/>
        </w:rPr>
        <w:t>3</w:t>
      </w:r>
      <w:r w:rsidRPr="008B2114">
        <w:rPr>
          <w:rFonts w:ascii="Times New Roman" w:eastAsia="Times New Roman" w:hAnsi="Times New Roman" w:cs="Times New Roman"/>
        </w:rPr>
        <w:t xml:space="preserve"> bei </w:t>
      </w:r>
      <w:r w:rsidR="0084756C" w:rsidRPr="008B2114">
        <w:rPr>
          <w:rFonts w:ascii="Times New Roman" w:eastAsia="Times New Roman" w:hAnsi="Times New Roman" w:cs="Times New Roman"/>
        </w:rPr>
        <w:t>4</w:t>
      </w:r>
      <w:r w:rsidRPr="008B2114">
        <w:rPr>
          <w:rFonts w:ascii="Times New Roman" w:eastAsia="Times New Roman" w:hAnsi="Times New Roman" w:cs="Times New Roman"/>
        </w:rPr>
        <w:t xml:space="preserve"> priede nustatytos formos sąrašais. Šios sutarties priede </w:t>
      </w:r>
      <w:r w:rsidR="0084756C" w:rsidRPr="008B2114">
        <w:rPr>
          <w:rFonts w:ascii="Times New Roman" w:eastAsia="Times New Roman" w:hAnsi="Times New Roman" w:cs="Times New Roman"/>
        </w:rPr>
        <w:t>4</w:t>
      </w:r>
      <w:r w:rsidRPr="008B2114">
        <w:rPr>
          <w:rFonts w:ascii="Times New Roman" w:eastAsia="Times New Roman" w:hAnsi="Times New Roman" w:cs="Times New Roman"/>
        </w:rPr>
        <w:t xml:space="preserve"> nustatytos formos sąrašai pildomi paprastosioms pašto korespondencijos siuntoms. Šios sutarties priede </w:t>
      </w:r>
      <w:r w:rsidR="0084756C" w:rsidRPr="008B2114">
        <w:rPr>
          <w:rFonts w:ascii="Times New Roman" w:eastAsia="Times New Roman" w:hAnsi="Times New Roman" w:cs="Times New Roman"/>
        </w:rPr>
        <w:t>3</w:t>
      </w:r>
      <w:r w:rsidRPr="008B2114">
        <w:rPr>
          <w:rFonts w:ascii="Times New Roman" w:eastAsia="Times New Roman" w:hAnsi="Times New Roman" w:cs="Times New Roman"/>
        </w:rPr>
        <w:t xml:space="preserve"> priede nustatytos formos sąrašas pildomas registruotosioms ir įvertintosioms pašto korespondencijos siuntoms. </w:t>
      </w:r>
    </w:p>
    <w:p w:rsidR="007003AA" w:rsidRPr="008B2114" w:rsidRDefault="007003AA" w:rsidP="007003AA">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4.2.12. nesiųsti Pasaulinėje pašto konvencijoje bei kituose teisės aktuose nurodytų draudžiamų siųsti daiktų.</w:t>
      </w:r>
    </w:p>
    <w:p w:rsidR="002D0199" w:rsidRPr="008B2114" w:rsidRDefault="002D0199" w:rsidP="002D0199">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 xml:space="preserve">4.3. Kiekvieną darbo dieną UŽSAKOVO asmenys, atsakingi už korespondencijos siuntimą, </w:t>
      </w:r>
      <w:r w:rsidR="00496E4F" w:rsidRPr="008B2114">
        <w:rPr>
          <w:rFonts w:ascii="Times New Roman" w:eastAsia="Times New Roman" w:hAnsi="Times New Roman" w:cs="Times New Roman"/>
        </w:rPr>
        <w:t xml:space="preserve">VYKDYTOJUI </w:t>
      </w:r>
      <w:r w:rsidRPr="008B2114">
        <w:rPr>
          <w:rFonts w:ascii="Times New Roman" w:eastAsia="Times New Roman" w:hAnsi="Times New Roman" w:cs="Times New Roman"/>
        </w:rPr>
        <w:t xml:space="preserve">pateikia, o </w:t>
      </w:r>
      <w:r w:rsidR="00496E4F" w:rsidRPr="008B2114">
        <w:rPr>
          <w:rFonts w:ascii="Times New Roman" w:eastAsia="Times New Roman" w:hAnsi="Times New Roman" w:cs="Times New Roman"/>
        </w:rPr>
        <w:t xml:space="preserve">VYKDYTOJAS </w:t>
      </w:r>
      <w:r w:rsidRPr="008B2114">
        <w:rPr>
          <w:rFonts w:ascii="Times New Roman" w:eastAsia="Times New Roman" w:hAnsi="Times New Roman" w:cs="Times New Roman"/>
        </w:rPr>
        <w:t>pasiima siuntų apskaitos dokumentus, pasirašytus dviem egzemplioriais. Vienas šių apskaitos dokumentų paliekamas</w:t>
      </w:r>
      <w:r w:rsidR="00496E4F" w:rsidRPr="008B2114">
        <w:rPr>
          <w:rFonts w:ascii="Times New Roman" w:eastAsia="Times New Roman" w:hAnsi="Times New Roman" w:cs="Times New Roman"/>
        </w:rPr>
        <w:t xml:space="preserve"> VYKDYTOJUI</w:t>
      </w:r>
      <w:r w:rsidRPr="008B2114">
        <w:rPr>
          <w:rFonts w:ascii="Times New Roman" w:eastAsia="Times New Roman" w:hAnsi="Times New Roman" w:cs="Times New Roman"/>
        </w:rPr>
        <w:t xml:space="preserve">, kitas pasirašytas ir </w:t>
      </w:r>
      <w:r w:rsidR="00496E4F" w:rsidRPr="008B2114">
        <w:rPr>
          <w:rFonts w:ascii="Times New Roman" w:eastAsia="Times New Roman" w:hAnsi="Times New Roman" w:cs="Times New Roman"/>
        </w:rPr>
        <w:t xml:space="preserve">VYKDYTOJO </w:t>
      </w:r>
      <w:r w:rsidRPr="008B2114">
        <w:rPr>
          <w:rFonts w:ascii="Times New Roman" w:eastAsia="Times New Roman" w:hAnsi="Times New Roman" w:cs="Times New Roman"/>
        </w:rPr>
        <w:t xml:space="preserve">patvirtintas gražinamas </w:t>
      </w:r>
      <w:r w:rsidR="00496E4F" w:rsidRPr="008B2114">
        <w:rPr>
          <w:rFonts w:ascii="Times New Roman" w:eastAsia="Times New Roman" w:hAnsi="Times New Roman" w:cs="Times New Roman"/>
        </w:rPr>
        <w:t>UŽSAKOVUI</w:t>
      </w:r>
      <w:r w:rsidRPr="008B2114">
        <w:rPr>
          <w:rFonts w:ascii="Times New Roman" w:eastAsia="Times New Roman" w:hAnsi="Times New Roman" w:cs="Times New Roman"/>
        </w:rPr>
        <w:t>.</w:t>
      </w:r>
    </w:p>
    <w:p w:rsidR="00295D0F" w:rsidRPr="008B2114" w:rsidRDefault="00295D0F" w:rsidP="00295D0F">
      <w:pPr>
        <w:spacing w:after="0" w:line="240" w:lineRule="auto"/>
        <w:ind w:firstLine="851"/>
        <w:jc w:val="both"/>
        <w:rPr>
          <w:rFonts w:ascii="Times New Roman" w:eastAsia="Times New Roman" w:hAnsi="Times New Roman" w:cs="Times New Roman"/>
        </w:rPr>
      </w:pPr>
    </w:p>
    <w:p w:rsidR="002D0199" w:rsidRDefault="002D0199" w:rsidP="002D0199">
      <w:pPr>
        <w:pStyle w:val="Normal1"/>
        <w:spacing w:line="240" w:lineRule="auto"/>
        <w:ind w:firstLine="851"/>
        <w:rPr>
          <w:sz w:val="22"/>
          <w:szCs w:val="22"/>
        </w:rPr>
      </w:pPr>
      <w:r w:rsidRPr="008B2114">
        <w:rPr>
          <w:sz w:val="22"/>
          <w:szCs w:val="22"/>
        </w:rPr>
        <w:t>5. PASLAUGŲ PERDAVIMO IR PRIĖMIMO TVARKA</w:t>
      </w:r>
    </w:p>
    <w:p w:rsidR="008B2114" w:rsidRPr="008B2114" w:rsidRDefault="008B2114" w:rsidP="002D0199">
      <w:pPr>
        <w:pStyle w:val="Normal1"/>
        <w:spacing w:line="240" w:lineRule="auto"/>
        <w:ind w:firstLine="851"/>
        <w:rPr>
          <w:sz w:val="22"/>
          <w:szCs w:val="22"/>
        </w:rPr>
      </w:pPr>
    </w:p>
    <w:p w:rsidR="00DA4B3D" w:rsidRPr="008B2114" w:rsidRDefault="000E1B99" w:rsidP="000E1B99">
      <w:pPr>
        <w:tabs>
          <w:tab w:val="left" w:pos="851"/>
          <w:tab w:val="num" w:pos="8015"/>
        </w:tabs>
        <w:spacing w:after="0" w:line="240" w:lineRule="auto"/>
        <w:jc w:val="both"/>
        <w:rPr>
          <w:rFonts w:ascii="Times New Roman" w:eastAsia="Calibri" w:hAnsi="Times New Roman" w:cs="Times New Roman"/>
        </w:rPr>
      </w:pPr>
      <w:r w:rsidRPr="008B2114">
        <w:rPr>
          <w:rFonts w:ascii="Times New Roman" w:eastAsia="Times New Roman" w:hAnsi="Times New Roman" w:cs="Times New Roman"/>
        </w:rPr>
        <w:tab/>
        <w:t>5.1.</w:t>
      </w:r>
      <w:r w:rsidR="002D0199" w:rsidRPr="008B2114">
        <w:rPr>
          <w:rFonts w:ascii="Times New Roman" w:eastAsia="Times New Roman" w:hAnsi="Times New Roman" w:cs="Times New Roman"/>
        </w:rPr>
        <w:t xml:space="preserve"> VYKDYTOJAS už faktiškai per praėjusį kalendorinį mėnesį suteiktas paslaugas iki einamojo mėnesio 5 dienos </w:t>
      </w:r>
      <w:r w:rsidRPr="008B2114">
        <w:rPr>
          <w:rFonts w:ascii="Times New Roman" w:eastAsia="Times New Roman" w:hAnsi="Times New Roman" w:cs="Times New Roman"/>
        </w:rPr>
        <w:t xml:space="preserve">pateikia </w:t>
      </w:r>
      <w:r w:rsidR="009A176A" w:rsidRPr="008B2114">
        <w:rPr>
          <w:rFonts w:ascii="Times New Roman" w:eastAsia="Times New Roman" w:hAnsi="Times New Roman" w:cs="Times New Roman"/>
        </w:rPr>
        <w:t xml:space="preserve">PVM sąskaitą faktūrą ir detalią ataskaitą pagal UŽSAKOVO ir kiekvieno jo skyriaus siuntų rūšis ir svorį. Sąskaita faktūra ir detali ataskaita siunčiama elektroniniu paštu </w:t>
      </w:r>
      <w:r w:rsidRPr="008B2114">
        <w:rPr>
          <w:rFonts w:ascii="Times New Roman" w:eastAsia="Times New Roman" w:hAnsi="Times New Roman" w:cs="Times New Roman"/>
        </w:rPr>
        <w:t>UŽSAKOVO atsakingam už sutarties vykdymą asmeniui</w:t>
      </w:r>
      <w:r w:rsidR="009A176A" w:rsidRPr="008B2114">
        <w:rPr>
          <w:rFonts w:ascii="Times New Roman" w:eastAsia="Times New Roman" w:hAnsi="Times New Roman" w:cs="Times New Roman"/>
        </w:rPr>
        <w:t>, nurodytam šios sutarties 8.9 punkte</w:t>
      </w:r>
      <w:r w:rsidR="00DA4B3D" w:rsidRPr="008B2114">
        <w:rPr>
          <w:rFonts w:ascii="Times New Roman" w:eastAsia="Calibri" w:hAnsi="Times New Roman" w:cs="Times New Roman"/>
        </w:rPr>
        <w:t xml:space="preserve"> (popierinė PVM sąskaita faktūra neteikiama). </w:t>
      </w:r>
    </w:p>
    <w:p w:rsidR="002D0199" w:rsidRPr="008B2114" w:rsidRDefault="002D0199" w:rsidP="002D0199">
      <w:pPr>
        <w:spacing w:after="0" w:line="240" w:lineRule="auto"/>
        <w:ind w:firstLine="851"/>
        <w:jc w:val="both"/>
        <w:rPr>
          <w:rFonts w:ascii="Times New Roman" w:eastAsia="Times New Roman" w:hAnsi="Times New Roman" w:cs="Times New Roman"/>
        </w:rPr>
      </w:pPr>
    </w:p>
    <w:p w:rsidR="00496E4F" w:rsidRDefault="00496E4F" w:rsidP="00496E4F">
      <w:pPr>
        <w:spacing w:after="0" w:line="240" w:lineRule="auto"/>
        <w:ind w:firstLine="851"/>
        <w:jc w:val="center"/>
        <w:rPr>
          <w:rFonts w:ascii="Times New Roman" w:hAnsi="Times New Roman" w:cs="Times New Roman"/>
          <w:b/>
        </w:rPr>
      </w:pPr>
      <w:r w:rsidRPr="008B2114">
        <w:rPr>
          <w:rFonts w:ascii="Times New Roman" w:hAnsi="Times New Roman" w:cs="Times New Roman"/>
          <w:b/>
        </w:rPr>
        <w:t>6. ŠALIŲ ATSAKOMYBĖ</w:t>
      </w:r>
    </w:p>
    <w:p w:rsidR="008B2114" w:rsidRPr="008B2114" w:rsidRDefault="008B2114" w:rsidP="00496E4F">
      <w:pPr>
        <w:spacing w:after="0" w:line="240" w:lineRule="auto"/>
        <w:ind w:firstLine="851"/>
        <w:jc w:val="center"/>
        <w:rPr>
          <w:rFonts w:ascii="Times New Roman" w:hAnsi="Times New Roman" w:cs="Times New Roman"/>
          <w:b/>
        </w:rPr>
      </w:pPr>
    </w:p>
    <w:p w:rsidR="00496E4F" w:rsidRPr="008B2114" w:rsidRDefault="00496E4F" w:rsidP="00496E4F">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6.1. Už kiekvieną uždelstą sumokėti dieną VYKDYTOJAS gali pareikalauti iš UŽSAKOVO sumokėti 0,04 % (keturių šimtųjų procento) dydžio delspinigius nuo nesumokėtos sumos.</w:t>
      </w:r>
    </w:p>
    <w:p w:rsidR="00496E4F" w:rsidRPr="008B2114" w:rsidRDefault="00496E4F" w:rsidP="00496E4F">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6.2.</w:t>
      </w:r>
      <w:r w:rsidRPr="008B2114" w:rsidDel="00EB4DF9">
        <w:rPr>
          <w:rFonts w:ascii="Times New Roman" w:eastAsia="Times New Roman" w:hAnsi="Times New Roman" w:cs="Times New Roman"/>
        </w:rPr>
        <w:t xml:space="preserve"> </w:t>
      </w:r>
      <w:r w:rsidRPr="008B2114">
        <w:rPr>
          <w:rFonts w:ascii="Times New Roman" w:eastAsia="Times New Roman" w:hAnsi="Times New Roman" w:cs="Times New Roman"/>
        </w:rPr>
        <w:t xml:space="preserve">Už kiekvieną pavėluotai pristatytą siuntą </w:t>
      </w:r>
      <w:r w:rsidR="008654F0" w:rsidRPr="008B2114">
        <w:rPr>
          <w:rFonts w:ascii="Times New Roman" w:eastAsia="Times New Roman" w:hAnsi="Times New Roman" w:cs="Times New Roman"/>
        </w:rPr>
        <w:t>ir už kiekvieną pavėluotai grąžintą</w:t>
      </w:r>
      <w:r w:rsidR="008654F0" w:rsidRPr="008B2114">
        <w:t xml:space="preserve"> </w:t>
      </w:r>
      <w:r w:rsidR="008654F0" w:rsidRPr="008B2114">
        <w:rPr>
          <w:rFonts w:ascii="Times New Roman" w:eastAsia="Times New Roman" w:hAnsi="Times New Roman" w:cs="Times New Roman"/>
        </w:rPr>
        <w:t xml:space="preserve">siuntą,  pasibaigus jos saugojimo terminui, nustatytam šios sutarties 4.1.4 punkte, </w:t>
      </w:r>
      <w:r w:rsidRPr="008B2114">
        <w:rPr>
          <w:rFonts w:ascii="Times New Roman" w:eastAsia="Times New Roman" w:hAnsi="Times New Roman" w:cs="Times New Roman"/>
        </w:rPr>
        <w:t>UŽSAKOVAS gali pareikalauti iš VYKDYTOJO sumokėti 5,00 Eur (penkių eurų) dydžio baudą, o už kiekvieną pradingusią siuntą – 100,00 Eur (vieno šimto eurų) baudą.</w:t>
      </w:r>
    </w:p>
    <w:p w:rsidR="002D0199" w:rsidRPr="008B2114" w:rsidRDefault="00496E4F" w:rsidP="002D0199">
      <w:pPr>
        <w:spacing w:after="0" w:line="240" w:lineRule="auto"/>
        <w:ind w:firstLine="851"/>
        <w:jc w:val="both"/>
        <w:rPr>
          <w:rFonts w:ascii="Times New Roman" w:eastAsia="Times New Roman" w:hAnsi="Times New Roman" w:cs="Times New Roman"/>
        </w:rPr>
      </w:pPr>
      <w:r w:rsidRPr="008B2114">
        <w:rPr>
          <w:rFonts w:ascii="Times New Roman" w:eastAsia="Times New Roman" w:hAnsi="Times New Roman" w:cs="Times New Roman"/>
        </w:rPr>
        <w:t>6.3. VYKDYTOJUI atsisakius pasirašyti sutartį, VYKDYTOJAS UŽSAKOVUI sumokės 300,00 Eur (trijų šimtų eurų) dydžio baudą.</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6.4. Jei viena iš šalių neįvykdo ar netinkamai įvykdo šioje sutartyje numatytus įsipareigojimus, kaltoji šalis turi atlyginti kitai šaliai padarytus tiesioginius nuostolius, atsiradusius dėl sutarties sąlygų nevykdymo ar netinkamo vykdymo.</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6.5. Baudų/delspinigių sumokėjimas neatleidžia šalių nuo pagal šią sutartį prisiimtų įsipareigojimų įvykdymo.</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6.6. Pretenzijos pateikimas nesustabdo sutarties vykdymo ir neatleidžia šalių nuo prisiimtų įsipareigojimų vykdymo.</w:t>
      </w:r>
    </w:p>
    <w:p w:rsidR="00496E4F" w:rsidRPr="008B2114" w:rsidRDefault="00496E4F" w:rsidP="002D0199">
      <w:pPr>
        <w:spacing w:after="0" w:line="240" w:lineRule="auto"/>
        <w:ind w:firstLine="851"/>
        <w:jc w:val="both"/>
        <w:rPr>
          <w:rFonts w:ascii="Times New Roman" w:eastAsia="Times New Roman" w:hAnsi="Times New Roman" w:cs="Times New Roman"/>
        </w:rPr>
      </w:pPr>
    </w:p>
    <w:p w:rsidR="00496E4F" w:rsidRDefault="00496E4F" w:rsidP="00496E4F">
      <w:pPr>
        <w:spacing w:after="0" w:line="240" w:lineRule="auto"/>
        <w:ind w:firstLine="851"/>
        <w:jc w:val="center"/>
        <w:rPr>
          <w:rFonts w:ascii="Times New Roman" w:hAnsi="Times New Roman" w:cs="Times New Roman"/>
          <w:b/>
        </w:rPr>
      </w:pPr>
      <w:r w:rsidRPr="008B2114">
        <w:rPr>
          <w:rFonts w:ascii="Times New Roman" w:hAnsi="Times New Roman" w:cs="Times New Roman"/>
          <w:b/>
        </w:rPr>
        <w:t>7. SUTARTIES GALIOJIMAS IR NUTRAUKIMO PAGRINDAI</w:t>
      </w:r>
    </w:p>
    <w:p w:rsidR="008B2114" w:rsidRPr="008B2114" w:rsidRDefault="008B2114" w:rsidP="00496E4F">
      <w:pPr>
        <w:spacing w:after="0" w:line="240" w:lineRule="auto"/>
        <w:ind w:firstLine="851"/>
        <w:jc w:val="center"/>
        <w:rPr>
          <w:rFonts w:ascii="Times New Roman" w:hAnsi="Times New Roman" w:cs="Times New Roman"/>
          <w:b/>
        </w:rPr>
      </w:pP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7.1. Sutartis įsigalioja nuo sutarties šalių pasirašymo dienos</w:t>
      </w:r>
      <w:r w:rsidR="009866F8" w:rsidRPr="008B2114">
        <w:rPr>
          <w:rFonts w:ascii="Times New Roman" w:hAnsi="Times New Roman" w:cs="Times New Roman"/>
        </w:rPr>
        <w:t xml:space="preserve"> ir galioja iki 2016 m. birželio 3 d. Paslaugos pradedamos teikti nuo 2016 m. balandžio 4 d.</w:t>
      </w:r>
      <w:r w:rsidRPr="008B2114">
        <w:rPr>
          <w:rFonts w:ascii="Times New Roman" w:hAnsi="Times New Roman" w:cs="Times New Roman"/>
        </w:rPr>
        <w:t xml:space="preserve"> </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 xml:space="preserve">7.2. UŽSAKOVAS turi teisę vienašališkai nutraukti sutartį prieš 14 (keturiolika) kalendorinių dienų raštu pranešęs apie tai VYKDYTOJUI, jeigu VYKDYTOJAS nevykdo savo įsipareigojimų arba vykdo juos kitomis sąlygomis, negu buvo nurodyta sutartyje. </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7.3. VYKDYTOJAS turi teisę vienašališkai nutraukti sutartį prieš 14 (keturiolika) kalendorinių dienų raštu pranešęs apie tai UŽSAKOVUI, jeigu UŽSAKOVAS nevykdo savo įsipareigojimų arba vykdo juos kitomis sąlygomis.</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7.4. UŽSAKOVAS turi teisę vienašališkai nutraukti sutartį, prieš 7 (septynias) dienas raštu pranešęs apie tai VYKDYTOJUI.</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7.5. Sutartis gali būti nutraukta raštišku abiejų šalių susitarimu.</w:t>
      </w:r>
    </w:p>
    <w:p w:rsidR="00496E4F" w:rsidRPr="008B2114" w:rsidRDefault="00496E4F" w:rsidP="00496E4F">
      <w:pPr>
        <w:spacing w:after="0" w:line="240" w:lineRule="auto"/>
        <w:ind w:firstLine="851"/>
        <w:jc w:val="both"/>
        <w:rPr>
          <w:rFonts w:ascii="Times New Roman" w:hAnsi="Times New Roman" w:cs="Times New Roman"/>
        </w:rPr>
      </w:pPr>
    </w:p>
    <w:p w:rsidR="00496E4F" w:rsidRDefault="00496E4F" w:rsidP="00496E4F">
      <w:pPr>
        <w:spacing w:after="0" w:line="240" w:lineRule="auto"/>
        <w:ind w:firstLine="851"/>
        <w:jc w:val="center"/>
        <w:rPr>
          <w:rFonts w:ascii="Times New Roman" w:hAnsi="Times New Roman" w:cs="Times New Roman"/>
          <w:b/>
        </w:rPr>
      </w:pPr>
      <w:r w:rsidRPr="008B2114">
        <w:rPr>
          <w:rFonts w:ascii="Times New Roman" w:hAnsi="Times New Roman" w:cs="Times New Roman"/>
          <w:b/>
        </w:rPr>
        <w:t>8.</w:t>
      </w:r>
      <w:r w:rsidRPr="008B2114">
        <w:rPr>
          <w:rFonts w:ascii="Times New Roman" w:hAnsi="Times New Roman" w:cs="Times New Roman"/>
        </w:rPr>
        <w:t xml:space="preserve"> </w:t>
      </w:r>
      <w:r w:rsidRPr="008B2114">
        <w:rPr>
          <w:rFonts w:ascii="Times New Roman" w:hAnsi="Times New Roman" w:cs="Times New Roman"/>
          <w:b/>
        </w:rPr>
        <w:t>KITOS NUOSTATOS</w:t>
      </w:r>
    </w:p>
    <w:p w:rsidR="008B2114" w:rsidRPr="008B2114" w:rsidRDefault="008B2114" w:rsidP="00496E4F">
      <w:pPr>
        <w:spacing w:after="0" w:line="240" w:lineRule="auto"/>
        <w:ind w:firstLine="851"/>
        <w:jc w:val="center"/>
        <w:rPr>
          <w:rFonts w:ascii="Times New Roman" w:hAnsi="Times New Roman" w:cs="Times New Roman"/>
          <w:b/>
        </w:rPr>
      </w:pP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8.1. Vykdydamos šios sutarties sąlygas, šalys vadovaujasi Lietuvos Respublikos įstatymais ir kitais norminiais teisės aktais.</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8.2. Ginčų sprendimo tvarka. Tarp šalių dėl sutarties kylantys ginčai sprendžiami derybų būdu, o nepavykus išspręsti ginčo, jis sprendžiamas Lietuvos Respublikos teisės aktų nustatyta tvarka teisme, pagal UŽSAKOVO buveinės vietą.</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lastRenderedPageBreak/>
        <w:t>8.3. Visi šios sutarties pakeitimai ir papildymai (išskyrus šios sutarties 8.9 ir 8.10 punktus ir 9 dalį) galioja tik tada, kai jie surašyti raštu ir patvirtinti abiejų šalių antspaudais ir atstovų parašais.</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8.4. Nė viena iš šalių negali be raštiško kitos šalies sutikimo savo teisių ir pareigų, prisiimtų šia sutartimi, perduoti trečiosioms šalims.</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8.5. Sutarties šalys įsipareigoja nedelsdamos raštu pranešti viena kitai apie 8.9 ir 8.10 punktuose ir 9 dalyje nurodytų duomenų pasikeitimą.</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8.6. Sutarties kaina ir sąlygos pirkimo sutarties galiojimo laikotarpiu negali būti keičiamos, išskyrus tokias sutarties sąlygas, kurias pakeitus nebūtų pažeisti L</w:t>
      </w:r>
      <w:r w:rsidR="008654F0" w:rsidRPr="008B2114">
        <w:rPr>
          <w:rFonts w:ascii="Times New Roman" w:hAnsi="Times New Roman" w:cs="Times New Roman"/>
        </w:rPr>
        <w:t xml:space="preserve">ietuvos </w:t>
      </w:r>
      <w:r w:rsidRPr="008B2114">
        <w:rPr>
          <w:rFonts w:ascii="Times New Roman" w:hAnsi="Times New Roman" w:cs="Times New Roman"/>
        </w:rPr>
        <w:t>R</w:t>
      </w:r>
      <w:r w:rsidR="008654F0" w:rsidRPr="008B2114">
        <w:rPr>
          <w:rFonts w:ascii="Times New Roman" w:hAnsi="Times New Roman" w:cs="Times New Roman"/>
        </w:rPr>
        <w:t>espublikos</w:t>
      </w:r>
      <w:r w:rsidRPr="008B2114">
        <w:rPr>
          <w:rFonts w:ascii="Times New Roman" w:hAnsi="Times New Roman" w:cs="Times New Roman"/>
        </w:rPr>
        <w:t xml:space="preserve"> </w:t>
      </w:r>
      <w:r w:rsidR="008654F0" w:rsidRPr="008B2114">
        <w:rPr>
          <w:rFonts w:ascii="Times New Roman" w:hAnsi="Times New Roman" w:cs="Times New Roman"/>
        </w:rPr>
        <w:t>v</w:t>
      </w:r>
      <w:r w:rsidRPr="008B2114">
        <w:rPr>
          <w:rFonts w:ascii="Times New Roman" w:hAnsi="Times New Roman" w:cs="Times New Roman"/>
        </w:rPr>
        <w:t xml:space="preserve">iešųjų pirkimų įstatymo 3 straipsnyje nustatyti principai ir tikslai bei tokiems sutarties sąlygų pakeitimams yra gautas Viešųjų pirkimų tarnybos sutikimas. </w:t>
      </w:r>
    </w:p>
    <w:p w:rsidR="00496E4F" w:rsidRPr="008B2114" w:rsidRDefault="00496E4F"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8.7. Ši sutartis turi priedus, kurie yra sudėtinės ir neatskiriamos šios sutarties dalys:</w:t>
      </w:r>
    </w:p>
    <w:p w:rsidR="00496E4F" w:rsidRPr="008B2114" w:rsidRDefault="00C3026D"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w:t>
      </w:r>
      <w:r w:rsidR="00496E4F" w:rsidRPr="008B2114">
        <w:rPr>
          <w:rFonts w:ascii="Times New Roman" w:hAnsi="Times New Roman" w:cs="Times New Roman"/>
        </w:rPr>
        <w:t>.7.1.  1 priedas – „P</w:t>
      </w:r>
      <w:r w:rsidR="00496E4F" w:rsidRPr="008B2114">
        <w:rPr>
          <w:rFonts w:ascii="Times New Roman" w:hAnsi="Times New Roman" w:cs="Times New Roman"/>
          <w:lang w:val="pt-BR"/>
        </w:rPr>
        <w:t>aslaugos, jų įkainiai bei kiekis”</w:t>
      </w:r>
      <w:r w:rsidR="00496E4F" w:rsidRPr="008B2114">
        <w:rPr>
          <w:rFonts w:ascii="Times New Roman" w:hAnsi="Times New Roman" w:cs="Times New Roman"/>
        </w:rPr>
        <w:t xml:space="preserve">; </w:t>
      </w:r>
    </w:p>
    <w:p w:rsidR="00496E4F" w:rsidRPr="008B2114" w:rsidRDefault="00C3026D"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w:t>
      </w:r>
      <w:r w:rsidR="00496E4F" w:rsidRPr="008B2114">
        <w:rPr>
          <w:rFonts w:ascii="Times New Roman" w:hAnsi="Times New Roman" w:cs="Times New Roman"/>
        </w:rPr>
        <w:t>.7.2.  2 priedas – „Reikalavimai paslaugoms</w:t>
      </w:r>
      <w:r w:rsidRPr="008B2114">
        <w:rPr>
          <w:rFonts w:ascii="Times New Roman" w:hAnsi="Times New Roman" w:cs="Times New Roman"/>
        </w:rPr>
        <w:t xml:space="preserve"> ir siuntų paėmimo adresai</w:t>
      </w:r>
      <w:r w:rsidR="00496E4F" w:rsidRPr="008B2114">
        <w:rPr>
          <w:rFonts w:ascii="Times New Roman" w:hAnsi="Times New Roman" w:cs="Times New Roman"/>
        </w:rPr>
        <w:t>“</w:t>
      </w:r>
      <w:r w:rsidRPr="008B2114">
        <w:rPr>
          <w:rFonts w:ascii="Times New Roman" w:hAnsi="Times New Roman" w:cs="Times New Roman"/>
        </w:rPr>
        <w:t>;</w:t>
      </w:r>
    </w:p>
    <w:p w:rsidR="00C3026D" w:rsidRPr="008B2114" w:rsidRDefault="00C3026D"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8.7.</w:t>
      </w:r>
      <w:r w:rsidR="009866F8" w:rsidRPr="008B2114">
        <w:rPr>
          <w:rFonts w:ascii="Times New Roman" w:hAnsi="Times New Roman" w:cs="Times New Roman"/>
        </w:rPr>
        <w:t>3</w:t>
      </w:r>
      <w:r w:rsidRPr="008B2114">
        <w:rPr>
          <w:rFonts w:ascii="Times New Roman" w:hAnsi="Times New Roman" w:cs="Times New Roman"/>
        </w:rPr>
        <w:t xml:space="preserve">.  </w:t>
      </w:r>
      <w:r w:rsidR="009866F8" w:rsidRPr="008B2114">
        <w:rPr>
          <w:rFonts w:ascii="Times New Roman" w:hAnsi="Times New Roman" w:cs="Times New Roman"/>
        </w:rPr>
        <w:t>3</w:t>
      </w:r>
      <w:r w:rsidRPr="008B2114">
        <w:rPr>
          <w:rFonts w:ascii="Times New Roman" w:hAnsi="Times New Roman" w:cs="Times New Roman"/>
        </w:rPr>
        <w:t xml:space="preserve"> priedas – „Registruotų siuntų, pateiktų VYKDYTOJUI sąrašas“;</w:t>
      </w:r>
    </w:p>
    <w:p w:rsidR="00C3026D" w:rsidRPr="008B2114" w:rsidRDefault="00C3026D"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8.7.</w:t>
      </w:r>
      <w:r w:rsidR="009866F8" w:rsidRPr="008B2114">
        <w:rPr>
          <w:rFonts w:ascii="Times New Roman" w:hAnsi="Times New Roman" w:cs="Times New Roman"/>
        </w:rPr>
        <w:t>4.  4</w:t>
      </w:r>
      <w:r w:rsidRPr="008B2114">
        <w:rPr>
          <w:rFonts w:ascii="Times New Roman" w:hAnsi="Times New Roman" w:cs="Times New Roman"/>
        </w:rPr>
        <w:t xml:space="preserve"> priedas – „Paprastų siuntų, pateiktų VYKDYTOJUI sąrašas“.</w:t>
      </w:r>
    </w:p>
    <w:p w:rsidR="00496E4F" w:rsidRPr="008B2114" w:rsidRDefault="00C3026D"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w:t>
      </w:r>
      <w:r w:rsidR="00496E4F" w:rsidRPr="008B2114">
        <w:rPr>
          <w:rFonts w:ascii="Times New Roman" w:hAnsi="Times New Roman" w:cs="Times New Roman"/>
        </w:rPr>
        <w:t>.8. Ši sutartis sudaryta lietuvių kalba dviem egzemplioriais, turinčiais vienodą juridinę galią – po vieną egzempliorių kiekvienai iš šalių.</w:t>
      </w:r>
    </w:p>
    <w:p w:rsidR="00C3026D" w:rsidRPr="008B2114" w:rsidRDefault="00C3026D" w:rsidP="00496E4F">
      <w:pPr>
        <w:spacing w:after="0" w:line="240" w:lineRule="auto"/>
        <w:ind w:firstLine="851"/>
        <w:jc w:val="both"/>
        <w:rPr>
          <w:rFonts w:ascii="Times New Roman" w:hAnsi="Times New Roman" w:cs="Times New Roman"/>
        </w:rPr>
      </w:pPr>
      <w:r w:rsidRPr="008B2114">
        <w:rPr>
          <w:rFonts w:ascii="Times New Roman" w:hAnsi="Times New Roman" w:cs="Times New Roman"/>
        </w:rPr>
        <w:t>8</w:t>
      </w:r>
      <w:r w:rsidR="00496E4F" w:rsidRPr="008B2114">
        <w:rPr>
          <w:rFonts w:ascii="Times New Roman" w:hAnsi="Times New Roman" w:cs="Times New Roman"/>
        </w:rPr>
        <w:t xml:space="preserve">.9. UŽSAKOVO atsakingas už sutarties vykdymą asmuo: </w:t>
      </w:r>
      <w:r w:rsidR="00A1410A" w:rsidRPr="008B2114">
        <w:rPr>
          <w:rFonts w:ascii="Times New Roman" w:hAnsi="Times New Roman" w:cs="Times New Roman"/>
        </w:rPr>
        <w:t>Dokumentų tvarkymo skyriaus vedėja Nerija Kirvelaitienė</w:t>
      </w:r>
      <w:r w:rsidRPr="008B2114">
        <w:rPr>
          <w:rFonts w:ascii="Times New Roman" w:hAnsi="Times New Roman" w:cs="Times New Roman"/>
        </w:rPr>
        <w:t xml:space="preserve">, tel. (8 </w:t>
      </w:r>
      <w:r w:rsidR="00A1410A" w:rsidRPr="008B2114">
        <w:rPr>
          <w:rFonts w:ascii="Times New Roman" w:hAnsi="Times New Roman" w:cs="Times New Roman"/>
        </w:rPr>
        <w:t>37</w:t>
      </w:r>
      <w:r w:rsidRPr="008B2114">
        <w:rPr>
          <w:rFonts w:ascii="Times New Roman" w:hAnsi="Times New Roman" w:cs="Times New Roman"/>
        </w:rPr>
        <w:t xml:space="preserve">) </w:t>
      </w:r>
      <w:r w:rsidR="00A1410A" w:rsidRPr="008B2114">
        <w:rPr>
          <w:rFonts w:ascii="Times New Roman" w:hAnsi="Times New Roman" w:cs="Times New Roman"/>
        </w:rPr>
        <w:t>395251</w:t>
      </w:r>
      <w:r w:rsidRPr="008B2114">
        <w:rPr>
          <w:rFonts w:ascii="Times New Roman" w:hAnsi="Times New Roman" w:cs="Times New Roman"/>
        </w:rPr>
        <w:t xml:space="preserve">, el. paštas: </w:t>
      </w:r>
      <w:hyperlink r:id="rId8" w:history="1">
        <w:r w:rsidR="00A626E9" w:rsidRPr="00B46EAA">
          <w:rPr>
            <w:rStyle w:val="Hipersaitas"/>
            <w:rFonts w:ascii="Times New Roman" w:hAnsi="Times New Roman" w:cs="Times New Roman"/>
          </w:rPr>
          <w:t>nerija.kirvelaitiene@sodra.lt</w:t>
        </w:r>
      </w:hyperlink>
      <w:r w:rsidRPr="008B2114">
        <w:rPr>
          <w:rFonts w:ascii="Times New Roman" w:hAnsi="Times New Roman" w:cs="Times New Roman"/>
        </w:rPr>
        <w:t xml:space="preserve">. </w:t>
      </w:r>
    </w:p>
    <w:p w:rsidR="001E1B85" w:rsidRPr="008B2114" w:rsidRDefault="00C3026D" w:rsidP="00496E4F">
      <w:pPr>
        <w:spacing w:after="0" w:line="240" w:lineRule="auto"/>
        <w:ind w:firstLine="851"/>
        <w:jc w:val="both"/>
        <w:rPr>
          <w:rFonts w:ascii="Times New Roman" w:hAnsi="Times New Roman" w:cs="Times New Roman"/>
          <w:lang w:val="en-US"/>
        </w:rPr>
      </w:pPr>
      <w:r w:rsidRPr="008B2114">
        <w:rPr>
          <w:rFonts w:ascii="Times New Roman" w:hAnsi="Times New Roman" w:cs="Times New Roman"/>
        </w:rPr>
        <w:t>8</w:t>
      </w:r>
      <w:r w:rsidR="00496E4F" w:rsidRPr="008B2114">
        <w:rPr>
          <w:rFonts w:ascii="Times New Roman" w:hAnsi="Times New Roman" w:cs="Times New Roman"/>
        </w:rPr>
        <w:t xml:space="preserve">.10. VYKDYTOJO atsakingas už sutarties vykdymą asmuo: </w:t>
      </w:r>
      <w:r w:rsidR="00543BB0" w:rsidRPr="008B2114">
        <w:rPr>
          <w:rFonts w:ascii="Times New Roman" w:hAnsi="Times New Roman" w:cs="Times New Roman"/>
        </w:rPr>
        <w:t xml:space="preserve">dėl sutarties administravimo – AB Lietuvos pašto Stambių klientų aptarnavimo departamento pardavimų vadybininko asistentė Jolanta Kušlytė, tel. (8 5) 274 4109, el. paštas </w:t>
      </w:r>
      <w:proofErr w:type="spellStart"/>
      <w:r w:rsidR="00543BB0" w:rsidRPr="008B2114">
        <w:rPr>
          <w:rFonts w:ascii="Times New Roman" w:hAnsi="Times New Roman" w:cs="Times New Roman"/>
        </w:rPr>
        <w:t>j.kuslyte@post.lt</w:t>
      </w:r>
      <w:proofErr w:type="spellEnd"/>
      <w:r w:rsidR="00543BB0" w:rsidRPr="008B2114">
        <w:rPr>
          <w:rFonts w:ascii="Times New Roman" w:hAnsi="Times New Roman" w:cs="Times New Roman"/>
        </w:rPr>
        <w:t>. Dėl pašto paslaugų teikimo – bendrasis informacijos telefonas (8 700)</w:t>
      </w:r>
      <w:r w:rsidR="008B2114" w:rsidRPr="008B2114">
        <w:rPr>
          <w:rFonts w:ascii="Times New Roman" w:hAnsi="Times New Roman" w:cs="Times New Roman"/>
        </w:rPr>
        <w:t xml:space="preserve"> 55 400, el. paštas vsg@post.lt</w:t>
      </w:r>
    </w:p>
    <w:p w:rsidR="00915002" w:rsidRPr="008B2114" w:rsidRDefault="00915002" w:rsidP="006A0DF3">
      <w:pPr>
        <w:spacing w:after="0" w:line="240" w:lineRule="auto"/>
        <w:jc w:val="center"/>
        <w:rPr>
          <w:rFonts w:ascii="Times New Roman" w:hAnsi="Times New Roman" w:cs="Times New Roman"/>
        </w:rPr>
      </w:pPr>
    </w:p>
    <w:p w:rsidR="00C3026D" w:rsidRPr="008B2114" w:rsidRDefault="00C3026D" w:rsidP="00C3026D">
      <w:pPr>
        <w:spacing w:after="0" w:line="240" w:lineRule="auto"/>
        <w:ind w:firstLine="851"/>
        <w:jc w:val="center"/>
        <w:rPr>
          <w:rFonts w:ascii="Times New Roman" w:hAnsi="Times New Roman" w:cs="Times New Roman"/>
          <w:b/>
        </w:rPr>
      </w:pPr>
      <w:r w:rsidRPr="008B2114">
        <w:rPr>
          <w:rFonts w:ascii="Times New Roman" w:hAnsi="Times New Roman" w:cs="Times New Roman"/>
          <w:b/>
        </w:rPr>
        <w:t>9. ŠALIŲ REKVIZITAI</w:t>
      </w:r>
    </w:p>
    <w:p w:rsidR="00601393" w:rsidRPr="008B2114" w:rsidRDefault="00601393" w:rsidP="00C3026D">
      <w:pPr>
        <w:spacing w:after="0" w:line="240" w:lineRule="auto"/>
        <w:ind w:firstLine="851"/>
        <w:jc w:val="center"/>
        <w:rPr>
          <w:rFonts w:ascii="Times New Roman" w:hAnsi="Times New Roman" w:cs="Times New Roman"/>
          <w:b/>
        </w:rPr>
      </w:pPr>
    </w:p>
    <w:tbl>
      <w:tblPr>
        <w:tblpPr w:leftFromText="180" w:rightFromText="180" w:vertAnchor="text" w:horzAnchor="margin" w:tblpXSpec="center" w:tblpY="217"/>
        <w:tblW w:w="9322" w:type="dxa"/>
        <w:tblLayout w:type="fixed"/>
        <w:tblLook w:val="0000" w:firstRow="0" w:lastRow="0" w:firstColumn="0" w:lastColumn="0" w:noHBand="0" w:noVBand="0"/>
      </w:tblPr>
      <w:tblGrid>
        <w:gridCol w:w="4644"/>
        <w:gridCol w:w="4678"/>
      </w:tblGrid>
      <w:tr w:rsidR="00601393" w:rsidRPr="008B2114" w:rsidTr="006A29DA">
        <w:trPr>
          <w:trHeight w:val="4960"/>
        </w:trPr>
        <w:tc>
          <w:tcPr>
            <w:tcW w:w="4644" w:type="dxa"/>
          </w:tcPr>
          <w:p w:rsidR="00601393" w:rsidRPr="008B2114" w:rsidRDefault="00537701" w:rsidP="00601393">
            <w:pPr>
              <w:shd w:val="clear" w:color="auto" w:fill="FFFFFF"/>
              <w:spacing w:after="0"/>
              <w:jc w:val="both"/>
              <w:rPr>
                <w:rFonts w:ascii="Times New Roman" w:eastAsia="Times New Roman" w:hAnsi="Times New Roman" w:cs="Times New Roman"/>
                <w:b/>
              </w:rPr>
            </w:pPr>
            <w:r w:rsidRPr="008B2114">
              <w:rPr>
                <w:rFonts w:ascii="Times New Roman" w:eastAsia="Times New Roman" w:hAnsi="Times New Roman" w:cs="Times New Roman"/>
                <w:b/>
              </w:rPr>
              <w:t>UŽSAKOVAS</w:t>
            </w:r>
          </w:p>
          <w:p w:rsidR="00601393" w:rsidRPr="008B2114" w:rsidRDefault="00601393" w:rsidP="00601393">
            <w:pPr>
              <w:shd w:val="clear" w:color="auto" w:fill="FFFFFF"/>
              <w:spacing w:after="0"/>
              <w:jc w:val="both"/>
              <w:rPr>
                <w:rFonts w:ascii="Times New Roman" w:eastAsia="Times New Roman" w:hAnsi="Times New Roman" w:cs="Times New Roman"/>
                <w:b/>
              </w:rPr>
            </w:pPr>
          </w:p>
          <w:p w:rsidR="00601393" w:rsidRPr="008B2114" w:rsidRDefault="00601393" w:rsidP="00601393">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 xml:space="preserve">Valstybinio socialinio draudimo fondo </w:t>
            </w:r>
          </w:p>
          <w:p w:rsidR="00601393" w:rsidRPr="008B2114" w:rsidRDefault="00601393" w:rsidP="00601393">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 xml:space="preserve">valdybos Kauno skyrius </w:t>
            </w:r>
          </w:p>
          <w:p w:rsidR="00601393" w:rsidRPr="008B2114" w:rsidRDefault="00601393" w:rsidP="00601393">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Adresas:   A.Mickevičiaus g. 42, Kaunas</w:t>
            </w:r>
          </w:p>
          <w:p w:rsidR="00601393" w:rsidRPr="008B2114" w:rsidRDefault="00601393" w:rsidP="00601393">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bCs/>
                <w:spacing w:val="1"/>
              </w:rPr>
              <w:t xml:space="preserve">Kodas: </w:t>
            </w:r>
            <w:r w:rsidRPr="008B2114">
              <w:rPr>
                <w:rFonts w:ascii="Times New Roman" w:eastAsia="Times New Roman" w:hAnsi="Times New Roman" w:cs="Times New Roman"/>
                <w:color w:val="000000"/>
              </w:rPr>
              <w:t>188677437</w:t>
            </w:r>
          </w:p>
          <w:p w:rsidR="00601393" w:rsidRPr="008B2114" w:rsidRDefault="00601393" w:rsidP="00601393">
            <w:pPr>
              <w:shd w:val="clear" w:color="auto" w:fill="FFFFFF"/>
              <w:spacing w:after="0"/>
              <w:ind w:left="19"/>
              <w:jc w:val="both"/>
              <w:rPr>
                <w:rFonts w:ascii="Times New Roman" w:eastAsia="Times New Roman" w:hAnsi="Times New Roman" w:cs="Times New Roman"/>
                <w:bCs/>
                <w:spacing w:val="1"/>
              </w:rPr>
            </w:pPr>
            <w:r w:rsidRPr="008B2114">
              <w:rPr>
                <w:rFonts w:ascii="Times New Roman" w:eastAsia="Times New Roman" w:hAnsi="Times New Roman" w:cs="Times New Roman"/>
                <w:bCs/>
                <w:spacing w:val="1"/>
              </w:rPr>
              <w:t>Ne PVM mokėtojas</w:t>
            </w:r>
          </w:p>
          <w:p w:rsidR="00601393" w:rsidRPr="008B2114" w:rsidRDefault="00601393" w:rsidP="00601393">
            <w:pPr>
              <w:shd w:val="clear" w:color="auto" w:fill="FFFFFF"/>
              <w:spacing w:after="0"/>
              <w:ind w:left="19"/>
              <w:jc w:val="both"/>
              <w:rPr>
                <w:rFonts w:ascii="Times New Roman" w:eastAsia="Times New Roman" w:hAnsi="Times New Roman" w:cs="Times New Roman"/>
                <w:color w:val="000000"/>
              </w:rPr>
            </w:pPr>
            <w:r w:rsidRPr="008B2114">
              <w:rPr>
                <w:rFonts w:ascii="Times New Roman" w:eastAsia="Times New Roman" w:hAnsi="Times New Roman" w:cs="Times New Roman"/>
                <w:bCs/>
                <w:spacing w:val="-3"/>
              </w:rPr>
              <w:t xml:space="preserve">Tel. </w:t>
            </w:r>
            <w:r w:rsidRPr="008B2114">
              <w:rPr>
                <w:rFonts w:ascii="Times New Roman" w:eastAsia="Times New Roman" w:hAnsi="Times New Roman" w:cs="Times New Roman"/>
                <w:color w:val="000000"/>
              </w:rPr>
              <w:t>(+370 37) 39 52 45</w:t>
            </w:r>
          </w:p>
          <w:p w:rsidR="00601393" w:rsidRPr="008B2114" w:rsidRDefault="00601393" w:rsidP="00601393">
            <w:pPr>
              <w:shd w:val="clear" w:color="auto" w:fill="FFFFFF"/>
              <w:spacing w:after="0"/>
              <w:ind w:left="19"/>
              <w:jc w:val="both"/>
              <w:rPr>
                <w:rFonts w:ascii="Times New Roman" w:eastAsia="Times New Roman" w:hAnsi="Times New Roman" w:cs="Times New Roman"/>
                <w:color w:val="000000"/>
              </w:rPr>
            </w:pPr>
            <w:r w:rsidRPr="008B2114">
              <w:rPr>
                <w:rFonts w:ascii="Times New Roman" w:eastAsia="Times New Roman" w:hAnsi="Times New Roman" w:cs="Times New Roman"/>
                <w:color w:val="000000"/>
              </w:rPr>
              <w:t>Faks. (+370 37) 42 57 04</w:t>
            </w:r>
          </w:p>
          <w:p w:rsidR="00601393" w:rsidRPr="008B2114" w:rsidRDefault="00601393" w:rsidP="00601393">
            <w:pPr>
              <w:shd w:val="clear" w:color="auto" w:fill="FFFFFF"/>
              <w:spacing w:after="0"/>
              <w:ind w:left="19"/>
              <w:jc w:val="both"/>
              <w:rPr>
                <w:rFonts w:ascii="Times New Roman" w:eastAsia="Times New Roman" w:hAnsi="Times New Roman" w:cs="Times New Roman"/>
                <w:color w:val="000000"/>
              </w:rPr>
            </w:pPr>
            <w:r w:rsidRPr="008B2114">
              <w:rPr>
                <w:rFonts w:ascii="Times New Roman" w:eastAsia="Times New Roman" w:hAnsi="Times New Roman" w:cs="Times New Roman"/>
                <w:color w:val="000000"/>
              </w:rPr>
              <w:t>A/s LT 92 4010 0425 0005 3349</w:t>
            </w:r>
          </w:p>
          <w:p w:rsidR="00601393" w:rsidRPr="008B2114" w:rsidRDefault="00601393" w:rsidP="00601393">
            <w:pPr>
              <w:shd w:val="clear" w:color="auto" w:fill="FFFFFF"/>
              <w:spacing w:after="0"/>
              <w:ind w:left="19"/>
              <w:jc w:val="both"/>
              <w:rPr>
                <w:rFonts w:ascii="Times New Roman" w:eastAsia="Times New Roman" w:hAnsi="Times New Roman" w:cs="Times New Roman"/>
                <w:color w:val="000000"/>
              </w:rPr>
            </w:pPr>
            <w:r w:rsidRPr="008B2114">
              <w:rPr>
                <w:rFonts w:ascii="Times New Roman" w:eastAsia="Times New Roman" w:hAnsi="Times New Roman" w:cs="Times New Roman"/>
                <w:color w:val="000000"/>
              </w:rPr>
              <w:t>AB DnB bankas</w:t>
            </w:r>
          </w:p>
          <w:p w:rsidR="00601393" w:rsidRDefault="00601393" w:rsidP="00601393">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 </w:t>
            </w:r>
          </w:p>
          <w:p w:rsidR="006A29DA" w:rsidRDefault="006A29DA" w:rsidP="00601393">
            <w:pPr>
              <w:shd w:val="clear" w:color="auto" w:fill="FFFFFF"/>
              <w:spacing w:after="0"/>
              <w:jc w:val="both"/>
              <w:rPr>
                <w:rFonts w:ascii="Times New Roman" w:eastAsia="Times New Roman" w:hAnsi="Times New Roman" w:cs="Times New Roman"/>
                <w:bCs/>
              </w:rPr>
            </w:pPr>
            <w:r>
              <w:rPr>
                <w:rFonts w:ascii="Times New Roman" w:eastAsia="Times New Roman" w:hAnsi="Times New Roman" w:cs="Times New Roman"/>
                <w:bCs/>
              </w:rPr>
              <w:t>Direktoriaus pavaduotoja, pavaduojanti direktorių</w:t>
            </w:r>
          </w:p>
          <w:p w:rsidR="006A29DA" w:rsidRDefault="006A29DA" w:rsidP="00601393">
            <w:pPr>
              <w:shd w:val="clear" w:color="auto" w:fill="FFFFFF"/>
              <w:spacing w:after="0"/>
              <w:jc w:val="both"/>
              <w:rPr>
                <w:rFonts w:ascii="Times New Roman" w:eastAsia="Times New Roman" w:hAnsi="Times New Roman" w:cs="Times New Roman"/>
                <w:bCs/>
              </w:rPr>
            </w:pPr>
          </w:p>
          <w:p w:rsidR="00601393" w:rsidRPr="008B2114" w:rsidRDefault="00601393" w:rsidP="00601393">
            <w:pPr>
              <w:shd w:val="clear" w:color="auto" w:fill="FFFFFF"/>
              <w:spacing w:after="0"/>
              <w:jc w:val="both"/>
              <w:rPr>
                <w:rFonts w:ascii="Times New Roman" w:eastAsia="Times New Roman" w:hAnsi="Times New Roman" w:cs="Times New Roman"/>
                <w:bCs/>
              </w:rPr>
            </w:pPr>
            <w:r w:rsidRPr="008B2114">
              <w:rPr>
                <w:rFonts w:ascii="Times New Roman" w:eastAsia="Times New Roman" w:hAnsi="Times New Roman" w:cs="Times New Roman"/>
                <w:bCs/>
              </w:rPr>
              <w:t xml:space="preserve">Jurgita </w:t>
            </w:r>
            <w:r w:rsidR="006A29DA">
              <w:rPr>
                <w:rFonts w:ascii="Times New Roman" w:eastAsia="Times New Roman" w:hAnsi="Times New Roman" w:cs="Times New Roman"/>
                <w:bCs/>
              </w:rPr>
              <w:t>Čepienė</w:t>
            </w:r>
            <w:r w:rsidRPr="008B2114">
              <w:rPr>
                <w:rFonts w:ascii="Times New Roman" w:eastAsia="Times New Roman" w:hAnsi="Times New Roman" w:cs="Times New Roman"/>
                <w:bCs/>
              </w:rPr>
              <w:t>_____</w:t>
            </w:r>
            <w:r w:rsidRPr="008B2114">
              <w:rPr>
                <w:rFonts w:ascii="Times New Roman" w:eastAsia="Times New Roman" w:hAnsi="Times New Roman" w:cs="Times New Roman"/>
                <w:bCs/>
                <w:spacing w:val="-3"/>
              </w:rPr>
              <w:t>_______</w:t>
            </w:r>
          </w:p>
          <w:p w:rsidR="00601393" w:rsidRPr="008B2114" w:rsidRDefault="00601393" w:rsidP="00601393">
            <w:pPr>
              <w:tabs>
                <w:tab w:val="left" w:pos="142"/>
                <w:tab w:val="left" w:pos="284"/>
                <w:tab w:val="left" w:pos="426"/>
                <w:tab w:val="left" w:pos="3686"/>
              </w:tabs>
              <w:spacing w:after="0"/>
              <w:jc w:val="both"/>
              <w:rPr>
                <w:rFonts w:ascii="Times New Roman" w:eastAsia="Times New Roman" w:hAnsi="Times New Roman" w:cs="Times New Roman"/>
              </w:rPr>
            </w:pPr>
          </w:p>
          <w:p w:rsidR="00601393" w:rsidRPr="008B2114" w:rsidRDefault="00601393" w:rsidP="00601393">
            <w:pPr>
              <w:tabs>
                <w:tab w:val="left" w:pos="142"/>
                <w:tab w:val="left" w:pos="284"/>
                <w:tab w:val="left" w:pos="426"/>
                <w:tab w:val="left" w:pos="3686"/>
              </w:tabs>
              <w:spacing w:after="0"/>
              <w:jc w:val="both"/>
              <w:rPr>
                <w:rFonts w:ascii="Times New Roman" w:eastAsia="Times New Roman" w:hAnsi="Times New Roman" w:cs="Times New Roman"/>
              </w:rPr>
            </w:pPr>
            <w:r w:rsidRPr="008B2114">
              <w:rPr>
                <w:rFonts w:ascii="Times New Roman" w:eastAsia="Times New Roman" w:hAnsi="Times New Roman" w:cs="Times New Roman"/>
              </w:rPr>
              <w:t>A.V.</w:t>
            </w:r>
          </w:p>
        </w:tc>
        <w:tc>
          <w:tcPr>
            <w:tcW w:w="4678" w:type="dxa"/>
          </w:tcPr>
          <w:p w:rsidR="00601393" w:rsidRPr="008B2114" w:rsidRDefault="00537701" w:rsidP="00601393">
            <w:pPr>
              <w:spacing w:after="0"/>
              <w:jc w:val="both"/>
              <w:rPr>
                <w:rFonts w:ascii="Times New Roman" w:eastAsia="Times New Roman" w:hAnsi="Times New Roman" w:cs="Times New Roman"/>
                <w:b/>
              </w:rPr>
            </w:pPr>
            <w:r w:rsidRPr="008B2114">
              <w:rPr>
                <w:rFonts w:ascii="Times New Roman" w:eastAsia="Times New Roman" w:hAnsi="Times New Roman" w:cs="Times New Roman"/>
                <w:b/>
              </w:rPr>
              <w:t>VYKDYTOJAS</w:t>
            </w:r>
          </w:p>
          <w:p w:rsidR="00601393" w:rsidRPr="008B2114" w:rsidRDefault="00601393" w:rsidP="00601393">
            <w:pPr>
              <w:spacing w:after="0"/>
              <w:jc w:val="both"/>
              <w:rPr>
                <w:rFonts w:ascii="Times New Roman" w:eastAsia="Times New Roman" w:hAnsi="Times New Roman" w:cs="Times New Roman"/>
                <w:b/>
              </w:rPr>
            </w:pP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AB Lietuvos paštas</w:t>
            </w: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J. Jasinskio g. 16, 03500 Vilnius</w:t>
            </w: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Tel. (8 700) 55 400, faks. (8 5) 216 32 04</w:t>
            </w: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Juridinio asmens kodas 121215587</w:t>
            </w: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PVM mokėtojo kodas LT212155811</w:t>
            </w: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A. s. LT71 7044 0600 0018 7388</w:t>
            </w:r>
          </w:p>
          <w:p w:rsidR="000E1B99" w:rsidRPr="008B2114" w:rsidRDefault="000E1B99" w:rsidP="000E1B99">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AB SEB bankas</w:t>
            </w:r>
          </w:p>
          <w:p w:rsidR="000E1B99" w:rsidRPr="008B2114" w:rsidRDefault="000E1B99" w:rsidP="000E1B99">
            <w:pPr>
              <w:shd w:val="clear" w:color="auto" w:fill="FFFFFF"/>
              <w:spacing w:after="0"/>
              <w:ind w:left="19"/>
              <w:jc w:val="both"/>
              <w:rPr>
                <w:rFonts w:ascii="Times New Roman" w:eastAsia="Times New Roman" w:hAnsi="Times New Roman" w:cs="Times New Roman"/>
                <w:bCs/>
                <w:spacing w:val="-3"/>
              </w:rPr>
            </w:pPr>
          </w:p>
          <w:p w:rsidR="000E1B99" w:rsidRPr="008B2114" w:rsidRDefault="000E1B99" w:rsidP="000E1B99">
            <w:pPr>
              <w:shd w:val="clear" w:color="auto" w:fill="FFFFFF"/>
              <w:spacing w:after="0"/>
              <w:ind w:left="19"/>
              <w:jc w:val="both"/>
              <w:rPr>
                <w:rFonts w:ascii="Times New Roman" w:eastAsia="Times New Roman" w:hAnsi="Times New Roman" w:cs="Times New Roman"/>
                <w:bCs/>
                <w:spacing w:val="-3"/>
              </w:rPr>
            </w:pPr>
          </w:p>
          <w:p w:rsidR="000E1B99" w:rsidRPr="008B2114" w:rsidRDefault="000E1B99" w:rsidP="000E1B99">
            <w:pPr>
              <w:shd w:val="clear" w:color="auto" w:fill="FFFFFF"/>
              <w:spacing w:after="0"/>
              <w:ind w:left="19"/>
              <w:jc w:val="both"/>
              <w:rPr>
                <w:rFonts w:ascii="Times New Roman" w:eastAsia="Times New Roman" w:hAnsi="Times New Roman" w:cs="Times New Roman"/>
                <w:bCs/>
                <w:spacing w:val="-3"/>
              </w:rPr>
            </w:pPr>
          </w:p>
          <w:p w:rsidR="001E2D1A" w:rsidRDefault="001E2D1A" w:rsidP="001E2D1A">
            <w:pPr>
              <w:shd w:val="clear" w:color="auto" w:fill="FFFFFF"/>
              <w:spacing w:after="0"/>
              <w:ind w:left="19"/>
              <w:jc w:val="both"/>
              <w:rPr>
                <w:rFonts w:ascii="Times New Roman" w:eastAsia="Times New Roman" w:hAnsi="Times New Roman" w:cs="Times New Roman"/>
              </w:rPr>
            </w:pPr>
            <w:r>
              <w:rPr>
                <w:rFonts w:ascii="Times New Roman" w:eastAsia="Times New Roman" w:hAnsi="Times New Roman" w:cs="Times New Roman"/>
                <w:bCs/>
                <w:spacing w:val="-3"/>
              </w:rPr>
              <w:t>Pardavimų tarnybos d</w:t>
            </w:r>
            <w:r w:rsidR="00601393" w:rsidRPr="008B2114">
              <w:rPr>
                <w:rFonts w:ascii="Times New Roman" w:eastAsia="Times New Roman" w:hAnsi="Times New Roman" w:cs="Times New Roman"/>
              </w:rPr>
              <w:t>irektorius</w:t>
            </w:r>
          </w:p>
          <w:p w:rsidR="001E2D1A" w:rsidRDefault="001E2D1A" w:rsidP="001E2D1A">
            <w:pPr>
              <w:shd w:val="clear" w:color="auto" w:fill="FFFFFF"/>
              <w:spacing w:after="0"/>
              <w:ind w:left="19"/>
              <w:jc w:val="both"/>
              <w:rPr>
                <w:rFonts w:ascii="Times New Roman" w:eastAsia="Times New Roman" w:hAnsi="Times New Roman" w:cs="Times New Roman"/>
              </w:rPr>
            </w:pPr>
          </w:p>
          <w:p w:rsidR="00601393" w:rsidRPr="008B2114" w:rsidRDefault="000E1B99" w:rsidP="001E2D1A">
            <w:pPr>
              <w:shd w:val="clear" w:color="auto" w:fill="FFFFFF"/>
              <w:spacing w:after="0"/>
              <w:ind w:left="19"/>
              <w:jc w:val="both"/>
              <w:rPr>
                <w:rFonts w:ascii="Times New Roman" w:eastAsia="Times New Roman" w:hAnsi="Times New Roman" w:cs="Times New Roman"/>
              </w:rPr>
            </w:pPr>
            <w:r w:rsidRPr="008B2114">
              <w:rPr>
                <w:rFonts w:ascii="Times New Roman" w:eastAsia="Times New Roman" w:hAnsi="Times New Roman" w:cs="Times New Roman"/>
              </w:rPr>
              <w:t xml:space="preserve">Aurimas </w:t>
            </w:r>
            <w:proofErr w:type="spellStart"/>
            <w:r w:rsidRPr="008B2114">
              <w:rPr>
                <w:rFonts w:ascii="Times New Roman" w:eastAsia="Times New Roman" w:hAnsi="Times New Roman" w:cs="Times New Roman"/>
              </w:rPr>
              <w:t>Čiagus</w:t>
            </w:r>
            <w:proofErr w:type="spellEnd"/>
            <w:r w:rsidR="00601393" w:rsidRPr="008B2114">
              <w:rPr>
                <w:rFonts w:ascii="Times New Roman" w:eastAsia="Times New Roman" w:hAnsi="Times New Roman" w:cs="Times New Roman"/>
                <w:bCs/>
                <w:spacing w:val="-3"/>
              </w:rPr>
              <w:t>___________</w:t>
            </w:r>
          </w:p>
          <w:p w:rsidR="00601393" w:rsidRPr="008B2114" w:rsidRDefault="00601393" w:rsidP="00601393">
            <w:pPr>
              <w:tabs>
                <w:tab w:val="left" w:pos="142"/>
                <w:tab w:val="left" w:pos="284"/>
                <w:tab w:val="left" w:pos="426"/>
                <w:tab w:val="left" w:pos="3686"/>
              </w:tabs>
              <w:spacing w:after="0"/>
              <w:jc w:val="both"/>
              <w:rPr>
                <w:rFonts w:ascii="Times New Roman" w:eastAsia="Times New Roman" w:hAnsi="Times New Roman" w:cs="Times New Roman"/>
                <w:bCs/>
                <w:spacing w:val="-3"/>
              </w:rPr>
            </w:pPr>
          </w:p>
          <w:p w:rsidR="00601393" w:rsidRPr="008B2114" w:rsidRDefault="00601393" w:rsidP="00601393">
            <w:pPr>
              <w:tabs>
                <w:tab w:val="left" w:pos="142"/>
                <w:tab w:val="left" w:pos="284"/>
                <w:tab w:val="left" w:pos="426"/>
                <w:tab w:val="left" w:pos="3686"/>
              </w:tabs>
              <w:spacing w:after="0"/>
              <w:jc w:val="both"/>
              <w:rPr>
                <w:rFonts w:ascii="Times New Roman" w:eastAsia="Times New Roman" w:hAnsi="Times New Roman" w:cs="Times New Roman"/>
              </w:rPr>
            </w:pPr>
            <w:r w:rsidRPr="008B2114">
              <w:rPr>
                <w:rFonts w:ascii="Times New Roman" w:eastAsia="Times New Roman" w:hAnsi="Times New Roman" w:cs="Times New Roman"/>
              </w:rPr>
              <w:t>A.V.</w:t>
            </w:r>
          </w:p>
        </w:tc>
      </w:tr>
    </w:tbl>
    <w:p w:rsidR="00915002" w:rsidRDefault="00915002">
      <w:pPr>
        <w:rPr>
          <w:rFonts w:ascii="Times New Roman" w:hAnsi="Times New Roman" w:cs="Times New Roman"/>
          <w:sz w:val="24"/>
          <w:szCs w:val="24"/>
        </w:rPr>
      </w:pPr>
    </w:p>
    <w:p w:rsidR="00915002" w:rsidRDefault="00915002">
      <w:pPr>
        <w:rPr>
          <w:rFonts w:ascii="Times New Roman" w:hAnsi="Times New Roman" w:cs="Times New Roman"/>
          <w:sz w:val="24"/>
          <w:szCs w:val="24"/>
        </w:rPr>
      </w:pPr>
      <w:r>
        <w:rPr>
          <w:rFonts w:ascii="Times New Roman" w:hAnsi="Times New Roman" w:cs="Times New Roman"/>
          <w:sz w:val="24"/>
          <w:szCs w:val="24"/>
        </w:rPr>
        <w:br w:type="page"/>
      </w:r>
    </w:p>
    <w:p w:rsidR="00915002" w:rsidRDefault="00915002">
      <w:pPr>
        <w:rPr>
          <w:rFonts w:ascii="Times New Roman" w:hAnsi="Times New Roman" w:cs="Times New Roman"/>
          <w:sz w:val="24"/>
          <w:szCs w:val="24"/>
        </w:rPr>
      </w:pPr>
    </w:p>
    <w:p w:rsidR="003F678D" w:rsidRPr="003F678D" w:rsidRDefault="003F678D" w:rsidP="003F678D">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2016</w:t>
      </w:r>
      <w:r w:rsidRPr="003F678D">
        <w:rPr>
          <w:rFonts w:ascii="Times New Roman" w:hAnsi="Times New Roman" w:cs="Times New Roman"/>
          <w:sz w:val="24"/>
          <w:szCs w:val="24"/>
        </w:rPr>
        <w:t xml:space="preserve"> m. ___________________ d. </w:t>
      </w:r>
    </w:p>
    <w:p w:rsidR="003F678D" w:rsidRPr="003F678D" w:rsidRDefault="00537701" w:rsidP="003F678D">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Sutarties Nr.</w:t>
      </w:r>
    </w:p>
    <w:p w:rsidR="003F678D" w:rsidRPr="003F678D" w:rsidRDefault="003F678D" w:rsidP="003F678D">
      <w:pPr>
        <w:spacing w:after="0" w:line="240" w:lineRule="auto"/>
        <w:ind w:firstLine="5670"/>
        <w:jc w:val="both"/>
        <w:rPr>
          <w:rFonts w:ascii="Times New Roman" w:hAnsi="Times New Roman" w:cs="Times New Roman"/>
          <w:sz w:val="24"/>
          <w:szCs w:val="24"/>
        </w:rPr>
      </w:pPr>
      <w:r w:rsidRPr="003F678D">
        <w:rPr>
          <w:rFonts w:ascii="Times New Roman" w:hAnsi="Times New Roman" w:cs="Times New Roman"/>
          <w:sz w:val="24"/>
          <w:szCs w:val="24"/>
        </w:rPr>
        <w:t>1 priedas</w:t>
      </w:r>
    </w:p>
    <w:p w:rsidR="00C3026D" w:rsidRDefault="00C3026D" w:rsidP="006A0DF3">
      <w:pPr>
        <w:spacing w:after="0" w:line="240" w:lineRule="auto"/>
        <w:jc w:val="center"/>
        <w:rPr>
          <w:rFonts w:ascii="Times New Roman" w:hAnsi="Times New Roman" w:cs="Times New Roman"/>
          <w:sz w:val="23"/>
          <w:szCs w:val="23"/>
        </w:rPr>
      </w:pPr>
    </w:p>
    <w:p w:rsidR="003F678D" w:rsidRDefault="003F678D" w:rsidP="006A0DF3">
      <w:pPr>
        <w:spacing w:after="0" w:line="240" w:lineRule="auto"/>
        <w:jc w:val="center"/>
        <w:rPr>
          <w:rFonts w:ascii="Times New Roman" w:hAnsi="Times New Roman" w:cs="Times New Roman"/>
          <w:b/>
          <w:sz w:val="24"/>
          <w:szCs w:val="24"/>
          <w:lang w:val="pt-BR"/>
        </w:rPr>
      </w:pPr>
      <w:r w:rsidRPr="003F678D">
        <w:rPr>
          <w:rFonts w:ascii="Times New Roman" w:hAnsi="Times New Roman" w:cs="Times New Roman"/>
          <w:b/>
          <w:sz w:val="24"/>
          <w:szCs w:val="24"/>
        </w:rPr>
        <w:t>P</w:t>
      </w:r>
      <w:r w:rsidRPr="003F678D">
        <w:rPr>
          <w:rFonts w:ascii="Times New Roman" w:hAnsi="Times New Roman" w:cs="Times New Roman"/>
          <w:b/>
          <w:sz w:val="24"/>
          <w:szCs w:val="24"/>
          <w:lang w:val="pt-BR"/>
        </w:rPr>
        <w:t>ASLAUGOS, JŲ ĮKAINIAI BEI KIEKIS</w:t>
      </w:r>
    </w:p>
    <w:p w:rsidR="003F678D" w:rsidRDefault="003F678D" w:rsidP="006A0DF3">
      <w:pPr>
        <w:spacing w:after="0" w:line="240" w:lineRule="auto"/>
        <w:jc w:val="center"/>
        <w:rPr>
          <w:rFonts w:ascii="Times New Roman" w:hAnsi="Times New Roman" w:cs="Times New Roman"/>
          <w:b/>
          <w:sz w:val="24"/>
          <w:szCs w:val="24"/>
          <w:lang w:val="pt-BR"/>
        </w:rPr>
      </w:pPr>
    </w:p>
    <w:tbl>
      <w:tblPr>
        <w:tblW w:w="9306" w:type="dxa"/>
        <w:tblInd w:w="93" w:type="dxa"/>
        <w:tblLook w:val="04A0" w:firstRow="1" w:lastRow="0" w:firstColumn="1" w:lastColumn="0" w:noHBand="0" w:noVBand="1"/>
      </w:tblPr>
      <w:tblGrid>
        <w:gridCol w:w="794"/>
        <w:gridCol w:w="4557"/>
        <w:gridCol w:w="1339"/>
        <w:gridCol w:w="954"/>
        <w:gridCol w:w="1662"/>
      </w:tblGrid>
      <w:tr w:rsidR="00537701" w:rsidRPr="003F678D" w:rsidTr="00537701">
        <w:trPr>
          <w:trHeight w:val="1200"/>
        </w:trPr>
        <w:tc>
          <w:tcPr>
            <w:tcW w:w="794" w:type="dxa"/>
            <w:tcBorders>
              <w:top w:val="single" w:sz="8"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Eil. Nr.</w:t>
            </w:r>
          </w:p>
        </w:tc>
        <w:tc>
          <w:tcPr>
            <w:tcW w:w="4557" w:type="dxa"/>
            <w:tcBorders>
              <w:top w:val="single" w:sz="8" w:space="0" w:color="auto"/>
              <w:left w:val="nil"/>
              <w:bottom w:val="single" w:sz="8"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Paslaugos pavadinimas</w:t>
            </w:r>
          </w:p>
        </w:tc>
        <w:tc>
          <w:tcPr>
            <w:tcW w:w="1339" w:type="dxa"/>
            <w:tcBorders>
              <w:top w:val="single" w:sz="8" w:space="0" w:color="auto"/>
              <w:left w:val="nil"/>
              <w:bottom w:val="single" w:sz="8" w:space="0" w:color="auto"/>
              <w:right w:val="nil"/>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Preliminarus siuntų kiekis     per 1 mėn.</w:t>
            </w:r>
          </w:p>
        </w:tc>
        <w:tc>
          <w:tcPr>
            <w:tcW w:w="95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Vieneto įkainis be PVM,            Eur </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Bendra suma be PVM, Eur</w:t>
            </w:r>
          </w:p>
        </w:tc>
      </w:tr>
      <w:tr w:rsidR="00537701" w:rsidRPr="006A29DA" w:rsidTr="00537701">
        <w:trPr>
          <w:trHeight w:val="330"/>
        </w:trPr>
        <w:tc>
          <w:tcPr>
            <w:tcW w:w="794" w:type="dxa"/>
            <w:tcBorders>
              <w:top w:val="single" w:sz="8" w:space="0" w:color="auto"/>
              <w:left w:val="single" w:sz="8" w:space="0" w:color="auto"/>
              <w:bottom w:val="single" w:sz="8" w:space="0" w:color="auto"/>
              <w:right w:val="single" w:sz="4" w:space="0" w:color="000000"/>
            </w:tcBorders>
            <w:shd w:val="clear" w:color="000000" w:fill="CCFFCC"/>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w:t>
            </w:r>
          </w:p>
        </w:tc>
        <w:tc>
          <w:tcPr>
            <w:tcW w:w="4557" w:type="dxa"/>
            <w:tcBorders>
              <w:top w:val="nil"/>
              <w:left w:val="nil"/>
              <w:bottom w:val="single" w:sz="8" w:space="0" w:color="auto"/>
              <w:right w:val="single" w:sz="4" w:space="0" w:color="auto"/>
            </w:tcBorders>
            <w:shd w:val="clear" w:color="000000" w:fill="CCFFCC"/>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Korespondencijos siuntos Lietuvoje</w:t>
            </w:r>
          </w:p>
        </w:tc>
        <w:tc>
          <w:tcPr>
            <w:tcW w:w="1339" w:type="dxa"/>
            <w:tcBorders>
              <w:top w:val="nil"/>
              <w:left w:val="nil"/>
              <w:bottom w:val="single" w:sz="8" w:space="0" w:color="auto"/>
              <w:right w:val="nil"/>
            </w:tcBorders>
            <w:shd w:val="clear" w:color="000000" w:fill="CCFFCC"/>
            <w:vAlign w:val="center"/>
            <w:hideMark/>
          </w:tcPr>
          <w:p w:rsidR="00537701" w:rsidRPr="006A29DA" w:rsidRDefault="00537701" w:rsidP="003F678D">
            <w:pPr>
              <w:spacing w:after="0" w:line="240" w:lineRule="auto"/>
              <w:rPr>
                <w:rFonts w:ascii="Times New Roman" w:eastAsia="Times New Roman" w:hAnsi="Times New Roman" w:cs="Times New Roman"/>
                <w:b/>
                <w:bCs/>
                <w:color w:val="000000"/>
                <w:sz w:val="20"/>
                <w:szCs w:val="20"/>
                <w:lang w:eastAsia="lt-LT"/>
              </w:rPr>
            </w:pPr>
            <w:r w:rsidRPr="006A29DA">
              <w:rPr>
                <w:rFonts w:ascii="Times New Roman" w:eastAsia="Times New Roman" w:hAnsi="Times New Roman" w:cs="Times New Roman"/>
                <w:b/>
                <w:bCs/>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000000" w:fill="CCFFCC"/>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000000" w:fill="CCFFCC"/>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8" w:space="0" w:color="auto"/>
              <w:left w:val="single" w:sz="8" w:space="0" w:color="auto"/>
              <w:bottom w:val="single" w:sz="4" w:space="0" w:color="auto"/>
              <w:right w:val="single" w:sz="4" w:space="0" w:color="000000"/>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1</w:t>
            </w:r>
          </w:p>
        </w:tc>
        <w:tc>
          <w:tcPr>
            <w:tcW w:w="4557" w:type="dxa"/>
            <w:tcBorders>
              <w:top w:val="nil"/>
              <w:left w:val="nil"/>
              <w:bottom w:val="single" w:sz="4"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i/>
                <w:iCs/>
                <w:color w:val="000000"/>
                <w:sz w:val="20"/>
                <w:szCs w:val="20"/>
                <w:lang w:eastAsia="lt-LT"/>
              </w:rPr>
            </w:pPr>
            <w:r w:rsidRPr="003F678D">
              <w:rPr>
                <w:rFonts w:ascii="Times New Roman" w:eastAsia="Times New Roman" w:hAnsi="Times New Roman" w:cs="Times New Roman"/>
                <w:b/>
                <w:bCs/>
                <w:i/>
                <w:iCs/>
                <w:color w:val="000000"/>
                <w:sz w:val="20"/>
                <w:szCs w:val="20"/>
                <w:lang w:eastAsia="lt-LT"/>
              </w:rPr>
              <w:t xml:space="preserve">Nepirmenybinės </w:t>
            </w:r>
          </w:p>
        </w:tc>
        <w:tc>
          <w:tcPr>
            <w:tcW w:w="1339" w:type="dxa"/>
            <w:tcBorders>
              <w:top w:val="nil"/>
              <w:left w:val="nil"/>
              <w:bottom w:val="single" w:sz="4" w:space="0" w:color="auto"/>
              <w:right w:val="nil"/>
            </w:tcBorders>
            <w:shd w:val="clear" w:color="000000" w:fill="CCFFFF"/>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1.1.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Mažoji korespondencijos siunta</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1.1.1.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20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7560</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1.1.2.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20 g, iki 50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400</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1.1.3.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 g, iki 100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60</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single" w:sz="4" w:space="0" w:color="auto"/>
              <w:left w:val="single" w:sz="8" w:space="0" w:color="auto"/>
              <w:bottom w:val="nil"/>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1.1.4.</w:t>
            </w:r>
          </w:p>
        </w:tc>
        <w:tc>
          <w:tcPr>
            <w:tcW w:w="4557" w:type="dxa"/>
            <w:tcBorders>
              <w:top w:val="nil"/>
              <w:left w:val="nil"/>
              <w:bottom w:val="nil"/>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nil"/>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80</w:t>
            </w:r>
          </w:p>
        </w:tc>
        <w:tc>
          <w:tcPr>
            <w:tcW w:w="954" w:type="dxa"/>
            <w:tcBorders>
              <w:top w:val="nil"/>
              <w:left w:val="single" w:sz="4" w:space="0" w:color="auto"/>
              <w:bottom w:val="nil"/>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1.2.</w:t>
            </w:r>
          </w:p>
        </w:tc>
        <w:tc>
          <w:tcPr>
            <w:tcW w:w="4557" w:type="dxa"/>
            <w:tcBorders>
              <w:top w:val="single" w:sz="8" w:space="0" w:color="auto"/>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Didžioji korespondencijos siunta </w:t>
            </w:r>
          </w:p>
        </w:tc>
        <w:tc>
          <w:tcPr>
            <w:tcW w:w="1339" w:type="dxa"/>
            <w:tcBorders>
              <w:top w:val="single" w:sz="8" w:space="0" w:color="auto"/>
              <w:left w:val="nil"/>
              <w:bottom w:val="single" w:sz="4" w:space="0" w:color="auto"/>
              <w:right w:val="single" w:sz="4" w:space="0" w:color="auto"/>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single" w:sz="8" w:space="0" w:color="auto"/>
              <w:left w:val="nil"/>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1.2.1.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100 g</w:t>
            </w:r>
          </w:p>
        </w:tc>
        <w:tc>
          <w:tcPr>
            <w:tcW w:w="1339" w:type="dxa"/>
            <w:tcBorders>
              <w:top w:val="nil"/>
              <w:left w:val="nil"/>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nil"/>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1.2.2.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nil"/>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1.2.3.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500 g, iki 1000 g</w:t>
            </w:r>
          </w:p>
        </w:tc>
        <w:tc>
          <w:tcPr>
            <w:tcW w:w="1339" w:type="dxa"/>
            <w:tcBorders>
              <w:top w:val="nil"/>
              <w:left w:val="nil"/>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nil"/>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1.2.4.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1000 g, iki 2000 g</w:t>
            </w:r>
          </w:p>
        </w:tc>
        <w:tc>
          <w:tcPr>
            <w:tcW w:w="1339" w:type="dxa"/>
            <w:tcBorders>
              <w:top w:val="nil"/>
              <w:left w:val="nil"/>
              <w:bottom w:val="single" w:sz="8" w:space="0" w:color="auto"/>
              <w:right w:val="single" w:sz="4" w:space="0" w:color="auto"/>
            </w:tcBorders>
            <w:shd w:val="clear" w:color="auto" w:fill="auto"/>
            <w:noWrap/>
            <w:vAlign w:val="bottom"/>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30</w:t>
            </w:r>
          </w:p>
        </w:tc>
        <w:tc>
          <w:tcPr>
            <w:tcW w:w="954" w:type="dxa"/>
            <w:tcBorders>
              <w:top w:val="nil"/>
              <w:left w:val="nil"/>
              <w:bottom w:val="single" w:sz="8"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2E7446">
        <w:trPr>
          <w:trHeight w:val="315"/>
        </w:trPr>
        <w:tc>
          <w:tcPr>
            <w:tcW w:w="794" w:type="dxa"/>
            <w:tcBorders>
              <w:top w:val="single" w:sz="8" w:space="0" w:color="auto"/>
              <w:left w:val="single" w:sz="8" w:space="0" w:color="auto"/>
              <w:bottom w:val="single" w:sz="8" w:space="0" w:color="auto"/>
              <w:right w:val="single" w:sz="4" w:space="0" w:color="000000"/>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2</w:t>
            </w:r>
          </w:p>
        </w:tc>
        <w:tc>
          <w:tcPr>
            <w:tcW w:w="4557" w:type="dxa"/>
            <w:tcBorders>
              <w:top w:val="nil"/>
              <w:left w:val="nil"/>
              <w:bottom w:val="single" w:sz="8"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i/>
                <w:iCs/>
                <w:color w:val="000000"/>
                <w:sz w:val="20"/>
                <w:szCs w:val="20"/>
                <w:lang w:eastAsia="lt-LT"/>
              </w:rPr>
            </w:pPr>
            <w:r w:rsidRPr="003F678D">
              <w:rPr>
                <w:rFonts w:ascii="Times New Roman" w:eastAsia="Times New Roman" w:hAnsi="Times New Roman" w:cs="Times New Roman"/>
                <w:b/>
                <w:bCs/>
                <w:i/>
                <w:iCs/>
                <w:color w:val="000000"/>
                <w:sz w:val="20"/>
                <w:szCs w:val="20"/>
                <w:lang w:eastAsia="lt-LT"/>
              </w:rPr>
              <w:t xml:space="preserve">Pirmenybinės </w:t>
            </w:r>
          </w:p>
        </w:tc>
        <w:tc>
          <w:tcPr>
            <w:tcW w:w="1339" w:type="dxa"/>
            <w:tcBorders>
              <w:top w:val="nil"/>
              <w:left w:val="nil"/>
              <w:bottom w:val="single" w:sz="8" w:space="0" w:color="auto"/>
              <w:right w:val="nil"/>
            </w:tcBorders>
            <w:shd w:val="clear" w:color="000000" w:fill="CCFFFF"/>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000000" w:fill="CCFFFF"/>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single" w:sz="8" w:space="0" w:color="auto"/>
              <w:left w:val="nil"/>
              <w:bottom w:val="single" w:sz="8" w:space="0" w:color="auto"/>
              <w:right w:val="single" w:sz="8" w:space="0" w:color="auto"/>
            </w:tcBorders>
            <w:shd w:val="clear" w:color="000000" w:fill="CCFFFF"/>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537701">
        <w:trPr>
          <w:trHeight w:val="300"/>
        </w:trPr>
        <w:tc>
          <w:tcPr>
            <w:tcW w:w="794" w:type="dxa"/>
            <w:tcBorders>
              <w:top w:val="nil"/>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2.1.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Mažoji korespondencijos siunta</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2.1.1.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20 g</w:t>
            </w:r>
          </w:p>
        </w:tc>
        <w:tc>
          <w:tcPr>
            <w:tcW w:w="1339" w:type="dxa"/>
            <w:tcBorders>
              <w:top w:val="nil"/>
              <w:left w:val="nil"/>
              <w:bottom w:val="single" w:sz="4" w:space="0" w:color="auto"/>
              <w:right w:val="nil"/>
            </w:tcBorders>
            <w:shd w:val="clear" w:color="auto" w:fill="auto"/>
            <w:noWrap/>
            <w:vAlign w:val="bottom"/>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2.1.2.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20 g, iki 50 g</w:t>
            </w:r>
          </w:p>
        </w:tc>
        <w:tc>
          <w:tcPr>
            <w:tcW w:w="1339" w:type="dxa"/>
            <w:tcBorders>
              <w:top w:val="nil"/>
              <w:left w:val="nil"/>
              <w:bottom w:val="single" w:sz="4" w:space="0" w:color="auto"/>
              <w:right w:val="nil"/>
            </w:tcBorders>
            <w:shd w:val="clear" w:color="auto" w:fill="auto"/>
            <w:noWrap/>
            <w:vAlign w:val="bottom"/>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2.1.3.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 g, iki 100 g</w:t>
            </w:r>
          </w:p>
        </w:tc>
        <w:tc>
          <w:tcPr>
            <w:tcW w:w="1339" w:type="dxa"/>
            <w:tcBorders>
              <w:top w:val="nil"/>
              <w:left w:val="nil"/>
              <w:bottom w:val="single" w:sz="4" w:space="0" w:color="auto"/>
              <w:right w:val="nil"/>
            </w:tcBorders>
            <w:shd w:val="clear" w:color="auto" w:fill="auto"/>
            <w:noWrap/>
            <w:vAlign w:val="bottom"/>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single" w:sz="4" w:space="0" w:color="auto"/>
              <w:left w:val="single" w:sz="8" w:space="0" w:color="auto"/>
              <w:bottom w:val="nil"/>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2.1.4.</w:t>
            </w:r>
          </w:p>
        </w:tc>
        <w:tc>
          <w:tcPr>
            <w:tcW w:w="4557" w:type="dxa"/>
            <w:tcBorders>
              <w:top w:val="nil"/>
              <w:left w:val="nil"/>
              <w:bottom w:val="nil"/>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nil"/>
              <w:right w:val="nil"/>
            </w:tcBorders>
            <w:shd w:val="clear" w:color="auto" w:fill="auto"/>
            <w:noWrap/>
            <w:vAlign w:val="bottom"/>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nil"/>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nil"/>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537701">
        <w:trPr>
          <w:trHeight w:val="300"/>
        </w:trPr>
        <w:tc>
          <w:tcPr>
            <w:tcW w:w="794"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2.2.</w:t>
            </w:r>
          </w:p>
        </w:tc>
        <w:tc>
          <w:tcPr>
            <w:tcW w:w="4557" w:type="dxa"/>
            <w:tcBorders>
              <w:top w:val="single" w:sz="8" w:space="0" w:color="auto"/>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Didžioji korespondencijos siunta </w:t>
            </w:r>
          </w:p>
        </w:tc>
        <w:tc>
          <w:tcPr>
            <w:tcW w:w="1339" w:type="dxa"/>
            <w:tcBorders>
              <w:top w:val="single" w:sz="8" w:space="0" w:color="auto"/>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single" w:sz="8" w:space="0" w:color="auto"/>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2.2.1.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100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2.2.2.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2.2.3.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500 g, iki 1000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2.2.4.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1000 g, iki 2000 g</w:t>
            </w:r>
          </w:p>
        </w:tc>
        <w:tc>
          <w:tcPr>
            <w:tcW w:w="1339" w:type="dxa"/>
            <w:tcBorders>
              <w:top w:val="nil"/>
              <w:left w:val="nil"/>
              <w:bottom w:val="single" w:sz="8"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60"/>
        </w:trPr>
        <w:tc>
          <w:tcPr>
            <w:tcW w:w="5351" w:type="dxa"/>
            <w:gridSpan w:val="2"/>
            <w:tcBorders>
              <w:top w:val="single" w:sz="8" w:space="0" w:color="auto"/>
              <w:left w:val="single" w:sz="8" w:space="0" w:color="auto"/>
              <w:bottom w:val="single" w:sz="8" w:space="0" w:color="auto"/>
              <w:right w:val="nil"/>
            </w:tcBorders>
            <w:shd w:val="clear" w:color="000000" w:fill="CCFFCC"/>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Tarptautinės  korespondencijos siuntos </w:t>
            </w:r>
          </w:p>
        </w:tc>
        <w:tc>
          <w:tcPr>
            <w:tcW w:w="1339" w:type="dxa"/>
            <w:tcBorders>
              <w:top w:val="nil"/>
              <w:left w:val="nil"/>
              <w:bottom w:val="single" w:sz="8" w:space="0" w:color="auto"/>
              <w:right w:val="nil"/>
            </w:tcBorders>
            <w:shd w:val="clear" w:color="000000" w:fill="CCFFCC"/>
            <w:vAlign w:val="center"/>
            <w:hideMark/>
          </w:tcPr>
          <w:p w:rsidR="00537701" w:rsidRPr="006A29DA"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6A29DA">
              <w:rPr>
                <w:rFonts w:ascii="Times New Roman" w:eastAsia="Times New Roman" w:hAnsi="Times New Roman" w:cs="Times New Roman"/>
                <w:b/>
                <w:bCs/>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000000" w:fill="CCFFCC"/>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000000" w:fill="CCFFCC"/>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8" w:space="0" w:color="auto"/>
              <w:left w:val="single" w:sz="8" w:space="0" w:color="auto"/>
              <w:bottom w:val="single" w:sz="4" w:space="0" w:color="auto"/>
              <w:right w:val="single" w:sz="4" w:space="0" w:color="000000"/>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3</w:t>
            </w:r>
          </w:p>
        </w:tc>
        <w:tc>
          <w:tcPr>
            <w:tcW w:w="4557" w:type="dxa"/>
            <w:tcBorders>
              <w:top w:val="nil"/>
              <w:left w:val="nil"/>
              <w:bottom w:val="single" w:sz="4"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i/>
                <w:iCs/>
                <w:color w:val="000000"/>
                <w:sz w:val="20"/>
                <w:szCs w:val="20"/>
                <w:lang w:eastAsia="lt-LT"/>
              </w:rPr>
            </w:pPr>
            <w:r w:rsidRPr="003F678D">
              <w:rPr>
                <w:rFonts w:ascii="Times New Roman" w:eastAsia="Times New Roman" w:hAnsi="Times New Roman" w:cs="Times New Roman"/>
                <w:b/>
                <w:bCs/>
                <w:i/>
                <w:iCs/>
                <w:color w:val="000000"/>
                <w:sz w:val="20"/>
                <w:szCs w:val="20"/>
                <w:lang w:eastAsia="lt-LT"/>
              </w:rPr>
              <w:t>Nepirmenybinės į ES valstybes nares</w:t>
            </w:r>
          </w:p>
        </w:tc>
        <w:tc>
          <w:tcPr>
            <w:tcW w:w="1339" w:type="dxa"/>
            <w:tcBorders>
              <w:top w:val="nil"/>
              <w:left w:val="nil"/>
              <w:bottom w:val="single" w:sz="4" w:space="0" w:color="auto"/>
              <w:right w:val="nil"/>
            </w:tcBorders>
            <w:shd w:val="clear" w:color="000000" w:fill="CCFFFF"/>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3.1.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Mažoji korespondencijos siunta</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3.1.1.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20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3.1.2.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20 g, iki 50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3.1.3.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 g, iki 100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537701">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3.1.4.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8"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3.2.</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Didžioji korespondencijos siunta </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3.2.1.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100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3.2.2.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3.2.3.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500 g, iki 1000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3.2.4.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1000 g, iki 2000 g</w:t>
            </w:r>
          </w:p>
        </w:tc>
        <w:tc>
          <w:tcPr>
            <w:tcW w:w="1339" w:type="dxa"/>
            <w:tcBorders>
              <w:top w:val="nil"/>
              <w:left w:val="nil"/>
              <w:bottom w:val="single" w:sz="8"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8" w:space="0" w:color="auto"/>
              <w:left w:val="single" w:sz="8" w:space="0" w:color="auto"/>
              <w:bottom w:val="single" w:sz="4" w:space="0" w:color="auto"/>
              <w:right w:val="single" w:sz="4" w:space="0" w:color="000000"/>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4</w:t>
            </w:r>
          </w:p>
        </w:tc>
        <w:tc>
          <w:tcPr>
            <w:tcW w:w="4557" w:type="dxa"/>
            <w:tcBorders>
              <w:top w:val="nil"/>
              <w:left w:val="nil"/>
              <w:bottom w:val="single" w:sz="4"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i/>
                <w:iCs/>
                <w:color w:val="000000"/>
                <w:sz w:val="20"/>
                <w:szCs w:val="20"/>
                <w:lang w:eastAsia="lt-LT"/>
              </w:rPr>
            </w:pPr>
            <w:r w:rsidRPr="003F678D">
              <w:rPr>
                <w:rFonts w:ascii="Times New Roman" w:eastAsia="Times New Roman" w:hAnsi="Times New Roman" w:cs="Times New Roman"/>
                <w:b/>
                <w:bCs/>
                <w:i/>
                <w:iCs/>
                <w:color w:val="000000"/>
                <w:sz w:val="20"/>
                <w:szCs w:val="20"/>
                <w:lang w:eastAsia="lt-LT"/>
              </w:rPr>
              <w:t>Nepirmenybinės į kitas valstybes</w:t>
            </w:r>
          </w:p>
        </w:tc>
        <w:tc>
          <w:tcPr>
            <w:tcW w:w="1339" w:type="dxa"/>
            <w:tcBorders>
              <w:top w:val="nil"/>
              <w:left w:val="nil"/>
              <w:bottom w:val="single" w:sz="4" w:space="0" w:color="auto"/>
              <w:right w:val="nil"/>
            </w:tcBorders>
            <w:shd w:val="clear" w:color="000000" w:fill="CCFFFF"/>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lastRenderedPageBreak/>
              <w:t>4.1.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Mažoji korespondencijos siunta</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4.1.1.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20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4.1.2.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20 g, iki 50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4.1.3.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 g, iki 100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90"/>
        </w:trPr>
        <w:tc>
          <w:tcPr>
            <w:tcW w:w="794" w:type="dxa"/>
            <w:tcBorders>
              <w:top w:val="single" w:sz="4" w:space="0" w:color="auto"/>
              <w:left w:val="single" w:sz="8" w:space="0" w:color="auto"/>
              <w:bottom w:val="nil"/>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4.1.4.</w:t>
            </w:r>
          </w:p>
        </w:tc>
        <w:tc>
          <w:tcPr>
            <w:tcW w:w="4557" w:type="dxa"/>
            <w:tcBorders>
              <w:top w:val="nil"/>
              <w:left w:val="nil"/>
              <w:bottom w:val="nil"/>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nil"/>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nil"/>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537701">
        <w:trPr>
          <w:trHeight w:val="315"/>
        </w:trPr>
        <w:tc>
          <w:tcPr>
            <w:tcW w:w="794" w:type="dxa"/>
            <w:tcBorders>
              <w:top w:val="nil"/>
              <w:left w:val="single" w:sz="8" w:space="0" w:color="auto"/>
              <w:bottom w:val="single" w:sz="8" w:space="0" w:color="auto"/>
              <w:right w:val="single" w:sz="4" w:space="0" w:color="000000"/>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4.2.</w:t>
            </w:r>
          </w:p>
        </w:tc>
        <w:tc>
          <w:tcPr>
            <w:tcW w:w="4557" w:type="dxa"/>
            <w:tcBorders>
              <w:top w:val="nil"/>
              <w:left w:val="nil"/>
              <w:bottom w:val="single" w:sz="8"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Didžioji korespondencijos siunta </w:t>
            </w:r>
          </w:p>
        </w:tc>
        <w:tc>
          <w:tcPr>
            <w:tcW w:w="1339" w:type="dxa"/>
            <w:tcBorders>
              <w:top w:val="nil"/>
              <w:left w:val="nil"/>
              <w:bottom w:val="single" w:sz="8" w:space="0" w:color="auto"/>
              <w:right w:val="nil"/>
            </w:tcBorders>
            <w:shd w:val="clear" w:color="000000" w:fill="CCFFFF"/>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nil"/>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4.2.1.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100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4.2.2.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4.2.3.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500 g, iki 1000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4.2.4.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1000 g, iki 2000 g</w:t>
            </w:r>
          </w:p>
        </w:tc>
        <w:tc>
          <w:tcPr>
            <w:tcW w:w="1339" w:type="dxa"/>
            <w:tcBorders>
              <w:top w:val="nil"/>
              <w:left w:val="nil"/>
              <w:bottom w:val="single" w:sz="8"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8"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8" w:space="0" w:color="auto"/>
              <w:left w:val="single" w:sz="8" w:space="0" w:color="auto"/>
              <w:bottom w:val="single" w:sz="4" w:space="0" w:color="auto"/>
              <w:right w:val="single" w:sz="4" w:space="0" w:color="000000"/>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5</w:t>
            </w:r>
          </w:p>
        </w:tc>
        <w:tc>
          <w:tcPr>
            <w:tcW w:w="4557" w:type="dxa"/>
            <w:tcBorders>
              <w:top w:val="nil"/>
              <w:left w:val="nil"/>
              <w:bottom w:val="single" w:sz="4"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i/>
                <w:iCs/>
                <w:color w:val="000000"/>
                <w:sz w:val="20"/>
                <w:szCs w:val="20"/>
                <w:lang w:eastAsia="lt-LT"/>
              </w:rPr>
            </w:pPr>
            <w:r w:rsidRPr="003F678D">
              <w:rPr>
                <w:rFonts w:ascii="Times New Roman" w:eastAsia="Times New Roman" w:hAnsi="Times New Roman" w:cs="Times New Roman"/>
                <w:b/>
                <w:bCs/>
                <w:i/>
                <w:iCs/>
                <w:color w:val="000000"/>
                <w:sz w:val="20"/>
                <w:szCs w:val="20"/>
                <w:lang w:eastAsia="lt-LT"/>
              </w:rPr>
              <w:t>Pirmenybinės į ES valstybes nares</w:t>
            </w:r>
          </w:p>
        </w:tc>
        <w:tc>
          <w:tcPr>
            <w:tcW w:w="1339" w:type="dxa"/>
            <w:tcBorders>
              <w:top w:val="nil"/>
              <w:left w:val="nil"/>
              <w:bottom w:val="single" w:sz="4" w:space="0" w:color="auto"/>
              <w:right w:val="nil"/>
            </w:tcBorders>
            <w:shd w:val="clear" w:color="000000" w:fill="CCFFFF"/>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000000" w:fill="CCFFFF"/>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537701">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5.1.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Mažoji korespondencijos siunta</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1662" w:type="dxa"/>
            <w:tcBorders>
              <w:top w:val="nil"/>
              <w:left w:val="nil"/>
              <w:bottom w:val="single" w:sz="4" w:space="0" w:color="auto"/>
              <w:right w:val="single" w:sz="8" w:space="0" w:color="auto"/>
            </w:tcBorders>
            <w:shd w:val="clear" w:color="auto" w:fill="auto"/>
            <w:noWrap/>
            <w:vAlign w:val="bottom"/>
            <w:hideMark/>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5.1.1.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20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5</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5.1.2.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20 g, iki 50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1</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5.1.3.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 g, iki 100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5.1.4.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8"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8"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5.2.</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Didžioji korespondencijos siunta </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single" w:sz="8" w:space="0" w:color="auto"/>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5.2.1.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100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5.2.2.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5.2.3.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500 g, iki 1000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5.2.4.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1000 g, iki 2000 g</w:t>
            </w:r>
          </w:p>
        </w:tc>
        <w:tc>
          <w:tcPr>
            <w:tcW w:w="1339" w:type="dxa"/>
            <w:tcBorders>
              <w:top w:val="nil"/>
              <w:left w:val="nil"/>
              <w:bottom w:val="single" w:sz="8"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8"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8"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nil"/>
              <w:left w:val="single" w:sz="8" w:space="0" w:color="auto"/>
              <w:bottom w:val="single" w:sz="8" w:space="0" w:color="auto"/>
              <w:right w:val="nil"/>
            </w:tcBorders>
            <w:shd w:val="clear" w:color="000000" w:fill="CCFFFF"/>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6</w:t>
            </w:r>
          </w:p>
        </w:tc>
        <w:tc>
          <w:tcPr>
            <w:tcW w:w="4557" w:type="dxa"/>
            <w:tcBorders>
              <w:top w:val="nil"/>
              <w:left w:val="single" w:sz="8" w:space="0" w:color="auto"/>
              <w:bottom w:val="single" w:sz="8" w:space="0" w:color="auto"/>
              <w:right w:val="single" w:sz="4" w:space="0" w:color="auto"/>
            </w:tcBorders>
            <w:shd w:val="clear" w:color="000000" w:fill="CCFFFF"/>
            <w:vAlign w:val="center"/>
            <w:hideMark/>
          </w:tcPr>
          <w:p w:rsidR="00537701" w:rsidRPr="003F678D" w:rsidRDefault="00537701" w:rsidP="003F678D">
            <w:pPr>
              <w:spacing w:after="0" w:line="240" w:lineRule="auto"/>
              <w:rPr>
                <w:rFonts w:ascii="Times New Roman" w:eastAsia="Times New Roman" w:hAnsi="Times New Roman" w:cs="Times New Roman"/>
                <w:b/>
                <w:bCs/>
                <w:i/>
                <w:iCs/>
                <w:color w:val="000000"/>
                <w:sz w:val="20"/>
                <w:szCs w:val="20"/>
                <w:lang w:eastAsia="lt-LT"/>
              </w:rPr>
            </w:pPr>
            <w:r w:rsidRPr="003F678D">
              <w:rPr>
                <w:rFonts w:ascii="Times New Roman" w:eastAsia="Times New Roman" w:hAnsi="Times New Roman" w:cs="Times New Roman"/>
                <w:b/>
                <w:bCs/>
                <w:i/>
                <w:iCs/>
                <w:color w:val="000000"/>
                <w:sz w:val="20"/>
                <w:szCs w:val="20"/>
                <w:lang w:eastAsia="lt-LT"/>
              </w:rPr>
              <w:t>Pirmenybinės į kitas valstybes</w:t>
            </w:r>
          </w:p>
        </w:tc>
        <w:tc>
          <w:tcPr>
            <w:tcW w:w="1339" w:type="dxa"/>
            <w:tcBorders>
              <w:top w:val="nil"/>
              <w:left w:val="nil"/>
              <w:bottom w:val="single" w:sz="8" w:space="0" w:color="auto"/>
              <w:right w:val="nil"/>
            </w:tcBorders>
            <w:shd w:val="clear" w:color="000000" w:fill="CCFFFF"/>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8" w:space="0" w:color="auto"/>
              <w:right w:val="single" w:sz="4" w:space="0" w:color="auto"/>
            </w:tcBorders>
            <w:shd w:val="clear" w:color="000000" w:fill="CCFFFF"/>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8" w:space="0" w:color="auto"/>
              <w:right w:val="single" w:sz="8" w:space="0" w:color="auto"/>
            </w:tcBorders>
            <w:shd w:val="clear" w:color="000000" w:fill="CCFFFF"/>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6.1.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Mažoji korespondencijos siunta</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6.1.1.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20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7</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6.1.2.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20 g, iki 50 g</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2</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6.1.3.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 g, iki 100 g</w:t>
            </w:r>
          </w:p>
        </w:tc>
        <w:tc>
          <w:tcPr>
            <w:tcW w:w="1339" w:type="dxa"/>
            <w:tcBorders>
              <w:top w:val="nil"/>
              <w:left w:val="nil"/>
              <w:bottom w:val="single" w:sz="4"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6.1.4.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8" w:space="0" w:color="auto"/>
              <w:right w:val="nil"/>
            </w:tcBorders>
            <w:shd w:val="clear" w:color="auto" w:fill="auto"/>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nil"/>
              <w:left w:val="single" w:sz="4" w:space="0" w:color="auto"/>
              <w:bottom w:val="single" w:sz="8"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2E7446">
        <w:trPr>
          <w:trHeight w:val="300"/>
        </w:trPr>
        <w:tc>
          <w:tcPr>
            <w:tcW w:w="794"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6.2.</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Didžioji korespondencijos siunta </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single" w:sz="8" w:space="0" w:color="auto"/>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2E7446">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6.2.1.</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iki 100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2E7446">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6.2.2.</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 g,  iki 500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2E7446">
        <w:trPr>
          <w:trHeight w:val="30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6.2.3.</w:t>
            </w:r>
          </w:p>
        </w:tc>
        <w:tc>
          <w:tcPr>
            <w:tcW w:w="4557" w:type="dxa"/>
            <w:tcBorders>
              <w:top w:val="nil"/>
              <w:left w:val="nil"/>
              <w:bottom w:val="single" w:sz="4"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500 g, iki 1000 g</w:t>
            </w:r>
          </w:p>
        </w:tc>
        <w:tc>
          <w:tcPr>
            <w:tcW w:w="1339" w:type="dxa"/>
            <w:tcBorders>
              <w:top w:val="nil"/>
              <w:left w:val="nil"/>
              <w:bottom w:val="single" w:sz="4"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2E7446">
        <w:trPr>
          <w:trHeight w:val="315"/>
        </w:trPr>
        <w:tc>
          <w:tcPr>
            <w:tcW w:w="794" w:type="dxa"/>
            <w:tcBorders>
              <w:top w:val="single" w:sz="4" w:space="0" w:color="auto"/>
              <w:left w:val="single" w:sz="8" w:space="0" w:color="auto"/>
              <w:bottom w:val="single" w:sz="8"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6.2.4.</w:t>
            </w:r>
          </w:p>
        </w:tc>
        <w:tc>
          <w:tcPr>
            <w:tcW w:w="4557" w:type="dxa"/>
            <w:tcBorders>
              <w:top w:val="nil"/>
              <w:left w:val="nil"/>
              <w:bottom w:val="single" w:sz="8" w:space="0" w:color="auto"/>
              <w:right w:val="single" w:sz="4" w:space="0" w:color="auto"/>
            </w:tcBorders>
            <w:shd w:val="clear" w:color="auto" w:fill="auto"/>
            <w:hideMark/>
          </w:tcPr>
          <w:p w:rsidR="00537701" w:rsidRPr="003F678D" w:rsidRDefault="00537701" w:rsidP="003F678D">
            <w:pPr>
              <w:spacing w:after="0" w:line="240" w:lineRule="auto"/>
              <w:jc w:val="both"/>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Sunkesnė kaip 1000 g, iki 2000 g</w:t>
            </w:r>
          </w:p>
        </w:tc>
        <w:tc>
          <w:tcPr>
            <w:tcW w:w="1339" w:type="dxa"/>
            <w:tcBorders>
              <w:top w:val="nil"/>
              <w:left w:val="nil"/>
              <w:bottom w:val="single" w:sz="8" w:space="0" w:color="auto"/>
              <w:right w:val="nil"/>
            </w:tcBorders>
            <w:shd w:val="clear" w:color="auto" w:fill="auto"/>
            <w:vAlign w:val="center"/>
            <w:hideMark/>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8" w:space="0" w:color="auto"/>
              <w:right w:val="single" w:sz="8" w:space="0" w:color="auto"/>
            </w:tcBorders>
            <w:shd w:val="clear" w:color="auto" w:fill="auto"/>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2E7446">
        <w:trPr>
          <w:trHeight w:val="570"/>
        </w:trPr>
        <w:tc>
          <w:tcPr>
            <w:tcW w:w="794" w:type="dxa"/>
            <w:tcBorders>
              <w:top w:val="single" w:sz="8" w:space="0" w:color="auto"/>
              <w:left w:val="single" w:sz="8" w:space="0" w:color="auto"/>
              <w:bottom w:val="single" w:sz="8" w:space="0" w:color="auto"/>
              <w:right w:val="single" w:sz="4" w:space="0" w:color="000000"/>
            </w:tcBorders>
            <w:shd w:val="clear" w:color="000000" w:fill="CCFFCC"/>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7.</w:t>
            </w:r>
          </w:p>
        </w:tc>
        <w:tc>
          <w:tcPr>
            <w:tcW w:w="4557" w:type="dxa"/>
            <w:tcBorders>
              <w:top w:val="nil"/>
              <w:left w:val="nil"/>
              <w:bottom w:val="single" w:sz="8" w:space="0" w:color="auto"/>
              <w:right w:val="single" w:sz="4" w:space="0" w:color="auto"/>
            </w:tcBorders>
            <w:shd w:val="clear" w:color="000000" w:fill="CCFFCC"/>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Didžiosios arba mažosios  korespondencijos siuntos registravimas</w:t>
            </w:r>
          </w:p>
        </w:tc>
        <w:tc>
          <w:tcPr>
            <w:tcW w:w="1339" w:type="dxa"/>
            <w:tcBorders>
              <w:top w:val="nil"/>
              <w:left w:val="nil"/>
              <w:bottom w:val="single" w:sz="8" w:space="0" w:color="auto"/>
              <w:right w:val="nil"/>
            </w:tcBorders>
            <w:shd w:val="clear" w:color="000000" w:fill="CCFFCC"/>
            <w:vAlign w:val="center"/>
            <w:hideMark/>
          </w:tcPr>
          <w:p w:rsidR="00537701" w:rsidRPr="006A29DA"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6A29DA">
              <w:rPr>
                <w:rFonts w:ascii="Times New Roman" w:eastAsia="Times New Roman" w:hAnsi="Times New Roman" w:cs="Times New Roman"/>
                <w:b/>
                <w:bCs/>
                <w:color w:val="000000"/>
                <w:sz w:val="20"/>
                <w:szCs w:val="20"/>
                <w:lang w:eastAsia="lt-LT"/>
              </w:rPr>
              <w:t> </w:t>
            </w:r>
          </w:p>
        </w:tc>
        <w:tc>
          <w:tcPr>
            <w:tcW w:w="954" w:type="dxa"/>
            <w:tcBorders>
              <w:top w:val="nil"/>
              <w:left w:val="single" w:sz="4" w:space="0" w:color="auto"/>
              <w:bottom w:val="single" w:sz="8" w:space="0" w:color="auto"/>
              <w:right w:val="single" w:sz="4" w:space="0" w:color="auto"/>
            </w:tcBorders>
            <w:shd w:val="clear" w:color="000000" w:fill="CCFFCC"/>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c>
          <w:tcPr>
            <w:tcW w:w="1662" w:type="dxa"/>
            <w:tcBorders>
              <w:top w:val="nil"/>
              <w:left w:val="nil"/>
              <w:bottom w:val="single" w:sz="8" w:space="0" w:color="auto"/>
              <w:right w:val="single" w:sz="8" w:space="0" w:color="auto"/>
            </w:tcBorders>
            <w:shd w:val="clear" w:color="000000" w:fill="CCFFCC"/>
            <w:noWrap/>
            <w:vAlign w:val="bottom"/>
          </w:tcPr>
          <w:p w:rsidR="00537701" w:rsidRPr="006A29DA" w:rsidRDefault="00537701" w:rsidP="003F678D">
            <w:pPr>
              <w:spacing w:after="0" w:line="240" w:lineRule="auto"/>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nil"/>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7.1.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sz w:val="20"/>
                <w:szCs w:val="20"/>
                <w:lang w:eastAsia="lt-LT"/>
              </w:rPr>
            </w:pPr>
            <w:r w:rsidRPr="003F678D">
              <w:rPr>
                <w:rFonts w:ascii="Times New Roman" w:eastAsia="Times New Roman" w:hAnsi="Times New Roman" w:cs="Times New Roman"/>
                <w:sz w:val="20"/>
                <w:szCs w:val="20"/>
                <w:lang w:eastAsia="lt-LT"/>
              </w:rPr>
              <w:t>Korespondencijos siuntos registravimas Lietuvoje</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sz w:val="20"/>
                <w:szCs w:val="20"/>
                <w:lang w:eastAsia="lt-LT"/>
              </w:rPr>
            </w:pPr>
            <w:r w:rsidRPr="006A29DA">
              <w:rPr>
                <w:rFonts w:ascii="Times New Roman" w:eastAsia="Times New Roman" w:hAnsi="Times New Roman" w:cs="Times New Roman"/>
                <w:sz w:val="20"/>
                <w:szCs w:val="20"/>
                <w:lang w:eastAsia="lt-LT"/>
              </w:rPr>
              <w:t>6500</w:t>
            </w:r>
          </w:p>
        </w:tc>
        <w:tc>
          <w:tcPr>
            <w:tcW w:w="954" w:type="dxa"/>
            <w:tcBorders>
              <w:top w:val="nil"/>
              <w:left w:val="single" w:sz="4" w:space="0" w:color="auto"/>
              <w:bottom w:val="single" w:sz="4" w:space="0" w:color="auto"/>
              <w:right w:val="single" w:sz="4"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6A29DA">
        <w:trPr>
          <w:trHeight w:val="510"/>
        </w:trPr>
        <w:tc>
          <w:tcPr>
            <w:tcW w:w="794"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7.2.</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Pirmenybinės korespondencijos siuntos  registravimas į ES valstybes nares</w:t>
            </w:r>
          </w:p>
        </w:tc>
        <w:tc>
          <w:tcPr>
            <w:tcW w:w="1339" w:type="dxa"/>
            <w:tcBorders>
              <w:top w:val="nil"/>
              <w:left w:val="nil"/>
              <w:bottom w:val="single" w:sz="4" w:space="0" w:color="auto"/>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10</w:t>
            </w:r>
          </w:p>
        </w:tc>
        <w:tc>
          <w:tcPr>
            <w:tcW w:w="954" w:type="dxa"/>
            <w:tcBorders>
              <w:top w:val="nil"/>
              <w:left w:val="single" w:sz="4" w:space="0" w:color="auto"/>
              <w:bottom w:val="single" w:sz="4" w:space="0" w:color="auto"/>
              <w:right w:val="single" w:sz="4"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6A29DA">
        <w:trPr>
          <w:trHeight w:val="525"/>
        </w:trPr>
        <w:tc>
          <w:tcPr>
            <w:tcW w:w="794" w:type="dxa"/>
            <w:tcBorders>
              <w:top w:val="single" w:sz="4" w:space="0" w:color="auto"/>
              <w:left w:val="single" w:sz="8" w:space="0" w:color="auto"/>
              <w:bottom w:val="nil"/>
              <w:right w:val="single" w:sz="4" w:space="0" w:color="000000"/>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7.3.</w:t>
            </w:r>
          </w:p>
        </w:tc>
        <w:tc>
          <w:tcPr>
            <w:tcW w:w="4557" w:type="dxa"/>
            <w:tcBorders>
              <w:top w:val="nil"/>
              <w:left w:val="nil"/>
              <w:bottom w:val="nil"/>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Pirmenybinės korespondencijos siuntos   registravimas į kitas valstybes</w:t>
            </w:r>
          </w:p>
        </w:tc>
        <w:tc>
          <w:tcPr>
            <w:tcW w:w="1339" w:type="dxa"/>
            <w:tcBorders>
              <w:top w:val="nil"/>
              <w:left w:val="nil"/>
              <w:bottom w:val="nil"/>
              <w:right w:val="nil"/>
            </w:tcBorders>
            <w:shd w:val="clear" w:color="auto" w:fill="auto"/>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10</w:t>
            </w:r>
          </w:p>
        </w:tc>
        <w:tc>
          <w:tcPr>
            <w:tcW w:w="954" w:type="dxa"/>
            <w:tcBorders>
              <w:top w:val="nil"/>
              <w:left w:val="single" w:sz="4" w:space="0" w:color="auto"/>
              <w:bottom w:val="nil"/>
              <w:right w:val="single" w:sz="4"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6A29DA">
        <w:trPr>
          <w:trHeight w:val="780"/>
        </w:trPr>
        <w:tc>
          <w:tcPr>
            <w:tcW w:w="794" w:type="dxa"/>
            <w:tcBorders>
              <w:top w:val="single" w:sz="8" w:space="0" w:color="auto"/>
              <w:left w:val="single" w:sz="8" w:space="0" w:color="auto"/>
              <w:bottom w:val="nil"/>
              <w:right w:val="single" w:sz="4" w:space="0" w:color="auto"/>
            </w:tcBorders>
            <w:shd w:val="clear" w:color="000000" w:fill="CCFFCC"/>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8.</w:t>
            </w:r>
          </w:p>
        </w:tc>
        <w:tc>
          <w:tcPr>
            <w:tcW w:w="4557" w:type="dxa"/>
            <w:tcBorders>
              <w:top w:val="single" w:sz="8" w:space="0" w:color="auto"/>
              <w:left w:val="nil"/>
              <w:bottom w:val="nil"/>
              <w:right w:val="single" w:sz="4" w:space="0" w:color="auto"/>
            </w:tcBorders>
            <w:shd w:val="clear" w:color="000000" w:fill="CCFFCC"/>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Įteikimo pranešimo apie registruotosios korespondencijos siuntos įteikimą pristatymas Lietuvoje</w:t>
            </w:r>
          </w:p>
        </w:tc>
        <w:tc>
          <w:tcPr>
            <w:tcW w:w="1339" w:type="dxa"/>
            <w:tcBorders>
              <w:top w:val="single" w:sz="8" w:space="0" w:color="auto"/>
              <w:left w:val="nil"/>
              <w:bottom w:val="nil"/>
              <w:right w:val="single" w:sz="4" w:space="0" w:color="auto"/>
            </w:tcBorders>
            <w:shd w:val="clear" w:color="000000" w:fill="CCFFCC"/>
            <w:vAlign w:val="center"/>
          </w:tcPr>
          <w:p w:rsidR="00537701" w:rsidRPr="006A29DA" w:rsidRDefault="00915002"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60</w:t>
            </w:r>
          </w:p>
        </w:tc>
        <w:tc>
          <w:tcPr>
            <w:tcW w:w="954" w:type="dxa"/>
            <w:tcBorders>
              <w:top w:val="single" w:sz="8" w:space="0" w:color="auto"/>
              <w:left w:val="nil"/>
              <w:bottom w:val="nil"/>
              <w:right w:val="single" w:sz="4" w:space="0" w:color="auto"/>
            </w:tcBorders>
            <w:shd w:val="clear" w:color="000000" w:fill="CCFFCC"/>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single" w:sz="8" w:space="0" w:color="auto"/>
              <w:left w:val="nil"/>
              <w:bottom w:val="nil"/>
              <w:right w:val="single" w:sz="8" w:space="0" w:color="auto"/>
            </w:tcBorders>
            <w:shd w:val="clear" w:color="000000" w:fill="CCFFCC"/>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780"/>
        </w:trPr>
        <w:tc>
          <w:tcPr>
            <w:tcW w:w="794" w:type="dxa"/>
            <w:tcBorders>
              <w:top w:val="single" w:sz="8" w:space="0" w:color="auto"/>
              <w:left w:val="single" w:sz="8" w:space="0" w:color="auto"/>
              <w:bottom w:val="nil"/>
              <w:right w:val="single" w:sz="4" w:space="0" w:color="auto"/>
            </w:tcBorders>
            <w:shd w:val="clear" w:color="000000" w:fill="CCFFCC"/>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9.</w:t>
            </w:r>
          </w:p>
        </w:tc>
        <w:tc>
          <w:tcPr>
            <w:tcW w:w="4557" w:type="dxa"/>
            <w:tcBorders>
              <w:top w:val="single" w:sz="8" w:space="0" w:color="auto"/>
              <w:left w:val="nil"/>
              <w:bottom w:val="nil"/>
              <w:right w:val="single" w:sz="4" w:space="0" w:color="auto"/>
            </w:tcBorders>
            <w:shd w:val="clear" w:color="000000" w:fill="CCFFCC"/>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 xml:space="preserve">Įteikimo pranešimo apie registruotosios mažosios arba didžiosios  korespondencijos siuntos įteikimą pristatymas užsienyje </w:t>
            </w:r>
          </w:p>
        </w:tc>
        <w:tc>
          <w:tcPr>
            <w:tcW w:w="1339" w:type="dxa"/>
            <w:tcBorders>
              <w:top w:val="single" w:sz="8" w:space="0" w:color="auto"/>
              <w:left w:val="nil"/>
              <w:bottom w:val="nil"/>
              <w:right w:val="single" w:sz="4" w:space="0" w:color="auto"/>
            </w:tcBorders>
            <w:shd w:val="clear" w:color="000000" w:fill="CCFFCC"/>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single" w:sz="8" w:space="0" w:color="auto"/>
              <w:left w:val="nil"/>
              <w:bottom w:val="nil"/>
              <w:right w:val="single" w:sz="4" w:space="0" w:color="auto"/>
            </w:tcBorders>
            <w:shd w:val="clear" w:color="000000" w:fill="CCFFCC"/>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single" w:sz="8" w:space="0" w:color="auto"/>
              <w:left w:val="nil"/>
              <w:bottom w:val="nil"/>
              <w:right w:val="single" w:sz="8" w:space="0" w:color="auto"/>
            </w:tcBorders>
            <w:shd w:val="clear" w:color="000000" w:fill="CCFFCC"/>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915002">
        <w:trPr>
          <w:trHeight w:val="300"/>
        </w:trPr>
        <w:tc>
          <w:tcPr>
            <w:tcW w:w="794" w:type="dxa"/>
            <w:tcBorders>
              <w:top w:val="single" w:sz="8" w:space="0" w:color="auto"/>
              <w:left w:val="single" w:sz="8" w:space="0" w:color="auto"/>
              <w:bottom w:val="single" w:sz="4" w:space="0" w:color="auto"/>
              <w:right w:val="single" w:sz="4" w:space="0" w:color="auto"/>
            </w:tcBorders>
            <w:shd w:val="clear" w:color="000000" w:fill="CCFFCC"/>
            <w:vAlign w:val="center"/>
            <w:hideMark/>
          </w:tcPr>
          <w:p w:rsidR="00537701" w:rsidRPr="003F678D" w:rsidRDefault="00537701" w:rsidP="003F678D">
            <w:pPr>
              <w:spacing w:after="0" w:line="240" w:lineRule="auto"/>
              <w:jc w:val="center"/>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10.</w:t>
            </w:r>
          </w:p>
        </w:tc>
        <w:tc>
          <w:tcPr>
            <w:tcW w:w="4557" w:type="dxa"/>
            <w:tcBorders>
              <w:top w:val="single" w:sz="8" w:space="0" w:color="auto"/>
              <w:left w:val="nil"/>
              <w:bottom w:val="single" w:sz="4" w:space="0" w:color="auto"/>
              <w:right w:val="single" w:sz="4" w:space="0" w:color="auto"/>
            </w:tcBorders>
            <w:shd w:val="clear" w:color="000000" w:fill="CCFFCC"/>
            <w:vAlign w:val="center"/>
            <w:hideMark/>
          </w:tcPr>
          <w:p w:rsidR="00537701" w:rsidRPr="003F678D" w:rsidRDefault="00537701" w:rsidP="003F678D">
            <w:pPr>
              <w:spacing w:after="0" w:line="240" w:lineRule="auto"/>
              <w:rPr>
                <w:rFonts w:ascii="Times New Roman" w:eastAsia="Times New Roman" w:hAnsi="Times New Roman" w:cs="Times New Roman"/>
                <w:b/>
                <w:bCs/>
                <w:color w:val="000000"/>
                <w:sz w:val="20"/>
                <w:szCs w:val="20"/>
                <w:lang w:eastAsia="lt-LT"/>
              </w:rPr>
            </w:pPr>
            <w:r w:rsidRPr="003F678D">
              <w:rPr>
                <w:rFonts w:ascii="Times New Roman" w:eastAsia="Times New Roman" w:hAnsi="Times New Roman" w:cs="Times New Roman"/>
                <w:b/>
                <w:bCs/>
                <w:color w:val="000000"/>
                <w:sz w:val="20"/>
                <w:szCs w:val="20"/>
                <w:lang w:eastAsia="lt-LT"/>
              </w:rPr>
              <w:t>Pašto siuntinys Lietuvoje</w:t>
            </w:r>
          </w:p>
        </w:tc>
        <w:tc>
          <w:tcPr>
            <w:tcW w:w="1339" w:type="dxa"/>
            <w:tcBorders>
              <w:top w:val="single" w:sz="8" w:space="0" w:color="auto"/>
              <w:left w:val="nil"/>
              <w:bottom w:val="single" w:sz="4" w:space="0" w:color="auto"/>
              <w:right w:val="single" w:sz="4" w:space="0" w:color="auto"/>
            </w:tcBorders>
            <w:shd w:val="clear" w:color="000000" w:fill="CCFFCC"/>
            <w:vAlign w:val="center"/>
          </w:tcPr>
          <w:p w:rsidR="00537701" w:rsidRPr="006A29DA" w:rsidRDefault="00537701" w:rsidP="003F678D">
            <w:pPr>
              <w:spacing w:after="0" w:line="240" w:lineRule="auto"/>
              <w:jc w:val="center"/>
              <w:rPr>
                <w:rFonts w:ascii="Times New Roman" w:eastAsia="Times New Roman" w:hAnsi="Times New Roman" w:cs="Times New Roman"/>
                <w:color w:val="000000"/>
                <w:sz w:val="20"/>
                <w:szCs w:val="20"/>
                <w:lang w:eastAsia="lt-LT"/>
              </w:rPr>
            </w:pPr>
          </w:p>
        </w:tc>
        <w:tc>
          <w:tcPr>
            <w:tcW w:w="954" w:type="dxa"/>
            <w:tcBorders>
              <w:top w:val="single" w:sz="8" w:space="0" w:color="auto"/>
              <w:left w:val="nil"/>
              <w:bottom w:val="single" w:sz="4" w:space="0" w:color="auto"/>
              <w:right w:val="single" w:sz="4" w:space="0" w:color="auto"/>
            </w:tcBorders>
            <w:shd w:val="clear" w:color="000000" w:fill="CCFFCC"/>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single" w:sz="8" w:space="0" w:color="auto"/>
              <w:left w:val="nil"/>
              <w:bottom w:val="single" w:sz="4" w:space="0" w:color="auto"/>
              <w:right w:val="single" w:sz="8" w:space="0" w:color="auto"/>
            </w:tcBorders>
            <w:shd w:val="clear" w:color="000000" w:fill="CCFFCC"/>
            <w:noWrap/>
            <w:vAlign w:val="bottom"/>
          </w:tcPr>
          <w:p w:rsidR="00537701" w:rsidRPr="006A29DA" w:rsidRDefault="00537701" w:rsidP="003F678D">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6A29DA">
        <w:trPr>
          <w:trHeight w:val="300"/>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10.1.</w:t>
            </w:r>
          </w:p>
        </w:tc>
        <w:tc>
          <w:tcPr>
            <w:tcW w:w="4557" w:type="dxa"/>
            <w:tcBorders>
              <w:top w:val="nil"/>
              <w:left w:val="nil"/>
              <w:bottom w:val="single" w:sz="4" w:space="0" w:color="auto"/>
              <w:right w:val="single" w:sz="4" w:space="0" w:color="auto"/>
            </w:tcBorders>
            <w:shd w:val="clear" w:color="auto" w:fill="auto"/>
            <w:vAlign w:val="center"/>
            <w:hideMark/>
          </w:tcPr>
          <w:p w:rsidR="00537701" w:rsidRPr="003F678D" w:rsidRDefault="00537701" w:rsidP="00BA5959">
            <w:pPr>
              <w:spacing w:after="0" w:line="240" w:lineRule="auto"/>
              <w:rPr>
                <w:rFonts w:ascii="Times New Roman" w:eastAsia="Times New Roman" w:hAnsi="Times New Roman" w:cs="Times New Roman"/>
                <w:color w:val="000000"/>
                <w:sz w:val="20"/>
                <w:szCs w:val="20"/>
                <w:lang w:eastAsia="lt-LT"/>
              </w:rPr>
            </w:pPr>
            <w:r w:rsidRPr="00C4648C">
              <w:rPr>
                <w:rFonts w:ascii="Times New Roman" w:eastAsia="Times New Roman" w:hAnsi="Times New Roman" w:cs="Times New Roman"/>
                <w:sz w:val="20"/>
                <w:szCs w:val="20"/>
                <w:lang w:eastAsia="lt-LT"/>
              </w:rPr>
              <w:t xml:space="preserve">Už kiekvieną pašto siuntinį </w:t>
            </w:r>
            <w:r w:rsidR="006A29DA">
              <w:rPr>
                <w:rFonts w:ascii="Times New Roman" w:eastAsia="Times New Roman" w:hAnsi="Times New Roman" w:cs="Times New Roman"/>
                <w:sz w:val="20"/>
                <w:szCs w:val="20"/>
                <w:lang w:eastAsia="lt-LT"/>
              </w:rPr>
              <w:t>ir:</w:t>
            </w:r>
          </w:p>
        </w:tc>
        <w:tc>
          <w:tcPr>
            <w:tcW w:w="1339" w:type="dxa"/>
            <w:tcBorders>
              <w:top w:val="nil"/>
              <w:left w:val="nil"/>
              <w:bottom w:val="single" w:sz="4" w:space="0" w:color="auto"/>
              <w:right w:val="single" w:sz="4" w:space="0" w:color="auto"/>
            </w:tcBorders>
            <w:shd w:val="clear" w:color="auto" w:fill="auto"/>
            <w:vAlign w:val="center"/>
          </w:tcPr>
          <w:p w:rsidR="00537701" w:rsidRPr="006A29DA" w:rsidRDefault="006A29DA"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2</w:t>
            </w:r>
          </w:p>
        </w:tc>
        <w:tc>
          <w:tcPr>
            <w:tcW w:w="954" w:type="dxa"/>
            <w:tcBorders>
              <w:top w:val="nil"/>
              <w:left w:val="nil"/>
              <w:bottom w:val="single" w:sz="4" w:space="0" w:color="auto"/>
              <w:right w:val="single" w:sz="4"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c>
          <w:tcPr>
            <w:tcW w:w="1662" w:type="dxa"/>
            <w:tcBorders>
              <w:top w:val="nil"/>
              <w:left w:val="nil"/>
              <w:bottom w:val="single" w:sz="4" w:space="0" w:color="auto"/>
              <w:right w:val="single" w:sz="8"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r>
      <w:tr w:rsidR="00537701" w:rsidRPr="006A29DA" w:rsidTr="006A29DA">
        <w:trPr>
          <w:trHeight w:val="330"/>
        </w:trPr>
        <w:tc>
          <w:tcPr>
            <w:tcW w:w="79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537701" w:rsidRPr="003F678D" w:rsidRDefault="00537701" w:rsidP="003F678D">
            <w:pPr>
              <w:spacing w:after="0" w:line="240" w:lineRule="auto"/>
              <w:jc w:val="center"/>
              <w:rPr>
                <w:rFonts w:ascii="Times New Roman" w:eastAsia="Times New Roman" w:hAnsi="Times New Roman" w:cs="Times New Roman"/>
                <w:color w:val="000000"/>
                <w:sz w:val="20"/>
                <w:szCs w:val="20"/>
                <w:lang w:eastAsia="lt-LT"/>
              </w:rPr>
            </w:pPr>
            <w:r w:rsidRPr="003F678D">
              <w:rPr>
                <w:rFonts w:ascii="Times New Roman" w:eastAsia="Times New Roman" w:hAnsi="Times New Roman" w:cs="Times New Roman"/>
                <w:color w:val="000000"/>
                <w:sz w:val="20"/>
                <w:szCs w:val="20"/>
                <w:lang w:eastAsia="lt-LT"/>
              </w:rPr>
              <w:t>10.2.</w:t>
            </w:r>
          </w:p>
        </w:tc>
        <w:tc>
          <w:tcPr>
            <w:tcW w:w="4557" w:type="dxa"/>
            <w:tcBorders>
              <w:top w:val="nil"/>
              <w:left w:val="nil"/>
              <w:bottom w:val="single" w:sz="8" w:space="0" w:color="auto"/>
              <w:right w:val="single" w:sz="4" w:space="0" w:color="auto"/>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color w:val="333333"/>
                <w:sz w:val="20"/>
                <w:szCs w:val="20"/>
                <w:lang w:eastAsia="lt-LT"/>
              </w:rPr>
            </w:pPr>
            <w:r w:rsidRPr="003F678D">
              <w:rPr>
                <w:rFonts w:ascii="Times New Roman" w:eastAsia="Times New Roman" w:hAnsi="Times New Roman" w:cs="Times New Roman"/>
                <w:color w:val="333333"/>
                <w:sz w:val="20"/>
                <w:szCs w:val="20"/>
                <w:lang w:eastAsia="lt-LT"/>
              </w:rPr>
              <w:t>Papildomai už kiekvieną visą ar ne visą kilogramą</w:t>
            </w:r>
          </w:p>
        </w:tc>
        <w:tc>
          <w:tcPr>
            <w:tcW w:w="1339" w:type="dxa"/>
            <w:tcBorders>
              <w:top w:val="nil"/>
              <w:left w:val="nil"/>
              <w:bottom w:val="single" w:sz="8" w:space="0" w:color="auto"/>
              <w:right w:val="single" w:sz="4" w:space="0" w:color="auto"/>
            </w:tcBorders>
            <w:shd w:val="clear" w:color="auto" w:fill="auto"/>
            <w:vAlign w:val="center"/>
          </w:tcPr>
          <w:p w:rsidR="00537701" w:rsidRPr="006A29DA" w:rsidRDefault="006A29DA" w:rsidP="003F678D">
            <w:pPr>
              <w:spacing w:after="0" w:line="240" w:lineRule="auto"/>
              <w:jc w:val="center"/>
              <w:rPr>
                <w:rFonts w:ascii="Times New Roman" w:eastAsia="Times New Roman" w:hAnsi="Times New Roman" w:cs="Times New Roman"/>
                <w:color w:val="000000"/>
                <w:sz w:val="20"/>
                <w:szCs w:val="20"/>
                <w:lang w:eastAsia="lt-LT"/>
              </w:rPr>
            </w:pPr>
            <w:r w:rsidRPr="006A29DA">
              <w:rPr>
                <w:rFonts w:ascii="Times New Roman" w:eastAsia="Times New Roman" w:hAnsi="Times New Roman" w:cs="Times New Roman"/>
                <w:color w:val="000000"/>
                <w:sz w:val="20"/>
                <w:szCs w:val="20"/>
                <w:lang w:eastAsia="lt-LT"/>
              </w:rPr>
              <w:t>1</w:t>
            </w:r>
          </w:p>
        </w:tc>
        <w:tc>
          <w:tcPr>
            <w:tcW w:w="954" w:type="dxa"/>
            <w:tcBorders>
              <w:top w:val="nil"/>
              <w:left w:val="nil"/>
              <w:bottom w:val="single" w:sz="8" w:space="0" w:color="auto"/>
              <w:right w:val="single" w:sz="4"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bookmarkStart w:id="0" w:name="_GoBack"/>
            <w:bookmarkEnd w:id="0"/>
          </w:p>
        </w:tc>
        <w:tc>
          <w:tcPr>
            <w:tcW w:w="1662" w:type="dxa"/>
            <w:tcBorders>
              <w:top w:val="nil"/>
              <w:left w:val="nil"/>
              <w:bottom w:val="single" w:sz="8" w:space="0" w:color="auto"/>
              <w:right w:val="single" w:sz="8" w:space="0" w:color="auto"/>
            </w:tcBorders>
            <w:shd w:val="clear" w:color="auto" w:fill="auto"/>
            <w:noWrap/>
            <w:vAlign w:val="center"/>
          </w:tcPr>
          <w:p w:rsidR="00537701" w:rsidRPr="006A29DA" w:rsidRDefault="00537701" w:rsidP="006A29DA">
            <w:pPr>
              <w:spacing w:after="0" w:line="240" w:lineRule="auto"/>
              <w:jc w:val="right"/>
              <w:rPr>
                <w:rFonts w:ascii="Times New Roman" w:eastAsia="Times New Roman" w:hAnsi="Times New Roman" w:cs="Times New Roman"/>
                <w:color w:val="000000"/>
                <w:sz w:val="20"/>
                <w:szCs w:val="20"/>
                <w:lang w:eastAsia="lt-LT"/>
              </w:rPr>
            </w:pPr>
          </w:p>
        </w:tc>
      </w:tr>
      <w:tr w:rsidR="00537701" w:rsidRPr="003F678D" w:rsidTr="00537701">
        <w:trPr>
          <w:trHeight w:val="615"/>
        </w:trPr>
        <w:tc>
          <w:tcPr>
            <w:tcW w:w="9306" w:type="dxa"/>
            <w:gridSpan w:val="5"/>
            <w:tcBorders>
              <w:top w:val="nil"/>
              <w:left w:val="nil"/>
              <w:bottom w:val="nil"/>
              <w:right w:val="nil"/>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i/>
                <w:iCs/>
                <w:sz w:val="20"/>
                <w:szCs w:val="20"/>
                <w:lang w:eastAsia="lt-LT"/>
              </w:rPr>
            </w:pPr>
            <w:r w:rsidRPr="003F678D">
              <w:rPr>
                <w:rFonts w:ascii="Times New Roman" w:eastAsia="Times New Roman" w:hAnsi="Times New Roman" w:cs="Times New Roman"/>
                <w:i/>
                <w:iCs/>
                <w:sz w:val="20"/>
                <w:szCs w:val="20"/>
                <w:lang w:eastAsia="lt-LT"/>
              </w:rPr>
              <w:lastRenderedPageBreak/>
              <w:t>1. Mažoji korespondencijos siunta - didžiausi galimi matmenys: siuntos aukštis iki 20 mm, ilgis – iki 381 mm, plot</w:t>
            </w:r>
            <w:r>
              <w:rPr>
                <w:rFonts w:ascii="Times New Roman" w:eastAsia="Times New Roman" w:hAnsi="Times New Roman" w:cs="Times New Roman"/>
                <w:i/>
                <w:iCs/>
                <w:sz w:val="20"/>
                <w:szCs w:val="20"/>
                <w:lang w:eastAsia="lt-LT"/>
              </w:rPr>
              <w:t>is – iki 305 mm. Didžiausias le</w:t>
            </w:r>
            <w:r w:rsidRPr="003F678D">
              <w:rPr>
                <w:rFonts w:ascii="Times New Roman" w:eastAsia="Times New Roman" w:hAnsi="Times New Roman" w:cs="Times New Roman"/>
                <w:i/>
                <w:iCs/>
                <w:sz w:val="20"/>
                <w:szCs w:val="20"/>
                <w:lang w:eastAsia="lt-LT"/>
              </w:rPr>
              <w:t>i</w:t>
            </w:r>
            <w:r>
              <w:rPr>
                <w:rFonts w:ascii="Times New Roman" w:eastAsia="Times New Roman" w:hAnsi="Times New Roman" w:cs="Times New Roman"/>
                <w:i/>
                <w:iCs/>
                <w:sz w:val="20"/>
                <w:szCs w:val="20"/>
                <w:lang w:eastAsia="lt-LT"/>
              </w:rPr>
              <w:t>s</w:t>
            </w:r>
            <w:r w:rsidRPr="003F678D">
              <w:rPr>
                <w:rFonts w:ascii="Times New Roman" w:eastAsia="Times New Roman" w:hAnsi="Times New Roman" w:cs="Times New Roman"/>
                <w:i/>
                <w:iCs/>
                <w:sz w:val="20"/>
                <w:szCs w:val="20"/>
                <w:lang w:eastAsia="lt-LT"/>
              </w:rPr>
              <w:t>tinas svoris: 500 gramų.</w:t>
            </w:r>
          </w:p>
        </w:tc>
      </w:tr>
      <w:tr w:rsidR="00537701" w:rsidRPr="003F678D" w:rsidTr="00537701">
        <w:trPr>
          <w:trHeight w:val="660"/>
        </w:trPr>
        <w:tc>
          <w:tcPr>
            <w:tcW w:w="9306" w:type="dxa"/>
            <w:gridSpan w:val="5"/>
            <w:tcBorders>
              <w:top w:val="nil"/>
              <w:left w:val="nil"/>
              <w:bottom w:val="nil"/>
              <w:right w:val="nil"/>
            </w:tcBorders>
            <w:shd w:val="clear" w:color="auto" w:fill="auto"/>
            <w:vAlign w:val="center"/>
            <w:hideMark/>
          </w:tcPr>
          <w:p w:rsidR="00537701" w:rsidRPr="003F678D" w:rsidRDefault="00537701" w:rsidP="003F678D">
            <w:pPr>
              <w:spacing w:after="0" w:line="240" w:lineRule="auto"/>
              <w:rPr>
                <w:rFonts w:ascii="Times New Roman" w:eastAsia="Times New Roman" w:hAnsi="Times New Roman" w:cs="Times New Roman"/>
                <w:i/>
                <w:iCs/>
                <w:sz w:val="20"/>
                <w:szCs w:val="20"/>
                <w:lang w:eastAsia="lt-LT"/>
              </w:rPr>
            </w:pPr>
            <w:r w:rsidRPr="003F678D">
              <w:rPr>
                <w:rFonts w:ascii="Times New Roman" w:eastAsia="Times New Roman" w:hAnsi="Times New Roman" w:cs="Times New Roman"/>
                <w:i/>
                <w:iCs/>
                <w:sz w:val="20"/>
                <w:szCs w:val="20"/>
                <w:lang w:eastAsia="lt-LT"/>
              </w:rPr>
              <w:t>2. Didžioji korespondencijos siunta -didžiausi galimi matmenys: bet kuris matmuo neviršija 600 mm, o siuntos ilgio, pločio ir aukščio suma n</w:t>
            </w:r>
            <w:r>
              <w:rPr>
                <w:rFonts w:ascii="Times New Roman" w:eastAsia="Times New Roman" w:hAnsi="Times New Roman" w:cs="Times New Roman"/>
                <w:i/>
                <w:iCs/>
                <w:sz w:val="20"/>
                <w:szCs w:val="20"/>
                <w:lang w:eastAsia="lt-LT"/>
              </w:rPr>
              <w:t>eviršija 900 mm. Didžiausias le</w:t>
            </w:r>
            <w:r w:rsidRPr="003F678D">
              <w:rPr>
                <w:rFonts w:ascii="Times New Roman" w:eastAsia="Times New Roman" w:hAnsi="Times New Roman" w:cs="Times New Roman"/>
                <w:i/>
                <w:iCs/>
                <w:sz w:val="20"/>
                <w:szCs w:val="20"/>
                <w:lang w:eastAsia="lt-LT"/>
              </w:rPr>
              <w:t>i</w:t>
            </w:r>
            <w:r>
              <w:rPr>
                <w:rFonts w:ascii="Times New Roman" w:eastAsia="Times New Roman" w:hAnsi="Times New Roman" w:cs="Times New Roman"/>
                <w:i/>
                <w:iCs/>
                <w:sz w:val="20"/>
                <w:szCs w:val="20"/>
                <w:lang w:eastAsia="lt-LT"/>
              </w:rPr>
              <w:t>s</w:t>
            </w:r>
            <w:r w:rsidRPr="003F678D">
              <w:rPr>
                <w:rFonts w:ascii="Times New Roman" w:eastAsia="Times New Roman" w:hAnsi="Times New Roman" w:cs="Times New Roman"/>
                <w:i/>
                <w:iCs/>
                <w:sz w:val="20"/>
                <w:szCs w:val="20"/>
                <w:lang w:eastAsia="lt-LT"/>
              </w:rPr>
              <w:t>tinas svoris:  2 kg.</w:t>
            </w:r>
          </w:p>
        </w:tc>
      </w:tr>
    </w:tbl>
    <w:p w:rsidR="003F678D" w:rsidRDefault="003F678D" w:rsidP="006A0DF3">
      <w:pPr>
        <w:spacing w:after="0" w:line="240" w:lineRule="auto"/>
        <w:jc w:val="center"/>
        <w:rPr>
          <w:rFonts w:ascii="Times New Roman" w:hAnsi="Times New Roman" w:cs="Times New Roman"/>
          <w:b/>
          <w:sz w:val="23"/>
          <w:szCs w:val="23"/>
        </w:rPr>
      </w:pPr>
    </w:p>
    <w:p w:rsidR="00D7515D" w:rsidRDefault="00D7515D" w:rsidP="006A0DF3">
      <w:pPr>
        <w:spacing w:after="0" w:line="240" w:lineRule="auto"/>
        <w:jc w:val="center"/>
        <w:rPr>
          <w:rFonts w:ascii="Times New Roman" w:hAnsi="Times New Roman" w:cs="Times New Roman"/>
          <w:b/>
          <w:sz w:val="23"/>
          <w:szCs w:val="23"/>
        </w:rPr>
      </w:pPr>
    </w:p>
    <w:tbl>
      <w:tblPr>
        <w:tblpPr w:leftFromText="180" w:rightFromText="180" w:vertAnchor="text" w:horzAnchor="margin" w:tblpXSpec="center" w:tblpY="217"/>
        <w:tblW w:w="9322" w:type="dxa"/>
        <w:tblLayout w:type="fixed"/>
        <w:tblLook w:val="0000" w:firstRow="0" w:lastRow="0" w:firstColumn="0" w:lastColumn="0" w:noHBand="0" w:noVBand="0"/>
      </w:tblPr>
      <w:tblGrid>
        <w:gridCol w:w="4644"/>
        <w:gridCol w:w="4678"/>
      </w:tblGrid>
      <w:tr w:rsidR="00537701" w:rsidRPr="00601393" w:rsidTr="001E2D1A">
        <w:trPr>
          <w:trHeight w:val="3261"/>
        </w:trPr>
        <w:tc>
          <w:tcPr>
            <w:tcW w:w="4644" w:type="dxa"/>
          </w:tcPr>
          <w:p w:rsidR="00537701" w:rsidRPr="00601393" w:rsidRDefault="00537701" w:rsidP="00DA4B3D">
            <w:pPr>
              <w:shd w:val="clear" w:color="auto" w:fill="FFFFFF"/>
              <w:spacing w:after="0"/>
              <w:jc w:val="both"/>
              <w:rPr>
                <w:rFonts w:ascii="Times New Roman" w:eastAsia="Times New Roman" w:hAnsi="Times New Roman" w:cs="Times New Roman"/>
                <w:b/>
              </w:rPr>
            </w:pPr>
            <w:r>
              <w:rPr>
                <w:rFonts w:ascii="Times New Roman" w:eastAsia="Times New Roman" w:hAnsi="Times New Roman" w:cs="Times New Roman"/>
                <w:b/>
              </w:rPr>
              <w:t>UŽSAKOVAS</w:t>
            </w:r>
          </w:p>
          <w:p w:rsidR="00537701" w:rsidRPr="00601393" w:rsidRDefault="00537701" w:rsidP="00DA4B3D">
            <w:pPr>
              <w:shd w:val="clear" w:color="auto" w:fill="FFFFFF"/>
              <w:spacing w:after="0"/>
              <w:jc w:val="both"/>
              <w:rPr>
                <w:rFonts w:ascii="Times New Roman" w:eastAsia="Times New Roman" w:hAnsi="Times New Roman" w:cs="Times New Roman"/>
                <w:b/>
              </w:rPr>
            </w:pPr>
          </w:p>
          <w:p w:rsidR="00537701" w:rsidRPr="00601393" w:rsidRDefault="00537701" w:rsidP="00DA4B3D">
            <w:pPr>
              <w:shd w:val="clear" w:color="auto" w:fill="FFFFFF"/>
              <w:spacing w:after="0"/>
              <w:ind w:left="19"/>
              <w:jc w:val="both"/>
              <w:rPr>
                <w:rFonts w:ascii="Times New Roman" w:eastAsia="Times New Roman" w:hAnsi="Times New Roman" w:cs="Times New Roman"/>
              </w:rPr>
            </w:pPr>
            <w:r w:rsidRPr="00601393">
              <w:rPr>
                <w:rFonts w:ascii="Times New Roman" w:eastAsia="Times New Roman" w:hAnsi="Times New Roman" w:cs="Times New Roman"/>
              </w:rPr>
              <w:t xml:space="preserve">Valstybinio socialinio draudimo fondo </w:t>
            </w:r>
          </w:p>
          <w:p w:rsidR="00537701" w:rsidRDefault="00537701" w:rsidP="00DA4B3D">
            <w:pPr>
              <w:shd w:val="clear" w:color="auto" w:fill="FFFFFF"/>
              <w:spacing w:after="0"/>
              <w:ind w:left="19"/>
              <w:jc w:val="both"/>
              <w:rPr>
                <w:rFonts w:ascii="Times New Roman" w:eastAsia="Times New Roman" w:hAnsi="Times New Roman" w:cs="Times New Roman"/>
              </w:rPr>
            </w:pPr>
            <w:r w:rsidRPr="00601393">
              <w:rPr>
                <w:rFonts w:ascii="Times New Roman" w:eastAsia="Times New Roman" w:hAnsi="Times New Roman" w:cs="Times New Roman"/>
              </w:rPr>
              <w:t xml:space="preserve">valdybos Kauno skyrius </w:t>
            </w:r>
          </w:p>
          <w:p w:rsidR="001E2D1A" w:rsidRPr="00601393" w:rsidRDefault="001E2D1A" w:rsidP="00DA4B3D">
            <w:pPr>
              <w:shd w:val="clear" w:color="auto" w:fill="FFFFFF"/>
              <w:spacing w:after="0"/>
              <w:ind w:left="19"/>
              <w:jc w:val="both"/>
              <w:rPr>
                <w:rFonts w:ascii="Times New Roman" w:eastAsia="Times New Roman" w:hAnsi="Times New Roman" w:cs="Times New Roman"/>
              </w:rPr>
            </w:pPr>
          </w:p>
          <w:p w:rsidR="006A29DA" w:rsidRDefault="006A29DA" w:rsidP="006A29DA">
            <w:pPr>
              <w:shd w:val="clear" w:color="auto" w:fill="FFFFFF"/>
              <w:spacing w:after="0"/>
              <w:jc w:val="both"/>
              <w:rPr>
                <w:rFonts w:ascii="Times New Roman" w:eastAsia="Times New Roman" w:hAnsi="Times New Roman" w:cs="Times New Roman"/>
                <w:bCs/>
              </w:rPr>
            </w:pPr>
            <w:r>
              <w:rPr>
                <w:rFonts w:ascii="Times New Roman" w:eastAsia="Times New Roman" w:hAnsi="Times New Roman" w:cs="Times New Roman"/>
                <w:bCs/>
              </w:rPr>
              <w:t>Direktoriaus pavaduotoja, pavaduojanti direktorių</w:t>
            </w:r>
          </w:p>
          <w:p w:rsidR="006A29DA" w:rsidRDefault="006A29DA" w:rsidP="006A29DA">
            <w:pPr>
              <w:shd w:val="clear" w:color="auto" w:fill="FFFFFF"/>
              <w:spacing w:after="0"/>
              <w:jc w:val="both"/>
              <w:rPr>
                <w:rFonts w:ascii="Times New Roman" w:eastAsia="Times New Roman" w:hAnsi="Times New Roman" w:cs="Times New Roman"/>
                <w:bCs/>
              </w:rPr>
            </w:pPr>
          </w:p>
          <w:p w:rsidR="006A29DA" w:rsidRPr="008B2114" w:rsidRDefault="006A29DA" w:rsidP="006A29DA">
            <w:pPr>
              <w:shd w:val="clear" w:color="auto" w:fill="FFFFFF"/>
              <w:spacing w:after="0"/>
              <w:jc w:val="both"/>
              <w:rPr>
                <w:rFonts w:ascii="Times New Roman" w:eastAsia="Times New Roman" w:hAnsi="Times New Roman" w:cs="Times New Roman"/>
                <w:bCs/>
              </w:rPr>
            </w:pPr>
            <w:r w:rsidRPr="008B2114">
              <w:rPr>
                <w:rFonts w:ascii="Times New Roman" w:eastAsia="Times New Roman" w:hAnsi="Times New Roman" w:cs="Times New Roman"/>
                <w:bCs/>
              </w:rPr>
              <w:t xml:space="preserve">Jurgita </w:t>
            </w:r>
            <w:r>
              <w:rPr>
                <w:rFonts w:ascii="Times New Roman" w:eastAsia="Times New Roman" w:hAnsi="Times New Roman" w:cs="Times New Roman"/>
                <w:bCs/>
              </w:rPr>
              <w:t>Čepienė</w:t>
            </w:r>
            <w:r w:rsidRPr="008B2114">
              <w:rPr>
                <w:rFonts w:ascii="Times New Roman" w:eastAsia="Times New Roman" w:hAnsi="Times New Roman" w:cs="Times New Roman"/>
                <w:bCs/>
              </w:rPr>
              <w:t>_____</w:t>
            </w:r>
            <w:r w:rsidRPr="008B2114">
              <w:rPr>
                <w:rFonts w:ascii="Times New Roman" w:eastAsia="Times New Roman" w:hAnsi="Times New Roman" w:cs="Times New Roman"/>
                <w:bCs/>
                <w:spacing w:val="-3"/>
              </w:rPr>
              <w:t>_______</w:t>
            </w:r>
          </w:p>
          <w:p w:rsidR="006A29DA" w:rsidRPr="008B2114" w:rsidRDefault="006A29DA" w:rsidP="006A29DA">
            <w:pPr>
              <w:tabs>
                <w:tab w:val="left" w:pos="142"/>
                <w:tab w:val="left" w:pos="284"/>
                <w:tab w:val="left" w:pos="426"/>
                <w:tab w:val="left" w:pos="3686"/>
              </w:tabs>
              <w:spacing w:after="0"/>
              <w:jc w:val="both"/>
              <w:rPr>
                <w:rFonts w:ascii="Times New Roman" w:eastAsia="Times New Roman" w:hAnsi="Times New Roman" w:cs="Times New Roman"/>
              </w:rPr>
            </w:pPr>
          </w:p>
          <w:p w:rsidR="00537701" w:rsidRPr="00601393" w:rsidRDefault="006A29DA" w:rsidP="006A29DA">
            <w:pPr>
              <w:tabs>
                <w:tab w:val="left" w:pos="142"/>
                <w:tab w:val="left" w:pos="284"/>
                <w:tab w:val="left" w:pos="426"/>
                <w:tab w:val="left" w:pos="3686"/>
              </w:tabs>
              <w:spacing w:after="0"/>
              <w:jc w:val="both"/>
              <w:rPr>
                <w:rFonts w:ascii="Times New Roman" w:eastAsia="Times New Roman" w:hAnsi="Times New Roman" w:cs="Times New Roman"/>
              </w:rPr>
            </w:pPr>
            <w:r w:rsidRPr="008B2114">
              <w:rPr>
                <w:rFonts w:ascii="Times New Roman" w:eastAsia="Times New Roman" w:hAnsi="Times New Roman" w:cs="Times New Roman"/>
              </w:rPr>
              <w:t>A.V.</w:t>
            </w:r>
          </w:p>
        </w:tc>
        <w:tc>
          <w:tcPr>
            <w:tcW w:w="4678" w:type="dxa"/>
          </w:tcPr>
          <w:p w:rsidR="00537701" w:rsidRPr="00601393" w:rsidRDefault="00537701" w:rsidP="00DA4B3D">
            <w:pPr>
              <w:spacing w:after="0"/>
              <w:jc w:val="both"/>
              <w:rPr>
                <w:rFonts w:ascii="Times New Roman" w:eastAsia="Times New Roman" w:hAnsi="Times New Roman" w:cs="Times New Roman"/>
                <w:b/>
              </w:rPr>
            </w:pPr>
            <w:r>
              <w:rPr>
                <w:rFonts w:ascii="Times New Roman" w:eastAsia="Times New Roman" w:hAnsi="Times New Roman" w:cs="Times New Roman"/>
                <w:b/>
              </w:rPr>
              <w:t>VYKDYTOJAS</w:t>
            </w:r>
          </w:p>
          <w:p w:rsidR="00537701" w:rsidRPr="00601393" w:rsidRDefault="00537701" w:rsidP="00DA4B3D">
            <w:pPr>
              <w:spacing w:after="0"/>
              <w:jc w:val="both"/>
              <w:rPr>
                <w:rFonts w:ascii="Times New Roman" w:eastAsia="Times New Roman" w:hAnsi="Times New Roman" w:cs="Times New Roman"/>
                <w:b/>
              </w:rPr>
            </w:pPr>
          </w:p>
          <w:p w:rsidR="000E1B99" w:rsidRPr="000E1B99" w:rsidRDefault="000E1B99" w:rsidP="000E1B99">
            <w:pPr>
              <w:shd w:val="clear" w:color="auto" w:fill="FFFFFF"/>
              <w:spacing w:after="0"/>
              <w:ind w:left="19"/>
              <w:jc w:val="both"/>
              <w:rPr>
                <w:rFonts w:ascii="Times New Roman" w:eastAsia="Times New Roman" w:hAnsi="Times New Roman" w:cs="Times New Roman"/>
              </w:rPr>
            </w:pPr>
            <w:r w:rsidRPr="000E1B99">
              <w:rPr>
                <w:rFonts w:ascii="Times New Roman" w:eastAsia="Times New Roman" w:hAnsi="Times New Roman" w:cs="Times New Roman"/>
              </w:rPr>
              <w:t xml:space="preserve">AB Lietuvos paštas </w:t>
            </w:r>
          </w:p>
          <w:p w:rsidR="000E1B99" w:rsidRPr="000E1B99" w:rsidRDefault="000E1B99" w:rsidP="000E1B99">
            <w:pPr>
              <w:shd w:val="clear" w:color="auto" w:fill="FFFFFF"/>
              <w:spacing w:after="0"/>
              <w:ind w:left="19"/>
              <w:jc w:val="both"/>
              <w:rPr>
                <w:rFonts w:ascii="Times New Roman" w:eastAsia="Times New Roman" w:hAnsi="Times New Roman" w:cs="Times New Roman"/>
              </w:rPr>
            </w:pPr>
            <w:r w:rsidRPr="000E1B99">
              <w:rPr>
                <w:rFonts w:ascii="Times New Roman" w:eastAsia="Times New Roman" w:hAnsi="Times New Roman" w:cs="Times New Roman"/>
              </w:rPr>
              <w:t>Pardavimų tarnybos direktorius</w:t>
            </w:r>
          </w:p>
          <w:p w:rsidR="00537701" w:rsidRDefault="00537701" w:rsidP="00DA4B3D">
            <w:pPr>
              <w:spacing w:after="0"/>
              <w:rPr>
                <w:rFonts w:ascii="Times New Roman" w:eastAsia="Times New Roman" w:hAnsi="Times New Roman" w:cs="Times New Roman"/>
              </w:rPr>
            </w:pPr>
          </w:p>
          <w:p w:rsidR="001E2D1A" w:rsidRPr="00601393" w:rsidRDefault="001E2D1A" w:rsidP="00DA4B3D">
            <w:pPr>
              <w:spacing w:after="0"/>
              <w:rPr>
                <w:rFonts w:ascii="Times New Roman" w:eastAsia="Times New Roman" w:hAnsi="Times New Roman" w:cs="Times New Roman"/>
              </w:rPr>
            </w:pPr>
          </w:p>
          <w:p w:rsidR="00537701" w:rsidRPr="00601393" w:rsidRDefault="00537701" w:rsidP="00DA4B3D">
            <w:pPr>
              <w:spacing w:after="0"/>
              <w:rPr>
                <w:rFonts w:ascii="Times New Roman" w:eastAsia="Times New Roman" w:hAnsi="Times New Roman" w:cs="Times New Roman"/>
              </w:rPr>
            </w:pPr>
          </w:p>
          <w:p w:rsidR="00537701" w:rsidRPr="00601393" w:rsidRDefault="000E1B99" w:rsidP="00DA4B3D">
            <w:pPr>
              <w:spacing w:after="0"/>
              <w:outlineLvl w:val="6"/>
              <w:rPr>
                <w:rFonts w:ascii="Times New Roman" w:eastAsia="Times New Roman" w:hAnsi="Times New Roman" w:cs="Times New Roman"/>
              </w:rPr>
            </w:pPr>
            <w:r>
              <w:rPr>
                <w:rFonts w:ascii="Times New Roman" w:eastAsia="Times New Roman" w:hAnsi="Times New Roman" w:cs="Times New Roman"/>
              </w:rPr>
              <w:t xml:space="preserve">Aurimas </w:t>
            </w:r>
            <w:proofErr w:type="spellStart"/>
            <w:r>
              <w:rPr>
                <w:rFonts w:ascii="Times New Roman" w:eastAsia="Times New Roman" w:hAnsi="Times New Roman" w:cs="Times New Roman"/>
              </w:rPr>
              <w:t>Čiagus</w:t>
            </w:r>
            <w:proofErr w:type="spellEnd"/>
            <w:r w:rsidR="00537701" w:rsidRPr="00601393">
              <w:rPr>
                <w:rFonts w:ascii="Times New Roman" w:eastAsia="Times New Roman" w:hAnsi="Times New Roman" w:cs="Times New Roman"/>
                <w:bCs/>
                <w:spacing w:val="-3"/>
              </w:rPr>
              <w:t>___________</w:t>
            </w:r>
          </w:p>
          <w:p w:rsidR="00537701" w:rsidRPr="00601393" w:rsidRDefault="00537701" w:rsidP="00DA4B3D">
            <w:pPr>
              <w:tabs>
                <w:tab w:val="left" w:pos="142"/>
                <w:tab w:val="left" w:pos="284"/>
                <w:tab w:val="left" w:pos="426"/>
                <w:tab w:val="left" w:pos="3686"/>
              </w:tabs>
              <w:spacing w:after="0"/>
              <w:jc w:val="both"/>
              <w:rPr>
                <w:rFonts w:ascii="Times New Roman" w:eastAsia="Times New Roman" w:hAnsi="Times New Roman" w:cs="Times New Roman"/>
                <w:bCs/>
                <w:spacing w:val="-3"/>
              </w:rPr>
            </w:pPr>
          </w:p>
          <w:p w:rsidR="00537701" w:rsidRPr="00601393" w:rsidRDefault="00537701" w:rsidP="00DA4B3D">
            <w:pPr>
              <w:tabs>
                <w:tab w:val="left" w:pos="142"/>
                <w:tab w:val="left" w:pos="284"/>
                <w:tab w:val="left" w:pos="426"/>
                <w:tab w:val="left" w:pos="3686"/>
              </w:tabs>
              <w:spacing w:after="0"/>
              <w:jc w:val="both"/>
              <w:rPr>
                <w:rFonts w:ascii="Times New Roman" w:eastAsia="Times New Roman" w:hAnsi="Times New Roman" w:cs="Times New Roman"/>
              </w:rPr>
            </w:pPr>
            <w:r w:rsidRPr="00601393">
              <w:rPr>
                <w:rFonts w:ascii="Times New Roman" w:eastAsia="Times New Roman" w:hAnsi="Times New Roman" w:cs="Times New Roman"/>
              </w:rPr>
              <w:t>A.V.</w:t>
            </w:r>
          </w:p>
        </w:tc>
      </w:tr>
    </w:tbl>
    <w:p w:rsidR="00537701" w:rsidRPr="003F678D" w:rsidRDefault="00537701" w:rsidP="006A0DF3">
      <w:pPr>
        <w:spacing w:after="0" w:line="240" w:lineRule="auto"/>
        <w:jc w:val="center"/>
        <w:rPr>
          <w:rFonts w:ascii="Times New Roman" w:hAnsi="Times New Roman" w:cs="Times New Roman"/>
          <w:b/>
          <w:sz w:val="23"/>
          <w:szCs w:val="23"/>
        </w:rPr>
      </w:pPr>
    </w:p>
    <w:p w:rsidR="00537701" w:rsidRDefault="00537701">
      <w:pPr>
        <w:rPr>
          <w:rFonts w:ascii="Times New Roman" w:hAnsi="Times New Roman" w:cs="Times New Roman"/>
          <w:sz w:val="24"/>
          <w:szCs w:val="24"/>
        </w:rPr>
      </w:pPr>
      <w:r>
        <w:rPr>
          <w:rFonts w:ascii="Times New Roman" w:hAnsi="Times New Roman" w:cs="Times New Roman"/>
          <w:sz w:val="24"/>
          <w:szCs w:val="24"/>
        </w:rPr>
        <w:br w:type="page"/>
      </w:r>
    </w:p>
    <w:p w:rsidR="00D7515D" w:rsidRPr="003F678D" w:rsidRDefault="00D7515D" w:rsidP="00D7515D">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lastRenderedPageBreak/>
        <w:t>2016</w:t>
      </w:r>
      <w:r w:rsidRPr="003F678D">
        <w:rPr>
          <w:rFonts w:ascii="Times New Roman" w:hAnsi="Times New Roman" w:cs="Times New Roman"/>
          <w:sz w:val="24"/>
          <w:szCs w:val="24"/>
        </w:rPr>
        <w:t xml:space="preserve"> m. ___________________ d. </w:t>
      </w:r>
    </w:p>
    <w:p w:rsidR="00D7515D" w:rsidRPr="003F678D" w:rsidRDefault="00537701" w:rsidP="00D7515D">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 xml:space="preserve">Sutarties Nr. </w:t>
      </w:r>
    </w:p>
    <w:p w:rsidR="00D7515D" w:rsidRDefault="00D7515D" w:rsidP="00D7515D">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2</w:t>
      </w:r>
      <w:r w:rsidRPr="003F678D">
        <w:rPr>
          <w:rFonts w:ascii="Times New Roman" w:hAnsi="Times New Roman" w:cs="Times New Roman"/>
          <w:sz w:val="24"/>
          <w:szCs w:val="24"/>
        </w:rPr>
        <w:t xml:space="preserve"> priedas</w:t>
      </w:r>
    </w:p>
    <w:p w:rsidR="00D7515D" w:rsidRPr="003F678D" w:rsidRDefault="00D7515D" w:rsidP="00D7515D">
      <w:pPr>
        <w:spacing w:after="0" w:line="240" w:lineRule="auto"/>
        <w:ind w:firstLine="5670"/>
        <w:jc w:val="both"/>
        <w:rPr>
          <w:rFonts w:ascii="Times New Roman" w:hAnsi="Times New Roman" w:cs="Times New Roman"/>
          <w:sz w:val="24"/>
          <w:szCs w:val="24"/>
        </w:rPr>
      </w:pPr>
    </w:p>
    <w:p w:rsidR="006F5496" w:rsidRDefault="00D7515D" w:rsidP="00D7515D">
      <w:pPr>
        <w:ind w:firstLine="1296"/>
        <w:rPr>
          <w:rFonts w:ascii="Times New Roman" w:hAnsi="Times New Roman" w:cs="Times New Roman"/>
          <w:b/>
          <w:sz w:val="24"/>
          <w:szCs w:val="24"/>
        </w:rPr>
      </w:pPr>
      <w:r w:rsidRPr="00D7515D">
        <w:rPr>
          <w:rFonts w:ascii="Times New Roman" w:hAnsi="Times New Roman" w:cs="Times New Roman"/>
          <w:b/>
          <w:sz w:val="24"/>
          <w:szCs w:val="24"/>
        </w:rPr>
        <w:t>REIKALAVIMAI PASLAUGOMS IR SIUNTŲ PAĖMIMO ADRESAI</w:t>
      </w:r>
    </w:p>
    <w:p w:rsidR="00D7515D" w:rsidRPr="00E41B6F" w:rsidRDefault="00D7515D" w:rsidP="00D7515D">
      <w:pPr>
        <w:pStyle w:val="Pagrindiniotekstotrauka3"/>
        <w:spacing w:after="0"/>
        <w:ind w:left="0" w:firstLine="851"/>
        <w:jc w:val="both"/>
        <w:rPr>
          <w:sz w:val="24"/>
          <w:szCs w:val="24"/>
        </w:rPr>
      </w:pPr>
      <w:r>
        <w:rPr>
          <w:sz w:val="24"/>
          <w:szCs w:val="24"/>
        </w:rPr>
        <w:t xml:space="preserve">1.1. </w:t>
      </w:r>
      <w:r w:rsidRPr="00E41B6F">
        <w:rPr>
          <w:sz w:val="24"/>
          <w:szCs w:val="24"/>
        </w:rPr>
        <w:t xml:space="preserve">Į pašto paslaugas įeina pašto siuntų surinkimas, rūšiavimas, vežimas ir pristatymas Lietuvos Respublikoje ir užsienyje (į Europos Sąjungos (toliau – ES) valstybes nares ir į kitas valstybes). Pašto paslaugos turi būti teikiamos vadovaujantis Lietuvos Respublikos pašto įstatymu, Pašto paslaugų teikimo taisyklėmis, patvirtintomis Lietuvos Respublikos ryšių reguliavimo tarnybos direktoriaus 2013 m. vasario 28 d. įsakymu Nr. 1V-332, kitais teisės aktais, reglamentuojančiais pašto paslaugų teikimą (aktualiomis redakcijomis), ir </w:t>
      </w:r>
      <w:r>
        <w:rPr>
          <w:sz w:val="24"/>
          <w:szCs w:val="24"/>
        </w:rPr>
        <w:t xml:space="preserve">VYKDYTOJO </w:t>
      </w:r>
      <w:r w:rsidRPr="00E41B6F">
        <w:rPr>
          <w:sz w:val="24"/>
          <w:szCs w:val="24"/>
        </w:rPr>
        <w:t>patvirtintomis pašto paslaugų teikimo taisyklėmis, tiek, kiek jos neprieštarauja</w:t>
      </w:r>
      <w:r>
        <w:rPr>
          <w:sz w:val="24"/>
          <w:szCs w:val="24"/>
        </w:rPr>
        <w:t xml:space="preserve"> šiai sutarčiai</w:t>
      </w:r>
      <w:r w:rsidRPr="00E41B6F">
        <w:rPr>
          <w:sz w:val="24"/>
          <w:szCs w:val="24"/>
        </w:rPr>
        <w:t>.</w:t>
      </w:r>
    </w:p>
    <w:p w:rsidR="00D7515D" w:rsidRDefault="00D7515D" w:rsidP="00D7515D">
      <w:pPr>
        <w:pStyle w:val="Pagrindiniotekstotrauka3"/>
        <w:spacing w:after="0"/>
        <w:ind w:left="0" w:firstLine="851"/>
        <w:jc w:val="both"/>
        <w:rPr>
          <w:sz w:val="24"/>
          <w:szCs w:val="24"/>
        </w:rPr>
      </w:pPr>
      <w:r>
        <w:rPr>
          <w:sz w:val="24"/>
          <w:szCs w:val="24"/>
        </w:rPr>
        <w:t xml:space="preserve">1.2. </w:t>
      </w:r>
      <w:r w:rsidRPr="00E41B6F">
        <w:rPr>
          <w:sz w:val="24"/>
          <w:szCs w:val="24"/>
        </w:rPr>
        <w:t>Paslaugų apibūdinimas:</w:t>
      </w:r>
    </w:p>
    <w:p w:rsidR="00D7515D" w:rsidRDefault="00D7515D" w:rsidP="00D7515D">
      <w:pPr>
        <w:pStyle w:val="Pagrindiniotekstotrauka3"/>
        <w:spacing w:after="0"/>
        <w:ind w:left="0" w:firstLine="851"/>
        <w:jc w:val="both"/>
        <w:rPr>
          <w:sz w:val="24"/>
          <w:szCs w:val="24"/>
        </w:rPr>
      </w:pPr>
      <w:r>
        <w:rPr>
          <w:sz w:val="24"/>
          <w:szCs w:val="24"/>
        </w:rPr>
        <w:t>1.2.</w:t>
      </w:r>
      <w:r w:rsidRPr="00E41B6F">
        <w:rPr>
          <w:sz w:val="24"/>
          <w:szCs w:val="24"/>
        </w:rPr>
        <w:t xml:space="preserve">1. Pašto siuntų pristatymas gavėjams. Ši paslauga suprantama kaip </w:t>
      </w:r>
      <w:r>
        <w:rPr>
          <w:sz w:val="24"/>
          <w:szCs w:val="24"/>
        </w:rPr>
        <w:t xml:space="preserve">UŽSAKOVO </w:t>
      </w:r>
      <w:r w:rsidRPr="00E41B6F">
        <w:rPr>
          <w:sz w:val="24"/>
          <w:szCs w:val="24"/>
        </w:rPr>
        <w:t xml:space="preserve">pateiktų pašto siuntų (paprastų pirmenybinių bei nepirmenybinių) pristatymas gavėjams Lietuvoje ir užsienyje be siuntų įteikimo paslaugos (siuntų pristatymas į gavėjų pašto dėžutes) bei pašto siuntų grąžinimas UŽSAKOVUI, jei siuntų neįmanoma pristatyti nurodytu adresu dėl ne nuo </w:t>
      </w:r>
      <w:r>
        <w:rPr>
          <w:sz w:val="24"/>
          <w:szCs w:val="24"/>
        </w:rPr>
        <w:t xml:space="preserve">VYKDYTOJO </w:t>
      </w:r>
      <w:r w:rsidRPr="00E41B6F">
        <w:rPr>
          <w:sz w:val="24"/>
          <w:szCs w:val="24"/>
        </w:rPr>
        <w:t>priklausančių priežasčių.</w:t>
      </w:r>
    </w:p>
    <w:p w:rsidR="00D7515D" w:rsidRDefault="00D7515D" w:rsidP="00D7515D">
      <w:pPr>
        <w:pStyle w:val="Pagrindiniotekstotrauka3"/>
        <w:spacing w:after="0"/>
        <w:ind w:left="0" w:firstLine="851"/>
        <w:jc w:val="both"/>
        <w:rPr>
          <w:sz w:val="24"/>
          <w:szCs w:val="24"/>
        </w:rPr>
      </w:pPr>
      <w:r>
        <w:rPr>
          <w:sz w:val="24"/>
          <w:szCs w:val="24"/>
        </w:rPr>
        <w:t>1.2.</w:t>
      </w:r>
      <w:r w:rsidRPr="00E41B6F">
        <w:rPr>
          <w:sz w:val="24"/>
          <w:szCs w:val="24"/>
        </w:rPr>
        <w:t xml:space="preserve">2. Pašto siuntų pristatymas gavėjams su įteikimu. Ši paslauga suprantama kaip UŽSAKOVO pateiktų pašto siuntų (registruotųjų pirmenybinių bei nepirmenybinių) pristatymas gavėjams Lietuvoje ir užsienyje su siuntų įteikimo paslauga (siuntų pristatymas gavėjams pasirašytinai), neįteiktų paštų siuntų grąžinimas UŽSAKOVUI, jei buvo neįmanoma siuntų pristatyti nurodytu adresu dėl ne nuo </w:t>
      </w:r>
      <w:r>
        <w:rPr>
          <w:sz w:val="24"/>
          <w:szCs w:val="24"/>
        </w:rPr>
        <w:t xml:space="preserve">VYKDYTOJO </w:t>
      </w:r>
      <w:r w:rsidRPr="00E41B6F">
        <w:rPr>
          <w:sz w:val="24"/>
          <w:szCs w:val="24"/>
        </w:rPr>
        <w:t>priklausančių priežasčių.</w:t>
      </w:r>
    </w:p>
    <w:p w:rsidR="00D7515D" w:rsidRPr="00E41B6F" w:rsidRDefault="00D7515D" w:rsidP="00D7515D">
      <w:pPr>
        <w:pStyle w:val="Pagrindiniotekstotrauka3"/>
        <w:spacing w:after="0"/>
        <w:ind w:left="0" w:firstLine="851"/>
        <w:jc w:val="both"/>
        <w:rPr>
          <w:sz w:val="24"/>
          <w:szCs w:val="24"/>
        </w:rPr>
      </w:pPr>
      <w:r>
        <w:rPr>
          <w:sz w:val="24"/>
          <w:szCs w:val="24"/>
        </w:rPr>
        <w:t>1.2.3.</w:t>
      </w:r>
      <w:r w:rsidRPr="00E41B6F">
        <w:rPr>
          <w:sz w:val="24"/>
          <w:szCs w:val="24"/>
        </w:rPr>
        <w:t xml:space="preserve"> Pašto siuntų paėmimas iš UŽSAKOVO pašto siuntų dėžučių. Ši paslauga suprantama kaip pašto siuntų paėmimas iš paslaugų sute</w:t>
      </w:r>
      <w:r>
        <w:rPr>
          <w:sz w:val="24"/>
          <w:szCs w:val="24"/>
        </w:rPr>
        <w:t>ikimo vietų, UŽSAKOVO nurodytų 2</w:t>
      </w:r>
      <w:r w:rsidRPr="00E41B6F">
        <w:rPr>
          <w:sz w:val="24"/>
          <w:szCs w:val="24"/>
        </w:rPr>
        <w:t xml:space="preserve"> priede, ar šiose vietose įrengtų pašto dėžučių. </w:t>
      </w:r>
    </w:p>
    <w:p w:rsidR="00D7515D" w:rsidRDefault="00D7515D" w:rsidP="00D7515D">
      <w:pPr>
        <w:pStyle w:val="Pagrindiniotekstotrauka3"/>
        <w:spacing w:after="0"/>
        <w:ind w:left="0" w:firstLine="851"/>
        <w:jc w:val="both"/>
        <w:rPr>
          <w:sz w:val="24"/>
          <w:szCs w:val="24"/>
        </w:rPr>
      </w:pPr>
      <w:r>
        <w:rPr>
          <w:sz w:val="24"/>
          <w:szCs w:val="24"/>
        </w:rPr>
        <w:t xml:space="preserve">1.3. </w:t>
      </w:r>
      <w:r w:rsidRPr="00E41B6F">
        <w:rPr>
          <w:sz w:val="24"/>
          <w:szCs w:val="24"/>
        </w:rPr>
        <w:t xml:space="preserve">Siunčiamos pašto siuntos turi būti įforminamos su </w:t>
      </w:r>
      <w:r>
        <w:rPr>
          <w:sz w:val="24"/>
          <w:szCs w:val="24"/>
        </w:rPr>
        <w:t xml:space="preserve">VYKDYTOJU </w:t>
      </w:r>
      <w:r w:rsidRPr="00E41B6F">
        <w:rPr>
          <w:sz w:val="24"/>
          <w:szCs w:val="24"/>
        </w:rPr>
        <w:t xml:space="preserve">suderintu ženklintuvo spaudu arba  žymimos vokų markiravimo mašinėle. Siuntos turi būti paimamos, </w:t>
      </w:r>
      <w:r>
        <w:rPr>
          <w:sz w:val="24"/>
          <w:szCs w:val="24"/>
        </w:rPr>
        <w:t xml:space="preserve">sutarties </w:t>
      </w:r>
      <w:r w:rsidRPr="00E41B6F">
        <w:rPr>
          <w:sz w:val="24"/>
          <w:szCs w:val="24"/>
        </w:rPr>
        <w:t>4 ir 5 prieduose nustatyta forma apskaitomos, tvarkomos, laikomos saugioje aplinkoje ir operatyviai pristatomos adresatams (siuntų gavėjams) šalies viduje ir užsienyje</w:t>
      </w:r>
    </w:p>
    <w:p w:rsidR="00D7515D" w:rsidRDefault="00D7515D" w:rsidP="00D7515D">
      <w:pPr>
        <w:spacing w:after="0" w:line="240" w:lineRule="auto"/>
        <w:ind w:firstLine="1296"/>
        <w:rPr>
          <w:rFonts w:ascii="Times New Roman" w:hAnsi="Times New Roman" w:cs="Times New Roman"/>
          <w:b/>
          <w:sz w:val="24"/>
          <w:szCs w:val="24"/>
        </w:rPr>
      </w:pPr>
    </w:p>
    <w:p w:rsidR="00D7515D" w:rsidRDefault="00D7515D" w:rsidP="00D7515D">
      <w:pPr>
        <w:spacing w:after="0" w:line="240" w:lineRule="auto"/>
        <w:ind w:firstLine="851"/>
        <w:rPr>
          <w:rFonts w:ascii="Times New Roman" w:hAnsi="Times New Roman" w:cs="Times New Roman"/>
          <w:b/>
          <w:sz w:val="24"/>
          <w:szCs w:val="24"/>
        </w:rPr>
      </w:pPr>
      <w:r>
        <w:rPr>
          <w:rFonts w:ascii="Times New Roman" w:hAnsi="Times New Roman" w:cs="Times New Roman"/>
          <w:b/>
          <w:sz w:val="24"/>
          <w:szCs w:val="24"/>
        </w:rPr>
        <w:t>Siuntų paėmimo adresai:</w:t>
      </w:r>
    </w:p>
    <w:p w:rsidR="00A1410A" w:rsidRPr="00A1410A" w:rsidRDefault="00A1410A" w:rsidP="00A1410A">
      <w:pPr>
        <w:pStyle w:val="Sraopastraipa"/>
        <w:numPr>
          <w:ilvl w:val="0"/>
          <w:numId w:val="1"/>
        </w:numPr>
        <w:spacing w:after="0" w:line="240" w:lineRule="auto"/>
        <w:rPr>
          <w:rFonts w:ascii="Times New Roman" w:eastAsia="Times New Roman" w:hAnsi="Times New Roman" w:cs="Times New Roman"/>
          <w:sz w:val="24"/>
          <w:szCs w:val="24"/>
          <w:lang w:eastAsia="lt-LT"/>
        </w:rPr>
      </w:pPr>
      <w:r w:rsidRPr="00A1410A">
        <w:rPr>
          <w:rFonts w:ascii="Times New Roman" w:eastAsia="Times New Roman" w:hAnsi="Times New Roman" w:cs="Times New Roman"/>
          <w:sz w:val="24"/>
          <w:szCs w:val="24"/>
          <w:lang w:eastAsia="lt-LT"/>
        </w:rPr>
        <w:t>A. Mickevičiaus g. 42, 44240 Kaunas.</w:t>
      </w:r>
    </w:p>
    <w:p w:rsidR="00A1410A" w:rsidRDefault="00A1410A" w:rsidP="00A1410A">
      <w:pPr>
        <w:pStyle w:val="Sraopastraipa"/>
        <w:numPr>
          <w:ilvl w:val="0"/>
          <w:numId w:val="1"/>
        </w:numPr>
        <w:spacing w:after="0" w:line="240" w:lineRule="auto"/>
        <w:rPr>
          <w:rFonts w:ascii="Times New Roman" w:eastAsia="Times New Roman" w:hAnsi="Times New Roman" w:cs="Times New Roman"/>
          <w:sz w:val="24"/>
          <w:szCs w:val="24"/>
          <w:lang w:eastAsia="lt-LT"/>
        </w:rPr>
      </w:pPr>
      <w:r w:rsidRPr="00A1410A">
        <w:rPr>
          <w:rFonts w:ascii="Times New Roman" w:eastAsia="Times New Roman" w:hAnsi="Times New Roman" w:cs="Times New Roman"/>
          <w:sz w:val="24"/>
          <w:szCs w:val="24"/>
          <w:lang w:eastAsia="lt-LT"/>
        </w:rPr>
        <w:t>Šv. Gertrūdos g. 4, 44260 Kaunas</w:t>
      </w:r>
      <w:r>
        <w:rPr>
          <w:rFonts w:ascii="Times New Roman" w:eastAsia="Times New Roman" w:hAnsi="Times New Roman" w:cs="Times New Roman"/>
          <w:sz w:val="24"/>
          <w:szCs w:val="24"/>
          <w:lang w:eastAsia="lt-LT"/>
        </w:rPr>
        <w:t>.</w:t>
      </w:r>
    </w:p>
    <w:p w:rsidR="00A1410A" w:rsidRDefault="00A1410A" w:rsidP="00A1410A">
      <w:pPr>
        <w:pStyle w:val="Sraopastraipa"/>
        <w:numPr>
          <w:ilvl w:val="0"/>
          <w:numId w:val="1"/>
        </w:numPr>
        <w:spacing w:after="0" w:line="240" w:lineRule="auto"/>
        <w:rPr>
          <w:rFonts w:ascii="Times New Roman" w:eastAsia="Times New Roman" w:hAnsi="Times New Roman" w:cs="Times New Roman"/>
          <w:sz w:val="24"/>
          <w:szCs w:val="24"/>
          <w:lang w:eastAsia="lt-LT"/>
        </w:rPr>
      </w:pPr>
      <w:r w:rsidRPr="00A1410A">
        <w:rPr>
          <w:rFonts w:ascii="Times New Roman" w:eastAsia="Times New Roman" w:hAnsi="Times New Roman" w:cs="Times New Roman"/>
          <w:sz w:val="24"/>
          <w:szCs w:val="24"/>
          <w:lang w:eastAsia="lt-LT"/>
        </w:rPr>
        <w:t>Bajorų g. 16, 48373 Kaunas</w:t>
      </w:r>
      <w:r>
        <w:rPr>
          <w:rFonts w:ascii="Times New Roman" w:eastAsia="Times New Roman" w:hAnsi="Times New Roman" w:cs="Times New Roman"/>
          <w:sz w:val="24"/>
          <w:szCs w:val="24"/>
          <w:lang w:eastAsia="lt-LT"/>
        </w:rPr>
        <w:t>.</w:t>
      </w:r>
    </w:p>
    <w:p w:rsidR="00A1410A" w:rsidRDefault="00AF75E3" w:rsidP="00A1410A">
      <w:pPr>
        <w:pStyle w:val="Sraopastraipa"/>
        <w:numPr>
          <w:ilvl w:val="0"/>
          <w:numId w:val="1"/>
        </w:numPr>
        <w:spacing w:after="0" w:line="240" w:lineRule="auto"/>
        <w:rPr>
          <w:rFonts w:ascii="Times New Roman" w:eastAsia="Times New Roman" w:hAnsi="Times New Roman" w:cs="Times New Roman"/>
          <w:sz w:val="24"/>
          <w:szCs w:val="24"/>
          <w:lang w:eastAsia="lt-LT"/>
        </w:rPr>
      </w:pPr>
      <w:hyperlink r:id="rId9" w:history="1">
        <w:r w:rsidR="00A1410A" w:rsidRPr="00A1410A">
          <w:rPr>
            <w:rFonts w:ascii="Times New Roman" w:eastAsia="Times New Roman" w:hAnsi="Times New Roman" w:cs="Times New Roman"/>
            <w:sz w:val="24"/>
            <w:szCs w:val="24"/>
            <w:lang w:eastAsia="lt-LT"/>
          </w:rPr>
          <w:t>Kauno g. 20/Taikos g. 10, LT-55177 Jonava</w:t>
        </w:r>
      </w:hyperlink>
      <w:r w:rsidR="00A1410A">
        <w:rPr>
          <w:rFonts w:ascii="Times New Roman" w:eastAsia="Times New Roman" w:hAnsi="Times New Roman" w:cs="Times New Roman"/>
          <w:sz w:val="24"/>
          <w:szCs w:val="24"/>
          <w:lang w:eastAsia="lt-LT"/>
        </w:rPr>
        <w:t>.</w:t>
      </w:r>
    </w:p>
    <w:p w:rsidR="00A1410A" w:rsidRDefault="00AF75E3" w:rsidP="00A1410A">
      <w:pPr>
        <w:pStyle w:val="Sraopastraipa"/>
        <w:numPr>
          <w:ilvl w:val="0"/>
          <w:numId w:val="1"/>
        </w:numPr>
        <w:spacing w:after="0" w:line="240" w:lineRule="auto"/>
        <w:rPr>
          <w:rFonts w:ascii="Times New Roman" w:eastAsia="Times New Roman" w:hAnsi="Times New Roman" w:cs="Times New Roman"/>
          <w:sz w:val="24"/>
          <w:szCs w:val="24"/>
          <w:lang w:eastAsia="lt-LT"/>
        </w:rPr>
      </w:pPr>
      <w:hyperlink r:id="rId10" w:history="1">
        <w:r w:rsidR="00A1410A" w:rsidRPr="00A1410A">
          <w:rPr>
            <w:rFonts w:ascii="Times New Roman" w:eastAsia="Times New Roman" w:hAnsi="Times New Roman" w:cs="Times New Roman"/>
            <w:sz w:val="24"/>
            <w:szCs w:val="24"/>
            <w:lang w:eastAsia="lt-LT"/>
          </w:rPr>
          <w:t>Knypavos Rinkos a. 1, LT-57260 Kėdainiai</w:t>
        </w:r>
      </w:hyperlink>
      <w:r w:rsidR="00A1410A">
        <w:rPr>
          <w:rFonts w:ascii="Times New Roman" w:eastAsia="Times New Roman" w:hAnsi="Times New Roman" w:cs="Times New Roman"/>
          <w:sz w:val="24"/>
          <w:szCs w:val="24"/>
          <w:lang w:eastAsia="lt-LT"/>
        </w:rPr>
        <w:t>.</w:t>
      </w:r>
    </w:p>
    <w:p w:rsidR="00A1410A" w:rsidRDefault="00AF75E3" w:rsidP="00A1410A">
      <w:pPr>
        <w:pStyle w:val="Sraopastraipa"/>
        <w:numPr>
          <w:ilvl w:val="0"/>
          <w:numId w:val="1"/>
        </w:numPr>
        <w:spacing w:after="0" w:line="240" w:lineRule="auto"/>
        <w:rPr>
          <w:rFonts w:ascii="Times New Roman" w:eastAsia="Times New Roman" w:hAnsi="Times New Roman" w:cs="Times New Roman"/>
          <w:sz w:val="24"/>
          <w:szCs w:val="24"/>
          <w:lang w:eastAsia="lt-LT"/>
        </w:rPr>
      </w:pPr>
      <w:hyperlink r:id="rId11" w:history="1">
        <w:r w:rsidR="00A1410A" w:rsidRPr="00A1410A">
          <w:rPr>
            <w:rFonts w:ascii="Times New Roman" w:eastAsia="Times New Roman" w:hAnsi="Times New Roman" w:cs="Times New Roman"/>
            <w:sz w:val="24"/>
            <w:szCs w:val="24"/>
            <w:lang w:eastAsia="lt-LT"/>
          </w:rPr>
          <w:t>Girelės g. 4, LT-56133 Kaišiadorys</w:t>
        </w:r>
      </w:hyperlink>
      <w:r w:rsidR="00A1410A">
        <w:rPr>
          <w:rFonts w:ascii="Times New Roman" w:eastAsia="Times New Roman" w:hAnsi="Times New Roman" w:cs="Times New Roman"/>
          <w:sz w:val="24"/>
          <w:szCs w:val="24"/>
          <w:lang w:eastAsia="lt-LT"/>
        </w:rPr>
        <w:t>.</w:t>
      </w:r>
    </w:p>
    <w:p w:rsidR="00A1410A" w:rsidRPr="00A1410A" w:rsidRDefault="00A1410A" w:rsidP="00A1410A">
      <w:pPr>
        <w:pStyle w:val="Sraopastraipa"/>
        <w:spacing w:after="0" w:line="240" w:lineRule="auto"/>
        <w:ind w:left="1211"/>
        <w:rPr>
          <w:rFonts w:ascii="Times New Roman" w:eastAsia="Times New Roman" w:hAnsi="Times New Roman" w:cs="Times New Roman"/>
          <w:sz w:val="24"/>
          <w:szCs w:val="24"/>
          <w:lang w:eastAsia="lt-LT"/>
        </w:rPr>
      </w:pPr>
    </w:p>
    <w:tbl>
      <w:tblPr>
        <w:tblpPr w:leftFromText="180" w:rightFromText="180" w:vertAnchor="text" w:horzAnchor="margin" w:tblpXSpec="center" w:tblpY="217"/>
        <w:tblW w:w="9322" w:type="dxa"/>
        <w:tblLayout w:type="fixed"/>
        <w:tblLook w:val="0000" w:firstRow="0" w:lastRow="0" w:firstColumn="0" w:lastColumn="0" w:noHBand="0" w:noVBand="0"/>
      </w:tblPr>
      <w:tblGrid>
        <w:gridCol w:w="4644"/>
        <w:gridCol w:w="4678"/>
      </w:tblGrid>
      <w:tr w:rsidR="00537701" w:rsidRPr="00601393" w:rsidTr="001E2D1A">
        <w:trPr>
          <w:trHeight w:val="80"/>
        </w:trPr>
        <w:tc>
          <w:tcPr>
            <w:tcW w:w="4644" w:type="dxa"/>
          </w:tcPr>
          <w:p w:rsidR="00537701" w:rsidRPr="00601393" w:rsidRDefault="00537701" w:rsidP="00DA4B3D">
            <w:pPr>
              <w:shd w:val="clear" w:color="auto" w:fill="FFFFFF"/>
              <w:spacing w:after="0"/>
              <w:jc w:val="both"/>
              <w:rPr>
                <w:rFonts w:ascii="Times New Roman" w:eastAsia="Times New Roman" w:hAnsi="Times New Roman" w:cs="Times New Roman"/>
                <w:b/>
              </w:rPr>
            </w:pPr>
            <w:r>
              <w:rPr>
                <w:rFonts w:ascii="Times New Roman" w:eastAsia="Times New Roman" w:hAnsi="Times New Roman" w:cs="Times New Roman"/>
                <w:b/>
              </w:rPr>
              <w:t>UŽSAKOVAS</w:t>
            </w:r>
          </w:p>
          <w:p w:rsidR="00537701" w:rsidRPr="00601393" w:rsidRDefault="00537701" w:rsidP="00DA4B3D">
            <w:pPr>
              <w:shd w:val="clear" w:color="auto" w:fill="FFFFFF"/>
              <w:spacing w:after="0"/>
              <w:jc w:val="both"/>
              <w:rPr>
                <w:rFonts w:ascii="Times New Roman" w:eastAsia="Times New Roman" w:hAnsi="Times New Roman" w:cs="Times New Roman"/>
                <w:b/>
              </w:rPr>
            </w:pPr>
          </w:p>
          <w:p w:rsidR="00537701" w:rsidRPr="00601393" w:rsidRDefault="00537701" w:rsidP="00DA4B3D">
            <w:pPr>
              <w:shd w:val="clear" w:color="auto" w:fill="FFFFFF"/>
              <w:spacing w:after="0"/>
              <w:ind w:left="19"/>
              <w:jc w:val="both"/>
              <w:rPr>
                <w:rFonts w:ascii="Times New Roman" w:eastAsia="Times New Roman" w:hAnsi="Times New Roman" w:cs="Times New Roman"/>
              </w:rPr>
            </w:pPr>
            <w:r w:rsidRPr="00601393">
              <w:rPr>
                <w:rFonts w:ascii="Times New Roman" w:eastAsia="Times New Roman" w:hAnsi="Times New Roman" w:cs="Times New Roman"/>
              </w:rPr>
              <w:t xml:space="preserve">Valstybinio socialinio draudimo fondo </w:t>
            </w:r>
          </w:p>
          <w:p w:rsidR="00537701" w:rsidRPr="00601393" w:rsidRDefault="00537701" w:rsidP="00DA4B3D">
            <w:pPr>
              <w:shd w:val="clear" w:color="auto" w:fill="FFFFFF"/>
              <w:spacing w:after="0"/>
              <w:ind w:left="19"/>
              <w:jc w:val="both"/>
              <w:rPr>
                <w:rFonts w:ascii="Times New Roman" w:eastAsia="Times New Roman" w:hAnsi="Times New Roman" w:cs="Times New Roman"/>
              </w:rPr>
            </w:pPr>
            <w:r w:rsidRPr="00601393">
              <w:rPr>
                <w:rFonts w:ascii="Times New Roman" w:eastAsia="Times New Roman" w:hAnsi="Times New Roman" w:cs="Times New Roman"/>
              </w:rPr>
              <w:t xml:space="preserve">valdybos Kauno skyrius </w:t>
            </w:r>
          </w:p>
          <w:p w:rsidR="001E2D1A" w:rsidRDefault="001E2D1A" w:rsidP="001E2D1A">
            <w:pPr>
              <w:shd w:val="clear" w:color="auto" w:fill="FFFFFF"/>
              <w:spacing w:after="0"/>
              <w:jc w:val="both"/>
              <w:rPr>
                <w:rFonts w:ascii="Times New Roman" w:eastAsia="Times New Roman" w:hAnsi="Times New Roman" w:cs="Times New Roman"/>
                <w:bCs/>
              </w:rPr>
            </w:pPr>
            <w:r>
              <w:rPr>
                <w:rFonts w:ascii="Times New Roman" w:eastAsia="Times New Roman" w:hAnsi="Times New Roman" w:cs="Times New Roman"/>
                <w:bCs/>
              </w:rPr>
              <w:t>Direktoriaus pavaduotoja, pavaduojanti direktorių</w:t>
            </w:r>
          </w:p>
          <w:p w:rsidR="001E2D1A" w:rsidRDefault="001E2D1A" w:rsidP="001E2D1A">
            <w:pPr>
              <w:shd w:val="clear" w:color="auto" w:fill="FFFFFF"/>
              <w:spacing w:after="0"/>
              <w:jc w:val="both"/>
              <w:rPr>
                <w:rFonts w:ascii="Times New Roman" w:eastAsia="Times New Roman" w:hAnsi="Times New Roman" w:cs="Times New Roman"/>
                <w:bCs/>
              </w:rPr>
            </w:pPr>
          </w:p>
          <w:p w:rsidR="001E2D1A" w:rsidRPr="008B2114" w:rsidRDefault="001E2D1A" w:rsidP="001E2D1A">
            <w:pPr>
              <w:shd w:val="clear" w:color="auto" w:fill="FFFFFF"/>
              <w:spacing w:after="0"/>
              <w:jc w:val="both"/>
              <w:rPr>
                <w:rFonts w:ascii="Times New Roman" w:eastAsia="Times New Roman" w:hAnsi="Times New Roman" w:cs="Times New Roman"/>
                <w:bCs/>
              </w:rPr>
            </w:pPr>
            <w:r w:rsidRPr="008B2114">
              <w:rPr>
                <w:rFonts w:ascii="Times New Roman" w:eastAsia="Times New Roman" w:hAnsi="Times New Roman" w:cs="Times New Roman"/>
                <w:bCs/>
              </w:rPr>
              <w:t xml:space="preserve">Jurgita </w:t>
            </w:r>
            <w:r>
              <w:rPr>
                <w:rFonts w:ascii="Times New Roman" w:eastAsia="Times New Roman" w:hAnsi="Times New Roman" w:cs="Times New Roman"/>
                <w:bCs/>
              </w:rPr>
              <w:t>Čepienė</w:t>
            </w:r>
            <w:r w:rsidRPr="008B2114">
              <w:rPr>
                <w:rFonts w:ascii="Times New Roman" w:eastAsia="Times New Roman" w:hAnsi="Times New Roman" w:cs="Times New Roman"/>
                <w:bCs/>
              </w:rPr>
              <w:t>_____</w:t>
            </w:r>
            <w:r w:rsidRPr="008B2114">
              <w:rPr>
                <w:rFonts w:ascii="Times New Roman" w:eastAsia="Times New Roman" w:hAnsi="Times New Roman" w:cs="Times New Roman"/>
                <w:bCs/>
                <w:spacing w:val="-3"/>
              </w:rPr>
              <w:t>_______</w:t>
            </w:r>
          </w:p>
          <w:p w:rsidR="001E2D1A" w:rsidRPr="008B2114" w:rsidRDefault="001E2D1A" w:rsidP="001E2D1A">
            <w:pPr>
              <w:tabs>
                <w:tab w:val="left" w:pos="142"/>
                <w:tab w:val="left" w:pos="284"/>
                <w:tab w:val="left" w:pos="426"/>
                <w:tab w:val="left" w:pos="3686"/>
              </w:tabs>
              <w:spacing w:after="0"/>
              <w:jc w:val="both"/>
              <w:rPr>
                <w:rFonts w:ascii="Times New Roman" w:eastAsia="Times New Roman" w:hAnsi="Times New Roman" w:cs="Times New Roman"/>
              </w:rPr>
            </w:pPr>
          </w:p>
          <w:p w:rsidR="00537701" w:rsidRPr="00601393" w:rsidRDefault="001E2D1A" w:rsidP="001E2D1A">
            <w:pPr>
              <w:tabs>
                <w:tab w:val="left" w:pos="142"/>
                <w:tab w:val="left" w:pos="284"/>
                <w:tab w:val="left" w:pos="426"/>
                <w:tab w:val="left" w:pos="3686"/>
              </w:tabs>
              <w:spacing w:after="0"/>
              <w:jc w:val="both"/>
              <w:rPr>
                <w:rFonts w:ascii="Times New Roman" w:eastAsia="Times New Roman" w:hAnsi="Times New Roman" w:cs="Times New Roman"/>
              </w:rPr>
            </w:pPr>
            <w:r w:rsidRPr="008B2114">
              <w:rPr>
                <w:rFonts w:ascii="Times New Roman" w:eastAsia="Times New Roman" w:hAnsi="Times New Roman" w:cs="Times New Roman"/>
              </w:rPr>
              <w:t>A.V.</w:t>
            </w:r>
          </w:p>
        </w:tc>
        <w:tc>
          <w:tcPr>
            <w:tcW w:w="4678" w:type="dxa"/>
          </w:tcPr>
          <w:p w:rsidR="00537701" w:rsidRPr="00601393" w:rsidRDefault="00537701" w:rsidP="00DA4B3D">
            <w:pPr>
              <w:spacing w:after="0"/>
              <w:jc w:val="both"/>
              <w:rPr>
                <w:rFonts w:ascii="Times New Roman" w:eastAsia="Times New Roman" w:hAnsi="Times New Roman" w:cs="Times New Roman"/>
                <w:b/>
              </w:rPr>
            </w:pPr>
            <w:r>
              <w:rPr>
                <w:rFonts w:ascii="Times New Roman" w:eastAsia="Times New Roman" w:hAnsi="Times New Roman" w:cs="Times New Roman"/>
                <w:b/>
              </w:rPr>
              <w:t>VYKDYTOJAS</w:t>
            </w:r>
          </w:p>
          <w:p w:rsidR="00537701" w:rsidRPr="00601393" w:rsidRDefault="00537701" w:rsidP="00DA4B3D">
            <w:pPr>
              <w:spacing w:after="0"/>
              <w:jc w:val="both"/>
              <w:rPr>
                <w:rFonts w:ascii="Times New Roman" w:eastAsia="Times New Roman" w:hAnsi="Times New Roman" w:cs="Times New Roman"/>
                <w:b/>
              </w:rPr>
            </w:pPr>
          </w:p>
          <w:p w:rsidR="00411AEB" w:rsidRDefault="00411AEB" w:rsidP="00411AEB">
            <w:pPr>
              <w:shd w:val="clear" w:color="auto" w:fill="FFFFFF"/>
              <w:spacing w:after="0"/>
              <w:ind w:left="19"/>
              <w:jc w:val="both"/>
              <w:rPr>
                <w:rFonts w:ascii="Times New Roman" w:eastAsia="Times New Roman" w:hAnsi="Times New Roman" w:cs="Times New Roman"/>
              </w:rPr>
            </w:pPr>
            <w:r w:rsidRPr="000E1B99">
              <w:rPr>
                <w:rFonts w:ascii="Times New Roman" w:eastAsia="Times New Roman" w:hAnsi="Times New Roman" w:cs="Times New Roman"/>
              </w:rPr>
              <w:t xml:space="preserve">AB Lietuvos paštas </w:t>
            </w:r>
          </w:p>
          <w:p w:rsidR="001E2D1A" w:rsidRPr="000E1B99" w:rsidRDefault="001E2D1A" w:rsidP="00411AEB">
            <w:pPr>
              <w:shd w:val="clear" w:color="auto" w:fill="FFFFFF"/>
              <w:spacing w:after="0"/>
              <w:ind w:left="19"/>
              <w:jc w:val="both"/>
              <w:rPr>
                <w:rFonts w:ascii="Times New Roman" w:eastAsia="Times New Roman" w:hAnsi="Times New Roman" w:cs="Times New Roman"/>
              </w:rPr>
            </w:pPr>
          </w:p>
          <w:p w:rsidR="00537701" w:rsidRDefault="00411AEB" w:rsidP="00411AEB">
            <w:pPr>
              <w:shd w:val="clear" w:color="auto" w:fill="FFFFFF"/>
              <w:spacing w:after="0"/>
              <w:ind w:left="19"/>
              <w:jc w:val="both"/>
              <w:rPr>
                <w:rFonts w:ascii="Times New Roman" w:eastAsia="Times New Roman" w:hAnsi="Times New Roman" w:cs="Times New Roman"/>
              </w:rPr>
            </w:pPr>
            <w:r w:rsidRPr="000E1B99">
              <w:rPr>
                <w:rFonts w:ascii="Times New Roman" w:eastAsia="Times New Roman" w:hAnsi="Times New Roman" w:cs="Times New Roman"/>
              </w:rPr>
              <w:t>Pardavimų tarnybos direktorius</w:t>
            </w:r>
          </w:p>
          <w:p w:rsidR="001E2D1A" w:rsidRPr="00601393" w:rsidRDefault="001E2D1A" w:rsidP="00411AEB">
            <w:pPr>
              <w:shd w:val="clear" w:color="auto" w:fill="FFFFFF"/>
              <w:spacing w:after="0"/>
              <w:ind w:left="19"/>
              <w:jc w:val="both"/>
              <w:rPr>
                <w:rFonts w:ascii="Times New Roman" w:eastAsia="Times New Roman" w:hAnsi="Times New Roman" w:cs="Times New Roman"/>
              </w:rPr>
            </w:pPr>
          </w:p>
          <w:p w:rsidR="00537701" w:rsidRPr="00601393" w:rsidRDefault="00411AEB" w:rsidP="00DA4B3D">
            <w:pPr>
              <w:spacing w:after="0"/>
              <w:outlineLvl w:val="6"/>
              <w:rPr>
                <w:rFonts w:ascii="Times New Roman" w:eastAsia="Times New Roman" w:hAnsi="Times New Roman" w:cs="Times New Roman"/>
              </w:rPr>
            </w:pPr>
            <w:r>
              <w:rPr>
                <w:rFonts w:ascii="Times New Roman" w:eastAsia="Times New Roman" w:hAnsi="Times New Roman" w:cs="Times New Roman"/>
              </w:rPr>
              <w:t xml:space="preserve">Aurimas </w:t>
            </w:r>
            <w:proofErr w:type="spellStart"/>
            <w:r>
              <w:rPr>
                <w:rFonts w:ascii="Times New Roman" w:eastAsia="Times New Roman" w:hAnsi="Times New Roman" w:cs="Times New Roman"/>
              </w:rPr>
              <w:t>Čiagus</w:t>
            </w:r>
            <w:proofErr w:type="spellEnd"/>
            <w:r w:rsidR="00537701" w:rsidRPr="00601393">
              <w:rPr>
                <w:rFonts w:ascii="Times New Roman" w:eastAsia="Times New Roman" w:hAnsi="Times New Roman" w:cs="Times New Roman"/>
                <w:bCs/>
                <w:spacing w:val="-3"/>
              </w:rPr>
              <w:t xml:space="preserve"> ___________</w:t>
            </w:r>
          </w:p>
          <w:p w:rsidR="00537701" w:rsidRPr="00601393" w:rsidRDefault="00537701" w:rsidP="00DA4B3D">
            <w:pPr>
              <w:tabs>
                <w:tab w:val="left" w:pos="142"/>
                <w:tab w:val="left" w:pos="284"/>
                <w:tab w:val="left" w:pos="426"/>
                <w:tab w:val="left" w:pos="3686"/>
              </w:tabs>
              <w:spacing w:after="0"/>
              <w:jc w:val="both"/>
              <w:rPr>
                <w:rFonts w:ascii="Times New Roman" w:eastAsia="Times New Roman" w:hAnsi="Times New Roman" w:cs="Times New Roman"/>
                <w:bCs/>
                <w:spacing w:val="-3"/>
              </w:rPr>
            </w:pPr>
          </w:p>
          <w:p w:rsidR="00537701" w:rsidRPr="00601393" w:rsidRDefault="00537701" w:rsidP="00DA4B3D">
            <w:pPr>
              <w:tabs>
                <w:tab w:val="left" w:pos="142"/>
                <w:tab w:val="left" w:pos="284"/>
                <w:tab w:val="left" w:pos="426"/>
                <w:tab w:val="left" w:pos="3686"/>
              </w:tabs>
              <w:spacing w:after="0"/>
              <w:jc w:val="both"/>
              <w:rPr>
                <w:rFonts w:ascii="Times New Roman" w:eastAsia="Times New Roman" w:hAnsi="Times New Roman" w:cs="Times New Roman"/>
              </w:rPr>
            </w:pPr>
            <w:r w:rsidRPr="00601393">
              <w:rPr>
                <w:rFonts w:ascii="Times New Roman" w:eastAsia="Times New Roman" w:hAnsi="Times New Roman" w:cs="Times New Roman"/>
              </w:rPr>
              <w:t>A.V.</w:t>
            </w:r>
          </w:p>
        </w:tc>
      </w:tr>
    </w:tbl>
    <w:p w:rsidR="00D7515D" w:rsidRDefault="00D7515D" w:rsidP="00D7515D">
      <w:pPr>
        <w:spacing w:after="0" w:line="240" w:lineRule="auto"/>
        <w:ind w:firstLine="1296"/>
        <w:rPr>
          <w:rFonts w:ascii="Times New Roman" w:eastAsia="Times New Roman" w:hAnsi="Times New Roman" w:cs="Times New Roman"/>
          <w:sz w:val="24"/>
          <w:szCs w:val="24"/>
          <w:lang w:eastAsia="lt-LT"/>
        </w:rPr>
      </w:pPr>
    </w:p>
    <w:p w:rsidR="00537701" w:rsidRDefault="00537701">
      <w:pPr>
        <w:rPr>
          <w:rFonts w:ascii="Times New Roman" w:hAnsi="Times New Roman" w:cs="Times New Roman"/>
          <w:sz w:val="24"/>
          <w:szCs w:val="24"/>
        </w:rPr>
      </w:pPr>
      <w:r>
        <w:rPr>
          <w:rFonts w:ascii="Times New Roman" w:hAnsi="Times New Roman" w:cs="Times New Roman"/>
          <w:sz w:val="24"/>
          <w:szCs w:val="24"/>
        </w:rPr>
        <w:br w:type="page"/>
      </w:r>
    </w:p>
    <w:p w:rsidR="001257A1" w:rsidRPr="003F678D" w:rsidRDefault="001257A1" w:rsidP="001257A1">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lastRenderedPageBreak/>
        <w:t>2016</w:t>
      </w:r>
      <w:r w:rsidRPr="003F678D">
        <w:rPr>
          <w:rFonts w:ascii="Times New Roman" w:hAnsi="Times New Roman" w:cs="Times New Roman"/>
          <w:sz w:val="24"/>
          <w:szCs w:val="24"/>
        </w:rPr>
        <w:t xml:space="preserve"> m. ___________________ d. </w:t>
      </w:r>
    </w:p>
    <w:p w:rsidR="001257A1" w:rsidRPr="003F678D" w:rsidRDefault="00537701" w:rsidP="001257A1">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 xml:space="preserve">Sutarties Nr. </w:t>
      </w:r>
    </w:p>
    <w:p w:rsidR="001257A1" w:rsidRDefault="009866F8" w:rsidP="001257A1">
      <w:pPr>
        <w:spacing w:after="0" w:line="240" w:lineRule="auto"/>
        <w:ind w:firstLine="5670"/>
        <w:jc w:val="both"/>
        <w:rPr>
          <w:rFonts w:ascii="Times New Roman" w:hAnsi="Times New Roman" w:cs="Times New Roman"/>
          <w:sz w:val="24"/>
          <w:szCs w:val="24"/>
        </w:rPr>
      </w:pPr>
      <w:r>
        <w:rPr>
          <w:rFonts w:ascii="Times New Roman" w:hAnsi="Times New Roman" w:cs="Times New Roman"/>
          <w:sz w:val="24"/>
          <w:szCs w:val="24"/>
        </w:rPr>
        <w:t>3</w:t>
      </w:r>
      <w:r w:rsidR="001257A1" w:rsidRPr="003F678D">
        <w:rPr>
          <w:rFonts w:ascii="Times New Roman" w:hAnsi="Times New Roman" w:cs="Times New Roman"/>
          <w:sz w:val="24"/>
          <w:szCs w:val="24"/>
        </w:rPr>
        <w:t xml:space="preserve"> priedas</w:t>
      </w:r>
    </w:p>
    <w:p w:rsidR="001257A1" w:rsidRPr="001257A1" w:rsidRDefault="001257A1" w:rsidP="001257A1">
      <w:pPr>
        <w:spacing w:after="0" w:line="240" w:lineRule="auto"/>
        <w:jc w:val="both"/>
        <w:rPr>
          <w:rFonts w:ascii="Times New Roman" w:eastAsia="Times New Roman" w:hAnsi="Times New Roman" w:cs="Times New Roman"/>
          <w:sz w:val="20"/>
          <w:szCs w:val="20"/>
          <w:lang w:eastAsia="lt-LT"/>
        </w:rPr>
      </w:pPr>
    </w:p>
    <w:p w:rsidR="001257A1" w:rsidRDefault="001257A1" w:rsidP="00D7515D">
      <w:pPr>
        <w:spacing w:after="0" w:line="240" w:lineRule="auto"/>
        <w:ind w:firstLine="1296"/>
        <w:rPr>
          <w:rFonts w:ascii="Times New Roman" w:hAnsi="Times New Roman" w:cs="Times New Roman"/>
          <w:b/>
          <w:sz w:val="24"/>
          <w:szCs w:val="24"/>
        </w:rPr>
      </w:pPr>
      <w:r w:rsidRPr="001257A1">
        <w:rPr>
          <w:rFonts w:ascii="Times New Roman" w:hAnsi="Times New Roman" w:cs="Times New Roman"/>
          <w:b/>
          <w:sz w:val="24"/>
          <w:szCs w:val="24"/>
        </w:rPr>
        <w:t>REGISTRUOTŲ SIUNTŲ, PATEIKTŲ VYKDYTOJUI SĄRAŠAS</w:t>
      </w:r>
    </w:p>
    <w:p w:rsidR="001257A1" w:rsidRDefault="001257A1" w:rsidP="00D7515D">
      <w:pPr>
        <w:spacing w:after="0" w:line="240" w:lineRule="auto"/>
        <w:ind w:firstLine="1296"/>
        <w:rPr>
          <w:rFonts w:ascii="Times New Roman" w:hAnsi="Times New Roman" w:cs="Times New Roman"/>
          <w:b/>
          <w:sz w:val="24"/>
          <w:szCs w:val="24"/>
        </w:rPr>
      </w:pPr>
    </w:p>
    <w:p w:rsidR="00BA5959" w:rsidRDefault="00BA5959" w:rsidP="00D7515D">
      <w:pPr>
        <w:spacing w:after="0" w:line="240" w:lineRule="auto"/>
        <w:ind w:firstLine="1296"/>
        <w:rPr>
          <w:rFonts w:ascii="Times New Roman" w:hAnsi="Times New Roman" w:cs="Times New Roman"/>
          <w:b/>
          <w:sz w:val="24"/>
          <w:szCs w:val="24"/>
        </w:rPr>
      </w:pPr>
    </w:p>
    <w:p w:rsidR="001257A1" w:rsidRPr="00BA5959" w:rsidRDefault="001257A1" w:rsidP="001257A1">
      <w:pPr>
        <w:spacing w:after="0" w:line="240" w:lineRule="auto"/>
        <w:ind w:right="-441"/>
        <w:jc w:val="center"/>
        <w:rPr>
          <w:rFonts w:ascii="Times New Roman" w:eastAsia="Times New Roman" w:hAnsi="Times New Roman" w:cs="Times New Roman"/>
          <w:b/>
          <w:i/>
          <w:sz w:val="24"/>
          <w:szCs w:val="24"/>
          <w:lang w:val="es-ES" w:eastAsia="lt-LT"/>
        </w:rPr>
      </w:pPr>
      <w:r w:rsidRPr="00BA5959">
        <w:rPr>
          <w:rFonts w:ascii="Times New Roman" w:eastAsia="Times New Roman" w:hAnsi="Times New Roman" w:cs="Times New Roman"/>
          <w:b/>
          <w:i/>
          <w:sz w:val="24"/>
          <w:szCs w:val="24"/>
          <w:lang w:val="es-ES" w:eastAsia="lt-LT"/>
        </w:rPr>
        <w:t>VALSTYBINIO S</w:t>
      </w:r>
      <w:r w:rsidR="00C4648C">
        <w:rPr>
          <w:rFonts w:ascii="Times New Roman" w:eastAsia="Times New Roman" w:hAnsi="Times New Roman" w:cs="Times New Roman"/>
          <w:b/>
          <w:i/>
          <w:sz w:val="24"/>
          <w:szCs w:val="24"/>
          <w:lang w:val="es-ES" w:eastAsia="lt-LT"/>
        </w:rPr>
        <w:t>OCIALINIO DRAUDIMO FONDO VALDYBOS</w:t>
      </w:r>
      <w:r w:rsidRPr="00BA5959">
        <w:rPr>
          <w:rFonts w:ascii="Times New Roman" w:eastAsia="Times New Roman" w:hAnsi="Times New Roman" w:cs="Times New Roman"/>
          <w:b/>
          <w:i/>
          <w:sz w:val="24"/>
          <w:szCs w:val="24"/>
          <w:lang w:val="es-ES" w:eastAsia="lt-LT"/>
        </w:rPr>
        <w:t xml:space="preserve"> </w:t>
      </w:r>
    </w:p>
    <w:p w:rsidR="001257A1" w:rsidRPr="00BA5959" w:rsidRDefault="00537701" w:rsidP="001257A1">
      <w:pPr>
        <w:spacing w:after="0" w:line="240" w:lineRule="auto"/>
        <w:ind w:right="-441"/>
        <w:jc w:val="center"/>
        <w:rPr>
          <w:rFonts w:ascii="Times New Roman" w:eastAsia="Times New Roman" w:hAnsi="Times New Roman" w:cs="Times New Roman"/>
          <w:b/>
          <w:i/>
          <w:sz w:val="24"/>
          <w:szCs w:val="24"/>
          <w:lang w:val="es-ES" w:eastAsia="lt-LT"/>
        </w:rPr>
      </w:pPr>
      <w:r>
        <w:rPr>
          <w:rFonts w:ascii="Times New Roman" w:eastAsia="Times New Roman" w:hAnsi="Times New Roman" w:cs="Times New Roman"/>
          <w:b/>
          <w:i/>
          <w:sz w:val="24"/>
          <w:szCs w:val="24"/>
          <w:lang w:val="es-ES" w:eastAsia="lt-LT"/>
        </w:rPr>
        <w:t>KAUNO SKYRIAUS</w:t>
      </w:r>
    </w:p>
    <w:p w:rsidR="001257A1" w:rsidRPr="00BA5959" w:rsidRDefault="001257A1" w:rsidP="001257A1">
      <w:pPr>
        <w:spacing w:after="0" w:line="240" w:lineRule="auto"/>
        <w:jc w:val="center"/>
        <w:rPr>
          <w:rFonts w:ascii="Times New Roman" w:eastAsia="Times New Roman" w:hAnsi="Times New Roman" w:cs="Times New Roman"/>
          <w:b/>
          <w:i/>
          <w:sz w:val="24"/>
          <w:szCs w:val="24"/>
          <w:lang w:eastAsia="lt-LT"/>
        </w:rPr>
      </w:pPr>
      <w:r w:rsidRPr="00BA5959">
        <w:rPr>
          <w:rFonts w:ascii="Times New Roman" w:eastAsia="Times New Roman" w:hAnsi="Times New Roman" w:cs="Times New Roman"/>
          <w:b/>
          <w:bCs/>
          <w:i/>
          <w:color w:val="000000"/>
          <w:sz w:val="24"/>
          <w:szCs w:val="24"/>
          <w:lang w:eastAsia="lt-LT"/>
        </w:rPr>
        <w:t>REGISTRUOTŲ</w:t>
      </w:r>
      <w:r w:rsidRPr="00BA5959">
        <w:rPr>
          <w:rFonts w:ascii="Times New Roman" w:eastAsia="Times New Roman" w:hAnsi="Times New Roman" w:cs="Times New Roman"/>
          <w:b/>
          <w:i/>
          <w:sz w:val="24"/>
          <w:szCs w:val="24"/>
          <w:lang w:eastAsia="lt-LT"/>
        </w:rPr>
        <w:t xml:space="preserve"> SIUNTŲ, PATEIKTŲ </w:t>
      </w:r>
      <w:r w:rsidR="00BA5959">
        <w:rPr>
          <w:rFonts w:ascii="Times New Roman" w:eastAsia="Times New Roman" w:hAnsi="Times New Roman" w:cs="Times New Roman"/>
          <w:b/>
          <w:i/>
          <w:sz w:val="24"/>
          <w:szCs w:val="24"/>
          <w:lang w:val="es-ES" w:eastAsia="lt-LT"/>
        </w:rPr>
        <w:t>UAB</w:t>
      </w:r>
      <w:r w:rsidR="00C4648C">
        <w:rPr>
          <w:rFonts w:ascii="Times New Roman" w:eastAsia="Times New Roman" w:hAnsi="Times New Roman" w:cs="Times New Roman"/>
          <w:b/>
          <w:i/>
          <w:sz w:val="24"/>
          <w:szCs w:val="24"/>
          <w:lang w:val="es-ES" w:eastAsia="lt-LT"/>
        </w:rPr>
        <w:t xml:space="preserve"> “</w:t>
      </w:r>
      <w:r w:rsidR="00537701">
        <w:rPr>
          <w:rFonts w:ascii="Times New Roman" w:eastAsia="Times New Roman" w:hAnsi="Times New Roman" w:cs="Times New Roman"/>
          <w:b/>
          <w:i/>
          <w:sz w:val="24"/>
          <w:szCs w:val="24"/>
          <w:lang w:val="es-ES" w:eastAsia="lt-LT"/>
        </w:rPr>
        <w:t>.......................</w:t>
      </w:r>
      <w:r w:rsidR="00C4648C">
        <w:rPr>
          <w:rFonts w:ascii="Times New Roman" w:eastAsia="Times New Roman" w:hAnsi="Times New Roman" w:cs="Times New Roman"/>
          <w:b/>
          <w:i/>
          <w:sz w:val="24"/>
          <w:szCs w:val="24"/>
          <w:lang w:val="es-ES" w:eastAsia="lt-LT"/>
        </w:rPr>
        <w:t>”</w:t>
      </w:r>
    </w:p>
    <w:p w:rsidR="001257A1" w:rsidRPr="00BA5959" w:rsidRDefault="001257A1" w:rsidP="001257A1">
      <w:pPr>
        <w:spacing w:after="0" w:line="240" w:lineRule="auto"/>
        <w:jc w:val="center"/>
        <w:rPr>
          <w:rFonts w:ascii="Times New Roman" w:eastAsia="Times New Roman" w:hAnsi="Times New Roman" w:cs="Times New Roman"/>
          <w:b/>
          <w:i/>
          <w:sz w:val="24"/>
          <w:szCs w:val="24"/>
          <w:lang w:eastAsia="lt-LT"/>
        </w:rPr>
      </w:pPr>
      <w:r w:rsidRPr="00BA5959">
        <w:rPr>
          <w:rFonts w:ascii="Times New Roman" w:eastAsia="Times New Roman" w:hAnsi="Times New Roman" w:cs="Times New Roman"/>
          <w:b/>
          <w:i/>
          <w:sz w:val="24"/>
          <w:szCs w:val="24"/>
          <w:lang w:eastAsia="lt-LT"/>
        </w:rPr>
        <w:t>SĄRAŠAS</w:t>
      </w:r>
    </w:p>
    <w:p w:rsidR="001257A1" w:rsidRPr="00BA5959" w:rsidRDefault="001257A1" w:rsidP="001257A1">
      <w:pPr>
        <w:spacing w:after="0" w:line="240" w:lineRule="auto"/>
        <w:jc w:val="center"/>
        <w:rPr>
          <w:rFonts w:ascii="Times New Roman" w:eastAsia="Times New Roman" w:hAnsi="Times New Roman" w:cs="Times New Roman"/>
          <w:b/>
          <w:i/>
          <w:sz w:val="24"/>
          <w:szCs w:val="24"/>
          <w:lang w:eastAsia="lt-LT"/>
        </w:rPr>
      </w:pPr>
    </w:p>
    <w:p w:rsidR="001257A1" w:rsidRPr="00BA5959" w:rsidRDefault="001257A1" w:rsidP="001257A1">
      <w:pPr>
        <w:spacing w:after="0" w:line="240" w:lineRule="auto"/>
        <w:jc w:val="center"/>
        <w:rPr>
          <w:rFonts w:ascii="Times New Roman" w:eastAsia="Times New Roman" w:hAnsi="Times New Roman" w:cs="Times New Roman"/>
          <w:i/>
          <w:sz w:val="24"/>
          <w:szCs w:val="24"/>
          <w:lang w:eastAsia="lt-LT"/>
        </w:rPr>
      </w:pPr>
      <w:r w:rsidRPr="00BA5959">
        <w:rPr>
          <w:rFonts w:ascii="Times New Roman" w:eastAsia="Times New Roman" w:hAnsi="Times New Roman" w:cs="Times New Roman"/>
          <w:i/>
          <w:sz w:val="24"/>
          <w:szCs w:val="24"/>
          <w:lang w:eastAsia="lt-LT"/>
        </w:rPr>
        <w:t xml:space="preserve">2016-  -   Nr. </w:t>
      </w:r>
    </w:p>
    <w:p w:rsidR="001257A1" w:rsidRPr="00BA5959" w:rsidRDefault="001257A1" w:rsidP="001257A1">
      <w:pPr>
        <w:spacing w:after="0" w:line="240" w:lineRule="auto"/>
        <w:jc w:val="center"/>
        <w:rPr>
          <w:rFonts w:ascii="Times New Roman" w:eastAsia="Times New Roman" w:hAnsi="Times New Roman" w:cs="Times New Roman"/>
          <w:i/>
          <w:sz w:val="24"/>
          <w:szCs w:val="24"/>
          <w:lang w:eastAsia="lt-LT"/>
        </w:rPr>
      </w:pPr>
      <w:r w:rsidRPr="00BA5959">
        <w:rPr>
          <w:rFonts w:ascii="Times New Roman" w:eastAsia="Times New Roman" w:hAnsi="Times New Roman" w:cs="Times New Roman"/>
          <w:i/>
          <w:sz w:val="24"/>
          <w:szCs w:val="24"/>
          <w:lang w:eastAsia="lt-LT"/>
        </w:rPr>
        <w:t>(vieta)</w:t>
      </w:r>
    </w:p>
    <w:p w:rsidR="001257A1" w:rsidRPr="00BA5959" w:rsidRDefault="001257A1" w:rsidP="001257A1">
      <w:pPr>
        <w:spacing w:after="0" w:line="240" w:lineRule="auto"/>
        <w:jc w:val="center"/>
        <w:rPr>
          <w:rFonts w:ascii="Times New Roman" w:eastAsia="Times New Roman" w:hAnsi="Times New Roman" w:cs="Times New Roman"/>
          <w:i/>
          <w:sz w:val="24"/>
          <w:szCs w:val="24"/>
          <w:lang w:eastAsia="lt-LT"/>
        </w:rPr>
      </w:pPr>
    </w:p>
    <w:p w:rsidR="001257A1" w:rsidRPr="00BA5959" w:rsidRDefault="001257A1" w:rsidP="001257A1">
      <w:pPr>
        <w:spacing w:after="0" w:line="240" w:lineRule="auto"/>
        <w:jc w:val="center"/>
        <w:rPr>
          <w:rFonts w:ascii="Times New Roman" w:eastAsia="Times New Roman" w:hAnsi="Times New Roman" w:cs="Times New Roman"/>
          <w:i/>
          <w:sz w:val="24"/>
          <w:szCs w:val="24"/>
          <w:lang w:eastAsia="lt-LT"/>
        </w:rPr>
      </w:pPr>
    </w:p>
    <w:tbl>
      <w:tblPr>
        <w:tblW w:w="9933" w:type="dxa"/>
        <w:tblLayout w:type="fixed"/>
        <w:tblCellMar>
          <w:left w:w="10" w:type="dxa"/>
          <w:right w:w="10" w:type="dxa"/>
        </w:tblCellMar>
        <w:tblLook w:val="0000" w:firstRow="0" w:lastRow="0" w:firstColumn="0" w:lastColumn="0" w:noHBand="0" w:noVBand="0"/>
      </w:tblPr>
      <w:tblGrid>
        <w:gridCol w:w="379"/>
        <w:gridCol w:w="1139"/>
        <w:gridCol w:w="1012"/>
        <w:gridCol w:w="1076"/>
        <w:gridCol w:w="1791"/>
        <w:gridCol w:w="850"/>
        <w:gridCol w:w="1134"/>
        <w:gridCol w:w="851"/>
        <w:gridCol w:w="850"/>
        <w:gridCol w:w="851"/>
      </w:tblGrid>
      <w:tr w:rsidR="001257A1" w:rsidRPr="00BA5959" w:rsidTr="00E92DA1">
        <w:tc>
          <w:tcPr>
            <w:tcW w:w="379" w:type="dxa"/>
            <w:tcBorders>
              <w:top w:val="single" w:sz="2" w:space="0" w:color="000000"/>
              <w:left w:val="single" w:sz="2" w:space="0" w:color="000000"/>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Eil.</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Nr.</w:t>
            </w:r>
          </w:p>
        </w:tc>
        <w:tc>
          <w:tcPr>
            <w:tcW w:w="1139"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Gavėjas</w:t>
            </w:r>
          </w:p>
        </w:tc>
        <w:tc>
          <w:tcPr>
            <w:tcW w:w="1012"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Dokumento</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data</w:t>
            </w:r>
          </w:p>
        </w:tc>
        <w:tc>
          <w:tcPr>
            <w:tcW w:w="1076"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Dokumento</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Nr.</w:t>
            </w:r>
          </w:p>
        </w:tc>
        <w:tc>
          <w:tcPr>
            <w:tcW w:w="1791"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Gavėjo adresas</w:t>
            </w:r>
          </w:p>
        </w:tc>
        <w:tc>
          <w:tcPr>
            <w:tcW w:w="850"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Perlaidos</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arba</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įvertinimo</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suma, Eur</w:t>
            </w:r>
          </w:p>
        </w:tc>
        <w:tc>
          <w:tcPr>
            <w:tcW w:w="1134"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Išperkamasis</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mokestis,</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Eur</w:t>
            </w:r>
          </w:p>
        </w:tc>
        <w:tc>
          <w:tcPr>
            <w:tcW w:w="851"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Svoris,</w:t>
            </w:r>
          </w:p>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xml:space="preserve"> g</w:t>
            </w:r>
          </w:p>
        </w:tc>
        <w:tc>
          <w:tcPr>
            <w:tcW w:w="850"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Siuntimo</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mokestis,</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Eur</w:t>
            </w:r>
          </w:p>
        </w:tc>
        <w:tc>
          <w:tcPr>
            <w:tcW w:w="851" w:type="dxa"/>
            <w:tcBorders>
              <w:top w:val="single" w:sz="2" w:space="0" w:color="000000"/>
              <w:left w:val="nil"/>
              <w:bottom w:val="nil"/>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Siuntos</w:t>
            </w:r>
          </w:p>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Nr.</w:t>
            </w:r>
          </w:p>
        </w:tc>
      </w:tr>
      <w:tr w:rsidR="001257A1" w:rsidRPr="00BA5959" w:rsidTr="00E92DA1">
        <w:tc>
          <w:tcPr>
            <w:tcW w:w="379" w:type="dxa"/>
            <w:tcBorders>
              <w:top w:val="single" w:sz="2" w:space="0" w:color="000000"/>
              <w:left w:val="single" w:sz="2" w:space="0" w:color="000000"/>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1</w:t>
            </w:r>
          </w:p>
        </w:tc>
        <w:tc>
          <w:tcPr>
            <w:tcW w:w="1139"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2</w:t>
            </w:r>
          </w:p>
        </w:tc>
        <w:tc>
          <w:tcPr>
            <w:tcW w:w="1012"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3</w:t>
            </w:r>
          </w:p>
        </w:tc>
        <w:tc>
          <w:tcPr>
            <w:tcW w:w="1076"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4</w:t>
            </w:r>
          </w:p>
        </w:tc>
        <w:tc>
          <w:tcPr>
            <w:tcW w:w="179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5</w:t>
            </w: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6</w:t>
            </w:r>
          </w:p>
        </w:tc>
        <w:tc>
          <w:tcPr>
            <w:tcW w:w="1134"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7</w:t>
            </w: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8</w:t>
            </w: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9</w:t>
            </w: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10</w:t>
            </w:r>
          </w:p>
        </w:tc>
      </w:tr>
      <w:tr w:rsidR="001257A1" w:rsidRPr="00BA5959" w:rsidTr="00E92DA1">
        <w:tc>
          <w:tcPr>
            <w:tcW w:w="379" w:type="dxa"/>
            <w:tcBorders>
              <w:top w:val="single" w:sz="2" w:space="0" w:color="000000"/>
              <w:left w:val="single" w:sz="2" w:space="0" w:color="000000"/>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9"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12"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76"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79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4"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r>
      <w:tr w:rsidR="001257A1" w:rsidRPr="00BA5959" w:rsidTr="00E92DA1">
        <w:tc>
          <w:tcPr>
            <w:tcW w:w="379" w:type="dxa"/>
            <w:tcBorders>
              <w:top w:val="single" w:sz="2" w:space="0" w:color="000000"/>
              <w:left w:val="single" w:sz="2" w:space="0" w:color="000000"/>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9"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12"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76"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79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4"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r>
      <w:tr w:rsidR="001257A1" w:rsidRPr="00BA5959" w:rsidTr="00E92DA1">
        <w:tc>
          <w:tcPr>
            <w:tcW w:w="379" w:type="dxa"/>
            <w:tcBorders>
              <w:top w:val="single" w:sz="2" w:space="0" w:color="000000"/>
              <w:left w:val="single" w:sz="2" w:space="0" w:color="000000"/>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9"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12"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76"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79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4"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r>
      <w:tr w:rsidR="001257A1" w:rsidRPr="00BA5959" w:rsidTr="00E92DA1">
        <w:tc>
          <w:tcPr>
            <w:tcW w:w="379" w:type="dxa"/>
            <w:tcBorders>
              <w:top w:val="single" w:sz="2" w:space="0" w:color="000000"/>
              <w:left w:val="single" w:sz="2" w:space="0" w:color="000000"/>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9"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12"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076"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79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1134"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0"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c>
          <w:tcPr>
            <w:tcW w:w="851" w:type="dxa"/>
            <w:tcBorders>
              <w:top w:val="single" w:sz="2" w:space="0" w:color="000000"/>
              <w:left w:val="nil"/>
              <w:bottom w:val="single" w:sz="2" w:space="0" w:color="000000"/>
              <w:right w:val="single" w:sz="2" w:space="0" w:color="000000"/>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p>
        </w:tc>
      </w:tr>
    </w:tbl>
    <w:p w:rsidR="001257A1" w:rsidRPr="00BA5959" w:rsidRDefault="001257A1" w:rsidP="001257A1">
      <w:pPr>
        <w:spacing w:after="0" w:line="240" w:lineRule="auto"/>
        <w:rPr>
          <w:rFonts w:ascii="Times New Roman" w:eastAsia="Times New Roman" w:hAnsi="Times New Roman" w:cs="Times New Roman"/>
          <w:i/>
          <w:sz w:val="24"/>
          <w:szCs w:val="24"/>
          <w:lang w:eastAsia="lt-LT"/>
        </w:rPr>
      </w:pPr>
    </w:p>
    <w:tbl>
      <w:tblPr>
        <w:tblW w:w="0" w:type="auto"/>
        <w:tblLayout w:type="fixed"/>
        <w:tblCellMar>
          <w:left w:w="10" w:type="dxa"/>
          <w:right w:w="10" w:type="dxa"/>
        </w:tblCellMar>
        <w:tblLook w:val="0000" w:firstRow="0" w:lastRow="0" w:firstColumn="0" w:lastColumn="0" w:noHBand="0" w:noVBand="0"/>
      </w:tblPr>
      <w:tblGrid>
        <w:gridCol w:w="1518"/>
        <w:gridCol w:w="5885"/>
        <w:gridCol w:w="1518"/>
        <w:gridCol w:w="303"/>
      </w:tblGrid>
      <w:tr w:rsidR="001257A1" w:rsidRPr="00BA5959" w:rsidTr="00E92DA1">
        <w:tc>
          <w:tcPr>
            <w:tcW w:w="1518"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Iš viso pateikta</w:t>
            </w:r>
          </w:p>
        </w:tc>
        <w:tc>
          <w:tcPr>
            <w:tcW w:w="5885"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c>
          <w:tcPr>
            <w:tcW w:w="1518"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registruotos siuntos</w:t>
            </w:r>
          </w:p>
        </w:tc>
        <w:tc>
          <w:tcPr>
            <w:tcW w:w="303"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r w:rsidR="001257A1" w:rsidRPr="00BA5959" w:rsidTr="00E92DA1">
        <w:tc>
          <w:tcPr>
            <w:tcW w:w="9224" w:type="dxa"/>
            <w:gridSpan w:val="4"/>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r w:rsidR="001257A1" w:rsidRPr="00BA5959" w:rsidTr="00E92DA1">
        <w:tc>
          <w:tcPr>
            <w:tcW w:w="1518"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Perdavė:</w:t>
            </w:r>
          </w:p>
        </w:tc>
        <w:tc>
          <w:tcPr>
            <w:tcW w:w="7706" w:type="dxa"/>
            <w:gridSpan w:val="3"/>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r w:rsidR="001257A1" w:rsidRPr="00BA5959" w:rsidTr="00E92DA1">
        <w:tc>
          <w:tcPr>
            <w:tcW w:w="1518"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Pareigos</w:t>
            </w:r>
          </w:p>
        </w:tc>
        <w:tc>
          <w:tcPr>
            <w:tcW w:w="5885"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c>
          <w:tcPr>
            <w:tcW w:w="1821" w:type="dxa"/>
            <w:gridSpan w:val="2"/>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p>
        </w:tc>
      </w:tr>
      <w:tr w:rsidR="001257A1" w:rsidRPr="00BA5959" w:rsidTr="00E92DA1">
        <w:tc>
          <w:tcPr>
            <w:tcW w:w="7403" w:type="dxa"/>
            <w:gridSpan w:val="2"/>
            <w:tcBorders>
              <w:top w:val="nil"/>
              <w:left w:val="nil"/>
              <w:bottom w:val="nil"/>
              <w:right w:val="nil"/>
            </w:tcBorders>
          </w:tcPr>
          <w:p w:rsidR="001257A1" w:rsidRPr="00BA5959" w:rsidRDefault="001257A1" w:rsidP="001257A1">
            <w:pPr>
              <w:spacing w:after="0" w:line="240" w:lineRule="auto"/>
              <w:jc w:val="both"/>
              <w:rPr>
                <w:rFonts w:ascii="Times New Roman" w:eastAsia="Times New Roman" w:hAnsi="Times New Roman" w:cs="Times New Roman"/>
                <w:i/>
                <w:sz w:val="20"/>
                <w:szCs w:val="20"/>
                <w:lang w:eastAsia="lt-LT"/>
              </w:rPr>
            </w:pPr>
            <w:r w:rsidRPr="00BA5959">
              <w:rPr>
                <w:rFonts w:ascii="Times New Roman" w:eastAsia="Times New Roman" w:hAnsi="Times New Roman" w:cs="Times New Roman"/>
                <w:i/>
                <w:color w:val="000000"/>
                <w:sz w:val="20"/>
                <w:szCs w:val="20"/>
                <w:lang w:eastAsia="lt-LT"/>
              </w:rPr>
              <w:t xml:space="preserve">                   </w:t>
            </w:r>
            <w:r w:rsidRPr="00BA5959">
              <w:rPr>
                <w:rFonts w:ascii="Times New Roman" w:eastAsia="Times New Roman" w:hAnsi="Times New Roman" w:cs="Times New Roman"/>
                <w:i/>
                <w:sz w:val="20"/>
                <w:szCs w:val="20"/>
                <w:lang w:eastAsia="lt-LT"/>
              </w:rPr>
              <w:t>antspaudas</w:t>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p>
          <w:p w:rsidR="001257A1" w:rsidRPr="00BA5959" w:rsidRDefault="001257A1" w:rsidP="001257A1">
            <w:pPr>
              <w:spacing w:after="0" w:line="240" w:lineRule="auto"/>
              <w:jc w:val="both"/>
              <w:rPr>
                <w:rFonts w:ascii="Times New Roman" w:eastAsia="Times New Roman" w:hAnsi="Times New Roman" w:cs="Times New Roman"/>
                <w:i/>
                <w:sz w:val="20"/>
                <w:szCs w:val="20"/>
                <w:lang w:eastAsia="lt-LT"/>
              </w:rPr>
            </w:pPr>
            <w:r w:rsidRPr="00BA5959">
              <w:rPr>
                <w:rFonts w:ascii="Times New Roman" w:eastAsia="Times New Roman" w:hAnsi="Times New Roman" w:cs="Times New Roman"/>
                <w:i/>
                <w:sz w:val="20"/>
                <w:szCs w:val="20"/>
                <w:lang w:eastAsia="lt-LT"/>
              </w:rPr>
              <w:t xml:space="preserve">                  datos spaudas</w:t>
            </w:r>
          </w:p>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p>
        </w:tc>
        <w:tc>
          <w:tcPr>
            <w:tcW w:w="1518" w:type="dxa"/>
            <w:tcBorders>
              <w:top w:val="single" w:sz="2" w:space="0" w:color="000000"/>
              <w:left w:val="nil"/>
              <w:bottom w:val="nil"/>
              <w:right w:val="nil"/>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(vardas, pavardė)</w:t>
            </w:r>
          </w:p>
        </w:tc>
        <w:tc>
          <w:tcPr>
            <w:tcW w:w="303"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r w:rsidR="001257A1" w:rsidRPr="00BA5959" w:rsidTr="00E92DA1">
        <w:tc>
          <w:tcPr>
            <w:tcW w:w="9224" w:type="dxa"/>
            <w:gridSpan w:val="4"/>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r w:rsidR="001257A1" w:rsidRPr="00BA5959" w:rsidTr="00E92DA1">
        <w:tc>
          <w:tcPr>
            <w:tcW w:w="1518"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Priėmė:</w:t>
            </w:r>
          </w:p>
        </w:tc>
        <w:tc>
          <w:tcPr>
            <w:tcW w:w="7706" w:type="dxa"/>
            <w:gridSpan w:val="3"/>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r w:rsidR="001257A1" w:rsidRPr="00BA5959" w:rsidTr="00E92DA1">
        <w:tc>
          <w:tcPr>
            <w:tcW w:w="1518" w:type="dxa"/>
            <w:tcBorders>
              <w:top w:val="nil"/>
              <w:left w:val="nil"/>
              <w:bottom w:val="nil"/>
              <w:right w:val="nil"/>
            </w:tcBorders>
          </w:tcPr>
          <w:p w:rsidR="001257A1" w:rsidRPr="00BA5959" w:rsidRDefault="00C4648C"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Pr>
                <w:rFonts w:ascii="Times New Roman" w:eastAsia="Times New Roman" w:hAnsi="Times New Roman" w:cs="Times New Roman"/>
                <w:i/>
                <w:sz w:val="20"/>
                <w:szCs w:val="20"/>
                <w:lang w:val="es-ES" w:eastAsia="lt-LT"/>
              </w:rPr>
              <w:t>UAB “</w:t>
            </w:r>
            <w:r w:rsidR="00537701">
              <w:rPr>
                <w:rFonts w:ascii="Times New Roman" w:eastAsia="Times New Roman" w:hAnsi="Times New Roman" w:cs="Times New Roman"/>
                <w:i/>
                <w:sz w:val="20"/>
                <w:szCs w:val="20"/>
                <w:lang w:val="es-ES" w:eastAsia="lt-LT"/>
              </w:rPr>
              <w:t>...................</w:t>
            </w:r>
            <w:r>
              <w:rPr>
                <w:rFonts w:ascii="Times New Roman" w:eastAsia="Times New Roman" w:hAnsi="Times New Roman" w:cs="Times New Roman"/>
                <w:i/>
                <w:sz w:val="20"/>
                <w:szCs w:val="20"/>
                <w:lang w:val="es-ES" w:eastAsia="lt-LT"/>
              </w:rPr>
              <w:t xml:space="preserve">” </w:t>
            </w:r>
            <w:r>
              <w:rPr>
                <w:rFonts w:ascii="Times New Roman" w:eastAsia="Times New Roman" w:hAnsi="Times New Roman" w:cs="Times New Roman"/>
                <w:i/>
                <w:sz w:val="20"/>
                <w:szCs w:val="20"/>
                <w:lang w:eastAsia="lt-LT"/>
              </w:rPr>
              <w:t>atstovas</w:t>
            </w:r>
            <w:r w:rsidR="001257A1" w:rsidRPr="00BA5959">
              <w:rPr>
                <w:rFonts w:ascii="Times New Roman" w:eastAsia="Times New Roman" w:hAnsi="Times New Roman" w:cs="Times New Roman"/>
                <w:i/>
                <w:sz w:val="20"/>
                <w:szCs w:val="20"/>
                <w:lang w:eastAsia="lt-LT"/>
              </w:rPr>
              <w:t xml:space="preserve">                                                         </w:t>
            </w:r>
          </w:p>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Pareigos</w:t>
            </w:r>
          </w:p>
        </w:tc>
        <w:tc>
          <w:tcPr>
            <w:tcW w:w="5885"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c>
          <w:tcPr>
            <w:tcW w:w="1821" w:type="dxa"/>
            <w:gridSpan w:val="2"/>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p>
        </w:tc>
      </w:tr>
      <w:tr w:rsidR="001257A1" w:rsidRPr="00BA5959" w:rsidTr="00E92DA1">
        <w:tc>
          <w:tcPr>
            <w:tcW w:w="7403" w:type="dxa"/>
            <w:gridSpan w:val="2"/>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c>
          <w:tcPr>
            <w:tcW w:w="1518" w:type="dxa"/>
            <w:tcBorders>
              <w:top w:val="single" w:sz="2" w:space="0" w:color="000000"/>
              <w:left w:val="nil"/>
              <w:bottom w:val="nil"/>
              <w:right w:val="nil"/>
            </w:tcBorders>
          </w:tcPr>
          <w:p w:rsidR="001257A1" w:rsidRPr="00BA5959" w:rsidRDefault="001257A1" w:rsidP="001257A1">
            <w:pPr>
              <w:widowControl w:val="0"/>
              <w:autoSpaceDE w:val="0"/>
              <w:autoSpaceDN w:val="0"/>
              <w:adjustRightInd w:val="0"/>
              <w:spacing w:after="0" w:line="240" w:lineRule="auto"/>
              <w:jc w:val="center"/>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(vardas, pavardė)</w:t>
            </w:r>
          </w:p>
        </w:tc>
        <w:tc>
          <w:tcPr>
            <w:tcW w:w="303" w:type="dxa"/>
            <w:tcBorders>
              <w:top w:val="nil"/>
              <w:left w:val="nil"/>
              <w:bottom w:val="nil"/>
              <w:right w:val="nil"/>
            </w:tcBorders>
          </w:tcPr>
          <w:p w:rsidR="001257A1" w:rsidRPr="00BA5959" w:rsidRDefault="001257A1" w:rsidP="001257A1">
            <w:pPr>
              <w:widowControl w:val="0"/>
              <w:autoSpaceDE w:val="0"/>
              <w:autoSpaceDN w:val="0"/>
              <w:adjustRightInd w:val="0"/>
              <w:spacing w:after="0" w:line="240" w:lineRule="auto"/>
              <w:rPr>
                <w:rFonts w:ascii="Times New Roman" w:eastAsia="Times New Roman" w:hAnsi="Times New Roman" w:cs="Times New Roman"/>
                <w:i/>
                <w:color w:val="000000"/>
                <w:sz w:val="20"/>
                <w:szCs w:val="20"/>
                <w:lang w:eastAsia="lt-LT"/>
              </w:rPr>
            </w:pPr>
            <w:r w:rsidRPr="00BA5959">
              <w:rPr>
                <w:rFonts w:ascii="Times New Roman" w:eastAsia="Times New Roman" w:hAnsi="Times New Roman" w:cs="Times New Roman"/>
                <w:i/>
                <w:color w:val="000000"/>
                <w:sz w:val="20"/>
                <w:szCs w:val="20"/>
                <w:lang w:eastAsia="lt-LT"/>
              </w:rPr>
              <w:t> </w:t>
            </w:r>
          </w:p>
        </w:tc>
      </w:tr>
    </w:tbl>
    <w:p w:rsidR="001257A1" w:rsidRPr="00BA5959" w:rsidRDefault="001257A1" w:rsidP="001257A1">
      <w:pPr>
        <w:spacing w:after="0" w:line="240" w:lineRule="auto"/>
        <w:jc w:val="both"/>
        <w:rPr>
          <w:rFonts w:ascii="Times New Roman" w:eastAsia="Times New Roman" w:hAnsi="Times New Roman" w:cs="Times New Roman"/>
          <w:i/>
          <w:sz w:val="20"/>
          <w:szCs w:val="20"/>
          <w:lang w:eastAsia="lt-LT"/>
        </w:rPr>
      </w:pPr>
      <w:r w:rsidRPr="00BA5959">
        <w:rPr>
          <w:rFonts w:ascii="Times New Roman" w:eastAsia="Times New Roman" w:hAnsi="Times New Roman" w:cs="Times New Roman"/>
          <w:i/>
          <w:sz w:val="20"/>
          <w:szCs w:val="20"/>
          <w:lang w:eastAsia="lt-LT"/>
        </w:rPr>
        <w:t xml:space="preserve">              antspaudas</w:t>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r w:rsidRPr="00BA5959">
        <w:rPr>
          <w:rFonts w:ascii="Times New Roman" w:eastAsia="Times New Roman" w:hAnsi="Times New Roman" w:cs="Times New Roman"/>
          <w:i/>
          <w:sz w:val="20"/>
          <w:szCs w:val="20"/>
          <w:lang w:eastAsia="lt-LT"/>
        </w:rPr>
        <w:tab/>
      </w:r>
    </w:p>
    <w:p w:rsidR="001257A1" w:rsidRPr="00BA5959" w:rsidRDefault="001257A1" w:rsidP="001257A1">
      <w:pPr>
        <w:spacing w:after="0" w:line="240" w:lineRule="auto"/>
        <w:jc w:val="both"/>
        <w:rPr>
          <w:rFonts w:ascii="Times New Roman" w:eastAsia="Times New Roman" w:hAnsi="Times New Roman" w:cs="Times New Roman"/>
          <w:i/>
          <w:sz w:val="20"/>
          <w:szCs w:val="20"/>
          <w:lang w:eastAsia="lt-LT"/>
        </w:rPr>
      </w:pPr>
      <w:r w:rsidRPr="00BA5959">
        <w:rPr>
          <w:rFonts w:ascii="Times New Roman" w:eastAsia="Times New Roman" w:hAnsi="Times New Roman" w:cs="Times New Roman"/>
          <w:i/>
          <w:sz w:val="20"/>
          <w:szCs w:val="20"/>
          <w:lang w:eastAsia="lt-LT"/>
        </w:rPr>
        <w:t xml:space="preserve">              datos spaudas</w:t>
      </w:r>
    </w:p>
    <w:p w:rsidR="001257A1" w:rsidRPr="00BA5959" w:rsidRDefault="001257A1" w:rsidP="001257A1">
      <w:pPr>
        <w:spacing w:after="0" w:line="240" w:lineRule="auto"/>
        <w:rPr>
          <w:rFonts w:ascii="Times New Roman" w:eastAsia="Times New Roman" w:hAnsi="Times New Roman" w:cs="Times New Roman"/>
          <w:i/>
          <w:sz w:val="24"/>
          <w:szCs w:val="24"/>
          <w:lang w:eastAsia="lt-LT"/>
        </w:rPr>
      </w:pPr>
    </w:p>
    <w:p w:rsidR="001257A1" w:rsidRDefault="001257A1" w:rsidP="001257A1">
      <w:pPr>
        <w:spacing w:after="0" w:line="240" w:lineRule="auto"/>
        <w:rPr>
          <w:rFonts w:ascii="Times New Roman" w:eastAsia="Times New Roman" w:hAnsi="Times New Roman" w:cs="Times New Roman"/>
          <w:sz w:val="24"/>
          <w:szCs w:val="24"/>
          <w:lang w:eastAsia="lt-LT"/>
        </w:rPr>
        <w:sectPr w:rsidR="001257A1" w:rsidSect="00086720">
          <w:footerReference w:type="default" r:id="rId12"/>
          <w:pgSz w:w="11906" w:h="16838"/>
          <w:pgMar w:top="851" w:right="1304" w:bottom="851" w:left="1418" w:header="567" w:footer="567" w:gutter="0"/>
          <w:cols w:space="1296"/>
          <w:docGrid w:linePitch="360"/>
        </w:sectPr>
      </w:pPr>
    </w:p>
    <w:p w:rsidR="001257A1" w:rsidRPr="003F678D" w:rsidRDefault="001257A1" w:rsidP="001257A1">
      <w:pPr>
        <w:spacing w:after="0" w:line="240" w:lineRule="auto"/>
        <w:ind w:firstLine="10206"/>
        <w:jc w:val="both"/>
        <w:rPr>
          <w:rFonts w:ascii="Times New Roman" w:hAnsi="Times New Roman" w:cs="Times New Roman"/>
          <w:sz w:val="24"/>
          <w:szCs w:val="24"/>
        </w:rPr>
      </w:pPr>
      <w:r>
        <w:rPr>
          <w:rFonts w:ascii="Times New Roman" w:hAnsi="Times New Roman" w:cs="Times New Roman"/>
          <w:sz w:val="24"/>
          <w:szCs w:val="24"/>
        </w:rPr>
        <w:lastRenderedPageBreak/>
        <w:t>2016</w:t>
      </w:r>
      <w:r w:rsidRPr="003F678D">
        <w:rPr>
          <w:rFonts w:ascii="Times New Roman" w:hAnsi="Times New Roman" w:cs="Times New Roman"/>
          <w:sz w:val="24"/>
          <w:szCs w:val="24"/>
        </w:rPr>
        <w:t xml:space="preserve"> m. ___________________ d. </w:t>
      </w:r>
    </w:p>
    <w:p w:rsidR="001257A1" w:rsidRPr="003F678D" w:rsidRDefault="001257A1" w:rsidP="001257A1">
      <w:pPr>
        <w:spacing w:after="0" w:line="240" w:lineRule="auto"/>
        <w:ind w:firstLine="10206"/>
        <w:jc w:val="both"/>
        <w:rPr>
          <w:rFonts w:ascii="Times New Roman" w:hAnsi="Times New Roman" w:cs="Times New Roman"/>
          <w:sz w:val="24"/>
          <w:szCs w:val="24"/>
        </w:rPr>
      </w:pPr>
      <w:r w:rsidRPr="003F678D">
        <w:rPr>
          <w:rFonts w:ascii="Times New Roman" w:hAnsi="Times New Roman" w:cs="Times New Roman"/>
          <w:sz w:val="24"/>
          <w:szCs w:val="24"/>
        </w:rPr>
        <w:t xml:space="preserve">Sutarties Nr. </w:t>
      </w:r>
    </w:p>
    <w:p w:rsidR="001257A1" w:rsidRDefault="009866F8" w:rsidP="001257A1">
      <w:pPr>
        <w:spacing w:after="0" w:line="240" w:lineRule="auto"/>
        <w:ind w:firstLine="10206"/>
        <w:jc w:val="both"/>
        <w:rPr>
          <w:rFonts w:ascii="Times New Roman" w:hAnsi="Times New Roman" w:cs="Times New Roman"/>
          <w:sz w:val="24"/>
          <w:szCs w:val="24"/>
        </w:rPr>
      </w:pPr>
      <w:r>
        <w:rPr>
          <w:rFonts w:ascii="Times New Roman" w:hAnsi="Times New Roman" w:cs="Times New Roman"/>
          <w:sz w:val="24"/>
          <w:szCs w:val="24"/>
        </w:rPr>
        <w:t>4</w:t>
      </w:r>
      <w:r w:rsidR="001257A1" w:rsidRPr="003F678D">
        <w:rPr>
          <w:rFonts w:ascii="Times New Roman" w:hAnsi="Times New Roman" w:cs="Times New Roman"/>
          <w:sz w:val="24"/>
          <w:szCs w:val="24"/>
        </w:rPr>
        <w:t xml:space="preserve"> priedas</w:t>
      </w:r>
    </w:p>
    <w:p w:rsidR="001257A1" w:rsidRPr="001257A1" w:rsidRDefault="001257A1" w:rsidP="001257A1">
      <w:pPr>
        <w:spacing w:after="0" w:line="240" w:lineRule="auto"/>
        <w:ind w:firstLine="10206"/>
        <w:rPr>
          <w:rFonts w:ascii="Times New Roman" w:eastAsia="Times New Roman" w:hAnsi="Times New Roman" w:cs="Times New Roman"/>
          <w:sz w:val="24"/>
          <w:szCs w:val="24"/>
          <w:lang w:eastAsia="lt-LT"/>
        </w:rPr>
      </w:pPr>
    </w:p>
    <w:p w:rsidR="001257A1" w:rsidRPr="001257A1" w:rsidRDefault="001257A1" w:rsidP="001257A1">
      <w:pPr>
        <w:spacing w:after="0" w:line="240" w:lineRule="auto"/>
        <w:jc w:val="center"/>
        <w:rPr>
          <w:rFonts w:ascii="Times New Roman" w:eastAsia="Times New Roman" w:hAnsi="Times New Roman" w:cs="Times New Roman"/>
          <w:b/>
          <w:sz w:val="24"/>
          <w:szCs w:val="24"/>
          <w:lang w:eastAsia="lt-LT"/>
        </w:rPr>
      </w:pPr>
      <w:r w:rsidRPr="001257A1">
        <w:rPr>
          <w:rFonts w:ascii="Times New Roman" w:hAnsi="Times New Roman" w:cs="Times New Roman"/>
          <w:b/>
          <w:sz w:val="24"/>
          <w:szCs w:val="24"/>
        </w:rPr>
        <w:t>PAPRASTŲ SIUNTŲ, PATEIKTŲ VYKDYTOJUI SĄRAŠAS</w:t>
      </w:r>
    </w:p>
    <w:p w:rsidR="001257A1" w:rsidRDefault="001257A1" w:rsidP="001257A1">
      <w:pPr>
        <w:spacing w:after="0" w:line="240" w:lineRule="auto"/>
        <w:ind w:firstLine="10206"/>
        <w:rPr>
          <w:rFonts w:ascii="Times New Roman" w:eastAsia="Times New Roman" w:hAnsi="Times New Roman" w:cs="Times New Roman"/>
          <w:b/>
          <w:sz w:val="24"/>
          <w:szCs w:val="24"/>
          <w:lang w:eastAsia="lt-LT"/>
        </w:rPr>
      </w:pPr>
    </w:p>
    <w:p w:rsidR="00C4648C" w:rsidRDefault="001257A1" w:rsidP="001257A1">
      <w:pPr>
        <w:spacing w:after="0" w:line="240" w:lineRule="auto"/>
        <w:ind w:right="-441"/>
        <w:jc w:val="center"/>
        <w:rPr>
          <w:rFonts w:ascii="Times New Roman" w:eastAsia="Times New Roman" w:hAnsi="Times New Roman" w:cs="Times New Roman"/>
          <w:b/>
          <w:i/>
          <w:sz w:val="24"/>
          <w:szCs w:val="24"/>
          <w:lang w:val="es-ES" w:eastAsia="lt-LT"/>
        </w:rPr>
      </w:pPr>
      <w:r w:rsidRPr="00C4648C">
        <w:rPr>
          <w:rFonts w:ascii="Times New Roman" w:eastAsia="Times New Roman" w:hAnsi="Times New Roman" w:cs="Times New Roman"/>
          <w:b/>
          <w:i/>
          <w:sz w:val="24"/>
          <w:szCs w:val="24"/>
          <w:lang w:val="es-ES" w:eastAsia="lt-LT"/>
        </w:rPr>
        <w:t>VALSTYBINIO S</w:t>
      </w:r>
      <w:r w:rsidR="00C4648C">
        <w:rPr>
          <w:rFonts w:ascii="Times New Roman" w:eastAsia="Times New Roman" w:hAnsi="Times New Roman" w:cs="Times New Roman"/>
          <w:b/>
          <w:i/>
          <w:sz w:val="24"/>
          <w:szCs w:val="24"/>
          <w:lang w:val="es-ES" w:eastAsia="lt-LT"/>
        </w:rPr>
        <w:t>OCIALINIO DRAUDIMO FONDO VALDYBOS</w:t>
      </w:r>
      <w:r w:rsidRPr="00C4648C">
        <w:rPr>
          <w:rFonts w:ascii="Times New Roman" w:eastAsia="Times New Roman" w:hAnsi="Times New Roman" w:cs="Times New Roman"/>
          <w:b/>
          <w:i/>
          <w:sz w:val="24"/>
          <w:szCs w:val="24"/>
          <w:lang w:val="es-ES" w:eastAsia="lt-LT"/>
        </w:rPr>
        <w:t xml:space="preserve"> </w:t>
      </w:r>
    </w:p>
    <w:p w:rsidR="001257A1" w:rsidRDefault="00656EFA" w:rsidP="001257A1">
      <w:pPr>
        <w:spacing w:after="0" w:line="240" w:lineRule="auto"/>
        <w:ind w:right="-441"/>
        <w:jc w:val="center"/>
        <w:rPr>
          <w:rFonts w:ascii="Times New Roman" w:eastAsia="Times New Roman" w:hAnsi="Times New Roman" w:cs="Times New Roman"/>
          <w:b/>
          <w:i/>
          <w:sz w:val="24"/>
          <w:szCs w:val="24"/>
          <w:lang w:val="es-ES" w:eastAsia="lt-LT"/>
        </w:rPr>
      </w:pPr>
      <w:r>
        <w:rPr>
          <w:rFonts w:ascii="Times New Roman" w:eastAsia="Times New Roman" w:hAnsi="Times New Roman" w:cs="Times New Roman"/>
          <w:b/>
          <w:i/>
          <w:sz w:val="24"/>
          <w:szCs w:val="24"/>
          <w:lang w:val="es-ES" w:eastAsia="lt-LT"/>
        </w:rPr>
        <w:t>KAUNO SKYRIAUS</w:t>
      </w:r>
    </w:p>
    <w:p w:rsidR="001257A1" w:rsidRPr="00C4648C" w:rsidRDefault="001257A1" w:rsidP="001257A1">
      <w:pPr>
        <w:spacing w:after="0" w:line="240" w:lineRule="auto"/>
        <w:jc w:val="center"/>
        <w:rPr>
          <w:rFonts w:ascii="Times New Roman" w:eastAsia="Times New Roman" w:hAnsi="Times New Roman" w:cs="Times New Roman"/>
          <w:b/>
          <w:i/>
          <w:sz w:val="24"/>
          <w:szCs w:val="24"/>
          <w:lang w:eastAsia="lt-LT"/>
        </w:rPr>
      </w:pPr>
      <w:r w:rsidRPr="00C4648C">
        <w:rPr>
          <w:rFonts w:ascii="Times New Roman" w:eastAsia="Times New Roman" w:hAnsi="Times New Roman" w:cs="Times New Roman"/>
          <w:b/>
          <w:i/>
          <w:sz w:val="24"/>
          <w:szCs w:val="24"/>
          <w:lang w:eastAsia="lt-LT"/>
        </w:rPr>
        <w:t xml:space="preserve">PAPRASTŲ SIUNTŲ, PATEIKTŲ </w:t>
      </w:r>
      <w:r w:rsidR="00C4648C">
        <w:rPr>
          <w:rFonts w:ascii="Times New Roman" w:eastAsia="Times New Roman" w:hAnsi="Times New Roman" w:cs="Times New Roman"/>
          <w:b/>
          <w:i/>
          <w:sz w:val="24"/>
          <w:szCs w:val="24"/>
          <w:lang w:val="es-ES" w:eastAsia="lt-LT"/>
        </w:rPr>
        <w:t>UAB “</w:t>
      </w:r>
      <w:r w:rsidR="00656EFA">
        <w:rPr>
          <w:rFonts w:ascii="Times New Roman" w:eastAsia="Times New Roman" w:hAnsi="Times New Roman" w:cs="Times New Roman"/>
          <w:b/>
          <w:i/>
          <w:sz w:val="24"/>
          <w:szCs w:val="24"/>
          <w:lang w:val="es-ES" w:eastAsia="lt-LT"/>
        </w:rPr>
        <w:t>.............................</w:t>
      </w:r>
      <w:r w:rsidR="00C4648C">
        <w:rPr>
          <w:rFonts w:ascii="Times New Roman" w:eastAsia="Times New Roman" w:hAnsi="Times New Roman" w:cs="Times New Roman"/>
          <w:b/>
          <w:i/>
          <w:sz w:val="24"/>
          <w:szCs w:val="24"/>
          <w:lang w:val="es-ES" w:eastAsia="lt-LT"/>
        </w:rPr>
        <w:t>”</w:t>
      </w:r>
    </w:p>
    <w:p w:rsidR="001257A1" w:rsidRPr="00C4648C" w:rsidRDefault="001257A1" w:rsidP="001257A1">
      <w:pPr>
        <w:spacing w:after="0" w:line="240" w:lineRule="auto"/>
        <w:jc w:val="center"/>
        <w:rPr>
          <w:rFonts w:ascii="Times New Roman" w:eastAsia="Times New Roman" w:hAnsi="Times New Roman" w:cs="Times New Roman"/>
          <w:b/>
          <w:i/>
          <w:sz w:val="24"/>
          <w:szCs w:val="24"/>
          <w:lang w:eastAsia="lt-LT"/>
        </w:rPr>
      </w:pPr>
      <w:r w:rsidRPr="00C4648C">
        <w:rPr>
          <w:rFonts w:ascii="Times New Roman" w:eastAsia="Times New Roman" w:hAnsi="Times New Roman" w:cs="Times New Roman"/>
          <w:b/>
          <w:i/>
          <w:sz w:val="24"/>
          <w:szCs w:val="24"/>
          <w:lang w:eastAsia="lt-LT"/>
        </w:rPr>
        <w:t>SĄRAŠAS</w:t>
      </w:r>
    </w:p>
    <w:p w:rsidR="001257A1" w:rsidRPr="00C4648C" w:rsidRDefault="001257A1" w:rsidP="001257A1">
      <w:pPr>
        <w:spacing w:after="0" w:line="240" w:lineRule="auto"/>
        <w:jc w:val="center"/>
        <w:rPr>
          <w:rFonts w:ascii="Times New Roman" w:eastAsia="Times New Roman" w:hAnsi="Times New Roman" w:cs="Times New Roman"/>
          <w:b/>
          <w:i/>
          <w:sz w:val="24"/>
          <w:szCs w:val="24"/>
          <w:lang w:eastAsia="lt-LT"/>
        </w:rPr>
      </w:pPr>
    </w:p>
    <w:p w:rsidR="001257A1" w:rsidRPr="00C4648C" w:rsidRDefault="001257A1" w:rsidP="001257A1">
      <w:pPr>
        <w:spacing w:after="0" w:line="240" w:lineRule="auto"/>
        <w:jc w:val="center"/>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 xml:space="preserve">2016-  -   Nr. </w:t>
      </w:r>
    </w:p>
    <w:p w:rsidR="001257A1" w:rsidRPr="00C4648C" w:rsidRDefault="001257A1" w:rsidP="001257A1">
      <w:pPr>
        <w:spacing w:after="0" w:line="240" w:lineRule="auto"/>
        <w:jc w:val="center"/>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(vieta)</w:t>
      </w:r>
    </w:p>
    <w:tbl>
      <w:tblPr>
        <w:tblStyle w:val="Lentelstinklelis1"/>
        <w:tblW w:w="13666" w:type="dxa"/>
        <w:tblLayout w:type="fixed"/>
        <w:tblLook w:val="01E0" w:firstRow="1" w:lastRow="1" w:firstColumn="1" w:lastColumn="1" w:noHBand="0" w:noVBand="0"/>
      </w:tblPr>
      <w:tblGrid>
        <w:gridCol w:w="468"/>
        <w:gridCol w:w="633"/>
        <w:gridCol w:w="3420"/>
        <w:gridCol w:w="974"/>
        <w:gridCol w:w="1260"/>
        <w:gridCol w:w="1440"/>
        <w:gridCol w:w="1260"/>
        <w:gridCol w:w="1260"/>
        <w:gridCol w:w="1260"/>
        <w:gridCol w:w="1691"/>
      </w:tblGrid>
      <w:tr w:rsidR="001257A1" w:rsidRPr="00C4648C" w:rsidTr="00C4648C">
        <w:tc>
          <w:tcPr>
            <w:tcW w:w="4521" w:type="dxa"/>
            <w:gridSpan w:val="3"/>
            <w:vMerge w:val="restart"/>
          </w:tcPr>
          <w:p w:rsidR="001257A1" w:rsidRPr="00C4648C" w:rsidRDefault="001257A1" w:rsidP="001257A1">
            <w:pPr>
              <w:jc w:val="center"/>
              <w:rPr>
                <w:i/>
                <w:sz w:val="24"/>
                <w:szCs w:val="24"/>
              </w:rPr>
            </w:pPr>
            <w:r w:rsidRPr="00C4648C">
              <w:rPr>
                <w:i/>
                <w:sz w:val="24"/>
                <w:szCs w:val="24"/>
              </w:rPr>
              <w:t>Siuntos rūšis</w:t>
            </w:r>
          </w:p>
        </w:tc>
        <w:tc>
          <w:tcPr>
            <w:tcW w:w="9145" w:type="dxa"/>
            <w:gridSpan w:val="7"/>
          </w:tcPr>
          <w:p w:rsidR="001257A1" w:rsidRPr="00C4648C" w:rsidRDefault="001257A1" w:rsidP="001257A1">
            <w:pPr>
              <w:jc w:val="center"/>
              <w:rPr>
                <w:b/>
                <w:i/>
                <w:sz w:val="24"/>
                <w:szCs w:val="24"/>
              </w:rPr>
            </w:pPr>
            <w:r w:rsidRPr="00C4648C">
              <w:rPr>
                <w:i/>
                <w:sz w:val="24"/>
                <w:szCs w:val="24"/>
              </w:rPr>
              <w:t>Pašto siuntų skaičius, vnt</w:t>
            </w:r>
            <w:r w:rsidRPr="00C4648C">
              <w:rPr>
                <w:b/>
                <w:i/>
                <w:sz w:val="24"/>
                <w:szCs w:val="24"/>
              </w:rPr>
              <w:t>.</w:t>
            </w:r>
          </w:p>
        </w:tc>
      </w:tr>
      <w:tr w:rsidR="001257A1" w:rsidRPr="00C4648C" w:rsidTr="00C4648C">
        <w:tc>
          <w:tcPr>
            <w:tcW w:w="4521" w:type="dxa"/>
            <w:gridSpan w:val="3"/>
            <w:vMerge/>
          </w:tcPr>
          <w:p w:rsidR="001257A1" w:rsidRPr="00C4648C" w:rsidRDefault="001257A1" w:rsidP="001257A1">
            <w:pPr>
              <w:jc w:val="center"/>
              <w:rPr>
                <w:i/>
                <w:sz w:val="18"/>
                <w:szCs w:val="18"/>
              </w:rPr>
            </w:pPr>
          </w:p>
        </w:tc>
        <w:tc>
          <w:tcPr>
            <w:tcW w:w="974" w:type="dxa"/>
          </w:tcPr>
          <w:p w:rsidR="001257A1" w:rsidRPr="00C4648C" w:rsidRDefault="001257A1" w:rsidP="001257A1">
            <w:pPr>
              <w:jc w:val="center"/>
              <w:rPr>
                <w:i/>
                <w:sz w:val="18"/>
                <w:szCs w:val="18"/>
              </w:rPr>
            </w:pPr>
            <w:r w:rsidRPr="00C4648C">
              <w:rPr>
                <w:i/>
                <w:sz w:val="18"/>
                <w:szCs w:val="18"/>
              </w:rPr>
              <w:t>Iki 20 g</w:t>
            </w:r>
          </w:p>
        </w:tc>
        <w:tc>
          <w:tcPr>
            <w:tcW w:w="1260" w:type="dxa"/>
          </w:tcPr>
          <w:p w:rsidR="001257A1" w:rsidRPr="00C4648C" w:rsidRDefault="001257A1" w:rsidP="001257A1">
            <w:pPr>
              <w:jc w:val="center"/>
              <w:rPr>
                <w:i/>
                <w:sz w:val="18"/>
                <w:szCs w:val="18"/>
              </w:rPr>
            </w:pPr>
            <w:r w:rsidRPr="00C4648C">
              <w:rPr>
                <w:i/>
                <w:sz w:val="18"/>
                <w:szCs w:val="18"/>
              </w:rPr>
              <w:t>Sunkesnės kaip 20 g iki 50 g.</w:t>
            </w:r>
          </w:p>
        </w:tc>
        <w:tc>
          <w:tcPr>
            <w:tcW w:w="1440" w:type="dxa"/>
          </w:tcPr>
          <w:p w:rsidR="001257A1" w:rsidRPr="00C4648C" w:rsidRDefault="001257A1" w:rsidP="001257A1">
            <w:pPr>
              <w:jc w:val="center"/>
              <w:rPr>
                <w:i/>
                <w:sz w:val="18"/>
                <w:szCs w:val="18"/>
              </w:rPr>
            </w:pPr>
            <w:r w:rsidRPr="00C4648C">
              <w:rPr>
                <w:i/>
                <w:sz w:val="18"/>
                <w:szCs w:val="18"/>
              </w:rPr>
              <w:t>Sunkesnės kaip 50 g iki 100 g</w:t>
            </w:r>
          </w:p>
        </w:tc>
        <w:tc>
          <w:tcPr>
            <w:tcW w:w="1260" w:type="dxa"/>
          </w:tcPr>
          <w:p w:rsidR="001257A1" w:rsidRPr="00C4648C" w:rsidRDefault="001257A1" w:rsidP="001257A1">
            <w:pPr>
              <w:jc w:val="center"/>
              <w:rPr>
                <w:i/>
                <w:sz w:val="18"/>
                <w:szCs w:val="18"/>
              </w:rPr>
            </w:pPr>
            <w:r w:rsidRPr="00C4648C">
              <w:rPr>
                <w:i/>
                <w:sz w:val="18"/>
                <w:szCs w:val="18"/>
              </w:rPr>
              <w:t>Sunkesnės kaip 100 g iki 500 g</w:t>
            </w:r>
          </w:p>
        </w:tc>
        <w:tc>
          <w:tcPr>
            <w:tcW w:w="1260" w:type="dxa"/>
          </w:tcPr>
          <w:p w:rsidR="001257A1" w:rsidRPr="00C4648C" w:rsidRDefault="001257A1" w:rsidP="001257A1">
            <w:pPr>
              <w:jc w:val="center"/>
              <w:rPr>
                <w:i/>
                <w:sz w:val="18"/>
                <w:szCs w:val="18"/>
              </w:rPr>
            </w:pPr>
            <w:r w:rsidRPr="00C4648C">
              <w:rPr>
                <w:i/>
                <w:sz w:val="18"/>
                <w:szCs w:val="18"/>
              </w:rPr>
              <w:t>Sunkesnės kaip 500 g. iki 2000 g</w:t>
            </w:r>
          </w:p>
        </w:tc>
        <w:tc>
          <w:tcPr>
            <w:tcW w:w="1260" w:type="dxa"/>
          </w:tcPr>
          <w:p w:rsidR="001257A1" w:rsidRPr="00C4648C" w:rsidRDefault="001257A1" w:rsidP="001257A1">
            <w:pPr>
              <w:jc w:val="center"/>
              <w:rPr>
                <w:i/>
                <w:sz w:val="18"/>
                <w:szCs w:val="18"/>
              </w:rPr>
            </w:pPr>
            <w:r w:rsidRPr="00C4648C">
              <w:rPr>
                <w:i/>
                <w:sz w:val="18"/>
                <w:szCs w:val="18"/>
              </w:rPr>
              <w:t>Sunkesnės kaip 2000 g. iki 5000 g</w:t>
            </w:r>
          </w:p>
        </w:tc>
        <w:tc>
          <w:tcPr>
            <w:tcW w:w="1691" w:type="dxa"/>
          </w:tcPr>
          <w:p w:rsidR="001257A1" w:rsidRPr="00C4648C" w:rsidRDefault="001257A1" w:rsidP="001257A1">
            <w:pPr>
              <w:jc w:val="center"/>
              <w:rPr>
                <w:i/>
                <w:sz w:val="18"/>
                <w:szCs w:val="18"/>
              </w:rPr>
            </w:pPr>
            <w:r w:rsidRPr="00C4648C">
              <w:rPr>
                <w:i/>
                <w:sz w:val="18"/>
                <w:szCs w:val="18"/>
              </w:rPr>
              <w:t>Iš viso:</w:t>
            </w: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1.</w:t>
            </w:r>
          </w:p>
        </w:tc>
        <w:tc>
          <w:tcPr>
            <w:tcW w:w="633" w:type="dxa"/>
            <w:vMerge w:val="restart"/>
          </w:tcPr>
          <w:p w:rsidR="001257A1" w:rsidRPr="00C4648C" w:rsidRDefault="00C4648C" w:rsidP="001257A1">
            <w:pPr>
              <w:jc w:val="both"/>
              <w:rPr>
                <w:i/>
                <w:sz w:val="18"/>
                <w:szCs w:val="18"/>
              </w:rPr>
            </w:pPr>
            <w:proofErr w:type="spellStart"/>
            <w:r>
              <w:rPr>
                <w:i/>
                <w:sz w:val="18"/>
                <w:szCs w:val="18"/>
              </w:rPr>
              <w:t>Vid</w:t>
            </w:r>
            <w:proofErr w:type="spellEnd"/>
            <w:r>
              <w:rPr>
                <w:i/>
                <w:sz w:val="18"/>
                <w:szCs w:val="18"/>
              </w:rPr>
              <w:t>-</w:t>
            </w:r>
          </w:p>
          <w:p w:rsidR="001257A1" w:rsidRPr="00C4648C" w:rsidRDefault="001257A1" w:rsidP="001257A1">
            <w:pPr>
              <w:jc w:val="both"/>
              <w:rPr>
                <w:i/>
                <w:sz w:val="18"/>
                <w:szCs w:val="18"/>
              </w:rPr>
            </w:pPr>
            <w:proofErr w:type="spellStart"/>
            <w:r w:rsidRPr="00C4648C">
              <w:rPr>
                <w:i/>
                <w:sz w:val="18"/>
                <w:szCs w:val="18"/>
              </w:rPr>
              <w:t>daus</w:t>
            </w:r>
            <w:proofErr w:type="spellEnd"/>
          </w:p>
        </w:tc>
        <w:tc>
          <w:tcPr>
            <w:tcW w:w="3420" w:type="dxa"/>
          </w:tcPr>
          <w:p w:rsidR="001257A1" w:rsidRPr="00C4648C" w:rsidRDefault="001257A1" w:rsidP="001257A1">
            <w:pPr>
              <w:jc w:val="both"/>
              <w:rPr>
                <w:i/>
                <w:sz w:val="18"/>
                <w:szCs w:val="18"/>
              </w:rPr>
            </w:pPr>
            <w:r w:rsidRPr="00C4648C">
              <w:rPr>
                <w:i/>
                <w:sz w:val="18"/>
                <w:szCs w:val="18"/>
              </w:rPr>
              <w:t xml:space="preserve">Nepirmenybinės pašto </w:t>
            </w:r>
            <w:proofErr w:type="spellStart"/>
            <w:r w:rsidRPr="00C4648C">
              <w:rPr>
                <w:i/>
                <w:sz w:val="18"/>
                <w:szCs w:val="18"/>
              </w:rPr>
              <w:t>korespodencijos</w:t>
            </w:r>
            <w:proofErr w:type="spellEnd"/>
            <w:r w:rsidRPr="00C4648C">
              <w:rPr>
                <w:i/>
                <w:sz w:val="18"/>
                <w:szCs w:val="18"/>
              </w:rPr>
              <w:t xml:space="preserve"> siuntos</w:t>
            </w:r>
          </w:p>
        </w:tc>
        <w:tc>
          <w:tcPr>
            <w:tcW w:w="974" w:type="dxa"/>
          </w:tcPr>
          <w:p w:rsidR="001257A1" w:rsidRPr="00C4648C" w:rsidRDefault="001257A1" w:rsidP="001257A1">
            <w:pPr>
              <w:jc w:val="both"/>
              <w:rPr>
                <w:i/>
                <w:sz w:val="18"/>
                <w:szCs w:val="18"/>
              </w:rPr>
            </w:pPr>
          </w:p>
        </w:tc>
        <w:tc>
          <w:tcPr>
            <w:tcW w:w="1260" w:type="dxa"/>
          </w:tcPr>
          <w:p w:rsidR="001257A1" w:rsidRPr="00C4648C" w:rsidRDefault="001257A1" w:rsidP="001257A1">
            <w:pPr>
              <w:jc w:val="both"/>
              <w:rPr>
                <w:i/>
                <w:sz w:val="18"/>
                <w:szCs w:val="18"/>
              </w:rPr>
            </w:pPr>
          </w:p>
        </w:tc>
        <w:tc>
          <w:tcPr>
            <w:tcW w:w="1440" w:type="dxa"/>
          </w:tcPr>
          <w:p w:rsidR="001257A1" w:rsidRPr="00C4648C" w:rsidRDefault="001257A1" w:rsidP="001257A1">
            <w:pPr>
              <w:jc w:val="both"/>
              <w:rPr>
                <w:i/>
                <w:sz w:val="18"/>
                <w:szCs w:val="18"/>
              </w:rPr>
            </w:pPr>
          </w:p>
        </w:tc>
        <w:tc>
          <w:tcPr>
            <w:tcW w:w="1260" w:type="dxa"/>
          </w:tcPr>
          <w:p w:rsidR="001257A1" w:rsidRPr="00C4648C" w:rsidRDefault="001257A1" w:rsidP="001257A1">
            <w:pPr>
              <w:jc w:val="both"/>
              <w:rPr>
                <w:i/>
                <w:sz w:val="18"/>
                <w:szCs w:val="18"/>
              </w:rPr>
            </w:pPr>
          </w:p>
        </w:tc>
        <w:tc>
          <w:tcPr>
            <w:tcW w:w="1260" w:type="dxa"/>
          </w:tcPr>
          <w:p w:rsidR="001257A1" w:rsidRPr="00C4648C" w:rsidRDefault="001257A1" w:rsidP="001257A1">
            <w:pPr>
              <w:jc w:val="both"/>
              <w:rPr>
                <w:i/>
                <w:sz w:val="18"/>
                <w:szCs w:val="18"/>
              </w:rPr>
            </w:pPr>
          </w:p>
        </w:tc>
        <w:tc>
          <w:tcPr>
            <w:tcW w:w="1260" w:type="dxa"/>
          </w:tcPr>
          <w:p w:rsidR="001257A1" w:rsidRPr="00C4648C" w:rsidRDefault="001257A1" w:rsidP="001257A1">
            <w:pPr>
              <w:jc w:val="both"/>
              <w:rPr>
                <w:i/>
                <w:sz w:val="18"/>
                <w:szCs w:val="18"/>
              </w:rPr>
            </w:pPr>
          </w:p>
        </w:tc>
        <w:tc>
          <w:tcPr>
            <w:tcW w:w="1691" w:type="dxa"/>
          </w:tcPr>
          <w:p w:rsidR="001257A1" w:rsidRPr="00C4648C" w:rsidRDefault="001257A1" w:rsidP="001257A1">
            <w:pPr>
              <w:jc w:val="both"/>
              <w:rPr>
                <w:i/>
                <w:sz w:val="18"/>
                <w:szCs w:val="18"/>
              </w:rPr>
            </w:pP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2.</w:t>
            </w:r>
          </w:p>
        </w:tc>
        <w:tc>
          <w:tcPr>
            <w:tcW w:w="633" w:type="dxa"/>
            <w:vMerge/>
          </w:tcPr>
          <w:p w:rsidR="001257A1" w:rsidRPr="00C4648C" w:rsidRDefault="001257A1" w:rsidP="001257A1">
            <w:pPr>
              <w:jc w:val="both"/>
              <w:rPr>
                <w:b/>
                <w:i/>
                <w:sz w:val="24"/>
                <w:szCs w:val="24"/>
              </w:rPr>
            </w:pPr>
          </w:p>
        </w:tc>
        <w:tc>
          <w:tcPr>
            <w:tcW w:w="3420" w:type="dxa"/>
          </w:tcPr>
          <w:p w:rsidR="001257A1" w:rsidRPr="00C4648C" w:rsidRDefault="001257A1" w:rsidP="001257A1">
            <w:pPr>
              <w:jc w:val="both"/>
              <w:rPr>
                <w:i/>
                <w:sz w:val="18"/>
                <w:szCs w:val="18"/>
              </w:rPr>
            </w:pPr>
            <w:r w:rsidRPr="00C4648C">
              <w:rPr>
                <w:i/>
                <w:sz w:val="18"/>
                <w:szCs w:val="18"/>
              </w:rPr>
              <w:t xml:space="preserve">Pirmenybinės pašto </w:t>
            </w:r>
            <w:proofErr w:type="spellStart"/>
            <w:r w:rsidRPr="00C4648C">
              <w:rPr>
                <w:i/>
                <w:sz w:val="18"/>
                <w:szCs w:val="18"/>
              </w:rPr>
              <w:t>korespodencijos</w:t>
            </w:r>
            <w:proofErr w:type="spellEnd"/>
            <w:r w:rsidRPr="00C4648C">
              <w:rPr>
                <w:i/>
                <w:sz w:val="18"/>
                <w:szCs w:val="18"/>
              </w:rPr>
              <w:t xml:space="preserve"> siuntos</w:t>
            </w:r>
          </w:p>
          <w:p w:rsidR="001257A1" w:rsidRPr="00C4648C" w:rsidRDefault="001257A1" w:rsidP="001257A1">
            <w:pPr>
              <w:jc w:val="both"/>
              <w:rPr>
                <w:b/>
                <w:i/>
                <w:sz w:val="24"/>
                <w:szCs w:val="24"/>
              </w:rPr>
            </w:pPr>
          </w:p>
        </w:tc>
        <w:tc>
          <w:tcPr>
            <w:tcW w:w="974"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44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691" w:type="dxa"/>
          </w:tcPr>
          <w:p w:rsidR="001257A1" w:rsidRPr="00C4648C" w:rsidRDefault="001257A1" w:rsidP="001257A1">
            <w:pPr>
              <w:jc w:val="both"/>
              <w:rPr>
                <w:b/>
                <w:i/>
                <w:sz w:val="18"/>
                <w:szCs w:val="18"/>
              </w:rPr>
            </w:pP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3.</w:t>
            </w:r>
          </w:p>
        </w:tc>
        <w:tc>
          <w:tcPr>
            <w:tcW w:w="633" w:type="dxa"/>
            <w:vMerge w:val="restart"/>
          </w:tcPr>
          <w:p w:rsidR="001257A1" w:rsidRPr="00C4648C" w:rsidRDefault="001257A1" w:rsidP="001257A1">
            <w:pPr>
              <w:jc w:val="both"/>
              <w:rPr>
                <w:i/>
                <w:sz w:val="18"/>
                <w:szCs w:val="18"/>
              </w:rPr>
            </w:pPr>
            <w:r w:rsidRPr="00C4648C">
              <w:rPr>
                <w:i/>
                <w:sz w:val="18"/>
                <w:szCs w:val="18"/>
              </w:rPr>
              <w:t>Tarp-</w:t>
            </w:r>
            <w:proofErr w:type="spellStart"/>
            <w:r w:rsidRPr="00C4648C">
              <w:rPr>
                <w:i/>
                <w:sz w:val="18"/>
                <w:szCs w:val="18"/>
              </w:rPr>
              <w:t>tauti</w:t>
            </w:r>
            <w:proofErr w:type="spellEnd"/>
            <w:r w:rsidRPr="00C4648C">
              <w:rPr>
                <w:i/>
                <w:sz w:val="18"/>
                <w:szCs w:val="18"/>
              </w:rPr>
              <w:t>-</w:t>
            </w:r>
            <w:proofErr w:type="spellStart"/>
            <w:r w:rsidRPr="00C4648C">
              <w:rPr>
                <w:i/>
                <w:sz w:val="18"/>
                <w:szCs w:val="18"/>
              </w:rPr>
              <w:t>nės</w:t>
            </w:r>
            <w:proofErr w:type="spellEnd"/>
          </w:p>
        </w:tc>
        <w:tc>
          <w:tcPr>
            <w:tcW w:w="3420" w:type="dxa"/>
          </w:tcPr>
          <w:p w:rsidR="001257A1" w:rsidRPr="00C4648C" w:rsidRDefault="001257A1" w:rsidP="001257A1">
            <w:pPr>
              <w:jc w:val="both"/>
              <w:rPr>
                <w:b/>
                <w:i/>
                <w:sz w:val="24"/>
                <w:szCs w:val="24"/>
              </w:rPr>
            </w:pPr>
            <w:r w:rsidRPr="00C4648C">
              <w:rPr>
                <w:i/>
                <w:sz w:val="18"/>
                <w:szCs w:val="18"/>
              </w:rPr>
              <w:t xml:space="preserve">Nepirmenybinės pašto </w:t>
            </w:r>
            <w:proofErr w:type="spellStart"/>
            <w:r w:rsidRPr="00C4648C">
              <w:rPr>
                <w:i/>
                <w:sz w:val="18"/>
                <w:szCs w:val="18"/>
              </w:rPr>
              <w:t>korespodencijos</w:t>
            </w:r>
            <w:proofErr w:type="spellEnd"/>
            <w:r w:rsidRPr="00C4648C">
              <w:rPr>
                <w:i/>
                <w:sz w:val="18"/>
                <w:szCs w:val="18"/>
              </w:rPr>
              <w:t xml:space="preserve"> siuntos į ES valstybes nares</w:t>
            </w:r>
          </w:p>
        </w:tc>
        <w:tc>
          <w:tcPr>
            <w:tcW w:w="974"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44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691" w:type="dxa"/>
          </w:tcPr>
          <w:p w:rsidR="001257A1" w:rsidRPr="00C4648C" w:rsidRDefault="001257A1" w:rsidP="001257A1">
            <w:pPr>
              <w:jc w:val="both"/>
              <w:rPr>
                <w:b/>
                <w:i/>
                <w:sz w:val="18"/>
                <w:szCs w:val="18"/>
              </w:rPr>
            </w:pP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4.</w:t>
            </w:r>
          </w:p>
        </w:tc>
        <w:tc>
          <w:tcPr>
            <w:tcW w:w="633" w:type="dxa"/>
            <w:vMerge/>
          </w:tcPr>
          <w:p w:rsidR="001257A1" w:rsidRPr="00C4648C" w:rsidRDefault="001257A1" w:rsidP="001257A1">
            <w:pPr>
              <w:jc w:val="both"/>
              <w:rPr>
                <w:b/>
                <w:i/>
                <w:sz w:val="24"/>
                <w:szCs w:val="24"/>
              </w:rPr>
            </w:pPr>
          </w:p>
        </w:tc>
        <w:tc>
          <w:tcPr>
            <w:tcW w:w="3420" w:type="dxa"/>
          </w:tcPr>
          <w:p w:rsidR="001257A1" w:rsidRPr="00C4648C" w:rsidRDefault="001257A1" w:rsidP="001257A1">
            <w:pPr>
              <w:jc w:val="both"/>
              <w:rPr>
                <w:b/>
                <w:i/>
                <w:sz w:val="24"/>
                <w:szCs w:val="24"/>
              </w:rPr>
            </w:pPr>
            <w:r w:rsidRPr="00C4648C">
              <w:rPr>
                <w:i/>
                <w:sz w:val="18"/>
                <w:szCs w:val="18"/>
              </w:rPr>
              <w:t xml:space="preserve">Pirmenybinės pašto </w:t>
            </w:r>
            <w:proofErr w:type="spellStart"/>
            <w:r w:rsidRPr="00C4648C">
              <w:rPr>
                <w:i/>
                <w:sz w:val="18"/>
                <w:szCs w:val="18"/>
              </w:rPr>
              <w:t>korespodencijos</w:t>
            </w:r>
            <w:proofErr w:type="spellEnd"/>
            <w:r w:rsidRPr="00C4648C">
              <w:rPr>
                <w:i/>
                <w:sz w:val="18"/>
                <w:szCs w:val="18"/>
              </w:rPr>
              <w:t xml:space="preserve"> siuntos į ES valstybes nares</w:t>
            </w:r>
          </w:p>
        </w:tc>
        <w:tc>
          <w:tcPr>
            <w:tcW w:w="974"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44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691" w:type="dxa"/>
          </w:tcPr>
          <w:p w:rsidR="001257A1" w:rsidRPr="00C4648C" w:rsidRDefault="001257A1" w:rsidP="001257A1">
            <w:pPr>
              <w:jc w:val="both"/>
              <w:rPr>
                <w:b/>
                <w:i/>
                <w:sz w:val="18"/>
                <w:szCs w:val="18"/>
              </w:rPr>
            </w:pP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5.</w:t>
            </w:r>
          </w:p>
        </w:tc>
        <w:tc>
          <w:tcPr>
            <w:tcW w:w="633" w:type="dxa"/>
            <w:vMerge/>
          </w:tcPr>
          <w:p w:rsidR="001257A1" w:rsidRPr="00C4648C" w:rsidRDefault="001257A1" w:rsidP="001257A1">
            <w:pPr>
              <w:jc w:val="both"/>
              <w:rPr>
                <w:b/>
                <w:i/>
                <w:sz w:val="24"/>
                <w:szCs w:val="24"/>
              </w:rPr>
            </w:pPr>
          </w:p>
        </w:tc>
        <w:tc>
          <w:tcPr>
            <w:tcW w:w="3420" w:type="dxa"/>
          </w:tcPr>
          <w:p w:rsidR="001257A1" w:rsidRPr="00C4648C" w:rsidRDefault="001257A1" w:rsidP="001257A1">
            <w:pPr>
              <w:jc w:val="both"/>
              <w:rPr>
                <w:b/>
                <w:i/>
                <w:sz w:val="24"/>
                <w:szCs w:val="24"/>
              </w:rPr>
            </w:pPr>
            <w:r w:rsidRPr="00C4648C">
              <w:rPr>
                <w:i/>
                <w:sz w:val="18"/>
                <w:szCs w:val="18"/>
              </w:rPr>
              <w:t xml:space="preserve">Nepirmenybinės pašto </w:t>
            </w:r>
            <w:proofErr w:type="spellStart"/>
            <w:r w:rsidRPr="00C4648C">
              <w:rPr>
                <w:i/>
                <w:sz w:val="18"/>
                <w:szCs w:val="18"/>
              </w:rPr>
              <w:t>korespodencijos</w:t>
            </w:r>
            <w:proofErr w:type="spellEnd"/>
            <w:r w:rsidRPr="00C4648C">
              <w:rPr>
                <w:i/>
                <w:sz w:val="18"/>
                <w:szCs w:val="18"/>
              </w:rPr>
              <w:t xml:space="preserve"> siuntos į kitas valstybes </w:t>
            </w:r>
          </w:p>
        </w:tc>
        <w:tc>
          <w:tcPr>
            <w:tcW w:w="974"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44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691" w:type="dxa"/>
          </w:tcPr>
          <w:p w:rsidR="001257A1" w:rsidRPr="00C4648C" w:rsidRDefault="001257A1" w:rsidP="001257A1">
            <w:pPr>
              <w:jc w:val="both"/>
              <w:rPr>
                <w:b/>
                <w:i/>
                <w:sz w:val="18"/>
                <w:szCs w:val="18"/>
              </w:rPr>
            </w:pP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6.</w:t>
            </w:r>
          </w:p>
        </w:tc>
        <w:tc>
          <w:tcPr>
            <w:tcW w:w="633" w:type="dxa"/>
            <w:vMerge/>
          </w:tcPr>
          <w:p w:rsidR="001257A1" w:rsidRPr="00C4648C" w:rsidRDefault="001257A1" w:rsidP="001257A1">
            <w:pPr>
              <w:jc w:val="both"/>
              <w:rPr>
                <w:b/>
                <w:i/>
                <w:sz w:val="24"/>
                <w:szCs w:val="24"/>
              </w:rPr>
            </w:pPr>
          </w:p>
        </w:tc>
        <w:tc>
          <w:tcPr>
            <w:tcW w:w="3420" w:type="dxa"/>
          </w:tcPr>
          <w:p w:rsidR="001257A1" w:rsidRPr="00C4648C" w:rsidRDefault="001257A1" w:rsidP="001257A1">
            <w:pPr>
              <w:jc w:val="both"/>
              <w:rPr>
                <w:b/>
                <w:i/>
                <w:sz w:val="24"/>
                <w:szCs w:val="24"/>
              </w:rPr>
            </w:pPr>
            <w:r w:rsidRPr="00C4648C">
              <w:rPr>
                <w:i/>
                <w:sz w:val="18"/>
                <w:szCs w:val="18"/>
              </w:rPr>
              <w:t xml:space="preserve">Pirmenybinės pašto </w:t>
            </w:r>
            <w:proofErr w:type="spellStart"/>
            <w:r w:rsidRPr="00C4648C">
              <w:rPr>
                <w:i/>
                <w:sz w:val="18"/>
                <w:szCs w:val="18"/>
              </w:rPr>
              <w:t>korespodencijos</w:t>
            </w:r>
            <w:proofErr w:type="spellEnd"/>
            <w:r w:rsidRPr="00C4648C">
              <w:rPr>
                <w:i/>
                <w:sz w:val="18"/>
                <w:szCs w:val="18"/>
              </w:rPr>
              <w:t xml:space="preserve"> siuntos į kitas valstybes</w:t>
            </w:r>
          </w:p>
        </w:tc>
        <w:tc>
          <w:tcPr>
            <w:tcW w:w="974"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44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691" w:type="dxa"/>
          </w:tcPr>
          <w:p w:rsidR="001257A1" w:rsidRPr="00C4648C" w:rsidRDefault="001257A1" w:rsidP="001257A1">
            <w:pPr>
              <w:jc w:val="both"/>
              <w:rPr>
                <w:b/>
                <w:i/>
                <w:sz w:val="18"/>
                <w:szCs w:val="18"/>
              </w:rPr>
            </w:pPr>
          </w:p>
        </w:tc>
      </w:tr>
      <w:tr w:rsidR="001257A1" w:rsidRPr="00C4648C" w:rsidTr="00C4648C">
        <w:tc>
          <w:tcPr>
            <w:tcW w:w="468" w:type="dxa"/>
          </w:tcPr>
          <w:p w:rsidR="001257A1" w:rsidRPr="00C4648C" w:rsidRDefault="001257A1" w:rsidP="001257A1">
            <w:pPr>
              <w:jc w:val="both"/>
              <w:rPr>
                <w:i/>
                <w:sz w:val="18"/>
                <w:szCs w:val="18"/>
              </w:rPr>
            </w:pPr>
            <w:r w:rsidRPr="00C4648C">
              <w:rPr>
                <w:i/>
                <w:sz w:val="18"/>
                <w:szCs w:val="18"/>
              </w:rPr>
              <w:t>7.</w:t>
            </w:r>
          </w:p>
        </w:tc>
        <w:tc>
          <w:tcPr>
            <w:tcW w:w="4053" w:type="dxa"/>
            <w:gridSpan w:val="2"/>
          </w:tcPr>
          <w:p w:rsidR="001257A1" w:rsidRPr="00C4648C" w:rsidRDefault="001257A1" w:rsidP="001257A1">
            <w:pPr>
              <w:rPr>
                <w:i/>
                <w:sz w:val="18"/>
                <w:szCs w:val="18"/>
              </w:rPr>
            </w:pPr>
            <w:r w:rsidRPr="00C4648C">
              <w:rPr>
                <w:i/>
                <w:sz w:val="18"/>
                <w:szCs w:val="18"/>
              </w:rPr>
              <w:t>Pristatomosios IP siuntos</w:t>
            </w:r>
          </w:p>
          <w:p w:rsidR="001257A1" w:rsidRPr="00C4648C" w:rsidRDefault="001257A1" w:rsidP="001257A1">
            <w:pPr>
              <w:rPr>
                <w:i/>
                <w:sz w:val="18"/>
                <w:szCs w:val="18"/>
              </w:rPr>
            </w:pPr>
          </w:p>
        </w:tc>
        <w:tc>
          <w:tcPr>
            <w:tcW w:w="974"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44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260" w:type="dxa"/>
          </w:tcPr>
          <w:p w:rsidR="001257A1" w:rsidRPr="00C4648C" w:rsidRDefault="001257A1" w:rsidP="001257A1">
            <w:pPr>
              <w:jc w:val="both"/>
              <w:rPr>
                <w:b/>
                <w:i/>
                <w:sz w:val="18"/>
                <w:szCs w:val="18"/>
              </w:rPr>
            </w:pPr>
          </w:p>
        </w:tc>
        <w:tc>
          <w:tcPr>
            <w:tcW w:w="1691" w:type="dxa"/>
          </w:tcPr>
          <w:p w:rsidR="001257A1" w:rsidRPr="00C4648C" w:rsidRDefault="001257A1" w:rsidP="001257A1">
            <w:pPr>
              <w:jc w:val="both"/>
              <w:rPr>
                <w:b/>
                <w:i/>
                <w:sz w:val="18"/>
                <w:szCs w:val="18"/>
              </w:rPr>
            </w:pPr>
          </w:p>
        </w:tc>
      </w:tr>
    </w:tbl>
    <w:p w:rsidR="001257A1" w:rsidRPr="00C4648C" w:rsidRDefault="001257A1" w:rsidP="001257A1">
      <w:pPr>
        <w:spacing w:after="0" w:line="240" w:lineRule="auto"/>
        <w:rPr>
          <w:rFonts w:ascii="Times New Roman" w:eastAsia="Times New Roman" w:hAnsi="Times New Roman" w:cs="Times New Roman"/>
          <w:i/>
          <w:sz w:val="24"/>
          <w:szCs w:val="24"/>
          <w:lang w:eastAsia="lt-LT"/>
        </w:rPr>
      </w:pPr>
    </w:p>
    <w:p w:rsidR="001257A1" w:rsidRPr="00C4648C" w:rsidRDefault="001257A1" w:rsidP="001257A1">
      <w:pPr>
        <w:spacing w:after="0" w:line="240" w:lineRule="auto"/>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 xml:space="preserve">Vadovaujantis 2016 m. </w:t>
      </w:r>
      <w:r w:rsidR="00C4648C">
        <w:rPr>
          <w:rFonts w:ascii="Times New Roman" w:eastAsia="Times New Roman" w:hAnsi="Times New Roman" w:cs="Times New Roman"/>
          <w:i/>
          <w:sz w:val="24"/>
          <w:szCs w:val="24"/>
          <w:lang w:eastAsia="lt-LT"/>
        </w:rPr>
        <w:t xml:space="preserve">_____________d. </w:t>
      </w:r>
      <w:r w:rsidR="00656EFA">
        <w:rPr>
          <w:rFonts w:ascii="Times New Roman" w:eastAsia="Times New Roman" w:hAnsi="Times New Roman" w:cs="Times New Roman"/>
          <w:i/>
          <w:sz w:val="24"/>
          <w:szCs w:val="24"/>
          <w:lang w:eastAsia="lt-LT"/>
        </w:rPr>
        <w:t>sutartimi Nr............</w:t>
      </w:r>
      <w:r w:rsidR="00C4648C">
        <w:rPr>
          <w:rFonts w:ascii="Times New Roman" w:eastAsia="Times New Roman" w:hAnsi="Times New Roman" w:cs="Times New Roman"/>
          <w:i/>
          <w:sz w:val="24"/>
          <w:szCs w:val="24"/>
          <w:lang w:eastAsia="lt-LT"/>
        </w:rPr>
        <w:t xml:space="preserve">     </w:t>
      </w:r>
      <w:r w:rsidRPr="00C4648C">
        <w:rPr>
          <w:rFonts w:ascii="Times New Roman" w:eastAsia="Times New Roman" w:hAnsi="Times New Roman" w:cs="Times New Roman"/>
          <w:i/>
          <w:sz w:val="24"/>
          <w:szCs w:val="24"/>
          <w:lang w:eastAsia="lt-LT"/>
        </w:rPr>
        <w:t xml:space="preserve"> </w:t>
      </w:r>
    </w:p>
    <w:p w:rsidR="001257A1" w:rsidRPr="00C4648C" w:rsidRDefault="001257A1" w:rsidP="001257A1">
      <w:pPr>
        <w:spacing w:after="0" w:line="240" w:lineRule="auto"/>
        <w:rPr>
          <w:rFonts w:ascii="Times New Roman" w:eastAsia="Times New Roman" w:hAnsi="Times New Roman" w:cs="Times New Roman"/>
          <w:i/>
          <w:sz w:val="24"/>
          <w:szCs w:val="24"/>
          <w:lang w:eastAsia="lt-LT"/>
        </w:rPr>
      </w:pPr>
    </w:p>
    <w:p w:rsidR="001257A1" w:rsidRPr="00C4648C" w:rsidRDefault="001257A1" w:rsidP="001257A1">
      <w:pPr>
        <w:spacing w:after="0" w:line="240" w:lineRule="auto"/>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iš viso pateikta   ____________________________________________________________________________ siuntų.</w:t>
      </w:r>
    </w:p>
    <w:p w:rsidR="001257A1" w:rsidRPr="00C4648C" w:rsidRDefault="001257A1" w:rsidP="001257A1">
      <w:pPr>
        <w:spacing w:after="0" w:line="240" w:lineRule="auto"/>
        <w:jc w:val="both"/>
        <w:rPr>
          <w:rFonts w:ascii="Times New Roman" w:eastAsia="Times New Roman" w:hAnsi="Times New Roman" w:cs="Times New Roman"/>
          <w:i/>
          <w:sz w:val="18"/>
          <w:szCs w:val="18"/>
          <w:lang w:eastAsia="lt-LT"/>
        </w:rPr>
      </w:pPr>
      <w:r w:rsidRPr="00C4648C">
        <w:rPr>
          <w:rFonts w:ascii="Times New Roman" w:eastAsia="Times New Roman" w:hAnsi="Times New Roman" w:cs="Times New Roman"/>
          <w:i/>
          <w:sz w:val="18"/>
          <w:szCs w:val="18"/>
          <w:lang w:eastAsia="lt-LT"/>
        </w:rPr>
        <w:t xml:space="preserve">                                                                           (siuntų skaičius skaitmenimis ir žodžiais)</w:t>
      </w:r>
    </w:p>
    <w:p w:rsidR="001257A1" w:rsidRPr="00C4648C" w:rsidRDefault="001257A1" w:rsidP="001257A1">
      <w:pPr>
        <w:spacing w:after="0" w:line="240" w:lineRule="auto"/>
        <w:jc w:val="both"/>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Korespondencijos pateikimo vieta  ______________________________________________________________</w:t>
      </w:r>
    </w:p>
    <w:p w:rsidR="001257A1" w:rsidRPr="00C4648C" w:rsidRDefault="001257A1" w:rsidP="001257A1">
      <w:pPr>
        <w:spacing w:after="0" w:line="240" w:lineRule="auto"/>
        <w:jc w:val="both"/>
        <w:rPr>
          <w:rFonts w:ascii="Times New Roman" w:eastAsia="Times New Roman" w:hAnsi="Times New Roman" w:cs="Times New Roman"/>
          <w:i/>
          <w:sz w:val="24"/>
          <w:szCs w:val="24"/>
          <w:lang w:eastAsia="lt-LT"/>
        </w:rPr>
      </w:pPr>
    </w:p>
    <w:p w:rsidR="001257A1" w:rsidRPr="00C4648C" w:rsidRDefault="001257A1" w:rsidP="001257A1">
      <w:pPr>
        <w:spacing w:after="0" w:line="240" w:lineRule="auto"/>
        <w:jc w:val="both"/>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lastRenderedPageBreak/>
        <w:t xml:space="preserve">Pateikė:  __________________________________________________________________________________                     </w:t>
      </w:r>
    </w:p>
    <w:p w:rsidR="001257A1" w:rsidRPr="00C4648C" w:rsidRDefault="001257A1" w:rsidP="001257A1">
      <w:pPr>
        <w:spacing w:after="0" w:line="240" w:lineRule="auto"/>
        <w:jc w:val="both"/>
        <w:rPr>
          <w:rFonts w:ascii="Times New Roman" w:eastAsia="Times New Roman" w:hAnsi="Times New Roman" w:cs="Times New Roman"/>
          <w:i/>
          <w:sz w:val="18"/>
          <w:szCs w:val="18"/>
          <w:lang w:eastAsia="lt-LT"/>
        </w:rPr>
      </w:pPr>
      <w:r w:rsidRPr="00C4648C">
        <w:rPr>
          <w:rFonts w:ascii="Times New Roman" w:eastAsia="Times New Roman" w:hAnsi="Times New Roman" w:cs="Times New Roman"/>
          <w:i/>
          <w:sz w:val="24"/>
          <w:szCs w:val="24"/>
          <w:lang w:eastAsia="lt-LT"/>
        </w:rPr>
        <w:t xml:space="preserve">                              </w:t>
      </w:r>
      <w:r w:rsidRPr="00C4648C">
        <w:rPr>
          <w:rFonts w:ascii="Times New Roman" w:eastAsia="Times New Roman" w:hAnsi="Times New Roman" w:cs="Times New Roman"/>
          <w:i/>
          <w:sz w:val="18"/>
          <w:szCs w:val="18"/>
          <w:lang w:eastAsia="lt-LT"/>
        </w:rPr>
        <w:t xml:space="preserve">(siuntas pateikiančio  asmens pareigos, vardas ir pavardė, parašas )    </w:t>
      </w:r>
    </w:p>
    <w:p w:rsidR="001257A1" w:rsidRPr="00C4648C" w:rsidRDefault="001257A1" w:rsidP="001257A1">
      <w:pPr>
        <w:spacing w:after="0" w:line="240" w:lineRule="auto"/>
        <w:jc w:val="both"/>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 xml:space="preserve">Priėmė :    </w:t>
      </w:r>
    </w:p>
    <w:p w:rsidR="001257A1" w:rsidRPr="00C4648C" w:rsidRDefault="001257A1" w:rsidP="001257A1">
      <w:pPr>
        <w:spacing w:after="0" w:line="240" w:lineRule="auto"/>
        <w:jc w:val="both"/>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 xml:space="preserve">              ___________________________________________________________________________________</w:t>
      </w:r>
    </w:p>
    <w:p w:rsidR="001257A1" w:rsidRPr="00C4648C" w:rsidRDefault="001257A1" w:rsidP="001257A1">
      <w:pPr>
        <w:spacing w:after="0" w:line="240" w:lineRule="auto"/>
        <w:jc w:val="both"/>
        <w:rPr>
          <w:rFonts w:ascii="Times New Roman" w:eastAsia="Times New Roman" w:hAnsi="Times New Roman" w:cs="Times New Roman"/>
          <w:i/>
          <w:sz w:val="18"/>
          <w:szCs w:val="18"/>
          <w:lang w:eastAsia="lt-LT"/>
        </w:rPr>
      </w:pPr>
      <w:r w:rsidRPr="00C4648C">
        <w:rPr>
          <w:rFonts w:ascii="Times New Roman" w:eastAsia="Times New Roman" w:hAnsi="Times New Roman" w:cs="Times New Roman"/>
          <w:i/>
          <w:sz w:val="24"/>
          <w:szCs w:val="24"/>
          <w:lang w:eastAsia="lt-LT"/>
        </w:rPr>
        <w:t xml:space="preserve">                               </w:t>
      </w:r>
      <w:r w:rsidRPr="00C4648C">
        <w:rPr>
          <w:rFonts w:ascii="Times New Roman" w:eastAsia="Times New Roman" w:hAnsi="Times New Roman" w:cs="Times New Roman"/>
          <w:i/>
          <w:sz w:val="18"/>
          <w:szCs w:val="18"/>
          <w:lang w:eastAsia="lt-LT"/>
        </w:rPr>
        <w:t xml:space="preserve">(siuntas priėmusio asmens pareigos , vardas ir pavardė, parašas ) </w:t>
      </w:r>
    </w:p>
    <w:p w:rsidR="001257A1" w:rsidRPr="00C4648C" w:rsidRDefault="001257A1" w:rsidP="001257A1">
      <w:pPr>
        <w:spacing w:after="0" w:line="240" w:lineRule="auto"/>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 xml:space="preserve">Siuntėjo </w:t>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t xml:space="preserve">         </w:t>
      </w:r>
      <w:r w:rsidR="00656EFA">
        <w:rPr>
          <w:rFonts w:ascii="Times New Roman" w:eastAsia="Times New Roman" w:hAnsi="Times New Roman" w:cs="Times New Roman"/>
          <w:i/>
          <w:sz w:val="24"/>
          <w:szCs w:val="24"/>
          <w:lang w:eastAsia="lt-LT"/>
        </w:rPr>
        <w:t>UAB „.................</w:t>
      </w:r>
      <w:r w:rsidR="00F84F82">
        <w:rPr>
          <w:rFonts w:ascii="Times New Roman" w:eastAsia="Times New Roman" w:hAnsi="Times New Roman" w:cs="Times New Roman"/>
          <w:i/>
          <w:sz w:val="24"/>
          <w:szCs w:val="24"/>
          <w:lang w:eastAsia="lt-LT"/>
        </w:rPr>
        <w:t>“</w:t>
      </w:r>
      <w:r w:rsidRPr="00C4648C">
        <w:rPr>
          <w:rFonts w:ascii="Times New Roman" w:eastAsia="Times New Roman" w:hAnsi="Times New Roman" w:cs="Times New Roman"/>
          <w:i/>
          <w:sz w:val="24"/>
          <w:szCs w:val="24"/>
          <w:lang w:eastAsia="lt-LT"/>
        </w:rPr>
        <w:t xml:space="preserve">                                                  </w:t>
      </w:r>
    </w:p>
    <w:p w:rsidR="001257A1" w:rsidRPr="00C4648C" w:rsidRDefault="001257A1" w:rsidP="001257A1">
      <w:pPr>
        <w:spacing w:after="0" w:line="240" w:lineRule="auto"/>
        <w:jc w:val="both"/>
        <w:rPr>
          <w:rFonts w:ascii="Times New Roman" w:eastAsia="Times New Roman" w:hAnsi="Times New Roman" w:cs="Times New Roman"/>
          <w:i/>
          <w:sz w:val="24"/>
          <w:szCs w:val="24"/>
          <w:lang w:eastAsia="lt-LT"/>
        </w:rPr>
      </w:pPr>
      <w:r w:rsidRPr="00C4648C">
        <w:rPr>
          <w:rFonts w:ascii="Times New Roman" w:eastAsia="Times New Roman" w:hAnsi="Times New Roman" w:cs="Times New Roman"/>
          <w:i/>
          <w:sz w:val="24"/>
          <w:szCs w:val="24"/>
          <w:lang w:eastAsia="lt-LT"/>
        </w:rPr>
        <w:t>antspaudas</w:t>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r>
      <w:r w:rsidRPr="00C4648C">
        <w:rPr>
          <w:rFonts w:ascii="Times New Roman" w:eastAsia="Times New Roman" w:hAnsi="Times New Roman" w:cs="Times New Roman"/>
          <w:i/>
          <w:sz w:val="24"/>
          <w:szCs w:val="24"/>
          <w:lang w:eastAsia="lt-LT"/>
        </w:rPr>
        <w:tab/>
        <w:t xml:space="preserve">         datos spaudas</w:t>
      </w:r>
    </w:p>
    <w:p w:rsidR="001257A1" w:rsidRPr="00C4648C" w:rsidRDefault="001257A1" w:rsidP="001257A1">
      <w:pPr>
        <w:spacing w:after="0" w:line="240" w:lineRule="auto"/>
        <w:rPr>
          <w:rFonts w:ascii="Times New Roman" w:eastAsia="Times New Roman" w:hAnsi="Times New Roman" w:cs="Times New Roman"/>
          <w:b/>
          <w:i/>
          <w:sz w:val="24"/>
          <w:szCs w:val="24"/>
          <w:lang w:eastAsia="lt-LT"/>
        </w:rPr>
      </w:pPr>
    </w:p>
    <w:p w:rsidR="001257A1" w:rsidRDefault="001257A1" w:rsidP="001257A1">
      <w:pPr>
        <w:spacing w:after="0" w:line="240" w:lineRule="auto"/>
        <w:rPr>
          <w:rFonts w:ascii="Times New Roman" w:eastAsia="Times New Roman" w:hAnsi="Times New Roman" w:cs="Times New Roman"/>
          <w:b/>
          <w:sz w:val="24"/>
          <w:szCs w:val="24"/>
          <w:lang w:eastAsia="lt-LT"/>
        </w:rPr>
      </w:pPr>
    </w:p>
    <w:p w:rsidR="001257A1" w:rsidRDefault="001257A1" w:rsidP="001257A1">
      <w:pPr>
        <w:spacing w:after="0" w:line="240" w:lineRule="auto"/>
        <w:rPr>
          <w:rFonts w:ascii="Times New Roman" w:eastAsia="Times New Roman" w:hAnsi="Times New Roman" w:cs="Times New Roman"/>
          <w:b/>
          <w:sz w:val="24"/>
          <w:szCs w:val="24"/>
          <w:lang w:eastAsia="lt-LT"/>
        </w:rPr>
      </w:pPr>
    </w:p>
    <w:p w:rsidR="001257A1" w:rsidRPr="001257A1" w:rsidRDefault="001257A1" w:rsidP="001257A1">
      <w:pPr>
        <w:rPr>
          <w:rFonts w:ascii="Times New Roman" w:eastAsia="Times New Roman" w:hAnsi="Times New Roman" w:cs="Times New Roman"/>
          <w:b/>
          <w:sz w:val="24"/>
          <w:szCs w:val="24"/>
          <w:lang w:eastAsia="lt-LT"/>
        </w:rPr>
      </w:pPr>
    </w:p>
    <w:sectPr w:rsidR="001257A1" w:rsidRPr="001257A1" w:rsidSect="001257A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5E3" w:rsidRDefault="00AF75E3" w:rsidP="001257A1">
      <w:pPr>
        <w:spacing w:after="0" w:line="240" w:lineRule="auto"/>
      </w:pPr>
      <w:r>
        <w:separator/>
      </w:r>
    </w:p>
  </w:endnote>
  <w:endnote w:type="continuationSeparator" w:id="0">
    <w:p w:rsidR="00AF75E3" w:rsidRDefault="00AF75E3" w:rsidP="0012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648818"/>
      <w:docPartObj>
        <w:docPartGallery w:val="Page Numbers (Bottom of Page)"/>
        <w:docPartUnique/>
      </w:docPartObj>
    </w:sdtPr>
    <w:sdtEndPr/>
    <w:sdtContent>
      <w:p w:rsidR="001E2CAB" w:rsidRDefault="001E2CAB">
        <w:pPr>
          <w:pStyle w:val="Porat"/>
          <w:jc w:val="center"/>
        </w:pPr>
        <w:r>
          <w:fldChar w:fldCharType="begin"/>
        </w:r>
        <w:r>
          <w:instrText>PAGE   \* MERGEFORMAT</w:instrText>
        </w:r>
        <w:r>
          <w:fldChar w:fldCharType="separate"/>
        </w:r>
        <w:r w:rsidR="002E7446">
          <w:rPr>
            <w:noProof/>
          </w:rPr>
          <w:t>11</w:t>
        </w:r>
        <w:r>
          <w:fldChar w:fldCharType="end"/>
        </w:r>
      </w:p>
    </w:sdtContent>
  </w:sdt>
  <w:p w:rsidR="001E2CAB" w:rsidRDefault="001E2C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5E3" w:rsidRDefault="00AF75E3" w:rsidP="001257A1">
      <w:pPr>
        <w:spacing w:after="0" w:line="240" w:lineRule="auto"/>
      </w:pPr>
      <w:r>
        <w:separator/>
      </w:r>
    </w:p>
  </w:footnote>
  <w:footnote w:type="continuationSeparator" w:id="0">
    <w:p w:rsidR="00AF75E3" w:rsidRDefault="00AF75E3" w:rsidP="00125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F13E2"/>
    <w:multiLevelType w:val="hybridMultilevel"/>
    <w:tmpl w:val="79DC6C28"/>
    <w:lvl w:ilvl="0" w:tplc="A77237D6">
      <w:start w:val="1"/>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97605F1"/>
    <w:multiLevelType w:val="multilevel"/>
    <w:tmpl w:val="1E82EA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015"/>
        </w:tabs>
        <w:ind w:left="8015"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6B"/>
    <w:rsid w:val="00007DB3"/>
    <w:rsid w:val="00086720"/>
    <w:rsid w:val="00091D42"/>
    <w:rsid w:val="000B491D"/>
    <w:rsid w:val="000E1B99"/>
    <w:rsid w:val="001257A1"/>
    <w:rsid w:val="00126531"/>
    <w:rsid w:val="00167845"/>
    <w:rsid w:val="00167A20"/>
    <w:rsid w:val="001E1B85"/>
    <w:rsid w:val="001E2CAB"/>
    <w:rsid w:val="001E2D1A"/>
    <w:rsid w:val="00295D0F"/>
    <w:rsid w:val="002D0199"/>
    <w:rsid w:val="002E7446"/>
    <w:rsid w:val="00313919"/>
    <w:rsid w:val="00386EDD"/>
    <w:rsid w:val="003B726B"/>
    <w:rsid w:val="003E24A0"/>
    <w:rsid w:val="003F678D"/>
    <w:rsid w:val="00411AEB"/>
    <w:rsid w:val="00496E4F"/>
    <w:rsid w:val="00537701"/>
    <w:rsid w:val="00543BB0"/>
    <w:rsid w:val="00551482"/>
    <w:rsid w:val="005530BE"/>
    <w:rsid w:val="00567ADB"/>
    <w:rsid w:val="005A29F9"/>
    <w:rsid w:val="00601393"/>
    <w:rsid w:val="00656EFA"/>
    <w:rsid w:val="006A0DF3"/>
    <w:rsid w:val="006A29DA"/>
    <w:rsid w:val="006F5496"/>
    <w:rsid w:val="007003AA"/>
    <w:rsid w:val="007E56C6"/>
    <w:rsid w:val="007F02E7"/>
    <w:rsid w:val="0084756C"/>
    <w:rsid w:val="008654F0"/>
    <w:rsid w:val="008B2114"/>
    <w:rsid w:val="008C69B0"/>
    <w:rsid w:val="008E486A"/>
    <w:rsid w:val="008E6578"/>
    <w:rsid w:val="00915002"/>
    <w:rsid w:val="0091513B"/>
    <w:rsid w:val="0094558F"/>
    <w:rsid w:val="009866F8"/>
    <w:rsid w:val="00986A88"/>
    <w:rsid w:val="009A176A"/>
    <w:rsid w:val="009A183B"/>
    <w:rsid w:val="009B7051"/>
    <w:rsid w:val="00A1410A"/>
    <w:rsid w:val="00A21A4A"/>
    <w:rsid w:val="00A4534F"/>
    <w:rsid w:val="00A626E9"/>
    <w:rsid w:val="00A66A01"/>
    <w:rsid w:val="00AA6273"/>
    <w:rsid w:val="00AB7BBD"/>
    <w:rsid w:val="00AE2DB5"/>
    <w:rsid w:val="00AF75E3"/>
    <w:rsid w:val="00B0146F"/>
    <w:rsid w:val="00B12FB8"/>
    <w:rsid w:val="00B7079B"/>
    <w:rsid w:val="00BA5959"/>
    <w:rsid w:val="00BB48B4"/>
    <w:rsid w:val="00C3026D"/>
    <w:rsid w:val="00C4648C"/>
    <w:rsid w:val="00D07B4C"/>
    <w:rsid w:val="00D41273"/>
    <w:rsid w:val="00D44E0B"/>
    <w:rsid w:val="00D7515D"/>
    <w:rsid w:val="00DA4B3D"/>
    <w:rsid w:val="00DE7E66"/>
    <w:rsid w:val="00E7210A"/>
    <w:rsid w:val="00E73505"/>
    <w:rsid w:val="00E92DA1"/>
    <w:rsid w:val="00F84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D2606-254C-47E0-BEF2-C153BD2F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2D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67845"/>
    <w:rPr>
      <w:color w:val="0000FF" w:themeColor="hyperlink"/>
      <w:u w:val="single"/>
    </w:rPr>
  </w:style>
  <w:style w:type="paragraph" w:styleId="Sraopastraipa">
    <w:name w:val="List Paragraph"/>
    <w:basedOn w:val="prastasis"/>
    <w:uiPriority w:val="34"/>
    <w:qFormat/>
    <w:rsid w:val="00091D42"/>
    <w:pPr>
      <w:ind w:left="720"/>
      <w:contextualSpacing/>
    </w:pPr>
  </w:style>
  <w:style w:type="paragraph" w:customStyle="1" w:styleId="Normal1">
    <w:name w:val="Normal 1"/>
    <w:basedOn w:val="Paprastasistekstas"/>
    <w:link w:val="Normal1Diagrama"/>
    <w:autoRedefine/>
    <w:rsid w:val="002D0199"/>
    <w:pPr>
      <w:tabs>
        <w:tab w:val="num" w:pos="0"/>
      </w:tabs>
      <w:spacing w:line="300" w:lineRule="exact"/>
      <w:ind w:firstLine="855"/>
      <w:jc w:val="center"/>
    </w:pPr>
    <w:rPr>
      <w:rFonts w:ascii="Times New Roman" w:eastAsia="Times New Roman" w:hAnsi="Times New Roman" w:cs="Times New Roman"/>
      <w:b/>
      <w:sz w:val="24"/>
      <w:szCs w:val="24"/>
    </w:rPr>
  </w:style>
  <w:style w:type="character" w:customStyle="1" w:styleId="Normal1Diagrama">
    <w:name w:val="Normal 1 Diagrama"/>
    <w:link w:val="Normal1"/>
    <w:rsid w:val="002D0199"/>
    <w:rPr>
      <w:rFonts w:ascii="Times New Roman" w:eastAsia="Times New Roman" w:hAnsi="Times New Roman" w:cs="Times New Roman"/>
      <w:b/>
      <w:sz w:val="24"/>
      <w:szCs w:val="24"/>
    </w:rPr>
  </w:style>
  <w:style w:type="paragraph" w:styleId="Paprastasistekstas">
    <w:name w:val="Plain Text"/>
    <w:basedOn w:val="prastasis"/>
    <w:link w:val="PaprastasistekstasDiagrama"/>
    <w:uiPriority w:val="99"/>
    <w:semiHidden/>
    <w:unhideWhenUsed/>
    <w:rsid w:val="002D0199"/>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2D0199"/>
    <w:rPr>
      <w:rFonts w:ascii="Consolas" w:hAnsi="Consolas" w:cs="Consolas"/>
      <w:sz w:val="21"/>
      <w:szCs w:val="21"/>
    </w:rPr>
  </w:style>
  <w:style w:type="paragraph" w:styleId="Pagrindiniotekstotrauka3">
    <w:name w:val="Body Text Indent 3"/>
    <w:basedOn w:val="prastasis"/>
    <w:link w:val="Pagrindiniotekstotrauka3Diagrama"/>
    <w:uiPriority w:val="99"/>
    <w:rsid w:val="00D7515D"/>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D7515D"/>
    <w:rPr>
      <w:rFonts w:ascii="Times New Roman" w:eastAsia="Times New Roman" w:hAnsi="Times New Roman" w:cs="Times New Roman"/>
      <w:sz w:val="16"/>
      <w:szCs w:val="16"/>
    </w:rPr>
  </w:style>
  <w:style w:type="table" w:styleId="Lentelstinklelis">
    <w:name w:val="Table Grid"/>
    <w:basedOn w:val="prastojilentel"/>
    <w:rsid w:val="001257A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1257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7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57A1"/>
  </w:style>
  <w:style w:type="paragraph" w:styleId="Porat">
    <w:name w:val="footer"/>
    <w:basedOn w:val="prastasis"/>
    <w:link w:val="PoratDiagrama"/>
    <w:uiPriority w:val="99"/>
    <w:unhideWhenUsed/>
    <w:rsid w:val="001257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57A1"/>
  </w:style>
  <w:style w:type="paragraph" w:styleId="Debesliotekstas">
    <w:name w:val="Balloon Text"/>
    <w:basedOn w:val="prastasis"/>
    <w:link w:val="DebesliotekstasDiagrama"/>
    <w:uiPriority w:val="99"/>
    <w:semiHidden/>
    <w:unhideWhenUsed/>
    <w:rsid w:val="00167A2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7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7169">
      <w:bodyDiv w:val="1"/>
      <w:marLeft w:val="0"/>
      <w:marRight w:val="0"/>
      <w:marTop w:val="0"/>
      <w:marBottom w:val="0"/>
      <w:divBdr>
        <w:top w:val="none" w:sz="0" w:space="0" w:color="auto"/>
        <w:left w:val="none" w:sz="0" w:space="0" w:color="auto"/>
        <w:bottom w:val="none" w:sz="0" w:space="0" w:color="auto"/>
        <w:right w:val="none" w:sz="0" w:space="0" w:color="auto"/>
      </w:divBdr>
    </w:div>
    <w:div w:id="1404796923">
      <w:bodyDiv w:val="1"/>
      <w:marLeft w:val="0"/>
      <w:marRight w:val="0"/>
      <w:marTop w:val="0"/>
      <w:marBottom w:val="0"/>
      <w:divBdr>
        <w:top w:val="none" w:sz="0" w:space="0" w:color="auto"/>
        <w:left w:val="none" w:sz="0" w:space="0" w:color="auto"/>
        <w:bottom w:val="none" w:sz="0" w:space="0" w:color="auto"/>
        <w:right w:val="none" w:sz="0" w:space="0" w:color="auto"/>
      </w:divBdr>
    </w:div>
    <w:div w:id="19222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ja.kirvelaitiene@sod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ts.sodra.lt/sodradms/entity/view.do?entityId=120730443" TargetMode="External"/><Relationship Id="rId5" Type="http://schemas.openxmlformats.org/officeDocument/2006/relationships/webSettings" Target="webSettings.xml"/><Relationship Id="rId10" Type="http://schemas.openxmlformats.org/officeDocument/2006/relationships/hyperlink" Target="http://dts.sodra.lt/sodradms/entity/view.do?entityId=120730445" TargetMode="External"/><Relationship Id="rId4" Type="http://schemas.openxmlformats.org/officeDocument/2006/relationships/settings" Target="settings.xml"/><Relationship Id="rId9" Type="http://schemas.openxmlformats.org/officeDocument/2006/relationships/hyperlink" Target="http://dts.sodra.lt/sodradms/entity/view.do?entityId=12073044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D931-6858-4767-B061-EC009849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14917</Words>
  <Characters>8504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Radžiutė</dc:creator>
  <cp:lastModifiedBy>Valdas Mickevičius</cp:lastModifiedBy>
  <cp:revision>3</cp:revision>
  <cp:lastPrinted>2016-02-12T06:37:00Z</cp:lastPrinted>
  <dcterms:created xsi:type="dcterms:W3CDTF">2016-04-08T11:46:00Z</dcterms:created>
  <dcterms:modified xsi:type="dcterms:W3CDTF">2016-04-08T11:47:00Z</dcterms:modified>
</cp:coreProperties>
</file>