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7BAA0AFC"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 xml:space="preserve">SUTARTIS </w:t>
      </w:r>
    </w:p>
    <w:p w14:paraId="72BAE492" w14:textId="77777777" w:rsidR="00E520D1" w:rsidRPr="005D4C29" w:rsidRDefault="00E520D1" w:rsidP="00E520D1">
      <w:pPr>
        <w:rPr>
          <w:sz w:val="22"/>
          <w:szCs w:val="22"/>
        </w:rPr>
      </w:pPr>
    </w:p>
    <w:p w14:paraId="06DFBCBD" w14:textId="238543B8" w:rsidR="0046345B" w:rsidRPr="005D4C29" w:rsidRDefault="0046345B" w:rsidP="00703462">
      <w:pPr>
        <w:ind w:left="2880" w:firstLine="720"/>
      </w:pPr>
      <w:r w:rsidRPr="005D4C29">
        <w:t>20</w:t>
      </w:r>
      <w:r w:rsidR="00B1216C" w:rsidRPr="005D4C29">
        <w:t>2</w:t>
      </w:r>
      <w:r w:rsidR="00FC681D">
        <w:t>3</w:t>
      </w:r>
      <w:r w:rsidR="00703462" w:rsidRPr="005D4C29">
        <w:t xml:space="preserve"> m.  </w:t>
      </w:r>
      <w:r w:rsidR="00D805A4">
        <w:t>gruodžio 5</w:t>
      </w:r>
      <w:r w:rsidR="00703462" w:rsidRPr="005D4C29">
        <w:t xml:space="preserve"> d. Nr.</w:t>
      </w:r>
      <w:r w:rsidR="00D805A4">
        <w:t xml:space="preserve"> DPS-614</w:t>
      </w:r>
      <w:bookmarkStart w:id="0" w:name="_GoBack"/>
      <w:bookmarkEnd w:id="0"/>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4F47C198" w:rsidR="007461E3" w:rsidRPr="005D4C29" w:rsidRDefault="00703462" w:rsidP="00F135FB">
      <w:pPr>
        <w:spacing w:line="267" w:lineRule="auto"/>
        <w:ind w:left="10" w:right="8" w:hanging="10"/>
        <w:jc w:val="both"/>
        <w:rPr>
          <w:color w:val="000000"/>
        </w:rPr>
      </w:pPr>
      <w:r w:rsidRPr="005D4C29">
        <w:rPr>
          <w:b/>
          <w:szCs w:val="22"/>
        </w:rPr>
        <w:t xml:space="preserve">Gynybos </w:t>
      </w:r>
      <w:r w:rsidRPr="00996E4F">
        <w:rPr>
          <w:b/>
        </w:rPr>
        <w:t xml:space="preserve">resursų agentūra prie Krašto apsaugos ministerijos </w:t>
      </w:r>
      <w:r w:rsidRPr="00996E4F">
        <w:t>(toliau – GRA)</w:t>
      </w:r>
      <w:r w:rsidRPr="00996E4F">
        <w:rPr>
          <w:b/>
        </w:rPr>
        <w:t>,</w:t>
      </w:r>
      <w:r w:rsidRPr="00996E4F">
        <w:t xml:space="preserve"> atstovaujama GRA direktoriaus </w:t>
      </w:r>
      <w:r w:rsidR="00996E4F" w:rsidRPr="00996E4F">
        <w:t>Sigito Dzekunsko,</w:t>
      </w:r>
      <w:r w:rsidRPr="00996E4F">
        <w:t xml:space="preserve"> veikiančio pagal</w:t>
      </w:r>
      <w:r w:rsidRPr="00996E4F">
        <w:rPr>
          <w:i/>
        </w:rPr>
        <w:t xml:space="preserve"> </w:t>
      </w:r>
      <w:r w:rsidRPr="00996E4F">
        <w:t xml:space="preserve">GRA nuostatus (toliau – </w:t>
      </w:r>
      <w:r w:rsidRPr="00996E4F">
        <w:rPr>
          <w:b/>
        </w:rPr>
        <w:t>Pirkėjas</w:t>
      </w:r>
      <w:r w:rsidRPr="00996E4F">
        <w:t xml:space="preserve">), ir </w:t>
      </w:r>
      <w:r w:rsidR="00996E4F" w:rsidRPr="00996E4F">
        <w:rPr>
          <w:b/>
        </w:rPr>
        <w:t>UAB „</w:t>
      </w:r>
      <w:r w:rsidR="002901B6">
        <w:rPr>
          <w:b/>
        </w:rPr>
        <w:t>Skirgesa</w:t>
      </w:r>
      <w:r w:rsidR="00996E4F" w:rsidRPr="00996E4F">
        <w:rPr>
          <w:b/>
        </w:rPr>
        <w:t>“</w:t>
      </w:r>
      <w:r w:rsidRPr="00996E4F">
        <w:rPr>
          <w:b/>
        </w:rPr>
        <w:t>,</w:t>
      </w:r>
      <w:r w:rsidRPr="00996E4F">
        <w:t xml:space="preserve"> atstovaujama</w:t>
      </w:r>
      <w:r w:rsidR="00996E4F">
        <w:t xml:space="preserve"> direktoriaus </w:t>
      </w:r>
      <w:r w:rsidR="002901B6">
        <w:t>Skirmanto Akelio</w:t>
      </w:r>
      <w:r w:rsidRPr="00996E4F">
        <w:t xml:space="preserve">, veikiančio pagal </w:t>
      </w:r>
      <w:r w:rsidR="00996E4F">
        <w:t>įmonės įstatus</w:t>
      </w:r>
      <w:r w:rsidRPr="00996E4F">
        <w:t xml:space="preserve"> (toliau – </w:t>
      </w:r>
      <w:r w:rsidRPr="00996E4F">
        <w:rPr>
          <w:b/>
        </w:rPr>
        <w:t>Pardavėjas</w:t>
      </w:r>
      <w:r w:rsidRPr="00996E4F">
        <w:t xml:space="preserve">), </w:t>
      </w:r>
      <w:r w:rsidR="007461E3" w:rsidRPr="005D4C29">
        <w:t xml:space="preserve">toliau kartu šioje prekių viešojo pirkimo-pardavimo sutartyje vadinami „Šalimis“, o kiekvienas atskirai – „Šalimi“, </w:t>
      </w:r>
      <w:r w:rsidR="007461E3" w:rsidRPr="00996E4F">
        <w:t>vadovaudamosi Lietuvos Respublikos viešųjų pirkimų įstatymu (toliau</w:t>
      </w:r>
      <w:r w:rsidR="007461E3" w:rsidRPr="005D4C29">
        <w:t xml:space="preserve"> – Viešųjų pirkimų įstatymas)</w:t>
      </w:r>
      <w:r w:rsidR="002971C1" w:rsidRPr="002971C1">
        <w:rPr>
          <w:color w:val="000000"/>
        </w:rPr>
        <w:t xml:space="preserve"> </w:t>
      </w:r>
      <w:r w:rsidR="002971C1" w:rsidRPr="00E417D4">
        <w:rPr>
          <w:color w:val="000000"/>
        </w:rPr>
        <w:t>202</w:t>
      </w:r>
      <w:r w:rsidR="002971C1">
        <w:rPr>
          <w:color w:val="000000"/>
        </w:rPr>
        <w:t>3</w:t>
      </w:r>
      <w:r w:rsidR="002971C1" w:rsidRPr="00E417D4">
        <w:rPr>
          <w:color w:val="000000"/>
        </w:rPr>
        <w:t xml:space="preserve"> m. </w:t>
      </w:r>
      <w:r w:rsidR="00996E4F">
        <w:rPr>
          <w:color w:val="000000"/>
        </w:rPr>
        <w:t>rugpjūčio 5</w:t>
      </w:r>
      <w:r w:rsidR="002971C1" w:rsidRPr="00E417D4">
        <w:rPr>
          <w:color w:val="000000"/>
        </w:rPr>
        <w:t xml:space="preserve"> d. Centrinėje viešųjų pirkimų informacinėje sistemoje (toliau – CVP IS) paskelbtomis viešojo pirkimo „</w:t>
      </w:r>
      <w:r w:rsidR="00996E4F">
        <w:rPr>
          <w:color w:val="000000"/>
        </w:rPr>
        <w:t>Odontologinių, laboratorinių medžiagų ir priemonių</w:t>
      </w:r>
      <w:r w:rsidR="002971C1">
        <w:rPr>
          <w:color w:val="000000"/>
        </w:rPr>
        <w:t xml:space="preserve"> pirkimas“ (pirkimo Nr. </w:t>
      </w:r>
      <w:r w:rsidR="00996E4F">
        <w:rPr>
          <w:color w:val="000000"/>
        </w:rPr>
        <w:t>682331</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03B9DF6D"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2901B6">
              <w:rPr>
                <w:b/>
              </w:rPr>
              <w:t>o</w:t>
            </w:r>
            <w:r w:rsidR="00816E67">
              <w:rPr>
                <w:b/>
              </w:rPr>
              <w:t>dontologines medžiagas ir priemones</w:t>
            </w:r>
            <w:r w:rsidR="004F2B89">
              <w:rPr>
                <w:b/>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996E4F">
              <w:t xml:space="preserve">rugsėjo </w:t>
            </w:r>
            <w:r w:rsidR="002901B6">
              <w:t>6</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07BB475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 bet neįsipareigoja išpirkti viso 2 priede nurodyto maksimalaus Prekių kiekio. </w:t>
            </w:r>
            <w:r>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621BBF00" w:rsidR="000F1175" w:rsidRPr="0052570C" w:rsidRDefault="000F1175" w:rsidP="000F1175">
            <w:pPr>
              <w:jc w:val="both"/>
              <w:rPr>
                <w:b/>
              </w:rPr>
            </w:pPr>
            <w:r w:rsidRPr="0052570C">
              <w:t xml:space="preserve">2.1. </w:t>
            </w:r>
            <w:r w:rsidRPr="0052570C">
              <w:rPr>
                <w:b/>
              </w:rPr>
              <w:t>Sutarties maksimali</w:t>
            </w:r>
            <w:r w:rsidRPr="0052570C">
              <w:rPr>
                <w:b/>
                <w:bCs/>
              </w:rPr>
              <w:t xml:space="preserve"> </w:t>
            </w:r>
            <w:r w:rsidRPr="0052570C">
              <w:rPr>
                <w:b/>
              </w:rPr>
              <w:t>kaina yra</w:t>
            </w:r>
            <w:r w:rsidRPr="0052570C">
              <w:t xml:space="preserve"> </w:t>
            </w:r>
            <w:r w:rsidRPr="0052570C">
              <w:rPr>
                <w:b/>
              </w:rPr>
              <w:t xml:space="preserve">– </w:t>
            </w:r>
            <w:r w:rsidR="002901B6">
              <w:rPr>
                <w:b/>
              </w:rPr>
              <w:t>3 298,46</w:t>
            </w:r>
            <w:r w:rsidRPr="0052570C">
              <w:rPr>
                <w:b/>
              </w:rPr>
              <w:t xml:space="preserve"> Eur</w:t>
            </w:r>
            <w:r w:rsidRPr="0052570C">
              <w:t xml:space="preserve"> (</w:t>
            </w:r>
            <w:r w:rsidR="002901B6">
              <w:t>trys tūkstančiai du šimtai devyniasdešimt aštuoni eurai 46 centai</w:t>
            </w:r>
            <w:r w:rsidRPr="0052570C">
              <w:t>) įskaitant pridėtinė</w:t>
            </w:r>
            <w:r w:rsidR="00996E4F">
              <w:t>s vertės mokestį (toliau – PVM)</w:t>
            </w:r>
            <w:r w:rsidRPr="0052570C">
              <w:t xml:space="preserve">. </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99B0969"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2.6</w:t>
            </w:r>
            <w:r w:rsidRPr="005D4C29">
              <w:t xml:space="preserve"> papunkčiuose.</w:t>
            </w:r>
          </w:p>
          <w:p w14:paraId="5359B1FC" w14:textId="52F36C4E" w:rsidR="000F1175" w:rsidRPr="005D4C29" w:rsidRDefault="000F1175" w:rsidP="000F1175">
            <w:pPr>
              <w:jc w:val="both"/>
            </w:pPr>
            <w:r>
              <w:t xml:space="preserve">2.5. </w:t>
            </w:r>
            <w:r w:rsidRPr="00AD5FDF">
              <w:t>Pradinė</w:t>
            </w:r>
            <w:r w:rsidR="00503F92">
              <w:t>s</w:t>
            </w:r>
            <w:r w:rsidRPr="00AD5FDF">
              <w:t xml:space="preserve"> sutarties vertė yra </w:t>
            </w:r>
            <w:r w:rsidR="006F68A8">
              <w:t>2726,00 Eur</w:t>
            </w:r>
            <w:r w:rsidR="00BA0AA5">
              <w:t xml:space="preserve"> </w:t>
            </w:r>
            <w:r>
              <w:t>(be PVM).</w:t>
            </w:r>
          </w:p>
          <w:p w14:paraId="7F84443D" w14:textId="4327E048" w:rsidR="00971D8A" w:rsidRPr="005D4C29" w:rsidRDefault="00EB7646" w:rsidP="00971D8A">
            <w:pPr>
              <w:jc w:val="both"/>
              <w:rPr>
                <w:b/>
              </w:rPr>
            </w:pPr>
            <w:r w:rsidRPr="005D4C29">
              <w:rPr>
                <w:b/>
              </w:rPr>
              <w:t>2.</w:t>
            </w:r>
            <w:r w:rsidR="0052570C">
              <w:rPr>
                <w:b/>
              </w:rPr>
              <w:t>6</w:t>
            </w:r>
            <w:r w:rsidRPr="005D4C29">
              <w:rPr>
                <w:b/>
              </w:rPr>
              <w:t xml:space="preserve">. </w:t>
            </w:r>
            <w:r w:rsidR="00971D8A" w:rsidRPr="005D4C29">
              <w:rPr>
                <w:b/>
              </w:rPr>
              <w:t>Kainų/įkainių indeksavimo tvarka:</w:t>
            </w:r>
          </w:p>
          <w:p w14:paraId="103AD3F2" w14:textId="0ABA323A" w:rsidR="00971D8A" w:rsidRPr="005D4C29" w:rsidRDefault="00EB7646" w:rsidP="00971D8A">
            <w:pPr>
              <w:jc w:val="both"/>
            </w:pPr>
            <w:r w:rsidRPr="005D4C29">
              <w:t>2.</w:t>
            </w:r>
            <w:r w:rsidR="00F77447">
              <w:t>6</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7F84F846" w:rsidR="00971D8A" w:rsidRPr="005D4C29" w:rsidRDefault="00EB7646" w:rsidP="00971D8A">
            <w:pPr>
              <w:jc w:val="both"/>
            </w:pPr>
            <w:r w:rsidRPr="005D4C29">
              <w:t>2.</w:t>
            </w:r>
            <w:r w:rsidR="00F77447">
              <w:t>6</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lastRenderedPageBreak/>
              <w:t>2.</w:t>
            </w:r>
            <w:r w:rsidR="00F77447">
              <w:t>6</w:t>
            </w:r>
            <w:r w:rsidRPr="005D4C29">
              <w:t>.</w:t>
            </w:r>
            <w:r w:rsidR="00971D8A" w:rsidRPr="005D4C29">
              <w:t>3. Nauji įkainiai apskaičiuojami pagal šią formulę:</w:t>
            </w:r>
          </w:p>
          <w:p w14:paraId="0E6CA175" w14:textId="77777777" w:rsidR="00971D8A" w:rsidRPr="005D4C29" w:rsidRDefault="00D805A4"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(Eur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(Eur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r w:rsidRPr="005D4C29">
              <w:t>Ind</w:t>
            </w:r>
            <w:r w:rsidRPr="005D4C29">
              <w:rPr>
                <w:vertAlign w:val="subscript"/>
              </w:rPr>
              <w:t>n</w:t>
            </w:r>
            <w:r w:rsidRPr="005D4C29">
              <w:rPr>
                <w:i/>
                <w:vertAlign w:val="subscript"/>
              </w:rPr>
              <w:t>aujausias</w:t>
            </w:r>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r w:rsidRPr="005D4C29">
              <w:t>Ind</w:t>
            </w:r>
            <w:r w:rsidRPr="005D4C29">
              <w:rPr>
                <w:vertAlign w:val="subscript"/>
              </w:rPr>
              <w:t>pradžia</w:t>
            </w:r>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6F3FFB72" w:rsidR="00971D8A" w:rsidRPr="005D4C29" w:rsidRDefault="00EB7646" w:rsidP="00971D8A">
            <w:pPr>
              <w:jc w:val="both"/>
            </w:pPr>
            <w:r w:rsidRPr="005D4C29">
              <w:t>2.</w:t>
            </w:r>
            <w:r w:rsidR="00F77447">
              <w:t>6</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6EF5D704" w:rsidR="00971D8A" w:rsidRPr="005D4C29" w:rsidRDefault="004C4F51" w:rsidP="00971D8A">
            <w:pPr>
              <w:jc w:val="both"/>
            </w:pPr>
            <w:r>
              <w:t>2.</w:t>
            </w:r>
            <w:r w:rsidR="00F77447">
              <w:t>6</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77777777" w:rsidR="00EB224B" w:rsidRPr="00EB224B" w:rsidRDefault="00EB224B" w:rsidP="00EB224B">
            <w:pPr>
              <w:jc w:val="both"/>
              <w:rPr>
                <w:bCs/>
                <w:iCs/>
              </w:rPr>
            </w:pPr>
            <w:r w:rsidRPr="00EB224B">
              <w:rPr>
                <w:bCs/>
                <w:iCs/>
              </w:rPr>
              <w:t xml:space="preserve">2.6.6.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2D1378D8" w14:textId="21920C80" w:rsidR="00971D8A" w:rsidRPr="00EB224B" w:rsidRDefault="00EB224B" w:rsidP="00EB224B">
            <w:pPr>
              <w:jc w:val="both"/>
              <w:rPr>
                <w:b/>
                <w:bCs/>
                <w:i/>
                <w:iCs/>
              </w:rPr>
            </w:pPr>
            <w:r w:rsidRPr="00EB224B">
              <w:rPr>
                <w:bCs/>
                <w:iCs/>
              </w:rPr>
              <w:t>2.6.7. Indeksavus įkainį proporcingai yra didinama ir Sutarties kaina.</w:t>
            </w:r>
            <w:r w:rsidRPr="00EB224B">
              <w:rPr>
                <w:b/>
                <w:bCs/>
                <w:i/>
                <w:iCs/>
              </w:rPr>
              <w:t xml:space="preserve"> </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18D9B0AE"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E73A2E">
              <w:t xml:space="preserve"> info@skirgesa.lt</w:t>
            </w:r>
            <w:r w:rsidR="0032233C" w:rsidRPr="005D4C29">
              <w:t xml:space="preserve"> </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081A6770" w:rsidR="00270A59"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1B48C7">
              <w:rPr>
                <w:b/>
              </w:rPr>
              <w:t>2</w:t>
            </w:r>
            <w:r>
              <w:rPr>
                <w:b/>
              </w:rPr>
              <w:t>0</w:t>
            </w:r>
            <w:r w:rsidRPr="00937B7F">
              <w:rPr>
                <w:b/>
              </w:rPr>
              <w:t xml:space="preserve"> (</w:t>
            </w:r>
            <w:r w:rsidR="001B48C7">
              <w:rPr>
                <w:b/>
              </w:rPr>
              <w:t>dvi</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093C7AC3" w14:textId="79DAF191" w:rsidR="00672A82" w:rsidRPr="00672A82" w:rsidRDefault="00672A82" w:rsidP="00672A82">
            <w:pPr>
              <w:autoSpaceDE w:val="0"/>
              <w:autoSpaceDN w:val="0"/>
              <w:adjustRightInd w:val="0"/>
              <w:jc w:val="both"/>
            </w:pPr>
            <w:r w:rsidRPr="00672A82">
              <w:t xml:space="preserve">3.5. Prekės pristatomos </w:t>
            </w:r>
            <w:r w:rsidRPr="00672A82">
              <w:rPr>
                <w:b/>
              </w:rPr>
              <w:t>Gavėjui</w:t>
            </w:r>
            <w:r w:rsidR="00E47CEC">
              <w:t xml:space="preserve"> adresu </w:t>
            </w:r>
            <w:r w:rsidRPr="00672A82">
              <w:t>Lietuvos kariuomenės Dr. Jono Basanavičiaus Karo medicinos tarnyba,</w:t>
            </w:r>
            <w:r w:rsidR="00E47CEC">
              <w:t xml:space="preserve"> Ašmenos 2-oji g. 25A, Kaunas, </w:t>
            </w:r>
            <w:r w:rsidRPr="00672A82">
              <w:t xml:space="preserve">atsakingas asmuo: specialistas </w:t>
            </w:r>
            <w:r w:rsidR="00DB1814">
              <w:t xml:space="preserve">vyr. </w:t>
            </w:r>
            <w:r w:rsidRPr="00672A82">
              <w:t xml:space="preserve">srž. </w:t>
            </w:r>
            <w:r w:rsidR="00DB1814">
              <w:t>Arūnas Šinkūnas</w:t>
            </w:r>
            <w:r w:rsidRPr="00672A82">
              <w:t xml:space="preserve">, tel. </w:t>
            </w:r>
            <w:r w:rsidR="00BA0AA5" w:rsidRPr="001152F2">
              <w:t>+37064020017</w:t>
            </w:r>
            <w:r w:rsidRPr="00672A82">
              <w:t>,</w:t>
            </w:r>
            <w:r w:rsidR="00DB1814">
              <w:t xml:space="preserve"> arunas.sinkunas</w:t>
            </w:r>
            <w:r w:rsidRPr="00672A82">
              <w:t>@mil.lt.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77777777" w:rsidR="00EA3704" w:rsidRDefault="00EA3704" w:rsidP="00EA3704">
            <w:pPr>
              <w:jc w:val="both"/>
              <w:rPr>
                <w:lang w:eastAsia="en-US"/>
              </w:rPr>
            </w:pPr>
            <w:r>
              <w:lastRenderedPageBreak/>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77777777" w:rsidR="000F7C80" w:rsidRPr="005D4C29" w:rsidRDefault="000F7C80" w:rsidP="00EA3704">
            <w:pPr>
              <w:jc w:val="both"/>
            </w:pPr>
            <w:r w:rsidRPr="005D4C29">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1D6C071"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penkias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7FD0593A" w:rsidR="001A7C08" w:rsidRPr="00C03ACB" w:rsidRDefault="001A7C08" w:rsidP="009D3494">
            <w:pPr>
              <w:pStyle w:val="ListParagraph"/>
              <w:spacing w:after="0"/>
              <w:ind w:left="0"/>
              <w:jc w:val="both"/>
            </w:pPr>
            <w:r w:rsidRPr="005D4C29">
              <w:rPr>
                <w:b/>
              </w:rPr>
              <w:t>8. Papildomas prievolių įvykdymo užtikrinimas</w:t>
            </w:r>
            <w:r w:rsidR="007A036E" w:rsidRPr="00C03ACB">
              <w:t>.</w:t>
            </w:r>
            <w:r w:rsidR="00C03ACB" w:rsidRPr="00C03ACB">
              <w:t xml:space="preserve"> Netaikoma.</w:t>
            </w:r>
          </w:p>
          <w:p w14:paraId="5B2D314A" w14:textId="5EAC0372" w:rsidR="009D3494" w:rsidRPr="005D4C29" w:rsidRDefault="009D3494" w:rsidP="00E414E4">
            <w:pPr>
              <w:pStyle w:val="ListParagraph"/>
              <w:spacing w:after="0" w:line="240" w:lineRule="auto"/>
              <w:ind w:left="0"/>
              <w:jc w:val="both"/>
            </w:pP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0317F92D" w:rsidR="001823F0" w:rsidRPr="00C03ACB" w:rsidRDefault="001823F0" w:rsidP="001823F0">
            <w:pPr>
              <w:jc w:val="both"/>
              <w:rPr>
                <w:bCs/>
              </w:rPr>
            </w:pPr>
            <w:r w:rsidRPr="005D4C29">
              <w:t xml:space="preserve">9.2. Sutarties bendrosios dalies 11.4 punkte nurodytų Šalių iš anksto sutartų minimalių nuostolių dydis yra </w:t>
            </w:r>
            <w:r w:rsidRPr="00C03ACB">
              <w:rPr>
                <w:bCs/>
              </w:rPr>
              <w:t>7</w:t>
            </w:r>
            <w:r w:rsidRPr="00C03ACB">
              <w:t>%</w:t>
            </w:r>
            <w:r w:rsidRPr="00C03ACB">
              <w:rPr>
                <w:bCs/>
              </w:rPr>
              <w:t xml:space="preserve"> nuo </w:t>
            </w:r>
            <w:r w:rsidR="000F1175" w:rsidRPr="00C03ACB">
              <w:rPr>
                <w:bCs/>
              </w:rPr>
              <w:t>pradinės</w:t>
            </w:r>
            <w:r w:rsidRPr="00C03ACB">
              <w:rPr>
                <w:bCs/>
              </w:rPr>
              <w:t xml:space="preserve"> Sutarties </w:t>
            </w:r>
            <w:r w:rsidR="000F1175" w:rsidRPr="00C03ACB">
              <w:rPr>
                <w:bCs/>
              </w:rPr>
              <w:t>vertės</w:t>
            </w:r>
            <w:r w:rsidRPr="00C03ACB">
              <w:rPr>
                <w:bCs/>
              </w:rPr>
              <w:t xml:space="preserve"> be PVM.</w:t>
            </w:r>
          </w:p>
          <w:p w14:paraId="3B2E8EFA" w14:textId="4B13A02D"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7771E8">
              <w:t>5</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030D5944"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C03ACB">
              <w:t>.</w:t>
            </w:r>
          </w:p>
          <w:p w14:paraId="0D7CBA94" w14:textId="77777777" w:rsidR="00E97707" w:rsidRPr="00E97707" w:rsidRDefault="00E97707" w:rsidP="00E97707">
            <w:pPr>
              <w:jc w:val="both"/>
              <w:rPr>
                <w:rFonts w:eastAsia="Arial Unicode MS"/>
                <w:bdr w:val="nil"/>
                <w:lang w:eastAsia="en-US"/>
              </w:rPr>
            </w:pPr>
            <w:r>
              <w:lastRenderedPageBreak/>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D7FBBC4" w14:textId="3B04493A" w:rsidR="00EA03EF" w:rsidRPr="00631FC6" w:rsidRDefault="007461E3" w:rsidP="00EA03EF">
            <w:pPr>
              <w:jc w:val="both"/>
            </w:pPr>
            <w:r w:rsidRPr="005D4C29">
              <w:t>9.</w:t>
            </w:r>
            <w:r w:rsidR="001E7DD9">
              <w:t>7</w:t>
            </w:r>
            <w:r w:rsidRPr="005D4C29">
              <w:t xml:space="preserve">. </w:t>
            </w:r>
            <w:r w:rsidRPr="005D4C29">
              <w:rPr>
                <w:b/>
              </w:rPr>
              <w:t>Pardavėjo</w:t>
            </w:r>
            <w:r w:rsidRPr="005D4C29">
              <w:t xml:space="preserve"> atstovas (ai) – </w:t>
            </w:r>
            <w:r w:rsidR="00E73A2E">
              <w:t>direktorius Skirmantas Akelis</w:t>
            </w:r>
            <w:r w:rsidR="00EA03EF" w:rsidRPr="00631FC6">
              <w:t>, elektroninio pašto adresas info@s</w:t>
            </w:r>
            <w:r w:rsidR="00E73A2E">
              <w:t>kirgesa</w:t>
            </w:r>
            <w:r w:rsidR="00EA03EF" w:rsidRPr="00631FC6">
              <w:t xml:space="preserve">.lt, telefono numeris </w:t>
            </w:r>
            <w:r w:rsidR="00E73A2E">
              <w:t>(</w:t>
            </w:r>
            <w:r w:rsidR="00E73A2E" w:rsidRPr="00E73A2E">
              <w:t>8 37</w:t>
            </w:r>
            <w:r w:rsidR="00E73A2E">
              <w:t>)</w:t>
            </w:r>
            <w:r w:rsidR="00E73A2E" w:rsidRPr="00E73A2E">
              <w:t xml:space="preserve"> 478242</w:t>
            </w:r>
            <w:r w:rsidR="00EA03EF" w:rsidRPr="00631FC6">
              <w:t>.</w:t>
            </w:r>
          </w:p>
          <w:p w14:paraId="34569B2C" w14:textId="77777777" w:rsidR="00EA03EF" w:rsidRPr="00DC3010" w:rsidRDefault="007461E3" w:rsidP="00EA03EF">
            <w:pPr>
              <w:jc w:val="both"/>
            </w:pPr>
            <w:r w:rsidRPr="005D4C29">
              <w:t>9.</w:t>
            </w:r>
            <w:r w:rsidR="001E7DD9">
              <w:t>8</w:t>
            </w:r>
            <w:r w:rsidRPr="005D4C29">
              <w:t xml:space="preserve">. </w:t>
            </w:r>
            <w:r w:rsidRPr="005D4C29">
              <w:rPr>
                <w:b/>
              </w:rPr>
              <w:t>Pirkėjo</w:t>
            </w:r>
            <w:r w:rsidRPr="005D4C29">
              <w:t xml:space="preserve"> atstovas (ai) –</w:t>
            </w:r>
            <w:r w:rsidR="00EA03EF">
              <w:t xml:space="preserve"> </w:t>
            </w:r>
            <w:r w:rsidR="00EA03EF" w:rsidRPr="00DC3010">
              <w:t>GRA Atsargų valdymo departamento Medicinos priemonių, įrangos ir vaistų skyriaus vyresnioji vaistininkė kpt. Aistė Palukaitytė, telefono numeris (8 706) 79 789, elektroninio pašto adresas aiste.palukaityte</w:t>
            </w:r>
            <w:r w:rsidR="00EA03EF" w:rsidRPr="00DC3010">
              <w:rPr>
                <w:lang w:val="en-US"/>
              </w:rPr>
              <w:t>@</w:t>
            </w:r>
            <w:r w:rsidR="00EA03EF" w:rsidRPr="00DC3010">
              <w:t>kam.lt</w:t>
            </w:r>
          </w:p>
          <w:p w14:paraId="05FF042A" w14:textId="77777777" w:rsidR="00C03ACB" w:rsidRPr="005D4C29" w:rsidRDefault="007461E3" w:rsidP="00C03ACB">
            <w:pPr>
              <w:jc w:val="both"/>
            </w:pPr>
            <w:r w:rsidRPr="005D4C29">
              <w:t>9.</w:t>
            </w:r>
            <w:r w:rsidR="001E7DD9">
              <w:t>9</w:t>
            </w:r>
            <w:r w:rsidRPr="005D4C29">
              <w:t xml:space="preserve">. </w:t>
            </w:r>
            <w:r w:rsidR="006B0C5D" w:rsidRPr="005D4C29">
              <w:rPr>
                <w:b/>
              </w:rPr>
              <w:t>Gavėjo</w:t>
            </w:r>
            <w:r w:rsidRPr="005D4C29">
              <w:t xml:space="preserve"> atstovas (ai) –</w:t>
            </w:r>
            <w:r w:rsidR="00C03ACB">
              <w:t xml:space="preserve"> </w:t>
            </w:r>
            <w:r w:rsidR="00C03ACB" w:rsidRPr="00A743A2">
              <w:t>Dr. Jono Basan</w:t>
            </w:r>
            <w:r w:rsidR="00C03ACB">
              <w:t xml:space="preserve">avičiaus karo medicinos tarnybos Medicinos priemonių planavimo ir valdymo sektoriaus Medicininio aprūpinimo skyriaus aprūpinimo vyresn. specialistas </w:t>
            </w:r>
            <w:r w:rsidR="00C03ACB" w:rsidRPr="001152F2">
              <w:t>Arūnas Šinkūnas</w:t>
            </w:r>
            <w:r w:rsidR="00C03ACB">
              <w:t xml:space="preserve">, telefono numeris </w:t>
            </w:r>
            <w:r w:rsidR="00C03ACB" w:rsidRPr="001152F2">
              <w:t>+37064020017</w:t>
            </w:r>
            <w:r w:rsidR="00C03ACB">
              <w:t>, elektroninio pašto adresas arunas.sinkunas@mil.lt</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36423B0D"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E73A2E">
              <w:t>2</w:t>
            </w:r>
            <w:r w:rsidR="00B85C2F" w:rsidRPr="005D4C29">
              <w:t xml:space="preserve"> </w:t>
            </w:r>
            <w:r w:rsidR="007461E3" w:rsidRPr="005D4C29">
              <w:t>lap</w:t>
            </w:r>
            <w:r w:rsidR="00E84710" w:rsidRPr="005D4C29">
              <w:t>ai</w:t>
            </w:r>
            <w:r w:rsidR="007461E3" w:rsidRPr="005D4C29">
              <w:t>;</w:t>
            </w:r>
          </w:p>
          <w:p w14:paraId="382227B5" w14:textId="0CD1434E"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E73A2E">
              <w:t>1</w:t>
            </w:r>
            <w:r w:rsidR="007461E3" w:rsidRPr="005D4C29">
              <w:t xml:space="preserve"> 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5DA1AF74" w:rsidR="00EB0044" w:rsidRPr="005D4C29" w:rsidRDefault="00EB0044" w:rsidP="007E3154">
            <w:pPr>
              <w:jc w:val="both"/>
            </w:pPr>
            <w:r w:rsidRPr="005D4C29">
              <w:t>9.</w:t>
            </w:r>
            <w:r w:rsidR="001E7DD9">
              <w:t>10</w:t>
            </w:r>
            <w:r w:rsidRPr="005D4C29">
              <w:t xml:space="preserve">.4. 4 priedas „Tiekėjo pasiūlymas“, </w:t>
            </w:r>
            <w:r w:rsidR="00E73A2E">
              <w:t>2</w:t>
            </w:r>
            <w:r w:rsidRPr="005D4C29">
              <w:t xml:space="preserve"> lapai.</w:t>
            </w:r>
          </w:p>
          <w:p w14:paraId="0ED3AA9F" w14:textId="77777777" w:rsidR="00C03ACB" w:rsidRPr="008F070C" w:rsidRDefault="00C03ACB" w:rsidP="00C03ACB">
            <w:pPr>
              <w:jc w:val="both"/>
            </w:pPr>
            <w:r w:rsidRPr="005D4C29">
              <w:t>9.1</w:t>
            </w:r>
            <w:r>
              <w:t>1</w:t>
            </w:r>
            <w:r w:rsidRPr="005D4C29">
              <w:t xml:space="preserve">. </w:t>
            </w:r>
            <w:r w:rsidRPr="008F070C">
              <w:t xml:space="preserve">Asmuo, atsakingas už Sutarties paskelbimą – </w:t>
            </w:r>
            <w:r>
              <w:t>patarėja</w:t>
            </w:r>
            <w:r w:rsidRPr="008F070C">
              <w:t xml:space="preserve"> Lina Poškevičienė, elektroninio pašto adresas lina.poskeviciene@kam.lt , telefono numeris (8 37) 30 77 12.</w:t>
            </w:r>
          </w:p>
          <w:p w14:paraId="7944AC14" w14:textId="31AF190F" w:rsidR="00B01BDD" w:rsidRPr="005D4C29" w:rsidRDefault="00C03ACB" w:rsidP="00C03ACB">
            <w:pPr>
              <w:jc w:val="both"/>
              <w:rPr>
                <w:color w:val="000000"/>
              </w:rPr>
            </w:pPr>
            <w:r w:rsidRPr="008F070C">
              <w:t>9.1</w:t>
            </w:r>
            <w:r>
              <w:t>2</w:t>
            </w:r>
            <w:r w:rsidRPr="008F070C">
              <w:t xml:space="preserve">. Asmuo, atsakingas už Sutarties pakeitimų paskelbimą – vyr. vaistininkė kpt. Irena Augustaitytė, elektroninio pašto </w:t>
            </w:r>
            <w:r w:rsidRPr="00C66802">
              <w:t xml:space="preserve">adresas </w:t>
            </w:r>
            <w:hyperlink r:id="rId8" w:history="1">
              <w:r w:rsidRPr="00B95335">
                <w:rPr>
                  <w:rStyle w:val="Hyperlink"/>
                </w:rPr>
                <w:t>irena.augustaityte</w:t>
              </w:r>
              <w:r w:rsidRPr="00B95335">
                <w:rPr>
                  <w:rStyle w:val="Hyperlink"/>
                  <w:lang w:val="en-US"/>
                </w:rPr>
                <w:t>@kam.lt</w:t>
              </w:r>
            </w:hyperlink>
            <w:r w:rsidRPr="008F070C">
              <w:rPr>
                <w:lang w:val="en-US"/>
              </w:rPr>
              <w:t>, telefono numeris (8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4CFFB09A" w:rsidR="00B01BDD" w:rsidRPr="005D4C29" w:rsidRDefault="00595FB9" w:rsidP="00B01BDD">
            <w:pPr>
              <w:tabs>
                <w:tab w:val="left" w:pos="2595"/>
              </w:tabs>
            </w:pPr>
            <w:r w:rsidRPr="005D4C29">
              <w:t>Giedraičių g. 41</w:t>
            </w:r>
            <w:r w:rsidR="00BD360D">
              <w:t>-101</w:t>
            </w:r>
            <w:r w:rsidRPr="005D4C29">
              <w:t xml:space="preserve">, LT-09303 Vilnius, Lietuva </w:t>
            </w:r>
          </w:p>
          <w:p w14:paraId="5AEBE4C3" w14:textId="77777777" w:rsidR="00BD360D" w:rsidRPr="00106DC6" w:rsidRDefault="00BD360D" w:rsidP="00BD360D">
            <w:pPr>
              <w:tabs>
                <w:tab w:val="left" w:pos="2595"/>
              </w:tabs>
            </w:pPr>
            <w:r w:rsidRPr="005D4C29">
              <w:t xml:space="preserve">A. s. </w:t>
            </w:r>
            <w:r w:rsidRPr="00106DC6">
              <w:rPr>
                <w:color w:val="000000"/>
              </w:rPr>
              <w:t>LT214040063610000943</w:t>
            </w:r>
          </w:p>
          <w:p w14:paraId="26B3F1D8" w14:textId="77777777" w:rsidR="00BD360D" w:rsidRPr="00106DC6" w:rsidRDefault="00BD360D" w:rsidP="00BD360D">
            <w:pPr>
              <w:tabs>
                <w:tab w:val="left" w:pos="2595"/>
              </w:tabs>
            </w:pPr>
            <w:r w:rsidRPr="00106DC6">
              <w:t>Finansų įstaigos kodas 40400</w:t>
            </w:r>
          </w:p>
          <w:p w14:paraId="09240BFE" w14:textId="6051BF9D" w:rsidR="00B01BDD" w:rsidRPr="005D4C29" w:rsidRDefault="00BD360D" w:rsidP="00BD360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2DEE58E2" w14:textId="77777777" w:rsidR="00527E91" w:rsidRDefault="00527E91" w:rsidP="00527E91">
            <w:pPr>
              <w:rPr>
                <w:b/>
              </w:rPr>
            </w:pPr>
            <w:r w:rsidRPr="005D4C29">
              <w:rPr>
                <w:b/>
              </w:rPr>
              <w:t>1</w:t>
            </w:r>
            <w:r w:rsidR="009D3494" w:rsidRPr="005D4C29">
              <w:rPr>
                <w:b/>
              </w:rPr>
              <w:t>2</w:t>
            </w:r>
            <w:r w:rsidRPr="005D4C29">
              <w:rPr>
                <w:b/>
              </w:rPr>
              <w:t>. Pardavėjo rekvizitai</w:t>
            </w:r>
          </w:p>
          <w:p w14:paraId="5FD43E77" w14:textId="77777777" w:rsidR="007324EC" w:rsidRPr="002D6416" w:rsidRDefault="007324EC" w:rsidP="007324EC">
            <w:pPr>
              <w:jc w:val="both"/>
              <w:rPr>
                <w:b/>
              </w:rPr>
            </w:pPr>
            <w:r>
              <w:rPr>
                <w:b/>
              </w:rPr>
              <w:t>UAB</w:t>
            </w:r>
            <w:r w:rsidRPr="002D6416">
              <w:rPr>
                <w:b/>
              </w:rPr>
              <w:t xml:space="preserve"> „</w:t>
            </w:r>
            <w:r>
              <w:rPr>
                <w:b/>
              </w:rPr>
              <w:t>Skirgesa</w:t>
            </w:r>
            <w:r w:rsidRPr="002D6416">
              <w:rPr>
                <w:b/>
              </w:rPr>
              <w:t>“</w:t>
            </w:r>
          </w:p>
          <w:p w14:paraId="6C6D44E1" w14:textId="77777777" w:rsidR="007324EC" w:rsidRPr="002D6416" w:rsidRDefault="007324EC" w:rsidP="007324EC">
            <w:pPr>
              <w:jc w:val="both"/>
            </w:pPr>
            <w:r>
              <w:t xml:space="preserve">Kodas  </w:t>
            </w:r>
            <w:r w:rsidRPr="002E3867">
              <w:t>234449420</w:t>
            </w:r>
          </w:p>
          <w:p w14:paraId="36F849ED" w14:textId="77777777" w:rsidR="007324EC" w:rsidRPr="002D6416" w:rsidRDefault="007324EC" w:rsidP="007324EC">
            <w:pPr>
              <w:jc w:val="both"/>
            </w:pPr>
            <w:r>
              <w:t xml:space="preserve">PVM mokėtojo kodas  </w:t>
            </w:r>
            <w:r w:rsidRPr="002E3867">
              <w:t>LT344494219</w:t>
            </w:r>
          </w:p>
          <w:p w14:paraId="6E38C902" w14:textId="77777777" w:rsidR="007324EC" w:rsidRPr="002D6416" w:rsidRDefault="007324EC" w:rsidP="007324EC">
            <w:pPr>
              <w:jc w:val="both"/>
            </w:pPr>
            <w:r w:rsidRPr="002E3867">
              <w:t>Energetikų g. 8, Kaunas</w:t>
            </w:r>
          </w:p>
          <w:p w14:paraId="13844F9C" w14:textId="77777777" w:rsidR="007324EC" w:rsidRPr="002B799B" w:rsidRDefault="007324EC" w:rsidP="007324EC">
            <w:pPr>
              <w:rPr>
                <w:bCs/>
              </w:rPr>
            </w:pPr>
            <w:r>
              <w:rPr>
                <w:bCs/>
              </w:rPr>
              <w:t>A.s. LT41 7300 0100 7979 6368</w:t>
            </w:r>
          </w:p>
          <w:p w14:paraId="02E41DD7" w14:textId="55EECD24" w:rsidR="007324EC" w:rsidRPr="005D4C29" w:rsidRDefault="007324EC" w:rsidP="007324EC">
            <w:pPr>
              <w:rPr>
                <w:b/>
              </w:rPr>
            </w:pPr>
            <w:r>
              <w:rPr>
                <w:rFonts w:eastAsia="Tahoma"/>
              </w:rPr>
              <w:t>AB ,Swed</w:t>
            </w:r>
            <w:r w:rsidRPr="002B799B">
              <w:rPr>
                <w:rFonts w:eastAsia="Tahoma"/>
              </w:rPr>
              <w:t>bank</w:t>
            </w:r>
            <w:r>
              <w:rPr>
                <w:rFonts w:eastAsia="Tahoma"/>
              </w:rPr>
              <w:t>as</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lastRenderedPageBreak/>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984CB0">
        <w:tc>
          <w:tcPr>
            <w:tcW w:w="3327"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47AF6437" w14:textId="12793221" w:rsidR="00984CB0" w:rsidRPr="002D6416" w:rsidRDefault="00984CB0" w:rsidP="00984CB0">
      <w:r w:rsidRPr="002D6416">
        <w:t>Gynybos resursų agentūros</w:t>
      </w:r>
      <w:r>
        <w:t xml:space="preserve"> prie Krašto apsaugos </w:t>
      </w:r>
      <w:r>
        <w:tab/>
      </w:r>
      <w:r>
        <w:tab/>
      </w:r>
      <w:r>
        <w:tab/>
        <w:t>UAB „</w:t>
      </w:r>
      <w:r w:rsidR="007324EC">
        <w:t>Skirgesa</w:t>
      </w:r>
      <w:r w:rsidRPr="002D6416">
        <w:t>“</w:t>
      </w:r>
    </w:p>
    <w:p w14:paraId="2EA467B3" w14:textId="77777777" w:rsidR="00984CB0" w:rsidRPr="002D6416" w:rsidRDefault="00984CB0" w:rsidP="00984CB0">
      <w:r w:rsidRPr="002D6416">
        <w:t xml:space="preserve">ministerijos </w:t>
      </w:r>
    </w:p>
    <w:p w14:paraId="742B1012" w14:textId="77777777" w:rsidR="00984CB0" w:rsidRPr="002D6416" w:rsidRDefault="00984CB0" w:rsidP="00984CB0"/>
    <w:p w14:paraId="33147EC5" w14:textId="77777777" w:rsidR="00984CB0" w:rsidRPr="002D6416" w:rsidRDefault="00984CB0" w:rsidP="00984CB0">
      <w:r>
        <w:t>direktorius</w:t>
      </w:r>
      <w:r>
        <w:tab/>
      </w:r>
      <w:r>
        <w:tab/>
      </w:r>
      <w:r>
        <w:tab/>
      </w:r>
      <w:r>
        <w:tab/>
      </w:r>
      <w:r>
        <w:tab/>
      </w:r>
      <w:r>
        <w:tab/>
      </w:r>
      <w:r>
        <w:tab/>
      </w:r>
      <w:r>
        <w:tab/>
        <w:t>direktorius</w:t>
      </w:r>
    </w:p>
    <w:p w14:paraId="34502BB3" w14:textId="3B79DA9D" w:rsidR="00984CB0" w:rsidRPr="002D6416" w:rsidRDefault="00984CB0" w:rsidP="00984CB0">
      <w:r w:rsidRPr="002D6416">
        <w:t>Sigitas Dz</w:t>
      </w:r>
      <w:r>
        <w:t>ekunskas</w:t>
      </w:r>
      <w:r>
        <w:tab/>
      </w:r>
      <w:r>
        <w:tab/>
        <w:t xml:space="preserve"> </w:t>
      </w:r>
      <w:r>
        <w:tab/>
      </w:r>
      <w:r>
        <w:tab/>
      </w:r>
      <w:r>
        <w:tab/>
      </w:r>
      <w:r>
        <w:tab/>
      </w:r>
      <w:r>
        <w:tab/>
      </w:r>
      <w:r w:rsidR="007324EC">
        <w:t>Skirmantas Akelis</w:t>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 xml:space="preserve">2.6. Su Sutarties specialiojoje dalyje nurodytu Subtiekėju (-ais)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įrodymus, Šalių ir Subtiekėjo pareiga informuoti apie rekvizitų pasikeitimus,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atsikirtimus,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(-uose))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xml:space="preserve">) pasirašius dokumentą, patvirtinantį prekių perdavimą-priėmimą, kuris pasirašomas tik tuo atveju, jeigu prekės yra kokybiškos ir atitinka Sutartyje ir jos priede (-uose)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xml:space="preserve">), kurie atitiktų Sutartyje ir jos priede (-uose)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ir pateikti teiktiną prekių kokybės užtikrinimo planą, parengtą pagal Teiktino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(-uose)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 xml:space="preserve">priede (-uose) </w:t>
      </w:r>
      <w:r w:rsidRPr="005D4C29">
        <w:rPr>
          <w:noProof/>
        </w:rPr>
        <w:t>nustatytus reikalavimus.</w:t>
      </w:r>
      <w:r w:rsidRPr="005D4C29">
        <w:t xml:space="preserve"> Jeigu </w:t>
      </w:r>
      <w:r w:rsidRPr="005D4C29">
        <w:rPr>
          <w:b/>
        </w:rPr>
        <w:t xml:space="preserve">Pirkėjas </w:t>
      </w:r>
      <w:r w:rsidRPr="005D4C29">
        <w:t xml:space="preserve">priima sprendimą, kad laboratoriniai bandymai prekėms nebus atliekami, prekės, atitinkančios Sutartyje ir jos priede (-uose)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(kuri/-is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 xml:space="preserve">5.1. Prekės turi atitikti Sutartyje ir jos priede (-uose)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 xml:space="preserve">5.3. Prekių priėmimo metu nustačius jų neatitikimą Sutartyje ir jos priede (-uose)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(-uose)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 xml:space="preserve">5.6. Jeigu laboratorinių bandymų metu patikrinus prekių atitikimą reikalavimams, nustatytiems Sutartyje ir jos priede (-uose),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 xml:space="preserve">taikomos sutarties bendrosios dalies 11.1 punkte numatytos sankcijos. Nustačius prekių neatitikimą Sutartyje ir jos priede (-uose)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(-uose) nustatytiems reikalavimams, pristatyti naujas, Sutarties ir jos priede (-uose) nustatytus reikalavimus atitinkančias prekes..</w:t>
      </w:r>
    </w:p>
    <w:p w14:paraId="61C0760B" w14:textId="77777777" w:rsidR="007461E3" w:rsidRPr="005D4C29" w:rsidRDefault="007461E3" w:rsidP="007461E3">
      <w:pPr>
        <w:jc w:val="both"/>
      </w:pPr>
      <w:r w:rsidRPr="005D4C29">
        <w:t xml:space="preserve">5.7. Jeigu laboratorinių bandymų metu patikrinus prekių atitikimą reikalavimams, nustatytiems Sutartyje ir jos priede (-uose),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 xml:space="preserve">šią Sutartį trūkumų šalinimo laikotarpiu, atitinkančia šioje Sutartyje ir jos priede (-uose)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 xml:space="preserve">privalo ne vėliau kaip per Sutarties specialiojoje dalyje nustatytą terminą savo sąskaita pakeisti prekes atitinkančiomis šioje Sutartyje ir jos priede (-uose)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(-uose) bus tikrinamas.</w:t>
      </w:r>
      <w:r w:rsidRPr="005D4C29">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(-uose)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(-uose)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neatitikimams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(-ų)/subteikėjo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 xml:space="preserve">Sutartyje nurodytas (-i) subtiekėjas (-ai)/subteikėjas (-ai) gali būti keičiamas (-i) kitu (-ais) subtiekėju (-ais)/subteikėju (-ais) dėl objektyvių aplinkybių, kurių </w:t>
      </w:r>
      <w:r w:rsidRPr="005D4C29">
        <w:rPr>
          <w:b/>
        </w:rPr>
        <w:t xml:space="preserve">Pardavėjui </w:t>
      </w:r>
      <w:r w:rsidRPr="005D4C29">
        <w:t xml:space="preserve">nebuvo galima numatyti paraiškos/pasiūlymo pateikimo momentu. Sutartyje nustatyto subtiekėjo (-ų)/ subteikėjo (-ų) keitimas kitu galimas tik iš anksto raštu suderinus su </w:t>
      </w:r>
      <w:r w:rsidRPr="005D4C29">
        <w:rPr>
          <w:b/>
        </w:rPr>
        <w:t>Pirkėju</w:t>
      </w:r>
      <w:r w:rsidRPr="005D4C29">
        <w:t xml:space="preserve">.  Prašymas dėl Sutartyje nustatyto subtiekėjo (ų)/ subteikėjo (-ų) keitimo kitu </w:t>
      </w:r>
      <w:r w:rsidRPr="005D4C29">
        <w:rPr>
          <w:b/>
        </w:rPr>
        <w:t xml:space="preserve">Pirkėjui </w:t>
      </w:r>
      <w:r w:rsidRPr="005D4C29">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(-ų)/subteikėjo (-ų) pakeitimas kitu subtiekėju (-ais)/ subteikėju (-ais)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6FF70307"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3CCA585E" w14:textId="77777777" w:rsidR="007324EC" w:rsidRPr="002D6416" w:rsidRDefault="007324EC" w:rsidP="007324EC">
      <w:r w:rsidRPr="002D6416">
        <w:t>Gynybos resursų agentūros</w:t>
      </w:r>
      <w:r>
        <w:t xml:space="preserve"> prie Krašto apsaugos </w:t>
      </w:r>
      <w:r>
        <w:tab/>
      </w:r>
      <w:r>
        <w:tab/>
      </w:r>
      <w:r>
        <w:tab/>
        <w:t>UAB „Skirgesa</w:t>
      </w:r>
      <w:r w:rsidRPr="002D6416">
        <w:t>“</w:t>
      </w:r>
    </w:p>
    <w:p w14:paraId="39ACD1E2" w14:textId="77777777" w:rsidR="007324EC" w:rsidRPr="002D6416" w:rsidRDefault="007324EC" w:rsidP="007324EC">
      <w:r w:rsidRPr="002D6416">
        <w:t xml:space="preserve">ministerijos </w:t>
      </w:r>
    </w:p>
    <w:p w14:paraId="397B75C6" w14:textId="77777777" w:rsidR="007324EC" w:rsidRPr="002D6416" w:rsidRDefault="007324EC" w:rsidP="007324EC">
      <w:r>
        <w:t>direktorius</w:t>
      </w:r>
      <w:r>
        <w:tab/>
      </w:r>
      <w:r>
        <w:tab/>
      </w:r>
      <w:r>
        <w:tab/>
      </w:r>
      <w:r>
        <w:tab/>
      </w:r>
      <w:r>
        <w:tab/>
      </w:r>
      <w:r>
        <w:tab/>
      </w:r>
      <w:r>
        <w:tab/>
      </w:r>
      <w:r>
        <w:tab/>
        <w:t>direktorius</w:t>
      </w:r>
    </w:p>
    <w:p w14:paraId="5061FFBA" w14:textId="77777777" w:rsidR="007324EC" w:rsidRPr="002D6416" w:rsidRDefault="007324EC" w:rsidP="007324EC">
      <w:r w:rsidRPr="002D6416">
        <w:t>Sigitas Dz</w:t>
      </w:r>
      <w:r>
        <w:t>ekunskas</w:t>
      </w:r>
      <w:r>
        <w:tab/>
      </w:r>
      <w:r>
        <w:tab/>
        <w:t xml:space="preserve"> </w:t>
      </w:r>
      <w:r>
        <w:tab/>
      </w:r>
      <w:r>
        <w:tab/>
      </w:r>
      <w:r>
        <w:tab/>
      </w:r>
      <w:r>
        <w:tab/>
      </w:r>
      <w:r>
        <w:tab/>
        <w:t>Skirmantas Akelis</w:t>
      </w:r>
    </w:p>
    <w:sectPr w:rsidR="007324EC" w:rsidRPr="002D6416"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6D52FB72" w:rsidR="003822DC" w:rsidRDefault="003822DC">
        <w:pPr>
          <w:pStyle w:val="Footer"/>
          <w:jc w:val="center"/>
        </w:pPr>
        <w:r>
          <w:fldChar w:fldCharType="begin"/>
        </w:r>
        <w:r>
          <w:instrText xml:space="preserve"> PAGE   \* MERGEFORMAT </w:instrText>
        </w:r>
        <w:r>
          <w:fldChar w:fldCharType="separate"/>
        </w:r>
        <w:r w:rsidR="00D805A4">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1B6"/>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3553"/>
    <w:rsid w:val="005A37E3"/>
    <w:rsid w:val="005B2AFB"/>
    <w:rsid w:val="005B45F7"/>
    <w:rsid w:val="005B6897"/>
    <w:rsid w:val="005B742C"/>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68A8"/>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4EC"/>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CB0"/>
    <w:rsid w:val="00984E2B"/>
    <w:rsid w:val="00985786"/>
    <w:rsid w:val="00985BF3"/>
    <w:rsid w:val="00987BEB"/>
    <w:rsid w:val="00991A5E"/>
    <w:rsid w:val="00991D85"/>
    <w:rsid w:val="009930BD"/>
    <w:rsid w:val="00993C0F"/>
    <w:rsid w:val="009966A0"/>
    <w:rsid w:val="00996E4F"/>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0AA5"/>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360D"/>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ACB"/>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282"/>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6D33"/>
    <w:rsid w:val="00D8002B"/>
    <w:rsid w:val="00D8020B"/>
    <w:rsid w:val="00D804D5"/>
    <w:rsid w:val="00D805A4"/>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A2E"/>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03EF"/>
    <w:rsid w:val="00EA1B45"/>
    <w:rsid w:val="00EA3704"/>
    <w:rsid w:val="00EA4347"/>
    <w:rsid w:val="00EA4DE9"/>
    <w:rsid w:val="00EA654F"/>
    <w:rsid w:val="00EA67D6"/>
    <w:rsid w:val="00EA6CFD"/>
    <w:rsid w:val="00EA73AC"/>
    <w:rsid w:val="00EA7641"/>
    <w:rsid w:val="00EA7E62"/>
    <w:rsid w:val="00EB0044"/>
    <w:rsid w:val="00EB04AE"/>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a.augustaityte@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7A18F-7781-4226-A766-442C2876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8955</Words>
  <Characters>51044</Characters>
  <Application>Microsoft Office Word</Application>
  <DocSecurity>0</DocSecurity>
  <Lines>425</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46</cp:revision>
  <cp:lastPrinted>2020-10-28T13:49:00Z</cp:lastPrinted>
  <dcterms:created xsi:type="dcterms:W3CDTF">2023-02-22T06:19:00Z</dcterms:created>
  <dcterms:modified xsi:type="dcterms:W3CDTF">2023-12-14T08:53:00Z</dcterms:modified>
</cp:coreProperties>
</file>