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60AF" w14:textId="640F6A5C" w:rsidR="00214503" w:rsidRDefault="00214503" w:rsidP="00F6283E">
      <w:pPr>
        <w:pStyle w:val="Antrat6"/>
        <w:ind w:right="1348"/>
      </w:pPr>
    </w:p>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134FBD0D" w:rsidR="00883754" w:rsidRPr="000D5409" w:rsidRDefault="0000371B"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2023</w:t>
      </w:r>
      <w:r w:rsidR="00883754" w:rsidRPr="000D5409">
        <w:rPr>
          <w:rFonts w:ascii="Times New Roman" w:hAnsi="Times New Roman" w:cs="Times New Roman"/>
          <w:szCs w:val="24"/>
        </w:rPr>
        <w:t xml:space="preserve"> m. </w:t>
      </w:r>
      <w:r w:rsidR="009B30A8">
        <w:rPr>
          <w:rFonts w:ascii="Times New Roman" w:hAnsi="Times New Roman" w:cs="Times New Roman"/>
          <w:szCs w:val="24"/>
        </w:rPr>
        <w:t>gruodžio 14</w:t>
      </w:r>
      <w:r w:rsidR="00883754" w:rsidRPr="000D5409">
        <w:rPr>
          <w:rFonts w:ascii="Times New Roman" w:hAnsi="Times New Roman" w:cs="Times New Roman"/>
          <w:szCs w:val="24"/>
        </w:rPr>
        <w:t xml:space="preserve"> d. Nr.</w:t>
      </w:r>
      <w:r w:rsidR="009B30A8">
        <w:rPr>
          <w:rFonts w:ascii="Times New Roman" w:hAnsi="Times New Roman" w:cs="Times New Roman"/>
          <w:szCs w:val="24"/>
        </w:rPr>
        <w:t xml:space="preserve"> 15R-734</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25B4F259" w14:textId="6A90384E" w:rsidR="00B52908" w:rsidRDefault="006E1911" w:rsidP="003C5A94">
      <w:pPr>
        <w:tabs>
          <w:tab w:val="left" w:pos="9630"/>
          <w:tab w:val="left" w:pos="9720"/>
        </w:tabs>
        <w:spacing w:line="276" w:lineRule="auto"/>
        <w:ind w:right="8" w:firstLine="567"/>
        <w:jc w:val="both"/>
        <w:rPr>
          <w:lang w:val="lt-LT"/>
        </w:rPr>
      </w:pPr>
      <w:r w:rsidRPr="00877856">
        <w:rPr>
          <w:b/>
          <w:bCs/>
          <w:lang w:val="lt-LT"/>
        </w:rPr>
        <w:t>Informatikos ir ryšių departamentas prie Lietuvos Respublikos vidaus reikalų ministerijos</w:t>
      </w:r>
      <w:r w:rsidRPr="00877856">
        <w:rPr>
          <w:b/>
          <w:lang w:val="lt-LT"/>
        </w:rPr>
        <w:t xml:space="preserve"> </w:t>
      </w:r>
      <w:r w:rsidRPr="00877856">
        <w:rPr>
          <w:lang w:val="lt-LT"/>
        </w:rPr>
        <w:t xml:space="preserve">(toliau – </w:t>
      </w:r>
      <w:r w:rsidRPr="00877856">
        <w:rPr>
          <w:b/>
          <w:lang w:val="lt-LT"/>
        </w:rPr>
        <w:t>Klientas</w:t>
      </w:r>
      <w:r w:rsidRPr="00877856">
        <w:rPr>
          <w:lang w:val="lt-LT"/>
        </w:rPr>
        <w:t xml:space="preserve">), </w:t>
      </w:r>
      <w:r w:rsidR="001D2DF8" w:rsidRPr="001D2DF8">
        <w:rPr>
          <w:bCs/>
          <w:lang w:val="lt-LT"/>
        </w:rPr>
        <w:t xml:space="preserve">atstovaujamas direktorės Viktorijos </w:t>
      </w:r>
      <w:proofErr w:type="spellStart"/>
      <w:r w:rsidR="001D2DF8" w:rsidRPr="001D2DF8">
        <w:rPr>
          <w:bCs/>
          <w:lang w:val="lt-LT"/>
        </w:rPr>
        <w:t>Rūkštelės</w:t>
      </w:r>
      <w:proofErr w:type="spellEnd"/>
      <w:r w:rsidR="001D2DF8">
        <w:rPr>
          <w:bCs/>
          <w:lang w:val="lt-LT"/>
        </w:rPr>
        <w:t xml:space="preserve">, </w:t>
      </w:r>
      <w:r w:rsidR="00B52908" w:rsidRPr="003C3662">
        <w:rPr>
          <w:lang w:val="lt-LT"/>
        </w:rPr>
        <w:t>ir</w:t>
      </w:r>
      <w:r w:rsidR="00F7516D" w:rsidRPr="00982920">
        <w:rPr>
          <w:lang w:val="lt-LT"/>
        </w:rPr>
        <w:t xml:space="preserve"> </w:t>
      </w:r>
      <w:r w:rsidR="00F7516D" w:rsidRPr="00982920">
        <w:rPr>
          <w:b/>
          <w:lang w:val="lt-LT"/>
        </w:rPr>
        <w:t>UAB „</w:t>
      </w:r>
      <w:proofErr w:type="spellStart"/>
      <w:r w:rsidR="00F7516D" w:rsidRPr="00982920">
        <w:rPr>
          <w:b/>
          <w:lang w:val="lt-LT"/>
        </w:rPr>
        <w:t>iSense</w:t>
      </w:r>
      <w:proofErr w:type="spellEnd"/>
      <w:r w:rsidR="00F7516D" w:rsidRPr="00982920">
        <w:rPr>
          <w:b/>
          <w:lang w:val="lt-LT"/>
        </w:rPr>
        <w:t xml:space="preserve"> Technologies“</w:t>
      </w:r>
      <w:r w:rsidR="00B52908" w:rsidRPr="00CB4234">
        <w:rPr>
          <w:b/>
          <w:lang w:val="lt-LT"/>
        </w:rPr>
        <w:t xml:space="preserve"> </w:t>
      </w:r>
      <w:r w:rsidR="00B52908" w:rsidRPr="006A1556">
        <w:rPr>
          <w:lang w:val="lt-LT"/>
        </w:rPr>
        <w:t xml:space="preserve">(toliau – </w:t>
      </w:r>
      <w:r w:rsidR="00B52908" w:rsidRPr="006A1556">
        <w:rPr>
          <w:b/>
          <w:lang w:val="lt-LT"/>
        </w:rPr>
        <w:t>Paslaugų teikėjas</w:t>
      </w:r>
      <w:r w:rsidR="00B52908" w:rsidRPr="006A1556">
        <w:rPr>
          <w:lang w:val="lt-LT"/>
        </w:rPr>
        <w:t xml:space="preserve">), </w:t>
      </w:r>
      <w:r w:rsidR="00B52908" w:rsidRPr="007838C8">
        <w:rPr>
          <w:lang w:val="lt-LT"/>
        </w:rPr>
        <w:t>atstovaujama</w:t>
      </w:r>
      <w:r w:rsidR="0087482F" w:rsidRPr="007838C8">
        <w:rPr>
          <w:lang w:val="lt-LT"/>
        </w:rPr>
        <w:t xml:space="preserve"> </w:t>
      </w:r>
      <w:r w:rsidR="004D0F91">
        <w:rPr>
          <w:lang w:val="lt-LT"/>
        </w:rPr>
        <w:t xml:space="preserve">direktoriaus </w:t>
      </w:r>
      <w:r w:rsidR="004D0F91" w:rsidRPr="000B73C6">
        <w:rPr>
          <w:lang w:val="lt-LT"/>
        </w:rPr>
        <w:t>Arūno Milašausko</w:t>
      </w:r>
      <w:r w:rsidR="007838C8">
        <w:rPr>
          <w:lang w:val="lt-LT"/>
        </w:rPr>
        <w:t xml:space="preserve">, </w:t>
      </w:r>
      <w:r w:rsidR="00B52908" w:rsidRPr="006A1556">
        <w:rPr>
          <w:lang w:val="lt-LT"/>
        </w:rPr>
        <w:t xml:space="preserve">toliau kartu ar atskirai vadinami Šalimis, </w:t>
      </w:r>
      <w:r w:rsidR="008D41A8" w:rsidRPr="008D41A8">
        <w:rPr>
          <w:lang w:val="lt-LT"/>
        </w:rPr>
        <w:t xml:space="preserve">vadovaudamiesi </w:t>
      </w:r>
      <w:r w:rsidR="008D41A8" w:rsidRPr="005F22D7">
        <w:rPr>
          <w:lang w:val="lt-LT"/>
        </w:rPr>
        <w:t xml:space="preserve">Turto valdymo ir ūkio departamento prie Lietuvos Respublikos vidaus reikalų ministerijos </w:t>
      </w:r>
      <w:r w:rsidR="004D0F91" w:rsidRPr="005F22D7">
        <w:rPr>
          <w:lang w:val="lt-LT"/>
        </w:rPr>
        <w:t xml:space="preserve">pirkimo organizatoriaus </w:t>
      </w:r>
      <w:r w:rsidR="008D41A8" w:rsidRPr="005F22D7">
        <w:rPr>
          <w:lang w:val="lt-LT"/>
        </w:rPr>
        <w:t xml:space="preserve"> </w:t>
      </w:r>
      <w:r w:rsidR="004D0F91" w:rsidRPr="005F22D7">
        <w:rPr>
          <w:lang w:val="lt-LT"/>
        </w:rPr>
        <w:t>2023 m. gruodžio 5 d.</w:t>
      </w:r>
      <w:r w:rsidR="004D0F91">
        <w:rPr>
          <w:lang w:val="lt-LT"/>
        </w:rPr>
        <w:t xml:space="preserve"> sprendimu dėl laimėtojo</w:t>
      </w:r>
      <w:r w:rsidR="008D41A8">
        <w:rPr>
          <w:lang w:val="lt-LT"/>
        </w:rPr>
        <w:t xml:space="preserve"> </w:t>
      </w:r>
      <w:r w:rsidR="00B52908" w:rsidRPr="006A1556">
        <w:rPr>
          <w:lang w:val="lt-LT"/>
        </w:rPr>
        <w:t>Nr.</w:t>
      </w:r>
      <w:r w:rsidR="004D0F91">
        <w:rPr>
          <w:lang w:val="lt-LT"/>
        </w:rPr>
        <w:t xml:space="preserve"> OS-213</w:t>
      </w:r>
      <w:r w:rsidR="00B52908" w:rsidRPr="006A1556">
        <w:rPr>
          <w:lang w:val="lt-LT"/>
        </w:rPr>
        <w:t>, sudaro šią paslaugų viešojo pirkimo-pardavimo (paslaugų teikimo) sutartį (toliau – Sutartis).</w:t>
      </w:r>
    </w:p>
    <w:p w14:paraId="738719D0" w14:textId="77777777" w:rsidR="008A4781" w:rsidRPr="000D5409" w:rsidRDefault="008A4781" w:rsidP="003C5A94">
      <w:pPr>
        <w:tabs>
          <w:tab w:val="left" w:pos="9630"/>
          <w:tab w:val="left" w:pos="9720"/>
        </w:tabs>
        <w:spacing w:line="276" w:lineRule="auto"/>
        <w:ind w:right="8" w:firstLine="567"/>
        <w:jc w:val="both"/>
        <w:rPr>
          <w:color w:val="FF0000"/>
          <w:lang w:val="lt-LT"/>
        </w:rPr>
      </w:pPr>
    </w:p>
    <w:p w14:paraId="4DC71F16" w14:textId="77777777" w:rsidR="003C5A94" w:rsidRPr="003C5A94" w:rsidRDefault="003C5A94" w:rsidP="003C5A94">
      <w:pPr>
        <w:tabs>
          <w:tab w:val="left" w:pos="9630"/>
        </w:tabs>
        <w:spacing w:line="276" w:lineRule="auto"/>
        <w:ind w:right="8"/>
        <w:jc w:val="center"/>
        <w:rPr>
          <w:b/>
          <w:lang w:val="lt-LT"/>
        </w:rPr>
      </w:pPr>
      <w:r w:rsidRPr="003C5A94">
        <w:rPr>
          <w:b/>
          <w:lang w:val="lt-LT"/>
        </w:rPr>
        <w:t>I SKYRIUS</w:t>
      </w:r>
    </w:p>
    <w:p w14:paraId="6B0070B2"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SUTARTIES DALYKAS</w:t>
      </w:r>
    </w:p>
    <w:p w14:paraId="21A99654" w14:textId="77777777" w:rsidR="00883754" w:rsidRPr="000D5409" w:rsidRDefault="00883754" w:rsidP="003C5A94">
      <w:pPr>
        <w:pStyle w:val="Sraopastraipa"/>
        <w:tabs>
          <w:tab w:val="left" w:pos="9630"/>
        </w:tabs>
        <w:spacing w:line="276" w:lineRule="auto"/>
        <w:ind w:right="8"/>
        <w:rPr>
          <w:b/>
          <w:lang w:val="lt-LT"/>
        </w:rPr>
      </w:pPr>
    </w:p>
    <w:p w14:paraId="44759AE5" w14:textId="5D889FF9" w:rsidR="00883754" w:rsidRDefault="003C1E74" w:rsidP="003C5A94">
      <w:pPr>
        <w:tabs>
          <w:tab w:val="left" w:pos="1134"/>
          <w:tab w:val="left" w:pos="9630"/>
          <w:tab w:val="left" w:pos="9720"/>
        </w:tabs>
        <w:spacing w:line="276" w:lineRule="auto"/>
        <w:ind w:right="8" w:firstLine="567"/>
        <w:jc w:val="both"/>
        <w:rPr>
          <w:lang w:val="lt-LT"/>
        </w:rPr>
      </w:pPr>
      <w:r w:rsidRPr="00282107">
        <w:rPr>
          <w:lang w:val="lt-LT"/>
        </w:rPr>
        <w:t xml:space="preserve">1.1. </w:t>
      </w:r>
      <w:r w:rsidR="00883754" w:rsidRPr="005F22D7">
        <w:rPr>
          <w:lang w:val="lt-LT"/>
        </w:rPr>
        <w:t>Paslaugų teikėjas įsipareigoja Sutartyje nustatyta tvarka ir sąlygomis teikti</w:t>
      </w:r>
      <w:r w:rsidR="00DA694A" w:rsidRPr="005F22D7">
        <w:rPr>
          <w:lang w:val="lt-LT"/>
        </w:rPr>
        <w:t xml:space="preserve"> </w:t>
      </w:r>
      <w:r w:rsidR="004A039E" w:rsidRPr="005F22D7">
        <w:rPr>
          <w:lang w:val="lt-LT"/>
        </w:rPr>
        <w:t xml:space="preserve">elektroninių dokumentų valdymo komponento (EDVK) </w:t>
      </w:r>
      <w:r w:rsidR="007062CC" w:rsidRPr="005F22D7">
        <w:rPr>
          <w:lang w:val="lt-LT"/>
        </w:rPr>
        <w:t xml:space="preserve">atnaujinimo </w:t>
      </w:r>
      <w:r w:rsidR="005E00BF" w:rsidRPr="005F22D7">
        <w:rPr>
          <w:lang w:val="lt-LT"/>
        </w:rPr>
        <w:t>paslaugas</w:t>
      </w:r>
      <w:r w:rsidR="00B52908" w:rsidRPr="001D67C2">
        <w:rPr>
          <w:lang w:val="lt-LT"/>
        </w:rPr>
        <w:t xml:space="preserve"> </w:t>
      </w:r>
      <w:r w:rsidR="00883754" w:rsidRPr="001D67C2">
        <w:rPr>
          <w:lang w:val="lt-LT"/>
        </w:rPr>
        <w:t>(toliau – paslaugos),</w:t>
      </w:r>
      <w:r w:rsidR="001E38C4" w:rsidRPr="001D67C2">
        <w:rPr>
          <w:lang w:val="lt-LT"/>
        </w:rPr>
        <w:t xml:space="preserve"> kurių specifikacija nurodyta Sutarties priede – </w:t>
      </w:r>
      <w:r w:rsidR="000B02B4" w:rsidRPr="001D67C2">
        <w:rPr>
          <w:lang w:val="lt-LT"/>
        </w:rPr>
        <w:t xml:space="preserve">Techninėje </w:t>
      </w:r>
      <w:r w:rsidR="001E38C4" w:rsidRPr="001D67C2">
        <w:rPr>
          <w:lang w:val="lt-LT"/>
        </w:rPr>
        <w:t>specifikacijoje (toliau – Sutarties</w:t>
      </w:r>
      <w:r w:rsidR="00624E8F" w:rsidRPr="001D67C2">
        <w:rPr>
          <w:lang w:val="lt-LT"/>
        </w:rPr>
        <w:t xml:space="preserve"> 1</w:t>
      </w:r>
      <w:r w:rsidR="001E38C4" w:rsidRPr="001D67C2">
        <w:rPr>
          <w:lang w:val="lt-LT"/>
        </w:rPr>
        <w:t xml:space="preserve"> priedas),</w:t>
      </w:r>
      <w:r w:rsidR="00883754" w:rsidRPr="001D67C2">
        <w:rPr>
          <w:lang w:val="lt-LT"/>
        </w:rPr>
        <w:t xml:space="preserve"> o Klientas</w:t>
      </w:r>
      <w:r w:rsidR="00DA694A" w:rsidRPr="001D67C2">
        <w:rPr>
          <w:lang w:val="lt-LT"/>
        </w:rPr>
        <w:t xml:space="preserve"> Sutartyje nustatyta tvarka ir sąlygomis</w:t>
      </w:r>
      <w:r w:rsidR="00883754" w:rsidRPr="001D67C2">
        <w:rPr>
          <w:lang w:val="lt-LT"/>
        </w:rPr>
        <w:t xml:space="preserve"> įsipareigoja priimti</w:t>
      </w:r>
      <w:r w:rsidR="002A4AE2" w:rsidRPr="001D67C2">
        <w:rPr>
          <w:lang w:val="lt-LT"/>
        </w:rPr>
        <w:t xml:space="preserve"> tinkamai ir faktiškai suteiktas paslaugas</w:t>
      </w:r>
      <w:r w:rsidR="00DA694A" w:rsidRPr="001D67C2">
        <w:rPr>
          <w:lang w:val="lt-LT"/>
        </w:rPr>
        <w:t xml:space="preserve"> ir sumokėti Paslaugų teikėjui už</w:t>
      </w:r>
      <w:r w:rsidR="002A4AE2" w:rsidRPr="001D67C2">
        <w:rPr>
          <w:lang w:val="lt-LT"/>
        </w:rPr>
        <w:t xml:space="preserve"> jas</w:t>
      </w:r>
      <w:r w:rsidR="00E80DC0" w:rsidRPr="001D67C2">
        <w:rPr>
          <w:lang w:val="lt-LT"/>
        </w:rPr>
        <w:t>.</w:t>
      </w:r>
    </w:p>
    <w:p w14:paraId="003C1BA5" w14:textId="2B210130" w:rsidR="00E80DC0" w:rsidRPr="000D5409" w:rsidRDefault="00E80DC0" w:rsidP="003C5A94">
      <w:pPr>
        <w:tabs>
          <w:tab w:val="left" w:pos="1134"/>
          <w:tab w:val="left" w:pos="9630"/>
          <w:tab w:val="left" w:pos="9720"/>
        </w:tabs>
        <w:spacing w:line="276" w:lineRule="auto"/>
        <w:ind w:right="8" w:firstLine="567"/>
        <w:jc w:val="both"/>
        <w:rPr>
          <w:lang w:val="lt-LT"/>
        </w:rPr>
      </w:pPr>
    </w:p>
    <w:p w14:paraId="6FAFA014" w14:textId="77777777" w:rsidR="003C5A94" w:rsidRPr="003C5A94" w:rsidRDefault="003C5A94" w:rsidP="003C5A94">
      <w:pPr>
        <w:tabs>
          <w:tab w:val="left" w:pos="9630"/>
        </w:tabs>
        <w:spacing w:line="276" w:lineRule="auto"/>
        <w:ind w:left="360" w:right="8"/>
        <w:jc w:val="center"/>
        <w:rPr>
          <w:b/>
          <w:lang w:val="lt-LT"/>
        </w:rPr>
      </w:pPr>
      <w:r w:rsidRPr="003C5A94">
        <w:rPr>
          <w:b/>
          <w:lang w:val="lt-LT"/>
        </w:rPr>
        <w:t>II SKYRIUS</w:t>
      </w:r>
    </w:p>
    <w:p w14:paraId="3F9D0086" w14:textId="77777777" w:rsidR="003C5A94" w:rsidRPr="003C5A94" w:rsidRDefault="003C5A94" w:rsidP="003C5A94">
      <w:pPr>
        <w:tabs>
          <w:tab w:val="left" w:pos="9630"/>
        </w:tabs>
        <w:spacing w:line="276" w:lineRule="auto"/>
        <w:ind w:left="360" w:right="8"/>
        <w:jc w:val="center"/>
        <w:rPr>
          <w:b/>
          <w:lang w:val="lt-LT"/>
        </w:rPr>
      </w:pPr>
      <w:r w:rsidRPr="003C5A94">
        <w:rPr>
          <w:b/>
          <w:lang w:val="lt-LT"/>
        </w:rPr>
        <w:t xml:space="preserve"> SUTARTIES KAINA IR ATSISKAITYMO TVARKA</w:t>
      </w:r>
    </w:p>
    <w:p w14:paraId="43934F56" w14:textId="77777777" w:rsidR="000675AC" w:rsidRPr="0087482F" w:rsidRDefault="000675AC" w:rsidP="003C5A94">
      <w:pPr>
        <w:tabs>
          <w:tab w:val="left" w:pos="9630"/>
        </w:tabs>
        <w:spacing w:line="276" w:lineRule="auto"/>
        <w:ind w:left="360" w:right="8"/>
        <w:jc w:val="center"/>
        <w:rPr>
          <w:b/>
          <w:lang w:val="lt-LT"/>
        </w:rPr>
      </w:pPr>
    </w:p>
    <w:p w14:paraId="1D087641" w14:textId="224FA0C3" w:rsidR="00CD639F" w:rsidRPr="000B73C6" w:rsidRDefault="003C1E74" w:rsidP="003C5A94">
      <w:pPr>
        <w:tabs>
          <w:tab w:val="left" w:pos="1134"/>
          <w:tab w:val="left" w:pos="9630"/>
          <w:tab w:val="left" w:pos="9720"/>
        </w:tabs>
        <w:spacing w:line="276" w:lineRule="auto"/>
        <w:ind w:right="8" w:firstLine="567"/>
        <w:jc w:val="both"/>
        <w:rPr>
          <w:sz w:val="20"/>
          <w:szCs w:val="20"/>
          <w:lang w:val="lt-LT"/>
        </w:rPr>
      </w:pPr>
      <w:r w:rsidRPr="000D5409">
        <w:rPr>
          <w:lang w:val="lt-LT"/>
        </w:rPr>
        <w:t xml:space="preserve">2.1. </w:t>
      </w:r>
      <w:r w:rsidR="008F43D9">
        <w:rPr>
          <w:lang w:val="lt-LT"/>
        </w:rPr>
        <w:t xml:space="preserve">Sutarties </w:t>
      </w:r>
      <w:r w:rsidR="00804526">
        <w:rPr>
          <w:lang w:val="lt-LT"/>
        </w:rPr>
        <w:t xml:space="preserve">kaina </w:t>
      </w:r>
      <w:r w:rsidR="008F43D9">
        <w:rPr>
          <w:lang w:val="lt-LT"/>
        </w:rPr>
        <w:t xml:space="preserve">– </w:t>
      </w:r>
      <w:r w:rsidR="00804526" w:rsidRPr="000B73C6">
        <w:rPr>
          <w:b/>
          <w:bCs/>
          <w:lang w:val="lt-LT"/>
        </w:rPr>
        <w:t>36 033,80</w:t>
      </w:r>
      <w:r w:rsidR="00804526" w:rsidDel="00804526">
        <w:rPr>
          <w:b/>
          <w:lang w:val="lt-LT"/>
        </w:rPr>
        <w:t xml:space="preserve"> </w:t>
      </w:r>
      <w:r w:rsidR="00804526">
        <w:rPr>
          <w:b/>
          <w:lang w:val="lt-LT"/>
        </w:rPr>
        <w:t xml:space="preserve">Eur </w:t>
      </w:r>
      <w:r w:rsidR="007062CC" w:rsidRPr="007062CC">
        <w:rPr>
          <w:b/>
          <w:bCs/>
          <w:lang w:val="lt-LT"/>
        </w:rPr>
        <w:t xml:space="preserve">(trisdešimt </w:t>
      </w:r>
      <w:r w:rsidR="00804526">
        <w:rPr>
          <w:b/>
          <w:bCs/>
          <w:lang w:val="lt-LT"/>
        </w:rPr>
        <w:t>šeši tūkstančiai</w:t>
      </w:r>
      <w:r w:rsidR="00804526" w:rsidRPr="007062CC">
        <w:rPr>
          <w:b/>
          <w:bCs/>
          <w:lang w:val="lt-LT"/>
        </w:rPr>
        <w:t xml:space="preserve"> </w:t>
      </w:r>
      <w:r w:rsidR="00804526">
        <w:rPr>
          <w:b/>
          <w:bCs/>
          <w:lang w:val="lt-LT"/>
        </w:rPr>
        <w:t>trisdešimt trys eurai ir aštuoniasdešimt</w:t>
      </w:r>
      <w:r w:rsidR="007062CC">
        <w:rPr>
          <w:b/>
          <w:bCs/>
          <w:lang w:val="lt-LT"/>
        </w:rPr>
        <w:t xml:space="preserve"> </w:t>
      </w:r>
      <w:r w:rsidR="00804526">
        <w:rPr>
          <w:b/>
          <w:bCs/>
          <w:lang w:val="lt-LT"/>
        </w:rPr>
        <w:t>centų</w:t>
      </w:r>
      <w:r w:rsidR="007062CC" w:rsidRPr="007062CC">
        <w:rPr>
          <w:b/>
          <w:bCs/>
          <w:lang w:val="lt-LT"/>
        </w:rPr>
        <w:t>)</w:t>
      </w:r>
      <w:r w:rsidR="00901670">
        <w:rPr>
          <w:lang w:val="lt-LT"/>
        </w:rPr>
        <w:t>,</w:t>
      </w:r>
      <w:r w:rsidR="008F43D9">
        <w:rPr>
          <w:lang w:val="lt-LT"/>
        </w:rPr>
        <w:t xml:space="preserve"> </w:t>
      </w:r>
      <w:r w:rsidR="004342E0" w:rsidRPr="004342E0">
        <w:rPr>
          <w:lang w:val="lt-LT"/>
        </w:rPr>
        <w:t>įskaitant pridėtinės vertės mokestį (toliau – PVM)</w:t>
      </w:r>
      <w:r w:rsidR="00AE341E">
        <w:rPr>
          <w:lang w:val="lt-LT"/>
        </w:rPr>
        <w:t>. Pradinė</w:t>
      </w:r>
      <w:r w:rsidR="00AC0F9D">
        <w:rPr>
          <w:lang w:val="lt-LT"/>
        </w:rPr>
        <w:t>s</w:t>
      </w:r>
      <w:r w:rsidR="00AE341E">
        <w:rPr>
          <w:lang w:val="lt-LT"/>
        </w:rPr>
        <w:t xml:space="preserve"> Sutarties vertė </w:t>
      </w:r>
      <w:r w:rsidR="00AE341E" w:rsidRPr="00AE341E">
        <w:rPr>
          <w:lang w:val="lt-LT"/>
        </w:rPr>
        <w:t>–</w:t>
      </w:r>
      <w:r w:rsidR="00AE341E">
        <w:rPr>
          <w:lang w:val="lt-LT"/>
        </w:rPr>
        <w:t xml:space="preserve"> </w:t>
      </w:r>
      <w:r w:rsidR="00804526">
        <w:rPr>
          <w:lang w:val="lt-LT"/>
        </w:rPr>
        <w:t>2</w:t>
      </w:r>
      <w:r w:rsidR="005F22D7">
        <w:rPr>
          <w:lang w:val="lt-LT"/>
        </w:rPr>
        <w:t>9</w:t>
      </w:r>
      <w:r w:rsidR="00AE5D26">
        <w:rPr>
          <w:lang w:val="lt-LT"/>
        </w:rPr>
        <w:t> </w:t>
      </w:r>
      <w:r w:rsidR="00804526">
        <w:rPr>
          <w:lang w:val="lt-LT"/>
        </w:rPr>
        <w:t>780</w:t>
      </w:r>
      <w:r w:rsidR="00AE5D26">
        <w:rPr>
          <w:lang w:val="lt-LT"/>
        </w:rPr>
        <w:t>,00</w:t>
      </w:r>
      <w:r w:rsidR="00901670" w:rsidRPr="00AE341E">
        <w:rPr>
          <w:lang w:val="lt-LT"/>
        </w:rPr>
        <w:t xml:space="preserve"> Eur</w:t>
      </w:r>
      <w:r w:rsidR="00AE5D26">
        <w:rPr>
          <w:lang w:val="lt-LT"/>
        </w:rPr>
        <w:t xml:space="preserve"> (dvidešimt devyni tūkstančiai septyni šimtai aštuoniasdešimt eurų)</w:t>
      </w:r>
      <w:r w:rsidR="00901670" w:rsidRPr="00AE341E">
        <w:rPr>
          <w:lang w:val="lt-LT"/>
        </w:rPr>
        <w:t xml:space="preserve"> </w:t>
      </w:r>
      <w:r w:rsidR="00AC0F9D">
        <w:rPr>
          <w:lang w:val="lt-LT"/>
        </w:rPr>
        <w:t xml:space="preserve">(Sutarties kaina </w:t>
      </w:r>
      <w:r w:rsidR="00901670" w:rsidRPr="00AE341E">
        <w:rPr>
          <w:lang w:val="lt-LT"/>
        </w:rPr>
        <w:t>be PVM</w:t>
      </w:r>
      <w:r w:rsidR="00AC0F9D">
        <w:rPr>
          <w:lang w:val="lt-LT"/>
        </w:rPr>
        <w:t>)</w:t>
      </w:r>
      <w:r w:rsidR="004342E0" w:rsidRPr="00AE341E">
        <w:rPr>
          <w:lang w:val="lt-LT"/>
        </w:rPr>
        <w:t xml:space="preserve">. </w:t>
      </w:r>
    </w:p>
    <w:p w14:paraId="013D8433" w14:textId="5820C0EA" w:rsidR="00F32242" w:rsidRPr="002913DE" w:rsidRDefault="003C1E74" w:rsidP="003C5A94">
      <w:pPr>
        <w:tabs>
          <w:tab w:val="left" w:pos="1134"/>
          <w:tab w:val="left" w:pos="9630"/>
          <w:tab w:val="left" w:pos="9720"/>
        </w:tabs>
        <w:spacing w:line="276" w:lineRule="auto"/>
        <w:ind w:right="8" w:firstLine="567"/>
        <w:jc w:val="both"/>
        <w:rPr>
          <w:lang w:val="lt-LT"/>
        </w:rPr>
      </w:pPr>
      <w:r w:rsidRPr="006114C1">
        <w:rPr>
          <w:lang w:val="lt-LT"/>
        </w:rPr>
        <w:t xml:space="preserve">2.2. </w:t>
      </w:r>
      <w:r w:rsidR="004046AB" w:rsidRPr="006114C1">
        <w:rPr>
          <w:lang w:val="lt-LT"/>
        </w:rPr>
        <w:t xml:space="preserve">Į </w:t>
      </w:r>
      <w:r w:rsidR="00F32242" w:rsidRPr="006114C1">
        <w:rPr>
          <w:lang w:val="lt-LT"/>
        </w:rPr>
        <w:t xml:space="preserve">Sutarties kainą/paslaugų kainas (įkainius) įskaitomi visi mokesčiai </w:t>
      </w:r>
      <w:r w:rsidR="00FD7D98" w:rsidRPr="006114C1">
        <w:rPr>
          <w:lang w:val="lt-LT"/>
        </w:rPr>
        <w:t>ir rinkliavos</w:t>
      </w:r>
      <w:r w:rsidR="00F32242" w:rsidRPr="006114C1">
        <w:rPr>
          <w:lang w:val="lt-LT"/>
        </w:rPr>
        <w:t xml:space="preserve"> bei kitos išlaidos, susijusios su tinkamu Sutarties vykdymu</w:t>
      </w:r>
      <w:r w:rsidR="00BC2AF0" w:rsidRPr="006114C1">
        <w:rPr>
          <w:lang w:val="lt-LT"/>
        </w:rPr>
        <w:t xml:space="preserve"> (įskaitant </w:t>
      </w:r>
      <w:r w:rsidR="00CD0051" w:rsidRPr="006114C1">
        <w:rPr>
          <w:lang w:val="lt-LT"/>
        </w:rPr>
        <w:t xml:space="preserve">PVM </w:t>
      </w:r>
      <w:r w:rsidR="00BC2AF0" w:rsidRPr="006114C1">
        <w:rPr>
          <w:lang w:val="lt-LT"/>
        </w:rPr>
        <w:t>sąskaitų faktūrų</w:t>
      </w:r>
      <w:r w:rsidR="00CD0051" w:rsidRPr="006114C1">
        <w:rPr>
          <w:lang w:val="lt-LT"/>
        </w:rPr>
        <w:t xml:space="preserve"> / sąskaitų faktūrų</w:t>
      </w:r>
      <w:r w:rsidR="00BC2AF0" w:rsidRPr="006114C1">
        <w:rPr>
          <w:lang w:val="lt-LT"/>
        </w:rPr>
        <w:t xml:space="preserve"> teikimo </w:t>
      </w:r>
      <w:r w:rsidR="008B1AD7" w:rsidRPr="006114C1">
        <w:rPr>
          <w:lang w:val="lt-LT"/>
        </w:rPr>
        <w:t>elektroniniu būdu</w:t>
      </w:r>
      <w:r w:rsidR="00BC2AF0" w:rsidRPr="006114C1">
        <w:rPr>
          <w:lang w:val="lt-LT"/>
        </w:rPr>
        <w:t xml:space="preserve"> išlaidas)</w:t>
      </w:r>
      <w:r w:rsidR="00F32242" w:rsidRPr="006114C1">
        <w:rPr>
          <w:lang w:val="lt-LT"/>
        </w:rPr>
        <w:t>.</w:t>
      </w:r>
    </w:p>
    <w:p w14:paraId="1C6F62CC" w14:textId="5B933B6C" w:rsidR="00EC0B05" w:rsidRPr="00282107" w:rsidRDefault="003C1E74" w:rsidP="003C5A94">
      <w:pPr>
        <w:tabs>
          <w:tab w:val="left" w:pos="1134"/>
          <w:tab w:val="left" w:pos="9630"/>
          <w:tab w:val="left" w:pos="9720"/>
        </w:tabs>
        <w:spacing w:line="276" w:lineRule="auto"/>
        <w:ind w:right="8" w:firstLine="567"/>
        <w:jc w:val="both"/>
        <w:rPr>
          <w:lang w:val="lt-LT"/>
        </w:rPr>
      </w:pPr>
      <w:r w:rsidRPr="00282107">
        <w:rPr>
          <w:lang w:val="lt-LT"/>
        </w:rPr>
        <w:t>2.3.</w:t>
      </w:r>
      <w:r w:rsidRPr="00282107">
        <w:rPr>
          <w:i/>
          <w:lang w:val="lt-LT"/>
        </w:rPr>
        <w:t xml:space="preserve"> </w:t>
      </w:r>
      <w:r w:rsidR="009D4B63" w:rsidRPr="00282107">
        <w:rPr>
          <w:lang w:val="lt-LT"/>
        </w:rPr>
        <w:t>Sutarties kaina negali būti keičiama per visą Sutarties galiojimo laiką</w:t>
      </w:r>
      <w:r w:rsidR="0000371B">
        <w:rPr>
          <w:lang w:val="lt-LT"/>
        </w:rPr>
        <w:t>.</w:t>
      </w:r>
    </w:p>
    <w:p w14:paraId="38BC2BA1" w14:textId="05EAD48E" w:rsidR="003340EF" w:rsidRPr="00282107" w:rsidRDefault="003340EF" w:rsidP="003340EF">
      <w:pPr>
        <w:tabs>
          <w:tab w:val="left" w:pos="1134"/>
          <w:tab w:val="left" w:pos="9630"/>
          <w:tab w:val="left" w:pos="9720"/>
        </w:tabs>
        <w:spacing w:line="276" w:lineRule="auto"/>
        <w:ind w:right="8" w:firstLine="567"/>
        <w:jc w:val="both"/>
        <w:rPr>
          <w:lang w:val="lt-LT"/>
        </w:rPr>
      </w:pPr>
      <w:r w:rsidRPr="003340EF">
        <w:rPr>
          <w:lang w:val="lt-LT"/>
        </w:rPr>
        <w:t>2.</w:t>
      </w:r>
      <w:r w:rsidR="00AC0F9D">
        <w:rPr>
          <w:lang w:val="lt-LT"/>
        </w:rPr>
        <w:t>4</w:t>
      </w:r>
      <w:r w:rsidRPr="003340EF">
        <w:rPr>
          <w:lang w:val="lt-LT"/>
        </w:rPr>
        <w:t xml:space="preserve">.  </w:t>
      </w:r>
      <w:r w:rsidR="00CE681E" w:rsidRPr="00CE681E">
        <w:rPr>
          <w:lang w:val="lt-LT"/>
        </w:rPr>
        <w:t>Tinkamai ir faktiškai suteiktų paslaugų perdavimas ir priėmimas įforminamas paslaugų perdavimo–priėmimo aktu</w:t>
      </w:r>
      <w:r w:rsidR="00CE681E">
        <w:rPr>
          <w:lang w:val="lt-LT"/>
        </w:rPr>
        <w:t xml:space="preserve"> (Sutarties 2 priedas)</w:t>
      </w:r>
      <w:r w:rsidR="00CE681E" w:rsidRPr="00CE681E">
        <w:rPr>
          <w:lang w:val="lt-LT"/>
        </w:rPr>
        <w:t xml:space="preserve">, kuris Sutartyje nustatyta tvarka pasirašomas Paslaugų teikėjo ir Kliento ir tik dėl tokių paslaugų, kurios atitinka Sutartyje ir Sutarties </w:t>
      </w:r>
      <w:r w:rsidR="00CE681E">
        <w:rPr>
          <w:lang w:val="lt-LT"/>
        </w:rPr>
        <w:t xml:space="preserve">1 </w:t>
      </w:r>
      <w:r w:rsidR="00CE681E" w:rsidRPr="00CE681E">
        <w:rPr>
          <w:lang w:val="lt-LT"/>
        </w:rPr>
        <w:t>priede nurodytus reikalavimus.  Šalių pasirašytas paslaugų priėmimo-perdavimo aktas yra pagrindas PVM sąskaitai faktūrai išrašyti</w:t>
      </w:r>
      <w:r w:rsidR="00AC0F9D">
        <w:rPr>
          <w:lang w:val="lt-LT"/>
        </w:rPr>
        <w:t xml:space="preserve">. </w:t>
      </w:r>
      <w:r w:rsidRPr="003340EF">
        <w:rPr>
          <w:lang w:val="lt-LT"/>
        </w:rPr>
        <w:t>Nuo perdavimo–priėmimo aktų pasirašymo dienos suteiktų paslaugų rezultatų nuosavybės teisė pereina Klientui.</w:t>
      </w:r>
    </w:p>
    <w:p w14:paraId="23A0273E" w14:textId="4AC8BF46" w:rsidR="004A039E" w:rsidRDefault="00FA178B" w:rsidP="003C5A94">
      <w:pPr>
        <w:tabs>
          <w:tab w:val="left" w:pos="1134"/>
          <w:tab w:val="left" w:pos="9630"/>
          <w:tab w:val="left" w:pos="9720"/>
        </w:tabs>
        <w:spacing w:line="276" w:lineRule="auto"/>
        <w:ind w:right="8" w:firstLine="567"/>
        <w:jc w:val="both"/>
        <w:rPr>
          <w:lang w:val="lt-LT"/>
        </w:rPr>
      </w:pPr>
      <w:r>
        <w:rPr>
          <w:lang w:val="lt-LT"/>
        </w:rPr>
        <w:t>2.</w:t>
      </w:r>
      <w:r w:rsidR="00AC0F9D">
        <w:rPr>
          <w:lang w:val="lt-LT"/>
        </w:rPr>
        <w:t>5</w:t>
      </w:r>
      <w:r w:rsidR="004A039E">
        <w:rPr>
          <w:lang w:val="lt-LT"/>
        </w:rPr>
        <w:t xml:space="preserve">.   </w:t>
      </w:r>
      <w:r w:rsidR="00D17D07" w:rsidRPr="00D17D07">
        <w:rPr>
          <w:lang w:val="lt-LT"/>
        </w:rPr>
        <w:t>Už tinkamai ir faktiškai suteiktas Paslaugas</w:t>
      </w:r>
      <w:r w:rsidR="00D17D07">
        <w:rPr>
          <w:lang w:val="lt-LT"/>
        </w:rPr>
        <w:t xml:space="preserve"> Klientas su P</w:t>
      </w:r>
      <w:r w:rsidR="00D17D07" w:rsidRPr="00D17D07">
        <w:rPr>
          <w:lang w:val="lt-LT"/>
        </w:rPr>
        <w:t>aslaugų teikėju atsiskaitys mokėjimo pavedi</w:t>
      </w:r>
      <w:r w:rsidR="00D17D07">
        <w:rPr>
          <w:lang w:val="lt-LT"/>
        </w:rPr>
        <w:t>mu, pinigus pervesdama į Sutartyje nurodytą P</w:t>
      </w:r>
      <w:r w:rsidR="00D17D07" w:rsidRPr="00D17D07">
        <w:rPr>
          <w:lang w:val="lt-LT"/>
        </w:rPr>
        <w:t>aslaugų teikėjo atsiskaitomąją sąskaitą ne vėliau kaip per 30 (trisdešimt) dienų nuo Paslaugų perdavimo–priėmimo akto pasirašymo ir teisingos PVM sąskaitos-faktūros gavimo dienos.</w:t>
      </w:r>
    </w:p>
    <w:p w14:paraId="395A3B49" w14:textId="1CE9050F" w:rsidR="00AC0F9D" w:rsidRDefault="00AC0F9D" w:rsidP="00BA22E5">
      <w:pPr>
        <w:tabs>
          <w:tab w:val="left" w:pos="1134"/>
          <w:tab w:val="left" w:pos="9630"/>
          <w:tab w:val="left" w:pos="9720"/>
        </w:tabs>
        <w:spacing w:line="276" w:lineRule="auto"/>
        <w:ind w:right="8" w:firstLine="567"/>
        <w:jc w:val="both"/>
        <w:rPr>
          <w:lang w:val="lt-LT"/>
        </w:rPr>
      </w:pPr>
      <w:r w:rsidRPr="00282107">
        <w:rPr>
          <w:lang w:val="lt-LT"/>
        </w:rPr>
        <w:t>2.</w:t>
      </w:r>
      <w:r>
        <w:rPr>
          <w:lang w:val="lt-LT"/>
        </w:rPr>
        <w:t>6</w:t>
      </w:r>
      <w:r w:rsidRPr="00282107">
        <w:rPr>
          <w:lang w:val="lt-LT"/>
        </w:rPr>
        <w:t xml:space="preserve">. </w:t>
      </w:r>
      <w:r w:rsidRPr="00282107">
        <w:rPr>
          <w:lang w:val="lt-LT"/>
        </w:rPr>
        <w:tab/>
        <w:t xml:space="preserve">Paslaugų teikėjas PVM sąskaitą faktūrą / sąskaitą faktūrą turi pateikti elektroniniu būdu, </w:t>
      </w:r>
      <w:r w:rsidRPr="007062CC">
        <w:rPr>
          <w:lang w:val="lt-LT"/>
        </w:rPr>
        <w:t xml:space="preserve">kaip numatyta Mažos vertės pirkimų tvarkos aprašo, patvirtinto Viešųjų pirkimų tarnybos direktoriaus 2017 m. birželio 28 d. įsakymu Nr. 1S-97 „Dėl Mažos vertės pirkimų tvarkos aprašo patvirtinimo“ 24.4.5 papunktyje. </w:t>
      </w:r>
      <w:r w:rsidR="0093343D">
        <w:rPr>
          <w:lang w:val="lt-LT"/>
        </w:rPr>
        <w:t>Paslaugų tei</w:t>
      </w:r>
      <w:r w:rsidRPr="007062CC">
        <w:rPr>
          <w:lang w:val="lt-LT"/>
        </w:rPr>
        <w:t xml:space="preserve">kėjui nepateikus PVM sąskaitos faktūros / sąskaitos faktūros elektroniniu būdu </w:t>
      </w:r>
      <w:r>
        <w:rPr>
          <w:lang w:val="lt-LT"/>
        </w:rPr>
        <w:t xml:space="preserve"> Klientas </w:t>
      </w:r>
      <w:r w:rsidRPr="007062CC">
        <w:rPr>
          <w:lang w:val="lt-LT"/>
        </w:rPr>
        <w:t>turi teisę nevykdyti mokėjimo.</w:t>
      </w:r>
    </w:p>
    <w:p w14:paraId="038DB2B9" w14:textId="492CC155" w:rsidR="00CB59A6" w:rsidRPr="00282107" w:rsidRDefault="00AE341E" w:rsidP="00CB59A6">
      <w:pPr>
        <w:tabs>
          <w:tab w:val="left" w:pos="1134"/>
          <w:tab w:val="left" w:pos="9630"/>
          <w:tab w:val="left" w:pos="9720"/>
        </w:tabs>
        <w:spacing w:line="276" w:lineRule="auto"/>
        <w:ind w:right="8" w:firstLine="567"/>
        <w:jc w:val="both"/>
        <w:rPr>
          <w:lang w:val="lt-LT"/>
        </w:rPr>
      </w:pPr>
      <w:r>
        <w:rPr>
          <w:lang w:val="lt-LT"/>
        </w:rPr>
        <w:t>2.</w:t>
      </w:r>
      <w:r w:rsidR="00AC0F9D">
        <w:rPr>
          <w:lang w:val="lt-LT"/>
        </w:rPr>
        <w:t>7</w:t>
      </w:r>
      <w:r w:rsidR="00816EB8">
        <w:rPr>
          <w:lang w:val="lt-LT"/>
        </w:rPr>
        <w:t xml:space="preserve">. </w:t>
      </w:r>
      <w:r w:rsidR="00CB59A6" w:rsidRPr="00CB59A6">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355A64DE" w14:textId="5501A33C" w:rsidR="005F53A4" w:rsidRDefault="00AE341E" w:rsidP="003C5A94">
      <w:pPr>
        <w:tabs>
          <w:tab w:val="left" w:pos="1134"/>
          <w:tab w:val="left" w:pos="9630"/>
          <w:tab w:val="left" w:pos="9720"/>
        </w:tabs>
        <w:spacing w:line="276" w:lineRule="auto"/>
        <w:ind w:right="8" w:firstLine="567"/>
        <w:jc w:val="both"/>
        <w:rPr>
          <w:lang w:val="lt-LT"/>
        </w:rPr>
      </w:pPr>
      <w:r>
        <w:rPr>
          <w:lang w:val="lt-LT"/>
        </w:rPr>
        <w:t>2.</w:t>
      </w:r>
      <w:r w:rsidR="00AC0F9D">
        <w:rPr>
          <w:lang w:val="lt-LT"/>
        </w:rPr>
        <w:t>8</w:t>
      </w:r>
      <w:r w:rsidR="005F53A4" w:rsidRPr="00282107">
        <w:rPr>
          <w:lang w:val="lt-LT"/>
        </w:rPr>
        <w:t>. Sutarties kainai apskaičiuoti taikomas kainodaros būdas:</w:t>
      </w:r>
      <w:r w:rsidR="005F53A4" w:rsidRPr="00282107">
        <w:rPr>
          <w:i/>
          <w:lang w:val="lt-LT"/>
        </w:rPr>
        <w:t xml:space="preserve"> </w:t>
      </w:r>
      <w:r w:rsidR="00FB4A8E">
        <w:rPr>
          <w:lang w:val="lt-LT"/>
        </w:rPr>
        <w:t>fiksuota</w:t>
      </w:r>
      <w:r w:rsidR="004A039E">
        <w:rPr>
          <w:lang w:val="lt-LT"/>
        </w:rPr>
        <w:t xml:space="preserve"> </w:t>
      </w:r>
      <w:r w:rsidR="00FB4A8E">
        <w:rPr>
          <w:lang w:val="lt-LT"/>
        </w:rPr>
        <w:t>kaina.</w:t>
      </w:r>
    </w:p>
    <w:p w14:paraId="3B1A6661" w14:textId="77777777" w:rsidR="00315BC0" w:rsidRPr="00B52908" w:rsidRDefault="00315BC0" w:rsidP="003C5A94">
      <w:pPr>
        <w:tabs>
          <w:tab w:val="left" w:pos="1134"/>
          <w:tab w:val="left" w:pos="9630"/>
          <w:tab w:val="left" w:pos="9720"/>
        </w:tabs>
        <w:spacing w:line="276" w:lineRule="auto"/>
        <w:ind w:right="8" w:firstLine="567"/>
        <w:jc w:val="both"/>
        <w:rPr>
          <w:lang w:val="lt-LT"/>
        </w:rPr>
      </w:pPr>
    </w:p>
    <w:p w14:paraId="00FA8DC9" w14:textId="77777777" w:rsidR="003C5A94" w:rsidRPr="003C5A94" w:rsidRDefault="003C5A94" w:rsidP="003C5A94">
      <w:pPr>
        <w:tabs>
          <w:tab w:val="left" w:pos="9630"/>
        </w:tabs>
        <w:spacing w:line="276" w:lineRule="auto"/>
        <w:ind w:right="8"/>
        <w:jc w:val="center"/>
        <w:rPr>
          <w:b/>
          <w:lang w:val="lt-LT"/>
        </w:rPr>
      </w:pPr>
      <w:r w:rsidRPr="003C5A94">
        <w:rPr>
          <w:b/>
          <w:lang w:val="lt-LT"/>
        </w:rPr>
        <w:t>III SKYRIUS</w:t>
      </w:r>
    </w:p>
    <w:p w14:paraId="271DF65E"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ŠALIŲ ĮSIPAREIGOJIMAI</w:t>
      </w:r>
    </w:p>
    <w:p w14:paraId="3ABCF42D" w14:textId="77777777" w:rsidR="00883754" w:rsidRPr="000D5409" w:rsidRDefault="00883754" w:rsidP="003C5A94">
      <w:pPr>
        <w:tabs>
          <w:tab w:val="left" w:pos="9630"/>
        </w:tabs>
        <w:spacing w:line="276" w:lineRule="auto"/>
        <w:ind w:right="8" w:firstLine="360"/>
        <w:jc w:val="both"/>
        <w:rPr>
          <w:lang w:val="lt-LT"/>
        </w:rPr>
      </w:pPr>
    </w:p>
    <w:p w14:paraId="7DF024A8" w14:textId="28610077"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3.1. </w:t>
      </w:r>
      <w:r w:rsidR="00883754" w:rsidRPr="000D5409">
        <w:rPr>
          <w:lang w:val="lt-LT"/>
        </w:rPr>
        <w:t>Paslaugų teikėjas įsipareigoja:</w:t>
      </w:r>
    </w:p>
    <w:p w14:paraId="00BB37B9" w14:textId="59502164" w:rsidR="00883754" w:rsidRPr="000E708B" w:rsidRDefault="008F43D9" w:rsidP="003C5A94">
      <w:pPr>
        <w:pStyle w:val="Pagrindinistekstas"/>
        <w:tabs>
          <w:tab w:val="left" w:pos="1044"/>
          <w:tab w:val="left" w:pos="9630"/>
          <w:tab w:val="left" w:pos="9720"/>
        </w:tabs>
        <w:spacing w:line="276" w:lineRule="auto"/>
        <w:ind w:right="8"/>
      </w:pPr>
      <w:r>
        <w:t xml:space="preserve">         </w:t>
      </w:r>
      <w:r w:rsidR="003C1E74" w:rsidRPr="00214503">
        <w:t>3.1.1</w:t>
      </w:r>
      <w:r w:rsidR="00486C70">
        <w:t>.</w:t>
      </w:r>
      <w:r w:rsidR="00FE4DF7" w:rsidRPr="00214503">
        <w:t xml:space="preserve"> </w:t>
      </w:r>
      <w:r w:rsidR="00C32943" w:rsidRPr="00C32943">
        <w:t>suteikti paslaugas</w:t>
      </w:r>
      <w:r w:rsidR="006F51AF" w:rsidRPr="00C32943">
        <w:t xml:space="preserve"> (</w:t>
      </w:r>
      <w:r w:rsidR="005F22D7">
        <w:t>p</w:t>
      </w:r>
      <w:r w:rsidR="005F22D7" w:rsidRPr="00C32943">
        <w:t xml:space="preserve">aslaugų </w:t>
      </w:r>
      <w:r w:rsidR="006F51AF" w:rsidRPr="00C32943">
        <w:t xml:space="preserve">rezultatai </w:t>
      </w:r>
      <w:r w:rsidR="005F22D7">
        <w:t xml:space="preserve">turi būti </w:t>
      </w:r>
      <w:r w:rsidR="006F51AF" w:rsidRPr="00C32943">
        <w:t>pateikti</w:t>
      </w:r>
      <w:r w:rsidR="00C32943" w:rsidRPr="00C32943">
        <w:t xml:space="preserve"> Klientui </w:t>
      </w:r>
      <w:r w:rsidR="006F51AF" w:rsidRPr="00C32943">
        <w:t>ir įdiegti į</w:t>
      </w:r>
      <w:r w:rsidR="00C32943" w:rsidRPr="00C32943">
        <w:t xml:space="preserve"> Kliento </w:t>
      </w:r>
      <w:r w:rsidR="006F51AF" w:rsidRPr="00C32943">
        <w:t xml:space="preserve">darbinę aplinką) </w:t>
      </w:r>
      <w:r w:rsidR="005F22D7">
        <w:t xml:space="preserve">ne vėliau kaip </w:t>
      </w:r>
      <w:r w:rsidR="006F51AF" w:rsidRPr="00C32943">
        <w:t>per 10 (dešimt) dienų po</w:t>
      </w:r>
      <w:r w:rsidR="00C32943" w:rsidRPr="00C32943">
        <w:t xml:space="preserve"> S</w:t>
      </w:r>
      <w:r w:rsidR="006F51AF" w:rsidRPr="00C32943">
        <w:t>utarti</w:t>
      </w:r>
      <w:r w:rsidR="00C32943" w:rsidRPr="00C32943">
        <w:t>es įsigaliojimo dienos;</w:t>
      </w:r>
    </w:p>
    <w:p w14:paraId="733CFE74" w14:textId="2C11187E" w:rsidR="00E37FCD" w:rsidRPr="00C2148D" w:rsidRDefault="004756DB" w:rsidP="00145003">
      <w:pPr>
        <w:pStyle w:val="Pagrindinistekstas"/>
        <w:tabs>
          <w:tab w:val="left" w:pos="1044"/>
          <w:tab w:val="left" w:pos="1276"/>
          <w:tab w:val="left" w:pos="9630"/>
          <w:tab w:val="left" w:pos="9720"/>
        </w:tabs>
        <w:spacing w:line="276" w:lineRule="auto"/>
        <w:ind w:right="8" w:firstLine="567"/>
      </w:pPr>
      <w:r w:rsidRPr="00214503">
        <w:t xml:space="preserve">3.1.2. </w:t>
      </w:r>
      <w:r w:rsidR="001D67C2">
        <w:t>Sutartyje nustatyta tvarka</w:t>
      </w:r>
      <w:r w:rsidR="002E32F0" w:rsidRPr="00C2148D">
        <w:t xml:space="preserve"> </w:t>
      </w:r>
      <w:r w:rsidR="00F7380A">
        <w:t>pa</w:t>
      </w:r>
      <w:r w:rsidR="002E32F0" w:rsidRPr="00C2148D">
        <w:t xml:space="preserve">teikti Klientui </w:t>
      </w:r>
      <w:r w:rsidR="00F7380A" w:rsidRPr="00C2148D">
        <w:t>pasirašyt</w:t>
      </w:r>
      <w:r w:rsidR="00F7380A">
        <w:t>ą</w:t>
      </w:r>
      <w:r w:rsidR="00F7380A" w:rsidRPr="00C2148D">
        <w:t xml:space="preserve"> </w:t>
      </w:r>
      <w:r w:rsidR="002E32F0" w:rsidRPr="00C2148D">
        <w:t xml:space="preserve">paslaugų perdavimo–priėmimo </w:t>
      </w:r>
      <w:r w:rsidR="00F7380A" w:rsidRPr="00C2148D">
        <w:t>akt</w:t>
      </w:r>
      <w:r w:rsidR="00F7380A">
        <w:t>ą</w:t>
      </w:r>
      <w:r w:rsidR="00F7380A" w:rsidRPr="00C2148D">
        <w:t xml:space="preserve"> </w:t>
      </w:r>
      <w:r w:rsidR="002E32F0" w:rsidRPr="00C2148D">
        <w:t xml:space="preserve">bei PVM </w:t>
      </w:r>
      <w:r w:rsidR="001D67C2" w:rsidRPr="00C2148D">
        <w:t>sąskait</w:t>
      </w:r>
      <w:r w:rsidR="001D67C2">
        <w:t>as</w:t>
      </w:r>
      <w:r w:rsidR="001D67C2" w:rsidRPr="00C2148D">
        <w:t xml:space="preserve"> faktūr</w:t>
      </w:r>
      <w:r w:rsidR="001D67C2">
        <w:t>as</w:t>
      </w:r>
      <w:r w:rsidR="002E32F0" w:rsidRPr="00C2148D">
        <w:t>;</w:t>
      </w:r>
      <w:r w:rsidR="00E37FCD">
        <w:t xml:space="preserve"> </w:t>
      </w:r>
    </w:p>
    <w:p w14:paraId="2DE21902" w14:textId="664F2ADF" w:rsidR="00D86A5D" w:rsidRPr="000D5409" w:rsidRDefault="007D3A18" w:rsidP="003C5A94">
      <w:pPr>
        <w:pStyle w:val="Pagrindinistekstas"/>
        <w:tabs>
          <w:tab w:val="left" w:pos="1276"/>
          <w:tab w:val="left" w:pos="9630"/>
          <w:tab w:val="left" w:pos="9720"/>
        </w:tabs>
        <w:spacing w:line="276" w:lineRule="auto"/>
        <w:ind w:right="8" w:firstLine="567"/>
      </w:pPr>
      <w:r>
        <w:t>3.1.</w:t>
      </w:r>
      <w:r w:rsidR="00AE341E">
        <w:t>3</w:t>
      </w:r>
      <w:r>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79F5748C" w:rsidR="00E73444" w:rsidRPr="000D5409" w:rsidRDefault="003C1E74" w:rsidP="003C5A94">
      <w:pPr>
        <w:pStyle w:val="Pagrindinistekstas"/>
        <w:tabs>
          <w:tab w:val="left" w:pos="1026"/>
          <w:tab w:val="left" w:pos="1276"/>
          <w:tab w:val="left" w:pos="9630"/>
          <w:tab w:val="left" w:pos="9720"/>
        </w:tabs>
        <w:spacing w:line="276" w:lineRule="auto"/>
        <w:ind w:right="8" w:firstLine="567"/>
      </w:pPr>
      <w:r w:rsidRPr="000D5409">
        <w:t>3.1</w:t>
      </w:r>
      <w:r w:rsidR="007D3A18">
        <w:t>.</w:t>
      </w:r>
      <w:r w:rsidR="00AE341E">
        <w:t>4</w:t>
      </w:r>
      <w:r w:rsidRPr="000D5409">
        <w:t xml:space="preserve">. </w:t>
      </w:r>
      <w:r w:rsidR="00E73444" w:rsidRPr="000D5409">
        <w:t xml:space="preserve">nedelsdamas </w:t>
      </w:r>
      <w:r w:rsidR="00E73444" w:rsidRPr="00C04D0C">
        <w:t>(ne vėliau kaip per 3 (tris) darbo dienas) raštu informuoti</w:t>
      </w:r>
      <w:r w:rsidR="00E73444" w:rsidRPr="000D5409">
        <w:t xml:space="preserve"> Klientą:</w:t>
      </w:r>
    </w:p>
    <w:p w14:paraId="79631F8E" w14:textId="0547C319" w:rsidR="00E73444" w:rsidRPr="000D5409" w:rsidRDefault="007D3A18" w:rsidP="003C5A94">
      <w:pPr>
        <w:pStyle w:val="Pagrindinistekstas"/>
        <w:tabs>
          <w:tab w:val="left" w:pos="1276"/>
          <w:tab w:val="left" w:pos="9630"/>
          <w:tab w:val="left" w:pos="9720"/>
        </w:tabs>
        <w:spacing w:line="276" w:lineRule="auto"/>
        <w:ind w:right="8" w:firstLine="567"/>
      </w:pPr>
      <w:r>
        <w:t>3.1.</w:t>
      </w:r>
      <w:r w:rsidR="00AE341E">
        <w:t>4</w:t>
      </w:r>
      <w:r w:rsidR="003C1E74" w:rsidRPr="000D5409">
        <w:t>.1.</w:t>
      </w:r>
      <w:r w:rsidR="00E73444" w:rsidRPr="000D5409">
        <w:t xml:space="preserve"> jei laiku negali suteikti paslaugų;</w:t>
      </w:r>
    </w:p>
    <w:p w14:paraId="6ABE8D55" w14:textId="7FD5136B" w:rsidR="00883754" w:rsidRPr="000D5409" w:rsidRDefault="007D3A18" w:rsidP="003C5A94">
      <w:pPr>
        <w:pStyle w:val="Pagrindinistekstas"/>
        <w:tabs>
          <w:tab w:val="left" w:pos="1276"/>
          <w:tab w:val="left" w:pos="9630"/>
          <w:tab w:val="left" w:pos="9720"/>
        </w:tabs>
        <w:spacing w:line="276" w:lineRule="auto"/>
        <w:ind w:right="8" w:firstLine="567"/>
      </w:pPr>
      <w:r>
        <w:t>3.1.</w:t>
      </w:r>
      <w:r w:rsidR="00AE341E">
        <w:t>4</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1C8D0E83" w:rsidR="00883754" w:rsidRPr="000D5409" w:rsidRDefault="007D3A18" w:rsidP="003C5A94">
      <w:pPr>
        <w:pStyle w:val="Pagrindinistekstas"/>
        <w:tabs>
          <w:tab w:val="left" w:pos="1276"/>
          <w:tab w:val="left" w:pos="9630"/>
          <w:tab w:val="left" w:pos="9720"/>
        </w:tabs>
        <w:spacing w:line="276" w:lineRule="auto"/>
        <w:ind w:right="8" w:firstLine="567"/>
      </w:pPr>
      <w:r>
        <w:t>3.1.</w:t>
      </w:r>
      <w:r w:rsidR="00AE341E">
        <w:t>5</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16E5A47E" w14:textId="77777777" w:rsidR="000B73C6" w:rsidRDefault="007D3A18" w:rsidP="003C5A94">
      <w:pPr>
        <w:pStyle w:val="Pagrindinistekstas"/>
        <w:tabs>
          <w:tab w:val="left" w:pos="1276"/>
          <w:tab w:val="left" w:pos="9630"/>
          <w:tab w:val="left" w:pos="9720"/>
        </w:tabs>
        <w:spacing w:line="276" w:lineRule="auto"/>
        <w:ind w:right="8" w:firstLine="567"/>
      </w:pPr>
      <w:r>
        <w:t>3.1.</w:t>
      </w:r>
      <w:r w:rsidR="00AE341E">
        <w:t>6</w:t>
      </w:r>
      <w:r w:rsidR="003C1E74" w:rsidRPr="000D5409">
        <w:t xml:space="preserve">. </w:t>
      </w:r>
      <w:r w:rsidR="00883754" w:rsidRPr="000D5409">
        <w:t>įgyvendinti Kliento r</w:t>
      </w:r>
      <w:r w:rsidR="00241108" w:rsidRPr="000D5409">
        <w:t>eikalavimą, nurodytą Sutarties 4</w:t>
      </w:r>
      <w:r w:rsidR="00883754" w:rsidRPr="000D5409">
        <w:t>.2.2 p</w:t>
      </w:r>
      <w:r w:rsidR="00547A71">
        <w:t>apunktyje</w:t>
      </w:r>
      <w:r w:rsidR="000B73C6">
        <w:t>;</w:t>
      </w:r>
    </w:p>
    <w:p w14:paraId="75F997A0" w14:textId="52E3032A" w:rsidR="00883754" w:rsidRPr="000D5409" w:rsidRDefault="000B73C6" w:rsidP="003C5A94">
      <w:pPr>
        <w:pStyle w:val="Pagrindinistekstas"/>
        <w:tabs>
          <w:tab w:val="left" w:pos="1276"/>
          <w:tab w:val="left" w:pos="9630"/>
          <w:tab w:val="left" w:pos="9720"/>
        </w:tabs>
        <w:spacing w:line="276" w:lineRule="auto"/>
        <w:ind w:right="8" w:firstLine="567"/>
      </w:pPr>
      <w:r>
        <w:t>3.1.7.</w:t>
      </w:r>
      <w:r w:rsidRPr="000B73C6">
        <w:t xml:space="preserve"> </w:t>
      </w:r>
      <w:r>
        <w:t>t</w:t>
      </w:r>
      <w:r w:rsidRPr="000B73C6">
        <w: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0B92FF06" w14:textId="3B173B17" w:rsidR="0028039B" w:rsidRPr="000D5409" w:rsidRDefault="009210B5" w:rsidP="003C5A94">
      <w:pPr>
        <w:tabs>
          <w:tab w:val="left" w:pos="1134"/>
          <w:tab w:val="left" w:pos="9630"/>
          <w:tab w:val="left" w:pos="9720"/>
        </w:tabs>
        <w:spacing w:line="276" w:lineRule="auto"/>
        <w:ind w:right="8"/>
        <w:jc w:val="both"/>
        <w:rPr>
          <w:lang w:val="lt-LT"/>
        </w:rPr>
      </w:pPr>
      <w:r>
        <w:rPr>
          <w:lang w:val="lt-LT"/>
        </w:rPr>
        <w:t xml:space="preserve">         </w:t>
      </w:r>
      <w:r w:rsidR="003C1E74" w:rsidRPr="000D5409">
        <w:rPr>
          <w:lang w:val="lt-LT"/>
        </w:rPr>
        <w:t xml:space="preserve">3.2. </w:t>
      </w:r>
      <w:r w:rsidR="00883754" w:rsidRPr="000D5409">
        <w:rPr>
          <w:lang w:val="lt-LT"/>
        </w:rPr>
        <w:t>Klientas įsipareigoja:</w:t>
      </w:r>
    </w:p>
    <w:p w14:paraId="214E3803" w14:textId="2631C12A" w:rsidR="00883754" w:rsidRPr="000D5409" w:rsidRDefault="003C1E74" w:rsidP="003C5A94">
      <w:pPr>
        <w:pStyle w:val="Pagrindinistekstas"/>
        <w:tabs>
          <w:tab w:val="left" w:pos="1276"/>
          <w:tab w:val="left" w:pos="9630"/>
          <w:tab w:val="left" w:pos="9720"/>
        </w:tabs>
        <w:spacing w:line="276"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060F97C5" w:rsidR="00883754" w:rsidRPr="000D5409" w:rsidRDefault="00624E8F" w:rsidP="003C5A94">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54F089F0" w:rsidR="00883754" w:rsidRPr="000D5409" w:rsidRDefault="00624E8F" w:rsidP="003C5A94">
      <w:pPr>
        <w:pStyle w:val="Pagrindinistekstas"/>
        <w:tabs>
          <w:tab w:val="left" w:pos="1276"/>
          <w:tab w:val="left" w:pos="9630"/>
          <w:tab w:val="left" w:pos="9720"/>
        </w:tabs>
        <w:spacing w:line="276" w:lineRule="auto"/>
        <w:ind w:right="8" w:firstLine="567"/>
      </w:pPr>
      <w:r w:rsidRPr="00F7380A">
        <w:t>3.2.3</w:t>
      </w:r>
      <w:r w:rsidR="003C1E74" w:rsidRPr="00F7380A">
        <w:t>.</w:t>
      </w:r>
      <w:r w:rsidR="001964C3" w:rsidRPr="00F7380A">
        <w:t xml:space="preserve">  </w:t>
      </w:r>
      <w:r w:rsidR="00A949EA" w:rsidRPr="00F7380A">
        <w:t xml:space="preserve">per 5 (penkias) darbo dienas nuo </w:t>
      </w:r>
      <w:r w:rsidR="009110A6" w:rsidRPr="00F7380A">
        <w:t xml:space="preserve">Paslaugų teikėjo </w:t>
      </w:r>
      <w:r w:rsidR="00A949EA" w:rsidRPr="00F7380A">
        <w:t>pasirašyto perdavimo–priėmimo akto gavimo dienos priimti tinkamai suteiktas paslaugas, pasirašydamas perdavimo–priėmimo aktą, arba raštu informuoti Paslaugų teikėją apie atsisakymą priimti šias paslaugas, nurodydamas pašalinti trūkumus per 3 (tris) darbo dienas nuo raštiškų pastabų gavimo dienos;</w:t>
      </w:r>
    </w:p>
    <w:p w14:paraId="00C14857" w14:textId="06305CD4" w:rsidR="00883754" w:rsidRPr="000D5409" w:rsidRDefault="00624E8F" w:rsidP="003C5A94">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4AE6E5D2" w:rsidR="00883754" w:rsidRPr="000D5409" w:rsidRDefault="00624E8F" w:rsidP="003C5A94">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214503">
        <w:t>nedelsdamas</w:t>
      </w:r>
      <w:r w:rsidR="00277968" w:rsidRPr="00214503">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5532A7D3" w14:textId="79F2B23A" w:rsidR="007000E7" w:rsidRDefault="003C1E74" w:rsidP="003C5A94">
      <w:pPr>
        <w:pStyle w:val="Pagrindinistekstas"/>
        <w:tabs>
          <w:tab w:val="left" w:pos="1170"/>
          <w:tab w:val="left" w:pos="9630"/>
          <w:tab w:val="left" w:pos="9720"/>
        </w:tabs>
        <w:spacing w:line="276" w:lineRule="auto"/>
        <w:ind w:right="8" w:firstLine="567"/>
      </w:pPr>
      <w:r w:rsidRPr="00C04D0C">
        <w:t xml:space="preserve">3.3. </w:t>
      </w:r>
      <w:r w:rsidR="007000E7" w:rsidRPr="00C04D0C">
        <w:t xml:space="preserve">Jeigu Paslaugų teikėjo kvalifikacija dėl teisės verstis atitinkama veikla nebuvo tikrinama </w:t>
      </w:r>
      <w:r w:rsidR="007000E7" w:rsidRPr="00282107">
        <w:t>arba tikrinama ne visa apimtimi, Paslaugų teikėjas Klientui įsipareigoja, kad Sutartį vykdys ti</w:t>
      </w:r>
      <w:r w:rsidR="00C04D0C" w:rsidRPr="00282107">
        <w:t>k tokią teisę turintys asmenys.</w:t>
      </w:r>
    </w:p>
    <w:p w14:paraId="36377B39" w14:textId="68597C28" w:rsidR="001C2F8D" w:rsidRDefault="003E1D5A" w:rsidP="003C5A94">
      <w:pPr>
        <w:pStyle w:val="Pagrindinistekstas"/>
        <w:tabs>
          <w:tab w:val="left" w:pos="1170"/>
          <w:tab w:val="left" w:pos="9630"/>
          <w:tab w:val="left" w:pos="9720"/>
        </w:tabs>
        <w:spacing w:line="276" w:lineRule="auto"/>
        <w:ind w:right="8" w:firstLine="567"/>
      </w:pPr>
      <w:r w:rsidRPr="00282107">
        <w:t xml:space="preserve">3.4. </w:t>
      </w:r>
      <w:r w:rsidR="00AC0F9D">
        <w:t xml:space="preserve">Šalys privalo laikytis konfidencialumo įsipareigojimų. </w:t>
      </w:r>
      <w:r w:rsidR="00FB3943" w:rsidRPr="00FB3943">
        <w:t xml:space="preserve">Konfidencialia informacija laikoma informacija, kurią </w:t>
      </w:r>
      <w:r w:rsidR="00AC0F9D">
        <w:t>Š</w:t>
      </w:r>
      <w:r w:rsidR="00AC0F9D" w:rsidRPr="00FB3943">
        <w:t xml:space="preserve">alis </w:t>
      </w:r>
      <w:r w:rsidR="00FB3943" w:rsidRPr="00FB3943">
        <w:t xml:space="preserve">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w:t>
      </w:r>
      <w:r w:rsidR="00FB3943">
        <w:t>S</w:t>
      </w:r>
      <w:r w:rsidR="00FB3943" w:rsidRPr="00FB3943">
        <w:t xml:space="preserve">utarties vykdymu. Konfidencialią informaciją gavusi </w:t>
      </w:r>
      <w:r w:rsidR="00AC0F9D">
        <w:t>Š</w:t>
      </w:r>
      <w:r w:rsidR="00AC0F9D" w:rsidRPr="00FB3943">
        <w:t xml:space="preserve">alis </w:t>
      </w:r>
      <w:r w:rsidR="00FB3943" w:rsidRPr="00FB3943">
        <w:t xml:space="preserve">privalo ją naudoti tik vykdydama </w:t>
      </w:r>
      <w:r w:rsidR="00FB3943">
        <w:t>S</w:t>
      </w:r>
      <w:r w:rsidR="00FB3943" w:rsidRPr="00FB3943">
        <w:t xml:space="preserve">utartį ir užtikrinti, kad gauta konfidenciali informacija nebus naudojama tokiu būdu, kuri pakenktų informaciją perdavusiai </w:t>
      </w:r>
      <w:r w:rsidR="00AC0F9D">
        <w:t>Š</w:t>
      </w:r>
      <w:r w:rsidR="00AC0F9D" w:rsidRPr="00FB3943">
        <w:t>aliai</w:t>
      </w:r>
      <w:r w:rsidR="00FB3943" w:rsidRPr="00FB3943">
        <w:t xml:space="preserve">. Per 5 (penkias) darbo dienas nuo </w:t>
      </w:r>
      <w:r w:rsidR="00FB3943">
        <w:t>Sutarties įsigaliojimo, P</w:t>
      </w:r>
      <w:r w:rsidR="00FB3943" w:rsidRPr="00FB3943">
        <w:t xml:space="preserve">aslaugų teikėjas turi pateikti </w:t>
      </w:r>
      <w:r w:rsidR="00FB3943">
        <w:t xml:space="preserve"> Klientui </w:t>
      </w:r>
      <w:r w:rsidR="00FB3943" w:rsidRPr="00FB3943">
        <w:t>jo sp</w:t>
      </w:r>
      <w:r w:rsidR="00FB3943">
        <w:t>ecialistų, vykdysiančių S</w:t>
      </w:r>
      <w:r w:rsidR="00FB3943" w:rsidRPr="00FB3943">
        <w:t>utartį, pasirašytus konfidencialumo pasižadėjimus (</w:t>
      </w:r>
      <w:r w:rsidR="00AE341E">
        <w:t>Sutarties 4 priedas</w:t>
      </w:r>
      <w:r w:rsidR="00FB3943">
        <w:t>). Jei P</w:t>
      </w:r>
      <w:r w:rsidR="00FB3943" w:rsidRPr="00FB3943">
        <w:t xml:space="preserve">aslaugų teikėjas keičia ar skiria papildomą specialistą </w:t>
      </w:r>
      <w:r w:rsidR="00FB3943">
        <w:t>S</w:t>
      </w:r>
      <w:r w:rsidR="00FB3943" w:rsidRPr="00FB3943">
        <w:t>utarčiai įgyvendinti, kartu su prašymu skirti (pakeisti) specialistą, turi būti pateiktas kiekvieno specialisto pasirašytas konfidencialumo pasižadėjimas.</w:t>
      </w:r>
    </w:p>
    <w:p w14:paraId="1125C89C" w14:textId="0EC599C1" w:rsidR="000B73C6" w:rsidRDefault="003E1D5A" w:rsidP="003C5A94">
      <w:pPr>
        <w:pStyle w:val="Pagrindinistekstas"/>
        <w:tabs>
          <w:tab w:val="left" w:pos="1170"/>
          <w:tab w:val="left" w:pos="9630"/>
          <w:tab w:val="left" w:pos="9720"/>
        </w:tabs>
        <w:spacing w:line="276" w:lineRule="auto"/>
        <w:ind w:right="8" w:firstLine="567"/>
      </w:pPr>
      <w:r w:rsidRPr="003E1D5A">
        <w:t>3.5</w:t>
      </w:r>
      <w:r w:rsidR="00214503" w:rsidRPr="003E1D5A">
        <w:t xml:space="preserve">. </w:t>
      </w:r>
      <w:r w:rsidR="000B73C6" w:rsidRPr="000B73C6">
        <w:t xml:space="preserve">Visi </w:t>
      </w:r>
      <w:r w:rsidR="000B73C6">
        <w:t xml:space="preserve">Šalių </w:t>
      </w:r>
      <w:r w:rsidR="000B73C6" w:rsidRPr="000B73C6">
        <w:t>susitikimai (jei jų reikės) organizuojami nuotoliniu būdu, taip sumažinant aplinkos taršą (degalų išmetimą).</w:t>
      </w:r>
    </w:p>
    <w:p w14:paraId="44F8A727" w14:textId="0CCCC814" w:rsidR="001C2F8D" w:rsidRDefault="000B73C6" w:rsidP="003C5A94">
      <w:pPr>
        <w:pStyle w:val="Pagrindinistekstas"/>
        <w:tabs>
          <w:tab w:val="left" w:pos="1170"/>
          <w:tab w:val="left" w:pos="9630"/>
          <w:tab w:val="left" w:pos="9720"/>
        </w:tabs>
        <w:spacing w:line="276" w:lineRule="auto"/>
        <w:ind w:right="8" w:firstLine="567"/>
      </w:pPr>
      <w:r>
        <w:t xml:space="preserve">3.6. </w:t>
      </w:r>
      <w:r w:rsidR="00214503" w:rsidRPr="003E1D5A">
        <w:t>Kiti Šalių įsipareigojimai nurodyti Sutarties</w:t>
      </w:r>
      <w:r w:rsidR="00624E8F">
        <w:t xml:space="preserve"> 1</w:t>
      </w:r>
      <w:r w:rsidR="00214503" w:rsidRPr="003E1D5A">
        <w:t xml:space="preserve"> priede.</w:t>
      </w:r>
    </w:p>
    <w:p w14:paraId="19AA741E" w14:textId="77777777" w:rsidR="003C5A94" w:rsidRPr="000D5409" w:rsidRDefault="003C5A94" w:rsidP="0000371B">
      <w:pPr>
        <w:pStyle w:val="Pagrindinistekstas"/>
        <w:tabs>
          <w:tab w:val="left" w:pos="1170"/>
          <w:tab w:val="left" w:pos="9630"/>
          <w:tab w:val="left" w:pos="9720"/>
        </w:tabs>
        <w:spacing w:line="276" w:lineRule="auto"/>
        <w:ind w:right="8"/>
      </w:pPr>
    </w:p>
    <w:p w14:paraId="02A3AB66" w14:textId="77777777" w:rsidR="003C5A94" w:rsidRPr="003C5A94" w:rsidRDefault="003C5A94" w:rsidP="003C5A94">
      <w:pPr>
        <w:pStyle w:val="Sraopastraipa"/>
        <w:tabs>
          <w:tab w:val="left" w:pos="9630"/>
        </w:tabs>
        <w:spacing w:line="276" w:lineRule="auto"/>
        <w:ind w:left="0" w:right="8"/>
        <w:jc w:val="center"/>
        <w:rPr>
          <w:b/>
          <w:lang w:val="lt-LT"/>
        </w:rPr>
      </w:pPr>
      <w:r w:rsidRPr="003C5A94">
        <w:rPr>
          <w:b/>
          <w:lang w:val="lt-LT"/>
        </w:rPr>
        <w:t>IV SKYRIUS</w:t>
      </w:r>
    </w:p>
    <w:p w14:paraId="5BF3239F" w14:textId="77777777" w:rsidR="003C5A94" w:rsidRPr="000D5409" w:rsidRDefault="003C5A94" w:rsidP="003C5A94">
      <w:pPr>
        <w:pStyle w:val="Sraopastraipa"/>
        <w:tabs>
          <w:tab w:val="left" w:pos="9630"/>
        </w:tabs>
        <w:spacing w:line="276" w:lineRule="auto"/>
        <w:ind w:left="0" w:right="8"/>
        <w:jc w:val="center"/>
        <w:rPr>
          <w:b/>
          <w:lang w:val="lt-LT"/>
        </w:rPr>
      </w:pPr>
      <w:r w:rsidRPr="003C5A94">
        <w:rPr>
          <w:b/>
          <w:lang w:val="lt-LT"/>
        </w:rPr>
        <w:t xml:space="preserve"> ŠALIŲ TEISĖS</w:t>
      </w:r>
    </w:p>
    <w:p w14:paraId="05D80385" w14:textId="77777777" w:rsidR="001978FB" w:rsidRPr="000D5409" w:rsidRDefault="001978FB" w:rsidP="003C5A94">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3C5A94">
      <w:pPr>
        <w:pStyle w:val="Pagrindinistekstas"/>
        <w:tabs>
          <w:tab w:val="left" w:pos="1276"/>
          <w:tab w:val="left" w:pos="9630"/>
          <w:tab w:val="left" w:pos="9720"/>
        </w:tabs>
        <w:spacing w:line="276"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3C5A94">
      <w:pPr>
        <w:pStyle w:val="Pagrindinistekstas"/>
        <w:tabs>
          <w:tab w:val="left" w:pos="1276"/>
          <w:tab w:val="left" w:pos="9630"/>
          <w:tab w:val="left" w:pos="9720"/>
        </w:tabs>
        <w:spacing w:line="276"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49B72F74" w:rsidR="001978FB" w:rsidRPr="000D5409" w:rsidRDefault="003C1E74" w:rsidP="003C5A94">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3C5A94">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6C64BE23" w14:textId="1828B860" w:rsidR="001978FB" w:rsidRDefault="003C1E74" w:rsidP="003C5A94">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0E708B">
        <w:t>;</w:t>
      </w:r>
    </w:p>
    <w:p w14:paraId="1865E5AC" w14:textId="24F3BECA" w:rsidR="000E708B" w:rsidRDefault="000E708B" w:rsidP="003C5A94">
      <w:pPr>
        <w:pStyle w:val="Pagrindinistekstas"/>
        <w:tabs>
          <w:tab w:val="left" w:pos="1276"/>
          <w:tab w:val="left" w:pos="9630"/>
          <w:tab w:val="left" w:pos="9720"/>
        </w:tabs>
        <w:spacing w:line="276" w:lineRule="auto"/>
        <w:ind w:right="8" w:firstLine="567"/>
      </w:pPr>
      <w:r>
        <w:t xml:space="preserve">4.2.4. </w:t>
      </w:r>
      <w:r w:rsidRPr="000E708B">
        <w:t>priskaičiuotų netesybų sumos dydžiu mažinti savo piniginę prievolę Paslaugų teikėjui.</w:t>
      </w:r>
    </w:p>
    <w:p w14:paraId="0FF28AE3" w14:textId="77777777" w:rsidR="00AE341E" w:rsidRDefault="00AE341E" w:rsidP="003C5A94">
      <w:pPr>
        <w:pStyle w:val="Pagrindinistekstas"/>
        <w:tabs>
          <w:tab w:val="left" w:pos="1276"/>
          <w:tab w:val="left" w:pos="9630"/>
          <w:tab w:val="left" w:pos="9720"/>
        </w:tabs>
        <w:spacing w:line="276" w:lineRule="auto"/>
        <w:ind w:right="8" w:firstLine="567"/>
      </w:pPr>
    </w:p>
    <w:p w14:paraId="76B1CFE1" w14:textId="77777777" w:rsidR="00282107" w:rsidRPr="00B45227" w:rsidRDefault="00282107" w:rsidP="003C5A94">
      <w:pPr>
        <w:pStyle w:val="Pagrindinistekstas"/>
        <w:tabs>
          <w:tab w:val="left" w:pos="1276"/>
          <w:tab w:val="left" w:pos="9630"/>
          <w:tab w:val="left" w:pos="9720"/>
        </w:tabs>
        <w:spacing w:line="276" w:lineRule="auto"/>
        <w:ind w:right="8"/>
      </w:pPr>
    </w:p>
    <w:p w14:paraId="20EB9D1C" w14:textId="77777777" w:rsidR="003C5A94" w:rsidRPr="003C5A94" w:rsidRDefault="003C5A94" w:rsidP="003C5A94">
      <w:pPr>
        <w:pStyle w:val="Sraopastraipa"/>
        <w:tabs>
          <w:tab w:val="left" w:pos="9630"/>
        </w:tabs>
        <w:spacing w:line="276" w:lineRule="auto"/>
        <w:ind w:left="0" w:right="8"/>
        <w:jc w:val="center"/>
        <w:rPr>
          <w:b/>
          <w:lang w:val="lt-LT"/>
        </w:rPr>
      </w:pPr>
      <w:r w:rsidRPr="003C5A94">
        <w:rPr>
          <w:b/>
          <w:lang w:val="lt-LT"/>
        </w:rPr>
        <w:t>V SKYRIUS</w:t>
      </w:r>
    </w:p>
    <w:p w14:paraId="09F70B93" w14:textId="77777777" w:rsidR="003C5A94" w:rsidRPr="000D5409" w:rsidRDefault="003C5A94" w:rsidP="003C5A94">
      <w:pPr>
        <w:pStyle w:val="Sraopastraipa"/>
        <w:tabs>
          <w:tab w:val="left" w:pos="9630"/>
        </w:tabs>
        <w:spacing w:line="276" w:lineRule="auto"/>
        <w:ind w:left="0" w:right="8"/>
        <w:jc w:val="center"/>
        <w:rPr>
          <w:b/>
          <w:lang w:val="lt-LT"/>
        </w:rPr>
      </w:pPr>
      <w:r w:rsidRPr="003C5A94">
        <w:rPr>
          <w:b/>
          <w:lang w:val="lt-LT"/>
        </w:rPr>
        <w:t xml:space="preserve"> ŠALIŲ ATSAKOMYBĖ</w:t>
      </w:r>
    </w:p>
    <w:p w14:paraId="0E162163" w14:textId="77777777" w:rsidR="00B45227" w:rsidRPr="00B45227" w:rsidRDefault="00B45227" w:rsidP="003C5A94">
      <w:pPr>
        <w:pStyle w:val="Sraopastraipa"/>
        <w:tabs>
          <w:tab w:val="left" w:pos="9630"/>
        </w:tabs>
        <w:spacing w:line="276" w:lineRule="auto"/>
        <w:ind w:right="8"/>
        <w:jc w:val="center"/>
        <w:rPr>
          <w:b/>
          <w:lang w:val="lt-LT"/>
        </w:rPr>
      </w:pPr>
    </w:p>
    <w:p w14:paraId="58EC14AA" w14:textId="69D3EE2B"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3C5A94">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9FF4400" w14:textId="77777777" w:rsidR="003C5A94" w:rsidRPr="000D5409" w:rsidRDefault="003C5A94" w:rsidP="003C5A94">
      <w:pPr>
        <w:tabs>
          <w:tab w:val="left" w:pos="1134"/>
          <w:tab w:val="left" w:pos="9630"/>
          <w:tab w:val="left" w:pos="9720"/>
        </w:tabs>
        <w:spacing w:line="276" w:lineRule="auto"/>
        <w:ind w:right="8" w:firstLine="567"/>
        <w:jc w:val="both"/>
        <w:rPr>
          <w:lang w:val="lt-LT"/>
        </w:rPr>
      </w:pPr>
    </w:p>
    <w:p w14:paraId="5CB62547" w14:textId="77777777" w:rsidR="003C5A94" w:rsidRPr="003C5A94" w:rsidRDefault="003C5A94" w:rsidP="003C5A94">
      <w:pPr>
        <w:pStyle w:val="Pagrindinistekstas"/>
        <w:tabs>
          <w:tab w:val="left" w:pos="1170"/>
          <w:tab w:val="left" w:pos="9630"/>
          <w:tab w:val="left" w:pos="9720"/>
        </w:tabs>
        <w:spacing w:line="276" w:lineRule="auto"/>
        <w:ind w:right="8"/>
        <w:jc w:val="center"/>
        <w:rPr>
          <w:b/>
        </w:rPr>
      </w:pPr>
      <w:r w:rsidRPr="003C5A94">
        <w:rPr>
          <w:b/>
        </w:rPr>
        <w:t>VI SKYRIUS</w:t>
      </w:r>
    </w:p>
    <w:p w14:paraId="16995CEA" w14:textId="52C1033D" w:rsidR="000E0988" w:rsidRPr="003C5A94" w:rsidRDefault="003C5A94" w:rsidP="003C5A94">
      <w:pPr>
        <w:pStyle w:val="Pagrindinistekstas"/>
        <w:tabs>
          <w:tab w:val="left" w:pos="1170"/>
          <w:tab w:val="left" w:pos="9630"/>
          <w:tab w:val="left" w:pos="9720"/>
        </w:tabs>
        <w:spacing w:line="276" w:lineRule="auto"/>
        <w:ind w:right="8"/>
        <w:rPr>
          <w:b/>
        </w:rPr>
      </w:pPr>
      <w:r w:rsidRPr="003C5A94">
        <w:rPr>
          <w:b/>
        </w:rPr>
        <w:t>PASLAUGŲ TEIKĖJO TEISĖ PASITELKTI TREČIUOSIUS ASMENIS (SUBTEIKIMAS)</w:t>
      </w:r>
    </w:p>
    <w:p w14:paraId="00E09C87" w14:textId="77777777" w:rsidR="003C5A94" w:rsidRPr="000D5409" w:rsidRDefault="003C5A94" w:rsidP="003C5A94">
      <w:pPr>
        <w:pStyle w:val="Pagrindinistekstas"/>
        <w:tabs>
          <w:tab w:val="left" w:pos="1170"/>
          <w:tab w:val="left" w:pos="9630"/>
          <w:tab w:val="left" w:pos="9720"/>
        </w:tabs>
        <w:spacing w:line="276" w:lineRule="auto"/>
        <w:ind w:right="8"/>
        <w:rPr>
          <w:i/>
        </w:rPr>
      </w:pPr>
    </w:p>
    <w:p w14:paraId="708CF794" w14:textId="47136C41" w:rsidR="000529EF" w:rsidRDefault="000529EF" w:rsidP="006939C4">
      <w:pPr>
        <w:pStyle w:val="Pagrindinistekstas"/>
        <w:tabs>
          <w:tab w:val="left" w:pos="1170"/>
          <w:tab w:val="left" w:pos="9630"/>
          <w:tab w:val="left" w:pos="9720"/>
        </w:tabs>
        <w:spacing w:line="276" w:lineRule="auto"/>
        <w:ind w:right="8" w:firstLine="567"/>
      </w:pPr>
      <w:r w:rsidRPr="000529EF">
        <w:t xml:space="preserve">6.1. </w:t>
      </w:r>
      <w:r w:rsidR="006939C4" w:rsidRPr="006939C4">
        <w:t xml:space="preserve">Paslaugų teikėjas </w:t>
      </w:r>
      <w:r w:rsidR="006939C4">
        <w:t>S</w:t>
      </w:r>
      <w:r w:rsidR="006939C4" w:rsidRPr="006939C4">
        <w:t>utarties vykdymui pasitelkia savo pasiūlyme nurodytus subteikėjus. Tuo atveju</w:t>
      </w:r>
      <w:r w:rsidR="006939C4">
        <w:t>, jei pasiūlymo pateikimo metu P</w:t>
      </w:r>
      <w:r w:rsidR="006939C4" w:rsidRPr="006939C4">
        <w:t>aslaugų teikėjui n</w:t>
      </w:r>
      <w:r w:rsidR="006939C4">
        <w:t>ebuvo žinomi kiti subteikėjai, P</w:t>
      </w:r>
      <w:r w:rsidR="006939C4" w:rsidRPr="006939C4">
        <w:t xml:space="preserve">aslaugų teikėjas po </w:t>
      </w:r>
      <w:r w:rsidR="006939C4">
        <w:t>S</w:t>
      </w:r>
      <w:r w:rsidR="006939C4" w:rsidRPr="006939C4">
        <w:t xml:space="preserve">utarties įsigaliojimo įsipareigoja ne vėliau kaip likus 2 (dviem) darbo dienoms iki </w:t>
      </w:r>
      <w:r w:rsidR="006939C4">
        <w:t>Sutarties ar S</w:t>
      </w:r>
      <w:r w:rsidR="006939C4" w:rsidRPr="006939C4">
        <w:t>utarties etapo, kurio veiklas vykdys numatomas pasitelkti subteikėjas, vykdymo pradžios</w:t>
      </w:r>
      <w:r w:rsidR="006939C4">
        <w:t xml:space="preserve"> Klientui </w:t>
      </w:r>
      <w:r w:rsidR="006939C4" w:rsidRPr="006939C4">
        <w:t xml:space="preserve">pranešti tuo metu žinomų subteikėjų pavadinimus, kontaktinius duomenis ir jų atstovus. Paslaugų teikėjas privalo informuoti </w:t>
      </w:r>
      <w:r w:rsidR="008C5071">
        <w:t xml:space="preserve">Klientą </w:t>
      </w:r>
      <w:r w:rsidR="006939C4" w:rsidRPr="006939C4">
        <w:t xml:space="preserve">apie minėtos informacijos pasikeitimus visu </w:t>
      </w:r>
      <w:r w:rsidR="008C5071">
        <w:t>S</w:t>
      </w:r>
      <w:r w:rsidR="006939C4" w:rsidRPr="006939C4">
        <w:t>utarties vykdymo metu.</w:t>
      </w:r>
    </w:p>
    <w:p w14:paraId="47A92300" w14:textId="06C49AC7" w:rsidR="008C5071" w:rsidRDefault="008C5071" w:rsidP="006939C4">
      <w:pPr>
        <w:pStyle w:val="Pagrindinistekstas"/>
        <w:tabs>
          <w:tab w:val="left" w:pos="1170"/>
          <w:tab w:val="left" w:pos="9630"/>
          <w:tab w:val="left" w:pos="9720"/>
        </w:tabs>
        <w:spacing w:line="276" w:lineRule="auto"/>
        <w:ind w:right="8" w:firstLine="567"/>
      </w:pPr>
      <w:r>
        <w:t xml:space="preserve">6.2.  </w:t>
      </w:r>
      <w:r w:rsidRPr="008C5071">
        <w:t>Su</w:t>
      </w:r>
      <w:r>
        <w:t>bteikėjo pasitelkimas nekeičia P</w:t>
      </w:r>
      <w:r w:rsidRPr="008C5071">
        <w:t xml:space="preserve">aslaugų teikėjo atsakomybės dėl </w:t>
      </w:r>
      <w:r>
        <w:t>S</w:t>
      </w:r>
      <w:r w:rsidRPr="008C5071">
        <w:t>utarties įvykdymo.</w:t>
      </w:r>
    </w:p>
    <w:p w14:paraId="3F726902" w14:textId="07DE38D6" w:rsidR="008C5071" w:rsidRDefault="00260F28" w:rsidP="006939C4">
      <w:pPr>
        <w:pStyle w:val="Pagrindinistekstas"/>
        <w:tabs>
          <w:tab w:val="left" w:pos="1170"/>
          <w:tab w:val="left" w:pos="9630"/>
          <w:tab w:val="left" w:pos="9720"/>
        </w:tabs>
        <w:spacing w:line="276" w:lineRule="auto"/>
        <w:ind w:right="8" w:firstLine="567"/>
      </w:pPr>
      <w:r>
        <w:t xml:space="preserve">6.3.  </w:t>
      </w:r>
      <w:r w:rsidRPr="00260F28">
        <w:t xml:space="preserve">Paslaugų teikėjas gali pakeisti subteikėjus, jeigu </w:t>
      </w:r>
      <w:r>
        <w:t>S</w:t>
      </w:r>
      <w:r w:rsidRPr="00260F28">
        <w:t>utarties vykdymo metu jie ne</w:t>
      </w:r>
      <w:r>
        <w:t>tinkamai vykdo įsipareigojimus P</w:t>
      </w:r>
      <w:r w:rsidRPr="00260F28">
        <w:t>aslaugų teikėjui, nepajė</w:t>
      </w:r>
      <w:r>
        <w:t>gūs vykdyti įsipareigojimų P</w:t>
      </w:r>
      <w:r w:rsidRPr="00260F28">
        <w:t>aslaugų teikėjui dėl iškeltos restruktūrizavimo, bankroto bylos, bankroto proceso vykdymo ne teismo tvarka, inicijuotos priverstinio likvidavimo ar susitarimo su kreditoriais procedūros arba jiems vykdomų analogiškų procedūrų.</w:t>
      </w:r>
    </w:p>
    <w:p w14:paraId="24DEB977" w14:textId="4F2CD4CD" w:rsidR="00260F28" w:rsidRPr="00260F28" w:rsidRDefault="00260F28" w:rsidP="00260F28">
      <w:pPr>
        <w:pStyle w:val="Pagrindinistekstas"/>
        <w:tabs>
          <w:tab w:val="left" w:pos="1170"/>
          <w:tab w:val="left" w:pos="9630"/>
          <w:tab w:val="left" w:pos="9720"/>
        </w:tabs>
        <w:spacing w:line="276" w:lineRule="auto"/>
        <w:ind w:right="8"/>
      </w:pPr>
      <w:r>
        <w:t xml:space="preserve">          6.4.   </w:t>
      </w:r>
      <w:r w:rsidRPr="00260F28">
        <w:t>Apie subteikėjų keitimą ar naujų pa</w:t>
      </w:r>
      <w:r>
        <w:t>pildomų subteikėjų pasitelkimą P</w:t>
      </w:r>
      <w:r w:rsidRPr="00260F28">
        <w:t>aslaugų teikėjas iš anksto raštu turi informuoti</w:t>
      </w:r>
      <w:r>
        <w:t xml:space="preserve"> Klientą</w:t>
      </w:r>
      <w:r w:rsidRPr="00260F28">
        <w:t xml:space="preserve">, nurodydamas subteikėjų pakeitimo ar naujų papildomų subteikėjų pasitelkimo priežastis ir būsimus subteikėjus. Pasitelkdamas ir vėliau keisdamas subteikėjus </w:t>
      </w:r>
      <w:r w:rsidR="000B73C6">
        <w:t>P</w:t>
      </w:r>
      <w:r w:rsidRPr="00260F28">
        <w:t>aslaugų teikėjas turi užtikrinti, kad subteikėjai yra pajėgūs ir kompetentingi tinkamam jiems pavestų užduočių vykdymui.</w:t>
      </w:r>
    </w:p>
    <w:p w14:paraId="24B64178" w14:textId="7EFA5642" w:rsidR="005F4807" w:rsidRDefault="00260F28" w:rsidP="005F4807">
      <w:pPr>
        <w:pStyle w:val="Pagrindinistekstas"/>
        <w:tabs>
          <w:tab w:val="left" w:pos="1170"/>
          <w:tab w:val="left" w:pos="9630"/>
          <w:tab w:val="left" w:pos="9720"/>
        </w:tabs>
        <w:spacing w:line="276" w:lineRule="auto"/>
        <w:ind w:right="8" w:firstLine="567"/>
      </w:pPr>
      <w:r>
        <w:t xml:space="preserve">6.5.  </w:t>
      </w:r>
      <w:r w:rsidRPr="00260F28">
        <w:t xml:space="preserve">Naujai pasitelkiami subteikėjai turės atitikti </w:t>
      </w:r>
      <w:r w:rsidR="00AC0F9D">
        <w:t>šį</w:t>
      </w:r>
      <w:r>
        <w:t xml:space="preserve"> </w:t>
      </w:r>
      <w:r w:rsidR="00AC0F9D">
        <w:t xml:space="preserve">kvalifikacijos </w:t>
      </w:r>
      <w:r>
        <w:t>reikalavimą:</w:t>
      </w: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279"/>
        <w:gridCol w:w="4849"/>
        <w:gridCol w:w="4369"/>
      </w:tblGrid>
      <w:tr w:rsidR="00260F28" w:rsidRPr="00260F28" w14:paraId="4A7A1F81" w14:textId="77777777" w:rsidTr="00260F28">
        <w:trPr>
          <w:trHeight w:val="241"/>
        </w:trPr>
        <w:tc>
          <w:tcPr>
            <w:tcW w:w="147" w:type="pct"/>
            <w:shd w:val="clear" w:color="auto" w:fill="F2F2F2" w:themeFill="background1" w:themeFillShade="F2"/>
            <w:vAlign w:val="center"/>
          </w:tcPr>
          <w:p w14:paraId="280F1C41" w14:textId="71CFDEBB" w:rsidR="00260F28" w:rsidRPr="000B73C6" w:rsidRDefault="00260F28" w:rsidP="00537B33">
            <w:pPr>
              <w:rPr>
                <w:rFonts w:eastAsia="Calibri"/>
                <w:b/>
                <w:iCs/>
                <w:sz w:val="22"/>
                <w:lang w:val="lt-LT"/>
              </w:rPr>
            </w:pPr>
          </w:p>
        </w:tc>
        <w:tc>
          <w:tcPr>
            <w:tcW w:w="4853" w:type="pct"/>
            <w:gridSpan w:val="2"/>
            <w:shd w:val="clear" w:color="auto" w:fill="F2F2F2" w:themeFill="background1" w:themeFillShade="F2"/>
            <w:vAlign w:val="center"/>
          </w:tcPr>
          <w:p w14:paraId="66BBB776" w14:textId="0297AC02" w:rsidR="00260F28" w:rsidRPr="00BA22E5" w:rsidRDefault="00260F28" w:rsidP="00537B33">
            <w:pPr>
              <w:jc w:val="center"/>
              <w:rPr>
                <w:rFonts w:eastAsia="Calibri"/>
                <w:b/>
                <w:iCs/>
                <w:sz w:val="22"/>
                <w:lang w:val="lt-LT"/>
              </w:rPr>
            </w:pPr>
            <w:r w:rsidRPr="00BA22E5">
              <w:rPr>
                <w:rFonts w:eastAsia="Calibri"/>
                <w:b/>
                <w:iCs/>
                <w:sz w:val="22"/>
                <w:lang w:val="lt-LT"/>
              </w:rPr>
              <w:t xml:space="preserve"> Dėl Paslaugų teikėjo interesų, galinčių kelti grėsmę nacionaliniam saugumui</w:t>
            </w:r>
          </w:p>
        </w:tc>
      </w:tr>
      <w:tr w:rsidR="00260F28" w:rsidRPr="000B73C6" w14:paraId="1E969A50" w14:textId="77777777" w:rsidTr="00A860A3">
        <w:trPr>
          <w:trHeight w:val="4100"/>
        </w:trPr>
        <w:tc>
          <w:tcPr>
            <w:tcW w:w="147" w:type="pct"/>
            <w:shd w:val="clear" w:color="auto" w:fill="F2F2F2" w:themeFill="background1" w:themeFillShade="F2"/>
            <w:vAlign w:val="center"/>
          </w:tcPr>
          <w:p w14:paraId="4A177872" w14:textId="06A48D5D" w:rsidR="00260F28" w:rsidRPr="00260F28" w:rsidRDefault="00260F28" w:rsidP="00537B33">
            <w:pPr>
              <w:pStyle w:val="Sraopastraipa"/>
              <w:tabs>
                <w:tab w:val="left" w:pos="284"/>
                <w:tab w:val="left" w:pos="459"/>
              </w:tabs>
              <w:ind w:left="0"/>
              <w:jc w:val="center"/>
              <w:rPr>
                <w:rFonts w:eastAsia="Calibri"/>
                <w:iCs/>
                <w:sz w:val="22"/>
                <w:szCs w:val="22"/>
                <w:lang w:val="lt-LT"/>
              </w:rPr>
            </w:pPr>
          </w:p>
        </w:tc>
        <w:tc>
          <w:tcPr>
            <w:tcW w:w="2553" w:type="pct"/>
            <w:shd w:val="clear" w:color="auto" w:fill="auto"/>
          </w:tcPr>
          <w:p w14:paraId="01748C6D" w14:textId="60A2A8FB" w:rsidR="00260F28" w:rsidRPr="00BA22E5" w:rsidRDefault="00260F28" w:rsidP="00537B33">
            <w:pPr>
              <w:jc w:val="both"/>
              <w:rPr>
                <w:rFonts w:eastAsia="Calibri"/>
                <w:iCs/>
                <w:sz w:val="22"/>
                <w:lang w:val="lt-LT"/>
              </w:rPr>
            </w:pPr>
            <w:r w:rsidRPr="00BA22E5">
              <w:rPr>
                <w:rFonts w:eastAsia="Calibri"/>
                <w:iCs/>
                <w:sz w:val="22"/>
                <w:lang w:val="lt-LT"/>
              </w:rPr>
              <w:t xml:space="preserve">Paslaugų teikėjas neturi interesų, galinčių kelti grėsmę nacionaliniam saugumui, ir </w:t>
            </w:r>
            <w:r w:rsidR="000B73C6">
              <w:rPr>
                <w:rFonts w:eastAsia="Calibri"/>
                <w:iCs/>
                <w:sz w:val="22"/>
                <w:lang w:val="lt-LT"/>
              </w:rPr>
              <w:t xml:space="preserve">Klientas </w:t>
            </w:r>
            <w:r w:rsidRPr="00BA22E5">
              <w:rPr>
                <w:rFonts w:eastAsia="Calibri"/>
                <w:iCs/>
                <w:sz w:val="22"/>
                <w:lang w:val="lt-LT"/>
              </w:rPr>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300" w:type="pct"/>
            <w:shd w:val="clear" w:color="auto" w:fill="auto"/>
          </w:tcPr>
          <w:p w14:paraId="6F3BF15C" w14:textId="565143D8" w:rsidR="00260F28" w:rsidRPr="00BA22E5" w:rsidRDefault="00260F28" w:rsidP="00537B33">
            <w:pPr>
              <w:jc w:val="both"/>
              <w:rPr>
                <w:rFonts w:eastAsia="Calibri"/>
                <w:iCs/>
                <w:sz w:val="22"/>
                <w:lang w:val="lt-LT"/>
              </w:rPr>
            </w:pPr>
            <w:r w:rsidRPr="00BA22E5">
              <w:rPr>
                <w:rFonts w:eastAsia="Calibri"/>
                <w:iCs/>
                <w:sz w:val="22"/>
                <w:lang w:val="lt-LT"/>
              </w:rPr>
              <w:t xml:space="preserve"> Klientas iš Paslaugų teikėjo reikalauja šių (vieno ar kelių) dokumentų:</w:t>
            </w:r>
          </w:p>
          <w:p w14:paraId="51435166" w14:textId="4CCFC10B" w:rsidR="00260F28" w:rsidRPr="00BA22E5" w:rsidRDefault="00260F28" w:rsidP="00537B33">
            <w:pPr>
              <w:jc w:val="both"/>
              <w:rPr>
                <w:rFonts w:eastAsia="Calibri"/>
                <w:iCs/>
                <w:sz w:val="22"/>
                <w:lang w:val="lt-LT"/>
              </w:rPr>
            </w:pPr>
            <w:r w:rsidRPr="00BA22E5">
              <w:rPr>
                <w:rFonts w:eastAsia="Calibri"/>
                <w:iCs/>
                <w:sz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0B73C6">
              <w:rPr>
                <w:rFonts w:eastAsia="Calibri"/>
                <w:iCs/>
                <w:sz w:val="22"/>
                <w:lang w:val="lt-LT"/>
              </w:rPr>
              <w:t xml:space="preserve">Klientui </w:t>
            </w:r>
            <w:r w:rsidR="00A860A3" w:rsidRPr="00BA22E5">
              <w:rPr>
                <w:rFonts w:eastAsia="Calibri"/>
                <w:iCs/>
                <w:sz w:val="22"/>
                <w:lang w:val="lt-LT"/>
              </w:rPr>
              <w:t>priimtinus dokumentus.</w:t>
            </w:r>
          </w:p>
        </w:tc>
      </w:tr>
    </w:tbl>
    <w:p w14:paraId="33D42795" w14:textId="77777777" w:rsidR="003C3662" w:rsidRDefault="003C3662" w:rsidP="00260F28">
      <w:pPr>
        <w:spacing w:line="276" w:lineRule="auto"/>
        <w:rPr>
          <w:b/>
          <w:bCs/>
          <w:lang w:val="lt-LT"/>
        </w:rPr>
      </w:pPr>
    </w:p>
    <w:p w14:paraId="36DFE6A3" w14:textId="592D9BB6" w:rsidR="00F85AE7" w:rsidRDefault="00F85AE7" w:rsidP="00F85AE7">
      <w:pPr>
        <w:spacing w:line="276" w:lineRule="auto"/>
        <w:jc w:val="both"/>
        <w:rPr>
          <w:bCs/>
          <w:lang w:val="lt-LT"/>
        </w:rPr>
      </w:pPr>
      <w:r>
        <w:rPr>
          <w:b/>
          <w:bCs/>
          <w:lang w:val="lt-LT"/>
        </w:rPr>
        <w:t xml:space="preserve">        </w:t>
      </w:r>
      <w:r w:rsidRPr="00F85AE7">
        <w:rPr>
          <w:bCs/>
          <w:lang w:val="lt-LT"/>
        </w:rPr>
        <w:t>6.6.  Subteikėjai gali būti keičiami tik gavus rašytinį</w:t>
      </w:r>
      <w:r>
        <w:rPr>
          <w:bCs/>
          <w:lang w:val="lt-LT"/>
        </w:rPr>
        <w:t xml:space="preserve"> Kliento </w:t>
      </w:r>
      <w:r w:rsidRPr="00F85AE7">
        <w:rPr>
          <w:bCs/>
          <w:lang w:val="lt-LT"/>
        </w:rPr>
        <w:t>sutikimą.</w:t>
      </w:r>
    </w:p>
    <w:p w14:paraId="3145A730" w14:textId="77777777" w:rsidR="00F85AE7" w:rsidRPr="00F85AE7" w:rsidRDefault="00F85AE7" w:rsidP="00F85AE7">
      <w:pPr>
        <w:spacing w:line="276" w:lineRule="auto"/>
        <w:jc w:val="both"/>
        <w:rPr>
          <w:bCs/>
          <w:lang w:val="lt-LT"/>
        </w:rPr>
      </w:pPr>
    </w:p>
    <w:p w14:paraId="1C962139" w14:textId="77777777" w:rsidR="003C5A94" w:rsidRPr="003C5A94" w:rsidRDefault="003C5A94" w:rsidP="003C5A94">
      <w:pPr>
        <w:spacing w:line="276" w:lineRule="auto"/>
        <w:jc w:val="center"/>
        <w:rPr>
          <w:b/>
          <w:bCs/>
          <w:lang w:val="lt-LT"/>
        </w:rPr>
      </w:pPr>
      <w:r w:rsidRPr="003C5A94">
        <w:rPr>
          <w:b/>
          <w:bCs/>
          <w:lang w:val="lt-LT"/>
        </w:rPr>
        <w:t>VII SKYRIUS</w:t>
      </w:r>
    </w:p>
    <w:p w14:paraId="2EC42CC3" w14:textId="4BCD0C86" w:rsidR="000E0988" w:rsidRDefault="003C5A94" w:rsidP="003C5A94">
      <w:pPr>
        <w:spacing w:line="276" w:lineRule="auto"/>
        <w:jc w:val="center"/>
        <w:rPr>
          <w:b/>
          <w:bCs/>
          <w:lang w:val="lt-LT"/>
        </w:rPr>
      </w:pPr>
      <w:r w:rsidRPr="003C5A94">
        <w:rPr>
          <w:b/>
          <w:bCs/>
          <w:lang w:val="lt-LT"/>
        </w:rPr>
        <w:t>SUTARTIES ĮVYKDYMO UŽTIKRINIMAS</w:t>
      </w:r>
    </w:p>
    <w:p w14:paraId="62920281" w14:textId="77777777" w:rsidR="00672FD8" w:rsidRPr="003C5A94" w:rsidRDefault="00672FD8" w:rsidP="003C5A94">
      <w:pPr>
        <w:spacing w:line="276" w:lineRule="auto"/>
        <w:jc w:val="center"/>
        <w:rPr>
          <w:b/>
          <w:lang w:val="lt-LT"/>
        </w:rPr>
      </w:pPr>
    </w:p>
    <w:p w14:paraId="08AABF42" w14:textId="7CF00204" w:rsidR="004B612C" w:rsidRPr="00F7380A" w:rsidRDefault="00C14C7A" w:rsidP="003C5A94">
      <w:pPr>
        <w:tabs>
          <w:tab w:val="left" w:pos="1170"/>
        </w:tabs>
        <w:spacing w:line="276" w:lineRule="auto"/>
        <w:ind w:firstLine="567"/>
        <w:jc w:val="both"/>
        <w:rPr>
          <w:lang w:val="lt-LT" w:eastAsia="lt-LT"/>
        </w:rPr>
      </w:pPr>
      <w:r w:rsidRPr="00F7380A">
        <w:rPr>
          <w:lang w:val="lt-LT" w:eastAsia="lt-LT"/>
        </w:rPr>
        <w:t>7.1</w:t>
      </w:r>
      <w:r w:rsidR="009740DE" w:rsidRPr="00F7380A">
        <w:rPr>
          <w:lang w:val="lt-LT" w:eastAsia="lt-LT"/>
        </w:rPr>
        <w:t xml:space="preserve">. </w:t>
      </w:r>
      <w:r w:rsidR="00BE70BA" w:rsidRPr="00F7380A">
        <w:rPr>
          <w:lang w:val="lt-LT" w:eastAsia="lt-LT"/>
        </w:rPr>
        <w:t xml:space="preserve">Jei Paslaugų teikėjas nevykdo savo sutartinių įsipareigojimų </w:t>
      </w:r>
      <w:r w:rsidR="009110A6" w:rsidRPr="00F7380A">
        <w:rPr>
          <w:lang w:val="lt-LT" w:eastAsia="lt-LT"/>
        </w:rPr>
        <w:t>S</w:t>
      </w:r>
      <w:r w:rsidR="00BE70BA" w:rsidRPr="00F7380A">
        <w:rPr>
          <w:lang w:val="lt-LT" w:eastAsia="lt-LT"/>
        </w:rPr>
        <w:t xml:space="preserve">utartyje numatytais terminais, </w:t>
      </w:r>
      <w:r w:rsidR="009110A6" w:rsidRPr="00F7380A">
        <w:rPr>
          <w:lang w:val="lt-LT" w:eastAsia="lt-LT"/>
        </w:rPr>
        <w:t xml:space="preserve"> Klientas </w:t>
      </w:r>
      <w:r w:rsidR="00BE70BA" w:rsidRPr="00F7380A">
        <w:rPr>
          <w:lang w:val="lt-LT" w:eastAsia="lt-LT"/>
        </w:rPr>
        <w:t>turi teisę be oficialaus įspėjimo ir neribodama</w:t>
      </w:r>
      <w:r w:rsidR="006441C9">
        <w:rPr>
          <w:lang w:val="lt-LT" w:eastAsia="lt-LT"/>
        </w:rPr>
        <w:t>s</w:t>
      </w:r>
      <w:r w:rsidR="00BE70BA" w:rsidRPr="00F7380A">
        <w:rPr>
          <w:lang w:val="lt-LT" w:eastAsia="lt-LT"/>
        </w:rPr>
        <w:t xml:space="preserve"> kitų savo teisių gynimo būdų pradėti skaičiuoti 0,04 (keturių šimtųjų) procentų dydžio delspinigius nuo nustatytais terminais nesuteiktų paslaugų kainos be P</w:t>
      </w:r>
      <w:r w:rsidR="009110A6" w:rsidRPr="00F7380A">
        <w:rPr>
          <w:lang w:val="lt-LT" w:eastAsia="lt-LT"/>
        </w:rPr>
        <w:t>VM už kiekvieną uždelstą dieną.</w:t>
      </w:r>
    </w:p>
    <w:p w14:paraId="20922D17" w14:textId="39BC5635" w:rsidR="00DD0E38" w:rsidRPr="00F7380A" w:rsidRDefault="00DD0E38" w:rsidP="007062FF">
      <w:pPr>
        <w:tabs>
          <w:tab w:val="left" w:pos="1170"/>
        </w:tabs>
        <w:spacing w:line="276" w:lineRule="auto"/>
        <w:ind w:firstLine="567"/>
        <w:jc w:val="both"/>
        <w:rPr>
          <w:lang w:val="lt-LT" w:eastAsia="lt-LT"/>
        </w:rPr>
      </w:pPr>
      <w:r w:rsidRPr="00F7380A">
        <w:rPr>
          <w:lang w:val="lt-LT" w:eastAsia="lt-LT"/>
        </w:rPr>
        <w:t>7.2.   Jei Klientas nevykdo savo sutartinių įsipareigojimų apmokėti už paslaugas Sutartyje numatytais terminais, Klientas, Paslaugų teikėjo pareikalavimu, moka 0,04 (keturių šimtųjų) procentų dydžio delspinigius nuo laiku neapmokėtos sumos be PVM už kiekvieną uždelstą dieną.</w:t>
      </w:r>
    </w:p>
    <w:p w14:paraId="7C0997C6" w14:textId="6979CAB3" w:rsidR="001964C3" w:rsidRPr="00BE0125" w:rsidRDefault="0041151C" w:rsidP="003C5A94">
      <w:pPr>
        <w:tabs>
          <w:tab w:val="left" w:pos="1170"/>
        </w:tabs>
        <w:spacing w:line="276" w:lineRule="auto"/>
        <w:ind w:firstLine="567"/>
        <w:jc w:val="both"/>
        <w:rPr>
          <w:lang w:val="lt-LT" w:eastAsia="lt-LT"/>
        </w:rPr>
      </w:pPr>
      <w:r w:rsidRPr="00F7380A">
        <w:rPr>
          <w:lang w:val="lt-LT" w:eastAsia="lt-LT"/>
        </w:rPr>
        <w:t>7.3</w:t>
      </w:r>
      <w:r w:rsidR="001964C3" w:rsidRPr="00F7380A">
        <w:rPr>
          <w:lang w:val="lt-LT" w:eastAsia="lt-LT"/>
        </w:rPr>
        <w:t xml:space="preserve">.  </w:t>
      </w:r>
      <w:r w:rsidRPr="00F7380A">
        <w:rPr>
          <w:lang w:val="lt-LT" w:eastAsia="lt-LT"/>
        </w:rPr>
        <w:t xml:space="preserve"> </w:t>
      </w:r>
      <w:r w:rsidR="001964C3" w:rsidRPr="00F7380A">
        <w:rPr>
          <w:lang w:val="lt-LT" w:eastAsia="lt-LT"/>
        </w:rPr>
        <w:t>Klientas negali reikalauti iš Paslaugų teikėjo kartu ir netesybų, ir realiai įvykdyti prievolę, išskyrus atvejus, kai Paslaugų teikėjas praleidžia prievolės įvykdymo</w:t>
      </w:r>
      <w:r w:rsidR="001964C3" w:rsidRPr="00C039A3">
        <w:rPr>
          <w:lang w:val="lt-LT" w:eastAsia="lt-LT"/>
        </w:rPr>
        <w:t xml:space="preserve"> terminą</w:t>
      </w:r>
      <w:r w:rsidR="001964C3" w:rsidRPr="00533D7C">
        <w:rPr>
          <w:lang w:val="lt-LT" w:eastAsia="lt-LT"/>
        </w:rPr>
        <w:t>.</w:t>
      </w:r>
    </w:p>
    <w:p w14:paraId="1611B4B3" w14:textId="77777777" w:rsidR="00A408FF" w:rsidRPr="00035A03" w:rsidRDefault="00A408FF" w:rsidP="003C5A94">
      <w:pPr>
        <w:tabs>
          <w:tab w:val="left" w:pos="1170"/>
        </w:tabs>
        <w:spacing w:line="276" w:lineRule="auto"/>
        <w:ind w:firstLine="567"/>
        <w:jc w:val="both"/>
        <w:rPr>
          <w:lang w:val="lt-LT" w:eastAsia="lt-LT"/>
        </w:rPr>
      </w:pPr>
    </w:p>
    <w:p w14:paraId="5A23AB1F" w14:textId="77777777" w:rsidR="003C5A94" w:rsidRPr="003C5A94" w:rsidRDefault="003C5A94" w:rsidP="003C5A94">
      <w:pPr>
        <w:tabs>
          <w:tab w:val="left" w:pos="9630"/>
        </w:tabs>
        <w:spacing w:line="276" w:lineRule="auto"/>
        <w:ind w:right="8"/>
        <w:jc w:val="center"/>
        <w:rPr>
          <w:b/>
          <w:lang w:val="lt-LT"/>
        </w:rPr>
      </w:pPr>
      <w:r w:rsidRPr="003C5A94">
        <w:rPr>
          <w:b/>
          <w:lang w:val="lt-LT"/>
        </w:rPr>
        <w:t>VIII SKYRIUS</w:t>
      </w:r>
    </w:p>
    <w:p w14:paraId="2568A047" w14:textId="77777777" w:rsidR="003C5A94" w:rsidRPr="000D5409" w:rsidRDefault="003C5A94" w:rsidP="003C5A94">
      <w:pPr>
        <w:tabs>
          <w:tab w:val="left" w:pos="9630"/>
        </w:tabs>
        <w:spacing w:line="276" w:lineRule="auto"/>
        <w:ind w:right="8"/>
        <w:jc w:val="center"/>
        <w:rPr>
          <w:b/>
          <w:lang w:val="lt-LT"/>
        </w:rPr>
      </w:pPr>
      <w:r w:rsidRPr="003C5A94">
        <w:rPr>
          <w:b/>
          <w:lang w:val="lt-LT"/>
        </w:rPr>
        <w:t xml:space="preserve"> SUTARTIES GALIOJIMAS</w:t>
      </w:r>
    </w:p>
    <w:p w14:paraId="7BC621D3" w14:textId="77777777" w:rsidR="00883754" w:rsidRPr="000D5409" w:rsidRDefault="00883754" w:rsidP="003C5A94">
      <w:pPr>
        <w:pStyle w:val="Pagrindiniotekstotrauka"/>
        <w:tabs>
          <w:tab w:val="left" w:pos="800"/>
          <w:tab w:val="left" w:pos="9630"/>
        </w:tabs>
        <w:spacing w:after="0" w:line="276" w:lineRule="auto"/>
        <w:ind w:left="0" w:right="8"/>
        <w:jc w:val="both"/>
      </w:pPr>
    </w:p>
    <w:p w14:paraId="7B0CA72A" w14:textId="3BD9779F" w:rsidR="00883754" w:rsidRPr="00533D7C" w:rsidRDefault="00ED109F" w:rsidP="003C5A94">
      <w:pPr>
        <w:tabs>
          <w:tab w:val="left" w:pos="1134"/>
          <w:tab w:val="left" w:pos="9630"/>
          <w:tab w:val="left" w:pos="9720"/>
        </w:tabs>
        <w:spacing w:line="276" w:lineRule="auto"/>
        <w:ind w:right="8" w:firstLine="567"/>
        <w:jc w:val="both"/>
        <w:rPr>
          <w:lang w:val="lt-LT"/>
        </w:rPr>
      </w:pPr>
      <w:r w:rsidRPr="00BE0125">
        <w:rPr>
          <w:lang w:val="lt-LT"/>
        </w:rPr>
        <w:t xml:space="preserve">8.1. </w:t>
      </w:r>
      <w:r w:rsidR="00883754" w:rsidRPr="00BE0125">
        <w:rPr>
          <w:lang w:val="lt-LT"/>
        </w:rPr>
        <w:t>Sutartis įsigalioja nuo Sutarties pasirašymo</w:t>
      </w:r>
      <w:r w:rsidR="009E4A8C" w:rsidRPr="00BE0125">
        <w:rPr>
          <w:lang w:val="lt-LT"/>
        </w:rPr>
        <w:t xml:space="preserve"> </w:t>
      </w:r>
      <w:r w:rsidR="00883754" w:rsidRPr="00BE0125">
        <w:rPr>
          <w:lang w:val="lt-LT"/>
        </w:rPr>
        <w:t>dienos ir galioja iki visiško Šalių</w:t>
      </w:r>
      <w:r w:rsidR="00B174FD" w:rsidRPr="00BE0125">
        <w:rPr>
          <w:lang w:val="lt-LT"/>
        </w:rPr>
        <w:t xml:space="preserve"> sutartinių</w:t>
      </w:r>
      <w:r w:rsidR="00883754" w:rsidRPr="00BE0125">
        <w:rPr>
          <w:lang w:val="lt-LT"/>
        </w:rPr>
        <w:t xml:space="preserve"> </w:t>
      </w:r>
      <w:r w:rsidR="00883754" w:rsidRPr="00533D7C">
        <w:rPr>
          <w:lang w:val="lt-LT"/>
        </w:rPr>
        <w:t>įsipareigojimų įvykdymo</w:t>
      </w:r>
      <w:r w:rsidR="0004325C" w:rsidRPr="00533D7C">
        <w:rPr>
          <w:lang w:val="lt-LT"/>
        </w:rPr>
        <w:t xml:space="preserve"> arba iki kol ji nėra nutraukiama teisės aktuose ar šioje Sutartyje nustatytais atvejais</w:t>
      </w:r>
      <w:r w:rsidR="00883754" w:rsidRPr="00533D7C">
        <w:rPr>
          <w:lang w:val="lt-LT"/>
        </w:rPr>
        <w:t xml:space="preserve">. </w:t>
      </w:r>
    </w:p>
    <w:p w14:paraId="04A38A15" w14:textId="7F883AB0" w:rsidR="00272B62" w:rsidRPr="00533D7C" w:rsidRDefault="00ED109F" w:rsidP="003C5A94">
      <w:pPr>
        <w:tabs>
          <w:tab w:val="left" w:pos="1134"/>
          <w:tab w:val="left" w:pos="9630"/>
          <w:tab w:val="left" w:pos="9720"/>
        </w:tabs>
        <w:spacing w:line="276" w:lineRule="auto"/>
        <w:ind w:right="8" w:firstLine="567"/>
        <w:jc w:val="both"/>
        <w:rPr>
          <w:lang w:val="lt-LT"/>
        </w:rPr>
      </w:pPr>
      <w:r w:rsidRPr="00533D7C">
        <w:rPr>
          <w:lang w:val="lt-LT"/>
        </w:rPr>
        <w:t>8.</w:t>
      </w:r>
      <w:r w:rsidR="00106655" w:rsidRPr="00533D7C">
        <w:rPr>
          <w:lang w:val="lt-LT"/>
        </w:rPr>
        <w:t>2</w:t>
      </w:r>
      <w:r w:rsidRPr="00533D7C">
        <w:rPr>
          <w:lang w:val="lt-LT"/>
        </w:rPr>
        <w:t xml:space="preserve">. </w:t>
      </w:r>
      <w:r w:rsidR="00BB22EF" w:rsidRPr="00533D7C">
        <w:rPr>
          <w:lang w:val="lt-LT"/>
        </w:rPr>
        <w:t xml:space="preserve">Nutraukus Sutartį ar jai pasibaigus, lieka galioti Sutarties nuostatos, susijusios su ginčų nagrinėjimo tvarka, taip pat visos kitos Sutarties nuostatos, jeigu šios </w:t>
      </w:r>
      <w:r w:rsidR="00712479" w:rsidRPr="00533D7C">
        <w:rPr>
          <w:lang w:val="lt-LT"/>
        </w:rPr>
        <w:t>nuostatos</w:t>
      </w:r>
      <w:r w:rsidR="00BB22EF" w:rsidRPr="00533D7C">
        <w:rPr>
          <w:lang w:val="lt-LT"/>
        </w:rPr>
        <w:t xml:space="preserve"> pagal savo esmę lieka galioti ir po Sutarties nutraukimo</w:t>
      </w:r>
      <w:r w:rsidR="0004325C" w:rsidRPr="00533D7C">
        <w:rPr>
          <w:lang w:val="lt-LT"/>
        </w:rPr>
        <w:t>.</w:t>
      </w:r>
    </w:p>
    <w:p w14:paraId="7B27FD57" w14:textId="45BB715B" w:rsidR="00272B62" w:rsidRPr="00C039A3" w:rsidRDefault="00ED109F" w:rsidP="003C5A94">
      <w:pPr>
        <w:tabs>
          <w:tab w:val="left" w:pos="1134"/>
          <w:tab w:val="left" w:pos="9630"/>
          <w:tab w:val="left" w:pos="9720"/>
        </w:tabs>
        <w:spacing w:line="276" w:lineRule="auto"/>
        <w:ind w:right="8" w:firstLine="567"/>
        <w:jc w:val="both"/>
        <w:rPr>
          <w:lang w:val="lt-LT"/>
        </w:rPr>
      </w:pPr>
      <w:r w:rsidRPr="00533D7C">
        <w:rPr>
          <w:lang w:val="lt-LT"/>
        </w:rPr>
        <w:t>8.</w:t>
      </w:r>
      <w:r w:rsidR="00106655" w:rsidRPr="00533D7C">
        <w:rPr>
          <w:lang w:val="lt-LT"/>
        </w:rPr>
        <w:t>3</w:t>
      </w:r>
      <w:r w:rsidRPr="00533D7C">
        <w:rPr>
          <w:lang w:val="lt-LT"/>
        </w:rPr>
        <w:t xml:space="preserve">. </w:t>
      </w:r>
      <w:r w:rsidR="00FB3943">
        <w:rPr>
          <w:lang w:val="lt-LT"/>
        </w:rPr>
        <w:t>Jei viena iš pirkimo sutarties Š</w:t>
      </w:r>
      <w:r w:rsidR="00FB3943" w:rsidRPr="00FB3943">
        <w:rPr>
          <w:lang w:val="lt-LT"/>
        </w:rPr>
        <w:t xml:space="preserve">alių nevykdo sutartinių įsipareigojimų ir tai yra esminis </w:t>
      </w:r>
      <w:r w:rsidR="00FB3943">
        <w:rPr>
          <w:lang w:val="lt-LT"/>
        </w:rPr>
        <w:t>Sutarties pažeidimas, kita Š</w:t>
      </w:r>
      <w:r w:rsidR="00FB3943" w:rsidRPr="00FB3943">
        <w:rPr>
          <w:lang w:val="lt-LT"/>
        </w:rPr>
        <w:t xml:space="preserve">alis gali vienašališkai nutraukti </w:t>
      </w:r>
      <w:r w:rsidR="00FB3943">
        <w:rPr>
          <w:lang w:val="lt-LT"/>
        </w:rPr>
        <w:t>S</w:t>
      </w:r>
      <w:r w:rsidR="00FB3943" w:rsidRPr="00FB3943">
        <w:rPr>
          <w:lang w:val="lt-LT"/>
        </w:rPr>
        <w:t>utartį raštu prieš 5 (penki</w:t>
      </w:r>
      <w:r w:rsidR="00FB3943">
        <w:rPr>
          <w:lang w:val="lt-LT"/>
        </w:rPr>
        <w:t>as) darbo dienas įspėjusi kitą S</w:t>
      </w:r>
      <w:r w:rsidR="00FB3943" w:rsidRPr="00FB3943">
        <w:rPr>
          <w:lang w:val="lt-LT"/>
        </w:rPr>
        <w:t xml:space="preserve">utarties </w:t>
      </w:r>
      <w:r w:rsidR="00054914">
        <w:rPr>
          <w:lang w:val="lt-LT"/>
        </w:rPr>
        <w:t>Š</w:t>
      </w:r>
      <w:r w:rsidR="00FB3943" w:rsidRPr="00FB3943">
        <w:rPr>
          <w:lang w:val="lt-LT"/>
        </w:rPr>
        <w:t xml:space="preserve">alį ir pateikusi pagrįstus motyvus. Esminis </w:t>
      </w:r>
      <w:r w:rsidR="00FB3943">
        <w:rPr>
          <w:lang w:val="lt-LT"/>
        </w:rPr>
        <w:t>S</w:t>
      </w:r>
      <w:r w:rsidR="00FB3943" w:rsidRPr="00FB3943">
        <w:rPr>
          <w:lang w:val="lt-LT"/>
        </w:rPr>
        <w:t>utarties pažeidimas t</w:t>
      </w:r>
      <w:r w:rsidR="00AE341E">
        <w:rPr>
          <w:lang w:val="lt-LT"/>
        </w:rPr>
        <w:t>uri būti suprantamas ir pagal Lietuvos Respublikos civilinio kodekso</w:t>
      </w:r>
      <w:r w:rsidR="0065777E">
        <w:rPr>
          <w:lang w:val="lt-LT"/>
        </w:rPr>
        <w:t xml:space="preserve"> </w:t>
      </w:r>
      <w:r w:rsidR="00FB3943" w:rsidRPr="00FB3943">
        <w:rPr>
          <w:lang w:val="lt-LT"/>
        </w:rPr>
        <w:t xml:space="preserve">6.217 straipsnio 2 dalies kriterijus, ir pagal </w:t>
      </w:r>
      <w:r w:rsidR="00FB3943">
        <w:rPr>
          <w:lang w:val="lt-LT"/>
        </w:rPr>
        <w:t>Sutartį (kai Š</w:t>
      </w:r>
      <w:r w:rsidR="00FB3943" w:rsidRPr="00FB3943">
        <w:rPr>
          <w:lang w:val="lt-LT"/>
        </w:rPr>
        <w:t>aly</w:t>
      </w:r>
      <w:r w:rsidR="00FB3943">
        <w:rPr>
          <w:lang w:val="lt-LT"/>
        </w:rPr>
        <w:t>s susitaria, ką laikys esminiu  S</w:t>
      </w:r>
      <w:r w:rsidR="00FB3943" w:rsidRPr="00FB3943">
        <w:rPr>
          <w:lang w:val="lt-LT"/>
        </w:rPr>
        <w:t xml:space="preserve">utarties pažeidimu). Šalys susitaria, kad esminiu </w:t>
      </w:r>
      <w:r w:rsidR="00FB3943">
        <w:rPr>
          <w:lang w:val="lt-LT"/>
        </w:rPr>
        <w:t>S</w:t>
      </w:r>
      <w:r w:rsidR="00FB3943" w:rsidRPr="00FB3943">
        <w:rPr>
          <w:lang w:val="lt-LT"/>
        </w:rPr>
        <w:t xml:space="preserve">utarties pažeidimu pagal </w:t>
      </w:r>
      <w:r w:rsidR="00FB3943">
        <w:rPr>
          <w:lang w:val="lt-LT"/>
        </w:rPr>
        <w:t>S</w:t>
      </w:r>
      <w:r w:rsidR="00FB3943" w:rsidRPr="00FB3943">
        <w:rPr>
          <w:lang w:val="lt-LT"/>
        </w:rPr>
        <w:t>utartį laikomi:</w:t>
      </w:r>
    </w:p>
    <w:p w14:paraId="24529BD4" w14:textId="275E3D7A" w:rsidR="002E32F0" w:rsidRPr="00C039A3" w:rsidRDefault="00C14C7A" w:rsidP="003C5A94">
      <w:pPr>
        <w:tabs>
          <w:tab w:val="left" w:pos="1134"/>
          <w:tab w:val="left" w:pos="9630"/>
          <w:tab w:val="left" w:pos="9720"/>
        </w:tabs>
        <w:spacing w:line="276" w:lineRule="auto"/>
        <w:ind w:left="-284" w:right="8" w:firstLine="851"/>
        <w:jc w:val="both"/>
        <w:rPr>
          <w:lang w:val="lt-LT"/>
        </w:rPr>
      </w:pPr>
      <w:r w:rsidRPr="00C039A3">
        <w:rPr>
          <w:lang w:val="lt-LT"/>
        </w:rPr>
        <w:t>8.3.1. Kliento</w:t>
      </w:r>
      <w:r w:rsidR="00FB3943">
        <w:rPr>
          <w:lang w:val="lt-LT"/>
        </w:rPr>
        <w:t xml:space="preserve"> </w:t>
      </w:r>
      <w:r w:rsidR="00FB3943" w:rsidRPr="00FB3943">
        <w:rPr>
          <w:lang w:val="lt-LT"/>
        </w:rPr>
        <w:t>mokėjimo prievolės termino praleidimas daugiau kaip 30 (trisdešimt) dienų;</w:t>
      </w:r>
    </w:p>
    <w:p w14:paraId="501F853B" w14:textId="63D8B04F" w:rsidR="00CF1401" w:rsidRPr="00C039A3" w:rsidRDefault="00DD4BED" w:rsidP="003C5A94">
      <w:pPr>
        <w:pStyle w:val="Sraopastraipa"/>
        <w:numPr>
          <w:ilvl w:val="2"/>
          <w:numId w:val="24"/>
        </w:numPr>
        <w:tabs>
          <w:tab w:val="left" w:pos="1134"/>
          <w:tab w:val="left" w:pos="9630"/>
          <w:tab w:val="left" w:pos="9720"/>
        </w:tabs>
        <w:spacing w:line="276" w:lineRule="auto"/>
        <w:ind w:left="0" w:right="8" w:firstLine="567"/>
        <w:jc w:val="both"/>
        <w:rPr>
          <w:lang w:val="lt-LT"/>
        </w:rPr>
      </w:pPr>
      <w:r w:rsidRPr="00C039A3">
        <w:rPr>
          <w:lang w:val="lt-LT"/>
        </w:rPr>
        <w:t xml:space="preserve"> </w:t>
      </w:r>
      <w:r w:rsidR="002E32F0" w:rsidRPr="00C039A3">
        <w:rPr>
          <w:lang w:val="lt-LT"/>
        </w:rPr>
        <w:t xml:space="preserve">Paslaugų </w:t>
      </w:r>
      <w:r w:rsidR="00CF1401" w:rsidRPr="00C039A3">
        <w:rPr>
          <w:lang w:val="lt-LT"/>
        </w:rPr>
        <w:t>teikėjo sutartinių įsipareigojimų vykdymo terminų</w:t>
      </w:r>
      <w:r w:rsidR="00AC0F9D">
        <w:rPr>
          <w:lang w:val="lt-LT"/>
        </w:rPr>
        <w:t xml:space="preserve"> (-</w:t>
      </w:r>
      <w:r w:rsidR="00CF1401" w:rsidRPr="00C039A3">
        <w:rPr>
          <w:lang w:val="lt-LT"/>
        </w:rPr>
        <w:t>o</w:t>
      </w:r>
      <w:r w:rsidR="00AC0F9D">
        <w:rPr>
          <w:lang w:val="lt-LT"/>
        </w:rPr>
        <w:t>)</w:t>
      </w:r>
      <w:r w:rsidR="00CF1401" w:rsidRPr="00C039A3">
        <w:rPr>
          <w:lang w:val="lt-LT"/>
        </w:rPr>
        <w:t xml:space="preserve"> praleidimas daugiau kaip 30 (trisdešimt) dienų dėl Paslaugų teikėjo kaltės.</w:t>
      </w:r>
    </w:p>
    <w:p w14:paraId="38BF3B49" w14:textId="42F87A8A" w:rsidR="006F2133" w:rsidRPr="00533D7C" w:rsidRDefault="00ED109F" w:rsidP="003C5A94">
      <w:pPr>
        <w:tabs>
          <w:tab w:val="left" w:pos="1134"/>
          <w:tab w:val="left" w:pos="9630"/>
          <w:tab w:val="left" w:pos="9720"/>
        </w:tabs>
        <w:spacing w:line="276" w:lineRule="auto"/>
        <w:ind w:right="8" w:firstLine="567"/>
        <w:jc w:val="both"/>
        <w:rPr>
          <w:lang w:val="lt-LT"/>
        </w:rPr>
      </w:pPr>
      <w:r w:rsidRPr="00C039A3">
        <w:rPr>
          <w:lang w:val="lt-LT"/>
        </w:rPr>
        <w:t>8.</w:t>
      </w:r>
      <w:r w:rsidR="00106655" w:rsidRPr="00C039A3">
        <w:rPr>
          <w:lang w:val="lt-LT"/>
        </w:rPr>
        <w:t>4</w:t>
      </w:r>
      <w:r w:rsidRPr="00C039A3">
        <w:rPr>
          <w:lang w:val="lt-LT"/>
        </w:rPr>
        <w:t xml:space="preserve">. </w:t>
      </w:r>
      <w:r w:rsidR="002E32F0" w:rsidRPr="00C039A3">
        <w:rPr>
          <w:lang w:val="lt-LT"/>
        </w:rPr>
        <w:t xml:space="preserve"> Klientas turi teisę vienašališkai nutraukti Sutartį, apie tai pranešęs Paslaugų teikėjui raštu prieš </w:t>
      </w:r>
      <w:r w:rsidR="00FB3943">
        <w:rPr>
          <w:lang w:val="lt-LT"/>
        </w:rPr>
        <w:t>10 (</w:t>
      </w:r>
      <w:r w:rsidR="00CF1401" w:rsidRPr="00C039A3">
        <w:rPr>
          <w:lang w:val="lt-LT"/>
        </w:rPr>
        <w:t xml:space="preserve">dešimt) </w:t>
      </w:r>
      <w:r w:rsidR="002E32F0" w:rsidRPr="00C039A3">
        <w:rPr>
          <w:lang w:val="lt-LT"/>
        </w:rPr>
        <w:t>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w:t>
      </w:r>
      <w:r w:rsidR="00CF1401" w:rsidRPr="00C039A3">
        <w:rPr>
          <w:lang w:val="lt-LT"/>
        </w:rPr>
        <w:t xml:space="preserve"> pranešęs Klientu</w:t>
      </w:r>
      <w:r w:rsidR="00FB3943">
        <w:rPr>
          <w:lang w:val="lt-LT"/>
        </w:rPr>
        <w:t>i raštu prieš 10 (</w:t>
      </w:r>
      <w:r w:rsidR="00CF1401" w:rsidRPr="00C039A3">
        <w:rPr>
          <w:lang w:val="lt-LT"/>
        </w:rPr>
        <w:t xml:space="preserve">dešimt) </w:t>
      </w:r>
      <w:r w:rsidR="002E32F0" w:rsidRPr="00C039A3">
        <w:rPr>
          <w:lang w:val="lt-LT"/>
        </w:rPr>
        <w:t>dienų. Šiuo atveju Paslaugų teikėjas privalo visiškai atlyginti Kliento patirtus nuostolius.</w:t>
      </w:r>
    </w:p>
    <w:p w14:paraId="76F2BC81" w14:textId="59FD5266" w:rsidR="00883754" w:rsidRDefault="00ED109F" w:rsidP="003C5A94">
      <w:pPr>
        <w:tabs>
          <w:tab w:val="left" w:pos="1134"/>
          <w:tab w:val="left" w:pos="9630"/>
          <w:tab w:val="left" w:pos="9720"/>
        </w:tabs>
        <w:spacing w:line="276" w:lineRule="auto"/>
        <w:ind w:right="8" w:firstLine="567"/>
        <w:jc w:val="both"/>
        <w:rPr>
          <w:lang w:val="lt-LT"/>
        </w:rPr>
      </w:pPr>
      <w:r w:rsidRPr="00533D7C">
        <w:rPr>
          <w:lang w:val="lt-LT"/>
        </w:rPr>
        <w:t>8.</w:t>
      </w:r>
      <w:r w:rsidR="00CF1401">
        <w:rPr>
          <w:lang w:val="lt-LT"/>
        </w:rPr>
        <w:t>5</w:t>
      </w:r>
      <w:r w:rsidRPr="00533D7C">
        <w:rPr>
          <w:lang w:val="lt-LT"/>
        </w:rPr>
        <w:t xml:space="preserve">. </w:t>
      </w:r>
      <w:r w:rsidR="00883754" w:rsidRPr="00C039A3">
        <w:rPr>
          <w:lang w:val="lt-LT"/>
        </w:rPr>
        <w:t>Sutartis bet kada gali būti nutraukta raštišku</w:t>
      </w:r>
      <w:r w:rsidR="00C237A0" w:rsidRPr="00C039A3">
        <w:rPr>
          <w:lang w:val="lt-LT"/>
        </w:rPr>
        <w:t xml:space="preserve"> abiejų</w:t>
      </w:r>
      <w:r w:rsidR="004A2C81" w:rsidRPr="00C039A3">
        <w:rPr>
          <w:lang w:val="lt-LT"/>
        </w:rPr>
        <w:t xml:space="preserve"> Šalių susitarimu</w:t>
      </w:r>
      <w:r w:rsidR="00684C8F" w:rsidRPr="00C039A3">
        <w:rPr>
          <w:lang w:val="lt-LT"/>
        </w:rPr>
        <w:t xml:space="preserve">, </w:t>
      </w:r>
      <w:r w:rsidR="003C3662" w:rsidRPr="00C039A3">
        <w:rPr>
          <w:lang w:val="lt-LT"/>
        </w:rPr>
        <w:t xml:space="preserve">Lietuvos Respublikos viešųjų pirkimų įstatymo </w:t>
      </w:r>
      <w:r w:rsidR="00684C8F" w:rsidRPr="00C039A3">
        <w:rPr>
          <w:lang w:val="lt-LT"/>
        </w:rPr>
        <w:t>90 straipsnio</w:t>
      </w:r>
      <w:r w:rsidR="00B978BC" w:rsidRPr="00C039A3">
        <w:rPr>
          <w:lang w:val="lt-LT"/>
        </w:rPr>
        <w:t xml:space="preserve"> nustatytais atvejais ir tvarka.</w:t>
      </w:r>
    </w:p>
    <w:p w14:paraId="71CEA469" w14:textId="77777777" w:rsidR="000D30D9" w:rsidRDefault="000D30D9" w:rsidP="003C5A94">
      <w:pPr>
        <w:tabs>
          <w:tab w:val="left" w:pos="1134"/>
          <w:tab w:val="left" w:pos="9630"/>
          <w:tab w:val="left" w:pos="9720"/>
        </w:tabs>
        <w:spacing w:line="276" w:lineRule="auto"/>
        <w:ind w:right="8" w:firstLine="567"/>
        <w:jc w:val="both"/>
        <w:rPr>
          <w:lang w:val="lt-LT"/>
        </w:rPr>
      </w:pPr>
    </w:p>
    <w:p w14:paraId="1F8649FB" w14:textId="77777777" w:rsidR="000D30D9" w:rsidRDefault="000D30D9" w:rsidP="003C5A94">
      <w:pPr>
        <w:tabs>
          <w:tab w:val="left" w:pos="1134"/>
          <w:tab w:val="left" w:pos="9630"/>
          <w:tab w:val="left" w:pos="9720"/>
        </w:tabs>
        <w:spacing w:line="276" w:lineRule="auto"/>
        <w:ind w:right="8" w:firstLine="567"/>
        <w:jc w:val="both"/>
        <w:rPr>
          <w:lang w:val="lt-LT"/>
        </w:rPr>
      </w:pPr>
    </w:p>
    <w:p w14:paraId="7DD0E325" w14:textId="77777777" w:rsidR="000D30D9" w:rsidRPr="00C039A3" w:rsidRDefault="000D30D9" w:rsidP="003C5A94">
      <w:pPr>
        <w:tabs>
          <w:tab w:val="left" w:pos="1134"/>
          <w:tab w:val="left" w:pos="9630"/>
          <w:tab w:val="left" w:pos="9720"/>
        </w:tabs>
        <w:spacing w:line="276" w:lineRule="auto"/>
        <w:ind w:right="8" w:firstLine="567"/>
        <w:jc w:val="both"/>
        <w:rPr>
          <w:lang w:val="lt-LT"/>
        </w:rPr>
      </w:pPr>
    </w:p>
    <w:p w14:paraId="59368890" w14:textId="0EBB0C04" w:rsidR="00883754" w:rsidRPr="000B73C6" w:rsidRDefault="00883754" w:rsidP="00FB3943">
      <w:pPr>
        <w:tabs>
          <w:tab w:val="left" w:pos="1134"/>
          <w:tab w:val="left" w:pos="9630"/>
          <w:tab w:val="left" w:pos="9720"/>
        </w:tabs>
        <w:spacing w:line="276" w:lineRule="auto"/>
        <w:ind w:right="8"/>
        <w:jc w:val="both"/>
        <w:rPr>
          <w:lang w:val="lt-LT"/>
        </w:rPr>
      </w:pPr>
    </w:p>
    <w:p w14:paraId="42D23DA0" w14:textId="77777777" w:rsidR="003C5A94" w:rsidRDefault="003C5A94" w:rsidP="003C5A94">
      <w:pPr>
        <w:tabs>
          <w:tab w:val="left" w:pos="1134"/>
          <w:tab w:val="left" w:pos="9630"/>
          <w:tab w:val="left" w:pos="9720"/>
        </w:tabs>
        <w:spacing w:line="276" w:lineRule="auto"/>
        <w:ind w:right="8" w:firstLine="567"/>
        <w:jc w:val="center"/>
        <w:rPr>
          <w:b/>
          <w:lang w:val="lt-LT"/>
        </w:rPr>
      </w:pPr>
      <w:r>
        <w:rPr>
          <w:b/>
          <w:lang w:val="lt-LT"/>
        </w:rPr>
        <w:t>IX SKYRIUS</w:t>
      </w:r>
    </w:p>
    <w:p w14:paraId="56ED060F" w14:textId="1692FF5D" w:rsidR="00A22866" w:rsidRPr="00B94D19" w:rsidRDefault="00A22866" w:rsidP="003C5A94">
      <w:pPr>
        <w:tabs>
          <w:tab w:val="left" w:pos="1134"/>
          <w:tab w:val="left" w:pos="9630"/>
          <w:tab w:val="left" w:pos="9720"/>
        </w:tabs>
        <w:spacing w:line="276" w:lineRule="auto"/>
        <w:ind w:right="8" w:firstLine="567"/>
        <w:jc w:val="center"/>
        <w:rPr>
          <w:b/>
          <w:lang w:val="lt-LT"/>
        </w:rPr>
      </w:pPr>
      <w:r w:rsidRPr="00B94D19">
        <w:rPr>
          <w:b/>
          <w:lang w:val="lt-LT"/>
        </w:rPr>
        <w:t xml:space="preserve"> SUTARTIES VYKDYMO SUSTABDYMAS</w:t>
      </w:r>
    </w:p>
    <w:p w14:paraId="5E0E56B9" w14:textId="77777777" w:rsidR="00A22866" w:rsidRPr="00B94D19" w:rsidRDefault="00A22866" w:rsidP="003C5A94">
      <w:pPr>
        <w:tabs>
          <w:tab w:val="left" w:pos="1134"/>
          <w:tab w:val="left" w:pos="9630"/>
          <w:tab w:val="left" w:pos="9720"/>
        </w:tabs>
        <w:spacing w:line="276" w:lineRule="auto"/>
        <w:ind w:right="8" w:firstLine="567"/>
        <w:jc w:val="center"/>
        <w:rPr>
          <w:lang w:val="lt-LT"/>
        </w:rPr>
      </w:pPr>
    </w:p>
    <w:p w14:paraId="6721D8E9" w14:textId="5181C8BD" w:rsidR="00A22866" w:rsidRPr="00B94D19" w:rsidRDefault="00A22866" w:rsidP="003C5A94">
      <w:pPr>
        <w:tabs>
          <w:tab w:val="left" w:pos="1134"/>
        </w:tabs>
        <w:spacing w:line="276" w:lineRule="auto"/>
        <w:ind w:firstLine="567"/>
        <w:contextualSpacing/>
        <w:jc w:val="both"/>
        <w:rPr>
          <w:lang w:val="lt-LT"/>
        </w:rPr>
      </w:pPr>
      <w:r w:rsidRPr="00B94D19">
        <w:rPr>
          <w:lang w:val="lt-LT"/>
        </w:rPr>
        <w:t>9.1.</w:t>
      </w:r>
      <w:r w:rsidRPr="00B94D19">
        <w:rPr>
          <w:lang w:val="lt-LT"/>
        </w:rPr>
        <w:tab/>
        <w:t>Esant svarbioms aplinkybėms, nepriklausančiomis nuo Paslaugų t</w:t>
      </w:r>
      <w:r w:rsidR="0093343D">
        <w:rPr>
          <w:lang w:val="lt-LT"/>
        </w:rPr>
        <w:t>ei</w:t>
      </w:r>
      <w:r w:rsidRPr="00B94D19">
        <w:rPr>
          <w:lang w:val="lt-LT"/>
        </w:rPr>
        <w:t xml:space="preserv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 Klientas turi teisę sustabdyti </w:t>
      </w:r>
      <w:r w:rsidR="009F69BE" w:rsidRPr="009F69BE">
        <w:rPr>
          <w:lang w:val="lt-LT"/>
        </w:rPr>
        <w:t>sutartinių įsipareigojimų ar jų dalies vykdymą.</w:t>
      </w:r>
    </w:p>
    <w:p w14:paraId="188B5D74" w14:textId="77777777" w:rsidR="00A22866" w:rsidRPr="00B94D19" w:rsidRDefault="00A22866" w:rsidP="003C5A94">
      <w:pPr>
        <w:tabs>
          <w:tab w:val="left" w:pos="1134"/>
        </w:tabs>
        <w:spacing w:line="276" w:lineRule="auto"/>
        <w:ind w:firstLine="567"/>
        <w:contextualSpacing/>
        <w:jc w:val="both"/>
        <w:rPr>
          <w:lang w:val="lt-LT"/>
        </w:rPr>
      </w:pPr>
      <w:r w:rsidRPr="00B94D19">
        <w:rPr>
          <w:lang w:val="lt-LT"/>
        </w:rPr>
        <w:t>9.2.</w:t>
      </w:r>
      <w:r w:rsidRPr="00B94D19">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358CF9D1" w14:textId="39B411F1" w:rsidR="00A22866" w:rsidRDefault="00A22866" w:rsidP="003C5A94">
      <w:pPr>
        <w:tabs>
          <w:tab w:val="left" w:pos="1134"/>
          <w:tab w:val="left" w:pos="9630"/>
          <w:tab w:val="left" w:pos="9720"/>
        </w:tabs>
        <w:spacing w:line="276" w:lineRule="auto"/>
        <w:ind w:right="8" w:firstLine="567"/>
        <w:jc w:val="both"/>
        <w:rPr>
          <w:lang w:val="lt-LT"/>
        </w:rPr>
      </w:pPr>
      <w:r w:rsidRPr="00B94D19">
        <w:rPr>
          <w:lang w:val="lt-LT"/>
        </w:rPr>
        <w:t>9.3.</w:t>
      </w:r>
      <w:r w:rsidRPr="00B94D19">
        <w:rPr>
          <w:lang w:val="lt-LT"/>
        </w:rPr>
        <w:tab/>
      </w:r>
      <w:r w:rsidR="00755D60" w:rsidRPr="00755D60">
        <w:rPr>
          <w:lang w:val="lt-LT"/>
        </w:rPr>
        <w:t>Maksimalus bendras paslaugų teikėjo sutartinių įsipareigojimų vykdymo sustabdymo terminas – iki 10 (dešimties) dienų.</w:t>
      </w:r>
    </w:p>
    <w:p w14:paraId="64F5C7ED" w14:textId="2AEFA5D0" w:rsidR="00A22866" w:rsidRPr="00A22866" w:rsidRDefault="003C3662" w:rsidP="003C5A94">
      <w:pPr>
        <w:tabs>
          <w:tab w:val="left" w:pos="1134"/>
          <w:tab w:val="left" w:pos="9630"/>
          <w:tab w:val="left" w:pos="9720"/>
        </w:tabs>
        <w:spacing w:line="276" w:lineRule="auto"/>
        <w:ind w:right="8" w:firstLine="567"/>
        <w:jc w:val="both"/>
        <w:rPr>
          <w:lang w:val="lt-LT"/>
        </w:rPr>
      </w:pPr>
      <w:r>
        <w:rPr>
          <w:lang w:val="lt-LT"/>
        </w:rPr>
        <w:t>9</w:t>
      </w:r>
      <w:r w:rsidR="00A22866" w:rsidRPr="00A22866">
        <w:rPr>
          <w:lang w:val="lt-LT"/>
        </w:rPr>
        <w:t>.</w:t>
      </w:r>
      <w:r>
        <w:rPr>
          <w:lang w:val="lt-LT"/>
        </w:rPr>
        <w:t>4.</w:t>
      </w:r>
      <w:r w:rsidR="00A22866" w:rsidRPr="00A22866">
        <w:rPr>
          <w:lang w:val="lt-LT"/>
        </w:rPr>
        <w:tab/>
      </w:r>
      <w:r w:rsidR="0014668B" w:rsidRPr="003C3662">
        <w:rPr>
          <w:lang w:val="lt-LT"/>
        </w:rPr>
        <w:t xml:space="preserve">Sutarties 9.1 ir 9.2 papunkčiuose nurodytais atvejais </w:t>
      </w:r>
      <w:r>
        <w:rPr>
          <w:lang w:val="lt-LT"/>
        </w:rPr>
        <w:t>P</w:t>
      </w:r>
      <w:r w:rsidR="00A22866" w:rsidRPr="003C3662">
        <w:rPr>
          <w:lang w:val="lt-LT"/>
        </w:rPr>
        <w:t xml:space="preserve">aslaugų teikėjas ir </w:t>
      </w:r>
      <w:r>
        <w:rPr>
          <w:lang w:val="lt-LT"/>
        </w:rPr>
        <w:t xml:space="preserve">Klientas </w:t>
      </w:r>
      <w:r w:rsidR="00A22866" w:rsidRPr="003C3662">
        <w:rPr>
          <w:lang w:val="lt-LT"/>
        </w:rPr>
        <w:t>pasirašo susitarimą dėl sutartinių įsipareigojimų vykdymo sustabdymo jame</w:t>
      </w:r>
      <w:r w:rsidR="00755D60">
        <w:rPr>
          <w:lang w:val="lt-LT"/>
        </w:rPr>
        <w:t>,</w:t>
      </w:r>
      <w:r w:rsidR="00A22866" w:rsidRPr="003C3662">
        <w:rPr>
          <w:lang w:val="lt-LT"/>
        </w:rPr>
        <w:t xml:space="preserve"> nurodant priežastis ir sustabdymo terminą, bei pridedant dokum</w:t>
      </w:r>
      <w:r w:rsidR="00A22866" w:rsidRPr="00A22866">
        <w:rPr>
          <w:lang w:val="lt-LT"/>
        </w:rPr>
        <w:t>entus, patvirtinančius sustabdymo pagrindą (jeigu tokie yra).</w:t>
      </w:r>
    </w:p>
    <w:p w14:paraId="4403C69C" w14:textId="16225FCF" w:rsidR="00A22866" w:rsidRPr="00A22866" w:rsidRDefault="003C3662" w:rsidP="003C5A94">
      <w:pPr>
        <w:tabs>
          <w:tab w:val="left" w:pos="1134"/>
          <w:tab w:val="left" w:pos="9630"/>
          <w:tab w:val="left" w:pos="9720"/>
        </w:tabs>
        <w:spacing w:line="276" w:lineRule="auto"/>
        <w:ind w:right="8" w:firstLine="567"/>
        <w:jc w:val="both"/>
        <w:rPr>
          <w:lang w:val="lt-LT"/>
        </w:rPr>
      </w:pPr>
      <w:r>
        <w:rPr>
          <w:lang w:val="lt-LT"/>
        </w:rPr>
        <w:t>9.5.</w:t>
      </w:r>
      <w:r w:rsidR="00A22866" w:rsidRPr="00A22866">
        <w:rPr>
          <w:lang w:val="lt-LT"/>
        </w:rPr>
        <w:tab/>
        <w:t xml:space="preserve">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3D90A5E8" w14:textId="1CFBE50B" w:rsidR="00A22866" w:rsidRDefault="003C3662" w:rsidP="003C5A94">
      <w:pPr>
        <w:tabs>
          <w:tab w:val="left" w:pos="1134"/>
          <w:tab w:val="left" w:pos="9630"/>
          <w:tab w:val="left" w:pos="9720"/>
        </w:tabs>
        <w:spacing w:line="276" w:lineRule="auto"/>
        <w:ind w:right="8" w:firstLine="567"/>
        <w:jc w:val="both"/>
        <w:rPr>
          <w:lang w:val="lt-LT"/>
        </w:rPr>
      </w:pPr>
      <w:r>
        <w:rPr>
          <w:lang w:val="lt-LT"/>
        </w:rPr>
        <w:t>9.6.</w:t>
      </w:r>
      <w:r w:rsidR="00A22866" w:rsidRPr="00A22866">
        <w:rPr>
          <w:lang w:val="lt-LT"/>
        </w:rPr>
        <w:tab/>
        <w:t>Tais atvejais, kai Sutarties vykdymas sustabdomas likus iki Sutarties termino pabaigos daugiau laiko, nei galimas sustabdymo terminas, paslaugų teikimo terminas pratęsiamas tokiam laikotarpiui, kuriam jis buvo sustabdytas.</w:t>
      </w:r>
    </w:p>
    <w:p w14:paraId="0FDBB65B" w14:textId="0197480F" w:rsidR="00DD4BED" w:rsidRDefault="004E40A0" w:rsidP="006017B0">
      <w:pPr>
        <w:tabs>
          <w:tab w:val="left" w:pos="1134"/>
          <w:tab w:val="left" w:pos="9630"/>
          <w:tab w:val="left" w:pos="9720"/>
        </w:tabs>
        <w:spacing w:line="276" w:lineRule="auto"/>
        <w:ind w:right="8" w:firstLine="567"/>
        <w:jc w:val="both"/>
        <w:rPr>
          <w:lang w:val="lt-LT"/>
        </w:rPr>
      </w:pPr>
      <w:r>
        <w:rPr>
          <w:lang w:val="lt-LT"/>
        </w:rPr>
        <w:t xml:space="preserve">9.7. </w:t>
      </w:r>
      <w:r w:rsidR="00755D60" w:rsidRPr="00755D60">
        <w:rPr>
          <w:lang w:val="lt-LT"/>
        </w:rPr>
        <w:t xml:space="preserve">Pasibaigus susitarime dėl sutartinių įsipareigojimų vykdymo sustabdymo nustatytam terminui, jei susitarimais dėl sutartinių įsipareigojimų vykdymo sustabdymo yra pasiektas maksimalus </w:t>
      </w:r>
      <w:r w:rsidR="00755D60">
        <w:rPr>
          <w:lang w:val="lt-LT"/>
        </w:rPr>
        <w:t xml:space="preserve">Sutartyje 9.3 </w:t>
      </w:r>
      <w:r w:rsidR="00755D60" w:rsidRPr="00755D60">
        <w:rPr>
          <w:lang w:val="lt-LT"/>
        </w:rPr>
        <w:t>papunktyje nustatytas sutartinių įsipareigojimų sustabdymo terminas, ar neketinama pratęsti sutartinių įsipareigojimų sustabd</w:t>
      </w:r>
      <w:r w:rsidR="00755D60">
        <w:rPr>
          <w:lang w:val="lt-LT"/>
        </w:rPr>
        <w:t>ymo termino, P</w:t>
      </w:r>
      <w:r w:rsidR="00755D60" w:rsidRPr="00755D60">
        <w:rPr>
          <w:lang w:val="lt-LT"/>
        </w:rPr>
        <w:t>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5B6CE972" w14:textId="77777777" w:rsidR="00CE681E" w:rsidRPr="006017B0" w:rsidRDefault="00CE681E" w:rsidP="006017B0">
      <w:pPr>
        <w:tabs>
          <w:tab w:val="left" w:pos="1134"/>
          <w:tab w:val="left" w:pos="9630"/>
          <w:tab w:val="left" w:pos="9720"/>
        </w:tabs>
        <w:spacing w:line="276" w:lineRule="auto"/>
        <w:ind w:right="8" w:firstLine="567"/>
        <w:jc w:val="both"/>
        <w:rPr>
          <w:lang w:val="lt-LT"/>
        </w:rPr>
      </w:pPr>
    </w:p>
    <w:p w14:paraId="19CC2AEA" w14:textId="77777777" w:rsidR="003C5A94" w:rsidRDefault="003C5A94" w:rsidP="003C5A94">
      <w:pPr>
        <w:tabs>
          <w:tab w:val="left" w:pos="9630"/>
        </w:tabs>
        <w:spacing w:line="276" w:lineRule="auto"/>
        <w:ind w:left="360" w:right="8"/>
        <w:jc w:val="center"/>
        <w:rPr>
          <w:b/>
          <w:lang w:val="lt-LT"/>
        </w:rPr>
      </w:pPr>
      <w:r>
        <w:rPr>
          <w:b/>
          <w:lang w:val="lt-LT"/>
        </w:rPr>
        <w:t>X SKYRIUS</w:t>
      </w:r>
    </w:p>
    <w:p w14:paraId="1C21E524" w14:textId="48972128" w:rsidR="00883754" w:rsidRPr="00B978BC" w:rsidRDefault="00ED109F" w:rsidP="003C5A94">
      <w:pPr>
        <w:tabs>
          <w:tab w:val="left" w:pos="9630"/>
        </w:tabs>
        <w:spacing w:line="276" w:lineRule="auto"/>
        <w:ind w:left="360" w:right="8"/>
        <w:jc w:val="center"/>
        <w:rPr>
          <w:b/>
          <w:lang w:val="lt-LT"/>
        </w:rPr>
      </w:pPr>
      <w:r w:rsidRPr="00B978BC">
        <w:rPr>
          <w:b/>
          <w:lang w:val="lt-LT"/>
        </w:rPr>
        <w:t xml:space="preserve"> </w:t>
      </w:r>
      <w:r w:rsidR="00883754" w:rsidRPr="00B978BC">
        <w:rPr>
          <w:b/>
          <w:lang w:val="lt-LT"/>
        </w:rPr>
        <w:t>KITOS SĄLYGOS</w:t>
      </w:r>
    </w:p>
    <w:p w14:paraId="5B604DF9" w14:textId="77777777" w:rsidR="00883754" w:rsidRPr="00B978BC" w:rsidRDefault="00883754" w:rsidP="003C5A94">
      <w:pPr>
        <w:shd w:val="clear" w:color="auto" w:fill="FFFFFF"/>
        <w:tabs>
          <w:tab w:val="left" w:pos="720"/>
          <w:tab w:val="left" w:pos="1008"/>
          <w:tab w:val="left" w:pos="9630"/>
        </w:tabs>
        <w:spacing w:line="276" w:lineRule="auto"/>
        <w:ind w:left="57" w:right="8"/>
        <w:jc w:val="both"/>
        <w:rPr>
          <w:spacing w:val="-2"/>
          <w:lang w:val="lt-LT"/>
        </w:rPr>
      </w:pPr>
    </w:p>
    <w:p w14:paraId="153736EC" w14:textId="7AFED4DF" w:rsidR="009110A6" w:rsidRPr="009110A6" w:rsidRDefault="00F2735E" w:rsidP="009110A6">
      <w:pPr>
        <w:tabs>
          <w:tab w:val="left" w:pos="1134"/>
          <w:tab w:val="left" w:pos="9630"/>
          <w:tab w:val="left" w:pos="9720"/>
        </w:tabs>
        <w:spacing w:line="276" w:lineRule="auto"/>
        <w:ind w:right="8" w:firstLine="567"/>
        <w:jc w:val="both"/>
        <w:rPr>
          <w:lang w:val="lt-LT"/>
        </w:rPr>
      </w:pPr>
      <w:r>
        <w:rPr>
          <w:lang w:val="lt-LT"/>
        </w:rPr>
        <w:t>10</w:t>
      </w:r>
      <w:r w:rsidR="00ED109F" w:rsidRPr="00B978BC">
        <w:rPr>
          <w:lang w:val="lt-LT"/>
        </w:rPr>
        <w:t xml:space="preserve">.1. </w:t>
      </w:r>
      <w:r w:rsidR="009110A6">
        <w:rPr>
          <w:lang w:val="lt-LT"/>
        </w:rPr>
        <w:t>S</w:t>
      </w:r>
      <w:r w:rsidR="009110A6" w:rsidRPr="009110A6">
        <w:rPr>
          <w:lang w:val="lt-LT"/>
        </w:rPr>
        <w:t xml:space="preserve">utarties sąlygos galiojimo laikotarpiu gali būti keičiamos šioje </w:t>
      </w:r>
      <w:r w:rsidR="009110A6">
        <w:rPr>
          <w:lang w:val="lt-LT"/>
        </w:rPr>
        <w:t>S</w:t>
      </w:r>
      <w:r w:rsidR="009110A6" w:rsidRPr="009110A6">
        <w:rPr>
          <w:lang w:val="lt-LT"/>
        </w:rPr>
        <w:t xml:space="preserve">utartyje ir VPĮ 89 straipsnyje numatytais atvejais ir tvarka. </w:t>
      </w:r>
      <w:r w:rsidR="009110A6">
        <w:rPr>
          <w:lang w:val="lt-LT"/>
        </w:rPr>
        <w:t>S</w:t>
      </w:r>
      <w:r w:rsidR="009110A6" w:rsidRPr="009110A6">
        <w:rPr>
          <w:lang w:val="lt-LT"/>
        </w:rPr>
        <w:t>utarties sąlygų kei</w:t>
      </w:r>
      <w:r w:rsidR="009110A6">
        <w:rPr>
          <w:lang w:val="lt-LT"/>
        </w:rPr>
        <w:t>timą gali inicijuoti kiekviena Šalis, pateikdama kitai Š</w:t>
      </w:r>
      <w:r w:rsidR="009110A6" w:rsidRPr="009110A6">
        <w:rPr>
          <w:lang w:val="lt-LT"/>
        </w:rPr>
        <w:t>aliai atitinkamą prašymą bei jį pagrindžiančius dokumentus. Šalis, gavusi tokį prašymą, privalo jį išnagrinėti per 5 (</w:t>
      </w:r>
      <w:r w:rsidR="009110A6">
        <w:rPr>
          <w:lang w:val="lt-LT"/>
        </w:rPr>
        <w:t>penkias) darbo dienas ir kitai Š</w:t>
      </w:r>
      <w:r w:rsidR="009110A6" w:rsidRPr="009110A6">
        <w:rPr>
          <w:lang w:val="lt-LT"/>
        </w:rPr>
        <w:t xml:space="preserve">aliai pateikti motyvuotą raštišką atsakymą. </w:t>
      </w:r>
      <w:r w:rsidR="009110A6">
        <w:rPr>
          <w:lang w:val="lt-LT"/>
        </w:rPr>
        <w:t>S</w:t>
      </w:r>
      <w:r w:rsidR="009110A6" w:rsidRPr="009110A6">
        <w:rPr>
          <w:lang w:val="lt-LT"/>
        </w:rPr>
        <w:t xml:space="preserve">utarties sąlygų keitimas įforminamas </w:t>
      </w:r>
      <w:r w:rsidR="0093343D">
        <w:rPr>
          <w:lang w:val="lt-LT"/>
        </w:rPr>
        <w:t>Š</w:t>
      </w:r>
      <w:r w:rsidR="009110A6" w:rsidRPr="009110A6">
        <w:rPr>
          <w:lang w:val="lt-LT"/>
        </w:rPr>
        <w:t xml:space="preserve">alių sutarimu, kuris tampa neatskiriama </w:t>
      </w:r>
      <w:r w:rsidR="009110A6">
        <w:rPr>
          <w:lang w:val="lt-LT"/>
        </w:rPr>
        <w:t>S</w:t>
      </w:r>
      <w:r w:rsidR="009110A6" w:rsidRPr="009110A6">
        <w:rPr>
          <w:lang w:val="lt-LT"/>
        </w:rPr>
        <w:t xml:space="preserve">utarties dalimi. </w:t>
      </w:r>
    </w:p>
    <w:p w14:paraId="3754BD35" w14:textId="00621E88" w:rsidR="00BE7183"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B65DC9">
        <w:rPr>
          <w:lang w:val="lt-LT"/>
        </w:rPr>
        <w:t xml:space="preserve">.2. </w:t>
      </w:r>
      <w:r w:rsidR="00BE7183" w:rsidRPr="00B65DC9">
        <w:rPr>
          <w:lang w:val="lt-LT"/>
        </w:rPr>
        <w:t>Klientas atsakingu už Sutarti</w:t>
      </w:r>
      <w:r w:rsidR="00B65DC9" w:rsidRPr="00B65DC9">
        <w:rPr>
          <w:lang w:val="lt-LT"/>
        </w:rPr>
        <w:t>es vykdymą asmeniu skiria</w:t>
      </w:r>
      <w:r w:rsidR="00982920">
        <w:rPr>
          <w:lang w:val="lt-LT"/>
        </w:rPr>
        <w:t xml:space="preserve"> </w:t>
      </w:r>
      <w:proofErr w:type="spellStart"/>
      <w:r w:rsidR="00982920">
        <w:rPr>
          <w:lang w:val="lt-LT"/>
        </w:rPr>
        <w:t>Daniel</w:t>
      </w:r>
      <w:proofErr w:type="spellEnd"/>
      <w:r w:rsidR="00982920">
        <w:rPr>
          <w:lang w:val="lt-LT"/>
        </w:rPr>
        <w:t xml:space="preserve"> </w:t>
      </w:r>
      <w:proofErr w:type="spellStart"/>
      <w:r w:rsidR="00982920">
        <w:rPr>
          <w:lang w:val="lt-LT"/>
        </w:rPr>
        <w:t>Pašulevič</w:t>
      </w:r>
      <w:proofErr w:type="spellEnd"/>
      <w:r w:rsidR="004F7B8E">
        <w:rPr>
          <w:lang w:val="lt-LT"/>
        </w:rPr>
        <w:t xml:space="preserve">, </w:t>
      </w:r>
      <w:r w:rsidR="004F7B8E" w:rsidRPr="004F7B8E">
        <w:rPr>
          <w:lang w:val="lt-LT"/>
        </w:rPr>
        <w:t>Inf</w:t>
      </w:r>
      <w:r w:rsidR="004F7B8E">
        <w:rPr>
          <w:lang w:val="lt-LT"/>
        </w:rPr>
        <w:t>ormatikos ir ryšių departamento</w:t>
      </w:r>
      <w:r w:rsidR="004F7B8E" w:rsidRPr="004F7B8E">
        <w:rPr>
          <w:lang w:val="lt-LT"/>
        </w:rPr>
        <w:t xml:space="preserve"> prie Lietuvos Respublikos vidaus reikalų ministerijos</w:t>
      </w:r>
      <w:r w:rsidR="00C2148D">
        <w:rPr>
          <w:lang w:val="lt-LT"/>
        </w:rPr>
        <w:t xml:space="preserve"> </w:t>
      </w:r>
      <w:r w:rsidR="00982920">
        <w:rPr>
          <w:lang w:val="lt-LT"/>
        </w:rPr>
        <w:t xml:space="preserve">Informacinių sistemų plėtros skyriaus kompiuterių sistemų analitiką </w:t>
      </w:r>
      <w:r w:rsidR="00C2148D">
        <w:rPr>
          <w:lang w:val="lt-LT"/>
        </w:rPr>
        <w:t>(</w:t>
      </w:r>
      <w:r w:rsidR="00B65DC9">
        <w:rPr>
          <w:lang w:val="lt-LT"/>
        </w:rPr>
        <w:t>el. p</w:t>
      </w:r>
      <w:r w:rsidR="004F7B8E">
        <w:rPr>
          <w:lang w:val="lt-LT"/>
        </w:rPr>
        <w:t>.:</w:t>
      </w:r>
      <w:r w:rsidR="00982920">
        <w:rPr>
          <w:lang w:val="lt-LT"/>
        </w:rPr>
        <w:t xml:space="preserve"> </w:t>
      </w:r>
      <w:proofErr w:type="spellStart"/>
      <w:r w:rsidR="00982920">
        <w:rPr>
          <w:lang w:val="lt-LT"/>
        </w:rPr>
        <w:t>daniel.pasulevic</w:t>
      </w:r>
      <w:r w:rsidR="00982920" w:rsidRPr="00982920">
        <w:rPr>
          <w:lang w:val="lt-LT"/>
        </w:rPr>
        <w:t>@vrm.</w:t>
      </w:r>
      <w:r w:rsidR="00982920">
        <w:rPr>
          <w:lang w:val="lt-LT"/>
        </w:rPr>
        <w:t>lt</w:t>
      </w:r>
      <w:proofErr w:type="spellEnd"/>
      <w:r w:rsidR="00982920">
        <w:rPr>
          <w:lang w:val="lt-LT"/>
        </w:rPr>
        <w:t xml:space="preserve"> </w:t>
      </w:r>
      <w:r w:rsidR="00C2148D" w:rsidRPr="00B65DC9">
        <w:rPr>
          <w:lang w:val="lt-LT"/>
        </w:rPr>
        <w:t xml:space="preserve">, </w:t>
      </w:r>
      <w:r w:rsidR="009F25D0" w:rsidRPr="00B65DC9">
        <w:rPr>
          <w:lang w:val="lt-LT"/>
        </w:rPr>
        <w:t>tel. (8</w:t>
      </w:r>
      <w:r w:rsidR="000F2167">
        <w:rPr>
          <w:lang w:val="lt-LT"/>
        </w:rPr>
        <w:t xml:space="preserve"> 5) 271</w:t>
      </w:r>
      <w:r w:rsidR="0019132B">
        <w:rPr>
          <w:lang w:val="lt-LT"/>
        </w:rPr>
        <w:t xml:space="preserve"> </w:t>
      </w:r>
      <w:r w:rsidR="00982920">
        <w:rPr>
          <w:lang w:val="lt-LT"/>
        </w:rPr>
        <w:t>8340</w:t>
      </w:r>
      <w:r w:rsidR="009F25D0" w:rsidRPr="00B65DC9">
        <w:rPr>
          <w:lang w:val="lt-LT"/>
        </w:rPr>
        <w:t>)</w:t>
      </w:r>
      <w:r w:rsidR="00BE7183" w:rsidRPr="00B65DC9">
        <w:rPr>
          <w:lang w:val="lt-LT"/>
        </w:rPr>
        <w:t xml:space="preserve">. </w:t>
      </w:r>
    </w:p>
    <w:p w14:paraId="3BE88AEA" w14:textId="0BD90F99" w:rsidR="00883754"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.3. </w:t>
      </w:r>
      <w:r w:rsidR="00883754" w:rsidRPr="000D5409">
        <w:rPr>
          <w:lang w:val="lt-LT"/>
        </w:rPr>
        <w:t>Šalių tarpusavio santykiai, neaptarti Sutartyje, reguliuojami Lietuvos Respublikos civilinio kodekso ir kitų teisės aktų nustatyta tvarka.</w:t>
      </w:r>
    </w:p>
    <w:p w14:paraId="368222EA" w14:textId="20FFA612" w:rsidR="00025029" w:rsidRDefault="00F2735E" w:rsidP="007D7912">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0B73C6">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1DA261CD" w14:textId="3B3B962A" w:rsidR="00B17080" w:rsidRPr="000D5409" w:rsidRDefault="00B17080" w:rsidP="003C5A94">
      <w:pPr>
        <w:tabs>
          <w:tab w:val="left" w:pos="1134"/>
          <w:tab w:val="left" w:pos="9630"/>
          <w:tab w:val="left" w:pos="9720"/>
        </w:tabs>
        <w:spacing w:line="276" w:lineRule="auto"/>
        <w:ind w:right="8" w:firstLine="567"/>
        <w:jc w:val="both"/>
        <w:rPr>
          <w:lang w:val="lt-LT"/>
        </w:rPr>
      </w:pPr>
      <w:r>
        <w:rPr>
          <w:lang w:val="lt-LT"/>
        </w:rPr>
        <w:t>10.</w:t>
      </w:r>
      <w:r w:rsidR="000B73C6">
        <w:rPr>
          <w:lang w:val="lt-LT"/>
        </w:rPr>
        <w:t>5</w:t>
      </w:r>
      <w:r w:rsidRPr="00B17080">
        <w:rPr>
          <w:lang w:val="lt-LT"/>
        </w:rPr>
        <w:t>. Visi rezultatai ir su jais susijusios teisės, įgytos vykdant Sutartį, įskaitant autorines turtines ir kit</w:t>
      </w:r>
      <w:r w:rsidRPr="00C039A3">
        <w:rPr>
          <w:lang w:val="lt-LT"/>
        </w:rPr>
        <w: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63261756" w14:textId="77FCACE9" w:rsidR="00883754"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0B73C6">
        <w:rPr>
          <w:lang w:val="lt-LT"/>
        </w:rPr>
        <w:t>6</w:t>
      </w:r>
      <w:r w:rsidR="00ED109F" w:rsidRPr="000D5409">
        <w:rPr>
          <w:lang w:val="lt-LT"/>
        </w:rPr>
        <w:t xml:space="preserve">. </w:t>
      </w:r>
      <w:r w:rsidR="00F50A7F" w:rsidRPr="00F50A7F">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338256D0" w:rsidR="00883754" w:rsidRPr="000D540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0B73C6">
        <w:rPr>
          <w:lang w:val="lt-LT"/>
        </w:rPr>
        <w:t>7</w:t>
      </w:r>
      <w:r w:rsidR="00ED109F" w:rsidRPr="000D5409">
        <w:rPr>
          <w:lang w:val="lt-LT"/>
        </w:rPr>
        <w:t xml:space="preserve">. </w:t>
      </w:r>
      <w:r w:rsidR="00883754" w:rsidRPr="000D5409">
        <w:rPr>
          <w:lang w:val="lt-LT"/>
        </w:rPr>
        <w:t>Sutarčiai aiškinti bei ginčams spręsti taikoma Lietuvos Respublikos teisė.</w:t>
      </w:r>
    </w:p>
    <w:p w14:paraId="6799C0F2" w14:textId="2A494042" w:rsidR="005E08B9" w:rsidRDefault="00F2735E" w:rsidP="003C5A9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0B73C6">
        <w:rPr>
          <w:lang w:val="lt-LT"/>
        </w:rPr>
        <w:t>8</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91F41E4" w14:textId="5732DD85" w:rsidR="00C32943" w:rsidRDefault="00C32943" w:rsidP="003C5A94">
      <w:pPr>
        <w:tabs>
          <w:tab w:val="left" w:pos="1134"/>
          <w:tab w:val="left" w:pos="9630"/>
          <w:tab w:val="left" w:pos="9720"/>
        </w:tabs>
        <w:spacing w:line="276" w:lineRule="auto"/>
        <w:ind w:right="8" w:firstLine="567"/>
        <w:jc w:val="both"/>
        <w:rPr>
          <w:lang w:val="lt-LT"/>
        </w:rPr>
      </w:pPr>
      <w:r>
        <w:rPr>
          <w:lang w:val="lt-LT"/>
        </w:rPr>
        <w:t>10.</w:t>
      </w:r>
      <w:r w:rsidR="000B73C6">
        <w:rPr>
          <w:lang w:val="lt-LT"/>
        </w:rPr>
        <w:t>9</w:t>
      </w:r>
      <w:r>
        <w:rPr>
          <w:lang w:val="lt-LT"/>
        </w:rPr>
        <w:t xml:space="preserve">. </w:t>
      </w:r>
      <w:r w:rsidRPr="00C32943">
        <w:rPr>
          <w:lang w:val="lt-LT"/>
        </w:rPr>
        <w:t>Vy</w:t>
      </w:r>
      <w:r w:rsidRPr="00F7380A">
        <w:rPr>
          <w:lang w:val="lt-LT"/>
        </w:rPr>
        <w:t>kdomas žaliasis pirkimas vadovaujantis Aplinkos apsaugos kriterijų taikymo, vykdant žaliuosius pirkimus, tvarkos aprašo, patvirtinto Lietuvos Respublikos aplinkos ministro 2011 m. birželio 28 d. įsakymu</w:t>
      </w:r>
      <w:r w:rsidRPr="00C32943">
        <w:rPr>
          <w:lang w:val="lt-LT"/>
        </w:rPr>
        <w:t xml:space="preserve">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52C2794" w14:textId="523F714A" w:rsidR="00AC0F9D" w:rsidRPr="000D5409" w:rsidRDefault="00AC0F9D" w:rsidP="000B73C6">
      <w:pPr>
        <w:tabs>
          <w:tab w:val="left" w:pos="1134"/>
          <w:tab w:val="left" w:pos="9630"/>
          <w:tab w:val="left" w:pos="9720"/>
        </w:tabs>
        <w:spacing w:line="276" w:lineRule="auto"/>
        <w:ind w:right="8" w:firstLine="567"/>
        <w:jc w:val="both"/>
        <w:rPr>
          <w:lang w:val="lt-LT"/>
        </w:rPr>
      </w:pPr>
      <w:r>
        <w:rPr>
          <w:lang w:val="lt-LT"/>
        </w:rPr>
        <w:t>10</w:t>
      </w:r>
      <w:r w:rsidRPr="003340EF">
        <w:rPr>
          <w:lang w:val="lt-LT"/>
        </w:rPr>
        <w:t>.</w:t>
      </w:r>
      <w:r>
        <w:rPr>
          <w:lang w:val="lt-LT"/>
        </w:rPr>
        <w:t>1</w:t>
      </w:r>
      <w:r w:rsidR="000B73C6">
        <w:rPr>
          <w:lang w:val="lt-LT"/>
        </w:rPr>
        <w:t>0</w:t>
      </w:r>
      <w:r w:rsidRPr="003340EF">
        <w:rPr>
          <w:lang w:val="lt-LT"/>
        </w:rPr>
        <w:t xml:space="preserve">. </w:t>
      </w:r>
      <w:r w:rsidRPr="00D17D07">
        <w:rPr>
          <w:lang w:val="lt-LT"/>
        </w:rPr>
        <w:t xml:space="preserve">Šalys per 5 (penkias) dienas nuo </w:t>
      </w:r>
      <w:r>
        <w:rPr>
          <w:lang w:val="lt-LT"/>
        </w:rPr>
        <w:t>S</w:t>
      </w:r>
      <w:r w:rsidRPr="00D17D07">
        <w:rPr>
          <w:lang w:val="lt-LT"/>
        </w:rPr>
        <w:t>utarties įsigaliojimo dienos pasirašo Asmens duomenų tvarkymo susitarimą (</w:t>
      </w:r>
      <w:r>
        <w:rPr>
          <w:lang w:val="lt-LT"/>
        </w:rPr>
        <w:t xml:space="preserve">Sutarties </w:t>
      </w:r>
      <w:r w:rsidR="00CE681E">
        <w:rPr>
          <w:lang w:val="lt-LT"/>
        </w:rPr>
        <w:t>3</w:t>
      </w:r>
      <w:r w:rsidRPr="00D17D07">
        <w:rPr>
          <w:lang w:val="lt-LT"/>
        </w:rPr>
        <w:t xml:space="preserve"> priedas).</w:t>
      </w:r>
    </w:p>
    <w:p w14:paraId="69BA0225" w14:textId="66EA054A" w:rsidR="00911BC3" w:rsidRPr="00911BC3" w:rsidRDefault="00AC0F9D" w:rsidP="003C5A94">
      <w:pPr>
        <w:tabs>
          <w:tab w:val="left" w:pos="1134"/>
          <w:tab w:val="left" w:pos="9630"/>
          <w:tab w:val="left" w:pos="9720"/>
        </w:tabs>
        <w:spacing w:line="276" w:lineRule="auto"/>
        <w:ind w:right="8" w:firstLine="567"/>
        <w:jc w:val="both"/>
        <w:rPr>
          <w:lang w:val="lt-LT"/>
        </w:rPr>
      </w:pPr>
      <w:r>
        <w:rPr>
          <w:lang w:val="lt-LT"/>
        </w:rPr>
        <w:t>1</w:t>
      </w:r>
      <w:r w:rsidR="000B73C6">
        <w:rPr>
          <w:lang w:val="lt-LT"/>
        </w:rPr>
        <w:t>0</w:t>
      </w:r>
      <w:r w:rsidR="00911BC3" w:rsidRPr="00911BC3">
        <w:rPr>
          <w:lang w:val="lt-LT"/>
        </w:rPr>
        <w:t>.</w:t>
      </w:r>
      <w:r w:rsidR="0042454E">
        <w:rPr>
          <w:lang w:val="lt-LT"/>
        </w:rPr>
        <w:t>11</w:t>
      </w:r>
      <w:r w:rsidR="00911BC3" w:rsidRPr="00911BC3">
        <w:rPr>
          <w:lang w:val="lt-LT"/>
        </w:rPr>
        <w:t>. Sutarties neatskiriami priedai:</w:t>
      </w:r>
    </w:p>
    <w:p w14:paraId="1FF13BAE" w14:textId="3AD9C6D1" w:rsidR="00911BC3" w:rsidRPr="00911BC3" w:rsidRDefault="00AC0F9D" w:rsidP="003C5A94">
      <w:pPr>
        <w:tabs>
          <w:tab w:val="left" w:pos="1134"/>
          <w:tab w:val="left" w:pos="9630"/>
          <w:tab w:val="left" w:pos="9720"/>
        </w:tabs>
        <w:spacing w:line="276" w:lineRule="auto"/>
        <w:ind w:right="8" w:firstLine="567"/>
        <w:jc w:val="both"/>
        <w:rPr>
          <w:lang w:val="lt-LT"/>
        </w:rPr>
      </w:pPr>
      <w:r>
        <w:rPr>
          <w:lang w:val="lt-LT"/>
        </w:rPr>
        <w:t>1</w:t>
      </w:r>
      <w:r w:rsidR="000B73C6">
        <w:rPr>
          <w:lang w:val="lt-LT"/>
        </w:rPr>
        <w:t>0</w:t>
      </w:r>
      <w:r w:rsidR="00911BC3" w:rsidRPr="00911BC3">
        <w:rPr>
          <w:lang w:val="lt-LT"/>
        </w:rPr>
        <w:t>.</w:t>
      </w:r>
      <w:r w:rsidR="0042454E">
        <w:rPr>
          <w:lang w:val="lt-LT"/>
        </w:rPr>
        <w:t>11</w:t>
      </w:r>
      <w:r w:rsidR="00911BC3" w:rsidRPr="00911BC3">
        <w:rPr>
          <w:lang w:val="lt-LT"/>
        </w:rPr>
        <w:t>.1. Sutarties 1 prie</w:t>
      </w:r>
      <w:r w:rsidR="00B00080">
        <w:rPr>
          <w:lang w:val="lt-LT"/>
        </w:rPr>
        <w:t>das – Techninė specifikacija, 4</w:t>
      </w:r>
      <w:r w:rsidR="00C62A53">
        <w:rPr>
          <w:lang w:val="lt-LT"/>
        </w:rPr>
        <w:t xml:space="preserve"> lapai</w:t>
      </w:r>
      <w:r w:rsidR="008970FB">
        <w:rPr>
          <w:lang w:val="lt-LT"/>
        </w:rPr>
        <w:t>;</w:t>
      </w:r>
    </w:p>
    <w:p w14:paraId="3948DFC8" w14:textId="4FAD1F16" w:rsidR="0019132B" w:rsidRDefault="00AC0F9D" w:rsidP="003C5A94">
      <w:pPr>
        <w:tabs>
          <w:tab w:val="left" w:pos="1134"/>
          <w:tab w:val="left" w:pos="9630"/>
          <w:tab w:val="left" w:pos="9720"/>
        </w:tabs>
        <w:spacing w:line="276" w:lineRule="auto"/>
        <w:ind w:right="8" w:firstLine="567"/>
        <w:jc w:val="both"/>
        <w:rPr>
          <w:lang w:val="lt-LT"/>
        </w:rPr>
      </w:pPr>
      <w:r>
        <w:rPr>
          <w:lang w:val="lt-LT"/>
        </w:rPr>
        <w:t>1</w:t>
      </w:r>
      <w:r w:rsidR="000B73C6">
        <w:rPr>
          <w:lang w:val="lt-LT"/>
        </w:rPr>
        <w:t>0</w:t>
      </w:r>
      <w:r w:rsidR="00911BC3" w:rsidRPr="00911BC3">
        <w:rPr>
          <w:lang w:val="lt-LT"/>
        </w:rPr>
        <w:t>.</w:t>
      </w:r>
      <w:r w:rsidR="0042454E">
        <w:rPr>
          <w:lang w:val="lt-LT"/>
        </w:rPr>
        <w:t>11</w:t>
      </w:r>
      <w:r w:rsidR="00911BC3" w:rsidRPr="00911BC3">
        <w:rPr>
          <w:lang w:val="lt-LT"/>
        </w:rPr>
        <w:t xml:space="preserve">.2. Sutarties 2 priedas – </w:t>
      </w:r>
      <w:r w:rsidR="0019132B" w:rsidRPr="0019132B">
        <w:rPr>
          <w:lang w:val="lt-LT"/>
        </w:rPr>
        <w:t>Paslaugų perdavimo-priėmimo aktas</w:t>
      </w:r>
      <w:r w:rsidR="0019132B">
        <w:rPr>
          <w:lang w:val="lt-LT"/>
        </w:rPr>
        <w:t xml:space="preserve">, </w:t>
      </w:r>
      <w:r w:rsidR="00B00080">
        <w:rPr>
          <w:lang w:val="lt-LT"/>
        </w:rPr>
        <w:t>1 lapas</w:t>
      </w:r>
      <w:r w:rsidR="0019132B">
        <w:rPr>
          <w:lang w:val="lt-LT"/>
        </w:rPr>
        <w:t>;</w:t>
      </w:r>
    </w:p>
    <w:p w14:paraId="7BD08DC8" w14:textId="3F8E5CB1" w:rsidR="0019132B" w:rsidRDefault="00AC0F9D" w:rsidP="003C5A94">
      <w:pPr>
        <w:tabs>
          <w:tab w:val="left" w:pos="1134"/>
          <w:tab w:val="left" w:pos="9630"/>
          <w:tab w:val="left" w:pos="9720"/>
        </w:tabs>
        <w:spacing w:line="276" w:lineRule="auto"/>
        <w:ind w:right="8" w:firstLine="567"/>
        <w:jc w:val="both"/>
        <w:rPr>
          <w:lang w:val="lt-LT"/>
        </w:rPr>
      </w:pPr>
      <w:r>
        <w:rPr>
          <w:lang w:val="lt-LT"/>
        </w:rPr>
        <w:t>1</w:t>
      </w:r>
      <w:r w:rsidR="000B73C6">
        <w:rPr>
          <w:lang w:val="lt-LT"/>
        </w:rPr>
        <w:t>0</w:t>
      </w:r>
      <w:r w:rsidR="0042454E">
        <w:rPr>
          <w:lang w:val="lt-LT"/>
        </w:rPr>
        <w:t>.11</w:t>
      </w:r>
      <w:r w:rsidR="0019132B">
        <w:rPr>
          <w:lang w:val="lt-LT"/>
        </w:rPr>
        <w:t xml:space="preserve">.3. Sutarties 3 priedas </w:t>
      </w:r>
      <w:r w:rsidR="0019132B" w:rsidRPr="0019132B">
        <w:rPr>
          <w:lang w:val="lt-LT"/>
        </w:rPr>
        <w:t>–</w:t>
      </w:r>
      <w:r w:rsidR="00A860A3">
        <w:rPr>
          <w:lang w:val="lt-LT"/>
        </w:rPr>
        <w:t xml:space="preserve"> </w:t>
      </w:r>
      <w:r w:rsidR="0042454E" w:rsidRPr="0042454E">
        <w:rPr>
          <w:lang w:val="lt-LT"/>
        </w:rPr>
        <w:t>Asmens duomenų tvarkymo susitarimas</w:t>
      </w:r>
      <w:r w:rsidR="0019132B">
        <w:rPr>
          <w:lang w:val="lt-LT"/>
        </w:rPr>
        <w:t>, 1</w:t>
      </w:r>
      <w:r w:rsidR="0042454E">
        <w:rPr>
          <w:lang w:val="lt-LT"/>
        </w:rPr>
        <w:t>3 lapų</w:t>
      </w:r>
      <w:r w:rsidR="0019132B">
        <w:rPr>
          <w:lang w:val="lt-LT"/>
        </w:rPr>
        <w:t xml:space="preserve">; </w:t>
      </w:r>
    </w:p>
    <w:p w14:paraId="51A6EEC9" w14:textId="77777777" w:rsidR="000D30D9" w:rsidRDefault="000D30D9" w:rsidP="003C5A94">
      <w:pPr>
        <w:tabs>
          <w:tab w:val="left" w:pos="1134"/>
          <w:tab w:val="left" w:pos="9630"/>
          <w:tab w:val="left" w:pos="9720"/>
        </w:tabs>
        <w:spacing w:line="276" w:lineRule="auto"/>
        <w:ind w:right="8" w:firstLine="567"/>
        <w:jc w:val="both"/>
        <w:rPr>
          <w:lang w:val="lt-LT"/>
        </w:rPr>
      </w:pPr>
    </w:p>
    <w:p w14:paraId="0C23880A" w14:textId="77777777" w:rsidR="000D30D9" w:rsidRDefault="000D30D9" w:rsidP="003C5A94">
      <w:pPr>
        <w:tabs>
          <w:tab w:val="left" w:pos="1134"/>
          <w:tab w:val="left" w:pos="9630"/>
          <w:tab w:val="left" w:pos="9720"/>
        </w:tabs>
        <w:spacing w:line="276" w:lineRule="auto"/>
        <w:ind w:right="8" w:firstLine="567"/>
        <w:jc w:val="both"/>
        <w:rPr>
          <w:lang w:val="lt-LT"/>
        </w:rPr>
      </w:pPr>
    </w:p>
    <w:p w14:paraId="4A269424" w14:textId="77777777" w:rsidR="000D30D9" w:rsidRDefault="000D30D9" w:rsidP="003C5A94">
      <w:pPr>
        <w:tabs>
          <w:tab w:val="left" w:pos="1134"/>
          <w:tab w:val="left" w:pos="9630"/>
          <w:tab w:val="left" w:pos="9720"/>
        </w:tabs>
        <w:spacing w:line="276" w:lineRule="auto"/>
        <w:ind w:right="8" w:firstLine="567"/>
        <w:jc w:val="both"/>
        <w:rPr>
          <w:lang w:val="lt-LT"/>
        </w:rPr>
      </w:pPr>
    </w:p>
    <w:p w14:paraId="25EF271A" w14:textId="77661AD2" w:rsidR="00933F6A" w:rsidRPr="00911BC3" w:rsidRDefault="00AC0F9D" w:rsidP="003C5A94">
      <w:pPr>
        <w:tabs>
          <w:tab w:val="left" w:pos="1134"/>
          <w:tab w:val="left" w:pos="9630"/>
          <w:tab w:val="left" w:pos="9720"/>
        </w:tabs>
        <w:spacing w:line="276" w:lineRule="auto"/>
        <w:ind w:right="8" w:firstLine="567"/>
        <w:jc w:val="both"/>
        <w:rPr>
          <w:lang w:val="lt-LT"/>
        </w:rPr>
      </w:pPr>
      <w:r>
        <w:rPr>
          <w:lang w:val="lt-LT"/>
        </w:rPr>
        <w:t>1</w:t>
      </w:r>
      <w:r w:rsidR="000B73C6">
        <w:rPr>
          <w:lang w:val="lt-LT"/>
        </w:rPr>
        <w:t>0</w:t>
      </w:r>
      <w:r w:rsidR="003C5A94">
        <w:rPr>
          <w:lang w:val="lt-LT"/>
        </w:rPr>
        <w:t>.10</w:t>
      </w:r>
      <w:r w:rsidR="00AE341E">
        <w:rPr>
          <w:lang w:val="lt-LT"/>
        </w:rPr>
        <w:t>.4. Sutarties 4</w:t>
      </w:r>
      <w:r w:rsidR="0019132B">
        <w:rPr>
          <w:lang w:val="lt-LT"/>
        </w:rPr>
        <w:t xml:space="preserve"> priedas </w:t>
      </w:r>
      <w:r w:rsidR="0019132B" w:rsidRPr="0019132B">
        <w:rPr>
          <w:lang w:val="lt-LT"/>
        </w:rPr>
        <w:t>–</w:t>
      </w:r>
      <w:r w:rsidR="0019132B">
        <w:rPr>
          <w:lang w:val="lt-LT"/>
        </w:rPr>
        <w:t xml:space="preserve"> </w:t>
      </w:r>
      <w:r w:rsidR="00911BC3" w:rsidRPr="00911BC3">
        <w:rPr>
          <w:lang w:val="lt-LT"/>
        </w:rPr>
        <w:t>Konfidencialumo pasižadėjimo neatskleisti informacijos, kuri taps žinoma vykdant sutartį, forma, 2 lapai.</w:t>
      </w:r>
    </w:p>
    <w:p w14:paraId="4C9A4544" w14:textId="6AD89178" w:rsidR="00883754" w:rsidRPr="000D5409" w:rsidRDefault="00883754" w:rsidP="00B17080">
      <w:pPr>
        <w:shd w:val="clear" w:color="auto" w:fill="FFFFFF"/>
        <w:tabs>
          <w:tab w:val="left" w:pos="9630"/>
          <w:tab w:val="left" w:pos="9720"/>
        </w:tabs>
        <w:spacing w:line="276" w:lineRule="auto"/>
        <w:ind w:right="8"/>
        <w:jc w:val="both"/>
        <w:rPr>
          <w:lang w:val="lt-LT"/>
        </w:rPr>
      </w:pPr>
    </w:p>
    <w:p w14:paraId="7C84C434" w14:textId="77777777" w:rsidR="003C5A94" w:rsidRDefault="003C5A94" w:rsidP="00ED109F">
      <w:pPr>
        <w:tabs>
          <w:tab w:val="left" w:pos="9630"/>
        </w:tabs>
        <w:spacing w:line="276" w:lineRule="auto"/>
        <w:ind w:left="360" w:right="8"/>
        <w:jc w:val="center"/>
        <w:rPr>
          <w:b/>
          <w:lang w:val="lt-LT"/>
        </w:rPr>
      </w:pPr>
      <w:r>
        <w:rPr>
          <w:b/>
          <w:lang w:val="lt-LT"/>
        </w:rPr>
        <w:t>XI SKYRIUS</w:t>
      </w:r>
    </w:p>
    <w:p w14:paraId="556017A5" w14:textId="0C67FD4C" w:rsidR="00883754" w:rsidRPr="000D5409" w:rsidRDefault="00883754" w:rsidP="00ED109F">
      <w:pPr>
        <w:tabs>
          <w:tab w:val="left" w:pos="9630"/>
        </w:tabs>
        <w:spacing w:line="276" w:lineRule="auto"/>
        <w:ind w:left="360" w:right="8"/>
        <w:jc w:val="center"/>
        <w:rPr>
          <w:b/>
          <w:lang w:val="lt-LT"/>
        </w:rPr>
      </w:pPr>
      <w:r w:rsidRPr="000D5409">
        <w:rPr>
          <w:b/>
          <w:lang w:val="lt-LT"/>
        </w:rPr>
        <w:t>ŠALIŲ REKVIZITAI</w:t>
      </w:r>
    </w:p>
    <w:tbl>
      <w:tblPr>
        <w:tblW w:w="9598" w:type="dxa"/>
        <w:tblInd w:w="165" w:type="dxa"/>
        <w:tblLook w:val="0000" w:firstRow="0" w:lastRow="0" w:firstColumn="0" w:lastColumn="0" w:noHBand="0" w:noVBand="0"/>
      </w:tblPr>
      <w:tblGrid>
        <w:gridCol w:w="4770"/>
        <w:gridCol w:w="4828"/>
      </w:tblGrid>
      <w:tr w:rsidR="00883754" w:rsidRPr="001C7745" w14:paraId="7237A6CF" w14:textId="77777777" w:rsidTr="00B74AA8">
        <w:trPr>
          <w:trHeight w:val="4050"/>
        </w:trPr>
        <w:tc>
          <w:tcPr>
            <w:tcW w:w="4770" w:type="dxa"/>
          </w:tcPr>
          <w:p w14:paraId="6277FBE4" w14:textId="77777777" w:rsidR="00883754" w:rsidRPr="000D5409" w:rsidRDefault="00883754" w:rsidP="00B17080">
            <w:pPr>
              <w:tabs>
                <w:tab w:val="left" w:pos="9630"/>
              </w:tabs>
              <w:ind w:right="8"/>
              <w:rPr>
                <w:b/>
                <w:lang w:val="lt-LT"/>
              </w:rPr>
            </w:pPr>
          </w:p>
          <w:p w14:paraId="37A51C53" w14:textId="77777777" w:rsidR="00933F6A" w:rsidRPr="00933F6A" w:rsidRDefault="00933F6A" w:rsidP="00B17080">
            <w:pPr>
              <w:tabs>
                <w:tab w:val="left" w:pos="9630"/>
              </w:tabs>
              <w:rPr>
                <w:b/>
                <w:lang w:val="lt-LT"/>
              </w:rPr>
            </w:pPr>
            <w:r w:rsidRPr="00933F6A">
              <w:rPr>
                <w:b/>
                <w:lang w:val="lt-LT"/>
              </w:rPr>
              <w:t>KLIENTAS</w:t>
            </w:r>
          </w:p>
          <w:p w14:paraId="543C6A4D" w14:textId="77777777" w:rsidR="00933F6A" w:rsidRPr="00933F6A" w:rsidRDefault="00933F6A" w:rsidP="00B17080">
            <w:pPr>
              <w:tabs>
                <w:tab w:val="left" w:pos="9630"/>
              </w:tabs>
              <w:rPr>
                <w:lang w:val="lt-LT"/>
              </w:rPr>
            </w:pPr>
          </w:p>
          <w:p w14:paraId="2CC6F71F" w14:textId="77777777" w:rsidR="00933F6A" w:rsidRPr="00933F6A" w:rsidRDefault="00933F6A" w:rsidP="00B17080">
            <w:pPr>
              <w:tabs>
                <w:tab w:val="left" w:pos="9630"/>
              </w:tabs>
              <w:rPr>
                <w:b/>
                <w:bCs/>
                <w:lang w:val="lt-LT"/>
              </w:rPr>
            </w:pPr>
            <w:r w:rsidRPr="00933F6A">
              <w:rPr>
                <w:b/>
                <w:bCs/>
                <w:lang w:val="lt-LT"/>
              </w:rPr>
              <w:t xml:space="preserve">Informatikos ir ryšių departamentas </w:t>
            </w:r>
          </w:p>
          <w:p w14:paraId="6803305C" w14:textId="77777777" w:rsidR="00933F6A" w:rsidRPr="00933F6A" w:rsidRDefault="00933F6A" w:rsidP="00B17080">
            <w:pPr>
              <w:tabs>
                <w:tab w:val="left" w:pos="9630"/>
              </w:tabs>
              <w:rPr>
                <w:b/>
                <w:bCs/>
                <w:lang w:val="lt-LT"/>
              </w:rPr>
            </w:pPr>
            <w:r w:rsidRPr="00933F6A">
              <w:rPr>
                <w:b/>
                <w:bCs/>
                <w:lang w:val="lt-LT"/>
              </w:rPr>
              <w:t xml:space="preserve">prie Lietuvos Respublikos </w:t>
            </w:r>
          </w:p>
          <w:p w14:paraId="5D6319EE" w14:textId="77777777" w:rsidR="00933F6A" w:rsidRPr="00933F6A" w:rsidRDefault="00933F6A" w:rsidP="00B17080">
            <w:pPr>
              <w:tabs>
                <w:tab w:val="left" w:pos="9630"/>
              </w:tabs>
              <w:rPr>
                <w:b/>
                <w:bCs/>
                <w:lang w:val="lt-LT"/>
              </w:rPr>
            </w:pPr>
            <w:r w:rsidRPr="00933F6A">
              <w:rPr>
                <w:b/>
                <w:bCs/>
                <w:lang w:val="lt-LT"/>
              </w:rPr>
              <w:t>vidaus reikalų ministerijos</w:t>
            </w:r>
          </w:p>
          <w:p w14:paraId="3DE69781" w14:textId="77777777" w:rsidR="00933F6A" w:rsidRPr="00933F6A" w:rsidRDefault="00933F6A" w:rsidP="00B17080">
            <w:pPr>
              <w:tabs>
                <w:tab w:val="left" w:pos="9630"/>
              </w:tabs>
              <w:rPr>
                <w:b/>
                <w:bCs/>
                <w:lang w:val="lt-LT"/>
              </w:rPr>
            </w:pPr>
          </w:p>
          <w:p w14:paraId="2F8CE14D" w14:textId="77777777" w:rsidR="00655EB8" w:rsidRPr="00655EB8" w:rsidRDefault="00655EB8" w:rsidP="00655EB8">
            <w:pPr>
              <w:tabs>
                <w:tab w:val="left" w:pos="9630"/>
              </w:tabs>
              <w:rPr>
                <w:bCs/>
                <w:lang w:val="lt-LT"/>
              </w:rPr>
            </w:pPr>
            <w:r w:rsidRPr="00655EB8">
              <w:rPr>
                <w:bCs/>
                <w:lang w:val="lt-LT"/>
              </w:rPr>
              <w:t xml:space="preserve">Duomenys kaupiami ir saugomi Juridinių </w:t>
            </w:r>
          </w:p>
          <w:p w14:paraId="4AAC186B" w14:textId="77777777" w:rsidR="00655EB8" w:rsidRPr="00655EB8" w:rsidRDefault="00655EB8" w:rsidP="00655EB8">
            <w:pPr>
              <w:tabs>
                <w:tab w:val="left" w:pos="9630"/>
              </w:tabs>
              <w:rPr>
                <w:bCs/>
                <w:lang w:val="lt-LT"/>
              </w:rPr>
            </w:pPr>
            <w:r w:rsidRPr="00655EB8">
              <w:rPr>
                <w:bCs/>
                <w:lang w:val="lt-LT"/>
              </w:rPr>
              <w:t>asmenų registre, kodas 188774822</w:t>
            </w:r>
          </w:p>
          <w:p w14:paraId="4731ABB8" w14:textId="77777777" w:rsidR="00655EB8" w:rsidRPr="00655EB8" w:rsidRDefault="00655EB8" w:rsidP="00655EB8">
            <w:pPr>
              <w:tabs>
                <w:tab w:val="left" w:pos="9630"/>
              </w:tabs>
              <w:rPr>
                <w:bCs/>
                <w:lang w:val="lt-LT"/>
              </w:rPr>
            </w:pPr>
            <w:r w:rsidRPr="00655EB8">
              <w:rPr>
                <w:bCs/>
                <w:lang w:val="lt-LT"/>
              </w:rPr>
              <w:t>Šventaragio g. 2, 01510 Vilnius</w:t>
            </w:r>
          </w:p>
          <w:p w14:paraId="57958C6E" w14:textId="77777777" w:rsidR="00655EB8" w:rsidRPr="00655EB8" w:rsidRDefault="00655EB8" w:rsidP="00655EB8">
            <w:pPr>
              <w:tabs>
                <w:tab w:val="left" w:pos="9630"/>
              </w:tabs>
              <w:rPr>
                <w:bCs/>
                <w:lang w:val="lt-LT"/>
              </w:rPr>
            </w:pPr>
            <w:r w:rsidRPr="00655EB8">
              <w:rPr>
                <w:bCs/>
                <w:lang w:val="lt-LT"/>
              </w:rPr>
              <w:t>Tel. (8 5) 271 71 77</w:t>
            </w:r>
          </w:p>
          <w:p w14:paraId="1F3948F5" w14:textId="77777777" w:rsidR="00655EB8" w:rsidRPr="00655EB8" w:rsidRDefault="00655EB8" w:rsidP="00655EB8">
            <w:pPr>
              <w:tabs>
                <w:tab w:val="left" w:pos="9630"/>
              </w:tabs>
              <w:rPr>
                <w:bCs/>
                <w:lang w:val="lt-LT"/>
              </w:rPr>
            </w:pPr>
            <w:r w:rsidRPr="00655EB8">
              <w:rPr>
                <w:bCs/>
                <w:lang w:val="lt-LT"/>
              </w:rPr>
              <w:t>El. paštas: ird@vrm.lt</w:t>
            </w:r>
          </w:p>
          <w:p w14:paraId="14FE9970" w14:textId="77777777" w:rsidR="0042454E" w:rsidRPr="0042454E" w:rsidRDefault="0042454E" w:rsidP="0042454E">
            <w:pPr>
              <w:tabs>
                <w:tab w:val="left" w:pos="9630"/>
              </w:tabs>
              <w:rPr>
                <w:bCs/>
                <w:lang w:val="lt-LT"/>
              </w:rPr>
            </w:pPr>
            <w:r w:rsidRPr="0042454E">
              <w:rPr>
                <w:bCs/>
                <w:lang w:val="lt-LT"/>
              </w:rPr>
              <w:t>A. s. LT36 4040 0636 1000 1061</w:t>
            </w:r>
          </w:p>
          <w:p w14:paraId="06510926" w14:textId="77777777" w:rsidR="0042454E" w:rsidRPr="0042454E" w:rsidRDefault="0042454E" w:rsidP="0042454E">
            <w:pPr>
              <w:tabs>
                <w:tab w:val="left" w:pos="9630"/>
              </w:tabs>
              <w:rPr>
                <w:bCs/>
                <w:lang w:val="lt-LT"/>
              </w:rPr>
            </w:pPr>
            <w:r w:rsidRPr="0042454E">
              <w:rPr>
                <w:bCs/>
                <w:lang w:val="lt-LT"/>
              </w:rPr>
              <w:t>Lietuvos Respublikos finansų ministerija</w:t>
            </w:r>
          </w:p>
          <w:p w14:paraId="6DD8B7C4" w14:textId="77777777" w:rsidR="0042454E" w:rsidRPr="0042454E" w:rsidRDefault="0042454E" w:rsidP="0042454E">
            <w:pPr>
              <w:tabs>
                <w:tab w:val="left" w:pos="9630"/>
              </w:tabs>
              <w:rPr>
                <w:bCs/>
                <w:lang w:val="lt-LT"/>
              </w:rPr>
            </w:pPr>
            <w:r w:rsidRPr="0042454E">
              <w:rPr>
                <w:bCs/>
                <w:lang w:val="lt-LT"/>
              </w:rPr>
              <w:t>Banko kodas 40400</w:t>
            </w:r>
          </w:p>
          <w:p w14:paraId="2E0EC68D" w14:textId="77777777" w:rsidR="0042454E" w:rsidRPr="0042454E" w:rsidRDefault="0042454E" w:rsidP="0042454E">
            <w:pPr>
              <w:tabs>
                <w:tab w:val="left" w:pos="9630"/>
              </w:tabs>
              <w:rPr>
                <w:bCs/>
                <w:lang w:val="lt-LT"/>
              </w:rPr>
            </w:pPr>
          </w:p>
          <w:p w14:paraId="337D99D6" w14:textId="77777777" w:rsidR="003C58D5" w:rsidRDefault="003C58D5" w:rsidP="00655EB8">
            <w:pPr>
              <w:tabs>
                <w:tab w:val="left" w:pos="9630"/>
              </w:tabs>
              <w:rPr>
                <w:bCs/>
                <w:lang w:val="lt-LT"/>
              </w:rPr>
            </w:pPr>
          </w:p>
          <w:p w14:paraId="0ECF8F4B" w14:textId="77777777" w:rsidR="000B73C6" w:rsidRPr="00655EB8" w:rsidRDefault="000B73C6" w:rsidP="00655EB8">
            <w:pPr>
              <w:tabs>
                <w:tab w:val="left" w:pos="9630"/>
              </w:tabs>
              <w:rPr>
                <w:bCs/>
                <w:lang w:val="lt-LT"/>
              </w:rPr>
            </w:pPr>
          </w:p>
          <w:p w14:paraId="0305057A" w14:textId="77777777" w:rsidR="00655EB8" w:rsidRPr="00655EB8" w:rsidRDefault="00655EB8" w:rsidP="00655EB8">
            <w:pPr>
              <w:tabs>
                <w:tab w:val="left" w:pos="9630"/>
              </w:tabs>
              <w:rPr>
                <w:bCs/>
                <w:lang w:val="lt-LT"/>
              </w:rPr>
            </w:pPr>
            <w:r w:rsidRPr="00655EB8">
              <w:rPr>
                <w:bCs/>
                <w:lang w:val="lt-LT"/>
              </w:rPr>
              <w:t>Direktorė</w:t>
            </w:r>
          </w:p>
          <w:p w14:paraId="72AFCE24" w14:textId="77777777" w:rsidR="00655EB8" w:rsidRPr="000B73C6" w:rsidRDefault="00655EB8" w:rsidP="00655EB8">
            <w:pPr>
              <w:tabs>
                <w:tab w:val="left" w:pos="9630"/>
              </w:tabs>
              <w:rPr>
                <w:bCs/>
                <w:lang w:val="lt-LT"/>
              </w:rPr>
            </w:pPr>
            <w:r w:rsidRPr="000B73C6">
              <w:rPr>
                <w:bCs/>
                <w:lang w:val="lt-LT"/>
              </w:rPr>
              <w:t xml:space="preserve">                                                            </w:t>
            </w:r>
          </w:p>
          <w:p w14:paraId="468AB126" w14:textId="012C9177" w:rsidR="00883754" w:rsidRPr="000D5409" w:rsidRDefault="00655EB8" w:rsidP="00655EB8">
            <w:pPr>
              <w:tabs>
                <w:tab w:val="left" w:pos="9630"/>
              </w:tabs>
              <w:rPr>
                <w:lang w:val="lt-LT"/>
              </w:rPr>
            </w:pPr>
            <w:r w:rsidRPr="00655EB8">
              <w:rPr>
                <w:bCs/>
                <w:lang w:val="lt-LT"/>
              </w:rPr>
              <w:t xml:space="preserve">Viktorija </w:t>
            </w:r>
            <w:proofErr w:type="spellStart"/>
            <w:r w:rsidRPr="00655EB8">
              <w:rPr>
                <w:bCs/>
                <w:lang w:val="lt-LT"/>
              </w:rPr>
              <w:t>Rūkštel</w:t>
            </w:r>
            <w:r w:rsidR="0042454E">
              <w:rPr>
                <w:bCs/>
                <w:lang w:val="lt-LT"/>
              </w:rPr>
              <w:t>ė</w:t>
            </w:r>
            <w:proofErr w:type="spellEnd"/>
          </w:p>
        </w:tc>
        <w:tc>
          <w:tcPr>
            <w:tcW w:w="4828" w:type="dxa"/>
          </w:tcPr>
          <w:p w14:paraId="51BACDC7" w14:textId="77777777" w:rsidR="00883754" w:rsidRPr="000D5409" w:rsidRDefault="00883754" w:rsidP="00B17080">
            <w:pPr>
              <w:pStyle w:val="Antrat1"/>
              <w:tabs>
                <w:tab w:val="left" w:pos="9630"/>
              </w:tabs>
              <w:ind w:right="8"/>
              <w:rPr>
                <w:rFonts w:eastAsia="Arial Unicode MS"/>
              </w:rPr>
            </w:pPr>
          </w:p>
          <w:p w14:paraId="0675365F" w14:textId="77777777" w:rsidR="00883754" w:rsidRPr="000D5409" w:rsidRDefault="00883754" w:rsidP="00B17080">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B17080">
            <w:pPr>
              <w:pStyle w:val="Lentele-ZET"/>
              <w:tabs>
                <w:tab w:val="left" w:pos="9630"/>
              </w:tabs>
              <w:spacing w:line="240" w:lineRule="auto"/>
              <w:ind w:right="8"/>
              <w:jc w:val="both"/>
              <w:rPr>
                <w:rFonts w:ascii="Times New Roman" w:hAnsi="Times New Roman" w:cs="Times New Roman"/>
                <w:b/>
                <w:sz w:val="24"/>
                <w:szCs w:val="24"/>
              </w:rPr>
            </w:pPr>
          </w:p>
          <w:p w14:paraId="2625AE40" w14:textId="26F111CE" w:rsidR="000E708B" w:rsidRPr="007A4072" w:rsidRDefault="00F7516D" w:rsidP="00B17080">
            <w:pPr>
              <w:pStyle w:val="Antrat1"/>
              <w:tabs>
                <w:tab w:val="left" w:pos="9360"/>
              </w:tabs>
            </w:pPr>
            <w:r w:rsidRPr="00F7516D">
              <w:rPr>
                <w:lang w:val="en-GB"/>
              </w:rPr>
              <w:t>UAB „</w:t>
            </w:r>
            <w:proofErr w:type="spellStart"/>
            <w:r w:rsidRPr="00F7516D">
              <w:rPr>
                <w:lang w:val="en-GB"/>
              </w:rPr>
              <w:t>iSense</w:t>
            </w:r>
            <w:proofErr w:type="spellEnd"/>
            <w:r w:rsidRPr="00F7516D">
              <w:rPr>
                <w:lang w:val="en-GB"/>
              </w:rPr>
              <w:t xml:space="preserve"> </w:t>
            </w:r>
            <w:proofErr w:type="gramStart"/>
            <w:r w:rsidRPr="00F7516D">
              <w:rPr>
                <w:lang w:val="en-GB"/>
              </w:rPr>
              <w:t>Technologies“</w:t>
            </w:r>
            <w:proofErr w:type="gramEnd"/>
          </w:p>
          <w:p w14:paraId="0E9A9B1B" w14:textId="77777777" w:rsidR="000E708B" w:rsidRPr="007A4072" w:rsidRDefault="000E708B" w:rsidP="00B17080">
            <w:pPr>
              <w:rPr>
                <w:lang w:val="lt-LT"/>
              </w:rPr>
            </w:pPr>
          </w:p>
          <w:p w14:paraId="5C3D03B8" w14:textId="77777777" w:rsidR="000E708B" w:rsidRPr="007A4072" w:rsidRDefault="000E708B" w:rsidP="00B17080">
            <w:pPr>
              <w:rPr>
                <w:lang w:val="lt-LT"/>
              </w:rPr>
            </w:pPr>
          </w:p>
          <w:p w14:paraId="2BC48A6E" w14:textId="77777777" w:rsidR="000E708B" w:rsidRPr="007A4072" w:rsidRDefault="000E708B" w:rsidP="00B17080">
            <w:pPr>
              <w:rPr>
                <w:lang w:val="lt-LT"/>
              </w:rPr>
            </w:pPr>
          </w:p>
          <w:p w14:paraId="2DFF569C" w14:textId="4723886E" w:rsidR="000E708B" w:rsidRPr="007A4072" w:rsidRDefault="000E708B" w:rsidP="00B17080">
            <w:pPr>
              <w:tabs>
                <w:tab w:val="left" w:pos="720"/>
              </w:tabs>
              <w:rPr>
                <w:lang w:val="lt-LT"/>
              </w:rPr>
            </w:pPr>
            <w:r w:rsidRPr="009465DB">
              <w:rPr>
                <w:bCs/>
                <w:lang w:val="lt-LT"/>
              </w:rPr>
              <w:t xml:space="preserve">Duomenys kaupiami ir saugomi Juridinių asmenų registre, </w:t>
            </w:r>
            <w:r w:rsidRPr="009465DB">
              <w:rPr>
                <w:lang w:val="lt-LT"/>
              </w:rPr>
              <w:t xml:space="preserve">kodas </w:t>
            </w:r>
            <w:r w:rsidR="00F7516D" w:rsidRPr="00982920">
              <w:rPr>
                <w:lang w:val="lt-LT"/>
              </w:rPr>
              <w:t xml:space="preserve"> 302553999</w:t>
            </w:r>
          </w:p>
          <w:p w14:paraId="37AA5E70" w14:textId="500FEA62" w:rsidR="000E708B" w:rsidRPr="007A4072" w:rsidRDefault="000E708B" w:rsidP="00B17080">
            <w:pPr>
              <w:tabs>
                <w:tab w:val="left" w:pos="720"/>
              </w:tabs>
              <w:rPr>
                <w:lang w:val="lt-LT"/>
              </w:rPr>
            </w:pPr>
            <w:r w:rsidRPr="007A4072">
              <w:rPr>
                <w:lang w:val="lt-LT"/>
              </w:rPr>
              <w:t xml:space="preserve">PVM mokėtojo kodas </w:t>
            </w:r>
            <w:r w:rsidR="00F7516D" w:rsidRPr="00982920">
              <w:rPr>
                <w:lang w:val="lt-LT"/>
              </w:rPr>
              <w:t>LT100006205615</w:t>
            </w:r>
          </w:p>
          <w:p w14:paraId="1DF5B845" w14:textId="2E71AA12" w:rsidR="000E708B" w:rsidRPr="007A4072" w:rsidRDefault="00971D22" w:rsidP="00B17080">
            <w:pPr>
              <w:tabs>
                <w:tab w:val="left" w:pos="720"/>
              </w:tabs>
              <w:rPr>
                <w:lang w:val="lt-LT"/>
              </w:rPr>
            </w:pPr>
            <w:r w:rsidRPr="00C50FA7">
              <w:rPr>
                <w:lang w:val="lt-LT"/>
              </w:rPr>
              <w:t>Mėnulio g. 7, 04326</w:t>
            </w:r>
            <w:r w:rsidRPr="00971D22">
              <w:rPr>
                <w:lang w:val="lt-LT"/>
              </w:rPr>
              <w:t xml:space="preserve"> </w:t>
            </w:r>
            <w:r w:rsidR="00F7516D" w:rsidRPr="00982920">
              <w:rPr>
                <w:lang w:val="lt-LT"/>
              </w:rPr>
              <w:t>Vilnius</w:t>
            </w:r>
          </w:p>
          <w:p w14:paraId="76AAF0C7" w14:textId="56800CD4" w:rsidR="000E708B" w:rsidRPr="007A4072" w:rsidRDefault="00F7516D" w:rsidP="00B17080">
            <w:pPr>
              <w:tabs>
                <w:tab w:val="left" w:pos="720"/>
              </w:tabs>
              <w:rPr>
                <w:lang w:val="lt-LT"/>
              </w:rPr>
            </w:pPr>
            <w:r>
              <w:rPr>
                <w:lang w:val="lt-LT"/>
              </w:rPr>
              <w:t xml:space="preserve">Tel. </w:t>
            </w:r>
            <w:r w:rsidRPr="00F7516D">
              <w:t>+37065618548</w:t>
            </w:r>
          </w:p>
          <w:p w14:paraId="16E3E799" w14:textId="78F0EB8A" w:rsidR="000E708B" w:rsidRPr="007A4072" w:rsidRDefault="000E708B" w:rsidP="00B17080">
            <w:pPr>
              <w:tabs>
                <w:tab w:val="left" w:pos="720"/>
              </w:tabs>
              <w:rPr>
                <w:lang w:val="en-US"/>
              </w:rPr>
            </w:pPr>
            <w:r w:rsidRPr="007A4072">
              <w:rPr>
                <w:lang w:val="lt-LT"/>
              </w:rPr>
              <w:t xml:space="preserve">El. paštas: </w:t>
            </w:r>
            <w:proofErr w:type="spellStart"/>
            <w:r w:rsidRPr="007A4072">
              <w:rPr>
                <w:lang w:val="lt-LT"/>
              </w:rPr>
              <w:t>info</w:t>
            </w:r>
            <w:proofErr w:type="spellEnd"/>
            <w:r w:rsidR="00F7516D">
              <w:rPr>
                <w:lang w:val="en-US"/>
              </w:rPr>
              <w:t>@isense.lt</w:t>
            </w:r>
          </w:p>
          <w:p w14:paraId="4038A23D" w14:textId="3FA63BF7" w:rsidR="000E708B" w:rsidRDefault="006A33B1" w:rsidP="00B17080">
            <w:pPr>
              <w:tabs>
                <w:tab w:val="left" w:pos="720"/>
              </w:tabs>
            </w:pPr>
            <w:r w:rsidRPr="006A33B1">
              <w:rPr>
                <w:lang w:val="lt-LT"/>
              </w:rPr>
              <w:t>A.</w:t>
            </w:r>
            <w:r>
              <w:rPr>
                <w:lang w:val="lt-LT"/>
              </w:rPr>
              <w:t xml:space="preserve"> </w:t>
            </w:r>
            <w:r w:rsidR="000E708B" w:rsidRPr="006A33B1">
              <w:rPr>
                <w:lang w:val="lt-LT"/>
              </w:rPr>
              <w:t xml:space="preserve">s.  </w:t>
            </w:r>
            <w:r w:rsidR="00F7516D" w:rsidRPr="00F7516D">
              <w:t>LT89</w:t>
            </w:r>
            <w:r w:rsidR="001D67C2">
              <w:t xml:space="preserve"> </w:t>
            </w:r>
            <w:r w:rsidR="00F7516D" w:rsidRPr="00F7516D">
              <w:t>3500</w:t>
            </w:r>
            <w:r w:rsidR="001D67C2">
              <w:t xml:space="preserve"> </w:t>
            </w:r>
            <w:r w:rsidR="00F7516D" w:rsidRPr="00F7516D">
              <w:t>0100</w:t>
            </w:r>
            <w:r w:rsidR="001D67C2">
              <w:t xml:space="preserve"> </w:t>
            </w:r>
            <w:r w:rsidR="00F7516D" w:rsidRPr="00F7516D">
              <w:t>0110</w:t>
            </w:r>
            <w:r w:rsidR="001D67C2">
              <w:t xml:space="preserve"> </w:t>
            </w:r>
            <w:r w:rsidR="00F7516D" w:rsidRPr="00F7516D">
              <w:t>3746</w:t>
            </w:r>
          </w:p>
          <w:p w14:paraId="48BCC187" w14:textId="5AC82BA4" w:rsidR="006A33B1" w:rsidRDefault="006A33B1" w:rsidP="00B17080">
            <w:proofErr w:type="spellStart"/>
            <w:r w:rsidRPr="006A33B1">
              <w:t>Paysera</w:t>
            </w:r>
            <w:proofErr w:type="spellEnd"/>
            <w:r w:rsidRPr="006A33B1">
              <w:t xml:space="preserve"> LT, UAB</w:t>
            </w:r>
          </w:p>
          <w:p w14:paraId="25E6CA63" w14:textId="77777777" w:rsidR="006A33B1" w:rsidRPr="006A33B1" w:rsidRDefault="006A33B1" w:rsidP="00B17080">
            <w:pPr>
              <w:rPr>
                <w:lang w:val="lt-LT"/>
              </w:rPr>
            </w:pPr>
            <w:r w:rsidRPr="006A33B1">
              <w:rPr>
                <w:lang w:val="lt-LT"/>
              </w:rPr>
              <w:t>SWIFT/BIC</w:t>
            </w:r>
          </w:p>
          <w:p w14:paraId="17949C14" w14:textId="21EF0A03" w:rsidR="006A33B1" w:rsidRDefault="006A33B1" w:rsidP="00B17080">
            <w:pPr>
              <w:rPr>
                <w:lang w:val="lt-LT"/>
              </w:rPr>
            </w:pPr>
            <w:r w:rsidRPr="006A33B1">
              <w:rPr>
                <w:lang w:val="lt-LT"/>
              </w:rPr>
              <w:t>EVIULT2VXXX</w:t>
            </w:r>
          </w:p>
          <w:p w14:paraId="64EEE791" w14:textId="77777777" w:rsidR="00A30CEC" w:rsidRPr="006A33B1" w:rsidRDefault="00A30CEC" w:rsidP="00B17080">
            <w:pPr>
              <w:rPr>
                <w:lang w:val="lt-LT"/>
              </w:rPr>
            </w:pPr>
          </w:p>
          <w:p w14:paraId="6AEE136D" w14:textId="62E470A1" w:rsidR="000E708B" w:rsidRPr="007A4072" w:rsidRDefault="004D0F91" w:rsidP="00B17080">
            <w:pPr>
              <w:rPr>
                <w:color w:val="000000"/>
                <w:lang w:val="lt-LT"/>
              </w:rPr>
            </w:pPr>
            <w:r>
              <w:rPr>
                <w:color w:val="000000"/>
                <w:lang w:val="lt-LT"/>
              </w:rPr>
              <w:t>Direktorius</w:t>
            </w:r>
          </w:p>
          <w:p w14:paraId="35683604" w14:textId="1CC02543" w:rsidR="000E708B" w:rsidRPr="000E708B" w:rsidRDefault="000E708B" w:rsidP="00B17080">
            <w:pPr>
              <w:rPr>
                <w:color w:val="000000"/>
                <w:lang w:val="lt-LT"/>
              </w:rPr>
            </w:pPr>
            <w:r w:rsidRPr="000E708B">
              <w:rPr>
                <w:color w:val="000000"/>
                <w:lang w:val="lt-LT"/>
              </w:rPr>
              <w:t xml:space="preserve">                                    </w:t>
            </w:r>
            <w:r>
              <w:rPr>
                <w:color w:val="000000"/>
                <w:lang w:val="lt-LT"/>
              </w:rPr>
              <w:t xml:space="preserve">                </w:t>
            </w:r>
            <w:r w:rsidR="000D1F8D">
              <w:rPr>
                <w:color w:val="000000"/>
                <w:lang w:val="lt-LT"/>
              </w:rPr>
              <w:t xml:space="preserve"> </w:t>
            </w:r>
          </w:p>
          <w:p w14:paraId="19411E64" w14:textId="0FB220EF" w:rsidR="00883754" w:rsidRPr="006F4979" w:rsidRDefault="004D0F91" w:rsidP="00B17080">
            <w:pPr>
              <w:tabs>
                <w:tab w:val="left" w:pos="720"/>
                <w:tab w:val="left" w:pos="9630"/>
              </w:tabs>
              <w:ind w:right="8"/>
              <w:rPr>
                <w:i/>
                <w:lang w:val="lt-LT"/>
              </w:rPr>
            </w:pPr>
            <w:r>
              <w:t xml:space="preserve">Arūnas </w:t>
            </w:r>
            <w:proofErr w:type="spellStart"/>
            <w:r>
              <w:t>Milašauskas</w:t>
            </w:r>
            <w:proofErr w:type="spellEnd"/>
          </w:p>
        </w:tc>
      </w:tr>
    </w:tbl>
    <w:p w14:paraId="5C075426" w14:textId="77777777" w:rsidR="001B5FB3" w:rsidRDefault="001B5FB3"/>
    <w:sectPr w:rsidR="001B5FB3" w:rsidSect="000C46FA">
      <w:headerReference w:type="even" r:id="rId8"/>
      <w:headerReference w:type="default" r:id="rId9"/>
      <w:pgSz w:w="11906" w:h="16838" w:code="9"/>
      <w:pgMar w:top="1051" w:right="562" w:bottom="720" w:left="1843"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C853" w14:textId="77777777" w:rsidR="00B5081E" w:rsidRDefault="00B5081E" w:rsidP="00547D05">
      <w:r>
        <w:separator/>
      </w:r>
    </w:p>
  </w:endnote>
  <w:endnote w:type="continuationSeparator" w:id="0">
    <w:p w14:paraId="49890034" w14:textId="77777777" w:rsidR="00B5081E" w:rsidRDefault="00B5081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F2DE" w14:textId="77777777" w:rsidR="00B5081E" w:rsidRDefault="00B5081E" w:rsidP="00547D05">
      <w:r>
        <w:separator/>
      </w:r>
    </w:p>
  </w:footnote>
  <w:footnote w:type="continuationSeparator" w:id="0">
    <w:p w14:paraId="047BCD24" w14:textId="77777777" w:rsidR="00B5081E" w:rsidRDefault="00B5081E"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1B5FB3"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1B5FB3" w:rsidRDefault="001B5F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70778304" w:rsidR="001B5FB3"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D30D9">
      <w:rPr>
        <w:rStyle w:val="Puslapionumeris"/>
        <w:noProof/>
        <w:sz w:val="24"/>
        <w:szCs w:val="24"/>
      </w:rPr>
      <w:t>8</w:t>
    </w:r>
    <w:r w:rsidRPr="00E61E79">
      <w:rPr>
        <w:rStyle w:val="Puslapionumeris"/>
        <w:sz w:val="24"/>
        <w:szCs w:val="24"/>
      </w:rPr>
      <w:fldChar w:fldCharType="end"/>
    </w:r>
  </w:p>
  <w:p w14:paraId="5B18403C" w14:textId="77777777" w:rsidR="001B5FB3" w:rsidRDefault="001B5F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B354D"/>
    <w:multiLevelType w:val="multilevel"/>
    <w:tmpl w:val="FE4C5B7E"/>
    <w:lvl w:ilvl="0">
      <w:start w:val="6"/>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5882430"/>
    <w:multiLevelType w:val="hybridMultilevel"/>
    <w:tmpl w:val="095210A0"/>
    <w:lvl w:ilvl="0" w:tplc="753C09A2">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46468"/>
    <w:multiLevelType w:val="multilevel"/>
    <w:tmpl w:val="E9586B8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085E7F"/>
    <w:multiLevelType w:val="multilevel"/>
    <w:tmpl w:val="E9586B8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03C314E"/>
    <w:multiLevelType w:val="multilevel"/>
    <w:tmpl w:val="E8FE1E3A"/>
    <w:styleLink w:val="Stilius2"/>
    <w:lvl w:ilvl="0">
      <w:start w:val="8"/>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1B7A73"/>
    <w:multiLevelType w:val="multilevel"/>
    <w:tmpl w:val="A68AA9D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8956A3"/>
    <w:multiLevelType w:val="multilevel"/>
    <w:tmpl w:val="E8FE1E3A"/>
    <w:lvl w:ilvl="0">
      <w:start w:val="1"/>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5C0F34"/>
    <w:multiLevelType w:val="hybridMultilevel"/>
    <w:tmpl w:val="493267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95FBF"/>
    <w:multiLevelType w:val="multilevel"/>
    <w:tmpl w:val="CD06E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696F63"/>
    <w:multiLevelType w:val="multilevel"/>
    <w:tmpl w:val="0F7EC758"/>
    <w:lvl w:ilvl="0">
      <w:start w:val="8"/>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1" w15:restartNumberingAfterBreak="0">
    <w:nsid w:val="76834AAA"/>
    <w:multiLevelType w:val="multilevel"/>
    <w:tmpl w:val="4E38414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14522"/>
    <w:multiLevelType w:val="multilevel"/>
    <w:tmpl w:val="EF3A0D42"/>
    <w:lvl w:ilvl="0">
      <w:start w:val="6"/>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910191729">
    <w:abstractNumId w:val="22"/>
  </w:num>
  <w:num w:numId="2" w16cid:durableId="970208377">
    <w:abstractNumId w:val="24"/>
  </w:num>
  <w:num w:numId="3" w16cid:durableId="889194436">
    <w:abstractNumId w:val="7"/>
  </w:num>
  <w:num w:numId="4" w16cid:durableId="696391155">
    <w:abstractNumId w:val="0"/>
  </w:num>
  <w:num w:numId="5" w16cid:durableId="1661495198">
    <w:abstractNumId w:val="11"/>
  </w:num>
  <w:num w:numId="6" w16cid:durableId="943611623">
    <w:abstractNumId w:val="27"/>
  </w:num>
  <w:num w:numId="7" w16cid:durableId="128982267">
    <w:abstractNumId w:val="10"/>
  </w:num>
  <w:num w:numId="8" w16cid:durableId="1371567417">
    <w:abstractNumId w:val="4"/>
  </w:num>
  <w:num w:numId="9" w16cid:durableId="455217190">
    <w:abstractNumId w:val="2"/>
  </w:num>
  <w:num w:numId="10" w16cid:durableId="1915502560">
    <w:abstractNumId w:val="3"/>
  </w:num>
  <w:num w:numId="11" w16cid:durableId="2064596881">
    <w:abstractNumId w:val="6"/>
  </w:num>
  <w:num w:numId="12" w16cid:durableId="1609311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779194">
    <w:abstractNumId w:val="21"/>
  </w:num>
  <w:num w:numId="14" w16cid:durableId="1012222257">
    <w:abstractNumId w:val="16"/>
  </w:num>
  <w:num w:numId="15" w16cid:durableId="1840584721">
    <w:abstractNumId w:val="25"/>
  </w:num>
  <w:num w:numId="16" w16cid:durableId="1648433866">
    <w:abstractNumId w:val="18"/>
  </w:num>
  <w:num w:numId="17" w16cid:durableId="1977760882">
    <w:abstractNumId w:val="20"/>
  </w:num>
  <w:num w:numId="18" w16cid:durableId="7866974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546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237463">
    <w:abstractNumId w:val="29"/>
  </w:num>
  <w:num w:numId="21" w16cid:durableId="1154831747">
    <w:abstractNumId w:val="5"/>
  </w:num>
  <w:num w:numId="22" w16cid:durableId="1995260734">
    <w:abstractNumId w:val="1"/>
  </w:num>
  <w:num w:numId="23" w16cid:durableId="1204487583">
    <w:abstractNumId w:val="13"/>
  </w:num>
  <w:num w:numId="24" w16cid:durableId="1544440659">
    <w:abstractNumId w:val="30"/>
  </w:num>
  <w:num w:numId="25" w16cid:durableId="167445212">
    <w:abstractNumId w:val="12"/>
  </w:num>
  <w:num w:numId="26" w16cid:durableId="1693846276">
    <w:abstractNumId w:val="15"/>
  </w:num>
  <w:num w:numId="27" w16cid:durableId="371081080">
    <w:abstractNumId w:val="8"/>
  </w:num>
  <w:num w:numId="28" w16cid:durableId="1168053933">
    <w:abstractNumId w:val="32"/>
  </w:num>
  <w:num w:numId="29" w16cid:durableId="2121994123">
    <w:abstractNumId w:val="17"/>
  </w:num>
  <w:num w:numId="30" w16cid:durableId="1534029389">
    <w:abstractNumId w:val="19"/>
  </w:num>
  <w:num w:numId="31" w16cid:durableId="2136172696">
    <w:abstractNumId w:val="17"/>
    <w:lvlOverride w:ilvl="2">
      <w:lvl w:ilvl="2">
        <w:start w:val="1"/>
        <w:numFmt w:val="decimal"/>
        <w:suff w:val="nothing"/>
        <w:lvlText w:val="%1.%2.%3."/>
        <w:lvlJc w:val="left"/>
        <w:pPr>
          <w:ind w:left="1224" w:hanging="504"/>
        </w:pPr>
        <w:rPr>
          <w:rFonts w:hint="default"/>
          <w:b w:val="0"/>
          <w:sz w:val="22"/>
          <w:szCs w:val="22"/>
        </w:rPr>
      </w:lvl>
    </w:lvlOverride>
  </w:num>
  <w:num w:numId="32" w16cid:durableId="1162429503">
    <w:abstractNumId w:val="14"/>
  </w:num>
  <w:num w:numId="33" w16cid:durableId="2064870076">
    <w:abstractNumId w:val="26"/>
  </w:num>
  <w:num w:numId="34" w16cid:durableId="145317260">
    <w:abstractNumId w:val="9"/>
  </w:num>
  <w:num w:numId="35" w16cid:durableId="1923491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80897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71B"/>
    <w:rsid w:val="000043FC"/>
    <w:rsid w:val="000059B3"/>
    <w:rsid w:val="000118E5"/>
    <w:rsid w:val="000126AF"/>
    <w:rsid w:val="00013C5D"/>
    <w:rsid w:val="00025029"/>
    <w:rsid w:val="000256D1"/>
    <w:rsid w:val="000338E1"/>
    <w:rsid w:val="00035A03"/>
    <w:rsid w:val="0004034E"/>
    <w:rsid w:val="00040E71"/>
    <w:rsid w:val="0004325C"/>
    <w:rsid w:val="00044EE9"/>
    <w:rsid w:val="0004778E"/>
    <w:rsid w:val="00047CB1"/>
    <w:rsid w:val="000507C1"/>
    <w:rsid w:val="00051596"/>
    <w:rsid w:val="000529EF"/>
    <w:rsid w:val="00053577"/>
    <w:rsid w:val="00053E81"/>
    <w:rsid w:val="0005421D"/>
    <w:rsid w:val="0005427A"/>
    <w:rsid w:val="00054914"/>
    <w:rsid w:val="000566C2"/>
    <w:rsid w:val="00056CA5"/>
    <w:rsid w:val="00064E3E"/>
    <w:rsid w:val="00065BD3"/>
    <w:rsid w:val="000675AC"/>
    <w:rsid w:val="00067649"/>
    <w:rsid w:val="00070A00"/>
    <w:rsid w:val="00072EE0"/>
    <w:rsid w:val="00086282"/>
    <w:rsid w:val="00092085"/>
    <w:rsid w:val="00092184"/>
    <w:rsid w:val="0009460E"/>
    <w:rsid w:val="0009552E"/>
    <w:rsid w:val="000973D3"/>
    <w:rsid w:val="00097E51"/>
    <w:rsid w:val="000A581E"/>
    <w:rsid w:val="000B02B4"/>
    <w:rsid w:val="000B0F26"/>
    <w:rsid w:val="000B1784"/>
    <w:rsid w:val="000B73C6"/>
    <w:rsid w:val="000C0AB0"/>
    <w:rsid w:val="000C46FA"/>
    <w:rsid w:val="000C6E24"/>
    <w:rsid w:val="000D1F8D"/>
    <w:rsid w:val="000D30D9"/>
    <w:rsid w:val="000D5409"/>
    <w:rsid w:val="000D770F"/>
    <w:rsid w:val="000E0063"/>
    <w:rsid w:val="000E0988"/>
    <w:rsid w:val="000E1185"/>
    <w:rsid w:val="000E641B"/>
    <w:rsid w:val="000E67DB"/>
    <w:rsid w:val="000E708B"/>
    <w:rsid w:val="000F2167"/>
    <w:rsid w:val="000F2BAF"/>
    <w:rsid w:val="000F673B"/>
    <w:rsid w:val="00101495"/>
    <w:rsid w:val="00106655"/>
    <w:rsid w:val="00107115"/>
    <w:rsid w:val="0011209F"/>
    <w:rsid w:val="00113425"/>
    <w:rsid w:val="001146B2"/>
    <w:rsid w:val="00116A83"/>
    <w:rsid w:val="00122192"/>
    <w:rsid w:val="001227E5"/>
    <w:rsid w:val="00134573"/>
    <w:rsid w:val="001357AE"/>
    <w:rsid w:val="00141D58"/>
    <w:rsid w:val="0014217C"/>
    <w:rsid w:val="00143F31"/>
    <w:rsid w:val="00144989"/>
    <w:rsid w:val="00144C10"/>
    <w:rsid w:val="00145003"/>
    <w:rsid w:val="0014668B"/>
    <w:rsid w:val="00146D49"/>
    <w:rsid w:val="001542BC"/>
    <w:rsid w:val="00157F71"/>
    <w:rsid w:val="00161EDC"/>
    <w:rsid w:val="00162481"/>
    <w:rsid w:val="00162981"/>
    <w:rsid w:val="00164ED8"/>
    <w:rsid w:val="0016691F"/>
    <w:rsid w:val="00167270"/>
    <w:rsid w:val="001678B8"/>
    <w:rsid w:val="001816AB"/>
    <w:rsid w:val="0018353A"/>
    <w:rsid w:val="00183DB4"/>
    <w:rsid w:val="0019132B"/>
    <w:rsid w:val="00191DAC"/>
    <w:rsid w:val="00192C11"/>
    <w:rsid w:val="001964C3"/>
    <w:rsid w:val="00196E49"/>
    <w:rsid w:val="001978FB"/>
    <w:rsid w:val="00197C47"/>
    <w:rsid w:val="001A7D86"/>
    <w:rsid w:val="001B0244"/>
    <w:rsid w:val="001B1460"/>
    <w:rsid w:val="001B5FB3"/>
    <w:rsid w:val="001C2F8D"/>
    <w:rsid w:val="001C6643"/>
    <w:rsid w:val="001C6690"/>
    <w:rsid w:val="001C7745"/>
    <w:rsid w:val="001C7B4A"/>
    <w:rsid w:val="001D0FE1"/>
    <w:rsid w:val="001D2DF8"/>
    <w:rsid w:val="001D67C2"/>
    <w:rsid w:val="001E11F2"/>
    <w:rsid w:val="001E38C4"/>
    <w:rsid w:val="001E4200"/>
    <w:rsid w:val="001E4BB0"/>
    <w:rsid w:val="001E5B54"/>
    <w:rsid w:val="001F185D"/>
    <w:rsid w:val="001F57C9"/>
    <w:rsid w:val="001F712E"/>
    <w:rsid w:val="0020498C"/>
    <w:rsid w:val="00214503"/>
    <w:rsid w:val="00216AAF"/>
    <w:rsid w:val="00220BCF"/>
    <w:rsid w:val="002252BB"/>
    <w:rsid w:val="002255B5"/>
    <w:rsid w:val="0022632F"/>
    <w:rsid w:val="00227CF0"/>
    <w:rsid w:val="00233797"/>
    <w:rsid w:val="00241108"/>
    <w:rsid w:val="0024182B"/>
    <w:rsid w:val="00242E30"/>
    <w:rsid w:val="00244C0F"/>
    <w:rsid w:val="00250DE6"/>
    <w:rsid w:val="002533A3"/>
    <w:rsid w:val="00253632"/>
    <w:rsid w:val="0025464A"/>
    <w:rsid w:val="0025793C"/>
    <w:rsid w:val="00260F28"/>
    <w:rsid w:val="00265DF0"/>
    <w:rsid w:val="00272B62"/>
    <w:rsid w:val="00277968"/>
    <w:rsid w:val="0028039B"/>
    <w:rsid w:val="00282107"/>
    <w:rsid w:val="00282FB9"/>
    <w:rsid w:val="00285E16"/>
    <w:rsid w:val="00286E81"/>
    <w:rsid w:val="00287367"/>
    <w:rsid w:val="002902C7"/>
    <w:rsid w:val="002913DE"/>
    <w:rsid w:val="002974A6"/>
    <w:rsid w:val="002A0279"/>
    <w:rsid w:val="002A4AE2"/>
    <w:rsid w:val="002B09F4"/>
    <w:rsid w:val="002B1202"/>
    <w:rsid w:val="002B3DD0"/>
    <w:rsid w:val="002B46E6"/>
    <w:rsid w:val="002B65EF"/>
    <w:rsid w:val="002B7941"/>
    <w:rsid w:val="002C1AF5"/>
    <w:rsid w:val="002D0D5D"/>
    <w:rsid w:val="002D3BAB"/>
    <w:rsid w:val="002E32F0"/>
    <w:rsid w:val="002E3BEB"/>
    <w:rsid w:val="002E76D0"/>
    <w:rsid w:val="002F233D"/>
    <w:rsid w:val="002F240B"/>
    <w:rsid w:val="002F3E7D"/>
    <w:rsid w:val="002F4278"/>
    <w:rsid w:val="002F5651"/>
    <w:rsid w:val="002F7F0B"/>
    <w:rsid w:val="00300C22"/>
    <w:rsid w:val="003050EC"/>
    <w:rsid w:val="00315981"/>
    <w:rsid w:val="00315BC0"/>
    <w:rsid w:val="003166EF"/>
    <w:rsid w:val="00317817"/>
    <w:rsid w:val="003233C8"/>
    <w:rsid w:val="00323BC2"/>
    <w:rsid w:val="00332024"/>
    <w:rsid w:val="00333CE1"/>
    <w:rsid w:val="00333ED4"/>
    <w:rsid w:val="003340EF"/>
    <w:rsid w:val="00342059"/>
    <w:rsid w:val="00346FE5"/>
    <w:rsid w:val="0035187D"/>
    <w:rsid w:val="00352A29"/>
    <w:rsid w:val="00353D81"/>
    <w:rsid w:val="00355EDD"/>
    <w:rsid w:val="00357436"/>
    <w:rsid w:val="00357F9F"/>
    <w:rsid w:val="00360CF8"/>
    <w:rsid w:val="00362278"/>
    <w:rsid w:val="00362F69"/>
    <w:rsid w:val="0036307B"/>
    <w:rsid w:val="0036658F"/>
    <w:rsid w:val="0036665E"/>
    <w:rsid w:val="00367C03"/>
    <w:rsid w:val="0037518E"/>
    <w:rsid w:val="00375EAD"/>
    <w:rsid w:val="00381711"/>
    <w:rsid w:val="003864F8"/>
    <w:rsid w:val="003876DC"/>
    <w:rsid w:val="00391229"/>
    <w:rsid w:val="00391A94"/>
    <w:rsid w:val="00392112"/>
    <w:rsid w:val="00396A9D"/>
    <w:rsid w:val="003A7493"/>
    <w:rsid w:val="003B0667"/>
    <w:rsid w:val="003B1D4E"/>
    <w:rsid w:val="003C1E74"/>
    <w:rsid w:val="003C1EB3"/>
    <w:rsid w:val="003C3662"/>
    <w:rsid w:val="003C4A12"/>
    <w:rsid w:val="003C5623"/>
    <w:rsid w:val="003C58D5"/>
    <w:rsid w:val="003C5A94"/>
    <w:rsid w:val="003C67A3"/>
    <w:rsid w:val="003D000B"/>
    <w:rsid w:val="003D2C3B"/>
    <w:rsid w:val="003D2F16"/>
    <w:rsid w:val="003D4DA1"/>
    <w:rsid w:val="003D7CCA"/>
    <w:rsid w:val="003E0CCF"/>
    <w:rsid w:val="003E1D5A"/>
    <w:rsid w:val="003E20D0"/>
    <w:rsid w:val="003E415B"/>
    <w:rsid w:val="003E5E1B"/>
    <w:rsid w:val="003E65F5"/>
    <w:rsid w:val="003E7013"/>
    <w:rsid w:val="003E717F"/>
    <w:rsid w:val="003F099F"/>
    <w:rsid w:val="003F561A"/>
    <w:rsid w:val="003F625B"/>
    <w:rsid w:val="00404246"/>
    <w:rsid w:val="004046AB"/>
    <w:rsid w:val="0041151C"/>
    <w:rsid w:val="004160B6"/>
    <w:rsid w:val="004163F7"/>
    <w:rsid w:val="0042454E"/>
    <w:rsid w:val="00430936"/>
    <w:rsid w:val="00432550"/>
    <w:rsid w:val="004342E0"/>
    <w:rsid w:val="0044041C"/>
    <w:rsid w:val="00442ECB"/>
    <w:rsid w:val="00443CCE"/>
    <w:rsid w:val="004561F3"/>
    <w:rsid w:val="004572A1"/>
    <w:rsid w:val="00461D22"/>
    <w:rsid w:val="00465226"/>
    <w:rsid w:val="004756DB"/>
    <w:rsid w:val="0047580D"/>
    <w:rsid w:val="00475F8B"/>
    <w:rsid w:val="004763DA"/>
    <w:rsid w:val="004850B7"/>
    <w:rsid w:val="00486C70"/>
    <w:rsid w:val="004A039E"/>
    <w:rsid w:val="004A12C1"/>
    <w:rsid w:val="004A288B"/>
    <w:rsid w:val="004A2C3D"/>
    <w:rsid w:val="004A2C81"/>
    <w:rsid w:val="004A3CFF"/>
    <w:rsid w:val="004A5294"/>
    <w:rsid w:val="004A656F"/>
    <w:rsid w:val="004A7709"/>
    <w:rsid w:val="004B1B9C"/>
    <w:rsid w:val="004B1D47"/>
    <w:rsid w:val="004B1EF1"/>
    <w:rsid w:val="004B376E"/>
    <w:rsid w:val="004B612C"/>
    <w:rsid w:val="004B7E0D"/>
    <w:rsid w:val="004C0C6E"/>
    <w:rsid w:val="004C4819"/>
    <w:rsid w:val="004D0F91"/>
    <w:rsid w:val="004D6878"/>
    <w:rsid w:val="004E0529"/>
    <w:rsid w:val="004E40A0"/>
    <w:rsid w:val="004E484A"/>
    <w:rsid w:val="004F7B8E"/>
    <w:rsid w:val="0050207C"/>
    <w:rsid w:val="005048A3"/>
    <w:rsid w:val="0051250F"/>
    <w:rsid w:val="00513B88"/>
    <w:rsid w:val="00514E7E"/>
    <w:rsid w:val="00516011"/>
    <w:rsid w:val="005161E2"/>
    <w:rsid w:val="005225E8"/>
    <w:rsid w:val="00525821"/>
    <w:rsid w:val="00533D7C"/>
    <w:rsid w:val="00537022"/>
    <w:rsid w:val="00537D8B"/>
    <w:rsid w:val="0054011F"/>
    <w:rsid w:val="00541D85"/>
    <w:rsid w:val="00542064"/>
    <w:rsid w:val="005444EF"/>
    <w:rsid w:val="00547A71"/>
    <w:rsid w:val="00547D05"/>
    <w:rsid w:val="00552287"/>
    <w:rsid w:val="00553E7B"/>
    <w:rsid w:val="0055513D"/>
    <w:rsid w:val="0057641B"/>
    <w:rsid w:val="00577B39"/>
    <w:rsid w:val="005806F9"/>
    <w:rsid w:val="00585E3A"/>
    <w:rsid w:val="005863B6"/>
    <w:rsid w:val="00592E5F"/>
    <w:rsid w:val="00593B56"/>
    <w:rsid w:val="005942DB"/>
    <w:rsid w:val="005A14B1"/>
    <w:rsid w:val="005A4F9F"/>
    <w:rsid w:val="005A6699"/>
    <w:rsid w:val="005B378D"/>
    <w:rsid w:val="005B420A"/>
    <w:rsid w:val="005D2CDB"/>
    <w:rsid w:val="005D2F8C"/>
    <w:rsid w:val="005D31CD"/>
    <w:rsid w:val="005E00BF"/>
    <w:rsid w:val="005E08B9"/>
    <w:rsid w:val="005E483B"/>
    <w:rsid w:val="005E5311"/>
    <w:rsid w:val="005E7F07"/>
    <w:rsid w:val="005F0854"/>
    <w:rsid w:val="005F0D20"/>
    <w:rsid w:val="005F2019"/>
    <w:rsid w:val="005F22D7"/>
    <w:rsid w:val="005F2A30"/>
    <w:rsid w:val="005F4807"/>
    <w:rsid w:val="005F53A4"/>
    <w:rsid w:val="005F5CCC"/>
    <w:rsid w:val="005F7E25"/>
    <w:rsid w:val="006017B0"/>
    <w:rsid w:val="00601935"/>
    <w:rsid w:val="00603F2A"/>
    <w:rsid w:val="006053E9"/>
    <w:rsid w:val="0060596B"/>
    <w:rsid w:val="00610F8C"/>
    <w:rsid w:val="006114C1"/>
    <w:rsid w:val="0061298B"/>
    <w:rsid w:val="006136D3"/>
    <w:rsid w:val="00613B0F"/>
    <w:rsid w:val="00620699"/>
    <w:rsid w:val="00620D45"/>
    <w:rsid w:val="00621DC6"/>
    <w:rsid w:val="00622D9E"/>
    <w:rsid w:val="00624E8F"/>
    <w:rsid w:val="00630C89"/>
    <w:rsid w:val="006319E7"/>
    <w:rsid w:val="00632512"/>
    <w:rsid w:val="006419F4"/>
    <w:rsid w:val="0064347E"/>
    <w:rsid w:val="006441C9"/>
    <w:rsid w:val="006462DC"/>
    <w:rsid w:val="00653413"/>
    <w:rsid w:val="00655EB8"/>
    <w:rsid w:val="0065777E"/>
    <w:rsid w:val="006602A8"/>
    <w:rsid w:val="00667458"/>
    <w:rsid w:val="00671B92"/>
    <w:rsid w:val="00672FD8"/>
    <w:rsid w:val="00673582"/>
    <w:rsid w:val="0067551E"/>
    <w:rsid w:val="00675AAD"/>
    <w:rsid w:val="00675F42"/>
    <w:rsid w:val="00677878"/>
    <w:rsid w:val="00677F73"/>
    <w:rsid w:val="0068094A"/>
    <w:rsid w:val="00684C8F"/>
    <w:rsid w:val="0068505A"/>
    <w:rsid w:val="006860D3"/>
    <w:rsid w:val="00687F57"/>
    <w:rsid w:val="006939C4"/>
    <w:rsid w:val="006952DF"/>
    <w:rsid w:val="0069610F"/>
    <w:rsid w:val="006A011B"/>
    <w:rsid w:val="006A1D3C"/>
    <w:rsid w:val="006A2A14"/>
    <w:rsid w:val="006A2CBA"/>
    <w:rsid w:val="006A33B1"/>
    <w:rsid w:val="006A3ED5"/>
    <w:rsid w:val="006A41CA"/>
    <w:rsid w:val="006B3BD3"/>
    <w:rsid w:val="006C43B7"/>
    <w:rsid w:val="006C5186"/>
    <w:rsid w:val="006C5505"/>
    <w:rsid w:val="006C575F"/>
    <w:rsid w:val="006D05DA"/>
    <w:rsid w:val="006D0A9B"/>
    <w:rsid w:val="006D5257"/>
    <w:rsid w:val="006E1911"/>
    <w:rsid w:val="006E2865"/>
    <w:rsid w:val="006E772B"/>
    <w:rsid w:val="006F2133"/>
    <w:rsid w:val="006F4979"/>
    <w:rsid w:val="006F51AF"/>
    <w:rsid w:val="006F64CD"/>
    <w:rsid w:val="006F7988"/>
    <w:rsid w:val="007000E7"/>
    <w:rsid w:val="007062CC"/>
    <w:rsid w:val="007062FF"/>
    <w:rsid w:val="00707088"/>
    <w:rsid w:val="007118AE"/>
    <w:rsid w:val="00712479"/>
    <w:rsid w:val="00713F39"/>
    <w:rsid w:val="00715962"/>
    <w:rsid w:val="00720C16"/>
    <w:rsid w:val="0072769B"/>
    <w:rsid w:val="00736356"/>
    <w:rsid w:val="00740634"/>
    <w:rsid w:val="007447F4"/>
    <w:rsid w:val="00747A87"/>
    <w:rsid w:val="0075360C"/>
    <w:rsid w:val="00753B60"/>
    <w:rsid w:val="00753D27"/>
    <w:rsid w:val="00754709"/>
    <w:rsid w:val="00755D60"/>
    <w:rsid w:val="0076073E"/>
    <w:rsid w:val="00761856"/>
    <w:rsid w:val="00765228"/>
    <w:rsid w:val="00766261"/>
    <w:rsid w:val="007674FF"/>
    <w:rsid w:val="00770FF4"/>
    <w:rsid w:val="007743B1"/>
    <w:rsid w:val="007757F4"/>
    <w:rsid w:val="007775A2"/>
    <w:rsid w:val="00781EE9"/>
    <w:rsid w:val="007838C8"/>
    <w:rsid w:val="00790438"/>
    <w:rsid w:val="007904D8"/>
    <w:rsid w:val="00795C61"/>
    <w:rsid w:val="007968C0"/>
    <w:rsid w:val="007A33F9"/>
    <w:rsid w:val="007A3B90"/>
    <w:rsid w:val="007B1D91"/>
    <w:rsid w:val="007B56B6"/>
    <w:rsid w:val="007B5FEA"/>
    <w:rsid w:val="007C34C2"/>
    <w:rsid w:val="007C7427"/>
    <w:rsid w:val="007D3A18"/>
    <w:rsid w:val="007D70C6"/>
    <w:rsid w:val="007D7912"/>
    <w:rsid w:val="007E1B1F"/>
    <w:rsid w:val="007E3091"/>
    <w:rsid w:val="007E6513"/>
    <w:rsid w:val="007F47A5"/>
    <w:rsid w:val="007F6932"/>
    <w:rsid w:val="00804526"/>
    <w:rsid w:val="008103DC"/>
    <w:rsid w:val="00814D12"/>
    <w:rsid w:val="00816ACB"/>
    <w:rsid w:val="00816EB8"/>
    <w:rsid w:val="00816F72"/>
    <w:rsid w:val="00820417"/>
    <w:rsid w:val="00831179"/>
    <w:rsid w:val="00832090"/>
    <w:rsid w:val="00834CDB"/>
    <w:rsid w:val="00835214"/>
    <w:rsid w:val="00847D7C"/>
    <w:rsid w:val="0085012D"/>
    <w:rsid w:val="008505A6"/>
    <w:rsid w:val="00855235"/>
    <w:rsid w:val="00861240"/>
    <w:rsid w:val="00862E97"/>
    <w:rsid w:val="00867CE2"/>
    <w:rsid w:val="0087331E"/>
    <w:rsid w:val="0087344B"/>
    <w:rsid w:val="00873787"/>
    <w:rsid w:val="0087482F"/>
    <w:rsid w:val="008756F3"/>
    <w:rsid w:val="00875B3D"/>
    <w:rsid w:val="00883754"/>
    <w:rsid w:val="00887E3B"/>
    <w:rsid w:val="008970FB"/>
    <w:rsid w:val="00897158"/>
    <w:rsid w:val="008973B2"/>
    <w:rsid w:val="008A3857"/>
    <w:rsid w:val="008A4781"/>
    <w:rsid w:val="008B1AD7"/>
    <w:rsid w:val="008B24B3"/>
    <w:rsid w:val="008B2695"/>
    <w:rsid w:val="008B4982"/>
    <w:rsid w:val="008C4A36"/>
    <w:rsid w:val="008C5071"/>
    <w:rsid w:val="008C6110"/>
    <w:rsid w:val="008C710A"/>
    <w:rsid w:val="008D16BE"/>
    <w:rsid w:val="008D41A8"/>
    <w:rsid w:val="008D4CE4"/>
    <w:rsid w:val="008E4C73"/>
    <w:rsid w:val="008F1791"/>
    <w:rsid w:val="008F43D9"/>
    <w:rsid w:val="009005CE"/>
    <w:rsid w:val="009006A7"/>
    <w:rsid w:val="00901670"/>
    <w:rsid w:val="00903D3F"/>
    <w:rsid w:val="009110A6"/>
    <w:rsid w:val="00911BC3"/>
    <w:rsid w:val="0091481C"/>
    <w:rsid w:val="0092086F"/>
    <w:rsid w:val="009210B5"/>
    <w:rsid w:val="00921319"/>
    <w:rsid w:val="00924ADC"/>
    <w:rsid w:val="00927749"/>
    <w:rsid w:val="00931FDE"/>
    <w:rsid w:val="0093343D"/>
    <w:rsid w:val="00933F6A"/>
    <w:rsid w:val="0094029A"/>
    <w:rsid w:val="00944422"/>
    <w:rsid w:val="00952BB8"/>
    <w:rsid w:val="009555A3"/>
    <w:rsid w:val="00960F9A"/>
    <w:rsid w:val="00962296"/>
    <w:rsid w:val="00965A3F"/>
    <w:rsid w:val="00966152"/>
    <w:rsid w:val="00971261"/>
    <w:rsid w:val="00971D22"/>
    <w:rsid w:val="009740DE"/>
    <w:rsid w:val="00974938"/>
    <w:rsid w:val="0098033D"/>
    <w:rsid w:val="009813C5"/>
    <w:rsid w:val="00982920"/>
    <w:rsid w:val="00985B74"/>
    <w:rsid w:val="0098695F"/>
    <w:rsid w:val="009970DB"/>
    <w:rsid w:val="009A49B0"/>
    <w:rsid w:val="009A596C"/>
    <w:rsid w:val="009B1CCB"/>
    <w:rsid w:val="009B1D85"/>
    <w:rsid w:val="009B309B"/>
    <w:rsid w:val="009B30A8"/>
    <w:rsid w:val="009B390B"/>
    <w:rsid w:val="009C28F9"/>
    <w:rsid w:val="009C76CD"/>
    <w:rsid w:val="009D05EC"/>
    <w:rsid w:val="009D4B63"/>
    <w:rsid w:val="009E4A8C"/>
    <w:rsid w:val="009F22F4"/>
    <w:rsid w:val="009F25D0"/>
    <w:rsid w:val="009F3EA8"/>
    <w:rsid w:val="009F5E92"/>
    <w:rsid w:val="009F69BE"/>
    <w:rsid w:val="00A00E22"/>
    <w:rsid w:val="00A04507"/>
    <w:rsid w:val="00A067E2"/>
    <w:rsid w:val="00A109DC"/>
    <w:rsid w:val="00A11E45"/>
    <w:rsid w:val="00A12737"/>
    <w:rsid w:val="00A137A7"/>
    <w:rsid w:val="00A147BA"/>
    <w:rsid w:val="00A21C4D"/>
    <w:rsid w:val="00A22866"/>
    <w:rsid w:val="00A26115"/>
    <w:rsid w:val="00A26BE9"/>
    <w:rsid w:val="00A26C7B"/>
    <w:rsid w:val="00A3074E"/>
    <w:rsid w:val="00A30AF6"/>
    <w:rsid w:val="00A30CEC"/>
    <w:rsid w:val="00A31618"/>
    <w:rsid w:val="00A33257"/>
    <w:rsid w:val="00A338EB"/>
    <w:rsid w:val="00A40006"/>
    <w:rsid w:val="00A408FF"/>
    <w:rsid w:val="00A514D2"/>
    <w:rsid w:val="00A55434"/>
    <w:rsid w:val="00A607A4"/>
    <w:rsid w:val="00A65F04"/>
    <w:rsid w:val="00A7163B"/>
    <w:rsid w:val="00A770B5"/>
    <w:rsid w:val="00A8001D"/>
    <w:rsid w:val="00A80AA7"/>
    <w:rsid w:val="00A82578"/>
    <w:rsid w:val="00A85228"/>
    <w:rsid w:val="00A860A3"/>
    <w:rsid w:val="00A90C3C"/>
    <w:rsid w:val="00A9280A"/>
    <w:rsid w:val="00A940CA"/>
    <w:rsid w:val="00A949EA"/>
    <w:rsid w:val="00A954E7"/>
    <w:rsid w:val="00A96CDB"/>
    <w:rsid w:val="00AA066F"/>
    <w:rsid w:val="00AA21E6"/>
    <w:rsid w:val="00AB6AFA"/>
    <w:rsid w:val="00AB6D55"/>
    <w:rsid w:val="00AC0F9D"/>
    <w:rsid w:val="00AC2102"/>
    <w:rsid w:val="00AC394A"/>
    <w:rsid w:val="00AC4CEC"/>
    <w:rsid w:val="00AC7B36"/>
    <w:rsid w:val="00AE1C46"/>
    <w:rsid w:val="00AE240F"/>
    <w:rsid w:val="00AE341E"/>
    <w:rsid w:val="00AE5D26"/>
    <w:rsid w:val="00AE652B"/>
    <w:rsid w:val="00AF0751"/>
    <w:rsid w:val="00AF29A8"/>
    <w:rsid w:val="00B00080"/>
    <w:rsid w:val="00B00AE3"/>
    <w:rsid w:val="00B06A07"/>
    <w:rsid w:val="00B128E1"/>
    <w:rsid w:val="00B12F11"/>
    <w:rsid w:val="00B155E3"/>
    <w:rsid w:val="00B158B7"/>
    <w:rsid w:val="00B17080"/>
    <w:rsid w:val="00B174FD"/>
    <w:rsid w:val="00B218D7"/>
    <w:rsid w:val="00B23CA2"/>
    <w:rsid w:val="00B27BC0"/>
    <w:rsid w:val="00B3620B"/>
    <w:rsid w:val="00B45227"/>
    <w:rsid w:val="00B47588"/>
    <w:rsid w:val="00B5060D"/>
    <w:rsid w:val="00B5081E"/>
    <w:rsid w:val="00B51E9A"/>
    <w:rsid w:val="00B52908"/>
    <w:rsid w:val="00B54B40"/>
    <w:rsid w:val="00B5548F"/>
    <w:rsid w:val="00B5685D"/>
    <w:rsid w:val="00B608A3"/>
    <w:rsid w:val="00B65DC9"/>
    <w:rsid w:val="00B718A6"/>
    <w:rsid w:val="00B74AA8"/>
    <w:rsid w:val="00B82BF9"/>
    <w:rsid w:val="00B92079"/>
    <w:rsid w:val="00B978BC"/>
    <w:rsid w:val="00BA1972"/>
    <w:rsid w:val="00BA1F10"/>
    <w:rsid w:val="00BA22E5"/>
    <w:rsid w:val="00BA32C7"/>
    <w:rsid w:val="00BA3DEE"/>
    <w:rsid w:val="00BB22EF"/>
    <w:rsid w:val="00BB2D32"/>
    <w:rsid w:val="00BB6A45"/>
    <w:rsid w:val="00BB7A0F"/>
    <w:rsid w:val="00BC01F0"/>
    <w:rsid w:val="00BC2AF0"/>
    <w:rsid w:val="00BC7B3A"/>
    <w:rsid w:val="00BD5F14"/>
    <w:rsid w:val="00BE0125"/>
    <w:rsid w:val="00BE0890"/>
    <w:rsid w:val="00BE1855"/>
    <w:rsid w:val="00BE20FE"/>
    <w:rsid w:val="00BE4B9A"/>
    <w:rsid w:val="00BE5C80"/>
    <w:rsid w:val="00BE70BA"/>
    <w:rsid w:val="00BE7183"/>
    <w:rsid w:val="00BE7F55"/>
    <w:rsid w:val="00BF2E97"/>
    <w:rsid w:val="00C02AA0"/>
    <w:rsid w:val="00C039A3"/>
    <w:rsid w:val="00C04D0C"/>
    <w:rsid w:val="00C07108"/>
    <w:rsid w:val="00C10F55"/>
    <w:rsid w:val="00C1116E"/>
    <w:rsid w:val="00C1397E"/>
    <w:rsid w:val="00C14C7A"/>
    <w:rsid w:val="00C1587D"/>
    <w:rsid w:val="00C2148D"/>
    <w:rsid w:val="00C237A0"/>
    <w:rsid w:val="00C320A6"/>
    <w:rsid w:val="00C32943"/>
    <w:rsid w:val="00C33323"/>
    <w:rsid w:val="00C3558A"/>
    <w:rsid w:val="00C36931"/>
    <w:rsid w:val="00C36AAD"/>
    <w:rsid w:val="00C40DE5"/>
    <w:rsid w:val="00C433B0"/>
    <w:rsid w:val="00C46922"/>
    <w:rsid w:val="00C5057A"/>
    <w:rsid w:val="00C50FA7"/>
    <w:rsid w:val="00C622A9"/>
    <w:rsid w:val="00C62A53"/>
    <w:rsid w:val="00C704CA"/>
    <w:rsid w:val="00C71AFB"/>
    <w:rsid w:val="00C73317"/>
    <w:rsid w:val="00C76971"/>
    <w:rsid w:val="00C82BA6"/>
    <w:rsid w:val="00C8414F"/>
    <w:rsid w:val="00C90443"/>
    <w:rsid w:val="00C965DD"/>
    <w:rsid w:val="00CA12EA"/>
    <w:rsid w:val="00CA5F67"/>
    <w:rsid w:val="00CA669C"/>
    <w:rsid w:val="00CB2E42"/>
    <w:rsid w:val="00CB59A6"/>
    <w:rsid w:val="00CB667F"/>
    <w:rsid w:val="00CC0976"/>
    <w:rsid w:val="00CC0B3B"/>
    <w:rsid w:val="00CC104F"/>
    <w:rsid w:val="00CC53BE"/>
    <w:rsid w:val="00CC68F6"/>
    <w:rsid w:val="00CD0051"/>
    <w:rsid w:val="00CD639F"/>
    <w:rsid w:val="00CE681E"/>
    <w:rsid w:val="00CF1401"/>
    <w:rsid w:val="00CF334E"/>
    <w:rsid w:val="00CF547F"/>
    <w:rsid w:val="00D02C75"/>
    <w:rsid w:val="00D06018"/>
    <w:rsid w:val="00D060EE"/>
    <w:rsid w:val="00D112F2"/>
    <w:rsid w:val="00D11537"/>
    <w:rsid w:val="00D17D07"/>
    <w:rsid w:val="00D20B52"/>
    <w:rsid w:val="00D226E5"/>
    <w:rsid w:val="00D234A7"/>
    <w:rsid w:val="00D235C4"/>
    <w:rsid w:val="00D318F3"/>
    <w:rsid w:val="00D37FFD"/>
    <w:rsid w:val="00D43685"/>
    <w:rsid w:val="00D517E6"/>
    <w:rsid w:val="00D51DDF"/>
    <w:rsid w:val="00D6036D"/>
    <w:rsid w:val="00D619D3"/>
    <w:rsid w:val="00D61CCA"/>
    <w:rsid w:val="00D65531"/>
    <w:rsid w:val="00D71BCF"/>
    <w:rsid w:val="00D73D87"/>
    <w:rsid w:val="00D75868"/>
    <w:rsid w:val="00D7675C"/>
    <w:rsid w:val="00D76B3E"/>
    <w:rsid w:val="00D76EA8"/>
    <w:rsid w:val="00D8224D"/>
    <w:rsid w:val="00D83C8F"/>
    <w:rsid w:val="00D86A5D"/>
    <w:rsid w:val="00D872CE"/>
    <w:rsid w:val="00D914DE"/>
    <w:rsid w:val="00D9214A"/>
    <w:rsid w:val="00DA122F"/>
    <w:rsid w:val="00DA3F71"/>
    <w:rsid w:val="00DA42F0"/>
    <w:rsid w:val="00DA694A"/>
    <w:rsid w:val="00DB3A34"/>
    <w:rsid w:val="00DB56EF"/>
    <w:rsid w:val="00DB572F"/>
    <w:rsid w:val="00DC012E"/>
    <w:rsid w:val="00DC117C"/>
    <w:rsid w:val="00DC1956"/>
    <w:rsid w:val="00DC6F7E"/>
    <w:rsid w:val="00DD0E38"/>
    <w:rsid w:val="00DD3F6E"/>
    <w:rsid w:val="00DD4BED"/>
    <w:rsid w:val="00DE7EC7"/>
    <w:rsid w:val="00DF0D4E"/>
    <w:rsid w:val="00DF1953"/>
    <w:rsid w:val="00DF4FCB"/>
    <w:rsid w:val="00E03263"/>
    <w:rsid w:val="00E075D7"/>
    <w:rsid w:val="00E127F8"/>
    <w:rsid w:val="00E12E4B"/>
    <w:rsid w:val="00E20B06"/>
    <w:rsid w:val="00E24E6A"/>
    <w:rsid w:val="00E24F2C"/>
    <w:rsid w:val="00E25D9C"/>
    <w:rsid w:val="00E30AC0"/>
    <w:rsid w:val="00E32D98"/>
    <w:rsid w:val="00E333A4"/>
    <w:rsid w:val="00E36AED"/>
    <w:rsid w:val="00E376A0"/>
    <w:rsid w:val="00E37FCD"/>
    <w:rsid w:val="00E42610"/>
    <w:rsid w:val="00E503BA"/>
    <w:rsid w:val="00E51F41"/>
    <w:rsid w:val="00E632E7"/>
    <w:rsid w:val="00E653A9"/>
    <w:rsid w:val="00E70306"/>
    <w:rsid w:val="00E72F22"/>
    <w:rsid w:val="00E73422"/>
    <w:rsid w:val="00E73444"/>
    <w:rsid w:val="00E7397F"/>
    <w:rsid w:val="00E76470"/>
    <w:rsid w:val="00E80DC0"/>
    <w:rsid w:val="00E8190A"/>
    <w:rsid w:val="00E86878"/>
    <w:rsid w:val="00E9014E"/>
    <w:rsid w:val="00E94B6F"/>
    <w:rsid w:val="00EA1860"/>
    <w:rsid w:val="00EA2D6A"/>
    <w:rsid w:val="00EA4C4C"/>
    <w:rsid w:val="00EB4393"/>
    <w:rsid w:val="00EB69C4"/>
    <w:rsid w:val="00EC0B05"/>
    <w:rsid w:val="00EC49BB"/>
    <w:rsid w:val="00ED109F"/>
    <w:rsid w:val="00ED410A"/>
    <w:rsid w:val="00ED5D91"/>
    <w:rsid w:val="00EE200A"/>
    <w:rsid w:val="00EE57C0"/>
    <w:rsid w:val="00EE7726"/>
    <w:rsid w:val="00EF3767"/>
    <w:rsid w:val="00EF3F9D"/>
    <w:rsid w:val="00F04B4B"/>
    <w:rsid w:val="00F05CBA"/>
    <w:rsid w:val="00F10D0D"/>
    <w:rsid w:val="00F22F8F"/>
    <w:rsid w:val="00F2735E"/>
    <w:rsid w:val="00F32242"/>
    <w:rsid w:val="00F4200B"/>
    <w:rsid w:val="00F447D8"/>
    <w:rsid w:val="00F50A7F"/>
    <w:rsid w:val="00F50EAE"/>
    <w:rsid w:val="00F51AF6"/>
    <w:rsid w:val="00F5490C"/>
    <w:rsid w:val="00F54AD9"/>
    <w:rsid w:val="00F569EA"/>
    <w:rsid w:val="00F56E6D"/>
    <w:rsid w:val="00F60312"/>
    <w:rsid w:val="00F626B0"/>
    <w:rsid w:val="00F6283E"/>
    <w:rsid w:val="00F65E3E"/>
    <w:rsid w:val="00F67858"/>
    <w:rsid w:val="00F72352"/>
    <w:rsid w:val="00F7380A"/>
    <w:rsid w:val="00F7516D"/>
    <w:rsid w:val="00F85AE7"/>
    <w:rsid w:val="00F94607"/>
    <w:rsid w:val="00F94A6A"/>
    <w:rsid w:val="00F961EB"/>
    <w:rsid w:val="00FA03A0"/>
    <w:rsid w:val="00FA084A"/>
    <w:rsid w:val="00FA178B"/>
    <w:rsid w:val="00FA195D"/>
    <w:rsid w:val="00FA329B"/>
    <w:rsid w:val="00FA50E5"/>
    <w:rsid w:val="00FB3943"/>
    <w:rsid w:val="00FB4A8E"/>
    <w:rsid w:val="00FB4B63"/>
    <w:rsid w:val="00FC0587"/>
    <w:rsid w:val="00FC1032"/>
    <w:rsid w:val="00FD08BC"/>
    <w:rsid w:val="00FD27ED"/>
    <w:rsid w:val="00FD425B"/>
    <w:rsid w:val="00FD7279"/>
    <w:rsid w:val="00FD7D98"/>
    <w:rsid w:val="00FE03F5"/>
    <w:rsid w:val="00FE17C8"/>
    <w:rsid w:val="00FE1FD4"/>
    <w:rsid w:val="00FE40C6"/>
    <w:rsid w:val="00FE4DF7"/>
    <w:rsid w:val="00FE5323"/>
    <w:rsid w:val="00FE62E9"/>
    <w:rsid w:val="00FE6667"/>
    <w:rsid w:val="00FE6B9C"/>
    <w:rsid w:val="00FE7C01"/>
    <w:rsid w:val="00FF5A16"/>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CA669C"/>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Puslapioinaostekstas">
    <w:name w:val="footnote text"/>
    <w:basedOn w:val="prastasis"/>
    <w:link w:val="PuslapioinaostekstasDiagrama"/>
    <w:uiPriority w:val="99"/>
    <w:semiHidden/>
    <w:unhideWhenUsed/>
    <w:rsid w:val="00C965DD"/>
    <w:rPr>
      <w:sz w:val="20"/>
      <w:szCs w:val="20"/>
    </w:rPr>
  </w:style>
  <w:style w:type="character" w:customStyle="1" w:styleId="PuslapioinaostekstasDiagrama">
    <w:name w:val="Puslapio išnašos tekstas Diagrama"/>
    <w:basedOn w:val="Numatytasispastraiposriftas"/>
    <w:link w:val="Puslapioinaostekstas"/>
    <w:uiPriority w:val="99"/>
    <w:semiHidden/>
    <w:rsid w:val="00C965DD"/>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rsid w:val="00C965DD"/>
    <w:rPr>
      <w:position w:val="0"/>
      <w:vertAlign w:val="superscript"/>
    </w:rPr>
  </w:style>
  <w:style w:type="character" w:styleId="Perirtashipersaitas">
    <w:name w:val="FollowedHyperlink"/>
    <w:basedOn w:val="Numatytasispastraiposriftas"/>
    <w:uiPriority w:val="99"/>
    <w:semiHidden/>
    <w:unhideWhenUsed/>
    <w:rsid w:val="000F2BAF"/>
    <w:rPr>
      <w:color w:val="800080" w:themeColor="followedHyperlink"/>
      <w:u w:val="single"/>
    </w:rPr>
  </w:style>
  <w:style w:type="character" w:customStyle="1" w:styleId="Antrat6Diagrama">
    <w:name w:val="Antraštė 6 Diagrama"/>
    <w:basedOn w:val="Numatytasispastraiposriftas"/>
    <w:link w:val="Antrat6"/>
    <w:uiPriority w:val="9"/>
    <w:rsid w:val="00CA669C"/>
    <w:rPr>
      <w:rFonts w:asciiTheme="majorHAnsi" w:eastAsiaTheme="majorEastAsia" w:hAnsiTheme="majorHAnsi" w:cstheme="majorBidi"/>
      <w:color w:val="243F60" w:themeColor="accent1" w:themeShade="7F"/>
      <w:sz w:val="24"/>
      <w:szCs w:val="24"/>
      <w:lang w:val="en-GB"/>
    </w:rPr>
  </w:style>
  <w:style w:type="paragraph" w:styleId="Pagrindiniotekstotrauka2">
    <w:name w:val="Body Text Indent 2"/>
    <w:basedOn w:val="prastasis"/>
    <w:link w:val="Pagrindiniotekstotrauka2Diagrama"/>
    <w:uiPriority w:val="99"/>
    <w:semiHidden/>
    <w:unhideWhenUsed/>
    <w:rsid w:val="001964C3"/>
    <w:pPr>
      <w:spacing w:after="120" w:line="480" w:lineRule="auto"/>
      <w:ind w:left="283"/>
    </w:pPr>
    <w:rPr>
      <w:rFonts w:eastAsiaTheme="minorHAnsi" w:cstheme="minorBidi"/>
      <w:szCs w:val="22"/>
      <w:lang w:val="lt-LT"/>
    </w:rPr>
  </w:style>
  <w:style w:type="character" w:customStyle="1" w:styleId="Pagrindiniotekstotrauka2Diagrama">
    <w:name w:val="Pagrindinio teksto įtrauka 2 Diagrama"/>
    <w:basedOn w:val="Numatytasispastraiposriftas"/>
    <w:link w:val="Pagrindiniotekstotrauka2"/>
    <w:uiPriority w:val="99"/>
    <w:semiHidden/>
    <w:rsid w:val="001964C3"/>
    <w:rPr>
      <w:rFonts w:ascii="Times New Roman" w:hAnsi="Times New Roman"/>
      <w:sz w:val="24"/>
      <w:lang w:val="lt-LT"/>
    </w:rPr>
  </w:style>
  <w:style w:type="numbering" w:customStyle="1" w:styleId="Stilius2">
    <w:name w:val="Stilius2"/>
    <w:uiPriority w:val="99"/>
    <w:rsid w:val="00092184"/>
    <w:pPr>
      <w:numPr>
        <w:numId w:val="32"/>
      </w:numPr>
    </w:pPr>
  </w:style>
  <w:style w:type="numbering" w:customStyle="1" w:styleId="Stilius21">
    <w:name w:val="Stilius21"/>
    <w:uiPriority w:val="99"/>
    <w:rsid w:val="009F69BE"/>
  </w:style>
  <w:style w:type="character" w:customStyle="1" w:styleId="UnresolvedMention1">
    <w:name w:val="Unresolved Mention1"/>
    <w:basedOn w:val="Numatytasispastraiposriftas"/>
    <w:uiPriority w:val="99"/>
    <w:semiHidden/>
    <w:unhideWhenUsed/>
    <w:rsid w:val="00804526"/>
    <w:rPr>
      <w:color w:val="605E5C"/>
      <w:shd w:val="clear" w:color="auto" w:fill="E1DFDD"/>
    </w:rPr>
  </w:style>
  <w:style w:type="paragraph" w:styleId="Pataisymai">
    <w:name w:val="Revision"/>
    <w:hidden/>
    <w:uiPriority w:val="99"/>
    <w:semiHidden/>
    <w:rsid w:val="0080452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529143">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1C866-BE81-444D-89E2-1C75981D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15449</Words>
  <Characters>8806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Česlava Grinienė</cp:lastModifiedBy>
  <cp:revision>6</cp:revision>
  <cp:lastPrinted>2017-07-13T12:35:00Z</cp:lastPrinted>
  <dcterms:created xsi:type="dcterms:W3CDTF">2023-12-18T08:44:00Z</dcterms:created>
  <dcterms:modified xsi:type="dcterms:W3CDTF">2023-12-18T14:18:00Z</dcterms:modified>
</cp:coreProperties>
</file>