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54B2" w14:textId="77777777" w:rsidR="00575F31" w:rsidRPr="000F2EA7" w:rsidRDefault="00575F31" w:rsidP="00AF0F23">
      <w:pPr>
        <w:pStyle w:val="Header"/>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53AB166D"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 xml:space="preserve">MIŠKO KELIO </w:t>
      </w:r>
      <w:r w:rsidR="00071E3B">
        <w:rPr>
          <w:rFonts w:ascii="Arial" w:hAnsi="Arial" w:cs="Arial"/>
          <w:b/>
          <w:bCs/>
          <w:sz w:val="22"/>
          <w:szCs w:val="22"/>
          <w:lang w:eastAsia="ar-SA"/>
        </w:rPr>
        <w:t xml:space="preserve">TIESIMO (STATYBOS)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7DA16CD9"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BF6EF6">
        <w:rPr>
          <w:rFonts w:ascii="Arial" w:hAnsi="Arial" w:cs="Arial"/>
          <w:spacing w:val="-4"/>
          <w:sz w:val="22"/>
          <w:szCs w:val="22"/>
          <w:lang w:eastAsia="ar-SA"/>
        </w:rPr>
        <w:t>3</w:t>
      </w:r>
      <w:r w:rsidR="004966C9"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w:t>
      </w:r>
      <w:r w:rsidR="009612A5">
        <w:rPr>
          <w:rFonts w:ascii="Arial" w:hAnsi="Arial" w:cs="Arial"/>
          <w:spacing w:val="-4"/>
          <w:sz w:val="22"/>
          <w:szCs w:val="22"/>
          <w:lang w:eastAsia="ar-SA"/>
        </w:rPr>
        <w:t>rugsėjo 1</w:t>
      </w:r>
      <w:r w:rsidR="00194022" w:rsidRPr="00B459D0">
        <w:rPr>
          <w:rFonts w:ascii="Arial" w:hAnsi="Arial" w:cs="Arial"/>
          <w:spacing w:val="-4"/>
          <w:sz w:val="22"/>
          <w:szCs w:val="22"/>
          <w:lang w:eastAsia="ar-SA"/>
        </w:rPr>
        <w:t xml:space="preserve"> d. Nr. </w:t>
      </w:r>
      <w:r w:rsidR="009612A5" w:rsidRPr="009612A5">
        <w:rPr>
          <w:rFonts w:ascii="Arial" w:hAnsi="Arial" w:cs="Arial"/>
          <w:spacing w:val="-4"/>
          <w:sz w:val="22"/>
          <w:szCs w:val="22"/>
          <w:lang w:eastAsia="ar-SA"/>
        </w:rPr>
        <w:t>77-VP-3756</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69192E68"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eastAsia="Calibri" w:hAnsi="Arial" w:cs="Arial"/>
          <w:b/>
          <w:iCs/>
          <w:color w:val="000000" w:themeColor="text1"/>
          <w:sz w:val="22"/>
          <w:szCs w:val="22"/>
        </w:rPr>
        <w:t>V</w:t>
      </w:r>
      <w:r w:rsidRPr="00B459D0">
        <w:rPr>
          <w:rFonts w:ascii="Arial" w:eastAsia="Calibri" w:hAnsi="Arial" w:cs="Arial"/>
          <w:b/>
          <w:bCs/>
          <w:iCs/>
          <w:color w:val="000000" w:themeColor="text1"/>
          <w:sz w:val="22"/>
          <w:szCs w:val="22"/>
        </w:rPr>
        <w:t>alstybės įmonė Valstybinių miškų urėdija</w:t>
      </w:r>
      <w:r w:rsidRPr="00B459D0">
        <w:rPr>
          <w:rFonts w:ascii="Arial" w:hAnsi="Arial" w:cs="Arial"/>
          <w:sz w:val="22"/>
          <w:szCs w:val="22"/>
        </w:rPr>
        <w:t>,</w:t>
      </w:r>
      <w:r w:rsidRPr="00B459D0">
        <w:rPr>
          <w:rFonts w:ascii="Arial" w:hAnsi="Arial" w:cs="Arial"/>
          <w:b/>
          <w:sz w:val="22"/>
          <w:szCs w:val="22"/>
        </w:rPr>
        <w:t xml:space="preserve"> </w:t>
      </w:r>
      <w:r w:rsidRPr="00B459D0">
        <w:rPr>
          <w:rFonts w:ascii="Arial" w:hAnsi="Arial" w:cs="Arial"/>
          <w:sz w:val="22"/>
          <w:szCs w:val="22"/>
        </w:rPr>
        <w:t xml:space="preserve">įmonės kodas </w:t>
      </w:r>
      <w:r w:rsidR="00547EF8" w:rsidRPr="00B459D0">
        <w:rPr>
          <w:rFonts w:ascii="Arial" w:eastAsia="Lucida Sans Unicode" w:hAnsi="Arial" w:cs="Arial"/>
          <w:sz w:val="22"/>
          <w:szCs w:val="22"/>
          <w:lang w:eastAsia="en-US"/>
        </w:rPr>
        <w:t>132340880</w:t>
      </w:r>
      <w:r w:rsidRPr="00B459D0">
        <w:rPr>
          <w:rFonts w:ascii="Arial" w:hAnsi="Arial" w:cs="Arial"/>
          <w:iCs/>
          <w:color w:val="000000" w:themeColor="text1"/>
          <w:sz w:val="22"/>
          <w:szCs w:val="22"/>
        </w:rPr>
        <w:t>, atstovaujama</w:t>
      </w:r>
      <w:r w:rsidR="00B94B8E">
        <w:rPr>
          <w:rFonts w:ascii="Arial" w:hAnsi="Arial" w:cs="Arial"/>
          <w:iCs/>
          <w:color w:val="000000" w:themeColor="text1"/>
          <w:sz w:val="22"/>
          <w:szCs w:val="22"/>
        </w:rPr>
        <w:t xml:space="preserve"> </w:t>
      </w:r>
      <w:r w:rsidR="00D80690">
        <w:rPr>
          <w:rFonts w:ascii="Arial" w:hAnsi="Arial" w:cs="Arial"/>
          <w:iCs/>
          <w:color w:val="000000" w:themeColor="text1"/>
          <w:sz w:val="22"/>
          <w:szCs w:val="22"/>
        </w:rPr>
        <w:t>...</w:t>
      </w:r>
      <w:r w:rsidRPr="00B459D0">
        <w:rPr>
          <w:rFonts w:ascii="Arial" w:hAnsi="Arial" w:cs="Arial"/>
          <w:color w:val="70AD47" w:themeColor="accent6"/>
          <w:sz w:val="22"/>
          <w:szCs w:val="22"/>
        </w:rPr>
        <w:t xml:space="preserve"> </w:t>
      </w:r>
      <w:r w:rsidRPr="00B459D0">
        <w:rPr>
          <w:rFonts w:ascii="Arial" w:hAnsi="Arial" w:cs="Arial"/>
          <w:color w:val="000000" w:themeColor="text1"/>
          <w:sz w:val="22"/>
          <w:szCs w:val="22"/>
        </w:rPr>
        <w:t xml:space="preserve">(toliau </w:t>
      </w:r>
      <w:r w:rsidRPr="00B459D0">
        <w:rPr>
          <w:rFonts w:ascii="Arial" w:hAnsi="Arial" w:cs="Arial"/>
          <w:sz w:val="22"/>
          <w:szCs w:val="22"/>
        </w:rPr>
        <w:t xml:space="preserve">– </w:t>
      </w:r>
      <w:r w:rsidR="003144DC" w:rsidRPr="00B459D0">
        <w:rPr>
          <w:rFonts w:ascii="Arial" w:hAnsi="Arial" w:cs="Arial"/>
          <w:b/>
          <w:sz w:val="22"/>
          <w:szCs w:val="22"/>
        </w:rPr>
        <w:t>U</w:t>
      </w:r>
      <w:r w:rsidR="003F1023" w:rsidRPr="00B459D0">
        <w:rPr>
          <w:rFonts w:ascii="Arial" w:hAnsi="Arial" w:cs="Arial"/>
          <w:b/>
          <w:sz w:val="22"/>
          <w:szCs w:val="22"/>
        </w:rPr>
        <w:t>žsakovas</w:t>
      </w:r>
      <w:r w:rsidRPr="00B459D0">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725E68B0" w:rsidR="000C399B" w:rsidRPr="00B459D0" w:rsidRDefault="00296865" w:rsidP="00C91A27">
      <w:pPr>
        <w:tabs>
          <w:tab w:val="left" w:pos="709"/>
          <w:tab w:val="left" w:pos="993"/>
        </w:tabs>
        <w:ind w:firstLine="567"/>
        <w:jc w:val="both"/>
        <w:rPr>
          <w:rFonts w:ascii="Arial" w:hAnsi="Arial" w:cs="Arial"/>
          <w:sz w:val="22"/>
          <w:szCs w:val="22"/>
        </w:rPr>
      </w:pPr>
      <w:r>
        <w:rPr>
          <w:rFonts w:ascii="Arial" w:hAnsi="Arial" w:cs="Arial"/>
          <w:b/>
          <w:iCs/>
          <w:sz w:val="22"/>
          <w:szCs w:val="22"/>
        </w:rPr>
        <w:t>uždaroji akcinė bendrovė „Kaslita“</w:t>
      </w:r>
      <w:r w:rsidR="000C399B" w:rsidRPr="00B459D0">
        <w:rPr>
          <w:rFonts w:ascii="Arial" w:hAnsi="Arial" w:cs="Arial"/>
          <w:sz w:val="22"/>
          <w:szCs w:val="22"/>
        </w:rPr>
        <w:t xml:space="preserve">, </w:t>
      </w:r>
      <w:r w:rsidR="004916F6">
        <w:rPr>
          <w:rFonts w:ascii="Arial" w:hAnsi="Arial" w:cs="Arial"/>
          <w:sz w:val="22"/>
          <w:szCs w:val="22"/>
        </w:rPr>
        <w:t>juridinio asmens</w:t>
      </w:r>
      <w:r w:rsidR="000C399B" w:rsidRPr="00B459D0">
        <w:rPr>
          <w:rFonts w:ascii="Arial" w:hAnsi="Arial" w:cs="Arial"/>
          <w:sz w:val="22"/>
          <w:szCs w:val="22"/>
        </w:rPr>
        <w:t xml:space="preserve"> kodas</w:t>
      </w:r>
      <w:r>
        <w:rPr>
          <w:rFonts w:ascii="Arial" w:hAnsi="Arial" w:cs="Arial"/>
          <w:sz w:val="22"/>
          <w:szCs w:val="22"/>
        </w:rPr>
        <w:t xml:space="preserve"> </w:t>
      </w:r>
      <w:r w:rsidRPr="00296865">
        <w:rPr>
          <w:rFonts w:ascii="Arial" w:hAnsi="Arial" w:cs="Arial"/>
          <w:sz w:val="22"/>
          <w:szCs w:val="22"/>
        </w:rPr>
        <w:t>144535557</w:t>
      </w:r>
      <w:r w:rsidR="000C399B" w:rsidRPr="00B459D0">
        <w:rPr>
          <w:rFonts w:ascii="Arial" w:hAnsi="Arial" w:cs="Arial"/>
          <w:sz w:val="22"/>
          <w:szCs w:val="22"/>
        </w:rPr>
        <w:t xml:space="preserve">, atstovaujama </w:t>
      </w:r>
      <w:bookmarkStart w:id="3" w:name="_Hlk29278562"/>
      <w:r w:rsidR="00D80690">
        <w:rPr>
          <w:rFonts w:ascii="Arial" w:hAnsi="Arial" w:cs="Arial"/>
          <w:sz w:val="22"/>
          <w:szCs w:val="22"/>
        </w:rPr>
        <w:t>...</w:t>
      </w:r>
      <w:bookmarkEnd w:id="3"/>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100314FA"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131B3A">
        <w:rPr>
          <w:rFonts w:ascii="Arial" w:hAnsi="Arial" w:cs="Arial"/>
          <w:bCs/>
          <w:sz w:val="22"/>
          <w:szCs w:val="22"/>
        </w:rPr>
        <w:t>o</w:t>
      </w:r>
      <w:r w:rsidR="00A86378" w:rsidRPr="00B459D0">
        <w:rPr>
          <w:rFonts w:ascii="Arial" w:hAnsi="Arial" w:cs="Arial"/>
          <w:bCs/>
          <w:sz w:val="22"/>
          <w:szCs w:val="22"/>
        </w:rPr>
        <w:t xml:space="preserve"> </w:t>
      </w:r>
      <w:r w:rsidR="004916F6">
        <w:rPr>
          <w:rFonts w:ascii="Arial" w:hAnsi="Arial" w:cs="Arial"/>
          <w:bCs/>
          <w:sz w:val="22"/>
          <w:szCs w:val="22"/>
        </w:rPr>
        <w:t>tiesimo (statybos)</w:t>
      </w:r>
      <w:r w:rsidR="00410F85">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D168F2C" w14:textId="4CF4F975" w:rsidR="007A56C4" w:rsidRPr="00B459D0" w:rsidRDefault="007A56C4" w:rsidP="00D6477F">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071E3B">
        <w:rPr>
          <w:rFonts w:ascii="Arial" w:hAnsi="Arial" w:cs="Arial"/>
          <w:i/>
          <w:iCs/>
          <w:sz w:val="22"/>
          <w:szCs w:val="22"/>
        </w:rPr>
        <w:t>Kuršėnų</w:t>
      </w:r>
      <w:r w:rsidR="00E60370">
        <w:rPr>
          <w:rFonts w:ascii="Arial" w:hAnsi="Arial" w:cs="Arial"/>
          <w:i/>
          <w:iCs/>
          <w:sz w:val="22"/>
          <w:szCs w:val="22"/>
        </w:rPr>
        <w:t xml:space="preserve"> regioninio padalinio </w:t>
      </w:r>
      <w:r w:rsidR="00831FCA" w:rsidRPr="00831FCA">
        <w:rPr>
          <w:rFonts w:ascii="Arial" w:hAnsi="Arial" w:cs="Arial"/>
          <w:i/>
          <w:iCs/>
          <w:sz w:val="22"/>
          <w:szCs w:val="22"/>
        </w:rPr>
        <w:t xml:space="preserve">miško kelio </w:t>
      </w:r>
      <w:r w:rsidR="00071E3B">
        <w:rPr>
          <w:rFonts w:ascii="Arial" w:hAnsi="Arial" w:cs="Arial"/>
          <w:i/>
          <w:iCs/>
          <w:sz w:val="22"/>
          <w:szCs w:val="22"/>
        </w:rPr>
        <w:t>tiesimo (statybos)</w:t>
      </w:r>
      <w:r w:rsidR="00831FCA" w:rsidRPr="00831FCA">
        <w:rPr>
          <w:rFonts w:ascii="Arial" w:hAnsi="Arial" w:cs="Arial"/>
          <w:i/>
          <w:iCs/>
          <w:sz w:val="22"/>
          <w:szCs w:val="22"/>
        </w:rPr>
        <w:t xml:space="preserve"> darbų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571971" w:rsidRPr="00B459D0">
        <w:rPr>
          <w:rFonts w:ascii="Arial" w:eastAsia="Calibri" w:hAnsi="Arial" w:cs="Arial"/>
          <w:sz w:val="22"/>
          <w:szCs w:val="22"/>
        </w:rPr>
        <w:t xml:space="preserve">. </w:t>
      </w:r>
    </w:p>
    <w:p w14:paraId="70A9B98B" w14:textId="5B3B8020" w:rsidR="007A56C4" w:rsidRPr="00C7332C" w:rsidRDefault="007A56C4" w:rsidP="00C7332C">
      <w:pPr>
        <w:widowControl w:val="0"/>
        <w:tabs>
          <w:tab w:val="left" w:pos="0"/>
          <w:tab w:val="left" w:pos="284"/>
          <w:tab w:val="left" w:pos="426"/>
        </w:tabs>
        <w:suppressAutoHyphens/>
        <w:autoSpaceDE w:val="0"/>
        <w:ind w:firstLine="426"/>
        <w:jc w:val="both"/>
        <w:rPr>
          <w:rFonts w:ascii="Arial" w:hAnsi="Arial" w:cs="Arial"/>
          <w:i/>
          <w:sz w:val="22"/>
          <w:szCs w:val="22"/>
        </w:rPr>
      </w:pPr>
      <w:r w:rsidRPr="00B459D0">
        <w:rPr>
          <w:rFonts w:ascii="Arial" w:hAnsi="Arial" w:cs="Arial"/>
          <w:sz w:val="22"/>
          <w:szCs w:val="22"/>
          <w:lang w:eastAsia="en-US"/>
        </w:rPr>
        <w:t>Darbai</w:t>
      </w:r>
      <w:r w:rsidRPr="00B459D0">
        <w:rPr>
          <w:rFonts w:ascii="Arial" w:hAnsi="Arial" w:cs="Arial"/>
          <w:sz w:val="22"/>
          <w:szCs w:val="22"/>
        </w:rPr>
        <w:t xml:space="preserve"> vykdomi vadovaujantis Sutarties 1 pried</w:t>
      </w:r>
      <w:r w:rsidR="00011BDD">
        <w:rPr>
          <w:rFonts w:ascii="Arial" w:hAnsi="Arial" w:cs="Arial"/>
          <w:sz w:val="22"/>
          <w:szCs w:val="22"/>
        </w:rPr>
        <w:t>u</w:t>
      </w:r>
      <w:r w:rsidRPr="00B459D0">
        <w:rPr>
          <w:rFonts w:ascii="Arial" w:hAnsi="Arial" w:cs="Arial"/>
          <w:sz w:val="22"/>
          <w:szCs w:val="22"/>
        </w:rPr>
        <w:t xml:space="preserve"> </w:t>
      </w:r>
      <w:r w:rsidRPr="008F02A0">
        <w:rPr>
          <w:rFonts w:ascii="Arial" w:hAnsi="Arial" w:cs="Arial"/>
          <w:i/>
          <w:sz w:val="22"/>
          <w:szCs w:val="22"/>
        </w:rPr>
        <w:t>„</w:t>
      </w:r>
      <w:r w:rsidR="003950F5">
        <w:rPr>
          <w:rFonts w:ascii="Arial" w:hAnsi="Arial" w:cs="Arial"/>
          <w:i/>
          <w:sz w:val="22"/>
          <w:szCs w:val="22"/>
        </w:rPr>
        <w:t>Kuršėnų regioninio padalinio miško kelio tiesimo (statybos)</w:t>
      </w:r>
      <w:r w:rsidR="00831FCA" w:rsidRPr="00831FCA">
        <w:rPr>
          <w:rFonts w:ascii="Arial" w:hAnsi="Arial" w:cs="Arial"/>
          <w:i/>
          <w:sz w:val="22"/>
          <w:szCs w:val="22"/>
        </w:rPr>
        <w:t xml:space="preserve"> darbų </w:t>
      </w:r>
      <w:r w:rsidR="00C7332C" w:rsidRPr="00C7332C">
        <w:rPr>
          <w:rFonts w:ascii="Arial" w:hAnsi="Arial" w:cs="Arial"/>
          <w:i/>
          <w:sz w:val="22"/>
          <w:szCs w:val="22"/>
        </w:rPr>
        <w:t>techninė specifikacija</w:t>
      </w:r>
      <w:r w:rsidR="00C7332C">
        <w:rPr>
          <w:rFonts w:ascii="Arial" w:hAnsi="Arial" w:cs="Arial"/>
          <w:i/>
          <w:sz w:val="22"/>
          <w:szCs w:val="22"/>
        </w:rPr>
        <w:t>“</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ir</w:t>
      </w:r>
      <w:r w:rsidRPr="003D3C91">
        <w:rPr>
          <w:rFonts w:ascii="Arial" w:hAnsi="Arial" w:cs="Arial"/>
          <w:color w:val="000000" w:themeColor="text1"/>
          <w:sz w:val="22"/>
          <w:szCs w:val="22"/>
        </w:rPr>
        <w:t xml:space="preserve"> </w:t>
      </w:r>
      <w:r w:rsidR="00011BDD" w:rsidRPr="00B459D0">
        <w:rPr>
          <w:rFonts w:ascii="Arial" w:hAnsi="Arial" w:cs="Arial"/>
          <w:sz w:val="22"/>
          <w:szCs w:val="22"/>
        </w:rPr>
        <w:t xml:space="preserve">Sutarties </w:t>
      </w:r>
      <w:r w:rsidR="00011BDD">
        <w:rPr>
          <w:rFonts w:ascii="Arial" w:hAnsi="Arial" w:cs="Arial"/>
          <w:sz w:val="22"/>
          <w:szCs w:val="22"/>
        </w:rPr>
        <w:t>2</w:t>
      </w:r>
      <w:r w:rsidR="00011BDD" w:rsidRPr="00B459D0">
        <w:rPr>
          <w:rFonts w:ascii="Arial" w:hAnsi="Arial" w:cs="Arial"/>
          <w:sz w:val="22"/>
          <w:szCs w:val="22"/>
        </w:rPr>
        <w:t xml:space="preserve"> pried</w:t>
      </w:r>
      <w:r w:rsidR="00011BDD">
        <w:rPr>
          <w:rFonts w:ascii="Arial" w:hAnsi="Arial" w:cs="Arial"/>
          <w:sz w:val="22"/>
          <w:szCs w:val="22"/>
        </w:rPr>
        <w:t>u</w:t>
      </w:r>
      <w:r w:rsidR="00011BDD" w:rsidRPr="00B459D0">
        <w:rPr>
          <w:rFonts w:ascii="Arial" w:hAnsi="Arial" w:cs="Arial"/>
          <w:sz w:val="22"/>
          <w:szCs w:val="22"/>
        </w:rPr>
        <w:t xml:space="preserve"> </w:t>
      </w:r>
      <w:r w:rsidR="008F02A0" w:rsidRPr="00B459D0">
        <w:rPr>
          <w:rFonts w:ascii="Arial" w:hAnsi="Arial" w:cs="Arial"/>
          <w:color w:val="000000"/>
          <w:sz w:val="22"/>
          <w:szCs w:val="22"/>
        </w:rPr>
        <w:t>UAB „</w:t>
      </w:r>
      <w:proofErr w:type="spellStart"/>
      <w:r w:rsidR="00831FCA">
        <w:rPr>
          <w:rFonts w:ascii="Arial" w:hAnsi="Arial" w:cs="Arial"/>
          <w:color w:val="000000"/>
          <w:sz w:val="22"/>
          <w:szCs w:val="22"/>
        </w:rPr>
        <w:t>Atamis</w:t>
      </w:r>
      <w:proofErr w:type="spellEnd"/>
      <w:r w:rsidR="008F02A0" w:rsidRPr="00B459D0">
        <w:rPr>
          <w:rFonts w:ascii="Arial" w:hAnsi="Arial" w:cs="Arial"/>
          <w:color w:val="000000"/>
          <w:sz w:val="22"/>
          <w:szCs w:val="22"/>
        </w:rPr>
        <w:t>“ parengt</w:t>
      </w:r>
      <w:r w:rsidR="008F02A0">
        <w:rPr>
          <w:rFonts w:ascii="Arial" w:hAnsi="Arial" w:cs="Arial"/>
          <w:color w:val="000000"/>
          <w:sz w:val="22"/>
          <w:szCs w:val="22"/>
        </w:rPr>
        <w:t>u</w:t>
      </w:r>
      <w:r w:rsidR="008F02A0" w:rsidRPr="00B459D0">
        <w:rPr>
          <w:rFonts w:ascii="Arial" w:hAnsi="Arial" w:cs="Arial"/>
          <w:color w:val="000000"/>
          <w:sz w:val="22"/>
          <w:szCs w:val="22"/>
        </w:rPr>
        <w:t xml:space="preserve"> technin</w:t>
      </w:r>
      <w:r w:rsidR="008F02A0">
        <w:rPr>
          <w:rFonts w:ascii="Arial" w:hAnsi="Arial" w:cs="Arial"/>
          <w:color w:val="000000"/>
          <w:sz w:val="22"/>
          <w:szCs w:val="22"/>
        </w:rPr>
        <w:t>iu</w:t>
      </w:r>
      <w:r w:rsidR="008F02A0" w:rsidRPr="00B459D0">
        <w:rPr>
          <w:rFonts w:ascii="Arial" w:hAnsi="Arial" w:cs="Arial"/>
          <w:color w:val="000000"/>
          <w:sz w:val="22"/>
          <w:szCs w:val="22"/>
        </w:rPr>
        <w:t xml:space="preserve"> darbo projekt</w:t>
      </w:r>
      <w:r w:rsidR="008F02A0">
        <w:rPr>
          <w:rFonts w:ascii="Arial" w:hAnsi="Arial" w:cs="Arial"/>
          <w:color w:val="000000"/>
          <w:sz w:val="22"/>
          <w:szCs w:val="22"/>
        </w:rPr>
        <w:t>u</w:t>
      </w:r>
      <w:r w:rsidR="008F02A0" w:rsidRPr="00B459D0">
        <w:rPr>
          <w:rFonts w:ascii="Arial" w:hAnsi="Arial" w:cs="Arial"/>
          <w:color w:val="000000"/>
          <w:sz w:val="22"/>
          <w:szCs w:val="22"/>
        </w:rPr>
        <w:t xml:space="preserve"> </w:t>
      </w:r>
      <w:r w:rsidR="00DE4704" w:rsidRPr="00DE4704">
        <w:rPr>
          <w:rFonts w:ascii="Arial" w:eastAsia="Calibri" w:hAnsi="Arial" w:cs="Arial"/>
          <w:i/>
          <w:iCs/>
          <w:sz w:val="22"/>
          <w:szCs w:val="18"/>
        </w:rPr>
        <w:t>„</w:t>
      </w:r>
      <w:r w:rsidR="003950F5" w:rsidRPr="003950F5">
        <w:rPr>
          <w:rFonts w:ascii="Arial" w:eastAsia="Calibri" w:hAnsi="Arial" w:cs="Arial"/>
          <w:i/>
          <w:iCs/>
          <w:sz w:val="22"/>
          <w:szCs w:val="18"/>
        </w:rPr>
        <w:t xml:space="preserve">Kuršėnų regioninio padalinio Meškuičių g-jos </w:t>
      </w:r>
      <w:proofErr w:type="spellStart"/>
      <w:r w:rsidR="003950F5" w:rsidRPr="003950F5">
        <w:rPr>
          <w:rFonts w:ascii="Arial" w:eastAsia="Calibri" w:hAnsi="Arial" w:cs="Arial"/>
          <w:i/>
          <w:iCs/>
          <w:sz w:val="22"/>
          <w:szCs w:val="18"/>
        </w:rPr>
        <w:t>Mazirlovio</w:t>
      </w:r>
      <w:proofErr w:type="spellEnd"/>
      <w:r w:rsidR="003950F5" w:rsidRPr="003950F5">
        <w:rPr>
          <w:rFonts w:ascii="Arial" w:eastAsia="Calibri" w:hAnsi="Arial" w:cs="Arial"/>
          <w:i/>
          <w:iCs/>
          <w:sz w:val="22"/>
          <w:szCs w:val="18"/>
        </w:rPr>
        <w:t xml:space="preserve"> miško kelio kv. Nr. 66, 71, 72, 73 - 1,842 km tiesimo (statybos) darbų techninis darbo projektas</w:t>
      </w:r>
      <w:r w:rsidR="00DE4704" w:rsidRPr="00DE4704">
        <w:rPr>
          <w:rFonts w:ascii="Arial" w:eastAsia="Calibri" w:hAnsi="Arial" w:cs="Arial"/>
          <w:i/>
          <w:iCs/>
          <w:sz w:val="22"/>
          <w:szCs w:val="18"/>
        </w:rPr>
        <w:t>“</w:t>
      </w:r>
      <w:r w:rsidR="003D3C91" w:rsidRPr="003D3C91">
        <w:rPr>
          <w:rFonts w:ascii="Arial" w:eastAsia="Calibri" w:hAnsi="Arial" w:cs="Arial"/>
          <w:color w:val="000000" w:themeColor="text1"/>
          <w:sz w:val="22"/>
          <w:szCs w:val="22"/>
        </w:rPr>
        <w:t xml:space="preserve"> </w:t>
      </w:r>
      <w:r w:rsidRPr="003D3C91">
        <w:rPr>
          <w:rFonts w:ascii="Arial" w:hAnsi="Arial" w:cs="Arial"/>
          <w:color w:val="000000" w:themeColor="text1"/>
          <w:sz w:val="22"/>
          <w:szCs w:val="22"/>
        </w:rPr>
        <w:t xml:space="preserve">(toliau – </w:t>
      </w:r>
      <w:r w:rsidRPr="003D3C91">
        <w:rPr>
          <w:rFonts w:ascii="Arial" w:hAnsi="Arial" w:cs="Arial"/>
          <w:b/>
          <w:color w:val="000000" w:themeColor="text1"/>
          <w:sz w:val="22"/>
          <w:szCs w:val="22"/>
        </w:rPr>
        <w:t>Projektas</w:t>
      </w:r>
      <w:r w:rsidRPr="003D3C91">
        <w:rPr>
          <w:rFonts w:ascii="Arial" w:hAnsi="Arial" w:cs="Arial"/>
          <w:color w:val="000000" w:themeColor="text1"/>
          <w:sz w:val="22"/>
          <w:szCs w:val="22"/>
        </w:rPr>
        <w:t>) ir Rangovo pasiūlymu.</w:t>
      </w:r>
    </w:p>
    <w:p w14:paraId="42B5D0F2" w14:textId="77777777" w:rsidR="003D3C91" w:rsidRPr="00B459D0" w:rsidRDefault="003D3C91"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6807C8CF" w:rsidR="007A56C4"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 xml:space="preserve">Pradinė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metodikoje, patvirtintoje Viešųjų pirkimų tarnybos direktoriaus 2017 m. birželio 28 d. įsakymu Nr. 1S-95 „Dėl Kainodaros taisyklių nustatymo metodikos patvirtinimo“</w:t>
      </w:r>
      <w:r w:rsidR="00D85B09">
        <w:rPr>
          <w:rStyle w:val="FootnoteReference"/>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027117C5" w14:textId="3909CD9A" w:rsidR="00F63093" w:rsidRDefault="00F63093" w:rsidP="002F1A14">
      <w:pPr>
        <w:widowControl w:val="0"/>
        <w:tabs>
          <w:tab w:val="left" w:pos="0"/>
        </w:tabs>
        <w:suppressAutoHyphens/>
        <w:autoSpaceDE w:val="0"/>
        <w:ind w:firstLine="426"/>
        <w:jc w:val="both"/>
        <w:rPr>
          <w:rFonts w:ascii="Arial" w:hAnsi="Arial" w:cs="Arial"/>
          <w:sz w:val="22"/>
          <w:szCs w:val="22"/>
        </w:rPr>
      </w:pPr>
      <w:r w:rsidRPr="00F63093">
        <w:rPr>
          <w:rFonts w:ascii="Arial" w:hAnsi="Arial" w:cs="Arial"/>
          <w:sz w:val="22"/>
          <w:szCs w:val="22"/>
        </w:rPr>
        <w:t>319 451,11</w:t>
      </w:r>
      <w:r>
        <w:rPr>
          <w:rFonts w:ascii="Arial" w:hAnsi="Arial" w:cs="Arial"/>
          <w:sz w:val="22"/>
          <w:szCs w:val="22"/>
        </w:rPr>
        <w:t xml:space="preserve"> Eur (trys šimtai devyniolika tūkstančių keturi šimtai penkiasdešimt vienas euras, 11 ct) be </w:t>
      </w:r>
      <w:r w:rsidRPr="00A22B5A">
        <w:rPr>
          <w:rFonts w:ascii="Arial" w:hAnsi="Arial" w:cs="Arial"/>
          <w:sz w:val="22"/>
          <w:szCs w:val="22"/>
        </w:rPr>
        <w:t xml:space="preserve">pridėtinės vertės mokesčio (toliau – </w:t>
      </w:r>
      <w:r w:rsidRPr="00271ED4">
        <w:rPr>
          <w:rFonts w:ascii="Arial" w:hAnsi="Arial" w:cs="Arial"/>
          <w:b/>
          <w:bCs/>
          <w:sz w:val="22"/>
          <w:szCs w:val="22"/>
        </w:rPr>
        <w:t>PVM</w:t>
      </w:r>
      <w:r w:rsidRPr="00A22B5A">
        <w:rPr>
          <w:rFonts w:ascii="Arial" w:hAnsi="Arial" w:cs="Arial"/>
          <w:sz w:val="22"/>
          <w:szCs w:val="22"/>
        </w:rPr>
        <w:t>)</w:t>
      </w:r>
      <w:r w:rsidRPr="005F5905">
        <w:rPr>
          <w:rFonts w:ascii="Arial" w:hAnsi="Arial" w:cs="Arial"/>
          <w:sz w:val="22"/>
          <w:szCs w:val="22"/>
        </w:rPr>
        <w:t>;</w:t>
      </w:r>
    </w:p>
    <w:p w14:paraId="28060DCC" w14:textId="5EE6E6B0" w:rsidR="00F63093" w:rsidRDefault="00F63093" w:rsidP="00D75D08">
      <w:pPr>
        <w:widowControl w:val="0"/>
        <w:tabs>
          <w:tab w:val="left" w:pos="0"/>
        </w:tabs>
        <w:suppressAutoHyphens/>
        <w:autoSpaceDE w:val="0"/>
        <w:ind w:firstLine="426"/>
        <w:jc w:val="both"/>
        <w:rPr>
          <w:rFonts w:ascii="Arial" w:hAnsi="Arial" w:cs="Arial"/>
          <w:sz w:val="22"/>
          <w:szCs w:val="22"/>
        </w:rPr>
      </w:pPr>
      <w:r>
        <w:rPr>
          <w:rFonts w:ascii="Arial" w:hAnsi="Arial" w:cs="Arial"/>
          <w:sz w:val="22"/>
          <w:szCs w:val="22"/>
        </w:rPr>
        <w:t>PVM 21 (proc.) – 67 084,73 Eur (šešiasdešimt septyni tūkstančiai aštuoniasdešimt keturi eurai</w:t>
      </w:r>
      <w:r w:rsidR="00D75D08">
        <w:rPr>
          <w:rFonts w:ascii="Arial" w:hAnsi="Arial" w:cs="Arial"/>
          <w:sz w:val="22"/>
          <w:szCs w:val="22"/>
        </w:rPr>
        <w:t>, 73 ct</w:t>
      </w:r>
      <w:r>
        <w:rPr>
          <w:rFonts w:ascii="Arial" w:hAnsi="Arial" w:cs="Arial"/>
          <w:sz w:val="22"/>
          <w:szCs w:val="22"/>
        </w:rPr>
        <w:t>);</w:t>
      </w:r>
    </w:p>
    <w:p w14:paraId="488BA3D9" w14:textId="09AFECA5" w:rsidR="00F63093" w:rsidRDefault="00F63093" w:rsidP="002F1A14">
      <w:pPr>
        <w:widowControl w:val="0"/>
        <w:tabs>
          <w:tab w:val="left" w:pos="0"/>
        </w:tabs>
        <w:suppressAutoHyphens/>
        <w:autoSpaceDE w:val="0"/>
        <w:ind w:firstLine="426"/>
        <w:jc w:val="both"/>
        <w:rPr>
          <w:rFonts w:ascii="Arial" w:hAnsi="Arial" w:cs="Arial"/>
          <w:sz w:val="22"/>
          <w:szCs w:val="22"/>
        </w:rPr>
      </w:pPr>
      <w:r>
        <w:rPr>
          <w:rFonts w:ascii="Arial" w:hAnsi="Arial" w:cs="Arial"/>
          <w:sz w:val="22"/>
          <w:szCs w:val="22"/>
        </w:rPr>
        <w:t>386 535,84 Eur (trys šimtai aštuoniasdešimt šeši tūkstančiai penki šimtai trisdešimt penki eurai</w:t>
      </w:r>
      <w:r w:rsidR="00554E10">
        <w:rPr>
          <w:rFonts w:ascii="Arial" w:hAnsi="Arial" w:cs="Arial"/>
          <w:sz w:val="22"/>
          <w:szCs w:val="22"/>
        </w:rPr>
        <w:t>, 84 ct</w:t>
      </w:r>
      <w:r>
        <w:rPr>
          <w:rFonts w:ascii="Arial" w:hAnsi="Arial" w:cs="Arial"/>
          <w:sz w:val="22"/>
          <w:szCs w:val="22"/>
        </w:rPr>
        <w:t>) su PVM.</w:t>
      </w:r>
    </w:p>
    <w:p w14:paraId="0C91E675" w14:textId="68CE2C70" w:rsidR="005F5905" w:rsidRPr="00B459D0" w:rsidRDefault="005F5905" w:rsidP="00F63093">
      <w:pPr>
        <w:widowControl w:val="0"/>
        <w:tabs>
          <w:tab w:val="left" w:pos="0"/>
        </w:tabs>
        <w:suppressAutoHyphens/>
        <w:autoSpaceDE w:val="0"/>
        <w:ind w:left="426"/>
        <w:jc w:val="both"/>
        <w:rPr>
          <w:rFonts w:ascii="Arial" w:hAnsi="Arial" w:cs="Arial"/>
          <w:sz w:val="22"/>
          <w:szCs w:val="22"/>
        </w:rPr>
      </w:pPr>
      <w:r w:rsidRPr="00DA330F">
        <w:rPr>
          <w:rFonts w:ascii="Arial" w:hAnsi="Arial" w:cs="Arial"/>
          <w:sz w:val="22"/>
          <w:szCs w:val="22"/>
        </w:rPr>
        <w:t xml:space="preserve">Pradinė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35D30DEC"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Sutartyje Darbų kaina priklausys nuo faktiškai nupirktų Darbų apimčių, reikalingų Sutarčiai tinkamai įvykdyti, tačiau neviršys pradinės Sutarties vertės. Į pradinę Sutarties vertę įskaičiuoti visi mokesčiai ir kitos Rangovo patiriamos su Sutarties vykdymu susijusios išlaidos.</w:t>
      </w:r>
    </w:p>
    <w:p w14:paraId="4D9BD1FD" w14:textId="77777777"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Šalys susitaria ir sutinka, kad pradinė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 Sutarties vertė ar Darbų įkainiai be PVM dėl to nebus keičiami, t. y. Užsakovas mokės Rangovui už tinkamai pagal Sutartį atliktus Darbus pradine Sutarties verte ar Darbų įkainius, kurie bus lygūs sumai, gautai prie Sutartyje nurodytos pradinės Sutarties vertės ar Darbų įkainių be PVM pridėjus PVM, apskaičiuotą pagal naujai patvirtintą mokesčio tarifą, nebent priimti teisės aktai numatytų kitaip. Perskaičiuota pradinė Sutarties vertė ar Darbų įkainiai įforminami Šalių pasirašytu susitarimu ir turi būti taikomi nuo naujo PVM įvedimo datos (nepriklausomai nuo to, kada pasirašytas susitarimas).</w:t>
      </w:r>
    </w:p>
    <w:p w14:paraId="6DD3B518" w14:textId="7CC9E4BB"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Šalys susitaria, kad Projekte numatyti detalizuoti sprendiniai gali būti keičiami (koreguojami),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w:t>
      </w:r>
      <w:r w:rsidRPr="00B459D0">
        <w:rPr>
          <w:rFonts w:ascii="Arial" w:hAnsi="Arial" w:cs="Arial"/>
          <w:sz w:val="22"/>
          <w:szCs w:val="22"/>
        </w:rPr>
        <w:lastRenderedPageBreak/>
        <w:t>charakteristikos arba geresnės. Jeigu sprendinių keitimą inicijuoja Rangovas ir tai iššaukia būtinus papildomus suderinimus su institucijomis, kurios jau buvo suderinusios Projekte numatytus detalizuotus sprendinius, Rangovas tai atlieka iki Darbų, vykdomų pagal keičiamus sprendinius, pradžios savo resursais.</w:t>
      </w:r>
    </w:p>
    <w:p w14:paraId="18BFE185" w14:textId="55F5F615"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34D47C59"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Pr>
          <w:rStyle w:val="normaltextrun"/>
          <w:rFonts w:ascii="Arial" w:hAnsi="Arial" w:cs="Arial"/>
          <w:color w:val="000000"/>
          <w:sz w:val="22"/>
          <w:szCs w:val="22"/>
        </w:rPr>
        <w:t xml:space="preserve">pradinė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731944E4"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Rangovui mokėtinos sumos be PVM gali būti peržiūrimos tik tiems statybos rangos darbams, kurie nėra faktiškai atlikti iki prašymo peržiūrėti 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3E0DF150"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alys sudaro susitarimą dėl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FootnoteReference"/>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3166CA84" w:rsidR="00F41009" w:rsidRPr="00D6477F" w:rsidRDefault="00642785"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4" w:name="_18vjpp8" w:colFirst="0" w:colLast="0"/>
      <w:bookmarkEnd w:id="4"/>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45E69095" w:rsidR="00F41009" w:rsidRPr="00B459D0" w:rsidRDefault="005E719B" w:rsidP="00D6477F">
      <w:pPr>
        <w:pStyle w:val="ListParagraph"/>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 xml:space="preserve">(įkainiai)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ListParagraph"/>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ListParagraph"/>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ListParagraph"/>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292F59D2" w14:textId="07CAFB12" w:rsidR="003D148A" w:rsidRDefault="003D148A" w:rsidP="00D6477F">
      <w:pPr>
        <w:pStyle w:val="ListParagraph"/>
        <w:ind w:left="1080"/>
        <w:jc w:val="both"/>
        <w:rPr>
          <w:rFonts w:ascii="Arial" w:hAnsi="Arial" w:cs="Arial"/>
          <w:spacing w:val="2"/>
          <w:sz w:val="22"/>
          <w:szCs w:val="22"/>
          <w:lang w:eastAsia="ar-SA"/>
        </w:rPr>
      </w:pPr>
    </w:p>
    <w:p w14:paraId="7BD32BF9" w14:textId="108B2872" w:rsidR="003D148A" w:rsidRPr="00D6477F" w:rsidRDefault="007934E0" w:rsidP="00D6477F">
      <w:pPr>
        <w:pStyle w:val="ListParagraph"/>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6178E156"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 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5E228EB4"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Pr="00B459D0">
        <w:rPr>
          <w:rFonts w:ascii="Arial" w:hAnsi="Arial" w:cs="Arial"/>
          <w:sz w:val="22"/>
          <w:szCs w:val="22"/>
        </w:rPr>
        <w:t xml:space="preserve"> statinio statybos techninės priežiūros vadovas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6"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B459D0">
        <w:rPr>
          <w:rFonts w:ascii="Arial" w:hAnsi="Arial" w:cs="Arial"/>
          <w:sz w:val="22"/>
          <w:szCs w:val="22"/>
          <w:lang w:val="en-US"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59209D84"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561EB5">
        <w:rPr>
          <w:rFonts w:ascii="Arial" w:hAnsi="Arial" w:cs="Arial"/>
          <w:color w:val="000000"/>
          <w:sz w:val="22"/>
          <w:szCs w:val="22"/>
        </w:rPr>
        <w:t xml:space="preserve"> (toliau – </w:t>
      </w:r>
      <w:r w:rsidR="00561EB5" w:rsidRPr="00A44D31">
        <w:rPr>
          <w:rFonts w:ascii="Arial" w:hAnsi="Arial" w:cs="Arial"/>
          <w:b/>
          <w:bCs/>
          <w:color w:val="000000"/>
          <w:sz w:val="22"/>
          <w:szCs w:val="22"/>
        </w:rPr>
        <w:t>Įstatymas</w:t>
      </w:r>
      <w:r w:rsidR="00561EB5">
        <w:rPr>
          <w:rFonts w:ascii="Arial" w:hAnsi="Arial" w:cs="Arial"/>
          <w:color w:val="000000"/>
          <w:sz w:val="22"/>
          <w:szCs w:val="22"/>
        </w:rPr>
        <w:t xml:space="preserve">) </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w:t>
      </w:r>
      <w:r w:rsidRPr="00B459D0">
        <w:rPr>
          <w:rFonts w:ascii="Arial" w:hAnsi="Arial" w:cs="Arial"/>
          <w:sz w:val="22"/>
          <w:szCs w:val="22"/>
        </w:rPr>
        <w:t xml:space="preserve">Rangovui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7"/>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8"/>
    <w:p w14:paraId="13C796BF" w14:textId="1949D88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1E3E18">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9610D8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Projektą</w:t>
      </w:r>
      <w:r w:rsidR="007D1430" w:rsidRPr="00B459D0">
        <w:rPr>
          <w:rFonts w:ascii="Arial" w:hAnsi="Arial" w:cs="Arial"/>
          <w:sz w:val="22"/>
          <w:szCs w:val="22"/>
        </w:rPr>
        <w:t xml:space="preserve"> </w:t>
      </w:r>
      <w:r w:rsidRPr="00B459D0">
        <w:rPr>
          <w:rFonts w:ascii="Arial" w:hAnsi="Arial" w:cs="Arial"/>
          <w:sz w:val="22"/>
          <w:szCs w:val="22"/>
        </w:rPr>
        <w:t>ir statybos darbų žurnalą</w:t>
      </w:r>
      <w:r w:rsidR="00573043" w:rsidRPr="00B459D0">
        <w:rPr>
          <w:rFonts w:ascii="Arial" w:hAnsi="Arial" w:cs="Arial"/>
          <w:sz w:val="22"/>
          <w:szCs w:val="22"/>
        </w:rPr>
        <w:t>,</w:t>
      </w:r>
      <w:r w:rsidRPr="00B459D0">
        <w:rPr>
          <w:rFonts w:ascii="Arial" w:hAnsi="Arial" w:cs="Arial"/>
          <w:sz w:val="22"/>
          <w:szCs w:val="22"/>
        </w:rPr>
        <w:t xml:space="preserve"> reikalingus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7C848F9F"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9"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4D483D" w:rsidRPr="00B459D0">
        <w:rPr>
          <w:rFonts w:ascii="Arial" w:hAnsi="Arial" w:cs="Arial"/>
          <w:sz w:val="22"/>
          <w:szCs w:val="22"/>
        </w:rPr>
        <w:t>Projekte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9"/>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lastRenderedPageBreak/>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6ED9F8CE" w:rsidR="0033284C" w:rsidRPr="006A3AB7" w:rsidRDefault="0033284C" w:rsidP="0033284C">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 xml:space="preserve">Sutarties 4.7-4.10 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206902CB" w14:textId="425B4362" w:rsidR="0057008F"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Atlikti </w:t>
      </w:r>
      <w:r w:rsidR="00655382" w:rsidRPr="00B459D0">
        <w:rPr>
          <w:rFonts w:ascii="Arial" w:hAnsi="Arial" w:cs="Arial"/>
          <w:sz w:val="22"/>
          <w:szCs w:val="22"/>
        </w:rPr>
        <w:t xml:space="preserve">Sutarties </w:t>
      </w:r>
      <w:r w:rsidRPr="00B459D0">
        <w:rPr>
          <w:rFonts w:ascii="Arial" w:hAnsi="Arial" w:cs="Arial"/>
          <w:sz w:val="22"/>
          <w:szCs w:val="22"/>
        </w:rPr>
        <w:t>1</w:t>
      </w:r>
      <w:r w:rsidR="008551E4" w:rsidRPr="00B459D0">
        <w:rPr>
          <w:rFonts w:ascii="Arial" w:hAnsi="Arial" w:cs="Arial"/>
          <w:sz w:val="22"/>
          <w:szCs w:val="22"/>
        </w:rPr>
        <w:t>.1</w:t>
      </w:r>
      <w:r w:rsidRPr="00B459D0">
        <w:rPr>
          <w:rFonts w:ascii="Arial" w:hAnsi="Arial" w:cs="Arial"/>
          <w:sz w:val="22"/>
          <w:szCs w:val="22"/>
        </w:rPr>
        <w:t xml:space="preserve"> punkte numatytus </w:t>
      </w:r>
      <w:r w:rsidR="00655382" w:rsidRPr="00B459D0">
        <w:rPr>
          <w:rFonts w:ascii="Arial" w:hAnsi="Arial" w:cs="Arial"/>
          <w:sz w:val="22"/>
          <w:szCs w:val="22"/>
        </w:rPr>
        <w:t>Darbus</w:t>
      </w:r>
      <w:r w:rsidRPr="00B459D0">
        <w:rPr>
          <w:rFonts w:ascii="Arial" w:hAnsi="Arial" w:cs="Arial"/>
          <w:sz w:val="22"/>
          <w:szCs w:val="22"/>
        </w:rPr>
        <w:t xml:space="preserve">. Darbus pradėti </w:t>
      </w:r>
      <w:r w:rsidR="007E107C" w:rsidRPr="00B459D0">
        <w:rPr>
          <w:rFonts w:ascii="Arial" w:hAnsi="Arial" w:cs="Arial"/>
          <w:sz w:val="22"/>
          <w:szCs w:val="22"/>
        </w:rPr>
        <w:t xml:space="preserve">Sutarties </w:t>
      </w:r>
      <w:r w:rsidR="00B20982" w:rsidRPr="00B459D0">
        <w:rPr>
          <w:rFonts w:ascii="Arial" w:hAnsi="Arial" w:cs="Arial"/>
          <w:sz w:val="22"/>
          <w:szCs w:val="22"/>
        </w:rPr>
        <w:t xml:space="preserve">6.1 </w:t>
      </w:r>
      <w:r w:rsidR="002D035C" w:rsidRPr="00B459D0">
        <w:rPr>
          <w:rFonts w:ascii="Arial" w:hAnsi="Arial" w:cs="Arial"/>
          <w:sz w:val="22"/>
          <w:szCs w:val="22"/>
        </w:rPr>
        <w:t xml:space="preserve">punkte nurodytu terminu </w:t>
      </w:r>
      <w:r w:rsidRPr="00B459D0">
        <w:rPr>
          <w:rFonts w:ascii="Arial" w:hAnsi="Arial" w:cs="Arial"/>
          <w:sz w:val="22"/>
          <w:szCs w:val="22"/>
        </w:rPr>
        <w:t xml:space="preserve">ir baigti per </w:t>
      </w:r>
      <w:r w:rsidR="002F41CE">
        <w:rPr>
          <w:rFonts w:ascii="Arial" w:hAnsi="Arial" w:cs="Arial"/>
          <w:sz w:val="22"/>
          <w:szCs w:val="22"/>
        </w:rPr>
        <w:t>80</w:t>
      </w:r>
      <w:r w:rsidR="007F0734" w:rsidRPr="00B459D0">
        <w:rPr>
          <w:rFonts w:ascii="Arial" w:hAnsi="Arial" w:cs="Arial"/>
          <w:sz w:val="22"/>
          <w:szCs w:val="22"/>
        </w:rPr>
        <w:t xml:space="preserve"> (</w:t>
      </w:r>
      <w:r w:rsidR="002F41CE">
        <w:rPr>
          <w:rFonts w:ascii="Arial" w:hAnsi="Arial" w:cs="Arial"/>
          <w:sz w:val="22"/>
          <w:szCs w:val="22"/>
        </w:rPr>
        <w:t>aštuoniasdešimt</w:t>
      </w:r>
      <w:r w:rsidR="007F0734" w:rsidRPr="00B459D0">
        <w:rPr>
          <w:rFonts w:ascii="Arial" w:hAnsi="Arial" w:cs="Arial"/>
          <w:sz w:val="22"/>
          <w:szCs w:val="22"/>
        </w:rPr>
        <w:t xml:space="preserve">) </w:t>
      </w:r>
      <w:r w:rsidR="004043FD" w:rsidRPr="00B459D0">
        <w:rPr>
          <w:rFonts w:ascii="Arial" w:hAnsi="Arial" w:cs="Arial"/>
          <w:sz w:val="22"/>
          <w:szCs w:val="22"/>
        </w:rPr>
        <w:t xml:space="preserve">darbo </w:t>
      </w:r>
      <w:r w:rsidR="00535870">
        <w:rPr>
          <w:rFonts w:ascii="Arial" w:hAnsi="Arial" w:cs="Arial"/>
          <w:sz w:val="22"/>
          <w:szCs w:val="22"/>
        </w:rPr>
        <w:t>dien</w:t>
      </w:r>
      <w:r w:rsidR="002F41CE">
        <w:rPr>
          <w:rFonts w:ascii="Arial" w:hAnsi="Arial" w:cs="Arial"/>
          <w:sz w:val="22"/>
          <w:szCs w:val="22"/>
        </w:rPr>
        <w:t>ų</w:t>
      </w:r>
      <w:r w:rsidR="007E107C" w:rsidRPr="00B459D0">
        <w:rPr>
          <w:rFonts w:ascii="Arial" w:hAnsi="Arial" w:cs="Arial"/>
          <w:sz w:val="22"/>
          <w:szCs w:val="22"/>
        </w:rPr>
        <w:t xml:space="preserve"> nuo Darbų pradžios</w:t>
      </w:r>
      <w:r w:rsidRPr="00B459D0">
        <w:rPr>
          <w:rFonts w:ascii="Arial" w:hAnsi="Arial" w:cs="Arial"/>
          <w:sz w:val="22"/>
          <w:szCs w:val="22"/>
        </w:rPr>
        <w:t xml:space="preserve">. </w:t>
      </w:r>
      <w:r w:rsidR="0057008F" w:rsidRPr="00B459D0">
        <w:rPr>
          <w:rFonts w:ascii="Arial" w:hAnsi="Arial" w:cs="Arial"/>
          <w:sz w:val="22"/>
          <w:szCs w:val="22"/>
        </w:rPr>
        <w:t>Pastarasis terminas galės būti pratęstas abiejų Šalių rašytiniu susitarimu ne ilgesniam nei 10</w:t>
      </w:r>
      <w:r w:rsidR="00D025C2" w:rsidRPr="00B459D0">
        <w:rPr>
          <w:rFonts w:ascii="Arial" w:hAnsi="Arial" w:cs="Arial"/>
          <w:sz w:val="22"/>
          <w:szCs w:val="22"/>
        </w:rPr>
        <w:t xml:space="preserve"> (dešimt)</w:t>
      </w:r>
      <w:r w:rsidR="0057008F" w:rsidRPr="00B459D0">
        <w:rPr>
          <w:rFonts w:ascii="Arial" w:hAnsi="Arial" w:cs="Arial"/>
          <w:sz w:val="22"/>
          <w:szCs w:val="22"/>
        </w:rPr>
        <w:t xml:space="preserve"> darbo dienų laikotarpiui esant šiom</w:t>
      </w:r>
      <w:r w:rsidR="00A475C3" w:rsidRPr="00B459D0">
        <w:rPr>
          <w:rFonts w:ascii="Arial" w:hAnsi="Arial" w:cs="Arial"/>
          <w:sz w:val="22"/>
          <w:szCs w:val="22"/>
        </w:rPr>
        <w:t>s</w:t>
      </w:r>
      <w:r w:rsidR="0057008F" w:rsidRPr="00B459D0">
        <w:rPr>
          <w:rFonts w:ascii="Arial" w:hAnsi="Arial" w:cs="Arial"/>
          <w:sz w:val="22"/>
          <w:szCs w:val="22"/>
        </w:rPr>
        <w:t xml:space="preserve"> aplinkybėm</w:t>
      </w:r>
      <w:r w:rsidR="00573043" w:rsidRPr="00B459D0">
        <w:rPr>
          <w:rFonts w:ascii="Arial" w:hAnsi="Arial" w:cs="Arial"/>
          <w:sz w:val="22"/>
          <w:szCs w:val="22"/>
        </w:rPr>
        <w:t>s</w:t>
      </w:r>
      <w:r w:rsidR="0057008F" w:rsidRPr="00B459D0">
        <w:rPr>
          <w:rFonts w:ascii="Arial" w:hAnsi="Arial" w:cs="Arial"/>
          <w:sz w:val="22"/>
          <w:szCs w:val="22"/>
        </w:rPr>
        <w:t>:</w:t>
      </w:r>
    </w:p>
    <w:p w14:paraId="779CD938" w14:textId="51FCC130" w:rsidR="0057008F" w:rsidRPr="00B459D0" w:rsidRDefault="00EA73CE" w:rsidP="0098067F">
      <w:pPr>
        <w:widowControl w:val="0"/>
        <w:tabs>
          <w:tab w:val="left" w:pos="0"/>
        </w:tabs>
        <w:suppressAutoHyphens/>
        <w:autoSpaceDE w:val="0"/>
        <w:ind w:left="567"/>
        <w:jc w:val="both"/>
        <w:rPr>
          <w:rFonts w:ascii="Arial" w:hAnsi="Arial" w:cs="Arial"/>
          <w:sz w:val="22"/>
          <w:szCs w:val="22"/>
        </w:rPr>
      </w:pPr>
      <w:r w:rsidRPr="00B459D0">
        <w:rPr>
          <w:rFonts w:ascii="Arial" w:hAnsi="Arial" w:cs="Arial"/>
          <w:sz w:val="22"/>
          <w:szCs w:val="22"/>
        </w:rPr>
        <w:t>5</w:t>
      </w:r>
      <w:r w:rsidR="00B774E2" w:rsidRPr="00B459D0">
        <w:rPr>
          <w:rFonts w:ascii="Arial" w:hAnsi="Arial" w:cs="Arial"/>
          <w:sz w:val="22"/>
          <w:szCs w:val="22"/>
        </w:rPr>
        <w:t>.1.1</w:t>
      </w:r>
      <w:r w:rsidR="00D54F8B" w:rsidRPr="00B459D0">
        <w:rPr>
          <w:rFonts w:ascii="Arial" w:hAnsi="Arial" w:cs="Arial"/>
          <w:sz w:val="22"/>
          <w:szCs w:val="22"/>
        </w:rPr>
        <w:t>.</w:t>
      </w:r>
      <w:r w:rsidR="00B774E2" w:rsidRPr="00B459D0">
        <w:rPr>
          <w:rFonts w:ascii="Arial" w:hAnsi="Arial" w:cs="Arial"/>
          <w:sz w:val="22"/>
          <w:szCs w:val="22"/>
        </w:rPr>
        <w:t xml:space="preserve"> </w:t>
      </w:r>
      <w:r w:rsidR="00D54F8B" w:rsidRPr="00B459D0">
        <w:rPr>
          <w:rFonts w:ascii="Arial" w:hAnsi="Arial" w:cs="Arial"/>
          <w:sz w:val="22"/>
          <w:szCs w:val="22"/>
        </w:rPr>
        <w:t>N</w:t>
      </w:r>
      <w:r w:rsidR="0057008F" w:rsidRPr="00B459D0">
        <w:rPr>
          <w:rFonts w:ascii="Arial" w:hAnsi="Arial" w:cs="Arial"/>
          <w:sz w:val="22"/>
          <w:szCs w:val="22"/>
        </w:rPr>
        <w:t>epalankios meteorologinės sąlygos Darbų atlikimui</w:t>
      </w:r>
      <w:r w:rsidR="00FE0828" w:rsidRPr="00B459D0">
        <w:rPr>
          <w:rFonts w:ascii="Arial" w:hAnsi="Arial" w:cs="Arial"/>
          <w:sz w:val="22"/>
          <w:szCs w:val="22"/>
        </w:rPr>
        <w:t>.</w:t>
      </w:r>
    </w:p>
    <w:p w14:paraId="13D97DC8" w14:textId="19F9E23F" w:rsidR="00D1487A" w:rsidRPr="00B459D0" w:rsidRDefault="00B774E2"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5.1.2</w:t>
      </w:r>
      <w:r w:rsidR="00D1487A" w:rsidRPr="00B459D0">
        <w:rPr>
          <w:rFonts w:ascii="Arial" w:hAnsi="Arial" w:cs="Arial"/>
          <w:sz w:val="22"/>
          <w:szCs w:val="22"/>
        </w:rPr>
        <w:t>.</w:t>
      </w:r>
      <w:r w:rsidRPr="00B459D0">
        <w:rPr>
          <w:rFonts w:ascii="Arial" w:hAnsi="Arial" w:cs="Arial"/>
          <w:sz w:val="22"/>
          <w:szCs w:val="22"/>
        </w:rPr>
        <w:t xml:space="preserve"> </w:t>
      </w:r>
      <w:r w:rsidR="00D1487A" w:rsidRPr="00B459D0">
        <w:rPr>
          <w:rFonts w:ascii="Arial" w:hAnsi="Arial" w:cs="Arial"/>
          <w:sz w:val="22"/>
          <w:szCs w:val="22"/>
        </w:rPr>
        <w:t>A</w:t>
      </w:r>
      <w:r w:rsidR="0057008F" w:rsidRPr="00B459D0">
        <w:rPr>
          <w:rFonts w:ascii="Arial" w:hAnsi="Arial" w:cs="Arial"/>
          <w:sz w:val="22"/>
          <w:szCs w:val="22"/>
        </w:rPr>
        <w:t>tsiradus kitoms iš anksto nenumatytoms aplinkybėms, dėl kurių pasikeičia Užsakovo poreikis Darbams.</w:t>
      </w:r>
    </w:p>
    <w:p w14:paraId="6D035D79" w14:textId="6C48CE96" w:rsidR="007934E0"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Kokybiškai ir laiku atlikti visus </w:t>
      </w:r>
      <w:r w:rsidR="00655382" w:rsidRPr="00B459D0">
        <w:rPr>
          <w:rFonts w:ascii="Arial" w:hAnsi="Arial" w:cs="Arial"/>
          <w:sz w:val="22"/>
          <w:szCs w:val="22"/>
        </w:rPr>
        <w:t>Darbus</w:t>
      </w:r>
      <w:r w:rsidR="007934E0" w:rsidRPr="00B459D0">
        <w:rPr>
          <w:rFonts w:ascii="Arial" w:hAnsi="Arial" w:cs="Arial"/>
          <w:sz w:val="22"/>
          <w:szCs w:val="22"/>
        </w:rPr>
        <w:t xml:space="preserve">, vadovaujantis </w:t>
      </w:r>
      <w:r w:rsidR="00F416E7" w:rsidRPr="00B459D0">
        <w:rPr>
          <w:rFonts w:ascii="Arial" w:hAnsi="Arial" w:cs="Arial"/>
          <w:sz w:val="22"/>
          <w:szCs w:val="22"/>
        </w:rPr>
        <w:t>Tech</w:t>
      </w:r>
      <w:r w:rsidR="00D54747" w:rsidRPr="00B459D0">
        <w:rPr>
          <w:rFonts w:ascii="Arial" w:hAnsi="Arial" w:cs="Arial"/>
          <w:sz w:val="22"/>
          <w:szCs w:val="22"/>
        </w:rPr>
        <w:t>nine specifikacija</w:t>
      </w:r>
      <w:r w:rsidR="00F416E7" w:rsidRPr="00B459D0">
        <w:rPr>
          <w:rFonts w:ascii="Arial" w:hAnsi="Arial" w:cs="Arial"/>
          <w:sz w:val="22"/>
          <w:szCs w:val="22"/>
        </w:rPr>
        <w:t>, Projektu</w:t>
      </w:r>
      <w:r w:rsidR="00D54747" w:rsidRPr="00B459D0">
        <w:rPr>
          <w:rFonts w:ascii="Arial" w:hAnsi="Arial" w:cs="Arial"/>
          <w:sz w:val="22"/>
          <w:szCs w:val="22"/>
        </w:rPr>
        <w:t xml:space="preserve"> ir Rangovo pasiūlymu</w:t>
      </w:r>
      <w:r w:rsidR="00290532" w:rsidRPr="00B459D0">
        <w:rPr>
          <w:rFonts w:ascii="Arial" w:hAnsi="Arial" w:cs="Arial"/>
          <w:sz w:val="22"/>
          <w:szCs w:val="22"/>
        </w:rPr>
        <w:t xml:space="preserve">, </w:t>
      </w:r>
      <w:r w:rsidR="007934E0" w:rsidRPr="00B459D0">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065B7CBB"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Projekte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18C1C30B"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D41BAF">
        <w:rPr>
          <w:rFonts w:ascii="Arial" w:hAnsi="Arial" w:cs="Arial"/>
          <w:sz w:val="22"/>
          <w:szCs w:val="22"/>
        </w:rPr>
        <w:t>D</w:t>
      </w:r>
      <w:r w:rsidRPr="00B459D0">
        <w:rPr>
          <w:rFonts w:ascii="Arial" w:hAnsi="Arial" w:cs="Arial"/>
          <w:sz w:val="22"/>
          <w:szCs w:val="22"/>
        </w:rPr>
        <w:t xml:space="preserve">arbų </w:t>
      </w:r>
      <w:r w:rsidR="00D41BAF">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0" w:name="_Hlk35929371"/>
      <w:r w:rsidR="007934E0" w:rsidRPr="00B459D0">
        <w:rPr>
          <w:rFonts w:ascii="Arial" w:hAnsi="Arial" w:cs="Arial"/>
          <w:sz w:val="22"/>
          <w:szCs w:val="22"/>
        </w:rPr>
        <w:t xml:space="preserve">kokybės kontrolinių patikrinimų </w:t>
      </w:r>
      <w:bookmarkEnd w:id="10"/>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073B71B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A976DC">
        <w:rPr>
          <w:rFonts w:ascii="Arial" w:hAnsi="Arial" w:cs="Arial"/>
          <w:sz w:val="22"/>
          <w:szCs w:val="22"/>
        </w:rPr>
        <w:t xml:space="preserve">, </w:t>
      </w:r>
      <w:r w:rsidR="00A976DC" w:rsidRPr="00C91F7B">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6C3098D8"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avojingų medžiagų atliekas - variklinę alyvą surinkti ir perduoti atliekas tvarkančiai įmonei</w:t>
      </w:r>
      <w:r w:rsidR="001B4B8E" w:rsidRPr="006A3AB7">
        <w:rPr>
          <w:rFonts w:ascii="Arial" w:hAnsi="Arial" w:cs="Arial"/>
          <w:sz w:val="22"/>
          <w:szCs w:val="22"/>
        </w:rPr>
        <w:t>, kuri turi teisę vertis šia veikla</w:t>
      </w:r>
      <w:r w:rsidR="00491051" w:rsidRPr="006A3AB7">
        <w:rPr>
          <w:rFonts w:ascii="Arial" w:hAnsi="Arial" w:cs="Arial"/>
          <w:sz w:val="22"/>
          <w:szCs w:val="22"/>
        </w:rPr>
        <w:t>;</w:t>
      </w:r>
    </w:p>
    <w:p w14:paraId="6DE92553" w14:textId="7EAF1BC4"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 xml:space="preserve">ykdydamas paslaugas Užsakovo teritorijoje, laikytis visų aktualių Užsakovo ir Lietuvos </w:t>
      </w:r>
      <w:r w:rsidR="00552CFA" w:rsidRPr="006A3AB7">
        <w:rPr>
          <w:rFonts w:ascii="Arial" w:hAnsi="Arial" w:cs="Arial"/>
          <w:sz w:val="22"/>
          <w:szCs w:val="22"/>
        </w:rPr>
        <w:lastRenderedPageBreak/>
        <w:t>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6FA7E141"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D41BAF">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4003DFAE" w14:textId="04CBD805" w:rsidR="0035212B" w:rsidRDefault="0035212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91F7B">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r w:rsidR="004C4007">
        <w:rPr>
          <w:rFonts w:ascii="Arial" w:hAnsi="Arial" w:cs="Arial"/>
          <w:sz w:val="22"/>
          <w:szCs w:val="22"/>
        </w:rPr>
        <w:t>.</w:t>
      </w:r>
    </w:p>
    <w:p w14:paraId="78A79DAC" w14:textId="6BD75C7C"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4224120F" w14:textId="78B68DF1" w:rsidR="005512F7" w:rsidRPr="00B459D0" w:rsidRDefault="005512F7"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Pr="005512F7">
        <w:rPr>
          <w:rFonts w:ascii="Arial" w:hAnsi="Arial" w:cs="Arial"/>
          <w:sz w:val="22"/>
          <w:szCs w:val="22"/>
        </w:rPr>
        <w:t>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0CFAF1C8" w14:textId="77777777" w:rsidR="00B62CFD" w:rsidRPr="00B459D0"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B459D0"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vykdymas, keitimas, nutraukimas</w:t>
      </w:r>
      <w:r w:rsidR="007934E0" w:rsidRPr="00B459D0">
        <w:rPr>
          <w:rFonts w:ascii="Arial" w:hAnsi="Arial" w:cs="Arial"/>
          <w:b/>
          <w:sz w:val="22"/>
          <w:szCs w:val="22"/>
          <w:lang w:eastAsia="ar-SA"/>
        </w:rPr>
        <w:t>:</w:t>
      </w:r>
    </w:p>
    <w:p w14:paraId="032BD6BA" w14:textId="59AFE139" w:rsidR="00565795" w:rsidRPr="00DA330F" w:rsidRDefault="00B1462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pradžia – </w:t>
      </w:r>
      <w:r w:rsidR="00D54747" w:rsidRPr="00B459D0">
        <w:rPr>
          <w:rFonts w:ascii="Arial" w:hAnsi="Arial" w:cs="Arial"/>
          <w:sz w:val="22"/>
          <w:szCs w:val="22"/>
        </w:rPr>
        <w:t>įsigaliojus Sutarčiai</w:t>
      </w:r>
      <w:r w:rsidR="00B47441" w:rsidRPr="00B459D0">
        <w:rPr>
          <w:rFonts w:ascii="Arial" w:hAnsi="Arial" w:cs="Arial"/>
          <w:sz w:val="22"/>
          <w:szCs w:val="22"/>
        </w:rPr>
        <w:t xml:space="preserve"> ir </w:t>
      </w:r>
      <w:r w:rsidRPr="00B459D0">
        <w:rPr>
          <w:rFonts w:ascii="Arial" w:hAnsi="Arial" w:cs="Arial"/>
          <w:sz w:val="22"/>
          <w:szCs w:val="22"/>
        </w:rPr>
        <w:t>Užsakov</w:t>
      </w:r>
      <w:r w:rsidR="00B47441" w:rsidRPr="00B459D0">
        <w:rPr>
          <w:rFonts w:ascii="Arial" w:hAnsi="Arial" w:cs="Arial"/>
          <w:sz w:val="22"/>
          <w:szCs w:val="22"/>
        </w:rPr>
        <w:t>ui</w:t>
      </w:r>
      <w:r w:rsidRPr="00B459D0">
        <w:rPr>
          <w:rFonts w:ascii="Arial" w:hAnsi="Arial" w:cs="Arial"/>
          <w:sz w:val="22"/>
          <w:szCs w:val="22"/>
        </w:rPr>
        <w:t xml:space="preserve"> raštu pateik</w:t>
      </w:r>
      <w:r w:rsidR="00B47441" w:rsidRPr="00B459D0">
        <w:rPr>
          <w:rFonts w:ascii="Arial" w:hAnsi="Arial" w:cs="Arial"/>
          <w:sz w:val="22"/>
          <w:szCs w:val="22"/>
        </w:rPr>
        <w:t>u</w:t>
      </w:r>
      <w:r w:rsidRPr="00B459D0">
        <w:rPr>
          <w:rFonts w:ascii="Arial" w:hAnsi="Arial" w:cs="Arial"/>
          <w:sz w:val="22"/>
          <w:szCs w:val="22"/>
        </w:rPr>
        <w:t xml:space="preserve">s Rangovui užsakymą atlikti Darbus (kartu su užsakymu bus pateikiamas ir </w:t>
      </w:r>
      <w:r w:rsidR="008B2F08" w:rsidRPr="00B459D0">
        <w:rPr>
          <w:rFonts w:ascii="Arial" w:hAnsi="Arial" w:cs="Arial"/>
          <w:sz w:val="22"/>
          <w:szCs w:val="22"/>
        </w:rPr>
        <w:t>P</w:t>
      </w:r>
      <w:r w:rsidRPr="00B459D0">
        <w:rPr>
          <w:rFonts w:ascii="Arial" w:hAnsi="Arial" w:cs="Arial"/>
          <w:sz w:val="22"/>
          <w:szCs w:val="22"/>
        </w:rPr>
        <w:t>rojektas).</w:t>
      </w:r>
      <w:r w:rsidR="00565795" w:rsidRPr="00B459D0">
        <w:rPr>
          <w:rFonts w:ascii="Arial" w:hAnsi="Arial" w:cs="Arial"/>
          <w:sz w:val="22"/>
          <w:szCs w:val="22"/>
        </w:rPr>
        <w:t xml:space="preserve"> </w:t>
      </w:r>
      <w:r w:rsidR="00451195" w:rsidRPr="00B459D0">
        <w:rPr>
          <w:rFonts w:ascii="Arial" w:eastAsia="Calibri" w:hAnsi="Arial" w:cs="Arial"/>
          <w:sz w:val="22"/>
          <w:szCs w:val="22"/>
        </w:rPr>
        <w:t>Sutartis įsigalioja ją pasirašius įgaliotiems Šalių atstovams</w:t>
      </w:r>
      <w:r w:rsidR="00FF32D2" w:rsidRPr="00B459D0">
        <w:rPr>
          <w:rFonts w:ascii="Arial" w:eastAsia="Calibri" w:hAnsi="Arial" w:cs="Arial"/>
          <w:sz w:val="22"/>
          <w:szCs w:val="22"/>
        </w:rPr>
        <w:t>.</w:t>
      </w:r>
      <w:r w:rsidR="00EC0517" w:rsidRPr="00B459D0">
        <w:rPr>
          <w:rFonts w:ascii="Arial" w:eastAsia="Calibri" w:hAnsi="Arial" w:cs="Arial"/>
          <w:sz w:val="22"/>
          <w:szCs w:val="22"/>
        </w:rPr>
        <w:t xml:space="preserve"> </w:t>
      </w:r>
      <w:r w:rsidR="00EC0517" w:rsidRPr="00DA330F">
        <w:rPr>
          <w:rFonts w:ascii="Arial" w:hAnsi="Arial" w:cs="Arial"/>
          <w:color w:val="000000"/>
          <w:sz w:val="22"/>
          <w:szCs w:val="22"/>
        </w:rPr>
        <w:t>Sutartis galioja iki abipusio sutartini</w:t>
      </w:r>
      <w:r w:rsidR="00EC0517" w:rsidRPr="00DA330F">
        <w:rPr>
          <w:rFonts w:ascii="Arial" w:hAnsi="Arial" w:cs="Arial" w:hint="eastAsia"/>
          <w:color w:val="000000"/>
          <w:sz w:val="22"/>
          <w:szCs w:val="22"/>
        </w:rPr>
        <w:t>ų</w:t>
      </w:r>
      <w:r w:rsidR="00EC0517" w:rsidRPr="00DA330F">
        <w:rPr>
          <w:rFonts w:ascii="Arial" w:hAnsi="Arial" w:cs="Arial"/>
          <w:color w:val="000000"/>
          <w:sz w:val="22"/>
          <w:szCs w:val="22"/>
        </w:rPr>
        <w:t xml:space="preserve"> </w:t>
      </w:r>
      <w:r w:rsidR="00EC0517" w:rsidRPr="00DA330F">
        <w:rPr>
          <w:rFonts w:ascii="Arial" w:hAnsi="Arial" w:cs="Arial" w:hint="eastAsia"/>
          <w:color w:val="000000"/>
          <w:sz w:val="22"/>
          <w:szCs w:val="22"/>
        </w:rPr>
        <w:t>į</w:t>
      </w:r>
      <w:r w:rsidR="00EC0517" w:rsidRPr="00DA330F">
        <w:rPr>
          <w:rFonts w:ascii="Arial" w:hAnsi="Arial" w:cs="Arial"/>
          <w:color w:val="000000"/>
          <w:sz w:val="22"/>
          <w:szCs w:val="22"/>
        </w:rPr>
        <w:t>sipareigojim</w:t>
      </w:r>
      <w:r w:rsidR="00EC0517" w:rsidRPr="00DA330F">
        <w:rPr>
          <w:rFonts w:ascii="Arial" w:hAnsi="Arial" w:cs="Arial" w:hint="eastAsia"/>
          <w:color w:val="000000"/>
          <w:sz w:val="22"/>
          <w:szCs w:val="22"/>
        </w:rPr>
        <w:t>ų</w:t>
      </w:r>
      <w:r w:rsidR="00EC0517" w:rsidRPr="00DA330F">
        <w:rPr>
          <w:rFonts w:ascii="Arial" w:hAnsi="Arial" w:cs="Arial"/>
          <w:color w:val="000000"/>
          <w:sz w:val="22"/>
          <w:szCs w:val="22"/>
        </w:rPr>
        <w:t xml:space="preserve"> </w:t>
      </w:r>
      <w:r w:rsidR="00EC0517" w:rsidRPr="00DA330F">
        <w:rPr>
          <w:rFonts w:ascii="Arial" w:hAnsi="Arial" w:cs="Arial" w:hint="eastAsia"/>
          <w:color w:val="000000"/>
          <w:sz w:val="22"/>
          <w:szCs w:val="22"/>
        </w:rPr>
        <w:t>į</w:t>
      </w:r>
      <w:r w:rsidR="00EC0517" w:rsidRPr="00DA330F">
        <w:rPr>
          <w:rFonts w:ascii="Arial" w:hAnsi="Arial" w:cs="Arial"/>
          <w:color w:val="000000"/>
          <w:sz w:val="22"/>
          <w:szCs w:val="22"/>
        </w:rPr>
        <w:t>vykdymo</w:t>
      </w:r>
      <w:r w:rsidR="00CC42A8">
        <w:rPr>
          <w:rFonts w:ascii="Arial" w:hAnsi="Arial" w:cs="Arial"/>
          <w:color w:val="000000"/>
          <w:sz w:val="22"/>
          <w:szCs w:val="22"/>
        </w:rPr>
        <w:t xml:space="preserve"> arba Sutarties nutraukimo</w:t>
      </w:r>
      <w:r w:rsidR="00EC0517" w:rsidRPr="00DA330F">
        <w:rPr>
          <w:rFonts w:ascii="Arial" w:hAnsi="Arial" w:cs="Arial"/>
          <w:color w:val="000000"/>
          <w:sz w:val="22"/>
          <w:szCs w:val="22"/>
        </w:rPr>
        <w:t>,</w:t>
      </w:r>
      <w:r w:rsidR="00CC42A8">
        <w:rPr>
          <w:rFonts w:ascii="Arial" w:hAnsi="Arial" w:cs="Arial"/>
          <w:color w:val="000000"/>
          <w:sz w:val="22"/>
          <w:szCs w:val="22"/>
        </w:rPr>
        <w:t xml:space="preserve"> </w:t>
      </w:r>
      <w:r w:rsidR="00EC0517" w:rsidRPr="00DA330F">
        <w:rPr>
          <w:rFonts w:ascii="Arial" w:hAnsi="Arial" w:cs="Arial"/>
          <w:color w:val="000000"/>
          <w:sz w:val="22"/>
          <w:szCs w:val="22"/>
        </w:rPr>
        <w:t>bet ne</w:t>
      </w:r>
      <w:r w:rsidR="00CC42A8">
        <w:rPr>
          <w:rFonts w:ascii="Arial" w:hAnsi="Arial" w:cs="Arial"/>
          <w:color w:val="000000"/>
          <w:sz w:val="22"/>
          <w:szCs w:val="22"/>
        </w:rPr>
        <w:t xml:space="preserve"> </w:t>
      </w:r>
      <w:r w:rsidR="00EC0517" w:rsidRPr="00DA330F">
        <w:rPr>
          <w:rFonts w:ascii="Arial" w:hAnsi="Arial" w:cs="Arial"/>
          <w:color w:val="000000"/>
          <w:sz w:val="22"/>
          <w:szCs w:val="22"/>
        </w:rPr>
        <w:t xml:space="preserve">ilgiau nei </w:t>
      </w:r>
      <w:r w:rsidR="00266389" w:rsidRPr="00DA330F">
        <w:rPr>
          <w:rFonts w:ascii="Arial" w:hAnsi="Arial" w:cs="Arial"/>
          <w:color w:val="000000"/>
          <w:sz w:val="22"/>
          <w:szCs w:val="22"/>
        </w:rPr>
        <w:t xml:space="preserve">12 (dvylika) </w:t>
      </w:r>
      <w:r w:rsidR="00EC0517" w:rsidRPr="00DA330F">
        <w:rPr>
          <w:rFonts w:ascii="Arial" w:hAnsi="Arial" w:cs="Arial"/>
          <w:color w:val="000000"/>
          <w:sz w:val="22"/>
          <w:szCs w:val="22"/>
        </w:rPr>
        <w:t>m</w:t>
      </w:r>
      <w:r w:rsidR="00EC0517" w:rsidRPr="00DA330F">
        <w:rPr>
          <w:rFonts w:ascii="Arial" w:hAnsi="Arial" w:cs="Arial" w:hint="eastAsia"/>
          <w:color w:val="000000"/>
          <w:sz w:val="22"/>
          <w:szCs w:val="22"/>
        </w:rPr>
        <w:t>ė</w:t>
      </w:r>
      <w:r w:rsidR="00EC0517" w:rsidRPr="00DA330F">
        <w:rPr>
          <w:rFonts w:ascii="Arial" w:hAnsi="Arial" w:cs="Arial"/>
          <w:color w:val="000000"/>
          <w:sz w:val="22"/>
          <w:szCs w:val="22"/>
        </w:rPr>
        <w:t>nesi</w:t>
      </w:r>
      <w:r w:rsidR="00EC0517" w:rsidRPr="00DA330F">
        <w:rPr>
          <w:rFonts w:ascii="Arial" w:hAnsi="Arial" w:cs="Arial" w:hint="eastAsia"/>
          <w:color w:val="000000"/>
          <w:sz w:val="22"/>
          <w:szCs w:val="22"/>
        </w:rPr>
        <w:t>ų</w:t>
      </w:r>
      <w:r w:rsidR="00CC42A8">
        <w:rPr>
          <w:rFonts w:ascii="Arial" w:hAnsi="Arial" w:cs="Arial"/>
          <w:color w:val="000000"/>
          <w:sz w:val="22"/>
          <w:szCs w:val="22"/>
        </w:rPr>
        <w:t xml:space="preserve"> nuo Sutarties įsigaliojimo dienos</w:t>
      </w:r>
      <w:r w:rsidR="00EC0517" w:rsidRPr="00DA330F">
        <w:rPr>
          <w:rFonts w:ascii="Arial" w:hAnsi="Arial" w:cs="Arial"/>
          <w:color w:val="000000"/>
          <w:sz w:val="22"/>
          <w:szCs w:val="22"/>
        </w:rPr>
        <w:t>.</w:t>
      </w:r>
    </w:p>
    <w:p w14:paraId="7052E9CF" w14:textId="3F53EA79" w:rsidR="00565795" w:rsidRPr="00B459D0"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A330F">
        <w:rPr>
          <w:rFonts w:ascii="Arial" w:hAnsi="Arial" w:cs="Arial"/>
          <w:sz w:val="22"/>
          <w:szCs w:val="22"/>
        </w:rPr>
        <w:t xml:space="preserve">Darbų atlikimo terminas </w:t>
      </w:r>
      <w:r w:rsidR="008551E4" w:rsidRPr="00DA330F">
        <w:rPr>
          <w:rFonts w:ascii="Arial" w:hAnsi="Arial" w:cs="Arial"/>
          <w:sz w:val="22"/>
          <w:szCs w:val="22"/>
        </w:rPr>
        <w:t>ne ilgesnis</w:t>
      </w:r>
      <w:r w:rsidR="009B43E2" w:rsidRPr="00DA330F">
        <w:rPr>
          <w:rFonts w:ascii="Arial" w:hAnsi="Arial" w:cs="Arial"/>
          <w:sz w:val="22"/>
          <w:szCs w:val="22"/>
        </w:rPr>
        <w:t xml:space="preserve"> kaip </w:t>
      </w:r>
      <w:r w:rsidR="002F41CE">
        <w:rPr>
          <w:rFonts w:ascii="Arial" w:hAnsi="Arial" w:cs="Arial"/>
          <w:sz w:val="22"/>
          <w:szCs w:val="22"/>
        </w:rPr>
        <w:t>80</w:t>
      </w:r>
      <w:r w:rsidR="008968A9" w:rsidRPr="00DA330F">
        <w:rPr>
          <w:rFonts w:ascii="Arial" w:hAnsi="Arial" w:cs="Arial"/>
          <w:sz w:val="22"/>
          <w:szCs w:val="22"/>
        </w:rPr>
        <w:t xml:space="preserve"> </w:t>
      </w:r>
      <w:r w:rsidR="007F0734" w:rsidRPr="00DA330F">
        <w:rPr>
          <w:rFonts w:ascii="Arial" w:hAnsi="Arial" w:cs="Arial"/>
          <w:sz w:val="22"/>
          <w:szCs w:val="22"/>
        </w:rPr>
        <w:t>(</w:t>
      </w:r>
      <w:r w:rsidR="002F41CE">
        <w:rPr>
          <w:rFonts w:ascii="Arial" w:hAnsi="Arial" w:cs="Arial"/>
          <w:sz w:val="22"/>
          <w:szCs w:val="22"/>
        </w:rPr>
        <w:t>aštuoniasdešimt</w:t>
      </w:r>
      <w:r w:rsidR="007F0734" w:rsidRPr="00DA330F">
        <w:rPr>
          <w:rFonts w:ascii="Arial" w:hAnsi="Arial" w:cs="Arial"/>
          <w:sz w:val="22"/>
          <w:szCs w:val="22"/>
        </w:rPr>
        <w:t xml:space="preserve">) </w:t>
      </w:r>
      <w:r w:rsidR="009B43E2" w:rsidRPr="00DA330F">
        <w:rPr>
          <w:rFonts w:ascii="Arial" w:hAnsi="Arial" w:cs="Arial"/>
          <w:sz w:val="22"/>
          <w:szCs w:val="22"/>
        </w:rPr>
        <w:t>darbo dien</w:t>
      </w:r>
      <w:r w:rsidR="002F41CE">
        <w:rPr>
          <w:rFonts w:ascii="Arial" w:hAnsi="Arial" w:cs="Arial"/>
          <w:sz w:val="22"/>
          <w:szCs w:val="22"/>
        </w:rPr>
        <w:t>ų</w:t>
      </w:r>
      <w:r w:rsidR="009B43E2" w:rsidRPr="00DA330F">
        <w:rPr>
          <w:rFonts w:ascii="Arial" w:hAnsi="Arial" w:cs="Arial"/>
          <w:sz w:val="22"/>
          <w:szCs w:val="22"/>
        </w:rPr>
        <w:t xml:space="preserve"> nuo </w:t>
      </w:r>
      <w:r w:rsidR="004641CC" w:rsidRPr="00DA330F">
        <w:rPr>
          <w:rFonts w:ascii="Arial" w:hAnsi="Arial" w:cs="Arial"/>
          <w:sz w:val="22"/>
          <w:szCs w:val="22"/>
        </w:rPr>
        <w:t xml:space="preserve">Darbų </w:t>
      </w:r>
      <w:r w:rsidR="0051067E" w:rsidRPr="00DA330F">
        <w:rPr>
          <w:rFonts w:ascii="Arial" w:hAnsi="Arial" w:cs="Arial"/>
          <w:sz w:val="22"/>
          <w:szCs w:val="22"/>
        </w:rPr>
        <w:t>pradžios</w:t>
      </w:r>
      <w:r w:rsidR="003E4B26" w:rsidRPr="00DA330F">
        <w:rPr>
          <w:rFonts w:ascii="Arial" w:hAnsi="Arial" w:cs="Arial"/>
          <w:sz w:val="22"/>
          <w:szCs w:val="22"/>
        </w:rPr>
        <w:t>.</w:t>
      </w:r>
      <w:r w:rsidRPr="00B459D0">
        <w:rPr>
          <w:rFonts w:ascii="Arial" w:hAnsi="Arial" w:cs="Arial"/>
          <w:sz w:val="22"/>
          <w:szCs w:val="22"/>
        </w:rPr>
        <w:t xml:space="preserve"> </w:t>
      </w:r>
      <w:r w:rsidR="004A1FB4">
        <w:rPr>
          <w:rFonts w:ascii="Arial" w:hAnsi="Arial" w:cs="Arial"/>
          <w:sz w:val="22"/>
          <w:szCs w:val="22"/>
        </w:rPr>
        <w:t>Lietuvos Respublikos aplinkos ministerijai</w:t>
      </w:r>
      <w:r w:rsidR="00B47441" w:rsidRPr="00B459D0">
        <w:rPr>
          <w:rFonts w:ascii="Arial" w:hAnsi="Arial" w:cs="Arial"/>
          <w:sz w:val="22"/>
          <w:szCs w:val="22"/>
        </w:rPr>
        <w:t xml:space="preserve"> </w:t>
      </w:r>
      <w:r w:rsidR="00F52503" w:rsidRPr="00B459D0">
        <w:rPr>
          <w:rFonts w:ascii="Arial" w:hAnsi="Arial" w:cs="Arial"/>
          <w:sz w:val="22"/>
          <w:szCs w:val="22"/>
        </w:rPr>
        <w:t>n</w:t>
      </w:r>
      <w:r w:rsidRPr="00B459D0">
        <w:rPr>
          <w:rFonts w:ascii="Arial" w:hAnsi="Arial" w:cs="Arial"/>
          <w:sz w:val="22"/>
          <w:szCs w:val="22"/>
        </w:rPr>
        <w:t>eskyrus finansavimo</w:t>
      </w:r>
      <w:r w:rsidR="00F52503" w:rsidRPr="00B459D0">
        <w:rPr>
          <w:rFonts w:ascii="Arial" w:hAnsi="Arial" w:cs="Arial"/>
          <w:sz w:val="22"/>
          <w:szCs w:val="22"/>
        </w:rPr>
        <w:t xml:space="preserve"> Užsakovui</w:t>
      </w:r>
      <w:r w:rsidR="007E028B" w:rsidRPr="00B459D0">
        <w:rPr>
          <w:rFonts w:ascii="Arial" w:hAnsi="Arial" w:cs="Arial"/>
          <w:sz w:val="22"/>
          <w:szCs w:val="22"/>
        </w:rPr>
        <w:t xml:space="preserve"> arba Užsakov</w:t>
      </w:r>
      <w:r w:rsidR="000F7CDE" w:rsidRPr="00B459D0">
        <w:rPr>
          <w:rFonts w:ascii="Arial" w:hAnsi="Arial" w:cs="Arial"/>
          <w:sz w:val="22"/>
          <w:szCs w:val="22"/>
        </w:rPr>
        <w:t>ui</w:t>
      </w:r>
      <w:r w:rsidR="007E028B" w:rsidRPr="00B459D0">
        <w:rPr>
          <w:rFonts w:ascii="Arial" w:hAnsi="Arial" w:cs="Arial"/>
          <w:sz w:val="22"/>
          <w:szCs w:val="22"/>
        </w:rPr>
        <w:t xml:space="preserve"> neskyr</w:t>
      </w:r>
      <w:r w:rsidR="000F7CDE" w:rsidRPr="00B459D0">
        <w:rPr>
          <w:rFonts w:ascii="Arial" w:hAnsi="Arial" w:cs="Arial"/>
          <w:sz w:val="22"/>
          <w:szCs w:val="22"/>
        </w:rPr>
        <w:t>u</w:t>
      </w:r>
      <w:r w:rsidR="007E028B" w:rsidRPr="00B459D0">
        <w:rPr>
          <w:rFonts w:ascii="Arial" w:hAnsi="Arial" w:cs="Arial"/>
          <w:sz w:val="22"/>
          <w:szCs w:val="22"/>
        </w:rPr>
        <w:t>s įmonės lėšų</w:t>
      </w:r>
      <w:r w:rsidRPr="00B459D0">
        <w:rPr>
          <w:rFonts w:ascii="Arial" w:hAnsi="Arial" w:cs="Arial"/>
          <w:sz w:val="22"/>
          <w:szCs w:val="22"/>
        </w:rPr>
        <w:t>, Darbai nepradedami, ši Sutartis nevykdoma, Šalys viena kitai pretenzijų nereiškia.</w:t>
      </w:r>
      <w:r w:rsidR="00565795" w:rsidRPr="00B459D0">
        <w:rPr>
          <w:rFonts w:ascii="Arial" w:hAnsi="Arial" w:cs="Arial"/>
          <w:sz w:val="22"/>
          <w:szCs w:val="22"/>
        </w:rPr>
        <w:t xml:space="preserve"> </w:t>
      </w:r>
    </w:p>
    <w:p w14:paraId="2013D041" w14:textId="7D243003"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Į 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1" w:name="_Ref500752009"/>
      <w:bookmarkStart w:id="12" w:name="_Ref483381798"/>
      <w:bookmarkStart w:id="13"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4" w:name="_Ref507148718"/>
      <w:bookmarkEnd w:id="11"/>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4"/>
      <w:r w:rsidR="005659A2" w:rsidRPr="00B459D0">
        <w:rPr>
          <w:rFonts w:ascii="Arial" w:hAnsi="Arial" w:cs="Arial"/>
          <w:sz w:val="22"/>
          <w:szCs w:val="22"/>
        </w:rPr>
        <w:t xml:space="preserve"> </w:t>
      </w:r>
      <w:bookmarkStart w:id="15" w:name="_Ref507148787"/>
    </w:p>
    <w:p w14:paraId="0611E3C9" w14:textId="7C6761CA"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6.4.2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59A2" w:rsidRPr="00B459D0">
        <w:rPr>
          <w:rFonts w:ascii="Arial" w:hAnsi="Arial" w:cs="Arial"/>
          <w:sz w:val="22"/>
          <w:szCs w:val="22"/>
        </w:rPr>
        <w:lastRenderedPageBreak/>
        <w:t>Projekte</w:t>
      </w:r>
      <w:bookmarkEnd w:id="15"/>
      <w:r w:rsidR="00BA2CE9" w:rsidRPr="00B459D0">
        <w:rPr>
          <w:rFonts w:ascii="Arial" w:hAnsi="Arial" w:cs="Arial"/>
          <w:sz w:val="22"/>
          <w:szCs w:val="22"/>
        </w:rPr>
        <w:t>;</w:t>
      </w:r>
      <w:r w:rsidR="005659A2" w:rsidRPr="00B459D0">
        <w:rPr>
          <w:rFonts w:ascii="Arial" w:hAnsi="Arial" w:cs="Arial"/>
          <w:sz w:val="22"/>
          <w:szCs w:val="22"/>
        </w:rPr>
        <w:t xml:space="preserve"> </w:t>
      </w:r>
      <w:bookmarkStart w:id="16" w:name="_Hlk520119510"/>
      <w:bookmarkEnd w:id="12"/>
      <w:bookmarkEnd w:id="13"/>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7" w:name="_Ref504403970"/>
      <w:bookmarkStart w:id="18"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9"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9"/>
      <w:r w:rsidR="00BE2A1D" w:rsidRPr="00B459D0">
        <w:rPr>
          <w:rFonts w:ascii="Arial" w:hAnsi="Arial" w:cs="Arial"/>
          <w:sz w:val="22"/>
          <w:szCs w:val="22"/>
        </w:rPr>
        <w:t>as</w:t>
      </w:r>
      <w:r w:rsidR="00BA2CE9" w:rsidRPr="00B459D0">
        <w:rPr>
          <w:rFonts w:ascii="Arial" w:hAnsi="Arial" w:cs="Arial"/>
          <w:sz w:val="22"/>
          <w:szCs w:val="22"/>
        </w:rPr>
        <w:t xml:space="preserve">. </w:t>
      </w:r>
    </w:p>
    <w:bookmarkEnd w:id="17"/>
    <w:bookmarkEnd w:id="18"/>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67C87604" w14:textId="326F6012"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Apie Sutarties </w:t>
      </w:r>
      <w:r w:rsidR="0093164F" w:rsidRPr="00B459D0">
        <w:rPr>
          <w:rFonts w:ascii="Arial" w:hAnsi="Arial" w:cs="Arial"/>
          <w:sz w:val="22"/>
          <w:szCs w:val="22"/>
        </w:rPr>
        <w:t>6.4</w:t>
      </w:r>
      <w:r w:rsidRPr="00B459D0">
        <w:rPr>
          <w:rFonts w:ascii="Arial" w:hAnsi="Arial" w:cs="Arial"/>
          <w:sz w:val="22"/>
          <w:szCs w:val="22"/>
        </w:rPr>
        <w:t xml:space="preserve"> punkte nurodytas aplinkybes Rangovas </w:t>
      </w:r>
      <w:bookmarkStart w:id="20" w:name="_Hlk507489792"/>
      <w:r w:rsidRPr="00B459D0">
        <w:rPr>
          <w:rFonts w:ascii="Arial" w:hAnsi="Arial" w:cs="Arial"/>
          <w:sz w:val="22"/>
          <w:szCs w:val="22"/>
        </w:rPr>
        <w:t>nedelsdamas privalo informuoti Užsakovą</w:t>
      </w:r>
      <w:bookmarkEnd w:id="20"/>
      <w:r w:rsidRPr="00B459D0">
        <w:rPr>
          <w:rFonts w:ascii="Arial" w:hAnsi="Arial" w:cs="Arial"/>
          <w:sz w:val="22"/>
          <w:szCs w:val="22"/>
        </w:rPr>
        <w:t xml:space="preserve"> bei </w:t>
      </w:r>
      <w:r w:rsidR="00B47CB4" w:rsidRPr="00B459D0">
        <w:rPr>
          <w:rFonts w:ascii="Arial" w:hAnsi="Arial" w:cs="Arial"/>
          <w:sz w:val="22"/>
          <w:szCs w:val="22"/>
        </w:rPr>
        <w:t>Darbų</w:t>
      </w:r>
      <w:r w:rsidRPr="00B459D0">
        <w:rPr>
          <w:rFonts w:ascii="Arial" w:hAnsi="Arial" w:cs="Arial"/>
          <w:sz w:val="22"/>
          <w:szCs w:val="22"/>
        </w:rPr>
        <w:t xml:space="preserve"> techninį prižiūrėtoją. </w:t>
      </w:r>
      <w:r w:rsidR="002B749E" w:rsidRPr="00B459D0">
        <w:rPr>
          <w:rFonts w:ascii="Arial" w:hAnsi="Arial" w:cs="Arial"/>
          <w:sz w:val="22"/>
          <w:szCs w:val="22"/>
        </w:rPr>
        <w:t xml:space="preserve">Rangovas </w:t>
      </w:r>
      <w:r w:rsidRPr="00B459D0">
        <w:rPr>
          <w:rFonts w:ascii="Arial" w:hAnsi="Arial" w:cs="Arial"/>
          <w:sz w:val="22"/>
          <w:szCs w:val="22"/>
        </w:rPr>
        <w:t>privalo pagrįsti dokumentais šių aplinkybių buvimą ne vėliau kaip per 20 (dvidešimt) darbo dienų nuo jų atsiradimo</w:t>
      </w:r>
      <w:bookmarkStart w:id="21" w:name="_Hlk507489817"/>
      <w:r w:rsidRPr="00B459D0">
        <w:rPr>
          <w:rFonts w:ascii="Arial" w:hAnsi="Arial" w:cs="Arial"/>
          <w:sz w:val="22"/>
          <w:szCs w:val="22"/>
        </w:rPr>
        <w:t>.</w:t>
      </w:r>
      <w:bookmarkEnd w:id="21"/>
      <w:r w:rsidRPr="00B459D0">
        <w:rPr>
          <w:rFonts w:ascii="Arial" w:hAnsi="Arial" w:cs="Arial"/>
          <w:sz w:val="22"/>
          <w:szCs w:val="22"/>
        </w:rPr>
        <w:t xml:space="preserve"> </w:t>
      </w:r>
      <w:r w:rsidR="006D7BED" w:rsidRPr="00B459D0">
        <w:rPr>
          <w:rFonts w:ascii="Arial" w:hAnsi="Arial" w:cs="Arial"/>
          <w:sz w:val="22"/>
          <w:szCs w:val="22"/>
        </w:rPr>
        <w:t>Apie ekstremalias gamtines sąlygas Rangovas privalo informuoti Užsakovą ne vėliau kaip iki Sutartyje nustatyto termino Darbams atlikti pabaigos</w:t>
      </w:r>
      <w:r w:rsidR="00BE2A1D" w:rsidRPr="00B459D0">
        <w:rPr>
          <w:rFonts w:ascii="Arial" w:hAnsi="Arial" w:cs="Arial"/>
          <w:sz w:val="22"/>
          <w:szCs w:val="22"/>
        </w:rPr>
        <w:t>.</w:t>
      </w:r>
      <w:r w:rsidR="006D7BED" w:rsidRPr="00B459D0">
        <w:rPr>
          <w:rFonts w:ascii="Arial" w:hAnsi="Arial" w:cs="Arial"/>
          <w:sz w:val="22"/>
          <w:szCs w:val="22"/>
        </w:rPr>
        <w:t xml:space="preserve"> </w:t>
      </w:r>
      <w:r w:rsidRPr="00B459D0">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B459D0">
        <w:rPr>
          <w:rFonts w:ascii="Arial" w:hAnsi="Arial" w:cs="Arial"/>
          <w:sz w:val="22"/>
          <w:szCs w:val="22"/>
        </w:rPr>
        <w:t>6.4</w:t>
      </w:r>
      <w:r w:rsidRPr="00B459D0">
        <w:rPr>
          <w:rFonts w:ascii="Arial" w:hAnsi="Arial" w:cs="Arial"/>
          <w:sz w:val="22"/>
          <w:szCs w:val="22"/>
        </w:rPr>
        <w:t xml:space="preserve"> punkte nurodytoms aplinkybėms, jeigu </w:t>
      </w:r>
      <w:r w:rsidR="005B2D13" w:rsidRPr="00B459D0">
        <w:rPr>
          <w:rFonts w:ascii="Arial" w:hAnsi="Arial" w:cs="Arial"/>
          <w:sz w:val="22"/>
          <w:szCs w:val="22"/>
        </w:rPr>
        <w:t>Sutarties 6.4 punkte nurodytos aplinkybės neįtakoja Darbų vykdymo</w:t>
      </w:r>
      <w:r w:rsidRPr="00B459D0">
        <w:rPr>
          <w:rFonts w:ascii="Arial" w:hAnsi="Arial" w:cs="Arial"/>
          <w:sz w:val="22"/>
          <w:szCs w:val="22"/>
        </w:rPr>
        <w:t>.</w:t>
      </w:r>
      <w:bookmarkEnd w:id="16"/>
      <w:r w:rsidR="00565795" w:rsidRPr="00B459D0">
        <w:rPr>
          <w:rFonts w:ascii="Arial" w:hAnsi="Arial" w:cs="Arial"/>
          <w:sz w:val="22"/>
          <w:szCs w:val="22"/>
        </w:rPr>
        <w:t xml:space="preserve"> </w:t>
      </w:r>
    </w:p>
    <w:p w14:paraId="7441D789" w14:textId="1C2C9EA8"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1B0E6D8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561EB5">
        <w:rPr>
          <w:rFonts w:ascii="Arial" w:hAnsi="Arial" w:cs="Arial"/>
          <w:sz w:val="22"/>
          <w:szCs w:val="22"/>
        </w:rPr>
        <w:t xml:space="preserve"> </w:t>
      </w:r>
      <w:bookmarkStart w:id="22" w:name="_Hlk140560124"/>
      <w:r w:rsidR="00561EB5">
        <w:rPr>
          <w:rFonts w:ascii="Arial" w:hAnsi="Arial" w:cs="Arial"/>
          <w:sz w:val="22"/>
          <w:szCs w:val="22"/>
        </w:rPr>
        <w:t xml:space="preserve">arba vienašališkai Sutartyje, Įstatyme, Lietuvos Respublikos </w:t>
      </w:r>
      <w:r w:rsidR="00561EB5" w:rsidRPr="00A36DF9">
        <w:rPr>
          <w:rFonts w:ascii="Arial" w:hAnsi="Arial" w:cs="Arial"/>
          <w:sz w:val="22"/>
          <w:szCs w:val="22"/>
        </w:rPr>
        <w:t>civiliniame kodekse nustatytais atvejais</w:t>
      </w:r>
      <w:r w:rsidR="00561EB5">
        <w:rPr>
          <w:rFonts w:ascii="Arial" w:hAnsi="Arial" w:cs="Arial"/>
          <w:sz w:val="22"/>
          <w:szCs w:val="22"/>
        </w:rPr>
        <w:t xml:space="preserve"> ir tvarka</w:t>
      </w:r>
      <w:r w:rsidR="00561EB5" w:rsidRPr="00B459D0">
        <w:rPr>
          <w:rFonts w:ascii="Arial" w:hAnsi="Arial" w:cs="Arial"/>
          <w:sz w:val="22"/>
          <w:szCs w:val="22"/>
        </w:rPr>
        <w:t>.</w:t>
      </w:r>
      <w:bookmarkEnd w:id="22"/>
    </w:p>
    <w:p w14:paraId="4DCE3FB0" w14:textId="38B5871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D64AF8">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 xml:space="preserve">nutraukimą pranešdamas Rangovui prieš </w:t>
      </w:r>
      <w:r w:rsidR="00E067AA">
        <w:rPr>
          <w:rFonts w:ascii="Arial" w:hAnsi="Arial" w:cs="Arial"/>
          <w:sz w:val="22"/>
          <w:szCs w:val="22"/>
        </w:rPr>
        <w:t xml:space="preserve">trumpesnį nei </w:t>
      </w:r>
      <w:r w:rsidRPr="00B459D0">
        <w:rPr>
          <w:rFonts w:ascii="Arial" w:hAnsi="Arial" w:cs="Arial"/>
          <w:sz w:val="22"/>
          <w:szCs w:val="22"/>
        </w:rPr>
        <w:t>30 (trisdešimt) dienų</w:t>
      </w:r>
      <w:r w:rsidR="00E067AA">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0EB7A82C"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A5091D">
        <w:rPr>
          <w:rFonts w:ascii="Arial" w:hAnsi="Arial" w:cs="Arial"/>
          <w:sz w:val="22"/>
          <w:szCs w:val="22"/>
        </w:rPr>
        <w:t xml:space="preserve"> </w:t>
      </w:r>
      <w:r w:rsidRPr="00B459D0">
        <w:rPr>
          <w:rFonts w:ascii="Arial" w:hAnsi="Arial" w:cs="Arial"/>
          <w:sz w:val="22"/>
          <w:szCs w:val="22"/>
        </w:rPr>
        <w:t>/</w:t>
      </w:r>
      <w:r w:rsidR="00A5091D">
        <w:rPr>
          <w:rFonts w:ascii="Arial" w:hAnsi="Arial" w:cs="Arial"/>
          <w:sz w:val="22"/>
          <w:szCs w:val="22"/>
        </w:rPr>
        <w:t xml:space="preserve"> </w:t>
      </w:r>
      <w:r w:rsidRPr="00B459D0">
        <w:rPr>
          <w:rFonts w:ascii="Arial" w:hAnsi="Arial" w:cs="Arial"/>
          <w:sz w:val="22"/>
          <w:szCs w:val="22"/>
        </w:rPr>
        <w:t>ir išlaidas ir</w:t>
      </w:r>
      <w:r w:rsidR="00A5091D">
        <w:rPr>
          <w:rFonts w:ascii="Arial" w:hAnsi="Arial" w:cs="Arial"/>
          <w:sz w:val="22"/>
          <w:szCs w:val="22"/>
        </w:rPr>
        <w:t xml:space="preserve"> </w:t>
      </w:r>
      <w:r w:rsidRPr="00B459D0">
        <w:rPr>
          <w:rFonts w:ascii="Arial" w:hAnsi="Arial" w:cs="Arial"/>
          <w:sz w:val="22"/>
          <w:szCs w:val="22"/>
        </w:rPr>
        <w:t>/</w:t>
      </w:r>
      <w:r w:rsidR="00A5091D">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3F4E53D1" w14:textId="77777777" w:rsidR="00A071A2" w:rsidRDefault="00A071A2" w:rsidP="00A071A2">
      <w:pPr>
        <w:widowControl w:val="0"/>
        <w:numPr>
          <w:ilvl w:val="1"/>
          <w:numId w:val="1"/>
        </w:numPr>
        <w:tabs>
          <w:tab w:val="left" w:pos="0"/>
        </w:tabs>
        <w:suppressAutoHyphens/>
        <w:autoSpaceDE w:val="0"/>
        <w:ind w:left="0" w:firstLine="567"/>
        <w:jc w:val="both"/>
        <w:rPr>
          <w:rFonts w:ascii="Arial" w:hAnsi="Arial" w:cs="Arial"/>
          <w:sz w:val="22"/>
          <w:szCs w:val="22"/>
        </w:rPr>
      </w:pPr>
      <w:bookmarkStart w:id="23" w:name="_Hlk140560276"/>
      <w:r>
        <w:rPr>
          <w:rFonts w:ascii="Arial" w:hAnsi="Arial" w:cs="Arial"/>
          <w:sz w:val="22"/>
          <w:szCs w:val="22"/>
        </w:rPr>
        <w:t>Rangovas turi teisę vienašališkai nutraukti Sutartį, apie tai raštu įspėdamas Užsakovą prieš 30  kalendorinių dienų terminą, kai:</w:t>
      </w:r>
    </w:p>
    <w:p w14:paraId="3AF24C52" w14:textId="43287FA2" w:rsidR="00A071A2" w:rsidRPr="00761E91" w:rsidRDefault="00A071A2" w:rsidP="00A071A2">
      <w:pPr>
        <w:pStyle w:val="Stilius1"/>
        <w:ind w:firstLine="567"/>
        <w:jc w:val="both"/>
        <w:rPr>
          <w:rFonts w:ascii="Arial" w:hAnsi="Arial" w:cs="Arial"/>
          <w:sz w:val="22"/>
          <w:szCs w:val="22"/>
        </w:rPr>
      </w:pPr>
      <w:r>
        <w:rPr>
          <w:rFonts w:ascii="Arial" w:hAnsi="Arial" w:cs="Arial"/>
          <w:sz w:val="22"/>
          <w:szCs w:val="22"/>
        </w:rPr>
        <w:t xml:space="preserve">6.13.1. </w:t>
      </w:r>
      <w:r w:rsidRPr="00761E91">
        <w:rPr>
          <w:rFonts w:ascii="Arial" w:hAnsi="Arial" w:cs="Arial"/>
          <w:sz w:val="22"/>
          <w:szCs w:val="22"/>
        </w:rPr>
        <w:t xml:space="preserve">Užsakovas </w:t>
      </w:r>
      <w:r>
        <w:rPr>
          <w:rFonts w:ascii="Arial" w:hAnsi="Arial" w:cs="Arial"/>
          <w:sz w:val="22"/>
          <w:szCs w:val="22"/>
        </w:rPr>
        <w:t xml:space="preserve">laiku </w:t>
      </w:r>
      <w:r w:rsidRPr="00761E91">
        <w:rPr>
          <w:rFonts w:ascii="Arial" w:hAnsi="Arial" w:cs="Arial"/>
          <w:sz w:val="22"/>
          <w:szCs w:val="22"/>
        </w:rPr>
        <w:t xml:space="preserve">nesumoka </w:t>
      </w:r>
      <w:r>
        <w:rPr>
          <w:rFonts w:ascii="Arial" w:hAnsi="Arial" w:cs="Arial"/>
          <w:sz w:val="22"/>
          <w:szCs w:val="22"/>
        </w:rPr>
        <w:t>Rangovui už tinkamai, kokybiškai ir laiku Rangovo atliktus ir Užsakovo priimtus Darbus</w:t>
      </w:r>
      <w:r w:rsidRPr="00761E91">
        <w:rPr>
          <w:rFonts w:ascii="Arial" w:hAnsi="Arial" w:cs="Arial"/>
          <w:sz w:val="22"/>
          <w:szCs w:val="22"/>
        </w:rPr>
        <w:t xml:space="preserve">, o Užsakovo </w:t>
      </w:r>
      <w:r>
        <w:rPr>
          <w:rFonts w:ascii="Arial" w:hAnsi="Arial" w:cs="Arial"/>
          <w:sz w:val="22"/>
          <w:szCs w:val="22"/>
        </w:rPr>
        <w:t>skola</w:t>
      </w:r>
      <w:r w:rsidRPr="00761E91">
        <w:rPr>
          <w:rFonts w:ascii="Arial" w:hAnsi="Arial" w:cs="Arial"/>
          <w:sz w:val="22"/>
          <w:szCs w:val="22"/>
        </w:rPr>
        <w:t xml:space="preserve"> </w:t>
      </w:r>
      <w:r>
        <w:rPr>
          <w:rFonts w:ascii="Arial" w:hAnsi="Arial" w:cs="Arial"/>
          <w:sz w:val="22"/>
          <w:szCs w:val="22"/>
        </w:rPr>
        <w:t xml:space="preserve">Rangovui </w:t>
      </w:r>
      <w:r w:rsidRPr="00761E91">
        <w:rPr>
          <w:rFonts w:ascii="Arial" w:hAnsi="Arial" w:cs="Arial"/>
          <w:sz w:val="22"/>
          <w:szCs w:val="22"/>
        </w:rPr>
        <w:t>viršija</w:t>
      </w:r>
      <w:r>
        <w:rPr>
          <w:rFonts w:ascii="Arial" w:hAnsi="Arial" w:cs="Arial"/>
          <w:sz w:val="22"/>
          <w:szCs w:val="22"/>
        </w:rPr>
        <w:t xml:space="preserve">  50 proc. </w:t>
      </w:r>
      <w:r w:rsidR="00420672">
        <w:rPr>
          <w:rFonts w:ascii="Arial" w:hAnsi="Arial" w:cs="Arial"/>
          <w:sz w:val="22"/>
          <w:szCs w:val="22"/>
        </w:rPr>
        <w:t xml:space="preserve">pradinės </w:t>
      </w:r>
      <w:r>
        <w:rPr>
          <w:rFonts w:ascii="Arial" w:hAnsi="Arial" w:cs="Arial"/>
          <w:sz w:val="22"/>
          <w:szCs w:val="22"/>
        </w:rPr>
        <w:t>Sutarties kainos, nurodytos Sutarties 2.2 punkte, ir Užsakovas, gavęs Rangovo įspėjimą, per 30 kalendorinių dienų nesumoka Rangovui mokėtinų sumų</w:t>
      </w:r>
      <w:r w:rsidRPr="00761E91">
        <w:rPr>
          <w:rFonts w:ascii="Arial" w:hAnsi="Arial" w:cs="Arial"/>
          <w:sz w:val="22"/>
          <w:szCs w:val="22"/>
        </w:rPr>
        <w:t>;</w:t>
      </w:r>
    </w:p>
    <w:p w14:paraId="7C66C5FE" w14:textId="5AFF8CBA" w:rsidR="00A071A2" w:rsidRPr="00B459D0" w:rsidRDefault="00A071A2" w:rsidP="00A071A2">
      <w:pPr>
        <w:pStyle w:val="Stilius1"/>
        <w:ind w:firstLine="567"/>
        <w:jc w:val="both"/>
        <w:rPr>
          <w:rFonts w:ascii="Arial" w:hAnsi="Arial" w:cs="Arial"/>
          <w:sz w:val="22"/>
          <w:szCs w:val="22"/>
        </w:rPr>
      </w:pPr>
      <w:r>
        <w:rPr>
          <w:rFonts w:ascii="Arial" w:hAnsi="Arial" w:cs="Arial"/>
          <w:sz w:val="22"/>
          <w:szCs w:val="22"/>
        </w:rPr>
        <w:t>6.</w:t>
      </w:r>
      <w:r w:rsidR="00540B3A">
        <w:rPr>
          <w:rFonts w:ascii="Arial" w:hAnsi="Arial" w:cs="Arial"/>
          <w:sz w:val="22"/>
          <w:szCs w:val="22"/>
        </w:rPr>
        <w:t>13</w:t>
      </w:r>
      <w:r>
        <w:rPr>
          <w:rFonts w:ascii="Arial" w:hAnsi="Arial" w:cs="Arial"/>
          <w:sz w:val="22"/>
          <w:szCs w:val="22"/>
        </w:rPr>
        <w:t>.2.</w:t>
      </w:r>
      <w:r w:rsidRPr="00761E91">
        <w:rPr>
          <w:rFonts w:ascii="Arial" w:hAnsi="Arial" w:cs="Arial"/>
          <w:sz w:val="22"/>
          <w:szCs w:val="22"/>
        </w:rPr>
        <w:t xml:space="preserve">  kai </w:t>
      </w:r>
      <w:r>
        <w:rPr>
          <w:rFonts w:ascii="Arial" w:hAnsi="Arial" w:cs="Arial"/>
          <w:sz w:val="22"/>
          <w:szCs w:val="22"/>
        </w:rPr>
        <w:t>Užsakovui yra inicijuotos ar pradėtos likvidavimo procedūros</w:t>
      </w:r>
      <w:r w:rsidRPr="00761E91">
        <w:rPr>
          <w:rFonts w:ascii="Arial" w:hAnsi="Arial" w:cs="Arial"/>
          <w:sz w:val="22"/>
          <w:szCs w:val="22"/>
        </w:rPr>
        <w:t xml:space="preserve">, </w:t>
      </w:r>
      <w:r>
        <w:rPr>
          <w:rFonts w:ascii="Arial" w:hAnsi="Arial" w:cs="Arial"/>
          <w:sz w:val="22"/>
          <w:szCs w:val="22"/>
        </w:rPr>
        <w:t>arba jo ūkinė veikla yra sustabdyta.</w:t>
      </w:r>
    </w:p>
    <w:bookmarkEnd w:id="23"/>
    <w:p w14:paraId="26C9EE68" w14:textId="3037FA3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58679EA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E067AA">
        <w:rPr>
          <w:rFonts w:ascii="Arial" w:hAnsi="Arial" w:cs="Arial"/>
          <w:sz w:val="22"/>
          <w:szCs w:val="22"/>
        </w:rPr>
        <w:t>neturi teisės perduoti /</w:t>
      </w:r>
      <w:r w:rsidRPr="00B459D0">
        <w:rPr>
          <w:rFonts w:ascii="Arial" w:hAnsi="Arial" w:cs="Arial"/>
          <w:sz w:val="22"/>
          <w:szCs w:val="22"/>
        </w:rPr>
        <w:t xml:space="preserve"> perleisti </w:t>
      </w:r>
      <w:r w:rsidR="00E067AA">
        <w:rPr>
          <w:rFonts w:ascii="Arial" w:hAnsi="Arial" w:cs="Arial"/>
          <w:sz w:val="22"/>
          <w:szCs w:val="22"/>
        </w:rPr>
        <w:t>trečiajam asmeniui</w:t>
      </w:r>
      <w:r w:rsidRPr="00B459D0">
        <w:rPr>
          <w:rFonts w:ascii="Arial" w:hAnsi="Arial" w:cs="Arial"/>
          <w:sz w:val="22"/>
          <w:szCs w:val="22"/>
        </w:rPr>
        <w:t xml:space="preserve"> visų ar dalies savo </w:t>
      </w:r>
      <w:r w:rsidR="00E067AA">
        <w:rPr>
          <w:rFonts w:ascii="Arial" w:hAnsi="Arial" w:cs="Arial"/>
          <w:sz w:val="22"/>
          <w:szCs w:val="22"/>
        </w:rPr>
        <w:t xml:space="preserve">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00E067AA">
        <w:rPr>
          <w:rFonts w:ascii="Arial" w:hAnsi="Arial" w:cs="Arial"/>
          <w:sz w:val="22"/>
          <w:szCs w:val="22"/>
        </w:rPr>
        <w:t>, įskaitant ir reikalavimo / reikalavimo teisę, be išankstinio raštu Užsakovo sutikimo</w:t>
      </w:r>
      <w:r w:rsidRPr="00B459D0">
        <w:rPr>
          <w:rFonts w:ascii="Arial" w:hAnsi="Arial" w:cs="Arial"/>
          <w:sz w:val="22"/>
          <w:szCs w:val="22"/>
        </w:rPr>
        <w:t>.</w:t>
      </w:r>
    </w:p>
    <w:p w14:paraId="5D5A6D04" w14:textId="1C239CF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24" w:name="_Hlk140560389"/>
      <w:r w:rsidRPr="00B459D0">
        <w:rPr>
          <w:rFonts w:ascii="Arial" w:hAnsi="Arial" w:cs="Arial"/>
          <w:sz w:val="22"/>
          <w:szCs w:val="22"/>
        </w:rPr>
        <w:t xml:space="preserve">Sutarties sąlygos Sutarties galiojimo laikotarpiu gali būti keičiamos tik </w:t>
      </w:r>
      <w:r w:rsidR="00E46B74">
        <w:rPr>
          <w:rFonts w:ascii="Arial" w:hAnsi="Arial" w:cs="Arial"/>
          <w:sz w:val="22"/>
          <w:szCs w:val="22"/>
        </w:rPr>
        <w:t>Sutartyje ir Į</w:t>
      </w:r>
      <w:r w:rsidRPr="00B459D0">
        <w:rPr>
          <w:rFonts w:ascii="Arial" w:hAnsi="Arial" w:cs="Arial"/>
          <w:sz w:val="22"/>
          <w:szCs w:val="22"/>
        </w:rPr>
        <w:t>statym</w:t>
      </w:r>
      <w:r w:rsidR="00E46B74">
        <w:rPr>
          <w:rFonts w:ascii="Arial" w:hAnsi="Arial" w:cs="Arial"/>
          <w:sz w:val="22"/>
          <w:szCs w:val="22"/>
        </w:rPr>
        <w:t>e</w:t>
      </w:r>
      <w:r w:rsidRPr="00B459D0">
        <w:rPr>
          <w:rFonts w:ascii="Arial" w:hAnsi="Arial" w:cs="Arial"/>
          <w:sz w:val="22"/>
          <w:szCs w:val="22"/>
        </w:rPr>
        <w:t xml:space="preserve"> nustatyt</w:t>
      </w:r>
      <w:r w:rsidR="00E46B74">
        <w:rPr>
          <w:rFonts w:ascii="Arial" w:hAnsi="Arial" w:cs="Arial"/>
          <w:sz w:val="22"/>
          <w:szCs w:val="22"/>
        </w:rPr>
        <w:t>ais</w:t>
      </w:r>
      <w:r w:rsidRPr="00B459D0">
        <w:rPr>
          <w:rFonts w:ascii="Arial" w:hAnsi="Arial" w:cs="Arial"/>
          <w:sz w:val="22"/>
          <w:szCs w:val="22"/>
        </w:rPr>
        <w:t xml:space="preserve"> atvejais</w:t>
      </w:r>
      <w:r w:rsidR="00E46B74">
        <w:rPr>
          <w:rFonts w:ascii="Arial" w:hAnsi="Arial" w:cs="Arial"/>
          <w:sz w:val="22"/>
          <w:szCs w:val="22"/>
        </w:rPr>
        <w:t xml:space="preserve"> ir tvarka</w:t>
      </w:r>
      <w:r w:rsidR="00B23459" w:rsidRPr="00B459D0">
        <w:rPr>
          <w:rFonts w:ascii="Arial" w:hAnsi="Arial" w:cs="Arial"/>
          <w:sz w:val="22"/>
          <w:szCs w:val="22"/>
        </w:rPr>
        <w:t xml:space="preserve">. </w:t>
      </w:r>
      <w:r w:rsidR="008105AB" w:rsidRPr="00B459D0">
        <w:rPr>
          <w:rFonts w:ascii="Arial" w:hAnsi="Arial" w:cs="Arial"/>
          <w:sz w:val="22"/>
          <w:szCs w:val="22"/>
        </w:rPr>
        <w:t>Sutartis keičiama</w:t>
      </w:r>
      <w:r w:rsidR="00B23459" w:rsidRPr="00B459D0">
        <w:rPr>
          <w:rFonts w:ascii="Arial" w:hAnsi="Arial" w:cs="Arial"/>
          <w:sz w:val="22"/>
          <w:szCs w:val="22"/>
        </w:rPr>
        <w:t xml:space="preserve"> raštišku Šalių susitarimu</w:t>
      </w:r>
      <w:r w:rsidR="00E46B74">
        <w:rPr>
          <w:rFonts w:ascii="Arial" w:hAnsi="Arial" w:cs="Arial"/>
          <w:sz w:val="22"/>
          <w:szCs w:val="22"/>
        </w:rPr>
        <w:t xml:space="preserve">, kuris yra </w:t>
      </w:r>
      <w:r w:rsidR="00E46B74">
        <w:rPr>
          <w:rFonts w:ascii="Arial" w:hAnsi="Arial" w:cs="Arial"/>
          <w:sz w:val="22"/>
          <w:szCs w:val="22"/>
        </w:rPr>
        <w:lastRenderedPageBreak/>
        <w:t>neatskiriama Sutarties dalis</w:t>
      </w:r>
      <w:r w:rsidR="00B23459" w:rsidRPr="00B459D0">
        <w:rPr>
          <w:rFonts w:ascii="Arial" w:hAnsi="Arial" w:cs="Arial"/>
          <w:sz w:val="22"/>
          <w:szCs w:val="22"/>
        </w:rPr>
        <w:t>.</w:t>
      </w:r>
    </w:p>
    <w:bookmarkEnd w:id="24"/>
    <w:p w14:paraId="71151C53" w14:textId="63F589CA"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46B74">
        <w:rPr>
          <w:rFonts w:ascii="Arial" w:hAnsi="Arial" w:cs="Arial"/>
          <w:sz w:val="22"/>
          <w:szCs w:val="22"/>
        </w:rPr>
        <w:t>p</w:t>
      </w:r>
      <w:r w:rsidR="00E61C2A" w:rsidRPr="00B459D0">
        <w:rPr>
          <w:rFonts w:ascii="Arial" w:hAnsi="Arial" w:cs="Arial"/>
          <w:sz w:val="22"/>
          <w:szCs w:val="22"/>
        </w:rPr>
        <w:t xml:space="preserve">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B459D0" w:rsidRDefault="00122317" w:rsidP="0098067F">
      <w:pPr>
        <w:widowControl w:val="0"/>
        <w:tabs>
          <w:tab w:val="left" w:pos="0"/>
        </w:tabs>
        <w:suppressAutoHyphens/>
        <w:autoSpaceDE w:val="0"/>
        <w:jc w:val="both"/>
        <w:rPr>
          <w:rFonts w:ascii="Arial" w:hAnsi="Arial" w:cs="Arial"/>
          <w:sz w:val="22"/>
          <w:szCs w:val="22"/>
        </w:rPr>
      </w:pPr>
    </w:p>
    <w:p w14:paraId="1963D63B" w14:textId="7EAEB226"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E067AA">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55924DBB"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E728D9">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E728D9">
        <w:rPr>
          <w:rFonts w:ascii="Arial" w:hAnsi="Arial" w:cs="Arial"/>
          <w:sz w:val="22"/>
          <w:szCs w:val="22"/>
        </w:rPr>
        <w:t xml:space="preserve">, Užsakovas Rangovo atžvilgiu </w:t>
      </w:r>
      <w:r w:rsidR="00DD55A0" w:rsidRPr="00B459D0">
        <w:rPr>
          <w:rFonts w:ascii="Arial" w:hAnsi="Arial" w:cs="Arial"/>
          <w:sz w:val="22"/>
          <w:szCs w:val="22"/>
        </w:rPr>
        <w:t xml:space="preserve">taiko 10 % (dešimt) baudą nuo </w:t>
      </w:r>
      <w:r w:rsidR="00E728D9">
        <w:rPr>
          <w:rFonts w:ascii="Arial" w:hAnsi="Arial" w:cs="Arial"/>
          <w:sz w:val="22"/>
          <w:szCs w:val="22"/>
        </w:rPr>
        <w:t xml:space="preserve">neatliktų </w:t>
      </w:r>
      <w:r w:rsidR="009D652B">
        <w:rPr>
          <w:rFonts w:ascii="Arial" w:hAnsi="Arial" w:cs="Arial"/>
          <w:sz w:val="22"/>
          <w:szCs w:val="22"/>
        </w:rPr>
        <w:t>D</w:t>
      </w:r>
      <w:r w:rsidR="00E728D9">
        <w:rPr>
          <w:rFonts w:ascii="Arial" w:hAnsi="Arial" w:cs="Arial"/>
          <w:sz w:val="22"/>
          <w:szCs w:val="22"/>
        </w:rPr>
        <w:t>arbų vertės (be PVM)</w:t>
      </w:r>
      <w:r w:rsidR="00DD55A0" w:rsidRPr="00B459D0">
        <w:rPr>
          <w:rFonts w:ascii="Arial" w:hAnsi="Arial" w:cs="Arial"/>
          <w:sz w:val="22"/>
          <w:szCs w:val="22"/>
        </w:rPr>
        <w:t xml:space="preserve">, kuri bus išskaičiuota iš Rangovui pagal šią Sutartį mokėtinų sumų (be PVM). </w:t>
      </w:r>
    </w:p>
    <w:p w14:paraId="6BE75E89" w14:textId="4398A931" w:rsidR="00AE3850" w:rsidRPr="00165B3D" w:rsidRDefault="00AE3850" w:rsidP="00165B3D">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263027" w:rsidRPr="00AF3042">
        <w:rPr>
          <w:rFonts w:ascii="Arial" w:hAnsi="Arial" w:cs="Arial"/>
          <w:sz w:val="22"/>
          <w:szCs w:val="22"/>
        </w:rPr>
        <w:t xml:space="preserve">Sutarties </w:t>
      </w:r>
      <w:r w:rsidR="00FC14FB" w:rsidRPr="00AF3042">
        <w:rPr>
          <w:rFonts w:ascii="Arial" w:hAnsi="Arial" w:cs="Arial"/>
          <w:sz w:val="22"/>
          <w:szCs w:val="22"/>
        </w:rPr>
        <w:t>6.1</w:t>
      </w:r>
      <w:r w:rsidR="0041017A" w:rsidRPr="00AF3042">
        <w:rPr>
          <w:rFonts w:ascii="Arial" w:hAnsi="Arial" w:cs="Arial"/>
          <w:sz w:val="22"/>
          <w:szCs w:val="22"/>
        </w:rPr>
        <w:t>2</w:t>
      </w:r>
      <w:r w:rsidR="00FC14FB" w:rsidRPr="00AF3042">
        <w:rPr>
          <w:rFonts w:ascii="Arial" w:hAnsi="Arial" w:cs="Arial"/>
          <w:sz w:val="22"/>
          <w:szCs w:val="22"/>
        </w:rPr>
        <w:t xml:space="preserve"> </w:t>
      </w:r>
      <w:r w:rsidRPr="00AF3042">
        <w:rPr>
          <w:rFonts w:ascii="Arial" w:hAnsi="Arial" w:cs="Arial"/>
          <w:sz w:val="22"/>
          <w:szCs w:val="22"/>
        </w:rPr>
        <w:t>punk</w:t>
      </w:r>
      <w:r w:rsidR="00563BB6" w:rsidRPr="00AF3042">
        <w:rPr>
          <w:rFonts w:ascii="Arial" w:hAnsi="Arial" w:cs="Arial"/>
          <w:sz w:val="22"/>
          <w:szCs w:val="22"/>
        </w:rPr>
        <w:t>to</w:t>
      </w:r>
      <w:r w:rsidRPr="00AF3042">
        <w:rPr>
          <w:rFonts w:ascii="Arial" w:hAnsi="Arial" w:cs="Arial"/>
          <w:sz w:val="22"/>
          <w:szCs w:val="22"/>
        </w:rPr>
        <w:t xml:space="preserve"> atvej</w:t>
      </w:r>
      <w:r w:rsidR="00563BB6" w:rsidRPr="00AF3042">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6C1BB8" w:rsidRPr="00B459D0">
        <w:rPr>
          <w:rFonts w:ascii="Arial" w:hAnsi="Arial" w:cs="Arial"/>
          <w:sz w:val="22"/>
          <w:szCs w:val="22"/>
        </w:rPr>
        <w:t xml:space="preserve">pradinės </w:t>
      </w:r>
      <w:r w:rsidRPr="00B459D0">
        <w:rPr>
          <w:rFonts w:ascii="Arial" w:hAnsi="Arial" w:cs="Arial"/>
          <w:sz w:val="22"/>
          <w:szCs w:val="22"/>
        </w:rPr>
        <w:t>Sutarties sumos</w:t>
      </w:r>
      <w:r w:rsidR="00263027">
        <w:rPr>
          <w:rFonts w:ascii="Arial" w:hAnsi="Arial" w:cs="Arial"/>
          <w:sz w:val="22"/>
          <w:szCs w:val="22"/>
        </w:rPr>
        <w:t xml:space="preserve"> (be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 xml:space="preserve">. </w:t>
      </w:r>
      <w:r w:rsidR="00165B3D" w:rsidRPr="00B459D0">
        <w:rPr>
          <w:rFonts w:ascii="Arial" w:hAnsi="Arial" w:cs="Arial"/>
          <w:sz w:val="22"/>
          <w:szCs w:val="22"/>
        </w:rPr>
        <w:t>Apie atliktą įskaitymą Užsakovas raštu informuoja Rangovą.</w:t>
      </w:r>
    </w:p>
    <w:p w14:paraId="0D086FCF" w14:textId="198DDCF8"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3434A5B7"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5C5517" w:rsidRPr="00B459D0">
        <w:rPr>
          <w:rFonts w:ascii="Arial" w:hAnsi="Arial" w:cs="Arial"/>
          <w:sz w:val="22"/>
          <w:szCs w:val="22"/>
        </w:rPr>
        <w:t>Darbų</w:t>
      </w:r>
      <w:r w:rsidRPr="00B459D0">
        <w:rPr>
          <w:rFonts w:ascii="Arial" w:hAnsi="Arial" w:cs="Arial"/>
          <w:sz w:val="22"/>
          <w:szCs w:val="22"/>
        </w:rPr>
        <w:t xml:space="preserve"> </w:t>
      </w:r>
      <w:r w:rsidR="003A7660">
        <w:rPr>
          <w:rFonts w:ascii="Arial" w:hAnsi="Arial" w:cs="Arial"/>
          <w:sz w:val="22"/>
          <w:szCs w:val="22"/>
        </w:rPr>
        <w:t>Akto</w:t>
      </w:r>
      <w:r w:rsidRPr="00B459D0">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5B7EA860" w:rsidR="00195C88"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nepašalinus trūkumų, defektų ir (ar) netikslumų per Užsakovo ir (ar) </w:t>
      </w:r>
      <w:r w:rsidR="006C601C" w:rsidRPr="00B459D0">
        <w:rPr>
          <w:rFonts w:ascii="Arial" w:hAnsi="Arial" w:cs="Arial"/>
          <w:sz w:val="22"/>
          <w:szCs w:val="22"/>
        </w:rPr>
        <w:t>Darbų</w:t>
      </w:r>
      <w:r w:rsidRPr="00B459D0">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w:t>
      </w:r>
      <w:r w:rsidR="000C56AA">
        <w:rPr>
          <w:rFonts w:ascii="Arial" w:hAnsi="Arial" w:cs="Arial"/>
          <w:sz w:val="22"/>
          <w:szCs w:val="22"/>
        </w:rPr>
        <w:t>, o</w:t>
      </w:r>
      <w:r w:rsidRPr="00B459D0">
        <w:rPr>
          <w:rFonts w:ascii="Arial" w:hAnsi="Arial" w:cs="Arial"/>
          <w:sz w:val="22"/>
          <w:szCs w:val="22"/>
        </w:rPr>
        <w:t xml:space="preserve">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B459D0">
        <w:rPr>
          <w:rFonts w:ascii="Arial" w:hAnsi="Arial" w:cs="Arial"/>
          <w:sz w:val="22"/>
          <w:szCs w:val="22"/>
        </w:rPr>
        <w:t xml:space="preserve"> </w:t>
      </w:r>
    </w:p>
    <w:p w14:paraId="110D3D9C" w14:textId="749DB5D6" w:rsidR="00195C88" w:rsidRPr="00B459D0" w:rsidRDefault="006810B4"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sidR="00D54747" w:rsidRPr="00B459D0">
        <w:rPr>
          <w:rFonts w:ascii="Arial" w:hAnsi="Arial" w:cs="Arial"/>
          <w:sz w:val="22"/>
          <w:szCs w:val="22"/>
        </w:rPr>
        <w:t xml:space="preserve"> </w:t>
      </w:r>
      <w:r>
        <w:rPr>
          <w:rFonts w:ascii="Arial" w:hAnsi="Arial" w:cs="Arial"/>
          <w:sz w:val="22"/>
          <w:szCs w:val="22"/>
        </w:rPr>
        <w:t xml:space="preserve">ir priimtus </w:t>
      </w:r>
      <w:r w:rsidR="00195C88" w:rsidRPr="00B459D0">
        <w:rPr>
          <w:rFonts w:ascii="Arial" w:hAnsi="Arial" w:cs="Arial"/>
          <w:sz w:val="22"/>
          <w:szCs w:val="22"/>
        </w:rPr>
        <w:t xml:space="preserve">Darbus nustatytu laiku, </w:t>
      </w:r>
      <w:r>
        <w:rPr>
          <w:rFonts w:ascii="Arial" w:hAnsi="Arial" w:cs="Arial"/>
          <w:sz w:val="22"/>
          <w:szCs w:val="22"/>
        </w:rPr>
        <w:t>Rangovui pareikalavus,</w:t>
      </w:r>
      <w:r w:rsidR="00195C88" w:rsidRPr="00B459D0">
        <w:rPr>
          <w:rFonts w:ascii="Arial" w:hAnsi="Arial" w:cs="Arial"/>
          <w:sz w:val="22"/>
          <w:szCs w:val="22"/>
        </w:rPr>
        <w:t xml:space="preserve"> moka Rangovui 0,02 % dydžio delspinigius už kiekvieną pavėluotą dieną nuo neapmokėtos Darbų kainos (be PVM) pagal Rangovo pateiktą PVM sąskaitą faktūrą. Bei nutraukęs Sutartį ne dėl Rangovo kaltės, atlygina Rangovui jo turėtas pagrįstas objekto </w:t>
      </w:r>
      <w:r w:rsidR="003A7660">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w:t>
      </w:r>
      <w:r w:rsidRPr="00B459D0">
        <w:rPr>
          <w:rFonts w:ascii="Arial" w:hAnsi="Arial" w:cs="Arial"/>
          <w:sz w:val="22"/>
          <w:szCs w:val="22"/>
        </w:rPr>
        <w:lastRenderedPageBreak/>
        <w:t xml:space="preserve">(mažesnę)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606B736C" w:rsidR="005332B1" w:rsidRPr="005512F7" w:rsidRDefault="000824DF" w:rsidP="002A45E9">
      <w:pPr>
        <w:pStyle w:val="ListParagraph"/>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r w:rsidR="005512F7" w:rsidRPr="00484A3A">
        <w:rPr>
          <w:rFonts w:ascii="Arial" w:hAnsi="Arial" w:cs="Arial"/>
          <w:sz w:val="22"/>
          <w:szCs w:val="22"/>
        </w:rPr>
        <w:t xml:space="preserve">Prieš Darbų pradžią, tačiau ne vėliau kaip prieš 2 (dvi) darbo dienas iki bet kokių Rangovo numatomų naudoti gaminių ir (ar) medžiagų momento, Rangovas privalo pateikti </w:t>
      </w:r>
      <w:r w:rsidR="00C419D0" w:rsidRPr="00484A3A">
        <w:rPr>
          <w:rFonts w:ascii="Arial" w:hAnsi="Arial" w:cs="Arial"/>
          <w:sz w:val="22"/>
          <w:szCs w:val="22"/>
        </w:rPr>
        <w:t xml:space="preserve">Užsakovui ir (ar) Darbų techniniam prižiūrėtojui </w:t>
      </w:r>
      <w:r w:rsidR="005512F7" w:rsidRPr="00484A3A">
        <w:rPr>
          <w:rFonts w:ascii="Arial" w:hAnsi="Arial" w:cs="Arial"/>
          <w:sz w:val="22"/>
          <w:szCs w:val="22"/>
        </w:rPr>
        <w:t xml:space="preserve">visų Rangovo numatomų naudoti gaminių ir (ar) medžiagų atitikties dokumentus. </w:t>
      </w:r>
      <w:r w:rsidR="00C419D0" w:rsidRPr="00484A3A">
        <w:rPr>
          <w:rFonts w:ascii="Arial" w:hAnsi="Arial" w:cs="Arial"/>
          <w:sz w:val="22"/>
          <w:szCs w:val="22"/>
        </w:rPr>
        <w:t xml:space="preserve">Užsakovas ir (ar) Darbų </w:t>
      </w:r>
      <w:r w:rsidR="005512F7" w:rsidRPr="00484A3A">
        <w:rPr>
          <w:rFonts w:ascii="Arial" w:hAnsi="Arial" w:cs="Arial"/>
          <w:sz w:val="22"/>
          <w:szCs w:val="22"/>
        </w:rPr>
        <w:t xml:space="preserve">techninis prižiūrėtojas ne vėliau kaip per 2 (dvi) darbo dienas nuo tokių dokumentų gavimo iš Rangovo momento, juos išnagrinėjęs raštu patvirtins (vizuodamas) arba pateiks Rangovui pastabas (jei tokių yra). Patvirtintus gaminius ir (ar) medžiagas Rangovas gali keisti tik gavęs </w:t>
      </w:r>
      <w:r w:rsidR="00C419D0" w:rsidRPr="00484A3A">
        <w:rPr>
          <w:rFonts w:ascii="Arial" w:hAnsi="Arial" w:cs="Arial"/>
          <w:sz w:val="22"/>
          <w:szCs w:val="22"/>
        </w:rPr>
        <w:t xml:space="preserve">Užsakovo ir (ar) Darbų </w:t>
      </w:r>
      <w:r w:rsidR="005512F7" w:rsidRPr="00484A3A">
        <w:rPr>
          <w:rFonts w:ascii="Arial" w:hAnsi="Arial" w:cs="Arial"/>
          <w:sz w:val="22"/>
          <w:szCs w:val="22"/>
        </w:rPr>
        <w:t xml:space="preserve">techninio prižiūrėtojo suderinimą (vizavimą). Sutartyje numatytiems Statybos darbams atlikti Rangovas negali naudoti jokių </w:t>
      </w:r>
      <w:r w:rsidR="00C419D0" w:rsidRPr="00484A3A">
        <w:rPr>
          <w:rFonts w:ascii="Arial" w:hAnsi="Arial" w:cs="Arial"/>
          <w:sz w:val="22"/>
          <w:szCs w:val="22"/>
        </w:rPr>
        <w:t xml:space="preserve">Užsakovo ir (ar) Darbų </w:t>
      </w:r>
      <w:r w:rsidR="005512F7" w:rsidRPr="00484A3A">
        <w:rPr>
          <w:rFonts w:ascii="Arial" w:hAnsi="Arial" w:cs="Arial"/>
          <w:sz w:val="22"/>
          <w:szCs w:val="22"/>
        </w:rPr>
        <w:t>techninio prižiūrėtojo nepatvirtintų gaminių ir (ar) medžiagų.</w:t>
      </w:r>
    </w:p>
    <w:p w14:paraId="16EFDE78" w14:textId="3C276F61" w:rsidR="00811A46" w:rsidRPr="00811A46" w:rsidRDefault="006D3414" w:rsidP="006D3414">
      <w:pPr>
        <w:pStyle w:val="ListParagraph"/>
        <w:numPr>
          <w:ilvl w:val="1"/>
          <w:numId w:val="1"/>
        </w:numPr>
        <w:tabs>
          <w:tab w:val="left" w:pos="709"/>
          <w:tab w:val="left" w:pos="851"/>
        </w:tabs>
        <w:spacing w:before="100" w:beforeAutospacing="1" w:after="100" w:afterAutospacing="1"/>
        <w:ind w:left="0" w:firstLine="567"/>
        <w:jc w:val="both"/>
        <w:rPr>
          <w:rFonts w:ascii="Arial" w:hAnsi="Arial" w:cs="Arial"/>
          <w:sz w:val="22"/>
          <w:szCs w:val="22"/>
          <w:lang w:val="en-US"/>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811A46">
        <w:rPr>
          <w:rFonts w:ascii="Arial" w:hAnsi="Arial" w:cs="Arial"/>
          <w:sz w:val="22"/>
          <w:szCs w:val="22"/>
          <w:lang w:val="en-US"/>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yperlink"/>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811A46" w:rsidRDefault="00811A46" w:rsidP="00811A46">
      <w:pPr>
        <w:pStyle w:val="ListParagraph"/>
        <w:numPr>
          <w:ilvl w:val="1"/>
          <w:numId w:val="1"/>
        </w:numPr>
        <w:tabs>
          <w:tab w:val="left" w:pos="709"/>
          <w:tab w:val="left" w:pos="851"/>
        </w:tabs>
        <w:ind w:left="0" w:firstLine="567"/>
        <w:jc w:val="both"/>
        <w:rPr>
          <w:rFonts w:ascii="Arial" w:hAnsi="Arial" w:cs="Arial"/>
          <w:sz w:val="22"/>
          <w:szCs w:val="22"/>
          <w:lang w:val="en-US"/>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77777777" w:rsidR="000824DF" w:rsidRPr="00B459D0" w:rsidRDefault="000824DF"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40BFC18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EC6B2D">
        <w:rPr>
          <w:rFonts w:ascii="Arial" w:hAnsi="Arial" w:cs="Arial"/>
          <w:sz w:val="22"/>
          <w:szCs w:val="22"/>
        </w:rPr>
        <w:t>.</w:t>
      </w:r>
      <w:r w:rsidRPr="00B459D0">
        <w:rPr>
          <w:rFonts w:ascii="Arial" w:hAnsi="Arial" w:cs="Arial"/>
          <w:sz w:val="22"/>
          <w:szCs w:val="22"/>
        </w:rPr>
        <w:t xml:space="preserve">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EC6B2D">
        <w:rPr>
          <w:rFonts w:ascii="Arial" w:hAnsi="Arial" w:cs="Arial"/>
          <w:sz w:val="22"/>
          <w:szCs w:val="22"/>
        </w:rPr>
        <w:t xml:space="preserve"> „</w:t>
      </w:r>
      <w:r w:rsidR="00EC6B2D" w:rsidRPr="00EC6B2D">
        <w:rPr>
          <w:rFonts w:ascii="Arial" w:hAnsi="Arial" w:cs="Arial"/>
          <w:sz w:val="22"/>
          <w:szCs w:val="22"/>
        </w:rPr>
        <w:t>Dėl Atleidimo nuo atsakomybės esant nenugalimos jėgos (force majeure) aplinkybėms taisyklių patvirtinimo</w:t>
      </w:r>
      <w:r w:rsidR="00EC6B2D">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742620">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EC6B2D">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0EA13AD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 xml:space="preserve">subtiekėjus: </w:t>
      </w:r>
      <w:r w:rsidR="0012425C" w:rsidRPr="00337856">
        <w:rPr>
          <w:rFonts w:ascii="Arial" w:eastAsia="Calibri" w:hAnsi="Arial" w:cs="Arial"/>
          <w:i/>
          <w:color w:val="70AD47" w:themeColor="accent6"/>
          <w:sz w:val="22"/>
          <w:szCs w:val="22"/>
        </w:rPr>
        <w:t xml:space="preserve"> </w:t>
      </w:r>
      <w:r w:rsidR="0012425C" w:rsidRPr="00C64052">
        <w:rPr>
          <w:rFonts w:ascii="Arial" w:eastAsia="Calibri" w:hAnsi="Arial" w:cs="Arial"/>
          <w:iCs/>
          <w:sz w:val="22"/>
          <w:szCs w:val="22"/>
        </w:rPr>
        <w:t>subtiekėjai</w:t>
      </w:r>
      <w:r w:rsidR="000A2DCC" w:rsidRPr="00C64052">
        <w:rPr>
          <w:rFonts w:ascii="Arial" w:eastAsia="Calibri" w:hAnsi="Arial" w:cs="Arial"/>
          <w:iCs/>
          <w:sz w:val="22"/>
          <w:szCs w:val="22"/>
        </w:rPr>
        <w:t xml:space="preserve"> </w:t>
      </w:r>
      <w:r w:rsidR="0012425C" w:rsidRPr="00C64052">
        <w:rPr>
          <w:rFonts w:ascii="Arial" w:eastAsia="Calibri" w:hAnsi="Arial" w:cs="Arial"/>
          <w:iCs/>
          <w:sz w:val="22"/>
          <w:szCs w:val="22"/>
        </w:rPr>
        <w:t>/</w:t>
      </w:r>
      <w:r w:rsidR="000A2DCC" w:rsidRPr="00C64052">
        <w:rPr>
          <w:rFonts w:ascii="Arial" w:eastAsia="Calibri" w:hAnsi="Arial" w:cs="Arial"/>
          <w:iCs/>
          <w:sz w:val="22"/>
          <w:szCs w:val="22"/>
        </w:rPr>
        <w:t xml:space="preserve"> </w:t>
      </w:r>
      <w:r w:rsidR="0012425C" w:rsidRPr="00C64052">
        <w:rPr>
          <w:rFonts w:ascii="Arial" w:eastAsia="Calibri" w:hAnsi="Arial" w:cs="Arial"/>
          <w:iCs/>
          <w:sz w:val="22"/>
          <w:szCs w:val="22"/>
        </w:rPr>
        <w:t>subrangovai nepasitelkiami</w:t>
      </w:r>
      <w:r w:rsidR="00C64052" w:rsidRPr="00C64052">
        <w:rPr>
          <w:rFonts w:ascii="Arial" w:eastAsia="Calibri" w:hAnsi="Arial" w:cs="Arial"/>
          <w:iCs/>
          <w:sz w:val="22"/>
          <w:szCs w:val="22"/>
        </w:rPr>
        <w:t>.</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7B868D6C"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0D162B">
        <w:rPr>
          <w:rFonts w:ascii="Arial" w:hAnsi="Arial" w:cs="Arial"/>
          <w:sz w:val="22"/>
          <w:szCs w:val="22"/>
        </w:rPr>
        <w:t xml:space="preserve">pradinę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3F3F2B98"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10.2.2 gavęs Sutarties 10.2.1 papunktyje nurodytus dokumentus, Užsakovas, remdamasis pateiktais dokumentais, </w:t>
      </w:r>
      <w:r w:rsidR="00493DE0">
        <w:rPr>
          <w:rFonts w:ascii="Arial" w:hAnsi="Arial" w:cs="Arial"/>
          <w:sz w:val="22"/>
          <w:szCs w:val="22"/>
        </w:rPr>
        <w:t>vadovaudamasis Į</w:t>
      </w:r>
      <w:r w:rsidRPr="000D162B">
        <w:rPr>
          <w:rFonts w:ascii="Arial" w:hAnsi="Arial" w:cs="Arial"/>
          <w:sz w:val="22"/>
          <w:szCs w:val="22"/>
        </w:rPr>
        <w:t>statymo</w:t>
      </w:r>
      <w:r w:rsidR="00493DE0">
        <w:rPr>
          <w:rFonts w:ascii="Arial" w:hAnsi="Arial" w:cs="Arial"/>
          <w:sz w:val="22"/>
          <w:szCs w:val="22"/>
        </w:rPr>
        <w:t xml:space="preserve"> ir jį įgyvendinančių teisės aktų (</w:t>
      </w:r>
      <w:r w:rsidR="00493DE0" w:rsidRPr="00DC330F">
        <w:rPr>
          <w:rFonts w:ascii="Arial" w:hAnsi="Arial" w:cs="Arial"/>
          <w:sz w:val="22"/>
          <w:szCs w:val="22"/>
        </w:rPr>
        <w:t xml:space="preserve">Kainodaros taisyklių nustatymo metodikos ir </w:t>
      </w:r>
      <w:r w:rsidR="00493DE0">
        <w:rPr>
          <w:rFonts w:ascii="Arial" w:hAnsi="Arial" w:cs="Arial"/>
          <w:sz w:val="22"/>
          <w:szCs w:val="22"/>
        </w:rPr>
        <w:t>kt.), o taip pat</w:t>
      </w:r>
      <w:r w:rsidRPr="000D162B">
        <w:rPr>
          <w:rFonts w:ascii="Arial" w:hAnsi="Arial" w:cs="Arial"/>
          <w:sz w:val="22"/>
          <w:szCs w:val="22"/>
        </w:rPr>
        <w:t xml:space="preserve">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F3E6300" w14:textId="7FB114DB"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lastRenderedPageBreak/>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.2 papunkčiuose nurodytų papildomų 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71D39313"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0689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12C6B7A3" w14:textId="6C7F90E6" w:rsidR="00D33FDB"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D33FDB"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23E5862E" w:rsidR="00C61B10" w:rsidRPr="00B459D0" w:rsidRDefault="00D33FDB" w:rsidP="00D33FD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60D4277C"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A34A10">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CBA4E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D33FDB">
        <w:rPr>
          <w:rFonts w:ascii="Arial" w:hAnsi="Arial" w:cs="Arial"/>
          <w:sz w:val="22"/>
          <w:szCs w:val="22"/>
        </w:rPr>
        <w:t xml:space="preserve"> (Sutarties </w:t>
      </w:r>
      <w:r w:rsidR="00462478">
        <w:rPr>
          <w:rFonts w:ascii="Arial" w:hAnsi="Arial" w:cs="Arial"/>
          <w:sz w:val="22"/>
          <w:szCs w:val="22"/>
        </w:rPr>
        <w:t>5</w:t>
      </w:r>
      <w:r w:rsidR="00D33FDB">
        <w:rPr>
          <w:rFonts w:ascii="Arial" w:hAnsi="Arial" w:cs="Arial"/>
          <w:sz w:val="22"/>
          <w:szCs w:val="22"/>
        </w:rPr>
        <w:t xml:space="preserve"> priedas)</w:t>
      </w:r>
      <w:r w:rsidR="00D33FDB" w:rsidRPr="00B459D0">
        <w:rPr>
          <w:rFonts w:ascii="Arial" w:hAnsi="Arial" w:cs="Arial"/>
          <w:sz w:val="22"/>
          <w:szCs w:val="22"/>
        </w:rPr>
        <w:t>.</w:t>
      </w:r>
      <w:r w:rsidRPr="00B459D0">
        <w:rPr>
          <w:rFonts w:ascii="Arial" w:hAnsi="Arial" w:cs="Arial"/>
          <w:sz w:val="22"/>
          <w:szCs w:val="22"/>
        </w:rPr>
        <w:t xml:space="preserve"> </w:t>
      </w:r>
    </w:p>
    <w:p w14:paraId="514E2C2A" w14:textId="2625ECBD" w:rsidR="00D07BEB" w:rsidRPr="00B459D0" w:rsidRDefault="00D07BEB" w:rsidP="009729C7">
      <w:pPr>
        <w:pStyle w:val="PlainText"/>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w:t>
      </w:r>
      <w:r w:rsidRPr="00B459D0">
        <w:rPr>
          <w:rFonts w:ascii="Arial" w:hAnsi="Arial" w:cs="Arial"/>
          <w:sz w:val="22"/>
          <w:szCs w:val="22"/>
        </w:rPr>
        <w:lastRenderedPageBreak/>
        <w:t>registracijos vietą, Lietuvos Respublikos įstatymų nustatyta tvarka.</w:t>
      </w:r>
    </w:p>
    <w:p w14:paraId="53F79477" w14:textId="03A07740" w:rsidR="00B36168" w:rsidRPr="001372F7" w:rsidRDefault="00B36168" w:rsidP="00B36168">
      <w:pPr>
        <w:pStyle w:val="ListParagraph"/>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8D056B">
        <w:rPr>
          <w:rFonts w:ascii="Arial" w:hAnsi="Arial" w:cs="Arial"/>
          <w:sz w:val="22"/>
          <w:szCs w:val="22"/>
          <w:lang w:val="x-none" w:eastAsia="x-none"/>
        </w:rPr>
        <w:t>Su Sutarties vykdymu susijusių klausimų sprendimui Šalys paskiria žemiau nurodytus atsakingus asmenis:</w:t>
      </w:r>
    </w:p>
    <w:tbl>
      <w:tblPr>
        <w:tblW w:w="8959" w:type="dxa"/>
        <w:tblInd w:w="675" w:type="dxa"/>
        <w:tblCellMar>
          <w:left w:w="10" w:type="dxa"/>
          <w:right w:w="10" w:type="dxa"/>
        </w:tblCellMar>
        <w:tblLook w:val="04A0" w:firstRow="1" w:lastRow="0" w:firstColumn="1" w:lastColumn="0" w:noHBand="0" w:noVBand="1"/>
      </w:tblPr>
      <w:tblGrid>
        <w:gridCol w:w="4423"/>
        <w:gridCol w:w="4536"/>
      </w:tblGrid>
      <w:tr w:rsidR="00B36168" w14:paraId="41BD5CC7" w14:textId="77777777" w:rsidTr="006D6E11">
        <w:trPr>
          <w:trHeight w:val="268"/>
        </w:trPr>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Užsakovo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užsakymų pateikimą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6D6E11">
        <w:trPr>
          <w:trHeight w:val="268"/>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2AE3188E" w:rsidR="00B36168" w:rsidRPr="0069080A" w:rsidRDefault="00B36168" w:rsidP="006D6E11">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0ED3" w14:textId="6531D9B9" w:rsidR="00B36168" w:rsidRPr="00450412" w:rsidRDefault="00B36168" w:rsidP="00450412">
            <w:pPr>
              <w:rPr>
                <w:rFonts w:ascii="Arial" w:hAnsi="Arial" w:cs="Arial"/>
                <w:color w:val="000000"/>
                <w:sz w:val="22"/>
                <w:szCs w:val="22"/>
              </w:rPr>
            </w:pPr>
          </w:p>
        </w:tc>
      </w:tr>
    </w:tbl>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31A2AB1C"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D13AD2" w:rsidRPr="00D13AD2">
        <w:rPr>
          <w:rFonts w:ascii="Arial" w:hAnsi="Arial" w:cs="Arial"/>
          <w:sz w:val="22"/>
          <w:szCs w:val="22"/>
        </w:rPr>
        <w:t>Kuršėnų regioninio padalinio miško kelio tiesimo (statybos) darbų techninė specifikacija</w:t>
      </w:r>
      <w:r w:rsidR="001E0108">
        <w:rPr>
          <w:rFonts w:ascii="Arial" w:hAnsi="Arial" w:cs="Arial"/>
          <w:sz w:val="22"/>
          <w:szCs w:val="22"/>
        </w:rPr>
        <w:t>.</w:t>
      </w:r>
    </w:p>
    <w:p w14:paraId="29B17EF4" w14:textId="2CECE1D4" w:rsidR="00EE504A" w:rsidRPr="00BF6EF6"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E45976">
        <w:rPr>
          <w:rFonts w:ascii="Arial" w:hAnsi="Arial" w:cs="Arial"/>
          <w:sz w:val="22"/>
          <w:szCs w:val="22"/>
        </w:rPr>
        <w:t>T</w:t>
      </w:r>
      <w:r w:rsidR="000A2DCC" w:rsidRPr="00B459D0">
        <w:rPr>
          <w:rFonts w:ascii="Arial" w:hAnsi="Arial" w:cs="Arial"/>
          <w:color w:val="000000"/>
          <w:sz w:val="22"/>
          <w:szCs w:val="22"/>
        </w:rPr>
        <w:t>echnin</w:t>
      </w:r>
      <w:r w:rsidR="000A2DCC">
        <w:rPr>
          <w:rFonts w:ascii="Arial" w:hAnsi="Arial" w:cs="Arial"/>
          <w:color w:val="000000"/>
          <w:sz w:val="22"/>
          <w:szCs w:val="22"/>
        </w:rPr>
        <w:t>i</w:t>
      </w:r>
      <w:r w:rsidR="00E45976">
        <w:rPr>
          <w:rFonts w:ascii="Arial" w:hAnsi="Arial" w:cs="Arial"/>
          <w:color w:val="000000"/>
          <w:sz w:val="22"/>
          <w:szCs w:val="22"/>
        </w:rPr>
        <w:t>s</w:t>
      </w:r>
      <w:r w:rsidR="000A2DCC" w:rsidRPr="00B459D0">
        <w:rPr>
          <w:rFonts w:ascii="Arial" w:hAnsi="Arial" w:cs="Arial"/>
          <w:color w:val="000000"/>
          <w:sz w:val="22"/>
          <w:szCs w:val="22"/>
        </w:rPr>
        <w:t xml:space="preserve"> darbo projekt</w:t>
      </w:r>
      <w:r w:rsidR="00E45976">
        <w:rPr>
          <w:rFonts w:ascii="Arial" w:hAnsi="Arial" w:cs="Arial"/>
          <w:color w:val="000000"/>
          <w:sz w:val="22"/>
          <w:szCs w:val="22"/>
        </w:rPr>
        <w:t>as</w:t>
      </w:r>
      <w:r w:rsidR="000A2DCC" w:rsidRPr="00B459D0">
        <w:rPr>
          <w:rFonts w:ascii="Arial" w:hAnsi="Arial" w:cs="Arial"/>
          <w:color w:val="000000"/>
          <w:sz w:val="22"/>
          <w:szCs w:val="22"/>
        </w:rPr>
        <w:t xml:space="preserve"> </w:t>
      </w:r>
      <w:r w:rsidR="001E0108" w:rsidRPr="001E0108">
        <w:rPr>
          <w:rFonts w:ascii="Arial" w:eastAsia="Calibri" w:hAnsi="Arial" w:cs="Arial"/>
          <w:i/>
          <w:iCs/>
          <w:sz w:val="22"/>
          <w:szCs w:val="18"/>
        </w:rPr>
        <w:t>„</w:t>
      </w:r>
      <w:r w:rsidR="00D13AD2" w:rsidRPr="00D13AD2">
        <w:rPr>
          <w:rFonts w:ascii="Arial" w:eastAsia="Calibri" w:hAnsi="Arial" w:cs="Arial"/>
          <w:i/>
          <w:iCs/>
          <w:sz w:val="22"/>
          <w:szCs w:val="18"/>
        </w:rPr>
        <w:t xml:space="preserve">Kuršėnų regioninio padalinio Meškuičių g-jos </w:t>
      </w:r>
      <w:proofErr w:type="spellStart"/>
      <w:r w:rsidR="00D13AD2" w:rsidRPr="00D13AD2">
        <w:rPr>
          <w:rFonts w:ascii="Arial" w:eastAsia="Calibri" w:hAnsi="Arial" w:cs="Arial"/>
          <w:i/>
          <w:iCs/>
          <w:sz w:val="22"/>
          <w:szCs w:val="18"/>
        </w:rPr>
        <w:t>Mazirlovio</w:t>
      </w:r>
      <w:proofErr w:type="spellEnd"/>
      <w:r w:rsidR="00D13AD2" w:rsidRPr="00D13AD2">
        <w:rPr>
          <w:rFonts w:ascii="Arial" w:eastAsia="Calibri" w:hAnsi="Arial" w:cs="Arial"/>
          <w:i/>
          <w:iCs/>
          <w:sz w:val="22"/>
          <w:szCs w:val="18"/>
        </w:rPr>
        <w:t xml:space="preserve"> miško kelio kv. Nr. 66, 71, 72, 73 - 1,842 km tiesimo (statybos) darbų techninis darbo projektas</w:t>
      </w:r>
      <w:r w:rsidR="00F33976" w:rsidRPr="00F33976">
        <w:rPr>
          <w:rFonts w:ascii="Arial" w:eastAsia="Calibri" w:hAnsi="Arial" w:cs="Arial"/>
          <w:i/>
          <w:iCs/>
          <w:sz w:val="22"/>
          <w:szCs w:val="18"/>
        </w:rPr>
        <w:t>“.</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50B9626F"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4 priedas. Užsakovui teikiama išlaidų apmokėjimo pažyma</w:t>
      </w:r>
      <w:r w:rsidR="000815FC">
        <w:rPr>
          <w:rFonts w:ascii="Arial" w:hAnsi="Arial" w:cs="Arial"/>
          <w:sz w:val="22"/>
          <w:szCs w:val="22"/>
        </w:rPr>
        <w:t>.</w:t>
      </w:r>
    </w:p>
    <w:p w14:paraId="73022E83" w14:textId="1089BCF9" w:rsidR="00F46259" w:rsidRPr="00B459D0"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Style w:val="TableGrid"/>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266EDE" w:rsidRPr="00CE76B7" w14:paraId="4463F0E2" w14:textId="77777777" w:rsidTr="004E572B">
        <w:tc>
          <w:tcPr>
            <w:tcW w:w="4815" w:type="dxa"/>
          </w:tcPr>
          <w:p w14:paraId="1778C889" w14:textId="77777777" w:rsidR="00266EDE" w:rsidRPr="00CE76B7" w:rsidRDefault="00266EDE" w:rsidP="004E572B">
            <w:pPr>
              <w:tabs>
                <w:tab w:val="left" w:pos="3060"/>
                <w:tab w:val="center" w:pos="4767"/>
                <w:tab w:val="right" w:pos="9638"/>
              </w:tabs>
              <w:suppressAutoHyphens/>
              <w:snapToGrid w:val="0"/>
              <w:ind w:left="-108" w:firstLine="360"/>
              <w:rPr>
                <w:rFonts w:ascii="Arial" w:hAnsi="Arial" w:cs="Arial"/>
                <w:b/>
                <w:bCs/>
                <w:iCs/>
                <w:sz w:val="22"/>
                <w:szCs w:val="22"/>
                <w:lang w:eastAsia="ar-SA"/>
              </w:rPr>
            </w:pPr>
            <w:r w:rsidRPr="00186396">
              <w:rPr>
                <w:rFonts w:ascii="Arial" w:hAnsi="Arial" w:cs="Arial"/>
                <w:b/>
                <w:bCs/>
                <w:sz w:val="22"/>
                <w:szCs w:val="22"/>
              </w:rPr>
              <w:t>Užsakovas</w:t>
            </w:r>
          </w:p>
          <w:p w14:paraId="0FB1FFB9" w14:textId="77777777" w:rsidR="00266EDE" w:rsidRPr="00CE76B7" w:rsidRDefault="00266EDE" w:rsidP="004E572B">
            <w:pPr>
              <w:tabs>
                <w:tab w:val="left" w:pos="3060"/>
                <w:tab w:val="center" w:pos="4819"/>
                <w:tab w:val="right" w:pos="9638"/>
              </w:tabs>
              <w:suppressAutoHyphens/>
              <w:ind w:left="-108" w:firstLine="360"/>
              <w:rPr>
                <w:rFonts w:ascii="Arial" w:hAnsi="Arial" w:cs="Arial"/>
                <w:b/>
                <w:bCs/>
                <w:iCs/>
                <w:sz w:val="22"/>
                <w:szCs w:val="22"/>
                <w:lang w:eastAsia="ar-SA"/>
              </w:rPr>
            </w:pPr>
            <w:r w:rsidRPr="00CE76B7">
              <w:rPr>
                <w:rFonts w:ascii="Arial" w:hAnsi="Arial" w:cs="Arial"/>
                <w:b/>
                <w:bCs/>
                <w:iCs/>
                <w:sz w:val="22"/>
                <w:szCs w:val="22"/>
                <w:lang w:eastAsia="ar-SA"/>
              </w:rPr>
              <w:t xml:space="preserve">VĮ Valstybinių miškų urėdija </w:t>
            </w:r>
          </w:p>
        </w:tc>
        <w:tc>
          <w:tcPr>
            <w:tcW w:w="4819" w:type="dxa"/>
          </w:tcPr>
          <w:p w14:paraId="3AAC086A" w14:textId="77777777" w:rsidR="00266EDE" w:rsidRPr="00CE76B7" w:rsidRDefault="00266EDE" w:rsidP="004E572B">
            <w:pPr>
              <w:tabs>
                <w:tab w:val="left" w:pos="3060"/>
                <w:tab w:val="center" w:pos="4819"/>
                <w:tab w:val="right" w:pos="9638"/>
              </w:tabs>
              <w:suppressAutoHyphens/>
              <w:snapToGrid w:val="0"/>
              <w:ind w:firstLine="287"/>
              <w:rPr>
                <w:rFonts w:ascii="Arial" w:hAnsi="Arial" w:cs="Arial"/>
                <w:b/>
                <w:bCs/>
                <w:iCs/>
                <w:sz w:val="22"/>
                <w:szCs w:val="22"/>
                <w:lang w:eastAsia="ar-SA"/>
              </w:rPr>
            </w:pPr>
            <w:r>
              <w:rPr>
                <w:rFonts w:ascii="Arial" w:hAnsi="Arial" w:cs="Arial"/>
                <w:b/>
                <w:bCs/>
                <w:iCs/>
                <w:sz w:val="22"/>
                <w:szCs w:val="22"/>
                <w:lang w:eastAsia="ar-SA"/>
              </w:rPr>
              <w:t>Rangovas</w:t>
            </w:r>
          </w:p>
          <w:p w14:paraId="74CBAACA" w14:textId="55A89D4C" w:rsidR="00266EDE" w:rsidRPr="00CE76B7" w:rsidRDefault="00266EDE" w:rsidP="004E572B">
            <w:pPr>
              <w:keepNext/>
              <w:tabs>
                <w:tab w:val="left" w:pos="993"/>
              </w:tabs>
              <w:ind w:firstLine="317"/>
              <w:outlineLvl w:val="0"/>
              <w:rPr>
                <w:rFonts w:ascii="Arial" w:eastAsia="Calibri" w:hAnsi="Arial" w:cs="Arial"/>
                <w:b/>
                <w:sz w:val="22"/>
                <w:szCs w:val="22"/>
              </w:rPr>
            </w:pPr>
            <w:r>
              <w:rPr>
                <w:rFonts w:ascii="Arial" w:eastAsia="Calibri" w:hAnsi="Arial" w:cs="Arial"/>
                <w:b/>
                <w:sz w:val="22"/>
                <w:szCs w:val="22"/>
              </w:rPr>
              <w:t>UAB „Kaslita</w:t>
            </w:r>
            <w:r w:rsidRPr="005C5846">
              <w:rPr>
                <w:rFonts w:ascii="Arial" w:eastAsia="Calibri" w:hAnsi="Arial" w:cs="Arial"/>
                <w:b/>
                <w:sz w:val="22"/>
                <w:szCs w:val="22"/>
              </w:rPr>
              <w:t>“</w:t>
            </w:r>
          </w:p>
        </w:tc>
      </w:tr>
      <w:tr w:rsidR="00266EDE" w:rsidRPr="00CE76B7" w14:paraId="1C7D3F44" w14:textId="77777777" w:rsidTr="004E572B">
        <w:tc>
          <w:tcPr>
            <w:tcW w:w="4815" w:type="dxa"/>
          </w:tcPr>
          <w:p w14:paraId="491CDE59"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Įmonės kodas 132340880</w:t>
            </w:r>
          </w:p>
          <w:p w14:paraId="738AEAC6"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PVM mokėtojo kodas LT323408811</w:t>
            </w:r>
          </w:p>
          <w:p w14:paraId="335DA418"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 xml:space="preserve">Registracijos adresas: </w:t>
            </w:r>
          </w:p>
          <w:p w14:paraId="2A6CF16E"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Pramonės pr. 11A, 51327 Kaunas</w:t>
            </w:r>
          </w:p>
          <w:p w14:paraId="3076D218"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 xml:space="preserve">Buveinės adresas: </w:t>
            </w:r>
          </w:p>
          <w:p w14:paraId="5966A0FC" w14:textId="77777777" w:rsidR="00266EDE" w:rsidRPr="00CE76B7" w:rsidRDefault="00266EDE" w:rsidP="004E572B">
            <w:pPr>
              <w:keepNext/>
              <w:tabs>
                <w:tab w:val="left" w:pos="993"/>
              </w:tabs>
              <w:ind w:firstLine="316"/>
              <w:outlineLvl w:val="0"/>
              <w:rPr>
                <w:rFonts w:ascii="Arial" w:eastAsia="Calibri" w:hAnsi="Arial" w:cs="Arial"/>
                <w:sz w:val="22"/>
                <w:szCs w:val="22"/>
              </w:rPr>
            </w:pPr>
            <w:r w:rsidRPr="00CE76B7">
              <w:rPr>
                <w:rFonts w:ascii="Arial" w:eastAsia="Calibri" w:hAnsi="Arial" w:cs="Arial"/>
                <w:sz w:val="22"/>
                <w:szCs w:val="22"/>
              </w:rPr>
              <w:t>Savanorių pr. 176, 03154 Vilnius</w:t>
            </w:r>
          </w:p>
          <w:p w14:paraId="2D3C30A8" w14:textId="447A7BC1" w:rsidR="00266EDE" w:rsidRPr="00CE76B7" w:rsidRDefault="00266EDE" w:rsidP="004E572B">
            <w:pPr>
              <w:keepNext/>
              <w:tabs>
                <w:tab w:val="left" w:pos="993"/>
              </w:tabs>
              <w:ind w:firstLine="316"/>
              <w:outlineLvl w:val="0"/>
              <w:rPr>
                <w:rFonts w:ascii="Arial" w:eastAsia="Calibri" w:hAnsi="Arial" w:cs="Arial"/>
                <w:b/>
                <w:sz w:val="22"/>
                <w:szCs w:val="22"/>
              </w:rPr>
            </w:pPr>
          </w:p>
        </w:tc>
        <w:tc>
          <w:tcPr>
            <w:tcW w:w="4819" w:type="dxa"/>
          </w:tcPr>
          <w:p w14:paraId="79235BD1" w14:textId="5934F693" w:rsidR="00266EDE" w:rsidRPr="00CE76B7" w:rsidRDefault="00266EDE" w:rsidP="004E572B">
            <w:pPr>
              <w:keepNext/>
              <w:tabs>
                <w:tab w:val="left" w:pos="993"/>
              </w:tabs>
              <w:ind w:firstLine="316"/>
              <w:outlineLvl w:val="0"/>
              <w:rPr>
                <w:rFonts w:ascii="Arial" w:hAnsi="Arial" w:cs="Arial"/>
                <w:sz w:val="22"/>
                <w:szCs w:val="22"/>
              </w:rPr>
            </w:pPr>
            <w:r w:rsidRPr="00CE76B7">
              <w:rPr>
                <w:rFonts w:ascii="Arial" w:hAnsi="Arial" w:cs="Arial"/>
                <w:sz w:val="22"/>
                <w:szCs w:val="22"/>
              </w:rPr>
              <w:t>Įmonės kodas</w:t>
            </w:r>
            <w:r w:rsidR="00926ECF">
              <w:rPr>
                <w:rFonts w:ascii="Arial" w:hAnsi="Arial" w:cs="Arial"/>
                <w:sz w:val="22"/>
                <w:szCs w:val="22"/>
              </w:rPr>
              <w:t xml:space="preserve"> </w:t>
            </w:r>
            <w:r w:rsidR="00926ECF" w:rsidRPr="00926ECF">
              <w:rPr>
                <w:rFonts w:ascii="Arial" w:hAnsi="Arial" w:cs="Arial"/>
                <w:sz w:val="22"/>
                <w:szCs w:val="22"/>
              </w:rPr>
              <w:t>144535557</w:t>
            </w:r>
          </w:p>
          <w:p w14:paraId="5C86695E" w14:textId="61AC932E" w:rsidR="00266EDE" w:rsidRPr="00CE76B7" w:rsidRDefault="00266EDE" w:rsidP="004E572B">
            <w:pPr>
              <w:keepNext/>
              <w:tabs>
                <w:tab w:val="left" w:pos="993"/>
              </w:tabs>
              <w:ind w:firstLine="316"/>
              <w:outlineLvl w:val="0"/>
              <w:rPr>
                <w:rFonts w:ascii="Arial" w:hAnsi="Arial" w:cs="Arial"/>
                <w:sz w:val="22"/>
                <w:szCs w:val="22"/>
              </w:rPr>
            </w:pPr>
            <w:r w:rsidRPr="00CE76B7">
              <w:rPr>
                <w:rFonts w:ascii="Arial" w:hAnsi="Arial" w:cs="Arial"/>
                <w:sz w:val="22"/>
                <w:szCs w:val="22"/>
              </w:rPr>
              <w:t>PVM kodas</w:t>
            </w:r>
            <w:r>
              <w:rPr>
                <w:rFonts w:ascii="Arial" w:hAnsi="Arial" w:cs="Arial"/>
                <w:sz w:val="22"/>
                <w:szCs w:val="22"/>
              </w:rPr>
              <w:t xml:space="preserve"> </w:t>
            </w:r>
            <w:r w:rsidR="00926ECF" w:rsidRPr="00926ECF">
              <w:rPr>
                <w:rFonts w:ascii="Arial" w:hAnsi="Arial" w:cs="Arial"/>
                <w:sz w:val="22"/>
                <w:szCs w:val="22"/>
              </w:rPr>
              <w:t>LT445355515</w:t>
            </w:r>
          </w:p>
          <w:p w14:paraId="2FEF8CA1" w14:textId="3CDC8A64" w:rsidR="00266EDE" w:rsidRPr="00CE76B7" w:rsidRDefault="00926ECF" w:rsidP="004E572B">
            <w:pPr>
              <w:keepNext/>
              <w:tabs>
                <w:tab w:val="left" w:pos="993"/>
              </w:tabs>
              <w:ind w:firstLine="316"/>
              <w:outlineLvl w:val="0"/>
              <w:rPr>
                <w:rFonts w:ascii="Arial" w:hAnsi="Arial" w:cs="Arial"/>
                <w:sz w:val="22"/>
                <w:szCs w:val="22"/>
              </w:rPr>
            </w:pPr>
            <w:r w:rsidRPr="00926ECF">
              <w:rPr>
                <w:rFonts w:ascii="Arial" w:hAnsi="Arial" w:cs="Arial"/>
                <w:sz w:val="22"/>
                <w:szCs w:val="22"/>
              </w:rPr>
              <w:t>Klaipėdos g. 47A, 76156</w:t>
            </w:r>
            <w:r w:rsidRPr="00563732">
              <w:rPr>
                <w:rFonts w:ascii="Arial" w:hAnsi="Arial" w:cs="Arial"/>
                <w:sz w:val="22"/>
                <w:szCs w:val="22"/>
              </w:rPr>
              <w:t xml:space="preserve"> </w:t>
            </w:r>
            <w:r w:rsidRPr="00926ECF">
              <w:rPr>
                <w:rFonts w:ascii="Arial" w:hAnsi="Arial" w:cs="Arial"/>
                <w:sz w:val="22"/>
                <w:szCs w:val="22"/>
              </w:rPr>
              <w:t>Šiauli</w:t>
            </w:r>
            <w:r>
              <w:rPr>
                <w:rFonts w:ascii="Arial" w:hAnsi="Arial" w:cs="Arial"/>
                <w:sz w:val="22"/>
                <w:szCs w:val="22"/>
              </w:rPr>
              <w:t>ai</w:t>
            </w:r>
            <w:r w:rsidRPr="00926ECF">
              <w:rPr>
                <w:rFonts w:ascii="Arial" w:hAnsi="Arial" w:cs="Arial"/>
                <w:sz w:val="22"/>
                <w:szCs w:val="22"/>
              </w:rPr>
              <w:t xml:space="preserve"> </w:t>
            </w:r>
          </w:p>
          <w:p w14:paraId="13F2C971" w14:textId="77777777" w:rsidR="00266EDE" w:rsidRDefault="00266EDE" w:rsidP="004E572B">
            <w:pPr>
              <w:keepNext/>
              <w:tabs>
                <w:tab w:val="left" w:pos="993"/>
              </w:tabs>
              <w:ind w:firstLine="316"/>
              <w:outlineLvl w:val="0"/>
              <w:rPr>
                <w:rFonts w:ascii="Arial" w:hAnsi="Arial" w:cs="Arial"/>
                <w:sz w:val="22"/>
                <w:szCs w:val="22"/>
              </w:rPr>
            </w:pPr>
          </w:p>
          <w:p w14:paraId="6426BC6E" w14:textId="77777777" w:rsidR="00266EDE" w:rsidRDefault="00266EDE" w:rsidP="004E572B">
            <w:pPr>
              <w:keepNext/>
              <w:tabs>
                <w:tab w:val="left" w:pos="993"/>
              </w:tabs>
              <w:ind w:firstLine="316"/>
              <w:outlineLvl w:val="0"/>
              <w:rPr>
                <w:rFonts w:ascii="Arial" w:hAnsi="Arial" w:cs="Arial"/>
                <w:sz w:val="22"/>
                <w:szCs w:val="22"/>
              </w:rPr>
            </w:pPr>
          </w:p>
          <w:p w14:paraId="04611C09" w14:textId="77777777" w:rsidR="00266EDE" w:rsidRPr="00CE76B7" w:rsidRDefault="00D80690" w:rsidP="004E572B">
            <w:pPr>
              <w:keepNext/>
              <w:tabs>
                <w:tab w:val="left" w:pos="993"/>
              </w:tabs>
              <w:ind w:firstLine="317"/>
              <w:outlineLvl w:val="0"/>
              <w:rPr>
                <w:rFonts w:ascii="Arial" w:eastAsia="Calibri" w:hAnsi="Arial" w:cs="Arial"/>
                <w:sz w:val="22"/>
                <w:szCs w:val="22"/>
              </w:rPr>
            </w:pPr>
            <w:hyperlink r:id="rId9" w:history="1"/>
          </w:p>
        </w:tc>
      </w:tr>
      <w:tr w:rsidR="00266EDE" w:rsidRPr="00CE76B7" w14:paraId="646F99F7" w14:textId="77777777" w:rsidTr="004E572B">
        <w:tc>
          <w:tcPr>
            <w:tcW w:w="4815" w:type="dxa"/>
          </w:tcPr>
          <w:p w14:paraId="271BEF4D" w14:textId="77777777" w:rsidR="00266EDE" w:rsidRPr="00CE76B7" w:rsidRDefault="00266EDE" w:rsidP="004E572B">
            <w:pPr>
              <w:keepNext/>
              <w:tabs>
                <w:tab w:val="left" w:pos="993"/>
              </w:tabs>
              <w:outlineLvl w:val="0"/>
              <w:rPr>
                <w:rFonts w:ascii="Arial" w:eastAsia="Calibri" w:hAnsi="Arial" w:cs="Arial"/>
                <w:sz w:val="22"/>
                <w:szCs w:val="22"/>
              </w:rPr>
            </w:pPr>
          </w:p>
        </w:tc>
        <w:tc>
          <w:tcPr>
            <w:tcW w:w="4819" w:type="dxa"/>
          </w:tcPr>
          <w:p w14:paraId="75B81DB5" w14:textId="77777777" w:rsidR="00266EDE" w:rsidRPr="00CE76B7" w:rsidRDefault="00266EDE" w:rsidP="004E572B">
            <w:pPr>
              <w:keepNext/>
              <w:tabs>
                <w:tab w:val="left" w:pos="993"/>
              </w:tabs>
              <w:ind w:firstLine="315"/>
              <w:outlineLvl w:val="0"/>
              <w:rPr>
                <w:rFonts w:ascii="Arial" w:eastAsia="Calibri" w:hAnsi="Arial" w:cs="Arial"/>
                <w:sz w:val="22"/>
                <w:szCs w:val="22"/>
              </w:rPr>
            </w:pPr>
          </w:p>
          <w:p w14:paraId="7807F5DA" w14:textId="77777777" w:rsidR="00266EDE" w:rsidRPr="00CE76B7" w:rsidRDefault="00266EDE" w:rsidP="00D80690">
            <w:pPr>
              <w:tabs>
                <w:tab w:val="left" w:pos="993"/>
              </w:tabs>
              <w:ind w:firstLine="316"/>
              <w:jc w:val="both"/>
              <w:rPr>
                <w:rFonts w:ascii="Arial" w:eastAsia="Calibri" w:hAnsi="Arial" w:cs="Arial"/>
                <w:sz w:val="22"/>
                <w:szCs w:val="22"/>
              </w:rPr>
            </w:pPr>
          </w:p>
        </w:tc>
      </w:tr>
    </w:tbl>
    <w:p w14:paraId="59163324" w14:textId="29EA6405" w:rsidR="00AD2860" w:rsidRPr="00B459D0" w:rsidRDefault="00AD2860" w:rsidP="00D80690">
      <w:pPr>
        <w:tabs>
          <w:tab w:val="left" w:pos="993"/>
        </w:tabs>
        <w:ind w:firstLine="567"/>
        <w:jc w:val="both"/>
        <w:rPr>
          <w:rFonts w:ascii="Arial" w:hAnsi="Arial" w:cs="Arial"/>
          <w:sz w:val="22"/>
          <w:szCs w:val="22"/>
        </w:rPr>
      </w:pPr>
    </w:p>
    <w:sectPr w:rsidR="00AD2860" w:rsidRPr="00B459D0" w:rsidSect="00D6477F">
      <w:footerReference w:type="default" r:id="rId10"/>
      <w:headerReference w:type="first" r:id="rId11"/>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A115" w14:textId="77777777" w:rsidR="00451E2A" w:rsidRDefault="00451E2A" w:rsidP="0002309B">
      <w:r>
        <w:separator/>
      </w:r>
    </w:p>
  </w:endnote>
  <w:endnote w:type="continuationSeparator" w:id="0">
    <w:p w14:paraId="73AD6C67" w14:textId="77777777" w:rsidR="00451E2A" w:rsidRDefault="00451E2A"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17F4" w14:textId="66F785B7" w:rsidR="00FB53A6" w:rsidRPr="00D6477F" w:rsidRDefault="00661470" w:rsidP="00D6477F">
    <w:pPr>
      <w:pStyle w:val="Footer"/>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05BA" w14:textId="77777777" w:rsidR="00451E2A" w:rsidRDefault="00451E2A" w:rsidP="0002309B">
      <w:r>
        <w:separator/>
      </w:r>
    </w:p>
  </w:footnote>
  <w:footnote w:type="continuationSeparator" w:id="0">
    <w:p w14:paraId="08544749" w14:textId="77777777" w:rsidR="00451E2A" w:rsidRDefault="00451E2A" w:rsidP="0002309B">
      <w:r>
        <w:continuationSeparator/>
      </w:r>
    </w:p>
  </w:footnote>
  <w:footnote w:id="1">
    <w:p w14:paraId="59AE83D0" w14:textId="77777777" w:rsidR="00D85B09" w:rsidRDefault="00D85B09" w:rsidP="00D85B09">
      <w:pPr>
        <w:pStyle w:val="FootnoteText"/>
      </w:pPr>
      <w:r>
        <w:rPr>
          <w:rStyle w:val="FootnoteReference"/>
        </w:rPr>
        <w:footnoteRef/>
      </w:r>
      <w:r>
        <w:t xml:space="preserve"> </w:t>
      </w:r>
      <w:hyperlink r:id="rId1" w:history="1">
        <w:r>
          <w:rPr>
            <w:rStyle w:val="Hyperlink"/>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FootnoteText"/>
      </w:pPr>
      <w:r>
        <w:rPr>
          <w:rStyle w:val="FootnoteReference"/>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FootnoteText"/>
        <w:rPr>
          <w:rFonts w:ascii="Arial" w:hAnsi="Arial" w:cs="Arial"/>
          <w:sz w:val="18"/>
          <w:szCs w:val="18"/>
        </w:rPr>
      </w:pPr>
      <w:r w:rsidRPr="001F0086">
        <w:rPr>
          <w:rStyle w:val="FootnoteReference"/>
          <w:rFonts w:ascii="Arial" w:hAnsi="Arial" w:cs="Arial"/>
          <w:sz w:val="18"/>
          <w:szCs w:val="18"/>
        </w:rPr>
        <w:footnoteRef/>
      </w:r>
      <w:r w:rsidRPr="001F0086">
        <w:rPr>
          <w:rFonts w:ascii="Arial" w:hAnsi="Arial" w:cs="Arial"/>
          <w:sz w:val="18"/>
          <w:szCs w:val="18"/>
        </w:rPr>
        <w:t xml:space="preserve"> </w:t>
      </w:r>
      <w:hyperlink r:id="rId2" w:history="1">
        <w:r w:rsidRPr="001F0086">
          <w:rPr>
            <w:rStyle w:val="Hyperlink"/>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FootnoteText"/>
        <w:rPr>
          <w:rFonts w:ascii="Arial" w:hAnsi="Arial" w:cs="Arial"/>
        </w:rPr>
      </w:pPr>
      <w:r w:rsidRPr="00D6477F">
        <w:rPr>
          <w:rStyle w:val="FootnoteReference"/>
          <w:rFonts w:ascii="Arial" w:hAnsi="Arial" w:cs="Arial"/>
          <w:sz w:val="22"/>
          <w:szCs w:val="22"/>
        </w:rPr>
        <w:footnoteRef/>
      </w:r>
      <w:r w:rsidRPr="00D6477F">
        <w:rPr>
          <w:rFonts w:ascii="Arial" w:hAnsi="Arial" w:cs="Arial"/>
          <w:sz w:val="22"/>
          <w:szCs w:val="22"/>
        </w:rPr>
        <w:t xml:space="preserve"> </w:t>
      </w:r>
      <w:hyperlink r:id="rId3" w:history="1">
        <w:r w:rsidRPr="00062992">
          <w:rPr>
            <w:rStyle w:val="Hyperlink"/>
            <w:rFonts w:ascii="Arial" w:hAnsi="Arial" w:cs="Arial"/>
            <w:sz w:val="18"/>
            <w:szCs w:val="18"/>
          </w:rPr>
          <w:t>https://www.e-tar.lt/portal/lt/legalAct/TAR.0BDFFD850A66/DazvMCIOVO</w:t>
        </w:r>
      </w:hyperlink>
    </w:p>
  </w:footnote>
  <w:footnote w:id="5">
    <w:p w14:paraId="00A3CD80" w14:textId="2DA33E3E" w:rsidR="00811A46" w:rsidRDefault="00811A46" w:rsidP="00106899">
      <w:pPr>
        <w:pStyle w:val="FootnoteText"/>
        <w:jc w:val="both"/>
      </w:pPr>
      <w:r>
        <w:rPr>
          <w:rStyle w:val="FootnoteReference"/>
          <w:rFonts w:eastAsia="Calibri"/>
        </w:rPr>
        <w:footnoteRef/>
      </w:r>
      <w:r>
        <w:t xml:space="preserve"> </w:t>
      </w:r>
      <w:r w:rsidR="00106899" w:rsidRPr="00106899">
        <w:rPr>
          <w:spacing w:val="-2"/>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kurį. Viešajai įstaigai Statybos sektoriaus vystymo agentūrai Lietuvos Respublikos aplinkos ministro 2006-10-2022 m. sausio 26 d. įsakymu Nr. D1-492 administruoja VĮ Statybos produktų sertifikavimo centras.V-14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7DBE" w14:textId="35BA711A" w:rsidR="006058B7" w:rsidRDefault="00605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8"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5"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0"/>
  </w:num>
  <w:num w:numId="2" w16cid:durableId="1763257798">
    <w:abstractNumId w:val="17"/>
  </w:num>
  <w:num w:numId="3" w16cid:durableId="1224483542">
    <w:abstractNumId w:val="5"/>
  </w:num>
  <w:num w:numId="4" w16cid:durableId="1257056368">
    <w:abstractNumId w:val="9"/>
  </w:num>
  <w:num w:numId="5" w16cid:durableId="1370956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2"/>
  </w:num>
  <w:num w:numId="7" w16cid:durableId="315305261">
    <w:abstractNumId w:val="8"/>
  </w:num>
  <w:num w:numId="8" w16cid:durableId="1535534457">
    <w:abstractNumId w:val="13"/>
  </w:num>
  <w:num w:numId="9" w16cid:durableId="514729475">
    <w:abstractNumId w:val="20"/>
  </w:num>
  <w:num w:numId="10" w16cid:durableId="804004556">
    <w:abstractNumId w:val="0"/>
  </w:num>
  <w:num w:numId="11" w16cid:durableId="1741630858">
    <w:abstractNumId w:val="6"/>
  </w:num>
  <w:num w:numId="12" w16cid:durableId="441807114">
    <w:abstractNumId w:val="21"/>
  </w:num>
  <w:num w:numId="13" w16cid:durableId="12323096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4"/>
  </w:num>
  <w:num w:numId="15" w16cid:durableId="1741558321">
    <w:abstractNumId w:val="22"/>
  </w:num>
  <w:num w:numId="16" w16cid:durableId="1810975793">
    <w:abstractNumId w:val="15"/>
  </w:num>
  <w:num w:numId="17" w16cid:durableId="724257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8"/>
  </w:num>
  <w:num w:numId="20" w16cid:durableId="1268661122">
    <w:abstractNumId w:val="11"/>
  </w:num>
  <w:num w:numId="21" w16cid:durableId="24914731">
    <w:abstractNumId w:val="7"/>
  </w:num>
  <w:num w:numId="22" w16cid:durableId="1299267419">
    <w:abstractNumId w:val="16"/>
  </w:num>
  <w:num w:numId="23" w16cid:durableId="1994526002">
    <w:abstractNumId w:val="19"/>
  </w:num>
  <w:num w:numId="24" w16cid:durableId="2070490559">
    <w:abstractNumId w:val="14"/>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2309B"/>
    <w:rsid w:val="000313D9"/>
    <w:rsid w:val="00032887"/>
    <w:rsid w:val="00033DDD"/>
    <w:rsid w:val="00034106"/>
    <w:rsid w:val="00035EA6"/>
    <w:rsid w:val="00036B09"/>
    <w:rsid w:val="00042008"/>
    <w:rsid w:val="00047011"/>
    <w:rsid w:val="000470A2"/>
    <w:rsid w:val="00051F88"/>
    <w:rsid w:val="000523BF"/>
    <w:rsid w:val="000526ED"/>
    <w:rsid w:val="00055B07"/>
    <w:rsid w:val="000624EC"/>
    <w:rsid w:val="00062992"/>
    <w:rsid w:val="000649EB"/>
    <w:rsid w:val="00071E3B"/>
    <w:rsid w:val="00075CEA"/>
    <w:rsid w:val="000809A1"/>
    <w:rsid w:val="000815FC"/>
    <w:rsid w:val="0008171E"/>
    <w:rsid w:val="000824DF"/>
    <w:rsid w:val="0008512A"/>
    <w:rsid w:val="000963F2"/>
    <w:rsid w:val="000A1547"/>
    <w:rsid w:val="000A2DCC"/>
    <w:rsid w:val="000A3045"/>
    <w:rsid w:val="000A4C14"/>
    <w:rsid w:val="000A64F2"/>
    <w:rsid w:val="000B3879"/>
    <w:rsid w:val="000B4DF7"/>
    <w:rsid w:val="000B7375"/>
    <w:rsid w:val="000C186B"/>
    <w:rsid w:val="000C2BCB"/>
    <w:rsid w:val="000C399B"/>
    <w:rsid w:val="000C56AA"/>
    <w:rsid w:val="000D069B"/>
    <w:rsid w:val="000D162B"/>
    <w:rsid w:val="000D36C8"/>
    <w:rsid w:val="000D3FCA"/>
    <w:rsid w:val="000D5726"/>
    <w:rsid w:val="000E223C"/>
    <w:rsid w:val="000E6B61"/>
    <w:rsid w:val="000F19DA"/>
    <w:rsid w:val="000F2295"/>
    <w:rsid w:val="000F2EA7"/>
    <w:rsid w:val="000F7CDE"/>
    <w:rsid w:val="001003A0"/>
    <w:rsid w:val="001005E6"/>
    <w:rsid w:val="00100DAE"/>
    <w:rsid w:val="00106899"/>
    <w:rsid w:val="00110D35"/>
    <w:rsid w:val="00110EC9"/>
    <w:rsid w:val="00111D6E"/>
    <w:rsid w:val="00111D6F"/>
    <w:rsid w:val="00112F9A"/>
    <w:rsid w:val="00117C1A"/>
    <w:rsid w:val="00117E06"/>
    <w:rsid w:val="00122317"/>
    <w:rsid w:val="00122B4C"/>
    <w:rsid w:val="0012425C"/>
    <w:rsid w:val="0012579E"/>
    <w:rsid w:val="00131B3A"/>
    <w:rsid w:val="00133081"/>
    <w:rsid w:val="001357BF"/>
    <w:rsid w:val="00135BE4"/>
    <w:rsid w:val="00140FBA"/>
    <w:rsid w:val="00142903"/>
    <w:rsid w:val="00146331"/>
    <w:rsid w:val="001466B0"/>
    <w:rsid w:val="001550DB"/>
    <w:rsid w:val="00155612"/>
    <w:rsid w:val="00156D51"/>
    <w:rsid w:val="00161AA4"/>
    <w:rsid w:val="0016223E"/>
    <w:rsid w:val="001624FA"/>
    <w:rsid w:val="00165B3D"/>
    <w:rsid w:val="00173001"/>
    <w:rsid w:val="00176355"/>
    <w:rsid w:val="0018271C"/>
    <w:rsid w:val="00183724"/>
    <w:rsid w:val="00183926"/>
    <w:rsid w:val="00183F12"/>
    <w:rsid w:val="00186396"/>
    <w:rsid w:val="001906D1"/>
    <w:rsid w:val="00191FB4"/>
    <w:rsid w:val="0019243B"/>
    <w:rsid w:val="00194022"/>
    <w:rsid w:val="00195C88"/>
    <w:rsid w:val="001A2A3A"/>
    <w:rsid w:val="001A3793"/>
    <w:rsid w:val="001B07A4"/>
    <w:rsid w:val="001B2594"/>
    <w:rsid w:val="001B44F2"/>
    <w:rsid w:val="001B4B8E"/>
    <w:rsid w:val="001B5B68"/>
    <w:rsid w:val="001C08B8"/>
    <w:rsid w:val="001C130D"/>
    <w:rsid w:val="001C27E3"/>
    <w:rsid w:val="001C35FD"/>
    <w:rsid w:val="001C461A"/>
    <w:rsid w:val="001C52B4"/>
    <w:rsid w:val="001C6AEC"/>
    <w:rsid w:val="001E0108"/>
    <w:rsid w:val="001E183A"/>
    <w:rsid w:val="001E34F2"/>
    <w:rsid w:val="001E37AF"/>
    <w:rsid w:val="001E3E18"/>
    <w:rsid w:val="001E56CA"/>
    <w:rsid w:val="001E79AF"/>
    <w:rsid w:val="001E7C49"/>
    <w:rsid w:val="001F4967"/>
    <w:rsid w:val="002000FF"/>
    <w:rsid w:val="00202F8E"/>
    <w:rsid w:val="00204D3B"/>
    <w:rsid w:val="00204D96"/>
    <w:rsid w:val="00206A0C"/>
    <w:rsid w:val="00212BC9"/>
    <w:rsid w:val="0021554A"/>
    <w:rsid w:val="00223C7A"/>
    <w:rsid w:val="00224552"/>
    <w:rsid w:val="00230D10"/>
    <w:rsid w:val="00233AFC"/>
    <w:rsid w:val="00240E9A"/>
    <w:rsid w:val="002412F3"/>
    <w:rsid w:val="00244E2F"/>
    <w:rsid w:val="00245CCB"/>
    <w:rsid w:val="0024612E"/>
    <w:rsid w:val="00246491"/>
    <w:rsid w:val="002470A6"/>
    <w:rsid w:val="0025025D"/>
    <w:rsid w:val="00251981"/>
    <w:rsid w:val="002539B6"/>
    <w:rsid w:val="00263027"/>
    <w:rsid w:val="00264B5E"/>
    <w:rsid w:val="00266389"/>
    <w:rsid w:val="00266EDE"/>
    <w:rsid w:val="00275982"/>
    <w:rsid w:val="002759E4"/>
    <w:rsid w:val="00275AAE"/>
    <w:rsid w:val="002765DF"/>
    <w:rsid w:val="0027682E"/>
    <w:rsid w:val="00281D5A"/>
    <w:rsid w:val="00283670"/>
    <w:rsid w:val="002853C0"/>
    <w:rsid w:val="00285C64"/>
    <w:rsid w:val="00286517"/>
    <w:rsid w:val="00290330"/>
    <w:rsid w:val="00290532"/>
    <w:rsid w:val="00292691"/>
    <w:rsid w:val="00296865"/>
    <w:rsid w:val="00296E91"/>
    <w:rsid w:val="002A19E7"/>
    <w:rsid w:val="002B0D06"/>
    <w:rsid w:val="002B1110"/>
    <w:rsid w:val="002B749E"/>
    <w:rsid w:val="002C2963"/>
    <w:rsid w:val="002C2BAC"/>
    <w:rsid w:val="002C391F"/>
    <w:rsid w:val="002C5EF9"/>
    <w:rsid w:val="002C6C6D"/>
    <w:rsid w:val="002D035C"/>
    <w:rsid w:val="002D05FD"/>
    <w:rsid w:val="002E4678"/>
    <w:rsid w:val="002E4AD1"/>
    <w:rsid w:val="002E60FA"/>
    <w:rsid w:val="002F03C2"/>
    <w:rsid w:val="002F1392"/>
    <w:rsid w:val="002F1433"/>
    <w:rsid w:val="002F1A14"/>
    <w:rsid w:val="002F41CE"/>
    <w:rsid w:val="002F7437"/>
    <w:rsid w:val="003017ED"/>
    <w:rsid w:val="003048D6"/>
    <w:rsid w:val="0030732E"/>
    <w:rsid w:val="003144DC"/>
    <w:rsid w:val="003158C6"/>
    <w:rsid w:val="00316A14"/>
    <w:rsid w:val="003204C4"/>
    <w:rsid w:val="003239B9"/>
    <w:rsid w:val="00325F04"/>
    <w:rsid w:val="003277D6"/>
    <w:rsid w:val="0033284C"/>
    <w:rsid w:val="0033599C"/>
    <w:rsid w:val="003366C4"/>
    <w:rsid w:val="00337856"/>
    <w:rsid w:val="0034025D"/>
    <w:rsid w:val="003414F9"/>
    <w:rsid w:val="0034239B"/>
    <w:rsid w:val="0035212B"/>
    <w:rsid w:val="00357117"/>
    <w:rsid w:val="00357602"/>
    <w:rsid w:val="00357AC9"/>
    <w:rsid w:val="0036037A"/>
    <w:rsid w:val="00362493"/>
    <w:rsid w:val="00363A9E"/>
    <w:rsid w:val="00363E21"/>
    <w:rsid w:val="003723AC"/>
    <w:rsid w:val="0037244D"/>
    <w:rsid w:val="00376953"/>
    <w:rsid w:val="003808F5"/>
    <w:rsid w:val="00383C53"/>
    <w:rsid w:val="00394D68"/>
    <w:rsid w:val="003950F5"/>
    <w:rsid w:val="00395FB3"/>
    <w:rsid w:val="003973F6"/>
    <w:rsid w:val="003A1C31"/>
    <w:rsid w:val="003A7660"/>
    <w:rsid w:val="003B19D3"/>
    <w:rsid w:val="003C1A0F"/>
    <w:rsid w:val="003D148A"/>
    <w:rsid w:val="003D3A65"/>
    <w:rsid w:val="003D3C91"/>
    <w:rsid w:val="003D3F9E"/>
    <w:rsid w:val="003D41C3"/>
    <w:rsid w:val="003D69ED"/>
    <w:rsid w:val="003E2D5C"/>
    <w:rsid w:val="003E4B26"/>
    <w:rsid w:val="003E6329"/>
    <w:rsid w:val="003F1023"/>
    <w:rsid w:val="003F75E1"/>
    <w:rsid w:val="00403CB4"/>
    <w:rsid w:val="004040B9"/>
    <w:rsid w:val="004043FD"/>
    <w:rsid w:val="0041017A"/>
    <w:rsid w:val="00410F85"/>
    <w:rsid w:val="004110A7"/>
    <w:rsid w:val="0041396D"/>
    <w:rsid w:val="00413CBE"/>
    <w:rsid w:val="00417B6D"/>
    <w:rsid w:val="00420672"/>
    <w:rsid w:val="00432980"/>
    <w:rsid w:val="00433261"/>
    <w:rsid w:val="00435C70"/>
    <w:rsid w:val="00437A85"/>
    <w:rsid w:val="00443314"/>
    <w:rsid w:val="00445415"/>
    <w:rsid w:val="00450412"/>
    <w:rsid w:val="00451195"/>
    <w:rsid w:val="00451E2A"/>
    <w:rsid w:val="00460BA3"/>
    <w:rsid w:val="00462478"/>
    <w:rsid w:val="004641CC"/>
    <w:rsid w:val="004647D8"/>
    <w:rsid w:val="00466870"/>
    <w:rsid w:val="00466DE1"/>
    <w:rsid w:val="00471FD6"/>
    <w:rsid w:val="004737CA"/>
    <w:rsid w:val="00481395"/>
    <w:rsid w:val="004829B1"/>
    <w:rsid w:val="004829E6"/>
    <w:rsid w:val="00484A3A"/>
    <w:rsid w:val="00484DB3"/>
    <w:rsid w:val="00485A44"/>
    <w:rsid w:val="004864DA"/>
    <w:rsid w:val="00491051"/>
    <w:rsid w:val="004916F6"/>
    <w:rsid w:val="00492CD4"/>
    <w:rsid w:val="00493DE0"/>
    <w:rsid w:val="00494429"/>
    <w:rsid w:val="00495081"/>
    <w:rsid w:val="00495BF0"/>
    <w:rsid w:val="004966C9"/>
    <w:rsid w:val="004966F1"/>
    <w:rsid w:val="0049726A"/>
    <w:rsid w:val="004A1FB4"/>
    <w:rsid w:val="004B02A5"/>
    <w:rsid w:val="004B37C3"/>
    <w:rsid w:val="004B3EE2"/>
    <w:rsid w:val="004C17B6"/>
    <w:rsid w:val="004C2FB0"/>
    <w:rsid w:val="004C4007"/>
    <w:rsid w:val="004C5D8F"/>
    <w:rsid w:val="004D3465"/>
    <w:rsid w:val="004D384D"/>
    <w:rsid w:val="004D483D"/>
    <w:rsid w:val="004D763B"/>
    <w:rsid w:val="004E3436"/>
    <w:rsid w:val="004E4B1C"/>
    <w:rsid w:val="004F1902"/>
    <w:rsid w:val="004F2283"/>
    <w:rsid w:val="004F3056"/>
    <w:rsid w:val="004F44A0"/>
    <w:rsid w:val="004F57BC"/>
    <w:rsid w:val="00500599"/>
    <w:rsid w:val="00506F46"/>
    <w:rsid w:val="0051067E"/>
    <w:rsid w:val="00517150"/>
    <w:rsid w:val="00520AF5"/>
    <w:rsid w:val="00525BA8"/>
    <w:rsid w:val="0052789E"/>
    <w:rsid w:val="00532DC8"/>
    <w:rsid w:val="005332B1"/>
    <w:rsid w:val="00535870"/>
    <w:rsid w:val="0054031F"/>
    <w:rsid w:val="00540B3A"/>
    <w:rsid w:val="0054490A"/>
    <w:rsid w:val="0054509C"/>
    <w:rsid w:val="00547EF8"/>
    <w:rsid w:val="005512F7"/>
    <w:rsid w:val="00552CFA"/>
    <w:rsid w:val="00554E10"/>
    <w:rsid w:val="00561EB5"/>
    <w:rsid w:val="00563BB6"/>
    <w:rsid w:val="00564352"/>
    <w:rsid w:val="0056476A"/>
    <w:rsid w:val="00565795"/>
    <w:rsid w:val="005659A2"/>
    <w:rsid w:val="0057008F"/>
    <w:rsid w:val="00571971"/>
    <w:rsid w:val="00573043"/>
    <w:rsid w:val="005739C8"/>
    <w:rsid w:val="0057410A"/>
    <w:rsid w:val="005758A1"/>
    <w:rsid w:val="00575F31"/>
    <w:rsid w:val="00577BE5"/>
    <w:rsid w:val="005818FA"/>
    <w:rsid w:val="005829F6"/>
    <w:rsid w:val="0058573E"/>
    <w:rsid w:val="00595B2D"/>
    <w:rsid w:val="00597496"/>
    <w:rsid w:val="005A0915"/>
    <w:rsid w:val="005A3488"/>
    <w:rsid w:val="005B02B7"/>
    <w:rsid w:val="005B2D13"/>
    <w:rsid w:val="005B3217"/>
    <w:rsid w:val="005B3EAD"/>
    <w:rsid w:val="005B4D9E"/>
    <w:rsid w:val="005B5DF3"/>
    <w:rsid w:val="005C2D5F"/>
    <w:rsid w:val="005C50C5"/>
    <w:rsid w:val="005C5517"/>
    <w:rsid w:val="005C580D"/>
    <w:rsid w:val="005C607D"/>
    <w:rsid w:val="005C6E9C"/>
    <w:rsid w:val="005D36B3"/>
    <w:rsid w:val="005D4D18"/>
    <w:rsid w:val="005D554C"/>
    <w:rsid w:val="005E33EC"/>
    <w:rsid w:val="005E719B"/>
    <w:rsid w:val="005F07F5"/>
    <w:rsid w:val="005F5905"/>
    <w:rsid w:val="005F6115"/>
    <w:rsid w:val="005F6B18"/>
    <w:rsid w:val="005F7CAD"/>
    <w:rsid w:val="00600060"/>
    <w:rsid w:val="00602838"/>
    <w:rsid w:val="006058B7"/>
    <w:rsid w:val="006060B0"/>
    <w:rsid w:val="006078CD"/>
    <w:rsid w:val="00611612"/>
    <w:rsid w:val="00611B45"/>
    <w:rsid w:val="006143AE"/>
    <w:rsid w:val="006158B3"/>
    <w:rsid w:val="00633DD3"/>
    <w:rsid w:val="00634C5E"/>
    <w:rsid w:val="00636362"/>
    <w:rsid w:val="006373B8"/>
    <w:rsid w:val="006407F5"/>
    <w:rsid w:val="00642785"/>
    <w:rsid w:val="006438E8"/>
    <w:rsid w:val="00646D56"/>
    <w:rsid w:val="00647469"/>
    <w:rsid w:val="00647475"/>
    <w:rsid w:val="00651F76"/>
    <w:rsid w:val="00655382"/>
    <w:rsid w:val="00661470"/>
    <w:rsid w:val="00661CF8"/>
    <w:rsid w:val="00667C0A"/>
    <w:rsid w:val="00673E93"/>
    <w:rsid w:val="00675F00"/>
    <w:rsid w:val="0067624D"/>
    <w:rsid w:val="006810B4"/>
    <w:rsid w:val="00681585"/>
    <w:rsid w:val="0068159E"/>
    <w:rsid w:val="00686EB6"/>
    <w:rsid w:val="00690CC5"/>
    <w:rsid w:val="00692CF4"/>
    <w:rsid w:val="00693E3C"/>
    <w:rsid w:val="00694ACB"/>
    <w:rsid w:val="00695F90"/>
    <w:rsid w:val="00697392"/>
    <w:rsid w:val="006A00B1"/>
    <w:rsid w:val="006A3AB7"/>
    <w:rsid w:val="006A766F"/>
    <w:rsid w:val="006B4B14"/>
    <w:rsid w:val="006B4DB8"/>
    <w:rsid w:val="006B553E"/>
    <w:rsid w:val="006C17C2"/>
    <w:rsid w:val="006C1BB8"/>
    <w:rsid w:val="006C3FBA"/>
    <w:rsid w:val="006C52A1"/>
    <w:rsid w:val="006C601C"/>
    <w:rsid w:val="006C6143"/>
    <w:rsid w:val="006D00B2"/>
    <w:rsid w:val="006D30C6"/>
    <w:rsid w:val="006D3414"/>
    <w:rsid w:val="006D7BED"/>
    <w:rsid w:val="006E5742"/>
    <w:rsid w:val="006F17E3"/>
    <w:rsid w:val="006F2B79"/>
    <w:rsid w:val="006F56A1"/>
    <w:rsid w:val="006F79F6"/>
    <w:rsid w:val="007126C1"/>
    <w:rsid w:val="00714C5D"/>
    <w:rsid w:val="00714EBB"/>
    <w:rsid w:val="00717625"/>
    <w:rsid w:val="00721862"/>
    <w:rsid w:val="00721FEC"/>
    <w:rsid w:val="00724199"/>
    <w:rsid w:val="007249CC"/>
    <w:rsid w:val="00725640"/>
    <w:rsid w:val="00736423"/>
    <w:rsid w:val="007369F3"/>
    <w:rsid w:val="00742620"/>
    <w:rsid w:val="0074779F"/>
    <w:rsid w:val="00752608"/>
    <w:rsid w:val="00753BA3"/>
    <w:rsid w:val="0075564B"/>
    <w:rsid w:val="00757240"/>
    <w:rsid w:val="00763538"/>
    <w:rsid w:val="007708DB"/>
    <w:rsid w:val="007737DC"/>
    <w:rsid w:val="00774648"/>
    <w:rsid w:val="00774B72"/>
    <w:rsid w:val="00774BF1"/>
    <w:rsid w:val="007777BA"/>
    <w:rsid w:val="00777E33"/>
    <w:rsid w:val="007835A8"/>
    <w:rsid w:val="00783B0D"/>
    <w:rsid w:val="00784B72"/>
    <w:rsid w:val="007853EE"/>
    <w:rsid w:val="007912E4"/>
    <w:rsid w:val="007934E0"/>
    <w:rsid w:val="00796467"/>
    <w:rsid w:val="007A2ABE"/>
    <w:rsid w:val="007A56C4"/>
    <w:rsid w:val="007B5450"/>
    <w:rsid w:val="007B5FBA"/>
    <w:rsid w:val="007B63FE"/>
    <w:rsid w:val="007B68FB"/>
    <w:rsid w:val="007B6C5E"/>
    <w:rsid w:val="007B769F"/>
    <w:rsid w:val="007B79E9"/>
    <w:rsid w:val="007C0020"/>
    <w:rsid w:val="007C6789"/>
    <w:rsid w:val="007D1244"/>
    <w:rsid w:val="007D1430"/>
    <w:rsid w:val="007D1BD3"/>
    <w:rsid w:val="007D214F"/>
    <w:rsid w:val="007D27CC"/>
    <w:rsid w:val="007D7F7E"/>
    <w:rsid w:val="007E028B"/>
    <w:rsid w:val="007E107C"/>
    <w:rsid w:val="007E4525"/>
    <w:rsid w:val="007E6E78"/>
    <w:rsid w:val="007F02F7"/>
    <w:rsid w:val="007F0734"/>
    <w:rsid w:val="00801C61"/>
    <w:rsid w:val="0080264B"/>
    <w:rsid w:val="0080504C"/>
    <w:rsid w:val="008079E4"/>
    <w:rsid w:val="008105AB"/>
    <w:rsid w:val="00811A46"/>
    <w:rsid w:val="00812A3E"/>
    <w:rsid w:val="008143FB"/>
    <w:rsid w:val="00814B82"/>
    <w:rsid w:val="00820FFE"/>
    <w:rsid w:val="00831FCA"/>
    <w:rsid w:val="008323D6"/>
    <w:rsid w:val="00852B89"/>
    <w:rsid w:val="0085504B"/>
    <w:rsid w:val="008551E4"/>
    <w:rsid w:val="00857F53"/>
    <w:rsid w:val="00860873"/>
    <w:rsid w:val="0086540D"/>
    <w:rsid w:val="00875B04"/>
    <w:rsid w:val="008816CF"/>
    <w:rsid w:val="00885B56"/>
    <w:rsid w:val="00885C32"/>
    <w:rsid w:val="0088753D"/>
    <w:rsid w:val="0089253C"/>
    <w:rsid w:val="00895182"/>
    <w:rsid w:val="008968A9"/>
    <w:rsid w:val="00896E73"/>
    <w:rsid w:val="00897005"/>
    <w:rsid w:val="008A32A1"/>
    <w:rsid w:val="008A6597"/>
    <w:rsid w:val="008B1921"/>
    <w:rsid w:val="008B2F08"/>
    <w:rsid w:val="008B34C2"/>
    <w:rsid w:val="008B4032"/>
    <w:rsid w:val="008B5307"/>
    <w:rsid w:val="008C4E1E"/>
    <w:rsid w:val="008C6CBE"/>
    <w:rsid w:val="008D0933"/>
    <w:rsid w:val="008D21A4"/>
    <w:rsid w:val="008D434D"/>
    <w:rsid w:val="008D6142"/>
    <w:rsid w:val="008D7BE9"/>
    <w:rsid w:val="008E5054"/>
    <w:rsid w:val="008F02A0"/>
    <w:rsid w:val="008F0C2A"/>
    <w:rsid w:val="008F163C"/>
    <w:rsid w:val="008F4355"/>
    <w:rsid w:val="008F5CBC"/>
    <w:rsid w:val="008F6142"/>
    <w:rsid w:val="008F63B6"/>
    <w:rsid w:val="00900900"/>
    <w:rsid w:val="00905E47"/>
    <w:rsid w:val="00910F82"/>
    <w:rsid w:val="009115C0"/>
    <w:rsid w:val="00912A6B"/>
    <w:rsid w:val="0091773E"/>
    <w:rsid w:val="00920682"/>
    <w:rsid w:val="00921722"/>
    <w:rsid w:val="009239F4"/>
    <w:rsid w:val="00926ECF"/>
    <w:rsid w:val="0093164F"/>
    <w:rsid w:val="009316B2"/>
    <w:rsid w:val="009322D3"/>
    <w:rsid w:val="00933CF8"/>
    <w:rsid w:val="0093426A"/>
    <w:rsid w:val="00934B38"/>
    <w:rsid w:val="0095107D"/>
    <w:rsid w:val="00951993"/>
    <w:rsid w:val="00951BA7"/>
    <w:rsid w:val="0095246C"/>
    <w:rsid w:val="00955C58"/>
    <w:rsid w:val="00957D18"/>
    <w:rsid w:val="009612A5"/>
    <w:rsid w:val="00962D57"/>
    <w:rsid w:val="00962E0F"/>
    <w:rsid w:val="00963C53"/>
    <w:rsid w:val="009641AA"/>
    <w:rsid w:val="009666D6"/>
    <w:rsid w:val="009714B8"/>
    <w:rsid w:val="00971B29"/>
    <w:rsid w:val="009729C7"/>
    <w:rsid w:val="00972DEC"/>
    <w:rsid w:val="0097779A"/>
    <w:rsid w:val="009801FB"/>
    <w:rsid w:val="0098067F"/>
    <w:rsid w:val="00981BEB"/>
    <w:rsid w:val="0098545F"/>
    <w:rsid w:val="00990AF3"/>
    <w:rsid w:val="0099356C"/>
    <w:rsid w:val="00997D95"/>
    <w:rsid w:val="009A367F"/>
    <w:rsid w:val="009A4C60"/>
    <w:rsid w:val="009B43E2"/>
    <w:rsid w:val="009C2C72"/>
    <w:rsid w:val="009C3632"/>
    <w:rsid w:val="009C7619"/>
    <w:rsid w:val="009C78FD"/>
    <w:rsid w:val="009D5C78"/>
    <w:rsid w:val="009D652B"/>
    <w:rsid w:val="009D71E8"/>
    <w:rsid w:val="009E4AA7"/>
    <w:rsid w:val="009E685B"/>
    <w:rsid w:val="009E6FCD"/>
    <w:rsid w:val="009F2B1F"/>
    <w:rsid w:val="009F3EE6"/>
    <w:rsid w:val="00A02EB4"/>
    <w:rsid w:val="00A0517E"/>
    <w:rsid w:val="00A05450"/>
    <w:rsid w:val="00A0703B"/>
    <w:rsid w:val="00A071A2"/>
    <w:rsid w:val="00A07E52"/>
    <w:rsid w:val="00A17365"/>
    <w:rsid w:val="00A20695"/>
    <w:rsid w:val="00A20B5C"/>
    <w:rsid w:val="00A22F8F"/>
    <w:rsid w:val="00A33014"/>
    <w:rsid w:val="00A34A10"/>
    <w:rsid w:val="00A356FA"/>
    <w:rsid w:val="00A37A6C"/>
    <w:rsid w:val="00A423E7"/>
    <w:rsid w:val="00A44B28"/>
    <w:rsid w:val="00A475C3"/>
    <w:rsid w:val="00A5091D"/>
    <w:rsid w:val="00A518B4"/>
    <w:rsid w:val="00A519F7"/>
    <w:rsid w:val="00A52936"/>
    <w:rsid w:val="00A6006D"/>
    <w:rsid w:val="00A66EF8"/>
    <w:rsid w:val="00A71EA7"/>
    <w:rsid w:val="00A732EA"/>
    <w:rsid w:val="00A83457"/>
    <w:rsid w:val="00A85B8C"/>
    <w:rsid w:val="00A86378"/>
    <w:rsid w:val="00A96C93"/>
    <w:rsid w:val="00A976DC"/>
    <w:rsid w:val="00AA20FD"/>
    <w:rsid w:val="00AA42C9"/>
    <w:rsid w:val="00AB22C8"/>
    <w:rsid w:val="00AC14E7"/>
    <w:rsid w:val="00AC238E"/>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3042"/>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CB4"/>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62EE"/>
    <w:rsid w:val="00B936BA"/>
    <w:rsid w:val="00B939FC"/>
    <w:rsid w:val="00B9439F"/>
    <w:rsid w:val="00B94782"/>
    <w:rsid w:val="00B94B8E"/>
    <w:rsid w:val="00BA116F"/>
    <w:rsid w:val="00BA2CE9"/>
    <w:rsid w:val="00BA2EB4"/>
    <w:rsid w:val="00BA32A7"/>
    <w:rsid w:val="00BA3B3D"/>
    <w:rsid w:val="00BB0C34"/>
    <w:rsid w:val="00BB5444"/>
    <w:rsid w:val="00BC0D88"/>
    <w:rsid w:val="00BC1F8A"/>
    <w:rsid w:val="00BC2D31"/>
    <w:rsid w:val="00BD2AC0"/>
    <w:rsid w:val="00BD7040"/>
    <w:rsid w:val="00BE1246"/>
    <w:rsid w:val="00BE2A1D"/>
    <w:rsid w:val="00BF16EA"/>
    <w:rsid w:val="00BF21BA"/>
    <w:rsid w:val="00BF40A2"/>
    <w:rsid w:val="00BF6EF6"/>
    <w:rsid w:val="00C01946"/>
    <w:rsid w:val="00C04551"/>
    <w:rsid w:val="00C051B3"/>
    <w:rsid w:val="00C06BA6"/>
    <w:rsid w:val="00C07E25"/>
    <w:rsid w:val="00C1310D"/>
    <w:rsid w:val="00C155E9"/>
    <w:rsid w:val="00C16925"/>
    <w:rsid w:val="00C2123A"/>
    <w:rsid w:val="00C251A8"/>
    <w:rsid w:val="00C276EE"/>
    <w:rsid w:val="00C30D4D"/>
    <w:rsid w:val="00C3339B"/>
    <w:rsid w:val="00C419D0"/>
    <w:rsid w:val="00C432E0"/>
    <w:rsid w:val="00C46445"/>
    <w:rsid w:val="00C4665F"/>
    <w:rsid w:val="00C514C7"/>
    <w:rsid w:val="00C51D4D"/>
    <w:rsid w:val="00C520F2"/>
    <w:rsid w:val="00C61B10"/>
    <w:rsid w:val="00C64052"/>
    <w:rsid w:val="00C73101"/>
    <w:rsid w:val="00C7332C"/>
    <w:rsid w:val="00C74517"/>
    <w:rsid w:val="00C842F8"/>
    <w:rsid w:val="00C858A8"/>
    <w:rsid w:val="00C87D78"/>
    <w:rsid w:val="00C91296"/>
    <w:rsid w:val="00C91A27"/>
    <w:rsid w:val="00C94F9B"/>
    <w:rsid w:val="00C956C8"/>
    <w:rsid w:val="00CA6E07"/>
    <w:rsid w:val="00CB0B0D"/>
    <w:rsid w:val="00CB18F0"/>
    <w:rsid w:val="00CB7A51"/>
    <w:rsid w:val="00CC42A8"/>
    <w:rsid w:val="00CC5E83"/>
    <w:rsid w:val="00CD7AF9"/>
    <w:rsid w:val="00CE28E3"/>
    <w:rsid w:val="00CE4529"/>
    <w:rsid w:val="00CE46A9"/>
    <w:rsid w:val="00CE5FF1"/>
    <w:rsid w:val="00CF15F8"/>
    <w:rsid w:val="00CF2AB8"/>
    <w:rsid w:val="00CF4716"/>
    <w:rsid w:val="00CF65BE"/>
    <w:rsid w:val="00CF6947"/>
    <w:rsid w:val="00D0041F"/>
    <w:rsid w:val="00D025C2"/>
    <w:rsid w:val="00D0456B"/>
    <w:rsid w:val="00D07BEB"/>
    <w:rsid w:val="00D13AD2"/>
    <w:rsid w:val="00D1487A"/>
    <w:rsid w:val="00D163D0"/>
    <w:rsid w:val="00D17BBB"/>
    <w:rsid w:val="00D300F4"/>
    <w:rsid w:val="00D3056D"/>
    <w:rsid w:val="00D33FDB"/>
    <w:rsid w:val="00D36711"/>
    <w:rsid w:val="00D37894"/>
    <w:rsid w:val="00D40B5F"/>
    <w:rsid w:val="00D41BAF"/>
    <w:rsid w:val="00D43152"/>
    <w:rsid w:val="00D43BB2"/>
    <w:rsid w:val="00D4631B"/>
    <w:rsid w:val="00D5378F"/>
    <w:rsid w:val="00D53D00"/>
    <w:rsid w:val="00D54747"/>
    <w:rsid w:val="00D54F8B"/>
    <w:rsid w:val="00D6477F"/>
    <w:rsid w:val="00D64AF8"/>
    <w:rsid w:val="00D74FDB"/>
    <w:rsid w:val="00D75D08"/>
    <w:rsid w:val="00D768FC"/>
    <w:rsid w:val="00D80690"/>
    <w:rsid w:val="00D8320F"/>
    <w:rsid w:val="00D84DB4"/>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4D71"/>
    <w:rsid w:val="00DD55A0"/>
    <w:rsid w:val="00DD7469"/>
    <w:rsid w:val="00DE0768"/>
    <w:rsid w:val="00DE399A"/>
    <w:rsid w:val="00DE4704"/>
    <w:rsid w:val="00DF05A8"/>
    <w:rsid w:val="00DF3DAC"/>
    <w:rsid w:val="00DF617D"/>
    <w:rsid w:val="00DF796E"/>
    <w:rsid w:val="00E040AC"/>
    <w:rsid w:val="00E0614E"/>
    <w:rsid w:val="00E06451"/>
    <w:rsid w:val="00E067AA"/>
    <w:rsid w:val="00E11CBD"/>
    <w:rsid w:val="00E1292E"/>
    <w:rsid w:val="00E21238"/>
    <w:rsid w:val="00E27612"/>
    <w:rsid w:val="00E34186"/>
    <w:rsid w:val="00E34260"/>
    <w:rsid w:val="00E34AC7"/>
    <w:rsid w:val="00E41168"/>
    <w:rsid w:val="00E45935"/>
    <w:rsid w:val="00E45976"/>
    <w:rsid w:val="00E45B63"/>
    <w:rsid w:val="00E46B74"/>
    <w:rsid w:val="00E47E72"/>
    <w:rsid w:val="00E5257A"/>
    <w:rsid w:val="00E5699A"/>
    <w:rsid w:val="00E56D8C"/>
    <w:rsid w:val="00E57D3E"/>
    <w:rsid w:val="00E60370"/>
    <w:rsid w:val="00E6061E"/>
    <w:rsid w:val="00E61C2A"/>
    <w:rsid w:val="00E728D9"/>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C0517"/>
    <w:rsid w:val="00EC2178"/>
    <w:rsid w:val="00EC627F"/>
    <w:rsid w:val="00EC6B2D"/>
    <w:rsid w:val="00ED2600"/>
    <w:rsid w:val="00ED35A3"/>
    <w:rsid w:val="00ED6855"/>
    <w:rsid w:val="00ED69FB"/>
    <w:rsid w:val="00EE29C7"/>
    <w:rsid w:val="00EE4C56"/>
    <w:rsid w:val="00EE504A"/>
    <w:rsid w:val="00EF17A4"/>
    <w:rsid w:val="00EF2DC2"/>
    <w:rsid w:val="00F028DC"/>
    <w:rsid w:val="00F16086"/>
    <w:rsid w:val="00F162D6"/>
    <w:rsid w:val="00F1736E"/>
    <w:rsid w:val="00F24512"/>
    <w:rsid w:val="00F25578"/>
    <w:rsid w:val="00F30371"/>
    <w:rsid w:val="00F32243"/>
    <w:rsid w:val="00F33976"/>
    <w:rsid w:val="00F33F5F"/>
    <w:rsid w:val="00F40B0B"/>
    <w:rsid w:val="00F40E12"/>
    <w:rsid w:val="00F41009"/>
    <w:rsid w:val="00F416E7"/>
    <w:rsid w:val="00F46259"/>
    <w:rsid w:val="00F51E2F"/>
    <w:rsid w:val="00F52503"/>
    <w:rsid w:val="00F535AB"/>
    <w:rsid w:val="00F62379"/>
    <w:rsid w:val="00F63093"/>
    <w:rsid w:val="00F63B8E"/>
    <w:rsid w:val="00F65D8E"/>
    <w:rsid w:val="00F7317B"/>
    <w:rsid w:val="00F7575F"/>
    <w:rsid w:val="00F76A88"/>
    <w:rsid w:val="00F80BAE"/>
    <w:rsid w:val="00F81197"/>
    <w:rsid w:val="00F81B02"/>
    <w:rsid w:val="00FA17EB"/>
    <w:rsid w:val="00FA2CD2"/>
    <w:rsid w:val="00FA3E7A"/>
    <w:rsid w:val="00FA5B89"/>
    <w:rsid w:val="00FB0157"/>
    <w:rsid w:val="00FB53A6"/>
    <w:rsid w:val="00FB6CB9"/>
    <w:rsid w:val="00FB767E"/>
    <w:rsid w:val="00FC14FB"/>
    <w:rsid w:val="00FD17BA"/>
    <w:rsid w:val="00FD448C"/>
    <w:rsid w:val="00FD4971"/>
    <w:rsid w:val="00FE0828"/>
    <w:rsid w:val="00FE255C"/>
    <w:rsid w:val="00FE3830"/>
    <w:rsid w:val="00FF07BB"/>
    <w:rsid w:val="00FF15F5"/>
    <w:rsid w:val="00FF3039"/>
    <w:rsid w:val="00FF32D2"/>
    <w:rsid w:val="00FF35E3"/>
    <w:rsid w:val="00FF4455"/>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AD2860"/>
    <w:pPr>
      <w:keepNext/>
      <w:jc w:val="center"/>
      <w:outlineLvl w:val="0"/>
    </w:pPr>
    <w:rPr>
      <w:b/>
      <w:sz w:val="32"/>
    </w:rPr>
  </w:style>
  <w:style w:type="paragraph" w:styleId="Heading2">
    <w:name w:val="heading 2"/>
    <w:aliases w:val="Close,Title Header2"/>
    <w:basedOn w:val="Normal"/>
    <w:link w:val="Heading2Char"/>
    <w:unhideWhenUsed/>
    <w:qFormat/>
    <w:rsid w:val="00F30371"/>
    <w:pPr>
      <w:spacing w:before="120"/>
      <w:ind w:firstLine="720"/>
      <w:jc w:val="both"/>
      <w:outlineLvl w:val="1"/>
    </w:pPr>
    <w:rPr>
      <w:rFonts w:eastAsia="Calibri"/>
      <w:lang w:val="x-none" w:eastAsia="x-none"/>
    </w:rPr>
  </w:style>
  <w:style w:type="paragraph" w:styleId="Heading3">
    <w:name w:val="heading 3"/>
    <w:aliases w:val="Simple,Section Header3,Sub-Clause Paragraph"/>
    <w:basedOn w:val="Normal"/>
    <w:next w:val="Normal"/>
    <w:link w:val="Heading3Char"/>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Heading 4 Char Char Char Char,Heading 4 Char Char Char Char Char, Sub-Clause Sub-paragraph"/>
    <w:basedOn w:val="Normal"/>
    <w:link w:val="Heading4Char"/>
    <w:unhideWhenUsed/>
    <w:qFormat/>
    <w:rsid w:val="00F30371"/>
    <w:pPr>
      <w:ind w:left="568" w:firstLine="720"/>
      <w:jc w:val="both"/>
      <w:outlineLvl w:val="3"/>
    </w:pPr>
    <w:rPr>
      <w:rFonts w:eastAsia="Calibri"/>
      <w:lang w:val="x-none" w:eastAsia="x-none"/>
    </w:rPr>
  </w:style>
  <w:style w:type="paragraph" w:styleId="Heading5">
    <w:name w:val="heading 5"/>
    <w:basedOn w:val="Normal"/>
    <w:next w:val="Normal"/>
    <w:link w:val="Heading5Char"/>
    <w:unhideWhenUsed/>
    <w:qFormat/>
    <w:rsid w:val="00F30371"/>
    <w:pPr>
      <w:keepNext/>
      <w:tabs>
        <w:tab w:val="num" w:pos="1576"/>
      </w:tabs>
      <w:ind w:left="1576" w:hanging="1008"/>
      <w:outlineLvl w:val="4"/>
    </w:pPr>
    <w:rPr>
      <w:rFonts w:eastAsia="Calibri"/>
      <w:b/>
      <w:sz w:val="40"/>
      <w:lang w:val="x-none" w:eastAsia="x-none"/>
    </w:rPr>
  </w:style>
  <w:style w:type="paragraph" w:styleId="Heading6">
    <w:name w:val="heading 6"/>
    <w:basedOn w:val="Normal"/>
    <w:next w:val="Normal"/>
    <w:link w:val="Heading6Char"/>
    <w:unhideWhenUsed/>
    <w:qFormat/>
    <w:rsid w:val="00F30371"/>
    <w:pPr>
      <w:keepNext/>
      <w:tabs>
        <w:tab w:val="num" w:pos="1720"/>
      </w:tabs>
      <w:ind w:left="1720" w:hanging="1152"/>
      <w:outlineLvl w:val="5"/>
    </w:pPr>
    <w:rPr>
      <w:rFonts w:eastAsia="Calibri"/>
      <w:b/>
      <w:sz w:val="36"/>
      <w:lang w:val="x-none" w:eastAsia="x-none"/>
    </w:rPr>
  </w:style>
  <w:style w:type="paragraph" w:styleId="Heading7">
    <w:name w:val="heading 7"/>
    <w:basedOn w:val="Normal"/>
    <w:next w:val="Normal"/>
    <w:link w:val="Heading7Char"/>
    <w:uiPriority w:val="99"/>
    <w:unhideWhenUsed/>
    <w:qFormat/>
    <w:rsid w:val="00F30371"/>
    <w:pPr>
      <w:keepNext/>
      <w:tabs>
        <w:tab w:val="num" w:pos="1864"/>
      </w:tabs>
      <w:ind w:left="1864" w:hanging="1296"/>
      <w:outlineLvl w:val="6"/>
    </w:pPr>
    <w:rPr>
      <w:rFonts w:eastAsia="Calibri"/>
      <w:sz w:val="48"/>
      <w:lang w:val="x-none" w:eastAsia="x-none"/>
    </w:rPr>
  </w:style>
  <w:style w:type="paragraph" w:styleId="Heading8">
    <w:name w:val="heading 8"/>
    <w:basedOn w:val="Normal"/>
    <w:next w:val="Normal"/>
    <w:link w:val="Heading8Char"/>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Heading9">
    <w:name w:val="heading 9"/>
    <w:basedOn w:val="Normal"/>
    <w:next w:val="Normal"/>
    <w:link w:val="Heading9Char"/>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
    <w:basedOn w:val="Normal"/>
    <w:link w:val="ListParagraphChar"/>
    <w:uiPriority w:val="34"/>
    <w:qFormat/>
    <w:rsid w:val="0002309B"/>
    <w:pPr>
      <w:ind w:left="720"/>
      <w:contextualSpacing/>
    </w:pPr>
  </w:style>
  <w:style w:type="character" w:styleId="Hyperlink">
    <w:name w:val="Hyperlink"/>
    <w:rsid w:val="0068159E"/>
    <w:rPr>
      <w:color w:val="0000FF"/>
      <w:u w:val="single"/>
    </w:rPr>
  </w:style>
  <w:style w:type="character" w:customStyle="1" w:styleId="Neapdorotaspaminjimas1">
    <w:name w:val="Neapdorotas paminėjimas1"/>
    <w:basedOn w:val="DefaultParagraphFont"/>
    <w:uiPriority w:val="99"/>
    <w:semiHidden/>
    <w:unhideWhenUsed/>
    <w:rsid w:val="0068159E"/>
    <w:rPr>
      <w:color w:val="605E5C"/>
      <w:shd w:val="clear" w:color="auto" w:fill="E1DFDD"/>
    </w:rPr>
  </w:style>
  <w:style w:type="paragraph" w:styleId="CommentText">
    <w:name w:val="annotation text"/>
    <w:basedOn w:val="Normal"/>
    <w:link w:val="CommentTextChar"/>
    <w:uiPriority w:val="99"/>
    <w:unhideWhenUsed/>
    <w:rsid w:val="00194022"/>
    <w:rPr>
      <w:sz w:val="20"/>
    </w:rPr>
  </w:style>
  <w:style w:type="character" w:customStyle="1" w:styleId="CommentTextChar">
    <w:name w:val="Comment Text Char"/>
    <w:basedOn w:val="DefaultParagraphFont"/>
    <w:link w:val="CommentText"/>
    <w:uiPriority w:val="99"/>
    <w:rsid w:val="00194022"/>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194022"/>
    <w:rPr>
      <w:sz w:val="16"/>
      <w:szCs w:val="16"/>
    </w:rPr>
  </w:style>
  <w:style w:type="paragraph" w:styleId="BalloonText">
    <w:name w:val="Balloon Text"/>
    <w:basedOn w:val="Normal"/>
    <w:link w:val="BalloonTextChar"/>
    <w:uiPriority w:val="99"/>
    <w:semiHidden/>
    <w:unhideWhenUsed/>
    <w:rsid w:val="0019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22"/>
    <w:rPr>
      <w:rFonts w:ascii="Segoe UI" w:eastAsia="Times New Roman" w:hAnsi="Segoe UI" w:cs="Segoe UI"/>
      <w:sz w:val="18"/>
      <w:szCs w:val="18"/>
      <w:lang w:eastAsia="lt-LT"/>
    </w:rPr>
  </w:style>
  <w:style w:type="character" w:customStyle="1" w:styleId="clear">
    <w:name w:val="clear"/>
    <w:basedOn w:val="DefaultParagraphFont"/>
    <w:rsid w:val="00194022"/>
  </w:style>
  <w:style w:type="paragraph" w:styleId="CommentSubject">
    <w:name w:val="annotation subject"/>
    <w:basedOn w:val="CommentText"/>
    <w:next w:val="CommentText"/>
    <w:link w:val="CommentSubjectChar"/>
    <w:uiPriority w:val="99"/>
    <w:semiHidden/>
    <w:unhideWhenUsed/>
    <w:rsid w:val="0036037A"/>
    <w:rPr>
      <w:b/>
      <w:bCs/>
    </w:rPr>
  </w:style>
  <w:style w:type="character" w:customStyle="1" w:styleId="CommentSubjectChar">
    <w:name w:val="Comment Subject Char"/>
    <w:basedOn w:val="CommentTextChar"/>
    <w:link w:val="CommentSubject"/>
    <w:uiPriority w:val="99"/>
    <w:semiHidden/>
    <w:rsid w:val="0036037A"/>
    <w:rPr>
      <w:rFonts w:ascii="Times New Roman" w:eastAsia="Times New Roman" w:hAnsi="Times New Roman" w:cs="Times New Roman"/>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Normal"/>
    <w:qFormat/>
    <w:rsid w:val="00A07E52"/>
    <w:pPr>
      <w:ind w:firstLine="720"/>
      <w:jc w:val="both"/>
    </w:pPr>
    <w:rPr>
      <w:rFonts w:eastAsia="Calibri"/>
      <w:szCs w:val="24"/>
      <w:lang w:eastAsia="en-US"/>
    </w:rPr>
  </w:style>
  <w:style w:type="paragraph" w:styleId="NoSpacing">
    <w:name w:val="No Spacing"/>
    <w:basedOn w:val="Normal"/>
    <w:uiPriority w:val="1"/>
    <w:qFormat/>
    <w:rsid w:val="00173001"/>
    <w:rPr>
      <w:rFonts w:eastAsiaTheme="minorHAnsi"/>
      <w:szCs w:val="24"/>
      <w:lang w:val="en-US" w:eastAsia="en-US"/>
    </w:rPr>
  </w:style>
  <w:style w:type="paragraph" w:styleId="BodyText">
    <w:name w:val="Body Text"/>
    <w:basedOn w:val="Normal"/>
    <w:link w:val="BodyTextChar"/>
    <w:rsid w:val="00577BE5"/>
    <w:pPr>
      <w:spacing w:after="120" w:line="259" w:lineRule="auto"/>
    </w:pPr>
    <w:rPr>
      <w:rFonts w:ascii="Calibri" w:hAnsi="Calibri"/>
      <w:sz w:val="22"/>
      <w:szCs w:val="22"/>
    </w:rPr>
  </w:style>
  <w:style w:type="character" w:customStyle="1" w:styleId="BodyTextChar">
    <w:name w:val="Body Text Char"/>
    <w:basedOn w:val="DefaultParagraphFont"/>
    <w:link w:val="BodyText"/>
    <w:rsid w:val="00577BE5"/>
    <w:rPr>
      <w:rFonts w:ascii="Calibri" w:eastAsia="Times New Roman" w:hAnsi="Calibri" w:cs="Times New Roman"/>
      <w:lang w:eastAsia="lt-LT"/>
    </w:rPr>
  </w:style>
  <w:style w:type="table" w:styleId="TableGrid">
    <w:name w:val="Table Grid"/>
    <w:basedOn w:val="TableNorma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99B"/>
    <w:pPr>
      <w:spacing w:after="0" w:line="240" w:lineRule="auto"/>
    </w:pPr>
  </w:style>
  <w:style w:type="paragraph" w:styleId="BodyTextIndent2">
    <w:name w:val="Body Text Indent 2"/>
    <w:basedOn w:val="Normal"/>
    <w:link w:val="BodyTextIndent2Char"/>
    <w:rsid w:val="001466B0"/>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1466B0"/>
    <w:rPr>
      <w:rFonts w:ascii="Calibri" w:eastAsia="Times New Roman" w:hAnsi="Calibri" w:cs="Times New Roman"/>
      <w:lang w:eastAsia="lt-LT"/>
    </w:rPr>
  </w:style>
  <w:style w:type="character" w:styleId="FootnoteReference">
    <w:name w:val="footnote reference"/>
    <w:uiPriority w:val="99"/>
    <w:rsid w:val="001466B0"/>
    <w:rPr>
      <w:rFonts w:cs="Times New Roman"/>
      <w:vertAlign w:val="superscript"/>
    </w:rPr>
  </w:style>
  <w:style w:type="paragraph" w:styleId="FootnoteText">
    <w:name w:val="footnote text"/>
    <w:basedOn w:val="Normal"/>
    <w:link w:val="FootnoteTextChar"/>
    <w:uiPriority w:val="99"/>
    <w:unhideWhenUsed/>
    <w:rsid w:val="001466B0"/>
    <w:rPr>
      <w:sz w:val="20"/>
      <w:lang w:eastAsia="en-US"/>
    </w:rPr>
  </w:style>
  <w:style w:type="character" w:customStyle="1" w:styleId="FootnoteTextChar">
    <w:name w:val="Footnote Text Char"/>
    <w:basedOn w:val="DefaultParagraphFont"/>
    <w:link w:val="FootnoteText"/>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286517"/>
    <w:rPr>
      <w:color w:val="954F72" w:themeColor="followedHyperlink"/>
      <w:u w:val="single"/>
    </w:rPr>
  </w:style>
  <w:style w:type="paragraph" w:styleId="PlainText">
    <w:name w:val="Plain Text"/>
    <w:basedOn w:val="Normal"/>
    <w:link w:val="PlainTextChar"/>
    <w:rsid w:val="00D07BEB"/>
    <w:rPr>
      <w:rFonts w:ascii="Courier New" w:eastAsia="Calibri" w:hAnsi="Courier New"/>
      <w:sz w:val="22"/>
      <w:szCs w:val="22"/>
      <w:lang w:val="en-GB" w:eastAsia="en-US"/>
    </w:rPr>
  </w:style>
  <w:style w:type="character" w:customStyle="1" w:styleId="PaprastasistekstasDiagrama">
    <w:name w:val="Paprastasis tekstas Diagrama"/>
    <w:basedOn w:val="DefaultParagraphFont"/>
    <w:uiPriority w:val="99"/>
    <w:semiHidden/>
    <w:rsid w:val="00D07BEB"/>
    <w:rPr>
      <w:rFonts w:ascii="Consolas" w:eastAsia="Times New Roman" w:hAnsi="Consolas" w:cs="Times New Roman"/>
      <w:sz w:val="21"/>
      <w:szCs w:val="21"/>
      <w:lang w:eastAsia="lt-LT"/>
    </w:rPr>
  </w:style>
  <w:style w:type="character" w:customStyle="1" w:styleId="PlainTextChar">
    <w:name w:val="Plain Text Char"/>
    <w:link w:val="PlainText"/>
    <w:rsid w:val="00D07BEB"/>
    <w:rPr>
      <w:rFonts w:ascii="Courier New" w:eastAsia="Calibri" w:hAnsi="Courier New" w:cs="Times New Roman"/>
      <w:lang w:val="en-GB"/>
    </w:rPr>
  </w:style>
  <w:style w:type="paragraph" w:styleId="Footer">
    <w:name w:val="footer"/>
    <w:basedOn w:val="Normal"/>
    <w:link w:val="FooterChar"/>
    <w:uiPriority w:val="99"/>
    <w:unhideWhenUsed/>
    <w:rsid w:val="0027682E"/>
    <w:pPr>
      <w:tabs>
        <w:tab w:val="center" w:pos="4819"/>
        <w:tab w:val="right" w:pos="9638"/>
      </w:tabs>
    </w:pPr>
  </w:style>
  <w:style w:type="character" w:customStyle="1" w:styleId="FooterChar">
    <w:name w:val="Footer Char"/>
    <w:basedOn w:val="DefaultParagraphFont"/>
    <w:link w:val="Footer"/>
    <w:uiPriority w:val="99"/>
    <w:rsid w:val="0027682E"/>
    <w:rPr>
      <w:rFonts w:ascii="Times New Roman" w:eastAsia="Times New Roman" w:hAnsi="Times New Roman" w:cs="Times New Roman"/>
      <w:sz w:val="24"/>
      <w:szCs w:val="20"/>
      <w:lang w:eastAsia="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AD2860"/>
    <w:rPr>
      <w:rFonts w:ascii="Times New Roman" w:eastAsia="Times New Roman" w:hAnsi="Times New Roman" w:cs="Times New Roman"/>
      <w:b/>
      <w:sz w:val="32"/>
      <w:szCs w:val="20"/>
      <w:lang w:eastAsia="lt-LT"/>
    </w:rPr>
  </w:style>
  <w:style w:type="paragraph" w:styleId="Header">
    <w:name w:val="header"/>
    <w:basedOn w:val="Normal"/>
    <w:link w:val="HeaderChar"/>
    <w:uiPriority w:val="99"/>
    <w:rsid w:val="00B0373B"/>
    <w:pPr>
      <w:tabs>
        <w:tab w:val="center" w:pos="4153"/>
        <w:tab w:val="right" w:pos="8306"/>
      </w:tabs>
    </w:pPr>
    <w:rPr>
      <w:szCs w:val="24"/>
      <w:lang w:eastAsia="en-US"/>
    </w:rPr>
  </w:style>
  <w:style w:type="character" w:customStyle="1" w:styleId="HeaderChar">
    <w:name w:val="Header Char"/>
    <w:basedOn w:val="DefaultParagraphFont"/>
    <w:link w:val="Header"/>
    <w:uiPriority w:val="99"/>
    <w:rsid w:val="00B0373B"/>
    <w:rPr>
      <w:rFonts w:ascii="Times New Roman" w:eastAsia="Times New Roman" w:hAnsi="Times New Roman" w:cs="Times New Roman"/>
      <w:sz w:val="24"/>
      <w:szCs w:val="24"/>
    </w:rPr>
  </w:style>
  <w:style w:type="character" w:customStyle="1" w:styleId="fontstyle01">
    <w:name w:val="fontstyle01"/>
    <w:basedOn w:val="DefaultParagraphFont"/>
    <w:rsid w:val="006060B0"/>
    <w:rPr>
      <w:rFonts w:ascii="Garamond-Bold" w:hAnsi="Garamond-Bold" w:hint="default"/>
      <w:b/>
      <w:bCs/>
      <w:i w:val="0"/>
      <w:iCs w:val="0"/>
      <w:color w:val="000000"/>
      <w:sz w:val="24"/>
      <w:szCs w:val="24"/>
    </w:rPr>
  </w:style>
  <w:style w:type="character" w:styleId="UnresolvedMention">
    <w:name w:val="Unresolved Mention"/>
    <w:basedOn w:val="DefaultParagraphFont"/>
    <w:uiPriority w:val="99"/>
    <w:semiHidden/>
    <w:unhideWhenUsed/>
    <w:rsid w:val="00FB53A6"/>
    <w:rPr>
      <w:color w:val="605E5C"/>
      <w:shd w:val="clear" w:color="auto" w:fill="E1DFDD"/>
    </w:rPr>
  </w:style>
  <w:style w:type="character" w:customStyle="1" w:styleId="normaltextrun">
    <w:name w:val="normaltextrun"/>
    <w:basedOn w:val="DefaultParagraphFont"/>
    <w:rsid w:val="0052789E"/>
  </w:style>
  <w:style w:type="character" w:customStyle="1" w:styleId="eop">
    <w:name w:val="eop"/>
    <w:basedOn w:val="DefaultParagraphFont"/>
    <w:rsid w:val="0052789E"/>
  </w:style>
  <w:style w:type="character" w:customStyle="1" w:styleId="Heading3Char">
    <w:name w:val="Heading 3 Char"/>
    <w:aliases w:val="Simple Char,Section Header3 Char,Sub-Clause Paragraph Char"/>
    <w:basedOn w:val="DefaultParagraphFont"/>
    <w:link w:val="Heading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Heading2Char">
    <w:name w:val="Heading 2 Char"/>
    <w:aliases w:val="Close Char,Title Header2 Char"/>
    <w:basedOn w:val="DefaultParagraphFont"/>
    <w:link w:val="Heading2"/>
    <w:rsid w:val="00F30371"/>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F30371"/>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F30371"/>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F30371"/>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F30371"/>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F30371"/>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F30371"/>
    <w:rPr>
      <w:rFonts w:ascii="Times New Roman" w:eastAsia="Calibri" w:hAnsi="Times New Roman" w:cs="Times New Roman"/>
      <w:sz w:val="40"/>
      <w:szCs w:val="20"/>
      <w:lang w:val="x-none" w:eastAsia="x-none"/>
    </w:rPr>
  </w:style>
  <w:style w:type="paragraph" w:customStyle="1" w:styleId="Stilius1">
    <w:name w:val="Stilius1"/>
    <w:basedOn w:val="Normal"/>
    <w:link w:val="Stilius1Diagrama"/>
    <w:qFormat/>
    <w:rsid w:val="00A071A2"/>
    <w:rPr>
      <w:szCs w:val="24"/>
      <w:lang w:eastAsia="en-US"/>
    </w:rPr>
  </w:style>
  <w:style w:type="character" w:customStyle="1" w:styleId="Stilius1Diagrama">
    <w:name w:val="Stilius1 Diagrama"/>
    <w:basedOn w:val="DefaultParagraphFont"/>
    <w:link w:val="Stilius1"/>
    <w:rsid w:val="00A071A2"/>
    <w:rPr>
      <w:rFonts w:ascii="Times New Roman" w:eastAsia="Times New Roman" w:hAnsi="Times New Roman" w:cs="Times New Roman"/>
      <w:sz w:val="24"/>
      <w:szCs w:val="24"/>
    </w:rPr>
  </w:style>
  <w:style w:type="character" w:customStyle="1" w:styleId="Laukeliai">
    <w:name w:val="Laukeliai"/>
    <w:uiPriority w:val="1"/>
    <w:rsid w:val="0045041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unas@lstudija.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29423</Words>
  <Characters>16772</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Jolanta Tamkunė | VMU</cp:lastModifiedBy>
  <cp:revision>2</cp:revision>
  <dcterms:created xsi:type="dcterms:W3CDTF">2023-12-14T05:59:00Z</dcterms:created>
  <dcterms:modified xsi:type="dcterms:W3CDTF">2023-12-14T05:59:00Z</dcterms:modified>
</cp:coreProperties>
</file>