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39" w:rsidRPr="00120029" w:rsidRDefault="00264239" w:rsidP="00264239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12002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VALSTYBINIO SOCIALINIO DRAUDIMO FONDO VALDYBA</w:t>
      </w: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120029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PRIE SOCIALINĖS APSAUGOS IR DARBO MINISTERIJOS</w:t>
      </w: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12002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AB LIETUVOS PAŠTAS</w:t>
      </w: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29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29">
        <w:rPr>
          <w:rFonts w:ascii="Times New Roman" w:hAnsi="Times New Roman" w:cs="Times New Roman"/>
          <w:b/>
          <w:sz w:val="24"/>
          <w:szCs w:val="24"/>
        </w:rPr>
        <w:t xml:space="preserve">DĖL 2022 M. </w:t>
      </w:r>
      <w:r>
        <w:rPr>
          <w:rFonts w:ascii="Times New Roman" w:hAnsi="Times New Roman" w:cs="Times New Roman"/>
          <w:b/>
          <w:sz w:val="24"/>
          <w:szCs w:val="24"/>
        </w:rPr>
        <w:t>GRUODŽIO 6</w:t>
      </w:r>
      <w:r w:rsidRPr="00120029">
        <w:rPr>
          <w:rFonts w:ascii="Times New Roman" w:hAnsi="Times New Roman" w:cs="Times New Roman"/>
          <w:b/>
          <w:sz w:val="24"/>
          <w:szCs w:val="24"/>
        </w:rPr>
        <w:t xml:space="preserve"> D. PIRKIMO - PARDAVIMO SUTARTIES</w:t>
      </w:r>
      <w:r w:rsidRPr="00120029">
        <w:rPr>
          <w:rFonts w:ascii="Times New Roman" w:hAnsi="Times New Roman" w:cs="Times New Roman"/>
          <w:sz w:val="24"/>
          <w:szCs w:val="24"/>
        </w:rPr>
        <w:t xml:space="preserve"> </w:t>
      </w:r>
      <w:r w:rsidRPr="00120029">
        <w:rPr>
          <w:rFonts w:ascii="Times New Roman" w:hAnsi="Times New Roman" w:cs="Times New Roman"/>
          <w:b/>
          <w:sz w:val="24"/>
          <w:szCs w:val="24"/>
        </w:rPr>
        <w:t xml:space="preserve">Nr. F1-0- </w:t>
      </w:r>
      <w:r>
        <w:rPr>
          <w:rFonts w:ascii="Times New Roman" w:hAnsi="Times New Roman" w:cs="Times New Roman"/>
          <w:b/>
          <w:sz w:val="24"/>
          <w:szCs w:val="24"/>
        </w:rPr>
        <w:t>178</w:t>
      </w: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29">
        <w:rPr>
          <w:rFonts w:ascii="Times New Roman" w:hAnsi="Times New Roman" w:cs="Times New Roman"/>
          <w:b/>
          <w:sz w:val="24"/>
          <w:szCs w:val="24"/>
        </w:rPr>
        <w:t>TERMINO PRATĘSIMO</w:t>
      </w: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20029">
        <w:rPr>
          <w:rFonts w:ascii="Times New Roman" w:hAnsi="Times New Roman" w:cs="Times New Roman"/>
          <w:sz w:val="24"/>
          <w:szCs w:val="24"/>
        </w:rPr>
        <w:t>Vilnius</w:t>
      </w:r>
    </w:p>
    <w:p w:rsidR="00264239" w:rsidRPr="00120029" w:rsidRDefault="00264239" w:rsidP="00264239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64239" w:rsidRDefault="00264239" w:rsidP="00264239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42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Valstybinio socialinio draudimo fondo valdyba prie Socialinės apsaugos ir darbo ministerijos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atstovaujama direktoriaus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Kęstučio Čereškos, veikiančio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Valstybinio socialinio draudimo fondo valdybos prie Socialinės apsaugos ir darbo ministerijos nuostatus (toliau – Pirkėjas), ir </w:t>
      </w:r>
    </w:p>
    <w:p w:rsidR="00264239" w:rsidRPr="00120029" w:rsidRDefault="00264239" w:rsidP="00264239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kcinė bendrovė</w:t>
      </w:r>
      <w:r w:rsidRPr="002642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Lietuvos paštas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Rinkodaros ir pardavimų direktoriaus Rolando Repšio, veikiančio pagal 2023 m. birželio 13 d. bendrovės generalinio direktoriaus įsakymą Nr. T/21 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Pardavėjas), toliau kartu vadinamos šalimis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64239" w:rsidRPr="00264239" w:rsidRDefault="00264239" w:rsidP="00264239">
      <w:pPr>
        <w:tabs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39">
        <w:rPr>
          <w:rFonts w:ascii="Times New Roman" w:eastAsia="Times New Roman" w:hAnsi="Times New Roman" w:cs="Times New Roman"/>
          <w:sz w:val="24"/>
          <w:szCs w:val="24"/>
        </w:rPr>
        <w:t>vadovaudamosi LR Viešųjų pirkimo įstatymo 89 str. 1 d. 1 p. (</w:t>
      </w:r>
      <w:r w:rsidRPr="00264239">
        <w:rPr>
          <w:rFonts w:ascii="Times New Roman" w:eastAsia="Times New Roman" w:hAnsi="Times New Roman" w:cs="Times New Roman"/>
          <w:i/>
          <w:sz w:val="24"/>
          <w:szCs w:val="24"/>
        </w:rPr>
        <w:t>kai pakeitimas, neatsižvelgiant į jo piniginę vertę, iš anksto buvo aiškiai, tiksliai ir nedviprasmiškai suformuluotas pirkimo dokumentuose</w:t>
      </w:r>
      <w:r w:rsidRPr="00264239">
        <w:rPr>
          <w:rFonts w:ascii="Times New Roman" w:eastAsia="Times New Roman" w:hAnsi="Times New Roman" w:cs="Times New Roman"/>
          <w:sz w:val="24"/>
          <w:szCs w:val="24"/>
        </w:rPr>
        <w:t>) ir 2022 m.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ruodžio 6 </w:t>
      </w:r>
      <w:r w:rsidRPr="00264239">
        <w:rPr>
          <w:rFonts w:ascii="Times New Roman" w:eastAsia="Times New Roman" w:hAnsi="Times New Roman" w:cs="Times New Roman"/>
          <w:sz w:val="24"/>
          <w:szCs w:val="24"/>
        </w:rPr>
        <w:t>d. sutarties Nr. F1-0-</w:t>
      </w:r>
      <w:r>
        <w:rPr>
          <w:rFonts w:ascii="Times New Roman" w:eastAsia="Times New Roman" w:hAnsi="Times New Roman" w:cs="Times New Roman"/>
          <w:sz w:val="24"/>
          <w:szCs w:val="24"/>
        </w:rPr>
        <w:t>178</w:t>
      </w:r>
      <w:r w:rsidRPr="00264239">
        <w:rPr>
          <w:rFonts w:ascii="Times New Roman" w:eastAsia="Times New Roman" w:hAnsi="Times New Roman" w:cs="Times New Roman"/>
          <w:sz w:val="24"/>
          <w:szCs w:val="24"/>
        </w:rPr>
        <w:t xml:space="preserve"> (toliau – Sutartis) 6.1, 7.4 ir 7.5 p</w:t>
      </w:r>
      <w:r w:rsidR="002D616A">
        <w:rPr>
          <w:rFonts w:ascii="Times New Roman" w:eastAsia="Times New Roman" w:hAnsi="Times New Roman" w:cs="Times New Roman"/>
          <w:sz w:val="24"/>
          <w:szCs w:val="24"/>
        </w:rPr>
        <w:t>apunk</w:t>
      </w:r>
      <w:r>
        <w:rPr>
          <w:rFonts w:ascii="Times New Roman" w:eastAsia="Times New Roman" w:hAnsi="Times New Roman" w:cs="Times New Roman"/>
          <w:sz w:val="24"/>
          <w:szCs w:val="24"/>
        </w:rPr>
        <w:t>čiais</w:t>
      </w:r>
      <w:r w:rsidRPr="00264239">
        <w:rPr>
          <w:rFonts w:ascii="Times New Roman" w:eastAsia="Times New Roman" w:hAnsi="Times New Roman" w:cs="Times New Roman"/>
          <w:sz w:val="24"/>
          <w:szCs w:val="24"/>
        </w:rPr>
        <w:t xml:space="preserve"> sudarė šį susitarimą (toliau – Susitarimas):</w:t>
      </w:r>
    </w:p>
    <w:p w:rsidR="00264239" w:rsidRDefault="00264239" w:rsidP="00264239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>1. Sutarties šalys susitaria sutarties galiojimo terminą pratęsti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dvylika</w:t>
      </w:r>
      <w:r w:rsidRPr="00120029">
        <w:rPr>
          <w:rFonts w:ascii="Times New Roman" w:eastAsia="Times New Roman" w:hAnsi="Times New Roman" w:cs="Times New Roman"/>
          <w:sz w:val="24"/>
          <w:szCs w:val="24"/>
        </w:rPr>
        <w:t>) mėnes</w:t>
      </w:r>
      <w:r>
        <w:rPr>
          <w:rFonts w:ascii="Times New Roman" w:eastAsia="Times New Roman" w:hAnsi="Times New Roman" w:cs="Times New Roman"/>
          <w:sz w:val="24"/>
          <w:szCs w:val="24"/>
        </w:rPr>
        <w:t>ių.</w:t>
      </w:r>
      <w:r w:rsidR="003975CA">
        <w:rPr>
          <w:rFonts w:ascii="Times New Roman" w:eastAsia="Times New Roman" w:hAnsi="Times New Roman" w:cs="Times New Roman"/>
          <w:sz w:val="24"/>
          <w:szCs w:val="24"/>
        </w:rPr>
        <w:t xml:space="preserve"> Sutartis baigia galioti </w:t>
      </w:r>
      <w:r w:rsidR="003975CA" w:rsidRPr="003975CA">
        <w:rPr>
          <w:rFonts w:ascii="Times New Roman" w:eastAsia="Times New Roman" w:hAnsi="Times New Roman" w:cs="Times New Roman"/>
          <w:sz w:val="24"/>
          <w:szCs w:val="24"/>
        </w:rPr>
        <w:t>iki bus išnaudota visa sutarties suma</w:t>
      </w:r>
      <w:r w:rsidR="003975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64239" w:rsidRPr="00120029" w:rsidRDefault="00264239" w:rsidP="00264239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>2. Šis Susitarimas įsigalioja nuo Susitarimo šalių pasirašymo dienos ir galioja iki Sutarties galiojimo pabaigos.</w:t>
      </w:r>
    </w:p>
    <w:p w:rsidR="00264239" w:rsidRPr="00120029" w:rsidRDefault="00264239" w:rsidP="00264239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>3. Šis Susitarimas yra neatskiriama Sutarties dalis.</w:t>
      </w:r>
    </w:p>
    <w:p w:rsidR="00264239" w:rsidRPr="00120029" w:rsidRDefault="00264239" w:rsidP="00264239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02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64239">
        <w:rPr>
          <w:rFonts w:ascii="Times New Roman" w:eastAsia="Times New Roman" w:hAnsi="Times New Roman" w:cs="Times New Roman"/>
          <w:sz w:val="24"/>
          <w:szCs w:val="24"/>
        </w:rPr>
        <w:t>Šis Susitarimas sudarytas lietuvių kalba vienu egzemplioriumi, pasirašytu elektroniniais parašais.</w:t>
      </w:r>
    </w:p>
    <w:p w:rsidR="00264239" w:rsidRPr="00120029" w:rsidRDefault="00264239" w:rsidP="00264239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239" w:rsidRPr="00120029" w:rsidRDefault="00264239" w:rsidP="00264239">
      <w:pPr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239" w:rsidRPr="00120029" w:rsidRDefault="00264239" w:rsidP="00264239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draudimo fondo valdybos       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AB Lietuvos paštas</w:t>
      </w:r>
    </w:p>
    <w:p w:rsidR="00264239" w:rsidRPr="00120029" w:rsidRDefault="00264239" w:rsidP="00264239">
      <w:pPr>
        <w:tabs>
          <w:tab w:val="left" w:pos="5235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</w:t>
      </w:r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lt-LT"/>
        </w:rPr>
        <w:t>Rinkodaros ir pardavimų direktorius</w:t>
      </w:r>
    </w:p>
    <w:p w:rsidR="00264239" w:rsidRPr="00120029" w:rsidRDefault="00264239" w:rsidP="00264239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ius</w:t>
      </w:r>
    </w:p>
    <w:p w:rsidR="00264239" w:rsidRPr="00120029" w:rsidRDefault="00264239" w:rsidP="00264239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264239" w:rsidRPr="00120029" w:rsidRDefault="00264239" w:rsidP="00264239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264239" w:rsidRPr="00120029" w:rsidRDefault="00264239" w:rsidP="00264239">
      <w:pPr>
        <w:tabs>
          <w:tab w:val="left" w:pos="5387"/>
          <w:tab w:val="left" w:pos="6510"/>
        </w:tabs>
        <w:spacing w:after="0" w:line="260" w:lineRule="exact"/>
        <w:ind w:right="-143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Kęstutis Čereška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F791E" w:rsidRPr="00FF791E">
        <w:rPr>
          <w:rFonts w:ascii="Times New Roman" w:eastAsia="Times New Roman" w:hAnsi="Times New Roman" w:cs="Times New Roman"/>
          <w:sz w:val="24"/>
          <w:szCs w:val="24"/>
          <w:lang w:eastAsia="lt-LT"/>
        </w:rPr>
        <w:t>Rolandas Repšys</w:t>
      </w:r>
      <w:r w:rsidRPr="0012002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264239" w:rsidRDefault="00264239" w:rsidP="00264239">
      <w:bookmarkStart w:id="0" w:name="_GoBack"/>
      <w:bookmarkEnd w:id="0"/>
    </w:p>
    <w:p w:rsidR="001D1214" w:rsidRDefault="00FF791E"/>
    <w:sectPr w:rsidR="001D12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076"/>
    <w:multiLevelType w:val="hybridMultilevel"/>
    <w:tmpl w:val="76028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39"/>
    <w:rsid w:val="00264239"/>
    <w:rsid w:val="002D616A"/>
    <w:rsid w:val="003975CA"/>
    <w:rsid w:val="00B5623C"/>
    <w:rsid w:val="00C650C1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75AA"/>
  <w15:chartTrackingRefBased/>
  <w15:docId w15:val="{D7BBA6A3-26AF-4D48-8D22-808C2383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423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64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4</cp:revision>
  <dcterms:created xsi:type="dcterms:W3CDTF">2023-11-16T06:50:00Z</dcterms:created>
  <dcterms:modified xsi:type="dcterms:W3CDTF">2023-11-20T14:38:00Z</dcterms:modified>
</cp:coreProperties>
</file>