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63EA" w14:textId="77777777" w:rsidR="00B235EE"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SUSITARIMAS </w:t>
      </w:r>
    </w:p>
    <w:p w14:paraId="5AE3EB49" w14:textId="241E65ED" w:rsidR="00B235EE"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bookmarkStart w:id="0" w:name="_Hlk154576369"/>
      <w:r w:rsidR="00980B0C" w:rsidRPr="00980B0C">
        <w:rPr>
          <w:rFonts w:ascii="Times New Roman" w:hAnsi="Times New Roman" w:cs="Times New Roman"/>
          <w:b/>
          <w:bCs/>
          <w:sz w:val="24"/>
          <w:szCs w:val="24"/>
        </w:rPr>
        <w:t xml:space="preserve">2021 M. RUGSĖJO 22 D. </w:t>
      </w:r>
      <w:r w:rsidR="00980B0C">
        <w:rPr>
          <w:rFonts w:ascii="Times New Roman" w:hAnsi="Times New Roman" w:cs="Times New Roman"/>
          <w:b/>
          <w:bCs/>
          <w:sz w:val="24"/>
          <w:szCs w:val="24"/>
        </w:rPr>
        <w:t>KURO</w:t>
      </w:r>
      <w:r>
        <w:rPr>
          <w:rFonts w:ascii="Times New Roman" w:hAnsi="Times New Roman" w:cs="Times New Roman"/>
          <w:b/>
          <w:bCs/>
          <w:sz w:val="24"/>
          <w:szCs w:val="24"/>
        </w:rPr>
        <w:t xml:space="preserve"> VIEŠOJO PIRKIMO-PARDAVIMO SUTART</w:t>
      </w:r>
      <w:r w:rsidR="00980B0C">
        <w:rPr>
          <w:rFonts w:ascii="Times New Roman" w:hAnsi="Times New Roman" w:cs="Times New Roman"/>
          <w:b/>
          <w:bCs/>
          <w:sz w:val="24"/>
          <w:szCs w:val="24"/>
        </w:rPr>
        <w:t xml:space="preserve">IES </w:t>
      </w:r>
      <w:r>
        <w:rPr>
          <w:rFonts w:ascii="Times New Roman" w:hAnsi="Times New Roman" w:cs="Times New Roman"/>
          <w:b/>
          <w:bCs/>
          <w:sz w:val="24"/>
          <w:szCs w:val="24"/>
        </w:rPr>
        <w:t xml:space="preserve">NR. </w:t>
      </w:r>
      <w:r w:rsidR="00980B0C" w:rsidRPr="00980B0C">
        <w:rPr>
          <w:rFonts w:ascii="Times New Roman" w:hAnsi="Times New Roman" w:cs="Times New Roman"/>
          <w:b/>
          <w:bCs/>
          <w:sz w:val="24"/>
          <w:szCs w:val="24"/>
        </w:rPr>
        <w:t xml:space="preserve">47ST-118 </w:t>
      </w:r>
      <w:bookmarkEnd w:id="0"/>
      <w:r w:rsidR="00980B0C">
        <w:rPr>
          <w:rFonts w:ascii="Times New Roman" w:hAnsi="Times New Roman" w:cs="Times New Roman"/>
          <w:b/>
          <w:bCs/>
          <w:sz w:val="24"/>
          <w:szCs w:val="24"/>
        </w:rPr>
        <w:t>PAKEITIMO</w:t>
      </w:r>
    </w:p>
    <w:p w14:paraId="55A7A1BA" w14:textId="77777777" w:rsidR="00316C40" w:rsidRDefault="00316C40">
      <w:pPr>
        <w:spacing w:after="0" w:line="240" w:lineRule="auto"/>
        <w:jc w:val="center"/>
        <w:rPr>
          <w:rFonts w:ascii="Times New Roman" w:hAnsi="Times New Roman" w:cs="Times New Roman"/>
          <w:b/>
          <w:bCs/>
          <w:sz w:val="24"/>
          <w:szCs w:val="24"/>
        </w:rPr>
      </w:pPr>
    </w:p>
    <w:p w14:paraId="74C64335" w14:textId="72C7C518" w:rsidR="00B235EE" w:rsidRDefault="00000000">
      <w:pPr>
        <w:jc w:val="center"/>
        <w:rPr>
          <w:rFonts w:ascii="Times New Roman" w:hAnsi="Times New Roman" w:cs="Times New Roman"/>
          <w:bCs/>
          <w:sz w:val="24"/>
          <w:szCs w:val="24"/>
        </w:rPr>
      </w:pPr>
      <w:r>
        <w:rPr>
          <w:rFonts w:ascii="Times New Roman" w:hAnsi="Times New Roman" w:cs="Times New Roman"/>
          <w:bCs/>
          <w:sz w:val="24"/>
          <w:szCs w:val="24"/>
        </w:rPr>
        <w:t xml:space="preserve">2023 m. </w:t>
      </w:r>
      <w:r w:rsidR="00980B0C">
        <w:rPr>
          <w:rFonts w:ascii="Times New Roman" w:hAnsi="Times New Roman" w:cs="Times New Roman"/>
          <w:bCs/>
          <w:sz w:val="24"/>
          <w:szCs w:val="24"/>
        </w:rPr>
        <w:t xml:space="preserve">gruodžio </w:t>
      </w:r>
      <w:r w:rsidR="004E6364">
        <w:rPr>
          <w:rFonts w:ascii="Times New Roman" w:hAnsi="Times New Roman" w:cs="Times New Roman"/>
          <w:bCs/>
          <w:sz w:val="24"/>
          <w:szCs w:val="24"/>
        </w:rPr>
        <w:t>29</w:t>
      </w:r>
      <w:r w:rsidR="000B5D0B">
        <w:rPr>
          <w:rFonts w:ascii="Times New Roman" w:hAnsi="Times New Roman" w:cs="Times New Roman"/>
          <w:bCs/>
          <w:sz w:val="24"/>
          <w:szCs w:val="24"/>
        </w:rPr>
        <w:t xml:space="preserve"> </w:t>
      </w:r>
      <w:r>
        <w:rPr>
          <w:rFonts w:ascii="Times New Roman" w:hAnsi="Times New Roman" w:cs="Times New Roman"/>
          <w:bCs/>
          <w:sz w:val="24"/>
          <w:szCs w:val="24"/>
        </w:rPr>
        <w:t xml:space="preserve">  d. Nr. 47ST-</w:t>
      </w:r>
      <w:r w:rsidR="004E6364">
        <w:rPr>
          <w:rFonts w:ascii="Times New Roman" w:hAnsi="Times New Roman" w:cs="Times New Roman"/>
          <w:bCs/>
          <w:sz w:val="24"/>
          <w:szCs w:val="24"/>
        </w:rPr>
        <w:t>201</w:t>
      </w:r>
    </w:p>
    <w:p w14:paraId="750D3379" w14:textId="645D4F97" w:rsidR="00B235EE" w:rsidRDefault="00000000">
      <w:pPr>
        <w:suppressAutoHyphens/>
        <w:autoSpaceDN w:val="0"/>
        <w:spacing w:after="0" w:line="240" w:lineRule="auto"/>
        <w:ind w:firstLine="709"/>
        <w:jc w:val="both"/>
        <w:textAlignment w:val="baseline"/>
        <w:rPr>
          <w:rFonts w:ascii="Times New Roman" w:eastAsia="SimSun" w:hAnsi="Times New Roman" w:cs="Times New Roman"/>
          <w:sz w:val="24"/>
          <w:szCs w:val="24"/>
        </w:rPr>
      </w:pPr>
      <w:r>
        <w:rPr>
          <w:rFonts w:ascii="Times New Roman" w:eastAsia="SimSun" w:hAnsi="Times New Roman" w:cs="Times New Roman"/>
          <w:sz w:val="24"/>
          <w:szCs w:val="24"/>
        </w:rPr>
        <w:t>Viešojo saugumo tarnyba prie Vidaus reikalų ministerijos (toliau – Tarnyba arba Pirkėjas), juridinio asmens kodas</w:t>
      </w:r>
      <w:r>
        <w:rPr>
          <w:rFonts w:ascii="Times New Roman" w:eastAsia="SimSun" w:hAnsi="Times New Roman" w:cs="Times New Roman"/>
          <w:b/>
          <w:bCs/>
          <w:sz w:val="24"/>
          <w:szCs w:val="24"/>
        </w:rPr>
        <w:t xml:space="preserve"> </w:t>
      </w:r>
      <w:r>
        <w:rPr>
          <w:rFonts w:ascii="Times New Roman" w:eastAsia="SimSun" w:hAnsi="Times New Roman" w:cs="Times New Roman"/>
          <w:sz w:val="24"/>
          <w:szCs w:val="24"/>
        </w:rPr>
        <w:t>300666165,</w:t>
      </w:r>
      <w:r>
        <w:rPr>
          <w:rFonts w:ascii="Times New Roman" w:eastAsia="SimSun" w:hAnsi="Times New Roman" w:cs="Times New Roman"/>
          <w:b/>
          <w:bCs/>
          <w:sz w:val="24"/>
          <w:szCs w:val="24"/>
        </w:rPr>
        <w:t xml:space="preserve"> </w:t>
      </w:r>
      <w:r>
        <w:rPr>
          <w:rFonts w:ascii="Times New Roman" w:eastAsia="SimSun" w:hAnsi="Times New Roman" w:cs="Times New Roman"/>
          <w:sz w:val="24"/>
          <w:szCs w:val="24"/>
        </w:rPr>
        <w:t xml:space="preserve">atstovaujama Tarnybos Pajėgų tiesioginės paramos valdybos </w:t>
      </w:r>
      <w:r>
        <w:rPr>
          <w:rFonts w:ascii="Times New Roman" w:eastAsia="SimSun" w:hAnsi="Times New Roman" w:cs="Times New Roman"/>
          <w:color w:val="000000" w:themeColor="text1"/>
          <w:sz w:val="24"/>
          <w:szCs w:val="24"/>
        </w:rPr>
        <w:t xml:space="preserve">viršininko Jevgenijaus Matusevičiaus, </w:t>
      </w:r>
      <w:r>
        <w:rPr>
          <w:rFonts w:ascii="Times New Roman" w:eastAsia="SimSun" w:hAnsi="Times New Roman" w:cs="Times New Roman"/>
          <w:sz w:val="24"/>
          <w:szCs w:val="24"/>
        </w:rPr>
        <w:t xml:space="preserve">veikiančio pagal Tarnybos vado </w:t>
      </w:r>
      <w:r w:rsidR="00F741B8">
        <w:rPr>
          <w:rFonts w:ascii="Times New Roman" w:eastAsia="SimSun" w:hAnsi="Times New Roman" w:cs="Times New Roman"/>
          <w:sz w:val="24"/>
          <w:szCs w:val="24"/>
        </w:rPr>
        <w:t>2023</w:t>
      </w:r>
      <w:r w:rsidR="00245409">
        <w:rPr>
          <w:rFonts w:ascii="Times New Roman" w:eastAsia="SimSun" w:hAnsi="Times New Roman" w:cs="Times New Roman"/>
          <w:sz w:val="24"/>
          <w:szCs w:val="24"/>
        </w:rPr>
        <w:t xml:space="preserve"> m.</w:t>
      </w:r>
      <w:r w:rsidR="00F741B8">
        <w:rPr>
          <w:rFonts w:ascii="Times New Roman" w:eastAsia="SimSun" w:hAnsi="Times New Roman" w:cs="Times New Roman"/>
          <w:sz w:val="24"/>
          <w:szCs w:val="24"/>
        </w:rPr>
        <w:t xml:space="preserve"> gruodžio 14 d. įsakymo Nr. 47V-1074 </w:t>
      </w:r>
      <w:r>
        <w:rPr>
          <w:rFonts w:ascii="Times New Roman" w:eastAsia="SimSun" w:hAnsi="Times New Roman" w:cs="Times New Roman"/>
          <w:sz w:val="24"/>
          <w:szCs w:val="24"/>
        </w:rPr>
        <w:t>„Dėl įgaliojimų suteikimo“ 1.3.4.1 papunktį</w:t>
      </w:r>
      <w:r w:rsidR="00245409">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p>
    <w:p w14:paraId="167CA677" w14:textId="357E94FD" w:rsidR="00B235EE" w:rsidRDefault="00536364">
      <w:pPr>
        <w:suppressAutoHyphens/>
        <w:autoSpaceDN w:val="0"/>
        <w:spacing w:after="0" w:line="240" w:lineRule="auto"/>
        <w:ind w:firstLine="709"/>
        <w:jc w:val="both"/>
        <w:textAlignment w:val="baseline"/>
        <w:rPr>
          <w:rFonts w:ascii="Times New Roman" w:eastAsia="SimSun" w:hAnsi="Times New Roman" w:cs="Times New Roman"/>
          <w:sz w:val="24"/>
          <w:szCs w:val="24"/>
        </w:rPr>
      </w:pPr>
      <w:r w:rsidRPr="00536364">
        <w:rPr>
          <w:rFonts w:ascii="Times New Roman" w:eastAsia="SimSun" w:hAnsi="Times New Roman" w:cs="Times New Roman"/>
          <w:sz w:val="24"/>
          <w:szCs w:val="24"/>
        </w:rPr>
        <w:t xml:space="preserve">UAB ,,Viada LT“, juridinio asmens kodas 178715423, atstovaujama </w:t>
      </w:r>
      <w:r w:rsidR="00AB74DB" w:rsidRPr="00AB74DB">
        <w:rPr>
          <w:rFonts w:ascii="Times New Roman" w:eastAsia="SimSun" w:hAnsi="Times New Roman" w:cs="Times New Roman"/>
          <w:sz w:val="24"/>
          <w:szCs w:val="24"/>
        </w:rPr>
        <w:t>viešųjų pirkimų vadovės Rūtos Jasiūnienės, veikiančios pagal 2022-12-28 direktoriaus įgaliojimą Nr12/28 IG-1</w:t>
      </w:r>
      <w:r w:rsidRPr="00536364">
        <w:rPr>
          <w:rFonts w:ascii="Times New Roman" w:eastAsia="SimSun" w:hAnsi="Times New Roman" w:cs="Times New Roman"/>
          <w:sz w:val="24"/>
          <w:szCs w:val="24"/>
        </w:rPr>
        <w:t xml:space="preserve">, (toliau – Pardavėjas), toliau kartu vadinami „Šalimis“ arba atskirai „Šalimi“, vadovaudamiesi </w:t>
      </w:r>
      <w:r w:rsidR="00245409" w:rsidRPr="00245409">
        <w:rPr>
          <w:rFonts w:ascii="Times New Roman" w:eastAsia="SimSun" w:hAnsi="Times New Roman" w:cs="Times New Roman"/>
          <w:sz w:val="24"/>
          <w:szCs w:val="24"/>
        </w:rPr>
        <w:t xml:space="preserve">2021 m. rugsėjo 22 d. kuro viešojo pirkimo-pardavimo sutarties </w:t>
      </w:r>
      <w:r w:rsidR="00245409">
        <w:rPr>
          <w:rFonts w:ascii="Times New Roman" w:eastAsia="SimSun" w:hAnsi="Times New Roman" w:cs="Times New Roman"/>
          <w:sz w:val="24"/>
          <w:szCs w:val="24"/>
        </w:rPr>
        <w:t>N</w:t>
      </w:r>
      <w:r w:rsidR="00245409" w:rsidRPr="00245409">
        <w:rPr>
          <w:rFonts w:ascii="Times New Roman" w:eastAsia="SimSun" w:hAnsi="Times New Roman" w:cs="Times New Roman"/>
          <w:sz w:val="24"/>
          <w:szCs w:val="24"/>
        </w:rPr>
        <w:t>r. 47</w:t>
      </w:r>
      <w:r w:rsidR="00245409">
        <w:rPr>
          <w:rFonts w:ascii="Times New Roman" w:eastAsia="SimSun" w:hAnsi="Times New Roman" w:cs="Times New Roman"/>
          <w:sz w:val="24"/>
          <w:szCs w:val="24"/>
        </w:rPr>
        <w:t>ST</w:t>
      </w:r>
      <w:r w:rsidR="00245409" w:rsidRPr="00245409">
        <w:rPr>
          <w:rFonts w:ascii="Times New Roman" w:eastAsia="SimSun" w:hAnsi="Times New Roman" w:cs="Times New Roman"/>
          <w:sz w:val="24"/>
          <w:szCs w:val="24"/>
        </w:rPr>
        <w:t>-118</w:t>
      </w:r>
      <w:r w:rsidR="00245409">
        <w:rPr>
          <w:rFonts w:ascii="Times New Roman" w:eastAsia="SimSun" w:hAnsi="Times New Roman" w:cs="Times New Roman"/>
          <w:sz w:val="24"/>
          <w:szCs w:val="24"/>
        </w:rPr>
        <w:t xml:space="preserve"> (toliau – Sutartis) </w:t>
      </w:r>
      <w:r w:rsidR="00245409">
        <w:rPr>
          <w:rFonts w:ascii="Times New Roman" w:eastAsia="SimSun" w:hAnsi="Times New Roman" w:cs="Times New Roman"/>
          <w:sz w:val="24"/>
          <w:szCs w:val="24"/>
          <w:lang w:val="en-US"/>
        </w:rPr>
        <w:t>9.3 p</w:t>
      </w:r>
      <w:r w:rsidR="008B2E72">
        <w:rPr>
          <w:rFonts w:ascii="Times New Roman" w:eastAsia="SimSun" w:hAnsi="Times New Roman" w:cs="Times New Roman"/>
          <w:sz w:val="24"/>
          <w:szCs w:val="24"/>
          <w:lang w:val="en-US"/>
        </w:rPr>
        <w:t>unktu</w:t>
      </w:r>
      <w:r w:rsidR="00245409">
        <w:rPr>
          <w:rFonts w:ascii="Times New Roman" w:eastAsia="SimSun" w:hAnsi="Times New Roman" w:cs="Times New Roman"/>
          <w:sz w:val="24"/>
          <w:szCs w:val="24"/>
          <w:lang w:val="en-US"/>
        </w:rPr>
        <w:t>,</w:t>
      </w:r>
      <w:r w:rsidR="00245409" w:rsidRPr="00245409">
        <w:rPr>
          <w:rFonts w:ascii="Times New Roman" w:eastAsia="SimSun" w:hAnsi="Times New Roman" w:cs="Times New Roman"/>
          <w:sz w:val="24"/>
          <w:szCs w:val="24"/>
        </w:rPr>
        <w:t xml:space="preserve"> </w:t>
      </w:r>
      <w:r w:rsidRPr="00536364">
        <w:rPr>
          <w:rFonts w:ascii="Times New Roman" w:eastAsia="SimSun" w:hAnsi="Times New Roman" w:cs="Times New Roman"/>
          <w:sz w:val="24"/>
          <w:szCs w:val="24"/>
        </w:rPr>
        <w:t>Lietuvos Respublikos viešųjų pirkimų įstatymo (toliau – VPĮ) 89 straipsnio 2 dalimi, atsižvelgdami į Tarnybos  Pajėgų tiesioginės valdybos Specialaus transporto centro viršininko 2023 m. gruodžio 22 d.  tarnybinį pranešimą Nr. 47 TP-4384  „Dėl sutarties pakeitimo“, susitariame</w:t>
      </w:r>
      <w:r w:rsidR="00256AF0">
        <w:rPr>
          <w:rFonts w:ascii="Times New Roman" w:eastAsia="SimSun" w:hAnsi="Times New Roman" w:cs="Times New Roman"/>
          <w:sz w:val="24"/>
          <w:szCs w:val="24"/>
        </w:rPr>
        <w:t>:</w:t>
      </w:r>
    </w:p>
    <w:p w14:paraId="074B9EE0" w14:textId="1E13BDFC" w:rsidR="00B235EE" w:rsidRPr="008D4B4B" w:rsidRDefault="00536364" w:rsidP="00256AF0">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SimSun" w:hAnsi="Times New Roman" w:cs="Times New Roman"/>
          <w:sz w:val="24"/>
          <w:szCs w:val="24"/>
        </w:rPr>
      </w:pPr>
      <w:r w:rsidRPr="00536364">
        <w:rPr>
          <w:rFonts w:ascii="Times New Roman" w:eastAsia="SimSun" w:hAnsi="Times New Roman" w:cs="Times New Roman"/>
          <w:sz w:val="24"/>
          <w:szCs w:val="24"/>
        </w:rPr>
        <w:t xml:space="preserve">Pakeisti Sutarties  2.1 punkte numatytą Sutarties vertę, padidinant ją 50 000 Eur be PVM, </w:t>
      </w:r>
      <w:r w:rsidR="00245409">
        <w:rPr>
          <w:rFonts w:ascii="Times New Roman" w:eastAsia="SimSun" w:hAnsi="Times New Roman" w:cs="Times New Roman"/>
          <w:sz w:val="24"/>
          <w:szCs w:val="24"/>
        </w:rPr>
        <w:t xml:space="preserve">ir šį </w:t>
      </w:r>
      <w:r w:rsidRPr="00536364">
        <w:rPr>
          <w:rFonts w:ascii="Times New Roman" w:eastAsia="SimSun" w:hAnsi="Times New Roman" w:cs="Times New Roman"/>
          <w:sz w:val="24"/>
          <w:szCs w:val="24"/>
        </w:rPr>
        <w:t>punktą</w:t>
      </w:r>
      <w:r>
        <w:rPr>
          <w:rFonts w:ascii="Times New Roman" w:eastAsia="SimSun" w:hAnsi="Times New Roman" w:cs="Times New Roman"/>
          <w:sz w:val="24"/>
          <w:szCs w:val="24"/>
        </w:rPr>
        <w:t xml:space="preserve"> </w:t>
      </w:r>
      <w:r w:rsidRPr="00536364">
        <w:rPr>
          <w:rFonts w:ascii="Times New Roman" w:eastAsia="SimSun" w:hAnsi="Times New Roman" w:cs="Times New Roman"/>
          <w:sz w:val="24"/>
          <w:szCs w:val="24"/>
        </w:rPr>
        <w:t>išdėst</w:t>
      </w:r>
      <w:r w:rsidR="00245409">
        <w:rPr>
          <w:rFonts w:ascii="Times New Roman" w:eastAsia="SimSun" w:hAnsi="Times New Roman" w:cs="Times New Roman"/>
          <w:sz w:val="24"/>
          <w:szCs w:val="24"/>
        </w:rPr>
        <w:t>yti</w:t>
      </w:r>
      <w:r w:rsidRPr="00536364">
        <w:rPr>
          <w:rFonts w:ascii="Times New Roman" w:eastAsia="SimSun" w:hAnsi="Times New Roman" w:cs="Times New Roman"/>
          <w:sz w:val="24"/>
          <w:szCs w:val="24"/>
        </w:rPr>
        <w:t xml:space="preserve"> taip</w:t>
      </w:r>
      <w:r w:rsidR="008D4B4B" w:rsidRPr="008D4B4B">
        <w:rPr>
          <w:rFonts w:ascii="Times New Roman" w:eastAsia="SimSun" w:hAnsi="Times New Roman" w:cs="Times New Roman"/>
          <w:sz w:val="24"/>
          <w:szCs w:val="24"/>
        </w:rPr>
        <w:t>:</w:t>
      </w:r>
    </w:p>
    <w:p w14:paraId="0FFBC3BD" w14:textId="7C87F9BE" w:rsidR="008D4B4B" w:rsidRPr="008D4B4B" w:rsidRDefault="008D4B4B" w:rsidP="008D4B4B">
      <w:pPr>
        <w:suppressAutoHyphens/>
        <w:autoSpaceDN w:val="0"/>
        <w:spacing w:after="0" w:line="240" w:lineRule="auto"/>
        <w:ind w:firstLine="567"/>
        <w:jc w:val="both"/>
        <w:textAlignment w:val="baseline"/>
        <w:rPr>
          <w:rFonts w:ascii="Times New Roman" w:eastAsia="SimSun" w:hAnsi="Times New Roman" w:cs="Times New Roman"/>
          <w:i/>
          <w:iCs/>
          <w:sz w:val="24"/>
          <w:szCs w:val="24"/>
        </w:rPr>
      </w:pPr>
      <w:r>
        <w:rPr>
          <w:rFonts w:ascii="Times New Roman" w:eastAsia="SimSun" w:hAnsi="Times New Roman" w:cs="Times New Roman"/>
          <w:sz w:val="24"/>
          <w:szCs w:val="24"/>
        </w:rPr>
        <w:t>„</w:t>
      </w:r>
      <w:r w:rsidR="004A1950">
        <w:rPr>
          <w:rFonts w:ascii="Times New Roman" w:eastAsia="SimSun" w:hAnsi="Times New Roman" w:cs="Times New Roman"/>
          <w:i/>
          <w:iCs/>
          <w:sz w:val="24"/>
          <w:szCs w:val="24"/>
        </w:rPr>
        <w:t>2.1</w:t>
      </w:r>
      <w:r w:rsidRPr="008D4B4B">
        <w:rPr>
          <w:rFonts w:ascii="Times New Roman" w:eastAsia="SimSun" w:hAnsi="Times New Roman" w:cs="Times New Roman"/>
          <w:i/>
          <w:iCs/>
          <w:sz w:val="24"/>
          <w:szCs w:val="24"/>
        </w:rPr>
        <w:t>.</w:t>
      </w:r>
      <w:r w:rsidRPr="008D4B4B">
        <w:rPr>
          <w:rFonts w:ascii="Times New Roman" w:eastAsia="SimSun" w:hAnsi="Times New Roman" w:cs="Times New Roman"/>
          <w:i/>
          <w:iCs/>
          <w:sz w:val="24"/>
          <w:szCs w:val="24"/>
        </w:rPr>
        <w:tab/>
      </w:r>
      <w:r w:rsidR="00EA7575">
        <w:rPr>
          <w:rFonts w:ascii="Times New Roman" w:eastAsia="SimSun" w:hAnsi="Times New Roman" w:cs="Times New Roman"/>
          <w:i/>
          <w:iCs/>
          <w:sz w:val="24"/>
          <w:szCs w:val="24"/>
        </w:rPr>
        <w:t>Maksimali</w:t>
      </w:r>
      <w:r w:rsidRPr="008D4B4B">
        <w:rPr>
          <w:rFonts w:ascii="Times New Roman" w:eastAsia="SimSun" w:hAnsi="Times New Roman" w:cs="Times New Roman"/>
          <w:i/>
          <w:iCs/>
          <w:sz w:val="24"/>
          <w:szCs w:val="24"/>
        </w:rPr>
        <w:t xml:space="preserve"> Sutarties vertė yra </w:t>
      </w:r>
      <w:r w:rsidR="00EA7575">
        <w:rPr>
          <w:rFonts w:ascii="Times New Roman" w:eastAsia="SimSun" w:hAnsi="Times New Roman" w:cs="Times New Roman"/>
          <w:i/>
          <w:iCs/>
          <w:sz w:val="24"/>
          <w:szCs w:val="24"/>
        </w:rPr>
        <w:t>570000</w:t>
      </w:r>
      <w:r w:rsidRPr="008D4B4B">
        <w:rPr>
          <w:rFonts w:ascii="Times New Roman" w:eastAsia="SimSun" w:hAnsi="Times New Roman" w:cs="Times New Roman"/>
          <w:i/>
          <w:iCs/>
          <w:sz w:val="24"/>
          <w:szCs w:val="24"/>
        </w:rPr>
        <w:t xml:space="preserve"> (</w:t>
      </w:r>
      <w:r w:rsidR="00EA7575">
        <w:rPr>
          <w:rFonts w:ascii="Times New Roman" w:eastAsia="SimSun" w:hAnsi="Times New Roman" w:cs="Times New Roman"/>
          <w:i/>
          <w:iCs/>
          <w:sz w:val="24"/>
          <w:szCs w:val="24"/>
        </w:rPr>
        <w:t>penki šimtai septyniasdešimt tūkstančių</w:t>
      </w:r>
      <w:r w:rsidRPr="008D4B4B">
        <w:rPr>
          <w:rFonts w:ascii="Times New Roman" w:eastAsia="SimSun" w:hAnsi="Times New Roman" w:cs="Times New Roman"/>
          <w:i/>
          <w:iCs/>
          <w:sz w:val="24"/>
          <w:szCs w:val="24"/>
        </w:rPr>
        <w:t xml:space="preserve"> eurų, 00 centų)  Eur be pridėtinės vertės mokesčio (toliau – PVM). PVM sudaro </w:t>
      </w:r>
      <w:r w:rsidR="00EA7575">
        <w:rPr>
          <w:rFonts w:ascii="Times New Roman" w:eastAsia="SimSun" w:hAnsi="Times New Roman" w:cs="Times New Roman"/>
          <w:i/>
          <w:iCs/>
          <w:sz w:val="24"/>
          <w:szCs w:val="24"/>
        </w:rPr>
        <w:t>119700</w:t>
      </w:r>
      <w:r w:rsidRPr="008D4B4B">
        <w:rPr>
          <w:rFonts w:ascii="Times New Roman" w:eastAsia="SimSun" w:hAnsi="Times New Roman" w:cs="Times New Roman"/>
          <w:i/>
          <w:iCs/>
          <w:sz w:val="24"/>
          <w:szCs w:val="24"/>
        </w:rPr>
        <w:t>,00 (</w:t>
      </w:r>
      <w:r w:rsidR="00EA7575">
        <w:rPr>
          <w:rFonts w:ascii="Times New Roman" w:eastAsia="SimSun" w:hAnsi="Times New Roman" w:cs="Times New Roman"/>
          <w:i/>
          <w:iCs/>
          <w:sz w:val="24"/>
          <w:szCs w:val="24"/>
        </w:rPr>
        <w:t xml:space="preserve">vienas šimtas devyniolika tūkstančių </w:t>
      </w:r>
      <w:r w:rsidR="00536364">
        <w:rPr>
          <w:rFonts w:ascii="Times New Roman" w:eastAsia="SimSun" w:hAnsi="Times New Roman" w:cs="Times New Roman"/>
          <w:i/>
          <w:iCs/>
          <w:sz w:val="24"/>
          <w:szCs w:val="24"/>
        </w:rPr>
        <w:t>septyni</w:t>
      </w:r>
      <w:r w:rsidR="00EA7575">
        <w:rPr>
          <w:rFonts w:ascii="Times New Roman" w:eastAsia="SimSun" w:hAnsi="Times New Roman" w:cs="Times New Roman"/>
          <w:i/>
          <w:iCs/>
          <w:sz w:val="24"/>
          <w:szCs w:val="24"/>
        </w:rPr>
        <w:t xml:space="preserve"> šimtai</w:t>
      </w:r>
      <w:r w:rsidRPr="008D4B4B">
        <w:rPr>
          <w:rFonts w:ascii="Times New Roman" w:eastAsia="SimSun" w:hAnsi="Times New Roman" w:cs="Times New Roman"/>
          <w:i/>
          <w:iCs/>
          <w:sz w:val="24"/>
          <w:szCs w:val="24"/>
        </w:rPr>
        <w:t xml:space="preserve"> eurų, 00 centų) Eur</w:t>
      </w:r>
      <w:r w:rsidR="00EA7575">
        <w:rPr>
          <w:rFonts w:ascii="Times New Roman" w:eastAsia="SimSun" w:hAnsi="Times New Roman" w:cs="Times New Roman"/>
          <w:i/>
          <w:iCs/>
          <w:sz w:val="24"/>
          <w:szCs w:val="24"/>
        </w:rPr>
        <w:t>.</w:t>
      </w:r>
      <w:r w:rsidR="00245409">
        <w:rPr>
          <w:rFonts w:ascii="Times New Roman" w:eastAsia="SimSun" w:hAnsi="Times New Roman" w:cs="Times New Roman"/>
          <w:i/>
          <w:iCs/>
          <w:sz w:val="24"/>
          <w:szCs w:val="24"/>
        </w:rPr>
        <w:t>“</w:t>
      </w:r>
    </w:p>
    <w:p w14:paraId="4A77EF17" w14:textId="2723F625" w:rsidR="00B235EE" w:rsidRPr="000D1A59" w:rsidRDefault="004A1950">
      <w:pPr>
        <w:suppressAutoHyphens/>
        <w:autoSpaceDN w:val="0"/>
        <w:spacing w:after="0" w:line="240" w:lineRule="auto"/>
        <w:ind w:firstLine="709"/>
        <w:jc w:val="both"/>
        <w:textAlignment w:val="baseline"/>
        <w:rPr>
          <w:rFonts w:ascii="Times New Roman" w:eastAsia="SimSun" w:hAnsi="Times New Roman" w:cs="Times New Roman"/>
          <w:sz w:val="24"/>
          <w:szCs w:val="24"/>
        </w:rPr>
      </w:pPr>
      <w:r>
        <w:rPr>
          <w:rFonts w:ascii="Times New Roman" w:eastAsia="SimSun" w:hAnsi="Times New Roman" w:cs="Times New Roman"/>
          <w:sz w:val="24"/>
          <w:szCs w:val="24"/>
        </w:rPr>
        <w:t>2</w:t>
      </w:r>
      <w:r w:rsidRPr="000D1A59">
        <w:rPr>
          <w:rFonts w:ascii="Times New Roman" w:eastAsia="SimSun" w:hAnsi="Times New Roman" w:cs="Times New Roman"/>
          <w:sz w:val="24"/>
          <w:szCs w:val="24"/>
        </w:rPr>
        <w:t xml:space="preserve">. </w:t>
      </w:r>
      <w:r>
        <w:rPr>
          <w:rFonts w:ascii="Times New Roman" w:eastAsia="SimSun" w:hAnsi="Times New Roman" w:cs="Times New Roman"/>
          <w:sz w:val="24"/>
          <w:szCs w:val="24"/>
        </w:rPr>
        <w:t>Šis s</w:t>
      </w:r>
      <w:r>
        <w:rPr>
          <w:rFonts w:ascii="Times New Roman" w:hAnsi="Times New Roman" w:cs="Times New Roman"/>
          <w:sz w:val="24"/>
          <w:szCs w:val="24"/>
        </w:rPr>
        <w:t xml:space="preserve">usitarimas sudarytas lietuvių kalba dviem egzemplioriais, turinčiais vienodą teisinę galią, iš kurių po vieną tenka kiekvienai iš Šalių. Kai Susitarimą Šalys pasirašo kvalifikuotais elektroniniais parašais, pasirašomas vienas elektroninis Susitarimo egzempliorius, kuriuo Šalys pasidalina elektroninių ryšių priemonėmis. </w:t>
      </w:r>
    </w:p>
    <w:p w14:paraId="761C1AB2" w14:textId="5A73A207" w:rsidR="00B235EE" w:rsidRDefault="004A1950">
      <w:pPr>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 Šis susitarimas įsigalioja nuo dienos, kai jį pasirašo abi Šalys, ir tampa neatskiriama Sutarties dalimi. Jeigu susitarimas Šalių pasirašoma ne tą pačią dieną, laikoma, kad jis įsigalioja tą dieną, kai jį pasirašo antroji Šalis. Kitos Sutarties sąlygos, neaptartos šiame susitarime, lieka galioti nepakitusios.</w:t>
      </w:r>
    </w:p>
    <w:p w14:paraId="2F391A99" w14:textId="3FC48BE1" w:rsidR="00B235EE" w:rsidRDefault="004A1950">
      <w:pPr>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 Šalys susitaria, kad kvalifikuotu elektroniniu parašu arba pasirašytas, patvirtintas antspaudu ir šiame Susitarime nurodytais adresais atsiųstas faksu ar elektroniniu paštu </w:t>
      </w:r>
      <w:r>
        <w:rPr>
          <w:rFonts w:ascii="Times New Roman" w:hAnsi="Times New Roman" w:cs="Times New Roman"/>
          <w:i/>
          <w:iCs/>
          <w:sz w:val="24"/>
          <w:szCs w:val="24"/>
        </w:rPr>
        <w:t>pdf</w:t>
      </w:r>
      <w:r>
        <w:rPr>
          <w:rFonts w:ascii="Times New Roman" w:hAnsi="Times New Roman" w:cs="Times New Roman"/>
          <w:sz w:val="24"/>
          <w:szCs w:val="24"/>
        </w:rPr>
        <w:t xml:space="preserve"> ar kitu visuotinai prieinamu duomenų failų formatu Susitarimas galioja kaip originalas ir turi juridinę galią.</w:t>
      </w:r>
    </w:p>
    <w:p w14:paraId="3CBE23D8" w14:textId="4458DCE3" w:rsidR="00B235EE" w:rsidRDefault="004A1950">
      <w:pPr>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 Šalių rekvizitai ir atstovų parašai:</w:t>
      </w:r>
    </w:p>
    <w:p w14:paraId="6571DB26" w14:textId="77777777" w:rsidR="00B235EE" w:rsidRDefault="00B235EE">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tbl>
      <w:tblPr>
        <w:tblW w:w="9660" w:type="dxa"/>
        <w:tblInd w:w="-105" w:type="dxa"/>
        <w:tblLayout w:type="fixed"/>
        <w:tblCellMar>
          <w:left w:w="10" w:type="dxa"/>
          <w:right w:w="10" w:type="dxa"/>
        </w:tblCellMar>
        <w:tblLook w:val="04A0" w:firstRow="1" w:lastRow="0" w:firstColumn="1" w:lastColumn="0" w:noHBand="0" w:noVBand="1"/>
      </w:tblPr>
      <w:tblGrid>
        <w:gridCol w:w="4787"/>
        <w:gridCol w:w="847"/>
        <w:gridCol w:w="4026"/>
      </w:tblGrid>
      <w:tr w:rsidR="00B235EE" w14:paraId="25737320" w14:textId="77777777">
        <w:trPr>
          <w:trHeight w:val="488"/>
        </w:trPr>
        <w:tc>
          <w:tcPr>
            <w:tcW w:w="4787" w:type="dxa"/>
            <w:shd w:val="clear" w:color="auto" w:fill="FFFFFF"/>
            <w:tcMar>
              <w:top w:w="0" w:type="dxa"/>
              <w:left w:w="0" w:type="dxa"/>
              <w:bottom w:w="0" w:type="dxa"/>
              <w:right w:w="0" w:type="dxa"/>
            </w:tcMar>
          </w:tcPr>
          <w:p w14:paraId="5BF13E29" w14:textId="77777777" w:rsidR="00B235EE" w:rsidRDefault="00000000">
            <w:pPr>
              <w:autoSpaceDN w:val="0"/>
              <w:spacing w:after="0" w:line="240" w:lineRule="auto"/>
              <w:jc w:val="both"/>
              <w:rPr>
                <w:rFonts w:ascii="Times New Roman" w:eastAsia="SimSun" w:hAnsi="Times New Roman" w:cs="Times New Roman"/>
                <w:sz w:val="24"/>
                <w:szCs w:val="24"/>
              </w:rPr>
            </w:pPr>
            <w:r>
              <w:rPr>
                <w:rFonts w:ascii="Times New Roman" w:eastAsia="Times New Roman" w:hAnsi="Times New Roman" w:cs="Times New Roman"/>
                <w:b/>
                <w:bCs/>
                <w:color w:val="000000"/>
                <w:kern w:val="3"/>
                <w:sz w:val="24"/>
                <w:szCs w:val="24"/>
                <w:lang w:eastAsia="ru-RU"/>
              </w:rPr>
              <w:t>PIRKĖJAS</w:t>
            </w:r>
            <w:r>
              <w:rPr>
                <w:rFonts w:ascii="Times New Roman" w:eastAsia="SimSun" w:hAnsi="Times New Roman" w:cs="Times New Roman"/>
                <w:sz w:val="24"/>
                <w:szCs w:val="24"/>
              </w:rPr>
              <w:t xml:space="preserve"> </w:t>
            </w:r>
          </w:p>
          <w:p w14:paraId="50EA8050" w14:textId="77777777" w:rsidR="00B235EE" w:rsidRDefault="00000000">
            <w:pPr>
              <w:autoSpaceDN w:val="0"/>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Viešojo saugumo tarnyba prie </w:t>
            </w:r>
          </w:p>
          <w:p w14:paraId="4F495999" w14:textId="77777777" w:rsidR="00B235EE" w:rsidRDefault="00000000">
            <w:pPr>
              <w:autoSpaceDN w:val="0"/>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Vidaus reikalų ministerijos</w:t>
            </w:r>
          </w:p>
          <w:p w14:paraId="4BFF28EF" w14:textId="77777777" w:rsidR="00B235EE" w:rsidRDefault="00000000">
            <w:pPr>
              <w:autoSpaceDN w:val="0"/>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Duomenys kaupiami ir saugomi Juridinių</w:t>
            </w:r>
          </w:p>
          <w:p w14:paraId="16D23750" w14:textId="77777777" w:rsidR="00B235EE" w:rsidRDefault="00000000">
            <w:pPr>
              <w:autoSpaceDN w:val="0"/>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asmenų registre, kodas 300666165</w:t>
            </w:r>
          </w:p>
          <w:p w14:paraId="19A0AD6A" w14:textId="77777777" w:rsidR="00B235EE" w:rsidRDefault="00000000">
            <w:pPr>
              <w:autoSpaceDN w:val="0"/>
              <w:spacing w:after="0" w:line="240" w:lineRule="auto"/>
              <w:rPr>
                <w:rFonts w:ascii="Times New Roman" w:eastAsia="SimSun" w:hAnsi="Times New Roman" w:cs="Times New Roman"/>
                <w:sz w:val="24"/>
                <w:szCs w:val="24"/>
                <w:lang w:val="pt-BR"/>
              </w:rPr>
            </w:pPr>
            <w:r>
              <w:rPr>
                <w:rFonts w:ascii="Times New Roman" w:eastAsia="SimSun" w:hAnsi="Times New Roman" w:cs="Times New Roman"/>
                <w:sz w:val="24"/>
                <w:szCs w:val="24"/>
                <w:lang w:val="pt-BR"/>
              </w:rPr>
              <w:t xml:space="preserve">M. K. Paco g. 4, LT-10309 Vilnius </w:t>
            </w:r>
            <w:r>
              <w:rPr>
                <w:rFonts w:ascii="Times New Roman" w:eastAsia="SimSun" w:hAnsi="Times New Roman" w:cs="Times New Roman"/>
                <w:sz w:val="24"/>
                <w:szCs w:val="24"/>
                <w:lang w:val="pt-BR"/>
              </w:rPr>
              <w:tab/>
            </w:r>
          </w:p>
          <w:p w14:paraId="44297B92" w14:textId="77777777" w:rsidR="00B235EE" w:rsidRDefault="00000000">
            <w:pPr>
              <w:autoSpaceDN w:val="0"/>
              <w:spacing w:after="0" w:line="240" w:lineRule="auto"/>
              <w:rPr>
                <w:rFonts w:ascii="Times New Roman" w:eastAsia="SimSun" w:hAnsi="Times New Roman" w:cs="Times New Roman"/>
                <w:sz w:val="24"/>
                <w:szCs w:val="24"/>
                <w:lang w:val="es-ES"/>
              </w:rPr>
            </w:pPr>
            <w:r>
              <w:rPr>
                <w:rFonts w:ascii="Times New Roman" w:eastAsia="SimSun" w:hAnsi="Times New Roman" w:cs="Times New Roman"/>
                <w:sz w:val="24"/>
                <w:szCs w:val="24"/>
                <w:lang w:val="es-ES"/>
              </w:rPr>
              <w:t>Tel. (8 5) 271 9260, faks. (8 5) 262 5754</w:t>
            </w:r>
          </w:p>
          <w:p w14:paraId="0676757F" w14:textId="77777777" w:rsidR="00B235EE" w:rsidRDefault="00000000">
            <w:pPr>
              <w:autoSpaceDN w:val="0"/>
              <w:spacing w:after="0" w:line="240" w:lineRule="auto"/>
              <w:rPr>
                <w:rStyle w:val="Hipersaitas"/>
                <w:rFonts w:ascii="Times New Roman" w:eastAsia="SimSun" w:hAnsi="Times New Roman" w:cs="Times New Roman"/>
                <w:color w:val="auto"/>
                <w:sz w:val="24"/>
                <w:szCs w:val="24"/>
                <w:u w:val="none"/>
                <w:lang w:val="es-ES"/>
              </w:rPr>
            </w:pPr>
            <w:r>
              <w:rPr>
                <w:rFonts w:ascii="Times New Roman" w:eastAsia="SimSun" w:hAnsi="Times New Roman" w:cs="Times New Roman"/>
                <w:sz w:val="24"/>
                <w:szCs w:val="24"/>
                <w:lang w:val="es-ES"/>
              </w:rPr>
              <w:t xml:space="preserve">El. paštas </w:t>
            </w:r>
            <w:hyperlink r:id="rId7" w:history="1">
              <w:r>
                <w:rPr>
                  <w:rStyle w:val="Hipersaitas"/>
                  <w:rFonts w:ascii="Times New Roman" w:eastAsia="SimSun" w:hAnsi="Times New Roman" w:cs="Times New Roman"/>
                  <w:color w:val="auto"/>
                  <w:sz w:val="24"/>
                  <w:szCs w:val="24"/>
                  <w:u w:val="none"/>
                  <w:lang w:val="es-ES"/>
                </w:rPr>
                <w:t>info@vstarnyba.lt</w:t>
              </w:r>
            </w:hyperlink>
          </w:p>
          <w:p w14:paraId="4609B71D" w14:textId="31B9FCAA" w:rsidR="004A1950" w:rsidRPr="004A1950" w:rsidRDefault="004A1950">
            <w:pPr>
              <w:autoSpaceDN w:val="0"/>
              <w:spacing w:after="0" w:line="240" w:lineRule="auto"/>
              <w:rPr>
                <w:rFonts w:ascii="Times New Roman" w:eastAsia="SimSun" w:hAnsi="Times New Roman" w:cs="Times New Roman"/>
                <w:kern w:val="3"/>
                <w:sz w:val="24"/>
                <w:szCs w:val="24"/>
                <w:lang w:eastAsia="zh-CN" w:bidi="hi-IN"/>
              </w:rPr>
            </w:pPr>
            <w:r w:rsidRPr="004A1950">
              <w:rPr>
                <w:rStyle w:val="Hipersaitas"/>
                <w:rFonts w:ascii="Times New Roman" w:hAnsi="Times New Roman" w:cs="Times New Roman"/>
                <w:color w:val="auto"/>
                <w:sz w:val="24"/>
                <w:szCs w:val="24"/>
                <w:u w:val="none"/>
                <w:lang w:val="es-ES"/>
              </w:rPr>
              <w:t>Atsiskaitomoji sąskaita</w:t>
            </w:r>
          </w:p>
          <w:p w14:paraId="5D7E219D" w14:textId="77777777" w:rsidR="004A1950" w:rsidRPr="004A1950" w:rsidRDefault="004A1950" w:rsidP="004A1950">
            <w:pPr>
              <w:autoSpaceDN w:val="0"/>
              <w:spacing w:after="0" w:line="240" w:lineRule="auto"/>
              <w:rPr>
                <w:rFonts w:ascii="Times New Roman" w:eastAsia="SimSun" w:hAnsi="Times New Roman" w:cs="Times New Roman"/>
                <w:sz w:val="24"/>
                <w:szCs w:val="24"/>
                <w:lang w:val="es-ES"/>
              </w:rPr>
            </w:pPr>
            <w:r w:rsidRPr="004A1950">
              <w:rPr>
                <w:rFonts w:ascii="Times New Roman" w:eastAsia="SimSun" w:hAnsi="Times New Roman" w:cs="Times New Roman"/>
                <w:sz w:val="24"/>
                <w:szCs w:val="24"/>
                <w:lang w:val="es-ES"/>
              </w:rPr>
              <w:t xml:space="preserve">LT48 4040 0636 1000 1233, </w:t>
            </w:r>
          </w:p>
          <w:p w14:paraId="4ADC71E1" w14:textId="77777777" w:rsidR="004A1950" w:rsidRPr="004A1950" w:rsidRDefault="004A1950" w:rsidP="004A1950">
            <w:pPr>
              <w:autoSpaceDN w:val="0"/>
              <w:spacing w:after="0" w:line="240" w:lineRule="auto"/>
              <w:rPr>
                <w:rFonts w:ascii="Times New Roman" w:eastAsia="SimSun" w:hAnsi="Times New Roman" w:cs="Times New Roman"/>
                <w:sz w:val="24"/>
                <w:szCs w:val="24"/>
                <w:lang w:val="es-ES"/>
              </w:rPr>
            </w:pPr>
            <w:r w:rsidRPr="004A1950">
              <w:rPr>
                <w:rFonts w:ascii="Times New Roman" w:eastAsia="SimSun" w:hAnsi="Times New Roman" w:cs="Times New Roman"/>
                <w:sz w:val="24"/>
                <w:szCs w:val="24"/>
                <w:lang w:val="es-ES"/>
              </w:rPr>
              <w:t xml:space="preserve">banko kodas 40400, </w:t>
            </w:r>
          </w:p>
          <w:p w14:paraId="41235964" w14:textId="0609A985" w:rsidR="00D501F1" w:rsidRDefault="004A1950" w:rsidP="004A1950">
            <w:pPr>
              <w:autoSpaceDN w:val="0"/>
              <w:spacing w:after="0" w:line="240" w:lineRule="auto"/>
              <w:rPr>
                <w:rFonts w:ascii="Times New Roman" w:eastAsia="SimSun" w:hAnsi="Times New Roman" w:cs="Times New Roman"/>
                <w:color w:val="000000" w:themeColor="text1"/>
                <w:sz w:val="24"/>
                <w:szCs w:val="24"/>
              </w:rPr>
            </w:pPr>
            <w:r w:rsidRPr="004A1950">
              <w:rPr>
                <w:rFonts w:ascii="Times New Roman" w:eastAsia="SimSun" w:hAnsi="Times New Roman" w:cs="Times New Roman"/>
                <w:sz w:val="24"/>
                <w:szCs w:val="24"/>
                <w:lang w:val="es-ES"/>
              </w:rPr>
              <w:t>Lietuvos Respublikos finansų ministerija</w:t>
            </w:r>
          </w:p>
          <w:p w14:paraId="5CE46306" w14:textId="77777777" w:rsidR="004A1950" w:rsidRDefault="004A1950" w:rsidP="00D501F1">
            <w:pPr>
              <w:autoSpaceDN w:val="0"/>
              <w:spacing w:after="0" w:line="240" w:lineRule="auto"/>
              <w:rPr>
                <w:rFonts w:ascii="Times New Roman" w:eastAsia="SimSun" w:hAnsi="Times New Roman" w:cs="Times New Roman"/>
                <w:color w:val="000000" w:themeColor="text1"/>
                <w:sz w:val="24"/>
                <w:szCs w:val="24"/>
              </w:rPr>
            </w:pPr>
          </w:p>
          <w:p w14:paraId="13895621" w14:textId="6DAE9058" w:rsidR="00D501F1" w:rsidRPr="00D501F1" w:rsidRDefault="00D501F1" w:rsidP="00D501F1">
            <w:pPr>
              <w:autoSpaceDN w:val="0"/>
              <w:spacing w:after="0" w:line="240" w:lineRule="auto"/>
              <w:rPr>
                <w:rFonts w:ascii="Times New Roman" w:eastAsia="SimSun" w:hAnsi="Times New Roman" w:cs="Times New Roman"/>
                <w:color w:val="000000" w:themeColor="text1"/>
                <w:sz w:val="24"/>
                <w:szCs w:val="24"/>
              </w:rPr>
            </w:pPr>
            <w:r w:rsidRPr="00D501F1">
              <w:rPr>
                <w:rFonts w:ascii="Times New Roman" w:eastAsia="SimSun" w:hAnsi="Times New Roman" w:cs="Times New Roman"/>
                <w:color w:val="000000" w:themeColor="text1"/>
                <w:sz w:val="24"/>
                <w:szCs w:val="24"/>
              </w:rPr>
              <w:t xml:space="preserve">Pajėgų tiesioginės paramos valdybos              viršininkas </w:t>
            </w:r>
          </w:p>
          <w:p w14:paraId="16B9DED2" w14:textId="77777777" w:rsidR="00D501F1" w:rsidRPr="00D501F1" w:rsidRDefault="00D501F1" w:rsidP="00D501F1">
            <w:pPr>
              <w:autoSpaceDN w:val="0"/>
              <w:spacing w:after="0" w:line="240" w:lineRule="auto"/>
              <w:rPr>
                <w:rFonts w:ascii="Times New Roman" w:eastAsia="SimSun" w:hAnsi="Times New Roman" w:cs="Times New Roman"/>
                <w:color w:val="000000" w:themeColor="text1"/>
                <w:sz w:val="24"/>
                <w:szCs w:val="24"/>
              </w:rPr>
            </w:pPr>
            <w:r w:rsidRPr="00D501F1">
              <w:rPr>
                <w:rFonts w:ascii="Times New Roman" w:eastAsia="SimSun" w:hAnsi="Times New Roman" w:cs="Times New Roman"/>
                <w:color w:val="000000" w:themeColor="text1"/>
                <w:sz w:val="24"/>
                <w:szCs w:val="24"/>
              </w:rPr>
              <w:t>Jevgenij Matusevič</w:t>
            </w:r>
          </w:p>
          <w:p w14:paraId="539CACA8" w14:textId="00142C40" w:rsidR="00B235EE" w:rsidRDefault="00000000">
            <w:pPr>
              <w:autoSpaceDN w:val="0"/>
              <w:spacing w:after="0" w:line="240" w:lineRule="auto"/>
              <w:rPr>
                <w:rFonts w:ascii="Times New Roman" w:eastAsia="SimSun" w:hAnsi="Times New Roman" w:cs="Times New Roman"/>
                <w:sz w:val="24"/>
                <w:szCs w:val="24"/>
                <w:lang w:val="en-GB"/>
              </w:rPr>
            </w:pPr>
            <w:r>
              <w:rPr>
                <w:rFonts w:ascii="Times New Roman" w:eastAsia="SimSun" w:hAnsi="Times New Roman" w:cs="Times New Roman"/>
                <w:color w:val="000000" w:themeColor="text1"/>
                <w:sz w:val="24"/>
                <w:szCs w:val="24"/>
                <w:lang w:val="en-GB"/>
              </w:rPr>
              <w:t>___________________</w:t>
            </w:r>
          </w:p>
          <w:p w14:paraId="3C9898AD" w14:textId="77777777" w:rsidR="00B235EE" w:rsidRDefault="00000000">
            <w:pPr>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rPr>
            </w:pPr>
            <w:r>
              <w:rPr>
                <w:rFonts w:ascii="Times New Roman" w:eastAsia="SimSun" w:hAnsi="Times New Roman" w:cs="Times New Roman"/>
                <w:sz w:val="24"/>
                <w:szCs w:val="24"/>
                <w:lang w:val="en-GB"/>
              </w:rPr>
              <w:t>A.V.</w:t>
            </w:r>
          </w:p>
        </w:tc>
        <w:tc>
          <w:tcPr>
            <w:tcW w:w="847" w:type="dxa"/>
            <w:shd w:val="clear" w:color="auto" w:fill="FFFFFF"/>
            <w:tcMar>
              <w:top w:w="0" w:type="dxa"/>
              <w:left w:w="0" w:type="dxa"/>
              <w:bottom w:w="0" w:type="dxa"/>
              <w:right w:w="0" w:type="dxa"/>
            </w:tcMar>
          </w:tcPr>
          <w:p w14:paraId="0286AF86" w14:textId="77777777" w:rsidR="00B235EE" w:rsidRDefault="00B235EE">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ru-RU"/>
              </w:rPr>
            </w:pPr>
          </w:p>
          <w:p w14:paraId="4525F10D" w14:textId="77777777" w:rsidR="004A1950" w:rsidRDefault="004A1950">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ru-RU"/>
              </w:rPr>
            </w:pPr>
          </w:p>
        </w:tc>
        <w:tc>
          <w:tcPr>
            <w:tcW w:w="4026" w:type="dxa"/>
            <w:shd w:val="clear" w:color="auto" w:fill="FFFFFF"/>
          </w:tcPr>
          <w:p w14:paraId="5B9D4F25" w14:textId="77777777" w:rsidR="00B235EE" w:rsidRDefault="00000000">
            <w:pPr>
              <w:tabs>
                <w:tab w:val="left" w:pos="5040"/>
              </w:tabs>
              <w:suppressAutoHyphens/>
              <w:autoSpaceDN w:val="0"/>
              <w:spacing w:after="0" w:line="240" w:lineRule="auto"/>
              <w:textAlignment w:val="baseline"/>
              <w:rPr>
                <w:rFonts w:ascii="Times New Roman" w:eastAsia="SimSun" w:hAnsi="Times New Roman" w:cs="Times New Roman"/>
                <w:b/>
                <w:bCs/>
                <w:kern w:val="3"/>
                <w:sz w:val="24"/>
                <w:szCs w:val="24"/>
                <w:lang w:eastAsia="zh-CN"/>
              </w:rPr>
            </w:pPr>
            <w:r>
              <w:rPr>
                <w:rFonts w:ascii="Times New Roman" w:eastAsia="SimSun" w:hAnsi="Times New Roman" w:cs="Times New Roman"/>
                <w:b/>
                <w:bCs/>
                <w:kern w:val="3"/>
                <w:sz w:val="24"/>
                <w:szCs w:val="24"/>
                <w:lang w:eastAsia="zh-CN"/>
              </w:rPr>
              <w:t>PARDAVĖJAS</w:t>
            </w:r>
          </w:p>
          <w:p w14:paraId="42DC0607" w14:textId="2D48524E" w:rsidR="00F43506" w:rsidRPr="00F43506" w:rsidRDefault="00F43506" w:rsidP="00F43506">
            <w:pPr>
              <w:autoSpaceDN w:val="0"/>
              <w:spacing w:after="0" w:line="240" w:lineRule="auto"/>
              <w:jc w:val="both"/>
              <w:rPr>
                <w:rFonts w:ascii="Times New Roman" w:eastAsia="SimSun" w:hAnsi="Times New Roman" w:cs="Times New Roman"/>
                <w:kern w:val="3"/>
                <w:sz w:val="24"/>
                <w:szCs w:val="24"/>
                <w:lang w:eastAsia="zh-CN"/>
              </w:rPr>
            </w:pPr>
            <w:r w:rsidRPr="00F43506">
              <w:rPr>
                <w:rFonts w:ascii="Times New Roman" w:eastAsia="SimSun" w:hAnsi="Times New Roman" w:cs="Times New Roman"/>
                <w:kern w:val="3"/>
                <w:sz w:val="24"/>
                <w:szCs w:val="24"/>
                <w:lang w:eastAsia="zh-CN"/>
              </w:rPr>
              <w:t>UAB „</w:t>
            </w:r>
            <w:r w:rsidR="004A1950">
              <w:rPr>
                <w:rFonts w:ascii="Times New Roman" w:eastAsia="SimSun" w:hAnsi="Times New Roman" w:cs="Times New Roman"/>
                <w:kern w:val="3"/>
                <w:sz w:val="24"/>
                <w:szCs w:val="24"/>
                <w:lang w:eastAsia="zh-CN"/>
              </w:rPr>
              <w:t>Viada</w:t>
            </w:r>
            <w:r w:rsidR="00536364">
              <w:rPr>
                <w:rFonts w:ascii="Times New Roman" w:eastAsia="SimSun" w:hAnsi="Times New Roman" w:cs="Times New Roman"/>
                <w:kern w:val="3"/>
                <w:sz w:val="24"/>
                <w:szCs w:val="24"/>
                <w:lang w:eastAsia="zh-CN"/>
              </w:rPr>
              <w:t xml:space="preserve"> LT</w:t>
            </w:r>
            <w:r w:rsidRPr="00F43506">
              <w:rPr>
                <w:rFonts w:ascii="Times New Roman" w:eastAsia="SimSun" w:hAnsi="Times New Roman" w:cs="Times New Roman"/>
                <w:kern w:val="3"/>
                <w:sz w:val="24"/>
                <w:szCs w:val="24"/>
                <w:lang w:eastAsia="zh-CN"/>
              </w:rPr>
              <w:t>“</w:t>
            </w:r>
          </w:p>
          <w:p w14:paraId="0DE0094C" w14:textId="77777777" w:rsidR="00F43506" w:rsidRPr="00F43506" w:rsidRDefault="00F43506" w:rsidP="00F43506">
            <w:pPr>
              <w:autoSpaceDN w:val="0"/>
              <w:spacing w:after="0" w:line="240" w:lineRule="auto"/>
              <w:jc w:val="both"/>
              <w:rPr>
                <w:rFonts w:ascii="Times New Roman" w:eastAsia="SimSun" w:hAnsi="Times New Roman" w:cs="Times New Roman"/>
                <w:sz w:val="24"/>
                <w:szCs w:val="24"/>
              </w:rPr>
            </w:pPr>
            <w:r w:rsidRPr="00F43506">
              <w:rPr>
                <w:rFonts w:ascii="Times New Roman" w:eastAsia="SimSun" w:hAnsi="Times New Roman" w:cs="Times New Roman"/>
                <w:sz w:val="24"/>
                <w:szCs w:val="24"/>
              </w:rPr>
              <w:t>Duomenys kaupiami ir saugomi Juridinių</w:t>
            </w:r>
          </w:p>
          <w:p w14:paraId="66D15869" w14:textId="4226C520" w:rsidR="00F43506" w:rsidRPr="00F43506" w:rsidRDefault="00F43506" w:rsidP="00F43506">
            <w:pPr>
              <w:autoSpaceDN w:val="0"/>
              <w:spacing w:after="0" w:line="240" w:lineRule="auto"/>
              <w:jc w:val="both"/>
              <w:rPr>
                <w:rFonts w:ascii="Times New Roman" w:eastAsia="SimSun" w:hAnsi="Times New Roman" w:cs="Times New Roman"/>
                <w:sz w:val="24"/>
                <w:szCs w:val="24"/>
              </w:rPr>
            </w:pPr>
            <w:r w:rsidRPr="00F43506">
              <w:rPr>
                <w:rFonts w:ascii="Times New Roman" w:eastAsia="SimSun" w:hAnsi="Times New Roman" w:cs="Times New Roman"/>
                <w:sz w:val="24"/>
                <w:szCs w:val="24"/>
              </w:rPr>
              <w:t xml:space="preserve">asmenų registre, kodas </w:t>
            </w:r>
            <w:r w:rsidR="004A1950" w:rsidRPr="004A1950">
              <w:rPr>
                <w:rFonts w:ascii="Times New Roman" w:eastAsia="Arial Unicode MS" w:hAnsi="Times New Roman" w:cs="Times New Roman"/>
                <w:sz w:val="24"/>
                <w:szCs w:val="24"/>
                <w:bdr w:val="nil"/>
              </w:rPr>
              <w:t>178715423</w:t>
            </w:r>
          </w:p>
          <w:p w14:paraId="0839B001" w14:textId="566C9863" w:rsidR="00F43506" w:rsidRPr="00F43506" w:rsidRDefault="00F43506" w:rsidP="00F43506">
            <w:pPr>
              <w:suppressAutoHyphens/>
              <w:autoSpaceDN w:val="0"/>
              <w:spacing w:after="0" w:line="240" w:lineRule="auto"/>
              <w:textAlignment w:val="baseline"/>
              <w:rPr>
                <w:rFonts w:ascii="Times New Roman" w:eastAsia="Calibri" w:hAnsi="Times New Roman" w:cs="Times New Roman"/>
                <w:color w:val="000000"/>
                <w:kern w:val="3"/>
                <w:sz w:val="24"/>
                <w:szCs w:val="24"/>
                <w:lang w:eastAsia="zh-CN" w:bidi="hi-IN"/>
              </w:rPr>
            </w:pPr>
            <w:r w:rsidRPr="00F43506">
              <w:rPr>
                <w:rFonts w:ascii="Times New Roman" w:eastAsia="Calibri" w:hAnsi="Times New Roman" w:cs="Times New Roman"/>
                <w:color w:val="000000"/>
                <w:kern w:val="3"/>
                <w:sz w:val="24"/>
                <w:szCs w:val="24"/>
                <w:lang w:eastAsia="zh-CN" w:bidi="hi-IN"/>
              </w:rPr>
              <w:t xml:space="preserve">Adresas: </w:t>
            </w:r>
            <w:r w:rsidR="004A1950">
              <w:rPr>
                <w:rFonts w:ascii="Times New Roman" w:eastAsia="Calibri" w:hAnsi="Times New Roman" w:cs="Times New Roman"/>
                <w:iCs/>
                <w:color w:val="000000"/>
                <w:kern w:val="3"/>
                <w:sz w:val="24"/>
                <w:szCs w:val="24"/>
                <w:lang w:eastAsia="zh-CN" w:bidi="hi-IN"/>
              </w:rPr>
              <w:t>Ukmergės kelias 4, Užubalių k., Vilniaus r.</w:t>
            </w:r>
          </w:p>
          <w:p w14:paraId="2821D382" w14:textId="305ED968" w:rsidR="00F43506" w:rsidRPr="00F43506" w:rsidRDefault="00F43506" w:rsidP="00F4350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eastAsia="lt-LT"/>
              </w:rPr>
            </w:pPr>
            <w:r w:rsidRPr="00F43506">
              <w:rPr>
                <w:rFonts w:ascii="Times New Roman" w:eastAsia="SimSun" w:hAnsi="Times New Roman" w:cs="Times New Roman"/>
                <w:kern w:val="3"/>
                <w:sz w:val="24"/>
                <w:szCs w:val="24"/>
                <w:lang w:eastAsia="zh-CN"/>
              </w:rPr>
              <w:t xml:space="preserve">Tel. </w:t>
            </w:r>
            <w:r w:rsidRPr="00F43506">
              <w:rPr>
                <w:rFonts w:ascii="Times New Roman" w:eastAsia="SimSun" w:hAnsi="Times New Roman" w:cs="Times New Roman"/>
                <w:kern w:val="3"/>
                <w:sz w:val="24"/>
                <w:szCs w:val="24"/>
                <w:lang w:eastAsia="zh-CN" w:bidi="hi-IN"/>
              </w:rPr>
              <w:t>8 5 2</w:t>
            </w:r>
            <w:r w:rsidR="004A1950">
              <w:rPr>
                <w:rFonts w:ascii="Times New Roman" w:eastAsia="SimSun" w:hAnsi="Times New Roman" w:cs="Times New Roman"/>
                <w:kern w:val="3"/>
                <w:sz w:val="24"/>
                <w:szCs w:val="24"/>
                <w:lang w:eastAsia="zh-CN" w:bidi="hi-IN"/>
              </w:rPr>
              <w:t>348470</w:t>
            </w:r>
          </w:p>
          <w:p w14:paraId="34BBDE18" w14:textId="17B992C1" w:rsidR="00F43506" w:rsidRPr="00F43506" w:rsidRDefault="00F43506" w:rsidP="00F43506">
            <w:pPr>
              <w:tabs>
                <w:tab w:val="left" w:pos="720"/>
              </w:tabs>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F43506">
              <w:rPr>
                <w:rFonts w:ascii="Times New Roman" w:eastAsia="SimSun" w:hAnsi="Times New Roman" w:cs="Times New Roman"/>
                <w:kern w:val="3"/>
                <w:sz w:val="24"/>
                <w:szCs w:val="24"/>
                <w:lang w:eastAsia="zh-CN"/>
              </w:rPr>
              <w:t xml:space="preserve">El. paštas </w:t>
            </w:r>
            <w:r w:rsidRPr="00F43506">
              <w:rPr>
                <w:rFonts w:ascii="Times New Roman" w:eastAsia="Arial Unicode MS" w:hAnsi="Times New Roman" w:cs="Times New Roman"/>
                <w:sz w:val="24"/>
                <w:szCs w:val="24"/>
                <w:bdr w:val="nil"/>
              </w:rPr>
              <w:t>info@</w:t>
            </w:r>
            <w:r w:rsidR="004A1950">
              <w:rPr>
                <w:rFonts w:ascii="Times New Roman" w:eastAsia="Arial Unicode MS" w:hAnsi="Times New Roman" w:cs="Times New Roman"/>
                <w:sz w:val="24"/>
                <w:szCs w:val="24"/>
                <w:bdr w:val="nil"/>
              </w:rPr>
              <w:t>viada</w:t>
            </w:r>
            <w:r w:rsidRPr="00F43506">
              <w:rPr>
                <w:rFonts w:ascii="Times New Roman" w:eastAsia="Arial Unicode MS" w:hAnsi="Times New Roman" w:cs="Times New Roman"/>
                <w:sz w:val="24"/>
                <w:szCs w:val="24"/>
                <w:bdr w:val="nil"/>
              </w:rPr>
              <w:t>.lt</w:t>
            </w:r>
          </w:p>
          <w:p w14:paraId="26441D94" w14:textId="2714D74C" w:rsidR="00F43506" w:rsidRPr="00F43506" w:rsidRDefault="00F43506" w:rsidP="00F43506">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F43506">
              <w:rPr>
                <w:rFonts w:ascii="Times New Roman" w:eastAsia="SimSun" w:hAnsi="Times New Roman" w:cs="Times New Roman"/>
                <w:kern w:val="3"/>
                <w:sz w:val="24"/>
                <w:szCs w:val="24"/>
                <w:lang w:eastAsia="zh-CN"/>
              </w:rPr>
              <w:t>Atsiskaitomoji sąskaita</w:t>
            </w:r>
            <w:r w:rsidRPr="00F43506">
              <w:rPr>
                <w:rFonts w:ascii="Times New Roman" w:eastAsia="Times New Roman" w:hAnsi="Times New Roman" w:cs="Times New Roman"/>
                <w:kern w:val="3"/>
                <w:sz w:val="24"/>
                <w:szCs w:val="24"/>
                <w:lang w:eastAsia="ru-RU"/>
              </w:rPr>
              <w:t xml:space="preserve"> </w:t>
            </w:r>
            <w:bookmarkStart w:id="1" w:name="_Hlk147826879"/>
            <w:r w:rsidRPr="00F43506">
              <w:rPr>
                <w:rFonts w:ascii="Times New Roman" w:eastAsia="Times New Roman" w:hAnsi="Times New Roman" w:cs="Times New Roman"/>
                <w:kern w:val="3"/>
                <w:sz w:val="24"/>
                <w:szCs w:val="24"/>
                <w:lang w:val="en-US" w:eastAsia="ru-RU"/>
              </w:rPr>
              <w:t>LT</w:t>
            </w:r>
            <w:bookmarkEnd w:id="1"/>
            <w:r w:rsidR="004A1950">
              <w:rPr>
                <w:rFonts w:ascii="Times New Roman" w:eastAsia="Times New Roman" w:hAnsi="Times New Roman" w:cs="Times New Roman"/>
                <w:kern w:val="3"/>
                <w:sz w:val="24"/>
                <w:szCs w:val="24"/>
                <w:lang w:val="en-US" w:eastAsia="ru-RU"/>
              </w:rPr>
              <w:t>817300010002550571</w:t>
            </w:r>
          </w:p>
          <w:p w14:paraId="7D6ABFCB" w14:textId="1FFA4731" w:rsidR="00F43506" w:rsidRDefault="004A1950" w:rsidP="00F43506">
            <w:pPr>
              <w:pBdr>
                <w:top w:val="nil"/>
                <w:left w:val="nil"/>
                <w:bottom w:val="nil"/>
                <w:right w:val="nil"/>
                <w:between w:val="nil"/>
                <w:bar w:val="nil"/>
              </w:pBdr>
              <w:spacing w:after="0" w:line="240" w:lineRule="auto"/>
              <w:rPr>
                <w:rFonts w:ascii="Times New Roman" w:eastAsia="Times New Roman" w:hAnsi="Times New Roman" w:cs="Times New Roman"/>
                <w:kern w:val="3"/>
                <w:sz w:val="24"/>
                <w:szCs w:val="24"/>
                <w:lang w:eastAsia="ru-RU"/>
              </w:rPr>
            </w:pPr>
            <w:r w:rsidRPr="004A1950">
              <w:rPr>
                <w:rFonts w:ascii="Times New Roman" w:eastAsia="Times New Roman" w:hAnsi="Times New Roman" w:cs="Times New Roman"/>
                <w:kern w:val="3"/>
                <w:sz w:val="24"/>
                <w:szCs w:val="24"/>
                <w:lang w:eastAsia="ru-RU"/>
              </w:rPr>
              <w:t>AB ,,Swedbank“, banko kodas 73000</w:t>
            </w:r>
          </w:p>
          <w:p w14:paraId="47B45F08" w14:textId="77777777" w:rsidR="004A1950" w:rsidRDefault="004A1950" w:rsidP="00F43506">
            <w:pPr>
              <w:pBdr>
                <w:top w:val="nil"/>
                <w:left w:val="nil"/>
                <w:bottom w:val="nil"/>
                <w:right w:val="nil"/>
                <w:between w:val="nil"/>
                <w:bar w:val="nil"/>
              </w:pBdr>
              <w:spacing w:after="0" w:line="240" w:lineRule="auto"/>
              <w:rPr>
                <w:rFonts w:ascii="Times New Roman" w:eastAsia="SimSun" w:hAnsi="Times New Roman" w:cs="Times New Roman"/>
                <w:iCs/>
                <w:color w:val="000000"/>
                <w:sz w:val="24"/>
                <w:szCs w:val="24"/>
              </w:rPr>
            </w:pPr>
          </w:p>
          <w:p w14:paraId="4D3C7A9F" w14:textId="77777777" w:rsidR="004A1950" w:rsidRDefault="004A1950" w:rsidP="00F43506">
            <w:pPr>
              <w:pBdr>
                <w:top w:val="nil"/>
                <w:left w:val="nil"/>
                <w:bottom w:val="nil"/>
                <w:right w:val="nil"/>
                <w:between w:val="nil"/>
                <w:bar w:val="nil"/>
              </w:pBdr>
              <w:spacing w:after="0" w:line="240" w:lineRule="auto"/>
              <w:rPr>
                <w:rFonts w:ascii="Times New Roman" w:eastAsia="SimSun" w:hAnsi="Times New Roman" w:cs="Times New Roman"/>
                <w:iCs/>
                <w:color w:val="000000"/>
                <w:sz w:val="24"/>
                <w:szCs w:val="24"/>
              </w:rPr>
            </w:pPr>
          </w:p>
          <w:p w14:paraId="076E2BD7" w14:textId="77777777" w:rsidR="00AB74DB" w:rsidRPr="00AB74DB" w:rsidRDefault="00AB74DB" w:rsidP="00AB74DB">
            <w:pPr>
              <w:pBdr>
                <w:top w:val="nil"/>
                <w:left w:val="nil"/>
                <w:bottom w:val="nil"/>
                <w:right w:val="nil"/>
                <w:between w:val="nil"/>
                <w:bar w:val="nil"/>
              </w:pBdr>
              <w:spacing w:after="0" w:line="240" w:lineRule="auto"/>
              <w:rPr>
                <w:rFonts w:ascii="Times New Roman" w:eastAsia="SimSun" w:hAnsi="Times New Roman" w:cs="Times New Roman"/>
                <w:iCs/>
                <w:color w:val="000000"/>
                <w:sz w:val="24"/>
                <w:szCs w:val="24"/>
              </w:rPr>
            </w:pPr>
            <w:r w:rsidRPr="00AB74DB">
              <w:rPr>
                <w:rFonts w:ascii="Times New Roman" w:eastAsia="SimSun" w:hAnsi="Times New Roman" w:cs="Times New Roman"/>
                <w:iCs/>
                <w:color w:val="000000"/>
                <w:sz w:val="24"/>
                <w:szCs w:val="24"/>
              </w:rPr>
              <w:t>Viešųjų pirkimų vadovė</w:t>
            </w:r>
          </w:p>
          <w:p w14:paraId="3F653820" w14:textId="289484BD" w:rsidR="00F43506" w:rsidRDefault="00AB74DB" w:rsidP="00AB74DB">
            <w:pPr>
              <w:pBdr>
                <w:top w:val="nil"/>
                <w:left w:val="nil"/>
                <w:bottom w:val="nil"/>
                <w:right w:val="nil"/>
                <w:between w:val="nil"/>
                <w:bar w:val="nil"/>
              </w:pBdr>
              <w:spacing w:after="0" w:line="240" w:lineRule="auto"/>
              <w:rPr>
                <w:rFonts w:ascii="Times New Roman" w:eastAsia="SimSun" w:hAnsi="Times New Roman" w:cs="Times New Roman"/>
                <w:iCs/>
                <w:color w:val="000000"/>
                <w:sz w:val="24"/>
                <w:szCs w:val="24"/>
              </w:rPr>
            </w:pPr>
            <w:r w:rsidRPr="00AB74DB">
              <w:rPr>
                <w:rFonts w:ascii="Times New Roman" w:eastAsia="SimSun" w:hAnsi="Times New Roman" w:cs="Times New Roman"/>
                <w:iCs/>
                <w:color w:val="000000"/>
                <w:sz w:val="24"/>
                <w:szCs w:val="24"/>
              </w:rPr>
              <w:t>Rūta Jasiūnienė</w:t>
            </w:r>
          </w:p>
          <w:p w14:paraId="117C1965" w14:textId="77777777" w:rsidR="00AB74DB" w:rsidRPr="00F43506" w:rsidRDefault="00AB74DB" w:rsidP="00AB74D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54B493FC" w14:textId="3B65358C" w:rsidR="00F43506" w:rsidRPr="00F43506" w:rsidRDefault="00F43506" w:rsidP="00F4350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r w:rsidRPr="00F43506">
              <w:rPr>
                <w:rFonts w:ascii="Times New Roman" w:eastAsia="Arial Unicode MS" w:hAnsi="Times New Roman" w:cs="Times New Roman"/>
                <w:sz w:val="24"/>
                <w:szCs w:val="24"/>
                <w:bdr w:val="nil"/>
                <w:lang w:eastAsia="lt-LT"/>
              </w:rPr>
              <w:t>________________</w:t>
            </w:r>
            <w:r>
              <w:rPr>
                <w:rFonts w:ascii="Times New Roman" w:eastAsia="Arial Unicode MS" w:hAnsi="Times New Roman" w:cs="Times New Roman"/>
                <w:sz w:val="24"/>
                <w:szCs w:val="24"/>
                <w:bdr w:val="nil"/>
                <w:lang w:eastAsia="lt-LT"/>
              </w:rPr>
              <w:t xml:space="preserve">  </w:t>
            </w:r>
          </w:p>
          <w:p w14:paraId="05B5AB26" w14:textId="2E9E02D0" w:rsidR="00B235EE" w:rsidRDefault="00F43506" w:rsidP="00F43506">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F43506">
              <w:rPr>
                <w:rFonts w:ascii="Times New Roman" w:eastAsia="Arial Unicode MS" w:hAnsi="Times New Roman" w:cs="Times New Roman"/>
                <w:sz w:val="24"/>
                <w:szCs w:val="24"/>
                <w:bdr w:val="nil"/>
                <w:lang w:eastAsia="lt-LT"/>
              </w:rPr>
              <w:t>A.V.</w:t>
            </w:r>
          </w:p>
        </w:tc>
      </w:tr>
    </w:tbl>
    <w:p w14:paraId="59144D71" w14:textId="77777777" w:rsidR="00B235EE" w:rsidRDefault="00B235EE" w:rsidP="00D501F1">
      <w:pPr>
        <w:rPr>
          <w:rFonts w:ascii="Times New Roman" w:hAnsi="Times New Roman" w:cs="Times New Roman"/>
          <w:sz w:val="24"/>
          <w:szCs w:val="24"/>
        </w:rPr>
      </w:pPr>
    </w:p>
    <w:sectPr w:rsidR="00B235EE" w:rsidSect="00316C40">
      <w:headerReference w:type="default" r:id="rId8"/>
      <w:pgSz w:w="11906" w:h="16838"/>
      <w:pgMar w:top="1418"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4B69" w14:textId="77777777" w:rsidR="00C81820" w:rsidRDefault="00C81820">
      <w:pPr>
        <w:spacing w:line="240" w:lineRule="auto"/>
      </w:pPr>
      <w:r>
        <w:separator/>
      </w:r>
    </w:p>
  </w:endnote>
  <w:endnote w:type="continuationSeparator" w:id="0">
    <w:p w14:paraId="1174E900" w14:textId="77777777" w:rsidR="00C81820" w:rsidRDefault="00C81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DD54" w14:textId="77777777" w:rsidR="00C81820" w:rsidRDefault="00C81820">
      <w:pPr>
        <w:spacing w:after="0"/>
      </w:pPr>
      <w:r>
        <w:separator/>
      </w:r>
    </w:p>
  </w:footnote>
  <w:footnote w:type="continuationSeparator" w:id="0">
    <w:p w14:paraId="53E996FE" w14:textId="77777777" w:rsidR="00C81820" w:rsidRDefault="00C818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017788"/>
      <w:docPartObj>
        <w:docPartGallery w:val="AutoText"/>
      </w:docPartObj>
    </w:sdtPr>
    <w:sdtContent>
      <w:p w14:paraId="4C7B061E" w14:textId="77777777" w:rsidR="00B235EE" w:rsidRDefault="00000000">
        <w:pPr>
          <w:pStyle w:val="Antrats"/>
          <w:jc w:val="center"/>
        </w:pPr>
        <w:r>
          <w:fldChar w:fldCharType="begin"/>
        </w:r>
        <w:r>
          <w:instrText>PAGE   \* MERGEFORMAT</w:instrText>
        </w:r>
        <w:r>
          <w:fldChar w:fldCharType="separate"/>
        </w:r>
        <w:r>
          <w:t>2</w:t>
        </w:r>
        <w:r>
          <w:fldChar w:fldCharType="end"/>
        </w:r>
      </w:p>
    </w:sdtContent>
  </w:sdt>
  <w:p w14:paraId="26A67907" w14:textId="77777777" w:rsidR="00B235EE" w:rsidRDefault="00B235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F73F4"/>
    <w:multiLevelType w:val="hybridMultilevel"/>
    <w:tmpl w:val="68748F02"/>
    <w:lvl w:ilvl="0" w:tplc="7376061A">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1660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3E"/>
    <w:rsid w:val="00014387"/>
    <w:rsid w:val="00014743"/>
    <w:rsid w:val="000437E9"/>
    <w:rsid w:val="00046CBE"/>
    <w:rsid w:val="00052DFC"/>
    <w:rsid w:val="00053A11"/>
    <w:rsid w:val="00073B0C"/>
    <w:rsid w:val="000A00F1"/>
    <w:rsid w:val="000A66A3"/>
    <w:rsid w:val="000A7CC7"/>
    <w:rsid w:val="000B5D0B"/>
    <w:rsid w:val="000D1A59"/>
    <w:rsid w:val="000F343E"/>
    <w:rsid w:val="00164CFC"/>
    <w:rsid w:val="00194557"/>
    <w:rsid w:val="001B104C"/>
    <w:rsid w:val="001C0E8C"/>
    <w:rsid w:val="001F6906"/>
    <w:rsid w:val="001F7ABD"/>
    <w:rsid w:val="00200AB3"/>
    <w:rsid w:val="002433E6"/>
    <w:rsid w:val="00245409"/>
    <w:rsid w:val="0024766A"/>
    <w:rsid w:val="00256AF0"/>
    <w:rsid w:val="00264F9B"/>
    <w:rsid w:val="0028154A"/>
    <w:rsid w:val="002876AC"/>
    <w:rsid w:val="002A42AB"/>
    <w:rsid w:val="002E5E7D"/>
    <w:rsid w:val="002F74A4"/>
    <w:rsid w:val="0030542F"/>
    <w:rsid w:val="00316C40"/>
    <w:rsid w:val="00332A75"/>
    <w:rsid w:val="003433E0"/>
    <w:rsid w:val="003475EE"/>
    <w:rsid w:val="003534DD"/>
    <w:rsid w:val="00385311"/>
    <w:rsid w:val="003A3778"/>
    <w:rsid w:val="003B2208"/>
    <w:rsid w:val="003C74C3"/>
    <w:rsid w:val="003C7C12"/>
    <w:rsid w:val="003D1471"/>
    <w:rsid w:val="003D4AB2"/>
    <w:rsid w:val="003E4A4E"/>
    <w:rsid w:val="003F0D31"/>
    <w:rsid w:val="003F2F9B"/>
    <w:rsid w:val="00422BEE"/>
    <w:rsid w:val="004262AE"/>
    <w:rsid w:val="00433F54"/>
    <w:rsid w:val="00483F69"/>
    <w:rsid w:val="0048557E"/>
    <w:rsid w:val="0049049E"/>
    <w:rsid w:val="004A1950"/>
    <w:rsid w:val="004B7497"/>
    <w:rsid w:val="004E6364"/>
    <w:rsid w:val="004F3435"/>
    <w:rsid w:val="004F4975"/>
    <w:rsid w:val="004F7273"/>
    <w:rsid w:val="004F7F2C"/>
    <w:rsid w:val="004F7F4E"/>
    <w:rsid w:val="00503075"/>
    <w:rsid w:val="00527E81"/>
    <w:rsid w:val="00536364"/>
    <w:rsid w:val="0058638B"/>
    <w:rsid w:val="00590D85"/>
    <w:rsid w:val="005B0ABF"/>
    <w:rsid w:val="005E16E1"/>
    <w:rsid w:val="005E5F9D"/>
    <w:rsid w:val="00612791"/>
    <w:rsid w:val="00621001"/>
    <w:rsid w:val="0062525E"/>
    <w:rsid w:val="006279B9"/>
    <w:rsid w:val="006336FE"/>
    <w:rsid w:val="00635E3A"/>
    <w:rsid w:val="006762D8"/>
    <w:rsid w:val="00676CD3"/>
    <w:rsid w:val="006A4249"/>
    <w:rsid w:val="006B72CE"/>
    <w:rsid w:val="006E0783"/>
    <w:rsid w:val="006F17A2"/>
    <w:rsid w:val="006F3C20"/>
    <w:rsid w:val="006F7719"/>
    <w:rsid w:val="00721E0B"/>
    <w:rsid w:val="007432F7"/>
    <w:rsid w:val="007556FA"/>
    <w:rsid w:val="0076162F"/>
    <w:rsid w:val="00795969"/>
    <w:rsid w:val="007A50C4"/>
    <w:rsid w:val="0080481C"/>
    <w:rsid w:val="008125E5"/>
    <w:rsid w:val="00831ECB"/>
    <w:rsid w:val="008B2E72"/>
    <w:rsid w:val="008C1B69"/>
    <w:rsid w:val="008D4B4B"/>
    <w:rsid w:val="008E37A4"/>
    <w:rsid w:val="008E670C"/>
    <w:rsid w:val="008F4643"/>
    <w:rsid w:val="00927D8A"/>
    <w:rsid w:val="009567AE"/>
    <w:rsid w:val="00980179"/>
    <w:rsid w:val="00980B0C"/>
    <w:rsid w:val="00996CD1"/>
    <w:rsid w:val="009D29F3"/>
    <w:rsid w:val="00A63D75"/>
    <w:rsid w:val="00A65424"/>
    <w:rsid w:val="00A73F9C"/>
    <w:rsid w:val="00AB5AFA"/>
    <w:rsid w:val="00AB74DB"/>
    <w:rsid w:val="00AC7101"/>
    <w:rsid w:val="00AD4BD2"/>
    <w:rsid w:val="00AF0E48"/>
    <w:rsid w:val="00B235EE"/>
    <w:rsid w:val="00B27BD2"/>
    <w:rsid w:val="00B41016"/>
    <w:rsid w:val="00B46F3C"/>
    <w:rsid w:val="00B65269"/>
    <w:rsid w:val="00B7528B"/>
    <w:rsid w:val="00B87499"/>
    <w:rsid w:val="00B91EA5"/>
    <w:rsid w:val="00BB3AB3"/>
    <w:rsid w:val="00BC2D73"/>
    <w:rsid w:val="00C81820"/>
    <w:rsid w:val="00CB6868"/>
    <w:rsid w:val="00CC2B76"/>
    <w:rsid w:val="00CD54D6"/>
    <w:rsid w:val="00CF3658"/>
    <w:rsid w:val="00CF39C3"/>
    <w:rsid w:val="00D37598"/>
    <w:rsid w:val="00D501F1"/>
    <w:rsid w:val="00DB3702"/>
    <w:rsid w:val="00DC5E67"/>
    <w:rsid w:val="00DD28F2"/>
    <w:rsid w:val="00DE0B8D"/>
    <w:rsid w:val="00DF120A"/>
    <w:rsid w:val="00DF24A7"/>
    <w:rsid w:val="00DF2B2B"/>
    <w:rsid w:val="00DF5A8F"/>
    <w:rsid w:val="00E075C4"/>
    <w:rsid w:val="00E40E79"/>
    <w:rsid w:val="00E54B16"/>
    <w:rsid w:val="00E71693"/>
    <w:rsid w:val="00E75D11"/>
    <w:rsid w:val="00EA0EB7"/>
    <w:rsid w:val="00EA7575"/>
    <w:rsid w:val="00EB1388"/>
    <w:rsid w:val="00F16E51"/>
    <w:rsid w:val="00F200AB"/>
    <w:rsid w:val="00F21884"/>
    <w:rsid w:val="00F30F4C"/>
    <w:rsid w:val="00F43506"/>
    <w:rsid w:val="00F741B8"/>
    <w:rsid w:val="00FA0AEF"/>
    <w:rsid w:val="00FD6E86"/>
    <w:rsid w:val="2FAF7B4B"/>
    <w:rsid w:val="622A4E3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6579"/>
  <w15:docId w15:val="{7323C064-5FBF-46D0-90A0-143C1CF6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6"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character" w:styleId="Hipersaitas">
    <w:name w:val="Hyperlink"/>
    <w:basedOn w:val="Numatytasispastraiposriftas"/>
    <w:uiPriority w:val="99"/>
    <w:semiHidden/>
    <w:unhideWhenUsed/>
    <w:rPr>
      <w:color w:val="0563C1" w:themeColor="hyperlink"/>
      <w:u w:val="single"/>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KomentarotekstasDiagrama">
    <w:name w:val="Komentaro tekstas Diagrama"/>
    <w:basedOn w:val="Numatytasispastraiposriftas"/>
    <w:link w:val="Komentarotekstas"/>
    <w:uiPriority w:val="99"/>
    <w:semiHidden/>
    <w:rPr>
      <w:rFonts w:asciiTheme="minorHAnsi" w:hAnsiTheme="minorHAnsi"/>
      <w:sz w:val="20"/>
      <w:szCs w:val="20"/>
    </w:rPr>
  </w:style>
  <w:style w:type="character" w:customStyle="1" w:styleId="KomentarotemaDiagrama">
    <w:name w:val="Komentaro tema Diagrama"/>
    <w:basedOn w:val="KomentarotekstasDiagrama"/>
    <w:link w:val="Komentarotema"/>
    <w:uiPriority w:val="99"/>
    <w:semiHidden/>
    <w:rPr>
      <w:rFonts w:asciiTheme="minorHAnsi" w:hAnsiTheme="minorHAnsi"/>
      <w:b/>
      <w:bCs/>
      <w:sz w:val="20"/>
      <w:szCs w:val="20"/>
    </w:rPr>
  </w:style>
  <w:style w:type="character" w:customStyle="1" w:styleId="AntratsDiagrama">
    <w:name w:val="Antraštės Diagrama"/>
    <w:basedOn w:val="Numatytasispastraiposriftas"/>
    <w:link w:val="Antrats"/>
    <w:uiPriority w:val="99"/>
    <w:qFormat/>
    <w:rPr>
      <w:rFonts w:asciiTheme="minorHAnsi" w:hAnsiTheme="minorHAnsi"/>
      <w:sz w:val="22"/>
    </w:rPr>
  </w:style>
  <w:style w:type="character" w:customStyle="1" w:styleId="PoratDiagrama">
    <w:name w:val="Poraštė Diagrama"/>
    <w:basedOn w:val="Numatytasispastraiposriftas"/>
    <w:link w:val="Porat"/>
    <w:uiPriority w:val="99"/>
    <w:qFormat/>
    <w:rPr>
      <w:rFonts w:asciiTheme="minorHAnsi" w:hAnsiTheme="minorHAnsi"/>
      <w:sz w:val="22"/>
    </w:rPr>
  </w:style>
  <w:style w:type="paragraph" w:styleId="Sraopastraipa">
    <w:name w:val="List Paragraph"/>
    <w:basedOn w:val="prastasis"/>
    <w:uiPriority w:val="34"/>
    <w:qFormat/>
    <w:pPr>
      <w:ind w:left="720"/>
      <w:contextualSpacing/>
    </w:pPr>
  </w:style>
  <w:style w:type="paragraph" w:customStyle="1" w:styleId="Pataisymai1">
    <w:name w:val="Pataisymai1"/>
    <w:hidden/>
    <w:uiPriority w:val="99"/>
    <w:semiHidden/>
    <w:rPr>
      <w:rFonts w:asciiTheme="minorHAnsi" w:eastAsiaTheme="minorHAnsi" w:hAnsiTheme="minorHAnsi" w:cstheme="minorBidi"/>
      <w:sz w:val="22"/>
      <w:szCs w:val="22"/>
      <w:lang w:eastAsia="en-US"/>
    </w:rPr>
  </w:style>
  <w:style w:type="paragraph" w:styleId="Pataisymai">
    <w:name w:val="Revision"/>
    <w:hidden/>
    <w:uiPriority w:val="99"/>
    <w:unhideWhenUsed/>
    <w:rsid w:val="00676CD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starnyb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2833</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Zaidovienė</dc:creator>
  <cp:lastModifiedBy>Lina Giedrienė</cp:lastModifiedBy>
  <cp:revision>4</cp:revision>
  <dcterms:created xsi:type="dcterms:W3CDTF">2023-12-27T11:41:00Z</dcterms:created>
  <dcterms:modified xsi:type="dcterms:W3CDTF">2023-12-29T09:40:00Z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2057-12.2.0.13215</vt:lpwstr>
  </property>
  <property fmtid="{D5CDD505-2E9C-101B-9397-08002B2CF9AE}" pid="3" name="ICV">
    <vt:lpwstr>35C111A54663482AA301249725F85374_12</vt:lpwstr>
  </property>
</Properties>
</file>