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7190" w14:textId="77777777" w:rsidR="00252EE2" w:rsidRDefault="00252EE2" w:rsidP="00F26EDB">
      <w:pPr>
        <w:spacing w:after="0" w:line="240" w:lineRule="auto"/>
        <w:ind w:right="141" w:firstLine="567"/>
        <w:jc w:val="both"/>
        <w:rPr>
          <w:rFonts w:ascii="Times New Roman" w:hAnsi="Times New Roman" w:cs="Times New Roman"/>
          <w:sz w:val="24"/>
          <w:szCs w:val="24"/>
          <w:lang w:val="lt-LT"/>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104"/>
        <w:gridCol w:w="992"/>
        <w:gridCol w:w="1418"/>
        <w:gridCol w:w="1416"/>
        <w:gridCol w:w="1418"/>
      </w:tblGrid>
      <w:tr w:rsidR="00CF40A1" w:rsidRPr="00AD444F" w14:paraId="753D6EF3" w14:textId="3B25E23C" w:rsidTr="003F222C">
        <w:trPr>
          <w:trHeight w:val="1278"/>
        </w:trPr>
        <w:tc>
          <w:tcPr>
            <w:tcW w:w="287" w:type="pct"/>
            <w:tcBorders>
              <w:top w:val="single" w:sz="4" w:space="0" w:color="auto"/>
              <w:left w:val="single" w:sz="4" w:space="0" w:color="auto"/>
              <w:right w:val="single" w:sz="4" w:space="0" w:color="auto"/>
            </w:tcBorders>
          </w:tcPr>
          <w:p w14:paraId="0BD5CA49" w14:textId="77777777" w:rsidR="00CF40A1" w:rsidRPr="00252EE2" w:rsidRDefault="00CF40A1" w:rsidP="003F222C">
            <w:pPr>
              <w:spacing w:after="0" w:line="240" w:lineRule="auto"/>
              <w:jc w:val="center"/>
              <w:rPr>
                <w:rFonts w:ascii="Times New Roman" w:eastAsia="Times New Roman" w:hAnsi="Times New Roman" w:cs="Times New Roman"/>
                <w:b/>
                <w:i/>
                <w:spacing w:val="-4"/>
                <w:sz w:val="20"/>
                <w:szCs w:val="20"/>
                <w:lang w:val="lt-LT" w:eastAsia="lt-LT"/>
              </w:rPr>
            </w:pPr>
            <w:r w:rsidRPr="00252EE2">
              <w:rPr>
                <w:rFonts w:ascii="Times New Roman" w:eastAsia="Times New Roman" w:hAnsi="Times New Roman" w:cs="Times New Roman"/>
                <w:b/>
                <w:sz w:val="20"/>
                <w:szCs w:val="20"/>
                <w:lang w:val="lt-LT" w:eastAsia="lt-LT"/>
              </w:rPr>
              <w:t>Eil. Nr.</w:t>
            </w:r>
          </w:p>
        </w:tc>
        <w:tc>
          <w:tcPr>
            <w:tcW w:w="2069" w:type="pct"/>
            <w:tcBorders>
              <w:top w:val="single" w:sz="4" w:space="0" w:color="auto"/>
              <w:left w:val="single" w:sz="4" w:space="0" w:color="auto"/>
              <w:right w:val="single" w:sz="4" w:space="0" w:color="auto"/>
            </w:tcBorders>
            <w:vAlign w:val="center"/>
          </w:tcPr>
          <w:p w14:paraId="23BE0E50" w14:textId="0BB4CCC2" w:rsidR="00CF40A1" w:rsidRPr="00E741DD" w:rsidRDefault="00CF40A1" w:rsidP="00CD4A1D">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b/>
                <w:sz w:val="24"/>
                <w:szCs w:val="24"/>
                <w:lang w:val="lt-LT" w:eastAsia="lt-LT"/>
              </w:rPr>
              <w:t>ELEKTROS ŪKIO APTARNAVIMO IR PRIEŽIŪROS PASLAUGOS</w:t>
            </w:r>
          </w:p>
        </w:tc>
        <w:tc>
          <w:tcPr>
            <w:tcW w:w="500" w:type="pct"/>
            <w:vMerge w:val="restart"/>
            <w:tcBorders>
              <w:top w:val="single" w:sz="4" w:space="0" w:color="auto"/>
              <w:left w:val="single" w:sz="4" w:space="0" w:color="auto"/>
              <w:right w:val="single" w:sz="4" w:space="0" w:color="auto"/>
            </w:tcBorders>
          </w:tcPr>
          <w:p w14:paraId="0AF9ECE6" w14:textId="77777777" w:rsidR="00CF40A1" w:rsidRDefault="00CF40A1" w:rsidP="003F222C">
            <w:pPr>
              <w:spacing w:after="0" w:line="240" w:lineRule="auto"/>
              <w:jc w:val="center"/>
              <w:rPr>
                <w:rFonts w:ascii="Times New Roman" w:eastAsia="Times New Roman" w:hAnsi="Times New Roman" w:cs="Times New Roman"/>
                <w:b/>
                <w:bCs/>
                <w:spacing w:val="-20"/>
                <w:position w:val="6"/>
                <w:sz w:val="20"/>
                <w:szCs w:val="20"/>
                <w:lang w:val="lt-LT" w:eastAsia="lt-LT"/>
              </w:rPr>
            </w:pPr>
          </w:p>
          <w:p w14:paraId="05DE46A8" w14:textId="77777777" w:rsidR="00CF40A1" w:rsidRDefault="00CF40A1" w:rsidP="003F222C">
            <w:pPr>
              <w:spacing w:after="0" w:line="240" w:lineRule="auto"/>
              <w:jc w:val="center"/>
              <w:rPr>
                <w:rFonts w:ascii="Times New Roman" w:eastAsia="Times New Roman" w:hAnsi="Times New Roman" w:cs="Times New Roman"/>
                <w:b/>
                <w:bCs/>
                <w:spacing w:val="-20"/>
                <w:position w:val="6"/>
                <w:sz w:val="20"/>
                <w:szCs w:val="20"/>
                <w:lang w:val="lt-LT" w:eastAsia="lt-LT"/>
              </w:rPr>
            </w:pPr>
          </w:p>
          <w:p w14:paraId="7AC50066" w14:textId="0D7A4898" w:rsidR="00CF40A1" w:rsidRPr="00252EE2" w:rsidRDefault="00CF40A1" w:rsidP="00566EA9">
            <w:pPr>
              <w:spacing w:after="0" w:line="240" w:lineRule="auto"/>
              <w:jc w:val="center"/>
              <w:rPr>
                <w:rFonts w:ascii="Times New Roman" w:eastAsia="Times New Roman" w:hAnsi="Times New Roman" w:cs="Times New Roman"/>
                <w:b/>
                <w:bCs/>
                <w:spacing w:val="-20"/>
                <w:position w:val="6"/>
                <w:sz w:val="20"/>
                <w:szCs w:val="20"/>
                <w:lang w:val="lt-LT" w:eastAsia="lt-LT"/>
              </w:rPr>
            </w:pPr>
            <w:r w:rsidRPr="00252EE2">
              <w:rPr>
                <w:rFonts w:ascii="Times New Roman" w:eastAsia="Times New Roman" w:hAnsi="Times New Roman" w:cs="Times New Roman"/>
                <w:b/>
                <w:bCs/>
                <w:spacing w:val="-20"/>
                <w:position w:val="6"/>
                <w:sz w:val="20"/>
                <w:szCs w:val="20"/>
                <w:lang w:val="lt-LT" w:eastAsia="lt-LT"/>
              </w:rPr>
              <w:t xml:space="preserve">Matav. </w:t>
            </w:r>
            <w:r>
              <w:rPr>
                <w:rFonts w:ascii="Times New Roman" w:eastAsia="Times New Roman" w:hAnsi="Times New Roman" w:cs="Times New Roman"/>
                <w:b/>
                <w:bCs/>
                <w:spacing w:val="-20"/>
                <w:position w:val="6"/>
                <w:sz w:val="20"/>
                <w:szCs w:val="20"/>
                <w:lang w:val="lt-LT" w:eastAsia="lt-LT"/>
              </w:rPr>
              <w:t>v</w:t>
            </w:r>
            <w:r w:rsidRPr="00252EE2">
              <w:rPr>
                <w:rFonts w:ascii="Times New Roman" w:eastAsia="Times New Roman" w:hAnsi="Times New Roman" w:cs="Times New Roman"/>
                <w:b/>
                <w:bCs/>
                <w:spacing w:val="-20"/>
                <w:position w:val="6"/>
                <w:sz w:val="20"/>
                <w:szCs w:val="20"/>
                <w:lang w:val="lt-LT" w:eastAsia="lt-LT"/>
              </w:rPr>
              <w:t>nt.</w:t>
            </w:r>
          </w:p>
        </w:tc>
        <w:tc>
          <w:tcPr>
            <w:tcW w:w="715" w:type="pct"/>
            <w:vMerge w:val="restart"/>
            <w:tcBorders>
              <w:top w:val="single" w:sz="4" w:space="0" w:color="auto"/>
              <w:left w:val="single" w:sz="4" w:space="0" w:color="auto"/>
              <w:right w:val="single" w:sz="4" w:space="0" w:color="auto"/>
            </w:tcBorders>
            <w:vAlign w:val="center"/>
          </w:tcPr>
          <w:p w14:paraId="4A7C0E48" w14:textId="6B20881E" w:rsidR="00CF40A1" w:rsidRPr="00252EE2" w:rsidRDefault="00CF40A1" w:rsidP="00252EE2">
            <w:pPr>
              <w:rPr>
                <w:rFonts w:ascii="Times New Roman" w:hAnsi="Times New Roman" w:cs="Times New Roman"/>
                <w:b/>
                <w:bCs/>
                <w:color w:val="000000"/>
                <w:sz w:val="20"/>
                <w:szCs w:val="20"/>
              </w:rPr>
            </w:pPr>
            <w:r w:rsidRPr="00252EE2">
              <w:rPr>
                <w:rFonts w:ascii="Times New Roman" w:hAnsi="Times New Roman" w:cs="Times New Roman"/>
                <w:b/>
                <w:bCs/>
                <w:color w:val="000000"/>
                <w:sz w:val="20"/>
                <w:szCs w:val="20"/>
              </w:rPr>
              <w:t>Kiekis, vnt.</w:t>
            </w:r>
          </w:p>
          <w:p w14:paraId="4D37EAF4" w14:textId="44107CAD" w:rsidR="00CF40A1" w:rsidRPr="00252EE2" w:rsidRDefault="00CF40A1" w:rsidP="00252EE2">
            <w:pPr>
              <w:spacing w:after="0" w:line="240" w:lineRule="auto"/>
              <w:ind w:right="1732"/>
              <w:rPr>
                <w:rFonts w:ascii="Times New Roman" w:eastAsia="Times New Roman" w:hAnsi="Times New Roman" w:cs="Times New Roman"/>
                <w:b/>
                <w:bCs/>
                <w:spacing w:val="-20"/>
                <w:position w:val="6"/>
                <w:sz w:val="20"/>
                <w:szCs w:val="20"/>
                <w:lang w:val="lt-LT" w:eastAsia="lt-LT"/>
              </w:rPr>
            </w:pPr>
          </w:p>
        </w:tc>
        <w:tc>
          <w:tcPr>
            <w:tcW w:w="714" w:type="pct"/>
            <w:vMerge w:val="restart"/>
            <w:tcBorders>
              <w:top w:val="single" w:sz="4" w:space="0" w:color="auto"/>
              <w:left w:val="single" w:sz="4" w:space="0" w:color="auto"/>
              <w:right w:val="single" w:sz="4" w:space="0" w:color="auto"/>
            </w:tcBorders>
          </w:tcPr>
          <w:p w14:paraId="369648B2" w14:textId="5B87D61E" w:rsidR="00CF40A1" w:rsidRDefault="00CF40A1" w:rsidP="00CD4A1D">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w:t>
            </w:r>
            <w:r w:rsidRPr="00252EE2">
              <w:rPr>
                <w:rFonts w:ascii="Times New Roman" w:hAnsi="Times New Roman" w:cs="Times New Roman"/>
                <w:b/>
                <w:bCs/>
                <w:color w:val="000000"/>
                <w:sz w:val="20"/>
                <w:szCs w:val="20"/>
              </w:rPr>
              <w:t xml:space="preserve">aslaugos  </w:t>
            </w:r>
            <w:r w:rsidRPr="00E741DD">
              <w:rPr>
                <w:rFonts w:ascii="Times New Roman" w:hAnsi="Times New Roman" w:cs="Times New Roman"/>
                <w:b/>
                <w:bCs/>
                <w:color w:val="FF0000"/>
                <w:sz w:val="20"/>
                <w:szCs w:val="20"/>
              </w:rPr>
              <w:t xml:space="preserve"> </w:t>
            </w:r>
            <w:r w:rsidRPr="00566EA9">
              <w:rPr>
                <w:rFonts w:ascii="Times New Roman" w:hAnsi="Times New Roman" w:cs="Times New Roman"/>
                <w:b/>
                <w:bCs/>
                <w:color w:val="FF0000"/>
                <w:sz w:val="20"/>
                <w:szCs w:val="20"/>
              </w:rPr>
              <w:t xml:space="preserve">įkainis </w:t>
            </w:r>
            <w:r w:rsidR="00207A9D">
              <w:rPr>
                <w:rFonts w:ascii="Times New Roman" w:hAnsi="Times New Roman" w:cs="Times New Roman"/>
                <w:b/>
                <w:bCs/>
                <w:color w:val="FF0000"/>
                <w:sz w:val="20"/>
                <w:szCs w:val="20"/>
              </w:rPr>
              <w:t>vienam objektui</w:t>
            </w:r>
          </w:p>
          <w:p w14:paraId="214C9A1E" w14:textId="2EB0E183" w:rsidR="00CF40A1" w:rsidRPr="00AD444F" w:rsidRDefault="00CF40A1" w:rsidP="00CD4A1D">
            <w:pPr>
              <w:jc w:val="center"/>
              <w:rPr>
                <w:rFonts w:ascii="Times New Roman" w:eastAsia="Times New Roman" w:hAnsi="Times New Roman" w:cs="Times New Roman"/>
                <w:b/>
                <w:bCs/>
                <w:spacing w:val="-20"/>
                <w:position w:val="6"/>
                <w:sz w:val="24"/>
                <w:szCs w:val="24"/>
                <w:lang w:val="lt-LT" w:eastAsia="lt-LT"/>
              </w:rPr>
            </w:pPr>
            <w:r w:rsidRPr="00252EE2">
              <w:rPr>
                <w:rFonts w:ascii="Times New Roman" w:hAnsi="Times New Roman" w:cs="Times New Roman"/>
                <w:b/>
                <w:bCs/>
                <w:color w:val="000000"/>
                <w:sz w:val="20"/>
                <w:szCs w:val="20"/>
              </w:rPr>
              <w:t>per mėn</w:t>
            </w:r>
            <w:r>
              <w:rPr>
                <w:rFonts w:ascii="Times New Roman" w:hAnsi="Times New Roman" w:cs="Times New Roman"/>
                <w:b/>
                <w:bCs/>
                <w:color w:val="000000"/>
                <w:sz w:val="20"/>
                <w:szCs w:val="20"/>
              </w:rPr>
              <w:t>esį</w:t>
            </w:r>
            <w:r w:rsidRPr="00252EE2">
              <w:rPr>
                <w:rFonts w:ascii="Times New Roman" w:hAnsi="Times New Roman" w:cs="Times New Roman"/>
                <w:b/>
                <w:bCs/>
                <w:color w:val="000000"/>
                <w:sz w:val="20"/>
                <w:szCs w:val="20"/>
              </w:rPr>
              <w:t xml:space="preserve"> Eur be PVM</w:t>
            </w:r>
          </w:p>
        </w:tc>
        <w:tc>
          <w:tcPr>
            <w:tcW w:w="715" w:type="pct"/>
            <w:vMerge w:val="restart"/>
            <w:tcBorders>
              <w:top w:val="single" w:sz="4" w:space="0" w:color="auto"/>
              <w:left w:val="single" w:sz="4" w:space="0" w:color="auto"/>
              <w:right w:val="single" w:sz="4" w:space="0" w:color="auto"/>
            </w:tcBorders>
          </w:tcPr>
          <w:p w14:paraId="0717C43A" w14:textId="01A274B2" w:rsidR="00CF40A1" w:rsidRPr="00E741DD" w:rsidRDefault="00CF40A1" w:rsidP="00252EE2">
            <w:pPr>
              <w:spacing w:after="0"/>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P</w:t>
            </w:r>
            <w:r w:rsidRPr="00E741DD">
              <w:rPr>
                <w:rFonts w:ascii="Times New Roman" w:hAnsi="Times New Roman" w:cs="Times New Roman"/>
                <w:b/>
                <w:bCs/>
                <w:color w:val="FF0000"/>
                <w:sz w:val="20"/>
                <w:szCs w:val="20"/>
              </w:rPr>
              <w:t xml:space="preserve">aslaugos  </w:t>
            </w:r>
            <w:r>
              <w:rPr>
                <w:rFonts w:ascii="Times New Roman" w:hAnsi="Times New Roman" w:cs="Times New Roman"/>
                <w:b/>
                <w:bCs/>
                <w:color w:val="FF0000"/>
                <w:sz w:val="20"/>
                <w:szCs w:val="20"/>
              </w:rPr>
              <w:t xml:space="preserve"> </w:t>
            </w:r>
            <w:r w:rsidRPr="00E741DD">
              <w:rPr>
                <w:rFonts w:ascii="Times New Roman" w:hAnsi="Times New Roman" w:cs="Times New Roman"/>
                <w:b/>
                <w:bCs/>
                <w:color w:val="FF0000"/>
                <w:sz w:val="20"/>
                <w:szCs w:val="20"/>
              </w:rPr>
              <w:t>kain</w:t>
            </w:r>
            <w:r>
              <w:rPr>
                <w:rFonts w:ascii="Times New Roman" w:hAnsi="Times New Roman" w:cs="Times New Roman"/>
                <w:b/>
                <w:bCs/>
                <w:color w:val="FF0000"/>
                <w:sz w:val="20"/>
                <w:szCs w:val="20"/>
              </w:rPr>
              <w:t>a</w:t>
            </w:r>
            <w:r w:rsidRPr="00E741DD">
              <w:rPr>
                <w:rFonts w:ascii="Times New Roman" w:hAnsi="Times New Roman" w:cs="Times New Roman"/>
                <w:b/>
                <w:bCs/>
                <w:color w:val="FF0000"/>
                <w:sz w:val="20"/>
                <w:szCs w:val="20"/>
              </w:rPr>
              <w:t xml:space="preserve"> </w:t>
            </w:r>
          </w:p>
          <w:p w14:paraId="3764DDA2" w14:textId="4166F394" w:rsidR="00CF40A1" w:rsidRPr="00AD444F" w:rsidRDefault="00CF40A1" w:rsidP="00CD4A1D">
            <w:pPr>
              <w:jc w:val="center"/>
              <w:rPr>
                <w:rFonts w:ascii="Times New Roman" w:eastAsia="Times New Roman" w:hAnsi="Times New Roman" w:cs="Times New Roman"/>
                <w:b/>
                <w:bCs/>
                <w:spacing w:val="-20"/>
                <w:position w:val="6"/>
                <w:sz w:val="24"/>
                <w:szCs w:val="24"/>
                <w:lang w:val="lt-LT" w:eastAsia="lt-LT"/>
              </w:rPr>
            </w:pPr>
            <w:r w:rsidRPr="00252EE2">
              <w:rPr>
                <w:rFonts w:ascii="Times New Roman" w:hAnsi="Times New Roman" w:cs="Times New Roman"/>
                <w:b/>
                <w:bCs/>
                <w:color w:val="000000"/>
                <w:sz w:val="20"/>
                <w:szCs w:val="20"/>
              </w:rPr>
              <w:t>per mėn</w:t>
            </w:r>
            <w:r>
              <w:rPr>
                <w:rFonts w:ascii="Times New Roman" w:hAnsi="Times New Roman" w:cs="Times New Roman"/>
                <w:b/>
                <w:bCs/>
                <w:color w:val="000000"/>
                <w:sz w:val="20"/>
                <w:szCs w:val="20"/>
              </w:rPr>
              <w:t>esį</w:t>
            </w:r>
            <w:r w:rsidRPr="00252EE2">
              <w:rPr>
                <w:rFonts w:ascii="Times New Roman" w:hAnsi="Times New Roman" w:cs="Times New Roman"/>
                <w:b/>
                <w:bCs/>
                <w:color w:val="000000"/>
                <w:sz w:val="20"/>
                <w:szCs w:val="20"/>
              </w:rPr>
              <w:t xml:space="preserve"> Eur be PVM</w:t>
            </w:r>
          </w:p>
        </w:tc>
      </w:tr>
      <w:tr w:rsidR="00E741DD" w:rsidRPr="00AD444F" w14:paraId="4C9C1BDE" w14:textId="77777777" w:rsidTr="00F84CDA">
        <w:tc>
          <w:tcPr>
            <w:tcW w:w="2356" w:type="pct"/>
            <w:gridSpan w:val="2"/>
            <w:tcBorders>
              <w:top w:val="single" w:sz="4" w:space="0" w:color="auto"/>
              <w:left w:val="single" w:sz="4" w:space="0" w:color="auto"/>
              <w:bottom w:val="single" w:sz="4" w:space="0" w:color="auto"/>
              <w:right w:val="single" w:sz="4" w:space="0" w:color="auto"/>
            </w:tcBorders>
          </w:tcPr>
          <w:p w14:paraId="373C6A68" w14:textId="77777777" w:rsidR="00E741DD" w:rsidRDefault="00E741DD" w:rsidP="00E741DD">
            <w:pPr>
              <w:spacing w:after="0" w:line="240" w:lineRule="auto"/>
              <w:jc w:val="center"/>
              <w:rPr>
                <w:rFonts w:ascii="Times New Roman" w:eastAsia="Calibri" w:hAnsi="Times New Roman" w:cs="Times New Roman"/>
                <w:sz w:val="20"/>
                <w:szCs w:val="20"/>
                <w:lang w:val="lt-LT"/>
              </w:rPr>
            </w:pPr>
          </w:p>
          <w:p w14:paraId="2E270890" w14:textId="191F0382" w:rsidR="00E741DD" w:rsidRPr="00E741DD" w:rsidRDefault="00E741DD" w:rsidP="00E741DD">
            <w:pPr>
              <w:spacing w:after="0" w:line="240" w:lineRule="auto"/>
              <w:jc w:val="center"/>
              <w:rPr>
                <w:rFonts w:ascii="Times New Roman" w:eastAsia="Calibri" w:hAnsi="Times New Roman" w:cs="Times New Roman"/>
                <w:sz w:val="20"/>
                <w:szCs w:val="20"/>
                <w:lang w:val="lt-LT"/>
              </w:rPr>
            </w:pPr>
            <w:r w:rsidRPr="00207A9D">
              <w:rPr>
                <w:rFonts w:ascii="Times New Roman" w:eastAsia="Calibri" w:hAnsi="Times New Roman" w:cs="Times New Roman"/>
                <w:color w:val="FF0000"/>
                <w:sz w:val="20"/>
                <w:szCs w:val="20"/>
                <w:lang w:val="lt-LT"/>
              </w:rPr>
              <w:t>ELEKTROS ŪKIO OBJEKTAI</w:t>
            </w:r>
          </w:p>
        </w:tc>
        <w:tc>
          <w:tcPr>
            <w:tcW w:w="500" w:type="pct"/>
            <w:vMerge/>
            <w:tcBorders>
              <w:left w:val="single" w:sz="4" w:space="0" w:color="auto"/>
              <w:right w:val="single" w:sz="4" w:space="0" w:color="auto"/>
            </w:tcBorders>
          </w:tcPr>
          <w:p w14:paraId="2A804452" w14:textId="77777777" w:rsidR="00E741DD" w:rsidRPr="00E741DD" w:rsidRDefault="00E741DD" w:rsidP="00E741DD">
            <w:pPr>
              <w:spacing w:after="0" w:line="240" w:lineRule="auto"/>
              <w:jc w:val="both"/>
              <w:rPr>
                <w:rFonts w:ascii="Times New Roman" w:eastAsia="Calibri" w:hAnsi="Times New Roman" w:cs="Times New Roman"/>
                <w:sz w:val="20"/>
                <w:szCs w:val="20"/>
                <w:lang w:val="lt-LT"/>
              </w:rPr>
            </w:pPr>
          </w:p>
        </w:tc>
        <w:tc>
          <w:tcPr>
            <w:tcW w:w="715" w:type="pct"/>
            <w:vMerge/>
            <w:tcBorders>
              <w:left w:val="single" w:sz="4" w:space="0" w:color="auto"/>
              <w:right w:val="single" w:sz="4" w:space="0" w:color="auto"/>
            </w:tcBorders>
          </w:tcPr>
          <w:p w14:paraId="15C9C69F" w14:textId="77777777" w:rsidR="00E741DD" w:rsidRPr="00E741DD" w:rsidRDefault="00E741DD" w:rsidP="00E741DD">
            <w:pPr>
              <w:spacing w:after="0" w:line="240" w:lineRule="auto"/>
              <w:jc w:val="center"/>
              <w:rPr>
                <w:rFonts w:ascii="Times New Roman" w:hAnsi="Times New Roman" w:cs="Times New Roman"/>
                <w:kern w:val="3"/>
                <w:sz w:val="20"/>
                <w:szCs w:val="20"/>
                <w:lang w:val="lt-LT" w:eastAsia="zh-CN"/>
              </w:rPr>
            </w:pPr>
          </w:p>
        </w:tc>
        <w:tc>
          <w:tcPr>
            <w:tcW w:w="714" w:type="pct"/>
            <w:vMerge/>
            <w:tcBorders>
              <w:left w:val="single" w:sz="4" w:space="0" w:color="auto"/>
              <w:bottom w:val="single" w:sz="4" w:space="0" w:color="auto"/>
              <w:right w:val="single" w:sz="4" w:space="0" w:color="auto"/>
            </w:tcBorders>
          </w:tcPr>
          <w:p w14:paraId="78D58A84" w14:textId="77777777" w:rsidR="00E741DD" w:rsidRPr="00AD444F" w:rsidRDefault="00E741DD" w:rsidP="00E741DD">
            <w:pPr>
              <w:spacing w:after="0" w:line="240" w:lineRule="auto"/>
              <w:jc w:val="both"/>
              <w:rPr>
                <w:rFonts w:ascii="Times New Roman" w:eastAsia="Times New Roman" w:hAnsi="Times New Roman" w:cs="Times New Roman"/>
                <w:sz w:val="24"/>
                <w:szCs w:val="24"/>
                <w:lang w:val="lt-LT" w:eastAsia="lt-LT"/>
              </w:rPr>
            </w:pPr>
          </w:p>
        </w:tc>
        <w:tc>
          <w:tcPr>
            <w:tcW w:w="715" w:type="pct"/>
            <w:vMerge/>
            <w:tcBorders>
              <w:left w:val="single" w:sz="4" w:space="0" w:color="auto"/>
              <w:bottom w:val="single" w:sz="4" w:space="0" w:color="auto"/>
              <w:right w:val="single" w:sz="4" w:space="0" w:color="auto"/>
            </w:tcBorders>
          </w:tcPr>
          <w:p w14:paraId="332FD21B" w14:textId="77777777" w:rsidR="00E741DD" w:rsidRPr="00AD444F" w:rsidRDefault="00E741DD" w:rsidP="00E741DD">
            <w:pPr>
              <w:spacing w:after="0" w:line="240" w:lineRule="auto"/>
              <w:jc w:val="both"/>
              <w:rPr>
                <w:rFonts w:ascii="Times New Roman" w:eastAsia="Times New Roman" w:hAnsi="Times New Roman" w:cs="Times New Roman"/>
                <w:sz w:val="24"/>
                <w:szCs w:val="24"/>
                <w:lang w:val="lt-LT" w:eastAsia="lt-LT"/>
              </w:rPr>
            </w:pPr>
          </w:p>
        </w:tc>
      </w:tr>
      <w:tr w:rsidR="00F84CDA" w:rsidRPr="00AD444F" w14:paraId="2C01892F" w14:textId="33974E6B" w:rsidTr="00F84CDA">
        <w:tc>
          <w:tcPr>
            <w:tcW w:w="287" w:type="pct"/>
            <w:tcBorders>
              <w:top w:val="single" w:sz="4" w:space="0" w:color="auto"/>
              <w:left w:val="single" w:sz="4" w:space="0" w:color="auto"/>
              <w:bottom w:val="single" w:sz="4" w:space="0" w:color="auto"/>
              <w:right w:val="single" w:sz="4" w:space="0" w:color="auto"/>
            </w:tcBorders>
          </w:tcPr>
          <w:p w14:paraId="50D65816" w14:textId="36AEA3CC"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w:t>
            </w:r>
          </w:p>
        </w:tc>
        <w:tc>
          <w:tcPr>
            <w:tcW w:w="2069" w:type="pct"/>
            <w:vAlign w:val="center"/>
          </w:tcPr>
          <w:p w14:paraId="49FE2EEA" w14:textId="379849D0"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 xml:space="preserve">Gyvenamieji konteineriai </w:t>
            </w:r>
          </w:p>
        </w:tc>
        <w:tc>
          <w:tcPr>
            <w:tcW w:w="500" w:type="pct"/>
          </w:tcPr>
          <w:p w14:paraId="7D7002A4" w14:textId="68548D2C"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tcPr>
          <w:p w14:paraId="375AA891" w14:textId="0EB8BE4F"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hAnsi="Times New Roman" w:cs="Times New Roman"/>
                <w:kern w:val="3"/>
                <w:sz w:val="20"/>
                <w:szCs w:val="20"/>
                <w:lang w:val="lt-LT" w:eastAsia="zh-CN"/>
              </w:rPr>
              <w:t>420</w:t>
            </w:r>
          </w:p>
        </w:tc>
        <w:tc>
          <w:tcPr>
            <w:tcW w:w="714" w:type="pct"/>
            <w:tcBorders>
              <w:top w:val="single" w:sz="4" w:space="0" w:color="auto"/>
              <w:left w:val="nil"/>
              <w:bottom w:val="single" w:sz="4" w:space="0" w:color="auto"/>
              <w:right w:val="single" w:sz="4" w:space="0" w:color="auto"/>
            </w:tcBorders>
            <w:shd w:val="clear" w:color="auto" w:fill="auto"/>
            <w:vAlign w:val="bottom"/>
          </w:tcPr>
          <w:p w14:paraId="177D7E76" w14:textId="7EE4D41D"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9,40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4EA82C0C" w14:textId="2BAA5300"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3948,00</w:t>
            </w:r>
          </w:p>
        </w:tc>
      </w:tr>
      <w:tr w:rsidR="00F84CDA" w:rsidRPr="00AD444F" w14:paraId="689BC9F2" w14:textId="77777777" w:rsidTr="00F84CDA">
        <w:tc>
          <w:tcPr>
            <w:tcW w:w="287" w:type="pct"/>
            <w:tcBorders>
              <w:top w:val="single" w:sz="4" w:space="0" w:color="auto"/>
              <w:left w:val="single" w:sz="4" w:space="0" w:color="auto"/>
              <w:bottom w:val="single" w:sz="4" w:space="0" w:color="auto"/>
              <w:right w:val="single" w:sz="4" w:space="0" w:color="auto"/>
            </w:tcBorders>
          </w:tcPr>
          <w:p w14:paraId="68D3CB33" w14:textId="2AEBCE2D"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2.</w:t>
            </w:r>
          </w:p>
        </w:tc>
        <w:tc>
          <w:tcPr>
            <w:tcW w:w="2069" w:type="pct"/>
            <w:vAlign w:val="center"/>
          </w:tcPr>
          <w:p w14:paraId="2027423D" w14:textId="606990B3"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 xml:space="preserve">Administraciniai konteineriai (1 vnt. –modelis sujungtas iš 2vnt.) </w:t>
            </w:r>
          </w:p>
        </w:tc>
        <w:tc>
          <w:tcPr>
            <w:tcW w:w="500" w:type="pct"/>
          </w:tcPr>
          <w:p w14:paraId="1D24E86B" w14:textId="4CE0FF1D"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tcPr>
          <w:p w14:paraId="2BF50493" w14:textId="6EA7DE70"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hAnsi="Times New Roman" w:cs="Times New Roman"/>
                <w:kern w:val="3"/>
                <w:sz w:val="20"/>
                <w:szCs w:val="20"/>
                <w:lang w:val="lt-LT" w:eastAsia="zh-CN"/>
              </w:rPr>
              <w:t>26</w:t>
            </w:r>
          </w:p>
        </w:tc>
        <w:tc>
          <w:tcPr>
            <w:tcW w:w="714" w:type="pct"/>
            <w:tcBorders>
              <w:top w:val="single" w:sz="4" w:space="0" w:color="auto"/>
              <w:left w:val="nil"/>
              <w:bottom w:val="single" w:sz="4" w:space="0" w:color="auto"/>
              <w:right w:val="single" w:sz="4" w:space="0" w:color="auto"/>
            </w:tcBorders>
            <w:shd w:val="clear" w:color="auto" w:fill="auto"/>
            <w:vAlign w:val="bottom"/>
          </w:tcPr>
          <w:p w14:paraId="71BD3B9D" w14:textId="403EE138"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03A4E96E" w14:textId="4753005A"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429,00</w:t>
            </w:r>
          </w:p>
        </w:tc>
      </w:tr>
      <w:tr w:rsidR="00F84CDA" w:rsidRPr="00AD444F" w14:paraId="612DBCE5" w14:textId="77777777" w:rsidTr="00F84CDA">
        <w:tc>
          <w:tcPr>
            <w:tcW w:w="287" w:type="pct"/>
            <w:tcBorders>
              <w:top w:val="single" w:sz="4" w:space="0" w:color="auto"/>
              <w:left w:val="single" w:sz="4" w:space="0" w:color="auto"/>
              <w:bottom w:val="single" w:sz="4" w:space="0" w:color="auto"/>
              <w:right w:val="single" w:sz="4" w:space="0" w:color="auto"/>
            </w:tcBorders>
          </w:tcPr>
          <w:p w14:paraId="1B491D70" w14:textId="4BB5D977"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3.</w:t>
            </w:r>
          </w:p>
        </w:tc>
        <w:tc>
          <w:tcPr>
            <w:tcW w:w="2069" w:type="pct"/>
            <w:vAlign w:val="center"/>
          </w:tcPr>
          <w:p w14:paraId="5EFB15DF" w14:textId="390D65E6"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Medicininiai konteineriai (1 vnt. –modelis sujungtas iš 4vnt.)</w:t>
            </w:r>
          </w:p>
        </w:tc>
        <w:tc>
          <w:tcPr>
            <w:tcW w:w="500" w:type="pct"/>
          </w:tcPr>
          <w:p w14:paraId="6182F117" w14:textId="4394A307"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Pr>
                <w:rFonts w:ascii="Times New Roman" w:eastAsia="Calibri" w:hAnsi="Times New Roman" w:cs="Times New Roman"/>
                <w:sz w:val="20"/>
                <w:szCs w:val="20"/>
                <w:lang w:val="lt-LT"/>
              </w:rPr>
              <w:t>v</w:t>
            </w:r>
            <w:r w:rsidRPr="00E741DD">
              <w:rPr>
                <w:rFonts w:ascii="Times New Roman" w:eastAsia="Calibri" w:hAnsi="Times New Roman" w:cs="Times New Roman"/>
                <w:sz w:val="20"/>
                <w:szCs w:val="20"/>
                <w:lang w:val="lt-LT"/>
              </w:rPr>
              <w:t>nt.</w:t>
            </w:r>
          </w:p>
        </w:tc>
        <w:tc>
          <w:tcPr>
            <w:tcW w:w="715" w:type="pct"/>
            <w:vAlign w:val="center"/>
          </w:tcPr>
          <w:p w14:paraId="7767DA77" w14:textId="0B5C2EE2"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2</w:t>
            </w:r>
          </w:p>
        </w:tc>
        <w:tc>
          <w:tcPr>
            <w:tcW w:w="714" w:type="pct"/>
            <w:tcBorders>
              <w:top w:val="single" w:sz="4" w:space="0" w:color="auto"/>
              <w:left w:val="nil"/>
              <w:bottom w:val="single" w:sz="4" w:space="0" w:color="auto"/>
              <w:right w:val="single" w:sz="4" w:space="0" w:color="auto"/>
            </w:tcBorders>
            <w:shd w:val="clear" w:color="auto" w:fill="auto"/>
            <w:vAlign w:val="bottom"/>
          </w:tcPr>
          <w:p w14:paraId="663502A3" w14:textId="564162D2"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1AB3075A" w14:textId="2579023C"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51,00</w:t>
            </w:r>
          </w:p>
        </w:tc>
      </w:tr>
      <w:tr w:rsidR="00F84CDA" w:rsidRPr="00AD444F" w14:paraId="05878F29" w14:textId="77777777" w:rsidTr="00F84CDA">
        <w:tc>
          <w:tcPr>
            <w:tcW w:w="287" w:type="pct"/>
            <w:tcBorders>
              <w:top w:val="single" w:sz="4" w:space="0" w:color="auto"/>
              <w:left w:val="single" w:sz="4" w:space="0" w:color="auto"/>
              <w:bottom w:val="single" w:sz="4" w:space="0" w:color="auto"/>
              <w:right w:val="single" w:sz="4" w:space="0" w:color="auto"/>
            </w:tcBorders>
          </w:tcPr>
          <w:p w14:paraId="72791C98" w14:textId="589FF63F"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4.</w:t>
            </w:r>
          </w:p>
        </w:tc>
        <w:tc>
          <w:tcPr>
            <w:tcW w:w="2069" w:type="pct"/>
            <w:vAlign w:val="center"/>
          </w:tcPr>
          <w:p w14:paraId="2B4AD6E0" w14:textId="6A7F579C"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Laisvalaikio konteineriai (1 vnt. –modelis sujungtas iš 18 vnt.)</w:t>
            </w:r>
          </w:p>
        </w:tc>
        <w:tc>
          <w:tcPr>
            <w:tcW w:w="500" w:type="pct"/>
          </w:tcPr>
          <w:p w14:paraId="71221954" w14:textId="3250EEC3"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44329012" w14:textId="65E488AD"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62CDD363" w14:textId="2E577983"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0D33566F" w14:textId="6CDD5587"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r>
      <w:tr w:rsidR="00F84CDA" w:rsidRPr="00AD444F" w14:paraId="39B8494D" w14:textId="77777777" w:rsidTr="00F84CDA">
        <w:tc>
          <w:tcPr>
            <w:tcW w:w="287" w:type="pct"/>
            <w:tcBorders>
              <w:top w:val="single" w:sz="4" w:space="0" w:color="auto"/>
              <w:left w:val="single" w:sz="4" w:space="0" w:color="auto"/>
              <w:bottom w:val="single" w:sz="4" w:space="0" w:color="auto"/>
              <w:right w:val="single" w:sz="4" w:space="0" w:color="auto"/>
            </w:tcBorders>
          </w:tcPr>
          <w:p w14:paraId="676096B0" w14:textId="52ABA4EE"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5.</w:t>
            </w:r>
          </w:p>
        </w:tc>
        <w:tc>
          <w:tcPr>
            <w:tcW w:w="2069" w:type="pct"/>
            <w:vAlign w:val="center"/>
          </w:tcPr>
          <w:p w14:paraId="7F81BE4B" w14:textId="0B5C4CE3"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Sanitariniai dušų konteineriai</w:t>
            </w:r>
          </w:p>
        </w:tc>
        <w:tc>
          <w:tcPr>
            <w:tcW w:w="500" w:type="pct"/>
          </w:tcPr>
          <w:p w14:paraId="2F6E33B7" w14:textId="6EFE537D"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31C2BFAF" w14:textId="2DD5D700"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14</w:t>
            </w:r>
          </w:p>
        </w:tc>
        <w:tc>
          <w:tcPr>
            <w:tcW w:w="714" w:type="pct"/>
            <w:tcBorders>
              <w:top w:val="single" w:sz="4" w:space="0" w:color="auto"/>
              <w:left w:val="nil"/>
              <w:bottom w:val="single" w:sz="4" w:space="0" w:color="auto"/>
              <w:right w:val="single" w:sz="4" w:space="0" w:color="auto"/>
            </w:tcBorders>
            <w:shd w:val="clear" w:color="auto" w:fill="auto"/>
            <w:vAlign w:val="bottom"/>
          </w:tcPr>
          <w:p w14:paraId="17406C00" w14:textId="02270C11"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1D7C0429" w14:textId="2F068A92"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231,00</w:t>
            </w:r>
          </w:p>
        </w:tc>
      </w:tr>
      <w:tr w:rsidR="00F84CDA" w:rsidRPr="00AD444F" w14:paraId="029C426B" w14:textId="77777777" w:rsidTr="00F84CDA">
        <w:tc>
          <w:tcPr>
            <w:tcW w:w="287" w:type="pct"/>
            <w:tcBorders>
              <w:top w:val="single" w:sz="4" w:space="0" w:color="auto"/>
              <w:left w:val="single" w:sz="4" w:space="0" w:color="auto"/>
              <w:bottom w:val="single" w:sz="4" w:space="0" w:color="auto"/>
              <w:right w:val="single" w:sz="4" w:space="0" w:color="auto"/>
            </w:tcBorders>
          </w:tcPr>
          <w:p w14:paraId="5CFAF6FA" w14:textId="417A0AF2"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6.</w:t>
            </w:r>
          </w:p>
        </w:tc>
        <w:tc>
          <w:tcPr>
            <w:tcW w:w="2069" w:type="pct"/>
            <w:vAlign w:val="center"/>
          </w:tcPr>
          <w:p w14:paraId="22E1CC55" w14:textId="7FA5E6C0"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Sanitariniai tualetų konteineriai</w:t>
            </w:r>
          </w:p>
        </w:tc>
        <w:tc>
          <w:tcPr>
            <w:tcW w:w="500" w:type="pct"/>
          </w:tcPr>
          <w:p w14:paraId="4B68A7DA" w14:textId="1A924618"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08FC4146" w14:textId="7897C162"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14</w:t>
            </w:r>
          </w:p>
        </w:tc>
        <w:tc>
          <w:tcPr>
            <w:tcW w:w="714" w:type="pct"/>
            <w:tcBorders>
              <w:top w:val="single" w:sz="4" w:space="0" w:color="auto"/>
              <w:left w:val="nil"/>
              <w:bottom w:val="single" w:sz="4" w:space="0" w:color="auto"/>
              <w:right w:val="single" w:sz="4" w:space="0" w:color="auto"/>
            </w:tcBorders>
            <w:shd w:val="clear" w:color="auto" w:fill="auto"/>
            <w:vAlign w:val="bottom"/>
          </w:tcPr>
          <w:p w14:paraId="5060BD32" w14:textId="28FEC4D5"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2A470BCB" w14:textId="50D1D5ED"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231,00</w:t>
            </w:r>
          </w:p>
        </w:tc>
      </w:tr>
      <w:tr w:rsidR="00F84CDA" w:rsidRPr="00AD444F" w14:paraId="07DF85C1" w14:textId="77777777" w:rsidTr="00F84CDA">
        <w:tc>
          <w:tcPr>
            <w:tcW w:w="287" w:type="pct"/>
            <w:tcBorders>
              <w:top w:val="single" w:sz="4" w:space="0" w:color="auto"/>
              <w:left w:val="single" w:sz="4" w:space="0" w:color="auto"/>
              <w:bottom w:val="single" w:sz="4" w:space="0" w:color="auto"/>
              <w:right w:val="single" w:sz="4" w:space="0" w:color="auto"/>
            </w:tcBorders>
          </w:tcPr>
          <w:p w14:paraId="04A5CD58" w14:textId="19A5C3DC"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7.</w:t>
            </w:r>
          </w:p>
        </w:tc>
        <w:tc>
          <w:tcPr>
            <w:tcW w:w="2069" w:type="pct"/>
            <w:vAlign w:val="center"/>
          </w:tcPr>
          <w:p w14:paraId="67C359AC" w14:textId="70E2D56B"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Vandens cisternos konteineriai</w:t>
            </w:r>
          </w:p>
        </w:tc>
        <w:tc>
          <w:tcPr>
            <w:tcW w:w="500" w:type="pct"/>
          </w:tcPr>
          <w:p w14:paraId="4C54035E" w14:textId="49225DC9"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4E120C9B" w14:textId="4674C1DC"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10</w:t>
            </w:r>
          </w:p>
        </w:tc>
        <w:tc>
          <w:tcPr>
            <w:tcW w:w="714" w:type="pct"/>
            <w:tcBorders>
              <w:top w:val="single" w:sz="4" w:space="0" w:color="auto"/>
              <w:left w:val="nil"/>
              <w:bottom w:val="single" w:sz="4" w:space="0" w:color="auto"/>
              <w:right w:val="single" w:sz="4" w:space="0" w:color="auto"/>
            </w:tcBorders>
            <w:shd w:val="clear" w:color="auto" w:fill="auto"/>
            <w:vAlign w:val="bottom"/>
          </w:tcPr>
          <w:p w14:paraId="257A7FE2" w14:textId="1D08C7EE"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6788D851" w14:textId="74EABF56"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165,00</w:t>
            </w:r>
          </w:p>
        </w:tc>
      </w:tr>
      <w:tr w:rsidR="00F84CDA" w:rsidRPr="00AD444F" w14:paraId="6730D9DB" w14:textId="77777777" w:rsidTr="00F84CDA">
        <w:tc>
          <w:tcPr>
            <w:tcW w:w="287" w:type="pct"/>
            <w:tcBorders>
              <w:top w:val="single" w:sz="4" w:space="0" w:color="auto"/>
              <w:left w:val="single" w:sz="4" w:space="0" w:color="auto"/>
              <w:bottom w:val="single" w:sz="4" w:space="0" w:color="auto"/>
              <w:right w:val="single" w:sz="4" w:space="0" w:color="auto"/>
            </w:tcBorders>
          </w:tcPr>
          <w:p w14:paraId="3D76754E" w14:textId="7225BECE"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8.</w:t>
            </w:r>
          </w:p>
        </w:tc>
        <w:tc>
          <w:tcPr>
            <w:tcW w:w="2069" w:type="pct"/>
            <w:vAlign w:val="center"/>
          </w:tcPr>
          <w:p w14:paraId="047F07E2" w14:textId="083DE699"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Sporto  palapinė 350m</w:t>
            </w:r>
            <w:r w:rsidRPr="00E741DD">
              <w:rPr>
                <w:rFonts w:ascii="Times New Roman" w:eastAsia="Calibri" w:hAnsi="Times New Roman" w:cs="Times New Roman"/>
                <w:sz w:val="20"/>
                <w:szCs w:val="20"/>
                <w:vertAlign w:val="superscript"/>
                <w:lang w:val="lt-LT"/>
              </w:rPr>
              <w:t>2</w:t>
            </w:r>
          </w:p>
        </w:tc>
        <w:tc>
          <w:tcPr>
            <w:tcW w:w="500" w:type="pct"/>
          </w:tcPr>
          <w:p w14:paraId="185E14B6" w14:textId="49C42E9C"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6C4D5904" w14:textId="063CE4E7"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6E5CD28E" w14:textId="6CBB4A30"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7A068532" w14:textId="681A0EB1"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r>
      <w:tr w:rsidR="00F84CDA" w:rsidRPr="00AD444F" w14:paraId="60928B54" w14:textId="77777777" w:rsidTr="00F84CDA">
        <w:tc>
          <w:tcPr>
            <w:tcW w:w="287" w:type="pct"/>
            <w:tcBorders>
              <w:top w:val="single" w:sz="4" w:space="0" w:color="auto"/>
              <w:left w:val="single" w:sz="4" w:space="0" w:color="auto"/>
              <w:bottom w:val="single" w:sz="4" w:space="0" w:color="auto"/>
              <w:right w:val="single" w:sz="4" w:space="0" w:color="auto"/>
            </w:tcBorders>
          </w:tcPr>
          <w:p w14:paraId="2E725468" w14:textId="7FF498A5"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9.</w:t>
            </w:r>
          </w:p>
        </w:tc>
        <w:tc>
          <w:tcPr>
            <w:tcW w:w="2069" w:type="pct"/>
            <w:vAlign w:val="center"/>
          </w:tcPr>
          <w:p w14:paraId="731CE143" w14:textId="6926174E"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Maitinimo palapinė 350m</w:t>
            </w:r>
            <w:r w:rsidRPr="00E741DD">
              <w:rPr>
                <w:rFonts w:ascii="Times New Roman" w:eastAsia="Calibri" w:hAnsi="Times New Roman" w:cs="Times New Roman"/>
                <w:sz w:val="20"/>
                <w:szCs w:val="20"/>
                <w:vertAlign w:val="superscript"/>
                <w:lang w:val="lt-LT"/>
              </w:rPr>
              <w:t>2</w:t>
            </w:r>
          </w:p>
        </w:tc>
        <w:tc>
          <w:tcPr>
            <w:tcW w:w="500" w:type="pct"/>
          </w:tcPr>
          <w:p w14:paraId="35FAAC1F" w14:textId="7558FDAC"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6CA9E093" w14:textId="7208B6BA"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2</w:t>
            </w:r>
          </w:p>
        </w:tc>
        <w:tc>
          <w:tcPr>
            <w:tcW w:w="714" w:type="pct"/>
            <w:tcBorders>
              <w:top w:val="single" w:sz="4" w:space="0" w:color="auto"/>
              <w:left w:val="nil"/>
              <w:bottom w:val="single" w:sz="4" w:space="0" w:color="auto"/>
              <w:right w:val="single" w:sz="4" w:space="0" w:color="auto"/>
            </w:tcBorders>
            <w:shd w:val="clear" w:color="auto" w:fill="auto"/>
            <w:vAlign w:val="bottom"/>
          </w:tcPr>
          <w:p w14:paraId="4C1953E6" w14:textId="4AB294DC"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02B478FF" w14:textId="40059FBA"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33,00</w:t>
            </w:r>
          </w:p>
        </w:tc>
      </w:tr>
      <w:tr w:rsidR="00F84CDA" w:rsidRPr="00AD444F" w14:paraId="691492E3" w14:textId="77777777" w:rsidTr="00F84CDA">
        <w:tc>
          <w:tcPr>
            <w:tcW w:w="287" w:type="pct"/>
            <w:tcBorders>
              <w:top w:val="single" w:sz="4" w:space="0" w:color="auto"/>
              <w:left w:val="single" w:sz="4" w:space="0" w:color="auto"/>
              <w:bottom w:val="single" w:sz="4" w:space="0" w:color="auto"/>
              <w:right w:val="single" w:sz="4" w:space="0" w:color="auto"/>
            </w:tcBorders>
          </w:tcPr>
          <w:p w14:paraId="7E8A7B06" w14:textId="331A1F4E"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10.</w:t>
            </w:r>
          </w:p>
        </w:tc>
        <w:tc>
          <w:tcPr>
            <w:tcW w:w="2069" w:type="pct"/>
            <w:vAlign w:val="center"/>
          </w:tcPr>
          <w:p w14:paraId="219E960F" w14:textId="5356F887"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Maisto paruošimo ir išdavimo palapinė  225m</w:t>
            </w:r>
            <w:r w:rsidRPr="00E741DD">
              <w:rPr>
                <w:rFonts w:ascii="Times New Roman" w:eastAsia="Calibri" w:hAnsi="Times New Roman" w:cs="Times New Roman"/>
                <w:sz w:val="20"/>
                <w:szCs w:val="20"/>
                <w:vertAlign w:val="superscript"/>
                <w:lang w:val="lt-LT"/>
              </w:rPr>
              <w:t>2</w:t>
            </w:r>
          </w:p>
        </w:tc>
        <w:tc>
          <w:tcPr>
            <w:tcW w:w="500" w:type="pct"/>
          </w:tcPr>
          <w:p w14:paraId="5BEF811C" w14:textId="13C56044"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Pr>
                <w:rFonts w:ascii="Times New Roman" w:eastAsia="Calibri" w:hAnsi="Times New Roman" w:cs="Times New Roman"/>
                <w:sz w:val="20"/>
                <w:szCs w:val="20"/>
                <w:lang w:val="lt-LT"/>
              </w:rPr>
              <w:t>v</w:t>
            </w:r>
            <w:r w:rsidRPr="00E741DD">
              <w:rPr>
                <w:rFonts w:ascii="Times New Roman" w:eastAsia="Calibri" w:hAnsi="Times New Roman" w:cs="Times New Roman"/>
                <w:sz w:val="20"/>
                <w:szCs w:val="20"/>
                <w:lang w:val="lt-LT"/>
              </w:rPr>
              <w:t>nt</w:t>
            </w:r>
            <w:r>
              <w:rPr>
                <w:rFonts w:ascii="Times New Roman" w:eastAsia="Calibri" w:hAnsi="Times New Roman" w:cs="Times New Roman"/>
                <w:sz w:val="20"/>
                <w:szCs w:val="20"/>
                <w:lang w:val="lt-LT"/>
              </w:rPr>
              <w:t>.</w:t>
            </w:r>
          </w:p>
        </w:tc>
        <w:tc>
          <w:tcPr>
            <w:tcW w:w="715" w:type="pct"/>
            <w:vAlign w:val="center"/>
          </w:tcPr>
          <w:p w14:paraId="0E38E9D7" w14:textId="0BF8E6DD"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386F8857" w14:textId="32CD7A50"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29CE4407" w14:textId="0FDA1D71"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r>
      <w:tr w:rsidR="00F84CDA" w:rsidRPr="00AD444F" w14:paraId="4A561CE6" w14:textId="77777777" w:rsidTr="00F84CDA">
        <w:tc>
          <w:tcPr>
            <w:tcW w:w="287" w:type="pct"/>
            <w:tcBorders>
              <w:top w:val="single" w:sz="4" w:space="0" w:color="auto"/>
              <w:left w:val="single" w:sz="4" w:space="0" w:color="auto"/>
              <w:bottom w:val="single" w:sz="4" w:space="0" w:color="auto"/>
              <w:right w:val="single" w:sz="4" w:space="0" w:color="auto"/>
            </w:tcBorders>
          </w:tcPr>
          <w:p w14:paraId="223B0995" w14:textId="09620D77"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11.</w:t>
            </w:r>
          </w:p>
        </w:tc>
        <w:tc>
          <w:tcPr>
            <w:tcW w:w="2069" w:type="pct"/>
            <w:vAlign w:val="center"/>
          </w:tcPr>
          <w:p w14:paraId="4DEB55E5" w14:textId="66BD5C2A"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Konteineris šaldytuvas/ šaldiklis</w:t>
            </w:r>
          </w:p>
        </w:tc>
        <w:tc>
          <w:tcPr>
            <w:tcW w:w="500" w:type="pct"/>
          </w:tcPr>
          <w:p w14:paraId="584B17F1" w14:textId="098593B9"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53E26C04" w14:textId="6480D93A"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2</w:t>
            </w:r>
          </w:p>
        </w:tc>
        <w:tc>
          <w:tcPr>
            <w:tcW w:w="714" w:type="pct"/>
            <w:tcBorders>
              <w:top w:val="single" w:sz="4" w:space="0" w:color="auto"/>
              <w:left w:val="nil"/>
              <w:bottom w:val="single" w:sz="4" w:space="0" w:color="auto"/>
              <w:right w:val="single" w:sz="4" w:space="0" w:color="auto"/>
            </w:tcBorders>
            <w:shd w:val="clear" w:color="auto" w:fill="auto"/>
            <w:vAlign w:val="bottom"/>
          </w:tcPr>
          <w:p w14:paraId="3056ABC6" w14:textId="3DA82B61"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08088800" w14:textId="7794EBF8"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33,00</w:t>
            </w:r>
          </w:p>
        </w:tc>
      </w:tr>
      <w:tr w:rsidR="00F84CDA" w:rsidRPr="00AD444F" w14:paraId="72A17BED" w14:textId="77777777" w:rsidTr="00F84CDA">
        <w:tc>
          <w:tcPr>
            <w:tcW w:w="287" w:type="pct"/>
            <w:tcBorders>
              <w:top w:val="single" w:sz="4" w:space="0" w:color="auto"/>
              <w:left w:val="single" w:sz="4" w:space="0" w:color="auto"/>
              <w:bottom w:val="single" w:sz="4" w:space="0" w:color="auto"/>
              <w:right w:val="single" w:sz="4" w:space="0" w:color="auto"/>
            </w:tcBorders>
          </w:tcPr>
          <w:p w14:paraId="5B87E2E2" w14:textId="6CB23BCA"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12.</w:t>
            </w:r>
          </w:p>
        </w:tc>
        <w:tc>
          <w:tcPr>
            <w:tcW w:w="2069" w:type="pct"/>
            <w:vAlign w:val="center"/>
          </w:tcPr>
          <w:p w14:paraId="0717CC8D" w14:textId="3E1A68AD"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Transporto remonto palapinė 525m</w:t>
            </w:r>
            <w:r w:rsidRPr="00E741DD">
              <w:rPr>
                <w:rFonts w:ascii="Times New Roman" w:eastAsia="Calibri" w:hAnsi="Times New Roman" w:cs="Times New Roman"/>
                <w:sz w:val="20"/>
                <w:szCs w:val="20"/>
                <w:vertAlign w:val="superscript"/>
                <w:lang w:val="lt-LT"/>
              </w:rPr>
              <w:t>2</w:t>
            </w:r>
          </w:p>
        </w:tc>
        <w:tc>
          <w:tcPr>
            <w:tcW w:w="500" w:type="pct"/>
          </w:tcPr>
          <w:p w14:paraId="370EE589" w14:textId="162E9030"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518887F8" w14:textId="135E4507"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7DD50EB4" w14:textId="272D9117"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71A218E2" w14:textId="1A23ECE9"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r>
      <w:tr w:rsidR="00F84CDA" w:rsidRPr="00AD444F" w14:paraId="7EE604FB" w14:textId="77777777" w:rsidTr="00F84CDA">
        <w:tc>
          <w:tcPr>
            <w:tcW w:w="287" w:type="pct"/>
            <w:tcBorders>
              <w:top w:val="single" w:sz="4" w:space="0" w:color="auto"/>
              <w:left w:val="single" w:sz="4" w:space="0" w:color="auto"/>
              <w:bottom w:val="single" w:sz="4" w:space="0" w:color="auto"/>
              <w:right w:val="single" w:sz="4" w:space="0" w:color="auto"/>
            </w:tcBorders>
          </w:tcPr>
          <w:p w14:paraId="603EC312" w14:textId="22A3C023"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13.</w:t>
            </w:r>
          </w:p>
        </w:tc>
        <w:tc>
          <w:tcPr>
            <w:tcW w:w="2069" w:type="pct"/>
            <w:vAlign w:val="center"/>
          </w:tcPr>
          <w:p w14:paraId="62CE84DF" w14:textId="228ACAE0"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Uždara sporto aikštelė 400m2</w:t>
            </w:r>
          </w:p>
        </w:tc>
        <w:tc>
          <w:tcPr>
            <w:tcW w:w="500" w:type="pct"/>
          </w:tcPr>
          <w:p w14:paraId="27CC381A" w14:textId="4195C918"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60911629" w14:textId="2A506FC4"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390BFF22" w14:textId="6F445A0B"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1C4785D5" w14:textId="2C3F4910"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r>
      <w:tr w:rsidR="00F84CDA" w:rsidRPr="00AD444F" w14:paraId="0BC4A76F" w14:textId="77777777" w:rsidTr="00F84CDA">
        <w:tc>
          <w:tcPr>
            <w:tcW w:w="287" w:type="pct"/>
            <w:tcBorders>
              <w:top w:val="single" w:sz="4" w:space="0" w:color="auto"/>
              <w:left w:val="single" w:sz="4" w:space="0" w:color="auto"/>
              <w:bottom w:val="single" w:sz="4" w:space="0" w:color="auto"/>
              <w:right w:val="single" w:sz="4" w:space="0" w:color="auto"/>
            </w:tcBorders>
          </w:tcPr>
          <w:p w14:paraId="2E0AD3A8" w14:textId="6E89898A"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14.</w:t>
            </w:r>
          </w:p>
        </w:tc>
        <w:tc>
          <w:tcPr>
            <w:tcW w:w="2069" w:type="pct"/>
            <w:vAlign w:val="center"/>
          </w:tcPr>
          <w:p w14:paraId="706692D2" w14:textId="6ADC8812"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hAnsi="Times New Roman" w:cs="Times New Roman"/>
                <w:sz w:val="20"/>
                <w:szCs w:val="20"/>
                <w:lang w:val="lt-LT"/>
              </w:rPr>
              <w:t>Lauko apšvietimo tinklas</w:t>
            </w:r>
          </w:p>
        </w:tc>
        <w:tc>
          <w:tcPr>
            <w:tcW w:w="500" w:type="pct"/>
          </w:tcPr>
          <w:p w14:paraId="2A1B645F" w14:textId="295CFA86"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77E66182" w14:textId="6F03B461"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5C379FA0" w14:textId="12E2C867"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5CF3B070" w14:textId="212EC5E0"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r>
      <w:tr w:rsidR="00F84CDA" w:rsidRPr="00AD444F" w14:paraId="06EF3A10" w14:textId="77777777" w:rsidTr="00F84CDA">
        <w:tc>
          <w:tcPr>
            <w:tcW w:w="287" w:type="pct"/>
            <w:tcBorders>
              <w:top w:val="single" w:sz="4" w:space="0" w:color="auto"/>
              <w:left w:val="single" w:sz="4" w:space="0" w:color="auto"/>
              <w:bottom w:val="single" w:sz="4" w:space="0" w:color="auto"/>
              <w:right w:val="single" w:sz="4" w:space="0" w:color="auto"/>
            </w:tcBorders>
          </w:tcPr>
          <w:p w14:paraId="1E3939FB" w14:textId="2A12332A"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15.</w:t>
            </w:r>
          </w:p>
        </w:tc>
        <w:tc>
          <w:tcPr>
            <w:tcW w:w="2069" w:type="pct"/>
            <w:vAlign w:val="center"/>
          </w:tcPr>
          <w:p w14:paraId="147206C9" w14:textId="7C2BD4F0"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Vandentiekio  vamzdžių šildymo kabeliais tinklas</w:t>
            </w:r>
          </w:p>
        </w:tc>
        <w:tc>
          <w:tcPr>
            <w:tcW w:w="500" w:type="pct"/>
            <w:vAlign w:val="center"/>
          </w:tcPr>
          <w:p w14:paraId="757B1420" w14:textId="3894E403"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0DBFF7EE" w14:textId="42FC256D"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189712F2" w14:textId="1A69ED88"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76BE8B34" w14:textId="6CCA34FF"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r>
      <w:tr w:rsidR="00F84CDA" w:rsidRPr="00AD444F" w14:paraId="0AE73D07" w14:textId="77777777" w:rsidTr="00F84CDA">
        <w:tc>
          <w:tcPr>
            <w:tcW w:w="287" w:type="pct"/>
            <w:tcBorders>
              <w:top w:val="single" w:sz="4" w:space="0" w:color="auto"/>
              <w:left w:val="single" w:sz="4" w:space="0" w:color="auto"/>
              <w:bottom w:val="single" w:sz="4" w:space="0" w:color="auto"/>
              <w:right w:val="single" w:sz="4" w:space="0" w:color="auto"/>
            </w:tcBorders>
          </w:tcPr>
          <w:p w14:paraId="3DD5F1D4" w14:textId="0C10AC5F"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16.</w:t>
            </w:r>
          </w:p>
        </w:tc>
        <w:tc>
          <w:tcPr>
            <w:tcW w:w="2069" w:type="pct"/>
            <w:vAlign w:val="center"/>
          </w:tcPr>
          <w:p w14:paraId="53AB293B" w14:textId="5E34945F" w:rsidR="00F84CDA" w:rsidRPr="00E741DD" w:rsidRDefault="00F84CDA" w:rsidP="00F84CDA">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Lauko elektros tinklai</w:t>
            </w:r>
          </w:p>
        </w:tc>
        <w:tc>
          <w:tcPr>
            <w:tcW w:w="500" w:type="pct"/>
            <w:vAlign w:val="center"/>
          </w:tcPr>
          <w:p w14:paraId="6859A6C1" w14:textId="222CEF2F"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525F30A6" w14:textId="30E09C6A"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28DA37C8" w14:textId="24601C7D"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569AC793" w14:textId="1631B903"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r>
      <w:tr w:rsidR="00F84CDA" w:rsidRPr="00AD444F" w14:paraId="38052543" w14:textId="24AEA5A6" w:rsidTr="00F84CDA">
        <w:trPr>
          <w:trHeight w:val="339"/>
        </w:trPr>
        <w:tc>
          <w:tcPr>
            <w:tcW w:w="287" w:type="pct"/>
            <w:tcBorders>
              <w:top w:val="single" w:sz="4" w:space="0" w:color="auto"/>
              <w:left w:val="single" w:sz="4" w:space="0" w:color="auto"/>
              <w:bottom w:val="single" w:sz="4" w:space="0" w:color="auto"/>
              <w:right w:val="single" w:sz="4" w:space="0" w:color="auto"/>
            </w:tcBorders>
          </w:tcPr>
          <w:p w14:paraId="51F8A6FE" w14:textId="035926CC" w:rsidR="00F84CDA" w:rsidRPr="00AD444F" w:rsidRDefault="00F84CDA" w:rsidP="00F84CDA">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17.</w:t>
            </w:r>
          </w:p>
        </w:tc>
        <w:tc>
          <w:tcPr>
            <w:tcW w:w="2069" w:type="pct"/>
            <w:tcBorders>
              <w:bottom w:val="single" w:sz="4" w:space="0" w:color="auto"/>
            </w:tcBorders>
            <w:vAlign w:val="center"/>
          </w:tcPr>
          <w:p w14:paraId="4B2B2CB9" w14:textId="5CD7321E" w:rsidR="00F84CDA" w:rsidRPr="00EC5B6B" w:rsidRDefault="00EC5B6B" w:rsidP="00F84CDA">
            <w:pPr>
              <w:spacing w:after="0" w:line="240" w:lineRule="auto"/>
              <w:jc w:val="both"/>
              <w:rPr>
                <w:rFonts w:ascii="Times New Roman" w:eastAsia="Times New Roman" w:hAnsi="Times New Roman" w:cs="Times New Roman"/>
                <w:bCs/>
                <w:color w:val="000000"/>
                <w:sz w:val="20"/>
                <w:szCs w:val="20"/>
                <w:lang w:val="lt-LT" w:eastAsia="lt-LT"/>
              </w:rPr>
            </w:pPr>
            <w:r w:rsidRPr="00EC5B6B">
              <w:rPr>
                <w:rFonts w:ascii="Times New Roman" w:eastAsia="Times New Roman" w:hAnsi="Times New Roman" w:cs="Times New Roman"/>
                <w:bCs/>
                <w:color w:val="000000"/>
                <w:sz w:val="20"/>
                <w:szCs w:val="20"/>
                <w:lang w:val="lt-LT" w:eastAsia="lt-LT"/>
              </w:rPr>
              <w:t>Buitinių nuotekų pakėlimo siurblinė</w:t>
            </w:r>
          </w:p>
        </w:tc>
        <w:tc>
          <w:tcPr>
            <w:tcW w:w="500" w:type="pct"/>
            <w:tcBorders>
              <w:bottom w:val="single" w:sz="4" w:space="0" w:color="auto"/>
            </w:tcBorders>
            <w:vAlign w:val="center"/>
          </w:tcPr>
          <w:p w14:paraId="363198DF" w14:textId="50B0E7BA" w:rsidR="00F84CDA" w:rsidRPr="00E741DD" w:rsidRDefault="00F84CDA" w:rsidP="00F84CDA">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tcBorders>
              <w:bottom w:val="single" w:sz="4" w:space="0" w:color="auto"/>
            </w:tcBorders>
            <w:vAlign w:val="center"/>
          </w:tcPr>
          <w:p w14:paraId="525F95DD" w14:textId="2DB6A8C2" w:rsidR="00F84CDA" w:rsidRPr="00E741DD" w:rsidRDefault="00F84CDA" w:rsidP="00F84CDA">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14BE614B" w14:textId="0C935427"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5B158A40" w14:textId="0B100828" w:rsidR="00F84CDA" w:rsidRPr="00AD444F" w:rsidRDefault="00F84CDA" w:rsidP="00F84CDA">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25,50</w:t>
            </w:r>
          </w:p>
        </w:tc>
      </w:tr>
    </w:tbl>
    <w:p w14:paraId="62C26244" w14:textId="77777777" w:rsidR="00252EE2" w:rsidRDefault="00252EE2" w:rsidP="00F26EDB">
      <w:pPr>
        <w:spacing w:after="0" w:line="240" w:lineRule="auto"/>
        <w:ind w:right="141" w:firstLine="567"/>
        <w:jc w:val="both"/>
        <w:rPr>
          <w:rFonts w:ascii="Times New Roman" w:hAnsi="Times New Roman" w:cs="Times New Roman"/>
          <w:sz w:val="24"/>
          <w:szCs w:val="24"/>
          <w:lang w:val="lt-LT"/>
        </w:rPr>
      </w:pPr>
    </w:p>
    <w:p w14:paraId="2D9F72AF" w14:textId="77777777" w:rsidR="00252EE2" w:rsidRDefault="00252EE2" w:rsidP="00F26EDB">
      <w:pPr>
        <w:spacing w:after="0" w:line="240" w:lineRule="auto"/>
        <w:ind w:right="141" w:firstLine="567"/>
        <w:jc w:val="both"/>
        <w:rPr>
          <w:rFonts w:ascii="Times New Roman" w:hAnsi="Times New Roman" w:cs="Times New Roman"/>
          <w:sz w:val="24"/>
          <w:szCs w:val="24"/>
          <w:lang w:val="lt-LT"/>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104"/>
        <w:gridCol w:w="992"/>
        <w:gridCol w:w="1418"/>
        <w:gridCol w:w="1416"/>
        <w:gridCol w:w="1418"/>
      </w:tblGrid>
      <w:tr w:rsidR="00AE6AE1" w:rsidRPr="00AD444F" w14:paraId="1D539552" w14:textId="77777777" w:rsidTr="003F222C">
        <w:trPr>
          <w:trHeight w:val="1278"/>
        </w:trPr>
        <w:tc>
          <w:tcPr>
            <w:tcW w:w="287" w:type="pct"/>
            <w:tcBorders>
              <w:top w:val="single" w:sz="4" w:space="0" w:color="auto"/>
              <w:left w:val="single" w:sz="4" w:space="0" w:color="auto"/>
              <w:right w:val="single" w:sz="4" w:space="0" w:color="auto"/>
            </w:tcBorders>
          </w:tcPr>
          <w:p w14:paraId="663C3DFA" w14:textId="77777777" w:rsidR="00AE6AE1" w:rsidRPr="00252EE2" w:rsidRDefault="00AE6AE1" w:rsidP="003F222C">
            <w:pPr>
              <w:spacing w:after="0" w:line="240" w:lineRule="auto"/>
              <w:jc w:val="center"/>
              <w:rPr>
                <w:rFonts w:ascii="Times New Roman" w:eastAsia="Times New Roman" w:hAnsi="Times New Roman" w:cs="Times New Roman"/>
                <w:b/>
                <w:i/>
                <w:spacing w:val="-4"/>
                <w:sz w:val="20"/>
                <w:szCs w:val="20"/>
                <w:lang w:val="lt-LT" w:eastAsia="lt-LT"/>
              </w:rPr>
            </w:pPr>
            <w:r w:rsidRPr="00252EE2">
              <w:rPr>
                <w:rFonts w:ascii="Times New Roman" w:eastAsia="Times New Roman" w:hAnsi="Times New Roman" w:cs="Times New Roman"/>
                <w:b/>
                <w:sz w:val="20"/>
                <w:szCs w:val="20"/>
                <w:lang w:val="lt-LT" w:eastAsia="lt-LT"/>
              </w:rPr>
              <w:t>Eil. Nr.</w:t>
            </w:r>
          </w:p>
        </w:tc>
        <w:tc>
          <w:tcPr>
            <w:tcW w:w="2069" w:type="pct"/>
            <w:tcBorders>
              <w:top w:val="single" w:sz="4" w:space="0" w:color="auto"/>
              <w:left w:val="single" w:sz="4" w:space="0" w:color="auto"/>
              <w:right w:val="single" w:sz="4" w:space="0" w:color="auto"/>
            </w:tcBorders>
            <w:vAlign w:val="center"/>
          </w:tcPr>
          <w:p w14:paraId="3A25A614" w14:textId="2C2C233E" w:rsidR="00AE6AE1" w:rsidRPr="00E741DD" w:rsidRDefault="00AE6AE1" w:rsidP="00AE6AE1">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b/>
                <w:sz w:val="24"/>
                <w:szCs w:val="24"/>
                <w:lang w:val="lt-LT" w:eastAsia="lt-LT"/>
              </w:rPr>
              <w:t xml:space="preserve">VANDENTIEKIO-NUOTEKŲ ŪKIO APTARNAVIMO IR PRIEŽIŪROS PASLAUGOS </w:t>
            </w:r>
          </w:p>
        </w:tc>
        <w:tc>
          <w:tcPr>
            <w:tcW w:w="500" w:type="pct"/>
            <w:vMerge w:val="restart"/>
            <w:tcBorders>
              <w:top w:val="single" w:sz="4" w:space="0" w:color="auto"/>
              <w:left w:val="single" w:sz="4" w:space="0" w:color="auto"/>
              <w:right w:val="single" w:sz="4" w:space="0" w:color="auto"/>
            </w:tcBorders>
          </w:tcPr>
          <w:p w14:paraId="51611F9C" w14:textId="77777777" w:rsidR="00AE6AE1" w:rsidRDefault="00AE6AE1" w:rsidP="003F222C">
            <w:pPr>
              <w:spacing w:after="0" w:line="240" w:lineRule="auto"/>
              <w:jc w:val="center"/>
              <w:rPr>
                <w:rFonts w:ascii="Times New Roman" w:eastAsia="Times New Roman" w:hAnsi="Times New Roman" w:cs="Times New Roman"/>
                <w:b/>
                <w:bCs/>
                <w:spacing w:val="-20"/>
                <w:position w:val="6"/>
                <w:sz w:val="20"/>
                <w:szCs w:val="20"/>
                <w:lang w:val="lt-LT" w:eastAsia="lt-LT"/>
              </w:rPr>
            </w:pPr>
          </w:p>
          <w:p w14:paraId="1606956A" w14:textId="77777777" w:rsidR="00AE6AE1" w:rsidRDefault="00AE6AE1" w:rsidP="003F222C">
            <w:pPr>
              <w:spacing w:after="0" w:line="240" w:lineRule="auto"/>
              <w:jc w:val="center"/>
              <w:rPr>
                <w:rFonts w:ascii="Times New Roman" w:eastAsia="Times New Roman" w:hAnsi="Times New Roman" w:cs="Times New Roman"/>
                <w:b/>
                <w:bCs/>
                <w:spacing w:val="-20"/>
                <w:position w:val="6"/>
                <w:sz w:val="20"/>
                <w:szCs w:val="20"/>
                <w:lang w:val="lt-LT" w:eastAsia="lt-LT"/>
              </w:rPr>
            </w:pPr>
          </w:p>
          <w:p w14:paraId="159ED302" w14:textId="77777777" w:rsidR="00AE6AE1" w:rsidRPr="00252EE2" w:rsidRDefault="00AE6AE1" w:rsidP="003F222C">
            <w:pPr>
              <w:spacing w:after="0" w:line="240" w:lineRule="auto"/>
              <w:jc w:val="center"/>
              <w:rPr>
                <w:rFonts w:ascii="Times New Roman" w:eastAsia="Times New Roman" w:hAnsi="Times New Roman" w:cs="Times New Roman"/>
                <w:b/>
                <w:bCs/>
                <w:spacing w:val="-20"/>
                <w:position w:val="6"/>
                <w:sz w:val="20"/>
                <w:szCs w:val="20"/>
                <w:lang w:val="lt-LT" w:eastAsia="lt-LT"/>
              </w:rPr>
            </w:pPr>
            <w:r w:rsidRPr="00252EE2">
              <w:rPr>
                <w:rFonts w:ascii="Times New Roman" w:eastAsia="Times New Roman" w:hAnsi="Times New Roman" w:cs="Times New Roman"/>
                <w:b/>
                <w:bCs/>
                <w:spacing w:val="-20"/>
                <w:position w:val="6"/>
                <w:sz w:val="20"/>
                <w:szCs w:val="20"/>
                <w:lang w:val="lt-LT" w:eastAsia="lt-LT"/>
              </w:rPr>
              <w:t xml:space="preserve">Matav. </w:t>
            </w:r>
            <w:r>
              <w:rPr>
                <w:rFonts w:ascii="Times New Roman" w:eastAsia="Times New Roman" w:hAnsi="Times New Roman" w:cs="Times New Roman"/>
                <w:b/>
                <w:bCs/>
                <w:spacing w:val="-20"/>
                <w:position w:val="6"/>
                <w:sz w:val="20"/>
                <w:szCs w:val="20"/>
                <w:lang w:val="lt-LT" w:eastAsia="lt-LT"/>
              </w:rPr>
              <w:t>v</w:t>
            </w:r>
            <w:r w:rsidRPr="00252EE2">
              <w:rPr>
                <w:rFonts w:ascii="Times New Roman" w:eastAsia="Times New Roman" w:hAnsi="Times New Roman" w:cs="Times New Roman"/>
                <w:b/>
                <w:bCs/>
                <w:spacing w:val="-20"/>
                <w:position w:val="6"/>
                <w:sz w:val="20"/>
                <w:szCs w:val="20"/>
                <w:lang w:val="lt-LT" w:eastAsia="lt-LT"/>
              </w:rPr>
              <w:t>nt.</w:t>
            </w:r>
          </w:p>
        </w:tc>
        <w:tc>
          <w:tcPr>
            <w:tcW w:w="715" w:type="pct"/>
            <w:vMerge w:val="restart"/>
            <w:tcBorders>
              <w:top w:val="single" w:sz="4" w:space="0" w:color="auto"/>
              <w:left w:val="single" w:sz="4" w:space="0" w:color="auto"/>
              <w:right w:val="single" w:sz="4" w:space="0" w:color="auto"/>
            </w:tcBorders>
            <w:vAlign w:val="center"/>
          </w:tcPr>
          <w:p w14:paraId="0911C2DB" w14:textId="77777777" w:rsidR="00AE6AE1" w:rsidRPr="00252EE2" w:rsidRDefault="00AE6AE1" w:rsidP="003F222C">
            <w:pPr>
              <w:rPr>
                <w:rFonts w:ascii="Times New Roman" w:hAnsi="Times New Roman" w:cs="Times New Roman"/>
                <w:b/>
                <w:bCs/>
                <w:color w:val="000000"/>
                <w:sz w:val="20"/>
                <w:szCs w:val="20"/>
              </w:rPr>
            </w:pPr>
            <w:r w:rsidRPr="00252EE2">
              <w:rPr>
                <w:rFonts w:ascii="Times New Roman" w:hAnsi="Times New Roman" w:cs="Times New Roman"/>
                <w:b/>
                <w:bCs/>
                <w:color w:val="000000"/>
                <w:sz w:val="20"/>
                <w:szCs w:val="20"/>
              </w:rPr>
              <w:t>Kiekis, vnt.</w:t>
            </w:r>
          </w:p>
          <w:p w14:paraId="096CF7D8" w14:textId="77777777" w:rsidR="00AE6AE1" w:rsidRPr="00252EE2" w:rsidRDefault="00AE6AE1" w:rsidP="003F222C">
            <w:pPr>
              <w:spacing w:after="0" w:line="240" w:lineRule="auto"/>
              <w:ind w:right="1732"/>
              <w:rPr>
                <w:rFonts w:ascii="Times New Roman" w:eastAsia="Times New Roman" w:hAnsi="Times New Roman" w:cs="Times New Roman"/>
                <w:b/>
                <w:bCs/>
                <w:spacing w:val="-20"/>
                <w:position w:val="6"/>
                <w:sz w:val="20"/>
                <w:szCs w:val="20"/>
                <w:lang w:val="lt-LT" w:eastAsia="lt-LT"/>
              </w:rPr>
            </w:pPr>
          </w:p>
        </w:tc>
        <w:tc>
          <w:tcPr>
            <w:tcW w:w="714" w:type="pct"/>
            <w:vMerge w:val="restart"/>
            <w:tcBorders>
              <w:top w:val="single" w:sz="4" w:space="0" w:color="auto"/>
              <w:left w:val="single" w:sz="4" w:space="0" w:color="auto"/>
              <w:right w:val="single" w:sz="4" w:space="0" w:color="auto"/>
            </w:tcBorders>
          </w:tcPr>
          <w:p w14:paraId="0F176F4D" w14:textId="77777777" w:rsidR="00207A9D" w:rsidRDefault="00AE6AE1" w:rsidP="00207A9D">
            <w:pPr>
              <w:spacing w:after="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w:t>
            </w:r>
            <w:r w:rsidRPr="00252EE2">
              <w:rPr>
                <w:rFonts w:ascii="Times New Roman" w:hAnsi="Times New Roman" w:cs="Times New Roman"/>
                <w:b/>
                <w:bCs/>
                <w:color w:val="000000"/>
                <w:sz w:val="20"/>
                <w:szCs w:val="20"/>
              </w:rPr>
              <w:t xml:space="preserve">aslaugos  </w:t>
            </w:r>
            <w:r w:rsidRPr="00E741DD">
              <w:rPr>
                <w:rFonts w:ascii="Times New Roman" w:hAnsi="Times New Roman" w:cs="Times New Roman"/>
                <w:b/>
                <w:bCs/>
                <w:color w:val="FF0000"/>
                <w:sz w:val="20"/>
                <w:szCs w:val="20"/>
              </w:rPr>
              <w:t xml:space="preserve"> </w:t>
            </w:r>
            <w:r w:rsidRPr="00566EA9">
              <w:rPr>
                <w:rFonts w:ascii="Times New Roman" w:hAnsi="Times New Roman" w:cs="Times New Roman"/>
                <w:b/>
                <w:bCs/>
                <w:color w:val="FF0000"/>
                <w:sz w:val="20"/>
                <w:szCs w:val="20"/>
              </w:rPr>
              <w:t xml:space="preserve">įkainis </w:t>
            </w:r>
            <w:r w:rsidR="00207A9D">
              <w:rPr>
                <w:rFonts w:ascii="Times New Roman" w:hAnsi="Times New Roman" w:cs="Times New Roman"/>
                <w:b/>
                <w:bCs/>
                <w:color w:val="FF0000"/>
                <w:sz w:val="20"/>
                <w:szCs w:val="20"/>
              </w:rPr>
              <w:t>vienam objektui</w:t>
            </w:r>
          </w:p>
          <w:p w14:paraId="4F01BA70" w14:textId="77777777" w:rsidR="00AE6AE1" w:rsidRPr="00AD444F" w:rsidRDefault="00AE6AE1" w:rsidP="003F222C">
            <w:pPr>
              <w:jc w:val="center"/>
              <w:rPr>
                <w:rFonts w:ascii="Times New Roman" w:eastAsia="Times New Roman" w:hAnsi="Times New Roman" w:cs="Times New Roman"/>
                <w:b/>
                <w:bCs/>
                <w:spacing w:val="-20"/>
                <w:position w:val="6"/>
                <w:sz w:val="24"/>
                <w:szCs w:val="24"/>
                <w:lang w:val="lt-LT" w:eastAsia="lt-LT"/>
              </w:rPr>
            </w:pPr>
            <w:r w:rsidRPr="00252EE2">
              <w:rPr>
                <w:rFonts w:ascii="Times New Roman" w:hAnsi="Times New Roman" w:cs="Times New Roman"/>
                <w:b/>
                <w:bCs/>
                <w:color w:val="000000"/>
                <w:sz w:val="20"/>
                <w:szCs w:val="20"/>
              </w:rPr>
              <w:t>per mėn</w:t>
            </w:r>
            <w:r>
              <w:rPr>
                <w:rFonts w:ascii="Times New Roman" w:hAnsi="Times New Roman" w:cs="Times New Roman"/>
                <w:b/>
                <w:bCs/>
                <w:color w:val="000000"/>
                <w:sz w:val="20"/>
                <w:szCs w:val="20"/>
              </w:rPr>
              <w:t>esį</w:t>
            </w:r>
            <w:r w:rsidRPr="00252EE2">
              <w:rPr>
                <w:rFonts w:ascii="Times New Roman" w:hAnsi="Times New Roman" w:cs="Times New Roman"/>
                <w:b/>
                <w:bCs/>
                <w:color w:val="000000"/>
                <w:sz w:val="20"/>
                <w:szCs w:val="20"/>
              </w:rPr>
              <w:t xml:space="preserve"> Eur be PVM</w:t>
            </w:r>
          </w:p>
        </w:tc>
        <w:tc>
          <w:tcPr>
            <w:tcW w:w="715" w:type="pct"/>
            <w:vMerge w:val="restart"/>
            <w:tcBorders>
              <w:top w:val="single" w:sz="4" w:space="0" w:color="auto"/>
              <w:left w:val="single" w:sz="4" w:space="0" w:color="auto"/>
              <w:right w:val="single" w:sz="4" w:space="0" w:color="auto"/>
            </w:tcBorders>
          </w:tcPr>
          <w:p w14:paraId="105A2B50" w14:textId="77777777" w:rsidR="00AE6AE1" w:rsidRPr="00E741DD" w:rsidRDefault="00AE6AE1" w:rsidP="003F222C">
            <w:pPr>
              <w:spacing w:after="0"/>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P</w:t>
            </w:r>
            <w:r w:rsidRPr="00E741DD">
              <w:rPr>
                <w:rFonts w:ascii="Times New Roman" w:hAnsi="Times New Roman" w:cs="Times New Roman"/>
                <w:b/>
                <w:bCs/>
                <w:color w:val="FF0000"/>
                <w:sz w:val="20"/>
                <w:szCs w:val="20"/>
              </w:rPr>
              <w:t xml:space="preserve">aslaugos  </w:t>
            </w:r>
            <w:r>
              <w:rPr>
                <w:rFonts w:ascii="Times New Roman" w:hAnsi="Times New Roman" w:cs="Times New Roman"/>
                <w:b/>
                <w:bCs/>
                <w:color w:val="FF0000"/>
                <w:sz w:val="20"/>
                <w:szCs w:val="20"/>
              </w:rPr>
              <w:t xml:space="preserve"> </w:t>
            </w:r>
            <w:r w:rsidRPr="00E741DD">
              <w:rPr>
                <w:rFonts w:ascii="Times New Roman" w:hAnsi="Times New Roman" w:cs="Times New Roman"/>
                <w:b/>
                <w:bCs/>
                <w:color w:val="FF0000"/>
                <w:sz w:val="20"/>
                <w:szCs w:val="20"/>
              </w:rPr>
              <w:t>kain</w:t>
            </w:r>
            <w:r>
              <w:rPr>
                <w:rFonts w:ascii="Times New Roman" w:hAnsi="Times New Roman" w:cs="Times New Roman"/>
                <w:b/>
                <w:bCs/>
                <w:color w:val="FF0000"/>
                <w:sz w:val="20"/>
                <w:szCs w:val="20"/>
              </w:rPr>
              <w:t>a</w:t>
            </w:r>
            <w:r w:rsidRPr="00E741DD">
              <w:rPr>
                <w:rFonts w:ascii="Times New Roman" w:hAnsi="Times New Roman" w:cs="Times New Roman"/>
                <w:b/>
                <w:bCs/>
                <w:color w:val="FF0000"/>
                <w:sz w:val="20"/>
                <w:szCs w:val="20"/>
              </w:rPr>
              <w:t xml:space="preserve"> </w:t>
            </w:r>
          </w:p>
          <w:p w14:paraId="6E3C609F" w14:textId="77777777" w:rsidR="00AE6AE1" w:rsidRPr="00AD444F" w:rsidRDefault="00AE6AE1" w:rsidP="003F222C">
            <w:pPr>
              <w:jc w:val="center"/>
              <w:rPr>
                <w:rFonts w:ascii="Times New Roman" w:eastAsia="Times New Roman" w:hAnsi="Times New Roman" w:cs="Times New Roman"/>
                <w:b/>
                <w:bCs/>
                <w:spacing w:val="-20"/>
                <w:position w:val="6"/>
                <w:sz w:val="24"/>
                <w:szCs w:val="24"/>
                <w:lang w:val="lt-LT" w:eastAsia="lt-LT"/>
              </w:rPr>
            </w:pPr>
            <w:r w:rsidRPr="00252EE2">
              <w:rPr>
                <w:rFonts w:ascii="Times New Roman" w:hAnsi="Times New Roman" w:cs="Times New Roman"/>
                <w:b/>
                <w:bCs/>
                <w:color w:val="000000"/>
                <w:sz w:val="20"/>
                <w:szCs w:val="20"/>
              </w:rPr>
              <w:t>per mėn</w:t>
            </w:r>
            <w:r>
              <w:rPr>
                <w:rFonts w:ascii="Times New Roman" w:hAnsi="Times New Roman" w:cs="Times New Roman"/>
                <w:b/>
                <w:bCs/>
                <w:color w:val="000000"/>
                <w:sz w:val="20"/>
                <w:szCs w:val="20"/>
              </w:rPr>
              <w:t>esį</w:t>
            </w:r>
            <w:r w:rsidRPr="00252EE2">
              <w:rPr>
                <w:rFonts w:ascii="Times New Roman" w:hAnsi="Times New Roman" w:cs="Times New Roman"/>
                <w:b/>
                <w:bCs/>
                <w:color w:val="000000"/>
                <w:sz w:val="20"/>
                <w:szCs w:val="20"/>
              </w:rPr>
              <w:t xml:space="preserve"> Eur be PVM</w:t>
            </w:r>
          </w:p>
        </w:tc>
      </w:tr>
      <w:tr w:rsidR="00AE6AE1" w:rsidRPr="00AD444F" w14:paraId="2AF5646E" w14:textId="77777777" w:rsidTr="00253312">
        <w:tc>
          <w:tcPr>
            <w:tcW w:w="2356" w:type="pct"/>
            <w:gridSpan w:val="2"/>
            <w:tcBorders>
              <w:top w:val="single" w:sz="4" w:space="0" w:color="auto"/>
              <w:left w:val="single" w:sz="4" w:space="0" w:color="auto"/>
              <w:bottom w:val="single" w:sz="4" w:space="0" w:color="auto"/>
              <w:right w:val="single" w:sz="4" w:space="0" w:color="auto"/>
            </w:tcBorders>
          </w:tcPr>
          <w:p w14:paraId="2A943173" w14:textId="77777777" w:rsidR="00AE6AE1" w:rsidRDefault="00AE6AE1" w:rsidP="003F222C">
            <w:pPr>
              <w:spacing w:after="0" w:line="240" w:lineRule="auto"/>
              <w:jc w:val="center"/>
              <w:rPr>
                <w:rFonts w:ascii="Times New Roman" w:eastAsia="Calibri" w:hAnsi="Times New Roman" w:cs="Times New Roman"/>
                <w:sz w:val="20"/>
                <w:szCs w:val="20"/>
                <w:lang w:val="lt-LT"/>
              </w:rPr>
            </w:pPr>
          </w:p>
          <w:p w14:paraId="1239C745" w14:textId="0E266092" w:rsidR="00AE6AE1" w:rsidRPr="00E741DD" w:rsidRDefault="00AE6AE1" w:rsidP="003F222C">
            <w:pPr>
              <w:spacing w:after="0" w:line="240" w:lineRule="auto"/>
              <w:jc w:val="center"/>
              <w:rPr>
                <w:rFonts w:ascii="Times New Roman" w:eastAsia="Calibri" w:hAnsi="Times New Roman" w:cs="Times New Roman"/>
                <w:sz w:val="20"/>
                <w:szCs w:val="20"/>
                <w:lang w:val="lt-LT"/>
              </w:rPr>
            </w:pPr>
            <w:r w:rsidRPr="00207A9D">
              <w:rPr>
                <w:rFonts w:ascii="Times New Roman" w:eastAsia="Times New Roman" w:hAnsi="Times New Roman" w:cs="Times New Roman"/>
                <w:color w:val="FF0000"/>
                <w:sz w:val="20"/>
                <w:szCs w:val="20"/>
                <w:lang w:val="lt-LT" w:eastAsia="lt-LT"/>
              </w:rPr>
              <w:t>VANDENTIEKIO-NUOTEKŲ</w:t>
            </w:r>
            <w:r w:rsidRPr="00207A9D">
              <w:rPr>
                <w:rFonts w:ascii="Times New Roman" w:eastAsia="Calibri" w:hAnsi="Times New Roman" w:cs="Times New Roman"/>
                <w:color w:val="FF0000"/>
                <w:sz w:val="20"/>
                <w:szCs w:val="20"/>
                <w:lang w:val="lt-LT"/>
              </w:rPr>
              <w:t xml:space="preserve"> ŪKIO OBJEKTAI</w:t>
            </w:r>
          </w:p>
        </w:tc>
        <w:tc>
          <w:tcPr>
            <w:tcW w:w="500" w:type="pct"/>
            <w:vMerge/>
            <w:tcBorders>
              <w:left w:val="single" w:sz="4" w:space="0" w:color="auto"/>
              <w:right w:val="single" w:sz="4" w:space="0" w:color="auto"/>
            </w:tcBorders>
          </w:tcPr>
          <w:p w14:paraId="4D9E6846" w14:textId="77777777" w:rsidR="00AE6AE1" w:rsidRPr="00E741DD" w:rsidRDefault="00AE6AE1" w:rsidP="003F222C">
            <w:pPr>
              <w:spacing w:after="0" w:line="240" w:lineRule="auto"/>
              <w:jc w:val="both"/>
              <w:rPr>
                <w:rFonts w:ascii="Times New Roman" w:eastAsia="Calibri" w:hAnsi="Times New Roman" w:cs="Times New Roman"/>
                <w:sz w:val="20"/>
                <w:szCs w:val="20"/>
                <w:lang w:val="lt-LT"/>
              </w:rPr>
            </w:pPr>
          </w:p>
        </w:tc>
        <w:tc>
          <w:tcPr>
            <w:tcW w:w="715" w:type="pct"/>
            <w:vMerge/>
            <w:tcBorders>
              <w:left w:val="single" w:sz="4" w:space="0" w:color="auto"/>
              <w:right w:val="single" w:sz="4" w:space="0" w:color="auto"/>
            </w:tcBorders>
          </w:tcPr>
          <w:p w14:paraId="511326D6" w14:textId="77777777" w:rsidR="00AE6AE1" w:rsidRPr="00E741DD" w:rsidRDefault="00AE6AE1" w:rsidP="003F222C">
            <w:pPr>
              <w:spacing w:after="0" w:line="240" w:lineRule="auto"/>
              <w:jc w:val="center"/>
              <w:rPr>
                <w:rFonts w:ascii="Times New Roman" w:hAnsi="Times New Roman" w:cs="Times New Roman"/>
                <w:kern w:val="3"/>
                <w:sz w:val="20"/>
                <w:szCs w:val="20"/>
                <w:lang w:val="lt-LT" w:eastAsia="zh-CN"/>
              </w:rPr>
            </w:pPr>
          </w:p>
        </w:tc>
        <w:tc>
          <w:tcPr>
            <w:tcW w:w="714" w:type="pct"/>
            <w:vMerge/>
            <w:tcBorders>
              <w:left w:val="single" w:sz="4" w:space="0" w:color="auto"/>
              <w:bottom w:val="single" w:sz="4" w:space="0" w:color="auto"/>
              <w:right w:val="single" w:sz="4" w:space="0" w:color="auto"/>
            </w:tcBorders>
          </w:tcPr>
          <w:p w14:paraId="66C5BEAD" w14:textId="77777777" w:rsidR="00AE6AE1" w:rsidRPr="00AD444F" w:rsidRDefault="00AE6AE1" w:rsidP="003F222C">
            <w:pPr>
              <w:spacing w:after="0" w:line="240" w:lineRule="auto"/>
              <w:jc w:val="both"/>
              <w:rPr>
                <w:rFonts w:ascii="Times New Roman" w:eastAsia="Times New Roman" w:hAnsi="Times New Roman" w:cs="Times New Roman"/>
                <w:sz w:val="24"/>
                <w:szCs w:val="24"/>
                <w:lang w:val="lt-LT" w:eastAsia="lt-LT"/>
              </w:rPr>
            </w:pPr>
          </w:p>
        </w:tc>
        <w:tc>
          <w:tcPr>
            <w:tcW w:w="715" w:type="pct"/>
            <w:vMerge/>
            <w:tcBorders>
              <w:left w:val="single" w:sz="4" w:space="0" w:color="auto"/>
              <w:bottom w:val="single" w:sz="4" w:space="0" w:color="auto"/>
              <w:right w:val="single" w:sz="4" w:space="0" w:color="auto"/>
            </w:tcBorders>
          </w:tcPr>
          <w:p w14:paraId="4B30D202" w14:textId="77777777" w:rsidR="00AE6AE1" w:rsidRPr="00AD444F" w:rsidRDefault="00AE6AE1" w:rsidP="003F222C">
            <w:pPr>
              <w:spacing w:after="0" w:line="240" w:lineRule="auto"/>
              <w:jc w:val="both"/>
              <w:rPr>
                <w:rFonts w:ascii="Times New Roman" w:eastAsia="Times New Roman" w:hAnsi="Times New Roman" w:cs="Times New Roman"/>
                <w:sz w:val="24"/>
                <w:szCs w:val="24"/>
                <w:lang w:val="lt-LT" w:eastAsia="lt-LT"/>
              </w:rPr>
            </w:pPr>
          </w:p>
        </w:tc>
      </w:tr>
      <w:tr w:rsidR="00253312" w:rsidRPr="00AD444F" w14:paraId="1F63BAC3" w14:textId="77777777" w:rsidTr="00253312">
        <w:tc>
          <w:tcPr>
            <w:tcW w:w="287" w:type="pct"/>
            <w:tcBorders>
              <w:top w:val="single" w:sz="4" w:space="0" w:color="auto"/>
              <w:left w:val="single" w:sz="4" w:space="0" w:color="auto"/>
              <w:bottom w:val="single" w:sz="4" w:space="0" w:color="auto"/>
              <w:right w:val="single" w:sz="4" w:space="0" w:color="auto"/>
            </w:tcBorders>
          </w:tcPr>
          <w:p w14:paraId="231A914D"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1.</w:t>
            </w:r>
          </w:p>
        </w:tc>
        <w:tc>
          <w:tcPr>
            <w:tcW w:w="2069" w:type="pct"/>
            <w:vAlign w:val="center"/>
          </w:tcPr>
          <w:p w14:paraId="4D44F96F" w14:textId="773C6D6D" w:rsidR="00253312" w:rsidRPr="00E741DD" w:rsidRDefault="00253312" w:rsidP="00253312">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Sanitariniai dušų konteineriai</w:t>
            </w:r>
          </w:p>
        </w:tc>
        <w:tc>
          <w:tcPr>
            <w:tcW w:w="500" w:type="pct"/>
          </w:tcPr>
          <w:p w14:paraId="6A21F595"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tcPr>
          <w:p w14:paraId="33D7424D" w14:textId="18872542"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14</w:t>
            </w:r>
          </w:p>
        </w:tc>
        <w:tc>
          <w:tcPr>
            <w:tcW w:w="714" w:type="pct"/>
            <w:tcBorders>
              <w:top w:val="single" w:sz="4" w:space="0" w:color="auto"/>
              <w:left w:val="nil"/>
              <w:bottom w:val="single" w:sz="4" w:space="0" w:color="auto"/>
              <w:right w:val="single" w:sz="4" w:space="0" w:color="auto"/>
            </w:tcBorders>
            <w:shd w:val="clear" w:color="auto" w:fill="auto"/>
            <w:vAlign w:val="bottom"/>
          </w:tcPr>
          <w:p w14:paraId="64175066" w14:textId="3822CE8D"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6D743D62" w14:textId="2A5AD961"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231,00</w:t>
            </w:r>
          </w:p>
        </w:tc>
      </w:tr>
      <w:tr w:rsidR="00253312" w:rsidRPr="00AD444F" w14:paraId="06CC119F" w14:textId="77777777" w:rsidTr="00253312">
        <w:tc>
          <w:tcPr>
            <w:tcW w:w="287" w:type="pct"/>
            <w:tcBorders>
              <w:top w:val="single" w:sz="4" w:space="0" w:color="auto"/>
              <w:left w:val="single" w:sz="4" w:space="0" w:color="auto"/>
              <w:bottom w:val="single" w:sz="4" w:space="0" w:color="auto"/>
              <w:right w:val="single" w:sz="4" w:space="0" w:color="auto"/>
            </w:tcBorders>
          </w:tcPr>
          <w:p w14:paraId="50007C84"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2.</w:t>
            </w:r>
          </w:p>
        </w:tc>
        <w:tc>
          <w:tcPr>
            <w:tcW w:w="2069" w:type="pct"/>
            <w:vAlign w:val="center"/>
          </w:tcPr>
          <w:p w14:paraId="3DB5BE34" w14:textId="3CF84A21" w:rsidR="00253312" w:rsidRPr="00E741DD" w:rsidRDefault="00253312" w:rsidP="00253312">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Sanitariniai tualetų konteineriai</w:t>
            </w:r>
          </w:p>
        </w:tc>
        <w:tc>
          <w:tcPr>
            <w:tcW w:w="500" w:type="pct"/>
          </w:tcPr>
          <w:p w14:paraId="004E9A1A"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tcPr>
          <w:p w14:paraId="627A7650" w14:textId="156B57F2"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14</w:t>
            </w:r>
          </w:p>
        </w:tc>
        <w:tc>
          <w:tcPr>
            <w:tcW w:w="714" w:type="pct"/>
            <w:tcBorders>
              <w:top w:val="single" w:sz="4" w:space="0" w:color="auto"/>
              <w:left w:val="nil"/>
              <w:bottom w:val="single" w:sz="4" w:space="0" w:color="auto"/>
              <w:right w:val="single" w:sz="4" w:space="0" w:color="auto"/>
            </w:tcBorders>
            <w:shd w:val="clear" w:color="auto" w:fill="auto"/>
            <w:vAlign w:val="bottom"/>
          </w:tcPr>
          <w:p w14:paraId="0F19D4FA" w14:textId="7A523620"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6D0C2A9F" w14:textId="3EF36C4D"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231,00</w:t>
            </w:r>
          </w:p>
        </w:tc>
      </w:tr>
      <w:tr w:rsidR="00253312" w:rsidRPr="00AD444F" w14:paraId="677CC648" w14:textId="77777777" w:rsidTr="00253312">
        <w:tc>
          <w:tcPr>
            <w:tcW w:w="287" w:type="pct"/>
            <w:tcBorders>
              <w:top w:val="single" w:sz="4" w:space="0" w:color="auto"/>
              <w:left w:val="single" w:sz="4" w:space="0" w:color="auto"/>
              <w:bottom w:val="single" w:sz="4" w:space="0" w:color="auto"/>
              <w:right w:val="single" w:sz="4" w:space="0" w:color="auto"/>
            </w:tcBorders>
          </w:tcPr>
          <w:p w14:paraId="5DCCBDFA"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3.</w:t>
            </w:r>
          </w:p>
        </w:tc>
        <w:tc>
          <w:tcPr>
            <w:tcW w:w="2069" w:type="pct"/>
            <w:vAlign w:val="center"/>
          </w:tcPr>
          <w:p w14:paraId="12A10906" w14:textId="3F40C1D9" w:rsidR="00253312" w:rsidRPr="00E741DD" w:rsidRDefault="00253312" w:rsidP="00253312">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Medicinini</w:t>
            </w:r>
            <w:r>
              <w:rPr>
                <w:rFonts w:ascii="Times New Roman" w:eastAsia="Calibri" w:hAnsi="Times New Roman" w:cs="Times New Roman"/>
                <w:sz w:val="20"/>
                <w:szCs w:val="20"/>
                <w:lang w:val="lt-LT"/>
              </w:rPr>
              <w:t>s</w:t>
            </w:r>
            <w:r w:rsidRPr="00E741DD">
              <w:rPr>
                <w:rFonts w:ascii="Times New Roman" w:eastAsia="Calibri" w:hAnsi="Times New Roman" w:cs="Times New Roman"/>
                <w:sz w:val="20"/>
                <w:szCs w:val="20"/>
                <w:lang w:val="lt-LT"/>
              </w:rPr>
              <w:t xml:space="preserve"> konteineri</w:t>
            </w:r>
            <w:r>
              <w:rPr>
                <w:rFonts w:ascii="Times New Roman" w:eastAsia="Calibri" w:hAnsi="Times New Roman" w:cs="Times New Roman"/>
                <w:sz w:val="20"/>
                <w:szCs w:val="20"/>
                <w:lang w:val="lt-LT"/>
              </w:rPr>
              <w:t>s</w:t>
            </w:r>
            <w:r w:rsidRPr="00E741DD">
              <w:rPr>
                <w:rFonts w:ascii="Times New Roman" w:eastAsia="Calibri" w:hAnsi="Times New Roman" w:cs="Times New Roman"/>
                <w:sz w:val="20"/>
                <w:szCs w:val="20"/>
                <w:lang w:val="lt-LT"/>
              </w:rPr>
              <w:t xml:space="preserve"> </w:t>
            </w:r>
          </w:p>
        </w:tc>
        <w:tc>
          <w:tcPr>
            <w:tcW w:w="500" w:type="pct"/>
          </w:tcPr>
          <w:p w14:paraId="46E3DF8E"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Pr>
                <w:rFonts w:ascii="Times New Roman" w:eastAsia="Calibri" w:hAnsi="Times New Roman" w:cs="Times New Roman"/>
                <w:sz w:val="20"/>
                <w:szCs w:val="20"/>
                <w:lang w:val="lt-LT"/>
              </w:rPr>
              <w:t>v</w:t>
            </w:r>
            <w:r w:rsidRPr="00E741DD">
              <w:rPr>
                <w:rFonts w:ascii="Times New Roman" w:eastAsia="Calibri" w:hAnsi="Times New Roman" w:cs="Times New Roman"/>
                <w:sz w:val="20"/>
                <w:szCs w:val="20"/>
                <w:lang w:val="lt-LT"/>
              </w:rPr>
              <w:t>nt.</w:t>
            </w:r>
          </w:p>
        </w:tc>
        <w:tc>
          <w:tcPr>
            <w:tcW w:w="715" w:type="pct"/>
            <w:vAlign w:val="center"/>
          </w:tcPr>
          <w:p w14:paraId="2F042327" w14:textId="77777777"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2</w:t>
            </w:r>
          </w:p>
        </w:tc>
        <w:tc>
          <w:tcPr>
            <w:tcW w:w="714" w:type="pct"/>
            <w:tcBorders>
              <w:top w:val="single" w:sz="4" w:space="0" w:color="auto"/>
              <w:left w:val="nil"/>
              <w:bottom w:val="single" w:sz="4" w:space="0" w:color="auto"/>
              <w:right w:val="single" w:sz="4" w:space="0" w:color="auto"/>
            </w:tcBorders>
            <w:shd w:val="clear" w:color="auto" w:fill="auto"/>
            <w:vAlign w:val="bottom"/>
          </w:tcPr>
          <w:p w14:paraId="4CC55D78" w14:textId="1B8E976C"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4A9F9750" w14:textId="4853CEB8"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16,00</w:t>
            </w:r>
          </w:p>
        </w:tc>
      </w:tr>
      <w:tr w:rsidR="00253312" w:rsidRPr="00AD444F" w14:paraId="0538C971" w14:textId="77777777" w:rsidTr="00253312">
        <w:tc>
          <w:tcPr>
            <w:tcW w:w="287" w:type="pct"/>
            <w:tcBorders>
              <w:top w:val="single" w:sz="4" w:space="0" w:color="auto"/>
              <w:left w:val="single" w:sz="4" w:space="0" w:color="auto"/>
              <w:bottom w:val="single" w:sz="4" w:space="0" w:color="auto"/>
              <w:right w:val="single" w:sz="4" w:space="0" w:color="auto"/>
            </w:tcBorders>
          </w:tcPr>
          <w:p w14:paraId="38CF996A"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4.</w:t>
            </w:r>
          </w:p>
        </w:tc>
        <w:tc>
          <w:tcPr>
            <w:tcW w:w="2069" w:type="pct"/>
            <w:vAlign w:val="center"/>
          </w:tcPr>
          <w:p w14:paraId="0F3D4882" w14:textId="1A2164C8" w:rsidR="00253312" w:rsidRPr="00E741DD" w:rsidRDefault="00253312" w:rsidP="00253312">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Vandens cisternos konteineriai</w:t>
            </w:r>
          </w:p>
        </w:tc>
        <w:tc>
          <w:tcPr>
            <w:tcW w:w="500" w:type="pct"/>
          </w:tcPr>
          <w:p w14:paraId="3D136444"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2BFA51A8" w14:textId="3E6B7B17"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r>
              <w:rPr>
                <w:rFonts w:ascii="Times New Roman" w:eastAsia="Calibri" w:hAnsi="Times New Roman" w:cs="Times New Roman"/>
                <w:sz w:val="20"/>
                <w:szCs w:val="20"/>
                <w:lang w:val="lt-LT"/>
              </w:rPr>
              <w:t>0</w:t>
            </w:r>
          </w:p>
        </w:tc>
        <w:tc>
          <w:tcPr>
            <w:tcW w:w="714" w:type="pct"/>
            <w:tcBorders>
              <w:top w:val="single" w:sz="4" w:space="0" w:color="auto"/>
              <w:left w:val="nil"/>
              <w:bottom w:val="single" w:sz="4" w:space="0" w:color="auto"/>
              <w:right w:val="single" w:sz="4" w:space="0" w:color="auto"/>
            </w:tcBorders>
            <w:shd w:val="clear" w:color="auto" w:fill="auto"/>
            <w:vAlign w:val="bottom"/>
          </w:tcPr>
          <w:p w14:paraId="3D1B626A" w14:textId="522E436E"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5E9B41D1" w14:textId="53DDC3F4"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80,00</w:t>
            </w:r>
          </w:p>
        </w:tc>
      </w:tr>
      <w:tr w:rsidR="00253312" w:rsidRPr="00AD444F" w14:paraId="445BE488" w14:textId="77777777" w:rsidTr="00253312">
        <w:tc>
          <w:tcPr>
            <w:tcW w:w="287" w:type="pct"/>
            <w:tcBorders>
              <w:top w:val="single" w:sz="4" w:space="0" w:color="auto"/>
              <w:left w:val="single" w:sz="4" w:space="0" w:color="auto"/>
              <w:bottom w:val="single" w:sz="4" w:space="0" w:color="auto"/>
              <w:right w:val="single" w:sz="4" w:space="0" w:color="auto"/>
            </w:tcBorders>
          </w:tcPr>
          <w:p w14:paraId="6E94B7B5"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5.</w:t>
            </w:r>
          </w:p>
        </w:tc>
        <w:tc>
          <w:tcPr>
            <w:tcW w:w="2069" w:type="pct"/>
            <w:vAlign w:val="center"/>
          </w:tcPr>
          <w:p w14:paraId="5A589BC7" w14:textId="02A8FFA4" w:rsidR="00253312" w:rsidRPr="00E741DD" w:rsidRDefault="00253312" w:rsidP="00253312">
            <w:pPr>
              <w:spacing w:after="0" w:line="240" w:lineRule="auto"/>
              <w:rPr>
                <w:rFonts w:ascii="Times New Roman" w:eastAsia="Times New Roman" w:hAnsi="Times New Roman" w:cs="Times New Roman"/>
                <w:b/>
                <w:iCs/>
                <w:sz w:val="20"/>
                <w:szCs w:val="20"/>
                <w:lang w:val="lt-LT" w:eastAsia="lt-LT"/>
              </w:rPr>
            </w:pPr>
            <w:r w:rsidRPr="00E741DD">
              <w:rPr>
                <w:rFonts w:ascii="Times New Roman" w:eastAsia="Calibri" w:hAnsi="Times New Roman" w:cs="Times New Roman"/>
                <w:sz w:val="20"/>
                <w:szCs w:val="20"/>
                <w:lang w:val="lt-LT"/>
              </w:rPr>
              <w:t>Maisto išdavimo palapinė  225m</w:t>
            </w:r>
            <w:r w:rsidRPr="00E741DD">
              <w:rPr>
                <w:rFonts w:ascii="Times New Roman" w:eastAsia="Calibri" w:hAnsi="Times New Roman" w:cs="Times New Roman"/>
                <w:sz w:val="20"/>
                <w:szCs w:val="20"/>
                <w:vertAlign w:val="superscript"/>
                <w:lang w:val="lt-LT"/>
              </w:rPr>
              <w:t>2</w:t>
            </w:r>
          </w:p>
        </w:tc>
        <w:tc>
          <w:tcPr>
            <w:tcW w:w="500" w:type="pct"/>
          </w:tcPr>
          <w:p w14:paraId="145D1968"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52A464C6" w14:textId="6930A43E"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07BAF067" w14:textId="7DB33E2E"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29A5452F" w14:textId="6065630B"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r>
      <w:tr w:rsidR="00253312" w:rsidRPr="00AD444F" w14:paraId="7D9AD5DF" w14:textId="77777777" w:rsidTr="00253312">
        <w:tc>
          <w:tcPr>
            <w:tcW w:w="287" w:type="pct"/>
            <w:tcBorders>
              <w:top w:val="single" w:sz="4" w:space="0" w:color="auto"/>
              <w:left w:val="single" w:sz="4" w:space="0" w:color="auto"/>
              <w:bottom w:val="single" w:sz="4" w:space="0" w:color="auto"/>
              <w:right w:val="single" w:sz="4" w:space="0" w:color="auto"/>
            </w:tcBorders>
          </w:tcPr>
          <w:p w14:paraId="145B01B0"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lastRenderedPageBreak/>
              <w:t>6.</w:t>
            </w:r>
          </w:p>
        </w:tc>
        <w:tc>
          <w:tcPr>
            <w:tcW w:w="2069" w:type="pct"/>
            <w:vAlign w:val="center"/>
          </w:tcPr>
          <w:p w14:paraId="025C6CF8" w14:textId="102354AE" w:rsidR="00253312" w:rsidRPr="00AE6AE1" w:rsidRDefault="00253312" w:rsidP="008616A6">
            <w:pPr>
              <w:spacing w:after="0" w:line="240" w:lineRule="auto"/>
              <w:rPr>
                <w:rFonts w:ascii="Times New Roman" w:eastAsia="Times New Roman" w:hAnsi="Times New Roman" w:cs="Times New Roman"/>
                <w:iCs/>
                <w:sz w:val="20"/>
                <w:szCs w:val="20"/>
                <w:lang w:val="lt-LT" w:eastAsia="lt-LT"/>
              </w:rPr>
            </w:pPr>
            <w:r w:rsidRPr="00AE6AE1">
              <w:rPr>
                <w:rFonts w:ascii="Times New Roman" w:eastAsia="Times New Roman" w:hAnsi="Times New Roman" w:cs="Times New Roman"/>
                <w:iCs/>
                <w:sz w:val="20"/>
                <w:szCs w:val="20"/>
                <w:lang w:val="lt-LT" w:eastAsia="lt-LT"/>
              </w:rPr>
              <w:t>Lauko vanden</w:t>
            </w:r>
            <w:r w:rsidR="008616A6">
              <w:rPr>
                <w:rFonts w:ascii="Times New Roman" w:eastAsia="Times New Roman" w:hAnsi="Times New Roman" w:cs="Times New Roman"/>
                <w:iCs/>
                <w:sz w:val="20"/>
                <w:szCs w:val="20"/>
                <w:lang w:val="lt-LT" w:eastAsia="lt-LT"/>
              </w:rPr>
              <w:t>tiekio</w:t>
            </w:r>
            <w:r w:rsidRPr="00AE6AE1">
              <w:rPr>
                <w:rFonts w:ascii="Times New Roman" w:eastAsia="Times New Roman" w:hAnsi="Times New Roman" w:cs="Times New Roman"/>
                <w:iCs/>
                <w:sz w:val="20"/>
                <w:szCs w:val="20"/>
                <w:lang w:val="lt-LT" w:eastAsia="lt-LT"/>
              </w:rPr>
              <w:t xml:space="preserve"> tinklas</w:t>
            </w:r>
          </w:p>
        </w:tc>
        <w:tc>
          <w:tcPr>
            <w:tcW w:w="500" w:type="pct"/>
          </w:tcPr>
          <w:p w14:paraId="2ECD2A21"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0FD60B23" w14:textId="12A7039E"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2175EB59" w14:textId="2C959269"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43D2808F" w14:textId="011E91D4"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r>
      <w:tr w:rsidR="00253312" w:rsidRPr="00AD444F" w14:paraId="5A996A55" w14:textId="77777777" w:rsidTr="00253312">
        <w:tc>
          <w:tcPr>
            <w:tcW w:w="287" w:type="pct"/>
            <w:tcBorders>
              <w:top w:val="single" w:sz="4" w:space="0" w:color="auto"/>
              <w:left w:val="single" w:sz="4" w:space="0" w:color="auto"/>
              <w:bottom w:val="single" w:sz="4" w:space="0" w:color="auto"/>
              <w:right w:val="single" w:sz="4" w:space="0" w:color="auto"/>
            </w:tcBorders>
          </w:tcPr>
          <w:p w14:paraId="380BC9BE"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7.</w:t>
            </w:r>
          </w:p>
        </w:tc>
        <w:tc>
          <w:tcPr>
            <w:tcW w:w="2069" w:type="pct"/>
            <w:vAlign w:val="center"/>
          </w:tcPr>
          <w:p w14:paraId="37475012" w14:textId="55CF6EC1" w:rsidR="00253312" w:rsidRPr="00E741DD" w:rsidRDefault="00253312" w:rsidP="00253312">
            <w:pPr>
              <w:spacing w:after="0" w:line="240" w:lineRule="auto"/>
              <w:rPr>
                <w:rFonts w:ascii="Times New Roman" w:eastAsia="Times New Roman" w:hAnsi="Times New Roman" w:cs="Times New Roman"/>
                <w:b/>
                <w:iCs/>
                <w:sz w:val="20"/>
                <w:szCs w:val="20"/>
                <w:lang w:val="lt-LT" w:eastAsia="lt-LT"/>
              </w:rPr>
            </w:pPr>
            <w:r w:rsidRPr="00AE6AE1">
              <w:rPr>
                <w:rFonts w:ascii="Times New Roman" w:eastAsia="Times New Roman" w:hAnsi="Times New Roman" w:cs="Times New Roman"/>
                <w:iCs/>
                <w:sz w:val="20"/>
                <w:szCs w:val="20"/>
                <w:lang w:val="lt-LT" w:eastAsia="lt-LT"/>
              </w:rPr>
              <w:t xml:space="preserve">Lauko </w:t>
            </w:r>
            <w:r>
              <w:rPr>
                <w:rFonts w:ascii="Times New Roman" w:eastAsia="Times New Roman" w:hAnsi="Times New Roman" w:cs="Times New Roman"/>
                <w:iCs/>
                <w:sz w:val="20"/>
                <w:szCs w:val="20"/>
                <w:lang w:val="lt-LT" w:eastAsia="lt-LT"/>
              </w:rPr>
              <w:t>nuotekų</w:t>
            </w:r>
            <w:r w:rsidRPr="00AE6AE1">
              <w:rPr>
                <w:rFonts w:ascii="Times New Roman" w:eastAsia="Times New Roman" w:hAnsi="Times New Roman" w:cs="Times New Roman"/>
                <w:iCs/>
                <w:sz w:val="20"/>
                <w:szCs w:val="20"/>
                <w:lang w:val="lt-LT" w:eastAsia="lt-LT"/>
              </w:rPr>
              <w:t xml:space="preserve"> tinklas</w:t>
            </w:r>
          </w:p>
        </w:tc>
        <w:tc>
          <w:tcPr>
            <w:tcW w:w="500" w:type="pct"/>
          </w:tcPr>
          <w:p w14:paraId="45D79868"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7AFEADC3" w14:textId="06910DD0"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175D05D5" w14:textId="0CCD10AA"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66B576BF" w14:textId="32050866"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r>
      <w:tr w:rsidR="00253312" w:rsidRPr="00AD444F" w14:paraId="460C7A8E" w14:textId="77777777" w:rsidTr="00253312">
        <w:tc>
          <w:tcPr>
            <w:tcW w:w="287" w:type="pct"/>
            <w:tcBorders>
              <w:top w:val="single" w:sz="4" w:space="0" w:color="auto"/>
              <w:left w:val="single" w:sz="4" w:space="0" w:color="auto"/>
              <w:bottom w:val="single" w:sz="4" w:space="0" w:color="auto"/>
              <w:right w:val="single" w:sz="4" w:space="0" w:color="auto"/>
            </w:tcBorders>
          </w:tcPr>
          <w:p w14:paraId="4A911CC4" w14:textId="77777777" w:rsidR="00253312" w:rsidRPr="00AD444F" w:rsidRDefault="00253312" w:rsidP="00253312">
            <w:pPr>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8.</w:t>
            </w:r>
          </w:p>
        </w:tc>
        <w:tc>
          <w:tcPr>
            <w:tcW w:w="2069" w:type="pct"/>
            <w:vAlign w:val="center"/>
          </w:tcPr>
          <w:p w14:paraId="3C095588" w14:textId="4F790E2D" w:rsidR="00253312" w:rsidRPr="00656DEE" w:rsidRDefault="008616A6" w:rsidP="00253312">
            <w:pPr>
              <w:spacing w:after="0" w:line="240" w:lineRule="auto"/>
              <w:rPr>
                <w:rFonts w:ascii="Times New Roman" w:eastAsia="Times New Roman" w:hAnsi="Times New Roman" w:cs="Times New Roman"/>
                <w:iCs/>
                <w:sz w:val="20"/>
                <w:szCs w:val="20"/>
                <w:lang w:val="lt-LT" w:eastAsia="lt-LT"/>
              </w:rPr>
            </w:pPr>
            <w:r>
              <w:rPr>
                <w:rFonts w:ascii="Times New Roman" w:eastAsia="Times New Roman" w:hAnsi="Times New Roman" w:cs="Times New Roman"/>
                <w:iCs/>
                <w:sz w:val="20"/>
                <w:szCs w:val="20"/>
                <w:lang w:val="lt-LT" w:eastAsia="lt-LT"/>
              </w:rPr>
              <w:t>Buitinių nuotekų pakėlimo siurblinė</w:t>
            </w:r>
          </w:p>
        </w:tc>
        <w:tc>
          <w:tcPr>
            <w:tcW w:w="500" w:type="pct"/>
          </w:tcPr>
          <w:p w14:paraId="4D232370" w14:textId="77777777" w:rsidR="00253312" w:rsidRPr="00E741DD" w:rsidRDefault="00253312" w:rsidP="00253312">
            <w:pPr>
              <w:spacing w:after="0" w:line="240" w:lineRule="auto"/>
              <w:jc w:val="both"/>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vnt.</w:t>
            </w:r>
          </w:p>
        </w:tc>
        <w:tc>
          <w:tcPr>
            <w:tcW w:w="715" w:type="pct"/>
            <w:vAlign w:val="center"/>
          </w:tcPr>
          <w:p w14:paraId="58136224" w14:textId="77777777" w:rsidR="00253312" w:rsidRPr="00E741DD" w:rsidRDefault="00253312" w:rsidP="00253312">
            <w:pPr>
              <w:spacing w:after="0" w:line="240" w:lineRule="auto"/>
              <w:jc w:val="center"/>
              <w:rPr>
                <w:rFonts w:ascii="Times New Roman" w:eastAsia="Times New Roman" w:hAnsi="Times New Roman" w:cs="Times New Roman"/>
                <w:sz w:val="20"/>
                <w:szCs w:val="20"/>
                <w:lang w:val="lt-LT" w:eastAsia="lt-LT"/>
              </w:rPr>
            </w:pPr>
            <w:r w:rsidRPr="00E741DD">
              <w:rPr>
                <w:rFonts w:ascii="Times New Roman" w:eastAsia="Calibri" w:hAnsi="Times New Roman" w:cs="Times New Roman"/>
                <w:sz w:val="20"/>
                <w:szCs w:val="20"/>
                <w:lang w:val="lt-LT"/>
              </w:rPr>
              <w:t>1</w:t>
            </w:r>
          </w:p>
        </w:tc>
        <w:tc>
          <w:tcPr>
            <w:tcW w:w="714" w:type="pct"/>
            <w:tcBorders>
              <w:top w:val="single" w:sz="4" w:space="0" w:color="auto"/>
              <w:left w:val="nil"/>
              <w:bottom w:val="single" w:sz="4" w:space="0" w:color="auto"/>
              <w:right w:val="single" w:sz="4" w:space="0" w:color="auto"/>
            </w:tcBorders>
            <w:shd w:val="clear" w:color="auto" w:fill="auto"/>
            <w:vAlign w:val="bottom"/>
          </w:tcPr>
          <w:p w14:paraId="7AA8F2D7" w14:textId="062010B4"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14:paraId="3E79144C" w14:textId="172D8AD8" w:rsidR="00253312" w:rsidRPr="00AD444F" w:rsidRDefault="00253312" w:rsidP="00253312">
            <w:pPr>
              <w:spacing w:after="0" w:line="240" w:lineRule="auto"/>
              <w:jc w:val="center"/>
              <w:rPr>
                <w:rFonts w:ascii="Times New Roman" w:eastAsia="Times New Roman" w:hAnsi="Times New Roman" w:cs="Times New Roman"/>
                <w:sz w:val="24"/>
                <w:szCs w:val="24"/>
                <w:lang w:val="lt-LT" w:eastAsia="lt-LT"/>
              </w:rPr>
            </w:pPr>
            <w:r>
              <w:rPr>
                <w:rFonts w:ascii="Calibri" w:hAnsi="Calibri" w:cs="Calibri"/>
                <w:color w:val="000000"/>
              </w:rPr>
              <w:t>8,00</w:t>
            </w:r>
          </w:p>
        </w:tc>
      </w:tr>
    </w:tbl>
    <w:p w14:paraId="48E921DD" w14:textId="77777777" w:rsidR="004703F2" w:rsidRDefault="004703F2" w:rsidP="0045008E">
      <w:pPr>
        <w:pStyle w:val="BodyText"/>
      </w:pPr>
    </w:p>
    <w:p w14:paraId="2F0C3A60" w14:textId="44540566" w:rsidR="0084534F" w:rsidRDefault="0084534F" w:rsidP="0084534F">
      <w:pPr>
        <w:pStyle w:val="BodyText"/>
        <w:ind w:firstLine="0"/>
      </w:pPr>
      <w:r>
        <w:t>PIRKĖJAS</w:t>
      </w:r>
      <w:r>
        <w:tab/>
      </w:r>
      <w:r>
        <w:tab/>
      </w:r>
      <w:r>
        <w:tab/>
      </w:r>
      <w:r>
        <w:tab/>
      </w:r>
      <w:r>
        <w:tab/>
      </w:r>
      <w:r>
        <w:tab/>
      </w:r>
      <w:r>
        <w:tab/>
      </w:r>
      <w:r>
        <w:tab/>
        <w:t xml:space="preserve">                TEIKĖJAS</w:t>
      </w:r>
    </w:p>
    <w:p w14:paraId="032843EE" w14:textId="23141EF8" w:rsidR="0084534F" w:rsidRDefault="0084534F" w:rsidP="0084534F">
      <w:pPr>
        <w:pStyle w:val="BodyText"/>
        <w:ind w:firstLine="0"/>
      </w:pPr>
      <w:r>
        <w:t xml:space="preserve">Lietuvos kariuomenės Logistikos valdybos                                                        MB „Proinžinerija“     </w:t>
      </w:r>
    </w:p>
    <w:p w14:paraId="3AC2A6C7" w14:textId="2E413D60" w:rsidR="0084534F" w:rsidRDefault="0084534F" w:rsidP="0084534F">
      <w:pPr>
        <w:pStyle w:val="BodyText"/>
        <w:ind w:firstLine="0"/>
      </w:pPr>
      <w:r>
        <w:t xml:space="preserve">Įgulų aptarnavimo tarnyba                                                                                  Direktorius      </w:t>
      </w:r>
    </w:p>
    <w:p w14:paraId="5884E54E" w14:textId="191C83C1" w:rsidR="0084534F" w:rsidRDefault="0084534F" w:rsidP="0084534F">
      <w:pPr>
        <w:pStyle w:val="BodyText"/>
        <w:ind w:firstLine="0"/>
      </w:pPr>
      <w:r>
        <w:t>vadas plk. ltn. Mindaugas Juotkus                                                                      Justinas Jančiauskas</w:t>
      </w:r>
    </w:p>
    <w:p w14:paraId="7D5DB6FA" w14:textId="77777777" w:rsidR="0084534F" w:rsidRDefault="0084534F" w:rsidP="0084534F">
      <w:pPr>
        <w:pStyle w:val="BodyText"/>
      </w:pPr>
    </w:p>
    <w:p w14:paraId="5FC8927A" w14:textId="50031DB4" w:rsidR="0084534F" w:rsidRDefault="0084534F" w:rsidP="0084534F">
      <w:pPr>
        <w:pStyle w:val="BodyText"/>
        <w:ind w:firstLine="0"/>
      </w:pPr>
      <w:r>
        <w:t>A. V.</w:t>
      </w:r>
      <w:r>
        <w:tab/>
        <w:t xml:space="preserve">                                                                                                                A. V.</w:t>
      </w:r>
    </w:p>
    <w:p w14:paraId="75268479" w14:textId="77777777" w:rsidR="0084534F" w:rsidRDefault="0084534F" w:rsidP="0045008E">
      <w:pPr>
        <w:pStyle w:val="BodyText"/>
      </w:pPr>
      <w:bookmarkStart w:id="0" w:name="_GoBack"/>
      <w:bookmarkEnd w:id="0"/>
    </w:p>
    <w:sectPr w:rsidR="0084534F" w:rsidSect="008616A6">
      <w:headerReference w:type="default" r:id="rId8"/>
      <w:headerReference w:type="first" r:id="rId9"/>
      <w:pgSz w:w="12240" w:h="15840"/>
      <w:pgMar w:top="284" w:right="567" w:bottom="709" w:left="1701" w:header="2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2955" w14:textId="77777777" w:rsidR="00F06DBF" w:rsidRDefault="00F06DBF" w:rsidP="00F26EDB">
      <w:pPr>
        <w:spacing w:after="0" w:line="240" w:lineRule="auto"/>
      </w:pPr>
      <w:r>
        <w:separator/>
      </w:r>
    </w:p>
  </w:endnote>
  <w:endnote w:type="continuationSeparator" w:id="0">
    <w:p w14:paraId="545020F7" w14:textId="77777777" w:rsidR="00F06DBF" w:rsidRDefault="00F06DBF"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09FA3" w14:textId="77777777" w:rsidR="00F06DBF" w:rsidRDefault="00F06DBF" w:rsidP="00F26EDB">
      <w:pPr>
        <w:spacing w:after="0" w:line="240" w:lineRule="auto"/>
      </w:pPr>
      <w:r>
        <w:separator/>
      </w:r>
    </w:p>
  </w:footnote>
  <w:footnote w:type="continuationSeparator" w:id="0">
    <w:p w14:paraId="54C6E2EE" w14:textId="77777777" w:rsidR="00F06DBF" w:rsidRDefault="00F06DBF"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5CDA35C6" w:rsidR="003F222C" w:rsidRDefault="003F222C">
        <w:pPr>
          <w:pStyle w:val="Header"/>
          <w:jc w:val="center"/>
        </w:pPr>
        <w:r>
          <w:fldChar w:fldCharType="begin"/>
        </w:r>
        <w:r>
          <w:instrText xml:space="preserve"> PAGE   \* MERGEFORMAT </w:instrText>
        </w:r>
        <w:r>
          <w:fldChar w:fldCharType="separate"/>
        </w:r>
        <w:r w:rsidR="00C23B8F">
          <w:rPr>
            <w:noProof/>
          </w:rPr>
          <w:t>2</w:t>
        </w:r>
        <w:r>
          <w:rPr>
            <w:noProof/>
          </w:rPr>
          <w:fldChar w:fldCharType="end"/>
        </w:r>
      </w:p>
    </w:sdtContent>
  </w:sdt>
  <w:p w14:paraId="4E5C7B15" w14:textId="77777777" w:rsidR="003F222C" w:rsidRPr="00F26EDB" w:rsidRDefault="003F222C"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68772453"/>
      <w:docPartObj>
        <w:docPartGallery w:val="Page Numbers (Top of Page)"/>
        <w:docPartUnique/>
      </w:docPartObj>
    </w:sdtPr>
    <w:sdtEndPr>
      <w:rPr>
        <w:noProof/>
      </w:rPr>
    </w:sdtEndPr>
    <w:sdtContent>
      <w:p w14:paraId="0C41C786" w14:textId="36A3F848" w:rsidR="008616A6" w:rsidRPr="008616A6" w:rsidRDefault="0045008E" w:rsidP="008616A6">
        <w:pPr>
          <w:pStyle w:val="Header"/>
          <w:jc w:val="center"/>
          <w:rPr>
            <w:rFonts w:ascii="Times New Roman" w:hAnsi="Times New Roman" w:cs="Times New Roman"/>
          </w:rPr>
        </w:pPr>
        <w:r w:rsidRPr="008616A6">
          <w:rPr>
            <w:rFonts w:ascii="Times New Roman" w:hAnsi="Times New Roman" w:cs="Times New Roman"/>
          </w:rPr>
          <w:t>1</w:t>
        </w:r>
      </w:p>
      <w:p w14:paraId="52900777" w14:textId="7C91C57D" w:rsidR="008616A6" w:rsidRPr="008616A6" w:rsidRDefault="008616A6" w:rsidP="008616A6">
        <w:pPr>
          <w:pStyle w:val="Header"/>
          <w:jc w:val="center"/>
          <w:rPr>
            <w:rFonts w:ascii="Times New Roman" w:hAnsi="Times New Roman" w:cs="Times New Roman"/>
            <w:noProof/>
          </w:rPr>
        </w:pPr>
        <w:r w:rsidRPr="008616A6">
          <w:rPr>
            <w:rFonts w:ascii="Times New Roman" w:hAnsi="Times New Roman" w:cs="Times New Roman"/>
            <w:noProof/>
          </w:rPr>
          <w:t xml:space="preserve">                                                                                                                                 </w:t>
        </w:r>
      </w:p>
      <w:p w14:paraId="7A7B4B60" w14:textId="77777777" w:rsidR="008616A6" w:rsidRPr="008616A6" w:rsidRDefault="008616A6" w:rsidP="008616A6">
        <w:pPr>
          <w:pStyle w:val="Header"/>
          <w:jc w:val="center"/>
          <w:rPr>
            <w:rFonts w:ascii="Times New Roman" w:hAnsi="Times New Roman" w:cs="Times New Roman"/>
            <w:noProof/>
          </w:rPr>
        </w:pPr>
        <w:r w:rsidRPr="008616A6">
          <w:rPr>
            <w:rFonts w:ascii="Times New Roman" w:hAnsi="Times New Roman" w:cs="Times New Roman"/>
            <w:noProof/>
          </w:rPr>
          <w:t xml:space="preserve">                                                                                                                                                                                                                                                                                </w:t>
        </w:r>
      </w:p>
      <w:p w14:paraId="67079856" w14:textId="77777777" w:rsidR="008616A6" w:rsidRPr="008616A6" w:rsidRDefault="008616A6" w:rsidP="008616A6">
        <w:pPr>
          <w:pStyle w:val="Header"/>
          <w:jc w:val="center"/>
          <w:rPr>
            <w:rFonts w:ascii="Times New Roman" w:hAnsi="Times New Roman" w:cs="Times New Roman"/>
            <w:i/>
            <w:noProof/>
          </w:rPr>
        </w:pPr>
        <w:r w:rsidRPr="008616A6">
          <w:rPr>
            <w:rFonts w:ascii="Times New Roman" w:hAnsi="Times New Roman" w:cs="Times New Roman"/>
            <w:i/>
            <w:noProof/>
          </w:rPr>
          <w:t xml:space="preserve">                                                                                                    PASTATŲ ELEKTROS ŪKIO IR KITO INŽINERINIO ŪKIO (VANDENS, ŠILDYMO, VENTILIACIJOS) ĮRENGINIŲ APTARNAVIMO IR REMONTO PASLAUGOS </w:t>
        </w:r>
      </w:p>
      <w:p w14:paraId="296BFBD4" w14:textId="77777777" w:rsidR="008616A6" w:rsidRPr="008616A6" w:rsidRDefault="008616A6" w:rsidP="008616A6">
        <w:pPr>
          <w:pStyle w:val="Header"/>
          <w:jc w:val="center"/>
          <w:rPr>
            <w:rFonts w:ascii="Times New Roman" w:hAnsi="Times New Roman" w:cs="Times New Roman"/>
            <w:noProof/>
          </w:rPr>
        </w:pPr>
        <w:r w:rsidRPr="008616A6">
          <w:rPr>
            <w:rFonts w:ascii="Times New Roman" w:hAnsi="Times New Roman" w:cs="Times New Roman"/>
            <w:i/>
            <w:noProof/>
          </w:rPr>
          <w:t xml:space="preserve">                                                                                                  </w:t>
        </w:r>
      </w:p>
      <w:p w14:paraId="25AC2472" w14:textId="6E9A3041" w:rsidR="008616A6" w:rsidRPr="008616A6" w:rsidRDefault="008616A6" w:rsidP="008616A6">
        <w:pPr>
          <w:pStyle w:val="Header"/>
          <w:jc w:val="center"/>
          <w:rPr>
            <w:rFonts w:ascii="Times New Roman" w:hAnsi="Times New Roman" w:cs="Times New Roman"/>
            <w:noProof/>
          </w:rPr>
        </w:pPr>
        <w:r w:rsidRPr="008616A6">
          <w:rPr>
            <w:rFonts w:ascii="Times New Roman" w:hAnsi="Times New Roman" w:cs="Times New Roman"/>
            <w:noProof/>
          </w:rPr>
          <w:t xml:space="preserve">                                                                                                                                 </w:t>
        </w:r>
        <w:r>
          <w:rPr>
            <w:rFonts w:ascii="Times New Roman" w:hAnsi="Times New Roman" w:cs="Times New Roman"/>
            <w:noProof/>
          </w:rPr>
          <w:t xml:space="preserve">    </w:t>
        </w:r>
        <w:r w:rsidRPr="008616A6">
          <w:rPr>
            <w:rFonts w:ascii="Times New Roman" w:hAnsi="Times New Roman" w:cs="Times New Roman"/>
            <w:noProof/>
          </w:rPr>
          <w:t xml:space="preserve">  Paslaugų pirkimo pardavimo</w:t>
        </w:r>
      </w:p>
      <w:p w14:paraId="17F4B586" w14:textId="3C628BE4" w:rsidR="008616A6" w:rsidRPr="008616A6" w:rsidRDefault="008616A6" w:rsidP="008616A6">
        <w:pPr>
          <w:pStyle w:val="Header"/>
          <w:jc w:val="center"/>
          <w:rPr>
            <w:rFonts w:ascii="Times New Roman" w:hAnsi="Times New Roman" w:cs="Times New Roman"/>
            <w:noProof/>
          </w:rPr>
        </w:pPr>
        <w:r w:rsidRPr="008616A6">
          <w:rPr>
            <w:rFonts w:ascii="Times New Roman" w:hAnsi="Times New Roman" w:cs="Times New Roman"/>
            <w:noProof/>
          </w:rPr>
          <w:tab/>
        </w:r>
        <w:r w:rsidRPr="008616A6">
          <w:rPr>
            <w:rFonts w:ascii="Times New Roman" w:hAnsi="Times New Roman" w:cs="Times New Roman"/>
            <w:noProof/>
          </w:rPr>
          <w:tab/>
          <w:t>sutarties Nr.........</w:t>
        </w:r>
      </w:p>
      <w:p w14:paraId="21E49F43" w14:textId="77777777" w:rsidR="008616A6" w:rsidRPr="008616A6" w:rsidRDefault="008616A6" w:rsidP="008616A6">
        <w:pPr>
          <w:pStyle w:val="Header"/>
          <w:jc w:val="right"/>
          <w:rPr>
            <w:rFonts w:ascii="Times New Roman" w:hAnsi="Times New Roman" w:cs="Times New Roman"/>
            <w:noProof/>
          </w:rPr>
        </w:pPr>
        <w:r w:rsidRPr="008616A6">
          <w:rPr>
            <w:rFonts w:ascii="Times New Roman" w:hAnsi="Times New Roman" w:cs="Times New Roman"/>
            <w:noProof/>
          </w:rPr>
          <w:t>2 priedas Paslaugų įkainiai</w:t>
        </w:r>
      </w:p>
      <w:p w14:paraId="137A8A04" w14:textId="42D2629A" w:rsidR="003F222C" w:rsidRPr="008616A6" w:rsidRDefault="008616A6" w:rsidP="008616A6">
        <w:pPr>
          <w:pStyle w:val="Header"/>
          <w:jc w:val="right"/>
          <w:rPr>
            <w:rFonts w:ascii="Times New Roman" w:hAnsi="Times New Roman" w:cs="Times New Roman"/>
            <w:b/>
            <w:noProof/>
            <w:u w:val="single"/>
          </w:rPr>
        </w:pPr>
        <w:r w:rsidRPr="008616A6">
          <w:rPr>
            <w:rFonts w:ascii="Times New Roman" w:hAnsi="Times New Roman" w:cs="Times New Roman"/>
            <w:b/>
            <w:noProof/>
            <w:u w:val="single"/>
          </w:rPr>
          <w:t>I pirkimo dalis</w:t>
        </w:r>
        <w:r w:rsidR="003F222C" w:rsidRPr="008616A6">
          <w:rPr>
            <w:rFonts w:ascii="Times New Roman" w:hAnsi="Times New Roman" w:cs="Times New Roman"/>
            <w:b/>
            <w:noProof/>
            <w:u w:val="single"/>
          </w:rPr>
          <w:t xml:space="preserve">                                                                                                                                                   </w:t>
        </w:r>
      </w:p>
      <w:p w14:paraId="66DC6E87" w14:textId="2377578A" w:rsidR="003F222C" w:rsidRPr="008616A6" w:rsidRDefault="00C23B8F">
        <w:pPr>
          <w:pStyle w:val="Header"/>
          <w:jc w:val="center"/>
          <w:rPr>
            <w:rFonts w:ascii="Times New Roman" w:hAnsi="Times New Roman" w:cs="Times New Roman"/>
          </w:rPr>
        </w:pPr>
      </w:p>
    </w:sdtContent>
  </w:sdt>
  <w:p w14:paraId="6056D8BB" w14:textId="7CB92C10" w:rsidR="003F222C" w:rsidRPr="00123969" w:rsidRDefault="003F222C"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3224B"/>
    <w:rsid w:val="00045668"/>
    <w:rsid w:val="00067A70"/>
    <w:rsid w:val="00090773"/>
    <w:rsid w:val="00094053"/>
    <w:rsid w:val="000A087F"/>
    <w:rsid w:val="000B35CC"/>
    <w:rsid w:val="000B5DA8"/>
    <w:rsid w:val="000C0EC6"/>
    <w:rsid w:val="000D24F7"/>
    <w:rsid w:val="000E1318"/>
    <w:rsid w:val="000E6C8E"/>
    <w:rsid w:val="000F0DAB"/>
    <w:rsid w:val="000F6941"/>
    <w:rsid w:val="001065C7"/>
    <w:rsid w:val="001212C6"/>
    <w:rsid w:val="00123969"/>
    <w:rsid w:val="001325D5"/>
    <w:rsid w:val="00135C04"/>
    <w:rsid w:val="00136343"/>
    <w:rsid w:val="00143DC7"/>
    <w:rsid w:val="001719EF"/>
    <w:rsid w:val="00173ECD"/>
    <w:rsid w:val="00185429"/>
    <w:rsid w:val="00193DC1"/>
    <w:rsid w:val="00197ADB"/>
    <w:rsid w:val="001A4630"/>
    <w:rsid w:val="001B0887"/>
    <w:rsid w:val="001C13C0"/>
    <w:rsid w:val="001C361B"/>
    <w:rsid w:val="001C7463"/>
    <w:rsid w:val="001C7D80"/>
    <w:rsid w:val="001D1D01"/>
    <w:rsid w:val="001D6782"/>
    <w:rsid w:val="002044DF"/>
    <w:rsid w:val="0020466C"/>
    <w:rsid w:val="0020619D"/>
    <w:rsid w:val="00207A9D"/>
    <w:rsid w:val="00250167"/>
    <w:rsid w:val="00252EE2"/>
    <w:rsid w:val="00253312"/>
    <w:rsid w:val="00257580"/>
    <w:rsid w:val="00270DF6"/>
    <w:rsid w:val="00281BD8"/>
    <w:rsid w:val="0029096D"/>
    <w:rsid w:val="002A1CC9"/>
    <w:rsid w:val="002A2C89"/>
    <w:rsid w:val="002A2CED"/>
    <w:rsid w:val="002B32A1"/>
    <w:rsid w:val="002B607A"/>
    <w:rsid w:val="002E6F0D"/>
    <w:rsid w:val="002F1C70"/>
    <w:rsid w:val="002F78A1"/>
    <w:rsid w:val="0033188A"/>
    <w:rsid w:val="003630D5"/>
    <w:rsid w:val="003737E2"/>
    <w:rsid w:val="003818E3"/>
    <w:rsid w:val="00395CBC"/>
    <w:rsid w:val="003C1124"/>
    <w:rsid w:val="003C5BEF"/>
    <w:rsid w:val="003E6EA5"/>
    <w:rsid w:val="003F222C"/>
    <w:rsid w:val="003F40E4"/>
    <w:rsid w:val="00421620"/>
    <w:rsid w:val="004234D0"/>
    <w:rsid w:val="00425F96"/>
    <w:rsid w:val="0045008E"/>
    <w:rsid w:val="00465E9A"/>
    <w:rsid w:val="004703F2"/>
    <w:rsid w:val="0047649D"/>
    <w:rsid w:val="004A23CF"/>
    <w:rsid w:val="004A54DC"/>
    <w:rsid w:val="004D0C4A"/>
    <w:rsid w:val="004E160B"/>
    <w:rsid w:val="00503E93"/>
    <w:rsid w:val="00520D22"/>
    <w:rsid w:val="00530F16"/>
    <w:rsid w:val="00544206"/>
    <w:rsid w:val="00566EA9"/>
    <w:rsid w:val="005672A4"/>
    <w:rsid w:val="00581C20"/>
    <w:rsid w:val="00591103"/>
    <w:rsid w:val="005B31A6"/>
    <w:rsid w:val="005C214A"/>
    <w:rsid w:val="005C7C96"/>
    <w:rsid w:val="005E0941"/>
    <w:rsid w:val="005E3033"/>
    <w:rsid w:val="005F702B"/>
    <w:rsid w:val="006046E5"/>
    <w:rsid w:val="006144C8"/>
    <w:rsid w:val="006168E2"/>
    <w:rsid w:val="00637F00"/>
    <w:rsid w:val="00656DEE"/>
    <w:rsid w:val="00664DEB"/>
    <w:rsid w:val="006A3A62"/>
    <w:rsid w:val="006B6B03"/>
    <w:rsid w:val="006D5B7A"/>
    <w:rsid w:val="006E07E9"/>
    <w:rsid w:val="006E647E"/>
    <w:rsid w:val="006F1973"/>
    <w:rsid w:val="00705FEC"/>
    <w:rsid w:val="00716770"/>
    <w:rsid w:val="00744314"/>
    <w:rsid w:val="00752EDF"/>
    <w:rsid w:val="00767EBA"/>
    <w:rsid w:val="00785E18"/>
    <w:rsid w:val="0079440B"/>
    <w:rsid w:val="007D639B"/>
    <w:rsid w:val="007E4931"/>
    <w:rsid w:val="007E4DF5"/>
    <w:rsid w:val="007F0978"/>
    <w:rsid w:val="007F1C1C"/>
    <w:rsid w:val="007F4B37"/>
    <w:rsid w:val="008013D5"/>
    <w:rsid w:val="0080236B"/>
    <w:rsid w:val="008146CD"/>
    <w:rsid w:val="008173AA"/>
    <w:rsid w:val="00827A83"/>
    <w:rsid w:val="008366CE"/>
    <w:rsid w:val="0084534F"/>
    <w:rsid w:val="008616A6"/>
    <w:rsid w:val="008620A8"/>
    <w:rsid w:val="008741C6"/>
    <w:rsid w:val="008A3EC6"/>
    <w:rsid w:val="008B54B8"/>
    <w:rsid w:val="008D229C"/>
    <w:rsid w:val="008E0E5B"/>
    <w:rsid w:val="008E1CA2"/>
    <w:rsid w:val="008F2077"/>
    <w:rsid w:val="008F5F55"/>
    <w:rsid w:val="00925596"/>
    <w:rsid w:val="00936ECF"/>
    <w:rsid w:val="00945019"/>
    <w:rsid w:val="00960A05"/>
    <w:rsid w:val="00973C3E"/>
    <w:rsid w:val="00976104"/>
    <w:rsid w:val="00977783"/>
    <w:rsid w:val="00981C40"/>
    <w:rsid w:val="00981E4A"/>
    <w:rsid w:val="00984D59"/>
    <w:rsid w:val="009A13C3"/>
    <w:rsid w:val="009B2D8A"/>
    <w:rsid w:val="009C1110"/>
    <w:rsid w:val="009D5C75"/>
    <w:rsid w:val="009D7D82"/>
    <w:rsid w:val="009F0774"/>
    <w:rsid w:val="00A0400C"/>
    <w:rsid w:val="00A04691"/>
    <w:rsid w:val="00A25918"/>
    <w:rsid w:val="00A36A7D"/>
    <w:rsid w:val="00A375D7"/>
    <w:rsid w:val="00A415B2"/>
    <w:rsid w:val="00A62B6E"/>
    <w:rsid w:val="00A84212"/>
    <w:rsid w:val="00A92DDD"/>
    <w:rsid w:val="00AB48DE"/>
    <w:rsid w:val="00AB55FF"/>
    <w:rsid w:val="00AC7E1A"/>
    <w:rsid w:val="00AD444F"/>
    <w:rsid w:val="00AD666E"/>
    <w:rsid w:val="00AE6AE1"/>
    <w:rsid w:val="00AF78EF"/>
    <w:rsid w:val="00B05F82"/>
    <w:rsid w:val="00B16204"/>
    <w:rsid w:val="00B22372"/>
    <w:rsid w:val="00B25AE3"/>
    <w:rsid w:val="00B3174F"/>
    <w:rsid w:val="00B569AB"/>
    <w:rsid w:val="00B642C7"/>
    <w:rsid w:val="00B73252"/>
    <w:rsid w:val="00B97484"/>
    <w:rsid w:val="00BA339E"/>
    <w:rsid w:val="00BF17CD"/>
    <w:rsid w:val="00C11F34"/>
    <w:rsid w:val="00C23B8F"/>
    <w:rsid w:val="00C27887"/>
    <w:rsid w:val="00C4557B"/>
    <w:rsid w:val="00C618CE"/>
    <w:rsid w:val="00C61937"/>
    <w:rsid w:val="00C64F88"/>
    <w:rsid w:val="00C707C8"/>
    <w:rsid w:val="00C81611"/>
    <w:rsid w:val="00C92069"/>
    <w:rsid w:val="00CA093F"/>
    <w:rsid w:val="00CC59CE"/>
    <w:rsid w:val="00CD4A1D"/>
    <w:rsid w:val="00CF40A1"/>
    <w:rsid w:val="00D017EE"/>
    <w:rsid w:val="00D07124"/>
    <w:rsid w:val="00D20128"/>
    <w:rsid w:val="00D36C8B"/>
    <w:rsid w:val="00D6529E"/>
    <w:rsid w:val="00D71222"/>
    <w:rsid w:val="00DC1614"/>
    <w:rsid w:val="00DC35AE"/>
    <w:rsid w:val="00DC574D"/>
    <w:rsid w:val="00DC6A49"/>
    <w:rsid w:val="00DD4134"/>
    <w:rsid w:val="00E53017"/>
    <w:rsid w:val="00E53DC2"/>
    <w:rsid w:val="00E664BF"/>
    <w:rsid w:val="00E67FF2"/>
    <w:rsid w:val="00E71C5E"/>
    <w:rsid w:val="00E741DD"/>
    <w:rsid w:val="00E83D28"/>
    <w:rsid w:val="00E878BD"/>
    <w:rsid w:val="00E91226"/>
    <w:rsid w:val="00E93625"/>
    <w:rsid w:val="00EB0ED2"/>
    <w:rsid w:val="00EB1BF3"/>
    <w:rsid w:val="00EC5B6B"/>
    <w:rsid w:val="00ED45A8"/>
    <w:rsid w:val="00EF5B4F"/>
    <w:rsid w:val="00F06DBF"/>
    <w:rsid w:val="00F12A67"/>
    <w:rsid w:val="00F21FC1"/>
    <w:rsid w:val="00F26EDB"/>
    <w:rsid w:val="00F42ED2"/>
    <w:rsid w:val="00F60AE5"/>
    <w:rsid w:val="00F84229"/>
    <w:rsid w:val="00F84CDA"/>
    <w:rsid w:val="00FB1A10"/>
    <w:rsid w:val="00FC7791"/>
    <w:rsid w:val="00F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44670316">
      <w:bodyDiv w:val="1"/>
      <w:marLeft w:val="0"/>
      <w:marRight w:val="0"/>
      <w:marTop w:val="0"/>
      <w:marBottom w:val="0"/>
      <w:divBdr>
        <w:top w:val="none" w:sz="0" w:space="0" w:color="auto"/>
        <w:left w:val="none" w:sz="0" w:space="0" w:color="auto"/>
        <w:bottom w:val="none" w:sz="0" w:space="0" w:color="auto"/>
        <w:right w:val="none" w:sz="0" w:space="0" w:color="auto"/>
      </w:divBdr>
    </w:div>
    <w:div w:id="210386809">
      <w:bodyDiv w:val="1"/>
      <w:marLeft w:val="0"/>
      <w:marRight w:val="0"/>
      <w:marTop w:val="0"/>
      <w:marBottom w:val="0"/>
      <w:divBdr>
        <w:top w:val="none" w:sz="0" w:space="0" w:color="auto"/>
        <w:left w:val="none" w:sz="0" w:space="0" w:color="auto"/>
        <w:bottom w:val="none" w:sz="0" w:space="0" w:color="auto"/>
        <w:right w:val="none" w:sz="0" w:space="0" w:color="auto"/>
      </w:divBdr>
    </w:div>
    <w:div w:id="25979567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495534899">
      <w:bodyDiv w:val="1"/>
      <w:marLeft w:val="0"/>
      <w:marRight w:val="0"/>
      <w:marTop w:val="0"/>
      <w:marBottom w:val="0"/>
      <w:divBdr>
        <w:top w:val="none" w:sz="0" w:space="0" w:color="auto"/>
        <w:left w:val="none" w:sz="0" w:space="0" w:color="auto"/>
        <w:bottom w:val="none" w:sz="0" w:space="0" w:color="auto"/>
        <w:right w:val="none" w:sz="0" w:space="0" w:color="auto"/>
      </w:divBdr>
    </w:div>
    <w:div w:id="721293937">
      <w:bodyDiv w:val="1"/>
      <w:marLeft w:val="0"/>
      <w:marRight w:val="0"/>
      <w:marTop w:val="0"/>
      <w:marBottom w:val="0"/>
      <w:divBdr>
        <w:top w:val="none" w:sz="0" w:space="0" w:color="auto"/>
        <w:left w:val="none" w:sz="0" w:space="0" w:color="auto"/>
        <w:bottom w:val="none" w:sz="0" w:space="0" w:color="auto"/>
        <w:right w:val="none" w:sz="0" w:space="0" w:color="auto"/>
      </w:divBdr>
    </w:div>
    <w:div w:id="807824531">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005864627">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11717699">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3878761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500463952">
      <w:bodyDiv w:val="1"/>
      <w:marLeft w:val="0"/>
      <w:marRight w:val="0"/>
      <w:marTop w:val="0"/>
      <w:marBottom w:val="0"/>
      <w:divBdr>
        <w:top w:val="none" w:sz="0" w:space="0" w:color="auto"/>
        <w:left w:val="none" w:sz="0" w:space="0" w:color="auto"/>
        <w:bottom w:val="none" w:sz="0" w:space="0" w:color="auto"/>
        <w:right w:val="none" w:sz="0" w:space="0" w:color="auto"/>
      </w:divBdr>
    </w:div>
    <w:div w:id="1533496282">
      <w:bodyDiv w:val="1"/>
      <w:marLeft w:val="0"/>
      <w:marRight w:val="0"/>
      <w:marTop w:val="0"/>
      <w:marBottom w:val="0"/>
      <w:divBdr>
        <w:top w:val="none" w:sz="0" w:space="0" w:color="auto"/>
        <w:left w:val="none" w:sz="0" w:space="0" w:color="auto"/>
        <w:bottom w:val="none" w:sz="0" w:space="0" w:color="auto"/>
        <w:right w:val="none" w:sz="0" w:space="0" w:color="auto"/>
      </w:divBdr>
    </w:div>
    <w:div w:id="1712880816">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DAA0-5652-4B2E-9A18-647C3238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895</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Alechnaviciene</dc:creator>
  <cp:lastModifiedBy>Egidijus Tamosaitis</cp:lastModifiedBy>
  <cp:revision>2</cp:revision>
  <cp:lastPrinted>2023-08-17T19:21:00Z</cp:lastPrinted>
  <dcterms:created xsi:type="dcterms:W3CDTF">2024-01-08T09:06:00Z</dcterms:created>
  <dcterms:modified xsi:type="dcterms:W3CDTF">2024-01-08T09:06:00Z</dcterms:modified>
</cp:coreProperties>
</file>