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66069" w14:textId="77777777" w:rsidR="00B17DD9" w:rsidRDefault="00000000">
      <w:pPr>
        <w:jc w:val="center"/>
        <w:rPr>
          <w:b/>
        </w:rPr>
      </w:pPr>
      <w:r>
        <w:rPr>
          <w:b/>
        </w:rPr>
        <w:t>PASIŪLYMAS</w:t>
      </w:r>
    </w:p>
    <w:p w14:paraId="70FD6F89" w14:textId="77777777" w:rsidR="00B17DD9" w:rsidRDefault="00B17DD9">
      <w:pPr>
        <w:jc w:val="center"/>
        <w:rPr>
          <w:b/>
        </w:rPr>
      </w:pPr>
    </w:p>
    <w:p w14:paraId="45ACE157" w14:textId="77777777" w:rsidR="00B17DD9" w:rsidRDefault="00000000">
      <w:pPr>
        <w:jc w:val="center"/>
      </w:pPr>
      <w:r>
        <w:rPr>
          <w:b/>
        </w:rPr>
        <w:t>DĖL</w:t>
      </w:r>
      <w:r>
        <w:t xml:space="preserve"> </w:t>
      </w:r>
      <w:bookmarkStart w:id="0" w:name="_Hlk128819247"/>
      <w:r>
        <w:rPr>
          <w:b/>
          <w:i/>
          <w:iCs/>
          <w:color w:val="000000"/>
          <w:lang w:eastAsia="lt-LT"/>
        </w:rPr>
        <w:t>Nr. RVPL858. Medikų drabužiai</w:t>
      </w:r>
      <w:bookmarkEnd w:id="0"/>
    </w:p>
    <w:p w14:paraId="144DA924" w14:textId="77777777" w:rsidR="00B17DD9" w:rsidRDefault="00000000">
      <w:pPr>
        <w:jc w:val="center"/>
        <w:rPr>
          <w:b/>
          <w:bCs/>
          <w:color w:val="000000"/>
        </w:rPr>
      </w:pPr>
      <w:r>
        <w:t>______2023.12.27______</w:t>
      </w:r>
      <w:r>
        <w:rPr>
          <w:b/>
          <w:bCs/>
          <w:color w:val="000000"/>
        </w:rPr>
        <w:t xml:space="preserve"> </w:t>
      </w:r>
    </w:p>
    <w:p w14:paraId="025E7817" w14:textId="77777777" w:rsidR="00B17DD9" w:rsidRDefault="00000000">
      <w:pPr>
        <w:shd w:val="clear" w:color="auto" w:fill="FFFFFF"/>
        <w:jc w:val="center"/>
        <w:rPr>
          <w:bCs/>
          <w:color w:val="000000"/>
        </w:rPr>
      </w:pPr>
      <w:r>
        <w:rPr>
          <w:bCs/>
          <w:color w:val="000000"/>
        </w:rPr>
        <w:t>(Data)</w:t>
      </w:r>
    </w:p>
    <w:p w14:paraId="7D31ABB2" w14:textId="77777777" w:rsidR="00B17DD9" w:rsidRDefault="00000000">
      <w:pPr>
        <w:pStyle w:val="Heading1"/>
        <w:numPr>
          <w:ilvl w:val="0"/>
          <w:numId w:val="1"/>
        </w:numPr>
        <w:spacing w:before="60" w:after="60"/>
        <w:jc w:val="center"/>
        <w:rPr>
          <w:b/>
          <w:bCs/>
        </w:rPr>
      </w:pPr>
      <w:bookmarkStart w:id="1" w:name="_Toc329443224"/>
      <w:r>
        <w:rPr>
          <w:b/>
          <w:bCs/>
        </w:rPr>
        <w:t>INFORMACIJA APIE TIEKĖJĄ</w:t>
      </w:r>
      <w:bookmarkEnd w:id="1"/>
      <w:r>
        <w:rPr>
          <w:rStyle w:val="FootnoteAnchor"/>
          <w:b/>
          <w:bCs/>
        </w:rPr>
        <w:footnoteReference w:id="1"/>
      </w:r>
    </w:p>
    <w:p w14:paraId="7594C559" w14:textId="77777777" w:rsidR="00B17DD9" w:rsidRDefault="00B17DD9"/>
    <w:tbl>
      <w:tblPr>
        <w:tblW w:w="14596" w:type="dxa"/>
        <w:tblLayout w:type="fixed"/>
        <w:tblLook w:val="04A0" w:firstRow="1" w:lastRow="0" w:firstColumn="1" w:lastColumn="0" w:noHBand="0" w:noVBand="1"/>
      </w:tblPr>
      <w:tblGrid>
        <w:gridCol w:w="9355"/>
        <w:gridCol w:w="5241"/>
      </w:tblGrid>
      <w:tr w:rsidR="00B17DD9" w14:paraId="5F1FAB7D" w14:textId="77777777">
        <w:tc>
          <w:tcPr>
            <w:tcW w:w="9354" w:type="dxa"/>
            <w:tcBorders>
              <w:top w:val="single" w:sz="4" w:space="0" w:color="000000"/>
              <w:left w:val="single" w:sz="4" w:space="0" w:color="000000"/>
              <w:bottom w:val="single" w:sz="4" w:space="0" w:color="000000"/>
              <w:right w:val="single" w:sz="4" w:space="0" w:color="000000"/>
            </w:tcBorders>
          </w:tcPr>
          <w:p w14:paraId="6763D7A6" w14:textId="77777777" w:rsidR="00B17DD9" w:rsidRDefault="00000000">
            <w:pPr>
              <w:widowControl w:val="0"/>
              <w:spacing w:before="60" w:after="60"/>
              <w:jc w:val="both"/>
            </w:pPr>
            <w:r>
              <w:t>Tiekėjo arba tiekėjų grupės narių pavadinimas (-ai)</w:t>
            </w:r>
          </w:p>
        </w:tc>
        <w:tc>
          <w:tcPr>
            <w:tcW w:w="5241" w:type="dxa"/>
            <w:tcBorders>
              <w:top w:val="single" w:sz="4" w:space="0" w:color="000000"/>
              <w:left w:val="single" w:sz="4" w:space="0" w:color="000000"/>
              <w:bottom w:val="single" w:sz="4" w:space="0" w:color="000000"/>
              <w:right w:val="single" w:sz="4" w:space="0" w:color="000000"/>
            </w:tcBorders>
          </w:tcPr>
          <w:p w14:paraId="7C54DFEE" w14:textId="77777777" w:rsidR="00B17DD9" w:rsidRDefault="00000000">
            <w:pPr>
              <w:widowControl w:val="0"/>
              <w:spacing w:before="60" w:after="60"/>
              <w:jc w:val="both"/>
            </w:pPr>
            <w:r>
              <w:t>UAB Dinama</w:t>
            </w:r>
          </w:p>
        </w:tc>
      </w:tr>
      <w:tr w:rsidR="00B17DD9" w14:paraId="097E2DD3" w14:textId="77777777">
        <w:tc>
          <w:tcPr>
            <w:tcW w:w="9354" w:type="dxa"/>
            <w:tcBorders>
              <w:top w:val="single" w:sz="4" w:space="0" w:color="000000"/>
              <w:left w:val="single" w:sz="4" w:space="0" w:color="000000"/>
              <w:bottom w:val="single" w:sz="4" w:space="0" w:color="000000"/>
              <w:right w:val="single" w:sz="4" w:space="0" w:color="000000"/>
            </w:tcBorders>
          </w:tcPr>
          <w:p w14:paraId="5D02C854" w14:textId="77777777" w:rsidR="00B17DD9" w:rsidRDefault="00000000">
            <w:pPr>
              <w:widowControl w:val="0"/>
              <w:spacing w:before="60" w:after="60"/>
              <w:jc w:val="both"/>
            </w:pPr>
            <w:r>
              <w:t>Tiekėjo arba tiekėjų grupės narių juridinio asmens kodas (-ai) (tuo atveju, jei Paraišką / Pasiūlymą teikia fizinis asmuo - verslo pažymėjimo Nr. ar pan.)</w:t>
            </w:r>
          </w:p>
        </w:tc>
        <w:tc>
          <w:tcPr>
            <w:tcW w:w="5241" w:type="dxa"/>
            <w:tcBorders>
              <w:top w:val="single" w:sz="4" w:space="0" w:color="000000"/>
              <w:left w:val="single" w:sz="4" w:space="0" w:color="000000"/>
              <w:bottom w:val="single" w:sz="4" w:space="0" w:color="000000"/>
              <w:right w:val="single" w:sz="4" w:space="0" w:color="000000"/>
            </w:tcBorders>
          </w:tcPr>
          <w:p w14:paraId="4ECC2A43" w14:textId="77777777" w:rsidR="00B17DD9" w:rsidRDefault="00000000">
            <w:pPr>
              <w:widowControl w:val="0"/>
              <w:spacing w:before="60" w:after="60"/>
              <w:jc w:val="both"/>
            </w:pPr>
            <w:r>
              <w:t>303252924</w:t>
            </w:r>
          </w:p>
        </w:tc>
      </w:tr>
      <w:tr w:rsidR="00B17DD9" w14:paraId="03C9DF2F" w14:textId="77777777">
        <w:tc>
          <w:tcPr>
            <w:tcW w:w="9354" w:type="dxa"/>
            <w:tcBorders>
              <w:top w:val="single" w:sz="4" w:space="0" w:color="000000"/>
              <w:left w:val="single" w:sz="4" w:space="0" w:color="000000"/>
              <w:bottom w:val="single" w:sz="4" w:space="0" w:color="000000"/>
              <w:right w:val="single" w:sz="4" w:space="0" w:color="000000"/>
            </w:tcBorders>
          </w:tcPr>
          <w:p w14:paraId="48B0B731" w14:textId="77777777" w:rsidR="00B17DD9" w:rsidRDefault="00000000">
            <w:pPr>
              <w:widowControl w:val="0"/>
              <w:spacing w:before="60" w:after="60"/>
              <w:jc w:val="both"/>
            </w:pPr>
            <w:r>
              <w:t>Tiekėjo arba tiekėjų grupės narių PVM mokėtojo kodas (-ai)</w:t>
            </w:r>
          </w:p>
        </w:tc>
        <w:tc>
          <w:tcPr>
            <w:tcW w:w="5241" w:type="dxa"/>
            <w:tcBorders>
              <w:top w:val="single" w:sz="4" w:space="0" w:color="000000"/>
              <w:left w:val="single" w:sz="4" w:space="0" w:color="000000"/>
              <w:bottom w:val="single" w:sz="4" w:space="0" w:color="000000"/>
              <w:right w:val="single" w:sz="4" w:space="0" w:color="000000"/>
            </w:tcBorders>
          </w:tcPr>
          <w:p w14:paraId="3E70ADD7" w14:textId="1B32100E" w:rsidR="00B17DD9" w:rsidRDefault="00B17DD9">
            <w:pPr>
              <w:widowControl w:val="0"/>
              <w:spacing w:before="60" w:after="60"/>
              <w:jc w:val="both"/>
            </w:pPr>
          </w:p>
        </w:tc>
      </w:tr>
      <w:tr w:rsidR="00B17DD9" w14:paraId="2054B27F" w14:textId="77777777">
        <w:tc>
          <w:tcPr>
            <w:tcW w:w="9354" w:type="dxa"/>
            <w:tcBorders>
              <w:top w:val="single" w:sz="4" w:space="0" w:color="000000"/>
              <w:left w:val="single" w:sz="4" w:space="0" w:color="000000"/>
              <w:bottom w:val="single" w:sz="4" w:space="0" w:color="000000"/>
              <w:right w:val="single" w:sz="4" w:space="0" w:color="000000"/>
            </w:tcBorders>
          </w:tcPr>
          <w:p w14:paraId="7283CBE3" w14:textId="77777777" w:rsidR="00B17DD9" w:rsidRDefault="00000000">
            <w:pPr>
              <w:widowControl w:val="0"/>
              <w:spacing w:before="60" w:after="60"/>
              <w:jc w:val="both"/>
            </w:pPr>
            <w:r>
              <w:t>Tiekėjų grupės narys, atstovaujantis arba vadovaujantis  tiekėjų grupei (pildoma, jei Paraišką /Pasiūlymą teikia tiekėjų grupė)</w:t>
            </w:r>
          </w:p>
        </w:tc>
        <w:tc>
          <w:tcPr>
            <w:tcW w:w="5241" w:type="dxa"/>
            <w:tcBorders>
              <w:top w:val="single" w:sz="4" w:space="0" w:color="000000"/>
              <w:left w:val="single" w:sz="4" w:space="0" w:color="000000"/>
              <w:bottom w:val="single" w:sz="4" w:space="0" w:color="000000"/>
              <w:right w:val="single" w:sz="4" w:space="0" w:color="000000"/>
            </w:tcBorders>
          </w:tcPr>
          <w:p w14:paraId="4531BE0C" w14:textId="77777777" w:rsidR="00B17DD9" w:rsidRDefault="00B17DD9">
            <w:pPr>
              <w:widowControl w:val="0"/>
              <w:spacing w:before="60" w:after="60"/>
              <w:jc w:val="both"/>
            </w:pPr>
          </w:p>
        </w:tc>
      </w:tr>
      <w:tr w:rsidR="00B17DD9" w14:paraId="056FC1B5" w14:textId="77777777">
        <w:tc>
          <w:tcPr>
            <w:tcW w:w="9354" w:type="dxa"/>
            <w:tcBorders>
              <w:top w:val="single" w:sz="4" w:space="0" w:color="000000"/>
              <w:left w:val="single" w:sz="4" w:space="0" w:color="000000"/>
              <w:bottom w:val="single" w:sz="4" w:space="0" w:color="000000"/>
              <w:right w:val="single" w:sz="4" w:space="0" w:color="000000"/>
            </w:tcBorders>
          </w:tcPr>
          <w:p w14:paraId="6C506755" w14:textId="77777777" w:rsidR="00B17DD9" w:rsidRDefault="00000000">
            <w:pPr>
              <w:widowControl w:val="0"/>
              <w:spacing w:before="60" w:after="60"/>
              <w:jc w:val="both"/>
            </w:pPr>
            <w:r>
              <w:t>Tiekėjo arba atstovaujančio tiekėjų grupės nario adresas, telefono numeris, el. paštas</w:t>
            </w:r>
          </w:p>
        </w:tc>
        <w:tc>
          <w:tcPr>
            <w:tcW w:w="5241" w:type="dxa"/>
            <w:tcBorders>
              <w:top w:val="single" w:sz="4" w:space="0" w:color="000000"/>
              <w:left w:val="single" w:sz="4" w:space="0" w:color="000000"/>
              <w:bottom w:val="single" w:sz="4" w:space="0" w:color="000000"/>
              <w:right w:val="single" w:sz="4" w:space="0" w:color="000000"/>
            </w:tcBorders>
          </w:tcPr>
          <w:p w14:paraId="639926BB" w14:textId="6A9EA314" w:rsidR="00B17DD9" w:rsidRDefault="00B17DD9">
            <w:pPr>
              <w:widowControl w:val="0"/>
              <w:spacing w:before="60" w:after="60"/>
              <w:jc w:val="both"/>
            </w:pPr>
          </w:p>
        </w:tc>
      </w:tr>
      <w:tr w:rsidR="00B17DD9" w14:paraId="209BA668" w14:textId="77777777">
        <w:tc>
          <w:tcPr>
            <w:tcW w:w="9354" w:type="dxa"/>
            <w:tcBorders>
              <w:top w:val="single" w:sz="4" w:space="0" w:color="000000"/>
              <w:left w:val="single" w:sz="4" w:space="0" w:color="000000"/>
              <w:bottom w:val="single" w:sz="4" w:space="0" w:color="000000"/>
              <w:right w:val="single" w:sz="4" w:space="0" w:color="000000"/>
            </w:tcBorders>
          </w:tcPr>
          <w:p w14:paraId="2B66F434" w14:textId="77777777" w:rsidR="00B17DD9" w:rsidRDefault="00000000">
            <w:pPr>
              <w:widowControl w:val="0"/>
              <w:spacing w:before="60" w:after="60"/>
              <w:jc w:val="both"/>
            </w:pPr>
            <w:r>
              <w:t>Tiekėjo arba atstovaujančio tiekėjų grupės nario banko pavadinimas, banko kodas, sąskaitos Nr.</w:t>
            </w:r>
          </w:p>
        </w:tc>
        <w:tc>
          <w:tcPr>
            <w:tcW w:w="5241" w:type="dxa"/>
            <w:tcBorders>
              <w:top w:val="single" w:sz="4" w:space="0" w:color="000000"/>
              <w:left w:val="single" w:sz="4" w:space="0" w:color="000000"/>
              <w:bottom w:val="single" w:sz="4" w:space="0" w:color="000000"/>
              <w:right w:val="single" w:sz="4" w:space="0" w:color="000000"/>
            </w:tcBorders>
          </w:tcPr>
          <w:p w14:paraId="27B33241" w14:textId="62E326BB" w:rsidR="00B17DD9" w:rsidRDefault="00B17DD9">
            <w:pPr>
              <w:widowControl w:val="0"/>
              <w:spacing w:before="60" w:after="60"/>
              <w:jc w:val="both"/>
            </w:pPr>
          </w:p>
        </w:tc>
      </w:tr>
      <w:tr w:rsidR="00B17DD9" w14:paraId="645989AA" w14:textId="77777777">
        <w:tc>
          <w:tcPr>
            <w:tcW w:w="9354" w:type="dxa"/>
            <w:tcBorders>
              <w:top w:val="single" w:sz="4" w:space="0" w:color="000000"/>
              <w:left w:val="single" w:sz="4" w:space="0" w:color="000000"/>
              <w:bottom w:val="single" w:sz="4" w:space="0" w:color="000000"/>
              <w:right w:val="single" w:sz="4" w:space="0" w:color="000000"/>
            </w:tcBorders>
          </w:tcPr>
          <w:p w14:paraId="0E4B9F81" w14:textId="77777777" w:rsidR="00B17DD9" w:rsidRDefault="00000000">
            <w:pPr>
              <w:widowControl w:val="0"/>
              <w:spacing w:before="60" w:after="60"/>
              <w:jc w:val="both"/>
            </w:pPr>
            <w:r>
              <w:t>Tiekėjo asmens, įgalioto pasirašyti sutartį, vardas, pavardė, pareigos</w:t>
            </w:r>
          </w:p>
        </w:tc>
        <w:tc>
          <w:tcPr>
            <w:tcW w:w="5241" w:type="dxa"/>
            <w:tcBorders>
              <w:top w:val="single" w:sz="4" w:space="0" w:color="000000"/>
              <w:left w:val="single" w:sz="4" w:space="0" w:color="000000"/>
              <w:bottom w:val="single" w:sz="4" w:space="0" w:color="000000"/>
              <w:right w:val="single" w:sz="4" w:space="0" w:color="000000"/>
            </w:tcBorders>
          </w:tcPr>
          <w:p w14:paraId="0632C26D" w14:textId="3F51C66D" w:rsidR="00B17DD9" w:rsidRDefault="00B17DD9">
            <w:pPr>
              <w:widowControl w:val="0"/>
              <w:spacing w:before="60" w:after="60"/>
              <w:jc w:val="both"/>
            </w:pPr>
          </w:p>
        </w:tc>
      </w:tr>
      <w:tr w:rsidR="00B17DD9" w14:paraId="493834D0" w14:textId="77777777">
        <w:tc>
          <w:tcPr>
            <w:tcW w:w="9354" w:type="dxa"/>
            <w:tcBorders>
              <w:top w:val="single" w:sz="4" w:space="0" w:color="000000"/>
              <w:left w:val="single" w:sz="4" w:space="0" w:color="000000"/>
              <w:bottom w:val="single" w:sz="4" w:space="0" w:color="000000"/>
              <w:right w:val="single" w:sz="4" w:space="0" w:color="000000"/>
            </w:tcBorders>
          </w:tcPr>
          <w:p w14:paraId="5A033631" w14:textId="77777777" w:rsidR="00B17DD9" w:rsidRDefault="00000000">
            <w:pPr>
              <w:widowControl w:val="0"/>
              <w:spacing w:before="60" w:after="60"/>
              <w:jc w:val="both"/>
            </w:pPr>
            <w:r>
              <w:t>Tiekėjo asmens, atsakingo už dalyvavimą pirkime, vardas, pavardė,  telefono numeris, el. paštas</w:t>
            </w:r>
          </w:p>
        </w:tc>
        <w:tc>
          <w:tcPr>
            <w:tcW w:w="5241" w:type="dxa"/>
            <w:tcBorders>
              <w:top w:val="single" w:sz="4" w:space="0" w:color="000000"/>
              <w:left w:val="single" w:sz="4" w:space="0" w:color="000000"/>
              <w:bottom w:val="single" w:sz="4" w:space="0" w:color="000000"/>
              <w:right w:val="single" w:sz="4" w:space="0" w:color="000000"/>
            </w:tcBorders>
          </w:tcPr>
          <w:p w14:paraId="4842E42C" w14:textId="3F360C0E" w:rsidR="00B17DD9" w:rsidRDefault="00B17DD9">
            <w:pPr>
              <w:widowControl w:val="0"/>
              <w:spacing w:before="60" w:after="60"/>
              <w:jc w:val="both"/>
            </w:pPr>
          </w:p>
        </w:tc>
      </w:tr>
    </w:tbl>
    <w:p w14:paraId="0C4EFEAF" w14:textId="77777777" w:rsidR="00B17DD9" w:rsidRDefault="00B17DD9"/>
    <w:p w14:paraId="4D8D415C" w14:textId="77777777" w:rsidR="00B17DD9" w:rsidRDefault="00000000">
      <w:pPr>
        <w:pStyle w:val="ListParagraph"/>
        <w:numPr>
          <w:ilvl w:val="0"/>
          <w:numId w:val="1"/>
        </w:numPr>
        <w:jc w:val="center"/>
        <w:rPr>
          <w:b/>
          <w:bCs/>
        </w:rPr>
      </w:pPr>
      <w:bookmarkStart w:id="2" w:name="_Toc329443227"/>
      <w:bookmarkEnd w:id="2"/>
      <w:r>
        <w:rPr>
          <w:b/>
          <w:bCs/>
        </w:rPr>
        <w:t>INFORMACIJA APIE PLANUOJAMUS PASITELKTI SUBTIEKĖJUS AR RĖMIMĄSI KITŲ ŪKIO SUBJEKTŲ PAJĖGUMAIS</w:t>
      </w:r>
      <w:r>
        <w:rPr>
          <w:rStyle w:val="FootnoteAnchor"/>
          <w:b/>
          <w:bCs/>
        </w:rPr>
        <w:footnoteReference w:id="2"/>
      </w:r>
    </w:p>
    <w:p w14:paraId="3F1152B2" w14:textId="77777777" w:rsidR="00B17DD9" w:rsidRDefault="00B17DD9">
      <w:pPr>
        <w:rPr>
          <w:b/>
          <w:bCs/>
        </w:rPr>
      </w:pPr>
      <w:bookmarkStart w:id="3" w:name="_Toc3294432271"/>
      <w:bookmarkEnd w:id="3"/>
    </w:p>
    <w:p w14:paraId="169E3C33" w14:textId="77777777" w:rsidR="00B17DD9" w:rsidRDefault="00000000">
      <w:pPr>
        <w:jc w:val="both"/>
        <w:rPr>
          <w:rFonts w:eastAsia="Arial"/>
          <w:color w:val="000000" w:themeColor="text1"/>
        </w:rPr>
      </w:pPr>
      <w:r>
        <w:t xml:space="preserve">2.1. </w:t>
      </w:r>
      <w:r>
        <w:rPr>
          <w:rFonts w:eastAsia="Arial"/>
          <w:color w:val="000000" w:themeColor="text1"/>
        </w:rPr>
        <w:t>Pasiūlymo teikimo metu žinomi subtiekėjai, kurie bus pasitelkiami Sutarties vykdymui ir (ar) subtiekimui perduodama sutartinių įsipareigojimų dalis (nurodyti privaloma), jei pasiūlymo teikimo metu subtiekėjų pavadinimai nėra žinomi:</w:t>
      </w:r>
    </w:p>
    <w:tbl>
      <w:tblPr>
        <w:tblStyle w:val="TableGrid"/>
        <w:tblW w:w="14575" w:type="dxa"/>
        <w:tblLayout w:type="fixed"/>
        <w:tblLook w:val="04A0" w:firstRow="1" w:lastRow="0" w:firstColumn="1" w:lastColumn="0" w:noHBand="0" w:noVBand="1"/>
      </w:tblPr>
      <w:tblGrid>
        <w:gridCol w:w="568"/>
        <w:gridCol w:w="4929"/>
        <w:gridCol w:w="9078"/>
      </w:tblGrid>
      <w:tr w:rsidR="00B17DD9" w14:paraId="2E53F205" w14:textId="77777777">
        <w:trPr>
          <w:trHeight w:val="584"/>
        </w:trPr>
        <w:tc>
          <w:tcPr>
            <w:tcW w:w="568" w:type="dxa"/>
            <w:shd w:val="clear" w:color="auto" w:fill="DAEEF3" w:themeFill="accent5" w:themeFillTint="33"/>
            <w:vAlign w:val="center"/>
          </w:tcPr>
          <w:p w14:paraId="4F783995" w14:textId="77777777" w:rsidR="00B17DD9" w:rsidRDefault="00000000">
            <w:pPr>
              <w:widowControl w:val="0"/>
              <w:jc w:val="center"/>
              <w:rPr>
                <w:b/>
                <w:sz w:val="18"/>
                <w:szCs w:val="18"/>
              </w:rPr>
            </w:pPr>
            <w:r>
              <w:rPr>
                <w:b/>
                <w:sz w:val="18"/>
                <w:szCs w:val="18"/>
                <w:lang w:eastAsia="lt-LT"/>
              </w:rPr>
              <w:t>Eil. Nr.</w:t>
            </w:r>
          </w:p>
        </w:tc>
        <w:tc>
          <w:tcPr>
            <w:tcW w:w="4929" w:type="dxa"/>
            <w:shd w:val="clear" w:color="auto" w:fill="DAEEF3" w:themeFill="accent5" w:themeFillTint="33"/>
          </w:tcPr>
          <w:p w14:paraId="5245E6CA" w14:textId="77777777" w:rsidR="00B17DD9" w:rsidRDefault="00000000">
            <w:pPr>
              <w:widowControl w:val="0"/>
              <w:jc w:val="center"/>
              <w:rPr>
                <w:b/>
                <w:sz w:val="18"/>
                <w:szCs w:val="18"/>
              </w:rPr>
            </w:pPr>
            <w:r>
              <w:rPr>
                <w:b/>
                <w:sz w:val="18"/>
                <w:szCs w:val="18"/>
                <w:lang w:eastAsia="lt-LT"/>
              </w:rPr>
              <w:t xml:space="preserve">Subtiekėjo pavadinimas </w:t>
            </w:r>
          </w:p>
        </w:tc>
        <w:tc>
          <w:tcPr>
            <w:tcW w:w="9078" w:type="dxa"/>
            <w:shd w:val="clear" w:color="auto" w:fill="DAEEF3" w:themeFill="accent5" w:themeFillTint="33"/>
          </w:tcPr>
          <w:p w14:paraId="5EB3AF2B" w14:textId="77777777" w:rsidR="00B17DD9" w:rsidRDefault="00000000">
            <w:pPr>
              <w:widowControl w:val="0"/>
              <w:jc w:val="center"/>
              <w:rPr>
                <w:b/>
                <w:sz w:val="18"/>
                <w:szCs w:val="18"/>
              </w:rPr>
            </w:pPr>
            <w:r>
              <w:rPr>
                <w:b/>
                <w:bCs/>
                <w:sz w:val="18"/>
                <w:szCs w:val="18"/>
                <w:lang w:eastAsia="lt-LT"/>
              </w:rPr>
              <w:t>Subtiekėjui perduodamų sutartinių įsipareigojimų dalis procentais ar suma nuo pasiūlymo kainos</w:t>
            </w:r>
          </w:p>
        </w:tc>
      </w:tr>
      <w:tr w:rsidR="00B17DD9" w14:paraId="0D09FA58" w14:textId="77777777">
        <w:trPr>
          <w:trHeight w:val="542"/>
        </w:trPr>
        <w:tc>
          <w:tcPr>
            <w:tcW w:w="568" w:type="dxa"/>
            <w:vAlign w:val="center"/>
          </w:tcPr>
          <w:p w14:paraId="657864C8" w14:textId="77777777" w:rsidR="00B17DD9" w:rsidRDefault="00000000">
            <w:pPr>
              <w:widowControl w:val="0"/>
              <w:jc w:val="center"/>
              <w:rPr>
                <w:lang w:eastAsia="lt-LT"/>
              </w:rPr>
            </w:pPr>
            <w:r>
              <w:rPr>
                <w:lang w:eastAsia="lt-LT"/>
              </w:rPr>
              <w:t>1.</w:t>
            </w:r>
          </w:p>
        </w:tc>
        <w:tc>
          <w:tcPr>
            <w:tcW w:w="4929" w:type="dxa"/>
            <w:vAlign w:val="center"/>
          </w:tcPr>
          <w:p w14:paraId="56BF4AFC" w14:textId="77777777" w:rsidR="00B17DD9" w:rsidRDefault="00B17DD9">
            <w:pPr>
              <w:widowControl w:val="0"/>
              <w:jc w:val="center"/>
              <w:rPr>
                <w:lang w:eastAsia="lt-LT"/>
              </w:rPr>
            </w:pPr>
          </w:p>
        </w:tc>
        <w:tc>
          <w:tcPr>
            <w:tcW w:w="9078" w:type="dxa"/>
          </w:tcPr>
          <w:p w14:paraId="03AC88D5" w14:textId="77777777" w:rsidR="00B17DD9" w:rsidRDefault="00B17DD9">
            <w:pPr>
              <w:widowControl w:val="0"/>
              <w:spacing w:before="60" w:after="60"/>
              <w:jc w:val="center"/>
              <w:rPr>
                <w:lang w:eastAsia="lt-LT"/>
              </w:rPr>
            </w:pPr>
          </w:p>
        </w:tc>
      </w:tr>
      <w:tr w:rsidR="00B17DD9" w14:paraId="4C3985F1" w14:textId="77777777">
        <w:trPr>
          <w:trHeight w:val="542"/>
        </w:trPr>
        <w:tc>
          <w:tcPr>
            <w:tcW w:w="568" w:type="dxa"/>
            <w:vAlign w:val="center"/>
          </w:tcPr>
          <w:p w14:paraId="52D5C6D4" w14:textId="77777777" w:rsidR="00B17DD9" w:rsidRDefault="00000000">
            <w:pPr>
              <w:widowControl w:val="0"/>
              <w:jc w:val="center"/>
              <w:rPr>
                <w:lang w:eastAsia="lt-LT"/>
              </w:rPr>
            </w:pPr>
            <w:r>
              <w:rPr>
                <w:lang w:eastAsia="lt-LT"/>
              </w:rPr>
              <w:lastRenderedPageBreak/>
              <w:t>2.</w:t>
            </w:r>
          </w:p>
        </w:tc>
        <w:tc>
          <w:tcPr>
            <w:tcW w:w="4929" w:type="dxa"/>
            <w:vAlign w:val="center"/>
          </w:tcPr>
          <w:p w14:paraId="6E398A14" w14:textId="77777777" w:rsidR="00B17DD9" w:rsidRDefault="00B17DD9">
            <w:pPr>
              <w:widowControl w:val="0"/>
              <w:jc w:val="center"/>
              <w:rPr>
                <w:lang w:eastAsia="lt-LT"/>
              </w:rPr>
            </w:pPr>
          </w:p>
        </w:tc>
        <w:tc>
          <w:tcPr>
            <w:tcW w:w="9078" w:type="dxa"/>
          </w:tcPr>
          <w:p w14:paraId="30732404" w14:textId="77777777" w:rsidR="00B17DD9" w:rsidRDefault="00B17DD9">
            <w:pPr>
              <w:widowControl w:val="0"/>
              <w:spacing w:before="60" w:after="60"/>
              <w:jc w:val="center"/>
              <w:rPr>
                <w:i/>
                <w:u w:val="single"/>
              </w:rPr>
            </w:pPr>
          </w:p>
        </w:tc>
      </w:tr>
    </w:tbl>
    <w:p w14:paraId="55D45C3F" w14:textId="77777777" w:rsidR="00B17DD9" w:rsidRDefault="00000000">
      <w:pPr>
        <w:spacing w:before="60" w:after="60"/>
        <w:jc w:val="both"/>
        <w:rPr>
          <w:b/>
          <w:bCs/>
        </w:rPr>
      </w:pPr>
      <w:r>
        <w:rPr>
          <w:b/>
          <w:bCs/>
        </w:rPr>
        <w:t xml:space="preserve">Su Pasiūlymu pateikiame Subtiekėjo (-ų) deklaraciją (-as) (1 priedas). </w:t>
      </w:r>
    </w:p>
    <w:p w14:paraId="4EE3B3BA" w14:textId="77777777" w:rsidR="00B17DD9" w:rsidRDefault="00B17DD9">
      <w:pPr>
        <w:spacing w:before="60" w:after="60"/>
        <w:jc w:val="both"/>
      </w:pPr>
    </w:p>
    <w:p w14:paraId="1072D46B" w14:textId="77777777" w:rsidR="00B17DD9" w:rsidRDefault="00000000">
      <w:pPr>
        <w:jc w:val="both"/>
      </w:pPr>
      <w:r>
        <w:t xml:space="preserve">Tiekėjas kartu su Pasiūlymu </w:t>
      </w:r>
      <w:r>
        <w:rPr>
          <w:b/>
          <w:bCs/>
        </w:rPr>
        <w:t>privalo</w:t>
      </w:r>
      <w:r>
        <w:t xml:space="preserve"> išviešinti Ūkio subjektus, kurių pajėgumais remiasi, siekdamas atitikti Pirkimo dokumentuose nustatytus kvalifikacijos reikalavimus (toliau – Ūkio subjektai). Jeigu Tiekėjas Pasiūlyme nenurodo, kad remiasi kitų Ūkio subjektų pajėgumais, vadovaujantis VPĮ 49 straipsniu, bus laikoma, kad Pirkimo dokumentuose nurodytus kvalifikacijos reikalavimus atitinka pats Tiekėjas.</w:t>
      </w:r>
    </w:p>
    <w:p w14:paraId="204BCB4A" w14:textId="77777777" w:rsidR="00B17DD9" w:rsidRDefault="00B17DD9">
      <w:pPr>
        <w:jc w:val="both"/>
      </w:pPr>
    </w:p>
    <w:p w14:paraId="16C29520" w14:textId="77777777" w:rsidR="00B17DD9" w:rsidRDefault="00000000">
      <w:pPr>
        <w:tabs>
          <w:tab w:val="left" w:pos="567"/>
        </w:tabs>
        <w:spacing w:before="60" w:after="60"/>
        <w:ind w:right="-598"/>
        <w:jc w:val="both"/>
      </w:pPr>
      <w:r>
        <w:t>2.2. Kvazisubtiekėjai (kurių kvalifikacija tiekėjas remiasi, ir kuris Paraiškos ar pasiūlymo teikimo metu dar nėra tiekėjo, ūkio subjekto, kurio pajėgumais tiekėjas remiasi, ar subtiekėjo darbuotojas, tačiau jį ketinama įdarbinti, jei pasiūlymas bus pripažintas laimėjusiu);</w:t>
      </w:r>
    </w:p>
    <w:tbl>
      <w:tblPr>
        <w:tblStyle w:val="TableGrid"/>
        <w:tblW w:w="5000" w:type="pct"/>
        <w:tblLayout w:type="fixed"/>
        <w:tblLook w:val="04A0" w:firstRow="1" w:lastRow="0" w:firstColumn="1" w:lastColumn="0" w:noHBand="0" w:noVBand="1"/>
      </w:tblPr>
      <w:tblGrid>
        <w:gridCol w:w="630"/>
        <w:gridCol w:w="3487"/>
        <w:gridCol w:w="4396"/>
        <w:gridCol w:w="6039"/>
      </w:tblGrid>
      <w:tr w:rsidR="00B17DD9" w14:paraId="1CF30A7B" w14:textId="77777777">
        <w:tc>
          <w:tcPr>
            <w:tcW w:w="630" w:type="dxa"/>
            <w:shd w:val="clear" w:color="auto" w:fill="DAEEF3" w:themeFill="accent5" w:themeFillTint="33"/>
            <w:vAlign w:val="center"/>
          </w:tcPr>
          <w:p w14:paraId="41DFABCA" w14:textId="77777777" w:rsidR="00B17DD9" w:rsidRDefault="00000000">
            <w:pPr>
              <w:widowControl w:val="0"/>
              <w:tabs>
                <w:tab w:val="left" w:pos="3065"/>
              </w:tabs>
              <w:jc w:val="center"/>
              <w:rPr>
                <w:b/>
                <w:bCs/>
              </w:rPr>
            </w:pPr>
            <w:r>
              <w:rPr>
                <w:b/>
                <w:bCs/>
                <w:lang w:eastAsia="lt-LT"/>
              </w:rPr>
              <w:t>Eil. Nr.</w:t>
            </w:r>
          </w:p>
        </w:tc>
        <w:tc>
          <w:tcPr>
            <w:tcW w:w="3489" w:type="dxa"/>
            <w:shd w:val="clear" w:color="auto" w:fill="DAEEF3" w:themeFill="accent5" w:themeFillTint="33"/>
            <w:vAlign w:val="center"/>
          </w:tcPr>
          <w:p w14:paraId="3CCE42F1" w14:textId="77777777" w:rsidR="00B17DD9" w:rsidRDefault="00000000">
            <w:pPr>
              <w:widowControl w:val="0"/>
              <w:tabs>
                <w:tab w:val="left" w:pos="3065"/>
              </w:tabs>
              <w:jc w:val="center"/>
              <w:rPr>
                <w:b/>
                <w:bCs/>
                <w:highlight w:val="yellow"/>
              </w:rPr>
            </w:pPr>
            <w:r>
              <w:rPr>
                <w:b/>
                <w:bCs/>
                <w:lang w:eastAsia="lt-LT"/>
              </w:rPr>
              <w:t xml:space="preserve">Tiekėjo siūlomų specialistų vardas, pavardė </w:t>
            </w:r>
          </w:p>
        </w:tc>
        <w:tc>
          <w:tcPr>
            <w:tcW w:w="4399" w:type="dxa"/>
            <w:shd w:val="clear" w:color="auto" w:fill="DAEEF3" w:themeFill="accent5" w:themeFillTint="33"/>
            <w:vAlign w:val="center"/>
          </w:tcPr>
          <w:p w14:paraId="4FEAFA3B" w14:textId="77777777" w:rsidR="00B17DD9" w:rsidRDefault="00000000">
            <w:pPr>
              <w:widowControl w:val="0"/>
              <w:tabs>
                <w:tab w:val="left" w:pos="3065"/>
              </w:tabs>
              <w:jc w:val="center"/>
              <w:rPr>
                <w:b/>
                <w:bCs/>
              </w:rPr>
            </w:pPr>
            <w:r>
              <w:rPr>
                <w:b/>
                <w:bCs/>
                <w:lang w:eastAsia="lt-LT"/>
              </w:rPr>
              <w:t xml:space="preserve"> Specialistas Siūlomas pareigoms </w:t>
            </w:r>
          </w:p>
          <w:p w14:paraId="048E8BBE" w14:textId="77777777" w:rsidR="00B17DD9" w:rsidRDefault="00000000">
            <w:pPr>
              <w:widowControl w:val="0"/>
              <w:tabs>
                <w:tab w:val="left" w:pos="3065"/>
              </w:tabs>
              <w:jc w:val="center"/>
              <w:rPr>
                <w:b/>
                <w:bCs/>
              </w:rPr>
            </w:pPr>
            <w:r>
              <w:rPr>
                <w:b/>
                <w:bCs/>
                <w:lang w:eastAsia="lt-LT"/>
              </w:rPr>
              <w:t>(pareigų pavadinimas turi atitikti kvalifikacijos reikalavimuose nurodytas pareigas)</w:t>
            </w:r>
          </w:p>
        </w:tc>
        <w:tc>
          <w:tcPr>
            <w:tcW w:w="6043" w:type="dxa"/>
            <w:shd w:val="clear" w:color="auto" w:fill="DAEEF3" w:themeFill="accent5" w:themeFillTint="33"/>
            <w:vAlign w:val="center"/>
          </w:tcPr>
          <w:p w14:paraId="6B93B77C" w14:textId="77777777" w:rsidR="00B17DD9" w:rsidRDefault="00000000">
            <w:pPr>
              <w:widowControl w:val="0"/>
              <w:tabs>
                <w:tab w:val="left" w:pos="3065"/>
              </w:tabs>
              <w:ind w:right="-1"/>
              <w:jc w:val="center"/>
              <w:rPr>
                <w:b/>
                <w:bCs/>
                <w:lang w:val="en-US"/>
              </w:rPr>
            </w:pPr>
            <w:r>
              <w:rPr>
                <w:b/>
                <w:bCs/>
                <w:lang w:eastAsia="lt-LT"/>
              </w:rPr>
              <w:t xml:space="preserve">Teisinis santykis su Tiekėju </w:t>
            </w:r>
            <w:r>
              <w:rPr>
                <w:lang w:eastAsia="lt-LT"/>
              </w:rPr>
              <w:t>(</w:t>
            </w:r>
            <w:r>
              <w:rPr>
                <w:i/>
                <w:iCs/>
                <w:lang w:eastAsia="lt-LT"/>
              </w:rPr>
              <w:t>ketinama įdarbinti</w:t>
            </w:r>
            <w:r>
              <w:rPr>
                <w:lang w:eastAsia="lt-LT"/>
              </w:rPr>
              <w:t>)</w:t>
            </w:r>
          </w:p>
        </w:tc>
      </w:tr>
      <w:tr w:rsidR="00B17DD9" w14:paraId="3C508F32" w14:textId="77777777">
        <w:tc>
          <w:tcPr>
            <w:tcW w:w="630" w:type="dxa"/>
          </w:tcPr>
          <w:p w14:paraId="32E5E308" w14:textId="77777777" w:rsidR="00B17DD9" w:rsidRDefault="00000000">
            <w:pPr>
              <w:widowControl w:val="0"/>
              <w:tabs>
                <w:tab w:val="left" w:pos="3065"/>
              </w:tabs>
              <w:ind w:right="34"/>
              <w:jc w:val="center"/>
              <w:rPr>
                <w:bCs/>
              </w:rPr>
            </w:pPr>
            <w:r>
              <w:rPr>
                <w:bCs/>
                <w:lang w:eastAsia="lt-LT"/>
              </w:rPr>
              <w:t>1.</w:t>
            </w:r>
          </w:p>
        </w:tc>
        <w:tc>
          <w:tcPr>
            <w:tcW w:w="3489" w:type="dxa"/>
          </w:tcPr>
          <w:p w14:paraId="38437549" w14:textId="77777777" w:rsidR="00B17DD9" w:rsidRDefault="00B17DD9">
            <w:pPr>
              <w:widowControl w:val="0"/>
              <w:tabs>
                <w:tab w:val="left" w:pos="3065"/>
              </w:tabs>
              <w:ind w:right="34"/>
              <w:jc w:val="center"/>
              <w:rPr>
                <w:b/>
                <w:bCs/>
              </w:rPr>
            </w:pPr>
          </w:p>
        </w:tc>
        <w:tc>
          <w:tcPr>
            <w:tcW w:w="4399" w:type="dxa"/>
          </w:tcPr>
          <w:p w14:paraId="0EF74106" w14:textId="77777777" w:rsidR="00B17DD9" w:rsidRDefault="00B17DD9">
            <w:pPr>
              <w:widowControl w:val="0"/>
              <w:tabs>
                <w:tab w:val="left" w:pos="3065"/>
              </w:tabs>
              <w:ind w:right="34"/>
              <w:jc w:val="center"/>
              <w:rPr>
                <w:lang w:eastAsia="lt-LT"/>
              </w:rPr>
            </w:pPr>
          </w:p>
        </w:tc>
        <w:tc>
          <w:tcPr>
            <w:tcW w:w="6043" w:type="dxa"/>
          </w:tcPr>
          <w:p w14:paraId="3E862BF1" w14:textId="77777777" w:rsidR="00B17DD9" w:rsidRDefault="00000000">
            <w:pPr>
              <w:widowControl w:val="0"/>
              <w:spacing w:line="252" w:lineRule="auto"/>
              <w:ind w:right="34"/>
              <w:jc w:val="center"/>
              <w:rPr>
                <w:lang w:eastAsia="lt-LT"/>
              </w:rPr>
            </w:pPr>
            <w:r>
              <w:rPr>
                <w:lang w:eastAsia="lt-LT"/>
              </w:rPr>
              <w:t>Planuojamas įdarbinti laimėjus Pirkimą</w:t>
            </w:r>
          </w:p>
        </w:tc>
      </w:tr>
      <w:tr w:rsidR="00B17DD9" w14:paraId="4650D253" w14:textId="77777777">
        <w:tc>
          <w:tcPr>
            <w:tcW w:w="630" w:type="dxa"/>
          </w:tcPr>
          <w:p w14:paraId="79925869" w14:textId="77777777" w:rsidR="00B17DD9" w:rsidRDefault="00000000">
            <w:pPr>
              <w:widowControl w:val="0"/>
              <w:tabs>
                <w:tab w:val="left" w:pos="3065"/>
              </w:tabs>
              <w:ind w:right="34"/>
              <w:jc w:val="center"/>
              <w:rPr>
                <w:bCs/>
              </w:rPr>
            </w:pPr>
            <w:r>
              <w:rPr>
                <w:bCs/>
                <w:lang w:eastAsia="lt-LT"/>
              </w:rPr>
              <w:t>2.</w:t>
            </w:r>
          </w:p>
        </w:tc>
        <w:tc>
          <w:tcPr>
            <w:tcW w:w="3489" w:type="dxa"/>
          </w:tcPr>
          <w:p w14:paraId="7E56BFE2" w14:textId="77777777" w:rsidR="00B17DD9" w:rsidRDefault="00B17DD9">
            <w:pPr>
              <w:widowControl w:val="0"/>
              <w:tabs>
                <w:tab w:val="left" w:pos="3065"/>
              </w:tabs>
              <w:ind w:right="34"/>
              <w:jc w:val="center"/>
              <w:rPr>
                <w:b/>
                <w:bCs/>
              </w:rPr>
            </w:pPr>
          </w:p>
        </w:tc>
        <w:tc>
          <w:tcPr>
            <w:tcW w:w="4399" w:type="dxa"/>
          </w:tcPr>
          <w:p w14:paraId="610C3829" w14:textId="77777777" w:rsidR="00B17DD9" w:rsidRDefault="00B17DD9">
            <w:pPr>
              <w:widowControl w:val="0"/>
              <w:tabs>
                <w:tab w:val="left" w:pos="3065"/>
              </w:tabs>
              <w:ind w:right="34"/>
              <w:jc w:val="center"/>
              <w:rPr>
                <w:lang w:eastAsia="lt-LT"/>
              </w:rPr>
            </w:pPr>
          </w:p>
        </w:tc>
        <w:tc>
          <w:tcPr>
            <w:tcW w:w="6043" w:type="dxa"/>
          </w:tcPr>
          <w:p w14:paraId="2CD36EDD" w14:textId="77777777" w:rsidR="00B17DD9" w:rsidRDefault="00000000">
            <w:pPr>
              <w:widowControl w:val="0"/>
              <w:spacing w:line="252" w:lineRule="auto"/>
              <w:ind w:right="34"/>
              <w:jc w:val="center"/>
              <w:rPr>
                <w:lang w:eastAsia="lt-LT"/>
              </w:rPr>
            </w:pPr>
            <w:r>
              <w:rPr>
                <w:lang w:eastAsia="lt-LT"/>
              </w:rPr>
              <w:t>Planuojamas įdarbinti laimėjus Pirkimą</w:t>
            </w:r>
          </w:p>
        </w:tc>
      </w:tr>
    </w:tbl>
    <w:p w14:paraId="25A1A347" w14:textId="77777777" w:rsidR="00B17DD9" w:rsidRDefault="00000000">
      <w:pPr>
        <w:spacing w:before="60" w:after="60"/>
        <w:jc w:val="both"/>
        <w:rPr>
          <w:b/>
          <w:bCs/>
        </w:rPr>
      </w:pPr>
      <w:r>
        <w:rPr>
          <w:b/>
          <w:bCs/>
        </w:rPr>
        <w:t>Su Pasiūlymu pateikiame Kvazisubtiekėjų deklaracijų dėl ketinimo įdarbinti bei sutikimo būti įdarbintu Tiekėjo laimėjimo atveju, skaitmenines kopijas, patvirtinančias jų sutikimą būti įdarbintu atliekamame Pirkime.</w:t>
      </w:r>
    </w:p>
    <w:p w14:paraId="4501AE90" w14:textId="77777777" w:rsidR="00B17DD9" w:rsidRDefault="00B17DD9">
      <w:pPr>
        <w:spacing w:before="60" w:after="60"/>
        <w:jc w:val="both"/>
      </w:pPr>
    </w:p>
    <w:p w14:paraId="6C92A6FF" w14:textId="77777777" w:rsidR="00B17DD9" w:rsidRDefault="00000000">
      <w:pPr>
        <w:spacing w:before="60" w:after="60"/>
        <w:jc w:val="both"/>
      </w:pPr>
      <w:r>
        <w:t xml:space="preserve">2.3. Ūkio subjektai, kurių pajėgumais remiamasi kvalifikacijos reikalavimams atitikti: </w:t>
      </w:r>
    </w:p>
    <w:tbl>
      <w:tblPr>
        <w:tblStyle w:val="TableGrid"/>
        <w:tblpPr w:leftFromText="180" w:rightFromText="180" w:vertAnchor="text" w:horzAnchor="margin" w:tblpY="69"/>
        <w:tblW w:w="15021" w:type="dxa"/>
        <w:tblLayout w:type="fixed"/>
        <w:tblLook w:val="04A0" w:firstRow="1" w:lastRow="0" w:firstColumn="1" w:lastColumn="0" w:noHBand="0" w:noVBand="1"/>
      </w:tblPr>
      <w:tblGrid>
        <w:gridCol w:w="638"/>
        <w:gridCol w:w="2049"/>
        <w:gridCol w:w="3686"/>
        <w:gridCol w:w="2693"/>
        <w:gridCol w:w="5955"/>
      </w:tblGrid>
      <w:tr w:rsidR="00B17DD9" w14:paraId="696919B4" w14:textId="77777777">
        <w:trPr>
          <w:trHeight w:val="1550"/>
        </w:trPr>
        <w:tc>
          <w:tcPr>
            <w:tcW w:w="638" w:type="dxa"/>
            <w:shd w:val="clear" w:color="auto" w:fill="DAEEF3" w:themeFill="accent5" w:themeFillTint="33"/>
            <w:vAlign w:val="center"/>
          </w:tcPr>
          <w:p w14:paraId="511D78ED" w14:textId="77777777" w:rsidR="00B17DD9" w:rsidRDefault="00000000">
            <w:pPr>
              <w:widowControl w:val="0"/>
              <w:jc w:val="center"/>
              <w:rPr>
                <w:b/>
                <w:sz w:val="18"/>
                <w:szCs w:val="18"/>
              </w:rPr>
            </w:pPr>
            <w:r>
              <w:rPr>
                <w:b/>
                <w:sz w:val="18"/>
                <w:szCs w:val="18"/>
                <w:lang w:eastAsia="lt-LT"/>
              </w:rPr>
              <w:t>Eil. Nr.</w:t>
            </w:r>
          </w:p>
        </w:tc>
        <w:tc>
          <w:tcPr>
            <w:tcW w:w="2049" w:type="dxa"/>
            <w:shd w:val="clear" w:color="auto" w:fill="DAEEF3" w:themeFill="accent5" w:themeFillTint="33"/>
            <w:vAlign w:val="center"/>
          </w:tcPr>
          <w:p w14:paraId="72B4F256" w14:textId="77777777" w:rsidR="00B17DD9" w:rsidRDefault="00000000">
            <w:pPr>
              <w:widowControl w:val="0"/>
              <w:jc w:val="center"/>
              <w:rPr>
                <w:b/>
                <w:sz w:val="18"/>
                <w:szCs w:val="18"/>
              </w:rPr>
            </w:pPr>
            <w:r>
              <w:rPr>
                <w:b/>
                <w:sz w:val="18"/>
                <w:szCs w:val="18"/>
                <w:lang w:eastAsia="lt-LT"/>
              </w:rPr>
              <w:t xml:space="preserve">Ūkio subjekto, kurio pajėgumais remiamasi, pavadinimas </w:t>
            </w:r>
          </w:p>
        </w:tc>
        <w:tc>
          <w:tcPr>
            <w:tcW w:w="3686" w:type="dxa"/>
            <w:shd w:val="clear" w:color="auto" w:fill="DAEEF3" w:themeFill="accent5" w:themeFillTint="33"/>
            <w:vAlign w:val="center"/>
          </w:tcPr>
          <w:p w14:paraId="22C1D012" w14:textId="77777777" w:rsidR="00B17DD9" w:rsidRDefault="00000000">
            <w:pPr>
              <w:widowControl w:val="0"/>
              <w:jc w:val="center"/>
              <w:rPr>
                <w:b/>
                <w:sz w:val="18"/>
                <w:szCs w:val="18"/>
              </w:rPr>
            </w:pPr>
            <w:r>
              <w:rPr>
                <w:b/>
                <w:sz w:val="18"/>
                <w:szCs w:val="18"/>
                <w:lang w:eastAsia="lt-LT"/>
              </w:rPr>
              <w:t>Kvalifikacijos reikalavimų, kuriems atitikti bus naudojami Ūkio subjekto pajėgumai, pavadinimas</w:t>
            </w:r>
          </w:p>
          <w:p w14:paraId="0057FBB7" w14:textId="77777777" w:rsidR="00B17DD9" w:rsidRDefault="00000000">
            <w:pPr>
              <w:widowControl w:val="0"/>
              <w:jc w:val="center"/>
              <w:rPr>
                <w:b/>
                <w:i/>
                <w:sz w:val="18"/>
                <w:szCs w:val="18"/>
              </w:rPr>
            </w:pPr>
            <w:r>
              <w:rPr>
                <w:b/>
                <w:i/>
                <w:sz w:val="18"/>
                <w:szCs w:val="18"/>
                <w:lang w:eastAsia="lt-LT"/>
              </w:rPr>
              <w:t>(Pagal 4 priedo reikalavimus)</w:t>
            </w:r>
          </w:p>
        </w:tc>
        <w:tc>
          <w:tcPr>
            <w:tcW w:w="8648" w:type="dxa"/>
            <w:gridSpan w:val="2"/>
            <w:shd w:val="clear" w:color="auto" w:fill="DAEEF3" w:themeFill="accent5" w:themeFillTint="33"/>
            <w:vAlign w:val="center"/>
          </w:tcPr>
          <w:p w14:paraId="4A603F4C" w14:textId="77777777" w:rsidR="00B17DD9" w:rsidRDefault="00000000">
            <w:pPr>
              <w:widowControl w:val="0"/>
              <w:jc w:val="center"/>
              <w:rPr>
                <w:b/>
                <w:bCs/>
                <w:sz w:val="18"/>
                <w:szCs w:val="18"/>
              </w:rPr>
            </w:pPr>
            <w:r>
              <w:rPr>
                <w:b/>
                <w:bCs/>
                <w:sz w:val="18"/>
                <w:szCs w:val="18"/>
                <w:lang w:eastAsia="lt-LT"/>
              </w:rPr>
              <w:t>Ar pats Tiekėjas/ Tiekėjų grupės narys atitinka kvalifikacijos reikalavimą, kuriam pasitelkiami Ūkio subjektai?</w:t>
            </w:r>
          </w:p>
        </w:tc>
      </w:tr>
      <w:tr w:rsidR="00B17DD9" w14:paraId="6F669D32" w14:textId="77777777">
        <w:trPr>
          <w:trHeight w:val="415"/>
        </w:trPr>
        <w:tc>
          <w:tcPr>
            <w:tcW w:w="638" w:type="dxa"/>
            <w:shd w:val="clear" w:color="auto" w:fill="DAEEF3" w:themeFill="accent5" w:themeFillTint="33"/>
            <w:vAlign w:val="center"/>
          </w:tcPr>
          <w:p w14:paraId="000C077B" w14:textId="77777777" w:rsidR="00B17DD9" w:rsidRDefault="00000000">
            <w:pPr>
              <w:widowControl w:val="0"/>
              <w:jc w:val="center"/>
              <w:rPr>
                <w:b/>
              </w:rPr>
            </w:pPr>
            <w:r>
              <w:rPr>
                <w:b/>
                <w:lang w:eastAsia="lt-LT"/>
              </w:rPr>
              <w:t>1</w:t>
            </w:r>
          </w:p>
        </w:tc>
        <w:tc>
          <w:tcPr>
            <w:tcW w:w="2049" w:type="dxa"/>
            <w:shd w:val="clear" w:color="auto" w:fill="DAEEF3" w:themeFill="accent5" w:themeFillTint="33"/>
            <w:vAlign w:val="center"/>
          </w:tcPr>
          <w:p w14:paraId="68879B2D" w14:textId="77777777" w:rsidR="00B17DD9" w:rsidRDefault="00000000">
            <w:pPr>
              <w:widowControl w:val="0"/>
              <w:jc w:val="center"/>
              <w:rPr>
                <w:b/>
              </w:rPr>
            </w:pPr>
            <w:r>
              <w:rPr>
                <w:b/>
                <w:lang w:eastAsia="lt-LT"/>
              </w:rPr>
              <w:t>2</w:t>
            </w:r>
          </w:p>
        </w:tc>
        <w:tc>
          <w:tcPr>
            <w:tcW w:w="3686" w:type="dxa"/>
            <w:shd w:val="clear" w:color="auto" w:fill="DAEEF3" w:themeFill="accent5" w:themeFillTint="33"/>
            <w:vAlign w:val="center"/>
          </w:tcPr>
          <w:p w14:paraId="3558EE9B" w14:textId="77777777" w:rsidR="00B17DD9" w:rsidRDefault="00000000">
            <w:pPr>
              <w:widowControl w:val="0"/>
              <w:jc w:val="center"/>
              <w:rPr>
                <w:b/>
              </w:rPr>
            </w:pPr>
            <w:r>
              <w:rPr>
                <w:b/>
                <w:lang w:eastAsia="lt-LT"/>
              </w:rPr>
              <w:t>3</w:t>
            </w:r>
          </w:p>
        </w:tc>
        <w:tc>
          <w:tcPr>
            <w:tcW w:w="8648" w:type="dxa"/>
            <w:gridSpan w:val="2"/>
            <w:shd w:val="clear" w:color="auto" w:fill="DAEEF3" w:themeFill="accent5" w:themeFillTint="33"/>
            <w:vAlign w:val="center"/>
          </w:tcPr>
          <w:p w14:paraId="2FC68EF2" w14:textId="77777777" w:rsidR="00B17DD9" w:rsidRDefault="00000000">
            <w:pPr>
              <w:widowControl w:val="0"/>
              <w:jc w:val="center"/>
              <w:rPr>
                <w:b/>
                <w:bCs/>
              </w:rPr>
            </w:pPr>
            <w:r>
              <w:rPr>
                <w:b/>
                <w:bCs/>
                <w:lang w:eastAsia="lt-LT"/>
              </w:rPr>
              <w:t>4</w:t>
            </w:r>
          </w:p>
        </w:tc>
      </w:tr>
      <w:tr w:rsidR="00B17DD9" w14:paraId="7D674F1E" w14:textId="77777777">
        <w:trPr>
          <w:trHeight w:val="489"/>
        </w:trPr>
        <w:tc>
          <w:tcPr>
            <w:tcW w:w="638" w:type="dxa"/>
            <w:vAlign w:val="center"/>
          </w:tcPr>
          <w:p w14:paraId="4EA98BB6" w14:textId="77777777" w:rsidR="00B17DD9" w:rsidRDefault="00000000">
            <w:pPr>
              <w:widowControl w:val="0"/>
              <w:jc w:val="center"/>
              <w:rPr>
                <w:lang w:eastAsia="lt-LT"/>
              </w:rPr>
            </w:pPr>
            <w:r>
              <w:rPr>
                <w:lang w:eastAsia="lt-LT"/>
              </w:rPr>
              <w:t>1.</w:t>
            </w:r>
          </w:p>
        </w:tc>
        <w:tc>
          <w:tcPr>
            <w:tcW w:w="2049" w:type="dxa"/>
            <w:vAlign w:val="center"/>
          </w:tcPr>
          <w:p w14:paraId="5961AB65" w14:textId="77777777" w:rsidR="00B17DD9" w:rsidRDefault="00B17DD9">
            <w:pPr>
              <w:widowControl w:val="0"/>
              <w:jc w:val="center"/>
              <w:rPr>
                <w:lang w:eastAsia="lt-LT"/>
              </w:rPr>
            </w:pPr>
          </w:p>
        </w:tc>
        <w:tc>
          <w:tcPr>
            <w:tcW w:w="3686" w:type="dxa"/>
          </w:tcPr>
          <w:p w14:paraId="12F91936" w14:textId="77777777" w:rsidR="00B17DD9" w:rsidRDefault="00000000">
            <w:pPr>
              <w:widowControl w:val="0"/>
              <w:jc w:val="center"/>
              <w:rPr>
                <w:lang w:eastAsia="lt-LT"/>
              </w:rPr>
            </w:pPr>
            <w:r>
              <w:rPr>
                <w:i/>
                <w:lang w:eastAsia="lt-LT"/>
              </w:rPr>
              <w:t>Pvz.:</w:t>
            </w:r>
            <w:r>
              <w:rPr>
                <w:lang w:eastAsia="lt-LT"/>
              </w:rPr>
              <w:t xml:space="preserve"> </w:t>
            </w:r>
            <w:r>
              <w:rPr>
                <w:i/>
                <w:color w:val="000000" w:themeColor="text1"/>
                <w:lang w:eastAsia="lt-LT"/>
              </w:rPr>
              <w:t>4 priedo – teisė teikti perkamas paslaugas</w:t>
            </w:r>
          </w:p>
        </w:tc>
        <w:tc>
          <w:tcPr>
            <w:tcW w:w="2693" w:type="dxa"/>
            <w:vAlign w:val="center"/>
          </w:tcPr>
          <w:p w14:paraId="7948E616" w14:textId="77777777" w:rsidR="00B17DD9" w:rsidRDefault="00000000">
            <w:pPr>
              <w:widowControl w:val="0"/>
              <w:jc w:val="center"/>
              <w:rPr>
                <w:lang w:eastAsia="lt-LT"/>
              </w:rPr>
            </w:pPr>
            <w:sdt>
              <w:sdtPr>
                <w:id w:val="1300694684"/>
                <w14:checkbox>
                  <w14:checked w14:val="1"/>
                  <w14:checkedState w14:val="2612" w14:font="MS Gothic"/>
                  <w14:uncheckedState w14:val="2610" w14:font="MS Gothic"/>
                </w14:checkbox>
              </w:sdtPr>
              <w:sdtContent>
                <w:r>
                  <w:rPr>
                    <w:rFonts w:ascii="Segoe UI Symbol" w:eastAsia="MS Gothic" w:hAnsi="Segoe UI Symbol" w:cs="Segoe UI Symbol"/>
                    <w:lang w:eastAsia="lt-LT"/>
                  </w:rPr>
                  <w:t>☐</w:t>
                </w:r>
              </w:sdtContent>
            </w:sdt>
            <w:r>
              <w:rPr>
                <w:lang w:eastAsia="lt-LT"/>
              </w:rPr>
              <w:t xml:space="preserve"> Taip</w:t>
            </w:r>
          </w:p>
        </w:tc>
        <w:tc>
          <w:tcPr>
            <w:tcW w:w="5955" w:type="dxa"/>
            <w:vAlign w:val="center"/>
          </w:tcPr>
          <w:p w14:paraId="7CAFC00B" w14:textId="77777777" w:rsidR="00B17DD9" w:rsidRDefault="00000000">
            <w:pPr>
              <w:widowControl w:val="0"/>
              <w:jc w:val="center"/>
              <w:rPr>
                <w:lang w:eastAsia="lt-LT"/>
              </w:rPr>
            </w:pPr>
            <w:sdt>
              <w:sdtPr>
                <w:id w:val="527174440"/>
                <w14:checkbox>
                  <w14:checked w14:val="1"/>
                  <w14:checkedState w14:val="2612" w14:font="MS Gothic"/>
                  <w14:uncheckedState w14:val="2610" w14:font="MS Gothic"/>
                </w14:checkbox>
              </w:sdtPr>
              <w:sdtContent>
                <w:r>
                  <w:rPr>
                    <w:rFonts w:ascii="Segoe UI Symbol" w:eastAsia="MS Gothic" w:hAnsi="Segoe UI Symbol" w:cs="Segoe UI Symbol"/>
                    <w:lang w:eastAsia="lt-LT"/>
                  </w:rPr>
                  <w:t>☐</w:t>
                </w:r>
              </w:sdtContent>
            </w:sdt>
            <w:r>
              <w:rPr>
                <w:lang w:eastAsia="lt-LT"/>
              </w:rPr>
              <w:t xml:space="preserve"> Ne</w:t>
            </w:r>
          </w:p>
        </w:tc>
      </w:tr>
      <w:tr w:rsidR="00B17DD9" w14:paraId="67D0AE21" w14:textId="77777777">
        <w:trPr>
          <w:trHeight w:val="489"/>
        </w:trPr>
        <w:tc>
          <w:tcPr>
            <w:tcW w:w="638" w:type="dxa"/>
            <w:vAlign w:val="center"/>
          </w:tcPr>
          <w:p w14:paraId="7F532C1A" w14:textId="77777777" w:rsidR="00B17DD9" w:rsidRDefault="00000000">
            <w:pPr>
              <w:widowControl w:val="0"/>
              <w:jc w:val="center"/>
              <w:rPr>
                <w:lang w:eastAsia="lt-LT"/>
              </w:rPr>
            </w:pPr>
            <w:r>
              <w:rPr>
                <w:lang w:eastAsia="lt-LT"/>
              </w:rPr>
              <w:t>2.</w:t>
            </w:r>
          </w:p>
        </w:tc>
        <w:tc>
          <w:tcPr>
            <w:tcW w:w="2049" w:type="dxa"/>
            <w:vAlign w:val="center"/>
          </w:tcPr>
          <w:p w14:paraId="34CFEB8A" w14:textId="77777777" w:rsidR="00B17DD9" w:rsidRDefault="00B17DD9">
            <w:pPr>
              <w:widowControl w:val="0"/>
              <w:jc w:val="center"/>
              <w:rPr>
                <w:lang w:eastAsia="lt-LT"/>
              </w:rPr>
            </w:pPr>
          </w:p>
        </w:tc>
        <w:tc>
          <w:tcPr>
            <w:tcW w:w="3686" w:type="dxa"/>
          </w:tcPr>
          <w:p w14:paraId="278BDDFB" w14:textId="77777777" w:rsidR="00B17DD9" w:rsidRDefault="00B17DD9">
            <w:pPr>
              <w:widowControl w:val="0"/>
              <w:jc w:val="center"/>
              <w:rPr>
                <w:lang w:eastAsia="lt-LT"/>
              </w:rPr>
            </w:pPr>
          </w:p>
        </w:tc>
        <w:tc>
          <w:tcPr>
            <w:tcW w:w="2693" w:type="dxa"/>
            <w:vAlign w:val="center"/>
          </w:tcPr>
          <w:p w14:paraId="3BCFBFA6" w14:textId="77777777" w:rsidR="00B17DD9" w:rsidRDefault="00000000">
            <w:pPr>
              <w:widowControl w:val="0"/>
              <w:jc w:val="center"/>
              <w:rPr>
                <w:rFonts w:eastAsia="MS Gothic"/>
              </w:rPr>
            </w:pPr>
            <w:sdt>
              <w:sdtPr>
                <w:id w:val="1482730966"/>
                <w14:checkbox>
                  <w14:checked w14:val="1"/>
                  <w14:checkedState w14:val="2612" w14:font="MS Gothic"/>
                  <w14:uncheckedState w14:val="2610" w14:font="MS Gothic"/>
                </w14:checkbox>
              </w:sdtPr>
              <w:sdtContent>
                <w:r>
                  <w:rPr>
                    <w:rFonts w:ascii="Segoe UI Symbol" w:eastAsia="MS Gothic" w:hAnsi="Segoe UI Symbol" w:cs="Segoe UI Symbol"/>
                    <w:lang w:eastAsia="lt-LT"/>
                  </w:rPr>
                  <w:t>☐</w:t>
                </w:r>
              </w:sdtContent>
            </w:sdt>
            <w:r>
              <w:rPr>
                <w:lang w:eastAsia="lt-LT"/>
              </w:rPr>
              <w:t xml:space="preserve"> Taip</w:t>
            </w:r>
          </w:p>
        </w:tc>
        <w:tc>
          <w:tcPr>
            <w:tcW w:w="5955" w:type="dxa"/>
            <w:vAlign w:val="center"/>
          </w:tcPr>
          <w:p w14:paraId="2BF81880" w14:textId="77777777" w:rsidR="00B17DD9" w:rsidRDefault="00000000">
            <w:pPr>
              <w:widowControl w:val="0"/>
              <w:jc w:val="center"/>
              <w:rPr>
                <w:rFonts w:eastAsia="MS Gothic"/>
              </w:rPr>
            </w:pPr>
            <w:sdt>
              <w:sdtPr>
                <w:id w:val="566851659"/>
                <w14:checkbox>
                  <w14:checked w14:val="1"/>
                  <w14:checkedState w14:val="2612" w14:font="MS Gothic"/>
                  <w14:uncheckedState w14:val="2610" w14:font="MS Gothic"/>
                </w14:checkbox>
              </w:sdtPr>
              <w:sdtContent>
                <w:r>
                  <w:rPr>
                    <w:rFonts w:ascii="Segoe UI Symbol" w:eastAsia="MS Gothic" w:hAnsi="Segoe UI Symbol" w:cs="Segoe UI Symbol"/>
                    <w:lang w:eastAsia="lt-LT"/>
                  </w:rPr>
                  <w:t>☐</w:t>
                </w:r>
              </w:sdtContent>
            </w:sdt>
            <w:r>
              <w:rPr>
                <w:lang w:eastAsia="lt-LT"/>
              </w:rPr>
              <w:t xml:space="preserve"> Ne</w:t>
            </w:r>
          </w:p>
        </w:tc>
      </w:tr>
    </w:tbl>
    <w:p w14:paraId="4BB51AB4" w14:textId="77777777" w:rsidR="00B17DD9" w:rsidRDefault="00B17DD9">
      <w:pPr>
        <w:shd w:val="clear" w:color="auto" w:fill="FFFFFF"/>
        <w:ind w:right="-598"/>
        <w:jc w:val="both"/>
        <w:rPr>
          <w:i/>
          <w:iCs/>
          <w:color w:val="242424"/>
          <w:lang w:eastAsia="lt-LT"/>
        </w:rPr>
      </w:pPr>
    </w:p>
    <w:p w14:paraId="7DCE48BF" w14:textId="77777777" w:rsidR="00B17DD9" w:rsidRDefault="00000000">
      <w:pPr>
        <w:shd w:val="clear" w:color="auto" w:fill="FFFFFF"/>
        <w:ind w:right="-598"/>
        <w:jc w:val="both"/>
        <w:rPr>
          <w:color w:val="242424"/>
          <w:lang w:eastAsia="lt-LT"/>
        </w:rPr>
      </w:pPr>
      <w:r>
        <w:rPr>
          <w:i/>
          <w:iCs/>
          <w:color w:val="242424"/>
          <w:lang w:eastAsia="lt-LT"/>
        </w:rPr>
        <w:lastRenderedPageBreak/>
        <w:t>Lentelėje Tiekėjo nurodytus kvalifikacijos reikalavimus gali atitikti Tiekėjas ir (ar) Ūkio subjektas arba abu kartu. </w:t>
      </w:r>
      <w:r>
        <w:rPr>
          <w:b/>
          <w:bCs/>
          <w:i/>
          <w:iCs/>
          <w:color w:val="242424"/>
          <w:lang w:eastAsia="lt-LT"/>
        </w:rPr>
        <w:t>Pastaba:</w:t>
      </w:r>
      <w:r>
        <w:rPr>
          <w:i/>
          <w:iCs/>
          <w:color w:val="242424"/>
          <w:lang w:eastAsia="lt-LT"/>
        </w:rPr>
        <w:t> Kartu su Paraiška /Pasiūlymu Tiekėjas turi pateikti </w:t>
      </w:r>
      <w:r>
        <w:rPr>
          <w:i/>
          <w:iCs/>
          <w:color w:val="242424"/>
          <w:u w:val="single"/>
          <w:lang w:eastAsia="lt-LT"/>
        </w:rPr>
        <w:t>Tiekėjo ir Ūkio subjektų, kurių pajėgumais remiasi, užpildytus ir pasirašytus EBVPD</w:t>
      </w:r>
      <w:r>
        <w:rPr>
          <w:i/>
          <w:iCs/>
          <w:color w:val="242424"/>
          <w:lang w:eastAsia="lt-LT"/>
        </w:rPr>
        <w:t>, išskyrus atvejus, kai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Pr>
          <w:rStyle w:val="FootnoteAnchor"/>
          <w:i/>
          <w:iCs/>
          <w:color w:val="242424"/>
          <w:lang w:eastAsia="lt-LT"/>
        </w:rPr>
        <w:footnoteReference w:id="3"/>
      </w:r>
      <w:r>
        <w:rPr>
          <w:i/>
          <w:iCs/>
          <w:color w:val="242424"/>
          <w:lang w:eastAsia="lt-LT"/>
        </w:rPr>
        <w:t>. Pažymima, kad Tiekėjas negali remtis Ūkio subjektais, kurių neišviešino.</w:t>
      </w:r>
    </w:p>
    <w:p w14:paraId="6DC9D406" w14:textId="77777777" w:rsidR="00B17DD9" w:rsidRDefault="00000000">
      <w:pPr>
        <w:shd w:val="clear" w:color="auto" w:fill="FFFFFF"/>
        <w:ind w:right="-598"/>
        <w:jc w:val="both"/>
        <w:rPr>
          <w:b/>
          <w:bCs/>
          <w:i/>
          <w:iCs/>
          <w:color w:val="242424"/>
          <w:lang w:eastAsia="lt-LT"/>
        </w:rPr>
      </w:pPr>
      <w:r>
        <w:rPr>
          <w:b/>
          <w:bCs/>
          <w:i/>
          <w:iCs/>
          <w:color w:val="242424"/>
          <w:lang w:eastAsia="lt-LT"/>
        </w:rPr>
        <w:t>Jeigu reikalaujama išsilavinimo, profesinės kvalifikacijos ar profesinės patirties, mutatis mutandis taikant VPĮ 51 straipsnio 7 dalies 7 punktą, arba reikalaujama turėti specialų leidimą ar būti tam tikrų organizacijų nariu, mutatis mutandis taikant Viešųjų pirkimų įstatymo 47 straipsnio 2 dalį, </w:t>
      </w:r>
      <w:r>
        <w:rPr>
          <w:b/>
          <w:bCs/>
          <w:i/>
          <w:iCs/>
          <w:color w:val="242424"/>
          <w:u w:val="single"/>
          <w:lang w:eastAsia="lt-LT"/>
        </w:rPr>
        <w:t>Tiekėjas gali remtis kitų ūkio subjektų pajėgumais tik tuo atveju, jeigu tie subjektai patys suteiks paslaugas, atliks darbus, kuriems reikia jų turimų pajėgumų</w:t>
      </w:r>
      <w:r>
        <w:rPr>
          <w:b/>
          <w:bCs/>
          <w:i/>
          <w:iCs/>
          <w:color w:val="242424"/>
          <w:lang w:eastAsia="lt-LT"/>
        </w:rPr>
        <w:t>. Todėl tokie ūkio subjektai turi būti nurodyti ir kaip subtiekėjai bei turi būti nurodyta jiems perduodamų įsipareigojimų dalis (2.1. punktas).</w:t>
      </w:r>
    </w:p>
    <w:p w14:paraId="72D7E822" w14:textId="77777777" w:rsidR="00B17DD9" w:rsidRDefault="00B17DD9">
      <w:pPr>
        <w:shd w:val="clear" w:color="auto" w:fill="FFFFFF"/>
        <w:ind w:right="-598"/>
        <w:jc w:val="both"/>
        <w:rPr>
          <w:b/>
          <w:bCs/>
          <w:color w:val="242424"/>
          <w:lang w:eastAsia="lt-LT"/>
        </w:rPr>
      </w:pPr>
    </w:p>
    <w:p w14:paraId="5FF1473A" w14:textId="77777777" w:rsidR="00B17DD9" w:rsidRDefault="00000000">
      <w:pPr>
        <w:pStyle w:val="Heading1"/>
        <w:numPr>
          <w:ilvl w:val="0"/>
          <w:numId w:val="1"/>
        </w:numPr>
        <w:spacing w:before="60" w:after="60"/>
        <w:jc w:val="center"/>
        <w:rPr>
          <w:b/>
          <w:color w:val="000000" w:themeColor="text1"/>
        </w:rPr>
      </w:pPr>
      <w:r>
        <w:rPr>
          <w:b/>
          <w:color w:val="000000" w:themeColor="text1"/>
        </w:rPr>
        <w:t xml:space="preserve">PASIŪLYMO KAINA </w:t>
      </w:r>
    </w:p>
    <w:p w14:paraId="4646650B" w14:textId="77777777" w:rsidR="00B17DD9" w:rsidRDefault="00B17DD9">
      <w:pPr>
        <w:jc w:val="both"/>
        <w:rPr>
          <w:i/>
        </w:rPr>
      </w:pPr>
    </w:p>
    <w:p w14:paraId="159F4332" w14:textId="77777777" w:rsidR="00B17DD9" w:rsidRDefault="00000000">
      <w:pPr>
        <w:spacing w:before="60" w:after="60"/>
        <w:ind w:left="360"/>
        <w:jc w:val="both"/>
        <w:rPr>
          <w:color w:val="FF0000"/>
        </w:rPr>
      </w:pPr>
      <w:bookmarkStart w:id="4" w:name="_Hlk495407184"/>
      <w:bookmarkEnd w:id="4"/>
      <w:r>
        <w:t>Pasiūlymo kaina:</w:t>
      </w:r>
    </w:p>
    <w:tbl>
      <w:tblPr>
        <w:tblW w:w="14454" w:type="dxa"/>
        <w:tblLayout w:type="fixed"/>
        <w:tblLook w:val="01E0" w:firstRow="1" w:lastRow="1" w:firstColumn="1" w:lastColumn="1" w:noHBand="0" w:noVBand="0"/>
      </w:tblPr>
      <w:tblGrid>
        <w:gridCol w:w="697"/>
        <w:gridCol w:w="3040"/>
        <w:gridCol w:w="1227"/>
        <w:gridCol w:w="1906"/>
        <w:gridCol w:w="3014"/>
        <w:gridCol w:w="2031"/>
        <w:gridCol w:w="2539"/>
      </w:tblGrid>
      <w:tr w:rsidR="00B17DD9" w14:paraId="144BCEDA" w14:textId="77777777">
        <w:trPr>
          <w:trHeight w:val="494"/>
          <w:tblHeader/>
        </w:trPr>
        <w:tc>
          <w:tcPr>
            <w:tcW w:w="69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19E193BB" w14:textId="77777777" w:rsidR="00B17DD9" w:rsidRDefault="00000000">
            <w:pPr>
              <w:widowControl w:val="0"/>
              <w:jc w:val="center"/>
              <w:rPr>
                <w:b/>
                <w:sz w:val="18"/>
                <w:szCs w:val="18"/>
                <w:lang w:val="en-US"/>
              </w:rPr>
            </w:pPr>
            <w:r>
              <w:rPr>
                <w:b/>
                <w:sz w:val="18"/>
                <w:szCs w:val="18"/>
                <w:lang w:val="en-US"/>
              </w:rPr>
              <w:t>P.o.d.. Nr.</w:t>
            </w:r>
          </w:p>
        </w:tc>
        <w:tc>
          <w:tcPr>
            <w:tcW w:w="304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7DED3A1B" w14:textId="77777777" w:rsidR="00B17DD9" w:rsidRDefault="00000000">
            <w:pPr>
              <w:widowControl w:val="0"/>
              <w:jc w:val="center"/>
              <w:rPr>
                <w:b/>
                <w:sz w:val="18"/>
                <w:szCs w:val="18"/>
                <w:lang w:val="en-US"/>
              </w:rPr>
            </w:pPr>
            <w:r>
              <w:rPr>
                <w:b/>
                <w:iCs/>
                <w:sz w:val="18"/>
                <w:szCs w:val="18"/>
                <w:lang w:val="en-US"/>
              </w:rPr>
              <w:t>Pirkimo objektas</w:t>
            </w:r>
          </w:p>
        </w:tc>
        <w:tc>
          <w:tcPr>
            <w:tcW w:w="12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10DB2176" w14:textId="77777777" w:rsidR="00B17DD9" w:rsidRDefault="00000000">
            <w:pPr>
              <w:widowControl w:val="0"/>
              <w:jc w:val="center"/>
              <w:rPr>
                <w:b/>
                <w:sz w:val="18"/>
                <w:szCs w:val="18"/>
                <w:lang w:val="en-US"/>
              </w:rPr>
            </w:pPr>
            <w:r>
              <w:rPr>
                <w:b/>
                <w:sz w:val="18"/>
                <w:szCs w:val="18"/>
                <w:lang w:val="en-US"/>
              </w:rPr>
              <w:t>Preliminarus kiekis, vnt</w:t>
            </w:r>
          </w:p>
        </w:tc>
        <w:tc>
          <w:tcPr>
            <w:tcW w:w="190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419F64E3" w14:textId="77777777" w:rsidR="00B17DD9" w:rsidRDefault="00000000">
            <w:pPr>
              <w:widowControl w:val="0"/>
              <w:jc w:val="center"/>
              <w:rPr>
                <w:b/>
                <w:sz w:val="18"/>
                <w:szCs w:val="18"/>
                <w:lang w:val="en-US"/>
              </w:rPr>
            </w:pPr>
            <w:r>
              <w:rPr>
                <w:b/>
                <w:sz w:val="18"/>
                <w:szCs w:val="18"/>
                <w:lang w:val="en-US"/>
              </w:rPr>
              <w:t>Kaina EUR/vnt. be PVM</w:t>
            </w:r>
          </w:p>
        </w:tc>
        <w:tc>
          <w:tcPr>
            <w:tcW w:w="301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1AEE3B13" w14:textId="77777777" w:rsidR="00B17DD9" w:rsidRDefault="00000000">
            <w:pPr>
              <w:widowControl w:val="0"/>
              <w:jc w:val="center"/>
              <w:rPr>
                <w:b/>
                <w:sz w:val="18"/>
                <w:szCs w:val="18"/>
                <w:lang w:val="en-US"/>
              </w:rPr>
            </w:pPr>
            <w:r>
              <w:rPr>
                <w:b/>
                <w:sz w:val="18"/>
                <w:szCs w:val="18"/>
                <w:lang w:val="en-US"/>
              </w:rPr>
              <w:t>Kaina Eur* be PVM</w:t>
            </w:r>
          </w:p>
        </w:tc>
        <w:tc>
          <w:tcPr>
            <w:tcW w:w="203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405CFCE1" w14:textId="77777777" w:rsidR="00B17DD9" w:rsidRDefault="00000000">
            <w:pPr>
              <w:widowControl w:val="0"/>
              <w:jc w:val="center"/>
              <w:rPr>
                <w:b/>
                <w:sz w:val="18"/>
                <w:szCs w:val="18"/>
                <w:lang w:val="en-US"/>
              </w:rPr>
            </w:pPr>
            <w:r>
              <w:rPr>
                <w:b/>
                <w:sz w:val="18"/>
                <w:szCs w:val="18"/>
                <w:lang w:val="en-US"/>
              </w:rPr>
              <w:t xml:space="preserve">PVM** </w:t>
            </w:r>
            <w:r>
              <w:rPr>
                <w:b/>
                <w:color w:val="FF0000"/>
                <w:sz w:val="18"/>
                <w:szCs w:val="18"/>
                <w:lang w:val="en-US"/>
              </w:rPr>
              <w:t xml:space="preserve">21 </w:t>
            </w:r>
            <w:r>
              <w:rPr>
                <w:b/>
                <w:sz w:val="18"/>
                <w:szCs w:val="18"/>
                <w:lang w:val="en-US"/>
              </w:rPr>
              <w:t>proc.</w:t>
            </w:r>
          </w:p>
        </w:tc>
        <w:tc>
          <w:tcPr>
            <w:tcW w:w="253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4A5E0753" w14:textId="77777777" w:rsidR="00B17DD9" w:rsidRDefault="00000000">
            <w:pPr>
              <w:widowControl w:val="0"/>
              <w:jc w:val="center"/>
              <w:rPr>
                <w:i/>
                <w:sz w:val="18"/>
                <w:szCs w:val="18"/>
                <w:lang w:val="en-US"/>
              </w:rPr>
            </w:pPr>
            <w:r>
              <w:rPr>
                <w:b/>
                <w:sz w:val="18"/>
                <w:szCs w:val="18"/>
                <w:lang w:val="en-US"/>
              </w:rPr>
              <w:t>Kaina*** Eur su PVM</w:t>
            </w:r>
          </w:p>
        </w:tc>
      </w:tr>
      <w:tr w:rsidR="00B17DD9" w14:paraId="4E926345" w14:textId="77777777">
        <w:trPr>
          <w:trHeight w:val="309"/>
          <w:tblHeader/>
        </w:trPr>
        <w:tc>
          <w:tcPr>
            <w:tcW w:w="1445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B4B308D" w14:textId="77777777" w:rsidR="00B17DD9" w:rsidRDefault="00000000">
            <w:pPr>
              <w:widowControl w:val="0"/>
              <w:jc w:val="center"/>
              <w:rPr>
                <w:b/>
                <w:highlight w:val="yellow"/>
                <w:lang w:val="en-US"/>
              </w:rPr>
            </w:pPr>
            <w:r>
              <w:rPr>
                <w:b/>
                <w:i/>
                <w:iCs/>
                <w:color w:val="000000"/>
                <w:lang w:eastAsia="lt-LT"/>
              </w:rPr>
              <w:t xml:space="preserve"> Medikų drabužiai</w:t>
            </w:r>
          </w:p>
        </w:tc>
      </w:tr>
      <w:tr w:rsidR="00B17DD9" w14:paraId="25483E84" w14:textId="77777777">
        <w:trPr>
          <w:trHeight w:val="309"/>
          <w:tblHeader/>
        </w:trPr>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723EF" w14:textId="77777777" w:rsidR="00B17DD9" w:rsidRDefault="00000000">
            <w:pPr>
              <w:widowControl w:val="0"/>
              <w:jc w:val="center"/>
              <w:rPr>
                <w:b/>
                <w:sz w:val="18"/>
                <w:szCs w:val="18"/>
                <w:lang w:val="en-US"/>
              </w:rPr>
            </w:pPr>
            <w:r>
              <w:rPr>
                <w:b/>
                <w:sz w:val="18"/>
                <w:szCs w:val="18"/>
                <w:lang w:val="en-US"/>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A67D0" w14:textId="77777777" w:rsidR="00B17DD9" w:rsidRDefault="00000000">
            <w:pPr>
              <w:widowControl w:val="0"/>
              <w:jc w:val="center"/>
              <w:rPr>
                <w:b/>
                <w:i/>
                <w:iCs/>
                <w:color w:val="000000"/>
                <w:lang w:eastAsia="lt-LT"/>
              </w:rPr>
            </w:pPr>
            <w:r>
              <w:rPr>
                <w:b/>
                <w:i/>
                <w:iCs/>
                <w:color w:val="000000"/>
                <w:lang w:eastAsia="lt-LT"/>
              </w:rPr>
              <w:t>2</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D3DD3" w14:textId="77777777" w:rsidR="00B17DD9" w:rsidRDefault="00000000">
            <w:pPr>
              <w:widowControl w:val="0"/>
              <w:jc w:val="center"/>
              <w:rPr>
                <w:b/>
                <w:lang w:val="en-US"/>
              </w:rPr>
            </w:pPr>
            <w:r>
              <w:rPr>
                <w:b/>
                <w:lang w:val="en-US"/>
              </w:rPr>
              <w:t>3</w:t>
            </w:r>
          </w:p>
        </w:tc>
        <w:tc>
          <w:tcPr>
            <w:tcW w:w="1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9A862" w14:textId="77777777" w:rsidR="00B17DD9" w:rsidRDefault="00000000">
            <w:pPr>
              <w:widowControl w:val="0"/>
              <w:jc w:val="center"/>
              <w:rPr>
                <w:b/>
                <w:lang w:val="en-US"/>
              </w:rPr>
            </w:pPr>
            <w:r>
              <w:rPr>
                <w:b/>
                <w:lang w:val="en-US"/>
              </w:rPr>
              <w:t>4</w:t>
            </w:r>
          </w:p>
        </w:tc>
        <w:tc>
          <w:tcPr>
            <w:tcW w:w="30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DA48D" w14:textId="77777777" w:rsidR="00B17DD9" w:rsidRDefault="00000000">
            <w:pPr>
              <w:widowControl w:val="0"/>
              <w:jc w:val="center"/>
              <w:rPr>
                <w:b/>
                <w:lang w:val="en-US"/>
              </w:rPr>
            </w:pPr>
            <w:r>
              <w:rPr>
                <w:b/>
                <w:lang w:val="en-US"/>
              </w:rPr>
              <w:t>5 (3x4)</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E6CBF" w14:textId="77777777" w:rsidR="00B17DD9" w:rsidRDefault="00000000">
            <w:pPr>
              <w:widowControl w:val="0"/>
              <w:jc w:val="center"/>
              <w:rPr>
                <w:b/>
                <w:lang w:val="en-US"/>
              </w:rPr>
            </w:pPr>
            <w:r>
              <w:rPr>
                <w:b/>
                <w:lang w:val="en-US"/>
              </w:rPr>
              <w:t>6</w:t>
            </w:r>
          </w:p>
        </w:tc>
        <w:tc>
          <w:tcPr>
            <w:tcW w:w="2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EA5B8" w14:textId="77777777" w:rsidR="00B17DD9" w:rsidRDefault="00000000">
            <w:pPr>
              <w:widowControl w:val="0"/>
              <w:jc w:val="center"/>
              <w:rPr>
                <w:b/>
                <w:lang w:val="en-US"/>
              </w:rPr>
            </w:pPr>
            <w:r>
              <w:rPr>
                <w:b/>
                <w:lang w:val="en-US"/>
              </w:rPr>
              <w:t>7</w:t>
            </w:r>
          </w:p>
        </w:tc>
      </w:tr>
      <w:tr w:rsidR="00B17DD9" w14:paraId="43F31F3F" w14:textId="77777777">
        <w:trPr>
          <w:trHeight w:val="309"/>
          <w:tblHeader/>
        </w:trPr>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30A0B" w14:textId="77777777" w:rsidR="00B17DD9" w:rsidRDefault="00000000">
            <w:pPr>
              <w:widowControl w:val="0"/>
              <w:jc w:val="center"/>
              <w:rPr>
                <w:b/>
                <w:lang w:val="en-US"/>
              </w:rPr>
            </w:pPr>
            <w:r>
              <w:rPr>
                <w:b/>
                <w:lang w:val="en-US"/>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53BC3" w14:textId="77777777" w:rsidR="00B17DD9" w:rsidRDefault="00000000">
            <w:pPr>
              <w:widowControl w:val="0"/>
              <w:jc w:val="both"/>
              <w:rPr>
                <w:b/>
                <w:bCs/>
              </w:rPr>
            </w:pPr>
            <w:r>
              <w:rPr>
                <w:b/>
                <w:bCs/>
              </w:rPr>
              <w:t>Medicininė pižama</w:t>
            </w:r>
          </w:p>
          <w:p w14:paraId="290273AB" w14:textId="77777777" w:rsidR="00B17DD9" w:rsidRDefault="00B17DD9">
            <w:pPr>
              <w:widowControl w:val="0"/>
              <w:ind w:firstLine="540"/>
              <w:jc w:val="both"/>
              <w:rPr>
                <w:b/>
                <w:iCs/>
                <w:lang w:val="en-US"/>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C3A11" w14:textId="77777777" w:rsidR="00B17DD9" w:rsidRDefault="00000000">
            <w:pPr>
              <w:widowControl w:val="0"/>
              <w:jc w:val="center"/>
              <w:rPr>
                <w:b/>
                <w:lang w:val="en-US"/>
              </w:rPr>
            </w:pPr>
            <w:r>
              <w:rPr>
                <w:b/>
                <w:lang w:val="en-US"/>
              </w:rPr>
              <w:t>470</w:t>
            </w:r>
          </w:p>
        </w:tc>
        <w:tc>
          <w:tcPr>
            <w:tcW w:w="1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C7AEF" w14:textId="77777777" w:rsidR="00B17DD9" w:rsidRDefault="00000000">
            <w:pPr>
              <w:widowControl w:val="0"/>
              <w:jc w:val="center"/>
              <w:rPr>
                <w:b/>
                <w:lang w:val="en-US"/>
              </w:rPr>
            </w:pPr>
            <w:r>
              <w:rPr>
                <w:b/>
                <w:lang w:val="en-US"/>
              </w:rPr>
              <w:t>31.50</w:t>
            </w:r>
          </w:p>
        </w:tc>
        <w:tc>
          <w:tcPr>
            <w:tcW w:w="30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51E15" w14:textId="77777777" w:rsidR="00B17DD9" w:rsidRDefault="00000000">
            <w:pPr>
              <w:widowControl w:val="0"/>
              <w:jc w:val="center"/>
              <w:rPr>
                <w:b/>
                <w:lang w:val="en-US"/>
              </w:rPr>
            </w:pPr>
            <w:r>
              <w:rPr>
                <w:b/>
                <w:lang w:val="en-US"/>
              </w:rPr>
              <w:t>14805.00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FDDD4" w14:textId="77777777" w:rsidR="00B17DD9" w:rsidRDefault="00000000">
            <w:pPr>
              <w:widowControl w:val="0"/>
              <w:jc w:val="center"/>
              <w:rPr>
                <w:b/>
                <w:lang w:val="en-US"/>
              </w:rPr>
            </w:pPr>
            <w:r>
              <w:rPr>
                <w:b/>
                <w:lang w:val="en-US"/>
              </w:rPr>
              <w:t>3109.05</w:t>
            </w:r>
          </w:p>
        </w:tc>
        <w:tc>
          <w:tcPr>
            <w:tcW w:w="2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DCB76" w14:textId="77777777" w:rsidR="00B17DD9" w:rsidRDefault="00000000">
            <w:pPr>
              <w:widowControl w:val="0"/>
              <w:jc w:val="center"/>
              <w:rPr>
                <w:b/>
                <w:lang w:val="en-US"/>
              </w:rPr>
            </w:pPr>
            <w:r>
              <w:rPr>
                <w:b/>
                <w:lang w:val="en-US"/>
              </w:rPr>
              <w:t>17914.05</w:t>
            </w:r>
          </w:p>
        </w:tc>
      </w:tr>
      <w:tr w:rsidR="00B17DD9" w14:paraId="545F7F56" w14:textId="77777777">
        <w:tc>
          <w:tcPr>
            <w:tcW w:w="696" w:type="dxa"/>
            <w:tcBorders>
              <w:top w:val="single" w:sz="4" w:space="0" w:color="000000"/>
              <w:left w:val="single" w:sz="4" w:space="0" w:color="000000"/>
              <w:bottom w:val="single" w:sz="4" w:space="0" w:color="000000"/>
              <w:right w:val="single" w:sz="4" w:space="0" w:color="000000"/>
            </w:tcBorders>
          </w:tcPr>
          <w:p w14:paraId="61028243" w14:textId="77777777" w:rsidR="00B17DD9" w:rsidRDefault="00000000">
            <w:pPr>
              <w:widowControl w:val="0"/>
              <w:jc w:val="center"/>
              <w:rPr>
                <w:bCs/>
                <w:lang w:val="en-US"/>
              </w:rPr>
            </w:pPr>
            <w:r>
              <w:rPr>
                <w:bCs/>
                <w:lang w:val="en-US"/>
              </w:rPr>
              <w:t>2</w:t>
            </w:r>
          </w:p>
        </w:tc>
        <w:tc>
          <w:tcPr>
            <w:tcW w:w="3040" w:type="dxa"/>
            <w:tcBorders>
              <w:top w:val="single" w:sz="4" w:space="0" w:color="000000"/>
              <w:left w:val="single" w:sz="4" w:space="0" w:color="000000"/>
              <w:bottom w:val="single" w:sz="4" w:space="0" w:color="000000"/>
              <w:right w:val="single" w:sz="4" w:space="0" w:color="000000"/>
            </w:tcBorders>
          </w:tcPr>
          <w:p w14:paraId="384C1E08" w14:textId="77777777" w:rsidR="00B17DD9" w:rsidRDefault="00000000">
            <w:pPr>
              <w:widowControl w:val="0"/>
              <w:jc w:val="both"/>
              <w:rPr>
                <w:b/>
                <w:bCs/>
              </w:rPr>
            </w:pPr>
            <w:r>
              <w:rPr>
                <w:b/>
                <w:bCs/>
              </w:rPr>
              <w:t>Medicininiai chalatai</w:t>
            </w:r>
          </w:p>
          <w:p w14:paraId="5B28DCA4" w14:textId="77777777" w:rsidR="00B17DD9" w:rsidRDefault="00B17DD9">
            <w:pPr>
              <w:widowControl w:val="0"/>
              <w:jc w:val="both"/>
              <w:rPr>
                <w:bCs/>
                <w:lang w:val="en-US"/>
              </w:rPr>
            </w:pPr>
          </w:p>
        </w:tc>
        <w:tc>
          <w:tcPr>
            <w:tcW w:w="1227" w:type="dxa"/>
            <w:tcBorders>
              <w:top w:val="single" w:sz="4" w:space="0" w:color="000000"/>
              <w:left w:val="single" w:sz="4" w:space="0" w:color="000000"/>
              <w:bottom w:val="single" w:sz="4" w:space="0" w:color="000000"/>
              <w:right w:val="single" w:sz="4" w:space="0" w:color="000000"/>
            </w:tcBorders>
          </w:tcPr>
          <w:p w14:paraId="49A56136" w14:textId="77777777" w:rsidR="00B17DD9" w:rsidRDefault="00000000">
            <w:pPr>
              <w:widowControl w:val="0"/>
              <w:ind w:firstLine="41"/>
              <w:jc w:val="center"/>
              <w:rPr>
                <w:b/>
                <w:lang w:val="en-US"/>
              </w:rPr>
            </w:pPr>
            <w:r>
              <w:rPr>
                <w:b/>
                <w:lang w:val="en-US"/>
              </w:rPr>
              <w:t>480</w:t>
            </w:r>
          </w:p>
        </w:tc>
        <w:tc>
          <w:tcPr>
            <w:tcW w:w="1906" w:type="dxa"/>
            <w:tcBorders>
              <w:top w:val="single" w:sz="4" w:space="0" w:color="000000"/>
              <w:left w:val="single" w:sz="4" w:space="0" w:color="000000"/>
              <w:bottom w:val="single" w:sz="4" w:space="0" w:color="000000"/>
              <w:right w:val="single" w:sz="4" w:space="0" w:color="000000"/>
            </w:tcBorders>
          </w:tcPr>
          <w:p w14:paraId="688F2217" w14:textId="77777777" w:rsidR="00B17DD9" w:rsidRDefault="00000000">
            <w:pPr>
              <w:widowControl w:val="0"/>
              <w:ind w:firstLine="41"/>
              <w:jc w:val="center"/>
              <w:rPr>
                <w:b/>
                <w:lang w:val="en-US"/>
              </w:rPr>
            </w:pPr>
            <w:r>
              <w:rPr>
                <w:b/>
                <w:lang w:val="en-US"/>
              </w:rPr>
              <w:t>21.50</w:t>
            </w:r>
          </w:p>
        </w:tc>
        <w:tc>
          <w:tcPr>
            <w:tcW w:w="3014" w:type="dxa"/>
            <w:tcBorders>
              <w:top w:val="single" w:sz="4" w:space="0" w:color="000000"/>
              <w:left w:val="single" w:sz="4" w:space="0" w:color="000000"/>
              <w:bottom w:val="single" w:sz="4" w:space="0" w:color="000000"/>
              <w:right w:val="single" w:sz="4" w:space="0" w:color="000000"/>
            </w:tcBorders>
          </w:tcPr>
          <w:p w14:paraId="561BC583" w14:textId="77777777" w:rsidR="00B17DD9" w:rsidRDefault="00000000">
            <w:pPr>
              <w:widowControl w:val="0"/>
              <w:jc w:val="center"/>
              <w:rPr>
                <w:b/>
                <w:bCs/>
                <w:lang w:val="en-US"/>
              </w:rPr>
            </w:pPr>
            <w:r>
              <w:rPr>
                <w:b/>
                <w:bCs/>
                <w:lang w:val="en-US"/>
              </w:rPr>
              <w:t>10320.00</w:t>
            </w:r>
          </w:p>
        </w:tc>
        <w:tc>
          <w:tcPr>
            <w:tcW w:w="2031" w:type="dxa"/>
            <w:tcBorders>
              <w:top w:val="single" w:sz="4" w:space="0" w:color="000000"/>
              <w:left w:val="single" w:sz="4" w:space="0" w:color="000000"/>
              <w:bottom w:val="single" w:sz="4" w:space="0" w:color="000000"/>
              <w:right w:val="single" w:sz="4" w:space="0" w:color="000000"/>
            </w:tcBorders>
          </w:tcPr>
          <w:p w14:paraId="027527C8" w14:textId="77777777" w:rsidR="00B17DD9" w:rsidRDefault="00000000">
            <w:pPr>
              <w:widowControl w:val="0"/>
              <w:jc w:val="center"/>
              <w:rPr>
                <w:b/>
                <w:bCs/>
                <w:lang w:val="en-US"/>
              </w:rPr>
            </w:pPr>
            <w:r>
              <w:rPr>
                <w:b/>
                <w:bCs/>
                <w:lang w:val="en-US"/>
              </w:rPr>
              <w:t>2167.20</w:t>
            </w:r>
          </w:p>
        </w:tc>
        <w:tc>
          <w:tcPr>
            <w:tcW w:w="2539" w:type="dxa"/>
            <w:tcBorders>
              <w:top w:val="single" w:sz="4" w:space="0" w:color="000000"/>
              <w:left w:val="single" w:sz="4" w:space="0" w:color="000000"/>
              <w:bottom w:val="single" w:sz="4" w:space="0" w:color="000000"/>
              <w:right w:val="single" w:sz="4" w:space="0" w:color="000000"/>
            </w:tcBorders>
          </w:tcPr>
          <w:p w14:paraId="6383DA6D" w14:textId="77777777" w:rsidR="00B17DD9" w:rsidRDefault="00000000">
            <w:pPr>
              <w:widowControl w:val="0"/>
              <w:ind w:firstLine="41"/>
              <w:jc w:val="center"/>
              <w:rPr>
                <w:b/>
                <w:bCs/>
                <w:lang w:val="en-US"/>
              </w:rPr>
            </w:pPr>
            <w:r>
              <w:rPr>
                <w:b/>
                <w:bCs/>
                <w:lang w:val="en-US"/>
              </w:rPr>
              <w:t>12487.20</w:t>
            </w:r>
          </w:p>
        </w:tc>
      </w:tr>
    </w:tbl>
    <w:p w14:paraId="6EA4DAC2" w14:textId="77777777" w:rsidR="00B17DD9" w:rsidRDefault="00B17DD9">
      <w:pPr>
        <w:jc w:val="both"/>
      </w:pPr>
    </w:p>
    <w:p w14:paraId="4569407C" w14:textId="77777777" w:rsidR="00B17DD9" w:rsidRDefault="00000000">
      <w:pPr>
        <w:jc w:val="both"/>
      </w:pPr>
      <w:r>
        <w:t xml:space="preserve">Kaina EUR be PVM pateikiama nurodant </w:t>
      </w:r>
      <w:r>
        <w:rPr>
          <w:rFonts w:eastAsia="Calibri"/>
          <w:iCs/>
        </w:rPr>
        <w:t>2 (du)</w:t>
      </w:r>
      <w:r>
        <w:t xml:space="preserve"> skaičius po kablelio.</w:t>
      </w:r>
    </w:p>
    <w:p w14:paraId="71DBA032" w14:textId="77777777" w:rsidR="00B17DD9" w:rsidRDefault="00000000">
      <w:pPr>
        <w:pStyle w:val="Style10"/>
        <w:jc w:val="both"/>
        <w:rPr>
          <w:spacing w:val="6"/>
          <w:sz w:val="24"/>
          <w:szCs w:val="24"/>
        </w:rPr>
      </w:pPr>
      <w:r>
        <w:rPr>
          <w:sz w:val="24"/>
          <w:szCs w:val="24"/>
        </w:rPr>
        <w:t xml:space="preserve">* </w:t>
      </w:r>
      <w:r>
        <w:rPr>
          <w:spacing w:val="6"/>
          <w:sz w:val="24"/>
          <w:szCs w:val="24"/>
        </w:rPr>
        <w:t>Tiekėjo nurodyta pasiūlymo kaina yra naudojama tik pasiūlymų palyginimui, Perkančioji organizacija Pirkimo objektą įsigys pagal poreikį iki sutartyje nustatytos maksimalios sumos.</w:t>
      </w:r>
    </w:p>
    <w:p w14:paraId="119DA57D" w14:textId="77777777" w:rsidR="00B17DD9" w:rsidRDefault="00B17DD9">
      <w:pPr>
        <w:jc w:val="both"/>
      </w:pPr>
      <w:bookmarkStart w:id="5" w:name="_Hlk4954071841"/>
      <w:bookmarkEnd w:id="5"/>
    </w:p>
    <w:p w14:paraId="67E261AF" w14:textId="77777777" w:rsidR="00B17DD9" w:rsidRDefault="00000000">
      <w:pPr>
        <w:widowControl w:val="0"/>
        <w:jc w:val="both"/>
        <w:rPr>
          <w:rFonts w:eastAsia="Calibri"/>
        </w:rPr>
      </w:pPr>
      <w:r>
        <w:t>**</w:t>
      </w:r>
      <w:r>
        <w:rPr>
          <w:rFonts w:eastAsia="Calibri"/>
        </w:rPr>
        <w:t xml:space="preserve"> Jei „PVM“ laukas nepildomas, nurodomos priežastys, dėl kurių PVM nemokamas: ______________________________________________________________________________</w:t>
      </w:r>
    </w:p>
    <w:p w14:paraId="72CA5608" w14:textId="77777777" w:rsidR="00B17DD9" w:rsidRDefault="00000000">
      <w:pPr>
        <w:widowControl w:val="0"/>
        <w:jc w:val="both"/>
      </w:pPr>
      <w:r>
        <w:rPr>
          <w:rFonts w:eastAsia="Calibri"/>
        </w:rPr>
        <w:t xml:space="preserve">*** „Pasiūlymo kaina, EUR su PVM“ </w:t>
      </w:r>
      <w:r>
        <w:t xml:space="preserve">pateikiama kaina, nurodant </w:t>
      </w:r>
      <w:r>
        <w:rPr>
          <w:rFonts w:eastAsia="Calibri"/>
          <w:i/>
        </w:rPr>
        <w:t>2 (du)</w:t>
      </w:r>
      <w:r>
        <w:t xml:space="preserve"> skaičius po kablelio.</w:t>
      </w:r>
    </w:p>
    <w:p w14:paraId="57535A7B" w14:textId="77777777" w:rsidR="00B17DD9" w:rsidRDefault="00000000">
      <w:pPr>
        <w:widowControl w:val="0"/>
        <w:jc w:val="both"/>
      </w:pPr>
      <w:r>
        <w:rPr>
          <w:rFonts w:eastAsia="Calibri"/>
        </w:rPr>
        <w:t xml:space="preserve">Pagalbinę informaciją, kaip turėtų būti vertinami tiekėjų pasiūlymai, kai  perkančioji organizacija yra PVM mokėtoja ir (ar) tiekėjams taikomi skirtingi </w:t>
      </w:r>
      <w:r>
        <w:t xml:space="preserve">Lietuvos Respublikos pridėtinės vertės mokesčio įstatymo reikalavimai, rasite </w:t>
      </w:r>
      <w:hyperlink r:id="rId12">
        <w:r>
          <w:rPr>
            <w:rStyle w:val="Hyperlink"/>
          </w:rPr>
          <w:t>ČIA</w:t>
        </w:r>
      </w:hyperlink>
      <w:r>
        <w:t>.</w:t>
      </w:r>
    </w:p>
    <w:p w14:paraId="33C2F7FA" w14:textId="77777777" w:rsidR="00B17DD9" w:rsidRDefault="00000000">
      <w:pPr>
        <w:pStyle w:val="ListParagraph"/>
        <w:numPr>
          <w:ilvl w:val="0"/>
          <w:numId w:val="1"/>
        </w:numPr>
        <w:tabs>
          <w:tab w:val="left" w:pos="6073"/>
        </w:tabs>
        <w:jc w:val="center"/>
        <w:rPr>
          <w:b/>
          <w:bCs/>
        </w:rPr>
      </w:pPr>
      <w:r>
        <w:rPr>
          <w:b/>
          <w:bCs/>
        </w:rPr>
        <w:lastRenderedPageBreak/>
        <w:t>SU PASIŪLYMU PATEIKIAMI DOKUMENTAI</w:t>
      </w:r>
    </w:p>
    <w:p w14:paraId="59AFFCBF" w14:textId="77777777" w:rsidR="00B17DD9" w:rsidRDefault="00B17DD9">
      <w:pPr>
        <w:pStyle w:val="ListParagraph"/>
        <w:spacing w:before="60" w:after="60"/>
        <w:jc w:val="both"/>
      </w:pPr>
    </w:p>
    <w:tbl>
      <w:tblPr>
        <w:tblStyle w:val="TableGrid"/>
        <w:tblW w:w="14737" w:type="dxa"/>
        <w:tblLayout w:type="fixed"/>
        <w:tblLook w:val="04A0" w:firstRow="1" w:lastRow="0" w:firstColumn="1" w:lastColumn="0" w:noHBand="0" w:noVBand="1"/>
      </w:tblPr>
      <w:tblGrid>
        <w:gridCol w:w="760"/>
        <w:gridCol w:w="7599"/>
        <w:gridCol w:w="4678"/>
        <w:gridCol w:w="1700"/>
      </w:tblGrid>
      <w:tr w:rsidR="00B17DD9" w14:paraId="06E2592A" w14:textId="77777777">
        <w:tc>
          <w:tcPr>
            <w:tcW w:w="760" w:type="dxa"/>
            <w:shd w:val="clear" w:color="auto" w:fill="DAEEF3" w:themeFill="accent5" w:themeFillTint="33"/>
            <w:vAlign w:val="center"/>
          </w:tcPr>
          <w:p w14:paraId="4F801DCD" w14:textId="77777777" w:rsidR="00B17DD9" w:rsidRDefault="00000000">
            <w:pPr>
              <w:widowControl w:val="0"/>
              <w:spacing w:before="60" w:after="60"/>
              <w:jc w:val="center"/>
              <w:rPr>
                <w:b/>
                <w:bCs/>
              </w:rPr>
            </w:pPr>
            <w:r>
              <w:rPr>
                <w:b/>
                <w:bCs/>
                <w:lang w:eastAsia="lt-LT"/>
              </w:rPr>
              <w:t>Eil. Nr.</w:t>
            </w:r>
          </w:p>
        </w:tc>
        <w:tc>
          <w:tcPr>
            <w:tcW w:w="7598" w:type="dxa"/>
            <w:shd w:val="clear" w:color="auto" w:fill="DAEEF3" w:themeFill="accent5" w:themeFillTint="33"/>
            <w:vAlign w:val="center"/>
          </w:tcPr>
          <w:p w14:paraId="01042954" w14:textId="77777777" w:rsidR="00B17DD9" w:rsidRDefault="00000000">
            <w:pPr>
              <w:widowControl w:val="0"/>
              <w:spacing w:before="60" w:after="60"/>
              <w:jc w:val="center"/>
              <w:rPr>
                <w:b/>
                <w:color w:val="000000" w:themeColor="text1"/>
              </w:rPr>
            </w:pPr>
            <w:r>
              <w:rPr>
                <w:b/>
                <w:color w:val="000000" w:themeColor="text1"/>
                <w:lang w:eastAsia="lt-LT"/>
              </w:rPr>
              <w:t>Dokumento pavadinimas</w:t>
            </w:r>
          </w:p>
          <w:p w14:paraId="17B2258E" w14:textId="77777777" w:rsidR="00B17DD9" w:rsidRDefault="00B17DD9">
            <w:pPr>
              <w:widowControl w:val="0"/>
              <w:spacing w:before="60" w:after="60"/>
              <w:jc w:val="center"/>
              <w:rPr>
                <w:b/>
                <w:bCs/>
              </w:rPr>
            </w:pPr>
          </w:p>
        </w:tc>
        <w:tc>
          <w:tcPr>
            <w:tcW w:w="4678" w:type="dxa"/>
            <w:shd w:val="clear" w:color="auto" w:fill="DAEEF3" w:themeFill="accent5" w:themeFillTint="33"/>
          </w:tcPr>
          <w:p w14:paraId="2857683E" w14:textId="77777777" w:rsidR="00B17DD9" w:rsidRDefault="00000000">
            <w:pPr>
              <w:widowControl w:val="0"/>
              <w:spacing w:before="60" w:after="60"/>
              <w:jc w:val="center"/>
              <w:rPr>
                <w:b/>
                <w:color w:val="000000" w:themeColor="text1"/>
              </w:rPr>
            </w:pPr>
            <w:r>
              <w:rPr>
                <w:b/>
                <w:color w:val="000000" w:themeColor="text1"/>
                <w:lang w:eastAsia="lt-LT"/>
              </w:rPr>
              <w:t>Prisegtos bylos (failo) pavadinimas</w:t>
            </w:r>
          </w:p>
        </w:tc>
        <w:tc>
          <w:tcPr>
            <w:tcW w:w="1700" w:type="dxa"/>
            <w:shd w:val="clear" w:color="auto" w:fill="DAEEF3" w:themeFill="accent5" w:themeFillTint="33"/>
          </w:tcPr>
          <w:p w14:paraId="3C46E595" w14:textId="77777777" w:rsidR="00B17DD9" w:rsidRDefault="00000000">
            <w:pPr>
              <w:widowControl w:val="0"/>
              <w:spacing w:before="60" w:after="60"/>
              <w:jc w:val="center"/>
              <w:rPr>
                <w:b/>
                <w:color w:val="000000" w:themeColor="text1"/>
              </w:rPr>
            </w:pPr>
            <w:r>
              <w:rPr>
                <w:b/>
                <w:color w:val="000000" w:themeColor="text1"/>
                <w:lang w:eastAsia="lt-LT"/>
              </w:rPr>
              <w:t>Lapų skaičius</w:t>
            </w:r>
          </w:p>
        </w:tc>
      </w:tr>
      <w:tr w:rsidR="00B17DD9" w14:paraId="10F653AB" w14:textId="77777777">
        <w:tc>
          <w:tcPr>
            <w:tcW w:w="760" w:type="dxa"/>
            <w:vAlign w:val="center"/>
          </w:tcPr>
          <w:p w14:paraId="34835BC0" w14:textId="77777777" w:rsidR="00B17DD9" w:rsidRDefault="00000000">
            <w:pPr>
              <w:widowControl w:val="0"/>
              <w:spacing w:before="60" w:after="60"/>
              <w:jc w:val="center"/>
              <w:rPr>
                <w:bCs/>
              </w:rPr>
            </w:pPr>
            <w:r>
              <w:rPr>
                <w:bCs/>
                <w:lang w:eastAsia="lt-LT"/>
              </w:rPr>
              <w:t>1.</w:t>
            </w:r>
          </w:p>
        </w:tc>
        <w:tc>
          <w:tcPr>
            <w:tcW w:w="7598" w:type="dxa"/>
          </w:tcPr>
          <w:p w14:paraId="2E63B722" w14:textId="77777777" w:rsidR="00B17DD9" w:rsidRDefault="00000000">
            <w:pPr>
              <w:pStyle w:val="Standard1"/>
              <w:widowControl w:val="0"/>
              <w:spacing w:before="60" w:after="60"/>
              <w:rPr>
                <w:bCs/>
                <w:szCs w:val="24"/>
                <w:lang w:val="lt-LT"/>
              </w:rPr>
            </w:pPr>
            <w:r>
              <w:rPr>
                <w:bCs/>
                <w:szCs w:val="24"/>
                <w:lang w:val="lt-LT"/>
              </w:rPr>
              <w:t>EBVPD</w:t>
            </w:r>
          </w:p>
        </w:tc>
        <w:tc>
          <w:tcPr>
            <w:tcW w:w="4678" w:type="dxa"/>
          </w:tcPr>
          <w:p w14:paraId="427559C9" w14:textId="77777777" w:rsidR="00B17DD9" w:rsidRDefault="00000000">
            <w:pPr>
              <w:pStyle w:val="Standard1"/>
              <w:widowControl w:val="0"/>
              <w:spacing w:before="60" w:after="60"/>
              <w:jc w:val="center"/>
              <w:rPr>
                <w:szCs w:val="24"/>
                <w:lang w:val="lt-LT"/>
              </w:rPr>
            </w:pPr>
            <w:r>
              <w:rPr>
                <w:szCs w:val="24"/>
                <w:lang w:val="lt-LT"/>
              </w:rPr>
              <w:t>espd-response.pdf</w:t>
            </w:r>
          </w:p>
        </w:tc>
        <w:tc>
          <w:tcPr>
            <w:tcW w:w="1700" w:type="dxa"/>
          </w:tcPr>
          <w:p w14:paraId="2B0243F8" w14:textId="77777777" w:rsidR="00B17DD9" w:rsidRDefault="00000000">
            <w:pPr>
              <w:pStyle w:val="Standard1"/>
              <w:widowControl w:val="0"/>
              <w:spacing w:before="60" w:after="60"/>
              <w:jc w:val="center"/>
              <w:rPr>
                <w:szCs w:val="24"/>
                <w:lang w:val="lt-LT"/>
              </w:rPr>
            </w:pPr>
            <w:r>
              <w:rPr>
                <w:szCs w:val="24"/>
                <w:lang w:val="lt-LT"/>
              </w:rPr>
              <w:t>14</w:t>
            </w:r>
          </w:p>
        </w:tc>
      </w:tr>
      <w:tr w:rsidR="00B17DD9" w14:paraId="0AE84E58" w14:textId="77777777">
        <w:tc>
          <w:tcPr>
            <w:tcW w:w="760" w:type="dxa"/>
            <w:vAlign w:val="center"/>
          </w:tcPr>
          <w:p w14:paraId="54F4810A" w14:textId="77777777" w:rsidR="00B17DD9" w:rsidRDefault="00000000">
            <w:pPr>
              <w:widowControl w:val="0"/>
              <w:spacing w:before="60" w:after="60"/>
              <w:jc w:val="center"/>
              <w:rPr>
                <w:lang w:eastAsia="lt-LT"/>
              </w:rPr>
            </w:pPr>
            <w:r>
              <w:rPr>
                <w:lang w:eastAsia="lt-LT"/>
              </w:rPr>
              <w:t>2.</w:t>
            </w:r>
          </w:p>
        </w:tc>
        <w:tc>
          <w:tcPr>
            <w:tcW w:w="7598" w:type="dxa"/>
          </w:tcPr>
          <w:p w14:paraId="43074622" w14:textId="77777777" w:rsidR="00B17DD9" w:rsidRDefault="00000000">
            <w:pPr>
              <w:pStyle w:val="Standard1"/>
              <w:widowControl w:val="0"/>
              <w:spacing w:before="60" w:after="60"/>
              <w:jc w:val="both"/>
              <w:rPr>
                <w:szCs w:val="24"/>
                <w:lang w:val="lt-LT"/>
              </w:rPr>
            </w:pPr>
            <w:r>
              <w:rPr>
                <w:szCs w:val="24"/>
                <w:lang w:val="lt-LT"/>
              </w:rPr>
              <w:t>Tiekėjo deklaracija dėl atitikimo nacionalinio saugumo reikalavimams</w:t>
            </w:r>
          </w:p>
        </w:tc>
        <w:tc>
          <w:tcPr>
            <w:tcW w:w="4678" w:type="dxa"/>
          </w:tcPr>
          <w:p w14:paraId="091A569A" w14:textId="77777777" w:rsidR="00B17DD9" w:rsidRDefault="00000000">
            <w:pPr>
              <w:pStyle w:val="Standard1"/>
              <w:widowControl w:val="0"/>
              <w:spacing w:before="60" w:after="60"/>
              <w:jc w:val="both"/>
              <w:rPr>
                <w:szCs w:val="24"/>
                <w:lang w:val="lt-LT"/>
              </w:rPr>
            </w:pPr>
            <w:r>
              <w:rPr>
                <w:szCs w:val="24"/>
                <w:lang w:val="lt-LT"/>
              </w:rPr>
              <w:t>6_priedas_Tiekėjo_deklaracija_dėl_atitikimo_nacionalinio_saugumo_reikalavimams.docx</w:t>
            </w:r>
          </w:p>
        </w:tc>
        <w:tc>
          <w:tcPr>
            <w:tcW w:w="1700" w:type="dxa"/>
          </w:tcPr>
          <w:p w14:paraId="52791A07" w14:textId="77777777" w:rsidR="00B17DD9" w:rsidRDefault="00000000">
            <w:pPr>
              <w:pStyle w:val="Standard1"/>
              <w:widowControl w:val="0"/>
              <w:spacing w:before="60" w:after="60"/>
              <w:jc w:val="center"/>
              <w:rPr>
                <w:szCs w:val="24"/>
                <w:lang w:val="lt-LT"/>
              </w:rPr>
            </w:pPr>
            <w:r>
              <w:rPr>
                <w:szCs w:val="24"/>
                <w:lang w:val="lt-LT"/>
              </w:rPr>
              <w:t>2</w:t>
            </w:r>
          </w:p>
        </w:tc>
      </w:tr>
      <w:tr w:rsidR="00B17DD9" w14:paraId="2672BA45" w14:textId="77777777">
        <w:tc>
          <w:tcPr>
            <w:tcW w:w="760" w:type="dxa"/>
            <w:vAlign w:val="center"/>
          </w:tcPr>
          <w:p w14:paraId="0D124A9B" w14:textId="77777777" w:rsidR="00B17DD9" w:rsidRDefault="00000000">
            <w:pPr>
              <w:widowControl w:val="0"/>
              <w:spacing w:before="60" w:after="60"/>
              <w:jc w:val="center"/>
              <w:rPr>
                <w:lang w:eastAsia="lt-LT"/>
              </w:rPr>
            </w:pPr>
            <w:r>
              <w:rPr>
                <w:lang w:eastAsia="lt-LT"/>
              </w:rPr>
              <w:t>3.</w:t>
            </w:r>
          </w:p>
        </w:tc>
        <w:tc>
          <w:tcPr>
            <w:tcW w:w="7598" w:type="dxa"/>
          </w:tcPr>
          <w:p w14:paraId="11C4DE79" w14:textId="77777777" w:rsidR="00B17DD9" w:rsidRDefault="00000000">
            <w:pPr>
              <w:pStyle w:val="Standard1"/>
              <w:widowControl w:val="0"/>
              <w:spacing w:before="60" w:after="60"/>
              <w:jc w:val="both"/>
              <w:rPr>
                <w:szCs w:val="24"/>
                <w:lang w:val="lt-LT"/>
              </w:rPr>
            </w:pPr>
            <w:r>
              <w:rPr>
                <w:szCs w:val="24"/>
                <w:lang w:val="lt-LT"/>
              </w:rPr>
              <w:t>Prekių techninė specifikacija</w:t>
            </w:r>
          </w:p>
        </w:tc>
        <w:tc>
          <w:tcPr>
            <w:tcW w:w="4678" w:type="dxa"/>
          </w:tcPr>
          <w:p w14:paraId="48978A58" w14:textId="77777777" w:rsidR="00B17DD9" w:rsidRDefault="00000000">
            <w:pPr>
              <w:pStyle w:val="Standard1"/>
              <w:widowControl w:val="0"/>
              <w:spacing w:before="60" w:after="60"/>
              <w:jc w:val="center"/>
              <w:rPr>
                <w:szCs w:val="24"/>
                <w:lang w:val="lt-LT"/>
              </w:rPr>
            </w:pPr>
            <w:r>
              <w:rPr>
                <w:szCs w:val="24"/>
                <w:lang w:val="lt-LT"/>
              </w:rPr>
              <w:t>1_priedas_Medikų drabuziai_TS_2 Pirkimas_po RK_fin.docx</w:t>
            </w:r>
          </w:p>
        </w:tc>
        <w:tc>
          <w:tcPr>
            <w:tcW w:w="1700" w:type="dxa"/>
          </w:tcPr>
          <w:p w14:paraId="78A32942" w14:textId="77777777" w:rsidR="00B17DD9" w:rsidRDefault="00000000">
            <w:pPr>
              <w:pStyle w:val="Standard1"/>
              <w:widowControl w:val="0"/>
              <w:spacing w:before="60" w:after="60"/>
              <w:jc w:val="center"/>
              <w:rPr>
                <w:szCs w:val="24"/>
                <w:lang w:val="lt-LT"/>
              </w:rPr>
            </w:pPr>
            <w:r>
              <w:rPr>
                <w:szCs w:val="24"/>
                <w:lang w:val="lt-LT"/>
              </w:rPr>
              <w:t>4</w:t>
            </w:r>
          </w:p>
        </w:tc>
      </w:tr>
      <w:tr w:rsidR="00B17DD9" w14:paraId="6523FA35" w14:textId="77777777">
        <w:tc>
          <w:tcPr>
            <w:tcW w:w="760" w:type="dxa"/>
            <w:tcBorders>
              <w:top w:val="nil"/>
            </w:tcBorders>
            <w:vAlign w:val="center"/>
          </w:tcPr>
          <w:p w14:paraId="1A60B51F" w14:textId="77777777" w:rsidR="00B17DD9" w:rsidRDefault="00000000">
            <w:pPr>
              <w:widowControl w:val="0"/>
              <w:spacing w:before="60" w:after="60"/>
              <w:jc w:val="center"/>
              <w:rPr>
                <w:lang w:eastAsia="lt-LT"/>
              </w:rPr>
            </w:pPr>
            <w:r>
              <w:rPr>
                <w:lang w:eastAsia="lt-LT"/>
              </w:rPr>
              <w:t>4.</w:t>
            </w:r>
          </w:p>
        </w:tc>
        <w:tc>
          <w:tcPr>
            <w:tcW w:w="7598" w:type="dxa"/>
            <w:tcBorders>
              <w:top w:val="nil"/>
            </w:tcBorders>
          </w:tcPr>
          <w:p w14:paraId="0B1127C1" w14:textId="77777777" w:rsidR="00B17DD9" w:rsidRDefault="00000000">
            <w:pPr>
              <w:pStyle w:val="Standard1"/>
              <w:widowControl w:val="0"/>
              <w:spacing w:before="60" w:after="60"/>
              <w:jc w:val="both"/>
              <w:rPr>
                <w:szCs w:val="24"/>
                <w:lang w:val="lt-LT"/>
              </w:rPr>
            </w:pPr>
            <w:r>
              <w:rPr>
                <w:szCs w:val="24"/>
                <w:lang w:val="lt-LT"/>
              </w:rPr>
              <w:t>Audinio techninė specifikacija</w:t>
            </w:r>
          </w:p>
        </w:tc>
        <w:tc>
          <w:tcPr>
            <w:tcW w:w="4678" w:type="dxa"/>
            <w:tcBorders>
              <w:top w:val="nil"/>
            </w:tcBorders>
          </w:tcPr>
          <w:p w14:paraId="2C2EC126" w14:textId="77777777" w:rsidR="00B17DD9" w:rsidRDefault="00000000">
            <w:pPr>
              <w:pStyle w:val="Standard1"/>
              <w:widowControl w:val="0"/>
              <w:spacing w:before="60" w:after="60"/>
              <w:jc w:val="center"/>
              <w:rPr>
                <w:szCs w:val="24"/>
                <w:lang w:val="lt-LT"/>
              </w:rPr>
            </w:pPr>
            <w:r>
              <w:rPr>
                <w:szCs w:val="24"/>
                <w:lang w:val="lt-LT"/>
              </w:rPr>
              <w:t>Audinio_specifikacija.pdf</w:t>
            </w:r>
          </w:p>
        </w:tc>
        <w:tc>
          <w:tcPr>
            <w:tcW w:w="1700" w:type="dxa"/>
            <w:tcBorders>
              <w:top w:val="nil"/>
            </w:tcBorders>
          </w:tcPr>
          <w:p w14:paraId="18B4A4D3" w14:textId="77777777" w:rsidR="00B17DD9" w:rsidRDefault="00000000">
            <w:pPr>
              <w:pStyle w:val="Standard1"/>
              <w:widowControl w:val="0"/>
              <w:spacing w:before="60" w:after="60"/>
              <w:jc w:val="center"/>
              <w:rPr>
                <w:szCs w:val="24"/>
                <w:lang w:val="lt-LT"/>
              </w:rPr>
            </w:pPr>
            <w:r>
              <w:rPr>
                <w:szCs w:val="24"/>
                <w:lang w:val="lt-LT"/>
              </w:rPr>
              <w:t>1</w:t>
            </w:r>
          </w:p>
        </w:tc>
      </w:tr>
    </w:tbl>
    <w:p w14:paraId="3042AF01" w14:textId="77777777" w:rsidR="00B17DD9" w:rsidRDefault="00B17DD9">
      <w:pPr>
        <w:pStyle w:val="ListParagraph"/>
        <w:widowControl w:val="0"/>
        <w:jc w:val="both"/>
      </w:pPr>
    </w:p>
    <w:p w14:paraId="0940747C" w14:textId="77777777" w:rsidR="00B17DD9" w:rsidRDefault="00000000">
      <w:pPr>
        <w:pStyle w:val="ListParagraph"/>
        <w:numPr>
          <w:ilvl w:val="0"/>
          <w:numId w:val="1"/>
        </w:numPr>
        <w:spacing w:before="60" w:after="60"/>
        <w:contextualSpacing w:val="0"/>
        <w:jc w:val="center"/>
        <w:rPr>
          <w:b/>
          <w:bCs/>
        </w:rPr>
      </w:pPr>
      <w:r>
        <w:rPr>
          <w:b/>
          <w:bCs/>
        </w:rPr>
        <w:t xml:space="preserve"> KONFIDENCIALI INFORMACIJA</w:t>
      </w:r>
    </w:p>
    <w:p w14:paraId="08C17897" w14:textId="77777777" w:rsidR="00B17DD9" w:rsidRDefault="00B17DD9">
      <w:pPr>
        <w:pStyle w:val="ListParagraph"/>
        <w:spacing w:before="60" w:after="60"/>
        <w:jc w:val="both"/>
      </w:pPr>
    </w:p>
    <w:tbl>
      <w:tblPr>
        <w:tblStyle w:val="TableGrid"/>
        <w:tblW w:w="14737" w:type="dxa"/>
        <w:tblLayout w:type="fixed"/>
        <w:tblLook w:val="04A0" w:firstRow="1" w:lastRow="0" w:firstColumn="1" w:lastColumn="0" w:noHBand="0" w:noVBand="1"/>
      </w:tblPr>
      <w:tblGrid>
        <w:gridCol w:w="760"/>
        <w:gridCol w:w="6704"/>
        <w:gridCol w:w="7273"/>
      </w:tblGrid>
      <w:tr w:rsidR="00B17DD9" w14:paraId="57417506" w14:textId="77777777">
        <w:tc>
          <w:tcPr>
            <w:tcW w:w="760" w:type="dxa"/>
            <w:shd w:val="clear" w:color="auto" w:fill="DAEEF3" w:themeFill="accent5" w:themeFillTint="33"/>
            <w:vAlign w:val="center"/>
          </w:tcPr>
          <w:p w14:paraId="013BED89" w14:textId="77777777" w:rsidR="00B17DD9" w:rsidRDefault="00000000">
            <w:pPr>
              <w:widowControl w:val="0"/>
              <w:spacing w:before="60" w:after="60"/>
              <w:jc w:val="center"/>
              <w:rPr>
                <w:b/>
                <w:bCs/>
              </w:rPr>
            </w:pPr>
            <w:r>
              <w:rPr>
                <w:b/>
                <w:bCs/>
                <w:lang w:eastAsia="lt-LT"/>
              </w:rPr>
              <w:t>Eil. Nr.</w:t>
            </w:r>
          </w:p>
        </w:tc>
        <w:tc>
          <w:tcPr>
            <w:tcW w:w="6704" w:type="dxa"/>
            <w:shd w:val="clear" w:color="auto" w:fill="DAEEF3" w:themeFill="accent5" w:themeFillTint="33"/>
            <w:vAlign w:val="center"/>
          </w:tcPr>
          <w:p w14:paraId="7314487B" w14:textId="77777777" w:rsidR="00B17DD9" w:rsidRDefault="00000000">
            <w:pPr>
              <w:widowControl w:val="0"/>
              <w:spacing w:before="60" w:after="60"/>
              <w:jc w:val="center"/>
              <w:rPr>
                <w:b/>
                <w:color w:val="000000" w:themeColor="text1"/>
              </w:rPr>
            </w:pPr>
            <w:r>
              <w:rPr>
                <w:b/>
                <w:color w:val="000000" w:themeColor="text1"/>
                <w:lang w:eastAsia="lt-LT"/>
              </w:rPr>
              <w:t>Pateikto dokumento pavadinimas</w:t>
            </w:r>
          </w:p>
          <w:p w14:paraId="6C2D7ADD" w14:textId="77777777" w:rsidR="00B17DD9" w:rsidRDefault="00000000">
            <w:pPr>
              <w:widowControl w:val="0"/>
              <w:spacing w:before="60" w:after="60"/>
              <w:jc w:val="center"/>
              <w:rPr>
                <w:b/>
                <w:bCs/>
              </w:rPr>
            </w:pPr>
            <w:r>
              <w:rPr>
                <w:b/>
                <w:color w:val="000000" w:themeColor="text1"/>
                <w:lang w:eastAsia="lt-LT"/>
              </w:rPr>
              <w:t>(nurodomi visi dokumentai pagal Sąlygų 6.7 punkto nuostatas)</w:t>
            </w:r>
          </w:p>
        </w:tc>
        <w:tc>
          <w:tcPr>
            <w:tcW w:w="7273" w:type="dxa"/>
            <w:shd w:val="clear" w:color="auto" w:fill="DAEEF3" w:themeFill="accent5" w:themeFillTint="33"/>
          </w:tcPr>
          <w:p w14:paraId="27CF501F" w14:textId="77777777" w:rsidR="00B17DD9" w:rsidRDefault="00000000">
            <w:pPr>
              <w:widowControl w:val="0"/>
              <w:spacing w:before="60" w:after="60"/>
              <w:jc w:val="center"/>
              <w:rPr>
                <w:b/>
                <w:color w:val="000000" w:themeColor="text1"/>
              </w:rPr>
            </w:pPr>
            <w:r>
              <w:rPr>
                <w:b/>
                <w:bCs/>
                <w:lang w:eastAsia="lt-LT"/>
              </w:rPr>
              <w:t>Konfidencialios informacijos pagrindimas (paaiškinama, kuo remiantis nurodytas dokumentas ar jo dalis yra konfidencialūs)</w:t>
            </w:r>
          </w:p>
        </w:tc>
      </w:tr>
      <w:tr w:rsidR="00B17DD9" w14:paraId="1B08D484" w14:textId="77777777">
        <w:tc>
          <w:tcPr>
            <w:tcW w:w="760" w:type="dxa"/>
            <w:vAlign w:val="center"/>
          </w:tcPr>
          <w:p w14:paraId="05335720" w14:textId="77777777" w:rsidR="00B17DD9" w:rsidRDefault="00000000">
            <w:pPr>
              <w:widowControl w:val="0"/>
              <w:spacing w:before="60" w:after="60"/>
              <w:rPr>
                <w:bCs/>
              </w:rPr>
            </w:pPr>
            <w:r>
              <w:rPr>
                <w:b/>
                <w:lang w:eastAsia="lt-LT"/>
              </w:rPr>
              <w:t xml:space="preserve">   </w:t>
            </w:r>
            <w:r>
              <w:rPr>
                <w:bCs/>
                <w:lang w:eastAsia="lt-LT"/>
              </w:rPr>
              <w:t>1.</w:t>
            </w:r>
          </w:p>
        </w:tc>
        <w:tc>
          <w:tcPr>
            <w:tcW w:w="6704" w:type="dxa"/>
          </w:tcPr>
          <w:p w14:paraId="1DA22857" w14:textId="77777777" w:rsidR="00B17DD9" w:rsidRDefault="00B17DD9">
            <w:pPr>
              <w:pStyle w:val="Standard1"/>
              <w:widowControl w:val="0"/>
              <w:spacing w:before="60" w:after="60"/>
              <w:jc w:val="both"/>
              <w:rPr>
                <w:szCs w:val="24"/>
                <w:lang w:val="lt-LT"/>
              </w:rPr>
            </w:pPr>
          </w:p>
        </w:tc>
        <w:tc>
          <w:tcPr>
            <w:tcW w:w="7273" w:type="dxa"/>
          </w:tcPr>
          <w:p w14:paraId="70F2508B" w14:textId="77777777" w:rsidR="00B17DD9" w:rsidRDefault="00B17DD9">
            <w:pPr>
              <w:pStyle w:val="Standard1"/>
              <w:widowControl w:val="0"/>
              <w:spacing w:before="60" w:after="60"/>
              <w:jc w:val="both"/>
              <w:rPr>
                <w:szCs w:val="24"/>
                <w:lang w:val="lt-LT"/>
              </w:rPr>
            </w:pPr>
          </w:p>
        </w:tc>
      </w:tr>
      <w:tr w:rsidR="00B17DD9" w14:paraId="6A11A255" w14:textId="77777777">
        <w:tc>
          <w:tcPr>
            <w:tcW w:w="760" w:type="dxa"/>
            <w:vAlign w:val="center"/>
          </w:tcPr>
          <w:p w14:paraId="3CCD94B6" w14:textId="77777777" w:rsidR="00B17DD9" w:rsidRDefault="00000000">
            <w:pPr>
              <w:widowControl w:val="0"/>
              <w:spacing w:before="60" w:after="60"/>
              <w:jc w:val="center"/>
              <w:rPr>
                <w:lang w:eastAsia="lt-LT"/>
              </w:rPr>
            </w:pPr>
            <w:r>
              <w:rPr>
                <w:lang w:eastAsia="lt-LT"/>
              </w:rPr>
              <w:t>...</w:t>
            </w:r>
          </w:p>
        </w:tc>
        <w:tc>
          <w:tcPr>
            <w:tcW w:w="6704" w:type="dxa"/>
          </w:tcPr>
          <w:p w14:paraId="35CECBE8" w14:textId="77777777" w:rsidR="00B17DD9" w:rsidRDefault="00B17DD9">
            <w:pPr>
              <w:pStyle w:val="Standard1"/>
              <w:widowControl w:val="0"/>
              <w:spacing w:before="60" w:after="60"/>
              <w:jc w:val="both"/>
              <w:rPr>
                <w:szCs w:val="24"/>
                <w:lang w:val="lt-LT"/>
              </w:rPr>
            </w:pPr>
          </w:p>
        </w:tc>
        <w:tc>
          <w:tcPr>
            <w:tcW w:w="7273" w:type="dxa"/>
          </w:tcPr>
          <w:p w14:paraId="59714930" w14:textId="77777777" w:rsidR="00B17DD9" w:rsidRDefault="00B17DD9">
            <w:pPr>
              <w:pStyle w:val="Standard1"/>
              <w:widowControl w:val="0"/>
              <w:spacing w:before="60" w:after="60"/>
              <w:jc w:val="both"/>
              <w:rPr>
                <w:szCs w:val="24"/>
                <w:lang w:val="lt-LT"/>
              </w:rPr>
            </w:pPr>
          </w:p>
        </w:tc>
      </w:tr>
    </w:tbl>
    <w:p w14:paraId="418D864C" w14:textId="77777777" w:rsidR="00B17DD9" w:rsidRDefault="00B17DD9">
      <w:pPr>
        <w:pStyle w:val="ListParagraph"/>
        <w:jc w:val="both"/>
      </w:pPr>
    </w:p>
    <w:p w14:paraId="6D65EF44" w14:textId="77777777" w:rsidR="00B17DD9" w:rsidRDefault="00000000">
      <w:pPr>
        <w:pStyle w:val="ListParagraph"/>
        <w:numPr>
          <w:ilvl w:val="0"/>
          <w:numId w:val="1"/>
        </w:numPr>
        <w:ind w:left="714" w:hanging="357"/>
        <w:contextualSpacing w:val="0"/>
        <w:jc w:val="center"/>
        <w:rPr>
          <w:b/>
          <w:bCs/>
        </w:rPr>
      </w:pPr>
      <w:r>
        <w:rPr>
          <w:b/>
          <w:bCs/>
        </w:rPr>
        <w:t>KITA INFORMACIJA</w:t>
      </w:r>
    </w:p>
    <w:p w14:paraId="7A9905DA" w14:textId="77777777" w:rsidR="00B17DD9" w:rsidRDefault="00B17DD9">
      <w:pPr>
        <w:jc w:val="both"/>
      </w:pPr>
    </w:p>
    <w:p w14:paraId="5B8269AA" w14:textId="77777777" w:rsidR="00B17DD9" w:rsidRDefault="00000000">
      <w:pPr>
        <w:jc w:val="both"/>
        <w:rPr>
          <w:rFonts w:eastAsia="Calibri"/>
          <w:lang w:eastAsia="lt-LT"/>
        </w:rPr>
      </w:pPr>
      <w:r>
        <w:t xml:space="preserve">Vadovaudamiesi VPĮ 50 straipsnio 7 dalies reikalavimais, neteiksime šių pašalinimo pagrindų nebuvimą ir (arba) atitiktį kvalifikacijos reikalavimams, </w:t>
      </w:r>
      <w:r>
        <w:rPr>
          <w:rFonts w:eastAsia="Calibri"/>
        </w:rPr>
        <w:t xml:space="preserve">kokybės vadybos sistemos ir (ar) aplinkos apsaugos vadybos sistemos standartams </w:t>
      </w:r>
      <w:r>
        <w:rPr>
          <w:rFonts w:eastAsia="Calibri"/>
          <w:lang w:eastAsia="lt-LT"/>
        </w:rPr>
        <w:t>patvirtinančių dokumentų. Su jais PO gali susipažinti**:</w:t>
      </w:r>
    </w:p>
    <w:tbl>
      <w:tblPr>
        <w:tblStyle w:val="TableGrid"/>
        <w:tblW w:w="5000" w:type="pct"/>
        <w:tblLayout w:type="fixed"/>
        <w:tblLook w:val="04A0" w:firstRow="1" w:lastRow="0" w:firstColumn="1" w:lastColumn="0" w:noHBand="0" w:noVBand="1"/>
      </w:tblPr>
      <w:tblGrid>
        <w:gridCol w:w="1328"/>
        <w:gridCol w:w="6845"/>
        <w:gridCol w:w="6379"/>
      </w:tblGrid>
      <w:tr w:rsidR="00B17DD9" w14:paraId="2FE2E5ED" w14:textId="77777777">
        <w:tc>
          <w:tcPr>
            <w:tcW w:w="1329" w:type="dxa"/>
            <w:shd w:val="clear" w:color="auto" w:fill="DAEEF3" w:themeFill="accent5" w:themeFillTint="33"/>
            <w:vAlign w:val="center"/>
          </w:tcPr>
          <w:p w14:paraId="351C8722" w14:textId="77777777" w:rsidR="00B17DD9" w:rsidRDefault="00000000">
            <w:pPr>
              <w:widowControl w:val="0"/>
              <w:spacing w:before="60" w:after="60"/>
              <w:jc w:val="center"/>
              <w:rPr>
                <w:b/>
                <w:bCs/>
              </w:rPr>
            </w:pPr>
            <w:r>
              <w:rPr>
                <w:b/>
                <w:bCs/>
                <w:lang w:eastAsia="lt-LT"/>
              </w:rPr>
              <w:t>Eil. Nr.</w:t>
            </w:r>
          </w:p>
        </w:tc>
        <w:tc>
          <w:tcPr>
            <w:tcW w:w="6850" w:type="dxa"/>
            <w:shd w:val="clear" w:color="auto" w:fill="DAEEF3" w:themeFill="accent5" w:themeFillTint="33"/>
            <w:vAlign w:val="center"/>
          </w:tcPr>
          <w:p w14:paraId="2278FE2B" w14:textId="77777777" w:rsidR="00B17DD9" w:rsidRDefault="00000000">
            <w:pPr>
              <w:widowControl w:val="0"/>
              <w:spacing w:before="60" w:after="60"/>
              <w:jc w:val="center"/>
              <w:rPr>
                <w:b/>
                <w:bCs/>
              </w:rPr>
            </w:pPr>
            <w:r>
              <w:rPr>
                <w:b/>
                <w:bCs/>
                <w:lang w:eastAsia="lt-LT"/>
              </w:rPr>
              <w:t>Pirkimo pavadinimas ir numeris</w:t>
            </w:r>
          </w:p>
        </w:tc>
        <w:tc>
          <w:tcPr>
            <w:tcW w:w="6383" w:type="dxa"/>
            <w:shd w:val="clear" w:color="auto" w:fill="DAEEF3" w:themeFill="accent5" w:themeFillTint="33"/>
            <w:vAlign w:val="center"/>
          </w:tcPr>
          <w:p w14:paraId="16BB70CB" w14:textId="77777777" w:rsidR="00B17DD9" w:rsidRDefault="00000000">
            <w:pPr>
              <w:widowControl w:val="0"/>
              <w:spacing w:before="60" w:after="60"/>
              <w:jc w:val="center"/>
              <w:rPr>
                <w:b/>
                <w:bCs/>
              </w:rPr>
            </w:pPr>
            <w:r>
              <w:rPr>
                <w:b/>
                <w:bCs/>
                <w:lang w:eastAsia="lt-LT"/>
              </w:rPr>
              <w:t>Dokumento pavadinimas</w:t>
            </w:r>
          </w:p>
        </w:tc>
      </w:tr>
      <w:tr w:rsidR="00B17DD9" w14:paraId="2DDE540A" w14:textId="77777777">
        <w:tc>
          <w:tcPr>
            <w:tcW w:w="1329" w:type="dxa"/>
            <w:shd w:val="clear" w:color="auto" w:fill="auto"/>
            <w:vAlign w:val="center"/>
          </w:tcPr>
          <w:p w14:paraId="2E9B8832" w14:textId="77777777" w:rsidR="00B17DD9" w:rsidRDefault="00000000">
            <w:pPr>
              <w:widowControl w:val="0"/>
              <w:jc w:val="center"/>
              <w:rPr>
                <w:bCs/>
              </w:rPr>
            </w:pPr>
            <w:r>
              <w:rPr>
                <w:bCs/>
                <w:lang w:eastAsia="lt-LT"/>
              </w:rPr>
              <w:t>1</w:t>
            </w:r>
          </w:p>
        </w:tc>
        <w:tc>
          <w:tcPr>
            <w:tcW w:w="6850" w:type="dxa"/>
            <w:shd w:val="clear" w:color="auto" w:fill="auto"/>
            <w:vAlign w:val="center"/>
          </w:tcPr>
          <w:p w14:paraId="1FC4AA80" w14:textId="77777777" w:rsidR="00B17DD9" w:rsidRDefault="00000000">
            <w:pPr>
              <w:widowControl w:val="0"/>
              <w:jc w:val="center"/>
              <w:rPr>
                <w:bCs/>
              </w:rPr>
            </w:pPr>
            <w:r>
              <w:rPr>
                <w:bCs/>
                <w:lang w:eastAsia="lt-LT"/>
              </w:rPr>
              <w:t>2</w:t>
            </w:r>
          </w:p>
        </w:tc>
        <w:tc>
          <w:tcPr>
            <w:tcW w:w="6383" w:type="dxa"/>
            <w:shd w:val="clear" w:color="auto" w:fill="auto"/>
            <w:vAlign w:val="center"/>
          </w:tcPr>
          <w:p w14:paraId="56CDBD27" w14:textId="77777777" w:rsidR="00B17DD9" w:rsidRDefault="00000000">
            <w:pPr>
              <w:widowControl w:val="0"/>
              <w:jc w:val="center"/>
              <w:rPr>
                <w:bCs/>
              </w:rPr>
            </w:pPr>
            <w:r>
              <w:rPr>
                <w:bCs/>
                <w:lang w:eastAsia="lt-LT"/>
              </w:rPr>
              <w:t>3</w:t>
            </w:r>
          </w:p>
        </w:tc>
      </w:tr>
      <w:tr w:rsidR="00B17DD9" w14:paraId="324C2C04" w14:textId="77777777">
        <w:tc>
          <w:tcPr>
            <w:tcW w:w="1329" w:type="dxa"/>
            <w:vAlign w:val="center"/>
          </w:tcPr>
          <w:p w14:paraId="454AD96D" w14:textId="77777777" w:rsidR="00B17DD9" w:rsidRDefault="00000000">
            <w:pPr>
              <w:widowControl w:val="0"/>
              <w:spacing w:before="60" w:after="60"/>
              <w:jc w:val="center"/>
              <w:rPr>
                <w:lang w:eastAsia="lt-LT"/>
              </w:rPr>
            </w:pPr>
            <w:r>
              <w:rPr>
                <w:lang w:eastAsia="lt-LT"/>
              </w:rPr>
              <w:t>1.</w:t>
            </w:r>
          </w:p>
        </w:tc>
        <w:tc>
          <w:tcPr>
            <w:tcW w:w="6850" w:type="dxa"/>
          </w:tcPr>
          <w:p w14:paraId="6384039C" w14:textId="77777777" w:rsidR="00B17DD9" w:rsidRDefault="00B17DD9">
            <w:pPr>
              <w:pStyle w:val="Standard1"/>
              <w:widowControl w:val="0"/>
              <w:spacing w:before="60" w:after="60"/>
              <w:jc w:val="both"/>
              <w:rPr>
                <w:szCs w:val="24"/>
                <w:lang w:val="lt-LT"/>
              </w:rPr>
            </w:pPr>
          </w:p>
        </w:tc>
        <w:tc>
          <w:tcPr>
            <w:tcW w:w="6383" w:type="dxa"/>
            <w:vAlign w:val="center"/>
          </w:tcPr>
          <w:p w14:paraId="5A8B6FC8" w14:textId="77777777" w:rsidR="00B17DD9" w:rsidRDefault="00B17DD9">
            <w:pPr>
              <w:widowControl w:val="0"/>
              <w:spacing w:before="60" w:after="60"/>
              <w:jc w:val="center"/>
              <w:rPr>
                <w:lang w:eastAsia="lt-LT"/>
              </w:rPr>
            </w:pPr>
          </w:p>
        </w:tc>
      </w:tr>
      <w:tr w:rsidR="00B17DD9" w14:paraId="6B9E358E" w14:textId="77777777">
        <w:tc>
          <w:tcPr>
            <w:tcW w:w="1329" w:type="dxa"/>
            <w:vAlign w:val="center"/>
          </w:tcPr>
          <w:p w14:paraId="2F415F8F" w14:textId="77777777" w:rsidR="00B17DD9" w:rsidRDefault="00000000">
            <w:pPr>
              <w:widowControl w:val="0"/>
              <w:spacing w:before="60" w:after="60"/>
              <w:jc w:val="center"/>
              <w:rPr>
                <w:lang w:eastAsia="lt-LT"/>
              </w:rPr>
            </w:pPr>
            <w:r>
              <w:rPr>
                <w:lang w:eastAsia="lt-LT"/>
              </w:rPr>
              <w:t>2.</w:t>
            </w:r>
          </w:p>
        </w:tc>
        <w:tc>
          <w:tcPr>
            <w:tcW w:w="6850" w:type="dxa"/>
          </w:tcPr>
          <w:p w14:paraId="79FBBD13" w14:textId="77777777" w:rsidR="00B17DD9" w:rsidRDefault="00B17DD9">
            <w:pPr>
              <w:pStyle w:val="Standard1"/>
              <w:widowControl w:val="0"/>
              <w:spacing w:before="60" w:after="60"/>
              <w:jc w:val="both"/>
              <w:rPr>
                <w:szCs w:val="24"/>
                <w:lang w:val="lt-LT"/>
              </w:rPr>
            </w:pPr>
          </w:p>
        </w:tc>
        <w:tc>
          <w:tcPr>
            <w:tcW w:w="6383" w:type="dxa"/>
            <w:vAlign w:val="center"/>
          </w:tcPr>
          <w:p w14:paraId="499170B9" w14:textId="77777777" w:rsidR="00B17DD9" w:rsidRDefault="00B17DD9">
            <w:pPr>
              <w:widowControl w:val="0"/>
              <w:spacing w:before="60" w:after="60"/>
              <w:jc w:val="center"/>
              <w:rPr>
                <w:lang w:eastAsia="lt-LT"/>
              </w:rPr>
            </w:pPr>
          </w:p>
        </w:tc>
      </w:tr>
      <w:tr w:rsidR="00B17DD9" w14:paraId="647844DB" w14:textId="77777777">
        <w:tc>
          <w:tcPr>
            <w:tcW w:w="1329" w:type="dxa"/>
            <w:vAlign w:val="center"/>
          </w:tcPr>
          <w:p w14:paraId="2F798C50" w14:textId="77777777" w:rsidR="00B17DD9" w:rsidRDefault="00000000">
            <w:pPr>
              <w:pStyle w:val="ListParagraph"/>
              <w:widowControl w:val="0"/>
              <w:spacing w:before="60" w:after="60"/>
              <w:ind w:left="360"/>
              <w:rPr>
                <w:lang w:eastAsia="lt-LT"/>
              </w:rPr>
            </w:pPr>
            <w:r>
              <w:rPr>
                <w:lang w:eastAsia="lt-LT"/>
              </w:rPr>
              <w:t>...</w:t>
            </w:r>
          </w:p>
        </w:tc>
        <w:tc>
          <w:tcPr>
            <w:tcW w:w="6850" w:type="dxa"/>
          </w:tcPr>
          <w:p w14:paraId="65089920" w14:textId="77777777" w:rsidR="00B17DD9" w:rsidRDefault="00B17DD9">
            <w:pPr>
              <w:widowControl w:val="0"/>
              <w:spacing w:before="60" w:after="60"/>
              <w:jc w:val="both"/>
              <w:rPr>
                <w:lang w:eastAsia="lt-LT"/>
              </w:rPr>
            </w:pPr>
          </w:p>
        </w:tc>
        <w:tc>
          <w:tcPr>
            <w:tcW w:w="6383" w:type="dxa"/>
            <w:vAlign w:val="center"/>
          </w:tcPr>
          <w:p w14:paraId="15E74615" w14:textId="77777777" w:rsidR="00B17DD9" w:rsidRDefault="00B17DD9">
            <w:pPr>
              <w:widowControl w:val="0"/>
              <w:spacing w:before="60" w:after="60"/>
              <w:jc w:val="center"/>
              <w:rPr>
                <w:lang w:eastAsia="lt-LT"/>
              </w:rPr>
            </w:pPr>
          </w:p>
        </w:tc>
      </w:tr>
    </w:tbl>
    <w:p w14:paraId="74F66C5B" w14:textId="77777777" w:rsidR="00B17DD9" w:rsidRDefault="00000000">
      <w:pPr>
        <w:spacing w:before="60" w:after="60"/>
        <w:jc w:val="both"/>
        <w:rPr>
          <w:rFonts w:eastAsia="Calibri"/>
          <w:lang w:eastAsia="lt-LT"/>
        </w:rPr>
      </w:pPr>
      <w:r>
        <w:t>**Pildoma, jei PO</w:t>
      </w:r>
      <w:r>
        <w:rPr>
          <w:rFonts w:eastAsia="Calibri"/>
          <w:lang w:eastAsia="lt-LT"/>
        </w:rPr>
        <w:t xml:space="preserve"> jau turi atitinkamus dokumentus iš kitų Pirkimo procedūrų.</w:t>
      </w:r>
    </w:p>
    <w:p w14:paraId="2CA7E75B" w14:textId="77777777" w:rsidR="00B17DD9" w:rsidRDefault="00B17DD9">
      <w:pPr>
        <w:spacing w:before="60" w:after="60"/>
        <w:jc w:val="both"/>
        <w:rPr>
          <w:rFonts w:eastAsia="Calibri"/>
          <w:lang w:eastAsia="lt-LT"/>
        </w:rPr>
      </w:pPr>
    </w:p>
    <w:p w14:paraId="4063511F" w14:textId="77777777" w:rsidR="00B17DD9" w:rsidRDefault="00000000">
      <w:pPr>
        <w:pStyle w:val="ListParagraph"/>
        <w:numPr>
          <w:ilvl w:val="0"/>
          <w:numId w:val="1"/>
        </w:numPr>
        <w:spacing w:before="60" w:after="60"/>
        <w:ind w:left="714" w:hanging="357"/>
        <w:contextualSpacing w:val="0"/>
        <w:jc w:val="center"/>
      </w:pPr>
      <w:r>
        <w:rPr>
          <w:rStyle w:val="normaltextrun"/>
          <w:b/>
          <w:bCs/>
          <w:color w:val="000000"/>
        </w:rPr>
        <w:t>PRIEDAI</w:t>
      </w:r>
      <w:r>
        <w:rPr>
          <w:rStyle w:val="eop"/>
          <w:color w:val="000000"/>
        </w:rPr>
        <w:t> </w:t>
      </w:r>
    </w:p>
    <w:p w14:paraId="3D2BDB8B" w14:textId="77777777" w:rsidR="00B17DD9" w:rsidRDefault="00000000">
      <w:pPr>
        <w:pStyle w:val="paragraph"/>
        <w:spacing w:beforeAutospacing="0" w:afterAutospacing="0"/>
        <w:textAlignment w:val="baseline"/>
      </w:pPr>
      <w:r>
        <w:rPr>
          <w:rStyle w:val="eop"/>
        </w:rPr>
        <w:t> </w:t>
      </w:r>
    </w:p>
    <w:p w14:paraId="56922FB2" w14:textId="77777777" w:rsidR="00B17DD9" w:rsidRDefault="00000000">
      <w:pPr>
        <w:pStyle w:val="paragraph"/>
        <w:spacing w:beforeAutospacing="0" w:afterAutospacing="0"/>
        <w:jc w:val="both"/>
        <w:textAlignment w:val="baseline"/>
      </w:pPr>
      <w:r>
        <w:rPr>
          <w:rStyle w:val="normaltextrun"/>
        </w:rPr>
        <w:t xml:space="preserve">1 priedas </w:t>
      </w:r>
      <w:r>
        <w:t>– Deklaracija dėl sutikimo būti Subtiekėju (</w:t>
      </w:r>
      <w:r>
        <w:rPr>
          <w:i/>
          <w:iCs/>
        </w:rPr>
        <w:t>jei taikoma</w:t>
      </w:r>
      <w:r>
        <w:t>).</w:t>
      </w:r>
    </w:p>
    <w:p w14:paraId="413CB574" w14:textId="77777777" w:rsidR="00B17DD9" w:rsidRDefault="00B17DD9">
      <w:pPr>
        <w:spacing w:before="60" w:after="60"/>
        <w:jc w:val="both"/>
      </w:pPr>
    </w:p>
    <w:p w14:paraId="5109EB4C" w14:textId="77777777" w:rsidR="00B17DD9" w:rsidRDefault="00000000">
      <w:pPr>
        <w:spacing w:before="60" w:after="60"/>
        <w:jc w:val="both"/>
      </w:pPr>
      <w:r>
        <w:t>Pasirašydamas šį pasiūlymą, tvirtintu, kad:</w:t>
      </w:r>
    </w:p>
    <w:p w14:paraId="04949961" w14:textId="77777777" w:rsidR="00B17DD9" w:rsidRDefault="00000000">
      <w:pPr>
        <w:pStyle w:val="ListParagraph"/>
        <w:numPr>
          <w:ilvl w:val="0"/>
          <w:numId w:val="2"/>
        </w:numPr>
        <w:tabs>
          <w:tab w:val="left" w:pos="426"/>
        </w:tabs>
        <w:spacing w:before="60" w:after="60"/>
        <w:ind w:left="142" w:firstLine="0"/>
        <w:jc w:val="both"/>
      </w:pPr>
      <w:r>
        <w:rPr>
          <w:rFonts w:eastAsia="Calibri"/>
        </w:rPr>
        <w:t>pasiūlymo dokumentuose pateikti duomenys yra tikri;</w:t>
      </w:r>
    </w:p>
    <w:p w14:paraId="53CCDEC0" w14:textId="77777777" w:rsidR="00B17DD9" w:rsidRDefault="00000000">
      <w:pPr>
        <w:pStyle w:val="ListParagraph"/>
        <w:numPr>
          <w:ilvl w:val="0"/>
          <w:numId w:val="2"/>
        </w:numPr>
        <w:tabs>
          <w:tab w:val="left" w:pos="426"/>
        </w:tabs>
        <w:spacing w:before="60" w:after="60"/>
        <w:ind w:left="142" w:firstLine="0"/>
        <w:jc w:val="both"/>
      </w:pPr>
      <w:r>
        <w:t>siūlomas pirkimo objektas visiškai atitinka Pirkimo dokumentuose nustatytus reikalavimus;</w:t>
      </w:r>
    </w:p>
    <w:p w14:paraId="758A54A6" w14:textId="77777777" w:rsidR="00B17DD9" w:rsidRDefault="00000000">
      <w:pPr>
        <w:pStyle w:val="ListParagraph"/>
        <w:numPr>
          <w:ilvl w:val="0"/>
          <w:numId w:val="2"/>
        </w:numPr>
        <w:tabs>
          <w:tab w:val="left" w:pos="426"/>
        </w:tabs>
        <w:spacing w:before="60" w:after="60"/>
        <w:ind w:left="142" w:firstLine="0"/>
        <w:jc w:val="both"/>
      </w:pPr>
      <w:r>
        <w:t>sutinku su visomis Pirkimo dokumentuose nustatytomis sąlygomis;</w:t>
      </w:r>
    </w:p>
    <w:p w14:paraId="56DE4988" w14:textId="77777777" w:rsidR="00B17DD9" w:rsidRDefault="00000000">
      <w:pPr>
        <w:pStyle w:val="ListParagraph"/>
        <w:numPr>
          <w:ilvl w:val="0"/>
          <w:numId w:val="2"/>
        </w:numPr>
        <w:tabs>
          <w:tab w:val="left" w:pos="426"/>
          <w:tab w:val="left" w:pos="567"/>
        </w:tabs>
        <w:spacing w:before="60" w:after="60"/>
        <w:ind w:left="142" w:firstLine="0"/>
        <w:contextualSpacing w:val="0"/>
        <w:jc w:val="both"/>
      </w:pPr>
      <w:r>
        <w:t>pasiūlymas galioja iki termino, nustatyto Pirkimo dokumentuose;</w:t>
      </w:r>
    </w:p>
    <w:p w14:paraId="28B7CF88" w14:textId="77777777" w:rsidR="00B17DD9" w:rsidRDefault="00000000">
      <w:pPr>
        <w:pStyle w:val="ListParagraph"/>
        <w:numPr>
          <w:ilvl w:val="0"/>
          <w:numId w:val="2"/>
        </w:numPr>
        <w:tabs>
          <w:tab w:val="left" w:pos="426"/>
        </w:tabs>
        <w:ind w:left="142" w:firstLine="0"/>
        <w:jc w:val="both"/>
        <w:rPr>
          <w:rFonts w:eastAsia="Arial"/>
        </w:rPr>
      </w:pPr>
      <w:r>
        <w:rPr>
          <w:rFonts w:eastAsia="Arial"/>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2EA1682D" w14:textId="77777777" w:rsidR="00B17DD9" w:rsidRDefault="00B17DD9">
      <w:pPr>
        <w:spacing w:before="60" w:after="60"/>
      </w:pPr>
    </w:p>
    <w:p w14:paraId="38B21E32" w14:textId="77777777" w:rsidR="00B17DD9" w:rsidRDefault="00000000">
      <w:pPr>
        <w:spacing w:before="60" w:after="60"/>
        <w:jc w:val="center"/>
      </w:pPr>
      <w:r>
        <w:t>(Tiekėjo arba jo įgalioto asmens pareigos, vardas, pavardė, parašas)</w:t>
      </w:r>
    </w:p>
    <w:p w14:paraId="243D3A69" w14:textId="77777777" w:rsidR="00B17DD9" w:rsidRDefault="00B17DD9">
      <w:pPr>
        <w:spacing w:before="60" w:after="60"/>
      </w:pPr>
    </w:p>
    <w:sectPr w:rsidR="00B17DD9">
      <w:headerReference w:type="default" r:id="rId13"/>
      <w:footerReference w:type="default" r:id="rId14"/>
      <w:headerReference w:type="first" r:id="rId15"/>
      <w:footerReference w:type="first" r:id="rId16"/>
      <w:pgSz w:w="16838" w:h="11906" w:orient="landscape"/>
      <w:pgMar w:top="1152" w:right="1138" w:bottom="562" w:left="1138" w:header="72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F07FA" w14:textId="77777777" w:rsidR="005A3E78" w:rsidRDefault="005A3E78">
      <w:r>
        <w:separator/>
      </w:r>
    </w:p>
  </w:endnote>
  <w:endnote w:type="continuationSeparator" w:id="0">
    <w:p w14:paraId="5F28D329" w14:textId="77777777" w:rsidR="005A3E78" w:rsidRDefault="005A3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LT">
    <w:altName w:val="Times New Roman"/>
    <w:charset w:val="01"/>
    <w:family w:val="roman"/>
    <w:pitch w:val="variable"/>
  </w:font>
  <w:font w:name="Book Antiqua">
    <w:panose1 w:val="02040602050305030304"/>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130945"/>
      <w:docPartObj>
        <w:docPartGallery w:val="Page Numbers (Bottom of Page)"/>
        <w:docPartUnique/>
      </w:docPartObj>
    </w:sdtPr>
    <w:sdtContent>
      <w:p w14:paraId="25833E5F" w14:textId="77777777" w:rsidR="00B17DD9" w:rsidRDefault="00000000">
        <w:pPr>
          <w:pStyle w:val="Footer"/>
          <w:jc w:val="center"/>
        </w:pP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Pr>
            <w:rFonts w:ascii="Arial" w:hAnsi="Arial" w:cs="Arial"/>
            <w:sz w:val="22"/>
            <w:szCs w:val="22"/>
          </w:rPr>
          <w:t>5</w:t>
        </w:r>
        <w:r>
          <w:rPr>
            <w:rFonts w:ascii="Arial" w:hAnsi="Arial" w:cs="Arial"/>
            <w:sz w:val="22"/>
            <w:szCs w:val="22"/>
          </w:rPr>
          <w:fldChar w:fldCharType="end"/>
        </w:r>
      </w:p>
    </w:sdtContent>
  </w:sdt>
  <w:p w14:paraId="36FC8ABE" w14:textId="77777777" w:rsidR="00B17DD9" w:rsidRDefault="00B17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566" w:type="dxa"/>
      <w:tblLayout w:type="fixed"/>
      <w:tblLook w:val="06A0" w:firstRow="1" w:lastRow="0" w:firstColumn="1" w:lastColumn="0" w:noHBand="1" w:noVBand="1"/>
    </w:tblPr>
    <w:tblGrid>
      <w:gridCol w:w="4855"/>
      <w:gridCol w:w="4856"/>
      <w:gridCol w:w="4855"/>
    </w:tblGrid>
    <w:tr w:rsidR="00B17DD9" w14:paraId="0ADDD648" w14:textId="77777777">
      <w:tc>
        <w:tcPr>
          <w:tcW w:w="4855" w:type="dxa"/>
        </w:tcPr>
        <w:p w14:paraId="7157614F" w14:textId="77777777" w:rsidR="00B17DD9" w:rsidRDefault="00B17DD9">
          <w:pPr>
            <w:pStyle w:val="Header"/>
            <w:widowControl w:val="0"/>
            <w:ind w:left="-115"/>
          </w:pPr>
        </w:p>
      </w:tc>
      <w:tc>
        <w:tcPr>
          <w:tcW w:w="4856" w:type="dxa"/>
        </w:tcPr>
        <w:p w14:paraId="403D08BD" w14:textId="77777777" w:rsidR="00B17DD9" w:rsidRDefault="00B17DD9">
          <w:pPr>
            <w:pStyle w:val="Header"/>
            <w:widowControl w:val="0"/>
            <w:jc w:val="center"/>
          </w:pPr>
        </w:p>
      </w:tc>
      <w:tc>
        <w:tcPr>
          <w:tcW w:w="4855" w:type="dxa"/>
        </w:tcPr>
        <w:p w14:paraId="00850A03" w14:textId="77777777" w:rsidR="00B17DD9" w:rsidRDefault="00B17DD9">
          <w:pPr>
            <w:pStyle w:val="Header"/>
            <w:widowControl w:val="0"/>
            <w:ind w:right="-115"/>
            <w:jc w:val="right"/>
          </w:pPr>
        </w:p>
      </w:tc>
    </w:tr>
  </w:tbl>
  <w:p w14:paraId="7B723CAE" w14:textId="77777777" w:rsidR="00B17DD9" w:rsidRDefault="00B17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32C09" w14:textId="77777777" w:rsidR="005A3E78" w:rsidRDefault="005A3E78">
      <w:pPr>
        <w:rPr>
          <w:sz w:val="12"/>
        </w:rPr>
      </w:pPr>
      <w:r>
        <w:separator/>
      </w:r>
    </w:p>
  </w:footnote>
  <w:footnote w:type="continuationSeparator" w:id="0">
    <w:p w14:paraId="7993AC1B" w14:textId="77777777" w:rsidR="005A3E78" w:rsidRDefault="005A3E78">
      <w:pPr>
        <w:rPr>
          <w:sz w:val="12"/>
        </w:rPr>
      </w:pPr>
      <w:r>
        <w:continuationSeparator/>
      </w:r>
    </w:p>
  </w:footnote>
  <w:footnote w:id="1">
    <w:p w14:paraId="09EB46C2" w14:textId="77777777" w:rsidR="00B17DD9" w:rsidRDefault="00000000">
      <w:pPr>
        <w:pStyle w:val="FootnoteText"/>
        <w:jc w:val="both"/>
        <w:rPr>
          <w:rFonts w:ascii="Arial" w:hAnsi="Arial" w:cs="Arial"/>
          <w:sz w:val="16"/>
          <w:szCs w:val="16"/>
        </w:rPr>
      </w:pPr>
      <w:r>
        <w:rPr>
          <w:rStyle w:val="FootnoteCharacters"/>
        </w:rPr>
        <w:footnoteRef/>
      </w:r>
      <w:r>
        <w:t xml:space="preserve"> </w:t>
      </w:r>
      <w:r>
        <w:rPr>
          <w:rFonts w:ascii="Arial" w:hAnsi="Arial" w:cs="Arial"/>
          <w:sz w:val="16"/>
          <w:szCs w:val="16"/>
        </w:rPr>
        <w:t>Tiekėjas privalo užpildyti lentelę ir  kiekvienos lentelės atitinkamoje grafoje nurodyti dokumentus (pavadinimas, puslapis, punktas) ar viešai prieinamus informacijos šaltinius (nuoroda į konkretų informacijos šaltinį su tiksliu paaiškinimu). Iš Tiekėjo su Pasiūlymu nereikalaujama pateikti lentelėse nurodomų dokumentų. Kokius dokumentus pagal Pasiūlymo formą privalės pateikti galimas laimėtojas, yra nurodyta Pirkimo dokumentuose.</w:t>
      </w:r>
    </w:p>
  </w:footnote>
  <w:footnote w:id="2">
    <w:p w14:paraId="22063F32" w14:textId="77777777" w:rsidR="00B17DD9" w:rsidRDefault="00000000">
      <w:pPr>
        <w:pStyle w:val="FootnoteText"/>
        <w:jc w:val="both"/>
      </w:pPr>
      <w:r>
        <w:rPr>
          <w:rStyle w:val="FootnoteCharacters"/>
        </w:rPr>
        <w:footnoteRef/>
      </w:r>
      <w:r>
        <w:t xml:space="preserve"> Tiekėjas privalo užpildyti lentelę ir  kiekvienos lentelės atitinkamoje grafoje nurodyti dokumentus (pavadinimas, puslapis, punktas) ar viešai prieinamus informacijos šaltinius (nuoroda į konkretų informacijos šaltinį su tiksliu paaiškinimu). Iš Tiekėjo su Pasiūlymu nereikalaujama pateikti lentelėse nurodomų dokumentų. Kokius dokumentus pagal Pasiūlymo formą privalės pateikti galimas laimėtojas, yra nurodyta Pirkimo dokumentuose.</w:t>
      </w:r>
    </w:p>
  </w:footnote>
  <w:footnote w:id="3">
    <w:p w14:paraId="64B315E9" w14:textId="77777777" w:rsidR="00B17DD9" w:rsidRDefault="00000000">
      <w:pPr>
        <w:pStyle w:val="FootnoteText"/>
      </w:pPr>
      <w:r>
        <w:rPr>
          <w:rStyle w:val="FootnoteCharacters"/>
        </w:rPr>
        <w:footnoteRef/>
      </w:r>
      <w:r>
        <w:t xml:space="preserve"> </w:t>
      </w:r>
      <w:r>
        <w:rPr>
          <w:rFonts w:ascii="Segoe UI" w:hAnsi="Segoe UI" w:cs="Segoe UI"/>
          <w:color w:val="242424"/>
          <w:sz w:val="18"/>
          <w:szCs w:val="18"/>
          <w:shd w:val="clear" w:color="auto" w:fill="FFFFFF"/>
        </w:rPr>
        <w:t>Tačiau tai neapriboja Tiekėjo teisės pasitelkti Ūkio subjektų ar kartu su Pasiūlymu 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2080E" w14:textId="77777777" w:rsidR="00B17DD9" w:rsidRDefault="00000000">
    <w:pPr>
      <w:pStyle w:val="Header"/>
      <w:jc w:val="right"/>
      <w:rPr>
        <w:rFonts w:ascii="Arial" w:hAnsi="Arial" w:cs="Arial"/>
        <w:sz w:val="22"/>
        <w:szCs w:val="22"/>
      </w:rPr>
    </w:pPr>
    <w:r>
      <w:rPr>
        <w:rFonts w:ascii="Arial" w:hAnsi="Arial" w:cs="Arial"/>
        <w:sz w:val="22"/>
        <w:szCs w:val="22"/>
      </w:rPr>
      <w:t>2 priedas „Pasiūlymo forma“</w:t>
    </w:r>
  </w:p>
  <w:p w14:paraId="434C0230" w14:textId="77777777" w:rsidR="00B17DD9" w:rsidRDefault="00B17DD9">
    <w:pPr>
      <w:pStyle w:val="Header"/>
      <w:tabs>
        <w:tab w:val="clear" w:pos="4153"/>
        <w:tab w:val="clear" w:pos="8306"/>
        <w:tab w:val="left" w:pos="4005"/>
      </w:tabs>
      <w:rPr>
        <w:sz w:val="14"/>
        <w:szCs w:val="14"/>
      </w:rPr>
    </w:pPr>
  </w:p>
  <w:p w14:paraId="55FCC414" w14:textId="77777777" w:rsidR="00B17DD9" w:rsidRDefault="00B17D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C8D3C" w14:textId="77777777" w:rsidR="00B17DD9" w:rsidRDefault="00000000">
    <w:pPr>
      <w:pStyle w:val="Header"/>
      <w:jc w:val="right"/>
    </w:pPr>
    <w:r>
      <w:rPr>
        <w:rFonts w:ascii="Arial" w:hAnsi="Arial" w:cs="Arial"/>
        <w:sz w:val="22"/>
        <w:szCs w:val="22"/>
      </w:rPr>
      <w:t>2 Priedas „Pasiūlymo forma“</w:t>
    </w:r>
  </w:p>
  <w:p w14:paraId="5262F9B5" w14:textId="77777777" w:rsidR="00B17DD9" w:rsidRDefault="00B17D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4DAE"/>
    <w:multiLevelType w:val="multilevel"/>
    <w:tmpl w:val="AD48435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4A392E56"/>
    <w:multiLevelType w:val="multilevel"/>
    <w:tmpl w:val="9A7298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2B41115"/>
    <w:multiLevelType w:val="multilevel"/>
    <w:tmpl w:val="F354751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Arial" w:hAnsi="Arial" w:cs="Arial"/>
        <w:b w:val="0"/>
        <w:bCs w:val="0"/>
        <w:i w:val="0"/>
        <w:iCs w:val="0"/>
        <w:color w:val="auto"/>
        <w:sz w:val="20"/>
        <w:szCs w:val="22"/>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num w:numId="1" w16cid:durableId="821697661">
    <w:abstractNumId w:val="2"/>
  </w:num>
  <w:num w:numId="2" w16cid:durableId="2113158221">
    <w:abstractNumId w:val="0"/>
  </w:num>
  <w:num w:numId="3" w16cid:durableId="131485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DD9"/>
    <w:rsid w:val="005A3E78"/>
    <w:rsid w:val="007B71B8"/>
    <w:rsid w:val="00B17DD9"/>
    <w:rsid w:val="00BA1537"/>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A1641"/>
  <w15:docId w15:val="{98D2E798-E740-4D39-9BB9-F04732C3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left"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left"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left"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left"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left"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left"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844CE"/>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qFormat/>
    <w:rsid w:val="00A844CE"/>
    <w:rPr>
      <w:rFonts w:ascii="Times New Roman" w:eastAsia="Times New Roman" w:hAnsi="Times New Roman" w:cs="Times New Roman"/>
      <w:sz w:val="24"/>
      <w:szCs w:val="24"/>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character" w:customStyle="1" w:styleId="SLONormalChar">
    <w:name w:val="SLO Normal Char"/>
    <w:basedOn w:val="DefaultParagraphFont"/>
    <w:link w:val="SLONormal"/>
    <w:qFormat/>
    <w:rsid w:val="00A844CE"/>
    <w:rPr>
      <w:rFonts w:ascii="Times New Roman" w:eastAsia="Times New Roman" w:hAnsi="Times New Roman" w:cs="Times New Roman"/>
      <w:kern w:val="2"/>
      <w:szCs w:val="24"/>
      <w:lang w:val="en-GB"/>
    </w:rPr>
  </w:style>
  <w:style w:type="character" w:customStyle="1" w:styleId="BodyText2Char">
    <w:name w:val="Body Text 2 Char"/>
    <w:basedOn w:val="DefaultParagraphFont"/>
    <w:link w:val="BodyText2"/>
    <w:uiPriority w:val="99"/>
    <w:qFormat/>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qFormat/>
    <w:rsid w:val="00D075E1"/>
    <w:rPr>
      <w:sz w:val="16"/>
      <w:szCs w:val="16"/>
    </w:rPr>
  </w:style>
  <w:style w:type="character" w:customStyle="1" w:styleId="CommentTextChar">
    <w:name w:val="Comment Text Char"/>
    <w:basedOn w:val="DefaultParagraphFont"/>
    <w:link w:val="CommentText"/>
    <w:qFormat/>
    <w:rsid w:val="00D075E1"/>
    <w:rPr>
      <w:rFonts w:ascii="Times New Roman" w:eastAsia="Times New Roman" w:hAnsi="Times New Roman" w:cs="Times New Roman"/>
      <w:sz w:val="20"/>
      <w:szCs w:val="20"/>
      <w:lang w:val="en-GB"/>
    </w:rPr>
  </w:style>
  <w:style w:type="character" w:customStyle="1" w:styleId="CommentSubjectChar">
    <w:name w:val="Comment Subject Char"/>
    <w:basedOn w:val="CommentTextChar"/>
    <w:link w:val="CommentSubject"/>
    <w:uiPriority w:val="99"/>
    <w:qFormat/>
    <w:rsid w:val="00D075E1"/>
    <w:rPr>
      <w:rFonts w:ascii="Times New Roman" w:eastAsia="Times New Roman" w:hAnsi="Times New Roman" w:cs="Times New Roman"/>
      <w:b/>
      <w:bCs/>
      <w:sz w:val="20"/>
      <w:szCs w:val="20"/>
      <w:lang w:val="en-GB"/>
    </w:rPr>
  </w:style>
  <w:style w:type="character" w:customStyle="1" w:styleId="BalloonTextChar">
    <w:name w:val="Balloon Text Char"/>
    <w:basedOn w:val="DefaultParagraphFont"/>
    <w:link w:val="BalloonText"/>
    <w:uiPriority w:val="99"/>
    <w:qFormat/>
    <w:rsid w:val="00D075E1"/>
    <w:rPr>
      <w:rFonts w:ascii="Tahoma" w:eastAsia="Times New Roman" w:hAnsi="Tahoma" w:cs="Tahoma"/>
      <w:sz w:val="16"/>
      <w:szCs w:val="16"/>
      <w:lang w:val="en-GB"/>
    </w:rPr>
  </w:style>
  <w:style w:type="character" w:customStyle="1" w:styleId="BodyTextIndentChar">
    <w:name w:val="Body Text Indent Char"/>
    <w:basedOn w:val="DefaultParagraphFont"/>
    <w:link w:val="BodyTextIndent"/>
    <w:uiPriority w:val="99"/>
    <w:qFormat/>
    <w:rsid w:val="007B4F20"/>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qForma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qFormat/>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qFormat/>
    <w:rsid w:val="007B4F2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qFormat/>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qFormat/>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qFormat/>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qFormat/>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qFormat/>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qFormat/>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qFormat/>
    <w:rsid w:val="007B4F20"/>
    <w:rPr>
      <w:rFonts w:ascii="Times New Roman" w:eastAsia="Times New Roman" w:hAnsi="Times New Roman" w:cs="Times New Roman"/>
      <w:sz w:val="40"/>
      <w:szCs w:val="20"/>
      <w:lang w:eastAsia="lt-LT"/>
    </w:rPr>
  </w:style>
  <w:style w:type="character" w:styleId="PageNumber">
    <w:name w:val="page number"/>
    <w:basedOn w:val="DefaultParagraphFont"/>
    <w:uiPriority w:val="99"/>
    <w:qFormat/>
    <w:rsid w:val="007B4F20"/>
    <w:rPr>
      <w:rFonts w:cs="Times New Roman"/>
    </w:rPr>
  </w:style>
  <w:style w:type="character" w:customStyle="1" w:styleId="BodyTextIndent2Char">
    <w:name w:val="Body Text Indent 2 Char"/>
    <w:basedOn w:val="DefaultParagraphFont"/>
    <w:link w:val="BodyTextIndent2"/>
    <w:uiPriority w:val="99"/>
    <w:qFormat/>
    <w:rsid w:val="007B4F20"/>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qFormat/>
    <w:rsid w:val="007B4F20"/>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qFormat/>
    <w:rsid w:val="007B4F20"/>
    <w:rPr>
      <w:rFonts w:ascii="Times New Roman" w:eastAsia="Times New Roman" w:hAnsi="Times New Roman" w:cs="Times New Roman"/>
      <w:sz w:val="16"/>
      <w:szCs w:val="16"/>
    </w:rPr>
  </w:style>
  <w:style w:type="character" w:customStyle="1" w:styleId="SubtitleChar">
    <w:name w:val="Subtitle Char"/>
    <w:basedOn w:val="DefaultParagraphFont"/>
    <w:link w:val="Subtitle"/>
    <w:uiPriority w:val="99"/>
    <w:qFormat/>
    <w:rsid w:val="007B4F20"/>
    <w:rPr>
      <w:rFonts w:ascii="Times New Roman" w:eastAsia="Times New Roman" w:hAnsi="Times New Roman" w:cs="Times New Roman"/>
      <w:sz w:val="24"/>
      <w:szCs w:val="24"/>
      <w:u w:val="single"/>
      <w:lang w:val="en-US"/>
    </w:rPr>
  </w:style>
  <w:style w:type="character" w:customStyle="1" w:styleId="HTMLPreformattedChar">
    <w:name w:val="HTML Preformatted Char"/>
    <w:basedOn w:val="DefaultParagraphFont"/>
    <w:link w:val="HTMLPreformatted"/>
    <w:qFormat/>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qFormat/>
    <w:rsid w:val="007B4F20"/>
    <w:rPr>
      <w:rFonts w:ascii="Times New Roman" w:hAnsi="Times New Roman" w:cs="Times New Roman"/>
      <w:sz w:val="20"/>
      <w:szCs w:val="20"/>
    </w:rPr>
  </w:style>
  <w:style w:type="character" w:customStyle="1" w:styleId="PlainTextChar">
    <w:name w:val="Plain Text Char"/>
    <w:basedOn w:val="DefaultParagraphFont"/>
    <w:link w:val="PlainText"/>
    <w:uiPriority w:val="99"/>
    <w:qFormat/>
    <w:rsid w:val="007B4F20"/>
    <w:rPr>
      <w:rFonts w:ascii="Consolas" w:eastAsia="Times New Roman" w:hAnsi="Consolas" w:cs="Times New Roman"/>
      <w:sz w:val="20"/>
      <w:szCs w:val="20"/>
      <w:lang w:eastAsia="lt-LT"/>
    </w:r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qFormat/>
    <w:rsid w:val="007B4F20"/>
    <w:rPr>
      <w:rFonts w:cs="Times New Roman"/>
    </w:rPr>
  </w:style>
  <w:style w:type="character" w:customStyle="1" w:styleId="FootnoteTextChar">
    <w:name w:val="Footnote Text Char"/>
    <w:basedOn w:val="DefaultParagraphFont"/>
    <w:link w:val="FootnoteText"/>
    <w:qFormat/>
    <w:rsid w:val="007B4F20"/>
    <w:rPr>
      <w:rFonts w:ascii="Times New Roman" w:eastAsia="Times New Roman" w:hAnsi="Times New Roman" w:cs="Times New Roman"/>
      <w:sz w:val="20"/>
      <w:szCs w:val="20"/>
    </w:rPr>
  </w:style>
  <w:style w:type="character" w:customStyle="1" w:styleId="FootnoteCharacters">
    <w:name w:val="Footnote Characters"/>
    <w:basedOn w:val="DefaultParagraphFont"/>
    <w:qFormat/>
    <w:rsid w:val="007B4F20"/>
    <w:rPr>
      <w:vertAlign w:val="superscript"/>
    </w:rPr>
  </w:style>
  <w:style w:type="character" w:customStyle="1" w:styleId="FootnoteAnchor">
    <w:name w:val="Footnote Anchor"/>
    <w:rPr>
      <w:vertAlign w:val="superscript"/>
    </w:rPr>
  </w:style>
  <w:style w:type="character" w:customStyle="1" w:styleId="StyleRDKbodyChar">
    <w:name w:val="Style RDK body Char"/>
    <w:basedOn w:val="DefaultParagraphFont"/>
    <w:link w:val="StyleRDKbody"/>
    <w:qFormat/>
    <w:rsid w:val="00E14798"/>
    <w:rPr>
      <w:rFonts w:ascii="Arial" w:eastAsia="Calibri" w:hAnsi="Arial" w:cs="Times New Roman"/>
    </w:rPr>
  </w:style>
  <w:style w:type="character" w:customStyle="1" w:styleId="ListParagraphChar">
    <w:name w:val="List Paragraph Char"/>
    <w:basedOn w:val="DefaultParagraphFont"/>
    <w:link w:val="ListParagraph"/>
    <w:uiPriority w:val="34"/>
    <w:qFormat/>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qFormat/>
    <w:rsid w:val="0054389A"/>
    <w:rPr>
      <w:color w:val="808080"/>
    </w:rPr>
  </w:style>
  <w:style w:type="character" w:customStyle="1" w:styleId="apple-converted-space">
    <w:name w:val="apple-converted-space"/>
    <w:basedOn w:val="DefaultParagraphFont"/>
    <w:qFormat/>
    <w:rsid w:val="0078217A"/>
  </w:style>
  <w:style w:type="character" w:customStyle="1" w:styleId="normaltextrun">
    <w:name w:val="normaltextrun"/>
    <w:basedOn w:val="DefaultParagraphFont"/>
    <w:qFormat/>
    <w:rsid w:val="00306A21"/>
  </w:style>
  <w:style w:type="character" w:customStyle="1" w:styleId="eop">
    <w:name w:val="eop"/>
    <w:basedOn w:val="DefaultParagraphFont"/>
    <w:qFormat/>
    <w:rsid w:val="00306A21"/>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rsid w:val="007B4F20"/>
    <w:pPr>
      <w:spacing w:after="12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rsid w:val="00A844CE"/>
    <w:pPr>
      <w:tabs>
        <w:tab w:val="center" w:pos="4153"/>
        <w:tab w:val="right" w:pos="8306"/>
      </w:tabs>
    </w:pPr>
  </w:style>
  <w:style w:type="paragraph" w:styleId="Footer">
    <w:name w:val="footer"/>
    <w:basedOn w:val="Normal"/>
    <w:link w:val="FooterChar"/>
    <w:uiPriority w:val="99"/>
    <w:rsid w:val="00A844CE"/>
    <w:pPr>
      <w:tabs>
        <w:tab w:val="center" w:pos="4153"/>
        <w:tab w:val="right" w:pos="8306"/>
      </w:tabs>
    </w:pPr>
  </w:style>
  <w:style w:type="paragraph" w:customStyle="1" w:styleId="Rekvizitas">
    <w:name w:val="Rekvizitas"/>
    <w:qFormat/>
    <w:rsid w:val="00A844CE"/>
    <w:pPr>
      <w:jc w:val="center"/>
    </w:pPr>
    <w:rPr>
      <w:rFonts w:ascii="Times New Roman" w:eastAsia="Times New Roman" w:hAnsi="Times New Roman" w:cs="Times New Roman"/>
      <w:sz w:val="20"/>
      <w:szCs w:val="20"/>
      <w:lang w:val="en-GB"/>
    </w:rPr>
  </w:style>
  <w:style w:type="paragraph" w:customStyle="1" w:styleId="SLONormal">
    <w:name w:val="SLO Normal"/>
    <w:link w:val="SLONormalChar"/>
    <w:qFormat/>
    <w:rsid w:val="00A844CE"/>
    <w:pPr>
      <w:spacing w:before="120" w:after="120"/>
      <w:jc w:val="both"/>
    </w:pPr>
    <w:rPr>
      <w:rFonts w:ascii="Times New Roman" w:eastAsia="Times New Roman" w:hAnsi="Times New Roman" w:cs="Times New Roman"/>
      <w:kern w:val="2"/>
      <w:szCs w:val="24"/>
      <w:lang w:val="en-GB"/>
    </w:rPr>
  </w:style>
  <w:style w:type="paragraph" w:styleId="ListParagraph">
    <w:name w:val="List Paragraph"/>
    <w:basedOn w:val="Normal"/>
    <w:link w:val="ListParagraphChar"/>
    <w:uiPriority w:val="34"/>
    <w:qFormat/>
    <w:rsid w:val="00A844CE"/>
    <w:pPr>
      <w:ind w:left="720"/>
      <w:contextualSpacing/>
    </w:pPr>
  </w:style>
  <w:style w:type="paragraph" w:styleId="BodyText2">
    <w:name w:val="Body Text 2"/>
    <w:basedOn w:val="Normal"/>
    <w:link w:val="BodyText2Char"/>
    <w:uiPriority w:val="99"/>
    <w:qFormat/>
    <w:rsid w:val="008900E9"/>
    <w:pPr>
      <w:jc w:val="both"/>
    </w:pPr>
    <w:rPr>
      <w:rFonts w:ascii="Garamond" w:hAnsi="Garamond"/>
      <w:szCs w:val="20"/>
      <w:lang w:val="de-DE"/>
    </w:rPr>
  </w:style>
  <w:style w:type="paragraph" w:styleId="CommentText">
    <w:name w:val="annotation text"/>
    <w:basedOn w:val="Normal"/>
    <w:link w:val="CommentTextChar"/>
    <w:unhideWhenUsed/>
    <w:qFormat/>
    <w:rsid w:val="00D075E1"/>
    <w:rPr>
      <w:sz w:val="20"/>
      <w:szCs w:val="20"/>
    </w:rPr>
  </w:style>
  <w:style w:type="paragraph" w:styleId="CommentSubject">
    <w:name w:val="annotation subject"/>
    <w:basedOn w:val="CommentText"/>
    <w:next w:val="CommentText"/>
    <w:link w:val="CommentSubjectChar"/>
    <w:uiPriority w:val="99"/>
    <w:unhideWhenUsed/>
    <w:qFormat/>
    <w:rsid w:val="00D075E1"/>
    <w:rPr>
      <w:b/>
      <w:bCs/>
    </w:rPr>
  </w:style>
  <w:style w:type="paragraph" w:styleId="BalloonText">
    <w:name w:val="Balloon Text"/>
    <w:basedOn w:val="Normal"/>
    <w:link w:val="BalloonTextChar"/>
    <w:uiPriority w:val="99"/>
    <w:unhideWhenUsed/>
    <w:qFormat/>
    <w:rsid w:val="00D075E1"/>
    <w:rPr>
      <w:rFonts w:ascii="Tahoma" w:hAnsi="Tahoma" w:cs="Tahoma"/>
      <w:sz w:val="16"/>
      <w:szCs w:val="16"/>
    </w:rPr>
  </w:style>
  <w:style w:type="paragraph" w:customStyle="1" w:styleId="Tekstas">
    <w:name w:val="Tekstas"/>
    <w:qFormat/>
    <w:rsid w:val="00310204"/>
    <w:pPr>
      <w:tabs>
        <w:tab w:val="left" w:pos="6804"/>
      </w:tabs>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paragraph" w:customStyle="1" w:styleId="antraste">
    <w:name w:val="antraste"/>
    <w:qFormat/>
    <w:rsid w:val="007B4F20"/>
    <w:rPr>
      <w:rFonts w:ascii="Times New Roman" w:eastAsia="Times New Roman" w:hAnsi="Times New Roman" w:cs="Times New Roman"/>
      <w:b/>
      <w:caps/>
      <w:sz w:val="24"/>
      <w:szCs w:val="20"/>
      <w:lang w:val="en-GB"/>
    </w:rPr>
  </w:style>
  <w:style w:type="paragraph" w:customStyle="1" w:styleId="Filialas">
    <w:name w:val="Filialas"/>
    <w:qFormat/>
    <w:rsid w:val="007B4F20"/>
    <w:pPr>
      <w:spacing w:before="12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qFormat/>
    <w:rsid w:val="007B4F20"/>
    <w:pPr>
      <w:spacing w:beforeAutospacing="1" w:afterAutospacing="1"/>
    </w:pPr>
    <w:rPr>
      <w:rFonts w:ascii="Arial" w:hAnsi="Arial" w:cs="Arial"/>
      <w:color w:val="000000"/>
      <w:sz w:val="14"/>
      <w:szCs w:val="14"/>
      <w:lang w:eastAsia="lt-LT"/>
    </w:rPr>
  </w:style>
  <w:style w:type="paragraph" w:styleId="BodyTextIndent2">
    <w:name w:val="Body Text Indent 2"/>
    <w:basedOn w:val="Normal"/>
    <w:link w:val="BodyTextIndent2Char"/>
    <w:uiPriority w:val="99"/>
    <w:qFormat/>
    <w:rsid w:val="007B4F20"/>
    <w:pPr>
      <w:ind w:firstLine="540"/>
      <w:jc w:val="both"/>
    </w:pPr>
  </w:style>
  <w:style w:type="paragraph" w:customStyle="1" w:styleId="Char">
    <w:name w:val="Char"/>
    <w:basedOn w:val="Normal"/>
    <w:uiPriority w:val="99"/>
    <w:qFormat/>
    <w:rsid w:val="007B4F20"/>
    <w:pPr>
      <w:spacing w:after="160" w:line="240" w:lineRule="exact"/>
    </w:pPr>
    <w:rPr>
      <w:rFonts w:ascii="Tahoma" w:hAnsi="Tahoma"/>
      <w:sz w:val="20"/>
      <w:szCs w:val="20"/>
    </w:rPr>
  </w:style>
  <w:style w:type="paragraph" w:customStyle="1" w:styleId="tekstas0">
    <w:name w:val="tekstas"/>
    <w:basedOn w:val="Normal"/>
    <w:uiPriority w:val="99"/>
    <w:qFormat/>
    <w:rsid w:val="007B4F20"/>
    <w:pPr>
      <w:ind w:firstLine="720"/>
      <w:jc w:val="both"/>
    </w:pPr>
    <w:rPr>
      <w:szCs w:val="20"/>
    </w:rPr>
  </w:style>
  <w:style w:type="paragraph" w:styleId="BodyTextIndent3">
    <w:name w:val="Body Text Indent 3"/>
    <w:basedOn w:val="Normal"/>
    <w:link w:val="BodyTextIndent3Char"/>
    <w:uiPriority w:val="99"/>
    <w:qFormat/>
    <w:rsid w:val="007B4F20"/>
    <w:pPr>
      <w:spacing w:after="120"/>
      <w:ind w:left="283"/>
    </w:pPr>
    <w:rPr>
      <w:sz w:val="16"/>
      <w:szCs w:val="16"/>
    </w:rPr>
  </w:style>
  <w:style w:type="paragraph" w:styleId="BodyText3">
    <w:name w:val="Body Text 3"/>
    <w:basedOn w:val="Normal"/>
    <w:link w:val="BodyText3Char"/>
    <w:uiPriority w:val="99"/>
    <w:qFormat/>
    <w:rsid w:val="007B4F20"/>
    <w:pPr>
      <w:spacing w:after="120"/>
    </w:pPr>
    <w:rPr>
      <w:sz w:val="16"/>
      <w:szCs w:val="16"/>
    </w:rPr>
  </w:style>
  <w:style w:type="paragraph" w:customStyle="1" w:styleId="Pagrindinistekstas1">
    <w:name w:val="Pagrindinis tekstas1"/>
    <w:qFormat/>
    <w:rsid w:val="007B4F20"/>
    <w:pPr>
      <w:ind w:firstLine="312"/>
      <w:jc w:val="both"/>
    </w:pPr>
    <w:rPr>
      <w:rFonts w:ascii="TimesLT" w:eastAsia="Times New Roman" w:hAnsi="TimesLT" w:cs="Times New Roman"/>
      <w:sz w:val="20"/>
      <w:szCs w:val="20"/>
      <w:lang w:val="en-US"/>
    </w:rPr>
  </w:style>
  <w:style w:type="paragraph" w:customStyle="1" w:styleId="CentrBoldm">
    <w:name w:val="CentrBoldm"/>
    <w:basedOn w:val="Normal"/>
    <w:qFormat/>
    <w:rsid w:val="007B4F20"/>
    <w:pPr>
      <w:jc w:val="center"/>
    </w:pPr>
    <w:rPr>
      <w:rFonts w:ascii="TimesLT" w:hAnsi="TimesLT"/>
      <w:b/>
      <w:bCs/>
      <w:sz w:val="20"/>
      <w:szCs w:val="20"/>
    </w:rPr>
  </w:style>
  <w:style w:type="paragraph" w:customStyle="1" w:styleId="Patvirtinta">
    <w:name w:val="Patvirtinta"/>
    <w:uiPriority w:val="99"/>
    <w:qFormat/>
    <w:rsid w:val="007B4F20"/>
    <w:pPr>
      <w:tabs>
        <w:tab w:val="left" w:pos="1304"/>
        <w:tab w:val="left" w:pos="1457"/>
        <w:tab w:val="left" w:pos="1604"/>
        <w:tab w:val="left" w:pos="1757"/>
      </w:tabs>
      <w:ind w:left="5953"/>
    </w:pPr>
    <w:rPr>
      <w:rFonts w:ascii="TimesLT" w:eastAsia="Times New Roman" w:hAnsi="TimesLT" w:cs="Times New Roman"/>
      <w:sz w:val="20"/>
      <w:szCs w:val="20"/>
      <w:lang w:val="en-US"/>
    </w:rPr>
  </w:style>
  <w:style w:type="paragraph" w:customStyle="1" w:styleId="Char1">
    <w:name w:val="Char1"/>
    <w:basedOn w:val="Normal"/>
    <w:uiPriority w:val="99"/>
    <w:qFormat/>
    <w:rsid w:val="007B4F20"/>
    <w:pPr>
      <w:spacing w:after="160" w:line="240" w:lineRule="exact"/>
    </w:pPr>
    <w:rPr>
      <w:rFonts w:ascii="Tahoma" w:hAnsi="Tahoma"/>
      <w:sz w:val="20"/>
      <w:szCs w:val="20"/>
    </w:rPr>
  </w:style>
  <w:style w:type="paragraph" w:customStyle="1" w:styleId="MAZAS">
    <w:name w:val="MAZAS"/>
    <w:uiPriority w:val="99"/>
    <w:qFormat/>
    <w:rsid w:val="007B4F20"/>
    <w:pPr>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qFormat/>
    <w:rsid w:val="007B4F20"/>
    <w:pPr>
      <w:jc w:val="center"/>
    </w:pPr>
    <w:rPr>
      <w:rFonts w:ascii="TimesLT" w:hAnsi="TimesLT"/>
      <w:b/>
      <w:bCs/>
      <w:sz w:val="20"/>
      <w:szCs w:val="20"/>
      <w:lang w:eastAsia="lt-LT"/>
    </w:rPr>
  </w:style>
  <w:style w:type="paragraph" w:customStyle="1" w:styleId="1">
    <w:name w:val="Стиль1"/>
    <w:basedOn w:val="Normal"/>
    <w:uiPriority w:val="99"/>
    <w:qFormat/>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lang w:eastAsia="lt-LT"/>
    </w:rPr>
  </w:style>
  <w:style w:type="paragraph" w:styleId="Subtitle">
    <w:name w:val="Subtitle"/>
    <w:basedOn w:val="Normal"/>
    <w:link w:val="SubtitleChar"/>
    <w:uiPriority w:val="99"/>
    <w:qFormat/>
    <w:rsid w:val="007B4F20"/>
    <w:rPr>
      <w:u w:val="single"/>
      <w:lang w:val="en-US"/>
    </w:rPr>
  </w:style>
  <w:style w:type="paragraph" w:styleId="HTMLPreformatted">
    <w:name w:val="HTML Preformatted"/>
    <w:basedOn w:val="Normal"/>
    <w:link w:val="HTMLPreformattedChar"/>
    <w:qFormat/>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customStyle="1" w:styleId="Style1">
    <w:name w:val="Style1"/>
    <w:basedOn w:val="Normal"/>
    <w:uiPriority w:val="99"/>
    <w:qFormat/>
    <w:rsid w:val="007B4F20"/>
    <w:pPr>
      <w:widowControl w:val="0"/>
      <w:spacing w:line="261" w:lineRule="exact"/>
      <w:jc w:val="both"/>
    </w:pPr>
    <w:rPr>
      <w:lang w:eastAsia="lt-LT"/>
    </w:rPr>
  </w:style>
  <w:style w:type="paragraph" w:styleId="PlainText">
    <w:name w:val="Plain Text"/>
    <w:basedOn w:val="Normal"/>
    <w:link w:val="PlainTextChar"/>
    <w:uiPriority w:val="99"/>
    <w:qFormat/>
    <w:rsid w:val="007B4F20"/>
    <w:rPr>
      <w:rFonts w:ascii="Consolas" w:hAnsi="Consolas"/>
      <w:sz w:val="20"/>
      <w:szCs w:val="20"/>
      <w:lang w:eastAsia="lt-LT"/>
    </w:rPr>
  </w:style>
  <w:style w:type="paragraph" w:customStyle="1" w:styleId="LentaCENTR">
    <w:name w:val="Lenta CENTR"/>
    <w:basedOn w:val="Pagrindinistekstas1"/>
    <w:uiPriority w:val="99"/>
    <w:qFormat/>
    <w:rsid w:val="007B4F20"/>
    <w:pPr>
      <w:spacing w:line="295"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qFormat/>
    <w:rsid w:val="007B4F20"/>
    <w:pPr>
      <w:keepLines/>
    </w:pPr>
    <w:rPr>
      <w:rFonts w:ascii="Book Antiqua" w:hAnsi="Book Antiqua"/>
      <w:sz w:val="16"/>
      <w:szCs w:val="20"/>
      <w:lang w:val="en-US"/>
    </w:rPr>
  </w:style>
  <w:style w:type="paragraph" w:customStyle="1" w:styleId="TableContents">
    <w:name w:val="Table Contents"/>
    <w:basedOn w:val="Normal"/>
    <w:qFormat/>
  </w:style>
  <w:style w:type="paragraph" w:customStyle="1" w:styleId="TableHeading">
    <w:name w:val="Table Heading"/>
    <w:basedOn w:val="TableText"/>
    <w:uiPriority w:val="99"/>
    <w:qFormat/>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qFormat/>
    <w:rsid w:val="007B4F20"/>
    <w:pPr>
      <w:jc w:val="both"/>
    </w:pPr>
  </w:style>
  <w:style w:type="paragraph" w:styleId="ListBullet">
    <w:name w:val="List Bullet"/>
    <w:basedOn w:val="Normal"/>
    <w:uiPriority w:val="99"/>
    <w:qFormat/>
    <w:rsid w:val="007B4F20"/>
    <w:pPr>
      <w:tabs>
        <w:tab w:val="left" w:pos="360"/>
      </w:tabs>
      <w:ind w:left="360" w:hanging="360"/>
    </w:pPr>
    <w:rPr>
      <w:szCs w:val="20"/>
      <w:lang w:eastAsia="lt-LT"/>
    </w:rPr>
  </w:style>
  <w:style w:type="paragraph" w:customStyle="1" w:styleId="Point1">
    <w:name w:val="Point 1"/>
    <w:basedOn w:val="Normal"/>
    <w:qFormat/>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paragraph" w:customStyle="1" w:styleId="Hyperlink1">
    <w:name w:val="Hyperlink1"/>
    <w:basedOn w:val="Normal"/>
    <w:qFormat/>
    <w:rsid w:val="00834E11"/>
    <w:pPr>
      <w:ind w:firstLine="312"/>
      <w:jc w:val="both"/>
    </w:pPr>
    <w:rPr>
      <w:rFonts w:ascii="TimesLT" w:eastAsiaTheme="minorHAnsi" w:hAnsi="TimesLT"/>
      <w:sz w:val="20"/>
      <w:szCs w:val="20"/>
      <w:lang w:eastAsia="lt-LT" w:bidi="lo-LA"/>
    </w:rPr>
  </w:style>
  <w:style w:type="paragraph" w:customStyle="1" w:styleId="BodyText1">
    <w:name w:val="Body Text1"/>
    <w:qFormat/>
    <w:rsid w:val="00353949"/>
    <w:pPr>
      <w:snapToGrid w:val="0"/>
      <w:ind w:firstLine="312"/>
      <w:jc w:val="both"/>
    </w:pPr>
    <w:rPr>
      <w:rFonts w:ascii="TimesLT" w:eastAsia="Times New Roman" w:hAnsi="TimesLT" w:cs="Times New Roman"/>
      <w:sz w:val="20"/>
      <w:szCs w:val="20"/>
      <w:lang w:val="en-US"/>
    </w:rPr>
  </w:style>
  <w:style w:type="paragraph" w:customStyle="1" w:styleId="Standard1">
    <w:name w:val="Standard1"/>
    <w:qFormat/>
    <w:rsid w:val="00E14798"/>
    <w:pPr>
      <w:textAlignment w:val="baseline"/>
    </w:pPr>
    <w:rPr>
      <w:rFonts w:ascii="Times New Roman" w:eastAsia="Times New Roman" w:hAnsi="Times New Roman" w:cs="Times New Roman"/>
      <w:kern w:val="2"/>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paragraph" w:styleId="Revision">
    <w:name w:val="Revision"/>
    <w:uiPriority w:val="99"/>
    <w:semiHidden/>
    <w:qFormat/>
    <w:rsid w:val="00306A21"/>
    <w:rPr>
      <w:rFonts w:ascii="Times New Roman" w:eastAsia="Times New Roman" w:hAnsi="Times New Roman" w:cs="Times New Roman"/>
      <w:sz w:val="24"/>
      <w:szCs w:val="24"/>
    </w:rPr>
  </w:style>
  <w:style w:type="paragraph" w:customStyle="1" w:styleId="paragraph">
    <w:name w:val="paragraph"/>
    <w:basedOn w:val="Normal"/>
    <w:qFormat/>
    <w:rsid w:val="00306A21"/>
    <w:pPr>
      <w:spacing w:beforeAutospacing="1" w:afterAutospacing="1"/>
    </w:pPr>
    <w:rPr>
      <w:lang w:eastAsia="lt-LT"/>
    </w:rPr>
  </w:style>
  <w:style w:type="paragraph" w:customStyle="1" w:styleId="Style10">
    <w:name w:val="Style 1"/>
    <w:uiPriority w:val="99"/>
    <w:qFormat/>
    <w:rsid w:val="00AD68A0"/>
    <w:pPr>
      <w:widowControl w:val="0"/>
    </w:pPr>
    <w:rPr>
      <w:rFonts w:ascii="Times New Roman" w:eastAsia="Times New Roman" w:hAnsi="Times New Roman" w:cs="Times New Roman"/>
      <w:sz w:val="20"/>
      <w:szCs w:val="20"/>
      <w:lang w:eastAsia="lt-LT"/>
    </w:rPr>
  </w:style>
  <w:style w:type="table" w:styleId="TableGrid">
    <w:name w:val="Table Grid"/>
    <w:basedOn w:val="TableNormal"/>
    <w:uiPriority w:val="39"/>
    <w:rsid w:val="007B4F20"/>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99"/>
    <w:rsid w:val="00BB6525"/>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666408"/>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tsakingas xmlns="51d5e2c9-e18c-4408-a31e-423a151c4578">
      <UserInfo>
        <DisplayName/>
        <AccountId xsi:nil="true"/>
        <AccountType/>
      </UserInfo>
    </Atsakingas>
    <Nekei_x010d_iamas xmlns="51d5e2c9-e18c-4408-a31e-423a151c4578">false</Nekei_x010d_iamas>
    <SharedWithUsers xmlns="f80a7a53-5fdc-4a0f-8b9e-50f27931d63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17" ma:contentTypeDescription="Kurkite naują dokumentą." ma:contentTypeScope="" ma:versionID="1e61012372d756dbd1d55d32d2e2e3d9">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30e0e761b2bc3c1089b92a42a6b8c540"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2.xml><?xml version="1.0" encoding="utf-8"?>
<ds:datastoreItem xmlns:ds="http://schemas.openxmlformats.org/officeDocument/2006/customXml" ds:itemID="{1C92CF27-BB52-4641-81FF-96D0C5E27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95DB1-1AFF-49DF-8E8B-E4E3747BF4B7}">
  <ds:schemaRefs>
    <ds:schemaRef ds:uri="http://schemas.openxmlformats.org/officeDocument/2006/bibliography"/>
  </ds:schemaRefs>
</ds:datastoreItem>
</file>

<file path=customXml/itemProps4.xml><?xml version="1.0" encoding="utf-8"?>
<ds:datastoreItem xmlns:ds="http://schemas.openxmlformats.org/officeDocument/2006/customXml" ds:itemID="{B736EBBE-897B-4488-9A94-03D63D600901}">
  <ds:schemaRefs>
    <ds:schemaRef ds:uri="http://schemas.openxmlformats.org/officeDocument/2006/bibliography"/>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1151</Words>
  <Characters>6563</Characters>
  <Application>Microsoft Office Word</Application>
  <DocSecurity>0</DocSecurity>
  <Lines>54</Lines>
  <Paragraphs>15</Paragraphs>
  <ScaleCrop>false</ScaleCrop>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Anželita Pajaujienė</dc:creator>
  <dc:description/>
  <cp:lastModifiedBy>anzelita.pajaujiene</cp:lastModifiedBy>
  <cp:revision>3</cp:revision>
  <cp:lastPrinted>2014-04-16T13:05:00Z</cp:lastPrinted>
  <dcterms:created xsi:type="dcterms:W3CDTF">2024-01-24T05:27:00Z</dcterms:created>
  <dcterms:modified xsi:type="dcterms:W3CDTF">2024-01-24T05:27:00Z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0x0101006896A0AEB33F5A428E21C124A790746C</vt:lpwstr>
  </property>
  <property fmtid="{D5CDD505-2E9C-101B-9397-08002B2CF9AE}" pid="4" name="MSIP_Label_cfcb905c-755b-4fd4-bd20-0d682d4f1d27_ActionId">
    <vt:lpwstr>3ad4d28a-0a7b-49f4-8181-c5db34dcbfb3</vt:lpwstr>
  </property>
  <property fmtid="{D5CDD505-2E9C-101B-9397-08002B2CF9AE}" pid="5" name="MSIP_Label_cfcb905c-755b-4fd4-bd20-0d682d4f1d27_Enabled">
    <vt:lpwstr>True</vt:lpwstr>
  </property>
  <property fmtid="{D5CDD505-2E9C-101B-9397-08002B2CF9AE}" pid="6" name="MSIP_Label_cfcb905c-755b-4fd4-bd20-0d682d4f1d27_Extended_MSFT_Method">
    <vt:lpwstr>Automatic</vt:lpwstr>
  </property>
  <property fmtid="{D5CDD505-2E9C-101B-9397-08002B2CF9AE}" pid="7" name="MSIP_Label_cfcb905c-755b-4fd4-bd20-0d682d4f1d27_Name">
    <vt:lpwstr>Internal</vt:lpwstr>
  </property>
  <property fmtid="{D5CDD505-2E9C-101B-9397-08002B2CF9AE}" pid="8" name="MSIP_Label_cfcb905c-755b-4fd4-bd20-0d682d4f1d27_SetDate">
    <vt:lpwstr>2019-10-31T13:52:18.7720468Z</vt:lpwstr>
  </property>
  <property fmtid="{D5CDD505-2E9C-101B-9397-08002B2CF9AE}" pid="9" name="MSIP_Label_cfcb905c-755b-4fd4-bd20-0d682d4f1d27_SiteId">
    <vt:lpwstr>d91d5b65-9d38-4908-9bd1-ebc28a01cade</vt:lpwstr>
  </property>
  <property fmtid="{D5CDD505-2E9C-101B-9397-08002B2CF9AE}" pid="10" name="Order">
    <vt:r8>68400</vt:r8>
  </property>
  <property fmtid="{D5CDD505-2E9C-101B-9397-08002B2CF9AE}" pid="11" name="Sensitivity">
    <vt:lpwstr>Internal</vt:lpwstr>
  </property>
  <property fmtid="{D5CDD505-2E9C-101B-9397-08002B2CF9AE}" pid="12" name="TemplateUrl">
    <vt:lpwstr/>
  </property>
  <property fmtid="{D5CDD505-2E9C-101B-9397-08002B2CF9AE}" pid="13" name="_ExtendedDescription">
    <vt:lpwstr/>
  </property>
  <property fmtid="{D5CDD505-2E9C-101B-9397-08002B2CF9AE}" pid="14" name="_dlc_DocId">
    <vt:lpwstr>VWCZ4TY2TVRH-820519579-684</vt:lpwstr>
  </property>
  <property fmtid="{D5CDD505-2E9C-101B-9397-08002B2CF9AE}" pid="15" name="_dlc_DocIdItemGuid">
    <vt:lpwstr>b06818ca-2ec7-5b9b-8051-e9d5b133bb4b</vt:lpwstr>
  </property>
  <property fmtid="{D5CDD505-2E9C-101B-9397-08002B2CF9AE}" pid="16" name="_dlc_DocIdUrl">
    <vt:lpwstr>https://lglt.sharepoint.com/sites/files/_layouts/15/DocIdRedir.aspx?ID=VWCZ4TY2TVRH-820519579-684, VWCZ4TY2TVRH-820519579-684</vt:lpwstr>
  </property>
  <property fmtid="{D5CDD505-2E9C-101B-9397-08002B2CF9AE}" pid="17" name="xd_ProgID">
    <vt:lpwstr/>
  </property>
  <property fmtid="{D5CDD505-2E9C-101B-9397-08002B2CF9AE}" pid="18" name="xd_Signature">
    <vt:bool>false</vt:bool>
  </property>
</Properties>
</file>