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03B" w:rsidRDefault="00B12A82" w:rsidP="00F1303B">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2016-02-</w:t>
      </w:r>
      <w:r w:rsidR="00DF72AF">
        <w:rPr>
          <w:rFonts w:ascii="Times New Roman" w:hAnsi="Times New Roman" w:cs="Times New Roman"/>
          <w:sz w:val="24"/>
          <w:szCs w:val="24"/>
        </w:rPr>
        <w:t>23</w:t>
      </w:r>
      <w:r>
        <w:rPr>
          <w:rFonts w:ascii="Times New Roman" w:hAnsi="Times New Roman" w:cs="Times New Roman"/>
          <w:sz w:val="24"/>
          <w:szCs w:val="24"/>
        </w:rPr>
        <w:t xml:space="preserve">   rašto Nr. 130-2-</w:t>
      </w:r>
      <w:r w:rsidR="00DF72AF">
        <w:rPr>
          <w:rFonts w:ascii="Times New Roman" w:hAnsi="Times New Roman" w:cs="Times New Roman"/>
          <w:sz w:val="24"/>
          <w:szCs w:val="24"/>
        </w:rPr>
        <w:t>32</w:t>
      </w:r>
    </w:p>
    <w:p w:rsidR="00F1303B" w:rsidRDefault="00B12A82" w:rsidP="00F1303B">
      <w:pPr>
        <w:spacing w:after="0" w:line="240" w:lineRule="auto"/>
        <w:ind w:left="5182" w:firstLine="2"/>
        <w:rPr>
          <w:rFonts w:ascii="Times New Roman" w:hAnsi="Times New Roman" w:cs="Times New Roman"/>
          <w:sz w:val="24"/>
          <w:szCs w:val="24"/>
        </w:rPr>
      </w:pPr>
      <w:r>
        <w:rPr>
          <w:rFonts w:ascii="Times New Roman" w:hAnsi="Times New Roman" w:cs="Times New Roman"/>
          <w:sz w:val="24"/>
          <w:szCs w:val="24"/>
        </w:rPr>
        <w:t xml:space="preserve">1 </w:t>
      </w:r>
      <w:r w:rsidR="00F1303B">
        <w:rPr>
          <w:rFonts w:ascii="Times New Roman" w:hAnsi="Times New Roman" w:cs="Times New Roman"/>
          <w:sz w:val="24"/>
          <w:szCs w:val="24"/>
        </w:rPr>
        <w:t>priedas</w:t>
      </w:r>
    </w:p>
    <w:p w:rsidR="00F1303B" w:rsidRDefault="00F1303B" w:rsidP="00F1303B">
      <w:pPr>
        <w:ind w:left="3888" w:firstLine="1296"/>
        <w:rPr>
          <w:rFonts w:ascii="Times New Roman" w:hAnsi="Times New Roman" w:cs="Times New Roman"/>
          <w:sz w:val="24"/>
          <w:szCs w:val="24"/>
        </w:rPr>
      </w:pPr>
    </w:p>
    <w:p w:rsidR="00294D3E" w:rsidRDefault="006B5F5A" w:rsidP="003F67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KONDICIONIERIŲ</w:t>
      </w:r>
      <w:r w:rsidR="00B569F7">
        <w:rPr>
          <w:rFonts w:ascii="Times New Roman" w:hAnsi="Times New Roman" w:cs="Times New Roman"/>
          <w:b/>
          <w:sz w:val="24"/>
          <w:szCs w:val="24"/>
        </w:rPr>
        <w:t xml:space="preserve"> </w:t>
      </w:r>
      <w:r w:rsidR="00A70334">
        <w:rPr>
          <w:rFonts w:ascii="Times New Roman" w:hAnsi="Times New Roman" w:cs="Times New Roman"/>
          <w:b/>
          <w:sz w:val="24"/>
          <w:szCs w:val="24"/>
        </w:rPr>
        <w:t>PRIEŽIŪROS PASLAUGŲ</w:t>
      </w:r>
      <w:r w:rsidR="00941C22">
        <w:rPr>
          <w:rFonts w:ascii="Times New Roman" w:hAnsi="Times New Roman" w:cs="Times New Roman"/>
          <w:b/>
          <w:sz w:val="24"/>
          <w:szCs w:val="24"/>
        </w:rPr>
        <w:t xml:space="preserve"> PIRKIMO</w:t>
      </w:r>
      <w:r w:rsidR="00F1303B">
        <w:rPr>
          <w:rFonts w:ascii="Times New Roman" w:hAnsi="Times New Roman" w:cs="Times New Roman"/>
          <w:b/>
          <w:sz w:val="24"/>
          <w:szCs w:val="24"/>
        </w:rPr>
        <w:t xml:space="preserve"> </w:t>
      </w:r>
    </w:p>
    <w:p w:rsidR="00F4051A" w:rsidRDefault="00F1303B" w:rsidP="003F67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rsidR="005416F6" w:rsidRDefault="005416F6" w:rsidP="003F673A">
      <w:pPr>
        <w:spacing w:after="0" w:line="240" w:lineRule="auto"/>
        <w:jc w:val="center"/>
        <w:rPr>
          <w:rFonts w:ascii="Times New Roman" w:hAnsi="Times New Roman" w:cs="Times New Roman"/>
          <w:b/>
          <w:sz w:val="24"/>
          <w:szCs w:val="24"/>
        </w:rPr>
      </w:pPr>
    </w:p>
    <w:p w:rsidR="00C6782A" w:rsidRDefault="00C6782A" w:rsidP="003F673A">
      <w:pPr>
        <w:spacing w:after="0" w:line="240" w:lineRule="auto"/>
        <w:jc w:val="center"/>
        <w:rPr>
          <w:rFonts w:ascii="Times New Roman" w:hAnsi="Times New Roman" w:cs="Times New Roman"/>
          <w:b/>
          <w:sz w:val="24"/>
          <w:szCs w:val="24"/>
        </w:rPr>
      </w:pPr>
    </w:p>
    <w:p w:rsidR="00C62646" w:rsidRDefault="00B569F7" w:rsidP="00294D3E">
      <w:pPr>
        <w:tabs>
          <w:tab w:val="num" w:pos="16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Lietuvos Respublikos susisiekimo ministerija (toliau – užsakovas) perka</w:t>
      </w:r>
      <w:r w:rsidR="00BD0084">
        <w:rPr>
          <w:rFonts w:ascii="Times New Roman" w:hAnsi="Times New Roman" w:cs="Times New Roman"/>
          <w:sz w:val="24"/>
          <w:szCs w:val="24"/>
        </w:rPr>
        <w:t xml:space="preserve"> </w:t>
      </w:r>
      <w:r w:rsidR="00A70334">
        <w:rPr>
          <w:rFonts w:ascii="Times New Roman" w:hAnsi="Times New Roman" w:cs="Times New Roman"/>
          <w:sz w:val="24"/>
          <w:szCs w:val="24"/>
        </w:rPr>
        <w:t>kondicionierių priežiūros paslaugas: kondicionierių</w:t>
      </w:r>
      <w:r w:rsidR="0010408A">
        <w:rPr>
          <w:rFonts w:ascii="Times New Roman" w:hAnsi="Times New Roman" w:cs="Times New Roman"/>
          <w:sz w:val="24"/>
          <w:szCs w:val="24"/>
        </w:rPr>
        <w:t xml:space="preserve"> </w:t>
      </w:r>
      <w:r w:rsidR="00A70334">
        <w:rPr>
          <w:rFonts w:ascii="Times New Roman" w:hAnsi="Times New Roman" w:cs="Times New Roman"/>
          <w:sz w:val="24"/>
          <w:szCs w:val="24"/>
        </w:rPr>
        <w:t xml:space="preserve">techninio aptarnavimo </w:t>
      </w:r>
      <w:r w:rsidR="0010408A">
        <w:rPr>
          <w:rFonts w:ascii="Times New Roman" w:hAnsi="Times New Roman" w:cs="Times New Roman"/>
          <w:sz w:val="24"/>
          <w:szCs w:val="24"/>
        </w:rPr>
        <w:t>ir</w:t>
      </w:r>
      <w:r w:rsidR="00A70334">
        <w:rPr>
          <w:rFonts w:ascii="Times New Roman" w:hAnsi="Times New Roman" w:cs="Times New Roman"/>
          <w:sz w:val="24"/>
          <w:szCs w:val="24"/>
        </w:rPr>
        <w:t xml:space="preserve"> kondicionierių remonto paslaugas</w:t>
      </w:r>
      <w:r w:rsidR="0010408A">
        <w:rPr>
          <w:rFonts w:ascii="Times New Roman" w:hAnsi="Times New Roman" w:cs="Times New Roman"/>
          <w:sz w:val="24"/>
          <w:szCs w:val="24"/>
        </w:rPr>
        <w:t>:</w:t>
      </w:r>
    </w:p>
    <w:p w:rsidR="00FD77F0" w:rsidRDefault="00FD77F0" w:rsidP="00294D3E">
      <w:pPr>
        <w:tabs>
          <w:tab w:val="num" w:pos="1620"/>
        </w:tabs>
        <w:spacing w:after="0" w:line="240" w:lineRule="auto"/>
        <w:ind w:firstLine="851"/>
        <w:jc w:val="both"/>
        <w:rPr>
          <w:rFonts w:ascii="Times New Roman" w:hAnsi="Times New Roman" w:cs="Times New Roman"/>
          <w:sz w:val="24"/>
          <w:szCs w:val="24"/>
        </w:rPr>
      </w:pPr>
      <w:bookmarkStart w:id="0" w:name="_GoBack"/>
      <w:bookmarkEnd w:id="0"/>
    </w:p>
    <w:tbl>
      <w:tblPr>
        <w:tblpPr w:leftFromText="180" w:rightFromText="180" w:vertAnchor="text" w:horzAnchor="margin" w:tblpY="1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3402"/>
        <w:gridCol w:w="2268"/>
      </w:tblGrid>
      <w:tr w:rsidR="00FD77F0" w:rsidRPr="00FE065E" w:rsidTr="00FD77F0">
        <w:trPr>
          <w:trHeight w:val="417"/>
        </w:trPr>
        <w:tc>
          <w:tcPr>
            <w:tcW w:w="534" w:type="dxa"/>
            <w:vAlign w:val="center"/>
          </w:tcPr>
          <w:p w:rsidR="00FD77F0" w:rsidRPr="00C62646" w:rsidRDefault="00FD77F0" w:rsidP="00FD77F0">
            <w:pPr>
              <w:spacing w:after="0" w:line="240" w:lineRule="auto"/>
              <w:jc w:val="center"/>
              <w:rPr>
                <w:rFonts w:ascii="Times New Roman" w:hAnsi="Times New Roman" w:cs="Times New Roman"/>
                <w:b/>
                <w:bCs/>
                <w:sz w:val="20"/>
                <w:szCs w:val="20"/>
              </w:rPr>
            </w:pPr>
            <w:r w:rsidRPr="00C62646">
              <w:rPr>
                <w:rFonts w:ascii="Times New Roman" w:hAnsi="Times New Roman" w:cs="Times New Roman"/>
                <w:b/>
                <w:bCs/>
                <w:sz w:val="20"/>
                <w:szCs w:val="20"/>
              </w:rPr>
              <w:t>Eil.</w:t>
            </w:r>
          </w:p>
          <w:p w:rsidR="00FD77F0" w:rsidRPr="00C62646" w:rsidRDefault="00FD77F0" w:rsidP="00FD77F0">
            <w:pPr>
              <w:spacing w:after="0" w:line="240" w:lineRule="auto"/>
              <w:jc w:val="center"/>
              <w:rPr>
                <w:rFonts w:ascii="Times New Roman" w:hAnsi="Times New Roman" w:cs="Times New Roman"/>
                <w:b/>
                <w:bCs/>
                <w:sz w:val="20"/>
                <w:szCs w:val="20"/>
              </w:rPr>
            </w:pPr>
            <w:r w:rsidRPr="00C62646">
              <w:rPr>
                <w:rFonts w:ascii="Times New Roman" w:hAnsi="Times New Roman" w:cs="Times New Roman"/>
                <w:b/>
                <w:bCs/>
                <w:sz w:val="20"/>
                <w:szCs w:val="20"/>
              </w:rPr>
              <w:t>Nr.</w:t>
            </w:r>
          </w:p>
        </w:tc>
        <w:tc>
          <w:tcPr>
            <w:tcW w:w="3543" w:type="dxa"/>
            <w:vAlign w:val="center"/>
          </w:tcPr>
          <w:p w:rsidR="00FD77F0" w:rsidRPr="00C62646" w:rsidRDefault="00FD77F0" w:rsidP="00FD77F0">
            <w:pPr>
              <w:spacing w:after="0" w:line="240" w:lineRule="auto"/>
              <w:jc w:val="center"/>
              <w:rPr>
                <w:rFonts w:ascii="Times New Roman" w:hAnsi="Times New Roman" w:cs="Times New Roman"/>
                <w:b/>
                <w:bCs/>
                <w:sz w:val="20"/>
                <w:szCs w:val="20"/>
              </w:rPr>
            </w:pPr>
            <w:r w:rsidRPr="00C62646">
              <w:rPr>
                <w:rFonts w:ascii="Times New Roman" w:hAnsi="Times New Roman" w:cs="Times New Roman"/>
                <w:b/>
                <w:bCs/>
                <w:sz w:val="20"/>
                <w:szCs w:val="20"/>
              </w:rPr>
              <w:t>Paslaugos pavadinimas</w:t>
            </w:r>
          </w:p>
        </w:tc>
        <w:tc>
          <w:tcPr>
            <w:tcW w:w="3402" w:type="dxa"/>
            <w:vAlign w:val="center"/>
          </w:tcPr>
          <w:p w:rsidR="00FD77F0" w:rsidRPr="00C62646" w:rsidRDefault="00FD77F0" w:rsidP="00FD77F0">
            <w:pPr>
              <w:spacing w:after="0" w:line="240" w:lineRule="auto"/>
              <w:jc w:val="center"/>
              <w:rPr>
                <w:rFonts w:ascii="Times New Roman" w:hAnsi="Times New Roman" w:cs="Times New Roman"/>
                <w:b/>
                <w:bCs/>
                <w:sz w:val="20"/>
                <w:szCs w:val="20"/>
              </w:rPr>
            </w:pPr>
            <w:r w:rsidRPr="00C62646">
              <w:rPr>
                <w:rFonts w:ascii="Times New Roman" w:hAnsi="Times New Roman" w:cs="Times New Roman"/>
                <w:b/>
                <w:bCs/>
                <w:sz w:val="20"/>
                <w:szCs w:val="20"/>
              </w:rPr>
              <w:t>Mato vnt.</w:t>
            </w:r>
          </w:p>
          <w:p w:rsidR="00FD77F0" w:rsidRPr="00C62646" w:rsidRDefault="00FD77F0" w:rsidP="00FD77F0">
            <w:pPr>
              <w:spacing w:after="0" w:line="240" w:lineRule="auto"/>
              <w:jc w:val="center"/>
              <w:rPr>
                <w:rFonts w:ascii="Times New Roman" w:hAnsi="Times New Roman" w:cs="Times New Roman"/>
                <w:b/>
                <w:bCs/>
                <w:sz w:val="20"/>
                <w:szCs w:val="20"/>
              </w:rPr>
            </w:pPr>
          </w:p>
        </w:tc>
        <w:tc>
          <w:tcPr>
            <w:tcW w:w="2268" w:type="dxa"/>
            <w:vAlign w:val="center"/>
          </w:tcPr>
          <w:p w:rsidR="00FD77F0" w:rsidRPr="00C62646" w:rsidRDefault="00FD77F0" w:rsidP="00FD77F0">
            <w:pPr>
              <w:spacing w:after="0" w:line="240" w:lineRule="auto"/>
              <w:jc w:val="center"/>
              <w:rPr>
                <w:rFonts w:ascii="Times New Roman" w:hAnsi="Times New Roman" w:cs="Times New Roman"/>
                <w:b/>
                <w:bCs/>
                <w:sz w:val="20"/>
                <w:szCs w:val="20"/>
              </w:rPr>
            </w:pPr>
            <w:r w:rsidRPr="00C62646">
              <w:rPr>
                <w:rFonts w:ascii="Times New Roman" w:hAnsi="Times New Roman" w:cs="Times New Roman"/>
                <w:b/>
                <w:bCs/>
                <w:sz w:val="20"/>
                <w:szCs w:val="20"/>
              </w:rPr>
              <w:t>Preliminarus kiekis per</w:t>
            </w:r>
            <w:r>
              <w:rPr>
                <w:rFonts w:ascii="Times New Roman" w:hAnsi="Times New Roman" w:cs="Times New Roman"/>
                <w:b/>
                <w:bCs/>
                <w:sz w:val="20"/>
                <w:szCs w:val="20"/>
              </w:rPr>
              <w:t xml:space="preserve"> </w:t>
            </w:r>
            <w:r w:rsidRPr="00C62646">
              <w:rPr>
                <w:rFonts w:ascii="Times New Roman" w:hAnsi="Times New Roman" w:cs="Times New Roman"/>
                <w:b/>
                <w:bCs/>
                <w:sz w:val="20"/>
                <w:szCs w:val="20"/>
              </w:rPr>
              <w:t xml:space="preserve">24 mėn. </w:t>
            </w:r>
          </w:p>
        </w:tc>
      </w:tr>
      <w:tr w:rsidR="00FD77F0" w:rsidRPr="00BF4B76" w:rsidTr="00FD77F0">
        <w:trPr>
          <w:trHeight w:val="127"/>
        </w:trPr>
        <w:tc>
          <w:tcPr>
            <w:tcW w:w="534" w:type="dxa"/>
            <w:vAlign w:val="center"/>
          </w:tcPr>
          <w:p w:rsidR="00FD77F0" w:rsidRPr="00C62646" w:rsidRDefault="00FD77F0" w:rsidP="00FD77F0">
            <w:pPr>
              <w:spacing w:after="0" w:line="240" w:lineRule="auto"/>
              <w:jc w:val="center"/>
              <w:rPr>
                <w:rFonts w:ascii="Times New Roman" w:hAnsi="Times New Roman" w:cs="Times New Roman"/>
                <w:bCs/>
                <w:i/>
                <w:sz w:val="20"/>
                <w:szCs w:val="20"/>
              </w:rPr>
            </w:pPr>
            <w:r w:rsidRPr="00C62646">
              <w:rPr>
                <w:rFonts w:ascii="Times New Roman" w:hAnsi="Times New Roman" w:cs="Times New Roman"/>
                <w:bCs/>
                <w:i/>
                <w:sz w:val="20"/>
                <w:szCs w:val="20"/>
              </w:rPr>
              <w:t>1</w:t>
            </w:r>
          </w:p>
        </w:tc>
        <w:tc>
          <w:tcPr>
            <w:tcW w:w="3543" w:type="dxa"/>
            <w:vAlign w:val="center"/>
          </w:tcPr>
          <w:p w:rsidR="00FD77F0" w:rsidRPr="00C62646" w:rsidRDefault="00FD77F0" w:rsidP="00FD77F0">
            <w:pPr>
              <w:spacing w:after="0" w:line="240" w:lineRule="auto"/>
              <w:jc w:val="center"/>
              <w:rPr>
                <w:rFonts w:ascii="Times New Roman" w:hAnsi="Times New Roman" w:cs="Times New Roman"/>
                <w:bCs/>
                <w:i/>
                <w:sz w:val="20"/>
                <w:szCs w:val="20"/>
              </w:rPr>
            </w:pPr>
            <w:r w:rsidRPr="00C62646">
              <w:rPr>
                <w:rFonts w:ascii="Times New Roman" w:hAnsi="Times New Roman" w:cs="Times New Roman"/>
                <w:bCs/>
                <w:i/>
                <w:sz w:val="20"/>
                <w:szCs w:val="20"/>
              </w:rPr>
              <w:t>2</w:t>
            </w:r>
          </w:p>
        </w:tc>
        <w:tc>
          <w:tcPr>
            <w:tcW w:w="3402" w:type="dxa"/>
            <w:vAlign w:val="center"/>
          </w:tcPr>
          <w:p w:rsidR="00FD77F0" w:rsidRPr="00C62646" w:rsidRDefault="00FD77F0" w:rsidP="00FD77F0">
            <w:pPr>
              <w:spacing w:after="0" w:line="240" w:lineRule="auto"/>
              <w:jc w:val="center"/>
              <w:rPr>
                <w:rFonts w:ascii="Times New Roman" w:hAnsi="Times New Roman" w:cs="Times New Roman"/>
                <w:bCs/>
                <w:i/>
                <w:sz w:val="20"/>
                <w:szCs w:val="20"/>
              </w:rPr>
            </w:pPr>
            <w:r w:rsidRPr="00C62646">
              <w:rPr>
                <w:rFonts w:ascii="Times New Roman" w:hAnsi="Times New Roman" w:cs="Times New Roman"/>
                <w:bCs/>
                <w:i/>
                <w:sz w:val="20"/>
                <w:szCs w:val="20"/>
              </w:rPr>
              <w:t>3</w:t>
            </w:r>
          </w:p>
        </w:tc>
        <w:tc>
          <w:tcPr>
            <w:tcW w:w="2268" w:type="dxa"/>
            <w:vAlign w:val="center"/>
          </w:tcPr>
          <w:p w:rsidR="00FD77F0" w:rsidRPr="00C62646" w:rsidRDefault="00FD77F0" w:rsidP="00FD77F0">
            <w:pPr>
              <w:spacing w:after="0" w:line="240" w:lineRule="auto"/>
              <w:jc w:val="center"/>
              <w:rPr>
                <w:rFonts w:ascii="Times New Roman" w:hAnsi="Times New Roman" w:cs="Times New Roman"/>
                <w:bCs/>
                <w:i/>
                <w:sz w:val="20"/>
                <w:szCs w:val="20"/>
              </w:rPr>
            </w:pPr>
            <w:r w:rsidRPr="00C62646">
              <w:rPr>
                <w:rFonts w:ascii="Times New Roman" w:hAnsi="Times New Roman" w:cs="Times New Roman"/>
                <w:bCs/>
                <w:i/>
                <w:sz w:val="20"/>
                <w:szCs w:val="20"/>
              </w:rPr>
              <w:t>4</w:t>
            </w:r>
          </w:p>
        </w:tc>
      </w:tr>
      <w:tr w:rsidR="00FD77F0" w:rsidRPr="00FE065E" w:rsidTr="00FD77F0">
        <w:trPr>
          <w:trHeight w:val="174"/>
        </w:trPr>
        <w:tc>
          <w:tcPr>
            <w:tcW w:w="534" w:type="dxa"/>
            <w:vAlign w:val="center"/>
          </w:tcPr>
          <w:p w:rsidR="00FD77F0" w:rsidRPr="00C62646" w:rsidRDefault="00FD77F0" w:rsidP="00FD77F0">
            <w:pPr>
              <w:spacing w:after="0" w:line="240" w:lineRule="auto"/>
              <w:rPr>
                <w:rFonts w:ascii="Times New Roman" w:hAnsi="Times New Roman" w:cs="Times New Roman"/>
                <w:bCs/>
                <w:sz w:val="20"/>
                <w:szCs w:val="20"/>
              </w:rPr>
            </w:pPr>
            <w:r w:rsidRPr="00C62646">
              <w:rPr>
                <w:rFonts w:ascii="Times New Roman" w:hAnsi="Times New Roman" w:cs="Times New Roman"/>
                <w:bCs/>
                <w:sz w:val="20"/>
                <w:szCs w:val="20"/>
              </w:rPr>
              <w:t>1.</w:t>
            </w:r>
          </w:p>
        </w:tc>
        <w:tc>
          <w:tcPr>
            <w:tcW w:w="3543" w:type="dxa"/>
          </w:tcPr>
          <w:p w:rsidR="00FD77F0" w:rsidRPr="00C62646" w:rsidRDefault="00FD77F0" w:rsidP="00FD77F0">
            <w:pPr>
              <w:spacing w:after="0" w:line="240" w:lineRule="auto"/>
              <w:rPr>
                <w:rFonts w:ascii="Times New Roman" w:hAnsi="Times New Roman" w:cs="Times New Roman"/>
                <w:sz w:val="20"/>
                <w:szCs w:val="20"/>
              </w:rPr>
            </w:pPr>
            <w:r>
              <w:rPr>
                <w:rFonts w:ascii="Times New Roman" w:hAnsi="Times New Roman" w:cs="Times New Roman"/>
                <w:sz w:val="20"/>
                <w:szCs w:val="20"/>
              </w:rPr>
              <w:t>K</w:t>
            </w:r>
            <w:r w:rsidRPr="00C62646">
              <w:rPr>
                <w:rFonts w:ascii="Times New Roman" w:hAnsi="Times New Roman" w:cs="Times New Roman"/>
                <w:sz w:val="20"/>
                <w:szCs w:val="20"/>
              </w:rPr>
              <w:t>ondicionierių technini</w:t>
            </w:r>
            <w:r>
              <w:rPr>
                <w:rFonts w:ascii="Times New Roman" w:hAnsi="Times New Roman" w:cs="Times New Roman"/>
                <w:sz w:val="20"/>
                <w:szCs w:val="20"/>
              </w:rPr>
              <w:t>s</w:t>
            </w:r>
            <w:r w:rsidRPr="00C62646">
              <w:rPr>
                <w:rFonts w:ascii="Times New Roman" w:hAnsi="Times New Roman" w:cs="Times New Roman"/>
                <w:sz w:val="20"/>
                <w:szCs w:val="20"/>
              </w:rPr>
              <w:t xml:space="preserve"> aptarnavim</w:t>
            </w:r>
            <w:r>
              <w:rPr>
                <w:rFonts w:ascii="Times New Roman" w:hAnsi="Times New Roman" w:cs="Times New Roman"/>
                <w:sz w:val="20"/>
                <w:szCs w:val="20"/>
              </w:rPr>
              <w:t>as</w:t>
            </w:r>
          </w:p>
        </w:tc>
        <w:tc>
          <w:tcPr>
            <w:tcW w:w="3402" w:type="dxa"/>
            <w:vAlign w:val="center"/>
          </w:tcPr>
          <w:p w:rsidR="00FD77F0" w:rsidRPr="00C62646" w:rsidRDefault="00FD77F0" w:rsidP="00FD77F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 žmogaus 1 darbo valanda</w:t>
            </w:r>
          </w:p>
        </w:tc>
        <w:tc>
          <w:tcPr>
            <w:tcW w:w="2268" w:type="dxa"/>
            <w:vAlign w:val="center"/>
          </w:tcPr>
          <w:p w:rsidR="00FD77F0" w:rsidRPr="00C62646" w:rsidRDefault="00FD77F0" w:rsidP="00FD77F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200</w:t>
            </w:r>
          </w:p>
        </w:tc>
      </w:tr>
      <w:tr w:rsidR="00FD77F0" w:rsidRPr="00FE065E" w:rsidTr="00FD77F0">
        <w:trPr>
          <w:trHeight w:val="163"/>
        </w:trPr>
        <w:tc>
          <w:tcPr>
            <w:tcW w:w="534" w:type="dxa"/>
            <w:vAlign w:val="center"/>
          </w:tcPr>
          <w:p w:rsidR="00FD77F0" w:rsidRPr="00C62646" w:rsidRDefault="00FD77F0" w:rsidP="00FD77F0">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C62646">
              <w:rPr>
                <w:rFonts w:ascii="Times New Roman" w:hAnsi="Times New Roman" w:cs="Times New Roman"/>
                <w:sz w:val="20"/>
                <w:szCs w:val="20"/>
              </w:rPr>
              <w:t>.</w:t>
            </w:r>
          </w:p>
        </w:tc>
        <w:tc>
          <w:tcPr>
            <w:tcW w:w="3543" w:type="dxa"/>
          </w:tcPr>
          <w:p w:rsidR="00FD77F0" w:rsidRPr="00C62646" w:rsidRDefault="00FD77F0" w:rsidP="00FD77F0">
            <w:pPr>
              <w:spacing w:after="0" w:line="240" w:lineRule="auto"/>
              <w:rPr>
                <w:rFonts w:ascii="Times New Roman" w:hAnsi="Times New Roman" w:cs="Times New Roman"/>
                <w:sz w:val="20"/>
                <w:szCs w:val="20"/>
              </w:rPr>
            </w:pPr>
            <w:r>
              <w:rPr>
                <w:rFonts w:ascii="Times New Roman" w:hAnsi="Times New Roman" w:cs="Times New Roman"/>
                <w:sz w:val="20"/>
                <w:szCs w:val="20"/>
              </w:rPr>
              <w:t>Kondicionierių remontas</w:t>
            </w:r>
          </w:p>
        </w:tc>
        <w:tc>
          <w:tcPr>
            <w:tcW w:w="3402" w:type="dxa"/>
            <w:vAlign w:val="center"/>
          </w:tcPr>
          <w:p w:rsidR="00FD77F0" w:rsidRPr="00C62646" w:rsidRDefault="00FD77F0" w:rsidP="00FD77F0">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 žmogaus 1 darbo valanda</w:t>
            </w:r>
          </w:p>
        </w:tc>
        <w:tc>
          <w:tcPr>
            <w:tcW w:w="2268" w:type="dxa"/>
            <w:vAlign w:val="center"/>
          </w:tcPr>
          <w:p w:rsidR="00FD77F0" w:rsidRPr="00C62646" w:rsidRDefault="00FD77F0" w:rsidP="00FD77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FD77F0" w:rsidRDefault="00FD77F0" w:rsidP="00294D3E">
      <w:pPr>
        <w:tabs>
          <w:tab w:val="num" w:pos="1620"/>
        </w:tabs>
        <w:spacing w:after="0" w:line="240" w:lineRule="auto"/>
        <w:ind w:firstLine="851"/>
        <w:jc w:val="both"/>
        <w:rPr>
          <w:rFonts w:ascii="Times New Roman" w:hAnsi="Times New Roman" w:cs="Times New Roman"/>
          <w:sz w:val="24"/>
          <w:szCs w:val="24"/>
        </w:rPr>
      </w:pPr>
    </w:p>
    <w:p w:rsidR="0010408A" w:rsidRDefault="0010408A" w:rsidP="00294D3E">
      <w:pPr>
        <w:tabs>
          <w:tab w:val="num" w:pos="16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Kondicionierių priežiūros paslaugos bu</w:t>
      </w:r>
      <w:r w:rsidR="004677CC">
        <w:rPr>
          <w:rFonts w:ascii="Times New Roman" w:hAnsi="Times New Roman" w:cs="Times New Roman"/>
          <w:sz w:val="24"/>
          <w:szCs w:val="24"/>
        </w:rPr>
        <w:t>s</w:t>
      </w:r>
      <w:r>
        <w:rPr>
          <w:rFonts w:ascii="Times New Roman" w:hAnsi="Times New Roman" w:cs="Times New Roman"/>
          <w:sz w:val="24"/>
          <w:szCs w:val="24"/>
        </w:rPr>
        <w:t xml:space="preserve"> perkamos pagal faktinį poreikį.</w:t>
      </w:r>
    </w:p>
    <w:p w:rsidR="000A35BF" w:rsidRDefault="000A35BF" w:rsidP="00294D3E">
      <w:pPr>
        <w:tabs>
          <w:tab w:val="num" w:pos="16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Kondicionierių priežiūros paslaugos apima ir kitos panašios įrangos (vėdinimo) priežiūros paslaugas. </w:t>
      </w:r>
    </w:p>
    <w:p w:rsidR="001A3960" w:rsidRDefault="00553D5F" w:rsidP="00294D3E">
      <w:pPr>
        <w:tabs>
          <w:tab w:val="num" w:pos="162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5416F6" w:rsidRPr="005416F6" w:rsidRDefault="004677CC" w:rsidP="00D706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Kondicionierių</w:t>
      </w:r>
      <w:r w:rsidR="005416F6">
        <w:rPr>
          <w:rFonts w:ascii="Times New Roman" w:hAnsi="Times New Roman" w:cs="Times New Roman"/>
          <w:b/>
          <w:sz w:val="24"/>
          <w:szCs w:val="24"/>
        </w:rPr>
        <w:t xml:space="preserve"> techninis aptarnavimas</w:t>
      </w:r>
    </w:p>
    <w:p w:rsidR="005416F6" w:rsidRDefault="005416F6" w:rsidP="00294D3E">
      <w:pPr>
        <w:spacing w:after="0" w:line="240" w:lineRule="auto"/>
        <w:ind w:firstLine="851"/>
        <w:jc w:val="both"/>
        <w:rPr>
          <w:rFonts w:ascii="Times New Roman" w:hAnsi="Times New Roman" w:cs="Times New Roman"/>
          <w:sz w:val="24"/>
          <w:szCs w:val="24"/>
        </w:rPr>
      </w:pPr>
    </w:p>
    <w:p w:rsidR="00294D3E" w:rsidRPr="00481D82" w:rsidRDefault="00294D3E" w:rsidP="00294D3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Kondicionierių techninį aptarnavimą sudaro: </w:t>
      </w:r>
      <w:proofErr w:type="spellStart"/>
      <w:r>
        <w:rPr>
          <w:rFonts w:ascii="Times New Roman" w:hAnsi="Times New Roman" w:cs="Times New Roman"/>
          <w:sz w:val="24"/>
          <w:szCs w:val="24"/>
        </w:rPr>
        <w:t>f</w:t>
      </w:r>
      <w:r w:rsidRPr="00481D82">
        <w:rPr>
          <w:rFonts w:ascii="Times New Roman" w:hAnsi="Times New Roman" w:cs="Times New Roman"/>
          <w:sz w:val="24"/>
          <w:szCs w:val="24"/>
        </w:rPr>
        <w:t>reoninės</w:t>
      </w:r>
      <w:proofErr w:type="spellEnd"/>
      <w:r w:rsidRPr="00481D82">
        <w:rPr>
          <w:rFonts w:ascii="Times New Roman" w:hAnsi="Times New Roman" w:cs="Times New Roman"/>
          <w:sz w:val="24"/>
          <w:szCs w:val="24"/>
        </w:rPr>
        <w:t xml:space="preserve"> sistemos tikrinimas</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481D82">
        <w:rPr>
          <w:rFonts w:ascii="Times New Roman" w:hAnsi="Times New Roman" w:cs="Times New Roman"/>
          <w:sz w:val="24"/>
          <w:szCs w:val="24"/>
        </w:rPr>
        <w:t>reoninės</w:t>
      </w:r>
      <w:proofErr w:type="spellEnd"/>
      <w:r w:rsidRPr="00481D82">
        <w:rPr>
          <w:rFonts w:ascii="Times New Roman" w:hAnsi="Times New Roman" w:cs="Times New Roman"/>
          <w:sz w:val="24"/>
          <w:szCs w:val="24"/>
        </w:rPr>
        <w:t xml:space="preserve"> sistemos papildymas (neįskaitant </w:t>
      </w:r>
      <w:proofErr w:type="spellStart"/>
      <w:r w:rsidRPr="00481D82">
        <w:rPr>
          <w:rFonts w:ascii="Times New Roman" w:hAnsi="Times New Roman" w:cs="Times New Roman"/>
          <w:sz w:val="24"/>
          <w:szCs w:val="24"/>
        </w:rPr>
        <w:t>freono</w:t>
      </w:r>
      <w:proofErr w:type="spellEnd"/>
      <w:r w:rsidRPr="00481D82">
        <w:rPr>
          <w:rFonts w:ascii="Times New Roman" w:hAnsi="Times New Roman" w:cs="Times New Roman"/>
          <w:sz w:val="24"/>
          <w:szCs w:val="24"/>
        </w:rPr>
        <w:t xml:space="preserve"> kainos)</w:t>
      </w:r>
      <w:r>
        <w:rPr>
          <w:rFonts w:ascii="Times New Roman" w:hAnsi="Times New Roman" w:cs="Times New Roman"/>
          <w:sz w:val="24"/>
          <w:szCs w:val="24"/>
        </w:rPr>
        <w:t>, k</w:t>
      </w:r>
      <w:r w:rsidRPr="00481D82">
        <w:rPr>
          <w:rFonts w:ascii="Times New Roman" w:hAnsi="Times New Roman" w:cs="Times New Roman"/>
          <w:sz w:val="24"/>
          <w:szCs w:val="24"/>
        </w:rPr>
        <w:t>ondicionieriaus kompresoriaus darbo tikrinimas</w:t>
      </w:r>
      <w:r>
        <w:rPr>
          <w:rFonts w:ascii="Times New Roman" w:hAnsi="Times New Roman" w:cs="Times New Roman"/>
          <w:sz w:val="24"/>
          <w:szCs w:val="24"/>
        </w:rPr>
        <w:t>, e</w:t>
      </w:r>
      <w:r w:rsidRPr="00481D82">
        <w:rPr>
          <w:rFonts w:ascii="Times New Roman" w:hAnsi="Times New Roman" w:cs="Times New Roman"/>
          <w:sz w:val="24"/>
          <w:szCs w:val="24"/>
        </w:rPr>
        <w:t>l. sujungimų tikrinimas-</w:t>
      </w:r>
      <w:r>
        <w:rPr>
          <w:rFonts w:ascii="Times New Roman" w:hAnsi="Times New Roman" w:cs="Times New Roman"/>
          <w:sz w:val="24"/>
          <w:szCs w:val="24"/>
        </w:rPr>
        <w:t>su</w:t>
      </w:r>
      <w:r w:rsidRPr="00481D82">
        <w:rPr>
          <w:rFonts w:ascii="Times New Roman" w:hAnsi="Times New Roman" w:cs="Times New Roman"/>
          <w:sz w:val="24"/>
          <w:szCs w:val="24"/>
        </w:rPr>
        <w:t>veržimas</w:t>
      </w:r>
      <w:r>
        <w:rPr>
          <w:rFonts w:ascii="Times New Roman" w:hAnsi="Times New Roman" w:cs="Times New Roman"/>
          <w:sz w:val="24"/>
          <w:szCs w:val="24"/>
        </w:rPr>
        <w:t>, i</w:t>
      </w:r>
      <w:r w:rsidRPr="00481D82">
        <w:rPr>
          <w:rFonts w:ascii="Times New Roman" w:hAnsi="Times New Roman" w:cs="Times New Roman"/>
          <w:sz w:val="24"/>
          <w:szCs w:val="24"/>
        </w:rPr>
        <w:t>šorinio bloko užterštumo tikrinimas-valymas</w:t>
      </w:r>
      <w:r>
        <w:rPr>
          <w:rFonts w:ascii="Times New Roman" w:hAnsi="Times New Roman" w:cs="Times New Roman"/>
          <w:sz w:val="24"/>
          <w:szCs w:val="24"/>
        </w:rPr>
        <w:t>, v</w:t>
      </w:r>
      <w:r w:rsidRPr="00481D82">
        <w:rPr>
          <w:rFonts w:ascii="Times New Roman" w:hAnsi="Times New Roman" w:cs="Times New Roman"/>
          <w:sz w:val="24"/>
          <w:szCs w:val="24"/>
        </w:rPr>
        <w:t>idinio bloko filtrų tikrinimas-valymas</w:t>
      </w:r>
      <w:r>
        <w:rPr>
          <w:rFonts w:ascii="Times New Roman" w:hAnsi="Times New Roman" w:cs="Times New Roman"/>
          <w:sz w:val="24"/>
          <w:szCs w:val="24"/>
        </w:rPr>
        <w:t>, d</w:t>
      </w:r>
      <w:r w:rsidRPr="00481D82">
        <w:rPr>
          <w:rFonts w:ascii="Times New Roman" w:hAnsi="Times New Roman" w:cs="Times New Roman"/>
          <w:sz w:val="24"/>
          <w:szCs w:val="24"/>
        </w:rPr>
        <w:t>arbo režimų tikrinimas</w:t>
      </w:r>
      <w:r>
        <w:rPr>
          <w:rFonts w:ascii="Times New Roman" w:hAnsi="Times New Roman" w:cs="Times New Roman"/>
          <w:sz w:val="24"/>
          <w:szCs w:val="24"/>
        </w:rPr>
        <w:t>, d</w:t>
      </w:r>
      <w:r w:rsidRPr="00481D82">
        <w:rPr>
          <w:rFonts w:ascii="Times New Roman" w:hAnsi="Times New Roman" w:cs="Times New Roman"/>
          <w:sz w:val="24"/>
          <w:szCs w:val="24"/>
        </w:rPr>
        <w:t>renažinės sistemos tikrinimas-valymas</w:t>
      </w:r>
      <w:r>
        <w:rPr>
          <w:rFonts w:ascii="Times New Roman" w:hAnsi="Times New Roman" w:cs="Times New Roman"/>
          <w:sz w:val="24"/>
          <w:szCs w:val="24"/>
        </w:rPr>
        <w:t>, d</w:t>
      </w:r>
      <w:r w:rsidRPr="00481D82">
        <w:rPr>
          <w:rFonts w:ascii="Times New Roman" w:hAnsi="Times New Roman" w:cs="Times New Roman"/>
          <w:sz w:val="24"/>
          <w:szCs w:val="24"/>
        </w:rPr>
        <w:t>renažo siurbliuko veikimo tikrinimas-keitimas (neįskaitant siurblio kainos)</w:t>
      </w:r>
      <w:r>
        <w:rPr>
          <w:rFonts w:ascii="Times New Roman" w:hAnsi="Times New Roman" w:cs="Times New Roman"/>
          <w:sz w:val="24"/>
          <w:szCs w:val="24"/>
        </w:rPr>
        <w:t>, k</w:t>
      </w:r>
      <w:r w:rsidRPr="00481D82">
        <w:rPr>
          <w:rFonts w:ascii="Times New Roman" w:hAnsi="Times New Roman" w:cs="Times New Roman"/>
          <w:sz w:val="24"/>
          <w:szCs w:val="24"/>
        </w:rPr>
        <w:t>ondicionieriaus darbo režimo derinimas</w:t>
      </w:r>
      <w:r>
        <w:rPr>
          <w:rFonts w:ascii="Times New Roman" w:hAnsi="Times New Roman" w:cs="Times New Roman"/>
          <w:sz w:val="24"/>
          <w:szCs w:val="24"/>
        </w:rPr>
        <w:t>.</w:t>
      </w:r>
    </w:p>
    <w:p w:rsidR="00A70334" w:rsidRDefault="00A70334" w:rsidP="003F673A">
      <w:pPr>
        <w:spacing w:after="0" w:line="240" w:lineRule="auto"/>
        <w:ind w:firstLine="851"/>
        <w:jc w:val="both"/>
        <w:rPr>
          <w:rFonts w:ascii="Times New Roman" w:hAnsi="Times New Roman" w:cs="Times New Roman"/>
          <w:b/>
          <w:sz w:val="24"/>
          <w:szCs w:val="24"/>
        </w:rPr>
      </w:pPr>
    </w:p>
    <w:p w:rsidR="00B569F7" w:rsidRDefault="005416F6" w:rsidP="00D706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w:t>
      </w:r>
      <w:r w:rsidR="00B569F7">
        <w:rPr>
          <w:rFonts w:ascii="Times New Roman" w:hAnsi="Times New Roman" w:cs="Times New Roman"/>
          <w:b/>
          <w:sz w:val="24"/>
          <w:szCs w:val="24"/>
        </w:rPr>
        <w:t xml:space="preserve">eikalavimai </w:t>
      </w:r>
      <w:r w:rsidR="00294D3E">
        <w:rPr>
          <w:rFonts w:ascii="Times New Roman" w:hAnsi="Times New Roman" w:cs="Times New Roman"/>
          <w:b/>
          <w:sz w:val="24"/>
          <w:szCs w:val="24"/>
        </w:rPr>
        <w:t>įrenginių remontui</w:t>
      </w:r>
    </w:p>
    <w:p w:rsidR="00294D3E" w:rsidRDefault="00294D3E" w:rsidP="003F673A">
      <w:pPr>
        <w:spacing w:after="0" w:line="240" w:lineRule="auto"/>
        <w:ind w:firstLine="851"/>
        <w:jc w:val="both"/>
        <w:rPr>
          <w:rFonts w:ascii="Times New Roman" w:hAnsi="Times New Roman" w:cs="Times New Roman"/>
          <w:sz w:val="24"/>
          <w:szCs w:val="24"/>
        </w:rPr>
      </w:pPr>
    </w:p>
    <w:p w:rsidR="0037179D" w:rsidRDefault="00CE74B8" w:rsidP="00481D82">
      <w:pPr>
        <w:tabs>
          <w:tab w:val="left" w:pos="42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Užsakovas naudoja </w:t>
      </w:r>
      <w:r w:rsidR="005416F6">
        <w:rPr>
          <w:rFonts w:ascii="Times New Roman" w:hAnsi="Times New Roman" w:cs="Times New Roman"/>
          <w:sz w:val="24"/>
          <w:szCs w:val="24"/>
        </w:rPr>
        <w:t>įvairių gamintojų (</w:t>
      </w:r>
      <w:r w:rsidR="00E926C2">
        <w:rPr>
          <w:rFonts w:ascii="Times New Roman" w:hAnsi="Times New Roman" w:cs="Times New Roman"/>
          <w:sz w:val="24"/>
          <w:szCs w:val="24"/>
        </w:rPr>
        <w:t xml:space="preserve">Fujitsu, </w:t>
      </w:r>
      <w:proofErr w:type="spellStart"/>
      <w:r w:rsidR="00E926C2">
        <w:rPr>
          <w:rFonts w:ascii="Times New Roman" w:hAnsi="Times New Roman" w:cs="Times New Roman"/>
          <w:sz w:val="24"/>
          <w:szCs w:val="24"/>
        </w:rPr>
        <w:t>Haier</w:t>
      </w:r>
      <w:proofErr w:type="spellEnd"/>
      <w:r w:rsidR="00E926C2">
        <w:rPr>
          <w:rFonts w:ascii="Times New Roman" w:hAnsi="Times New Roman" w:cs="Times New Roman"/>
          <w:sz w:val="24"/>
          <w:szCs w:val="24"/>
        </w:rPr>
        <w:t xml:space="preserve">, York, Samsung, ir kt.), įvairios šildymo ir šaldymo galios </w:t>
      </w:r>
      <w:r>
        <w:rPr>
          <w:rFonts w:ascii="Times New Roman" w:hAnsi="Times New Roman" w:cs="Times New Roman"/>
          <w:sz w:val="24"/>
          <w:szCs w:val="24"/>
        </w:rPr>
        <w:t>50 komplektų kondicionierių</w:t>
      </w:r>
      <w:r w:rsidR="004677CC">
        <w:rPr>
          <w:rFonts w:ascii="Times New Roman" w:hAnsi="Times New Roman" w:cs="Times New Roman"/>
          <w:sz w:val="24"/>
          <w:szCs w:val="24"/>
        </w:rPr>
        <w:t xml:space="preserve"> </w:t>
      </w:r>
      <w:r>
        <w:rPr>
          <w:rFonts w:ascii="Times New Roman" w:hAnsi="Times New Roman" w:cs="Times New Roman"/>
          <w:sz w:val="24"/>
          <w:szCs w:val="24"/>
        </w:rPr>
        <w:t>ir 5 komplektus vėdinimo įrenginių. Dalis kondicionierių sukomplektuoti vienam išorini</w:t>
      </w:r>
      <w:r w:rsidR="007935A6">
        <w:rPr>
          <w:rFonts w:ascii="Times New Roman" w:hAnsi="Times New Roman" w:cs="Times New Roman"/>
          <w:sz w:val="24"/>
          <w:szCs w:val="24"/>
        </w:rPr>
        <w:t>am</w:t>
      </w:r>
      <w:r>
        <w:rPr>
          <w:rFonts w:ascii="Times New Roman" w:hAnsi="Times New Roman" w:cs="Times New Roman"/>
          <w:sz w:val="24"/>
          <w:szCs w:val="24"/>
        </w:rPr>
        <w:t xml:space="preserve"> blokui priskiriant 2 ar keletą vidinių blokų. </w:t>
      </w:r>
      <w:r w:rsidR="0037179D">
        <w:rPr>
          <w:rFonts w:ascii="Times New Roman" w:hAnsi="Times New Roman" w:cs="Times New Roman"/>
          <w:sz w:val="24"/>
          <w:szCs w:val="24"/>
        </w:rPr>
        <w:t>Daugelis kondicionierių išorinių blokų yra sumontuoti dideliame aukštyje</w:t>
      </w:r>
      <w:r w:rsidR="007A44F1">
        <w:rPr>
          <w:rFonts w:ascii="Times New Roman" w:hAnsi="Times New Roman" w:cs="Times New Roman"/>
          <w:sz w:val="24"/>
          <w:szCs w:val="24"/>
        </w:rPr>
        <w:t xml:space="preserve"> (5-15 m)</w:t>
      </w:r>
      <w:r w:rsidR="0037179D">
        <w:rPr>
          <w:rFonts w:ascii="Times New Roman" w:hAnsi="Times New Roman" w:cs="Times New Roman"/>
          <w:sz w:val="24"/>
          <w:szCs w:val="24"/>
        </w:rPr>
        <w:t xml:space="preserve"> ant išorinės pastato sienos</w:t>
      </w:r>
      <w:r w:rsidR="007A44F1">
        <w:rPr>
          <w:rFonts w:ascii="Times New Roman" w:hAnsi="Times New Roman" w:cs="Times New Roman"/>
          <w:sz w:val="24"/>
          <w:szCs w:val="24"/>
        </w:rPr>
        <w:t xml:space="preserve">. Jiems pasiekti reikalingos papildomos priemonės. </w:t>
      </w:r>
    </w:p>
    <w:p w:rsidR="0037179D" w:rsidRDefault="004677CC" w:rsidP="00481D82">
      <w:pPr>
        <w:tabs>
          <w:tab w:val="left" w:pos="42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Įrenginių</w:t>
      </w:r>
      <w:r w:rsidR="007A44F1">
        <w:rPr>
          <w:rFonts w:ascii="Times New Roman" w:hAnsi="Times New Roman" w:cs="Times New Roman"/>
          <w:sz w:val="24"/>
          <w:szCs w:val="24"/>
        </w:rPr>
        <w:t xml:space="preserve"> remontui reikalingas medžiagas ir atsargines dalis tiekėjas privalo parduoti užsakovui už jų savikainą. Tiekėjas turi sudaryti užsakovui galimybę patikrinti siūlomų medžiagų ir atsarginių dalių kainas, užsakovas gali paprašyti tiekėjo pateikti jų įsigijimo dokumentus.</w:t>
      </w:r>
    </w:p>
    <w:p w:rsidR="0037179D" w:rsidRDefault="007A44F1" w:rsidP="00481D82">
      <w:pPr>
        <w:tabs>
          <w:tab w:val="left" w:pos="42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Užsakovas teikia prašymą </w:t>
      </w:r>
      <w:r w:rsidR="00B442AC">
        <w:rPr>
          <w:rFonts w:ascii="Times New Roman" w:hAnsi="Times New Roman" w:cs="Times New Roman"/>
          <w:sz w:val="24"/>
          <w:szCs w:val="24"/>
        </w:rPr>
        <w:t xml:space="preserve">tiekėjui </w:t>
      </w:r>
      <w:r>
        <w:rPr>
          <w:rFonts w:ascii="Times New Roman" w:hAnsi="Times New Roman" w:cs="Times New Roman"/>
          <w:sz w:val="24"/>
          <w:szCs w:val="24"/>
        </w:rPr>
        <w:t>atlikti įrenginių remonto darbus</w:t>
      </w:r>
      <w:r w:rsidR="00B442AC">
        <w:rPr>
          <w:rFonts w:ascii="Times New Roman" w:hAnsi="Times New Roman" w:cs="Times New Roman"/>
          <w:sz w:val="24"/>
          <w:szCs w:val="24"/>
        </w:rPr>
        <w:t xml:space="preserve"> žodžiu (ryšio priemonėmis) arba raštu (el. paštu).</w:t>
      </w:r>
    </w:p>
    <w:p w:rsidR="005416F6" w:rsidRDefault="00B442AC" w:rsidP="005416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Tiekėjas, gavęs prašymą vykdyti remonto darbus, privalo </w:t>
      </w:r>
      <w:r w:rsidR="00BE3220">
        <w:rPr>
          <w:rFonts w:ascii="Times New Roman" w:hAnsi="Times New Roman" w:cs="Times New Roman"/>
          <w:sz w:val="24"/>
          <w:szCs w:val="24"/>
        </w:rPr>
        <w:t xml:space="preserve">ne vėliau kaip </w:t>
      </w:r>
      <w:r>
        <w:rPr>
          <w:rFonts w:ascii="Times New Roman" w:hAnsi="Times New Roman" w:cs="Times New Roman"/>
          <w:sz w:val="24"/>
          <w:szCs w:val="24"/>
        </w:rPr>
        <w:t>per 2 darbo dienas</w:t>
      </w:r>
      <w:r w:rsidR="00FF766C">
        <w:rPr>
          <w:rFonts w:ascii="Times New Roman" w:hAnsi="Times New Roman" w:cs="Times New Roman"/>
          <w:sz w:val="24"/>
          <w:szCs w:val="24"/>
        </w:rPr>
        <w:t xml:space="preserve"> (serverinės kondicionierių gedimo atveju – ne vėliau kaip per 1 darbo dieną)</w:t>
      </w:r>
      <w:r>
        <w:rPr>
          <w:rFonts w:ascii="Times New Roman" w:hAnsi="Times New Roman" w:cs="Times New Roman"/>
          <w:sz w:val="24"/>
          <w:szCs w:val="24"/>
        </w:rPr>
        <w:t xml:space="preserve"> atvykti ir atlikti sugedusio</w:t>
      </w:r>
      <w:r w:rsidR="00FF766C">
        <w:rPr>
          <w:rFonts w:ascii="Times New Roman" w:hAnsi="Times New Roman" w:cs="Times New Roman"/>
          <w:sz w:val="24"/>
          <w:szCs w:val="24"/>
        </w:rPr>
        <w:t xml:space="preserve"> įrenginio</w:t>
      </w:r>
      <w:r>
        <w:rPr>
          <w:rFonts w:ascii="Times New Roman" w:hAnsi="Times New Roman" w:cs="Times New Roman"/>
          <w:sz w:val="24"/>
          <w:szCs w:val="24"/>
        </w:rPr>
        <w:t xml:space="preserve"> remonto darbus</w:t>
      </w:r>
      <w:r w:rsidR="007935A6">
        <w:rPr>
          <w:rFonts w:ascii="Times New Roman" w:hAnsi="Times New Roman" w:cs="Times New Roman"/>
          <w:sz w:val="24"/>
          <w:szCs w:val="24"/>
        </w:rPr>
        <w:t>.</w:t>
      </w:r>
      <w:r>
        <w:rPr>
          <w:rFonts w:ascii="Times New Roman" w:hAnsi="Times New Roman" w:cs="Times New Roman"/>
          <w:sz w:val="24"/>
          <w:szCs w:val="24"/>
        </w:rPr>
        <w:t xml:space="preserve"> </w:t>
      </w:r>
      <w:r w:rsidR="007935A6">
        <w:rPr>
          <w:rFonts w:ascii="Times New Roman" w:hAnsi="Times New Roman" w:cs="Times New Roman"/>
          <w:sz w:val="24"/>
          <w:szCs w:val="24"/>
        </w:rPr>
        <w:t>E</w:t>
      </w:r>
      <w:r>
        <w:rPr>
          <w:rFonts w:ascii="Times New Roman" w:hAnsi="Times New Roman" w:cs="Times New Roman"/>
          <w:sz w:val="24"/>
          <w:szCs w:val="24"/>
        </w:rPr>
        <w:t xml:space="preserve">sant poreikiui </w:t>
      </w:r>
      <w:r w:rsidR="005416F6">
        <w:rPr>
          <w:rFonts w:ascii="Times New Roman" w:hAnsi="Times New Roman" w:cs="Times New Roman"/>
          <w:sz w:val="24"/>
          <w:szCs w:val="24"/>
        </w:rPr>
        <w:t xml:space="preserve">įsigyti </w:t>
      </w:r>
      <w:r>
        <w:rPr>
          <w:rFonts w:ascii="Times New Roman" w:hAnsi="Times New Roman" w:cs="Times New Roman"/>
          <w:sz w:val="24"/>
          <w:szCs w:val="24"/>
        </w:rPr>
        <w:t>užsakom</w:t>
      </w:r>
      <w:r w:rsidR="007935A6">
        <w:rPr>
          <w:rFonts w:ascii="Times New Roman" w:hAnsi="Times New Roman" w:cs="Times New Roman"/>
          <w:sz w:val="24"/>
          <w:szCs w:val="24"/>
        </w:rPr>
        <w:t>as</w:t>
      </w:r>
      <w:r>
        <w:rPr>
          <w:rFonts w:ascii="Times New Roman" w:hAnsi="Times New Roman" w:cs="Times New Roman"/>
          <w:sz w:val="24"/>
          <w:szCs w:val="24"/>
        </w:rPr>
        <w:t xml:space="preserve"> atsargin</w:t>
      </w:r>
      <w:r w:rsidR="007935A6">
        <w:rPr>
          <w:rFonts w:ascii="Times New Roman" w:hAnsi="Times New Roman" w:cs="Times New Roman"/>
          <w:sz w:val="24"/>
          <w:szCs w:val="24"/>
        </w:rPr>
        <w:t>e</w:t>
      </w:r>
      <w:r>
        <w:rPr>
          <w:rFonts w:ascii="Times New Roman" w:hAnsi="Times New Roman" w:cs="Times New Roman"/>
          <w:sz w:val="24"/>
          <w:szCs w:val="24"/>
        </w:rPr>
        <w:t>s dalis,</w:t>
      </w:r>
      <w:r w:rsidR="005416F6">
        <w:rPr>
          <w:rFonts w:ascii="Times New Roman" w:hAnsi="Times New Roman" w:cs="Times New Roman"/>
          <w:sz w:val="24"/>
          <w:szCs w:val="24"/>
        </w:rPr>
        <w:t xml:space="preserve"> tiekėjas privalo</w:t>
      </w:r>
      <w:r>
        <w:rPr>
          <w:rFonts w:ascii="Times New Roman" w:hAnsi="Times New Roman" w:cs="Times New Roman"/>
          <w:sz w:val="24"/>
          <w:szCs w:val="24"/>
        </w:rPr>
        <w:t xml:space="preserve"> jas gauti per įmanomai trumpiausią laiką. </w:t>
      </w:r>
    </w:p>
    <w:p w:rsidR="00B442AC" w:rsidRDefault="00B442AC" w:rsidP="005416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Remonto darbai turi būti atliekami tik užsakovo įstaigos darbo metu, dalyvaujant </w:t>
      </w:r>
      <w:r w:rsidR="007935A6">
        <w:rPr>
          <w:rFonts w:ascii="Times New Roman" w:hAnsi="Times New Roman" w:cs="Times New Roman"/>
          <w:sz w:val="24"/>
          <w:szCs w:val="24"/>
        </w:rPr>
        <w:t xml:space="preserve">pirkimo sutartyje nurodytam </w:t>
      </w:r>
      <w:r>
        <w:rPr>
          <w:rFonts w:ascii="Times New Roman" w:hAnsi="Times New Roman" w:cs="Times New Roman"/>
          <w:sz w:val="24"/>
          <w:szCs w:val="24"/>
        </w:rPr>
        <w:t>užsakovo atstov</w:t>
      </w:r>
      <w:r w:rsidR="00DA4D02">
        <w:rPr>
          <w:rFonts w:ascii="Times New Roman" w:hAnsi="Times New Roman" w:cs="Times New Roman"/>
          <w:sz w:val="24"/>
          <w:szCs w:val="24"/>
        </w:rPr>
        <w:t>ui ar</w:t>
      </w:r>
      <w:r w:rsidR="005416F6">
        <w:rPr>
          <w:rFonts w:ascii="Times New Roman" w:hAnsi="Times New Roman" w:cs="Times New Roman"/>
          <w:sz w:val="24"/>
          <w:szCs w:val="24"/>
        </w:rPr>
        <w:t>ba kitam</w:t>
      </w:r>
      <w:r>
        <w:rPr>
          <w:rFonts w:ascii="Times New Roman" w:hAnsi="Times New Roman" w:cs="Times New Roman"/>
          <w:sz w:val="24"/>
          <w:szCs w:val="24"/>
        </w:rPr>
        <w:t xml:space="preserve"> </w:t>
      </w:r>
      <w:r w:rsidR="00DA4D02">
        <w:rPr>
          <w:rFonts w:ascii="Times New Roman" w:hAnsi="Times New Roman" w:cs="Times New Roman"/>
          <w:sz w:val="24"/>
          <w:szCs w:val="24"/>
        </w:rPr>
        <w:t>k</w:t>
      </w:r>
      <w:r>
        <w:rPr>
          <w:rFonts w:ascii="Times New Roman" w:hAnsi="Times New Roman" w:cs="Times New Roman"/>
          <w:sz w:val="24"/>
          <w:szCs w:val="24"/>
        </w:rPr>
        <w:t>ompetentingam užsakovo darbuotojui.</w:t>
      </w:r>
    </w:p>
    <w:p w:rsidR="007D2097" w:rsidRDefault="00DA4D02" w:rsidP="00DA4D02">
      <w:pPr>
        <w:tabs>
          <w:tab w:val="left" w:pos="42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Užsakovas pagal situaciją gali pageidauti atlikti sugedusio ar dar veikiančio kondicionieriaus išmontavimo darbus. Išmontuojant kondicionierių turi būti pagal galimybes išsaugojama įranga</w:t>
      </w:r>
      <w:r w:rsidR="007D2097">
        <w:rPr>
          <w:rFonts w:ascii="Times New Roman" w:hAnsi="Times New Roman" w:cs="Times New Roman"/>
          <w:sz w:val="24"/>
          <w:szCs w:val="24"/>
        </w:rPr>
        <w:t>,</w:t>
      </w:r>
      <w:r>
        <w:rPr>
          <w:rFonts w:ascii="Times New Roman" w:hAnsi="Times New Roman" w:cs="Times New Roman"/>
          <w:sz w:val="24"/>
          <w:szCs w:val="24"/>
        </w:rPr>
        <w:t xml:space="preserve"> dalys ir perduodama </w:t>
      </w:r>
      <w:r w:rsidR="007935A6">
        <w:rPr>
          <w:rFonts w:ascii="Times New Roman" w:hAnsi="Times New Roman" w:cs="Times New Roman"/>
          <w:sz w:val="24"/>
          <w:szCs w:val="24"/>
        </w:rPr>
        <w:t xml:space="preserve">pirkimo sutartyje nurodytam </w:t>
      </w:r>
      <w:r>
        <w:rPr>
          <w:rFonts w:ascii="Times New Roman" w:hAnsi="Times New Roman" w:cs="Times New Roman"/>
          <w:sz w:val="24"/>
          <w:szCs w:val="24"/>
        </w:rPr>
        <w:t>užsakovo atstovui ar</w:t>
      </w:r>
      <w:r w:rsidR="005416F6">
        <w:rPr>
          <w:rFonts w:ascii="Times New Roman" w:hAnsi="Times New Roman" w:cs="Times New Roman"/>
          <w:sz w:val="24"/>
          <w:szCs w:val="24"/>
        </w:rPr>
        <w:t xml:space="preserve">ba </w:t>
      </w:r>
      <w:r>
        <w:rPr>
          <w:rFonts w:ascii="Times New Roman" w:hAnsi="Times New Roman" w:cs="Times New Roman"/>
          <w:sz w:val="24"/>
          <w:szCs w:val="24"/>
        </w:rPr>
        <w:t>kitam užsakovo darbuotojui.</w:t>
      </w:r>
      <w:r w:rsidR="007D2097">
        <w:rPr>
          <w:rFonts w:ascii="Times New Roman" w:hAnsi="Times New Roman" w:cs="Times New Roman"/>
          <w:sz w:val="24"/>
          <w:szCs w:val="24"/>
        </w:rPr>
        <w:t xml:space="preserve"> </w:t>
      </w:r>
    </w:p>
    <w:p w:rsidR="005416F6" w:rsidRDefault="007D2097" w:rsidP="00DA4D02">
      <w:pPr>
        <w:tabs>
          <w:tab w:val="left" w:pos="42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Užsakovas pasilieka teisę kondicionieriaus sumontavimui teikti turimo</w:t>
      </w:r>
      <w:r w:rsidR="007935A6">
        <w:rPr>
          <w:rFonts w:ascii="Times New Roman" w:hAnsi="Times New Roman" w:cs="Times New Roman"/>
          <w:sz w:val="24"/>
          <w:szCs w:val="24"/>
        </w:rPr>
        <w:t xml:space="preserve"> nenaujo</w:t>
      </w:r>
      <w:r>
        <w:rPr>
          <w:rFonts w:ascii="Times New Roman" w:hAnsi="Times New Roman" w:cs="Times New Roman"/>
          <w:sz w:val="24"/>
          <w:szCs w:val="24"/>
        </w:rPr>
        <w:t xml:space="preserve"> kondicionieriaus įrangą ir dalis, jeigu jos dar yra tinkamos</w:t>
      </w:r>
      <w:r w:rsidR="001E325B">
        <w:rPr>
          <w:rFonts w:ascii="Times New Roman" w:hAnsi="Times New Roman" w:cs="Times New Roman"/>
          <w:sz w:val="24"/>
          <w:szCs w:val="24"/>
        </w:rPr>
        <w:t>/galimos</w:t>
      </w:r>
      <w:r>
        <w:rPr>
          <w:rFonts w:ascii="Times New Roman" w:hAnsi="Times New Roman" w:cs="Times New Roman"/>
          <w:sz w:val="24"/>
          <w:szCs w:val="24"/>
        </w:rPr>
        <w:t xml:space="preserve"> naudoti arba </w:t>
      </w:r>
      <w:r w:rsidR="006C36CF">
        <w:rPr>
          <w:rFonts w:ascii="Times New Roman" w:hAnsi="Times New Roman" w:cs="Times New Roman"/>
          <w:sz w:val="24"/>
          <w:szCs w:val="24"/>
        </w:rPr>
        <w:t xml:space="preserve">savo iniciatyva </w:t>
      </w:r>
      <w:r>
        <w:rPr>
          <w:rFonts w:ascii="Times New Roman" w:hAnsi="Times New Roman" w:cs="Times New Roman"/>
          <w:sz w:val="24"/>
          <w:szCs w:val="24"/>
        </w:rPr>
        <w:t>pat</w:t>
      </w:r>
      <w:r w:rsidR="001E325B">
        <w:rPr>
          <w:rFonts w:ascii="Times New Roman" w:hAnsi="Times New Roman" w:cs="Times New Roman"/>
          <w:sz w:val="24"/>
          <w:szCs w:val="24"/>
        </w:rPr>
        <w:t>ei</w:t>
      </w:r>
      <w:r>
        <w:rPr>
          <w:rFonts w:ascii="Times New Roman" w:hAnsi="Times New Roman" w:cs="Times New Roman"/>
          <w:sz w:val="24"/>
          <w:szCs w:val="24"/>
        </w:rPr>
        <w:t xml:space="preserve">kti naujas. </w:t>
      </w:r>
    </w:p>
    <w:p w:rsidR="00DA4D02" w:rsidRPr="00DA4D02" w:rsidRDefault="007D2097" w:rsidP="00DA4D02">
      <w:pPr>
        <w:tabs>
          <w:tab w:val="left" w:pos="42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Prieš montuojant naują kondicionierių tiekėjas turi teikti užsakovui būtiną išsamią techninę informaciją, kad užsakovas galėtų priimti sprendimą dėl tinkamiausios kondicionieriaus įrangos ir </w:t>
      </w:r>
      <w:r w:rsidR="00454B04">
        <w:rPr>
          <w:rFonts w:ascii="Times New Roman" w:hAnsi="Times New Roman" w:cs="Times New Roman"/>
          <w:sz w:val="24"/>
          <w:szCs w:val="24"/>
        </w:rPr>
        <w:t xml:space="preserve">jos </w:t>
      </w:r>
      <w:r>
        <w:rPr>
          <w:rFonts w:ascii="Times New Roman" w:hAnsi="Times New Roman" w:cs="Times New Roman"/>
          <w:sz w:val="24"/>
          <w:szCs w:val="24"/>
        </w:rPr>
        <w:t>dalių pasirinkimo.</w:t>
      </w:r>
    </w:p>
    <w:p w:rsidR="0081539A" w:rsidRDefault="001E325B" w:rsidP="003F673A">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Kita</w:t>
      </w:r>
      <w:r w:rsidR="00887624">
        <w:rPr>
          <w:rFonts w:ascii="Times New Roman" w:hAnsi="Times New Roman" w:cs="Times New Roman"/>
          <w:b/>
          <w:sz w:val="24"/>
          <w:szCs w:val="24"/>
        </w:rPr>
        <w:t xml:space="preserve"> informacija</w:t>
      </w:r>
    </w:p>
    <w:p w:rsidR="0081539A" w:rsidRDefault="0081539A" w:rsidP="003F673A">
      <w:pPr>
        <w:spacing w:after="0" w:line="240" w:lineRule="auto"/>
        <w:ind w:firstLine="851"/>
        <w:jc w:val="center"/>
        <w:rPr>
          <w:rFonts w:ascii="Times New Roman" w:hAnsi="Times New Roman" w:cs="Times New Roman"/>
          <w:b/>
          <w:sz w:val="24"/>
          <w:szCs w:val="24"/>
        </w:rPr>
      </w:pPr>
    </w:p>
    <w:p w:rsidR="00592501" w:rsidRDefault="00592501" w:rsidP="003F673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Tiekėjas privalo visas paslaugas teikti kaip įmanoma rūpestingai bei efektyviai pagal geriausius visuotinai pripažįstamus profesinius, techninius standartus ir praktiką.</w:t>
      </w:r>
    </w:p>
    <w:p w:rsidR="00592501" w:rsidRDefault="00592501" w:rsidP="003F673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Užsakovas įsipareigoja tiekėjo prašymu pateikti jam visą turimą techninę informaciją, reikalingą sėkmingam paslaugų teikimui.</w:t>
      </w:r>
    </w:p>
    <w:p w:rsidR="0081539A" w:rsidRDefault="005D142B" w:rsidP="003F673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Tiekėjas </w:t>
      </w:r>
      <w:r w:rsidRPr="006C36CF">
        <w:rPr>
          <w:rFonts w:ascii="Times New Roman" w:hAnsi="Times New Roman" w:cs="Times New Roman"/>
          <w:sz w:val="24"/>
          <w:szCs w:val="24"/>
          <w:u w:val="single"/>
        </w:rPr>
        <w:t>privalo į pasiūlymo kainą įskaičiuot</w:t>
      </w:r>
      <w:r w:rsidR="009E0594" w:rsidRPr="006C36CF">
        <w:rPr>
          <w:rFonts w:ascii="Times New Roman" w:hAnsi="Times New Roman" w:cs="Times New Roman"/>
          <w:sz w:val="24"/>
          <w:szCs w:val="24"/>
          <w:u w:val="single"/>
        </w:rPr>
        <w:t>i</w:t>
      </w:r>
      <w:r w:rsidRPr="006C36CF">
        <w:rPr>
          <w:rFonts w:ascii="Times New Roman" w:hAnsi="Times New Roman" w:cs="Times New Roman"/>
          <w:sz w:val="24"/>
          <w:szCs w:val="24"/>
          <w:u w:val="single"/>
        </w:rPr>
        <w:t xml:space="preserve"> vis</w:t>
      </w:r>
      <w:r w:rsidR="009E0594" w:rsidRPr="006C36CF">
        <w:rPr>
          <w:rFonts w:ascii="Times New Roman" w:hAnsi="Times New Roman" w:cs="Times New Roman"/>
          <w:sz w:val="24"/>
          <w:szCs w:val="24"/>
          <w:u w:val="single"/>
        </w:rPr>
        <w:t>a</w:t>
      </w:r>
      <w:r w:rsidRPr="006C36CF">
        <w:rPr>
          <w:rFonts w:ascii="Times New Roman" w:hAnsi="Times New Roman" w:cs="Times New Roman"/>
          <w:sz w:val="24"/>
          <w:szCs w:val="24"/>
          <w:u w:val="single"/>
        </w:rPr>
        <w:t>s išlaid</w:t>
      </w:r>
      <w:r w:rsidR="009E0594" w:rsidRPr="006C36CF">
        <w:rPr>
          <w:rFonts w:ascii="Times New Roman" w:hAnsi="Times New Roman" w:cs="Times New Roman"/>
          <w:sz w:val="24"/>
          <w:szCs w:val="24"/>
          <w:u w:val="single"/>
        </w:rPr>
        <w:t>a</w:t>
      </w:r>
      <w:r w:rsidRPr="006C36CF">
        <w:rPr>
          <w:rFonts w:ascii="Times New Roman" w:hAnsi="Times New Roman" w:cs="Times New Roman"/>
          <w:sz w:val="24"/>
          <w:szCs w:val="24"/>
          <w:u w:val="single"/>
        </w:rPr>
        <w:t>s</w:t>
      </w:r>
      <w:r w:rsidR="006C36CF" w:rsidRPr="006C36CF">
        <w:rPr>
          <w:rFonts w:ascii="Times New Roman" w:hAnsi="Times New Roman" w:cs="Times New Roman"/>
          <w:sz w:val="24"/>
          <w:szCs w:val="24"/>
          <w:u w:val="single"/>
        </w:rPr>
        <w:t>, įskaitant transporto, keltuvų, pastolių</w:t>
      </w:r>
      <w:r w:rsidR="006C36CF">
        <w:rPr>
          <w:rFonts w:ascii="Times New Roman" w:hAnsi="Times New Roman" w:cs="Times New Roman"/>
          <w:sz w:val="24"/>
          <w:szCs w:val="24"/>
          <w:u w:val="single"/>
        </w:rPr>
        <w:t xml:space="preserve"> </w:t>
      </w:r>
      <w:r w:rsidR="006C36CF" w:rsidRPr="006C36CF">
        <w:rPr>
          <w:rFonts w:ascii="Times New Roman" w:hAnsi="Times New Roman" w:cs="Times New Roman"/>
          <w:sz w:val="24"/>
          <w:szCs w:val="24"/>
          <w:u w:val="single"/>
        </w:rPr>
        <w:t>išlaidas</w:t>
      </w:r>
      <w:r w:rsidR="006C36CF">
        <w:rPr>
          <w:rFonts w:ascii="Times New Roman" w:hAnsi="Times New Roman" w:cs="Times New Roman"/>
          <w:sz w:val="24"/>
          <w:szCs w:val="24"/>
          <w:u w:val="single"/>
        </w:rPr>
        <w:t>,</w:t>
      </w:r>
      <w:r w:rsidRPr="00F17EAF">
        <w:rPr>
          <w:rFonts w:ascii="Times New Roman" w:hAnsi="Times New Roman" w:cs="Times New Roman"/>
          <w:sz w:val="24"/>
          <w:szCs w:val="24"/>
        </w:rPr>
        <w:t xml:space="preserve"> vis</w:t>
      </w:r>
      <w:r w:rsidR="009E0594">
        <w:rPr>
          <w:rFonts w:ascii="Times New Roman" w:hAnsi="Times New Roman" w:cs="Times New Roman"/>
          <w:sz w:val="24"/>
          <w:szCs w:val="24"/>
        </w:rPr>
        <w:t>us</w:t>
      </w:r>
      <w:r w:rsidRPr="00F17EAF">
        <w:rPr>
          <w:rFonts w:ascii="Times New Roman" w:hAnsi="Times New Roman" w:cs="Times New Roman"/>
          <w:sz w:val="24"/>
          <w:szCs w:val="24"/>
        </w:rPr>
        <w:t xml:space="preserve"> mokesči</w:t>
      </w:r>
      <w:r w:rsidR="009E0594">
        <w:rPr>
          <w:rFonts w:ascii="Times New Roman" w:hAnsi="Times New Roman" w:cs="Times New Roman"/>
          <w:sz w:val="24"/>
          <w:szCs w:val="24"/>
        </w:rPr>
        <w:t>us</w:t>
      </w:r>
      <w:r w:rsidRPr="00F17EAF">
        <w:rPr>
          <w:rFonts w:ascii="Times New Roman" w:hAnsi="Times New Roman" w:cs="Times New Roman"/>
          <w:sz w:val="24"/>
          <w:szCs w:val="24"/>
        </w:rPr>
        <w:t>, ir prisiim</w:t>
      </w:r>
      <w:r w:rsidR="009E0594">
        <w:rPr>
          <w:rFonts w:ascii="Times New Roman" w:hAnsi="Times New Roman" w:cs="Times New Roman"/>
          <w:sz w:val="24"/>
          <w:szCs w:val="24"/>
        </w:rPr>
        <w:t>ti</w:t>
      </w:r>
      <w:r w:rsidRPr="00F17EAF">
        <w:rPr>
          <w:rFonts w:ascii="Times New Roman" w:hAnsi="Times New Roman" w:cs="Times New Roman"/>
          <w:sz w:val="24"/>
          <w:szCs w:val="24"/>
        </w:rPr>
        <w:t xml:space="preserve"> riziką už visas išlaidas, kurias, teikdamas pasiūlymą ir laikydamasis užsakovo reikalavimų, privalėjo įskaičiuoti į pasiūlymo kainą.</w:t>
      </w:r>
    </w:p>
    <w:p w:rsidR="005D142B" w:rsidRPr="00F17EAF" w:rsidRDefault="005D142B" w:rsidP="003F673A">
      <w:pPr>
        <w:pStyle w:val="Sraopastraipa"/>
        <w:tabs>
          <w:tab w:val="left" w:pos="851"/>
        </w:tabs>
        <w:spacing w:after="0" w:line="240" w:lineRule="auto"/>
        <w:ind w:left="0" w:firstLine="851"/>
        <w:jc w:val="both"/>
        <w:rPr>
          <w:rFonts w:ascii="Times New Roman" w:hAnsi="Times New Roman" w:cs="Times New Roman"/>
          <w:sz w:val="24"/>
          <w:szCs w:val="24"/>
          <w:u w:val="single"/>
        </w:rPr>
      </w:pPr>
      <w:r w:rsidRPr="00F17EAF">
        <w:rPr>
          <w:rFonts w:ascii="Times New Roman" w:hAnsi="Times New Roman" w:cs="Times New Roman"/>
          <w:sz w:val="24"/>
          <w:szCs w:val="24"/>
          <w:u w:val="single"/>
        </w:rPr>
        <w:t xml:space="preserve">Užsakovas rekomenduoja prieš teikiant pasiūlymą potencialiam tiekėjui </w:t>
      </w:r>
      <w:r>
        <w:rPr>
          <w:rFonts w:ascii="Times New Roman" w:hAnsi="Times New Roman" w:cs="Times New Roman"/>
          <w:sz w:val="24"/>
          <w:szCs w:val="24"/>
          <w:u w:val="single"/>
        </w:rPr>
        <w:t xml:space="preserve">atvykti </w:t>
      </w:r>
      <w:r w:rsidRPr="00F17EAF">
        <w:rPr>
          <w:rFonts w:ascii="Times New Roman" w:hAnsi="Times New Roman" w:cs="Times New Roman"/>
          <w:sz w:val="24"/>
          <w:szCs w:val="24"/>
          <w:u w:val="single"/>
        </w:rPr>
        <w:t xml:space="preserve">susipažinti su </w:t>
      </w:r>
      <w:r>
        <w:rPr>
          <w:rFonts w:ascii="Times New Roman" w:hAnsi="Times New Roman" w:cs="Times New Roman"/>
          <w:sz w:val="24"/>
          <w:szCs w:val="24"/>
          <w:u w:val="single"/>
        </w:rPr>
        <w:t>faktine situacija</w:t>
      </w:r>
      <w:r w:rsidRPr="00F17EAF">
        <w:rPr>
          <w:rFonts w:ascii="Times New Roman" w:hAnsi="Times New Roman" w:cs="Times New Roman"/>
          <w:sz w:val="24"/>
          <w:szCs w:val="24"/>
          <w:u w:val="single"/>
        </w:rPr>
        <w:t>.</w:t>
      </w:r>
    </w:p>
    <w:p w:rsidR="00941C22" w:rsidRDefault="00941C22" w:rsidP="003F673A">
      <w:pPr>
        <w:spacing w:after="0" w:line="240" w:lineRule="auto"/>
        <w:ind w:firstLine="851"/>
        <w:jc w:val="both"/>
        <w:rPr>
          <w:rFonts w:ascii="Times New Roman" w:hAnsi="Times New Roman"/>
          <w:sz w:val="24"/>
          <w:szCs w:val="24"/>
          <w:u w:val="single"/>
        </w:rPr>
      </w:pPr>
      <w:r w:rsidRPr="00941C22">
        <w:rPr>
          <w:rFonts w:ascii="Times New Roman" w:hAnsi="Times New Roman"/>
          <w:sz w:val="24"/>
          <w:szCs w:val="24"/>
          <w:u w:val="single"/>
        </w:rPr>
        <w:t>Nurodytus konkrečius ženklus, reikalavimus ir pan. gali atitikti (būti pakeisti) lygiaverčiai</w:t>
      </w:r>
      <w:r>
        <w:rPr>
          <w:rFonts w:ascii="Times New Roman" w:hAnsi="Times New Roman"/>
          <w:sz w:val="24"/>
          <w:szCs w:val="24"/>
          <w:u w:val="single"/>
        </w:rPr>
        <w:t>.</w:t>
      </w:r>
    </w:p>
    <w:p w:rsidR="00941C22" w:rsidRPr="00941C22" w:rsidRDefault="00941C22" w:rsidP="00941C22">
      <w:pPr>
        <w:spacing w:after="0" w:line="240" w:lineRule="auto"/>
        <w:ind w:firstLine="851"/>
        <w:jc w:val="center"/>
        <w:rPr>
          <w:rFonts w:ascii="Times New Roman" w:hAnsi="Times New Roman" w:cs="Times New Roman"/>
          <w:sz w:val="24"/>
          <w:szCs w:val="24"/>
          <w:u w:val="single"/>
        </w:rPr>
      </w:pPr>
    </w:p>
    <w:p w:rsidR="006B5F5A" w:rsidRDefault="001751E1" w:rsidP="001751E1">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w:t>
      </w:r>
    </w:p>
    <w:p w:rsidR="006B5F5A" w:rsidRPr="00CB19E8" w:rsidRDefault="006B5F5A" w:rsidP="006B5F5A">
      <w:pPr>
        <w:spacing w:after="0" w:line="240" w:lineRule="auto"/>
        <w:ind w:firstLine="851"/>
        <w:jc w:val="both"/>
        <w:rPr>
          <w:rFonts w:ascii="Times New Roman" w:hAnsi="Times New Roman" w:cs="Times New Roman"/>
          <w:sz w:val="24"/>
          <w:szCs w:val="24"/>
        </w:rPr>
      </w:pPr>
    </w:p>
    <w:sectPr w:rsidR="006B5F5A" w:rsidRPr="00CB19E8" w:rsidSect="007935A6">
      <w:headerReference w:type="default" r:id="rId8"/>
      <w:pgSz w:w="11906" w:h="16838"/>
      <w:pgMar w:top="993" w:right="849" w:bottom="709"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990" w:rsidRDefault="00EE2990" w:rsidP="00AB6FF9">
      <w:pPr>
        <w:spacing w:after="0" w:line="240" w:lineRule="auto"/>
      </w:pPr>
      <w:r>
        <w:separator/>
      </w:r>
    </w:p>
  </w:endnote>
  <w:endnote w:type="continuationSeparator" w:id="0">
    <w:p w:rsidR="00EE2990" w:rsidRDefault="00EE2990" w:rsidP="00AB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990" w:rsidRDefault="00EE2990" w:rsidP="00AB6FF9">
      <w:pPr>
        <w:spacing w:after="0" w:line="240" w:lineRule="auto"/>
      </w:pPr>
      <w:r>
        <w:separator/>
      </w:r>
    </w:p>
  </w:footnote>
  <w:footnote w:type="continuationSeparator" w:id="0">
    <w:p w:rsidR="00EE2990" w:rsidRDefault="00EE2990" w:rsidP="00AB6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116850"/>
      <w:docPartObj>
        <w:docPartGallery w:val="Page Numbers (Top of Page)"/>
        <w:docPartUnique/>
      </w:docPartObj>
    </w:sdtPr>
    <w:sdtEndPr/>
    <w:sdtContent>
      <w:p w:rsidR="00AB6FF9" w:rsidRDefault="00AB6FF9">
        <w:pPr>
          <w:pStyle w:val="Antrats"/>
          <w:jc w:val="center"/>
        </w:pPr>
        <w:r>
          <w:fldChar w:fldCharType="begin"/>
        </w:r>
        <w:r>
          <w:instrText>PAGE   \* MERGEFORMAT</w:instrText>
        </w:r>
        <w:r>
          <w:fldChar w:fldCharType="separate"/>
        </w:r>
        <w:r w:rsidR="00DF72AF">
          <w:rPr>
            <w:noProof/>
          </w:rPr>
          <w:t>2</w:t>
        </w:r>
        <w:r>
          <w:fldChar w:fldCharType="end"/>
        </w:r>
      </w:p>
    </w:sdtContent>
  </w:sdt>
  <w:p w:rsidR="00AB6FF9" w:rsidRDefault="00AB6F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F4E"/>
    <w:multiLevelType w:val="hybridMultilevel"/>
    <w:tmpl w:val="30E071DE"/>
    <w:lvl w:ilvl="0" w:tplc="054EF80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08"/>
    <w:rsid w:val="00012349"/>
    <w:rsid w:val="00033CE3"/>
    <w:rsid w:val="00060F7B"/>
    <w:rsid w:val="000931A1"/>
    <w:rsid w:val="000950B3"/>
    <w:rsid w:val="000A35BF"/>
    <w:rsid w:val="000C151C"/>
    <w:rsid w:val="000E4607"/>
    <w:rsid w:val="000F3735"/>
    <w:rsid w:val="0010408A"/>
    <w:rsid w:val="00137705"/>
    <w:rsid w:val="0014685B"/>
    <w:rsid w:val="001751E1"/>
    <w:rsid w:val="0019594A"/>
    <w:rsid w:val="001A3960"/>
    <w:rsid w:val="001C45C2"/>
    <w:rsid w:val="001D173B"/>
    <w:rsid w:val="001E325B"/>
    <w:rsid w:val="001E59F7"/>
    <w:rsid w:val="00223617"/>
    <w:rsid w:val="00237332"/>
    <w:rsid w:val="00290BAA"/>
    <w:rsid w:val="00294D3E"/>
    <w:rsid w:val="002A6672"/>
    <w:rsid w:val="002D0ECB"/>
    <w:rsid w:val="002F2984"/>
    <w:rsid w:val="0033036A"/>
    <w:rsid w:val="0037179D"/>
    <w:rsid w:val="003F673A"/>
    <w:rsid w:val="00406285"/>
    <w:rsid w:val="004275FD"/>
    <w:rsid w:val="00453815"/>
    <w:rsid w:val="00454B04"/>
    <w:rsid w:val="00460627"/>
    <w:rsid w:val="004677CC"/>
    <w:rsid w:val="00481D82"/>
    <w:rsid w:val="00514031"/>
    <w:rsid w:val="0053059C"/>
    <w:rsid w:val="00531F10"/>
    <w:rsid w:val="005408A7"/>
    <w:rsid w:val="005416F6"/>
    <w:rsid w:val="00553D5F"/>
    <w:rsid w:val="00556DF9"/>
    <w:rsid w:val="00592501"/>
    <w:rsid w:val="005C696C"/>
    <w:rsid w:val="005C7550"/>
    <w:rsid w:val="005D142B"/>
    <w:rsid w:val="005F0408"/>
    <w:rsid w:val="005F2101"/>
    <w:rsid w:val="005F3537"/>
    <w:rsid w:val="0060185D"/>
    <w:rsid w:val="006741CD"/>
    <w:rsid w:val="006B5F5A"/>
    <w:rsid w:val="006C36CF"/>
    <w:rsid w:val="0070641C"/>
    <w:rsid w:val="00726680"/>
    <w:rsid w:val="0073555B"/>
    <w:rsid w:val="007416BE"/>
    <w:rsid w:val="00747B3F"/>
    <w:rsid w:val="00753A3C"/>
    <w:rsid w:val="00777287"/>
    <w:rsid w:val="007935A6"/>
    <w:rsid w:val="007A0237"/>
    <w:rsid w:val="007A44F1"/>
    <w:rsid w:val="007D2097"/>
    <w:rsid w:val="007F699B"/>
    <w:rsid w:val="00814FF4"/>
    <w:rsid w:val="0081539A"/>
    <w:rsid w:val="0083073D"/>
    <w:rsid w:val="00831210"/>
    <w:rsid w:val="00843241"/>
    <w:rsid w:val="00887624"/>
    <w:rsid w:val="00894E83"/>
    <w:rsid w:val="008B10AC"/>
    <w:rsid w:val="008E73C2"/>
    <w:rsid w:val="008F349F"/>
    <w:rsid w:val="008F4F55"/>
    <w:rsid w:val="00920259"/>
    <w:rsid w:val="009235FE"/>
    <w:rsid w:val="00941C22"/>
    <w:rsid w:val="00947F77"/>
    <w:rsid w:val="0099119C"/>
    <w:rsid w:val="009A108D"/>
    <w:rsid w:val="009D0A97"/>
    <w:rsid w:val="009E0594"/>
    <w:rsid w:val="00A300DC"/>
    <w:rsid w:val="00A3406C"/>
    <w:rsid w:val="00A52256"/>
    <w:rsid w:val="00A70334"/>
    <w:rsid w:val="00A8590D"/>
    <w:rsid w:val="00A92700"/>
    <w:rsid w:val="00A97151"/>
    <w:rsid w:val="00AA4C1B"/>
    <w:rsid w:val="00AB0648"/>
    <w:rsid w:val="00AB6FF9"/>
    <w:rsid w:val="00AC5842"/>
    <w:rsid w:val="00B108E3"/>
    <w:rsid w:val="00B12A82"/>
    <w:rsid w:val="00B442AC"/>
    <w:rsid w:val="00B45221"/>
    <w:rsid w:val="00B569F7"/>
    <w:rsid w:val="00BA06E3"/>
    <w:rsid w:val="00BD0084"/>
    <w:rsid w:val="00BE3220"/>
    <w:rsid w:val="00C62646"/>
    <w:rsid w:val="00C6782A"/>
    <w:rsid w:val="00C76AE8"/>
    <w:rsid w:val="00C774BA"/>
    <w:rsid w:val="00CB19E8"/>
    <w:rsid w:val="00CB735D"/>
    <w:rsid w:val="00CE5656"/>
    <w:rsid w:val="00CE74B8"/>
    <w:rsid w:val="00D102C9"/>
    <w:rsid w:val="00D31806"/>
    <w:rsid w:val="00D5783E"/>
    <w:rsid w:val="00D67865"/>
    <w:rsid w:val="00D7067D"/>
    <w:rsid w:val="00D977DD"/>
    <w:rsid w:val="00DA4D02"/>
    <w:rsid w:val="00DF72AF"/>
    <w:rsid w:val="00E1538A"/>
    <w:rsid w:val="00E2082F"/>
    <w:rsid w:val="00E23D34"/>
    <w:rsid w:val="00E30758"/>
    <w:rsid w:val="00E85E57"/>
    <w:rsid w:val="00E926C2"/>
    <w:rsid w:val="00E93501"/>
    <w:rsid w:val="00EC467E"/>
    <w:rsid w:val="00ED011D"/>
    <w:rsid w:val="00EE2990"/>
    <w:rsid w:val="00F05B1F"/>
    <w:rsid w:val="00F1303B"/>
    <w:rsid w:val="00F35D1A"/>
    <w:rsid w:val="00F4051A"/>
    <w:rsid w:val="00F907FB"/>
    <w:rsid w:val="00F92072"/>
    <w:rsid w:val="00FC68BC"/>
    <w:rsid w:val="00FD77F0"/>
    <w:rsid w:val="00FF76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88508-D898-41B2-99C8-BF998080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782A"/>
    <w:pPr>
      <w:ind w:left="720"/>
      <w:contextualSpacing/>
    </w:pPr>
  </w:style>
  <w:style w:type="paragraph" w:styleId="Debesliotekstas">
    <w:name w:val="Balloon Text"/>
    <w:basedOn w:val="prastasis"/>
    <w:link w:val="DebesliotekstasDiagrama"/>
    <w:uiPriority w:val="99"/>
    <w:semiHidden/>
    <w:unhideWhenUsed/>
    <w:rsid w:val="0053059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059C"/>
    <w:rPr>
      <w:rFonts w:ascii="Tahoma" w:hAnsi="Tahoma" w:cs="Tahoma"/>
      <w:sz w:val="16"/>
      <w:szCs w:val="16"/>
    </w:rPr>
  </w:style>
  <w:style w:type="paragraph" w:styleId="Antrats">
    <w:name w:val="header"/>
    <w:basedOn w:val="prastasis"/>
    <w:link w:val="AntratsDiagrama"/>
    <w:uiPriority w:val="99"/>
    <w:unhideWhenUsed/>
    <w:rsid w:val="00AB6F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6FF9"/>
  </w:style>
  <w:style w:type="paragraph" w:styleId="Porat">
    <w:name w:val="footer"/>
    <w:basedOn w:val="prastasis"/>
    <w:link w:val="PoratDiagrama"/>
    <w:uiPriority w:val="99"/>
    <w:unhideWhenUsed/>
    <w:rsid w:val="00AB6F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6FF9"/>
  </w:style>
  <w:style w:type="character" w:customStyle="1" w:styleId="FontStyle14">
    <w:name w:val="Font Style14"/>
    <w:basedOn w:val="Numatytasispastraiposriftas"/>
    <w:rsid w:val="006B5F5A"/>
    <w:rPr>
      <w:rFonts w:ascii="Arial" w:hAnsi="Arial" w:cs="Arial"/>
      <w:sz w:val="20"/>
      <w:szCs w:val="20"/>
    </w:rPr>
  </w:style>
  <w:style w:type="table" w:styleId="Lentelstinklelis">
    <w:name w:val="Table Grid"/>
    <w:basedOn w:val="prastojilentel"/>
    <w:uiPriority w:val="59"/>
    <w:rsid w:val="0048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5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7241-066A-43DA-A308-114CEAB0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2622</Words>
  <Characters>1496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Vasiliauskas</dc:creator>
  <cp:lastModifiedBy>Dovilė Medžiūnaitė</cp:lastModifiedBy>
  <cp:revision>4</cp:revision>
  <cp:lastPrinted>2016-02-12T09:50:00Z</cp:lastPrinted>
  <dcterms:created xsi:type="dcterms:W3CDTF">2016-02-23T07:57:00Z</dcterms:created>
  <dcterms:modified xsi:type="dcterms:W3CDTF">2016-02-23T13:52:00Z</dcterms:modified>
</cp:coreProperties>
</file>