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C2E10" w14:textId="72E03B11" w:rsidR="00E921E1" w:rsidRPr="00E921E1" w:rsidRDefault="00287322" w:rsidP="00E921E1">
      <w:pPr>
        <w:widowControl w:val="0"/>
        <w:suppressAutoHyphens/>
        <w:spacing w:after="0" w:line="360" w:lineRule="auto"/>
        <w:jc w:val="center"/>
        <w:rPr>
          <w:rFonts w:ascii="Times New Roman" w:eastAsia="SimSun" w:hAnsi="Times New Roman" w:cs="Times New Roman"/>
          <w:b/>
          <w:kern w:val="2"/>
          <w:shd w:val="clear" w:color="auto" w:fill="FFFF00"/>
          <w:lang w:eastAsia="hi-IN" w:bidi="hi-IN"/>
        </w:rPr>
      </w:pPr>
      <w:r>
        <w:rPr>
          <w:rFonts w:ascii="Times New Roman" w:eastAsia="SimSun" w:hAnsi="Times New Roman" w:cs="Times New Roman"/>
          <w:b/>
          <w:kern w:val="2"/>
          <w:lang w:eastAsia="hi-IN" w:bidi="hi-IN"/>
        </w:rPr>
        <w:t xml:space="preserve">PASLAUGŲ PIRKIMO </w:t>
      </w:r>
      <w:r w:rsidR="00E921E1" w:rsidRPr="00E921E1">
        <w:rPr>
          <w:rFonts w:ascii="Times New Roman" w:eastAsia="SimSun" w:hAnsi="Times New Roman" w:cs="Times New Roman"/>
          <w:b/>
          <w:kern w:val="2"/>
          <w:lang w:eastAsia="hi-IN" w:bidi="hi-IN"/>
        </w:rPr>
        <w:t xml:space="preserve">SUTARTIS NR. </w:t>
      </w:r>
      <w:r w:rsidR="00F55F51">
        <w:rPr>
          <w:rFonts w:ascii="Times New Roman" w:eastAsia="SimSun" w:hAnsi="Times New Roman" w:cs="Times New Roman"/>
          <w:b/>
          <w:kern w:val="2"/>
          <w:lang w:eastAsia="hi-IN" w:bidi="hi-IN"/>
        </w:rPr>
        <w:t>24-1</w:t>
      </w:r>
    </w:p>
    <w:p w14:paraId="40652B8E" w14:textId="1189E195" w:rsidR="00621BC7" w:rsidRDefault="00621BC7" w:rsidP="00621BC7">
      <w:pPr>
        <w:widowControl w:val="0"/>
        <w:suppressAutoHyphens/>
        <w:spacing w:after="0" w:line="360" w:lineRule="auto"/>
        <w:jc w:val="center"/>
        <w:rPr>
          <w:rFonts w:ascii="Times New Roman" w:eastAsia="SimSun" w:hAnsi="Times New Roman" w:cs="Times New Roman"/>
          <w:kern w:val="2"/>
          <w:lang w:eastAsia="hi-IN" w:bidi="hi-IN"/>
        </w:rPr>
      </w:pPr>
      <w:r w:rsidRPr="00621BC7">
        <w:rPr>
          <w:rFonts w:ascii="Times New Roman" w:eastAsia="SimSun" w:hAnsi="Times New Roman" w:cs="Times New Roman"/>
          <w:kern w:val="2"/>
          <w:lang w:eastAsia="hi-IN" w:bidi="hi-IN"/>
        </w:rPr>
        <w:t>202</w:t>
      </w:r>
      <w:r w:rsidR="003A6500">
        <w:rPr>
          <w:rFonts w:ascii="Times New Roman" w:eastAsia="SimSun" w:hAnsi="Times New Roman" w:cs="Times New Roman"/>
          <w:kern w:val="2"/>
          <w:lang w:eastAsia="hi-IN" w:bidi="hi-IN"/>
        </w:rPr>
        <w:t>4</w:t>
      </w:r>
      <w:r w:rsidRPr="00621BC7">
        <w:rPr>
          <w:rFonts w:ascii="Times New Roman" w:eastAsia="SimSun" w:hAnsi="Times New Roman" w:cs="Times New Roman"/>
          <w:kern w:val="2"/>
          <w:lang w:eastAsia="hi-IN" w:bidi="hi-IN"/>
        </w:rPr>
        <w:t xml:space="preserve"> m. </w:t>
      </w:r>
      <w:r w:rsidR="00D8538A">
        <w:rPr>
          <w:rFonts w:ascii="Times New Roman" w:eastAsia="SimSun" w:hAnsi="Times New Roman" w:cs="Times New Roman"/>
          <w:kern w:val="2"/>
          <w:lang w:eastAsia="hi-IN" w:bidi="hi-IN"/>
        </w:rPr>
        <w:t xml:space="preserve">sausio </w:t>
      </w:r>
      <w:r w:rsidR="006A35D1">
        <w:rPr>
          <w:rFonts w:ascii="Times New Roman" w:eastAsia="SimSun" w:hAnsi="Times New Roman" w:cs="Times New Roman"/>
          <w:kern w:val="2"/>
          <w:lang w:eastAsia="hi-IN" w:bidi="hi-IN"/>
        </w:rPr>
        <w:t>2</w:t>
      </w:r>
      <w:r w:rsidRPr="00621BC7">
        <w:rPr>
          <w:rFonts w:ascii="Times New Roman" w:eastAsia="SimSun" w:hAnsi="Times New Roman" w:cs="Times New Roman"/>
          <w:kern w:val="2"/>
          <w:lang w:eastAsia="hi-IN" w:bidi="hi-IN"/>
        </w:rPr>
        <w:t xml:space="preserve">   d.</w:t>
      </w:r>
    </w:p>
    <w:p w14:paraId="5670B5EA" w14:textId="0467B4D2" w:rsidR="00621BC7" w:rsidRPr="00621BC7" w:rsidRDefault="00621BC7" w:rsidP="00621BC7">
      <w:pPr>
        <w:widowControl w:val="0"/>
        <w:suppressAutoHyphens/>
        <w:spacing w:after="0" w:line="360" w:lineRule="auto"/>
        <w:jc w:val="center"/>
        <w:rPr>
          <w:rFonts w:ascii="Times New Roman" w:eastAsia="SimSun" w:hAnsi="Times New Roman" w:cs="Times New Roman"/>
          <w:kern w:val="2"/>
          <w:lang w:eastAsia="hi-IN" w:bidi="hi-IN"/>
        </w:rPr>
      </w:pPr>
      <w:r>
        <w:rPr>
          <w:rFonts w:ascii="Times New Roman" w:eastAsia="SimSun" w:hAnsi="Times New Roman" w:cs="Times New Roman"/>
          <w:kern w:val="2"/>
          <w:lang w:eastAsia="hi-IN" w:bidi="hi-IN"/>
        </w:rPr>
        <w:t>Kaunas</w:t>
      </w:r>
    </w:p>
    <w:p w14:paraId="59F3A35B" w14:textId="77777777" w:rsidR="00621BC7" w:rsidRDefault="00621BC7" w:rsidP="00E921E1">
      <w:pPr>
        <w:widowControl w:val="0"/>
        <w:suppressAutoHyphens/>
        <w:spacing w:after="0" w:line="360" w:lineRule="auto"/>
        <w:jc w:val="both"/>
        <w:rPr>
          <w:rFonts w:ascii="Times New Roman" w:eastAsia="SimSun" w:hAnsi="Times New Roman" w:cs="Times New Roman"/>
          <w:kern w:val="2"/>
          <w:lang w:eastAsia="hi-IN" w:bidi="hi-IN"/>
        </w:rPr>
      </w:pPr>
    </w:p>
    <w:p w14:paraId="1FB43177" w14:textId="19909011" w:rsidR="00E921E1" w:rsidRPr="00E972BE" w:rsidRDefault="00E921E1" w:rsidP="00E921E1">
      <w:pPr>
        <w:widowControl w:val="0"/>
        <w:suppressAutoHyphens/>
        <w:spacing w:after="0" w:line="360" w:lineRule="auto"/>
        <w:jc w:val="both"/>
        <w:rPr>
          <w:rFonts w:ascii="Times New Roman" w:eastAsia="SimSun" w:hAnsi="Times New Roman" w:cs="Times New Roman"/>
          <w:kern w:val="2"/>
          <w:lang w:eastAsia="hi-IN" w:bidi="hi-IN"/>
        </w:rPr>
      </w:pPr>
      <w:r w:rsidRPr="00E972BE">
        <w:rPr>
          <w:rFonts w:ascii="Times New Roman" w:eastAsia="SimSun" w:hAnsi="Times New Roman" w:cs="Times New Roman"/>
          <w:kern w:val="2"/>
          <w:lang w:eastAsia="hi-IN" w:bidi="hi-IN"/>
        </w:rPr>
        <w:t xml:space="preserve">Biudžetinė įstaiga „Kauno biudžetinių įstaigų buhalterinė apskaita“, </w:t>
      </w:r>
      <w:r w:rsidR="006C23B1" w:rsidRPr="00E972BE">
        <w:rPr>
          <w:rFonts w:ascii="Times New Roman" w:eastAsia="Times New Roman" w:hAnsi="Times New Roman" w:cs="Times New Roman"/>
          <w:lang w:eastAsia="lt-LT"/>
        </w:rPr>
        <w:t xml:space="preserve">juridinio asmens kodas </w:t>
      </w:r>
      <w:r w:rsidRPr="00E972BE">
        <w:rPr>
          <w:rFonts w:ascii="Times New Roman" w:eastAsia="SimSun" w:hAnsi="Times New Roman" w:cs="Times New Roman"/>
          <w:kern w:val="2"/>
          <w:lang w:eastAsia="hi-IN" w:bidi="hi-IN"/>
        </w:rPr>
        <w:t xml:space="preserve">304159063, buveinės adresas T. Masiulio g. 10, LT-52372 Kaunas, atstovaujama </w:t>
      </w:r>
      <w:r w:rsidR="00A77D82" w:rsidRPr="00E972BE">
        <w:rPr>
          <w:rFonts w:ascii="Times New Roman" w:eastAsia="SimSun" w:hAnsi="Times New Roman" w:cs="Times New Roman"/>
          <w:kern w:val="2"/>
          <w:lang w:eastAsia="hi-IN" w:bidi="hi-IN"/>
        </w:rPr>
        <w:t xml:space="preserve"> direktorės </w:t>
      </w:r>
      <w:r w:rsidRPr="00E972BE">
        <w:rPr>
          <w:rFonts w:ascii="Times New Roman" w:eastAsia="SimSun" w:hAnsi="Times New Roman" w:cs="Times New Roman"/>
          <w:kern w:val="2"/>
          <w:lang w:eastAsia="hi-IN" w:bidi="hi-IN"/>
        </w:rPr>
        <w:t>Rom</w:t>
      </w:r>
      <w:r w:rsidR="00A77D82" w:rsidRPr="00E972BE">
        <w:rPr>
          <w:rFonts w:ascii="Times New Roman" w:eastAsia="SimSun" w:hAnsi="Times New Roman" w:cs="Times New Roman"/>
          <w:kern w:val="2"/>
          <w:lang w:eastAsia="hi-IN" w:bidi="hi-IN"/>
        </w:rPr>
        <w:t>os</w:t>
      </w:r>
      <w:r w:rsidRPr="00E972BE">
        <w:rPr>
          <w:rFonts w:ascii="Times New Roman" w:eastAsia="SimSun" w:hAnsi="Times New Roman" w:cs="Times New Roman"/>
          <w:kern w:val="2"/>
          <w:lang w:eastAsia="hi-IN" w:bidi="hi-IN"/>
        </w:rPr>
        <w:t xml:space="preserve"> Noreikienė</w:t>
      </w:r>
      <w:r w:rsidR="00A77D82" w:rsidRPr="00E972BE">
        <w:rPr>
          <w:rFonts w:ascii="Times New Roman" w:eastAsia="SimSun" w:hAnsi="Times New Roman" w:cs="Times New Roman"/>
          <w:kern w:val="2"/>
          <w:lang w:eastAsia="hi-IN" w:bidi="hi-IN"/>
        </w:rPr>
        <w:t>s</w:t>
      </w:r>
      <w:r w:rsidRPr="00E972BE">
        <w:rPr>
          <w:rFonts w:ascii="Times New Roman" w:eastAsia="SimSun" w:hAnsi="Times New Roman" w:cs="Times New Roman"/>
          <w:kern w:val="2"/>
          <w:lang w:eastAsia="hi-IN" w:bidi="hi-IN"/>
        </w:rPr>
        <w:t xml:space="preserve">, veikiančios pagal </w:t>
      </w:r>
      <w:r w:rsidR="00A77D82" w:rsidRPr="00E972BE">
        <w:rPr>
          <w:rFonts w:ascii="Times New Roman" w:eastAsia="SimSun" w:hAnsi="Times New Roman" w:cs="Times New Roman"/>
          <w:kern w:val="2"/>
          <w:lang w:eastAsia="hi-IN" w:bidi="hi-IN"/>
        </w:rPr>
        <w:t xml:space="preserve">įstaigos </w:t>
      </w:r>
      <w:r w:rsidR="001032E4" w:rsidRPr="00E972BE">
        <w:rPr>
          <w:rFonts w:ascii="Times New Roman" w:eastAsia="SimSun" w:hAnsi="Times New Roman" w:cs="Times New Roman"/>
          <w:kern w:val="2"/>
          <w:lang w:eastAsia="hi-IN" w:bidi="hi-IN"/>
        </w:rPr>
        <w:t>nuostatus</w:t>
      </w:r>
      <w:r w:rsidR="001032E4" w:rsidRPr="00E972BE">
        <w:rPr>
          <w:rFonts w:ascii="Times New Roman" w:eastAsia="SimSun" w:hAnsi="Times New Roman" w:cs="Times New Roman"/>
          <w:b/>
          <w:bCs/>
          <w:kern w:val="2"/>
          <w:lang w:eastAsia="hi-IN" w:bidi="hi-IN"/>
        </w:rPr>
        <w:t xml:space="preserve"> </w:t>
      </w:r>
      <w:r w:rsidRPr="00E972BE">
        <w:rPr>
          <w:rFonts w:ascii="Times New Roman" w:eastAsia="SimSun" w:hAnsi="Times New Roman" w:cs="Times New Roman"/>
          <w:kern w:val="2"/>
          <w:lang w:eastAsia="hi-IN" w:bidi="hi-IN"/>
        </w:rPr>
        <w:t xml:space="preserve">(toliau </w:t>
      </w:r>
      <w:r w:rsidR="008A6B97" w:rsidRPr="00E972BE">
        <w:rPr>
          <w:rFonts w:ascii="Times New Roman" w:eastAsia="SimSun" w:hAnsi="Times New Roman" w:cs="Times New Roman"/>
          <w:bCs/>
          <w:kern w:val="2"/>
          <w:lang w:eastAsia="hi-IN" w:bidi="hi-IN"/>
        </w:rPr>
        <w:t>–</w:t>
      </w:r>
      <w:r w:rsidRPr="00E972BE">
        <w:rPr>
          <w:rFonts w:ascii="Times New Roman" w:eastAsia="SimSun" w:hAnsi="Times New Roman" w:cs="Times New Roman"/>
          <w:kern w:val="2"/>
          <w:lang w:eastAsia="hi-IN" w:bidi="hi-IN"/>
        </w:rPr>
        <w:t xml:space="preserve"> Užsakovas), ir</w:t>
      </w:r>
      <w:r w:rsidR="00320CCD" w:rsidRPr="00E972BE">
        <w:rPr>
          <w:rFonts w:ascii="Times New Roman" w:eastAsia="SimSun" w:hAnsi="Times New Roman" w:cs="Times New Roman"/>
          <w:kern w:val="2"/>
          <w:lang w:eastAsia="hi-IN" w:bidi="hi-IN"/>
        </w:rPr>
        <w:t xml:space="preserve"> </w:t>
      </w:r>
      <w:bookmarkStart w:id="0" w:name="_Hlk87540105"/>
      <w:r w:rsidR="00320CCD" w:rsidRPr="00E972BE">
        <w:rPr>
          <w:rFonts w:ascii="Times New Roman" w:eastAsia="SimSun" w:hAnsi="Times New Roman" w:cs="Times New Roman"/>
          <w:kern w:val="2"/>
          <w:lang w:eastAsia="hi-IN" w:bidi="hi-IN"/>
        </w:rPr>
        <w:t>Valdas Žitkus</w:t>
      </w:r>
      <w:r w:rsidR="006B3D3F" w:rsidRPr="00E972BE">
        <w:rPr>
          <w:rFonts w:ascii="Times New Roman" w:eastAsia="SimSun" w:hAnsi="Times New Roman" w:cs="Times New Roman"/>
          <w:bCs/>
          <w:kern w:val="2"/>
          <w:lang w:eastAsia="hi-IN" w:bidi="hi-IN"/>
        </w:rPr>
        <w:t xml:space="preserve">, </w:t>
      </w:r>
      <w:r w:rsidRPr="00E972BE">
        <w:rPr>
          <w:rFonts w:ascii="Times New Roman" w:eastAsia="SimSun" w:hAnsi="Times New Roman" w:cs="Times New Roman"/>
          <w:kern w:val="2"/>
          <w:lang w:eastAsia="hi-IN" w:bidi="hi-IN"/>
        </w:rPr>
        <w:t xml:space="preserve">veikiantis pagal individualios veiklos vykdymo pažymą Nr. </w:t>
      </w:r>
      <w:r w:rsidR="00320CCD" w:rsidRPr="00E972BE">
        <w:rPr>
          <w:rFonts w:ascii="Times New Roman" w:eastAsia="SimSun" w:hAnsi="Times New Roman" w:cs="Times New Roman"/>
          <w:lang w:eastAsia="hi-IN" w:bidi="hi-IN"/>
        </w:rPr>
        <w:t>321234</w:t>
      </w:r>
      <w:bookmarkEnd w:id="0"/>
      <w:r w:rsidRPr="00E972BE">
        <w:rPr>
          <w:rFonts w:ascii="Times New Roman" w:eastAsia="SimSun" w:hAnsi="Times New Roman" w:cs="Times New Roman"/>
          <w:lang w:eastAsia="hi-IN" w:bidi="hi-IN"/>
        </w:rPr>
        <w:t xml:space="preserve"> </w:t>
      </w:r>
      <w:r w:rsidRPr="00E972BE">
        <w:rPr>
          <w:rFonts w:ascii="Times New Roman" w:eastAsia="SimSun" w:hAnsi="Times New Roman" w:cs="Times New Roman"/>
          <w:kern w:val="2"/>
          <w:lang w:eastAsia="hi-IN" w:bidi="hi-IN"/>
        </w:rPr>
        <w:t xml:space="preserve">(toliau </w:t>
      </w:r>
      <w:r w:rsidR="008A6B97" w:rsidRPr="00E972BE">
        <w:rPr>
          <w:rFonts w:ascii="Times New Roman" w:eastAsia="SimSun" w:hAnsi="Times New Roman" w:cs="Times New Roman"/>
          <w:bCs/>
          <w:kern w:val="2"/>
          <w:lang w:eastAsia="hi-IN" w:bidi="hi-IN"/>
        </w:rPr>
        <w:t>–</w:t>
      </w:r>
      <w:r w:rsidRPr="00E972BE">
        <w:rPr>
          <w:rFonts w:ascii="Times New Roman" w:eastAsia="SimSun" w:hAnsi="Times New Roman" w:cs="Times New Roman"/>
          <w:kern w:val="2"/>
          <w:lang w:eastAsia="hi-IN" w:bidi="hi-IN"/>
        </w:rPr>
        <w:t xml:space="preserve"> Vykdytojas), toliau Užsakovas ir Vykdytojas kartu vadinami Šalimis, o kiekvienas atskirai - ,,Šalimi“, sudarė šią Atlygintinų paslaugų teikimo sutartį (toliau </w:t>
      </w:r>
      <w:r w:rsidR="008A6B97" w:rsidRPr="00E972BE">
        <w:rPr>
          <w:rFonts w:ascii="Times New Roman" w:eastAsia="SimSun" w:hAnsi="Times New Roman" w:cs="Times New Roman"/>
          <w:bCs/>
          <w:kern w:val="2"/>
          <w:lang w:eastAsia="hi-IN" w:bidi="hi-IN"/>
        </w:rPr>
        <w:t>–</w:t>
      </w:r>
      <w:r w:rsidRPr="00E972BE">
        <w:rPr>
          <w:rFonts w:ascii="Times New Roman" w:eastAsia="SimSun" w:hAnsi="Times New Roman" w:cs="Times New Roman"/>
          <w:kern w:val="2"/>
          <w:lang w:eastAsia="hi-IN" w:bidi="hi-IN"/>
        </w:rPr>
        <w:t xml:space="preserve"> Sutartis), kuria susitarė:</w:t>
      </w:r>
    </w:p>
    <w:p w14:paraId="5EDA6909" w14:textId="77777777" w:rsidR="00E921E1" w:rsidRPr="00E921E1" w:rsidRDefault="00E921E1" w:rsidP="00E921E1">
      <w:pPr>
        <w:widowControl w:val="0"/>
        <w:suppressAutoHyphens/>
        <w:spacing w:after="0" w:line="360" w:lineRule="auto"/>
        <w:jc w:val="both"/>
        <w:rPr>
          <w:rFonts w:ascii="Times New Roman" w:eastAsia="SimSun" w:hAnsi="Times New Roman" w:cs="Times New Roman"/>
          <w:kern w:val="2"/>
          <w:lang w:eastAsia="hi-IN" w:bidi="hi-IN"/>
        </w:rPr>
      </w:pPr>
    </w:p>
    <w:p w14:paraId="7BFC710E"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kern w:val="2"/>
          <w:lang w:eastAsia="hi-IN" w:bidi="hi-IN"/>
        </w:rPr>
      </w:pPr>
      <w:r w:rsidRPr="00E921E1">
        <w:rPr>
          <w:rFonts w:ascii="Times New Roman" w:eastAsia="Times New Roman" w:hAnsi="Times New Roman" w:cs="Times New Roman"/>
          <w:kern w:val="2"/>
          <w:lang w:eastAsia="hi-IN" w:bidi="hi-IN"/>
        </w:rPr>
        <w:t>SUTARTIES DALYKAS</w:t>
      </w:r>
    </w:p>
    <w:p w14:paraId="1E8A30C8" w14:textId="77777777" w:rsidR="00E921E1" w:rsidRPr="00E01041" w:rsidRDefault="00E921E1" w:rsidP="00E921E1">
      <w:pPr>
        <w:widowControl w:val="0"/>
        <w:suppressAutoHyphens/>
        <w:spacing w:after="0" w:line="240" w:lineRule="auto"/>
        <w:rPr>
          <w:rFonts w:ascii="Times New Roman" w:eastAsia="SimSun" w:hAnsi="Times New Roman" w:cs="Mangal"/>
          <w:color w:val="FF0000"/>
          <w:kern w:val="2"/>
          <w:sz w:val="24"/>
          <w:szCs w:val="24"/>
          <w:lang w:eastAsia="hi-IN" w:bidi="hi-IN"/>
        </w:rPr>
      </w:pPr>
    </w:p>
    <w:p w14:paraId="367E2486" w14:textId="36F1D6ED" w:rsidR="00E921E1" w:rsidRPr="00492ED0" w:rsidRDefault="00E921E1" w:rsidP="00E921E1">
      <w:pPr>
        <w:keepLines/>
        <w:widowControl w:val="0"/>
        <w:numPr>
          <w:ilvl w:val="0"/>
          <w:numId w:val="2"/>
        </w:numPr>
        <w:suppressAutoHyphens/>
        <w:spacing w:after="0" w:line="360" w:lineRule="auto"/>
        <w:jc w:val="both"/>
        <w:outlineLvl w:val="0"/>
        <w:rPr>
          <w:rFonts w:ascii="Times New Roman" w:eastAsia="Times New Roman" w:hAnsi="Times New Roman" w:cs="Times New Roman"/>
          <w:bCs/>
          <w:color w:val="FF0000"/>
          <w:kern w:val="2"/>
          <w:lang w:eastAsia="hi-IN" w:bidi="hi-IN"/>
        </w:rPr>
      </w:pPr>
      <w:r w:rsidRPr="00820FD6">
        <w:rPr>
          <w:rFonts w:ascii="Times New Roman" w:eastAsia="Times New Roman" w:hAnsi="Times New Roman" w:cs="Times New Roman"/>
          <w:bCs/>
          <w:kern w:val="2"/>
          <w:lang w:eastAsia="hi-IN" w:bidi="hi-IN"/>
        </w:rPr>
        <w:t xml:space="preserve">Vykdytojas, bendradarbiaudamas su </w:t>
      </w:r>
      <w:bookmarkStart w:id="1" w:name="_Hlk153894680"/>
      <w:r w:rsidRPr="00820FD6">
        <w:rPr>
          <w:rFonts w:ascii="Times New Roman" w:eastAsia="Times New Roman" w:hAnsi="Times New Roman" w:cs="Times New Roman"/>
          <w:bCs/>
          <w:kern w:val="2"/>
          <w:lang w:eastAsia="hi-IN" w:bidi="hi-IN"/>
        </w:rPr>
        <w:t>Užsakovu</w:t>
      </w:r>
      <w:bookmarkEnd w:id="1"/>
      <w:r w:rsidRPr="00820FD6">
        <w:rPr>
          <w:rFonts w:ascii="Times New Roman" w:eastAsia="Times New Roman" w:hAnsi="Times New Roman" w:cs="Times New Roman"/>
          <w:bCs/>
          <w:kern w:val="2"/>
          <w:lang w:eastAsia="hi-IN" w:bidi="hi-IN"/>
        </w:rPr>
        <w:t>, įsipareigoja atlikti</w:t>
      </w:r>
      <w:r w:rsidR="003D229C">
        <w:rPr>
          <w:rFonts w:ascii="Times New Roman" w:eastAsia="Times New Roman" w:hAnsi="Times New Roman" w:cs="Times New Roman"/>
          <w:bCs/>
          <w:kern w:val="2"/>
          <w:lang w:eastAsia="hi-IN" w:bidi="hi-IN"/>
        </w:rPr>
        <w:t xml:space="preserve"> Užsakovo</w:t>
      </w:r>
      <w:r w:rsidRPr="00820FD6">
        <w:rPr>
          <w:rFonts w:ascii="Times New Roman" w:eastAsia="Times New Roman" w:hAnsi="Times New Roman" w:cs="Times New Roman"/>
          <w:bCs/>
          <w:kern w:val="2"/>
          <w:lang w:eastAsia="hi-IN" w:bidi="hi-IN"/>
        </w:rPr>
        <w:t xml:space="preserve"> </w:t>
      </w:r>
      <w:bookmarkStart w:id="2" w:name="_Hlk87608631"/>
      <w:r w:rsidR="00320CCD">
        <w:rPr>
          <w:rFonts w:ascii="Times New Roman" w:eastAsia="Times New Roman" w:hAnsi="Times New Roman" w:cs="Times New Roman"/>
          <w:bCs/>
          <w:kern w:val="2"/>
          <w:lang w:eastAsia="hi-IN" w:bidi="hi-IN"/>
        </w:rPr>
        <w:t>internetinio tinklalapio</w:t>
      </w:r>
      <w:bookmarkEnd w:id="2"/>
      <w:r w:rsidR="00C874C4">
        <w:rPr>
          <w:rFonts w:ascii="Times New Roman" w:eastAsia="Times New Roman" w:hAnsi="Times New Roman" w:cs="Times New Roman"/>
          <w:bCs/>
          <w:kern w:val="2"/>
          <w:lang w:eastAsia="hi-IN" w:bidi="hi-IN"/>
        </w:rPr>
        <w:t>,</w:t>
      </w:r>
      <w:r w:rsidR="00320CCD">
        <w:rPr>
          <w:rFonts w:ascii="Times New Roman" w:eastAsia="Times New Roman" w:hAnsi="Times New Roman" w:cs="Times New Roman"/>
          <w:bCs/>
          <w:kern w:val="2"/>
          <w:lang w:eastAsia="hi-IN" w:bidi="hi-IN"/>
        </w:rPr>
        <w:t xml:space="preserve"> </w:t>
      </w:r>
      <w:hyperlink r:id="rId8" w:history="1">
        <w:r w:rsidR="003D229C" w:rsidRPr="00B51E0E">
          <w:rPr>
            <w:rStyle w:val="Hyperlink"/>
            <w:rFonts w:ascii="Times New Roman" w:eastAsia="Times New Roman" w:hAnsi="Times New Roman" w:cs="Times New Roman"/>
            <w:bCs/>
            <w:color w:val="auto"/>
            <w:kern w:val="2"/>
            <w:u w:val="none"/>
            <w:lang w:eastAsia="hi-IN" w:bidi="hi-IN"/>
          </w:rPr>
          <w:t>www.kba.lt</w:t>
        </w:r>
      </w:hyperlink>
      <w:r w:rsidR="00B51E0E">
        <w:rPr>
          <w:rFonts w:ascii="Times New Roman" w:eastAsia="Times New Roman" w:hAnsi="Times New Roman" w:cs="Times New Roman"/>
          <w:bCs/>
          <w:kern w:val="2"/>
          <w:lang w:eastAsia="hi-IN" w:bidi="hi-IN"/>
        </w:rPr>
        <w:t xml:space="preserve"> (toliau </w:t>
      </w:r>
      <w:bookmarkStart w:id="3" w:name="_Hlk87615928"/>
      <w:r w:rsidR="00B51E0E">
        <w:rPr>
          <w:rFonts w:ascii="Times New Roman" w:eastAsia="Times New Roman" w:hAnsi="Times New Roman" w:cs="Times New Roman"/>
          <w:bCs/>
          <w:kern w:val="2"/>
          <w:lang w:eastAsia="hi-IN" w:bidi="hi-IN"/>
        </w:rPr>
        <w:t>–</w:t>
      </w:r>
      <w:bookmarkEnd w:id="3"/>
      <w:r w:rsidR="00B51E0E">
        <w:rPr>
          <w:rFonts w:ascii="Times New Roman" w:eastAsia="Times New Roman" w:hAnsi="Times New Roman" w:cs="Times New Roman"/>
          <w:bCs/>
          <w:kern w:val="2"/>
          <w:lang w:eastAsia="hi-IN" w:bidi="hi-IN"/>
        </w:rPr>
        <w:t xml:space="preserve"> Tinklalapis)</w:t>
      </w:r>
      <w:r w:rsidR="003D229C" w:rsidRPr="00B51E0E">
        <w:rPr>
          <w:rFonts w:ascii="Times New Roman" w:eastAsia="Times New Roman" w:hAnsi="Times New Roman" w:cs="Times New Roman"/>
          <w:bCs/>
          <w:kern w:val="2"/>
          <w:lang w:eastAsia="hi-IN" w:bidi="hi-IN"/>
        </w:rPr>
        <w:t xml:space="preserve">, </w:t>
      </w:r>
      <w:r w:rsidR="00320CCD" w:rsidRPr="00B51E0E">
        <w:rPr>
          <w:rFonts w:ascii="Times New Roman" w:eastAsia="Times New Roman" w:hAnsi="Times New Roman" w:cs="Times New Roman"/>
          <w:bCs/>
          <w:kern w:val="2"/>
          <w:lang w:eastAsia="hi-IN" w:bidi="hi-IN"/>
        </w:rPr>
        <w:t xml:space="preserve"> </w:t>
      </w:r>
      <w:bookmarkStart w:id="4" w:name="_Hlk87608646"/>
      <w:r w:rsidR="00320CCD">
        <w:rPr>
          <w:rFonts w:ascii="Times New Roman" w:eastAsia="Times New Roman" w:hAnsi="Times New Roman" w:cs="Times New Roman"/>
          <w:bCs/>
          <w:kern w:val="2"/>
          <w:lang w:eastAsia="hi-IN" w:bidi="hi-IN"/>
        </w:rPr>
        <w:t>ir Microsoft Office 365</w:t>
      </w:r>
      <w:r w:rsidR="008A3549">
        <w:rPr>
          <w:rFonts w:ascii="Times New Roman" w:eastAsia="Times New Roman" w:hAnsi="Times New Roman" w:cs="Times New Roman"/>
          <w:bCs/>
          <w:kern w:val="2"/>
          <w:lang w:eastAsia="hi-IN" w:bidi="hi-IN"/>
        </w:rPr>
        <w:t xml:space="preserve"> programos</w:t>
      </w:r>
      <w:r w:rsidR="00B51E0E">
        <w:rPr>
          <w:rFonts w:ascii="Times New Roman" w:eastAsia="Times New Roman" w:hAnsi="Times New Roman" w:cs="Times New Roman"/>
          <w:bCs/>
          <w:kern w:val="2"/>
          <w:lang w:eastAsia="hi-IN" w:bidi="hi-IN"/>
        </w:rPr>
        <w:t xml:space="preserve"> (toliau – Programa) </w:t>
      </w:r>
      <w:r w:rsidR="00320CCD">
        <w:rPr>
          <w:rFonts w:ascii="Times New Roman" w:eastAsia="Times New Roman" w:hAnsi="Times New Roman" w:cs="Times New Roman"/>
          <w:bCs/>
          <w:kern w:val="2"/>
          <w:lang w:eastAsia="hi-IN" w:bidi="hi-IN"/>
        </w:rPr>
        <w:t xml:space="preserve"> </w:t>
      </w:r>
      <w:bookmarkEnd w:id="4"/>
      <w:r w:rsidR="00320CCD">
        <w:rPr>
          <w:rFonts w:ascii="Times New Roman" w:eastAsia="Times New Roman" w:hAnsi="Times New Roman" w:cs="Times New Roman"/>
          <w:bCs/>
          <w:kern w:val="2"/>
          <w:lang w:eastAsia="hi-IN" w:bidi="hi-IN"/>
        </w:rPr>
        <w:t xml:space="preserve">administravimo ir priežiūros </w:t>
      </w:r>
      <w:r w:rsidRPr="00820FD6">
        <w:rPr>
          <w:rFonts w:ascii="Times New Roman" w:eastAsia="Times New Roman" w:hAnsi="Times New Roman" w:cs="Times New Roman"/>
          <w:bCs/>
          <w:kern w:val="2"/>
          <w:lang w:eastAsia="hi-IN" w:bidi="hi-IN"/>
        </w:rPr>
        <w:t xml:space="preserve">paslaugas (toliau </w:t>
      </w:r>
      <w:r w:rsidR="00B51E0E" w:rsidRPr="00B51E0E">
        <w:rPr>
          <w:rFonts w:ascii="Times New Roman" w:eastAsia="Times New Roman" w:hAnsi="Times New Roman" w:cs="Times New Roman"/>
          <w:bCs/>
          <w:kern w:val="2"/>
          <w:lang w:eastAsia="hi-IN" w:bidi="hi-IN"/>
        </w:rPr>
        <w:t>–</w:t>
      </w:r>
      <w:r w:rsidRPr="00820FD6">
        <w:rPr>
          <w:rFonts w:ascii="Times New Roman" w:eastAsia="Times New Roman" w:hAnsi="Times New Roman" w:cs="Times New Roman"/>
          <w:bCs/>
          <w:kern w:val="2"/>
          <w:lang w:eastAsia="hi-IN" w:bidi="hi-IN"/>
        </w:rPr>
        <w:t xml:space="preserve"> Paslaugos)</w:t>
      </w:r>
      <w:r w:rsidR="00AE0E96" w:rsidRPr="00820FD6">
        <w:rPr>
          <w:rFonts w:ascii="Times New Roman" w:eastAsia="Times New Roman" w:hAnsi="Times New Roman" w:cs="Times New Roman"/>
          <w:bCs/>
          <w:kern w:val="2"/>
          <w:lang w:eastAsia="hi-IN" w:bidi="hi-IN"/>
        </w:rPr>
        <w:t>,</w:t>
      </w:r>
      <w:r w:rsidRPr="00820FD6">
        <w:rPr>
          <w:rFonts w:ascii="Times New Roman" w:eastAsia="Times New Roman" w:hAnsi="Times New Roman" w:cs="Times New Roman"/>
          <w:bCs/>
          <w:kern w:val="2"/>
          <w:lang w:eastAsia="hi-IN" w:bidi="hi-IN"/>
        </w:rPr>
        <w:t xml:space="preserve"> </w:t>
      </w:r>
      <w:r w:rsidR="007B1D71" w:rsidRPr="0046388E">
        <w:rPr>
          <w:rFonts w:ascii="Times New Roman" w:eastAsia="Times New Roman" w:hAnsi="Times New Roman" w:cs="Times New Roman"/>
          <w:bCs/>
          <w:kern w:val="2"/>
          <w:lang w:eastAsia="hi-IN" w:bidi="hi-IN"/>
        </w:rPr>
        <w:t xml:space="preserve">pagal atskirus </w:t>
      </w:r>
      <w:r w:rsidRPr="0046388E">
        <w:rPr>
          <w:rFonts w:ascii="Times New Roman" w:eastAsia="Times New Roman" w:hAnsi="Times New Roman" w:cs="Times New Roman"/>
          <w:bCs/>
          <w:kern w:val="2"/>
          <w:lang w:eastAsia="hi-IN" w:bidi="hi-IN"/>
        </w:rPr>
        <w:t>Užsakov</w:t>
      </w:r>
      <w:r w:rsidR="007B1D71" w:rsidRPr="0046388E">
        <w:rPr>
          <w:rFonts w:ascii="Times New Roman" w:eastAsia="Times New Roman" w:hAnsi="Times New Roman" w:cs="Times New Roman"/>
          <w:bCs/>
          <w:kern w:val="2"/>
          <w:lang w:eastAsia="hi-IN" w:bidi="hi-IN"/>
        </w:rPr>
        <w:t>o užsakymus pateiktus telefonu ar el</w:t>
      </w:r>
      <w:r w:rsidR="00284403">
        <w:rPr>
          <w:rFonts w:ascii="Times New Roman" w:eastAsia="Times New Roman" w:hAnsi="Times New Roman" w:cs="Times New Roman"/>
          <w:bCs/>
          <w:kern w:val="2"/>
          <w:lang w:eastAsia="hi-IN" w:bidi="hi-IN"/>
        </w:rPr>
        <w:t>ektroniniu</w:t>
      </w:r>
      <w:r w:rsidR="007B1D71" w:rsidRPr="0046388E">
        <w:rPr>
          <w:rFonts w:ascii="Times New Roman" w:eastAsia="Times New Roman" w:hAnsi="Times New Roman" w:cs="Times New Roman"/>
          <w:bCs/>
          <w:kern w:val="2"/>
          <w:lang w:eastAsia="hi-IN" w:bidi="hi-IN"/>
        </w:rPr>
        <w:t xml:space="preserve"> paštu</w:t>
      </w:r>
      <w:r w:rsidRPr="0046388E">
        <w:rPr>
          <w:rFonts w:ascii="Times New Roman" w:eastAsia="Times New Roman" w:hAnsi="Times New Roman" w:cs="Times New Roman"/>
          <w:bCs/>
          <w:kern w:val="2"/>
          <w:lang w:eastAsia="hi-IN" w:bidi="hi-IN"/>
        </w:rPr>
        <w:t xml:space="preserve">, </w:t>
      </w:r>
      <w:r w:rsidRPr="00BC5D9A">
        <w:rPr>
          <w:rFonts w:ascii="Times New Roman" w:eastAsia="Times New Roman" w:hAnsi="Times New Roman" w:cs="Times New Roman"/>
          <w:bCs/>
          <w:kern w:val="2"/>
          <w:lang w:eastAsia="hi-IN" w:bidi="hi-IN"/>
        </w:rPr>
        <w:t>o Užsakovas – Paslaugas priimti ir už jas sumokėti</w:t>
      </w:r>
      <w:r w:rsidR="007B1D71" w:rsidRPr="00BC5D9A">
        <w:rPr>
          <w:rFonts w:ascii="Times New Roman" w:eastAsia="Times New Roman" w:hAnsi="Times New Roman" w:cs="Times New Roman"/>
          <w:bCs/>
          <w:kern w:val="2"/>
          <w:lang w:eastAsia="hi-IN" w:bidi="hi-IN"/>
        </w:rPr>
        <w:t xml:space="preserve"> </w:t>
      </w:r>
      <w:r w:rsidR="00AE0E96" w:rsidRPr="00BC5D9A">
        <w:rPr>
          <w:rFonts w:ascii="Times New Roman" w:eastAsia="Times New Roman" w:hAnsi="Times New Roman" w:cs="Times New Roman"/>
          <w:bCs/>
          <w:kern w:val="2"/>
          <w:lang w:eastAsia="hi-IN" w:bidi="hi-IN"/>
        </w:rPr>
        <w:t xml:space="preserve">vadovaujantis </w:t>
      </w:r>
      <w:r w:rsidR="007B1D71" w:rsidRPr="00BC5D9A">
        <w:rPr>
          <w:rFonts w:ascii="Times New Roman" w:eastAsia="Times New Roman" w:hAnsi="Times New Roman" w:cs="Times New Roman"/>
          <w:bCs/>
          <w:kern w:val="2"/>
          <w:lang w:eastAsia="hi-IN" w:bidi="hi-IN"/>
        </w:rPr>
        <w:t xml:space="preserve">Sutarties </w:t>
      </w:r>
      <w:r w:rsidR="00717A72">
        <w:rPr>
          <w:rFonts w:ascii="Times New Roman" w:eastAsia="Times New Roman" w:hAnsi="Times New Roman" w:cs="Times New Roman"/>
          <w:bCs/>
          <w:kern w:val="2"/>
          <w:lang w:eastAsia="hi-IN" w:bidi="hi-IN"/>
        </w:rPr>
        <w:t>4</w:t>
      </w:r>
      <w:r w:rsidR="007B1D71" w:rsidRPr="00BC5D9A">
        <w:rPr>
          <w:rFonts w:ascii="Times New Roman" w:eastAsia="Times New Roman" w:hAnsi="Times New Roman" w:cs="Times New Roman"/>
          <w:bCs/>
          <w:kern w:val="2"/>
          <w:lang w:eastAsia="hi-IN" w:bidi="hi-IN"/>
        </w:rPr>
        <w:t xml:space="preserve"> punkte</w:t>
      </w:r>
      <w:r w:rsidR="00AE0E96" w:rsidRPr="00BC5D9A">
        <w:rPr>
          <w:rFonts w:ascii="Times New Roman" w:eastAsia="Times New Roman" w:hAnsi="Times New Roman" w:cs="Times New Roman"/>
          <w:bCs/>
          <w:kern w:val="2"/>
          <w:lang w:eastAsia="hi-IN" w:bidi="hi-IN"/>
        </w:rPr>
        <w:t xml:space="preserve"> nurodytu įkainiu</w:t>
      </w:r>
      <w:r w:rsidRPr="00BC5D9A">
        <w:rPr>
          <w:rFonts w:ascii="Times New Roman" w:eastAsia="Times New Roman" w:hAnsi="Times New Roman" w:cs="Times New Roman"/>
          <w:bCs/>
          <w:kern w:val="2"/>
          <w:lang w:eastAsia="hi-IN" w:bidi="hi-IN"/>
        </w:rPr>
        <w:t>.</w:t>
      </w:r>
    </w:p>
    <w:p w14:paraId="16E08D3F" w14:textId="3F9773EB" w:rsidR="00492ED0" w:rsidRPr="00492ED0" w:rsidRDefault="00492ED0" w:rsidP="00492ED0">
      <w:pPr>
        <w:keepLines/>
        <w:widowControl w:val="0"/>
        <w:suppressAutoHyphens/>
        <w:spacing w:after="0" w:line="360" w:lineRule="auto"/>
        <w:ind w:left="432"/>
        <w:jc w:val="both"/>
        <w:outlineLvl w:val="0"/>
        <w:rPr>
          <w:rFonts w:ascii="Times New Roman" w:eastAsia="Times New Roman" w:hAnsi="Times New Roman" w:cs="Times New Roman"/>
          <w:bCs/>
          <w:kern w:val="2"/>
          <w:lang w:eastAsia="hi-IN" w:bidi="hi-IN"/>
        </w:rPr>
      </w:pPr>
    </w:p>
    <w:p w14:paraId="3046C388" w14:textId="6DEF9526" w:rsidR="00492ED0" w:rsidRDefault="00492ED0" w:rsidP="00492ED0">
      <w:pPr>
        <w:pStyle w:val="ListParagraph"/>
        <w:keepLines/>
        <w:widowControl w:val="0"/>
        <w:numPr>
          <w:ilvl w:val="0"/>
          <w:numId w:val="1"/>
        </w:numPr>
        <w:suppressAutoHyphens/>
        <w:spacing w:after="0" w:line="360" w:lineRule="auto"/>
        <w:jc w:val="center"/>
        <w:outlineLvl w:val="0"/>
        <w:rPr>
          <w:rFonts w:ascii="Times New Roman" w:eastAsia="Times New Roman" w:hAnsi="Times New Roman" w:cs="Times New Roman"/>
          <w:bCs/>
          <w:kern w:val="2"/>
          <w:lang w:eastAsia="hi-IN" w:bidi="hi-IN"/>
        </w:rPr>
      </w:pPr>
      <w:r w:rsidRPr="00492ED0">
        <w:rPr>
          <w:rFonts w:ascii="Times New Roman" w:eastAsia="Times New Roman" w:hAnsi="Times New Roman" w:cs="Times New Roman"/>
          <w:bCs/>
          <w:kern w:val="2"/>
          <w:lang w:eastAsia="hi-IN" w:bidi="hi-IN"/>
        </w:rPr>
        <w:t xml:space="preserve">ŠALIŲ ĮSIPAREIGOJIMAI </w:t>
      </w:r>
    </w:p>
    <w:p w14:paraId="397296C0" w14:textId="77777777" w:rsidR="00492ED0" w:rsidRPr="00492ED0" w:rsidRDefault="00492ED0" w:rsidP="00492ED0">
      <w:pPr>
        <w:pStyle w:val="ListParagraph"/>
        <w:keepLines/>
        <w:widowControl w:val="0"/>
        <w:suppressAutoHyphens/>
        <w:spacing w:after="0" w:line="360" w:lineRule="auto"/>
        <w:ind w:left="360"/>
        <w:jc w:val="both"/>
        <w:outlineLvl w:val="0"/>
        <w:rPr>
          <w:rFonts w:ascii="Times New Roman" w:eastAsia="Times New Roman" w:hAnsi="Times New Roman" w:cs="Times New Roman"/>
          <w:bCs/>
          <w:kern w:val="2"/>
          <w:lang w:eastAsia="hi-IN" w:bidi="hi-IN"/>
        </w:rPr>
      </w:pPr>
    </w:p>
    <w:p w14:paraId="438CF421" w14:textId="289508FD" w:rsidR="00492ED0" w:rsidRDefault="00D665FC" w:rsidP="00492ED0">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t>Vykdytojas įsipareigoja:</w:t>
      </w:r>
    </w:p>
    <w:p w14:paraId="510F4BF1" w14:textId="7384E3C7" w:rsidR="00E429A9" w:rsidRDefault="00D665FC" w:rsidP="00D665FC">
      <w:pPr>
        <w:widowControl w:val="0"/>
        <w:suppressAutoHyphen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kern w:val="2"/>
          <w:lang w:eastAsia="hi-IN" w:bidi="hi-IN"/>
        </w:rPr>
        <w:t xml:space="preserve">2.1. </w:t>
      </w:r>
      <w:r w:rsidR="00052A16" w:rsidRPr="00052A16">
        <w:rPr>
          <w:rFonts w:ascii="Times New Roman" w:eastAsia="Times New Roman" w:hAnsi="Times New Roman" w:cs="Times New Roman"/>
          <w:color w:val="000000"/>
        </w:rPr>
        <w:t xml:space="preserve">profesionaliai, kokybiškai ir laiku </w:t>
      </w:r>
      <w:r w:rsidR="00052A16">
        <w:rPr>
          <w:rFonts w:ascii="Times New Roman" w:eastAsia="Times New Roman" w:hAnsi="Times New Roman" w:cs="Times New Roman"/>
          <w:color w:val="000000"/>
        </w:rPr>
        <w:t xml:space="preserve"> suteikti Sutarties 1 punkte nurodytas paslaugas</w:t>
      </w:r>
      <w:r w:rsidR="009F01C0">
        <w:rPr>
          <w:rFonts w:ascii="Times New Roman" w:eastAsia="Times New Roman" w:hAnsi="Times New Roman" w:cs="Times New Roman"/>
          <w:color w:val="000000"/>
        </w:rPr>
        <w:t>;</w:t>
      </w:r>
    </w:p>
    <w:p w14:paraId="57F498B9" w14:textId="03785082" w:rsidR="00052A16" w:rsidRDefault="00E429A9" w:rsidP="00D665FC">
      <w:pPr>
        <w:widowControl w:val="0"/>
        <w:suppressAutoHyphens/>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2.2.</w:t>
      </w:r>
      <w:r w:rsidR="00E9099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w:t>
      </w:r>
      <w:r w:rsidR="00052A16">
        <w:rPr>
          <w:rFonts w:ascii="Times New Roman" w:eastAsia="Times New Roman" w:hAnsi="Times New Roman" w:cs="Times New Roman"/>
          <w:color w:val="000000"/>
        </w:rPr>
        <w:t xml:space="preserve">rižiūrėti </w:t>
      </w:r>
      <w:r w:rsidR="00CA0B93">
        <w:rPr>
          <w:rFonts w:ascii="Times New Roman" w:eastAsia="Times New Roman" w:hAnsi="Times New Roman" w:cs="Times New Roman"/>
          <w:color w:val="000000"/>
        </w:rPr>
        <w:t>T</w:t>
      </w:r>
      <w:r w:rsidR="00052A16">
        <w:rPr>
          <w:rFonts w:ascii="Times New Roman" w:eastAsia="Times New Roman" w:hAnsi="Times New Roman" w:cs="Times New Roman"/>
          <w:color w:val="000000"/>
        </w:rPr>
        <w:t xml:space="preserve">inklalapio </w:t>
      </w:r>
      <w:r w:rsidR="00AB7F41">
        <w:rPr>
          <w:rFonts w:ascii="Times New Roman" w:eastAsia="Times New Roman" w:hAnsi="Times New Roman" w:cs="Times New Roman"/>
          <w:color w:val="000000"/>
        </w:rPr>
        <w:t xml:space="preserve"> ir Programos </w:t>
      </w:r>
      <w:r w:rsidR="00052A16">
        <w:rPr>
          <w:rFonts w:ascii="Times New Roman" w:eastAsia="Times New Roman" w:hAnsi="Times New Roman" w:cs="Times New Roman"/>
          <w:color w:val="000000"/>
        </w:rPr>
        <w:t>techninę  būklę</w:t>
      </w:r>
      <w:r w:rsidR="00A67419">
        <w:rPr>
          <w:rFonts w:ascii="Times New Roman" w:eastAsia="Times New Roman" w:hAnsi="Times New Roman" w:cs="Times New Roman"/>
          <w:color w:val="000000"/>
        </w:rPr>
        <w:t xml:space="preserve"> ir užtikrinti</w:t>
      </w:r>
      <w:r w:rsidR="00283024">
        <w:rPr>
          <w:rFonts w:ascii="Times New Roman" w:eastAsia="Times New Roman" w:hAnsi="Times New Roman" w:cs="Times New Roman"/>
          <w:color w:val="000000"/>
        </w:rPr>
        <w:t>,</w:t>
      </w:r>
      <w:r w:rsidR="00A67419">
        <w:rPr>
          <w:rFonts w:ascii="Times New Roman" w:eastAsia="Times New Roman" w:hAnsi="Times New Roman" w:cs="Times New Roman"/>
          <w:color w:val="000000"/>
        </w:rPr>
        <w:t xml:space="preserve"> kad</w:t>
      </w:r>
      <w:r w:rsidR="00052A16">
        <w:rPr>
          <w:rFonts w:ascii="Times New Roman" w:eastAsia="Times New Roman" w:hAnsi="Times New Roman" w:cs="Times New Roman"/>
          <w:color w:val="000000"/>
        </w:rPr>
        <w:t xml:space="preserve"> visos j</w:t>
      </w:r>
      <w:r w:rsidR="00AB7F41">
        <w:rPr>
          <w:rFonts w:ascii="Times New Roman" w:eastAsia="Times New Roman" w:hAnsi="Times New Roman" w:cs="Times New Roman"/>
          <w:color w:val="000000"/>
        </w:rPr>
        <w:t>ų</w:t>
      </w:r>
      <w:r w:rsidR="00052A16">
        <w:rPr>
          <w:rFonts w:ascii="Times New Roman" w:eastAsia="Times New Roman" w:hAnsi="Times New Roman" w:cs="Times New Roman"/>
          <w:color w:val="000000"/>
        </w:rPr>
        <w:t xml:space="preserve"> funkcijos veiktų kokybiškai</w:t>
      </w:r>
      <w:r>
        <w:rPr>
          <w:rFonts w:ascii="Times New Roman" w:eastAsia="Times New Roman" w:hAnsi="Times New Roman" w:cs="Times New Roman"/>
          <w:color w:val="000000"/>
        </w:rPr>
        <w:t>. Pastebėjus sutrikimus ar esant Užsakovo pranešimui nedelsiant</w:t>
      </w:r>
      <w:r w:rsidR="009F01C0">
        <w:rPr>
          <w:rFonts w:ascii="Times New Roman" w:eastAsia="Times New Roman" w:hAnsi="Times New Roman" w:cs="Times New Roman"/>
          <w:color w:val="000000"/>
        </w:rPr>
        <w:t>,</w:t>
      </w:r>
      <w:r w:rsidR="00A67419">
        <w:rPr>
          <w:rFonts w:ascii="Times New Roman" w:eastAsia="Times New Roman" w:hAnsi="Times New Roman" w:cs="Times New Roman"/>
          <w:color w:val="000000"/>
        </w:rPr>
        <w:t xml:space="preserve"> ne vėliau kaip per 4 valandas,</w:t>
      </w:r>
      <w:r>
        <w:rPr>
          <w:rFonts w:ascii="Times New Roman" w:eastAsia="Times New Roman" w:hAnsi="Times New Roman" w:cs="Times New Roman"/>
          <w:color w:val="000000"/>
        </w:rPr>
        <w:t xml:space="preserve"> imtis priemonių</w:t>
      </w:r>
      <w:r w:rsidR="00C955A1">
        <w:rPr>
          <w:rFonts w:ascii="Times New Roman" w:eastAsia="Times New Roman" w:hAnsi="Times New Roman" w:cs="Times New Roman"/>
          <w:color w:val="000000"/>
        </w:rPr>
        <w:t xml:space="preserve"> jiems </w:t>
      </w:r>
      <w:r>
        <w:rPr>
          <w:rFonts w:ascii="Times New Roman" w:eastAsia="Times New Roman" w:hAnsi="Times New Roman" w:cs="Times New Roman"/>
          <w:color w:val="000000"/>
        </w:rPr>
        <w:t>šalinti;</w:t>
      </w:r>
    </w:p>
    <w:p w14:paraId="770673F4" w14:textId="35CB7244" w:rsidR="00E90993" w:rsidRDefault="00E90993" w:rsidP="00D665FC">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color w:val="000000"/>
        </w:rPr>
        <w:t xml:space="preserve">2.2. </w:t>
      </w:r>
      <w:r w:rsidR="006A35D1">
        <w:rPr>
          <w:rFonts w:ascii="Times New Roman" w:eastAsia="Times New Roman" w:hAnsi="Times New Roman" w:cs="Times New Roman"/>
          <w:color w:val="000000"/>
        </w:rPr>
        <w:t>U</w:t>
      </w:r>
      <w:r>
        <w:rPr>
          <w:rFonts w:ascii="Times New Roman" w:eastAsia="Times New Roman" w:hAnsi="Times New Roman" w:cs="Times New Roman"/>
          <w:color w:val="000000"/>
        </w:rPr>
        <w:t xml:space="preserve">žsakovui pageidaujant </w:t>
      </w:r>
      <w:r w:rsidR="00CA0B93">
        <w:rPr>
          <w:rFonts w:ascii="Times New Roman" w:eastAsia="Times New Roman" w:hAnsi="Times New Roman" w:cs="Times New Roman"/>
          <w:bCs/>
          <w:color w:val="000000"/>
        </w:rPr>
        <w:t>T</w:t>
      </w:r>
      <w:r w:rsidRPr="00E90993">
        <w:rPr>
          <w:rFonts w:ascii="Times New Roman" w:eastAsia="Times New Roman" w:hAnsi="Times New Roman" w:cs="Times New Roman"/>
          <w:bCs/>
          <w:color w:val="000000"/>
        </w:rPr>
        <w:t>inklalap</w:t>
      </w:r>
      <w:r>
        <w:rPr>
          <w:rFonts w:ascii="Times New Roman" w:eastAsia="Times New Roman" w:hAnsi="Times New Roman" w:cs="Times New Roman"/>
          <w:bCs/>
          <w:color w:val="000000"/>
        </w:rPr>
        <w:t>yje įdiegti naujas funkcijas, puslapius ar grafiką</w:t>
      </w:r>
      <w:r w:rsidR="00E429A9">
        <w:rPr>
          <w:rFonts w:ascii="Times New Roman" w:eastAsia="Times New Roman" w:hAnsi="Times New Roman" w:cs="Times New Roman"/>
          <w:bCs/>
          <w:color w:val="000000"/>
        </w:rPr>
        <w:t>, keisti jame</w:t>
      </w:r>
      <w:r w:rsidR="00C955A1">
        <w:rPr>
          <w:rFonts w:ascii="Times New Roman" w:eastAsia="Times New Roman" w:hAnsi="Times New Roman" w:cs="Times New Roman"/>
          <w:bCs/>
          <w:color w:val="000000"/>
        </w:rPr>
        <w:t xml:space="preserve"> esančią</w:t>
      </w:r>
      <w:r w:rsidR="00E429A9">
        <w:rPr>
          <w:rFonts w:ascii="Times New Roman" w:eastAsia="Times New Roman" w:hAnsi="Times New Roman" w:cs="Times New Roman"/>
          <w:bCs/>
          <w:color w:val="000000"/>
        </w:rPr>
        <w:t xml:space="preserve"> aktualią informaciją</w:t>
      </w:r>
      <w:r>
        <w:rPr>
          <w:rFonts w:ascii="Times New Roman" w:eastAsia="Times New Roman" w:hAnsi="Times New Roman" w:cs="Times New Roman"/>
          <w:bCs/>
          <w:color w:val="000000"/>
        </w:rPr>
        <w:t>;</w:t>
      </w:r>
    </w:p>
    <w:p w14:paraId="27481E6A" w14:textId="6FD2FFB3" w:rsidR="00E90993" w:rsidRDefault="00E90993" w:rsidP="00D665FC">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2.3. </w:t>
      </w:r>
      <w:r w:rsidR="00CA0B93" w:rsidRPr="00CA0B93">
        <w:rPr>
          <w:rFonts w:ascii="Times New Roman" w:eastAsia="Times New Roman" w:hAnsi="Times New Roman" w:cs="Times New Roman"/>
          <w:bCs/>
          <w:color w:val="000000"/>
        </w:rPr>
        <w:t xml:space="preserve">per 5 </w:t>
      </w:r>
      <w:r w:rsidR="00CA0B93" w:rsidRPr="00CA0B93">
        <w:rPr>
          <w:rFonts w:ascii="Times New Roman" w:eastAsia="Times New Roman" w:hAnsi="Times New Roman" w:cs="Times New Roman"/>
          <w:bCs/>
          <w:color w:val="000000"/>
          <w:lang w:val="en-US"/>
        </w:rPr>
        <w:t>(</w:t>
      </w:r>
      <w:r w:rsidR="00CA0B93" w:rsidRPr="00CA0B93">
        <w:rPr>
          <w:rFonts w:ascii="Times New Roman" w:eastAsia="Times New Roman" w:hAnsi="Times New Roman" w:cs="Times New Roman"/>
          <w:bCs/>
          <w:color w:val="000000"/>
        </w:rPr>
        <w:t xml:space="preserve">penkias) kalendorines dienas nuo sutarties pasirašymo </w:t>
      </w:r>
      <w:r>
        <w:rPr>
          <w:rFonts w:ascii="Times New Roman" w:eastAsia="Times New Roman" w:hAnsi="Times New Roman" w:cs="Times New Roman"/>
          <w:bCs/>
          <w:color w:val="000000"/>
        </w:rPr>
        <w:t>perduoti</w:t>
      </w:r>
      <w:r w:rsidR="008A3549" w:rsidRPr="008A3549">
        <w:rPr>
          <w:rFonts w:ascii="Times New Roman" w:eastAsia="Times New Roman" w:hAnsi="Times New Roman" w:cs="Times New Roman"/>
          <w:kern w:val="2"/>
          <w:lang w:eastAsia="hi-IN" w:bidi="hi-IN"/>
        </w:rPr>
        <w:t xml:space="preserve"> </w:t>
      </w:r>
      <w:r w:rsidR="008A3549">
        <w:rPr>
          <w:rFonts w:ascii="Times New Roman" w:eastAsia="Times New Roman" w:hAnsi="Times New Roman" w:cs="Times New Roman"/>
          <w:bCs/>
          <w:color w:val="000000"/>
        </w:rPr>
        <w:t>u</w:t>
      </w:r>
      <w:r w:rsidR="008A3549" w:rsidRPr="008A3549">
        <w:rPr>
          <w:rFonts w:ascii="Times New Roman" w:eastAsia="Times New Roman" w:hAnsi="Times New Roman" w:cs="Times New Roman"/>
          <w:bCs/>
          <w:color w:val="000000"/>
        </w:rPr>
        <w:t>ž sutarties administravimą atsakinga</w:t>
      </w:r>
      <w:r w:rsidR="008A3549">
        <w:rPr>
          <w:rFonts w:ascii="Times New Roman" w:eastAsia="Times New Roman" w:hAnsi="Times New Roman" w:cs="Times New Roman"/>
          <w:bCs/>
          <w:color w:val="000000"/>
        </w:rPr>
        <w:t>m</w:t>
      </w:r>
      <w:r w:rsidR="00E429A9">
        <w:rPr>
          <w:rFonts w:ascii="Times New Roman" w:eastAsia="Times New Roman" w:hAnsi="Times New Roman" w:cs="Times New Roman"/>
          <w:bCs/>
          <w:color w:val="000000"/>
        </w:rPr>
        <w:t xml:space="preserve"> Užsakovo</w:t>
      </w:r>
      <w:r w:rsidR="008A3549">
        <w:rPr>
          <w:rFonts w:ascii="Times New Roman" w:eastAsia="Times New Roman" w:hAnsi="Times New Roman" w:cs="Times New Roman"/>
          <w:bCs/>
          <w:color w:val="000000"/>
        </w:rPr>
        <w:t xml:space="preserve"> asmeniui</w:t>
      </w:r>
      <w:r>
        <w:rPr>
          <w:rFonts w:ascii="Times New Roman" w:eastAsia="Times New Roman" w:hAnsi="Times New Roman" w:cs="Times New Roman"/>
          <w:bCs/>
          <w:color w:val="000000"/>
        </w:rPr>
        <w:t xml:space="preserve"> </w:t>
      </w:r>
      <w:r w:rsidR="008A3549">
        <w:rPr>
          <w:rFonts w:ascii="Times New Roman" w:eastAsia="Times New Roman" w:hAnsi="Times New Roman" w:cs="Times New Roman"/>
          <w:bCs/>
          <w:color w:val="000000"/>
        </w:rPr>
        <w:t xml:space="preserve">prisijungimo prie </w:t>
      </w:r>
      <w:r w:rsidR="00CA0B93">
        <w:rPr>
          <w:rFonts w:ascii="Times New Roman" w:eastAsia="Times New Roman" w:hAnsi="Times New Roman" w:cs="Times New Roman"/>
          <w:bCs/>
          <w:color w:val="000000"/>
        </w:rPr>
        <w:t>T</w:t>
      </w:r>
      <w:r w:rsidR="008A3549" w:rsidRPr="008A3549">
        <w:rPr>
          <w:rFonts w:ascii="Times New Roman" w:eastAsia="Times New Roman" w:hAnsi="Times New Roman" w:cs="Times New Roman"/>
          <w:bCs/>
          <w:color w:val="000000"/>
        </w:rPr>
        <w:t>inklalapio</w:t>
      </w:r>
      <w:r w:rsidR="008A3549">
        <w:rPr>
          <w:rFonts w:ascii="Times New Roman" w:eastAsia="Times New Roman" w:hAnsi="Times New Roman" w:cs="Times New Roman"/>
          <w:bCs/>
          <w:color w:val="000000"/>
        </w:rPr>
        <w:t xml:space="preserve"> </w:t>
      </w:r>
      <w:r w:rsidR="008A3549" w:rsidRPr="008A3549">
        <w:rPr>
          <w:rFonts w:ascii="Times New Roman" w:eastAsia="Times New Roman" w:hAnsi="Times New Roman" w:cs="Times New Roman"/>
          <w:bCs/>
          <w:color w:val="000000"/>
        </w:rPr>
        <w:t xml:space="preserve">ir </w:t>
      </w:r>
      <w:r w:rsidR="00CA0B93">
        <w:rPr>
          <w:rFonts w:ascii="Times New Roman" w:eastAsia="Times New Roman" w:hAnsi="Times New Roman" w:cs="Times New Roman"/>
          <w:bCs/>
          <w:color w:val="000000"/>
        </w:rPr>
        <w:t>P</w:t>
      </w:r>
      <w:r w:rsidR="008A3549">
        <w:rPr>
          <w:rFonts w:ascii="Times New Roman" w:eastAsia="Times New Roman" w:hAnsi="Times New Roman" w:cs="Times New Roman"/>
          <w:bCs/>
          <w:color w:val="000000"/>
        </w:rPr>
        <w:t>rogramos raktus ir slaptažodžius</w:t>
      </w:r>
      <w:r w:rsidR="00E429A9">
        <w:rPr>
          <w:rFonts w:ascii="Times New Roman" w:eastAsia="Times New Roman" w:hAnsi="Times New Roman" w:cs="Times New Roman"/>
          <w:bCs/>
          <w:color w:val="000000"/>
        </w:rPr>
        <w:t>, o taip pat</w:t>
      </w:r>
      <w:r w:rsidR="008A3549">
        <w:rPr>
          <w:rFonts w:ascii="Times New Roman" w:eastAsia="Times New Roman" w:hAnsi="Times New Roman" w:cs="Times New Roman"/>
          <w:bCs/>
          <w:color w:val="000000"/>
        </w:rPr>
        <w:t xml:space="preserve"> kiekvieną kartą jiems pasikeitus</w:t>
      </w:r>
      <w:r w:rsidR="00CA0B93">
        <w:rPr>
          <w:rFonts w:ascii="Times New Roman" w:eastAsia="Times New Roman" w:hAnsi="Times New Roman" w:cs="Times New Roman"/>
          <w:bCs/>
          <w:color w:val="000000"/>
        </w:rPr>
        <w:t>;</w:t>
      </w:r>
    </w:p>
    <w:p w14:paraId="4CBDC9CE" w14:textId="658DA36F" w:rsidR="003D229C" w:rsidRDefault="003D229C" w:rsidP="00D665FC">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2.4. informuoti Užsakovą telefonu ar el</w:t>
      </w:r>
      <w:r w:rsidR="00C83289">
        <w:rPr>
          <w:rFonts w:ascii="Times New Roman" w:eastAsia="Times New Roman" w:hAnsi="Times New Roman" w:cs="Times New Roman"/>
          <w:bCs/>
          <w:color w:val="000000"/>
        </w:rPr>
        <w:t>ektroniniu</w:t>
      </w:r>
      <w:r>
        <w:rPr>
          <w:rFonts w:ascii="Times New Roman" w:eastAsia="Times New Roman" w:hAnsi="Times New Roman" w:cs="Times New Roman"/>
          <w:bCs/>
          <w:color w:val="000000"/>
        </w:rPr>
        <w:t xml:space="preserve"> paštu ne vėliau kaip prieš 24 (dvidešimt keturias) valandas apie planuojamus profilaktinius darbus ar kitus techninius pakeitimus, dėl kurių gali kilti tam tikri </w:t>
      </w:r>
      <w:r w:rsidR="00CA0B93">
        <w:rPr>
          <w:rFonts w:ascii="Times New Roman" w:eastAsia="Times New Roman" w:hAnsi="Times New Roman" w:cs="Times New Roman"/>
          <w:bCs/>
          <w:color w:val="000000"/>
        </w:rPr>
        <w:t>T</w:t>
      </w:r>
      <w:r>
        <w:rPr>
          <w:rFonts w:ascii="Times New Roman" w:eastAsia="Times New Roman" w:hAnsi="Times New Roman" w:cs="Times New Roman"/>
          <w:bCs/>
          <w:color w:val="000000"/>
        </w:rPr>
        <w:t>inkla</w:t>
      </w:r>
      <w:r w:rsidR="000B218D">
        <w:rPr>
          <w:rFonts w:ascii="Times New Roman" w:eastAsia="Times New Roman" w:hAnsi="Times New Roman" w:cs="Times New Roman"/>
          <w:bCs/>
          <w:color w:val="000000"/>
        </w:rPr>
        <w:t>la</w:t>
      </w:r>
      <w:r w:rsidR="00B51E0E">
        <w:rPr>
          <w:rFonts w:ascii="Times New Roman" w:eastAsia="Times New Roman" w:hAnsi="Times New Roman" w:cs="Times New Roman"/>
          <w:bCs/>
          <w:color w:val="000000"/>
        </w:rPr>
        <w:t>pio ar</w:t>
      </w:r>
      <w:r w:rsidR="00CA0B93">
        <w:rPr>
          <w:rFonts w:ascii="Times New Roman" w:eastAsia="Times New Roman" w:hAnsi="Times New Roman" w:cs="Times New Roman"/>
          <w:bCs/>
          <w:color w:val="000000"/>
        </w:rPr>
        <w:t xml:space="preserve"> Programos naudojimosi sutrikimai</w:t>
      </w:r>
      <w:r w:rsidR="009F01C0">
        <w:rPr>
          <w:rFonts w:ascii="Times New Roman" w:eastAsia="Times New Roman" w:hAnsi="Times New Roman" w:cs="Times New Roman"/>
          <w:bCs/>
          <w:color w:val="000000"/>
        </w:rPr>
        <w:t>.</w:t>
      </w:r>
    </w:p>
    <w:p w14:paraId="2C28B128" w14:textId="647D419B" w:rsidR="00690AB5" w:rsidRPr="00690AB5" w:rsidRDefault="00690AB5"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2.5. </w:t>
      </w:r>
      <w:r w:rsidRPr="00690AB5">
        <w:rPr>
          <w:rFonts w:ascii="Times New Roman" w:eastAsia="Times New Roman" w:hAnsi="Times New Roman" w:cs="Times New Roman"/>
          <w:bCs/>
          <w:color w:val="000000"/>
        </w:rPr>
        <w:t xml:space="preserve">laikytis konfidencialumo įsipareigojimų, neatskleisti tretiesiems asmenims jokios informacijos, gautos tiekiant Programinę įrangą ir susijusias paslaugas </w:t>
      </w:r>
      <w:r w:rsidR="0046388E" w:rsidRPr="0046388E">
        <w:rPr>
          <w:rFonts w:ascii="Times New Roman" w:eastAsia="Times New Roman" w:hAnsi="Times New Roman" w:cs="Times New Roman"/>
          <w:bCs/>
          <w:color w:val="000000"/>
        </w:rPr>
        <w:t>Užsakovu</w:t>
      </w:r>
      <w:r w:rsidR="00003592">
        <w:rPr>
          <w:rFonts w:ascii="Times New Roman" w:eastAsia="Times New Roman" w:hAnsi="Times New Roman" w:cs="Times New Roman"/>
          <w:bCs/>
          <w:color w:val="000000"/>
        </w:rPr>
        <w:t>i</w:t>
      </w:r>
      <w:r w:rsidRPr="00690AB5">
        <w:rPr>
          <w:rFonts w:ascii="Times New Roman" w:eastAsia="Times New Roman" w:hAnsi="Times New Roman" w:cs="Times New Roman"/>
          <w:bCs/>
          <w:color w:val="000000"/>
        </w:rPr>
        <w:t xml:space="preserve">, išskyrus </w:t>
      </w:r>
      <w:r w:rsidR="0046388E" w:rsidRPr="0046388E">
        <w:rPr>
          <w:rFonts w:ascii="Times New Roman" w:eastAsia="Times New Roman" w:hAnsi="Times New Roman" w:cs="Times New Roman"/>
          <w:bCs/>
          <w:color w:val="000000"/>
        </w:rPr>
        <w:t>Užsakov</w:t>
      </w:r>
      <w:r w:rsidR="0046388E">
        <w:rPr>
          <w:rFonts w:ascii="Times New Roman" w:eastAsia="Times New Roman" w:hAnsi="Times New Roman" w:cs="Times New Roman"/>
          <w:bCs/>
          <w:color w:val="000000"/>
        </w:rPr>
        <w:t>o</w:t>
      </w:r>
      <w:r w:rsidRPr="00690AB5">
        <w:rPr>
          <w:rFonts w:ascii="Times New Roman" w:eastAsia="Times New Roman" w:hAnsi="Times New Roman" w:cs="Times New Roman"/>
          <w:bCs/>
          <w:color w:val="000000"/>
        </w:rPr>
        <w:t xml:space="preserve"> atstovus, konsultantus ir subtiekėjus tiek, kiek tai reikalinga susijusių paslaugų pagal Sutartį suteikimui, </w:t>
      </w:r>
      <w:r w:rsidR="0046388E" w:rsidRPr="0046388E">
        <w:rPr>
          <w:rFonts w:ascii="Times New Roman" w:eastAsia="Times New Roman" w:hAnsi="Times New Roman" w:cs="Times New Roman"/>
          <w:bCs/>
          <w:color w:val="000000"/>
        </w:rPr>
        <w:t>Užsakovu</w:t>
      </w:r>
      <w:r w:rsidR="0046388E">
        <w:rPr>
          <w:rFonts w:ascii="Times New Roman" w:eastAsia="Times New Roman" w:hAnsi="Times New Roman" w:cs="Times New Roman"/>
          <w:bCs/>
          <w:color w:val="000000"/>
        </w:rPr>
        <w:t>i</w:t>
      </w:r>
      <w:r w:rsidRPr="00690AB5">
        <w:rPr>
          <w:rFonts w:ascii="Times New Roman" w:eastAsia="Times New Roman" w:hAnsi="Times New Roman" w:cs="Times New Roman"/>
          <w:bCs/>
          <w:color w:val="000000"/>
        </w:rPr>
        <w:t xml:space="preserve"> užtikrinant, kad jo atstovai, konsultantai ir subtiekėjai laikysis konfidencialumo įsipareigojimų, ir įstatymų nustatytus atvejus, o </w:t>
      </w:r>
      <w:r w:rsidRPr="00690AB5">
        <w:rPr>
          <w:rFonts w:ascii="Times New Roman" w:eastAsia="Times New Roman" w:hAnsi="Times New Roman" w:cs="Times New Roman"/>
          <w:bCs/>
          <w:color w:val="000000"/>
        </w:rPr>
        <w:lastRenderedPageBreak/>
        <w:t xml:space="preserve">taip pat nenaudoti konfidencialios informacijos asmeniniams ar trečiųjų asmenų poreikiams. Gavęs valdžios institucijų administracinį ar teisinį reikalavimą atskleisti </w:t>
      </w:r>
      <w:r w:rsidR="0046388E" w:rsidRPr="0046388E">
        <w:rPr>
          <w:rFonts w:ascii="Times New Roman" w:eastAsia="Times New Roman" w:hAnsi="Times New Roman" w:cs="Times New Roman"/>
          <w:bCs/>
          <w:color w:val="000000"/>
        </w:rPr>
        <w:t>Užsakov</w:t>
      </w:r>
      <w:r w:rsidR="0046388E">
        <w:rPr>
          <w:rFonts w:ascii="Times New Roman" w:eastAsia="Times New Roman" w:hAnsi="Times New Roman" w:cs="Times New Roman"/>
          <w:bCs/>
          <w:color w:val="000000"/>
        </w:rPr>
        <w:t>o</w:t>
      </w:r>
      <w:r w:rsidRPr="00690AB5">
        <w:rPr>
          <w:rFonts w:ascii="Times New Roman" w:eastAsia="Times New Roman" w:hAnsi="Times New Roman" w:cs="Times New Roman"/>
          <w:bCs/>
          <w:color w:val="000000"/>
        </w:rPr>
        <w:t xml:space="preserve"> konfidencialią informaciją, </w:t>
      </w:r>
      <w:r w:rsidR="0046388E">
        <w:rPr>
          <w:rFonts w:ascii="Times New Roman" w:eastAsia="Times New Roman" w:hAnsi="Times New Roman" w:cs="Times New Roman"/>
          <w:bCs/>
          <w:color w:val="000000"/>
        </w:rPr>
        <w:t xml:space="preserve">Vykdytojas </w:t>
      </w:r>
      <w:r w:rsidRPr="00690AB5">
        <w:rPr>
          <w:rFonts w:ascii="Times New Roman" w:eastAsia="Times New Roman" w:hAnsi="Times New Roman" w:cs="Times New Roman"/>
          <w:bCs/>
          <w:color w:val="000000"/>
        </w:rPr>
        <w:t xml:space="preserve">įsipareigoja nedelsdamas apie tokius reikalavimus pranešti </w:t>
      </w:r>
      <w:r w:rsidR="0046388E" w:rsidRPr="0046388E">
        <w:rPr>
          <w:rFonts w:ascii="Times New Roman" w:eastAsia="Times New Roman" w:hAnsi="Times New Roman" w:cs="Times New Roman"/>
          <w:bCs/>
          <w:color w:val="000000"/>
        </w:rPr>
        <w:t>Užsakovu</w:t>
      </w:r>
      <w:r w:rsidR="0046388E">
        <w:rPr>
          <w:rFonts w:ascii="Times New Roman" w:eastAsia="Times New Roman" w:hAnsi="Times New Roman" w:cs="Times New Roman"/>
          <w:bCs/>
          <w:color w:val="000000"/>
        </w:rPr>
        <w:t>i</w:t>
      </w:r>
      <w:r w:rsidRPr="00690AB5">
        <w:rPr>
          <w:rFonts w:ascii="Times New Roman" w:eastAsia="Times New Roman" w:hAnsi="Times New Roman" w:cs="Times New Roman"/>
          <w:bCs/>
          <w:color w:val="000000"/>
        </w:rPr>
        <w:t xml:space="preserve"> ir suderinti konfidencialios informacijos atskleidimo būdą. Visa </w:t>
      </w:r>
      <w:r w:rsidR="0046388E" w:rsidRPr="0046388E">
        <w:rPr>
          <w:rFonts w:ascii="Times New Roman" w:eastAsia="Times New Roman" w:hAnsi="Times New Roman" w:cs="Times New Roman"/>
          <w:bCs/>
          <w:color w:val="000000"/>
        </w:rPr>
        <w:t>Užsakov</w:t>
      </w:r>
      <w:r w:rsidR="0046388E">
        <w:rPr>
          <w:rFonts w:ascii="Times New Roman" w:eastAsia="Times New Roman" w:hAnsi="Times New Roman" w:cs="Times New Roman"/>
          <w:bCs/>
          <w:color w:val="000000"/>
        </w:rPr>
        <w:t>o</w:t>
      </w:r>
      <w:r w:rsidRPr="00690AB5">
        <w:rPr>
          <w:rFonts w:ascii="Times New Roman" w:eastAsia="Times New Roman" w:hAnsi="Times New Roman" w:cs="Times New Roman"/>
          <w:bCs/>
          <w:color w:val="000000"/>
        </w:rPr>
        <w:t xml:space="preserve"> </w:t>
      </w:r>
      <w:r w:rsidR="0046388E" w:rsidRPr="0046388E">
        <w:rPr>
          <w:rFonts w:ascii="Times New Roman" w:eastAsia="Times New Roman" w:hAnsi="Times New Roman" w:cs="Times New Roman"/>
          <w:bCs/>
          <w:color w:val="000000"/>
        </w:rPr>
        <w:t>Vykdytoj</w:t>
      </w:r>
      <w:r w:rsidRPr="00690AB5">
        <w:rPr>
          <w:rFonts w:ascii="Times New Roman" w:eastAsia="Times New Roman" w:hAnsi="Times New Roman" w:cs="Times New Roman"/>
          <w:bCs/>
          <w:color w:val="000000"/>
        </w:rPr>
        <w:t xml:space="preserve">ui suteikta informacija yra laikoma konfidencialia, nebent </w:t>
      </w:r>
      <w:r w:rsidR="0046388E" w:rsidRPr="0046388E">
        <w:rPr>
          <w:rFonts w:ascii="Times New Roman" w:eastAsia="Times New Roman" w:hAnsi="Times New Roman" w:cs="Times New Roman"/>
          <w:bCs/>
          <w:color w:val="000000"/>
        </w:rPr>
        <w:t>Užsakov</w:t>
      </w:r>
      <w:r w:rsidR="0046388E">
        <w:rPr>
          <w:rFonts w:ascii="Times New Roman" w:eastAsia="Times New Roman" w:hAnsi="Times New Roman" w:cs="Times New Roman"/>
          <w:bCs/>
          <w:color w:val="000000"/>
        </w:rPr>
        <w:t>a</w:t>
      </w:r>
      <w:r w:rsidRPr="00690AB5">
        <w:rPr>
          <w:rFonts w:ascii="Times New Roman" w:eastAsia="Times New Roman" w:hAnsi="Times New Roman" w:cs="Times New Roman"/>
          <w:bCs/>
          <w:color w:val="000000"/>
        </w:rPr>
        <w:t xml:space="preserve">s raštu patvirtins, kad tam tikra </w:t>
      </w:r>
      <w:r w:rsidR="0046388E" w:rsidRPr="0046388E">
        <w:rPr>
          <w:rFonts w:ascii="Times New Roman" w:eastAsia="Times New Roman" w:hAnsi="Times New Roman" w:cs="Times New Roman"/>
          <w:bCs/>
          <w:color w:val="000000"/>
        </w:rPr>
        <w:t>Vykdytoj</w:t>
      </w:r>
      <w:r w:rsidRPr="00690AB5">
        <w:rPr>
          <w:rFonts w:ascii="Times New Roman" w:eastAsia="Times New Roman" w:hAnsi="Times New Roman" w:cs="Times New Roman"/>
          <w:bCs/>
          <w:color w:val="000000"/>
        </w:rPr>
        <w:t xml:space="preserve">ui pateikta informacija nėra konfidenciali. Konfidencialia taip pat nėra laikoma informacija, kuri buvo viešai prieinama, arba </w:t>
      </w:r>
      <w:r w:rsidR="0046388E" w:rsidRPr="0046388E">
        <w:rPr>
          <w:rFonts w:ascii="Times New Roman" w:eastAsia="Times New Roman" w:hAnsi="Times New Roman" w:cs="Times New Roman"/>
          <w:bCs/>
          <w:color w:val="000000"/>
        </w:rPr>
        <w:t>Vykdyto</w:t>
      </w:r>
      <w:r w:rsidRPr="00690AB5">
        <w:rPr>
          <w:rFonts w:ascii="Times New Roman" w:eastAsia="Times New Roman" w:hAnsi="Times New Roman" w:cs="Times New Roman"/>
          <w:bCs/>
          <w:color w:val="000000"/>
        </w:rPr>
        <w:t>jas gali dokumentais įrodyti, kad informacija jam buvo teisėtai žinoma arba buvo pateikta trečiųjų asmenų, turėjusių raštu patvirtintą teisę atskleisti konfidencialią informaciją;</w:t>
      </w:r>
    </w:p>
    <w:p w14:paraId="30210A2C" w14:textId="5248DD83" w:rsidR="00690AB5" w:rsidRP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690AB5" w:rsidRPr="00690AB5">
        <w:rPr>
          <w:rFonts w:ascii="Times New Roman" w:eastAsia="Times New Roman" w:hAnsi="Times New Roman" w:cs="Times New Roman"/>
          <w:bCs/>
          <w:color w:val="000000"/>
        </w:rPr>
        <w:t>.</w:t>
      </w:r>
      <w:r>
        <w:rPr>
          <w:rFonts w:ascii="Times New Roman" w:eastAsia="Times New Roman" w:hAnsi="Times New Roman" w:cs="Times New Roman"/>
          <w:bCs/>
          <w:color w:val="000000"/>
        </w:rPr>
        <w:t>6.</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 xml:space="preserve">teikdamas </w:t>
      </w:r>
      <w:r w:rsidR="00535608" w:rsidRPr="00DF55FA">
        <w:rPr>
          <w:rFonts w:ascii="Times New Roman" w:eastAsia="Times New Roman" w:hAnsi="Times New Roman" w:cs="Times New Roman"/>
          <w:bCs/>
          <w:color w:val="000000" w:themeColor="text1"/>
        </w:rPr>
        <w:t>P</w:t>
      </w:r>
      <w:r w:rsidR="00690AB5" w:rsidRPr="00DF55FA">
        <w:rPr>
          <w:rFonts w:ascii="Times New Roman" w:eastAsia="Times New Roman" w:hAnsi="Times New Roman" w:cs="Times New Roman"/>
          <w:bCs/>
          <w:color w:val="000000" w:themeColor="text1"/>
        </w:rPr>
        <w:t xml:space="preserve">aslaugas, </w:t>
      </w:r>
      <w:r w:rsidR="00690AB5" w:rsidRPr="00690AB5">
        <w:rPr>
          <w:rFonts w:ascii="Times New Roman" w:eastAsia="Times New Roman" w:hAnsi="Times New Roman" w:cs="Times New Roman"/>
          <w:bCs/>
          <w:color w:val="000000"/>
        </w:rPr>
        <w:t>laikytis šių aplinkosaugos reikalavimų:</w:t>
      </w:r>
    </w:p>
    <w:p w14:paraId="7E900E20" w14:textId="74DE8F97" w:rsidR="00690AB5" w:rsidRP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003592">
        <w:rPr>
          <w:rFonts w:ascii="Times New Roman" w:eastAsia="Times New Roman" w:hAnsi="Times New Roman" w:cs="Times New Roman"/>
          <w:bCs/>
          <w:color w:val="000000"/>
        </w:rPr>
        <w:t>6</w:t>
      </w:r>
      <w:r w:rsidR="00690AB5" w:rsidRPr="00690AB5">
        <w:rPr>
          <w:rFonts w:ascii="Times New Roman" w:eastAsia="Times New Roman" w:hAnsi="Times New Roman" w:cs="Times New Roman"/>
          <w:bCs/>
          <w:color w:val="000000"/>
        </w:rPr>
        <w:t>.</w:t>
      </w:r>
      <w:r w:rsidR="00003592">
        <w:rPr>
          <w:rFonts w:ascii="Times New Roman" w:eastAsia="Times New Roman" w:hAnsi="Times New Roman" w:cs="Times New Roman"/>
          <w:bCs/>
          <w:color w:val="000000"/>
        </w:rPr>
        <w:t>1.</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 xml:space="preserve">mažinti popieriaus sunaudojimą, atsisakyti nebūtino dokumentų kopijavimo ir spausdinimo, rengiama dokumentacija </w:t>
      </w:r>
      <w:r w:rsidRPr="0046388E">
        <w:rPr>
          <w:rFonts w:ascii="Times New Roman" w:eastAsia="Times New Roman" w:hAnsi="Times New Roman" w:cs="Times New Roman"/>
          <w:bCs/>
          <w:color w:val="000000"/>
        </w:rPr>
        <w:t>Užsakov</w:t>
      </w:r>
      <w:r>
        <w:rPr>
          <w:rFonts w:ascii="Times New Roman" w:eastAsia="Times New Roman" w:hAnsi="Times New Roman" w:cs="Times New Roman"/>
          <w:bCs/>
          <w:color w:val="000000"/>
        </w:rPr>
        <w:t>ui</w:t>
      </w:r>
      <w:r w:rsidR="00690AB5" w:rsidRPr="00690AB5">
        <w:rPr>
          <w:rFonts w:ascii="Times New Roman" w:eastAsia="Times New Roman" w:hAnsi="Times New Roman" w:cs="Times New Roman"/>
          <w:bCs/>
          <w:color w:val="000000"/>
        </w:rPr>
        <w:t xml:space="preserve"> turi būti pateikta tik elektroniniu formatu, o dokumentacija, kuri turi būti pasirašoma, turi būti pasirašoma elektroniniu parašu. Esant būtinybei spausdinti, naudojamas perdirbtas popierius, kuris atitinka žaliojo pirkimo reikalavimus, kaip numatyta Aplinkos apsaugos kriterijų taikymo, vykdant žaliuosius pirkimus, tvarkos apraše, patvirtintame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777AE126" w14:textId="7BCACE53" w:rsidR="00690AB5" w:rsidRP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DA6ADD">
        <w:rPr>
          <w:rFonts w:ascii="Times New Roman" w:eastAsia="Times New Roman" w:hAnsi="Times New Roman" w:cs="Times New Roman"/>
          <w:bCs/>
          <w:color w:val="000000"/>
        </w:rPr>
        <w:t>6</w:t>
      </w:r>
      <w:r>
        <w:rPr>
          <w:rFonts w:ascii="Times New Roman" w:eastAsia="Times New Roman" w:hAnsi="Times New Roman" w:cs="Times New Roman"/>
          <w:bCs/>
          <w:color w:val="000000"/>
        </w:rPr>
        <w:t>.</w:t>
      </w:r>
      <w:r w:rsidR="00DA6ADD">
        <w:rPr>
          <w:rFonts w:ascii="Times New Roman" w:eastAsia="Times New Roman" w:hAnsi="Times New Roman" w:cs="Times New Roman"/>
          <w:bCs/>
          <w:color w:val="000000"/>
        </w:rPr>
        <w:t>2.</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naudoti taupesnę energiją vartojančią kompiuterinę techniką ir programinę įrangą arba naudoti žaliąją energiją;</w:t>
      </w:r>
    </w:p>
    <w:p w14:paraId="401C7500" w14:textId="521EC416" w:rsidR="00690AB5" w:rsidRPr="00690AB5" w:rsidRDefault="0046388E" w:rsidP="00690AB5">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DA6ADD">
        <w:rPr>
          <w:rFonts w:ascii="Times New Roman" w:eastAsia="Times New Roman" w:hAnsi="Times New Roman" w:cs="Times New Roman"/>
          <w:bCs/>
          <w:color w:val="000000"/>
        </w:rPr>
        <w:t>6</w:t>
      </w:r>
      <w:r w:rsidR="00690AB5" w:rsidRPr="00690AB5">
        <w:rPr>
          <w:rFonts w:ascii="Times New Roman" w:eastAsia="Times New Roman" w:hAnsi="Times New Roman" w:cs="Times New Roman"/>
          <w:bCs/>
          <w:color w:val="000000"/>
        </w:rPr>
        <w:t>.</w:t>
      </w:r>
      <w:r w:rsidR="00DA6ADD">
        <w:rPr>
          <w:rFonts w:ascii="Times New Roman" w:eastAsia="Times New Roman" w:hAnsi="Times New Roman" w:cs="Times New Roman"/>
          <w:bCs/>
          <w:color w:val="000000"/>
        </w:rPr>
        <w:t>3.</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paslaugos turi būti teikiamos nuotoliniu būdu, paslaugai teikti turi būti sunaudojama kuo mažiau gamtos išteklių;</w:t>
      </w:r>
    </w:p>
    <w:p w14:paraId="2CF4EAB0" w14:textId="7774A81C" w:rsidR="00690AB5" w:rsidRDefault="0046388E" w:rsidP="00D665FC">
      <w:pPr>
        <w:widowControl w:val="0"/>
        <w:suppressAutoHyphens/>
        <w:spacing w:after="0" w:line="36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2.</w:t>
      </w:r>
      <w:r w:rsidR="00DA6ADD">
        <w:rPr>
          <w:rFonts w:ascii="Times New Roman" w:eastAsia="Times New Roman" w:hAnsi="Times New Roman" w:cs="Times New Roman"/>
          <w:bCs/>
          <w:color w:val="000000"/>
        </w:rPr>
        <w:t>6</w:t>
      </w:r>
      <w:r>
        <w:rPr>
          <w:rFonts w:ascii="Times New Roman" w:eastAsia="Times New Roman" w:hAnsi="Times New Roman" w:cs="Times New Roman"/>
          <w:bCs/>
          <w:color w:val="000000"/>
        </w:rPr>
        <w:t>.</w:t>
      </w:r>
      <w:r w:rsidR="00DA6ADD">
        <w:rPr>
          <w:rFonts w:ascii="Times New Roman" w:eastAsia="Times New Roman" w:hAnsi="Times New Roman" w:cs="Times New Roman"/>
          <w:bCs/>
          <w:color w:val="000000"/>
        </w:rPr>
        <w:t>4.</w:t>
      </w:r>
      <w:r w:rsidR="00A5012C">
        <w:rPr>
          <w:rFonts w:ascii="Times New Roman" w:eastAsia="Times New Roman" w:hAnsi="Times New Roman" w:cs="Times New Roman"/>
          <w:bCs/>
          <w:color w:val="000000"/>
        </w:rPr>
        <w:t xml:space="preserve"> </w:t>
      </w:r>
      <w:r w:rsidR="00690AB5" w:rsidRPr="00690AB5">
        <w:rPr>
          <w:rFonts w:ascii="Times New Roman" w:eastAsia="Times New Roman" w:hAnsi="Times New Roman" w:cs="Times New Roman"/>
          <w:bCs/>
          <w:color w:val="000000"/>
        </w:rPr>
        <w:t>visus susitikimus rengti nuotoliniu būdu ir tik išimtiniais atvejais gyvai.</w:t>
      </w:r>
    </w:p>
    <w:p w14:paraId="5711888D" w14:textId="5337C2E2" w:rsidR="00A67419" w:rsidRDefault="00A67419" w:rsidP="00A67419">
      <w:pPr>
        <w:pStyle w:val="ListParagraph"/>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t xml:space="preserve">Užsakovas įsipareigoja </w:t>
      </w:r>
      <w:r w:rsidR="003D229C">
        <w:rPr>
          <w:rFonts w:ascii="Times New Roman" w:eastAsia="Times New Roman" w:hAnsi="Times New Roman" w:cs="Times New Roman"/>
          <w:kern w:val="2"/>
          <w:lang w:eastAsia="hi-IN" w:bidi="hi-IN"/>
        </w:rPr>
        <w:t xml:space="preserve">mokėti už paslaugas </w:t>
      </w:r>
      <w:r w:rsidR="00327361">
        <w:rPr>
          <w:rFonts w:ascii="Times New Roman" w:eastAsia="Times New Roman" w:hAnsi="Times New Roman" w:cs="Times New Roman"/>
          <w:kern w:val="2"/>
          <w:lang w:eastAsia="hi-IN" w:bidi="hi-IN"/>
        </w:rPr>
        <w:t>S</w:t>
      </w:r>
      <w:r w:rsidR="003D229C">
        <w:rPr>
          <w:rFonts w:ascii="Times New Roman" w:eastAsia="Times New Roman" w:hAnsi="Times New Roman" w:cs="Times New Roman"/>
          <w:kern w:val="2"/>
          <w:lang w:eastAsia="hi-IN" w:bidi="hi-IN"/>
        </w:rPr>
        <w:t>utarties I</w:t>
      </w:r>
      <w:r w:rsidR="00E619A4">
        <w:rPr>
          <w:rFonts w:ascii="Times New Roman" w:eastAsia="Times New Roman" w:hAnsi="Times New Roman" w:cs="Times New Roman"/>
          <w:kern w:val="2"/>
          <w:lang w:eastAsia="hi-IN" w:bidi="hi-IN"/>
        </w:rPr>
        <w:t>II</w:t>
      </w:r>
      <w:r w:rsidR="003D229C">
        <w:rPr>
          <w:rFonts w:ascii="Times New Roman" w:eastAsia="Times New Roman" w:hAnsi="Times New Roman" w:cs="Times New Roman"/>
          <w:kern w:val="2"/>
          <w:lang w:eastAsia="hi-IN" w:bidi="hi-IN"/>
        </w:rPr>
        <w:t xml:space="preserve"> skyriuje nustatyta tvarka</w:t>
      </w:r>
      <w:r w:rsidR="00014D2C">
        <w:rPr>
          <w:rFonts w:ascii="Times New Roman" w:eastAsia="Times New Roman" w:hAnsi="Times New Roman" w:cs="Times New Roman"/>
          <w:kern w:val="2"/>
          <w:lang w:eastAsia="hi-IN" w:bidi="hi-IN"/>
        </w:rPr>
        <w:t>.</w:t>
      </w:r>
    </w:p>
    <w:p w14:paraId="2ED04E72" w14:textId="77777777" w:rsidR="00C20A1F" w:rsidRPr="00A67419" w:rsidRDefault="00C20A1F" w:rsidP="00C20A1F">
      <w:pPr>
        <w:pStyle w:val="ListParagraph"/>
        <w:widowControl w:val="0"/>
        <w:suppressAutoHyphens/>
        <w:spacing w:after="0" w:line="360" w:lineRule="auto"/>
        <w:ind w:left="432"/>
        <w:jc w:val="both"/>
        <w:rPr>
          <w:rFonts w:ascii="Times New Roman" w:eastAsia="Times New Roman" w:hAnsi="Times New Roman" w:cs="Times New Roman"/>
          <w:kern w:val="2"/>
          <w:lang w:eastAsia="hi-IN" w:bidi="hi-IN"/>
        </w:rPr>
      </w:pPr>
    </w:p>
    <w:p w14:paraId="1FCA1153" w14:textId="77777777" w:rsidR="00E921E1" w:rsidRPr="00E921E1" w:rsidRDefault="00E921E1" w:rsidP="00E921E1">
      <w:pPr>
        <w:widowControl w:val="0"/>
        <w:suppressAutoHyphens/>
        <w:spacing w:after="0" w:line="360" w:lineRule="auto"/>
        <w:jc w:val="both"/>
        <w:rPr>
          <w:rFonts w:ascii="Times New Roman" w:eastAsia="SimSun" w:hAnsi="Times New Roman" w:cs="Times New Roman"/>
          <w:kern w:val="2"/>
          <w:lang w:eastAsia="hi-IN" w:bidi="hi-IN"/>
        </w:rPr>
      </w:pPr>
    </w:p>
    <w:p w14:paraId="26076EFA" w14:textId="77777777" w:rsidR="00E921E1" w:rsidRPr="00DA6ADD" w:rsidRDefault="00E921E1" w:rsidP="00E921E1">
      <w:pPr>
        <w:keepLines/>
        <w:widowControl w:val="0"/>
        <w:numPr>
          <w:ilvl w:val="0"/>
          <w:numId w:val="1"/>
        </w:numPr>
        <w:suppressAutoHyphens/>
        <w:spacing w:after="0" w:line="240" w:lineRule="auto"/>
        <w:jc w:val="center"/>
        <w:outlineLvl w:val="1"/>
        <w:rPr>
          <w:rFonts w:ascii="Times New Roman" w:eastAsia="Times New Roman" w:hAnsi="Times New Roman" w:cs="Times New Roman"/>
          <w:b/>
          <w:kern w:val="2"/>
          <w:lang w:eastAsia="hi-IN" w:bidi="hi-IN"/>
        </w:rPr>
      </w:pPr>
      <w:r w:rsidRPr="00E921E1">
        <w:rPr>
          <w:rFonts w:ascii="Times New Roman" w:eastAsia="Times New Roman" w:hAnsi="Times New Roman" w:cs="Times New Roman"/>
          <w:kern w:val="2"/>
          <w:lang w:eastAsia="hi-IN" w:bidi="hi-IN"/>
        </w:rPr>
        <w:t>SUTARTIES KAINA IR ATSISKAITYMO TVARKA</w:t>
      </w:r>
    </w:p>
    <w:p w14:paraId="3FE20C92" w14:textId="77777777" w:rsidR="00DA6ADD" w:rsidRPr="00E921E1" w:rsidRDefault="00DA6ADD" w:rsidP="00DA6ADD">
      <w:pPr>
        <w:keepLines/>
        <w:widowControl w:val="0"/>
        <w:suppressAutoHyphens/>
        <w:spacing w:after="0" w:line="240" w:lineRule="auto"/>
        <w:ind w:left="360"/>
        <w:outlineLvl w:val="1"/>
        <w:rPr>
          <w:rFonts w:ascii="Times New Roman" w:eastAsia="Times New Roman" w:hAnsi="Times New Roman" w:cs="Times New Roman"/>
          <w:b/>
          <w:kern w:val="2"/>
          <w:lang w:eastAsia="hi-IN" w:bidi="hi-IN"/>
        </w:rPr>
      </w:pPr>
    </w:p>
    <w:p w14:paraId="06392DC9" w14:textId="77777777" w:rsidR="00E921E1" w:rsidRPr="00E921E1" w:rsidRDefault="00E921E1" w:rsidP="00E921E1">
      <w:pPr>
        <w:widowControl w:val="0"/>
        <w:suppressAutoHyphens/>
        <w:spacing w:after="0" w:line="200" w:lineRule="atLeast"/>
        <w:ind w:left="426" w:hanging="426"/>
        <w:jc w:val="both"/>
        <w:rPr>
          <w:rFonts w:ascii="Times New Roman" w:eastAsia="Times New Roman" w:hAnsi="Times New Roman" w:cs="Times New Roman"/>
          <w:kern w:val="2"/>
          <w:lang w:eastAsia="hi-IN" w:bidi="hi-IN"/>
        </w:rPr>
      </w:pPr>
    </w:p>
    <w:p w14:paraId="5A9E3E00" w14:textId="5B698838" w:rsidR="00E921E1" w:rsidRPr="005337E7" w:rsidRDefault="00E921E1" w:rsidP="00A67419">
      <w:pPr>
        <w:widowControl w:val="0"/>
        <w:numPr>
          <w:ilvl w:val="0"/>
          <w:numId w:val="2"/>
        </w:numPr>
        <w:suppressAutoHyphens/>
        <w:spacing w:after="0" w:line="360" w:lineRule="auto"/>
        <w:jc w:val="both"/>
        <w:rPr>
          <w:rFonts w:ascii="Times New Roman" w:eastAsia="Times New Roman" w:hAnsi="Times New Roman" w:cs="Times New Roman"/>
          <w:b/>
          <w:bCs/>
          <w:kern w:val="2"/>
          <w:lang w:eastAsia="hi-IN" w:bidi="hi-IN"/>
        </w:rPr>
      </w:pPr>
      <w:bookmarkStart w:id="5" w:name="_Hlk87604723"/>
      <w:r w:rsidRPr="00E921E1">
        <w:rPr>
          <w:rFonts w:ascii="Times New Roman" w:eastAsia="Times New Roman" w:hAnsi="Times New Roman" w:cs="Times New Roman"/>
          <w:kern w:val="2"/>
          <w:lang w:eastAsia="hi-IN" w:bidi="hi-IN"/>
        </w:rPr>
        <w:t>Naudojant</w:t>
      </w:r>
      <w:r w:rsidR="009F4105">
        <w:rPr>
          <w:rFonts w:ascii="Times New Roman" w:eastAsia="Times New Roman" w:hAnsi="Times New Roman" w:cs="Times New Roman"/>
          <w:kern w:val="2"/>
          <w:lang w:eastAsia="hi-IN" w:bidi="hi-IN"/>
        </w:rPr>
        <w:t xml:space="preserve"> mėnesin</w:t>
      </w:r>
      <w:r w:rsidR="00F31E79">
        <w:rPr>
          <w:rFonts w:ascii="Times New Roman" w:eastAsia="Times New Roman" w:hAnsi="Times New Roman" w:cs="Times New Roman"/>
          <w:kern w:val="2"/>
          <w:lang w:eastAsia="hi-IN" w:bidi="hi-IN"/>
        </w:rPr>
        <w:t>ę</w:t>
      </w:r>
      <w:r w:rsidRPr="00E921E1">
        <w:rPr>
          <w:rFonts w:ascii="Times New Roman" w:eastAsia="Times New Roman" w:hAnsi="Times New Roman" w:cs="Times New Roman"/>
          <w:kern w:val="2"/>
          <w:lang w:eastAsia="hi-IN" w:bidi="hi-IN"/>
        </w:rPr>
        <w:t xml:space="preserve"> užsakomų Paslaugų apskaitą, Vykdytojo teikiamų Paslaugų </w:t>
      </w:r>
      <w:r w:rsidR="009F4105">
        <w:rPr>
          <w:rFonts w:ascii="Times New Roman" w:eastAsia="Times New Roman" w:hAnsi="Times New Roman" w:cs="Times New Roman"/>
          <w:kern w:val="2"/>
          <w:lang w:eastAsia="hi-IN" w:bidi="hi-IN"/>
        </w:rPr>
        <w:t xml:space="preserve"> mėnesinis </w:t>
      </w:r>
      <w:r w:rsidRPr="00E921E1">
        <w:rPr>
          <w:rFonts w:ascii="Times New Roman" w:eastAsia="Times New Roman" w:hAnsi="Times New Roman" w:cs="Times New Roman"/>
          <w:kern w:val="2"/>
          <w:lang w:eastAsia="hi-IN" w:bidi="hi-IN"/>
        </w:rPr>
        <w:t xml:space="preserve">įkainis yra </w:t>
      </w:r>
      <w:r w:rsidR="009F01C0">
        <w:rPr>
          <w:rFonts w:ascii="Times New Roman" w:eastAsia="Times New Roman" w:hAnsi="Times New Roman" w:cs="Times New Roman"/>
          <w:kern w:val="2"/>
          <w:lang w:eastAsia="hi-IN" w:bidi="hi-IN"/>
        </w:rPr>
        <w:t>3</w:t>
      </w:r>
      <w:r w:rsidR="009132A9">
        <w:rPr>
          <w:rFonts w:ascii="Times New Roman" w:eastAsia="Times New Roman" w:hAnsi="Times New Roman" w:cs="Times New Roman"/>
          <w:kern w:val="2"/>
          <w:lang w:eastAsia="hi-IN" w:bidi="hi-IN"/>
        </w:rPr>
        <w:t>5</w:t>
      </w:r>
      <w:r w:rsidR="009F01C0">
        <w:rPr>
          <w:rFonts w:ascii="Times New Roman" w:eastAsia="Times New Roman" w:hAnsi="Times New Roman" w:cs="Times New Roman"/>
          <w:kern w:val="2"/>
          <w:lang w:eastAsia="hi-IN" w:bidi="hi-IN"/>
        </w:rPr>
        <w:t>0</w:t>
      </w:r>
      <w:r w:rsidRPr="00E921E1">
        <w:rPr>
          <w:rFonts w:ascii="Times New Roman" w:eastAsia="Times New Roman" w:hAnsi="Times New Roman" w:cs="Times New Roman"/>
          <w:kern w:val="2"/>
          <w:lang w:eastAsia="hi-IN" w:bidi="hi-IN"/>
        </w:rPr>
        <w:t xml:space="preserve"> EUR (</w:t>
      </w:r>
      <w:r w:rsidR="009F01C0">
        <w:rPr>
          <w:rFonts w:ascii="Times New Roman" w:eastAsia="Times New Roman" w:hAnsi="Times New Roman" w:cs="Times New Roman"/>
          <w:kern w:val="2"/>
          <w:lang w:eastAsia="hi-IN" w:bidi="hi-IN"/>
        </w:rPr>
        <w:t>trys</w:t>
      </w:r>
      <w:r w:rsidR="009F4105">
        <w:rPr>
          <w:rFonts w:ascii="Times New Roman" w:eastAsia="Times New Roman" w:hAnsi="Times New Roman" w:cs="Times New Roman"/>
          <w:kern w:val="2"/>
          <w:lang w:eastAsia="hi-IN" w:bidi="hi-IN"/>
        </w:rPr>
        <w:t xml:space="preserve"> šimtai </w:t>
      </w:r>
      <w:r w:rsidR="009132A9" w:rsidRPr="005337E7">
        <w:rPr>
          <w:rFonts w:ascii="Times New Roman" w:eastAsia="Times New Roman" w:hAnsi="Times New Roman" w:cs="Times New Roman"/>
          <w:kern w:val="2"/>
          <w:lang w:eastAsia="hi-IN" w:bidi="hi-IN"/>
        </w:rPr>
        <w:t>penkias</w:t>
      </w:r>
      <w:r w:rsidR="009F4105" w:rsidRPr="005337E7">
        <w:rPr>
          <w:rFonts w:ascii="Times New Roman" w:eastAsia="Times New Roman" w:hAnsi="Times New Roman" w:cs="Times New Roman"/>
          <w:kern w:val="2"/>
          <w:lang w:eastAsia="hi-IN" w:bidi="hi-IN"/>
        </w:rPr>
        <w:t xml:space="preserve">dešimt </w:t>
      </w:r>
      <w:r w:rsidRPr="005337E7">
        <w:rPr>
          <w:rFonts w:ascii="Times New Roman" w:eastAsia="Times New Roman" w:hAnsi="Times New Roman" w:cs="Times New Roman"/>
          <w:kern w:val="2"/>
          <w:lang w:eastAsia="hi-IN" w:bidi="hi-IN"/>
        </w:rPr>
        <w:t xml:space="preserve">eurų 0 ct). </w:t>
      </w:r>
      <w:r w:rsidR="00F4733A" w:rsidRPr="005337E7">
        <w:rPr>
          <w:rFonts w:ascii="Times New Roman" w:eastAsia="Times New Roman" w:hAnsi="Times New Roman" w:cs="Times New Roman"/>
          <w:kern w:val="2"/>
          <w:lang w:eastAsia="hi-IN" w:bidi="hi-IN"/>
        </w:rPr>
        <w:t xml:space="preserve">Bendra sutarties vertė negali viršyti </w:t>
      </w:r>
      <w:r w:rsidR="009132A9" w:rsidRPr="005337E7">
        <w:rPr>
          <w:rFonts w:ascii="Times New Roman" w:eastAsia="Times New Roman" w:hAnsi="Times New Roman" w:cs="Times New Roman"/>
          <w:kern w:val="2"/>
          <w:lang w:eastAsia="hi-IN" w:bidi="hi-IN"/>
        </w:rPr>
        <w:t>4200</w:t>
      </w:r>
      <w:r w:rsidR="00F4733A" w:rsidRPr="005337E7">
        <w:rPr>
          <w:rFonts w:ascii="Times New Roman" w:eastAsia="Times New Roman" w:hAnsi="Times New Roman" w:cs="Times New Roman"/>
          <w:kern w:val="2"/>
          <w:lang w:eastAsia="hi-IN" w:bidi="hi-IN"/>
        </w:rPr>
        <w:t xml:space="preserve"> Eur (</w:t>
      </w:r>
      <w:r w:rsidR="009132A9" w:rsidRPr="005337E7">
        <w:rPr>
          <w:rFonts w:ascii="Times New Roman" w:eastAsia="Times New Roman" w:hAnsi="Times New Roman" w:cs="Times New Roman"/>
          <w:kern w:val="2"/>
          <w:lang w:eastAsia="hi-IN" w:bidi="hi-IN"/>
        </w:rPr>
        <w:t>keturių</w:t>
      </w:r>
      <w:r w:rsidR="00644F94" w:rsidRPr="005337E7">
        <w:rPr>
          <w:rFonts w:ascii="Times New Roman" w:eastAsia="Times New Roman" w:hAnsi="Times New Roman" w:cs="Times New Roman"/>
          <w:kern w:val="2"/>
          <w:lang w:eastAsia="hi-IN" w:bidi="hi-IN"/>
        </w:rPr>
        <w:t xml:space="preserve"> tūkstanč</w:t>
      </w:r>
      <w:r w:rsidR="00E66388" w:rsidRPr="005337E7">
        <w:rPr>
          <w:rFonts w:ascii="Times New Roman" w:eastAsia="Times New Roman" w:hAnsi="Times New Roman" w:cs="Times New Roman"/>
          <w:kern w:val="2"/>
          <w:lang w:eastAsia="hi-IN" w:bidi="hi-IN"/>
        </w:rPr>
        <w:t xml:space="preserve">ių </w:t>
      </w:r>
      <w:r w:rsidR="009132A9" w:rsidRPr="005337E7">
        <w:rPr>
          <w:rFonts w:ascii="Times New Roman" w:eastAsia="Times New Roman" w:hAnsi="Times New Roman" w:cs="Times New Roman"/>
          <w:kern w:val="2"/>
          <w:lang w:eastAsia="hi-IN" w:bidi="hi-IN"/>
        </w:rPr>
        <w:t>dviejų</w:t>
      </w:r>
      <w:r w:rsidR="009F01C0" w:rsidRPr="005337E7">
        <w:rPr>
          <w:rFonts w:ascii="Times New Roman" w:eastAsia="Times New Roman" w:hAnsi="Times New Roman" w:cs="Times New Roman"/>
          <w:kern w:val="2"/>
          <w:lang w:eastAsia="hi-IN" w:bidi="hi-IN"/>
        </w:rPr>
        <w:t xml:space="preserve"> šimtų </w:t>
      </w:r>
      <w:r w:rsidR="00F4733A" w:rsidRPr="005337E7">
        <w:rPr>
          <w:rFonts w:ascii="Times New Roman" w:eastAsia="Times New Roman" w:hAnsi="Times New Roman" w:cs="Times New Roman"/>
          <w:kern w:val="2"/>
          <w:lang w:eastAsia="hi-IN" w:bidi="hi-IN"/>
        </w:rPr>
        <w:t>eurų)</w:t>
      </w:r>
      <w:r w:rsidR="00DF55FA" w:rsidRPr="005337E7">
        <w:rPr>
          <w:rFonts w:ascii="Times New Roman" w:eastAsia="Times New Roman" w:hAnsi="Times New Roman" w:cs="Times New Roman"/>
          <w:kern w:val="2"/>
          <w:lang w:eastAsia="hi-IN" w:bidi="hi-IN"/>
        </w:rPr>
        <w:t>, išskyrus</w:t>
      </w:r>
      <w:r w:rsidR="00161C3A" w:rsidRPr="005337E7">
        <w:rPr>
          <w:rFonts w:ascii="Times New Roman" w:eastAsia="Times New Roman" w:hAnsi="Times New Roman" w:cs="Times New Roman"/>
          <w:kern w:val="2"/>
          <w:lang w:eastAsia="hi-IN" w:bidi="hi-IN"/>
        </w:rPr>
        <w:t xml:space="preserve"> atvejus kai yra taikoma šios </w:t>
      </w:r>
      <w:r w:rsidR="00DF55FA" w:rsidRPr="005337E7">
        <w:rPr>
          <w:rFonts w:ascii="Times New Roman" w:eastAsia="Times New Roman" w:hAnsi="Times New Roman" w:cs="Times New Roman"/>
          <w:kern w:val="2"/>
          <w:lang w:eastAsia="hi-IN" w:bidi="hi-IN"/>
        </w:rPr>
        <w:t xml:space="preserve">Sutarties </w:t>
      </w:r>
      <w:r w:rsidR="00A94EC7" w:rsidRPr="005337E7">
        <w:rPr>
          <w:rFonts w:ascii="Times New Roman" w:eastAsia="Times New Roman" w:hAnsi="Times New Roman" w:cs="Times New Roman"/>
          <w:kern w:val="2"/>
          <w:lang w:eastAsia="hi-IN" w:bidi="hi-IN"/>
        </w:rPr>
        <w:t xml:space="preserve">III skyriuje </w:t>
      </w:r>
      <w:r w:rsidR="00161C3A" w:rsidRPr="005337E7">
        <w:rPr>
          <w:rFonts w:ascii="Times New Roman" w:eastAsia="Times New Roman" w:hAnsi="Times New Roman" w:cs="Times New Roman"/>
          <w:kern w:val="2"/>
          <w:lang w:eastAsia="hi-IN" w:bidi="hi-IN"/>
        </w:rPr>
        <w:t xml:space="preserve">nustatyta </w:t>
      </w:r>
      <w:r w:rsidR="00B90241" w:rsidRPr="005337E7">
        <w:rPr>
          <w:rFonts w:ascii="Times New Roman" w:eastAsia="Times New Roman" w:hAnsi="Times New Roman" w:cs="Times New Roman"/>
          <w:kern w:val="2"/>
          <w:lang w:eastAsia="hi-IN" w:bidi="hi-IN"/>
        </w:rPr>
        <w:t xml:space="preserve">mėnesinio </w:t>
      </w:r>
      <w:r w:rsidR="00161C3A" w:rsidRPr="005337E7">
        <w:rPr>
          <w:rFonts w:ascii="Times New Roman" w:eastAsia="Times New Roman" w:hAnsi="Times New Roman" w:cs="Times New Roman"/>
          <w:kern w:val="2"/>
          <w:lang w:eastAsia="hi-IN" w:bidi="hi-IN"/>
        </w:rPr>
        <w:t>įkainio perskaičiavimo tvarka</w:t>
      </w:r>
      <w:r w:rsidR="00DF55FA" w:rsidRPr="005337E7">
        <w:rPr>
          <w:rFonts w:ascii="Times New Roman" w:eastAsia="Times New Roman" w:hAnsi="Times New Roman" w:cs="Times New Roman"/>
          <w:kern w:val="2"/>
          <w:lang w:eastAsia="hi-IN" w:bidi="hi-IN"/>
        </w:rPr>
        <w:t>.</w:t>
      </w:r>
    </w:p>
    <w:bookmarkEnd w:id="5"/>
    <w:p w14:paraId="03BD78DE" w14:textId="77777777"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Užsakovas nekompensuoja jokių su Vykdytojo veikla susijusių mokesčių. Į Sutartyje nurodytus įkainius įskaičiuoti visi įmanomi Užsakovo mokami mokesčiai Vykdytojui pagal šią Sutartį.</w:t>
      </w:r>
    </w:p>
    <w:p w14:paraId="16D2A196" w14:textId="6CD3FB23"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 xml:space="preserve">Vykdytojas mokėtinus mokesčius apskaito ir sumoka pats, Užsakovas nemoka jokių Vykdytojo mokėtinų mokesčių. Jei sutarties vykdymo laikotarpiu Vykdytojas tampa PVM mokėtoju, tokiu atveju laikoma, kad nurodytas  </w:t>
      </w:r>
      <w:r w:rsidR="005A2156">
        <w:rPr>
          <w:rFonts w:ascii="Times New Roman" w:eastAsia="Times New Roman" w:hAnsi="Times New Roman" w:cs="Times New Roman"/>
          <w:kern w:val="2"/>
          <w:lang w:eastAsia="hi-IN" w:bidi="hi-IN"/>
        </w:rPr>
        <w:t>4</w:t>
      </w:r>
      <w:r w:rsidRPr="00E921E1">
        <w:rPr>
          <w:rFonts w:ascii="Times New Roman" w:eastAsia="Times New Roman" w:hAnsi="Times New Roman" w:cs="Times New Roman"/>
          <w:kern w:val="2"/>
          <w:lang w:eastAsia="hi-IN" w:bidi="hi-IN"/>
        </w:rPr>
        <w:t xml:space="preserve"> punkte </w:t>
      </w:r>
      <w:r w:rsidR="00014D2C">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 xml:space="preserve">aslaugų </w:t>
      </w:r>
      <w:r w:rsidR="005A2156">
        <w:rPr>
          <w:rFonts w:ascii="Times New Roman" w:eastAsia="Times New Roman" w:hAnsi="Times New Roman" w:cs="Times New Roman"/>
          <w:kern w:val="2"/>
          <w:lang w:eastAsia="hi-IN" w:bidi="hi-IN"/>
        </w:rPr>
        <w:t xml:space="preserve">mėnesinis </w:t>
      </w:r>
      <w:r w:rsidR="005A2156" w:rsidRPr="00E921E1">
        <w:rPr>
          <w:rFonts w:ascii="Times New Roman" w:eastAsia="Times New Roman" w:hAnsi="Times New Roman" w:cs="Times New Roman"/>
          <w:kern w:val="2"/>
          <w:lang w:eastAsia="hi-IN" w:bidi="hi-IN"/>
        </w:rPr>
        <w:t xml:space="preserve">įkainis </w:t>
      </w:r>
      <w:r w:rsidRPr="00E921E1">
        <w:rPr>
          <w:rFonts w:ascii="Times New Roman" w:eastAsia="Times New Roman" w:hAnsi="Times New Roman" w:cs="Times New Roman"/>
          <w:kern w:val="2"/>
          <w:lang w:eastAsia="hi-IN" w:bidi="hi-IN"/>
        </w:rPr>
        <w:t>yra su PVM.</w:t>
      </w:r>
    </w:p>
    <w:p w14:paraId="5CC52104" w14:textId="37E3DA67" w:rsidR="0053560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Paslaugų </w:t>
      </w:r>
      <w:r w:rsidR="00A5012C" w:rsidRPr="00A5012C">
        <w:rPr>
          <w:rFonts w:ascii="Times New Roman" w:eastAsia="Times New Roman" w:hAnsi="Times New Roman" w:cs="Times New Roman"/>
          <w:kern w:val="2"/>
          <w:lang w:eastAsia="hi-IN" w:bidi="hi-IN"/>
        </w:rPr>
        <w:t>mėnesini</w:t>
      </w:r>
      <w:r w:rsidR="00DF55FA">
        <w:rPr>
          <w:rFonts w:ascii="Times New Roman" w:eastAsia="Times New Roman" w:hAnsi="Times New Roman" w:cs="Times New Roman"/>
          <w:kern w:val="2"/>
          <w:lang w:eastAsia="hi-IN" w:bidi="hi-IN"/>
        </w:rPr>
        <w:t>o</w:t>
      </w:r>
      <w:r w:rsidR="00A5012C" w:rsidRPr="00A5012C">
        <w:rPr>
          <w:rFonts w:ascii="Times New Roman" w:eastAsia="Times New Roman" w:hAnsi="Times New Roman" w:cs="Times New Roman"/>
          <w:kern w:val="2"/>
          <w:lang w:eastAsia="hi-IN" w:bidi="hi-IN"/>
        </w:rPr>
        <w:t xml:space="preserve"> įkaini</w:t>
      </w:r>
      <w:r w:rsidR="00DF55FA">
        <w:rPr>
          <w:rFonts w:ascii="Times New Roman" w:eastAsia="Times New Roman" w:hAnsi="Times New Roman" w:cs="Times New Roman"/>
          <w:kern w:val="2"/>
          <w:lang w:eastAsia="hi-IN" w:bidi="hi-IN"/>
        </w:rPr>
        <w:t>o</w:t>
      </w:r>
      <w:r w:rsidR="00A5012C" w:rsidRPr="00A5012C">
        <w:rPr>
          <w:rFonts w:ascii="Times New Roman" w:eastAsia="Times New Roman" w:hAnsi="Times New Roman" w:cs="Times New Roman"/>
          <w:kern w:val="2"/>
          <w:lang w:eastAsia="hi-IN" w:bidi="hi-IN"/>
        </w:rPr>
        <w:t xml:space="preserve"> </w:t>
      </w:r>
      <w:r w:rsidRPr="00046E58">
        <w:rPr>
          <w:rFonts w:ascii="Times New Roman" w:eastAsia="Times New Roman" w:hAnsi="Times New Roman" w:cs="Times New Roman"/>
          <w:kern w:val="2"/>
          <w:lang w:eastAsia="hi-IN" w:bidi="hi-IN"/>
        </w:rPr>
        <w:t>perskaičia</w:t>
      </w:r>
      <w:r w:rsidR="00A5012C">
        <w:rPr>
          <w:rFonts w:ascii="Times New Roman" w:eastAsia="Times New Roman" w:hAnsi="Times New Roman" w:cs="Times New Roman"/>
          <w:kern w:val="2"/>
          <w:lang w:eastAsia="hi-IN" w:bidi="hi-IN"/>
        </w:rPr>
        <w:t>vimas</w:t>
      </w:r>
      <w:r w:rsidRPr="00046E58">
        <w:rPr>
          <w:rFonts w:ascii="Times New Roman" w:eastAsia="Times New Roman" w:hAnsi="Times New Roman" w:cs="Times New Roman"/>
          <w:kern w:val="2"/>
          <w:lang w:eastAsia="hi-IN" w:bidi="hi-IN"/>
        </w:rPr>
        <w:t xml:space="preserve"> inicijuojamas rašytiniu Šalies prašymu. Sutartyje numatyt</w:t>
      </w:r>
      <w:r w:rsidR="00A5012C">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w:t>
      </w:r>
      <w:r w:rsidRPr="00046E58">
        <w:rPr>
          <w:rFonts w:ascii="Times New Roman" w:eastAsia="Times New Roman" w:hAnsi="Times New Roman" w:cs="Times New Roman"/>
          <w:kern w:val="2"/>
          <w:lang w:eastAsia="hi-IN" w:bidi="hi-IN"/>
        </w:rPr>
        <w:lastRenderedPageBreak/>
        <w:t>įkaini</w:t>
      </w:r>
      <w:r w:rsidR="00A5012C">
        <w:rPr>
          <w:rFonts w:ascii="Times New Roman" w:eastAsia="Times New Roman" w:hAnsi="Times New Roman" w:cs="Times New Roman"/>
          <w:kern w:val="2"/>
          <w:lang w:eastAsia="hi-IN" w:bidi="hi-IN"/>
        </w:rPr>
        <w:t>s</w:t>
      </w:r>
      <w:r w:rsidRPr="00046E58">
        <w:rPr>
          <w:rFonts w:ascii="Times New Roman" w:eastAsia="Times New Roman" w:hAnsi="Times New Roman" w:cs="Times New Roman"/>
          <w:kern w:val="2"/>
          <w:lang w:eastAsia="hi-IN" w:bidi="hi-IN"/>
        </w:rPr>
        <w:t xml:space="preserve"> gali būti perskaičiuojam</w:t>
      </w:r>
      <w:r w:rsidR="00A5012C">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jeigu Valstybės duomenų agentūros (www.stat.gov.lt) kas ketvirtį</w:t>
      </w:r>
    </w:p>
    <w:p w14:paraId="11B8055E" w14:textId="4E065273" w:rsidR="00046E58" w:rsidRPr="00046E58" w:rsidRDefault="00046E58" w:rsidP="00535608">
      <w:pPr>
        <w:widowControl w:val="0"/>
        <w:suppressAutoHyphens/>
        <w:spacing w:after="0" w:line="360" w:lineRule="auto"/>
        <w:ind w:left="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skelbiamo ūkio subjektams suteiktų paslaugų kainų indekso „Kompiuterių programavimo, konsultacinė ir susijusi veikla“ pokytis (k), apskaičiuotas, kaip nustatyta Sutarties </w:t>
      </w:r>
      <w:r w:rsidR="008F2D97">
        <w:rPr>
          <w:rFonts w:ascii="Times New Roman" w:eastAsia="Times New Roman" w:hAnsi="Times New Roman" w:cs="Times New Roman"/>
          <w:kern w:val="2"/>
          <w:lang w:eastAsia="hi-IN" w:bidi="hi-IN"/>
        </w:rPr>
        <w:t>8</w:t>
      </w:r>
      <w:r w:rsidR="00572F26">
        <w:rPr>
          <w:rFonts w:ascii="Times New Roman" w:eastAsia="Times New Roman" w:hAnsi="Times New Roman" w:cs="Times New Roman"/>
          <w:kern w:val="2"/>
          <w:lang w:eastAsia="hi-IN" w:bidi="hi-IN"/>
        </w:rPr>
        <w:t xml:space="preserve"> </w:t>
      </w:r>
      <w:r w:rsidRPr="00046E58">
        <w:rPr>
          <w:rFonts w:ascii="Times New Roman" w:eastAsia="Times New Roman" w:hAnsi="Times New Roman" w:cs="Times New Roman"/>
          <w:kern w:val="2"/>
          <w:lang w:eastAsia="hi-IN" w:bidi="hi-IN"/>
        </w:rPr>
        <w:t>punkte, yra didesnis kaip 7 proc.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BB2A33D" w14:textId="0A42D16C"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Nauj</w:t>
      </w:r>
      <w:r w:rsidR="00497172">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įkain</w:t>
      </w:r>
      <w:r w:rsidR="00497172">
        <w:rPr>
          <w:rFonts w:ascii="Times New Roman" w:eastAsia="Times New Roman" w:hAnsi="Times New Roman" w:cs="Times New Roman"/>
          <w:kern w:val="2"/>
          <w:lang w:eastAsia="hi-IN" w:bidi="hi-IN"/>
        </w:rPr>
        <w:t>is</w:t>
      </w:r>
      <w:r w:rsidRPr="00046E58">
        <w:rPr>
          <w:rFonts w:ascii="Times New Roman" w:eastAsia="Times New Roman" w:hAnsi="Times New Roman" w:cs="Times New Roman"/>
          <w:kern w:val="2"/>
          <w:lang w:eastAsia="hi-IN" w:bidi="hi-IN"/>
        </w:rPr>
        <w:t xml:space="preserve"> apskaičiuojam</w:t>
      </w:r>
      <w:r w:rsidR="00497172">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pagal formulę:</w:t>
      </w:r>
    </w:p>
    <w:p w14:paraId="6F2D4EEC" w14:textId="1412A2D2" w:rsidR="00046E58" w:rsidRPr="00046E58" w:rsidRDefault="00046E58"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a1=a+(k/100×a), kur:</w:t>
      </w:r>
    </w:p>
    <w:p w14:paraId="3839A5ED" w14:textId="7FB4B2A1" w:rsidR="00046E58" w:rsidRPr="00046E58" w:rsidRDefault="00046E58"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a – įkainis Eur  (jei jis jau buvo perskaičiuotas, tai po paskutinio perskaičiavimo);</w:t>
      </w:r>
    </w:p>
    <w:p w14:paraId="169F480C" w14:textId="2F9D97D7" w:rsidR="00046E58" w:rsidRPr="00046E58" w:rsidRDefault="00046E58"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a1 – perskaičiuotas (pakeistas) įkainis Eur;</w:t>
      </w:r>
    </w:p>
    <w:p w14:paraId="779BAAC1" w14:textId="77777777" w:rsidR="00046E58" w:rsidRPr="00046E58" w:rsidRDefault="00046E58"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k – pagal ūkio subjektams suteiktų paslaugų kainų indeksą „Kompiuterių programavimo veikla“ apskaičiuotas kainų pokytis (padidėjimas arba sumažėjimas) (proc.). „k“ reikšmė skaičiuojama pagal formulę: </w:t>
      </w:r>
    </w:p>
    <w:p w14:paraId="29F2A95F" w14:textId="77777777" w:rsidR="00046E58" w:rsidRPr="00046E58" w:rsidRDefault="00046E58"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k =</w:t>
      </w:r>
      <w:r w:rsidRPr="00046E58">
        <w:rPr>
          <w:rFonts w:ascii="Cambria Math" w:eastAsia="Cambria Math" w:hAnsi="Cambria Math" w:cs="Cambria Math" w:hint="eastAsia"/>
          <w:kern w:val="2"/>
          <w:lang w:eastAsia="hi-IN" w:bidi="hi-IN"/>
        </w:rPr>
        <w:t>〖</w:t>
      </w:r>
      <w:r w:rsidRPr="00046E58">
        <w:rPr>
          <w:rFonts w:ascii="Times New Roman" w:eastAsia="Times New Roman" w:hAnsi="Times New Roman" w:cs="Times New Roman"/>
          <w:kern w:val="2"/>
          <w:lang w:eastAsia="hi-IN" w:bidi="hi-IN"/>
        </w:rPr>
        <w:t>Ind</w:t>
      </w:r>
      <w:r w:rsidRPr="00046E58">
        <w:rPr>
          <w:rFonts w:ascii="Cambria Math" w:eastAsia="Cambria Math" w:hAnsi="Cambria Math" w:cs="Cambria Math" w:hint="eastAsia"/>
          <w:kern w:val="2"/>
          <w:lang w:eastAsia="hi-IN" w:bidi="hi-IN"/>
        </w:rPr>
        <w:t>〗</w:t>
      </w:r>
      <w:r w:rsidRPr="00046E58">
        <w:rPr>
          <w:rFonts w:ascii="Times New Roman" w:eastAsia="Times New Roman" w:hAnsi="Times New Roman" w:cs="Times New Roman"/>
          <w:kern w:val="2"/>
          <w:lang w:eastAsia="hi-IN" w:bidi="hi-IN"/>
        </w:rPr>
        <w:t>_naujausias/</w:t>
      </w:r>
      <w:r w:rsidRPr="00046E58">
        <w:rPr>
          <w:rFonts w:ascii="Cambria Math" w:eastAsia="Cambria Math" w:hAnsi="Cambria Math" w:cs="Cambria Math" w:hint="eastAsia"/>
          <w:kern w:val="2"/>
          <w:lang w:eastAsia="hi-IN" w:bidi="hi-IN"/>
        </w:rPr>
        <w:t>〖</w:t>
      </w:r>
      <w:r w:rsidRPr="00046E58">
        <w:rPr>
          <w:rFonts w:ascii="Times New Roman" w:eastAsia="Times New Roman" w:hAnsi="Times New Roman" w:cs="Times New Roman"/>
          <w:kern w:val="2"/>
          <w:lang w:eastAsia="hi-IN" w:bidi="hi-IN"/>
        </w:rPr>
        <w:t>Ind</w:t>
      </w:r>
      <w:r w:rsidRPr="00046E58">
        <w:rPr>
          <w:rFonts w:ascii="Cambria Math" w:eastAsia="Cambria Math" w:hAnsi="Cambria Math" w:cs="Cambria Math" w:hint="eastAsia"/>
          <w:kern w:val="2"/>
          <w:lang w:eastAsia="hi-IN" w:bidi="hi-IN"/>
        </w:rPr>
        <w:t>〗</w:t>
      </w:r>
      <w:r w:rsidRPr="00046E58">
        <w:rPr>
          <w:rFonts w:ascii="Times New Roman" w:eastAsia="Times New Roman" w:hAnsi="Times New Roman" w:cs="Times New Roman"/>
          <w:kern w:val="2"/>
          <w:lang w:eastAsia="hi-IN" w:bidi="hi-IN"/>
        </w:rPr>
        <w:t>_pradžia ×100-100, (proc.), kur</w:t>
      </w:r>
    </w:p>
    <w:p w14:paraId="5D5873B5" w14:textId="77777777" w:rsidR="00046E58" w:rsidRPr="00046E58" w:rsidRDefault="00046E58" w:rsidP="00FA1AB7">
      <w:pPr>
        <w:widowControl w:val="0"/>
        <w:suppressAutoHyphens/>
        <w:spacing w:after="0" w:line="360" w:lineRule="auto"/>
        <w:ind w:firstLine="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Indnaujausias – kreipimosi dėl kainos perskaičiavimo išsiuntimo kitai Šaliai datą naujausias paskelbtas ūkio subjektams suteiktų paslaugų kainų indeksas „Kompiuterių programavimo, konsultacinė ir susijusi veikla“;</w:t>
      </w:r>
    </w:p>
    <w:p w14:paraId="255BCA8F" w14:textId="77777777" w:rsidR="00046E58" w:rsidRPr="00046E58" w:rsidRDefault="00046E58" w:rsidP="00FA1AB7">
      <w:pPr>
        <w:widowControl w:val="0"/>
        <w:suppressAutoHyphens/>
        <w:spacing w:after="0" w:line="360" w:lineRule="auto"/>
        <w:ind w:left="432"/>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Indpradžia – laikotarpio pradžios datos (ketvirčio) ūkio subjektams suteiktų paslaugų kainų ketvirčio indeksas „Kompiuterių programavimo veikla“. Pirmojo perskaičiavimo atveju laikotarpio pradžia (ketvirtis) yra paskutinės pirkimo, kurio pagrindu sudaryta Sutartis, pasiūlymų pateikimo termino dienos ketvirtis. Antrojo ir vėlesnių perskaičiavimų atveju laikotarpio pradžia (ketvirtis) yra paskutinio perskaičiavimo metu naudotos paskelbto atitinkamo indekso reikšmės ketvirtis.</w:t>
      </w:r>
    </w:p>
    <w:p w14:paraId="4D76A7B1" w14:textId="57CCCFC7"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Esamos ir bazinės kainos indeksų šaltinis – Valstybės duomenų agentūros duomenų bazės. Šiuos indeksus galima rasti (žingsniai): https://osp.stat.gov.lt/statistiniu-rodikliu-analize#/ pasirenkant: Ūkis ir finansai (makroekonomika)\Kainų indeksai, pokyčiai ir kainos\Ūkio subjektams suteiktų paslaugų kainų indeksai (PKI) ir kainų pokyčiai\Ūkio subjektams suteiktų paslaugų kainų indeksai\Ūkio subjektams suteiktų paslaugų kainų indeksai (2015 m. – 100)\Lentelės parinktys\Ekonominės veiklos rūšis\Nurodoma Kompiuterių programavimo veikla\Nurodomas laikotarpis.</w:t>
      </w:r>
    </w:p>
    <w:p w14:paraId="5C0BFFAD" w14:textId="6B3043A1"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Skaičiavimams indeksų reikšmės imamos keturių skaitmenų po kablelio tikslumu. Apskaičiuotas pokytis (k) tolesniems skaičiavimams naudojamas suapvalinus iki vieno skaitmens po kablelio, o apskaičiuotas įkainis „a“ suapvalinamas iki dviejų skaitmenų po kablelio.</w:t>
      </w:r>
    </w:p>
    <w:p w14:paraId="535C6989" w14:textId="237F199F"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Vėlesnis kainų arba įkainių perskaičiavimas negali apimti laikotarpio, už kurį perskaičiavimas jau buvo atliktas.</w:t>
      </w:r>
    </w:p>
    <w:p w14:paraId="1B4996DF" w14:textId="07B6D954" w:rsidR="00046E58" w:rsidRP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Pirmosios peržiūros terminas netaikomas ir peržiūros dažnumas nėra ribojamas.</w:t>
      </w:r>
    </w:p>
    <w:p w14:paraId="7A84CA83" w14:textId="364C46E4" w:rsidR="00046E58" w:rsidRDefault="00046E58" w:rsidP="00046E58">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046E58">
        <w:rPr>
          <w:rFonts w:ascii="Times New Roman" w:eastAsia="Times New Roman" w:hAnsi="Times New Roman" w:cs="Times New Roman"/>
          <w:kern w:val="2"/>
          <w:lang w:eastAsia="hi-IN" w:bidi="hi-IN"/>
        </w:rPr>
        <w:t xml:space="preserve"> Perskaičiuot</w:t>
      </w:r>
      <w:r w:rsidR="00A5012C">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paslaugų</w:t>
      </w:r>
      <w:r w:rsidR="003725D6">
        <w:rPr>
          <w:rFonts w:ascii="Times New Roman" w:eastAsia="Times New Roman" w:hAnsi="Times New Roman" w:cs="Times New Roman"/>
          <w:kern w:val="2"/>
          <w:lang w:eastAsia="hi-IN" w:bidi="hi-IN"/>
        </w:rPr>
        <w:t xml:space="preserve"> mėnesinis</w:t>
      </w:r>
      <w:r w:rsidRPr="00046E58">
        <w:rPr>
          <w:rFonts w:ascii="Times New Roman" w:eastAsia="Times New Roman" w:hAnsi="Times New Roman" w:cs="Times New Roman"/>
          <w:kern w:val="2"/>
          <w:lang w:eastAsia="hi-IN" w:bidi="hi-IN"/>
        </w:rPr>
        <w:t xml:space="preserve"> įkaini</w:t>
      </w:r>
      <w:r w:rsidR="00A5012C">
        <w:rPr>
          <w:rFonts w:ascii="Times New Roman" w:eastAsia="Times New Roman" w:hAnsi="Times New Roman" w:cs="Times New Roman"/>
          <w:kern w:val="2"/>
          <w:lang w:eastAsia="hi-IN" w:bidi="hi-IN"/>
        </w:rPr>
        <w:t>s</w:t>
      </w:r>
      <w:r w:rsidRPr="00046E58">
        <w:rPr>
          <w:rFonts w:ascii="Times New Roman" w:eastAsia="Times New Roman" w:hAnsi="Times New Roman" w:cs="Times New Roman"/>
          <w:kern w:val="2"/>
          <w:lang w:eastAsia="hi-IN" w:bidi="hi-IN"/>
        </w:rPr>
        <w:t xml:space="preserve"> įforminam</w:t>
      </w:r>
      <w:r w:rsidR="003725D6">
        <w:rPr>
          <w:rFonts w:ascii="Times New Roman" w:eastAsia="Times New Roman" w:hAnsi="Times New Roman" w:cs="Times New Roman"/>
          <w:kern w:val="2"/>
          <w:lang w:eastAsia="hi-IN" w:bidi="hi-IN"/>
        </w:rPr>
        <w:t>as</w:t>
      </w:r>
      <w:r w:rsidRPr="00046E58">
        <w:rPr>
          <w:rFonts w:ascii="Times New Roman" w:eastAsia="Times New Roman" w:hAnsi="Times New Roman" w:cs="Times New Roman"/>
          <w:kern w:val="2"/>
          <w:lang w:eastAsia="hi-IN" w:bidi="hi-IN"/>
        </w:rPr>
        <w:t xml:space="preserve"> rašytiniu Šalių susitarimu. Šalys privalo sudaryti susitarimą dėl įkaini</w:t>
      </w:r>
      <w:r w:rsidR="003725D6">
        <w:rPr>
          <w:rFonts w:ascii="Times New Roman" w:eastAsia="Times New Roman" w:hAnsi="Times New Roman" w:cs="Times New Roman"/>
          <w:kern w:val="2"/>
          <w:lang w:eastAsia="hi-IN" w:bidi="hi-IN"/>
        </w:rPr>
        <w:t>o</w:t>
      </w:r>
      <w:r w:rsidRPr="00046E58">
        <w:rPr>
          <w:rFonts w:ascii="Times New Roman" w:eastAsia="Times New Roman" w:hAnsi="Times New Roman" w:cs="Times New Roman"/>
          <w:kern w:val="2"/>
          <w:lang w:eastAsia="hi-IN" w:bidi="hi-IN"/>
        </w:rPr>
        <w:t xml:space="preserve"> perskaičiavimo per 10 darbo dienų nuo Šalies prašymo kitai Šaliai perskaičiuoti įkain</w:t>
      </w:r>
      <w:r w:rsidR="003725D6">
        <w:rPr>
          <w:rFonts w:ascii="Times New Roman" w:eastAsia="Times New Roman" w:hAnsi="Times New Roman" w:cs="Times New Roman"/>
          <w:kern w:val="2"/>
          <w:lang w:eastAsia="hi-IN" w:bidi="hi-IN"/>
        </w:rPr>
        <w:t>į</w:t>
      </w:r>
      <w:r w:rsidRPr="00046E58">
        <w:rPr>
          <w:rFonts w:ascii="Times New Roman" w:eastAsia="Times New Roman" w:hAnsi="Times New Roman" w:cs="Times New Roman"/>
          <w:kern w:val="2"/>
          <w:lang w:eastAsia="hi-IN" w:bidi="hi-IN"/>
        </w:rPr>
        <w:t xml:space="preserve"> pateikimo dienos. Šalys privalo susitarime dėl įkaini</w:t>
      </w:r>
      <w:r w:rsidR="003725D6">
        <w:rPr>
          <w:rFonts w:ascii="Times New Roman" w:eastAsia="Times New Roman" w:hAnsi="Times New Roman" w:cs="Times New Roman"/>
          <w:kern w:val="2"/>
          <w:lang w:eastAsia="hi-IN" w:bidi="hi-IN"/>
        </w:rPr>
        <w:t>o</w:t>
      </w:r>
      <w:r w:rsidRPr="00046E58">
        <w:rPr>
          <w:rFonts w:ascii="Times New Roman" w:eastAsia="Times New Roman" w:hAnsi="Times New Roman" w:cs="Times New Roman"/>
          <w:kern w:val="2"/>
          <w:lang w:eastAsia="hi-IN" w:bidi="hi-IN"/>
        </w:rPr>
        <w:t xml:space="preserve"> perskaičiavimo nurodyti indekso reikšmę laikotarpio pradžioje ir jos nustatymo datą, indekso reikšmę laikotarpio pabaigoje ir jos nustatymo datą, </w:t>
      </w:r>
      <w:r w:rsidRPr="00046E58">
        <w:rPr>
          <w:rFonts w:ascii="Times New Roman" w:eastAsia="Times New Roman" w:hAnsi="Times New Roman" w:cs="Times New Roman"/>
          <w:kern w:val="2"/>
          <w:lang w:eastAsia="hi-IN" w:bidi="hi-IN"/>
        </w:rPr>
        <w:lastRenderedPageBreak/>
        <w:t>kainų pokytį (k), perskaičiuot</w:t>
      </w:r>
      <w:r w:rsidR="003725D6">
        <w:rPr>
          <w:rFonts w:ascii="Times New Roman" w:eastAsia="Times New Roman" w:hAnsi="Times New Roman" w:cs="Times New Roman"/>
          <w:kern w:val="2"/>
          <w:lang w:eastAsia="hi-IN" w:bidi="hi-IN"/>
        </w:rPr>
        <w:t>ą</w:t>
      </w:r>
      <w:r w:rsidRPr="00046E58">
        <w:rPr>
          <w:rFonts w:ascii="Times New Roman" w:eastAsia="Times New Roman" w:hAnsi="Times New Roman" w:cs="Times New Roman"/>
          <w:kern w:val="2"/>
          <w:lang w:eastAsia="hi-IN" w:bidi="hi-IN"/>
        </w:rPr>
        <w:t xml:space="preserve"> įkain</w:t>
      </w:r>
      <w:r w:rsidR="003725D6">
        <w:rPr>
          <w:rFonts w:ascii="Times New Roman" w:eastAsia="Times New Roman" w:hAnsi="Times New Roman" w:cs="Times New Roman"/>
          <w:kern w:val="2"/>
          <w:lang w:eastAsia="hi-IN" w:bidi="hi-IN"/>
        </w:rPr>
        <w:t>į</w:t>
      </w:r>
      <w:r w:rsidRPr="00046E58">
        <w:rPr>
          <w:rFonts w:ascii="Times New Roman" w:eastAsia="Times New Roman" w:hAnsi="Times New Roman" w:cs="Times New Roman"/>
          <w:kern w:val="2"/>
          <w:lang w:eastAsia="hi-IN" w:bidi="hi-IN"/>
        </w:rPr>
        <w:t xml:space="preserve">, </w:t>
      </w:r>
      <w:r w:rsidRPr="00CF6BD8">
        <w:rPr>
          <w:rFonts w:ascii="Times New Roman" w:eastAsia="Times New Roman" w:hAnsi="Times New Roman" w:cs="Times New Roman"/>
          <w:color w:val="000000" w:themeColor="text1"/>
          <w:kern w:val="2"/>
          <w:lang w:eastAsia="hi-IN" w:bidi="hi-IN"/>
        </w:rPr>
        <w:t xml:space="preserve">perskaičiuotą pradinės Sutarties vertę. </w:t>
      </w:r>
      <w:r w:rsidRPr="00046E58">
        <w:rPr>
          <w:rFonts w:ascii="Times New Roman" w:eastAsia="Times New Roman" w:hAnsi="Times New Roman" w:cs="Times New Roman"/>
          <w:kern w:val="2"/>
          <w:lang w:eastAsia="hi-IN" w:bidi="hi-IN"/>
        </w:rPr>
        <w:t>Susitarimas padidinti / sumažinti paslaugų įkain</w:t>
      </w:r>
      <w:r w:rsidR="003725D6">
        <w:rPr>
          <w:rFonts w:ascii="Times New Roman" w:eastAsia="Times New Roman" w:hAnsi="Times New Roman" w:cs="Times New Roman"/>
          <w:kern w:val="2"/>
          <w:lang w:eastAsia="hi-IN" w:bidi="hi-IN"/>
        </w:rPr>
        <w:t xml:space="preserve">į </w:t>
      </w:r>
      <w:r w:rsidRPr="00046E58">
        <w:rPr>
          <w:rFonts w:ascii="Times New Roman" w:eastAsia="Times New Roman" w:hAnsi="Times New Roman" w:cs="Times New Roman"/>
          <w:kern w:val="2"/>
          <w:lang w:eastAsia="hi-IN" w:bidi="hi-IN"/>
        </w:rPr>
        <w:t>ir atitinkamai pakeisti pradinės Sutarties vertę įsigalioja Sutarties Šalims pasirašius susitarimą, kuris bus laikomas sudėtine Sutarties dalimi. Perskaičiuojant Sutarties vert</w:t>
      </w:r>
      <w:r w:rsidRPr="00046E58">
        <w:rPr>
          <w:rFonts w:ascii="Times New Roman" w:eastAsia="Times New Roman" w:hAnsi="Times New Roman" w:cs="Times New Roman" w:hint="eastAsia"/>
          <w:kern w:val="2"/>
          <w:lang w:eastAsia="hi-IN" w:bidi="hi-IN"/>
        </w:rPr>
        <w:t>ę</w:t>
      </w:r>
      <w:r w:rsidRPr="00046E58">
        <w:rPr>
          <w:rFonts w:ascii="Times New Roman" w:eastAsia="Times New Roman" w:hAnsi="Times New Roman" w:cs="Times New Roman"/>
          <w:kern w:val="2"/>
          <w:lang w:eastAsia="hi-IN" w:bidi="hi-IN"/>
        </w:rPr>
        <w:t xml:space="preserve">, perskaičiavimas taikomas ne visai Sutarties vertei, bet </w:t>
      </w:r>
      <w:r w:rsidR="00A5012C">
        <w:rPr>
          <w:rFonts w:ascii="Times New Roman" w:eastAsia="Times New Roman" w:hAnsi="Times New Roman" w:cs="Times New Roman"/>
          <w:kern w:val="2"/>
          <w:lang w:eastAsia="hi-IN" w:bidi="hi-IN"/>
        </w:rPr>
        <w:t>likusiam jos laikotarpiu.</w:t>
      </w:r>
    </w:p>
    <w:p w14:paraId="7F92FC8F" w14:textId="2382350E" w:rsidR="00A10175" w:rsidRDefault="00A10175"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t xml:space="preserve">Vykdytojas </w:t>
      </w:r>
      <w:r w:rsidR="00B25FFB" w:rsidRPr="00B25FFB">
        <w:rPr>
          <w:rFonts w:ascii="Times New Roman" w:eastAsia="Times New Roman" w:hAnsi="Times New Roman" w:cs="Times New Roman"/>
          <w:kern w:val="2"/>
          <w:lang w:eastAsia="hi-IN" w:bidi="hi-IN"/>
        </w:rPr>
        <w:t>sąskaitą</w:t>
      </w:r>
      <w:r w:rsidR="009D4CAE">
        <w:rPr>
          <w:rFonts w:ascii="Times New Roman" w:eastAsia="Times New Roman" w:hAnsi="Times New Roman" w:cs="Times New Roman"/>
          <w:kern w:val="2"/>
          <w:lang w:eastAsia="hi-IN" w:bidi="hi-IN"/>
        </w:rPr>
        <w:t xml:space="preserve"> </w:t>
      </w:r>
      <w:r w:rsidR="00B25FFB" w:rsidRPr="00B25FFB">
        <w:rPr>
          <w:rFonts w:ascii="Times New Roman" w:eastAsia="Times New Roman" w:hAnsi="Times New Roman" w:cs="Times New Roman"/>
          <w:kern w:val="2"/>
          <w:lang w:eastAsia="hi-IN" w:bidi="hi-IN"/>
        </w:rPr>
        <w:t>–</w:t>
      </w:r>
      <w:r w:rsidR="009D4CAE">
        <w:rPr>
          <w:rFonts w:ascii="Times New Roman" w:eastAsia="Times New Roman" w:hAnsi="Times New Roman" w:cs="Times New Roman"/>
          <w:kern w:val="2"/>
          <w:lang w:eastAsia="hi-IN" w:bidi="hi-IN"/>
        </w:rPr>
        <w:t xml:space="preserve"> </w:t>
      </w:r>
      <w:r w:rsidR="00B25FFB" w:rsidRPr="00B25FFB">
        <w:rPr>
          <w:rFonts w:ascii="Times New Roman" w:eastAsia="Times New Roman" w:hAnsi="Times New Roman" w:cs="Times New Roman"/>
          <w:kern w:val="2"/>
          <w:lang w:eastAsia="hi-IN" w:bidi="hi-IN"/>
        </w:rPr>
        <w:t xml:space="preserve">faktūrą privalo pateikti naudojantis VĮ Registrų centro administruojama elektronine paslauga „E. sąskaita“. Elektroninės paslaugos „E. sąskaita“ svetainė pasiekiama adresu </w:t>
      </w:r>
      <w:hyperlink r:id="rId9" w:history="1">
        <w:r w:rsidRPr="00A83E10">
          <w:rPr>
            <w:rStyle w:val="Hyperlink"/>
            <w:rFonts w:ascii="Times New Roman" w:eastAsia="Times New Roman" w:hAnsi="Times New Roman" w:cs="Times New Roman"/>
            <w:color w:val="auto"/>
            <w:kern w:val="2"/>
            <w:u w:val="none"/>
            <w:lang w:eastAsia="hi-IN" w:bidi="hi-IN"/>
          </w:rPr>
          <w:t>www.esaskaita.eu</w:t>
        </w:r>
      </w:hyperlink>
      <w:r w:rsidR="00A83E10">
        <w:rPr>
          <w:rStyle w:val="Hyperlink"/>
          <w:rFonts w:ascii="Times New Roman" w:eastAsia="Times New Roman" w:hAnsi="Times New Roman" w:cs="Times New Roman"/>
          <w:color w:val="auto"/>
          <w:kern w:val="2"/>
          <w:u w:val="none"/>
          <w:lang w:eastAsia="hi-IN" w:bidi="hi-IN"/>
        </w:rPr>
        <w:t>.</w:t>
      </w:r>
    </w:p>
    <w:p w14:paraId="298DAF2A" w14:textId="0998CE0E" w:rsidR="00E921E1" w:rsidRPr="00B25FFB"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t xml:space="preserve">Užsakovas įsipareigoja pateiktą ir priimtą sąskaitą </w:t>
      </w:r>
      <w:r w:rsidR="009607F2" w:rsidRPr="009607F2">
        <w:rPr>
          <w:rFonts w:ascii="Times New Roman" w:eastAsia="Times New Roman" w:hAnsi="Times New Roman" w:cs="Times New Roman"/>
          <w:kern w:val="2"/>
          <w:lang w:eastAsia="hi-IN" w:bidi="hi-IN"/>
        </w:rPr>
        <w:t xml:space="preserve">– </w:t>
      </w:r>
      <w:r w:rsidRPr="00B25FFB">
        <w:rPr>
          <w:rFonts w:ascii="Times New Roman" w:eastAsia="Times New Roman" w:hAnsi="Times New Roman" w:cs="Times New Roman"/>
          <w:kern w:val="2"/>
          <w:lang w:eastAsia="hi-IN" w:bidi="hi-IN"/>
        </w:rPr>
        <w:t xml:space="preserve"> faktūrą apmokėti per 14 (keturiolika) darbo dienų.</w:t>
      </w:r>
    </w:p>
    <w:p w14:paraId="3B85B686" w14:textId="0C5494AD"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 xml:space="preserve">Nuo atsiskaitymo už suteiktas paslaugas pagal sąskaitą – faktūrą gavimo momento laikoma, kad Vykdytojas perdavė Užsakovui nuosavybės teises į </w:t>
      </w:r>
      <w:r w:rsidR="009607F2">
        <w:rPr>
          <w:rFonts w:ascii="Times New Roman" w:eastAsia="Times New Roman" w:hAnsi="Times New Roman" w:cs="Times New Roman"/>
          <w:kern w:val="2"/>
          <w:lang w:eastAsia="hi-IN" w:bidi="hi-IN"/>
        </w:rPr>
        <w:t xml:space="preserve">visus </w:t>
      </w:r>
      <w:r w:rsidRPr="00E921E1">
        <w:rPr>
          <w:rFonts w:ascii="Times New Roman" w:eastAsia="Times New Roman" w:hAnsi="Times New Roman" w:cs="Times New Roman"/>
          <w:kern w:val="2"/>
          <w:lang w:eastAsia="hi-IN" w:bidi="hi-IN"/>
        </w:rPr>
        <w:t>Paslaugų suteikimo rezultatus, kurie yra sukurti vykdant užsakymą.</w:t>
      </w:r>
    </w:p>
    <w:p w14:paraId="13B80B79" w14:textId="77777777" w:rsidR="00E921E1" w:rsidRPr="00E921E1" w:rsidRDefault="00E921E1" w:rsidP="00A67419">
      <w:pPr>
        <w:widowControl w:val="0"/>
        <w:numPr>
          <w:ilvl w:val="0"/>
          <w:numId w:val="2"/>
        </w:numPr>
        <w:suppressAutoHyphens/>
        <w:spacing w:after="0" w:line="360" w:lineRule="auto"/>
        <w:jc w:val="both"/>
        <w:rPr>
          <w:rFonts w:ascii="Times New Roman" w:eastAsia="SimSun" w:hAnsi="Times New Roman" w:cs="Mangal"/>
          <w:kern w:val="2"/>
          <w:sz w:val="24"/>
          <w:szCs w:val="24"/>
          <w:lang w:eastAsia="hi-IN" w:bidi="hi-IN"/>
        </w:rPr>
      </w:pPr>
      <w:r w:rsidRPr="00E921E1">
        <w:rPr>
          <w:rFonts w:ascii="Times New Roman" w:eastAsia="Times New Roman" w:hAnsi="Times New Roman" w:cs="Times New Roman"/>
          <w:kern w:val="2"/>
          <w:lang w:eastAsia="hi-IN" w:bidi="hi-IN"/>
        </w:rPr>
        <w:t>Jeigu atsiskaitymo diena sutampa su nedarbo diena, mokėjimas atliekamas pirmą darbo dieną po nedarbo dienos ir tai nėra laikoma Sutarties pažeidimu.</w:t>
      </w:r>
    </w:p>
    <w:p w14:paraId="169CDDCD" w14:textId="6B66F723" w:rsidR="00E921E1" w:rsidRDefault="00E921E1" w:rsidP="00E921E1">
      <w:pPr>
        <w:widowControl w:val="0"/>
        <w:suppressAutoHyphens/>
        <w:spacing w:after="0" w:line="360" w:lineRule="auto"/>
        <w:rPr>
          <w:rFonts w:ascii="Times New Roman" w:eastAsia="SimSun" w:hAnsi="Times New Roman" w:cs="Times New Roman"/>
          <w:kern w:val="2"/>
          <w:lang w:eastAsia="hi-IN" w:bidi="hi-IN"/>
        </w:rPr>
      </w:pPr>
    </w:p>
    <w:p w14:paraId="711F0498" w14:textId="4E00410A" w:rsidR="00F2321E" w:rsidRDefault="00F2321E" w:rsidP="00E921E1">
      <w:pPr>
        <w:widowControl w:val="0"/>
        <w:suppressAutoHyphens/>
        <w:spacing w:after="0" w:line="360" w:lineRule="auto"/>
        <w:rPr>
          <w:rFonts w:ascii="Times New Roman" w:eastAsia="SimSun" w:hAnsi="Times New Roman" w:cs="Times New Roman"/>
          <w:kern w:val="2"/>
          <w:lang w:eastAsia="hi-IN" w:bidi="hi-IN"/>
        </w:rPr>
      </w:pPr>
    </w:p>
    <w:p w14:paraId="1D4CC887" w14:textId="21A7758F" w:rsidR="00F2321E" w:rsidRDefault="00F2321E" w:rsidP="000D1AD7">
      <w:pPr>
        <w:pStyle w:val="ListParagraph"/>
        <w:numPr>
          <w:ilvl w:val="0"/>
          <w:numId w:val="1"/>
        </w:numPr>
        <w:spacing w:after="0" w:line="240" w:lineRule="auto"/>
        <w:jc w:val="center"/>
        <w:rPr>
          <w:rFonts w:ascii="Times New Roman" w:eastAsia="Times New Roman" w:hAnsi="Times New Roman" w:cs="Times New Roman"/>
        </w:rPr>
      </w:pPr>
      <w:r w:rsidRPr="000D1AD7">
        <w:rPr>
          <w:rFonts w:ascii="Times New Roman" w:eastAsia="Times New Roman" w:hAnsi="Times New Roman" w:cs="Times New Roman"/>
        </w:rPr>
        <w:t>SUTARTIES ŠALIŲ ATSAKOMYBĖ</w:t>
      </w:r>
    </w:p>
    <w:p w14:paraId="3055BF6C" w14:textId="77777777" w:rsidR="00A11C7D" w:rsidRDefault="00A11C7D" w:rsidP="00A11C7D">
      <w:pPr>
        <w:pStyle w:val="ListParagraph"/>
        <w:spacing w:after="0" w:line="240" w:lineRule="auto"/>
        <w:ind w:left="360"/>
        <w:rPr>
          <w:rFonts w:ascii="Times New Roman" w:eastAsia="Times New Roman" w:hAnsi="Times New Roman" w:cs="Times New Roman"/>
        </w:rPr>
      </w:pPr>
    </w:p>
    <w:p w14:paraId="379259D3" w14:textId="77777777" w:rsidR="000D1AD7" w:rsidRPr="000D1AD7" w:rsidRDefault="000D1AD7" w:rsidP="000D1AD7">
      <w:pPr>
        <w:pStyle w:val="ListParagraph"/>
        <w:spacing w:after="0" w:line="240" w:lineRule="auto"/>
        <w:ind w:left="360"/>
        <w:rPr>
          <w:rFonts w:ascii="Times New Roman" w:eastAsia="Times New Roman" w:hAnsi="Times New Roman" w:cs="Times New Roman"/>
        </w:rPr>
      </w:pPr>
    </w:p>
    <w:p w14:paraId="41A44644" w14:textId="527E304D" w:rsidR="00F2321E" w:rsidRPr="000D1AD7" w:rsidRDefault="00F2321E" w:rsidP="00A67419">
      <w:pPr>
        <w:pStyle w:val="ListParagraph"/>
        <w:numPr>
          <w:ilvl w:val="0"/>
          <w:numId w:val="2"/>
        </w:numPr>
        <w:spacing w:after="0" w:line="360" w:lineRule="auto"/>
        <w:rPr>
          <w:rFonts w:ascii="Times New Roman" w:eastAsia="Times New Roman" w:hAnsi="Times New Roman" w:cs="Times New Roman"/>
        </w:rPr>
      </w:pPr>
      <w:r w:rsidRPr="000D1AD7">
        <w:rPr>
          <w:rFonts w:ascii="Times New Roman" w:eastAsia="Times New Roman" w:hAnsi="Times New Roman" w:cs="Times New Roman"/>
        </w:rPr>
        <w:t>Šalys privalo tinkamai ir laiku vykdyti savo sutartines prievoles. Šalis, neįvykdžiusi ar netinkamai įvykdžiusi savo prievolę, privalo atlyginti kitai Šaliai šios patirtus nuostolius</w:t>
      </w:r>
      <w:r w:rsidR="00AE0E96">
        <w:rPr>
          <w:rFonts w:ascii="Times New Roman" w:eastAsia="Times New Roman" w:hAnsi="Times New Roman" w:cs="Times New Roman"/>
        </w:rPr>
        <w:t>.</w:t>
      </w:r>
      <w:r w:rsidRPr="000D1AD7">
        <w:rPr>
          <w:rFonts w:ascii="Times New Roman" w:eastAsia="Times New Roman" w:hAnsi="Times New Roman" w:cs="Times New Roman"/>
        </w:rPr>
        <w:t xml:space="preserve"> </w:t>
      </w:r>
    </w:p>
    <w:p w14:paraId="7ACC065A" w14:textId="001CB637" w:rsidR="00F2321E" w:rsidRDefault="00F2321E" w:rsidP="00E921E1">
      <w:pPr>
        <w:widowControl w:val="0"/>
        <w:suppressAutoHyphens/>
        <w:spacing w:after="0" w:line="360" w:lineRule="auto"/>
        <w:rPr>
          <w:rFonts w:ascii="Times New Roman" w:eastAsia="SimSun" w:hAnsi="Times New Roman" w:cs="Times New Roman"/>
          <w:kern w:val="2"/>
          <w:lang w:eastAsia="hi-IN" w:bidi="hi-IN"/>
        </w:rPr>
      </w:pPr>
    </w:p>
    <w:p w14:paraId="1AF5C7D5"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E921E1">
        <w:rPr>
          <w:rFonts w:ascii="Times New Roman" w:eastAsia="Times New Roman" w:hAnsi="Times New Roman" w:cs="Times New Roman"/>
          <w:caps/>
          <w:kern w:val="24"/>
          <w:lang w:eastAsia="hi-IN" w:bidi="hi-IN"/>
        </w:rPr>
        <w:t>Garantija</w:t>
      </w:r>
    </w:p>
    <w:p w14:paraId="61FFFF5B" w14:textId="77777777" w:rsidR="00E921E1" w:rsidRPr="00E921E1"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34F4431D" w14:textId="59E6CE9B"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 xml:space="preserve">Vykdytojas suteiktoms Paslaugoms suteikia 3 (trijų) mėnesių (skaičiuojant nuo jų perdavimo Užsakovui dienos) kokybės garantiją. Nustačius suteiktų </w:t>
      </w:r>
      <w:r w:rsidR="006407E1">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 xml:space="preserve">aslaugų trūkumus arba </w:t>
      </w:r>
      <w:r w:rsidR="00014D2C">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 xml:space="preserve">aslaugų atlikimą ne visa apimtimi, Vykdytojas nemokamai atlieka nesuteiktas </w:t>
      </w:r>
      <w:r w:rsidR="00FF45BB">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 xml:space="preserve">aslaugas arba ištaiso suteiktų </w:t>
      </w:r>
      <w:r w:rsidR="00FF45BB">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aslaugų trūkumus.</w:t>
      </w:r>
    </w:p>
    <w:p w14:paraId="19BF8F72" w14:textId="01289D55"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Garantinis aptarnavimas atliekamas per 5 d.d. nuo Užsakovo raštiško pranešimo apie nustatytus trūkumus/paleidimus/</w:t>
      </w:r>
      <w:r w:rsidR="00014D2C">
        <w:rPr>
          <w:rFonts w:ascii="Times New Roman" w:eastAsia="Times New Roman" w:hAnsi="Times New Roman" w:cs="Times New Roman"/>
          <w:kern w:val="2"/>
          <w:lang w:eastAsia="hi-IN" w:bidi="hi-IN"/>
        </w:rPr>
        <w:t>p</w:t>
      </w:r>
      <w:r w:rsidRPr="00E921E1">
        <w:rPr>
          <w:rFonts w:ascii="Times New Roman" w:eastAsia="Times New Roman" w:hAnsi="Times New Roman" w:cs="Times New Roman"/>
          <w:kern w:val="2"/>
          <w:lang w:eastAsia="hi-IN" w:bidi="hi-IN"/>
        </w:rPr>
        <w:t>aslaugų atlikimą ne visa apimtimi gavimo dienos.</w:t>
      </w:r>
    </w:p>
    <w:p w14:paraId="64EECF12" w14:textId="77777777" w:rsidR="00E921E1" w:rsidRPr="00E921E1"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388ACA65"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E921E1">
        <w:rPr>
          <w:rFonts w:ascii="Times New Roman" w:eastAsia="Times New Roman" w:hAnsi="Times New Roman" w:cs="Times New Roman"/>
          <w:caps/>
          <w:kern w:val="24"/>
          <w:lang w:eastAsia="hi-IN" w:bidi="hi-IN"/>
        </w:rPr>
        <w:t>FORCE MAJEURE APLINKYBėS</w:t>
      </w:r>
    </w:p>
    <w:p w14:paraId="3F834AE6" w14:textId="77777777" w:rsidR="00E921E1" w:rsidRPr="00E921E1"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2ADD3AF7" w14:textId="02B62661"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Iškilus nenugalimos jėgos aplinkybėms, šalys vadovaujasi Lietuvos Respublikos Civil</w:t>
      </w:r>
      <w:r w:rsidRPr="00BC5D9A">
        <w:rPr>
          <w:rFonts w:ascii="Times New Roman" w:eastAsia="Times New Roman" w:hAnsi="Times New Roman" w:cs="Times New Roman"/>
          <w:kern w:val="2"/>
          <w:lang w:eastAsia="hi-IN" w:bidi="hi-IN"/>
        </w:rPr>
        <w:t>in</w:t>
      </w:r>
      <w:r w:rsidR="00BC5D9A" w:rsidRPr="00BC5D9A">
        <w:rPr>
          <w:rFonts w:ascii="Times New Roman" w:eastAsia="Times New Roman" w:hAnsi="Times New Roman" w:cs="Times New Roman"/>
          <w:kern w:val="2"/>
          <w:lang w:eastAsia="hi-IN" w:bidi="hi-IN"/>
        </w:rPr>
        <w:t>i</w:t>
      </w:r>
      <w:r w:rsidRPr="00BC5D9A">
        <w:rPr>
          <w:rFonts w:ascii="Times New Roman" w:eastAsia="Times New Roman" w:hAnsi="Times New Roman" w:cs="Times New Roman"/>
          <w:kern w:val="2"/>
          <w:lang w:eastAsia="hi-IN" w:bidi="hi-IN"/>
        </w:rPr>
        <w:t>o</w:t>
      </w:r>
      <w:r w:rsidRPr="00E921E1">
        <w:rPr>
          <w:rFonts w:ascii="Times New Roman" w:eastAsia="Times New Roman" w:hAnsi="Times New Roman" w:cs="Times New Roman"/>
          <w:kern w:val="2"/>
          <w:lang w:eastAsia="hi-IN" w:bidi="hi-IN"/>
        </w:rPr>
        <w:t xml:space="preserve"> kodekso 6.212 straipsniu.</w:t>
      </w:r>
    </w:p>
    <w:p w14:paraId="042BCE4E" w14:textId="5C540B21"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bookmarkStart w:id="6" w:name="_Hlk76634028"/>
      <w:r w:rsidRPr="00E921E1">
        <w:rPr>
          <w:rFonts w:ascii="Times New Roman" w:eastAsia="Times New Roman" w:hAnsi="Times New Roman" w:cs="Times New Roman"/>
          <w:kern w:val="2"/>
          <w:lang w:eastAsia="hi-IN" w:bidi="hi-IN"/>
        </w:rPr>
        <w:t>Jei 1</w:t>
      </w:r>
      <w:r w:rsidR="005278BF">
        <w:rPr>
          <w:rFonts w:ascii="Times New Roman" w:eastAsia="Times New Roman" w:hAnsi="Times New Roman" w:cs="Times New Roman"/>
          <w:kern w:val="2"/>
          <w:lang w:eastAsia="hi-IN" w:bidi="hi-IN"/>
        </w:rPr>
        <w:t>4</w:t>
      </w:r>
      <w:r w:rsidRPr="00E921E1">
        <w:rPr>
          <w:rFonts w:ascii="Times New Roman" w:eastAsia="Times New Roman" w:hAnsi="Times New Roman" w:cs="Times New Roman"/>
          <w:kern w:val="2"/>
          <w:lang w:eastAsia="hi-IN" w:bidi="hi-IN"/>
        </w:rPr>
        <w:t xml:space="preserve"> punkte nurodytos aplinkybės tęsiasi ilgiau nei 90 (devyniasdešimt) dienų, bet kuri Šalis turi teisę nutraukti Sutartį, įspėdama apie tai kitą Šalį prieš 10 (dešimt) dienų. Jei pasibaigus šiam 10 (dešimties) dienų laikotarpiui, nenugalimos jėgos (force majeure) aplinkybės vis dar yra, Sutartis nutraukiama bet kurios Šalies iniciatyva ir pagal Sutarties sąlygas Šalys atleidžiamos nuo tolesnio Sutarties vykdymo.</w:t>
      </w:r>
    </w:p>
    <w:bookmarkEnd w:id="6"/>
    <w:p w14:paraId="29B3BEE7" w14:textId="6FAF628E" w:rsidR="00A77D82" w:rsidRDefault="00A77D82" w:rsidP="00A77D82">
      <w:pPr>
        <w:widowControl w:val="0"/>
        <w:suppressAutoHyphens/>
        <w:spacing w:after="0" w:line="360" w:lineRule="auto"/>
        <w:ind w:left="432"/>
        <w:jc w:val="both"/>
        <w:rPr>
          <w:rFonts w:ascii="Times New Roman" w:eastAsia="Times New Roman" w:hAnsi="Times New Roman" w:cs="Times New Roman"/>
          <w:kern w:val="2"/>
          <w:lang w:eastAsia="hi-IN" w:bidi="hi-IN"/>
        </w:rPr>
      </w:pPr>
    </w:p>
    <w:p w14:paraId="1BBD95D9" w14:textId="102D9AE2" w:rsidR="00A77D82" w:rsidRDefault="00A77D82" w:rsidP="00A77D82">
      <w:pPr>
        <w:pStyle w:val="Heading7"/>
        <w:numPr>
          <w:ilvl w:val="0"/>
          <w:numId w:val="1"/>
        </w:numPr>
        <w:rPr>
          <w:b w:val="0"/>
          <w:bCs/>
          <w:sz w:val="22"/>
        </w:rPr>
      </w:pPr>
      <w:r w:rsidRPr="00A77D82">
        <w:rPr>
          <w:b w:val="0"/>
          <w:bCs/>
          <w:sz w:val="22"/>
        </w:rPr>
        <w:lastRenderedPageBreak/>
        <w:t>SUTARTIES GALIOJIMA</w:t>
      </w:r>
      <w:r>
        <w:rPr>
          <w:b w:val="0"/>
          <w:bCs/>
          <w:sz w:val="22"/>
        </w:rPr>
        <w:t>S</w:t>
      </w:r>
    </w:p>
    <w:p w14:paraId="409B8E5E" w14:textId="77777777" w:rsidR="00A77D82" w:rsidRPr="00A77D82" w:rsidRDefault="00A77D82" w:rsidP="00A77D82">
      <w:pPr>
        <w:rPr>
          <w:lang w:eastAsia="lt-LT"/>
        </w:rPr>
      </w:pPr>
    </w:p>
    <w:p w14:paraId="3BB255E3" w14:textId="31E9B343" w:rsidR="00A77D82" w:rsidRDefault="00287322"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Pr>
          <w:rFonts w:ascii="Times New Roman" w:eastAsia="Times New Roman" w:hAnsi="Times New Roman" w:cs="Times New Roman"/>
          <w:kern w:val="2"/>
          <w:lang w:eastAsia="hi-IN" w:bidi="hi-IN"/>
        </w:rPr>
        <w:t xml:space="preserve">Vykdytojas Paslaugas teikia nuo </w:t>
      </w:r>
      <w:r w:rsidR="00BC5D9A">
        <w:rPr>
          <w:rFonts w:ascii="Times New Roman" w:eastAsia="Times New Roman" w:hAnsi="Times New Roman" w:cs="Times New Roman"/>
          <w:kern w:val="2"/>
          <w:lang w:eastAsia="hi-IN" w:bidi="hi-IN"/>
        </w:rPr>
        <w:t xml:space="preserve">Sutarties </w:t>
      </w:r>
      <w:r>
        <w:rPr>
          <w:rFonts w:ascii="Times New Roman" w:eastAsia="Times New Roman" w:hAnsi="Times New Roman" w:cs="Times New Roman"/>
          <w:kern w:val="2"/>
          <w:lang w:eastAsia="hi-IN" w:bidi="hi-IN"/>
        </w:rPr>
        <w:t xml:space="preserve"> sudarymo </w:t>
      </w:r>
      <w:r w:rsidR="009F4105">
        <w:rPr>
          <w:rFonts w:ascii="Times New Roman" w:eastAsia="Times New Roman" w:hAnsi="Times New Roman" w:cs="Times New Roman"/>
          <w:kern w:val="2"/>
          <w:lang w:eastAsia="hi-IN" w:bidi="hi-IN"/>
        </w:rPr>
        <w:t>12</w:t>
      </w:r>
      <w:r w:rsidR="006C5364">
        <w:rPr>
          <w:rFonts w:ascii="Times New Roman" w:eastAsia="Times New Roman" w:hAnsi="Times New Roman" w:cs="Times New Roman"/>
          <w:kern w:val="2"/>
          <w:lang w:eastAsia="hi-IN" w:bidi="hi-IN"/>
        </w:rPr>
        <w:t xml:space="preserve"> </w:t>
      </w:r>
      <w:r w:rsidR="006C5364" w:rsidRPr="006C5364">
        <w:rPr>
          <w:rFonts w:ascii="Times New Roman" w:eastAsia="Times New Roman" w:hAnsi="Times New Roman" w:cs="Times New Roman"/>
          <w:kern w:val="2"/>
          <w:lang w:eastAsia="hi-IN" w:bidi="hi-IN"/>
        </w:rPr>
        <w:t>(d</w:t>
      </w:r>
      <w:r w:rsidR="009F4105">
        <w:rPr>
          <w:rFonts w:ascii="Times New Roman" w:eastAsia="Times New Roman" w:hAnsi="Times New Roman" w:cs="Times New Roman"/>
          <w:kern w:val="2"/>
          <w:lang w:eastAsia="hi-IN" w:bidi="hi-IN"/>
        </w:rPr>
        <w:t>vylika</w:t>
      </w:r>
      <w:r w:rsidR="006C5364" w:rsidRPr="006C5364">
        <w:rPr>
          <w:rFonts w:ascii="Times New Roman" w:eastAsia="Times New Roman" w:hAnsi="Times New Roman" w:cs="Times New Roman"/>
          <w:kern w:val="2"/>
          <w:lang w:eastAsia="hi-IN" w:bidi="hi-IN"/>
        </w:rPr>
        <w:t xml:space="preserve">) </w:t>
      </w:r>
      <w:r>
        <w:rPr>
          <w:rFonts w:ascii="Times New Roman" w:eastAsia="Times New Roman" w:hAnsi="Times New Roman" w:cs="Times New Roman"/>
          <w:kern w:val="2"/>
          <w:lang w:eastAsia="hi-IN" w:bidi="hi-IN"/>
        </w:rPr>
        <w:t xml:space="preserve"> mėn</w:t>
      </w:r>
      <w:r w:rsidR="006C5364">
        <w:rPr>
          <w:rFonts w:ascii="Times New Roman" w:eastAsia="Times New Roman" w:hAnsi="Times New Roman" w:cs="Times New Roman"/>
          <w:kern w:val="2"/>
          <w:lang w:eastAsia="hi-IN" w:bidi="hi-IN"/>
        </w:rPr>
        <w:t>esi</w:t>
      </w:r>
      <w:r w:rsidR="00007F01">
        <w:rPr>
          <w:rFonts w:ascii="Times New Roman" w:eastAsia="Times New Roman" w:hAnsi="Times New Roman" w:cs="Times New Roman"/>
          <w:kern w:val="2"/>
          <w:lang w:eastAsia="hi-IN" w:bidi="hi-IN"/>
        </w:rPr>
        <w:t>ų</w:t>
      </w:r>
      <w:r w:rsidR="006C5364">
        <w:rPr>
          <w:rFonts w:ascii="Times New Roman" w:eastAsia="Times New Roman" w:hAnsi="Times New Roman" w:cs="Times New Roman"/>
          <w:kern w:val="2"/>
          <w:lang w:eastAsia="hi-IN" w:bidi="hi-IN"/>
        </w:rPr>
        <w:t>.</w:t>
      </w:r>
    </w:p>
    <w:p w14:paraId="1F963F22" w14:textId="77777777" w:rsidR="00E921E1" w:rsidRPr="00E921E1"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6200C90D"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E921E1">
        <w:rPr>
          <w:rFonts w:ascii="Times New Roman" w:eastAsia="Times New Roman" w:hAnsi="Times New Roman" w:cs="Times New Roman"/>
          <w:caps/>
          <w:kern w:val="24"/>
          <w:lang w:eastAsia="hi-IN" w:bidi="hi-IN"/>
        </w:rPr>
        <w:t>Kitos sąlygos</w:t>
      </w:r>
    </w:p>
    <w:p w14:paraId="532DDF6C" w14:textId="77777777" w:rsidR="00E921E1" w:rsidRPr="00E921E1" w:rsidRDefault="00E921E1" w:rsidP="00E921E1">
      <w:pPr>
        <w:widowControl w:val="0"/>
        <w:suppressAutoHyphens/>
        <w:spacing w:after="0" w:line="240" w:lineRule="auto"/>
        <w:rPr>
          <w:rFonts w:ascii="Times New Roman" w:eastAsia="SimSun" w:hAnsi="Times New Roman" w:cs="Mangal"/>
          <w:kern w:val="2"/>
          <w:sz w:val="24"/>
          <w:szCs w:val="24"/>
          <w:lang w:eastAsia="hi-IN" w:bidi="hi-IN"/>
        </w:rPr>
      </w:pPr>
    </w:p>
    <w:p w14:paraId="21E11B10" w14:textId="77777777"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Paslaugų kaina negali būti keičiama visą Sutarties vykdymo laikotarpį.</w:t>
      </w:r>
    </w:p>
    <w:p w14:paraId="53D7ECB5" w14:textId="1F081931"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 xml:space="preserve">Ši sutartis įsigalioja nuo jos pasirašymo dienos bei galioja iki visiško įsipareigojimų pagal Šią </w:t>
      </w:r>
      <w:r w:rsidR="005278BF">
        <w:rPr>
          <w:rFonts w:ascii="Times New Roman" w:eastAsia="Times New Roman" w:hAnsi="Times New Roman" w:cs="Times New Roman"/>
          <w:kern w:val="2"/>
          <w:lang w:eastAsia="hi-IN" w:bidi="hi-IN"/>
        </w:rPr>
        <w:t>S</w:t>
      </w:r>
      <w:r w:rsidRPr="00E921E1">
        <w:rPr>
          <w:rFonts w:ascii="Times New Roman" w:eastAsia="Times New Roman" w:hAnsi="Times New Roman" w:cs="Times New Roman"/>
          <w:kern w:val="2"/>
          <w:lang w:eastAsia="hi-IN" w:bidi="hi-IN"/>
        </w:rPr>
        <w:t>utartį įvykdymo.</w:t>
      </w:r>
    </w:p>
    <w:p w14:paraId="4A8361F3" w14:textId="5A276B56" w:rsidR="00773EE1" w:rsidRDefault="00773E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6E6AA2">
        <w:rPr>
          <w:rFonts w:ascii="Times New Roman" w:eastAsia="Times New Roman" w:hAnsi="Times New Roman" w:cs="Times New Roman"/>
          <w:kern w:val="2"/>
          <w:lang w:eastAsia="hi-IN" w:bidi="hi-IN"/>
        </w:rPr>
        <w:t>Sutarties sąlygos Sutarties galiojimo laikotarpiu negali būti keičiamos, išskyrus tokias Sutarties sąlygas, kurias pakeitus nebūtų pažeisti Lietuvos Respublikos viešųjų pirkimų įstatymo 17 straipsnyje nustatyti principai ir tikslai. Sutarties sąlygų keitimu nebus laikomas Sutarties sąlygų koregavimas joje numatytomis aplinkybėmis, jei šios aplinkybės nustatytos aiškiai ir nedviprasmiškai. Tais atvejais, kai Sutarties sąlygų keitimo būtinybės nebuvo įmanoma numatyti Sutarties sudarymo metu Sutarties Šalys gali keisti tik neesmines Sutarties sąlygas.</w:t>
      </w:r>
    </w:p>
    <w:p w14:paraId="1DA0C8ED" w14:textId="71797E21" w:rsidR="00E921E1" w:rsidRPr="00B25FFB" w:rsidRDefault="00B25FFB"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t>Sutarties sąlygos gali būti keičiamos tik vadovaujantis Viešųjų pirkimų įstatymo 89 straipsnio nuostatomis.</w:t>
      </w:r>
    </w:p>
    <w:p w14:paraId="56731102" w14:textId="79B20B30"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Jeigu viena sutarties Šalis nevykdo ar netinkamai vykdo Šia sutartimi prisiimtus įsipareigojimus ir kitai sutarties Šaliai yra pagrindo manyti, kad sutarties nevykdanti Šalis negali tinkamai vykdyti jų, nukentėjusioji sutarties Šalis, turi teisę prieš 10 (dešimt) kalendorinių dienų iš anksto raštu įspėjusi sutartinių įsipareigojimų nevykdančią Šalį vienašališkai, nesikreipdama teismą, nutraukti Šios sutarties vykdymą. Tokiu atveju sutartinių įsipareigojimų nevykdanti ar netinka</w:t>
      </w:r>
      <w:r w:rsidR="00DF55FA">
        <w:rPr>
          <w:rFonts w:ascii="Times New Roman" w:eastAsia="Times New Roman" w:hAnsi="Times New Roman" w:cs="Times New Roman"/>
          <w:kern w:val="2"/>
          <w:lang w:eastAsia="hi-IN" w:bidi="hi-IN"/>
        </w:rPr>
        <w:t>m</w:t>
      </w:r>
      <w:r w:rsidRPr="00E921E1">
        <w:rPr>
          <w:rFonts w:ascii="Times New Roman" w:eastAsia="Times New Roman" w:hAnsi="Times New Roman" w:cs="Times New Roman"/>
          <w:kern w:val="2"/>
          <w:lang w:eastAsia="hi-IN" w:bidi="hi-IN"/>
        </w:rPr>
        <w:t>ai vykdanti Šalis privalo atlyginti kitai sutarties Šaliai visus dėl sutarties nutraukimo patirtus nuostolius.</w:t>
      </w:r>
    </w:p>
    <w:p w14:paraId="609E0FA3" w14:textId="607DA323" w:rsidR="00E01041" w:rsidRPr="00B25FFB" w:rsidRDefault="00E0104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t xml:space="preserve">Visa informacija, kurią Šalys sužinojo viena iš kitos Sutarties sudarymo ir jos vykdymo metu, yra laikoma konfidencialia ir gali būti atskleista tretiesiems asmenims tik įstatymų arba šioje Sutartyje nustatytais atvejais arba gavus išankstinį raštišką kitos Šalies sutikimą. </w:t>
      </w:r>
    </w:p>
    <w:p w14:paraId="17605BE3" w14:textId="77777777"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Sutartis gali būti nutraukta Šalių raštišku susitarimu ir sutartyje bei teisės aktuose numatytais atvejais.</w:t>
      </w:r>
    </w:p>
    <w:p w14:paraId="66B1C4FE" w14:textId="2ACAD15C" w:rsid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Tarp Šalių iškilę ginčai sprendžiami derybų keliu. Jų nepavykus išspręsti deryb</w:t>
      </w:r>
      <w:r>
        <w:rPr>
          <w:rFonts w:ascii="Times New Roman" w:eastAsia="Times New Roman" w:hAnsi="Times New Roman" w:cs="Times New Roman"/>
          <w:kern w:val="2"/>
          <w:lang w:eastAsia="hi-IN" w:bidi="hi-IN"/>
        </w:rPr>
        <w:t>ų</w:t>
      </w:r>
      <w:r w:rsidRPr="00E921E1">
        <w:rPr>
          <w:rFonts w:ascii="Times New Roman" w:eastAsia="Times New Roman" w:hAnsi="Times New Roman" w:cs="Times New Roman"/>
          <w:kern w:val="2"/>
          <w:lang w:eastAsia="hi-IN" w:bidi="hi-IN"/>
        </w:rPr>
        <w:t xml:space="preserve"> keliu, jie sprendžiami Lietuvos Respublikos įstatymu nustatyta tvarka Vykdytojo buveinės vietos teisme.</w:t>
      </w:r>
    </w:p>
    <w:p w14:paraId="41CE748A" w14:textId="56BAC155" w:rsidR="00E01041" w:rsidRPr="00B25FFB" w:rsidRDefault="00E0104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t>Už sutarties administravimą atsakingas</w:t>
      </w:r>
      <w:r w:rsidR="00A83E10" w:rsidRPr="00A83E10">
        <w:rPr>
          <w:rFonts w:ascii="Times New Roman" w:eastAsia="Times New Roman" w:hAnsi="Times New Roman" w:cs="Times New Roman"/>
          <w:kern w:val="2"/>
          <w:lang w:eastAsia="hi-IN" w:bidi="hi-IN"/>
        </w:rPr>
        <w:t xml:space="preserve"> Užsakovo</w:t>
      </w:r>
      <w:r w:rsidRPr="00B25FFB">
        <w:rPr>
          <w:rFonts w:ascii="Times New Roman" w:eastAsia="Times New Roman" w:hAnsi="Times New Roman" w:cs="Times New Roman"/>
          <w:kern w:val="2"/>
          <w:lang w:eastAsia="hi-IN" w:bidi="hi-IN"/>
        </w:rPr>
        <w:t xml:space="preserve"> asmuo yra direktoriaus pavaduotoja Nijolė Patinskienė</w:t>
      </w:r>
      <w:r w:rsidR="00B25FFB">
        <w:rPr>
          <w:rFonts w:ascii="Times New Roman" w:eastAsia="Times New Roman" w:hAnsi="Times New Roman" w:cs="Times New Roman"/>
          <w:kern w:val="2"/>
          <w:lang w:eastAsia="hi-IN" w:bidi="hi-IN"/>
        </w:rPr>
        <w:t xml:space="preserve">, Telefono Nr. </w:t>
      </w:r>
      <w:r w:rsidR="00B25FFB" w:rsidRPr="00B25FFB">
        <w:rPr>
          <w:rFonts w:ascii="Times New Roman" w:eastAsia="Times New Roman" w:hAnsi="Times New Roman" w:cs="Times New Roman"/>
          <w:kern w:val="2"/>
          <w:lang w:eastAsia="hi-IN" w:bidi="hi-IN"/>
        </w:rPr>
        <w:t>863151327</w:t>
      </w:r>
      <w:r w:rsidR="00B25FFB">
        <w:rPr>
          <w:rFonts w:ascii="Times New Roman" w:eastAsia="Times New Roman" w:hAnsi="Times New Roman" w:cs="Times New Roman"/>
          <w:kern w:val="2"/>
          <w:lang w:eastAsia="hi-IN" w:bidi="hi-IN"/>
        </w:rPr>
        <w:t xml:space="preserve">, El. paštas </w:t>
      </w:r>
      <w:r w:rsidR="00B25FFB" w:rsidRPr="00B25FFB">
        <w:rPr>
          <w:rFonts w:ascii="Times New Roman" w:eastAsia="Times New Roman" w:hAnsi="Times New Roman" w:cs="Times New Roman"/>
          <w:kern w:val="2"/>
          <w:lang w:eastAsia="hi-IN" w:bidi="hi-IN"/>
        </w:rPr>
        <w:t xml:space="preserve"> nijole.patinskiene@kba.lt</w:t>
      </w:r>
      <w:r w:rsidR="00B25FFB">
        <w:rPr>
          <w:rFonts w:ascii="Times New Roman" w:eastAsia="Times New Roman" w:hAnsi="Times New Roman" w:cs="Times New Roman"/>
          <w:kern w:val="2"/>
          <w:lang w:eastAsia="hi-IN" w:bidi="hi-IN"/>
        </w:rPr>
        <w:t>.</w:t>
      </w:r>
    </w:p>
    <w:p w14:paraId="4CDF2096" w14:textId="3EF6C139" w:rsidR="00E921E1" w:rsidRPr="00E921E1"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E921E1">
        <w:rPr>
          <w:rFonts w:ascii="Times New Roman" w:eastAsia="Times New Roman" w:hAnsi="Times New Roman" w:cs="Times New Roman"/>
          <w:kern w:val="2"/>
          <w:lang w:eastAsia="hi-IN" w:bidi="hi-IN"/>
        </w:rPr>
        <w:t>Sutartis sudaryta dviem egzemplioriais, turinčiais vienodą juridin</w:t>
      </w:r>
      <w:r>
        <w:rPr>
          <w:rFonts w:ascii="Times New Roman" w:eastAsia="Times New Roman" w:hAnsi="Times New Roman" w:cs="Times New Roman"/>
          <w:kern w:val="2"/>
          <w:lang w:eastAsia="hi-IN" w:bidi="hi-IN"/>
        </w:rPr>
        <w:t>ę</w:t>
      </w:r>
      <w:r w:rsidRPr="00E921E1">
        <w:rPr>
          <w:rFonts w:ascii="Times New Roman" w:eastAsia="Times New Roman" w:hAnsi="Times New Roman" w:cs="Times New Roman"/>
          <w:kern w:val="2"/>
          <w:lang w:eastAsia="hi-IN" w:bidi="hi-IN"/>
        </w:rPr>
        <w:t xml:space="preserve"> galią, kurių vienas lieka Vykdytojui, o antras – Užsakovui.</w:t>
      </w:r>
    </w:p>
    <w:p w14:paraId="26F1EBF1" w14:textId="5C7776A6" w:rsidR="00E921E1"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6E0FA0AF" w14:textId="77777777" w:rsidR="003A34DE" w:rsidRDefault="003A34DE"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0E8D09C8" w14:textId="77777777" w:rsidR="00CC7C13" w:rsidRPr="00E921E1" w:rsidRDefault="00CC7C13"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29F54109" w14:textId="5827D35A" w:rsidR="00E921E1" w:rsidRPr="006B3D3F"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caps/>
          <w:kern w:val="24"/>
          <w:lang w:eastAsia="hi-IN" w:bidi="hi-IN"/>
        </w:rPr>
      </w:pPr>
      <w:r w:rsidRPr="00E921E1">
        <w:rPr>
          <w:rFonts w:ascii="Times New Roman" w:eastAsia="Times New Roman" w:hAnsi="Times New Roman" w:cs="Times New Roman"/>
          <w:caps/>
          <w:kern w:val="24"/>
          <w:lang w:eastAsia="hi-IN" w:bidi="hi-IN"/>
        </w:rPr>
        <w:t>Sutarties priedai</w:t>
      </w:r>
    </w:p>
    <w:p w14:paraId="0AE3F645" w14:textId="77777777" w:rsidR="006B3D3F" w:rsidRPr="00B25FFB" w:rsidRDefault="006B3D3F" w:rsidP="006B3D3F">
      <w:pPr>
        <w:keepLines/>
        <w:widowControl w:val="0"/>
        <w:suppressAutoHyphens/>
        <w:spacing w:after="0" w:line="360" w:lineRule="auto"/>
        <w:ind w:left="360"/>
        <w:outlineLvl w:val="1"/>
        <w:rPr>
          <w:rFonts w:ascii="Times New Roman" w:eastAsia="Times New Roman" w:hAnsi="Times New Roman" w:cs="Times New Roman"/>
          <w:b/>
          <w:caps/>
          <w:kern w:val="24"/>
          <w:lang w:eastAsia="hi-IN" w:bidi="hi-IN"/>
        </w:rPr>
      </w:pPr>
    </w:p>
    <w:p w14:paraId="0BECC1C5" w14:textId="52FE98AA" w:rsidR="00E921E1" w:rsidRPr="00B25FFB" w:rsidRDefault="00E921E1" w:rsidP="00A67419">
      <w:pPr>
        <w:widowControl w:val="0"/>
        <w:numPr>
          <w:ilvl w:val="0"/>
          <w:numId w:val="2"/>
        </w:numPr>
        <w:suppressAutoHyphens/>
        <w:spacing w:after="0" w:line="360" w:lineRule="auto"/>
        <w:jc w:val="both"/>
        <w:rPr>
          <w:rFonts w:ascii="Times New Roman" w:eastAsia="Times New Roman" w:hAnsi="Times New Roman" w:cs="Times New Roman"/>
          <w:kern w:val="2"/>
          <w:lang w:eastAsia="hi-IN" w:bidi="hi-IN"/>
        </w:rPr>
      </w:pPr>
      <w:r w:rsidRPr="00B25FFB">
        <w:rPr>
          <w:rFonts w:ascii="Times New Roman" w:eastAsia="Times New Roman" w:hAnsi="Times New Roman" w:cs="Times New Roman"/>
          <w:kern w:val="2"/>
          <w:lang w:eastAsia="hi-IN" w:bidi="hi-IN"/>
        </w:rPr>
        <w:lastRenderedPageBreak/>
        <w:t xml:space="preserve">Šios sutarties neatskiriama dalis yra </w:t>
      </w:r>
      <w:r w:rsidR="007A7CFB" w:rsidRPr="00B25FFB">
        <w:rPr>
          <w:rFonts w:ascii="Times New Roman" w:eastAsia="Times New Roman" w:hAnsi="Times New Roman" w:cs="Times New Roman"/>
          <w:kern w:val="2"/>
          <w:lang w:eastAsia="hi-IN" w:bidi="hi-IN"/>
        </w:rPr>
        <w:t>Susitarimas dėl asmens duomenų tvarkymo.</w:t>
      </w:r>
    </w:p>
    <w:p w14:paraId="14D24E2D" w14:textId="77777777" w:rsidR="00E921E1" w:rsidRPr="00E921E1" w:rsidRDefault="00E921E1" w:rsidP="00E921E1">
      <w:pPr>
        <w:widowControl w:val="0"/>
        <w:suppressAutoHyphens/>
        <w:spacing w:after="0" w:line="360" w:lineRule="auto"/>
        <w:jc w:val="both"/>
        <w:rPr>
          <w:rFonts w:ascii="Times New Roman" w:eastAsia="Times New Roman" w:hAnsi="Times New Roman" w:cs="Times New Roman"/>
          <w:kern w:val="2"/>
          <w:lang w:eastAsia="hi-IN" w:bidi="hi-IN"/>
        </w:rPr>
      </w:pPr>
    </w:p>
    <w:p w14:paraId="630DE33F" w14:textId="77777777" w:rsidR="00E921E1" w:rsidRPr="00E921E1" w:rsidRDefault="00E921E1" w:rsidP="00E921E1">
      <w:pPr>
        <w:keepLines/>
        <w:widowControl w:val="0"/>
        <w:numPr>
          <w:ilvl w:val="0"/>
          <w:numId w:val="1"/>
        </w:numPr>
        <w:suppressAutoHyphens/>
        <w:spacing w:after="0" w:line="360" w:lineRule="auto"/>
        <w:jc w:val="center"/>
        <w:outlineLvl w:val="1"/>
        <w:rPr>
          <w:rFonts w:ascii="Times New Roman" w:eastAsia="Times New Roman" w:hAnsi="Times New Roman" w:cs="Times New Roman"/>
          <w:b/>
          <w:bCs/>
          <w:kern w:val="2"/>
          <w:lang w:eastAsia="hi-IN" w:bidi="hi-IN"/>
        </w:rPr>
      </w:pPr>
      <w:r w:rsidRPr="00E921E1">
        <w:rPr>
          <w:rFonts w:ascii="Times New Roman" w:eastAsia="Times New Roman" w:hAnsi="Times New Roman" w:cs="Times New Roman"/>
          <w:kern w:val="2"/>
          <w:lang w:eastAsia="hi-IN" w:bidi="hi-IN"/>
        </w:rPr>
        <w:t>ŠALIŲ REKVIZITAI IR PARAŠAI</w:t>
      </w:r>
    </w:p>
    <w:p w14:paraId="26D3CBFE" w14:textId="77777777" w:rsidR="00E921E1" w:rsidRPr="00E921E1" w:rsidRDefault="00E921E1" w:rsidP="00E921E1">
      <w:pPr>
        <w:widowControl w:val="0"/>
        <w:suppressAutoHyphens/>
        <w:spacing w:after="0" w:line="360" w:lineRule="auto"/>
        <w:jc w:val="center"/>
        <w:rPr>
          <w:rFonts w:ascii="Times New Roman" w:eastAsia="SimSun" w:hAnsi="Times New Roman" w:cs="Mangal"/>
          <w:b/>
          <w:bCs/>
          <w:kern w:val="2"/>
          <w:sz w:val="24"/>
          <w:szCs w:val="24"/>
          <w:lang w:eastAsia="hi-IN" w:bidi="hi-IN"/>
        </w:rPr>
      </w:pPr>
    </w:p>
    <w:tbl>
      <w:tblPr>
        <w:tblW w:w="9613" w:type="dxa"/>
        <w:tblInd w:w="55" w:type="dxa"/>
        <w:tblLayout w:type="fixed"/>
        <w:tblCellMar>
          <w:top w:w="55" w:type="dxa"/>
          <w:left w:w="55" w:type="dxa"/>
          <w:bottom w:w="55" w:type="dxa"/>
          <w:right w:w="55" w:type="dxa"/>
        </w:tblCellMar>
        <w:tblLook w:val="04A0" w:firstRow="1" w:lastRow="0" w:firstColumn="1" w:lastColumn="0" w:noHBand="0" w:noVBand="1"/>
      </w:tblPr>
      <w:tblGrid>
        <w:gridCol w:w="4852"/>
        <w:gridCol w:w="4761"/>
      </w:tblGrid>
      <w:tr w:rsidR="00E921E1" w:rsidRPr="00E921E1" w14:paraId="78B1CC19" w14:textId="77777777" w:rsidTr="00A11C7D">
        <w:tc>
          <w:tcPr>
            <w:tcW w:w="4852" w:type="dxa"/>
          </w:tcPr>
          <w:p w14:paraId="26459C87" w14:textId="0105108D" w:rsidR="00E921E1" w:rsidRPr="00116BAF" w:rsidRDefault="004E238A"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r w:rsidRPr="00116BAF">
              <w:rPr>
                <w:rFonts w:ascii="Times New Roman" w:eastAsia="SimSun" w:hAnsi="Times New Roman" w:cs="Times New Roman"/>
                <w:b/>
                <w:bCs/>
                <w:kern w:val="2"/>
                <w:lang w:val="en-US" w:eastAsia="hi-IN" w:bidi="hi-IN"/>
              </w:rPr>
              <w:t xml:space="preserve"> </w:t>
            </w:r>
            <w:r w:rsidR="00E921E1" w:rsidRPr="00116BAF">
              <w:rPr>
                <w:rFonts w:ascii="Times New Roman" w:eastAsia="SimSun" w:hAnsi="Times New Roman" w:cs="Times New Roman"/>
                <w:b/>
                <w:bCs/>
                <w:kern w:val="2"/>
                <w:lang w:val="en-US" w:eastAsia="hi-IN" w:bidi="hi-IN"/>
              </w:rPr>
              <w:t>Užsakovas</w:t>
            </w:r>
          </w:p>
          <w:tbl>
            <w:tblPr>
              <w:tblW w:w="9639" w:type="dxa"/>
              <w:tblLayout w:type="fixed"/>
              <w:tblCellMar>
                <w:left w:w="10" w:type="dxa"/>
                <w:right w:w="10" w:type="dxa"/>
              </w:tblCellMar>
              <w:tblLook w:val="04A0" w:firstRow="1" w:lastRow="0" w:firstColumn="1" w:lastColumn="0" w:noHBand="0" w:noVBand="1"/>
            </w:tblPr>
            <w:tblGrid>
              <w:gridCol w:w="9639"/>
            </w:tblGrid>
            <w:tr w:rsidR="007A7CFB" w:rsidRPr="00116BAF" w14:paraId="06F15B00" w14:textId="77777777" w:rsidTr="00473C20">
              <w:trPr>
                <w:trHeight w:val="303"/>
              </w:trPr>
              <w:tc>
                <w:tcPr>
                  <w:tcW w:w="5244" w:type="dxa"/>
                  <w:tcMar>
                    <w:top w:w="0" w:type="dxa"/>
                    <w:left w:w="108" w:type="dxa"/>
                    <w:bottom w:w="0" w:type="dxa"/>
                    <w:right w:w="108" w:type="dxa"/>
                  </w:tcMar>
                </w:tcPr>
                <w:p w14:paraId="240E62CF" w14:textId="77777777" w:rsidR="007A7CFB" w:rsidRPr="00116BAF" w:rsidRDefault="007A7CFB" w:rsidP="007A7CFB">
                  <w:pPr>
                    <w:spacing w:after="0" w:line="331" w:lineRule="auto"/>
                    <w:rPr>
                      <w:rFonts w:ascii="Times New Roman" w:hAnsi="Times New Roman"/>
                    </w:rPr>
                  </w:pPr>
                  <w:r w:rsidRPr="00116BAF">
                    <w:rPr>
                      <w:rFonts w:ascii="Times New Roman" w:hAnsi="Times New Roman"/>
                    </w:rPr>
                    <w:t xml:space="preserve">Biudžetinė įstaiga „Kauno biudžetinių įstaigų </w:t>
                  </w:r>
                </w:p>
                <w:p w14:paraId="56F16D0C" w14:textId="77777777" w:rsidR="007A7CFB" w:rsidRPr="00116BAF" w:rsidRDefault="007A7CFB" w:rsidP="007A7CFB">
                  <w:pPr>
                    <w:spacing w:after="0" w:line="331" w:lineRule="auto"/>
                    <w:rPr>
                      <w:rFonts w:ascii="Times New Roman" w:hAnsi="Times New Roman"/>
                    </w:rPr>
                  </w:pPr>
                  <w:r w:rsidRPr="00116BAF">
                    <w:rPr>
                      <w:rFonts w:ascii="Times New Roman" w:hAnsi="Times New Roman"/>
                    </w:rPr>
                    <w:t>buhalterinė apskaita“</w:t>
                  </w:r>
                </w:p>
              </w:tc>
            </w:tr>
            <w:tr w:rsidR="007A7CFB" w:rsidRPr="00116BAF" w14:paraId="5B00485A" w14:textId="77777777" w:rsidTr="00473C20">
              <w:trPr>
                <w:trHeight w:val="286"/>
              </w:trPr>
              <w:tc>
                <w:tcPr>
                  <w:tcW w:w="5244" w:type="dxa"/>
                  <w:tcMar>
                    <w:top w:w="0" w:type="dxa"/>
                    <w:left w:w="108" w:type="dxa"/>
                    <w:bottom w:w="0" w:type="dxa"/>
                    <w:right w:w="108" w:type="dxa"/>
                  </w:tcMar>
                </w:tcPr>
                <w:p w14:paraId="743CC937" w14:textId="77777777" w:rsidR="007A7CFB" w:rsidRPr="00116BAF" w:rsidRDefault="007A7CFB" w:rsidP="007A7CFB">
                  <w:pPr>
                    <w:spacing w:after="0" w:line="331" w:lineRule="auto"/>
                    <w:rPr>
                      <w:rFonts w:ascii="Times New Roman" w:hAnsi="Times New Roman"/>
                    </w:rPr>
                  </w:pPr>
                  <w:r w:rsidRPr="00116BAF">
                    <w:rPr>
                      <w:rFonts w:ascii="Times New Roman" w:hAnsi="Times New Roman"/>
                    </w:rPr>
                    <w:t>Kodas 304159063</w:t>
                  </w:r>
                </w:p>
              </w:tc>
            </w:tr>
            <w:tr w:rsidR="007A7CFB" w:rsidRPr="00116BAF" w14:paraId="3EAE8A3B" w14:textId="77777777" w:rsidTr="00473C20">
              <w:trPr>
                <w:trHeight w:val="286"/>
              </w:trPr>
              <w:tc>
                <w:tcPr>
                  <w:tcW w:w="5244" w:type="dxa"/>
                  <w:tcMar>
                    <w:top w:w="0" w:type="dxa"/>
                    <w:left w:w="108" w:type="dxa"/>
                    <w:bottom w:w="0" w:type="dxa"/>
                    <w:right w:w="108" w:type="dxa"/>
                  </w:tcMar>
                </w:tcPr>
                <w:p w14:paraId="34E48AD3" w14:textId="77777777" w:rsidR="007A7CFB" w:rsidRPr="00116BAF" w:rsidRDefault="007A7CFB" w:rsidP="007A7CFB">
                  <w:pPr>
                    <w:spacing w:after="0" w:line="331" w:lineRule="auto"/>
                    <w:rPr>
                      <w:rFonts w:ascii="Times New Roman" w:hAnsi="Times New Roman"/>
                    </w:rPr>
                  </w:pPr>
                  <w:r w:rsidRPr="00116BAF">
                    <w:rPr>
                      <w:rFonts w:ascii="Times New Roman" w:hAnsi="Times New Roman"/>
                    </w:rPr>
                    <w:t xml:space="preserve">T. Masiulio g. 10, LT-52372, Kaunas  </w:t>
                  </w:r>
                </w:p>
              </w:tc>
            </w:tr>
            <w:tr w:rsidR="007A7CFB" w:rsidRPr="00116BAF" w14:paraId="6A72B40F" w14:textId="77777777" w:rsidTr="00473C20">
              <w:trPr>
                <w:trHeight w:val="303"/>
              </w:trPr>
              <w:tc>
                <w:tcPr>
                  <w:tcW w:w="5244" w:type="dxa"/>
                  <w:tcMar>
                    <w:top w:w="0" w:type="dxa"/>
                    <w:left w:w="108" w:type="dxa"/>
                    <w:bottom w:w="0" w:type="dxa"/>
                    <w:right w:w="108" w:type="dxa"/>
                  </w:tcMar>
                </w:tcPr>
                <w:p w14:paraId="48F9E182" w14:textId="45D6761A" w:rsidR="007A7CFB" w:rsidRPr="00116BAF" w:rsidRDefault="007A7CFB" w:rsidP="007A7CFB">
                  <w:pPr>
                    <w:spacing w:after="0" w:line="331" w:lineRule="auto"/>
                    <w:rPr>
                      <w:rFonts w:ascii="Times New Roman" w:hAnsi="Times New Roman"/>
                    </w:rPr>
                  </w:pPr>
                  <w:r w:rsidRPr="00116BAF">
                    <w:rPr>
                      <w:rFonts w:ascii="Times New Roman" w:hAnsi="Times New Roman"/>
                    </w:rPr>
                    <w:t>Sąskaitos Nr. LT404010051003611374</w:t>
                  </w:r>
                </w:p>
                <w:p w14:paraId="4DABA83D" w14:textId="77777777" w:rsidR="008F1594" w:rsidRPr="008F1594" w:rsidRDefault="008F1594" w:rsidP="008F1594">
                  <w:pPr>
                    <w:spacing w:after="0" w:line="331" w:lineRule="auto"/>
                    <w:rPr>
                      <w:rFonts w:ascii="Times New Roman" w:hAnsi="Times New Roman"/>
                    </w:rPr>
                  </w:pPr>
                  <w:r w:rsidRPr="008F1594">
                    <w:rPr>
                      <w:rFonts w:ascii="Times New Roman" w:hAnsi="Times New Roman"/>
                    </w:rPr>
                    <w:t>Bankas: Luminor Bank AS</w:t>
                  </w:r>
                </w:p>
                <w:p w14:paraId="354D1D88" w14:textId="77777777" w:rsidR="007A7CFB" w:rsidRPr="00116BAF" w:rsidRDefault="007A7CFB" w:rsidP="007A7CFB">
                  <w:pPr>
                    <w:spacing w:after="0" w:line="331" w:lineRule="auto"/>
                    <w:rPr>
                      <w:rFonts w:ascii="Times New Roman" w:hAnsi="Times New Roman"/>
                    </w:rPr>
                  </w:pPr>
                  <w:r w:rsidRPr="00116BAF">
                    <w:rPr>
                      <w:rFonts w:ascii="Times New Roman" w:hAnsi="Times New Roman"/>
                    </w:rPr>
                    <w:t>Tel. + 370 685 65431</w:t>
                  </w:r>
                </w:p>
              </w:tc>
            </w:tr>
            <w:tr w:rsidR="007A7CFB" w:rsidRPr="00116BAF" w14:paraId="7F459D08" w14:textId="77777777" w:rsidTr="00473C20">
              <w:trPr>
                <w:trHeight w:val="207"/>
              </w:trPr>
              <w:tc>
                <w:tcPr>
                  <w:tcW w:w="5244" w:type="dxa"/>
                  <w:tcMar>
                    <w:top w:w="0" w:type="dxa"/>
                    <w:left w:w="108" w:type="dxa"/>
                    <w:bottom w:w="0" w:type="dxa"/>
                    <w:right w:w="108" w:type="dxa"/>
                  </w:tcMar>
                </w:tcPr>
                <w:p w14:paraId="4D72927E" w14:textId="77777777" w:rsidR="007A7CFB" w:rsidRPr="00116BAF" w:rsidRDefault="007A7CFB" w:rsidP="007A7CFB">
                  <w:pPr>
                    <w:spacing w:after="0" w:line="331" w:lineRule="auto"/>
                    <w:rPr>
                      <w:rStyle w:val="Hyperlink"/>
                      <w:rFonts w:ascii="Times New Roman" w:hAnsi="Times New Roman"/>
                    </w:rPr>
                  </w:pPr>
                  <w:r w:rsidRPr="00116BAF">
                    <w:rPr>
                      <w:rFonts w:ascii="Times New Roman" w:hAnsi="Times New Roman"/>
                    </w:rPr>
                    <w:t xml:space="preserve">El. pašto adresas </w:t>
                  </w:r>
                  <w:hyperlink r:id="rId10" w:history="1">
                    <w:r w:rsidRPr="00116BAF">
                      <w:rPr>
                        <w:rStyle w:val="Hyperlink"/>
                        <w:rFonts w:ascii="Times New Roman" w:hAnsi="Times New Roman"/>
                      </w:rPr>
                      <w:t>info@kba.lt</w:t>
                    </w:r>
                  </w:hyperlink>
                  <w:r w:rsidRPr="00116BAF">
                    <w:t xml:space="preserve">   </w:t>
                  </w:r>
                </w:p>
                <w:p w14:paraId="3F6ACCF5" w14:textId="77777777" w:rsidR="007A7CFB" w:rsidRPr="00116BAF" w:rsidRDefault="007A7CFB" w:rsidP="007A7CFB">
                  <w:pPr>
                    <w:spacing w:after="0" w:line="331" w:lineRule="auto"/>
                    <w:rPr>
                      <w:rFonts w:ascii="Times New Roman" w:hAnsi="Times New Roman"/>
                    </w:rPr>
                  </w:pPr>
                </w:p>
              </w:tc>
            </w:tr>
            <w:tr w:rsidR="007A7CFB" w:rsidRPr="00116BAF" w14:paraId="7D43739C" w14:textId="77777777" w:rsidTr="00473C20">
              <w:trPr>
                <w:trHeight w:val="286"/>
              </w:trPr>
              <w:tc>
                <w:tcPr>
                  <w:tcW w:w="5244" w:type="dxa"/>
                  <w:tcMar>
                    <w:top w:w="0" w:type="dxa"/>
                    <w:left w:w="108" w:type="dxa"/>
                    <w:bottom w:w="0" w:type="dxa"/>
                    <w:right w:w="108" w:type="dxa"/>
                  </w:tcMar>
                </w:tcPr>
                <w:p w14:paraId="2CA6276E" w14:textId="77777777" w:rsidR="007A7CFB" w:rsidRPr="00116BAF" w:rsidRDefault="007A7CFB" w:rsidP="007A7CFB">
                  <w:pPr>
                    <w:spacing w:after="0" w:line="331" w:lineRule="auto"/>
                    <w:rPr>
                      <w:rFonts w:ascii="Times New Roman" w:hAnsi="Times New Roman"/>
                    </w:rPr>
                  </w:pPr>
                  <w:r w:rsidRPr="00116BAF">
                    <w:rPr>
                      <w:rFonts w:ascii="Times New Roman" w:hAnsi="Times New Roman"/>
                    </w:rPr>
                    <w:t xml:space="preserve"> Direktorė</w:t>
                  </w:r>
                </w:p>
              </w:tc>
            </w:tr>
          </w:tbl>
          <w:p w14:paraId="74359D68" w14:textId="104D2C7E" w:rsidR="00E921E1" w:rsidRPr="00116BAF" w:rsidRDefault="00966818" w:rsidP="00966818">
            <w:pPr>
              <w:widowControl w:val="0"/>
              <w:suppressAutoHyphens/>
              <w:spacing w:after="0" w:line="360" w:lineRule="auto"/>
              <w:rPr>
                <w:rFonts w:ascii="Times New Roman" w:eastAsia="SimSun" w:hAnsi="Times New Roman" w:cs="Times New Roman"/>
                <w:bCs/>
                <w:kern w:val="2"/>
                <w:lang w:eastAsia="hi-IN" w:bidi="hi-IN"/>
              </w:rPr>
            </w:pPr>
            <w:r w:rsidRPr="00116BAF">
              <w:rPr>
                <w:rFonts w:ascii="Times New Roman" w:eastAsia="SimSun" w:hAnsi="Times New Roman" w:cs="Times New Roman"/>
                <w:bCs/>
                <w:kern w:val="2"/>
                <w:lang w:eastAsia="hi-IN" w:bidi="hi-IN"/>
              </w:rPr>
              <w:t xml:space="preserve">   Roma Noreikienė</w:t>
            </w:r>
          </w:p>
          <w:p w14:paraId="47E49073" w14:textId="77777777" w:rsidR="00E921E1" w:rsidRPr="00116BAF" w:rsidRDefault="00E921E1" w:rsidP="00A45ABB">
            <w:pPr>
              <w:widowControl w:val="0"/>
              <w:suppressAutoHyphens/>
              <w:spacing w:after="0" w:line="360" w:lineRule="auto"/>
              <w:rPr>
                <w:rFonts w:ascii="Times New Roman" w:eastAsia="SimSun" w:hAnsi="Times New Roman" w:cs="Times New Roman"/>
                <w:bCs/>
                <w:kern w:val="2"/>
                <w:lang w:val="en-US" w:eastAsia="hi-IN" w:bidi="hi-IN"/>
              </w:rPr>
            </w:pPr>
            <w:r w:rsidRPr="00116BAF">
              <w:rPr>
                <w:rFonts w:ascii="Times New Roman" w:eastAsia="SimSun" w:hAnsi="Times New Roman" w:cs="Times New Roman"/>
                <w:b/>
                <w:bCs/>
                <w:kern w:val="2"/>
                <w:lang w:val="en-US" w:eastAsia="hi-IN" w:bidi="hi-IN"/>
              </w:rPr>
              <w:t>__________________________</w:t>
            </w:r>
          </w:p>
          <w:p w14:paraId="26865462" w14:textId="6D07FFAA" w:rsidR="00E921E1" w:rsidRPr="00116BAF" w:rsidRDefault="00A45ABB" w:rsidP="00A45ABB">
            <w:pPr>
              <w:widowControl w:val="0"/>
              <w:suppressAutoHyphens/>
              <w:spacing w:after="0" w:line="360" w:lineRule="auto"/>
              <w:rPr>
                <w:rFonts w:ascii="Times New Roman" w:eastAsia="SimSun" w:hAnsi="Times New Roman" w:cs="Mangal"/>
                <w:kern w:val="2"/>
                <w:lang w:eastAsia="hi-IN" w:bidi="hi-IN"/>
              </w:rPr>
            </w:pPr>
            <w:r w:rsidRPr="00116BAF">
              <w:rPr>
                <w:rFonts w:ascii="Times New Roman" w:eastAsia="SimSun" w:hAnsi="Times New Roman" w:cs="Times New Roman"/>
                <w:kern w:val="2"/>
                <w:lang w:val="en-US" w:eastAsia="hi-IN" w:bidi="hi-IN"/>
              </w:rPr>
              <w:t xml:space="preserve">             </w:t>
            </w:r>
            <w:r w:rsidR="00E921E1" w:rsidRPr="00116BAF">
              <w:rPr>
                <w:rFonts w:ascii="Times New Roman" w:eastAsia="SimSun" w:hAnsi="Times New Roman" w:cs="Times New Roman"/>
                <w:kern w:val="2"/>
                <w:lang w:val="en-US" w:eastAsia="hi-IN" w:bidi="hi-IN"/>
              </w:rPr>
              <w:t>(parašas)     A. V.</w:t>
            </w:r>
          </w:p>
          <w:p w14:paraId="0A600DD2" w14:textId="77777777" w:rsidR="00E921E1" w:rsidRPr="00116BAF" w:rsidRDefault="00E921E1" w:rsidP="00E921E1">
            <w:pPr>
              <w:widowControl w:val="0"/>
              <w:suppressAutoHyphens/>
              <w:spacing w:after="0" w:line="360" w:lineRule="auto"/>
              <w:rPr>
                <w:rFonts w:ascii="Times New Roman" w:eastAsia="SimSun" w:hAnsi="Times New Roman" w:cs="Times New Roman"/>
                <w:kern w:val="2"/>
                <w:lang w:val="en-US" w:eastAsia="hi-IN" w:bidi="hi-IN"/>
              </w:rPr>
            </w:pPr>
          </w:p>
        </w:tc>
        <w:tc>
          <w:tcPr>
            <w:tcW w:w="4761" w:type="dxa"/>
          </w:tcPr>
          <w:p w14:paraId="73AC2A4C" w14:textId="77777777" w:rsidR="00C874C4" w:rsidRPr="00116BAF" w:rsidRDefault="00E921E1" w:rsidP="00C874C4">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r w:rsidRPr="00116BAF">
              <w:rPr>
                <w:rFonts w:ascii="Times New Roman" w:eastAsia="SimSun" w:hAnsi="Times New Roman" w:cs="Times New Roman"/>
                <w:b/>
                <w:bCs/>
                <w:kern w:val="2"/>
                <w:lang w:val="en-US" w:eastAsia="hi-IN" w:bidi="hi-IN"/>
              </w:rPr>
              <w:t>Vykdytojas</w:t>
            </w:r>
          </w:p>
          <w:p w14:paraId="3F93A47F" w14:textId="4D47D8A0" w:rsidR="00E921E1" w:rsidRPr="00116BAF" w:rsidRDefault="00C874C4" w:rsidP="00C874C4">
            <w:pPr>
              <w:widowControl w:val="0"/>
              <w:suppressLineNumbers/>
              <w:suppressAutoHyphens/>
              <w:snapToGrid w:val="0"/>
              <w:spacing w:after="0" w:line="360" w:lineRule="auto"/>
              <w:rPr>
                <w:rFonts w:ascii="Times New Roman" w:eastAsia="SimSun" w:hAnsi="Times New Roman" w:cs="Times New Roman"/>
                <w:kern w:val="2"/>
                <w:lang w:val="en-US" w:eastAsia="hi-IN" w:bidi="hi-IN"/>
              </w:rPr>
            </w:pPr>
            <w:r w:rsidRPr="00116BAF">
              <w:rPr>
                <w:rFonts w:ascii="Times New Roman" w:eastAsia="SimSun" w:hAnsi="Times New Roman" w:cs="Times New Roman"/>
                <w:kern w:val="2"/>
                <w:lang w:val="en-US" w:eastAsia="hi-IN" w:bidi="hi-IN"/>
              </w:rPr>
              <w:t>Valdas Žitkus</w:t>
            </w:r>
            <w:r w:rsidR="00E921E1" w:rsidRPr="00116BAF">
              <w:rPr>
                <w:rFonts w:ascii="Times New Roman" w:eastAsia="SimSun" w:hAnsi="Times New Roman" w:cs="Times New Roman"/>
                <w:kern w:val="2"/>
                <w:lang w:val="en-US" w:eastAsia="hi-IN" w:bidi="hi-IN"/>
              </w:rPr>
              <w:t xml:space="preserve"> </w:t>
            </w:r>
          </w:p>
          <w:p w14:paraId="1B2B4808" w14:textId="65CBB2C7" w:rsidR="004E238A" w:rsidRPr="004E238A" w:rsidRDefault="0014023D" w:rsidP="004E238A">
            <w:pPr>
              <w:widowControl w:val="0"/>
              <w:suppressLineNumbers/>
              <w:suppressAutoHyphens/>
              <w:snapToGrid w:val="0"/>
              <w:spacing w:after="0" w:line="360" w:lineRule="auto"/>
              <w:rPr>
                <w:rFonts w:ascii="Times New Roman" w:eastAsia="SimSun" w:hAnsi="Times New Roman" w:cs="Times New Roman"/>
                <w:kern w:val="2"/>
                <w:lang w:val="en-US" w:eastAsia="hi-IN" w:bidi="hi-IN"/>
              </w:rPr>
            </w:pPr>
            <w:r>
              <w:rPr>
                <w:rFonts w:ascii="Times New Roman" w:eastAsia="SimSun" w:hAnsi="Times New Roman" w:cs="Times New Roman"/>
                <w:kern w:val="2"/>
                <w:lang w:eastAsia="hi-IN" w:bidi="hi-IN"/>
              </w:rPr>
              <w:t>I</w:t>
            </w:r>
            <w:r w:rsidR="004E238A" w:rsidRPr="004E238A">
              <w:rPr>
                <w:rFonts w:ascii="Times New Roman" w:eastAsia="SimSun" w:hAnsi="Times New Roman" w:cs="Times New Roman"/>
                <w:kern w:val="2"/>
                <w:lang w:eastAsia="hi-IN" w:bidi="hi-IN"/>
              </w:rPr>
              <w:t>ndividualios veiklos vykdymo pažyma Nr. 321234</w:t>
            </w:r>
          </w:p>
          <w:p w14:paraId="052E57D3" w14:textId="3956A986" w:rsidR="00E921E1" w:rsidRPr="00116BAF" w:rsidRDefault="00C874C4" w:rsidP="00E921E1">
            <w:pPr>
              <w:widowControl w:val="0"/>
              <w:suppressAutoHyphens/>
              <w:spacing w:after="0" w:line="360" w:lineRule="auto"/>
              <w:jc w:val="both"/>
              <w:rPr>
                <w:rFonts w:ascii="Times New Roman" w:eastAsia="SimSun" w:hAnsi="Times New Roman" w:cs="Times New Roman"/>
                <w:lang w:val="en-US" w:eastAsia="hi-IN" w:bidi="hi-IN"/>
              </w:rPr>
            </w:pPr>
            <w:r w:rsidRPr="00116BAF">
              <w:rPr>
                <w:rFonts w:ascii="Times New Roman" w:eastAsia="SimSun" w:hAnsi="Times New Roman" w:cs="Times New Roman"/>
                <w:kern w:val="2"/>
                <w:lang w:val="en-US" w:eastAsia="hi-IN" w:bidi="hi-IN"/>
              </w:rPr>
              <w:t xml:space="preserve">Bijūnų </w:t>
            </w:r>
            <w:r w:rsidR="00E921E1" w:rsidRPr="00116BAF">
              <w:rPr>
                <w:rFonts w:ascii="Times New Roman" w:eastAsia="SimSun" w:hAnsi="Times New Roman" w:cs="Times New Roman"/>
                <w:kern w:val="2"/>
                <w:lang w:val="en-US" w:eastAsia="hi-IN" w:bidi="hi-IN"/>
              </w:rPr>
              <w:t xml:space="preserve"> g. </w:t>
            </w:r>
            <w:r w:rsidRPr="00116BAF">
              <w:rPr>
                <w:rFonts w:ascii="Times New Roman" w:eastAsia="SimSun" w:hAnsi="Times New Roman" w:cs="Times New Roman"/>
                <w:kern w:val="2"/>
                <w:lang w:val="en-US" w:eastAsia="hi-IN" w:bidi="hi-IN"/>
              </w:rPr>
              <w:t>4-12</w:t>
            </w:r>
            <w:r w:rsidR="007A7CFB" w:rsidRPr="00116BAF">
              <w:rPr>
                <w:rFonts w:ascii="Times New Roman" w:eastAsia="SimSun" w:hAnsi="Times New Roman" w:cs="Times New Roman"/>
                <w:kern w:val="2"/>
                <w:lang w:val="en-US" w:eastAsia="hi-IN" w:bidi="hi-IN"/>
              </w:rPr>
              <w:t xml:space="preserve">, </w:t>
            </w:r>
            <w:r w:rsidRPr="00116BAF">
              <w:rPr>
                <w:rFonts w:ascii="Times New Roman" w:eastAsia="SimSun" w:hAnsi="Times New Roman" w:cs="Times New Roman"/>
                <w:kern w:val="2"/>
                <w:lang w:val="en-US" w:eastAsia="hi-IN" w:bidi="hi-IN"/>
              </w:rPr>
              <w:t>Neveronys, Kauno r. sav.</w:t>
            </w:r>
          </w:p>
          <w:p w14:paraId="293CE90E" w14:textId="1EE64CB3" w:rsidR="00E921E1" w:rsidRPr="00116BAF" w:rsidRDefault="008F1594" w:rsidP="00E921E1">
            <w:pPr>
              <w:widowControl w:val="0"/>
              <w:suppressAutoHyphens/>
              <w:spacing w:after="0" w:line="360" w:lineRule="auto"/>
              <w:jc w:val="both"/>
              <w:rPr>
                <w:rFonts w:ascii="Times New Roman" w:eastAsia="SimSun" w:hAnsi="Times New Roman" w:cs="Times New Roman"/>
                <w:kern w:val="2"/>
                <w:lang w:val="en-US" w:eastAsia="hi-IN" w:bidi="hi-IN"/>
              </w:rPr>
            </w:pPr>
            <w:r w:rsidRPr="00116BAF">
              <w:rPr>
                <w:rFonts w:ascii="Times New Roman" w:eastAsia="SimSun" w:hAnsi="Times New Roman" w:cs="Times New Roman"/>
                <w:kern w:val="2"/>
                <w:lang w:eastAsia="hi-IN" w:bidi="hi-IN"/>
              </w:rPr>
              <w:t xml:space="preserve">Sąskaitos Nr. </w:t>
            </w:r>
            <w:r w:rsidR="00E921E1" w:rsidRPr="00116BAF">
              <w:rPr>
                <w:rFonts w:ascii="Times New Roman" w:eastAsia="SimSun" w:hAnsi="Times New Roman" w:cs="Times New Roman"/>
                <w:kern w:val="2"/>
                <w:lang w:val="en-US" w:eastAsia="hi-IN" w:bidi="hi-IN"/>
              </w:rPr>
              <w:t>LT</w:t>
            </w:r>
            <w:r w:rsidR="00A1168E" w:rsidRPr="00116BAF">
              <w:rPr>
                <w:rFonts w:ascii="Times New Roman" w:eastAsia="SimSun" w:hAnsi="Times New Roman" w:cs="Times New Roman"/>
                <w:kern w:val="2"/>
                <w:lang w:val="en-US" w:eastAsia="hi-IN" w:bidi="hi-IN"/>
              </w:rPr>
              <w:t>087044000526611987</w:t>
            </w:r>
          </w:p>
          <w:p w14:paraId="20C5874B" w14:textId="13DCDDC3" w:rsidR="00E921E1" w:rsidRDefault="00E921E1" w:rsidP="00E921E1">
            <w:pPr>
              <w:widowControl w:val="0"/>
              <w:suppressAutoHyphens/>
              <w:spacing w:after="0" w:line="360" w:lineRule="auto"/>
              <w:jc w:val="both"/>
              <w:rPr>
                <w:rFonts w:ascii="Times New Roman" w:eastAsia="SimSun" w:hAnsi="Times New Roman" w:cs="Times New Roman"/>
                <w:kern w:val="2"/>
                <w:lang w:val="en-US" w:eastAsia="hi-IN" w:bidi="hi-IN"/>
              </w:rPr>
            </w:pPr>
            <w:r w:rsidRPr="00116BAF">
              <w:rPr>
                <w:rFonts w:ascii="Times New Roman" w:eastAsia="SimSun" w:hAnsi="Times New Roman" w:cs="Times New Roman"/>
                <w:kern w:val="2"/>
                <w:lang w:val="en-US" w:eastAsia="hi-IN" w:bidi="hi-IN"/>
              </w:rPr>
              <w:t xml:space="preserve">Bankas: AB </w:t>
            </w:r>
            <w:r w:rsidR="00A1168E" w:rsidRPr="00116BAF">
              <w:rPr>
                <w:rFonts w:ascii="Times New Roman" w:eastAsia="SimSun" w:hAnsi="Times New Roman" w:cs="Times New Roman"/>
                <w:kern w:val="2"/>
                <w:lang w:val="en-US" w:eastAsia="hi-IN" w:bidi="hi-IN"/>
              </w:rPr>
              <w:t>SEB bankas</w:t>
            </w:r>
          </w:p>
          <w:p w14:paraId="1A144F4B" w14:textId="77777777" w:rsidR="00DB4ED4" w:rsidRPr="00DB4ED4" w:rsidRDefault="00DB4ED4" w:rsidP="00DB4ED4">
            <w:pPr>
              <w:widowControl w:val="0"/>
              <w:suppressAutoHyphens/>
              <w:spacing w:after="0" w:line="360" w:lineRule="auto"/>
              <w:jc w:val="both"/>
              <w:rPr>
                <w:rFonts w:ascii="Times New Roman" w:eastAsia="SimSun" w:hAnsi="Times New Roman" w:cs="Times New Roman"/>
                <w:kern w:val="2"/>
                <w:lang w:val="en-US" w:eastAsia="hi-IN" w:bidi="hi-IN"/>
              </w:rPr>
            </w:pPr>
            <w:r w:rsidRPr="00DB4ED4">
              <w:rPr>
                <w:rFonts w:ascii="Times New Roman" w:eastAsia="SimSun" w:hAnsi="Times New Roman" w:cs="Times New Roman"/>
                <w:kern w:val="2"/>
                <w:lang w:val="en-US" w:eastAsia="hi-IN" w:bidi="hi-IN"/>
              </w:rPr>
              <w:t>Tel.: +370 682 15399</w:t>
            </w:r>
          </w:p>
          <w:p w14:paraId="54E40D7B" w14:textId="6BF8D92B" w:rsidR="00E921E1" w:rsidRPr="00116BAF" w:rsidRDefault="007A7CFB" w:rsidP="00E921E1">
            <w:pPr>
              <w:widowControl w:val="0"/>
              <w:suppressAutoHyphens/>
              <w:spacing w:after="0" w:line="360" w:lineRule="auto"/>
              <w:jc w:val="both"/>
              <w:rPr>
                <w:rFonts w:ascii="Times New Roman" w:eastAsia="SimSun" w:hAnsi="Times New Roman" w:cs="Times New Roman"/>
                <w:kern w:val="2"/>
                <w:shd w:val="clear" w:color="auto" w:fill="FFFF00"/>
                <w:lang w:val="en-US" w:eastAsia="hi-IN" w:bidi="hi-IN"/>
              </w:rPr>
            </w:pPr>
            <w:r w:rsidRPr="00116BAF">
              <w:rPr>
                <w:rFonts w:ascii="Times New Roman" w:hAnsi="Times New Roman"/>
              </w:rPr>
              <w:t xml:space="preserve">El. pašto adresas </w:t>
            </w:r>
            <w:r w:rsidR="00A1168E" w:rsidRPr="00116BAF">
              <w:rPr>
                <w:rFonts w:ascii="Times New Roman" w:hAnsi="Times New Roman"/>
              </w:rPr>
              <w:t>valdas.zitkus@gmail.com</w:t>
            </w:r>
          </w:p>
          <w:p w14:paraId="0E58D35F" w14:textId="77777777" w:rsidR="007A7CFB" w:rsidRPr="00116BAF" w:rsidRDefault="007A7CFB" w:rsidP="00E921E1">
            <w:pPr>
              <w:widowControl w:val="0"/>
              <w:suppressAutoHyphens/>
              <w:spacing w:after="0" w:line="360" w:lineRule="auto"/>
              <w:jc w:val="both"/>
              <w:rPr>
                <w:rFonts w:ascii="Times New Roman" w:eastAsia="SimSun" w:hAnsi="Times New Roman" w:cs="Times New Roman"/>
                <w:kern w:val="2"/>
                <w:shd w:val="clear" w:color="auto" w:fill="FFFF00"/>
                <w:lang w:val="en-US" w:eastAsia="hi-IN" w:bidi="hi-IN"/>
              </w:rPr>
            </w:pPr>
          </w:p>
          <w:p w14:paraId="14A571A8" w14:textId="6DD612CD" w:rsidR="007A7CFB" w:rsidRDefault="007A7CFB" w:rsidP="00E921E1">
            <w:pPr>
              <w:widowControl w:val="0"/>
              <w:suppressAutoHyphens/>
              <w:spacing w:after="0" w:line="360" w:lineRule="auto"/>
              <w:jc w:val="center"/>
              <w:rPr>
                <w:rFonts w:ascii="Times New Roman" w:eastAsia="SimSun" w:hAnsi="Times New Roman" w:cs="Times New Roman"/>
                <w:bCs/>
                <w:kern w:val="2"/>
                <w:lang w:eastAsia="hi-IN" w:bidi="hi-IN"/>
              </w:rPr>
            </w:pPr>
          </w:p>
          <w:p w14:paraId="489C3E54" w14:textId="77777777" w:rsidR="00DB4ED4" w:rsidRPr="00116BAF" w:rsidRDefault="00DB4ED4" w:rsidP="00E921E1">
            <w:pPr>
              <w:widowControl w:val="0"/>
              <w:suppressAutoHyphens/>
              <w:spacing w:after="0" w:line="360" w:lineRule="auto"/>
              <w:jc w:val="center"/>
              <w:rPr>
                <w:rFonts w:ascii="Times New Roman" w:eastAsia="SimSun" w:hAnsi="Times New Roman" w:cs="Times New Roman"/>
                <w:bCs/>
                <w:kern w:val="2"/>
                <w:lang w:eastAsia="hi-IN" w:bidi="hi-IN"/>
              </w:rPr>
            </w:pPr>
          </w:p>
          <w:p w14:paraId="50E3CE37" w14:textId="77777777" w:rsidR="00E921E1" w:rsidRPr="00116BAF" w:rsidRDefault="00E921E1" w:rsidP="00A45ABB">
            <w:pPr>
              <w:widowControl w:val="0"/>
              <w:suppressAutoHyphens/>
              <w:spacing w:after="0" w:line="360" w:lineRule="auto"/>
              <w:rPr>
                <w:rFonts w:ascii="Times New Roman" w:eastAsia="SimSun" w:hAnsi="Times New Roman" w:cs="Times New Roman"/>
                <w:bCs/>
                <w:kern w:val="2"/>
                <w:lang w:val="en-US" w:eastAsia="hi-IN" w:bidi="hi-IN"/>
              </w:rPr>
            </w:pPr>
            <w:r w:rsidRPr="00116BAF">
              <w:rPr>
                <w:rFonts w:ascii="Times New Roman" w:eastAsia="SimSun" w:hAnsi="Times New Roman" w:cs="Times New Roman"/>
                <w:b/>
                <w:bCs/>
                <w:kern w:val="2"/>
                <w:lang w:val="en-US" w:eastAsia="hi-IN" w:bidi="hi-IN"/>
              </w:rPr>
              <w:t>________________________</w:t>
            </w:r>
          </w:p>
          <w:p w14:paraId="4E6AEE45" w14:textId="25DDEB05" w:rsidR="00E921E1" w:rsidRPr="00116BAF" w:rsidRDefault="00A45ABB" w:rsidP="00A45ABB">
            <w:pPr>
              <w:widowControl w:val="0"/>
              <w:suppressAutoHyphens/>
              <w:spacing w:after="0" w:line="360" w:lineRule="auto"/>
              <w:rPr>
                <w:rFonts w:ascii="Times New Roman" w:eastAsia="SimSun" w:hAnsi="Times New Roman" w:cs="Times New Roman"/>
                <w:kern w:val="2"/>
                <w:lang w:val="en-US" w:eastAsia="hi-IN" w:bidi="hi-IN"/>
              </w:rPr>
            </w:pPr>
            <w:r w:rsidRPr="00116BAF">
              <w:rPr>
                <w:rFonts w:ascii="Times New Roman" w:eastAsia="SimSun" w:hAnsi="Times New Roman" w:cs="Times New Roman"/>
                <w:kern w:val="2"/>
                <w:lang w:val="en-US" w:eastAsia="hi-IN" w:bidi="hi-IN"/>
              </w:rPr>
              <w:t xml:space="preserve">                 </w:t>
            </w:r>
            <w:r w:rsidR="00E921E1" w:rsidRPr="00116BAF">
              <w:rPr>
                <w:rFonts w:ascii="Times New Roman" w:eastAsia="SimSun" w:hAnsi="Times New Roman" w:cs="Times New Roman"/>
                <w:kern w:val="2"/>
                <w:lang w:val="en-US" w:eastAsia="hi-IN" w:bidi="hi-IN"/>
              </w:rPr>
              <w:t>(parašas)</w:t>
            </w:r>
          </w:p>
          <w:p w14:paraId="7743A22F" w14:textId="77777777" w:rsidR="00E921E1" w:rsidRPr="00116BAF" w:rsidRDefault="00E921E1" w:rsidP="00E921E1">
            <w:pPr>
              <w:widowControl w:val="0"/>
              <w:suppressAutoHyphens/>
              <w:spacing w:after="0" w:line="360" w:lineRule="auto"/>
              <w:jc w:val="center"/>
              <w:rPr>
                <w:rFonts w:ascii="Times New Roman" w:eastAsia="SimSun" w:hAnsi="Times New Roman" w:cs="Times New Roman"/>
                <w:kern w:val="2"/>
                <w:lang w:val="en-US" w:eastAsia="hi-IN" w:bidi="hi-IN"/>
              </w:rPr>
            </w:pPr>
          </w:p>
        </w:tc>
      </w:tr>
      <w:tr w:rsidR="00A45ABB" w:rsidRPr="00E921E1" w14:paraId="4D24B978" w14:textId="77777777" w:rsidTr="00A11C7D">
        <w:tc>
          <w:tcPr>
            <w:tcW w:w="4852" w:type="dxa"/>
          </w:tcPr>
          <w:p w14:paraId="70C6EF79" w14:textId="77777777" w:rsidR="00A45ABB" w:rsidRPr="00E921E1" w:rsidRDefault="00A45ABB"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tc>
        <w:tc>
          <w:tcPr>
            <w:tcW w:w="4761" w:type="dxa"/>
          </w:tcPr>
          <w:p w14:paraId="1455C1B0" w14:textId="77777777" w:rsidR="00A45ABB" w:rsidRDefault="00A45ABB"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0C7632B9"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5561490B"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6AF3E781"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252D0CB9"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610FBC9D"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75E2B280"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7498FFCA"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2803AE3D"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261583D8"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32A26737"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1060CB69"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72644BDB" w14:textId="77777777" w:rsidR="00CC7C13"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p w14:paraId="1ADDE19B" w14:textId="6C68251A" w:rsidR="00CC7C13" w:rsidRPr="00E921E1" w:rsidRDefault="00CC7C13" w:rsidP="00E921E1">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p>
        </w:tc>
      </w:tr>
    </w:tbl>
    <w:p w14:paraId="3799F10A" w14:textId="77777777" w:rsidR="007F4470" w:rsidRDefault="007F4470" w:rsidP="00A11C7D">
      <w:pPr>
        <w:jc w:val="center"/>
        <w:rPr>
          <w:rFonts w:ascii="Times New Roman" w:eastAsia="Times New Roman" w:hAnsi="Times New Roman" w:cs="Times New Roman"/>
          <w:b/>
          <w:sz w:val="24"/>
          <w:szCs w:val="24"/>
          <w:lang w:eastAsia="lt-LT"/>
        </w:rPr>
      </w:pPr>
    </w:p>
    <w:p w14:paraId="2306CD77" w14:textId="77777777" w:rsidR="0024013F" w:rsidRDefault="0024013F" w:rsidP="00A11C7D">
      <w:pPr>
        <w:jc w:val="center"/>
        <w:rPr>
          <w:rFonts w:ascii="Times New Roman" w:eastAsia="Times New Roman" w:hAnsi="Times New Roman" w:cs="Times New Roman"/>
          <w:b/>
          <w:sz w:val="24"/>
          <w:szCs w:val="24"/>
          <w:lang w:eastAsia="lt-LT"/>
        </w:rPr>
      </w:pPr>
    </w:p>
    <w:p w14:paraId="7869B40A" w14:textId="77777777" w:rsidR="0024013F" w:rsidRDefault="0024013F" w:rsidP="00A11C7D">
      <w:pPr>
        <w:jc w:val="center"/>
        <w:rPr>
          <w:rFonts w:ascii="Times New Roman" w:eastAsia="Times New Roman" w:hAnsi="Times New Roman" w:cs="Times New Roman"/>
          <w:b/>
          <w:sz w:val="24"/>
          <w:szCs w:val="24"/>
          <w:lang w:eastAsia="lt-LT"/>
        </w:rPr>
      </w:pPr>
    </w:p>
    <w:p w14:paraId="4AD8C2F2" w14:textId="570510FE" w:rsidR="00A11C7D" w:rsidRPr="00A11C7D" w:rsidRDefault="00A11C7D" w:rsidP="00A11C7D">
      <w:pPr>
        <w:jc w:val="center"/>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lastRenderedPageBreak/>
        <w:t xml:space="preserve">SUSITARIMAS DĖL ASMENS DUOMENŲ TVARKYMO </w:t>
      </w:r>
      <w:r w:rsidRPr="00A11C7D">
        <w:rPr>
          <w:rFonts w:ascii="Times New Roman" w:eastAsia="Times New Roman" w:hAnsi="Times New Roman" w:cs="Times New Roman"/>
          <w:b/>
          <w:color w:val="FF0000"/>
          <w:sz w:val="24"/>
          <w:szCs w:val="24"/>
          <w:lang w:eastAsia="lt-LT"/>
        </w:rPr>
        <w:t xml:space="preserve"> </w:t>
      </w:r>
    </w:p>
    <w:p w14:paraId="78BB8E4F" w14:textId="779A9592" w:rsidR="00A11C7D" w:rsidRPr="00A11C7D" w:rsidRDefault="00A11C7D" w:rsidP="00621BC7">
      <w:pPr>
        <w:spacing w:before="120" w:after="120" w:line="240" w:lineRule="auto"/>
        <w:ind w:left="567" w:hanging="567"/>
        <w:jc w:val="center"/>
        <w:rPr>
          <w:rFonts w:ascii="Times New Roman" w:eastAsia="Times New Roman" w:hAnsi="Times New Roman" w:cs="Times New Roman"/>
          <w:sz w:val="24"/>
          <w:szCs w:val="24"/>
          <w:lang w:eastAsia="lt-LT"/>
        </w:rPr>
      </w:pPr>
      <w:r w:rsidRPr="00A11C7D">
        <w:rPr>
          <w:rFonts w:ascii="Times New Roman" w:eastAsia="Times New Roman" w:hAnsi="Times New Roman" w:cs="Times New Roman"/>
          <w:sz w:val="24"/>
          <w:szCs w:val="24"/>
          <w:lang w:eastAsia="lt-LT"/>
        </w:rPr>
        <w:t>202</w:t>
      </w:r>
      <w:r w:rsidR="0024013F">
        <w:rPr>
          <w:rFonts w:ascii="Times New Roman" w:eastAsia="Times New Roman" w:hAnsi="Times New Roman" w:cs="Times New Roman"/>
          <w:sz w:val="24"/>
          <w:szCs w:val="24"/>
          <w:lang w:eastAsia="lt-LT"/>
        </w:rPr>
        <w:t>4</w:t>
      </w:r>
      <w:r w:rsidRPr="00A11C7D">
        <w:rPr>
          <w:rFonts w:ascii="Times New Roman" w:eastAsia="Times New Roman" w:hAnsi="Times New Roman" w:cs="Times New Roman"/>
          <w:sz w:val="24"/>
          <w:szCs w:val="24"/>
          <w:lang w:eastAsia="lt-LT"/>
        </w:rPr>
        <w:t xml:space="preserve"> m. </w:t>
      </w:r>
      <w:r w:rsidR="00864370">
        <w:rPr>
          <w:rFonts w:ascii="Times New Roman" w:eastAsia="Times New Roman" w:hAnsi="Times New Roman" w:cs="Times New Roman"/>
          <w:sz w:val="24"/>
          <w:szCs w:val="24"/>
          <w:lang w:eastAsia="lt-LT"/>
        </w:rPr>
        <w:t xml:space="preserve">sausio </w:t>
      </w:r>
      <w:r w:rsidR="007F328F">
        <w:rPr>
          <w:rFonts w:ascii="Times New Roman" w:eastAsia="Times New Roman" w:hAnsi="Times New Roman" w:cs="Times New Roman"/>
          <w:sz w:val="24"/>
          <w:szCs w:val="24"/>
          <w:lang w:eastAsia="lt-LT"/>
        </w:rPr>
        <w:t>2</w:t>
      </w:r>
      <w:r w:rsidR="00FF2020">
        <w:rPr>
          <w:rFonts w:ascii="Times New Roman" w:eastAsia="Times New Roman" w:hAnsi="Times New Roman" w:cs="Times New Roman"/>
          <w:sz w:val="24"/>
          <w:szCs w:val="24"/>
          <w:lang w:eastAsia="lt-LT"/>
        </w:rPr>
        <w:t xml:space="preserve"> </w:t>
      </w:r>
      <w:r w:rsidR="00FF2020" w:rsidRPr="00621BC7">
        <w:rPr>
          <w:rFonts w:ascii="Times New Roman" w:eastAsia="Times New Roman" w:hAnsi="Times New Roman" w:cs="Times New Roman"/>
          <w:sz w:val="24"/>
          <w:szCs w:val="24"/>
          <w:lang w:eastAsia="lt-LT"/>
        </w:rPr>
        <w:t xml:space="preserve">d </w:t>
      </w:r>
    </w:p>
    <w:p w14:paraId="4E4F6914" w14:textId="4BC6EAB9" w:rsidR="00A11C7D" w:rsidRDefault="00621BC7" w:rsidP="00621BC7">
      <w:pPr>
        <w:spacing w:before="120" w:after="120" w:line="240" w:lineRule="auto"/>
        <w:ind w:left="567" w:hanging="567"/>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Kaunas</w:t>
      </w:r>
    </w:p>
    <w:p w14:paraId="29279247" w14:textId="77777777" w:rsidR="00621BC7" w:rsidRPr="00A11C7D" w:rsidRDefault="00621BC7" w:rsidP="00621BC7">
      <w:pPr>
        <w:spacing w:before="120" w:after="120" w:line="240" w:lineRule="auto"/>
        <w:ind w:left="567" w:hanging="567"/>
        <w:jc w:val="center"/>
        <w:rPr>
          <w:rFonts w:ascii="Times New Roman" w:eastAsia="Times New Roman" w:hAnsi="Times New Roman" w:cs="Times New Roman"/>
          <w:sz w:val="24"/>
          <w:szCs w:val="24"/>
          <w:lang w:eastAsia="lt-LT"/>
        </w:rPr>
      </w:pPr>
    </w:p>
    <w:p w14:paraId="577F122F" w14:textId="77777777" w:rsidR="00A11C7D" w:rsidRPr="00A11C7D" w:rsidRDefault="00A11C7D" w:rsidP="00A11C7D">
      <w:pPr>
        <w:kinsoku w:val="0"/>
        <w:rPr>
          <w:rFonts w:ascii="Times New Roman" w:eastAsia="Calibri" w:hAnsi="Times New Roman" w:cs="Times New Roman"/>
          <w:b/>
          <w:bCs/>
          <w:sz w:val="24"/>
          <w:szCs w:val="24"/>
          <w:lang w:eastAsia="lt-LT"/>
        </w:rPr>
      </w:pPr>
      <w:r w:rsidRPr="00A11C7D">
        <w:rPr>
          <w:rFonts w:ascii="Times New Roman" w:eastAsia="Times New Roman" w:hAnsi="Times New Roman" w:cs="Times New Roman"/>
          <w:b/>
          <w:sz w:val="24"/>
          <w:szCs w:val="24"/>
          <w:lang w:eastAsia="lt-LT"/>
        </w:rPr>
        <w:t>Biudžetinė įstaiga „Kauno biudžetinių įstaigų buhalterinė apskaita“</w:t>
      </w:r>
      <w:r w:rsidRPr="00A11C7D">
        <w:rPr>
          <w:rFonts w:ascii="Times New Roman" w:eastAsia="Times New Roman" w:hAnsi="Times New Roman" w:cs="Times New Roman"/>
          <w:sz w:val="24"/>
          <w:szCs w:val="24"/>
          <w:lang w:eastAsia="lt-LT"/>
        </w:rPr>
        <w:t>, juridinio asmens kodas 304159063 (toliau – Duomenų valdytojas), atstovaujama direktorės Romos Noreikienės,</w:t>
      </w:r>
    </w:p>
    <w:p w14:paraId="40E980D2" w14:textId="301BF174" w:rsidR="00A11C7D" w:rsidRPr="002A54FA" w:rsidRDefault="00A11C7D" w:rsidP="00A11C7D">
      <w:pPr>
        <w:spacing w:before="120" w:after="120" w:line="240" w:lineRule="auto"/>
        <w:jc w:val="both"/>
        <w:rPr>
          <w:rFonts w:ascii="Times New Roman" w:eastAsia="Times New Roman" w:hAnsi="Times New Roman" w:cs="Times New Roman"/>
          <w:bCs/>
          <w:sz w:val="24"/>
          <w:szCs w:val="24"/>
          <w:lang w:eastAsia="lt-LT"/>
        </w:rPr>
      </w:pPr>
      <w:r w:rsidRPr="00A11C7D">
        <w:rPr>
          <w:rFonts w:ascii="Times New Roman" w:eastAsia="Times New Roman" w:hAnsi="Times New Roman" w:cs="Times New Roman"/>
          <w:sz w:val="24"/>
          <w:szCs w:val="24"/>
          <w:lang w:eastAsia="lt-LT"/>
        </w:rPr>
        <w:t xml:space="preserve">ir </w:t>
      </w:r>
      <w:r w:rsidRPr="00A11C7D">
        <w:rPr>
          <w:rFonts w:ascii="Times New Roman" w:eastAsia="Times New Roman" w:hAnsi="Times New Roman" w:cs="Times New Roman"/>
          <w:b/>
          <w:sz w:val="24"/>
          <w:szCs w:val="24"/>
          <w:lang w:eastAsia="lt-LT"/>
        </w:rPr>
        <w:t xml:space="preserve"> </w:t>
      </w:r>
      <w:r w:rsidR="007075DC" w:rsidRPr="007075DC">
        <w:rPr>
          <w:rFonts w:ascii="Times New Roman" w:eastAsia="Times New Roman" w:hAnsi="Times New Roman" w:cs="Times New Roman"/>
          <w:b/>
          <w:sz w:val="24"/>
          <w:szCs w:val="24"/>
          <w:lang w:eastAsia="lt-LT"/>
        </w:rPr>
        <w:t>Valdas Žitkus</w:t>
      </w:r>
      <w:r w:rsidR="007075DC" w:rsidRPr="007075DC">
        <w:rPr>
          <w:rFonts w:ascii="Times New Roman" w:eastAsia="Times New Roman" w:hAnsi="Times New Roman" w:cs="Times New Roman"/>
          <w:b/>
          <w:bCs/>
          <w:sz w:val="24"/>
          <w:szCs w:val="24"/>
          <w:lang w:eastAsia="lt-LT"/>
        </w:rPr>
        <w:t xml:space="preserve">, </w:t>
      </w:r>
      <w:r w:rsidR="007075DC" w:rsidRPr="007075DC">
        <w:rPr>
          <w:rFonts w:ascii="Times New Roman" w:eastAsia="Times New Roman" w:hAnsi="Times New Roman" w:cs="Times New Roman"/>
          <w:b/>
          <w:sz w:val="24"/>
          <w:szCs w:val="24"/>
          <w:lang w:eastAsia="lt-LT"/>
        </w:rPr>
        <w:t xml:space="preserve">veikiantis pagal individualios veiklos vykdymo pažymą Nr. 321234 </w:t>
      </w:r>
      <w:r w:rsidRPr="002A54FA">
        <w:rPr>
          <w:rFonts w:ascii="Times New Roman" w:eastAsia="Times New Roman" w:hAnsi="Times New Roman" w:cs="Times New Roman"/>
          <w:bCs/>
          <w:sz w:val="24"/>
          <w:szCs w:val="24"/>
          <w:lang w:eastAsia="lt-LT"/>
        </w:rPr>
        <w:t xml:space="preserve">(toliau – Duomenų tvarkytojas), </w:t>
      </w:r>
    </w:p>
    <w:p w14:paraId="58FFD9C5" w14:textId="77777777" w:rsidR="00A11C7D" w:rsidRPr="00A11C7D" w:rsidRDefault="00A11C7D" w:rsidP="00A11C7D">
      <w:pPr>
        <w:spacing w:before="120" w:after="120" w:line="240" w:lineRule="auto"/>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sz w:val="24"/>
          <w:szCs w:val="24"/>
          <w:lang w:eastAsia="lt-LT"/>
        </w:rPr>
        <w:t>kartu Susitarime vadinamos „Šalimis“ arba kiekviena atskirai „Šalimi“, atsižvelgdamos į tai, kad:</w:t>
      </w:r>
    </w:p>
    <w:p w14:paraId="6A524077" w14:textId="23621571" w:rsidR="00A11C7D" w:rsidRPr="00A11C7D" w:rsidRDefault="00A11C7D" w:rsidP="00A11C7D">
      <w:pPr>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sz w:val="24"/>
          <w:szCs w:val="24"/>
          <w:lang w:eastAsia="lt-LT"/>
        </w:rPr>
        <w:t xml:space="preserve">Šalys yra sudarę </w:t>
      </w:r>
      <w:r w:rsidRPr="004E49A0">
        <w:rPr>
          <w:rFonts w:ascii="Times New Roman" w:eastAsia="Times New Roman" w:hAnsi="Times New Roman" w:cs="Times New Roman"/>
          <w:color w:val="000000" w:themeColor="text1"/>
          <w:sz w:val="24"/>
          <w:szCs w:val="24"/>
          <w:lang w:eastAsia="lt-LT"/>
        </w:rPr>
        <w:t>202</w:t>
      </w:r>
      <w:r w:rsidR="0003262F">
        <w:rPr>
          <w:rFonts w:ascii="Times New Roman" w:eastAsia="Times New Roman" w:hAnsi="Times New Roman" w:cs="Times New Roman"/>
          <w:color w:val="000000" w:themeColor="text1"/>
          <w:sz w:val="24"/>
          <w:szCs w:val="24"/>
          <w:lang w:eastAsia="lt-LT"/>
        </w:rPr>
        <w:t>4</w:t>
      </w:r>
      <w:r w:rsidRPr="004E49A0">
        <w:rPr>
          <w:rFonts w:ascii="Times New Roman" w:eastAsia="Times New Roman" w:hAnsi="Times New Roman" w:cs="Times New Roman"/>
          <w:color w:val="000000" w:themeColor="text1"/>
          <w:sz w:val="24"/>
          <w:szCs w:val="24"/>
          <w:lang w:eastAsia="lt-LT"/>
        </w:rPr>
        <w:t>-</w:t>
      </w:r>
      <w:r w:rsidR="00C73BAC" w:rsidRPr="004E49A0">
        <w:rPr>
          <w:rFonts w:ascii="Times New Roman" w:eastAsia="Times New Roman" w:hAnsi="Times New Roman" w:cs="Times New Roman"/>
          <w:color w:val="000000" w:themeColor="text1"/>
          <w:sz w:val="24"/>
          <w:szCs w:val="24"/>
          <w:lang w:eastAsia="lt-LT"/>
        </w:rPr>
        <w:t>0</w:t>
      </w:r>
      <w:r w:rsidR="006A2239" w:rsidRPr="004E49A0">
        <w:rPr>
          <w:rFonts w:ascii="Times New Roman" w:eastAsia="Times New Roman" w:hAnsi="Times New Roman" w:cs="Times New Roman"/>
          <w:color w:val="000000" w:themeColor="text1"/>
          <w:sz w:val="24"/>
          <w:szCs w:val="24"/>
          <w:lang w:eastAsia="lt-LT"/>
        </w:rPr>
        <w:t>1</w:t>
      </w:r>
      <w:r w:rsidRPr="004E49A0">
        <w:rPr>
          <w:rFonts w:ascii="Times New Roman" w:eastAsia="Times New Roman" w:hAnsi="Times New Roman" w:cs="Times New Roman"/>
          <w:color w:val="000000" w:themeColor="text1"/>
          <w:sz w:val="24"/>
          <w:szCs w:val="24"/>
          <w:lang w:eastAsia="lt-LT"/>
        </w:rPr>
        <w:t>-</w:t>
      </w:r>
      <w:r w:rsidR="00C73BAC" w:rsidRPr="004E49A0">
        <w:rPr>
          <w:rFonts w:ascii="Times New Roman" w:eastAsia="Times New Roman" w:hAnsi="Times New Roman" w:cs="Times New Roman"/>
          <w:color w:val="000000" w:themeColor="text1"/>
          <w:sz w:val="24"/>
          <w:szCs w:val="24"/>
          <w:lang w:eastAsia="lt-LT"/>
        </w:rPr>
        <w:t>0</w:t>
      </w:r>
      <w:r w:rsidR="007F328F" w:rsidRPr="004E49A0">
        <w:rPr>
          <w:rFonts w:ascii="Times New Roman" w:eastAsia="Times New Roman" w:hAnsi="Times New Roman" w:cs="Times New Roman"/>
          <w:color w:val="000000" w:themeColor="text1"/>
          <w:sz w:val="24"/>
          <w:szCs w:val="24"/>
          <w:lang w:eastAsia="lt-LT"/>
        </w:rPr>
        <w:t>2</w:t>
      </w:r>
      <w:r w:rsidR="004E49A0" w:rsidRPr="004E49A0">
        <w:rPr>
          <w:rFonts w:ascii="Times New Roman" w:eastAsia="Times New Roman" w:hAnsi="Times New Roman" w:cs="Times New Roman"/>
          <w:color w:val="000000" w:themeColor="text1"/>
          <w:sz w:val="24"/>
          <w:szCs w:val="24"/>
          <w:lang w:eastAsia="lt-LT"/>
        </w:rPr>
        <w:t xml:space="preserve">, </w:t>
      </w:r>
      <w:r w:rsidRPr="004E49A0">
        <w:rPr>
          <w:rFonts w:ascii="Times New Roman" w:eastAsia="Times New Roman" w:hAnsi="Times New Roman" w:cs="Times New Roman"/>
          <w:color w:val="000000" w:themeColor="text1"/>
          <w:sz w:val="24"/>
          <w:szCs w:val="24"/>
          <w:lang w:eastAsia="lt-LT"/>
        </w:rPr>
        <w:t xml:space="preserve">  </w:t>
      </w:r>
      <w:r w:rsidR="004E49A0" w:rsidRPr="004E49A0">
        <w:rPr>
          <w:rFonts w:ascii="Times New Roman" w:eastAsia="Times New Roman" w:hAnsi="Times New Roman" w:cs="Times New Roman"/>
          <w:color w:val="000000" w:themeColor="text1"/>
          <w:sz w:val="24"/>
          <w:szCs w:val="24"/>
          <w:lang w:eastAsia="lt-LT"/>
        </w:rPr>
        <w:t xml:space="preserve">Paslaugų pirkimo </w:t>
      </w:r>
      <w:r w:rsidRPr="004E49A0">
        <w:rPr>
          <w:rFonts w:ascii="Times New Roman" w:eastAsia="Times New Roman" w:hAnsi="Times New Roman" w:cs="Times New Roman"/>
          <w:color w:val="000000" w:themeColor="text1"/>
          <w:sz w:val="24"/>
          <w:szCs w:val="24"/>
          <w:lang w:eastAsia="lt-LT"/>
        </w:rPr>
        <w:t xml:space="preserve">sutartį, </w:t>
      </w:r>
      <w:r w:rsidRPr="00A11C7D">
        <w:rPr>
          <w:rFonts w:ascii="Times New Roman" w:eastAsia="Times New Roman" w:hAnsi="Times New Roman" w:cs="Times New Roman"/>
          <w:sz w:val="24"/>
          <w:szCs w:val="24"/>
          <w:lang w:eastAsia="lt-LT"/>
        </w:rPr>
        <w:t xml:space="preserve">kurios pagrindu Duomenų tvarkytojas teikia paslaugas Duomenų valdytojui (toliau – </w:t>
      </w:r>
      <w:r w:rsidRPr="00A11C7D">
        <w:rPr>
          <w:rFonts w:ascii="Times New Roman" w:eastAsia="Times New Roman" w:hAnsi="Times New Roman" w:cs="Times New Roman"/>
          <w:b/>
          <w:sz w:val="24"/>
          <w:szCs w:val="24"/>
          <w:lang w:eastAsia="lt-LT"/>
        </w:rPr>
        <w:t>Sutartis</w:t>
      </w:r>
      <w:r w:rsidRPr="00A11C7D">
        <w:rPr>
          <w:rFonts w:ascii="Times New Roman" w:eastAsia="Times New Roman" w:hAnsi="Times New Roman" w:cs="Times New Roman"/>
          <w:sz w:val="24"/>
          <w:szCs w:val="24"/>
          <w:lang w:eastAsia="lt-LT"/>
        </w:rPr>
        <w:t>);</w:t>
      </w:r>
    </w:p>
    <w:p w14:paraId="708016A1" w14:textId="77777777" w:rsidR="00A11C7D" w:rsidRPr="00A11C7D" w:rsidRDefault="00A11C7D" w:rsidP="00A11C7D">
      <w:pPr>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sz w:val="24"/>
          <w:szCs w:val="24"/>
          <w:lang w:eastAsia="lt-LT"/>
        </w:rPr>
        <w:t>Sutarties pagrindu Duomenų tvarkytojas, Duomenų valdytojo vardu tvarko Duomenų valdytojo pateiktus atitinkamų duomenų subjektų asmens duomenis;</w:t>
      </w:r>
    </w:p>
    <w:p w14:paraId="7CF112EC" w14:textId="77777777" w:rsidR="00A11C7D" w:rsidRPr="00A11C7D" w:rsidRDefault="00A11C7D" w:rsidP="00A11C7D">
      <w:pPr>
        <w:numPr>
          <w:ilvl w:val="0"/>
          <w:numId w:val="12"/>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sz w:val="24"/>
          <w:szCs w:val="24"/>
          <w:lang w:eastAsia="lt-LT"/>
        </w:rPr>
        <w:t>Šalys siekia, jog Sutartis būtų vykdoma laikantis asmens duomenų apsaugos reikalavimų.</w:t>
      </w:r>
    </w:p>
    <w:p w14:paraId="476FF26D" w14:textId="77777777" w:rsidR="00A11C7D" w:rsidRPr="00A11C7D" w:rsidRDefault="00A11C7D" w:rsidP="00A11C7D">
      <w:pPr>
        <w:spacing w:before="120" w:after="120" w:line="240" w:lineRule="auto"/>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sz w:val="24"/>
          <w:szCs w:val="24"/>
          <w:lang w:eastAsia="lt-LT"/>
        </w:rPr>
        <w:t xml:space="preserve">sudarė šį Susitarimą dėl asmens duomenų tvarkymo prie Sutarties (toliau – </w:t>
      </w:r>
      <w:r w:rsidRPr="00A11C7D">
        <w:rPr>
          <w:rFonts w:ascii="Times New Roman" w:eastAsia="Times New Roman" w:hAnsi="Times New Roman" w:cs="Times New Roman"/>
          <w:b/>
          <w:sz w:val="24"/>
          <w:szCs w:val="24"/>
          <w:lang w:eastAsia="lt-LT"/>
        </w:rPr>
        <w:t>Susitarimas</w:t>
      </w:r>
      <w:r w:rsidRPr="00A11C7D">
        <w:rPr>
          <w:rFonts w:ascii="Times New Roman" w:eastAsia="Times New Roman" w:hAnsi="Times New Roman" w:cs="Times New Roman"/>
          <w:sz w:val="24"/>
          <w:szCs w:val="24"/>
          <w:lang w:eastAsia="lt-LT"/>
        </w:rPr>
        <w:t>) žemiau nurodytomis sąlygomis.</w:t>
      </w:r>
    </w:p>
    <w:p w14:paraId="2CB421D5" w14:textId="77777777" w:rsidR="00A11C7D" w:rsidRPr="00A11C7D" w:rsidRDefault="00A11C7D" w:rsidP="00A11C7D">
      <w:pPr>
        <w:numPr>
          <w:ilvl w:val="0"/>
          <w:numId w:val="13"/>
        </w:numPr>
        <w:pBdr>
          <w:top w:val="nil"/>
          <w:left w:val="nil"/>
          <w:bottom w:val="nil"/>
          <w:right w:val="nil"/>
          <w:between w:val="nil"/>
        </w:pBdr>
        <w:spacing w:before="120" w:after="120" w:line="240" w:lineRule="auto"/>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b/>
          <w:sz w:val="24"/>
          <w:szCs w:val="24"/>
          <w:lang w:eastAsia="lt-LT"/>
        </w:rPr>
        <w:t>SĄVOKOS</w:t>
      </w:r>
    </w:p>
    <w:p w14:paraId="1582A0E1" w14:textId="77777777" w:rsidR="00A11C7D" w:rsidRPr="00A11C7D" w:rsidRDefault="00A11C7D" w:rsidP="00A11C7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b/>
          <w:sz w:val="24"/>
          <w:szCs w:val="24"/>
          <w:lang w:eastAsia="lt-LT"/>
        </w:rPr>
        <w:t>Asmens duomenys</w:t>
      </w:r>
      <w:r w:rsidRPr="00A11C7D">
        <w:rPr>
          <w:rFonts w:ascii="Times New Roman" w:eastAsia="Times New Roman" w:hAnsi="Times New Roman" w:cs="Times New Roman"/>
          <w:sz w:val="24"/>
          <w:szCs w:val="24"/>
          <w:lang w:eastAsia="lt-LT"/>
        </w:rPr>
        <w:t xml:space="preserve"> – asmens duomenys (neįskaitant specialių kategorijų asmens duomenų), kaip jie apibrėžti Reglamento 4 straipsnio 1 dalyje, kuriuos Duomenų valdytojas pateikia Duomenų tvarkytojui ar/ir sudaro prieigą prie jų, laikantis šiame Susitarime nurodytų sąlygų;</w:t>
      </w:r>
    </w:p>
    <w:p w14:paraId="4F628991" w14:textId="77777777" w:rsidR="00A11C7D" w:rsidRPr="00A11C7D" w:rsidRDefault="00A11C7D" w:rsidP="00A11C7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b/>
          <w:sz w:val="24"/>
          <w:szCs w:val="24"/>
          <w:lang w:eastAsia="lt-LT"/>
        </w:rPr>
        <w:t>Asmens duomenų kategorijos</w:t>
      </w:r>
      <w:r w:rsidRPr="00A11C7D">
        <w:rPr>
          <w:rFonts w:ascii="Times New Roman" w:eastAsia="Times New Roman" w:hAnsi="Times New Roman" w:cs="Times New Roman"/>
          <w:sz w:val="24"/>
          <w:szCs w:val="24"/>
          <w:lang w:eastAsia="lt-LT"/>
        </w:rPr>
        <w:t xml:space="preserve"> – Asmens duomenų kategorijų sąrašas pateikiamas Susitarimo 2.3 punkte;</w:t>
      </w:r>
    </w:p>
    <w:p w14:paraId="12445180" w14:textId="77777777" w:rsidR="00A11C7D" w:rsidRPr="00A11C7D" w:rsidRDefault="00A11C7D" w:rsidP="00A11C7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b/>
          <w:sz w:val="24"/>
          <w:szCs w:val="24"/>
          <w:lang w:eastAsia="lt-LT"/>
        </w:rPr>
        <w:t>Asmens duomenų subjektas</w:t>
      </w:r>
      <w:r w:rsidRPr="00A11C7D">
        <w:rPr>
          <w:rFonts w:ascii="Times New Roman" w:eastAsia="Times New Roman" w:hAnsi="Times New Roman" w:cs="Times New Roman"/>
          <w:sz w:val="24"/>
          <w:szCs w:val="24"/>
          <w:lang w:eastAsia="lt-LT"/>
        </w:rPr>
        <w:t xml:space="preserve"> – fizinis asmuo, kurio Asmens duomenys tvarkomi laikantis Reglamento, kitų asmens duomenų teisinę apsaugą reglamentuojančių teisės aktų, šiame Susitarime nurodytų sąlygų;</w:t>
      </w:r>
    </w:p>
    <w:p w14:paraId="61F75C76" w14:textId="77777777" w:rsidR="00A11C7D" w:rsidRPr="00A11C7D" w:rsidRDefault="00A11C7D" w:rsidP="00A11C7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b/>
          <w:sz w:val="24"/>
          <w:szCs w:val="24"/>
          <w:lang w:eastAsia="lt-LT"/>
        </w:rPr>
        <w:t>Duomenų tvarkymas</w:t>
      </w:r>
      <w:r w:rsidRPr="00A11C7D">
        <w:rPr>
          <w:rFonts w:ascii="Times New Roman" w:eastAsia="Times New Roman" w:hAnsi="Times New Roman" w:cs="Times New Roman"/>
          <w:i/>
          <w:sz w:val="24"/>
          <w:szCs w:val="24"/>
          <w:lang w:eastAsia="lt-LT"/>
        </w:rPr>
        <w:t xml:space="preserve"> </w:t>
      </w:r>
      <w:r w:rsidRPr="00A11C7D">
        <w:rPr>
          <w:rFonts w:ascii="Times New Roman" w:eastAsia="Times New Roman" w:hAnsi="Times New Roman" w:cs="Times New Roman"/>
          <w:sz w:val="24"/>
          <w:szCs w:val="24"/>
          <w:lang w:eastAsia="lt-LT"/>
        </w:rPr>
        <w:t>- bet kokia automatizuotomis arba neautomatizuotomis priemonėmis su asmens duomenimis atliekama operacija ar operacijų seka, įskaitant, bet neapsiribojant: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14:paraId="69A30736" w14:textId="77777777" w:rsidR="00A11C7D" w:rsidRPr="00A11C7D" w:rsidRDefault="00A11C7D" w:rsidP="00A11C7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b/>
          <w:sz w:val="24"/>
          <w:szCs w:val="24"/>
          <w:lang w:eastAsia="lt-LT"/>
        </w:rPr>
        <w:t>Reglamentas arba BDAR</w:t>
      </w:r>
      <w:r w:rsidRPr="00A11C7D">
        <w:rPr>
          <w:rFonts w:ascii="Times New Roman" w:eastAsia="Times New Roman" w:hAnsi="Times New Roman" w:cs="Times New Roman"/>
          <w:sz w:val="24"/>
          <w:szCs w:val="24"/>
          <w:lang w:eastAsia="lt-LT"/>
        </w:rPr>
        <w:t xml:space="preserve"> – reiškia Europos Parlamento ir Tarybos reglamentą (ES) 2016/679 „Dėl fizinių asmenų apsaugos tvarkant asmens duomenis ir dėl laisvo tokių duomenų judėjimo ir kuriuo panaikinama Direktyva 95/46/EB (Bendrasis duomenų apsaugos reglamentas)“;</w:t>
      </w:r>
    </w:p>
    <w:p w14:paraId="2E58957C" w14:textId="77777777" w:rsidR="00A11C7D" w:rsidRPr="00A11C7D" w:rsidRDefault="00A11C7D" w:rsidP="00A11C7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b/>
          <w:sz w:val="24"/>
          <w:szCs w:val="24"/>
          <w:lang w:eastAsia="lt-LT"/>
        </w:rPr>
        <w:t>Incidentas</w:t>
      </w:r>
      <w:r w:rsidRPr="00A11C7D">
        <w:rPr>
          <w:rFonts w:ascii="Times New Roman" w:eastAsia="Times New Roman" w:hAnsi="Times New Roman" w:cs="Times New Roman"/>
          <w:sz w:val="24"/>
          <w:szCs w:val="24"/>
          <w:lang w:eastAsia="lt-LT"/>
        </w:rPr>
        <w:t xml:space="preserve"> – Duomenų valdytojo valdomoje informacinių technologijų infrastruktūroje įvykęs įvykis ar aplinkybių visuma, kuri įtakoja Duomenų tvarkytojo teikiamų paslaugų ar sistemų veiklos sutrikimus;</w:t>
      </w:r>
    </w:p>
    <w:p w14:paraId="176B7AFC" w14:textId="77777777" w:rsidR="00A11C7D" w:rsidRPr="00A11C7D" w:rsidRDefault="00A11C7D" w:rsidP="00A11C7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b/>
          <w:sz w:val="24"/>
          <w:szCs w:val="24"/>
          <w:lang w:eastAsia="lt-LT"/>
        </w:rPr>
        <w:t>Asmens duomenų saugumo pažeidimas</w:t>
      </w:r>
      <w:r w:rsidRPr="00A11C7D">
        <w:rPr>
          <w:rFonts w:ascii="Times New Roman" w:eastAsia="Times New Roman" w:hAnsi="Times New Roman" w:cs="Times New Roman"/>
          <w:sz w:val="24"/>
          <w:szCs w:val="24"/>
          <w:lang w:eastAsia="lt-LT"/>
        </w:rPr>
        <w:t xml:space="preserve"> – įvykis ar aplinkybių visuma, kuri gali įtakoti asmens duomenų sunaikinimą, praradimą, pakeitimą, neteisėtą atskleidimą ar prieigos prie asmens duomenų neteisėtą gavimą;</w:t>
      </w:r>
    </w:p>
    <w:p w14:paraId="48F88262" w14:textId="77777777" w:rsidR="00A11C7D" w:rsidRPr="00A11C7D" w:rsidRDefault="00A11C7D" w:rsidP="00A11C7D">
      <w:pPr>
        <w:pBdr>
          <w:top w:val="nil"/>
          <w:left w:val="nil"/>
          <w:bottom w:val="nil"/>
          <w:right w:val="nil"/>
          <w:between w:val="nil"/>
        </w:pBdr>
        <w:spacing w:before="120" w:after="120" w:line="240" w:lineRule="auto"/>
        <w:ind w:left="426"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sz w:val="24"/>
          <w:szCs w:val="24"/>
          <w:lang w:eastAsia="lt-LT"/>
        </w:rPr>
        <w:t>Kitos sąvokos Susitarime vartojamos ta reikšme, kaip ji apibrėžta Sutartyje ir Asmens duomenų apsaugos teisės aktuose.</w:t>
      </w:r>
    </w:p>
    <w:p w14:paraId="00AED55A" w14:textId="77777777" w:rsidR="00A11C7D" w:rsidRPr="00A11C7D" w:rsidRDefault="00A11C7D" w:rsidP="00A11C7D">
      <w:pPr>
        <w:numPr>
          <w:ilvl w:val="0"/>
          <w:numId w:val="13"/>
        </w:numPr>
        <w:pBdr>
          <w:top w:val="nil"/>
          <w:left w:val="nil"/>
          <w:bottom w:val="nil"/>
          <w:right w:val="nil"/>
          <w:between w:val="nil"/>
        </w:pBdr>
        <w:spacing w:before="120" w:after="120" w:line="240" w:lineRule="auto"/>
        <w:jc w:val="both"/>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lastRenderedPageBreak/>
        <w:t>DUOMENŲ TVARKYMO TIKSLAS, POBŪDIS, ASMENS DUOMENŲ IR DUOMENŲ SUBJEKTŲ KATEGORIJOS</w:t>
      </w:r>
    </w:p>
    <w:p w14:paraId="4E3B98D0" w14:textId="77777777"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b/>
          <w:sz w:val="24"/>
          <w:szCs w:val="24"/>
          <w:lang w:eastAsia="lt-LT"/>
        </w:rPr>
        <w:t xml:space="preserve">Duomenų tvarkymo dalykas ir tikslas: </w:t>
      </w:r>
      <w:r w:rsidRPr="00A11C7D">
        <w:rPr>
          <w:rFonts w:ascii="Times New Roman" w:eastAsia="Times New Roman" w:hAnsi="Times New Roman" w:cs="Times New Roman"/>
          <w:sz w:val="24"/>
          <w:szCs w:val="24"/>
          <w:lang w:eastAsia="lt-LT"/>
        </w:rPr>
        <w:t>Sutarties</w:t>
      </w:r>
      <w:r w:rsidRPr="00A11C7D">
        <w:rPr>
          <w:rFonts w:ascii="Times New Roman" w:eastAsia="Times New Roman" w:hAnsi="Times New Roman" w:cs="Times New Roman"/>
          <w:b/>
          <w:sz w:val="24"/>
          <w:szCs w:val="24"/>
          <w:lang w:eastAsia="lt-LT"/>
        </w:rPr>
        <w:t xml:space="preserve"> </w:t>
      </w:r>
      <w:r w:rsidRPr="00A11C7D">
        <w:rPr>
          <w:rFonts w:ascii="Times New Roman" w:eastAsia="Times New Roman" w:hAnsi="Times New Roman" w:cs="Times New Roman"/>
          <w:sz w:val="24"/>
          <w:szCs w:val="24"/>
          <w:lang w:eastAsia="lt-LT"/>
        </w:rPr>
        <w:t>vykdymo</w:t>
      </w:r>
      <w:r w:rsidRPr="00A11C7D">
        <w:rPr>
          <w:rFonts w:ascii="Times New Roman" w:eastAsia="Times New Roman" w:hAnsi="Times New Roman" w:cs="Times New Roman"/>
          <w:b/>
          <w:sz w:val="24"/>
          <w:szCs w:val="24"/>
          <w:lang w:eastAsia="lt-LT"/>
        </w:rPr>
        <w:t xml:space="preserve"> </w:t>
      </w:r>
      <w:r w:rsidRPr="00A11C7D">
        <w:rPr>
          <w:rFonts w:ascii="Times New Roman" w:eastAsia="Times New Roman" w:hAnsi="Times New Roman" w:cs="Times New Roman"/>
          <w:sz w:val="24"/>
          <w:szCs w:val="24"/>
          <w:lang w:eastAsia="lt-LT"/>
        </w:rPr>
        <w:t>tikslu Duomenų tvarkytojui perduodami Duomenų valdytojo tvarkomi asmens duomenys ir (ar) jų rinkiniai, su kuriais Duomenų tvarkytojas gali tik susipažinti.</w:t>
      </w:r>
    </w:p>
    <w:p w14:paraId="5F624977" w14:textId="77777777"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b/>
          <w:sz w:val="24"/>
          <w:szCs w:val="24"/>
          <w:lang w:eastAsia="lt-LT"/>
        </w:rPr>
        <w:t xml:space="preserve">Asmens duomenų subjektų kategorijos: </w:t>
      </w:r>
      <w:r w:rsidRPr="00A11C7D">
        <w:rPr>
          <w:rFonts w:ascii="Times New Roman" w:eastAsia="Calibri" w:hAnsi="Times New Roman" w:cs="Times New Roman"/>
          <w:sz w:val="24"/>
          <w:szCs w:val="24"/>
          <w:lang w:eastAsia="lt-LT"/>
        </w:rPr>
        <w:t>Subjektų, kuriems duomenų valdytojas teikia paslaugas, atstovai, darbuotojai ir tretieji asmenys, kurių asmens duomenis Duomenų valdytojas tvarko teikdamas paslaugas klientams.</w:t>
      </w:r>
    </w:p>
    <w:p w14:paraId="58A940BB" w14:textId="635BA5A1" w:rsidR="00A11C7D" w:rsidRPr="00B62BB4"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bCs/>
          <w:sz w:val="24"/>
          <w:szCs w:val="24"/>
          <w:lang w:eastAsia="lt-LT"/>
        </w:rPr>
      </w:pPr>
      <w:r w:rsidRPr="00A11C7D">
        <w:rPr>
          <w:rFonts w:ascii="Times New Roman" w:eastAsia="Times New Roman" w:hAnsi="Times New Roman" w:cs="Times New Roman"/>
          <w:b/>
          <w:sz w:val="24"/>
          <w:szCs w:val="24"/>
          <w:lang w:eastAsia="lt-LT"/>
        </w:rPr>
        <w:t xml:space="preserve">Tvarkomų asmens duomenų kategorijos: </w:t>
      </w:r>
      <w:r w:rsidRPr="00A11C7D">
        <w:rPr>
          <w:rFonts w:ascii="Times New Roman" w:eastAsia="Times New Roman" w:hAnsi="Times New Roman" w:cs="Times New Roman"/>
          <w:bCs/>
          <w:sz w:val="24"/>
          <w:szCs w:val="24"/>
          <w:lang w:eastAsia="lt-LT"/>
        </w:rPr>
        <w:t>Asmens identifikaciniai duomenys, kontaktiniai duomenys,</w:t>
      </w:r>
      <w:r w:rsidR="00655E6F">
        <w:rPr>
          <w:rFonts w:ascii="Times New Roman" w:eastAsia="Times New Roman" w:hAnsi="Times New Roman" w:cs="Times New Roman"/>
          <w:bCs/>
          <w:sz w:val="24"/>
          <w:szCs w:val="24"/>
          <w:lang w:eastAsia="lt-LT"/>
        </w:rPr>
        <w:t xml:space="preserve"> </w:t>
      </w:r>
      <w:r w:rsidRPr="00A11C7D">
        <w:rPr>
          <w:rFonts w:ascii="Times New Roman" w:eastAsia="Times New Roman" w:hAnsi="Times New Roman" w:cs="Times New Roman"/>
          <w:bCs/>
          <w:sz w:val="24"/>
          <w:szCs w:val="24"/>
          <w:lang w:eastAsia="lt-LT"/>
        </w:rPr>
        <w:t>banko sąskaitų duomenys. Plačiau</w:t>
      </w:r>
      <w:r w:rsidR="00B62BB4">
        <w:rPr>
          <w:rFonts w:ascii="Times New Roman" w:eastAsia="Times New Roman" w:hAnsi="Times New Roman" w:cs="Times New Roman"/>
          <w:bCs/>
          <w:sz w:val="24"/>
          <w:szCs w:val="24"/>
          <w:lang w:eastAsia="lt-LT"/>
        </w:rPr>
        <w:t xml:space="preserve">: </w:t>
      </w:r>
      <w:r w:rsidR="00B62BB4" w:rsidRPr="00B62BB4">
        <w:rPr>
          <w:rFonts w:ascii="Times New Roman" w:eastAsia="Times New Roman" w:hAnsi="Times New Roman" w:cs="Times New Roman"/>
          <w:bCs/>
          <w:sz w:val="24"/>
          <w:szCs w:val="24"/>
          <w:lang w:eastAsia="lt-LT"/>
        </w:rPr>
        <w:t>https://kba.lt/index.php/teisine-informacija/duomenu-apsaugos-reglamentas.</w:t>
      </w:r>
    </w:p>
    <w:p w14:paraId="7025325A" w14:textId="77777777" w:rsidR="00A11C7D" w:rsidRPr="00A11C7D" w:rsidRDefault="00A11C7D" w:rsidP="00A11C7D">
      <w:pPr>
        <w:numPr>
          <w:ilvl w:val="0"/>
          <w:numId w:val="13"/>
        </w:numPr>
        <w:pBdr>
          <w:top w:val="nil"/>
          <w:left w:val="nil"/>
          <w:bottom w:val="nil"/>
          <w:right w:val="nil"/>
          <w:between w:val="nil"/>
        </w:pBdr>
        <w:spacing w:before="120" w:after="120" w:line="240" w:lineRule="auto"/>
        <w:jc w:val="both"/>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t>DUOMENŲ TVARKYMO TRUKMĖ</w:t>
      </w:r>
    </w:p>
    <w:p w14:paraId="5E09A087" w14:textId="77777777"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Šis Susitarimas taikomas tol, kol Duomenų  tvarkytojas tvarko asmens duomenis Duomenų valdytojo vardu pagal Sutartį ir šį Susitarimą.</w:t>
      </w:r>
    </w:p>
    <w:p w14:paraId="3260425F" w14:textId="48F378EF"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Duomenų tvarkytojas privalo po šio Susitarimo / Sutarties nutraukimo ar pasibaigimo nutraukti savo vykdomą duomenų tvarkymo veiklą ir, jei kitaip nenumato taikomi duomenų apsaugos teisės aktai – turi grąžinti visus asmens duomenis Duomenų valdytojui</w:t>
      </w:r>
      <w:r w:rsidR="00966818">
        <w:rPr>
          <w:rFonts w:ascii="Times New Roman" w:eastAsia="Times New Roman" w:hAnsi="Times New Roman" w:cs="Times New Roman"/>
          <w:sz w:val="24"/>
          <w:szCs w:val="24"/>
          <w:lang w:eastAsia="lt-LT"/>
        </w:rPr>
        <w:t>.</w:t>
      </w:r>
    </w:p>
    <w:p w14:paraId="31DEFC7F" w14:textId="77777777" w:rsidR="00A11C7D" w:rsidRPr="00A11C7D" w:rsidRDefault="00A11C7D" w:rsidP="00A11C7D">
      <w:pPr>
        <w:numPr>
          <w:ilvl w:val="0"/>
          <w:numId w:val="13"/>
        </w:numPr>
        <w:pBdr>
          <w:top w:val="nil"/>
          <w:left w:val="nil"/>
          <w:bottom w:val="nil"/>
          <w:right w:val="nil"/>
          <w:between w:val="nil"/>
        </w:pBdr>
        <w:spacing w:before="120" w:after="120" w:line="240" w:lineRule="auto"/>
        <w:jc w:val="both"/>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t>DUOMENŲ TVARKYTOJO ĮSIPAREIGOJIMAI</w:t>
      </w:r>
    </w:p>
    <w:p w14:paraId="528960A3" w14:textId="55685402" w:rsidR="00A11C7D" w:rsidRPr="00A11C7D" w:rsidRDefault="00A11C7D" w:rsidP="00A11C7D">
      <w:pPr>
        <w:numPr>
          <w:ilvl w:val="1"/>
          <w:numId w:val="13"/>
        </w:numPr>
        <w:pBdr>
          <w:top w:val="nil"/>
          <w:left w:val="nil"/>
          <w:bottom w:val="nil"/>
          <w:right w:val="nil"/>
          <w:between w:val="nil"/>
        </w:pBdr>
        <w:spacing w:before="120" w:after="120" w:line="240" w:lineRule="auto"/>
        <w:ind w:left="851" w:hanging="425"/>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Duomenų tvarkytojas įsipareigoja tvarkyti tik šiame Susitarime nurodytus asmens duomenis  bei Susitarime nustatytais tikslais, taip pat laikydamasis</w:t>
      </w:r>
      <w:r w:rsidRPr="00A11C7D">
        <w:rPr>
          <w:rFonts w:ascii="Times New Roman" w:eastAsia="Arial" w:hAnsi="Times New Roman" w:cs="Times New Roman"/>
          <w:sz w:val="24"/>
          <w:szCs w:val="24"/>
          <w:lang w:eastAsia="lt-LT"/>
        </w:rPr>
        <w:t xml:space="preserve"> </w:t>
      </w:r>
      <w:r w:rsidRPr="00A11C7D">
        <w:rPr>
          <w:rFonts w:ascii="Times New Roman" w:eastAsia="Times New Roman" w:hAnsi="Times New Roman" w:cs="Times New Roman"/>
          <w:sz w:val="24"/>
          <w:szCs w:val="24"/>
          <w:lang w:eastAsia="lt-LT"/>
        </w:rPr>
        <w:t>Asmens duomenų apsaugos teisės aktų, Reglamento</w:t>
      </w:r>
      <w:r w:rsidR="003E61FB">
        <w:rPr>
          <w:rFonts w:ascii="Times New Roman" w:eastAsia="Times New Roman" w:hAnsi="Times New Roman" w:cs="Times New Roman"/>
          <w:sz w:val="24"/>
          <w:szCs w:val="24"/>
          <w:lang w:eastAsia="lt-LT"/>
        </w:rPr>
        <w:t>.</w:t>
      </w:r>
      <w:r w:rsidRPr="00A11C7D">
        <w:rPr>
          <w:rFonts w:ascii="Times New Roman" w:eastAsia="Times New Roman" w:hAnsi="Times New Roman" w:cs="Times New Roman"/>
          <w:sz w:val="24"/>
          <w:szCs w:val="24"/>
          <w:lang w:eastAsia="lt-LT"/>
        </w:rPr>
        <w:t xml:space="preserve"> </w:t>
      </w:r>
    </w:p>
    <w:p w14:paraId="5C7DD7A0" w14:textId="42405C35" w:rsidR="00A11C7D" w:rsidRPr="00A11C7D" w:rsidRDefault="00A11C7D" w:rsidP="003E61FB">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 xml:space="preserve">Duomenų tvarkytojas Susitarimo galiojimo laikotarpiu įgyvendina tinkamas technines bei organizacines priemones, užtikrinančias, kad jo vykdomas asmens duomenų tvarkymas pagal šio Susitarimo nuostatas atitiktų taikomus duomenų apsaugos teisės aktų reikalavimus, konkrečiai – BDAR reikalavimus, ir garantuotų duomenų subjekto teisių apsaugą. Sutarties bei šio Susitarimo sudarymo metu. </w:t>
      </w:r>
    </w:p>
    <w:p w14:paraId="64E0F3F8" w14:textId="77777777" w:rsidR="00A11C7D" w:rsidRPr="00A11C7D" w:rsidRDefault="00A11C7D" w:rsidP="00A11C7D">
      <w:pPr>
        <w:numPr>
          <w:ilvl w:val="1"/>
          <w:numId w:val="13"/>
        </w:numPr>
        <w:contextualSpacing/>
        <w:rPr>
          <w:rFonts w:ascii="Times New Roman" w:eastAsia="Calibri" w:hAnsi="Times New Roman" w:cs="Times New Roman"/>
          <w:sz w:val="24"/>
          <w:szCs w:val="24"/>
          <w:lang w:eastAsia="lt-LT"/>
        </w:rPr>
      </w:pPr>
      <w:r w:rsidRPr="00A11C7D">
        <w:rPr>
          <w:rFonts w:ascii="Times New Roman" w:eastAsia="Calibri" w:hAnsi="Times New Roman" w:cs="Times New Roman"/>
          <w:sz w:val="24"/>
          <w:szCs w:val="24"/>
          <w:lang w:eastAsia="lt-LT"/>
        </w:rPr>
        <w:t>Duomenų tvarkytojas  nedelsdamas informuoja Duomenų valdytoją, jei, jo nuomone, Duomenų valdytojo nurodymas tvarkyti asmens duomenis pažeidžia BDAR nustatytus asmens duomenų apsaugos principus ar kitus galiojančius teisės aktus reglamentuojančius asmens duomenų saugą.</w:t>
      </w:r>
    </w:p>
    <w:p w14:paraId="00040B48" w14:textId="77777777"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14:paraId="36317E35" w14:textId="77777777"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23C381D0" w14:textId="77777777"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w:t>
      </w:r>
    </w:p>
    <w:p w14:paraId="67053A92" w14:textId="77777777" w:rsidR="00A11C7D" w:rsidRPr="00A11C7D" w:rsidRDefault="00A11C7D" w:rsidP="00A11C7D">
      <w:pPr>
        <w:numPr>
          <w:ilvl w:val="0"/>
          <w:numId w:val="13"/>
        </w:numPr>
        <w:pBdr>
          <w:top w:val="nil"/>
          <w:left w:val="nil"/>
          <w:bottom w:val="nil"/>
          <w:right w:val="nil"/>
          <w:between w:val="nil"/>
        </w:pBdr>
        <w:spacing w:before="120" w:after="120" w:line="240" w:lineRule="auto"/>
        <w:jc w:val="both"/>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lastRenderedPageBreak/>
        <w:t>PAGALBINIAI DUOMENŲ TVARKYTOJAI</w:t>
      </w:r>
    </w:p>
    <w:p w14:paraId="4EA4EDC5" w14:textId="77777777" w:rsidR="00A11C7D" w:rsidRPr="00A11C7D" w:rsidRDefault="00A11C7D" w:rsidP="00A11C7D">
      <w:pPr>
        <w:numPr>
          <w:ilvl w:val="1"/>
          <w:numId w:val="13"/>
        </w:numPr>
        <w:pBdr>
          <w:top w:val="nil"/>
          <w:left w:val="nil"/>
          <w:bottom w:val="nil"/>
          <w:right w:val="nil"/>
          <w:between w:val="nil"/>
        </w:pBdr>
        <w:tabs>
          <w:tab w:val="left" w:pos="142"/>
        </w:tabs>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 xml:space="preserve">Susitarimo sudarymo dieną Duomenų tvarkytojas nėra pasitelkęs pagalbinių Duomenų tvarkytojų. </w:t>
      </w:r>
    </w:p>
    <w:p w14:paraId="28428CA3" w14:textId="77777777" w:rsidR="00A11C7D" w:rsidRPr="00A11C7D" w:rsidRDefault="00A11C7D" w:rsidP="00A11C7D">
      <w:pPr>
        <w:numPr>
          <w:ilvl w:val="1"/>
          <w:numId w:val="13"/>
        </w:numPr>
        <w:tabs>
          <w:tab w:val="left" w:pos="142"/>
        </w:tabs>
        <w:spacing w:after="0" w:line="240" w:lineRule="auto"/>
        <w:jc w:val="both"/>
        <w:rPr>
          <w:rFonts w:ascii="Times New Roman" w:eastAsia="Times New Roman" w:hAnsi="Times New Roman" w:cs="Times New Roman"/>
          <w:sz w:val="24"/>
          <w:szCs w:val="24"/>
          <w:lang w:eastAsia="sv-SE"/>
        </w:rPr>
      </w:pPr>
      <w:r w:rsidRPr="00A11C7D">
        <w:rPr>
          <w:rFonts w:ascii="Times New Roman" w:eastAsia="Cambria" w:hAnsi="Times New Roman" w:cs="Times New Roman"/>
          <w:sz w:val="24"/>
          <w:szCs w:val="24"/>
        </w:rPr>
        <w:t>Duomenų tvarkytojas informuoja Duomenų valdytoją apie numatomą Kito duomenų tvarkytojo pasitelkimą ar jo pakeitimą, ir suteikia Duomenų valdytojui teisę nesutikti su Kito duomenų tvarkytojo pasitelkimu ar jo pakeitimu.</w:t>
      </w:r>
      <w:r w:rsidRPr="00A11C7D">
        <w:rPr>
          <w:rFonts w:ascii="Times New Roman" w:eastAsia="Times New Roman" w:hAnsi="Times New Roman" w:cs="Times New Roman"/>
          <w:sz w:val="24"/>
          <w:szCs w:val="24"/>
          <w:lang w:eastAsia="sv-SE"/>
        </w:rPr>
        <w:t xml:space="preserve"> Nepaisant Duomenų valdytojo sutikimo, Duomenų </w:t>
      </w:r>
      <w:r w:rsidRPr="00A11C7D">
        <w:rPr>
          <w:rFonts w:ascii="Times New Roman" w:eastAsia="Cambria" w:hAnsi="Times New Roman" w:cs="Times New Roman"/>
          <w:sz w:val="24"/>
          <w:szCs w:val="24"/>
        </w:rPr>
        <w:t>tvarkytojas išlieka visiškai atsakingas Duomenų valdytojui už Asmens duomenų Tvarkymą</w:t>
      </w:r>
      <w:r w:rsidRPr="00A11C7D">
        <w:rPr>
          <w:rFonts w:ascii="Times New Roman" w:eastAsia="Times New Roman" w:hAnsi="Times New Roman" w:cs="Times New Roman"/>
          <w:sz w:val="24"/>
          <w:szCs w:val="24"/>
          <w:lang w:eastAsia="sv-SE"/>
        </w:rPr>
        <w:t>.</w:t>
      </w:r>
    </w:p>
    <w:p w14:paraId="1C1A1C8A" w14:textId="1EE33C03" w:rsidR="00A11C7D" w:rsidRPr="00A11C7D" w:rsidRDefault="00A11C7D" w:rsidP="00A11C7D">
      <w:pPr>
        <w:numPr>
          <w:ilvl w:val="1"/>
          <w:numId w:val="13"/>
        </w:numPr>
        <w:pBdr>
          <w:top w:val="nil"/>
          <w:left w:val="nil"/>
          <w:bottom w:val="nil"/>
          <w:right w:val="nil"/>
          <w:between w:val="nil"/>
        </w:pBdr>
        <w:tabs>
          <w:tab w:val="left" w:pos="142"/>
        </w:tabs>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Informacija Duomenų valdytojui apie pagalbinius duomenų tvarkytojus, kurie gali būti pasitelkti Sutarties ir Susitarimo vykdymo laikotarpiu,  bus pateikta Duomenų tvarkytojui .</w:t>
      </w:r>
    </w:p>
    <w:p w14:paraId="25BF6C61" w14:textId="77777777" w:rsidR="00A11C7D" w:rsidRPr="00FF2020" w:rsidRDefault="00A11C7D" w:rsidP="00A11C7D">
      <w:pPr>
        <w:numPr>
          <w:ilvl w:val="0"/>
          <w:numId w:val="13"/>
        </w:numPr>
        <w:pBdr>
          <w:top w:val="nil"/>
          <w:left w:val="nil"/>
          <w:bottom w:val="nil"/>
          <w:right w:val="nil"/>
          <w:between w:val="nil"/>
        </w:pBdr>
        <w:spacing w:before="120" w:after="120" w:line="240" w:lineRule="auto"/>
        <w:jc w:val="both"/>
        <w:rPr>
          <w:rFonts w:ascii="Times New Roman" w:eastAsia="Times New Roman" w:hAnsi="Times New Roman" w:cs="Times New Roman"/>
          <w:b/>
          <w:sz w:val="24"/>
          <w:szCs w:val="24"/>
          <w:lang w:eastAsia="lt-LT"/>
        </w:rPr>
      </w:pPr>
      <w:r w:rsidRPr="00FF2020">
        <w:rPr>
          <w:rFonts w:ascii="Times New Roman" w:eastAsia="Times New Roman" w:hAnsi="Times New Roman" w:cs="Times New Roman"/>
          <w:b/>
          <w:sz w:val="24"/>
          <w:szCs w:val="24"/>
          <w:lang w:eastAsia="lt-LT"/>
        </w:rPr>
        <w:t>DUOMENŲ PERDAVIMAS Į TREČIĄSIAS ŠALIS</w:t>
      </w:r>
    </w:p>
    <w:p w14:paraId="3BAD993C" w14:textId="77777777" w:rsidR="00A11C7D" w:rsidRPr="00FF2020"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FF2020">
        <w:rPr>
          <w:rFonts w:ascii="Times New Roman" w:eastAsia="Times New Roman" w:hAnsi="Times New Roman" w:cs="Times New Roman"/>
          <w:sz w:val="24"/>
          <w:szCs w:val="24"/>
          <w:lang w:eastAsia="lt-LT"/>
        </w:rPr>
        <w:t xml:space="preserve">Įsipareigojimas tvarkyti asmens duomenis pagal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ir tik tuo atveju, jei yra įvykdytos specialios sąlygos, nurodytos taikomuose duomenų apsaugos teisės aktuose, BDAR V skyriuje. </w:t>
      </w:r>
    </w:p>
    <w:p w14:paraId="0DDC5E07" w14:textId="77777777" w:rsidR="00A11C7D" w:rsidRPr="00FF2020"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FF2020">
        <w:rPr>
          <w:rFonts w:ascii="Times New Roman" w:eastAsia="Times New Roman" w:hAnsi="Times New Roman" w:cs="Times New Roman"/>
          <w:sz w:val="24"/>
          <w:szCs w:val="24"/>
          <w:lang w:eastAsia="lt-LT"/>
        </w:rPr>
        <w:t xml:space="preserve">Duomenų valdytojas gali bet kada atšaukti savo sutikimą dėl duomenų perdavimo į trečiąsias šalis pagal šio Susitarimo 6.1 punktą. Tokiu atveju, Duomenų tvarkytojas privalo iškart nutraukti duomenų perdavimą ir, Duomenų valdytojui prašant, pateikti rašytinį tokio nutraukimo patvirtinimą. </w:t>
      </w:r>
    </w:p>
    <w:p w14:paraId="5A0FF41B" w14:textId="77777777" w:rsidR="00A11C7D" w:rsidRPr="00A11C7D" w:rsidRDefault="00A11C7D" w:rsidP="00A11C7D">
      <w:pPr>
        <w:numPr>
          <w:ilvl w:val="0"/>
          <w:numId w:val="13"/>
        </w:numPr>
        <w:pBdr>
          <w:top w:val="nil"/>
          <w:left w:val="nil"/>
          <w:bottom w:val="nil"/>
          <w:right w:val="nil"/>
          <w:between w:val="nil"/>
        </w:pBdr>
        <w:tabs>
          <w:tab w:val="left" w:pos="426"/>
          <w:tab w:val="left" w:pos="709"/>
        </w:tabs>
        <w:spacing w:before="120" w:after="120" w:line="240" w:lineRule="auto"/>
        <w:jc w:val="both"/>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t>INFORMACIJOS SAUGUMAS IR KONFIDENCIALUMAS</w:t>
      </w:r>
    </w:p>
    <w:p w14:paraId="3114872D" w14:textId="77777777" w:rsidR="00A11C7D" w:rsidRPr="00A11C7D" w:rsidRDefault="00A11C7D" w:rsidP="00A11C7D">
      <w:pPr>
        <w:numPr>
          <w:ilvl w:val="1"/>
          <w:numId w:val="13"/>
        </w:numPr>
        <w:pBdr>
          <w:top w:val="nil"/>
          <w:left w:val="nil"/>
          <w:bottom w:val="nil"/>
          <w:right w:val="nil"/>
          <w:between w:val="nil"/>
        </w:pBdr>
        <w:tabs>
          <w:tab w:val="left" w:pos="426"/>
          <w:tab w:val="left" w:pos="709"/>
        </w:tabs>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 xml:space="preserve">Duomenų tvarkytojas užtikrina tinkamą asmens duomenų apsaugą pagal šį Susitarimą su tikslu apsaugoti asmens duomenis nuo sunaikinimo, pakeitimo, neteisėto platinimo arba neteisėtos prieigos. Asmens duomenys taip pat saugomi nuo kitokio pobūdžio neteisėto tvarkymo. </w:t>
      </w:r>
    </w:p>
    <w:p w14:paraId="425A87D1" w14:textId="77777777" w:rsidR="00A11C7D" w:rsidRPr="00A11C7D" w:rsidRDefault="00A11C7D" w:rsidP="00A11C7D">
      <w:pPr>
        <w:numPr>
          <w:ilvl w:val="1"/>
          <w:numId w:val="13"/>
        </w:numPr>
        <w:pBdr>
          <w:top w:val="nil"/>
          <w:left w:val="nil"/>
          <w:bottom w:val="nil"/>
          <w:right w:val="nil"/>
          <w:between w:val="nil"/>
        </w:pBdr>
        <w:tabs>
          <w:tab w:val="left" w:pos="426"/>
          <w:tab w:val="left" w:pos="709"/>
        </w:tabs>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Be Duomenų valdytojo išankstinio rašytinio sutikimo Duomenų tvarkytojas įsipareigoja neatskleisti pagal šį Susitarimą tvarkomų asmens duomenų ar kitaip neleisti su jais susipažinti jokiai trečiajai šaliai, išskyrus pagalbinius duomenų tvarkytojus, kurie pasitelkiami pagal šį Susitarimą.</w:t>
      </w:r>
    </w:p>
    <w:p w14:paraId="26194527" w14:textId="77777777" w:rsidR="00A11C7D" w:rsidRPr="00A11C7D" w:rsidRDefault="00A11C7D" w:rsidP="00A11C7D">
      <w:pPr>
        <w:numPr>
          <w:ilvl w:val="1"/>
          <w:numId w:val="13"/>
        </w:numPr>
        <w:pBdr>
          <w:top w:val="nil"/>
          <w:left w:val="nil"/>
          <w:bottom w:val="nil"/>
          <w:right w:val="nil"/>
          <w:between w:val="nil"/>
        </w:pBdr>
        <w:tabs>
          <w:tab w:val="left" w:pos="426"/>
          <w:tab w:val="left" w:pos="709"/>
        </w:tabs>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Duomenų tvarkytojas užtikrina, kad visi su asmens duomenų tvarkymu susiję asmenys konfidencialumo sutartimi visam laikui būtų įsipareigoję užtikrinti konfidencialumą arba, kad jiems būtų taikoma atitinkama įstatymais nustatyta konfidencialumo prievolė.</w:t>
      </w:r>
    </w:p>
    <w:p w14:paraId="327EB60C" w14:textId="77777777" w:rsidR="00A11C7D" w:rsidRPr="00A11C7D" w:rsidRDefault="00A11C7D" w:rsidP="00A11C7D">
      <w:pPr>
        <w:numPr>
          <w:ilvl w:val="1"/>
          <w:numId w:val="13"/>
        </w:numPr>
        <w:pBdr>
          <w:top w:val="nil"/>
          <w:left w:val="nil"/>
          <w:bottom w:val="nil"/>
          <w:right w:val="nil"/>
          <w:between w:val="nil"/>
        </w:pBdr>
        <w:tabs>
          <w:tab w:val="left" w:pos="426"/>
          <w:tab w:val="left" w:pos="709"/>
        </w:tabs>
        <w:spacing w:before="120" w:after="120" w:line="240" w:lineRule="auto"/>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Jei dėl kokių nors priežasčių bet kuri iš Šalių negali vykdyti šio Susitarimo sąlygų, ji privalo nedelsiant apie tai informuoti kitą Šalį.</w:t>
      </w:r>
    </w:p>
    <w:p w14:paraId="421AABC6" w14:textId="77777777" w:rsidR="00A11C7D" w:rsidRPr="00A11C7D" w:rsidRDefault="00A11C7D" w:rsidP="00A11C7D">
      <w:pPr>
        <w:numPr>
          <w:ilvl w:val="0"/>
          <w:numId w:val="13"/>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t>ASMENS DUOMENŲ SAUGUMO PAŽEIDIMAI</w:t>
      </w:r>
    </w:p>
    <w:p w14:paraId="143C945D" w14:textId="3BE428F4" w:rsidR="00A11C7D" w:rsidRPr="00A11C7D" w:rsidRDefault="00A11C7D" w:rsidP="00A11C7D">
      <w:pPr>
        <w:numPr>
          <w:ilvl w:val="1"/>
          <w:numId w:val="13"/>
        </w:numPr>
        <w:pBdr>
          <w:top w:val="nil"/>
          <w:left w:val="nil"/>
          <w:bottom w:val="nil"/>
          <w:right w:val="nil"/>
          <w:between w:val="nil"/>
        </w:pBdr>
        <w:spacing w:before="120" w:after="120" w:line="240" w:lineRule="auto"/>
        <w:ind w:left="851" w:hanging="425"/>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 xml:space="preserve">Asmens duomenų saugumo pažeidimo atveju ar Duomenų tvarkytojui pagrįstai įtariant tokį pažeidimą, Duomenų tvarkytojas nedelsiant, tačiau bet kokiu atveju ne vėliau nei per 24 val. po to, kai sužinojo apie tai, raštu informuoja apie tai Duomenų valdytoją ir pateikia turimą informaciją bei duomenis, susijusius su tokiu pažeidimu. </w:t>
      </w:r>
    </w:p>
    <w:p w14:paraId="7314678F" w14:textId="77777777" w:rsidR="00A11C7D" w:rsidRPr="00A11C7D" w:rsidRDefault="00A11C7D" w:rsidP="00A11C7D">
      <w:pPr>
        <w:numPr>
          <w:ilvl w:val="1"/>
          <w:numId w:val="13"/>
        </w:numPr>
        <w:pBdr>
          <w:top w:val="nil"/>
          <w:left w:val="nil"/>
          <w:bottom w:val="nil"/>
          <w:right w:val="nil"/>
          <w:between w:val="nil"/>
        </w:pBdr>
        <w:tabs>
          <w:tab w:val="left" w:pos="851"/>
        </w:tabs>
        <w:spacing w:before="120" w:after="120" w:line="240" w:lineRule="auto"/>
        <w:ind w:left="851" w:hanging="425"/>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 xml:space="preserve">Duomenų valdytojui pareikalavus, Duomenų tvarkytojas atsižvelgdamas į technines galimybes nepagrįstai nedelsdamas pateiks Duomenų valdytojui papildomus reikalaujamus dokumentus, informaciją ir duomenis, reikalingus tam, kad Duomenų valdytojas galėtų </w:t>
      </w:r>
      <w:r w:rsidRPr="00A11C7D">
        <w:rPr>
          <w:rFonts w:ascii="Times New Roman" w:eastAsia="Times New Roman" w:hAnsi="Times New Roman" w:cs="Times New Roman"/>
          <w:sz w:val="24"/>
          <w:szCs w:val="24"/>
          <w:lang w:eastAsia="lt-LT"/>
        </w:rPr>
        <w:lastRenderedPageBreak/>
        <w:t>nustatyti ir (ar) patikrinti Asmens duomenų saugumo pažeidimo faktą, ištirti jo aplinkybes ir imtis neatidėliotinų priemonių pažeidimui pašalinti ar neigiamoms jo pasekmėms sumažinti.</w:t>
      </w:r>
    </w:p>
    <w:p w14:paraId="70D5C67E" w14:textId="77777777" w:rsidR="00A11C7D" w:rsidRPr="00A11C7D" w:rsidRDefault="00A11C7D" w:rsidP="00A11C7D">
      <w:pPr>
        <w:numPr>
          <w:ilvl w:val="0"/>
          <w:numId w:val="13"/>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t>DUOMENŲ TVARKYTOJO ATSAKOMYBĖ, GINČŲ SPRENDIMO TVARKA IR KONTAKTINIAI ASMENYS</w:t>
      </w:r>
    </w:p>
    <w:p w14:paraId="542CBF31" w14:textId="77777777" w:rsidR="00A11C7D" w:rsidRPr="00A11C7D" w:rsidRDefault="00A11C7D" w:rsidP="00A11C7D">
      <w:pPr>
        <w:numPr>
          <w:ilvl w:val="1"/>
          <w:numId w:val="13"/>
        </w:numPr>
        <w:pBdr>
          <w:top w:val="nil"/>
          <w:left w:val="nil"/>
          <w:bottom w:val="nil"/>
          <w:right w:val="nil"/>
          <w:between w:val="nil"/>
        </w:pBdr>
        <w:spacing w:before="120" w:after="120" w:line="240" w:lineRule="auto"/>
        <w:ind w:left="851" w:hanging="425"/>
        <w:jc w:val="both"/>
        <w:rPr>
          <w:rFonts w:ascii="Times New Roman" w:eastAsia="Calibri" w:hAnsi="Times New Roman" w:cs="Times New Roman"/>
          <w:sz w:val="24"/>
          <w:szCs w:val="24"/>
          <w:lang w:eastAsia="lt-LT"/>
        </w:rPr>
      </w:pPr>
      <w:r w:rsidRPr="00A11C7D">
        <w:rPr>
          <w:rFonts w:ascii="Times New Roman" w:eastAsia="Times New Roman" w:hAnsi="Times New Roman" w:cs="Times New Roman"/>
          <w:sz w:val="24"/>
          <w:szCs w:val="24"/>
          <w:lang w:eastAsia="lt-LT"/>
        </w:rPr>
        <w:t>Atsižvelgiant į Asmens duomenų tvarkymo pobūdį, aprėptį, kontekstą bei tikslus, įskaitant aplinkybę, jog Asmens duomenis Duomenų tvarkytojas yra priverstas tvarkyti, kaip neatskiriamą Sutarties tinkamo įgyvendinimo sąlygą, Šalys laiko, jog Susitarimo pažeidimo / netinkamo vykdymo, Reglamento pažeidimo atveju Duomenų tvarkytojas atlygina atsiradusią žalą.</w:t>
      </w:r>
    </w:p>
    <w:p w14:paraId="53AF9889" w14:textId="77777777"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Calibri" w:hAnsi="Times New Roman" w:cs="Times New Roman"/>
          <w:sz w:val="24"/>
          <w:szCs w:val="24"/>
          <w:lang w:eastAsia="lt-LT"/>
        </w:rPr>
        <w:t>Šalys neprisiima atsakomybės už eksploatacinius nuostolius, pelno netekimą, prestižo praradimą ir bet kokius kitus netiesioginius nuostolius bei jų padarinių žalą.</w:t>
      </w:r>
    </w:p>
    <w:p w14:paraId="127BA287" w14:textId="77777777" w:rsidR="00A11C7D" w:rsidRPr="00A11C7D" w:rsidRDefault="00A11C7D" w:rsidP="00A11C7D">
      <w:pPr>
        <w:numPr>
          <w:ilvl w:val="1"/>
          <w:numId w:val="13"/>
        </w:numPr>
        <w:pBdr>
          <w:top w:val="nil"/>
          <w:left w:val="nil"/>
          <w:bottom w:val="nil"/>
          <w:right w:val="nil"/>
          <w:between w:val="nil"/>
        </w:pBdr>
        <w:spacing w:before="120" w:after="120" w:line="240" w:lineRule="auto"/>
        <w:jc w:val="both"/>
        <w:rPr>
          <w:rFonts w:ascii="Times New Roman" w:eastAsia="Calibri" w:hAnsi="Times New Roman" w:cs="Times New Roman"/>
          <w:sz w:val="24"/>
          <w:szCs w:val="24"/>
          <w:lang w:eastAsia="lt-LT"/>
        </w:rPr>
      </w:pPr>
      <w:r w:rsidRPr="00A11C7D">
        <w:rPr>
          <w:rFonts w:ascii="Times New Roman" w:eastAsia="Calibri" w:hAnsi="Times New Roman" w:cs="Times New Roman"/>
          <w:sz w:val="24"/>
          <w:szCs w:val="24"/>
          <w:lang w:eastAsia="lt-LT"/>
        </w:rPr>
        <w:t>Bendra Duomenų tvarkytojo atsakomybė pagal šią Sutartį bet kuriuo atveju ribojama 12  paskutinių einamųjų metų mėnesinių įmokų už paslaugas suma.</w:t>
      </w:r>
    </w:p>
    <w:p w14:paraId="2C16D7F5" w14:textId="77777777" w:rsidR="00A11C7D" w:rsidRPr="00A11C7D" w:rsidRDefault="00A11C7D" w:rsidP="00A11C7D">
      <w:pPr>
        <w:numPr>
          <w:ilvl w:val="1"/>
          <w:numId w:val="13"/>
        </w:numPr>
        <w:pBdr>
          <w:top w:val="nil"/>
          <w:left w:val="nil"/>
          <w:bottom w:val="nil"/>
          <w:right w:val="nil"/>
          <w:between w:val="nil"/>
        </w:pBdr>
        <w:spacing w:before="120" w:after="120" w:line="240" w:lineRule="auto"/>
        <w:ind w:left="851" w:hanging="720"/>
        <w:jc w:val="both"/>
        <w:rPr>
          <w:rFonts w:ascii="Times New Roman" w:eastAsia="Times New Roman" w:hAnsi="Times New Roman" w:cs="Times New Roman"/>
          <w:sz w:val="24"/>
          <w:szCs w:val="24"/>
          <w:lang w:eastAsia="lt-LT"/>
        </w:rPr>
      </w:pPr>
      <w:r w:rsidRPr="00A11C7D">
        <w:rPr>
          <w:rFonts w:ascii="Times New Roman" w:eastAsia="Times New Roman" w:hAnsi="Times New Roman" w:cs="Times New Roman"/>
          <w:sz w:val="24"/>
          <w:szCs w:val="24"/>
          <w:lang w:eastAsia="lt-LT"/>
        </w:rPr>
        <w:t>Kiekvienas ginčas, nesutarimas ar reikalavimas, kylantis iš šio Susitarimo ar susijęs su šiuo Susitarimu, jo pažeidimu, nutraukimu bei galiojimu, turi būti sprendžiamas derybų keliu. Jeigu per 15 dienų nuo jo kilimo Šalims nepavyksta susitarti, toks ginčas, nesutarimas ar reikalavimas turi būti galutinai sprendžiamas Lietuvos Respublikos teisme;</w:t>
      </w:r>
    </w:p>
    <w:p w14:paraId="36A663C7" w14:textId="77777777" w:rsidR="00A11C7D" w:rsidRPr="00A11C7D" w:rsidRDefault="00A11C7D" w:rsidP="00A11C7D">
      <w:pPr>
        <w:numPr>
          <w:ilvl w:val="0"/>
          <w:numId w:val="13"/>
        </w:numPr>
        <w:pBdr>
          <w:top w:val="nil"/>
          <w:left w:val="nil"/>
          <w:bottom w:val="nil"/>
          <w:right w:val="nil"/>
          <w:between w:val="nil"/>
        </w:pBdr>
        <w:spacing w:before="120" w:after="120" w:line="240" w:lineRule="auto"/>
        <w:ind w:left="567" w:hanging="567"/>
        <w:jc w:val="both"/>
        <w:rPr>
          <w:rFonts w:ascii="Times New Roman" w:eastAsia="Times New Roman" w:hAnsi="Times New Roman" w:cs="Times New Roman"/>
          <w:b/>
          <w:sz w:val="24"/>
          <w:szCs w:val="24"/>
          <w:lang w:eastAsia="lt-LT"/>
        </w:rPr>
      </w:pPr>
      <w:r w:rsidRPr="00A11C7D">
        <w:rPr>
          <w:rFonts w:ascii="Times New Roman" w:eastAsia="Times New Roman" w:hAnsi="Times New Roman" w:cs="Times New Roman"/>
          <w:b/>
          <w:sz w:val="24"/>
          <w:szCs w:val="24"/>
          <w:lang w:eastAsia="lt-LT"/>
        </w:rPr>
        <w:t xml:space="preserve">ŠALIŲ REKVIZITAI IR PARAŠAI </w:t>
      </w:r>
    </w:p>
    <w:p w14:paraId="284E97F8" w14:textId="77777777" w:rsidR="00A11C7D" w:rsidRPr="00A11C7D" w:rsidRDefault="00A11C7D" w:rsidP="00A11C7D">
      <w:pPr>
        <w:pBdr>
          <w:top w:val="nil"/>
          <w:left w:val="nil"/>
          <w:bottom w:val="nil"/>
          <w:right w:val="nil"/>
          <w:between w:val="nil"/>
        </w:pBdr>
        <w:spacing w:before="120" w:after="120" w:line="240" w:lineRule="auto"/>
        <w:ind w:left="567"/>
        <w:jc w:val="both"/>
        <w:rPr>
          <w:rFonts w:ascii="Times New Roman" w:eastAsia="Times New Roman" w:hAnsi="Times New Roman" w:cs="Times New Roman"/>
          <w:b/>
          <w:sz w:val="24"/>
          <w:szCs w:val="24"/>
          <w:lang w:eastAsia="lt-LT"/>
        </w:rPr>
      </w:pPr>
    </w:p>
    <w:tbl>
      <w:tblPr>
        <w:tblW w:w="9628"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814"/>
        <w:gridCol w:w="4814"/>
      </w:tblGrid>
      <w:tr w:rsidR="00A11C7D" w:rsidRPr="00A11C7D" w14:paraId="7927FF8A" w14:textId="77777777" w:rsidTr="00473C20">
        <w:tc>
          <w:tcPr>
            <w:tcW w:w="4814" w:type="dxa"/>
          </w:tcPr>
          <w:p w14:paraId="08900ED8" w14:textId="2F512C93" w:rsidR="00A11C7D" w:rsidRDefault="006B3D3F" w:rsidP="00A11C7D">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r>
              <w:rPr>
                <w:rFonts w:ascii="Times New Roman" w:eastAsia="SimSun" w:hAnsi="Times New Roman" w:cs="Times New Roman"/>
                <w:b/>
                <w:bCs/>
                <w:kern w:val="2"/>
                <w:lang w:val="en-US" w:eastAsia="hi-IN" w:bidi="hi-IN"/>
              </w:rPr>
              <w:t xml:space="preserve">  </w:t>
            </w:r>
            <w:r w:rsidR="00A11C7D" w:rsidRPr="00E921E1">
              <w:rPr>
                <w:rFonts w:ascii="Times New Roman" w:eastAsia="SimSun" w:hAnsi="Times New Roman" w:cs="Times New Roman"/>
                <w:b/>
                <w:bCs/>
                <w:kern w:val="2"/>
                <w:lang w:val="en-US" w:eastAsia="hi-IN" w:bidi="hi-IN"/>
              </w:rPr>
              <w:t>Užsakovas</w:t>
            </w:r>
          </w:p>
          <w:tbl>
            <w:tblPr>
              <w:tblW w:w="9639" w:type="dxa"/>
              <w:tblLayout w:type="fixed"/>
              <w:tblCellMar>
                <w:left w:w="10" w:type="dxa"/>
                <w:right w:w="10" w:type="dxa"/>
              </w:tblCellMar>
              <w:tblLook w:val="04A0" w:firstRow="1" w:lastRow="0" w:firstColumn="1" w:lastColumn="0" w:noHBand="0" w:noVBand="1"/>
            </w:tblPr>
            <w:tblGrid>
              <w:gridCol w:w="9639"/>
            </w:tblGrid>
            <w:tr w:rsidR="00A11C7D" w:rsidRPr="0070426F" w14:paraId="445C3B80" w14:textId="77777777" w:rsidTr="00473C20">
              <w:trPr>
                <w:trHeight w:val="303"/>
              </w:trPr>
              <w:tc>
                <w:tcPr>
                  <w:tcW w:w="5244" w:type="dxa"/>
                  <w:tcMar>
                    <w:top w:w="0" w:type="dxa"/>
                    <w:left w:w="108" w:type="dxa"/>
                    <w:bottom w:w="0" w:type="dxa"/>
                    <w:right w:w="108" w:type="dxa"/>
                  </w:tcMar>
                </w:tcPr>
                <w:p w14:paraId="199617C3" w14:textId="77777777" w:rsidR="00A11C7D" w:rsidRPr="0070426F" w:rsidRDefault="00A11C7D" w:rsidP="00A11C7D">
                  <w:pPr>
                    <w:spacing w:after="0" w:line="331" w:lineRule="auto"/>
                    <w:rPr>
                      <w:rFonts w:ascii="Times New Roman" w:hAnsi="Times New Roman"/>
                      <w:sz w:val="24"/>
                      <w:szCs w:val="24"/>
                    </w:rPr>
                  </w:pPr>
                  <w:r w:rsidRPr="0070426F">
                    <w:rPr>
                      <w:rFonts w:ascii="Times New Roman" w:hAnsi="Times New Roman"/>
                      <w:sz w:val="24"/>
                      <w:szCs w:val="24"/>
                    </w:rPr>
                    <w:t xml:space="preserve">Biudžetinė įstaiga „Kauno biudžetinių įstaigų </w:t>
                  </w:r>
                </w:p>
                <w:p w14:paraId="2E1A5C86" w14:textId="77777777" w:rsidR="00A11C7D" w:rsidRPr="0070426F" w:rsidRDefault="00A11C7D" w:rsidP="00A11C7D">
                  <w:pPr>
                    <w:spacing w:after="0" w:line="331" w:lineRule="auto"/>
                    <w:rPr>
                      <w:rFonts w:ascii="Times New Roman" w:hAnsi="Times New Roman"/>
                      <w:sz w:val="24"/>
                      <w:szCs w:val="24"/>
                    </w:rPr>
                  </w:pPr>
                  <w:r w:rsidRPr="0070426F">
                    <w:rPr>
                      <w:rFonts w:ascii="Times New Roman" w:hAnsi="Times New Roman"/>
                      <w:sz w:val="24"/>
                      <w:szCs w:val="24"/>
                    </w:rPr>
                    <w:t>buhalterinė apskaita“</w:t>
                  </w:r>
                </w:p>
              </w:tc>
            </w:tr>
            <w:tr w:rsidR="00A11C7D" w:rsidRPr="00046D66" w14:paraId="7D879190" w14:textId="77777777" w:rsidTr="00473C20">
              <w:trPr>
                <w:trHeight w:val="286"/>
              </w:trPr>
              <w:tc>
                <w:tcPr>
                  <w:tcW w:w="5244" w:type="dxa"/>
                  <w:tcMar>
                    <w:top w:w="0" w:type="dxa"/>
                    <w:left w:w="108" w:type="dxa"/>
                    <w:bottom w:w="0" w:type="dxa"/>
                    <w:right w:w="108" w:type="dxa"/>
                  </w:tcMar>
                </w:tcPr>
                <w:p w14:paraId="21636788" w14:textId="77777777" w:rsidR="00A11C7D" w:rsidRPr="00046D66" w:rsidRDefault="00A11C7D" w:rsidP="00A11C7D">
                  <w:pPr>
                    <w:spacing w:after="0" w:line="331" w:lineRule="auto"/>
                    <w:rPr>
                      <w:rFonts w:ascii="Times New Roman" w:hAnsi="Times New Roman"/>
                      <w:sz w:val="24"/>
                      <w:szCs w:val="24"/>
                    </w:rPr>
                  </w:pPr>
                  <w:r w:rsidRPr="0070426F">
                    <w:rPr>
                      <w:rFonts w:ascii="Times New Roman" w:hAnsi="Times New Roman"/>
                      <w:sz w:val="24"/>
                      <w:szCs w:val="24"/>
                    </w:rPr>
                    <w:t>Kodas 304159063</w:t>
                  </w:r>
                </w:p>
              </w:tc>
            </w:tr>
            <w:tr w:rsidR="00A11C7D" w:rsidRPr="00046D66" w14:paraId="6B296DAA" w14:textId="77777777" w:rsidTr="00473C20">
              <w:trPr>
                <w:trHeight w:val="286"/>
              </w:trPr>
              <w:tc>
                <w:tcPr>
                  <w:tcW w:w="5244" w:type="dxa"/>
                  <w:tcMar>
                    <w:top w:w="0" w:type="dxa"/>
                    <w:left w:w="108" w:type="dxa"/>
                    <w:bottom w:w="0" w:type="dxa"/>
                    <w:right w:w="108" w:type="dxa"/>
                  </w:tcMar>
                </w:tcPr>
                <w:p w14:paraId="54E83440" w14:textId="77777777" w:rsidR="00A11C7D" w:rsidRPr="00046D66" w:rsidRDefault="00A11C7D" w:rsidP="00A11C7D">
                  <w:pPr>
                    <w:spacing w:after="0" w:line="331" w:lineRule="auto"/>
                    <w:rPr>
                      <w:rFonts w:ascii="Times New Roman" w:hAnsi="Times New Roman"/>
                      <w:sz w:val="24"/>
                      <w:szCs w:val="24"/>
                    </w:rPr>
                  </w:pPr>
                  <w:r w:rsidRPr="00046D66">
                    <w:rPr>
                      <w:rFonts w:ascii="Times New Roman" w:hAnsi="Times New Roman"/>
                      <w:sz w:val="24"/>
                      <w:szCs w:val="24"/>
                    </w:rPr>
                    <w:t xml:space="preserve">T. Masiulio g. 10, LT-52372, Kaunas  </w:t>
                  </w:r>
                </w:p>
              </w:tc>
            </w:tr>
            <w:tr w:rsidR="00A11C7D" w:rsidRPr="00046D66" w14:paraId="28375F4D" w14:textId="77777777" w:rsidTr="00473C20">
              <w:trPr>
                <w:trHeight w:val="303"/>
              </w:trPr>
              <w:tc>
                <w:tcPr>
                  <w:tcW w:w="5244" w:type="dxa"/>
                  <w:tcMar>
                    <w:top w:w="0" w:type="dxa"/>
                    <w:left w:w="108" w:type="dxa"/>
                    <w:bottom w:w="0" w:type="dxa"/>
                    <w:right w:w="108" w:type="dxa"/>
                  </w:tcMar>
                </w:tcPr>
                <w:p w14:paraId="2F60FA9C" w14:textId="1269DCB1" w:rsidR="00A11C7D" w:rsidRDefault="00A11C7D" w:rsidP="00A11C7D">
                  <w:pPr>
                    <w:spacing w:after="0" w:line="331" w:lineRule="auto"/>
                    <w:rPr>
                      <w:rFonts w:ascii="Times New Roman" w:hAnsi="Times New Roman"/>
                      <w:sz w:val="24"/>
                      <w:szCs w:val="24"/>
                    </w:rPr>
                  </w:pPr>
                  <w:r w:rsidRPr="00046D66">
                    <w:rPr>
                      <w:rFonts w:ascii="Times New Roman" w:hAnsi="Times New Roman"/>
                      <w:sz w:val="24"/>
                      <w:szCs w:val="24"/>
                    </w:rPr>
                    <w:t>Sąskaitos Nr. LT404010051003611374</w:t>
                  </w:r>
                </w:p>
                <w:p w14:paraId="02443524" w14:textId="432D0075" w:rsidR="008F1594" w:rsidRPr="00046D66" w:rsidRDefault="008F1594" w:rsidP="00A11C7D">
                  <w:pPr>
                    <w:spacing w:after="0" w:line="331" w:lineRule="auto"/>
                    <w:rPr>
                      <w:rFonts w:ascii="Times New Roman" w:hAnsi="Times New Roman"/>
                      <w:sz w:val="24"/>
                      <w:szCs w:val="24"/>
                    </w:rPr>
                  </w:pPr>
                  <w:r>
                    <w:rPr>
                      <w:rFonts w:ascii="Times New Roman" w:hAnsi="Times New Roman"/>
                      <w:sz w:val="24"/>
                      <w:szCs w:val="24"/>
                    </w:rPr>
                    <w:t>Bankas: Luminor Bank AS</w:t>
                  </w:r>
                </w:p>
                <w:p w14:paraId="367B0338" w14:textId="77777777" w:rsidR="00A11C7D" w:rsidRPr="00046D66" w:rsidRDefault="00A11C7D" w:rsidP="00A11C7D">
                  <w:pPr>
                    <w:spacing w:after="0" w:line="331" w:lineRule="auto"/>
                    <w:rPr>
                      <w:rFonts w:ascii="Times New Roman" w:hAnsi="Times New Roman"/>
                      <w:sz w:val="24"/>
                      <w:szCs w:val="24"/>
                    </w:rPr>
                  </w:pPr>
                  <w:r w:rsidRPr="00046D66">
                    <w:rPr>
                      <w:rFonts w:ascii="Times New Roman" w:hAnsi="Times New Roman"/>
                      <w:sz w:val="24"/>
                      <w:szCs w:val="24"/>
                    </w:rPr>
                    <w:t>Tel. +</w:t>
                  </w:r>
                  <w:r>
                    <w:rPr>
                      <w:rFonts w:ascii="Times New Roman" w:hAnsi="Times New Roman"/>
                      <w:sz w:val="24"/>
                      <w:szCs w:val="24"/>
                    </w:rPr>
                    <w:t xml:space="preserve"> </w:t>
                  </w:r>
                  <w:r w:rsidRPr="00046D66">
                    <w:rPr>
                      <w:rFonts w:ascii="Times New Roman" w:hAnsi="Times New Roman"/>
                      <w:sz w:val="24"/>
                      <w:szCs w:val="24"/>
                    </w:rPr>
                    <w:t>370 68</w:t>
                  </w:r>
                  <w:r>
                    <w:rPr>
                      <w:rFonts w:ascii="Times New Roman" w:hAnsi="Times New Roman"/>
                      <w:sz w:val="24"/>
                      <w:szCs w:val="24"/>
                    </w:rPr>
                    <w:t>5</w:t>
                  </w:r>
                  <w:r w:rsidRPr="00046D66">
                    <w:rPr>
                      <w:rFonts w:ascii="Times New Roman" w:hAnsi="Times New Roman"/>
                      <w:sz w:val="24"/>
                      <w:szCs w:val="24"/>
                    </w:rPr>
                    <w:t xml:space="preserve"> 65431</w:t>
                  </w:r>
                </w:p>
              </w:tc>
            </w:tr>
            <w:tr w:rsidR="00A11C7D" w:rsidRPr="00046D66" w14:paraId="00C9E8E5" w14:textId="77777777" w:rsidTr="00473C20">
              <w:trPr>
                <w:trHeight w:val="207"/>
              </w:trPr>
              <w:tc>
                <w:tcPr>
                  <w:tcW w:w="5244" w:type="dxa"/>
                  <w:tcMar>
                    <w:top w:w="0" w:type="dxa"/>
                    <w:left w:w="108" w:type="dxa"/>
                    <w:bottom w:w="0" w:type="dxa"/>
                    <w:right w:w="108" w:type="dxa"/>
                  </w:tcMar>
                </w:tcPr>
                <w:p w14:paraId="6F4FCC49" w14:textId="3C614A7D" w:rsidR="00A11C7D" w:rsidRDefault="00A11C7D" w:rsidP="00A11C7D">
                  <w:pPr>
                    <w:spacing w:after="0" w:line="331" w:lineRule="auto"/>
                    <w:rPr>
                      <w:rStyle w:val="Hyperlink"/>
                      <w:rFonts w:ascii="Times New Roman" w:hAnsi="Times New Roman"/>
                      <w:sz w:val="24"/>
                      <w:szCs w:val="24"/>
                    </w:rPr>
                  </w:pPr>
                  <w:r w:rsidRPr="00046D66">
                    <w:rPr>
                      <w:rFonts w:ascii="Times New Roman" w:hAnsi="Times New Roman"/>
                      <w:sz w:val="24"/>
                      <w:szCs w:val="24"/>
                    </w:rPr>
                    <w:t xml:space="preserve">El. pašto adresas </w:t>
                  </w:r>
                  <w:hyperlink r:id="rId11" w:history="1">
                    <w:r w:rsidR="00B62BB4" w:rsidRPr="0069447F">
                      <w:rPr>
                        <w:rStyle w:val="Hyperlink"/>
                        <w:rFonts w:ascii="Times New Roman" w:hAnsi="Times New Roman"/>
                        <w:sz w:val="24"/>
                        <w:szCs w:val="24"/>
                      </w:rPr>
                      <w:t>info@kba.lt</w:t>
                    </w:r>
                  </w:hyperlink>
                  <w:r>
                    <w:t xml:space="preserve">   </w:t>
                  </w:r>
                </w:p>
                <w:p w14:paraId="635CF904" w14:textId="77777777" w:rsidR="00A11C7D" w:rsidRPr="00046D66" w:rsidRDefault="00A11C7D" w:rsidP="00A11C7D">
                  <w:pPr>
                    <w:spacing w:after="0" w:line="331" w:lineRule="auto"/>
                    <w:rPr>
                      <w:rFonts w:ascii="Times New Roman" w:hAnsi="Times New Roman"/>
                      <w:sz w:val="24"/>
                      <w:szCs w:val="24"/>
                    </w:rPr>
                  </w:pPr>
                </w:p>
              </w:tc>
            </w:tr>
            <w:tr w:rsidR="00A11C7D" w:rsidRPr="00FF2020" w14:paraId="3E039DE3" w14:textId="77777777" w:rsidTr="00473C20">
              <w:trPr>
                <w:trHeight w:val="286"/>
              </w:trPr>
              <w:tc>
                <w:tcPr>
                  <w:tcW w:w="5244" w:type="dxa"/>
                  <w:tcMar>
                    <w:top w:w="0" w:type="dxa"/>
                    <w:left w:w="108" w:type="dxa"/>
                    <w:bottom w:w="0" w:type="dxa"/>
                    <w:right w:w="108" w:type="dxa"/>
                  </w:tcMar>
                </w:tcPr>
                <w:p w14:paraId="5CF855E2" w14:textId="77777777" w:rsidR="00A11C7D" w:rsidRPr="00FF2020" w:rsidRDefault="00A11C7D" w:rsidP="00A11C7D">
                  <w:pPr>
                    <w:spacing w:after="0" w:line="331" w:lineRule="auto"/>
                    <w:rPr>
                      <w:rFonts w:ascii="Times New Roman" w:hAnsi="Times New Roman"/>
                      <w:highlight w:val="yellow"/>
                    </w:rPr>
                  </w:pPr>
                  <w:r w:rsidRPr="00FF2020">
                    <w:rPr>
                      <w:rFonts w:ascii="Times New Roman" w:hAnsi="Times New Roman"/>
                    </w:rPr>
                    <w:t xml:space="preserve"> Direktorė</w:t>
                  </w:r>
                </w:p>
              </w:tc>
            </w:tr>
          </w:tbl>
          <w:p w14:paraId="2BCCEA27" w14:textId="2AC57B92" w:rsidR="00A11C7D" w:rsidRPr="00FF2020" w:rsidRDefault="00FF2020" w:rsidP="00A11C7D">
            <w:pPr>
              <w:widowControl w:val="0"/>
              <w:suppressAutoHyphens/>
              <w:spacing w:after="0" w:line="360" w:lineRule="auto"/>
              <w:rPr>
                <w:rFonts w:ascii="Times New Roman" w:eastAsia="SimSun" w:hAnsi="Times New Roman" w:cs="Times New Roman"/>
                <w:kern w:val="2"/>
                <w:shd w:val="clear" w:color="auto" w:fill="FFFFFF"/>
                <w:lang w:eastAsia="hi-IN" w:bidi="hi-IN"/>
              </w:rPr>
            </w:pPr>
            <w:r w:rsidRPr="00FF2020">
              <w:rPr>
                <w:rFonts w:ascii="Times New Roman" w:eastAsia="SimSun" w:hAnsi="Times New Roman" w:cs="Times New Roman"/>
                <w:bCs/>
                <w:kern w:val="2"/>
                <w:shd w:val="clear" w:color="auto" w:fill="FFFFFF"/>
                <w:lang w:eastAsia="hi-IN" w:bidi="hi-IN"/>
              </w:rPr>
              <w:t xml:space="preserve">   Roma Noreikienė</w:t>
            </w:r>
          </w:p>
          <w:p w14:paraId="782076F5" w14:textId="77777777" w:rsidR="00A11C7D" w:rsidRPr="00E921E1" w:rsidRDefault="00A11C7D" w:rsidP="00A11C7D">
            <w:pPr>
              <w:widowControl w:val="0"/>
              <w:suppressAutoHyphens/>
              <w:spacing w:after="0" w:line="360" w:lineRule="auto"/>
              <w:rPr>
                <w:rFonts w:ascii="Times New Roman" w:eastAsia="SimSun" w:hAnsi="Times New Roman" w:cs="Times New Roman"/>
                <w:bCs/>
                <w:kern w:val="2"/>
                <w:lang w:val="en-US" w:eastAsia="hi-IN" w:bidi="hi-IN"/>
              </w:rPr>
            </w:pPr>
            <w:r w:rsidRPr="00E921E1">
              <w:rPr>
                <w:rFonts w:ascii="Times New Roman" w:eastAsia="SimSun" w:hAnsi="Times New Roman" w:cs="Times New Roman"/>
                <w:b/>
                <w:bCs/>
                <w:kern w:val="2"/>
                <w:lang w:val="en-US" w:eastAsia="hi-IN" w:bidi="hi-IN"/>
              </w:rPr>
              <w:t>__________________________</w:t>
            </w:r>
          </w:p>
          <w:p w14:paraId="108097E8" w14:textId="77777777" w:rsidR="00A11C7D" w:rsidRPr="00E921E1" w:rsidRDefault="00A11C7D" w:rsidP="00A11C7D">
            <w:pPr>
              <w:widowControl w:val="0"/>
              <w:suppressAutoHyphens/>
              <w:spacing w:after="0" w:line="360" w:lineRule="auto"/>
              <w:rPr>
                <w:rFonts w:ascii="Times New Roman" w:eastAsia="SimSun" w:hAnsi="Times New Roman" w:cs="Mangal"/>
                <w:kern w:val="2"/>
                <w:sz w:val="24"/>
                <w:szCs w:val="24"/>
                <w:lang w:eastAsia="hi-IN" w:bidi="hi-IN"/>
              </w:rPr>
            </w:pPr>
            <w:r>
              <w:rPr>
                <w:rFonts w:ascii="Times New Roman" w:eastAsia="SimSun" w:hAnsi="Times New Roman" w:cs="Times New Roman"/>
                <w:kern w:val="2"/>
                <w:lang w:val="en-US" w:eastAsia="hi-IN" w:bidi="hi-IN"/>
              </w:rPr>
              <w:t xml:space="preserve">             </w:t>
            </w:r>
            <w:r w:rsidRPr="00E921E1">
              <w:rPr>
                <w:rFonts w:ascii="Times New Roman" w:eastAsia="SimSun" w:hAnsi="Times New Roman" w:cs="Times New Roman"/>
                <w:kern w:val="2"/>
                <w:lang w:val="en-US" w:eastAsia="hi-IN" w:bidi="hi-IN"/>
              </w:rPr>
              <w:t>(parašas)     A. V.</w:t>
            </w:r>
          </w:p>
          <w:p w14:paraId="065BFE00" w14:textId="77777777" w:rsidR="00A11C7D" w:rsidRPr="00A11C7D" w:rsidRDefault="00A11C7D" w:rsidP="00A11C7D">
            <w:pPr>
              <w:pBdr>
                <w:top w:val="nil"/>
                <w:left w:val="nil"/>
                <w:bottom w:val="nil"/>
                <w:right w:val="nil"/>
                <w:between w:val="nil"/>
              </w:pBdr>
              <w:spacing w:before="120" w:after="120"/>
              <w:ind w:left="675" w:hanging="720"/>
              <w:jc w:val="both"/>
              <w:rPr>
                <w:b/>
                <w:sz w:val="24"/>
                <w:szCs w:val="24"/>
                <w:lang w:eastAsia="lt-LT"/>
              </w:rPr>
            </w:pPr>
          </w:p>
        </w:tc>
        <w:tc>
          <w:tcPr>
            <w:tcW w:w="4814" w:type="dxa"/>
          </w:tcPr>
          <w:p w14:paraId="30505F59" w14:textId="77777777" w:rsidR="00A11C7D" w:rsidRPr="00E921E1" w:rsidRDefault="00A11C7D" w:rsidP="00A11C7D">
            <w:pPr>
              <w:widowControl w:val="0"/>
              <w:suppressLineNumbers/>
              <w:suppressAutoHyphens/>
              <w:snapToGrid w:val="0"/>
              <w:spacing w:after="0" w:line="360" w:lineRule="auto"/>
              <w:rPr>
                <w:rFonts w:ascii="Times New Roman" w:eastAsia="SimSun" w:hAnsi="Times New Roman" w:cs="Times New Roman"/>
                <w:b/>
                <w:bCs/>
                <w:kern w:val="2"/>
                <w:lang w:val="en-US" w:eastAsia="hi-IN" w:bidi="hi-IN"/>
              </w:rPr>
            </w:pPr>
            <w:r w:rsidRPr="00E921E1">
              <w:rPr>
                <w:rFonts w:ascii="Times New Roman" w:eastAsia="SimSun" w:hAnsi="Times New Roman" w:cs="Times New Roman"/>
                <w:b/>
                <w:bCs/>
                <w:kern w:val="2"/>
                <w:lang w:val="en-US" w:eastAsia="hi-IN" w:bidi="hi-IN"/>
              </w:rPr>
              <w:t>Vykdytojas</w:t>
            </w:r>
          </w:p>
          <w:p w14:paraId="4E3291A0" w14:textId="404C86BB" w:rsidR="00D04270" w:rsidRDefault="00D04270" w:rsidP="00D04270">
            <w:pPr>
              <w:widowControl w:val="0"/>
              <w:suppressAutoHyphens/>
              <w:spacing w:after="0" w:line="360" w:lineRule="auto"/>
              <w:jc w:val="both"/>
              <w:rPr>
                <w:rFonts w:ascii="Times New Roman" w:eastAsia="SimSun" w:hAnsi="Times New Roman" w:cs="Times New Roman"/>
                <w:kern w:val="2"/>
                <w:lang w:val="en-US" w:eastAsia="hi-IN" w:bidi="hi-IN"/>
              </w:rPr>
            </w:pPr>
            <w:r w:rsidRPr="00D04270">
              <w:rPr>
                <w:rFonts w:ascii="Times New Roman" w:eastAsia="SimSun" w:hAnsi="Times New Roman" w:cs="Times New Roman"/>
                <w:kern w:val="2"/>
                <w:lang w:val="en-US" w:eastAsia="hi-IN" w:bidi="hi-IN"/>
              </w:rPr>
              <w:t xml:space="preserve">Valdas Žitkus </w:t>
            </w:r>
          </w:p>
          <w:p w14:paraId="52D994E4" w14:textId="5331852A" w:rsidR="00800401" w:rsidRPr="00D04270" w:rsidRDefault="0014023D" w:rsidP="00D04270">
            <w:pPr>
              <w:widowControl w:val="0"/>
              <w:suppressAutoHyphens/>
              <w:spacing w:after="0" w:line="360" w:lineRule="auto"/>
              <w:jc w:val="both"/>
              <w:rPr>
                <w:rFonts w:ascii="Times New Roman" w:eastAsia="SimSun" w:hAnsi="Times New Roman" w:cs="Times New Roman"/>
                <w:kern w:val="2"/>
                <w:lang w:val="en-US" w:eastAsia="hi-IN" w:bidi="hi-IN"/>
              </w:rPr>
            </w:pPr>
            <w:r>
              <w:rPr>
                <w:rFonts w:ascii="Times New Roman" w:eastAsia="SimSun" w:hAnsi="Times New Roman" w:cs="Times New Roman"/>
                <w:kern w:val="2"/>
                <w:lang w:eastAsia="hi-IN" w:bidi="hi-IN"/>
              </w:rPr>
              <w:t>I</w:t>
            </w:r>
            <w:r w:rsidR="00F12D35" w:rsidRPr="00F12D35">
              <w:rPr>
                <w:rFonts w:ascii="Times New Roman" w:eastAsia="SimSun" w:hAnsi="Times New Roman" w:cs="Times New Roman"/>
                <w:kern w:val="2"/>
                <w:lang w:eastAsia="hi-IN" w:bidi="hi-IN"/>
              </w:rPr>
              <w:t>ndividualios veiklos vykdymo pažym</w:t>
            </w:r>
            <w:r w:rsidR="004E238A">
              <w:rPr>
                <w:rFonts w:ascii="Times New Roman" w:eastAsia="SimSun" w:hAnsi="Times New Roman" w:cs="Times New Roman"/>
                <w:kern w:val="2"/>
                <w:lang w:eastAsia="hi-IN" w:bidi="hi-IN"/>
              </w:rPr>
              <w:t>a</w:t>
            </w:r>
            <w:r w:rsidR="00F12D35" w:rsidRPr="00F12D35">
              <w:rPr>
                <w:rFonts w:ascii="Times New Roman" w:eastAsia="SimSun" w:hAnsi="Times New Roman" w:cs="Times New Roman"/>
                <w:kern w:val="2"/>
                <w:lang w:eastAsia="hi-IN" w:bidi="hi-IN"/>
              </w:rPr>
              <w:t xml:space="preserve"> Nr. 321234</w:t>
            </w:r>
          </w:p>
          <w:p w14:paraId="0509870A" w14:textId="77777777" w:rsidR="00D04270" w:rsidRPr="00D04270" w:rsidRDefault="00D04270" w:rsidP="00D04270">
            <w:pPr>
              <w:widowControl w:val="0"/>
              <w:suppressAutoHyphens/>
              <w:spacing w:after="0" w:line="360" w:lineRule="auto"/>
              <w:jc w:val="both"/>
              <w:rPr>
                <w:rFonts w:ascii="Times New Roman" w:eastAsia="SimSun" w:hAnsi="Times New Roman" w:cs="Times New Roman"/>
                <w:kern w:val="2"/>
                <w:lang w:val="en-US" w:eastAsia="hi-IN" w:bidi="hi-IN"/>
              </w:rPr>
            </w:pPr>
            <w:r w:rsidRPr="00D04270">
              <w:rPr>
                <w:rFonts w:ascii="Times New Roman" w:eastAsia="SimSun" w:hAnsi="Times New Roman" w:cs="Times New Roman"/>
                <w:kern w:val="2"/>
                <w:lang w:val="en-US" w:eastAsia="hi-IN" w:bidi="hi-IN"/>
              </w:rPr>
              <w:t>Bijūnų  g. 4-12, Neveronys, Kauno r. sav.</w:t>
            </w:r>
          </w:p>
          <w:p w14:paraId="3E11AAF4" w14:textId="5F456794" w:rsidR="00D04270" w:rsidRPr="00D04270" w:rsidRDefault="008F1594" w:rsidP="00D04270">
            <w:pPr>
              <w:widowControl w:val="0"/>
              <w:suppressAutoHyphens/>
              <w:spacing w:after="0" w:line="360" w:lineRule="auto"/>
              <w:jc w:val="both"/>
              <w:rPr>
                <w:rFonts w:ascii="Times New Roman" w:eastAsia="SimSun" w:hAnsi="Times New Roman" w:cs="Times New Roman"/>
                <w:kern w:val="2"/>
                <w:lang w:val="en-US" w:eastAsia="hi-IN" w:bidi="hi-IN"/>
              </w:rPr>
            </w:pPr>
            <w:r w:rsidRPr="008F1594">
              <w:rPr>
                <w:rFonts w:ascii="Times New Roman" w:eastAsia="SimSun" w:hAnsi="Times New Roman" w:cs="Times New Roman"/>
                <w:kern w:val="2"/>
                <w:lang w:eastAsia="hi-IN" w:bidi="hi-IN"/>
              </w:rPr>
              <w:t xml:space="preserve">Sąskaitos Nr. </w:t>
            </w:r>
            <w:r w:rsidR="00D04270" w:rsidRPr="00D04270">
              <w:rPr>
                <w:rFonts w:ascii="Times New Roman" w:eastAsia="SimSun" w:hAnsi="Times New Roman" w:cs="Times New Roman"/>
                <w:kern w:val="2"/>
                <w:lang w:val="en-US" w:eastAsia="hi-IN" w:bidi="hi-IN"/>
              </w:rPr>
              <w:t>LT087044000526611987</w:t>
            </w:r>
          </w:p>
          <w:p w14:paraId="46D818D9" w14:textId="2D100019" w:rsidR="00D04270" w:rsidRDefault="00D04270" w:rsidP="00D04270">
            <w:pPr>
              <w:widowControl w:val="0"/>
              <w:suppressAutoHyphens/>
              <w:spacing w:after="0" w:line="360" w:lineRule="auto"/>
              <w:jc w:val="both"/>
              <w:rPr>
                <w:rFonts w:ascii="Times New Roman" w:eastAsia="SimSun" w:hAnsi="Times New Roman" w:cs="Times New Roman"/>
                <w:kern w:val="2"/>
                <w:lang w:val="en-US" w:eastAsia="hi-IN" w:bidi="hi-IN"/>
              </w:rPr>
            </w:pPr>
            <w:r w:rsidRPr="00D04270">
              <w:rPr>
                <w:rFonts w:ascii="Times New Roman" w:eastAsia="SimSun" w:hAnsi="Times New Roman" w:cs="Times New Roman"/>
                <w:kern w:val="2"/>
                <w:lang w:val="en-US" w:eastAsia="hi-IN" w:bidi="hi-IN"/>
              </w:rPr>
              <w:t>Bankas: AB SEB bankas</w:t>
            </w:r>
          </w:p>
          <w:p w14:paraId="1ED5D517" w14:textId="57BB47DF" w:rsidR="00DB4ED4" w:rsidRPr="00DB4ED4" w:rsidRDefault="00DB4ED4" w:rsidP="00DB4ED4">
            <w:pPr>
              <w:widowControl w:val="0"/>
              <w:suppressAutoHyphens/>
              <w:spacing w:after="0" w:line="360" w:lineRule="auto"/>
              <w:jc w:val="both"/>
              <w:rPr>
                <w:rFonts w:ascii="Times New Roman" w:eastAsia="SimSun" w:hAnsi="Times New Roman" w:cs="Times New Roman"/>
                <w:kern w:val="2"/>
                <w:lang w:val="en-US" w:eastAsia="hi-IN" w:bidi="hi-IN"/>
              </w:rPr>
            </w:pPr>
            <w:r w:rsidRPr="00DB4ED4">
              <w:rPr>
                <w:rFonts w:ascii="Times New Roman" w:eastAsia="SimSun" w:hAnsi="Times New Roman" w:cs="Times New Roman"/>
                <w:kern w:val="2"/>
                <w:lang w:val="en-US" w:eastAsia="hi-IN" w:bidi="hi-IN"/>
              </w:rPr>
              <w:t>Tel. +370 682 15399</w:t>
            </w:r>
          </w:p>
          <w:p w14:paraId="6B3E1E3D" w14:textId="77777777" w:rsidR="00D04270" w:rsidRPr="00D04270" w:rsidRDefault="00D04270" w:rsidP="00D04270">
            <w:pPr>
              <w:widowControl w:val="0"/>
              <w:suppressAutoHyphens/>
              <w:spacing w:after="0" w:line="360" w:lineRule="auto"/>
              <w:jc w:val="both"/>
              <w:rPr>
                <w:rFonts w:ascii="Times New Roman" w:eastAsia="SimSun" w:hAnsi="Times New Roman" w:cs="Times New Roman"/>
                <w:kern w:val="2"/>
                <w:lang w:val="en-US" w:eastAsia="hi-IN" w:bidi="hi-IN"/>
              </w:rPr>
            </w:pPr>
            <w:r w:rsidRPr="00D04270">
              <w:rPr>
                <w:rFonts w:ascii="Times New Roman" w:eastAsia="SimSun" w:hAnsi="Times New Roman" w:cs="Times New Roman"/>
                <w:kern w:val="2"/>
                <w:lang w:eastAsia="hi-IN" w:bidi="hi-IN"/>
              </w:rPr>
              <w:t>El. pašto adresas valdas.zitkus@gmail.com</w:t>
            </w:r>
          </w:p>
          <w:p w14:paraId="0B9AB97B" w14:textId="77777777" w:rsidR="00A11C7D" w:rsidRPr="00E921E1" w:rsidRDefault="00A11C7D" w:rsidP="00A11C7D">
            <w:pPr>
              <w:widowControl w:val="0"/>
              <w:suppressAutoHyphens/>
              <w:spacing w:after="0" w:line="360" w:lineRule="auto"/>
              <w:jc w:val="both"/>
              <w:rPr>
                <w:rFonts w:ascii="Times New Roman" w:eastAsia="SimSun" w:hAnsi="Times New Roman" w:cs="Times New Roman"/>
                <w:kern w:val="2"/>
                <w:shd w:val="clear" w:color="auto" w:fill="FFFF00"/>
                <w:lang w:val="en-US" w:eastAsia="hi-IN" w:bidi="hi-IN"/>
              </w:rPr>
            </w:pPr>
          </w:p>
          <w:p w14:paraId="49CA5B35" w14:textId="77777777" w:rsidR="00A11C7D" w:rsidRDefault="00A11C7D" w:rsidP="00A11C7D">
            <w:pPr>
              <w:widowControl w:val="0"/>
              <w:suppressAutoHyphens/>
              <w:spacing w:after="0" w:line="360" w:lineRule="auto"/>
              <w:jc w:val="center"/>
              <w:rPr>
                <w:rFonts w:ascii="Times New Roman" w:eastAsia="SimSun" w:hAnsi="Times New Roman" w:cs="Times New Roman"/>
                <w:bCs/>
                <w:kern w:val="2"/>
                <w:lang w:eastAsia="hi-IN" w:bidi="hi-IN"/>
              </w:rPr>
            </w:pPr>
          </w:p>
          <w:p w14:paraId="7319CA94" w14:textId="77777777" w:rsidR="00A11C7D" w:rsidRDefault="00A11C7D" w:rsidP="00A11C7D">
            <w:pPr>
              <w:widowControl w:val="0"/>
              <w:suppressAutoHyphens/>
              <w:spacing w:after="0" w:line="360" w:lineRule="auto"/>
              <w:jc w:val="center"/>
              <w:rPr>
                <w:rFonts w:ascii="Times New Roman" w:eastAsia="SimSun" w:hAnsi="Times New Roman" w:cs="Times New Roman"/>
                <w:bCs/>
                <w:kern w:val="2"/>
                <w:lang w:eastAsia="hi-IN" w:bidi="hi-IN"/>
              </w:rPr>
            </w:pPr>
          </w:p>
          <w:p w14:paraId="501CE26D" w14:textId="77777777" w:rsidR="00A11C7D" w:rsidRPr="00E921E1" w:rsidRDefault="00A11C7D" w:rsidP="00A11C7D">
            <w:pPr>
              <w:widowControl w:val="0"/>
              <w:suppressAutoHyphens/>
              <w:spacing w:after="0" w:line="360" w:lineRule="auto"/>
              <w:rPr>
                <w:rFonts w:ascii="Times New Roman" w:eastAsia="SimSun" w:hAnsi="Times New Roman" w:cs="Times New Roman"/>
                <w:bCs/>
                <w:kern w:val="2"/>
                <w:lang w:val="en-US" w:eastAsia="hi-IN" w:bidi="hi-IN"/>
              </w:rPr>
            </w:pPr>
            <w:r w:rsidRPr="00E921E1">
              <w:rPr>
                <w:rFonts w:ascii="Times New Roman" w:eastAsia="SimSun" w:hAnsi="Times New Roman" w:cs="Times New Roman"/>
                <w:b/>
                <w:bCs/>
                <w:kern w:val="2"/>
                <w:lang w:val="en-US" w:eastAsia="hi-IN" w:bidi="hi-IN"/>
              </w:rPr>
              <w:t>________________________</w:t>
            </w:r>
          </w:p>
          <w:p w14:paraId="7F2743F7" w14:textId="77777777" w:rsidR="00A11C7D" w:rsidRDefault="00A11C7D" w:rsidP="00A11C7D">
            <w:pPr>
              <w:widowControl w:val="0"/>
              <w:suppressAutoHyphens/>
              <w:spacing w:after="0" w:line="360" w:lineRule="auto"/>
              <w:rPr>
                <w:rFonts w:ascii="Times New Roman" w:eastAsia="SimSun" w:hAnsi="Times New Roman" w:cs="Times New Roman"/>
                <w:kern w:val="2"/>
                <w:lang w:val="en-US" w:eastAsia="hi-IN" w:bidi="hi-IN"/>
              </w:rPr>
            </w:pPr>
            <w:r>
              <w:rPr>
                <w:rFonts w:ascii="Times New Roman" w:eastAsia="SimSun" w:hAnsi="Times New Roman" w:cs="Times New Roman"/>
                <w:kern w:val="2"/>
                <w:lang w:val="en-US" w:eastAsia="hi-IN" w:bidi="hi-IN"/>
              </w:rPr>
              <w:t xml:space="preserve">                 </w:t>
            </w:r>
            <w:r w:rsidRPr="00E921E1">
              <w:rPr>
                <w:rFonts w:ascii="Times New Roman" w:eastAsia="SimSun" w:hAnsi="Times New Roman" w:cs="Times New Roman"/>
                <w:kern w:val="2"/>
                <w:lang w:val="en-US" w:eastAsia="hi-IN" w:bidi="hi-IN"/>
              </w:rPr>
              <w:t>(parašas)</w:t>
            </w:r>
          </w:p>
          <w:p w14:paraId="5340D493" w14:textId="77777777" w:rsidR="00A11C7D" w:rsidRPr="00A11C7D" w:rsidRDefault="00A11C7D" w:rsidP="00A11C7D">
            <w:pPr>
              <w:pBdr>
                <w:top w:val="nil"/>
                <w:left w:val="nil"/>
                <w:bottom w:val="nil"/>
                <w:right w:val="nil"/>
                <w:between w:val="nil"/>
              </w:pBdr>
              <w:spacing w:before="120" w:after="120"/>
              <w:ind w:left="720" w:hanging="720"/>
              <w:jc w:val="both"/>
              <w:rPr>
                <w:b/>
                <w:sz w:val="24"/>
                <w:szCs w:val="24"/>
                <w:lang w:eastAsia="lt-LT"/>
              </w:rPr>
            </w:pPr>
          </w:p>
        </w:tc>
      </w:tr>
    </w:tbl>
    <w:p w14:paraId="5547983C" w14:textId="72ED9B15" w:rsidR="00A11C7D" w:rsidRPr="00A11C7D" w:rsidRDefault="00A11C7D" w:rsidP="007075DC">
      <w:pPr>
        <w:rPr>
          <w:rFonts w:ascii="Times New Roman" w:eastAsia="Times New Roman" w:hAnsi="Times New Roman" w:cs="Times New Roman"/>
          <w:sz w:val="24"/>
          <w:szCs w:val="24"/>
          <w:highlight w:val="yellow"/>
          <w:lang w:eastAsia="lt-LT"/>
        </w:rPr>
      </w:pPr>
    </w:p>
    <w:sectPr w:rsidR="00A11C7D" w:rsidRPr="00A11C7D" w:rsidSect="007F4470">
      <w:pgSz w:w="11906" w:h="16838"/>
      <w:pgMar w:top="1440" w:right="1080" w:bottom="1440" w:left="108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ABC14" w14:textId="77777777" w:rsidR="00300611" w:rsidRDefault="00300611" w:rsidP="007075DC">
      <w:pPr>
        <w:spacing w:after="0" w:line="240" w:lineRule="auto"/>
      </w:pPr>
      <w:r>
        <w:separator/>
      </w:r>
    </w:p>
  </w:endnote>
  <w:endnote w:type="continuationSeparator" w:id="0">
    <w:p w14:paraId="7E2F329E" w14:textId="77777777" w:rsidR="00300611" w:rsidRDefault="00300611" w:rsidP="00707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12C31" w14:textId="77777777" w:rsidR="00300611" w:rsidRDefault="00300611" w:rsidP="007075DC">
      <w:pPr>
        <w:spacing w:after="0" w:line="240" w:lineRule="auto"/>
      </w:pPr>
      <w:r>
        <w:separator/>
      </w:r>
    </w:p>
  </w:footnote>
  <w:footnote w:type="continuationSeparator" w:id="0">
    <w:p w14:paraId="072E41EE" w14:textId="77777777" w:rsidR="00300611" w:rsidRDefault="00300611" w:rsidP="007075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9DA"/>
    <w:multiLevelType w:val="multilevel"/>
    <w:tmpl w:val="A41EA6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2900E6A"/>
    <w:multiLevelType w:val="multilevel"/>
    <w:tmpl w:val="416A08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4D35C6"/>
    <w:multiLevelType w:val="multilevel"/>
    <w:tmpl w:val="3446E5BE"/>
    <w:lvl w:ilvl="0">
      <w:start w:val="1"/>
      <w:numFmt w:val="decimal"/>
      <w:lvlText w:val="%1."/>
      <w:lvlJc w:val="left"/>
      <w:pPr>
        <w:ind w:left="432" w:hanging="432"/>
      </w:pPr>
      <w:rPr>
        <w:b w:val="0"/>
        <w:bCs w:val="0"/>
        <w:color w:val="auto"/>
      </w:r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92E6077"/>
    <w:multiLevelType w:val="multilevel"/>
    <w:tmpl w:val="E16220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F904BCF"/>
    <w:multiLevelType w:val="hybridMultilevel"/>
    <w:tmpl w:val="26DE9034"/>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2C36E4C"/>
    <w:multiLevelType w:val="multilevel"/>
    <w:tmpl w:val="33D0F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F10F6C"/>
    <w:multiLevelType w:val="multilevel"/>
    <w:tmpl w:val="50B225B2"/>
    <w:lvl w:ilvl="0">
      <w:start w:val="14"/>
      <w:numFmt w:val="decimal"/>
      <w:lvlText w:val="%1."/>
      <w:lvlJc w:val="left"/>
      <w:pPr>
        <w:tabs>
          <w:tab w:val="num" w:pos="360"/>
        </w:tabs>
        <w:ind w:left="-1134" w:firstLine="1134"/>
      </w:pPr>
      <w:rPr>
        <w:rFonts w:ascii="Times New Roman" w:hAnsi="Times New Roman" w:hint="default"/>
        <w:sz w:val="24"/>
      </w:rPr>
    </w:lvl>
    <w:lvl w:ilvl="1">
      <w:start w:val="1"/>
      <w:numFmt w:val="decimal"/>
      <w:isLgl/>
      <w:lvlText w:val="%1.%2."/>
      <w:lvlJc w:val="left"/>
      <w:pPr>
        <w:tabs>
          <w:tab w:val="num" w:pos="720"/>
        </w:tabs>
        <w:ind w:left="-1134" w:firstLine="1134"/>
      </w:pPr>
      <w:rPr>
        <w:rFonts w:hint="default"/>
      </w:rPr>
    </w:lvl>
    <w:lvl w:ilvl="2">
      <w:start w:val="1"/>
      <w:numFmt w:val="decimal"/>
      <w:isLgl/>
      <w:lvlText w:val="%1.%2.%3."/>
      <w:lvlJc w:val="left"/>
      <w:pPr>
        <w:tabs>
          <w:tab w:val="num" w:pos="1932"/>
        </w:tabs>
        <w:ind w:left="1932" w:hanging="1770"/>
      </w:pPr>
      <w:rPr>
        <w:rFonts w:ascii="Arial" w:hAnsi="Arial" w:hint="default"/>
        <w:b w:val="0"/>
        <w:i w:val="0"/>
        <w:sz w:val="22"/>
      </w:rPr>
    </w:lvl>
    <w:lvl w:ilvl="3">
      <w:start w:val="1"/>
      <w:numFmt w:val="decimal"/>
      <w:isLgl/>
      <w:lvlText w:val="%1.%2.%3.%4."/>
      <w:lvlJc w:val="left"/>
      <w:pPr>
        <w:tabs>
          <w:tab w:val="num" w:pos="1932"/>
        </w:tabs>
        <w:ind w:left="1932" w:hanging="1770"/>
      </w:pPr>
      <w:rPr>
        <w:rFonts w:hint="default"/>
      </w:rPr>
    </w:lvl>
    <w:lvl w:ilvl="4">
      <w:start w:val="1"/>
      <w:numFmt w:val="decimal"/>
      <w:isLgl/>
      <w:lvlText w:val="%1.%2.%3.%4.%5."/>
      <w:lvlJc w:val="left"/>
      <w:pPr>
        <w:tabs>
          <w:tab w:val="num" w:pos="1932"/>
        </w:tabs>
        <w:ind w:left="1932" w:hanging="1770"/>
      </w:pPr>
      <w:rPr>
        <w:rFonts w:hint="default"/>
      </w:rPr>
    </w:lvl>
    <w:lvl w:ilvl="5">
      <w:start w:val="1"/>
      <w:numFmt w:val="decimal"/>
      <w:isLgl/>
      <w:lvlText w:val="%1.%2.%3.%4.%5.%6."/>
      <w:lvlJc w:val="left"/>
      <w:pPr>
        <w:tabs>
          <w:tab w:val="num" w:pos="1932"/>
        </w:tabs>
        <w:ind w:left="1932" w:hanging="1770"/>
      </w:pPr>
      <w:rPr>
        <w:rFonts w:hint="default"/>
      </w:rPr>
    </w:lvl>
    <w:lvl w:ilvl="6">
      <w:start w:val="1"/>
      <w:numFmt w:val="decimal"/>
      <w:isLgl/>
      <w:lvlText w:val="%1.%2.%3.%4.%5.%6.%7."/>
      <w:lvlJc w:val="left"/>
      <w:pPr>
        <w:tabs>
          <w:tab w:val="num" w:pos="1932"/>
        </w:tabs>
        <w:ind w:left="1932" w:hanging="1770"/>
      </w:pPr>
      <w:rPr>
        <w:rFonts w:hint="default"/>
      </w:rPr>
    </w:lvl>
    <w:lvl w:ilvl="7">
      <w:start w:val="1"/>
      <w:numFmt w:val="decimal"/>
      <w:isLgl/>
      <w:lvlText w:val="%1.%2.%3.%4.%5.%6.%7.%8."/>
      <w:lvlJc w:val="left"/>
      <w:pPr>
        <w:tabs>
          <w:tab w:val="num" w:pos="1962"/>
        </w:tabs>
        <w:ind w:left="1962" w:hanging="1800"/>
      </w:pPr>
      <w:rPr>
        <w:rFonts w:hint="default"/>
      </w:rPr>
    </w:lvl>
    <w:lvl w:ilvl="8">
      <w:start w:val="1"/>
      <w:numFmt w:val="decimal"/>
      <w:isLgl/>
      <w:lvlText w:val="%1.%2.%3.%4.%5.%6.%7.%8.%9."/>
      <w:lvlJc w:val="left"/>
      <w:pPr>
        <w:tabs>
          <w:tab w:val="num" w:pos="1962"/>
        </w:tabs>
        <w:ind w:left="1962" w:hanging="1800"/>
      </w:pPr>
      <w:rPr>
        <w:rFonts w:hint="default"/>
      </w:rPr>
    </w:lvl>
  </w:abstractNum>
  <w:abstractNum w:abstractNumId="7" w15:restartNumberingAfterBreak="0">
    <w:nsid w:val="495B6963"/>
    <w:multiLevelType w:val="hybridMultilevel"/>
    <w:tmpl w:val="6BAE4C80"/>
    <w:lvl w:ilvl="0" w:tplc="29F61504">
      <w:start w:val="1"/>
      <w:numFmt w:val="upperRoman"/>
      <w:lvlText w:val="%1."/>
      <w:lvlJc w:val="right"/>
      <w:pPr>
        <w:ind w:left="360" w:hanging="360"/>
      </w:pPr>
      <w:rPr>
        <w:b/>
        <w:bCs/>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8" w15:restartNumberingAfterBreak="0">
    <w:nsid w:val="4D8704E5"/>
    <w:multiLevelType w:val="multilevel"/>
    <w:tmpl w:val="88B4DDF8"/>
    <w:lvl w:ilvl="0">
      <w:start w:val="1"/>
      <w:numFmt w:val="lowerLetter"/>
      <w:lvlText w:val="%1)"/>
      <w:lvlJc w:val="left"/>
      <w:pPr>
        <w:ind w:left="720" w:hanging="360"/>
      </w:pPr>
    </w:lvl>
    <w:lvl w:ilvl="1">
      <w:start w:val="1"/>
      <w:numFmt w:val="decimal"/>
      <w:lvlText w:val="%2."/>
      <w:lvlJc w:val="left"/>
      <w:pPr>
        <w:ind w:left="1650" w:hanging="570"/>
      </w:pPr>
    </w:lvl>
    <w:lvl w:ilvl="2">
      <w:start w:val="1"/>
      <w:numFmt w:val="lowerLetter"/>
      <w:lvlText w:val="%3)"/>
      <w:lvlJc w:val="left"/>
      <w:pPr>
        <w:ind w:left="2550" w:hanging="5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AF4BD9"/>
    <w:multiLevelType w:val="multilevel"/>
    <w:tmpl w:val="F3640EAC"/>
    <w:lvl w:ilvl="0">
      <w:start w:val="1"/>
      <w:numFmt w:val="decimal"/>
      <w:lvlText w:val="%1."/>
      <w:lvlJc w:val="left"/>
      <w:pPr>
        <w:ind w:left="432" w:hanging="432"/>
      </w:pPr>
      <w:rPr>
        <w:color w:val="auto"/>
      </w:rPr>
    </w:lvl>
    <w:lvl w:ilvl="1">
      <w:start w:val="1"/>
      <w:numFmt w:val="decimal"/>
      <w:lvlText w:val="%1.%2"/>
      <w:lvlJc w:val="left"/>
      <w:pPr>
        <w:ind w:left="17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5E8B43B6"/>
    <w:multiLevelType w:val="multilevel"/>
    <w:tmpl w:val="DD025A2C"/>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96219B3"/>
    <w:multiLevelType w:val="hybridMultilevel"/>
    <w:tmpl w:val="8F0899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96E000E"/>
    <w:multiLevelType w:val="multilevel"/>
    <w:tmpl w:val="7102CD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F0E38C8"/>
    <w:multiLevelType w:val="multilevel"/>
    <w:tmpl w:val="FCE2F442"/>
    <w:lvl w:ilvl="0">
      <w:start w:val="1"/>
      <w:numFmt w:val="bullet"/>
      <w:lvlText w:val="●"/>
      <w:lvlJc w:val="left"/>
      <w:pPr>
        <w:ind w:left="227" w:hanging="22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5227B6E"/>
    <w:multiLevelType w:val="multilevel"/>
    <w:tmpl w:val="97CC062A"/>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eastAsia="Times New Roman" w:hAnsi="Times New Roman" w:cs="Times New Roman"/>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34779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17606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704703">
    <w:abstractNumId w:val="4"/>
    <w:lvlOverride w:ilvl="0">
      <w:startOverride w:val="1"/>
    </w:lvlOverride>
    <w:lvlOverride w:ilvl="1"/>
    <w:lvlOverride w:ilvl="2"/>
    <w:lvlOverride w:ilvl="3"/>
    <w:lvlOverride w:ilvl="4"/>
    <w:lvlOverride w:ilvl="5"/>
    <w:lvlOverride w:ilvl="6"/>
    <w:lvlOverride w:ilvl="7"/>
    <w:lvlOverride w:ilvl="8"/>
  </w:num>
  <w:num w:numId="4" w16cid:durableId="10962872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689649">
    <w:abstractNumId w:val="6"/>
  </w:num>
  <w:num w:numId="6" w16cid:durableId="2145079022">
    <w:abstractNumId w:val="13"/>
  </w:num>
  <w:num w:numId="7" w16cid:durableId="1303582247">
    <w:abstractNumId w:val="5"/>
  </w:num>
  <w:num w:numId="8" w16cid:durableId="1452700712">
    <w:abstractNumId w:val="12"/>
  </w:num>
  <w:num w:numId="9" w16cid:durableId="1221791396">
    <w:abstractNumId w:val="3"/>
  </w:num>
  <w:num w:numId="10" w16cid:durableId="1970626651">
    <w:abstractNumId w:val="1"/>
  </w:num>
  <w:num w:numId="11" w16cid:durableId="2006129758">
    <w:abstractNumId w:val="0"/>
  </w:num>
  <w:num w:numId="12" w16cid:durableId="1932733034">
    <w:abstractNumId w:val="8"/>
  </w:num>
  <w:num w:numId="13" w16cid:durableId="1643999871">
    <w:abstractNumId w:val="14"/>
  </w:num>
  <w:num w:numId="14" w16cid:durableId="1584333345">
    <w:abstractNumId w:val="10"/>
  </w:num>
  <w:num w:numId="15" w16cid:durableId="61416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6E9"/>
    <w:rsid w:val="00003592"/>
    <w:rsid w:val="00007F01"/>
    <w:rsid w:val="00014D2C"/>
    <w:rsid w:val="000245DB"/>
    <w:rsid w:val="0003262F"/>
    <w:rsid w:val="00046E58"/>
    <w:rsid w:val="00052A16"/>
    <w:rsid w:val="00064F51"/>
    <w:rsid w:val="000B218D"/>
    <w:rsid w:val="000D1ABF"/>
    <w:rsid w:val="000D1AD7"/>
    <w:rsid w:val="001032E4"/>
    <w:rsid w:val="00116BAF"/>
    <w:rsid w:val="0014023D"/>
    <w:rsid w:val="00161C3A"/>
    <w:rsid w:val="001622BD"/>
    <w:rsid w:val="001F78DF"/>
    <w:rsid w:val="00240132"/>
    <w:rsid w:val="0024013F"/>
    <w:rsid w:val="00283024"/>
    <w:rsid w:val="00284403"/>
    <w:rsid w:val="00287322"/>
    <w:rsid w:val="002A54FA"/>
    <w:rsid w:val="00300611"/>
    <w:rsid w:val="00320CCD"/>
    <w:rsid w:val="00327361"/>
    <w:rsid w:val="00342877"/>
    <w:rsid w:val="003526E9"/>
    <w:rsid w:val="003725D6"/>
    <w:rsid w:val="003A34DE"/>
    <w:rsid w:val="003A6500"/>
    <w:rsid w:val="003D229C"/>
    <w:rsid w:val="003E61FB"/>
    <w:rsid w:val="0046388E"/>
    <w:rsid w:val="00492ED0"/>
    <w:rsid w:val="00497172"/>
    <w:rsid w:val="004E238A"/>
    <w:rsid w:val="004E49A0"/>
    <w:rsid w:val="005278BF"/>
    <w:rsid w:val="005337E7"/>
    <w:rsid w:val="00535608"/>
    <w:rsid w:val="00572F26"/>
    <w:rsid w:val="005A2156"/>
    <w:rsid w:val="005D6E3C"/>
    <w:rsid w:val="00621BC7"/>
    <w:rsid w:val="006407E1"/>
    <w:rsid w:val="00644F94"/>
    <w:rsid w:val="00655E6F"/>
    <w:rsid w:val="0068702F"/>
    <w:rsid w:val="00690AB5"/>
    <w:rsid w:val="006A2239"/>
    <w:rsid w:val="006A35D1"/>
    <w:rsid w:val="006B3D3F"/>
    <w:rsid w:val="006C23B1"/>
    <w:rsid w:val="006C5364"/>
    <w:rsid w:val="007075DC"/>
    <w:rsid w:val="00717A72"/>
    <w:rsid w:val="007548C2"/>
    <w:rsid w:val="00767260"/>
    <w:rsid w:val="00773EE1"/>
    <w:rsid w:val="007A7CFB"/>
    <w:rsid w:val="007B1D71"/>
    <w:rsid w:val="007C5B45"/>
    <w:rsid w:val="007E0055"/>
    <w:rsid w:val="007F328F"/>
    <w:rsid w:val="007F4470"/>
    <w:rsid w:val="00800401"/>
    <w:rsid w:val="00820FD6"/>
    <w:rsid w:val="00856C62"/>
    <w:rsid w:val="00864370"/>
    <w:rsid w:val="00867197"/>
    <w:rsid w:val="00894833"/>
    <w:rsid w:val="008A3549"/>
    <w:rsid w:val="008A6B97"/>
    <w:rsid w:val="008D3715"/>
    <w:rsid w:val="008F1594"/>
    <w:rsid w:val="008F2D97"/>
    <w:rsid w:val="009132A9"/>
    <w:rsid w:val="009267B2"/>
    <w:rsid w:val="009328BB"/>
    <w:rsid w:val="0094535A"/>
    <w:rsid w:val="009607F2"/>
    <w:rsid w:val="00966818"/>
    <w:rsid w:val="00995581"/>
    <w:rsid w:val="009973FE"/>
    <w:rsid w:val="009D4CAE"/>
    <w:rsid w:val="009F01C0"/>
    <w:rsid w:val="009F4105"/>
    <w:rsid w:val="00A06AE7"/>
    <w:rsid w:val="00A10175"/>
    <w:rsid w:val="00A1168E"/>
    <w:rsid w:val="00A11C7D"/>
    <w:rsid w:val="00A45ABB"/>
    <w:rsid w:val="00A46E3E"/>
    <w:rsid w:val="00A5012C"/>
    <w:rsid w:val="00A56976"/>
    <w:rsid w:val="00A6127E"/>
    <w:rsid w:val="00A67419"/>
    <w:rsid w:val="00A77D82"/>
    <w:rsid w:val="00A83E10"/>
    <w:rsid w:val="00A842C1"/>
    <w:rsid w:val="00A94EC7"/>
    <w:rsid w:val="00A95F6F"/>
    <w:rsid w:val="00AB7F41"/>
    <w:rsid w:val="00AC6286"/>
    <w:rsid w:val="00AE0E96"/>
    <w:rsid w:val="00B032D3"/>
    <w:rsid w:val="00B25FFB"/>
    <w:rsid w:val="00B51E0E"/>
    <w:rsid w:val="00B62BB4"/>
    <w:rsid w:val="00B85B05"/>
    <w:rsid w:val="00B90241"/>
    <w:rsid w:val="00BC5D9A"/>
    <w:rsid w:val="00BF24A9"/>
    <w:rsid w:val="00C20A1F"/>
    <w:rsid w:val="00C73BAC"/>
    <w:rsid w:val="00C83289"/>
    <w:rsid w:val="00C874C4"/>
    <w:rsid w:val="00C955A1"/>
    <w:rsid w:val="00CA0B93"/>
    <w:rsid w:val="00CC7C13"/>
    <w:rsid w:val="00CF6BD8"/>
    <w:rsid w:val="00D04270"/>
    <w:rsid w:val="00D665FC"/>
    <w:rsid w:val="00D8538A"/>
    <w:rsid w:val="00DA6ADD"/>
    <w:rsid w:val="00DB4ED4"/>
    <w:rsid w:val="00DF55FA"/>
    <w:rsid w:val="00E01041"/>
    <w:rsid w:val="00E429A9"/>
    <w:rsid w:val="00E619A4"/>
    <w:rsid w:val="00E66388"/>
    <w:rsid w:val="00E8566C"/>
    <w:rsid w:val="00E90993"/>
    <w:rsid w:val="00E921E1"/>
    <w:rsid w:val="00E972BE"/>
    <w:rsid w:val="00EB4048"/>
    <w:rsid w:val="00F12D35"/>
    <w:rsid w:val="00F2321E"/>
    <w:rsid w:val="00F31E79"/>
    <w:rsid w:val="00F42668"/>
    <w:rsid w:val="00F4733A"/>
    <w:rsid w:val="00F55F51"/>
    <w:rsid w:val="00FA1AB7"/>
    <w:rsid w:val="00FF2020"/>
    <w:rsid w:val="00FF3CCD"/>
    <w:rsid w:val="00FF4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E556"/>
  <w15:chartTrackingRefBased/>
  <w15:docId w15:val="{72EF12C9-8B1F-4254-BB19-D7A1B6A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7">
    <w:name w:val="heading 7"/>
    <w:basedOn w:val="Normal"/>
    <w:next w:val="Normal"/>
    <w:link w:val="Heading7Char"/>
    <w:qFormat/>
    <w:rsid w:val="00A77D82"/>
    <w:pPr>
      <w:keepNext/>
      <w:spacing w:after="0" w:line="240" w:lineRule="auto"/>
      <w:ind w:firstLine="720"/>
      <w:jc w:val="center"/>
      <w:outlineLvl w:val="6"/>
    </w:pPr>
    <w:rPr>
      <w:rFonts w:ascii="Times New Roman" w:eastAsia="Times New Roman" w:hAnsi="Times New Roman" w:cs="Times New Roman"/>
      <w:b/>
      <w:sz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AD7"/>
    <w:pPr>
      <w:ind w:left="720"/>
      <w:contextualSpacing/>
    </w:pPr>
  </w:style>
  <w:style w:type="character" w:customStyle="1" w:styleId="Heading7Char">
    <w:name w:val="Heading 7 Char"/>
    <w:basedOn w:val="DefaultParagraphFont"/>
    <w:link w:val="Heading7"/>
    <w:rsid w:val="00A77D82"/>
    <w:rPr>
      <w:rFonts w:ascii="Times New Roman" w:eastAsia="Times New Roman" w:hAnsi="Times New Roman" w:cs="Times New Roman"/>
      <w:b/>
      <w:sz w:val="24"/>
      <w:lang w:eastAsia="lt-LT"/>
    </w:rPr>
  </w:style>
  <w:style w:type="paragraph" w:styleId="BodyText">
    <w:name w:val="Body Text"/>
    <w:basedOn w:val="Normal"/>
    <w:link w:val="BodyTextChar"/>
    <w:rsid w:val="00A77D82"/>
    <w:pPr>
      <w:spacing w:after="0" w:line="240" w:lineRule="auto"/>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A77D82"/>
    <w:rPr>
      <w:rFonts w:ascii="Times New Roman" w:eastAsia="Times New Roman" w:hAnsi="Times New Roman" w:cs="Times New Roman"/>
      <w:sz w:val="28"/>
      <w:szCs w:val="20"/>
    </w:rPr>
  </w:style>
  <w:style w:type="character" w:styleId="Hyperlink">
    <w:name w:val="Hyperlink"/>
    <w:uiPriority w:val="99"/>
    <w:unhideWhenUsed/>
    <w:rsid w:val="007A7CFB"/>
    <w:rPr>
      <w:color w:val="0563C1"/>
      <w:u w:val="single"/>
    </w:rPr>
  </w:style>
  <w:style w:type="table" w:customStyle="1" w:styleId="TableGrid1">
    <w:name w:val="Table Grid1"/>
    <w:basedOn w:val="TableNormal"/>
    <w:next w:val="TableGrid"/>
    <w:uiPriority w:val="39"/>
    <w:rsid w:val="00A11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11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10175"/>
    <w:rPr>
      <w:color w:val="605E5C"/>
      <w:shd w:val="clear" w:color="auto" w:fill="E1DFDD"/>
    </w:rPr>
  </w:style>
  <w:style w:type="paragraph" w:styleId="Header">
    <w:name w:val="header"/>
    <w:basedOn w:val="Normal"/>
    <w:link w:val="HeaderChar"/>
    <w:uiPriority w:val="99"/>
    <w:unhideWhenUsed/>
    <w:rsid w:val="007075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75DC"/>
  </w:style>
  <w:style w:type="paragraph" w:styleId="Footer">
    <w:name w:val="footer"/>
    <w:basedOn w:val="Normal"/>
    <w:link w:val="FooterChar"/>
    <w:uiPriority w:val="99"/>
    <w:unhideWhenUsed/>
    <w:rsid w:val="007075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075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1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ba.lt" TargetMode="External"/><Relationship Id="rId5" Type="http://schemas.openxmlformats.org/officeDocument/2006/relationships/webSettings" Target="webSettings.xml"/><Relationship Id="rId10" Type="http://schemas.openxmlformats.org/officeDocument/2006/relationships/hyperlink" Target="mailto:info@kba.lt" TargetMode="Externa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EC5CA-C0FA-4D45-BF89-0BBC92F06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10</Pages>
  <Words>3793</Words>
  <Characters>21622</Characters>
  <Application>Microsoft Office Word</Application>
  <DocSecurity>0</DocSecurity>
  <Lines>180</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Vytautas Andrulis</dc:creator>
  <cp:keywords/>
  <dc:description/>
  <cp:lastModifiedBy>Nijolė Patinskienė</cp:lastModifiedBy>
  <cp:revision>23</cp:revision>
  <dcterms:created xsi:type="dcterms:W3CDTF">2023-12-19T13:58:00Z</dcterms:created>
  <dcterms:modified xsi:type="dcterms:W3CDTF">2024-01-02T10:48:00Z</dcterms:modified>
</cp:coreProperties>
</file>