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CA5C" w14:textId="77777777" w:rsidR="006C76A0" w:rsidRPr="00E13160" w:rsidRDefault="006C76A0" w:rsidP="00DE6243">
      <w:pPr>
        <w:ind w:firstLine="993"/>
        <w:rPr>
          <w:sz w:val="24"/>
          <w:szCs w:val="24"/>
        </w:rPr>
      </w:pPr>
    </w:p>
    <w:p w14:paraId="2933B801" w14:textId="4B4F1343" w:rsidR="006C76A0" w:rsidRPr="00257E7B" w:rsidRDefault="00257E7B" w:rsidP="00DE6243">
      <w:pPr>
        <w:tabs>
          <w:tab w:val="left" w:pos="570"/>
        </w:tabs>
        <w:ind w:left="57" w:right="57" w:firstLine="993"/>
        <w:jc w:val="center"/>
        <w:rPr>
          <w:b/>
          <w:bCs/>
          <w:iCs/>
          <w:caps/>
          <w:sz w:val="24"/>
          <w:szCs w:val="24"/>
        </w:rPr>
      </w:pPr>
      <w:r w:rsidRPr="00257E7B">
        <w:rPr>
          <w:b/>
          <w:bCs/>
          <w:iCs/>
          <w:caps/>
          <w:sz w:val="24"/>
          <w:szCs w:val="24"/>
        </w:rPr>
        <w:t xml:space="preserve">KAVOS PERTRAUKĖLIŲ </w:t>
      </w:r>
      <w:r w:rsidR="003D3F64">
        <w:rPr>
          <w:b/>
          <w:bCs/>
          <w:iCs/>
          <w:caps/>
          <w:sz w:val="24"/>
          <w:szCs w:val="24"/>
        </w:rPr>
        <w:t>ORGANIZAVIMO P</w:t>
      </w:r>
      <w:r w:rsidR="006C76A0" w:rsidRPr="00257E7B">
        <w:rPr>
          <w:b/>
          <w:bCs/>
          <w:iCs/>
          <w:caps/>
          <w:sz w:val="24"/>
          <w:szCs w:val="24"/>
        </w:rPr>
        <w:t>ASLAUGŲ PIRKIMO sutartis</w:t>
      </w:r>
    </w:p>
    <w:p w14:paraId="4026CCAA" w14:textId="77777777" w:rsidR="006C76A0" w:rsidRPr="00E13160" w:rsidRDefault="006C76A0" w:rsidP="00DE6243">
      <w:pPr>
        <w:tabs>
          <w:tab w:val="left" w:pos="570"/>
        </w:tabs>
        <w:ind w:left="57" w:right="57" w:firstLine="993"/>
        <w:jc w:val="center"/>
        <w:rPr>
          <w:b/>
          <w:sz w:val="24"/>
          <w:szCs w:val="24"/>
        </w:rPr>
      </w:pPr>
    </w:p>
    <w:p w14:paraId="5E62FE8A" w14:textId="1861E6E2" w:rsidR="006C76A0" w:rsidRPr="00E13160" w:rsidRDefault="00321E77" w:rsidP="00DE6243">
      <w:pPr>
        <w:ind w:firstLine="993"/>
        <w:jc w:val="center"/>
        <w:rPr>
          <w:sz w:val="24"/>
          <w:szCs w:val="24"/>
        </w:rPr>
      </w:pPr>
      <w:r>
        <w:rPr>
          <w:sz w:val="24"/>
          <w:szCs w:val="24"/>
        </w:rPr>
        <w:t>202</w:t>
      </w:r>
      <w:r w:rsidR="00014F74">
        <w:rPr>
          <w:sz w:val="24"/>
          <w:szCs w:val="24"/>
        </w:rPr>
        <w:t>4</w:t>
      </w:r>
      <w:r>
        <w:rPr>
          <w:sz w:val="24"/>
          <w:szCs w:val="24"/>
        </w:rPr>
        <w:t xml:space="preserve"> m. </w:t>
      </w:r>
      <w:r w:rsidR="00014F74">
        <w:rPr>
          <w:sz w:val="24"/>
          <w:szCs w:val="24"/>
        </w:rPr>
        <w:t>sausio</w:t>
      </w:r>
      <w:r w:rsidR="00317928">
        <w:rPr>
          <w:sz w:val="24"/>
          <w:szCs w:val="24"/>
        </w:rPr>
        <w:t xml:space="preserve"> </w:t>
      </w:r>
      <w:r w:rsidR="00F378C8">
        <w:rPr>
          <w:sz w:val="24"/>
          <w:szCs w:val="24"/>
        </w:rPr>
        <w:t>_____ d.</w:t>
      </w:r>
      <w:r w:rsidR="00317928">
        <w:rPr>
          <w:sz w:val="24"/>
          <w:szCs w:val="24"/>
        </w:rPr>
        <w:t xml:space="preserve"> </w:t>
      </w:r>
    </w:p>
    <w:p w14:paraId="16CBD564" w14:textId="1C876B5C" w:rsidR="006C76A0" w:rsidRDefault="00257E7B" w:rsidP="00DE6243">
      <w:pPr>
        <w:ind w:firstLine="993"/>
        <w:jc w:val="center"/>
        <w:rPr>
          <w:sz w:val="24"/>
          <w:szCs w:val="24"/>
        </w:rPr>
      </w:pPr>
      <w:r>
        <w:rPr>
          <w:sz w:val="24"/>
          <w:szCs w:val="24"/>
        </w:rPr>
        <w:t>Vilnius</w:t>
      </w:r>
    </w:p>
    <w:p w14:paraId="61EC0D8D" w14:textId="77777777" w:rsidR="006C76A0" w:rsidRPr="00E13160" w:rsidRDefault="006C76A0" w:rsidP="00DE6243">
      <w:pPr>
        <w:spacing w:before="120" w:after="120"/>
        <w:ind w:firstLine="993"/>
        <w:jc w:val="both"/>
        <w:rPr>
          <w:b/>
          <w:sz w:val="24"/>
          <w:szCs w:val="24"/>
        </w:rPr>
      </w:pPr>
    </w:p>
    <w:p w14:paraId="37D0CD8A" w14:textId="2975DD37" w:rsidR="006C76A0" w:rsidRPr="006F20AC" w:rsidRDefault="006C76A0" w:rsidP="00DE6243">
      <w:pPr>
        <w:spacing w:before="120" w:after="120" w:line="360" w:lineRule="auto"/>
        <w:ind w:firstLine="993"/>
        <w:jc w:val="both"/>
        <w:rPr>
          <w:sz w:val="24"/>
          <w:szCs w:val="24"/>
        </w:rPr>
      </w:pPr>
      <w:r w:rsidRPr="00E13160">
        <w:rPr>
          <w:b/>
          <w:bCs/>
          <w:sz w:val="24"/>
          <w:szCs w:val="24"/>
        </w:rPr>
        <w:t>Lietuvos Respublikos teisingumo ministerija</w:t>
      </w:r>
      <w:r w:rsidRPr="00E13160">
        <w:rPr>
          <w:sz w:val="24"/>
          <w:szCs w:val="24"/>
        </w:rPr>
        <w:t xml:space="preserve">, pagal Lietuvos Respublikos įstatymus įsteigta ir veikianti biudžetinė įstaiga, kodas 188604955, kurios registruota buveinė yra </w:t>
      </w:r>
      <w:r w:rsidR="003D6BE7" w:rsidRPr="00916E93">
        <w:rPr>
          <w:sz w:val="24"/>
          <w:szCs w:val="24"/>
        </w:rPr>
        <w:br/>
      </w:r>
      <w:r w:rsidRPr="00E13160">
        <w:rPr>
          <w:sz w:val="24"/>
          <w:szCs w:val="24"/>
        </w:rPr>
        <w:t xml:space="preserve">Gedimino pr. 30, Vilniuje, duomenys kaupiami ir saugomi Juridinių asmenų registre, atstovaujama </w:t>
      </w:r>
      <w:r w:rsidR="00477E05">
        <w:rPr>
          <w:sz w:val="24"/>
          <w:szCs w:val="24"/>
        </w:rPr>
        <w:t xml:space="preserve">laikinai </w:t>
      </w:r>
      <w:r w:rsidR="00477E05" w:rsidRPr="00C47C79">
        <w:rPr>
          <w:sz w:val="24"/>
          <w:szCs w:val="24"/>
        </w:rPr>
        <w:t xml:space="preserve">Teisingumo ministerijos </w:t>
      </w:r>
      <w:r w:rsidR="00477E05" w:rsidRPr="004742A0">
        <w:rPr>
          <w:sz w:val="24"/>
          <w:szCs w:val="24"/>
        </w:rPr>
        <w:t xml:space="preserve">kanclerio funkcijas vykdančio Strateginio planavimo ir stebėsenos grupės vadovo Artūro Dembskio, veikiančio pagal Lietuvos Respublikos teisingumo ministro 2021 m. rugsėjo 30 d. </w:t>
      </w:r>
      <w:bookmarkStart w:id="0" w:name="_Hlk107310414"/>
      <w:r w:rsidR="00477E05" w:rsidRPr="004742A0">
        <w:rPr>
          <w:sz w:val="24"/>
          <w:szCs w:val="24"/>
        </w:rPr>
        <w:t>įsakymą Nr. 1R-327 „Dėl Lietuvos Respublikos</w:t>
      </w:r>
      <w:r w:rsidR="00477E05" w:rsidRPr="00C47C79">
        <w:rPr>
          <w:sz w:val="24"/>
          <w:szCs w:val="24"/>
        </w:rPr>
        <w:t xml:space="preserve"> teisingumo viceministrų veiklos sričių ir Lietuvos Respublikos teisingumo ministerijos kanclerio administravimo sričių sąrašų bei Lietuvos Respublikos teisingumo viceministrų pavadavimo eilės patvirtinimo“</w:t>
      </w:r>
      <w:bookmarkEnd w:id="0"/>
      <w:r w:rsidR="00477E05" w:rsidRPr="00C47C79">
        <w:rPr>
          <w:sz w:val="24"/>
          <w:szCs w:val="24"/>
        </w:rPr>
        <w:t xml:space="preserve"> </w:t>
      </w:r>
      <w:r w:rsidRPr="006F20AC">
        <w:rPr>
          <w:sz w:val="24"/>
          <w:szCs w:val="24"/>
        </w:rPr>
        <w:t xml:space="preserve">(toliau – </w:t>
      </w:r>
      <w:r w:rsidRPr="006F20AC">
        <w:rPr>
          <w:b/>
          <w:sz w:val="24"/>
          <w:szCs w:val="24"/>
        </w:rPr>
        <w:t>Klientas</w:t>
      </w:r>
      <w:r w:rsidRPr="006F20AC">
        <w:rPr>
          <w:sz w:val="24"/>
          <w:szCs w:val="24"/>
        </w:rPr>
        <w:t>),</w:t>
      </w:r>
    </w:p>
    <w:p w14:paraId="6069EF83" w14:textId="77777777" w:rsidR="006C76A0" w:rsidRPr="00260436" w:rsidRDefault="006C76A0" w:rsidP="00260436">
      <w:pPr>
        <w:spacing w:before="120" w:after="120" w:line="360" w:lineRule="auto"/>
        <w:ind w:firstLine="993"/>
        <w:jc w:val="both"/>
        <w:rPr>
          <w:sz w:val="24"/>
          <w:szCs w:val="24"/>
        </w:rPr>
      </w:pPr>
      <w:r w:rsidRPr="00260436">
        <w:rPr>
          <w:sz w:val="24"/>
          <w:szCs w:val="24"/>
        </w:rPr>
        <w:t>ir</w:t>
      </w:r>
    </w:p>
    <w:p w14:paraId="5B166043" w14:textId="46E18979" w:rsidR="006C76A0" w:rsidRPr="00260436" w:rsidRDefault="00D15440" w:rsidP="00260436">
      <w:pPr>
        <w:spacing w:line="360" w:lineRule="auto"/>
        <w:ind w:firstLine="993"/>
        <w:jc w:val="both"/>
        <w:rPr>
          <w:b/>
          <w:iCs/>
          <w:sz w:val="24"/>
          <w:szCs w:val="24"/>
        </w:rPr>
      </w:pPr>
      <w:r w:rsidRPr="00260436">
        <w:rPr>
          <w:b/>
          <w:iCs/>
          <w:sz w:val="24"/>
          <w:szCs w:val="24"/>
        </w:rPr>
        <w:t>MB Gastromanai</w:t>
      </w:r>
      <w:r w:rsidR="006C76A0" w:rsidRPr="00260436">
        <w:rPr>
          <w:iCs/>
          <w:sz w:val="24"/>
          <w:szCs w:val="24"/>
        </w:rPr>
        <w:t xml:space="preserve">, pagal </w:t>
      </w:r>
      <w:r w:rsidRPr="00260436">
        <w:rPr>
          <w:iCs/>
          <w:sz w:val="24"/>
          <w:szCs w:val="24"/>
        </w:rPr>
        <w:t xml:space="preserve">Lietuvos Respublikos </w:t>
      </w:r>
      <w:r w:rsidR="006C76A0" w:rsidRPr="00260436">
        <w:rPr>
          <w:iCs/>
          <w:sz w:val="24"/>
          <w:szCs w:val="24"/>
        </w:rPr>
        <w:t>įstatymus įsteigta ir veikianti</w:t>
      </w:r>
      <w:r w:rsidRPr="00260436">
        <w:rPr>
          <w:iCs/>
          <w:sz w:val="24"/>
          <w:szCs w:val="24"/>
        </w:rPr>
        <w:t xml:space="preserve"> mažoji bendrija</w:t>
      </w:r>
      <w:r w:rsidR="006C76A0" w:rsidRPr="00260436">
        <w:rPr>
          <w:iCs/>
          <w:sz w:val="24"/>
          <w:szCs w:val="24"/>
        </w:rPr>
        <w:t xml:space="preserve">, juridinio asmens kodas </w:t>
      </w:r>
      <w:r w:rsidRPr="00260436">
        <w:rPr>
          <w:color w:val="000000"/>
          <w:sz w:val="24"/>
          <w:szCs w:val="24"/>
        </w:rPr>
        <w:t>305651861</w:t>
      </w:r>
      <w:r w:rsidR="006C76A0" w:rsidRPr="00260436">
        <w:rPr>
          <w:iCs/>
          <w:sz w:val="24"/>
          <w:szCs w:val="24"/>
        </w:rPr>
        <w:t xml:space="preserve">, kurios registruota buveinė yra </w:t>
      </w:r>
      <w:r w:rsidRPr="00260436">
        <w:rPr>
          <w:color w:val="000000"/>
          <w:sz w:val="24"/>
          <w:szCs w:val="24"/>
        </w:rPr>
        <w:t>Manufaktūrų g. 20, Vilnius</w:t>
      </w:r>
      <w:r w:rsidR="006C76A0" w:rsidRPr="00260436">
        <w:rPr>
          <w:iCs/>
          <w:sz w:val="24"/>
          <w:szCs w:val="24"/>
        </w:rPr>
        <w:t>, duomenys apie bendrovę kaupiami ir saugomi</w:t>
      </w:r>
      <w:r w:rsidRPr="00260436">
        <w:rPr>
          <w:sz w:val="24"/>
          <w:szCs w:val="24"/>
        </w:rPr>
        <w:t xml:space="preserve"> Juridinių asmenų registre</w:t>
      </w:r>
      <w:r w:rsidR="006C76A0" w:rsidRPr="00260436">
        <w:rPr>
          <w:iCs/>
          <w:sz w:val="24"/>
          <w:szCs w:val="24"/>
        </w:rPr>
        <w:t xml:space="preserve">, atstovaujama </w:t>
      </w:r>
      <w:r w:rsidR="00260436" w:rsidRPr="00260436">
        <w:rPr>
          <w:iCs/>
          <w:sz w:val="24"/>
          <w:szCs w:val="24"/>
        </w:rPr>
        <w:t>direktorės Mildos Blagoveščenskajos</w:t>
      </w:r>
      <w:r w:rsidR="006C76A0" w:rsidRPr="00260436">
        <w:rPr>
          <w:iCs/>
          <w:sz w:val="24"/>
          <w:szCs w:val="24"/>
        </w:rPr>
        <w:t>, veikiančio</w:t>
      </w:r>
      <w:r w:rsidR="00E13160" w:rsidRPr="00260436">
        <w:rPr>
          <w:iCs/>
          <w:sz w:val="24"/>
          <w:szCs w:val="24"/>
        </w:rPr>
        <w:t>s</w:t>
      </w:r>
      <w:r w:rsidR="00260436" w:rsidRPr="00260436">
        <w:rPr>
          <w:iCs/>
          <w:sz w:val="24"/>
          <w:szCs w:val="24"/>
        </w:rPr>
        <w:t xml:space="preserve"> bendrijos nuostatus</w:t>
      </w:r>
      <w:r w:rsidR="006C76A0" w:rsidRPr="00260436">
        <w:rPr>
          <w:iCs/>
          <w:sz w:val="24"/>
          <w:szCs w:val="24"/>
        </w:rPr>
        <w:t xml:space="preserve"> (toliau – </w:t>
      </w:r>
      <w:r w:rsidR="006C76A0" w:rsidRPr="00260436">
        <w:rPr>
          <w:b/>
          <w:iCs/>
          <w:sz w:val="24"/>
          <w:szCs w:val="24"/>
        </w:rPr>
        <w:t>Paslaugų teikėjas</w:t>
      </w:r>
      <w:r w:rsidR="006C76A0" w:rsidRPr="00260436">
        <w:rPr>
          <w:iCs/>
          <w:sz w:val="24"/>
          <w:szCs w:val="24"/>
        </w:rPr>
        <w:t>),</w:t>
      </w:r>
    </w:p>
    <w:p w14:paraId="0477C4DB" w14:textId="77777777" w:rsidR="006C76A0" w:rsidRPr="00E13160" w:rsidRDefault="006C76A0" w:rsidP="00260436">
      <w:pPr>
        <w:spacing w:before="120" w:after="120" w:line="360" w:lineRule="auto"/>
        <w:ind w:firstLine="993"/>
        <w:jc w:val="both"/>
        <w:rPr>
          <w:sz w:val="24"/>
          <w:szCs w:val="24"/>
        </w:rPr>
      </w:pPr>
      <w:r w:rsidRPr="006F20AC">
        <w:rPr>
          <w:sz w:val="24"/>
          <w:szCs w:val="24"/>
        </w:rPr>
        <w:t xml:space="preserve">toliau Klientas ir Paslaugų teikėjas kartu vadinami </w:t>
      </w:r>
      <w:r w:rsidRPr="006F20AC">
        <w:rPr>
          <w:b/>
          <w:sz w:val="24"/>
          <w:szCs w:val="24"/>
        </w:rPr>
        <w:t>Šalimis</w:t>
      </w:r>
      <w:r w:rsidRPr="006F20AC">
        <w:rPr>
          <w:sz w:val="24"/>
          <w:szCs w:val="24"/>
        </w:rPr>
        <w:t>, o kiekvienas</w:t>
      </w:r>
      <w:r w:rsidRPr="00E13160">
        <w:rPr>
          <w:sz w:val="24"/>
          <w:szCs w:val="24"/>
        </w:rPr>
        <w:t xml:space="preserve"> atskirai – </w:t>
      </w:r>
      <w:r w:rsidRPr="00E13160">
        <w:rPr>
          <w:b/>
          <w:sz w:val="24"/>
          <w:szCs w:val="24"/>
        </w:rPr>
        <w:t>Šalimi</w:t>
      </w:r>
      <w:r w:rsidRPr="00E13160">
        <w:rPr>
          <w:sz w:val="24"/>
          <w:szCs w:val="24"/>
        </w:rPr>
        <w:t>,</w:t>
      </w:r>
      <w:r w:rsidRPr="00E13160">
        <w:rPr>
          <w:b/>
          <w:sz w:val="24"/>
          <w:szCs w:val="24"/>
        </w:rPr>
        <w:t xml:space="preserve"> </w:t>
      </w:r>
    </w:p>
    <w:p w14:paraId="01C7C939" w14:textId="77777777" w:rsidR="006C76A0" w:rsidRPr="00E13160" w:rsidRDefault="006C76A0" w:rsidP="00260436">
      <w:pPr>
        <w:spacing w:before="120" w:after="120" w:line="360" w:lineRule="auto"/>
        <w:ind w:firstLine="993"/>
        <w:jc w:val="both"/>
        <w:rPr>
          <w:sz w:val="24"/>
          <w:szCs w:val="24"/>
        </w:rPr>
      </w:pPr>
    </w:p>
    <w:p w14:paraId="687F4401" w14:textId="77777777" w:rsidR="006C76A0" w:rsidRPr="00E13160" w:rsidRDefault="006C76A0" w:rsidP="00DE6243">
      <w:pPr>
        <w:spacing w:before="120" w:after="120" w:line="276" w:lineRule="auto"/>
        <w:ind w:firstLine="993"/>
        <w:jc w:val="both"/>
        <w:rPr>
          <w:b/>
          <w:sz w:val="24"/>
          <w:szCs w:val="24"/>
        </w:rPr>
      </w:pPr>
      <w:r w:rsidRPr="00E13160">
        <w:rPr>
          <w:b/>
          <w:sz w:val="24"/>
          <w:szCs w:val="24"/>
        </w:rPr>
        <w:t>ATSIŽVELGDAMOS Į TAI, KAD:</w:t>
      </w:r>
    </w:p>
    <w:p w14:paraId="7560D253" w14:textId="425DB4FB" w:rsidR="006C76A0" w:rsidRPr="006D5F96" w:rsidRDefault="006C76A0" w:rsidP="00DE6243">
      <w:pPr>
        <w:numPr>
          <w:ilvl w:val="0"/>
          <w:numId w:val="3"/>
        </w:numPr>
        <w:tabs>
          <w:tab w:val="num" w:pos="993"/>
        </w:tabs>
        <w:spacing w:before="120" w:after="120" w:line="360" w:lineRule="auto"/>
        <w:ind w:left="142" w:firstLine="993"/>
        <w:jc w:val="both"/>
        <w:rPr>
          <w:sz w:val="24"/>
          <w:szCs w:val="24"/>
        </w:rPr>
      </w:pPr>
      <w:r w:rsidRPr="006D5F96">
        <w:rPr>
          <w:sz w:val="24"/>
          <w:szCs w:val="24"/>
        </w:rPr>
        <w:t>Paslaugų teikėjo pasiūlymas buvo pripažintas laimėjusiu Kliento vykdytą apklausą;</w:t>
      </w:r>
    </w:p>
    <w:p w14:paraId="1E71A394" w14:textId="77777777" w:rsidR="006C76A0" w:rsidRPr="00E13160" w:rsidRDefault="006C76A0" w:rsidP="00DE6243">
      <w:pPr>
        <w:numPr>
          <w:ilvl w:val="0"/>
          <w:numId w:val="3"/>
        </w:numPr>
        <w:tabs>
          <w:tab w:val="num" w:pos="993"/>
        </w:tabs>
        <w:spacing w:before="120" w:after="120" w:line="360" w:lineRule="auto"/>
        <w:ind w:left="142" w:firstLine="993"/>
        <w:jc w:val="both"/>
        <w:rPr>
          <w:sz w:val="24"/>
          <w:szCs w:val="24"/>
        </w:rPr>
      </w:pPr>
      <w:r w:rsidRPr="00E13160">
        <w:rPr>
          <w:sz w:val="24"/>
          <w:szCs w:val="24"/>
        </w:rPr>
        <w:t xml:space="preserve">Paslaugų teikėjas siūlo Klientui pirkimo dokumentus ir reikalavimus atitinkančias paslaugas, o Klientas pageidauja jas pirkti, </w:t>
      </w:r>
    </w:p>
    <w:p w14:paraId="089D2E20" w14:textId="0B0D95F0" w:rsidR="006C76A0" w:rsidRPr="00D15440" w:rsidRDefault="006C76A0" w:rsidP="00DE6243">
      <w:pPr>
        <w:spacing w:before="120" w:after="120" w:line="360" w:lineRule="auto"/>
        <w:ind w:firstLine="993"/>
        <w:jc w:val="both"/>
        <w:rPr>
          <w:iCs/>
          <w:sz w:val="24"/>
          <w:szCs w:val="24"/>
        </w:rPr>
      </w:pPr>
      <w:r w:rsidRPr="00E13160">
        <w:rPr>
          <w:sz w:val="24"/>
          <w:szCs w:val="24"/>
        </w:rPr>
        <w:t xml:space="preserve">Šalys, pageidaudamos prisiimti sutartinius įsipareigojimus, susitaria ir sudaro šią </w:t>
      </w:r>
      <w:r w:rsidR="00D15440" w:rsidRPr="00D15440">
        <w:rPr>
          <w:iCs/>
          <w:sz w:val="24"/>
          <w:szCs w:val="24"/>
        </w:rPr>
        <w:t>Kavos pertraukėlių</w:t>
      </w:r>
      <w:r w:rsidR="003D3F64">
        <w:rPr>
          <w:iCs/>
          <w:sz w:val="24"/>
          <w:szCs w:val="24"/>
        </w:rPr>
        <w:t xml:space="preserve"> organizavimo</w:t>
      </w:r>
      <w:r w:rsidR="00D15440" w:rsidRPr="00D15440">
        <w:rPr>
          <w:iCs/>
          <w:sz w:val="24"/>
          <w:szCs w:val="24"/>
        </w:rPr>
        <w:t xml:space="preserve"> </w:t>
      </w:r>
      <w:r w:rsidRPr="00D15440">
        <w:rPr>
          <w:iCs/>
          <w:sz w:val="24"/>
          <w:szCs w:val="24"/>
        </w:rPr>
        <w:t xml:space="preserve">paslaugų pirkimo sutartį (toliau – </w:t>
      </w:r>
      <w:r w:rsidRPr="00D15440">
        <w:rPr>
          <w:b/>
          <w:iCs/>
          <w:sz w:val="24"/>
          <w:szCs w:val="24"/>
        </w:rPr>
        <w:t>Sutartis</w:t>
      </w:r>
      <w:r w:rsidRPr="00D15440">
        <w:rPr>
          <w:iCs/>
          <w:sz w:val="24"/>
          <w:szCs w:val="24"/>
        </w:rPr>
        <w:t>).</w:t>
      </w:r>
    </w:p>
    <w:p w14:paraId="10FF2E6F" w14:textId="77777777" w:rsidR="006C76A0" w:rsidRPr="00E13160" w:rsidRDefault="006C76A0" w:rsidP="00DE6243">
      <w:pPr>
        <w:pStyle w:val="Sraopastraipa"/>
        <w:keepNext/>
        <w:widowControl/>
        <w:numPr>
          <w:ilvl w:val="0"/>
          <w:numId w:val="11"/>
        </w:numPr>
        <w:tabs>
          <w:tab w:val="left" w:pos="284"/>
        </w:tabs>
        <w:autoSpaceDE/>
        <w:autoSpaceDN/>
        <w:adjustRightInd/>
        <w:spacing w:before="240" w:after="240" w:line="276" w:lineRule="auto"/>
        <w:ind w:left="0" w:firstLine="851"/>
        <w:contextualSpacing w:val="0"/>
        <w:jc w:val="center"/>
        <w:rPr>
          <w:b/>
          <w:sz w:val="24"/>
          <w:szCs w:val="24"/>
        </w:rPr>
      </w:pPr>
      <w:r w:rsidRPr="00E13160">
        <w:rPr>
          <w:b/>
          <w:sz w:val="24"/>
          <w:szCs w:val="24"/>
        </w:rPr>
        <w:t>SUTARTYJE VARTOJAMOS SĄVOKOS</w:t>
      </w:r>
    </w:p>
    <w:p w14:paraId="28A523A1" w14:textId="77777777" w:rsidR="006C76A0" w:rsidRPr="00E13160" w:rsidRDefault="006C76A0" w:rsidP="00DE6243">
      <w:pPr>
        <w:pStyle w:val="Sraopastraipa"/>
        <w:widowControl/>
        <w:numPr>
          <w:ilvl w:val="1"/>
          <w:numId w:val="11"/>
        </w:numPr>
        <w:tabs>
          <w:tab w:val="left" w:pos="1418"/>
        </w:tabs>
        <w:autoSpaceDE/>
        <w:autoSpaceDN/>
        <w:adjustRightInd/>
        <w:spacing w:line="360" w:lineRule="auto"/>
        <w:ind w:left="0" w:firstLine="993"/>
        <w:contextualSpacing w:val="0"/>
        <w:jc w:val="both"/>
        <w:rPr>
          <w:sz w:val="24"/>
          <w:szCs w:val="24"/>
        </w:rPr>
      </w:pPr>
      <w:r w:rsidRPr="00E13160">
        <w:rPr>
          <w:sz w:val="24"/>
          <w:szCs w:val="24"/>
        </w:rPr>
        <w:t>Visos Sutartyje didžiąja raide rašomos sąvokos turi šiame skyriuje arba anksčiau nurodytas reikšmes, išskyrus atvejus, jeigu kontekstas reikalauja kitaip:</w:t>
      </w:r>
    </w:p>
    <w:p w14:paraId="6254A004" w14:textId="0DE970FD" w:rsidR="006C76A0" w:rsidRPr="00712FEB" w:rsidRDefault="006C76A0" w:rsidP="00DE6243">
      <w:pPr>
        <w:numPr>
          <w:ilvl w:val="2"/>
          <w:numId w:val="11"/>
        </w:numPr>
        <w:tabs>
          <w:tab w:val="left" w:pos="142"/>
          <w:tab w:val="left" w:pos="1418"/>
          <w:tab w:val="left" w:pos="1560"/>
        </w:tabs>
        <w:spacing w:line="360" w:lineRule="auto"/>
        <w:ind w:left="0" w:firstLine="993"/>
        <w:jc w:val="both"/>
        <w:rPr>
          <w:spacing w:val="-4"/>
          <w:sz w:val="24"/>
          <w:szCs w:val="24"/>
        </w:rPr>
      </w:pPr>
      <w:r w:rsidRPr="00712FEB">
        <w:rPr>
          <w:b/>
          <w:spacing w:val="-4"/>
          <w:sz w:val="24"/>
          <w:szCs w:val="24"/>
        </w:rPr>
        <w:t>Paslaugos</w:t>
      </w:r>
      <w:r w:rsidRPr="00712FEB">
        <w:rPr>
          <w:spacing w:val="-4"/>
          <w:sz w:val="24"/>
          <w:szCs w:val="24"/>
        </w:rPr>
        <w:t xml:space="preserve"> –</w:t>
      </w:r>
      <w:r w:rsidR="00712FEB" w:rsidRPr="00712FEB">
        <w:rPr>
          <w:spacing w:val="-4"/>
          <w:sz w:val="24"/>
          <w:szCs w:val="24"/>
        </w:rPr>
        <w:t xml:space="preserve"> </w:t>
      </w:r>
      <w:r w:rsidRPr="00712FEB">
        <w:rPr>
          <w:spacing w:val="-4"/>
          <w:sz w:val="24"/>
          <w:szCs w:val="24"/>
        </w:rPr>
        <w:t>pagal Sutartį teikiamos paslaugos</w:t>
      </w:r>
      <w:r w:rsidR="00712FEB" w:rsidRPr="00712FEB">
        <w:rPr>
          <w:spacing w:val="-4"/>
          <w:sz w:val="24"/>
          <w:szCs w:val="24"/>
        </w:rPr>
        <w:t xml:space="preserve"> pagal įkainius (Sutarties 1 priedas);</w:t>
      </w:r>
    </w:p>
    <w:p w14:paraId="638BB30F" w14:textId="54D8E9E7" w:rsidR="006C76A0" w:rsidRPr="00E13160" w:rsidRDefault="006C76A0" w:rsidP="00DE6243">
      <w:pPr>
        <w:pStyle w:val="Sraopastraipa"/>
        <w:widowControl/>
        <w:numPr>
          <w:ilvl w:val="2"/>
          <w:numId w:val="11"/>
        </w:numPr>
        <w:tabs>
          <w:tab w:val="left" w:pos="142"/>
          <w:tab w:val="left" w:pos="1418"/>
          <w:tab w:val="left" w:pos="1560"/>
        </w:tabs>
        <w:autoSpaceDE/>
        <w:autoSpaceDN/>
        <w:adjustRightInd/>
        <w:spacing w:line="360" w:lineRule="auto"/>
        <w:ind w:left="0" w:firstLine="993"/>
        <w:contextualSpacing w:val="0"/>
        <w:jc w:val="both"/>
        <w:rPr>
          <w:sz w:val="24"/>
          <w:szCs w:val="24"/>
        </w:rPr>
      </w:pPr>
      <w:r w:rsidRPr="00E13160">
        <w:rPr>
          <w:b/>
          <w:sz w:val="24"/>
          <w:szCs w:val="24"/>
        </w:rPr>
        <w:t>Sutarties kaina</w:t>
      </w:r>
      <w:r w:rsidRPr="00E13160">
        <w:rPr>
          <w:sz w:val="24"/>
          <w:szCs w:val="24"/>
        </w:rPr>
        <w:t xml:space="preserve"> – Sutarties 4.1 papunktyje nurodyta kaina</w:t>
      </w:r>
      <w:r w:rsidR="008C7099" w:rsidRPr="00E13160">
        <w:rPr>
          <w:sz w:val="24"/>
          <w:szCs w:val="24"/>
        </w:rPr>
        <w:t>.</w:t>
      </w:r>
    </w:p>
    <w:p w14:paraId="01613F17" w14:textId="21DBBF57" w:rsidR="006C76A0" w:rsidRPr="00E13160" w:rsidRDefault="006C76A0" w:rsidP="00DE6243">
      <w:pPr>
        <w:numPr>
          <w:ilvl w:val="2"/>
          <w:numId w:val="11"/>
        </w:numPr>
        <w:tabs>
          <w:tab w:val="left" w:pos="142"/>
          <w:tab w:val="left" w:pos="1418"/>
          <w:tab w:val="left" w:pos="1560"/>
        </w:tabs>
        <w:spacing w:line="360" w:lineRule="auto"/>
        <w:ind w:left="0" w:firstLine="993"/>
        <w:jc w:val="both"/>
        <w:rPr>
          <w:sz w:val="24"/>
          <w:szCs w:val="24"/>
        </w:rPr>
      </w:pPr>
      <w:r w:rsidRPr="00E13160">
        <w:rPr>
          <w:b/>
          <w:sz w:val="24"/>
          <w:szCs w:val="24"/>
        </w:rPr>
        <w:t xml:space="preserve">Paslaugų kaina </w:t>
      </w:r>
      <w:r w:rsidRPr="00E13160">
        <w:rPr>
          <w:sz w:val="24"/>
          <w:szCs w:val="24"/>
        </w:rPr>
        <w:t xml:space="preserve">– Sutarties 1 </w:t>
      </w:r>
      <w:r w:rsidR="00E13160" w:rsidRPr="00E13160">
        <w:rPr>
          <w:sz w:val="24"/>
          <w:szCs w:val="24"/>
        </w:rPr>
        <w:t>pried</w:t>
      </w:r>
      <w:r w:rsidR="00E13160">
        <w:rPr>
          <w:sz w:val="24"/>
          <w:szCs w:val="24"/>
        </w:rPr>
        <w:t>e</w:t>
      </w:r>
      <w:r w:rsidR="00E13160" w:rsidRPr="00E13160">
        <w:rPr>
          <w:sz w:val="24"/>
          <w:szCs w:val="24"/>
        </w:rPr>
        <w:t xml:space="preserve"> </w:t>
      </w:r>
      <w:r w:rsidRPr="00E13160">
        <w:rPr>
          <w:sz w:val="24"/>
          <w:szCs w:val="24"/>
        </w:rPr>
        <w:t>nurodyta paslaugų kaina (įkainiai)</w:t>
      </w:r>
      <w:r w:rsidR="008C7099" w:rsidRPr="00E13160">
        <w:rPr>
          <w:sz w:val="24"/>
          <w:szCs w:val="24"/>
        </w:rPr>
        <w:t>.</w:t>
      </w:r>
    </w:p>
    <w:p w14:paraId="0ABDF368" w14:textId="77777777" w:rsidR="006C76A0" w:rsidRPr="00E13160" w:rsidRDefault="006C76A0" w:rsidP="00DE6243">
      <w:pPr>
        <w:numPr>
          <w:ilvl w:val="2"/>
          <w:numId w:val="11"/>
        </w:numPr>
        <w:tabs>
          <w:tab w:val="left" w:pos="142"/>
          <w:tab w:val="left" w:pos="1418"/>
          <w:tab w:val="left" w:pos="1560"/>
        </w:tabs>
        <w:spacing w:line="360" w:lineRule="auto"/>
        <w:ind w:left="0" w:firstLine="993"/>
        <w:jc w:val="both"/>
        <w:rPr>
          <w:b/>
          <w:sz w:val="24"/>
          <w:szCs w:val="24"/>
        </w:rPr>
      </w:pPr>
      <w:r w:rsidRPr="00E13160">
        <w:rPr>
          <w:b/>
          <w:sz w:val="24"/>
          <w:szCs w:val="24"/>
        </w:rPr>
        <w:lastRenderedPageBreak/>
        <w:t xml:space="preserve">PVM </w:t>
      </w:r>
      <w:r w:rsidRPr="00E13160">
        <w:rPr>
          <w:sz w:val="24"/>
          <w:szCs w:val="24"/>
        </w:rPr>
        <w:t>– pridėtinės vertės mokestis.</w:t>
      </w:r>
    </w:p>
    <w:p w14:paraId="342F8A0A" w14:textId="77777777" w:rsidR="006C76A0" w:rsidRPr="00E13160" w:rsidRDefault="006C76A0" w:rsidP="00DE6243">
      <w:pPr>
        <w:keepNext/>
        <w:numPr>
          <w:ilvl w:val="0"/>
          <w:numId w:val="11"/>
        </w:numPr>
        <w:tabs>
          <w:tab w:val="left" w:pos="284"/>
        </w:tabs>
        <w:spacing w:before="240" w:after="240" w:line="276" w:lineRule="auto"/>
        <w:ind w:left="0" w:firstLine="993"/>
        <w:jc w:val="center"/>
        <w:rPr>
          <w:b/>
          <w:sz w:val="24"/>
          <w:szCs w:val="24"/>
        </w:rPr>
      </w:pPr>
      <w:r w:rsidRPr="00E13160">
        <w:rPr>
          <w:b/>
          <w:sz w:val="24"/>
          <w:szCs w:val="24"/>
        </w:rPr>
        <w:t xml:space="preserve"> SUTARTIES DALYKAS</w:t>
      </w:r>
    </w:p>
    <w:p w14:paraId="1ECF7BE3" w14:textId="77777777" w:rsidR="006C76A0" w:rsidRPr="00E13160" w:rsidRDefault="006C76A0" w:rsidP="00DE6243">
      <w:pPr>
        <w:tabs>
          <w:tab w:val="left" w:pos="0"/>
          <w:tab w:val="left" w:pos="142"/>
          <w:tab w:val="left" w:pos="851"/>
          <w:tab w:val="left" w:pos="1134"/>
        </w:tabs>
        <w:spacing w:line="360" w:lineRule="auto"/>
        <w:ind w:firstLine="993"/>
        <w:jc w:val="both"/>
        <w:rPr>
          <w:sz w:val="24"/>
          <w:szCs w:val="24"/>
        </w:rPr>
      </w:pPr>
      <w:r w:rsidRPr="00E13160">
        <w:rPr>
          <w:sz w:val="24"/>
          <w:szCs w:val="24"/>
        </w:rPr>
        <w:t xml:space="preserve">2.1. Sutartimi Paslaugų teikėjas įsipareigoja Sutartyje nustatytomis sąlygomis ir tvarka teikti Klientui Paslaugas, o Klientas Sutartyje nustatytomis sąlygomis ir tvarka įsipareigoja priimti Paslaugų teikėjo tinkamai suteiktas Paslaugas ir už jas sumokėti. </w:t>
      </w:r>
    </w:p>
    <w:p w14:paraId="18D071EC" w14:textId="77777777" w:rsidR="006C76A0" w:rsidRPr="00E13160" w:rsidRDefault="006C76A0" w:rsidP="00DE6243">
      <w:pPr>
        <w:keepNext/>
        <w:numPr>
          <w:ilvl w:val="0"/>
          <w:numId w:val="11"/>
        </w:numPr>
        <w:tabs>
          <w:tab w:val="left" w:pos="284"/>
        </w:tabs>
        <w:spacing w:before="240" w:after="240" w:line="360" w:lineRule="auto"/>
        <w:ind w:left="0" w:firstLine="993"/>
        <w:jc w:val="center"/>
        <w:rPr>
          <w:b/>
          <w:caps/>
          <w:sz w:val="24"/>
          <w:szCs w:val="24"/>
        </w:rPr>
      </w:pPr>
      <w:r w:rsidRPr="00E13160">
        <w:rPr>
          <w:b/>
          <w:caps/>
          <w:sz w:val="24"/>
          <w:szCs w:val="24"/>
        </w:rPr>
        <w:t>PASLAUGŲ KOKYBĖS rEIKALAVIMAI</w:t>
      </w:r>
    </w:p>
    <w:p w14:paraId="0FAF1A48" w14:textId="3E36D988" w:rsidR="006C76A0" w:rsidRPr="0052231D" w:rsidRDefault="006C76A0" w:rsidP="00DE6243">
      <w:pPr>
        <w:numPr>
          <w:ilvl w:val="1"/>
          <w:numId w:val="11"/>
        </w:numPr>
        <w:tabs>
          <w:tab w:val="left" w:pos="1134"/>
          <w:tab w:val="left" w:pos="1418"/>
        </w:tabs>
        <w:spacing w:line="360" w:lineRule="auto"/>
        <w:ind w:left="0" w:firstLine="993"/>
        <w:jc w:val="both"/>
        <w:rPr>
          <w:sz w:val="24"/>
          <w:szCs w:val="24"/>
          <w:lang w:eastAsia="lt-LT"/>
        </w:rPr>
      </w:pPr>
      <w:bookmarkStart w:id="1" w:name="_Hlk98420241"/>
      <w:r w:rsidRPr="0052231D">
        <w:rPr>
          <w:sz w:val="24"/>
          <w:szCs w:val="24"/>
          <w:lang w:eastAsia="lt-LT"/>
        </w:rPr>
        <w:t xml:space="preserve">Paslaugų teikėjas įsipareigoja teikti Paslaugas, kurių kokybė </w:t>
      </w:r>
      <w:r w:rsidR="00C8605A" w:rsidRPr="0052231D">
        <w:rPr>
          <w:iCs/>
          <w:sz w:val="24"/>
          <w:szCs w:val="24"/>
          <w:lang w:eastAsia="lt-LT"/>
        </w:rPr>
        <w:t xml:space="preserve">atitinka </w:t>
      </w:r>
      <w:r w:rsidRPr="0052231D">
        <w:rPr>
          <w:iCs/>
          <w:sz w:val="24"/>
          <w:szCs w:val="24"/>
          <w:lang w:eastAsia="lt-LT"/>
        </w:rPr>
        <w:t xml:space="preserve">nusistovėjusios praktikos reikalavimus ir atitinkamus profesijos standartus </w:t>
      </w:r>
      <w:r w:rsidRPr="0052231D">
        <w:rPr>
          <w:sz w:val="24"/>
          <w:szCs w:val="24"/>
          <w:lang w:eastAsia="lt-LT"/>
        </w:rPr>
        <w:t>reikalavimus.</w:t>
      </w:r>
    </w:p>
    <w:p w14:paraId="4B8FE614" w14:textId="63890671" w:rsidR="006C76A0" w:rsidRPr="00E13160" w:rsidRDefault="006C76A0" w:rsidP="00DE6243">
      <w:pPr>
        <w:numPr>
          <w:ilvl w:val="1"/>
          <w:numId w:val="11"/>
        </w:numPr>
        <w:tabs>
          <w:tab w:val="left" w:pos="1134"/>
          <w:tab w:val="left" w:pos="1418"/>
        </w:tabs>
        <w:spacing w:line="360" w:lineRule="auto"/>
        <w:ind w:left="0" w:firstLine="993"/>
        <w:jc w:val="both"/>
        <w:rPr>
          <w:sz w:val="24"/>
          <w:szCs w:val="24"/>
          <w:lang w:eastAsia="lt-LT"/>
        </w:rPr>
      </w:pPr>
      <w:bookmarkStart w:id="2" w:name="_Hlk98420289"/>
      <w:bookmarkEnd w:id="1"/>
      <w:r w:rsidRPr="00E13160">
        <w:rPr>
          <w:sz w:val="24"/>
          <w:szCs w:val="24"/>
          <w:lang w:eastAsia="lt-LT"/>
        </w:rPr>
        <w:t xml:space="preserve">Vykdydamas Sutartį ir teikdamas joje numatytas Paslaugas, Paslaugų teikėjas </w:t>
      </w:r>
      <w:r w:rsidR="0052231D" w:rsidRPr="00E13160">
        <w:rPr>
          <w:sz w:val="24"/>
          <w:szCs w:val="24"/>
          <w:lang w:eastAsia="lt-LT"/>
        </w:rPr>
        <w:t>elg</w:t>
      </w:r>
      <w:r w:rsidR="0052231D">
        <w:rPr>
          <w:sz w:val="24"/>
          <w:szCs w:val="24"/>
          <w:lang w:eastAsia="lt-LT"/>
        </w:rPr>
        <w:t>iasi</w:t>
      </w:r>
      <w:r w:rsidR="0052231D" w:rsidRPr="00E13160">
        <w:rPr>
          <w:sz w:val="24"/>
          <w:szCs w:val="24"/>
          <w:lang w:eastAsia="lt-LT"/>
        </w:rPr>
        <w:t xml:space="preserve"> </w:t>
      </w:r>
      <w:r w:rsidRPr="00E13160">
        <w:rPr>
          <w:sz w:val="24"/>
          <w:szCs w:val="24"/>
          <w:lang w:eastAsia="lt-LT"/>
        </w:rPr>
        <w:t xml:space="preserve">sąžiningai ir protingai ir visomis išgalėmis </w:t>
      </w:r>
      <w:r w:rsidR="0052231D" w:rsidRPr="00E13160">
        <w:rPr>
          <w:sz w:val="24"/>
          <w:szCs w:val="24"/>
          <w:lang w:eastAsia="lt-LT"/>
        </w:rPr>
        <w:t>steng</w:t>
      </w:r>
      <w:r w:rsidR="0052231D">
        <w:rPr>
          <w:sz w:val="24"/>
          <w:szCs w:val="24"/>
          <w:lang w:eastAsia="lt-LT"/>
        </w:rPr>
        <w:t>iasi</w:t>
      </w:r>
      <w:r w:rsidR="0052231D" w:rsidRPr="00E13160">
        <w:rPr>
          <w:sz w:val="24"/>
          <w:szCs w:val="24"/>
          <w:lang w:eastAsia="lt-LT"/>
        </w:rPr>
        <w:t xml:space="preserve"> </w:t>
      </w:r>
      <w:r w:rsidRPr="00E13160">
        <w:rPr>
          <w:sz w:val="24"/>
          <w:szCs w:val="24"/>
          <w:lang w:eastAsia="lt-LT"/>
        </w:rPr>
        <w:t xml:space="preserve">užtikrinti, kad Paslaugų teikimas </w:t>
      </w:r>
      <w:r w:rsidRPr="0052231D">
        <w:rPr>
          <w:sz w:val="24"/>
          <w:szCs w:val="24"/>
          <w:lang w:eastAsia="lt-LT"/>
        </w:rPr>
        <w:t>atitiktų</w:t>
      </w:r>
      <w:r w:rsidRPr="00E13160">
        <w:rPr>
          <w:sz w:val="24"/>
          <w:szCs w:val="24"/>
          <w:lang w:eastAsia="lt-LT"/>
        </w:rPr>
        <w:t xml:space="preserve"> Kliento interesus.</w:t>
      </w:r>
    </w:p>
    <w:bookmarkEnd w:id="2"/>
    <w:p w14:paraId="6A7A6C03" w14:textId="77777777" w:rsidR="006C76A0" w:rsidRPr="00B4321D" w:rsidRDefault="006C76A0" w:rsidP="00DE6243">
      <w:pPr>
        <w:keepNext/>
        <w:numPr>
          <w:ilvl w:val="0"/>
          <w:numId w:val="11"/>
        </w:numPr>
        <w:tabs>
          <w:tab w:val="left" w:pos="284"/>
        </w:tabs>
        <w:spacing w:before="240" w:after="240" w:line="276" w:lineRule="auto"/>
        <w:ind w:left="0" w:firstLine="993"/>
        <w:jc w:val="center"/>
        <w:rPr>
          <w:b/>
          <w:sz w:val="24"/>
          <w:szCs w:val="24"/>
        </w:rPr>
      </w:pPr>
      <w:r w:rsidRPr="00B4321D">
        <w:rPr>
          <w:b/>
          <w:sz w:val="24"/>
          <w:szCs w:val="24"/>
        </w:rPr>
        <w:t>SUTARTIES KAINA IR ATSISKAITYMO TVARKA</w:t>
      </w:r>
    </w:p>
    <w:p w14:paraId="758E900B" w14:textId="2349A39B" w:rsidR="006C76A0" w:rsidRPr="00B4321D" w:rsidRDefault="00B4321D" w:rsidP="00DE6243">
      <w:pPr>
        <w:numPr>
          <w:ilvl w:val="1"/>
          <w:numId w:val="11"/>
        </w:numPr>
        <w:tabs>
          <w:tab w:val="left" w:pos="1418"/>
        </w:tabs>
        <w:spacing w:line="360" w:lineRule="auto"/>
        <w:ind w:left="0" w:firstLine="993"/>
        <w:jc w:val="both"/>
        <w:rPr>
          <w:sz w:val="24"/>
          <w:szCs w:val="24"/>
        </w:rPr>
      </w:pPr>
      <w:r w:rsidRPr="00B4321D">
        <w:rPr>
          <w:sz w:val="24"/>
          <w:szCs w:val="24"/>
        </w:rPr>
        <w:t xml:space="preserve">Maksimali </w:t>
      </w:r>
      <w:r w:rsidR="006C76A0" w:rsidRPr="00B4321D">
        <w:rPr>
          <w:sz w:val="24"/>
          <w:szCs w:val="24"/>
        </w:rPr>
        <w:t xml:space="preserve">Sutarties </w:t>
      </w:r>
      <w:r w:rsidR="006C76A0" w:rsidRPr="00477E05">
        <w:rPr>
          <w:sz w:val="24"/>
          <w:szCs w:val="24"/>
        </w:rPr>
        <w:t xml:space="preserve">kaina – </w:t>
      </w:r>
      <w:r w:rsidR="00477E05" w:rsidRPr="00477E05">
        <w:rPr>
          <w:iCs/>
          <w:sz w:val="24"/>
          <w:szCs w:val="24"/>
        </w:rPr>
        <w:t>12 000</w:t>
      </w:r>
      <w:r w:rsidR="006C76A0" w:rsidRPr="00477E05">
        <w:rPr>
          <w:iCs/>
          <w:sz w:val="24"/>
          <w:szCs w:val="24"/>
        </w:rPr>
        <w:t> Eur (</w:t>
      </w:r>
      <w:r w:rsidR="00477E05" w:rsidRPr="00477E05">
        <w:rPr>
          <w:iCs/>
          <w:sz w:val="24"/>
          <w:szCs w:val="24"/>
        </w:rPr>
        <w:t xml:space="preserve">dvylika </w:t>
      </w:r>
      <w:r w:rsidR="00477E05">
        <w:rPr>
          <w:iCs/>
          <w:sz w:val="24"/>
          <w:szCs w:val="24"/>
        </w:rPr>
        <w:t>tūkstančių eurų</w:t>
      </w:r>
      <w:r w:rsidR="006C76A0" w:rsidRPr="00B4321D">
        <w:rPr>
          <w:iCs/>
          <w:sz w:val="24"/>
          <w:szCs w:val="24"/>
        </w:rPr>
        <w:t>)</w:t>
      </w:r>
      <w:r w:rsidR="006C76A0" w:rsidRPr="00B4321D">
        <w:rPr>
          <w:sz w:val="24"/>
          <w:szCs w:val="24"/>
        </w:rPr>
        <w:t xml:space="preserve"> su </w:t>
      </w:r>
      <w:r w:rsidRPr="00B4321D">
        <w:rPr>
          <w:sz w:val="24"/>
          <w:szCs w:val="24"/>
        </w:rPr>
        <w:t>PVM.</w:t>
      </w:r>
    </w:p>
    <w:p w14:paraId="7938F7D8" w14:textId="77777777" w:rsidR="006C76A0" w:rsidRPr="00E13160" w:rsidRDefault="006C76A0" w:rsidP="00DE6243">
      <w:pPr>
        <w:numPr>
          <w:ilvl w:val="1"/>
          <w:numId w:val="11"/>
        </w:numPr>
        <w:tabs>
          <w:tab w:val="left" w:pos="1418"/>
        </w:tabs>
        <w:spacing w:line="360" w:lineRule="auto"/>
        <w:ind w:left="0" w:firstLine="993"/>
        <w:jc w:val="both"/>
        <w:rPr>
          <w:sz w:val="24"/>
          <w:szCs w:val="24"/>
        </w:rPr>
      </w:pPr>
      <w:r w:rsidRPr="00E13160">
        <w:rPr>
          <w:sz w:val="24"/>
          <w:szCs w:val="24"/>
        </w:rPr>
        <w:t>Į Sutarties kainą įskaitoma Paslaugų kaina, visi mokesčiai ir rinkliavos bei kitos išlaidos, susijusios su tinkamu Sutarties vykdymu.</w:t>
      </w:r>
    </w:p>
    <w:p w14:paraId="3A6E7B75" w14:textId="75B58271" w:rsidR="006C76A0" w:rsidRPr="00477E05" w:rsidRDefault="006C76A0" w:rsidP="00DE6243">
      <w:pPr>
        <w:tabs>
          <w:tab w:val="left" w:pos="1418"/>
        </w:tabs>
        <w:spacing w:line="360" w:lineRule="auto"/>
        <w:ind w:firstLine="993"/>
        <w:jc w:val="both"/>
        <w:rPr>
          <w:sz w:val="24"/>
          <w:szCs w:val="24"/>
        </w:rPr>
      </w:pPr>
      <w:r w:rsidRPr="004D359B">
        <w:rPr>
          <w:sz w:val="24"/>
          <w:szCs w:val="24"/>
        </w:rPr>
        <w:t>4.</w:t>
      </w:r>
      <w:r w:rsidR="002B511D">
        <w:rPr>
          <w:sz w:val="24"/>
          <w:szCs w:val="24"/>
        </w:rPr>
        <w:t>3</w:t>
      </w:r>
      <w:r w:rsidRPr="004D359B">
        <w:rPr>
          <w:sz w:val="24"/>
          <w:szCs w:val="24"/>
        </w:rPr>
        <w:t>. Už tinkamai ir kokybiškai Paslaugų teikėjo suteiktas Paslaugas Klientas su Paslaugų teikėju atsiskaito mokėjimo nurodymu, pervesdamas pinigus į Sutartyje nurodytą Paslaugų teikėjo banko sąskaitą ne vėliau kaip per 20 (dvidešimt) darbo dienų nuo PVM sąskaitos faktūros gavimo dienos</w:t>
      </w:r>
      <w:r w:rsidR="004D359B" w:rsidRPr="004D359B">
        <w:rPr>
          <w:sz w:val="24"/>
          <w:szCs w:val="24"/>
        </w:rPr>
        <w:t xml:space="preserve"> už </w:t>
      </w:r>
      <w:r w:rsidR="004D359B" w:rsidRPr="00477E05">
        <w:rPr>
          <w:sz w:val="24"/>
          <w:szCs w:val="24"/>
        </w:rPr>
        <w:t>suorganizuotą kavos pertraukėlę</w:t>
      </w:r>
      <w:r w:rsidR="002B511D" w:rsidRPr="00477E05">
        <w:rPr>
          <w:sz w:val="24"/>
          <w:szCs w:val="24"/>
        </w:rPr>
        <w:t xml:space="preserve"> pagal užsakymų lapą</w:t>
      </w:r>
      <w:r w:rsidR="00DE6243" w:rsidRPr="00477E05">
        <w:rPr>
          <w:sz w:val="24"/>
          <w:szCs w:val="24"/>
        </w:rPr>
        <w:t xml:space="preserve"> (Sutarties 2 priedas)</w:t>
      </w:r>
      <w:r w:rsidR="002B511D" w:rsidRPr="00477E05">
        <w:rPr>
          <w:sz w:val="24"/>
          <w:szCs w:val="24"/>
        </w:rPr>
        <w:t>.</w:t>
      </w:r>
    </w:p>
    <w:p w14:paraId="3B8310D2" w14:textId="378B101F" w:rsidR="006C76A0" w:rsidRPr="00477E05" w:rsidRDefault="00454E5A" w:rsidP="00DE6243">
      <w:pPr>
        <w:tabs>
          <w:tab w:val="left" w:pos="0"/>
          <w:tab w:val="left" w:pos="851"/>
        </w:tabs>
        <w:spacing w:line="360" w:lineRule="auto"/>
        <w:ind w:firstLine="993"/>
        <w:jc w:val="both"/>
        <w:rPr>
          <w:sz w:val="24"/>
          <w:szCs w:val="24"/>
        </w:rPr>
      </w:pPr>
      <w:bookmarkStart w:id="3" w:name="_Hlk156385031"/>
      <w:r w:rsidRPr="00477E05">
        <w:rPr>
          <w:sz w:val="24"/>
          <w:szCs w:val="24"/>
        </w:rPr>
        <w:t>4.</w:t>
      </w:r>
      <w:r w:rsidR="002B511D" w:rsidRPr="00477E05">
        <w:rPr>
          <w:sz w:val="24"/>
          <w:szCs w:val="24"/>
        </w:rPr>
        <w:t>4</w:t>
      </w:r>
      <w:r w:rsidRPr="00477E05">
        <w:rPr>
          <w:sz w:val="24"/>
          <w:szCs w:val="24"/>
        </w:rPr>
        <w:t xml:space="preserve">. </w:t>
      </w:r>
      <w:r w:rsidR="006C76A0" w:rsidRPr="00477E05">
        <w:rPr>
          <w:sz w:val="24"/>
          <w:szCs w:val="24"/>
        </w:rPr>
        <w:t>Paslaugų teikėjas</w:t>
      </w:r>
      <w:r w:rsidR="006C76A0" w:rsidRPr="00477E05">
        <w:rPr>
          <w:rFonts w:eastAsia="Arial Unicode MS"/>
          <w:sz w:val="24"/>
          <w:szCs w:val="24"/>
        </w:rPr>
        <w:t xml:space="preserve"> PVM sąskaitą faktūrą ir ją pagrindžiančius dokumentus privalo pateikti Klientui naudodamasis informacinės sistemos „E. sąskaita“ priemonėmis (elektroninės sistemos „E. sąskaita“ svetainė pasiekiama adresu </w:t>
      </w:r>
      <w:hyperlink r:id="rId7" w:history="1">
        <w:r w:rsidR="006C76A0" w:rsidRPr="00477E05">
          <w:rPr>
            <w:rStyle w:val="Hipersaitas"/>
            <w:rFonts w:eastAsia="Arial Unicode MS"/>
            <w:color w:val="auto"/>
            <w:sz w:val="24"/>
            <w:szCs w:val="24"/>
            <w:u w:val="none"/>
          </w:rPr>
          <w:t>www.esaskaita.eu</w:t>
        </w:r>
      </w:hyperlink>
      <w:r w:rsidR="006C76A0" w:rsidRPr="00477E05">
        <w:rPr>
          <w:rFonts w:eastAsia="Arial Unicode MS"/>
          <w:sz w:val="24"/>
          <w:szCs w:val="24"/>
        </w:rPr>
        <w:t xml:space="preserve">). </w:t>
      </w:r>
      <w:r w:rsidR="002D7D33" w:rsidRPr="00477E05">
        <w:rPr>
          <w:rFonts w:eastAsia="Arial Unicode MS"/>
          <w:sz w:val="24"/>
          <w:szCs w:val="24"/>
        </w:rPr>
        <w:t>Sąskaita teikiama Klientui už faktiškai suteiktas Paslaugas pagal elektroniniu paštu Šalių atstovų suderintas sąmatas. Sąmatos sudaromos ir Paslaugos suteikiamos vadovaujantis elektroniniu paštu Kliento pateiktais užsakymų lapais (Sutarties 2 priedas).</w:t>
      </w:r>
    </w:p>
    <w:p w14:paraId="2E290F8C" w14:textId="6CF65026" w:rsidR="006C76A0" w:rsidRPr="00E13160" w:rsidRDefault="00454E5A" w:rsidP="00DE6243">
      <w:pPr>
        <w:tabs>
          <w:tab w:val="left" w:pos="0"/>
          <w:tab w:val="left" w:pos="851"/>
        </w:tabs>
        <w:spacing w:line="360" w:lineRule="auto"/>
        <w:ind w:firstLine="993"/>
        <w:jc w:val="both"/>
        <w:rPr>
          <w:sz w:val="24"/>
          <w:szCs w:val="24"/>
        </w:rPr>
      </w:pPr>
      <w:bookmarkStart w:id="4" w:name="_Hlk92120949"/>
      <w:bookmarkEnd w:id="3"/>
      <w:r w:rsidRPr="00E13160">
        <w:rPr>
          <w:spacing w:val="-4"/>
          <w:sz w:val="24"/>
          <w:szCs w:val="24"/>
        </w:rPr>
        <w:t>4.</w:t>
      </w:r>
      <w:r w:rsidR="002B511D">
        <w:rPr>
          <w:spacing w:val="-4"/>
          <w:sz w:val="24"/>
          <w:szCs w:val="24"/>
        </w:rPr>
        <w:t>5</w:t>
      </w:r>
      <w:r w:rsidRPr="00E13160">
        <w:rPr>
          <w:spacing w:val="-4"/>
          <w:sz w:val="24"/>
          <w:szCs w:val="24"/>
        </w:rPr>
        <w:t xml:space="preserve">. </w:t>
      </w:r>
      <w:r w:rsidR="006C76A0" w:rsidRPr="00E13160">
        <w:rPr>
          <w:spacing w:val="-4"/>
          <w:sz w:val="24"/>
          <w:szCs w:val="24"/>
        </w:rPr>
        <w:t xml:space="preserve">Sutartyje nurodyta Sutarties (Paslaugų) kaina Sutarties galiojimo laikotarpiu turi būti perskaičiuojama (didinama ar mažinama) pasikeitus (padidėjus ar sumažėjus) PVM tarifui, kuris turėjo tiesioginės įtakos Sutarties (Paslaugų) kainai. Klientui ir Paslaugų teikėjui raštiškai susitarus, perskaičiuojama tik ta Sutarties (Paslaugų) kainos dalis, kuriai turėjo įtakos pasikeitęs PVM tarifas. Sutarties (Paslaugų) kainos perskaičiavimą dėl pasikeitusio (padidėjusio ar sumažėjusio) PVM tarifo inicijuoja </w:t>
      </w:r>
      <w:r w:rsidR="006C76A0" w:rsidRPr="00FA6E85">
        <w:rPr>
          <w:spacing w:val="-4"/>
          <w:sz w:val="24"/>
          <w:szCs w:val="24"/>
        </w:rPr>
        <w:t>Paslaugų teikėjas</w:t>
      </w:r>
      <w:r w:rsidR="00FA6E85" w:rsidRPr="00233C25">
        <w:rPr>
          <w:spacing w:val="-4"/>
          <w:sz w:val="24"/>
          <w:szCs w:val="24"/>
        </w:rPr>
        <w:t>.</w:t>
      </w:r>
      <w:r w:rsidR="006C76A0" w:rsidRPr="00FA6E85">
        <w:rPr>
          <w:spacing w:val="-4"/>
          <w:sz w:val="24"/>
          <w:szCs w:val="24"/>
        </w:rPr>
        <w:t xml:space="preserve"> </w:t>
      </w:r>
      <w:r w:rsidR="00FA6E85" w:rsidRPr="00233C25">
        <w:rPr>
          <w:spacing w:val="-4"/>
          <w:sz w:val="24"/>
          <w:szCs w:val="24"/>
        </w:rPr>
        <w:t xml:space="preserve">Jis </w:t>
      </w:r>
      <w:r w:rsidR="00FA6E85" w:rsidRPr="00FA6E85">
        <w:rPr>
          <w:spacing w:val="-4"/>
          <w:sz w:val="24"/>
          <w:szCs w:val="24"/>
        </w:rPr>
        <w:t>kreip</w:t>
      </w:r>
      <w:r w:rsidR="00FA6E85" w:rsidRPr="002B1E92">
        <w:rPr>
          <w:spacing w:val="-4"/>
          <w:sz w:val="24"/>
          <w:szCs w:val="24"/>
        </w:rPr>
        <w:t>iasi</w:t>
      </w:r>
      <w:r w:rsidR="00FA6E85" w:rsidRPr="00FA6E85">
        <w:rPr>
          <w:spacing w:val="-4"/>
          <w:sz w:val="24"/>
          <w:szCs w:val="24"/>
        </w:rPr>
        <w:t xml:space="preserve"> </w:t>
      </w:r>
      <w:r w:rsidR="006C76A0" w:rsidRPr="00FA6E85">
        <w:rPr>
          <w:spacing w:val="-4"/>
          <w:sz w:val="24"/>
          <w:szCs w:val="24"/>
        </w:rPr>
        <w:t>į Klientą raštu</w:t>
      </w:r>
      <w:r w:rsidR="00A147BA" w:rsidRPr="00FA6E85">
        <w:rPr>
          <w:spacing w:val="-4"/>
          <w:sz w:val="24"/>
          <w:szCs w:val="24"/>
        </w:rPr>
        <w:t xml:space="preserve"> ir</w:t>
      </w:r>
      <w:r w:rsidR="006C76A0" w:rsidRPr="00FA6E85">
        <w:rPr>
          <w:spacing w:val="-4"/>
          <w:sz w:val="24"/>
          <w:szCs w:val="24"/>
        </w:rPr>
        <w:t xml:space="preserve"> </w:t>
      </w:r>
      <w:r w:rsidR="00FA6E85" w:rsidRPr="00FA6E85">
        <w:rPr>
          <w:spacing w:val="-4"/>
          <w:sz w:val="24"/>
          <w:szCs w:val="24"/>
        </w:rPr>
        <w:t xml:space="preserve">pateikia </w:t>
      </w:r>
      <w:r w:rsidR="006C76A0" w:rsidRPr="00FA6E85">
        <w:rPr>
          <w:spacing w:val="-4"/>
          <w:sz w:val="24"/>
          <w:szCs w:val="24"/>
        </w:rPr>
        <w:t xml:space="preserve">konkrečius skaičiavimus dėl </w:t>
      </w:r>
      <w:r w:rsidR="006C76A0" w:rsidRPr="00FA6E85">
        <w:rPr>
          <w:spacing w:val="-4"/>
          <w:sz w:val="24"/>
          <w:szCs w:val="24"/>
        </w:rPr>
        <w:lastRenderedPageBreak/>
        <w:t xml:space="preserve">pasikeitusio mokesčio įtakos Sutarties (Paslaugų) kainai. </w:t>
      </w:r>
      <w:r w:rsidR="006C76A0" w:rsidRPr="00FA6E85">
        <w:rPr>
          <w:sz w:val="24"/>
          <w:szCs w:val="24"/>
        </w:rPr>
        <w:t>Sutarties (Paslaugų) kaina dėl</w:t>
      </w:r>
      <w:r w:rsidR="006C76A0" w:rsidRPr="00E13160">
        <w:rPr>
          <w:sz w:val="24"/>
          <w:szCs w:val="24"/>
        </w:rPr>
        <w:t xml:space="preserve"> bendro kainų lygio ir kitų mokesčių pasikeitimo </w:t>
      </w:r>
      <w:r w:rsidR="00DB05D9">
        <w:rPr>
          <w:sz w:val="24"/>
          <w:szCs w:val="24"/>
        </w:rPr>
        <w:t>ne</w:t>
      </w:r>
      <w:r w:rsidR="006C76A0" w:rsidRPr="00E13160">
        <w:rPr>
          <w:sz w:val="24"/>
          <w:szCs w:val="24"/>
        </w:rPr>
        <w:t>perskaičiuojama.</w:t>
      </w:r>
    </w:p>
    <w:bookmarkEnd w:id="4"/>
    <w:p w14:paraId="78463DBB" w14:textId="77777777" w:rsidR="006C76A0" w:rsidRPr="00E13160" w:rsidRDefault="006C76A0" w:rsidP="00DE6243">
      <w:pPr>
        <w:keepNext/>
        <w:numPr>
          <w:ilvl w:val="0"/>
          <w:numId w:val="11"/>
        </w:numPr>
        <w:tabs>
          <w:tab w:val="left" w:pos="284"/>
        </w:tabs>
        <w:spacing w:before="240" w:after="240" w:line="276" w:lineRule="auto"/>
        <w:ind w:left="0" w:firstLine="993"/>
        <w:jc w:val="center"/>
        <w:rPr>
          <w:b/>
          <w:sz w:val="24"/>
          <w:szCs w:val="24"/>
        </w:rPr>
      </w:pPr>
      <w:r w:rsidRPr="00E13160">
        <w:rPr>
          <w:b/>
          <w:sz w:val="24"/>
          <w:szCs w:val="24"/>
        </w:rPr>
        <w:t>SUTARTIES ŠALIŲ ĮSIPAREIGOJIMAI</w:t>
      </w:r>
    </w:p>
    <w:p w14:paraId="39BB20E6" w14:textId="77777777" w:rsidR="006C76A0" w:rsidRPr="00E13160" w:rsidRDefault="006C76A0" w:rsidP="00DE6243">
      <w:pPr>
        <w:numPr>
          <w:ilvl w:val="1"/>
          <w:numId w:val="11"/>
        </w:numPr>
        <w:tabs>
          <w:tab w:val="left" w:pos="0"/>
          <w:tab w:val="left" w:pos="1418"/>
        </w:tabs>
        <w:spacing w:line="360" w:lineRule="auto"/>
        <w:ind w:left="0" w:firstLine="993"/>
        <w:jc w:val="both"/>
        <w:rPr>
          <w:sz w:val="24"/>
          <w:szCs w:val="24"/>
        </w:rPr>
      </w:pPr>
      <w:r w:rsidRPr="00E13160">
        <w:rPr>
          <w:sz w:val="24"/>
          <w:szCs w:val="24"/>
        </w:rPr>
        <w:t>Klientas įsipareigoja:</w:t>
      </w:r>
    </w:p>
    <w:p w14:paraId="5AE9FC08" w14:textId="77777777" w:rsidR="006C76A0" w:rsidRPr="00E13160" w:rsidRDefault="006C76A0" w:rsidP="00DE6243">
      <w:pPr>
        <w:numPr>
          <w:ilvl w:val="2"/>
          <w:numId w:val="11"/>
        </w:numPr>
        <w:tabs>
          <w:tab w:val="left" w:pos="0"/>
          <w:tab w:val="left" w:pos="1418"/>
          <w:tab w:val="left" w:pos="1560"/>
        </w:tabs>
        <w:spacing w:line="360" w:lineRule="auto"/>
        <w:ind w:left="0" w:firstLine="993"/>
        <w:jc w:val="both"/>
        <w:rPr>
          <w:sz w:val="24"/>
          <w:szCs w:val="24"/>
        </w:rPr>
      </w:pPr>
      <w:r w:rsidRPr="00E13160">
        <w:rPr>
          <w:sz w:val="24"/>
          <w:szCs w:val="24"/>
        </w:rPr>
        <w:t>priimti Sutarties sąlygas ir kitus Paslaugoms taikomus reikalavimus atitinkančias suteiktas Paslaugas ir pasirašyti Paslaugų perdavimo–priėmimo aktą;</w:t>
      </w:r>
    </w:p>
    <w:p w14:paraId="5D76AEFF" w14:textId="77777777" w:rsidR="006C76A0" w:rsidRPr="00EF46C3" w:rsidRDefault="006C76A0" w:rsidP="00DE6243">
      <w:pPr>
        <w:numPr>
          <w:ilvl w:val="2"/>
          <w:numId w:val="11"/>
        </w:numPr>
        <w:tabs>
          <w:tab w:val="left" w:pos="0"/>
          <w:tab w:val="left" w:pos="1418"/>
          <w:tab w:val="left" w:pos="1560"/>
        </w:tabs>
        <w:spacing w:line="360" w:lineRule="auto"/>
        <w:ind w:left="0" w:firstLine="993"/>
        <w:jc w:val="both"/>
        <w:rPr>
          <w:sz w:val="24"/>
          <w:szCs w:val="24"/>
        </w:rPr>
      </w:pPr>
      <w:r w:rsidRPr="00E13160">
        <w:rPr>
          <w:sz w:val="24"/>
          <w:szCs w:val="24"/>
        </w:rPr>
        <w:t xml:space="preserve">sumokėti už </w:t>
      </w:r>
      <w:r w:rsidRPr="00EF46C3">
        <w:rPr>
          <w:sz w:val="24"/>
          <w:szCs w:val="24"/>
        </w:rPr>
        <w:t>perduotas Paslaugas Sutartyje nustatyta tvarka ir sąlygomis;</w:t>
      </w:r>
    </w:p>
    <w:p w14:paraId="2D2462A6" w14:textId="213DA1B3" w:rsidR="006C76A0" w:rsidRPr="00E13160" w:rsidRDefault="006C76A0" w:rsidP="00DE6243">
      <w:pPr>
        <w:numPr>
          <w:ilvl w:val="2"/>
          <w:numId w:val="11"/>
        </w:numPr>
        <w:tabs>
          <w:tab w:val="left" w:pos="0"/>
          <w:tab w:val="left" w:pos="1418"/>
          <w:tab w:val="left" w:pos="1560"/>
        </w:tabs>
        <w:spacing w:line="360" w:lineRule="auto"/>
        <w:ind w:left="0" w:firstLine="993"/>
        <w:jc w:val="both"/>
        <w:rPr>
          <w:sz w:val="24"/>
          <w:szCs w:val="24"/>
        </w:rPr>
      </w:pPr>
      <w:r w:rsidRPr="00EF46C3">
        <w:rPr>
          <w:sz w:val="24"/>
          <w:szCs w:val="24"/>
        </w:rPr>
        <w:t xml:space="preserve">pranešti Paslaugų teikėjui </w:t>
      </w:r>
      <w:r w:rsidR="00163219" w:rsidRPr="00EF46C3">
        <w:rPr>
          <w:sz w:val="24"/>
          <w:szCs w:val="24"/>
        </w:rPr>
        <w:t xml:space="preserve">apie </w:t>
      </w:r>
      <w:r w:rsidRPr="00EF46C3">
        <w:rPr>
          <w:sz w:val="24"/>
          <w:szCs w:val="24"/>
        </w:rPr>
        <w:t>rekvizitų, teisinio</w:t>
      </w:r>
      <w:r w:rsidRPr="00E13160">
        <w:rPr>
          <w:sz w:val="24"/>
          <w:szCs w:val="24"/>
        </w:rPr>
        <w:t xml:space="preserve"> statuso bei Sutarties 14 skyriuje įvardytų atsakingų asmenų kontaktinių duomenų pasikeitimus (jeigu jų atsirastų Sutarties vykdymo metu) raštu arba elektroniniu paštu;</w:t>
      </w:r>
    </w:p>
    <w:p w14:paraId="67E9575D" w14:textId="77777777" w:rsidR="006C76A0" w:rsidRPr="00E13160" w:rsidRDefault="006C76A0" w:rsidP="00DE6243">
      <w:pPr>
        <w:numPr>
          <w:ilvl w:val="2"/>
          <w:numId w:val="11"/>
        </w:numPr>
        <w:tabs>
          <w:tab w:val="left" w:pos="0"/>
          <w:tab w:val="left" w:pos="1418"/>
          <w:tab w:val="left" w:pos="1560"/>
        </w:tabs>
        <w:spacing w:line="360" w:lineRule="auto"/>
        <w:ind w:left="0" w:firstLine="993"/>
        <w:jc w:val="both"/>
        <w:rPr>
          <w:sz w:val="24"/>
          <w:szCs w:val="24"/>
        </w:rPr>
      </w:pPr>
      <w:r w:rsidRPr="00E13160">
        <w:rPr>
          <w:sz w:val="24"/>
          <w:szCs w:val="24"/>
        </w:rPr>
        <w:t>iš anksto raštu nesuderinęs su kita Šalimi nekeisti už Sutarties tinkamą vykdymą atsakingų asmenų, jei tam nėra priežasčių, nepriklausančių nuo Šalies valios ar galinčių neigiamai paveikti tinkamą Sutarties vykdymą;</w:t>
      </w:r>
    </w:p>
    <w:p w14:paraId="7DC97B8C" w14:textId="21BD2A39" w:rsidR="006C76A0" w:rsidRPr="00E13160" w:rsidRDefault="006C76A0" w:rsidP="00DE6243">
      <w:pPr>
        <w:numPr>
          <w:ilvl w:val="2"/>
          <w:numId w:val="11"/>
        </w:numPr>
        <w:tabs>
          <w:tab w:val="left" w:pos="0"/>
          <w:tab w:val="left" w:pos="480"/>
          <w:tab w:val="left" w:pos="1418"/>
          <w:tab w:val="left" w:pos="1560"/>
        </w:tabs>
        <w:spacing w:line="360" w:lineRule="auto"/>
        <w:ind w:left="0" w:firstLine="993"/>
        <w:jc w:val="both"/>
        <w:rPr>
          <w:sz w:val="24"/>
          <w:szCs w:val="24"/>
        </w:rPr>
      </w:pPr>
      <w:r w:rsidRPr="00E13160">
        <w:rPr>
          <w:rFonts w:eastAsia="Calibri"/>
          <w:sz w:val="24"/>
          <w:szCs w:val="24"/>
        </w:rPr>
        <w:t xml:space="preserve">laikytis </w:t>
      </w:r>
      <w:r w:rsidRPr="00E13160">
        <w:rPr>
          <w:rFonts w:eastAsia="Calibri"/>
          <w:spacing w:val="-6"/>
          <w:sz w:val="24"/>
          <w:szCs w:val="24"/>
        </w:rPr>
        <w:t>2016 m. balandžio 27 d. Europos Parlamento ir Tarybos reglamento (ES) 2016/679 dėl fizinių asmenų apsaugos tvarkant asmens duomenis ir dėl laisvo tokių duomenų judėjimo</w:t>
      </w:r>
      <w:r w:rsidR="00DD1BF1" w:rsidRPr="00E13160">
        <w:rPr>
          <w:rFonts w:eastAsia="Calibri"/>
          <w:spacing w:val="-6"/>
          <w:sz w:val="24"/>
          <w:szCs w:val="24"/>
        </w:rPr>
        <w:t xml:space="preserve"> ir</w:t>
      </w:r>
      <w:r w:rsidRPr="00E13160">
        <w:rPr>
          <w:rFonts w:eastAsia="Calibri"/>
          <w:spacing w:val="-6"/>
          <w:sz w:val="24"/>
          <w:szCs w:val="24"/>
        </w:rPr>
        <w:t xml:space="preserve"> kuriuo panaikinama Direktyva 95/46/EB</w:t>
      </w:r>
      <w:r w:rsidR="00DD1BF1" w:rsidRPr="00E13160">
        <w:rPr>
          <w:rFonts w:eastAsia="Calibri"/>
          <w:spacing w:val="-6"/>
          <w:sz w:val="24"/>
          <w:szCs w:val="24"/>
        </w:rPr>
        <w:t xml:space="preserve"> (Bendrasis duomenų apsaugos reglamentas)</w:t>
      </w:r>
      <w:r w:rsidRPr="00E13160">
        <w:rPr>
          <w:rFonts w:eastAsia="Calibri"/>
          <w:spacing w:val="-6"/>
          <w:sz w:val="24"/>
          <w:szCs w:val="24"/>
        </w:rPr>
        <w:t>, Lietuvos Respublikos asmens duomenų teisinės apsaugos įstatymo ir kitų teisės aktų, reglamentuojančių asmens duomenų tvarkymą ir apsaugą, reikalavimų, jeigu Sutarčiai vykdyti iš Paslaugų teikėjo gauna informacijos ar dokumentus, kuriuose yra asmens duomenų;</w:t>
      </w:r>
    </w:p>
    <w:p w14:paraId="4BC9410B" w14:textId="77777777" w:rsidR="006C76A0" w:rsidRPr="00E13160" w:rsidRDefault="006C76A0" w:rsidP="00DE6243">
      <w:pPr>
        <w:numPr>
          <w:ilvl w:val="1"/>
          <w:numId w:val="11"/>
        </w:numPr>
        <w:tabs>
          <w:tab w:val="left" w:pos="0"/>
          <w:tab w:val="left" w:pos="1418"/>
        </w:tabs>
        <w:spacing w:line="360" w:lineRule="auto"/>
        <w:ind w:left="0" w:firstLine="993"/>
        <w:jc w:val="both"/>
        <w:rPr>
          <w:sz w:val="24"/>
          <w:szCs w:val="24"/>
        </w:rPr>
      </w:pPr>
      <w:bookmarkStart w:id="5" w:name="_Hlk98829975"/>
      <w:r w:rsidRPr="00E13160">
        <w:rPr>
          <w:sz w:val="24"/>
          <w:szCs w:val="24"/>
        </w:rPr>
        <w:t>Paslaugų teikėjas įsipareigoja:</w:t>
      </w:r>
    </w:p>
    <w:p w14:paraId="02D110C7" w14:textId="5FFC2E5B" w:rsidR="006C76A0" w:rsidRPr="00E13160" w:rsidRDefault="006C76A0" w:rsidP="00DE6243">
      <w:pPr>
        <w:numPr>
          <w:ilvl w:val="2"/>
          <w:numId w:val="11"/>
        </w:numPr>
        <w:tabs>
          <w:tab w:val="left" w:pos="0"/>
          <w:tab w:val="left" w:pos="426"/>
          <w:tab w:val="left" w:pos="1418"/>
          <w:tab w:val="left" w:pos="1560"/>
        </w:tabs>
        <w:spacing w:line="360" w:lineRule="auto"/>
        <w:ind w:left="0" w:firstLine="993"/>
        <w:jc w:val="both"/>
        <w:rPr>
          <w:spacing w:val="-4"/>
          <w:sz w:val="24"/>
          <w:szCs w:val="24"/>
        </w:rPr>
      </w:pPr>
      <w:bookmarkStart w:id="6" w:name="_Hlk98772150"/>
      <w:r w:rsidRPr="00E13160">
        <w:rPr>
          <w:spacing w:val="-4"/>
          <w:sz w:val="24"/>
          <w:szCs w:val="24"/>
        </w:rPr>
        <w:t xml:space="preserve">teikti Paslaugas Klientui pagal </w:t>
      </w:r>
      <w:r w:rsidRPr="004D359B">
        <w:rPr>
          <w:spacing w:val="-4"/>
          <w:sz w:val="24"/>
          <w:szCs w:val="24"/>
        </w:rPr>
        <w:t xml:space="preserve">Sutartį </w:t>
      </w:r>
      <w:r w:rsidRPr="004D359B">
        <w:rPr>
          <w:iCs/>
          <w:spacing w:val="-4"/>
          <w:sz w:val="24"/>
          <w:szCs w:val="24"/>
        </w:rPr>
        <w:t xml:space="preserve">ir pagal </w:t>
      </w:r>
      <w:r w:rsidRPr="00712FEB">
        <w:rPr>
          <w:iCs/>
          <w:spacing w:val="-4"/>
          <w:sz w:val="24"/>
          <w:szCs w:val="24"/>
        </w:rPr>
        <w:t>Kliento užsakym</w:t>
      </w:r>
      <w:r w:rsidR="00712FEB" w:rsidRPr="00712FEB">
        <w:rPr>
          <w:iCs/>
          <w:spacing w:val="-4"/>
          <w:sz w:val="24"/>
          <w:szCs w:val="24"/>
        </w:rPr>
        <w:t>ą, nurodytą užsakymų</w:t>
      </w:r>
      <w:r w:rsidR="00712FEB">
        <w:rPr>
          <w:iCs/>
          <w:spacing w:val="-4"/>
          <w:sz w:val="24"/>
          <w:szCs w:val="24"/>
        </w:rPr>
        <w:t xml:space="preserve"> lape (Sutarties 2 priede) </w:t>
      </w:r>
      <w:r w:rsidRPr="004D359B">
        <w:rPr>
          <w:spacing w:val="-4"/>
          <w:sz w:val="24"/>
          <w:szCs w:val="24"/>
        </w:rPr>
        <w:t>už Paslaugų kainą, savo</w:t>
      </w:r>
      <w:r w:rsidRPr="00E13160">
        <w:rPr>
          <w:spacing w:val="-4"/>
          <w:sz w:val="24"/>
          <w:szCs w:val="24"/>
        </w:rPr>
        <w:t xml:space="preserve"> rizika ir sąskaita kiek įmanoma rūpestingiau ir efektyviau, </w:t>
      </w:r>
      <w:r w:rsidR="00E94ACD" w:rsidRPr="00E13160">
        <w:rPr>
          <w:spacing w:val="-4"/>
          <w:sz w:val="24"/>
          <w:szCs w:val="24"/>
        </w:rPr>
        <w:t>laik</w:t>
      </w:r>
      <w:r w:rsidR="00E94ACD">
        <w:rPr>
          <w:spacing w:val="-4"/>
          <w:sz w:val="24"/>
          <w:szCs w:val="24"/>
        </w:rPr>
        <w:t>ydamasis</w:t>
      </w:r>
      <w:r w:rsidR="00E94ACD" w:rsidRPr="00E13160">
        <w:rPr>
          <w:spacing w:val="-4"/>
          <w:sz w:val="24"/>
          <w:szCs w:val="24"/>
        </w:rPr>
        <w:t xml:space="preserve"> </w:t>
      </w:r>
      <w:r w:rsidRPr="00E13160">
        <w:rPr>
          <w:spacing w:val="-4"/>
          <w:sz w:val="24"/>
          <w:szCs w:val="24"/>
        </w:rPr>
        <w:t xml:space="preserve">geriausių visuotinai pripažįstamų profesinių, </w:t>
      </w:r>
      <w:r w:rsidRPr="00287EE8">
        <w:rPr>
          <w:spacing w:val="-4"/>
          <w:sz w:val="24"/>
          <w:szCs w:val="24"/>
        </w:rPr>
        <w:t>techninių standartų ir praktikos,</w:t>
      </w:r>
      <w:r w:rsidRPr="00E13160">
        <w:rPr>
          <w:spacing w:val="-4"/>
          <w:sz w:val="24"/>
          <w:szCs w:val="24"/>
        </w:rPr>
        <w:t xml:space="preserve"> </w:t>
      </w:r>
      <w:r w:rsidR="00E94ACD" w:rsidRPr="00E13160">
        <w:rPr>
          <w:spacing w:val="-4"/>
          <w:sz w:val="24"/>
          <w:szCs w:val="24"/>
        </w:rPr>
        <w:t>naudo</w:t>
      </w:r>
      <w:r w:rsidR="00E94ACD">
        <w:rPr>
          <w:spacing w:val="-4"/>
          <w:sz w:val="24"/>
          <w:szCs w:val="24"/>
        </w:rPr>
        <w:t>damas</w:t>
      </w:r>
      <w:r w:rsidR="00E94ACD" w:rsidRPr="00E13160">
        <w:rPr>
          <w:spacing w:val="-4"/>
          <w:sz w:val="24"/>
          <w:szCs w:val="24"/>
        </w:rPr>
        <w:t xml:space="preserve"> </w:t>
      </w:r>
      <w:r w:rsidRPr="00E13160">
        <w:rPr>
          <w:spacing w:val="-4"/>
          <w:sz w:val="24"/>
          <w:szCs w:val="24"/>
        </w:rPr>
        <w:t>visus reikiamus įgūdžius ir žinias;</w:t>
      </w:r>
    </w:p>
    <w:bookmarkEnd w:id="5"/>
    <w:bookmarkEnd w:id="6"/>
    <w:p w14:paraId="297D443D" w14:textId="573C5B98" w:rsidR="006C76A0" w:rsidRPr="00E13160" w:rsidRDefault="006C76A0" w:rsidP="00DE6243">
      <w:pPr>
        <w:numPr>
          <w:ilvl w:val="2"/>
          <w:numId w:val="11"/>
        </w:numPr>
        <w:tabs>
          <w:tab w:val="left" w:pos="0"/>
          <w:tab w:val="left" w:pos="426"/>
          <w:tab w:val="left" w:pos="1418"/>
          <w:tab w:val="left" w:pos="1560"/>
        </w:tabs>
        <w:spacing w:line="360" w:lineRule="auto"/>
        <w:ind w:left="0" w:firstLine="993"/>
        <w:jc w:val="both"/>
        <w:rPr>
          <w:sz w:val="24"/>
          <w:szCs w:val="24"/>
        </w:rPr>
      </w:pPr>
      <w:r w:rsidRPr="00E13160">
        <w:rPr>
          <w:sz w:val="24"/>
          <w:szCs w:val="24"/>
        </w:rPr>
        <w:t xml:space="preserve">teikti Paslaugas </w:t>
      </w:r>
      <w:r w:rsidR="002B511D">
        <w:rPr>
          <w:iCs/>
          <w:sz w:val="24"/>
          <w:szCs w:val="24"/>
        </w:rPr>
        <w:t>visą Sutarties galiojimo laikotarpį</w:t>
      </w:r>
      <w:r w:rsidRPr="00E13160">
        <w:rPr>
          <w:iCs/>
          <w:sz w:val="24"/>
          <w:szCs w:val="24"/>
        </w:rPr>
        <w:t>;</w:t>
      </w:r>
    </w:p>
    <w:p w14:paraId="45AF9681" w14:textId="77777777" w:rsidR="006C76A0" w:rsidRPr="00E13160" w:rsidRDefault="006C76A0" w:rsidP="00DE6243">
      <w:pPr>
        <w:numPr>
          <w:ilvl w:val="2"/>
          <w:numId w:val="11"/>
        </w:numPr>
        <w:tabs>
          <w:tab w:val="left" w:pos="0"/>
          <w:tab w:val="left" w:pos="426"/>
          <w:tab w:val="left" w:pos="1418"/>
          <w:tab w:val="left" w:pos="1560"/>
        </w:tabs>
        <w:spacing w:line="360" w:lineRule="auto"/>
        <w:ind w:left="0" w:firstLine="993"/>
        <w:jc w:val="both"/>
        <w:rPr>
          <w:sz w:val="24"/>
          <w:szCs w:val="24"/>
        </w:rPr>
      </w:pPr>
      <w:r w:rsidRPr="00E13160">
        <w:rPr>
          <w:sz w:val="24"/>
          <w:szCs w:val="24"/>
        </w:rPr>
        <w:t>teikti Klientui visą jo prašomą informaciją apie Paslaugų teikimą;</w:t>
      </w:r>
    </w:p>
    <w:p w14:paraId="7C2DA222" w14:textId="77777777" w:rsidR="006C76A0" w:rsidRPr="00E13160" w:rsidRDefault="006C76A0" w:rsidP="00DE6243">
      <w:pPr>
        <w:numPr>
          <w:ilvl w:val="2"/>
          <w:numId w:val="11"/>
        </w:numPr>
        <w:tabs>
          <w:tab w:val="left" w:pos="0"/>
          <w:tab w:val="left" w:pos="1418"/>
          <w:tab w:val="left" w:pos="1560"/>
        </w:tabs>
        <w:spacing w:line="360" w:lineRule="auto"/>
        <w:ind w:left="0" w:firstLine="993"/>
        <w:jc w:val="both"/>
        <w:rPr>
          <w:sz w:val="24"/>
          <w:szCs w:val="24"/>
        </w:rPr>
      </w:pPr>
      <w:r w:rsidRPr="00E13160">
        <w:rPr>
          <w:sz w:val="24"/>
          <w:szCs w:val="24"/>
        </w:rPr>
        <w:t>užtikrinti Sutarties vykdymo metu iš Kliento gautos ir su Sutarties vykdymu susijusios informacijos konfidencialumą ir apsaugą;</w:t>
      </w:r>
    </w:p>
    <w:p w14:paraId="7DB1F94B" w14:textId="06719CA0" w:rsidR="006C76A0" w:rsidRPr="00E13160" w:rsidRDefault="006C76A0" w:rsidP="00DE6243">
      <w:pPr>
        <w:numPr>
          <w:ilvl w:val="2"/>
          <w:numId w:val="11"/>
        </w:numPr>
        <w:tabs>
          <w:tab w:val="left" w:pos="1276"/>
          <w:tab w:val="left" w:pos="1418"/>
          <w:tab w:val="left" w:pos="1560"/>
        </w:tabs>
        <w:spacing w:line="360" w:lineRule="auto"/>
        <w:ind w:left="0" w:firstLine="993"/>
        <w:jc w:val="both"/>
        <w:rPr>
          <w:sz w:val="24"/>
          <w:szCs w:val="24"/>
        </w:rPr>
      </w:pPr>
      <w:r w:rsidRPr="00E13160">
        <w:rPr>
          <w:sz w:val="24"/>
          <w:szCs w:val="24"/>
        </w:rPr>
        <w:t xml:space="preserve">užtikrinti, kad visą Sutarties galiojimo laikotarpį jis turės teisę verstis veikla, kaip tai nustato Lietuvos Respublikos teisės aktai. Tai yra esminė Sutarties sąlyga, kurios pažeidimas laikomas </w:t>
      </w:r>
      <w:r w:rsidRPr="00E13160">
        <w:rPr>
          <w:b/>
          <w:sz w:val="24"/>
          <w:szCs w:val="24"/>
        </w:rPr>
        <w:t>esminiu Sutarties pažeidimu</w:t>
      </w:r>
      <w:r w:rsidRPr="00E13160">
        <w:rPr>
          <w:sz w:val="24"/>
          <w:szCs w:val="24"/>
        </w:rPr>
        <w:t>;</w:t>
      </w:r>
    </w:p>
    <w:p w14:paraId="2FB5B7B2" w14:textId="7ECBE12D" w:rsidR="006C76A0" w:rsidRPr="00E13160" w:rsidRDefault="006C76A0" w:rsidP="00DE6243">
      <w:pPr>
        <w:numPr>
          <w:ilvl w:val="2"/>
          <w:numId w:val="11"/>
        </w:numPr>
        <w:tabs>
          <w:tab w:val="left" w:pos="0"/>
          <w:tab w:val="left" w:pos="1418"/>
          <w:tab w:val="left" w:pos="1560"/>
        </w:tabs>
        <w:spacing w:line="360" w:lineRule="auto"/>
        <w:ind w:left="0" w:firstLine="993"/>
        <w:jc w:val="both"/>
        <w:rPr>
          <w:sz w:val="24"/>
          <w:szCs w:val="24"/>
        </w:rPr>
      </w:pPr>
      <w:r w:rsidRPr="00E13160">
        <w:rPr>
          <w:sz w:val="24"/>
          <w:szCs w:val="24"/>
        </w:rPr>
        <w:t xml:space="preserve">pranešti Klientui </w:t>
      </w:r>
      <w:r w:rsidR="00876E2A">
        <w:rPr>
          <w:sz w:val="24"/>
          <w:szCs w:val="24"/>
        </w:rPr>
        <w:t xml:space="preserve">apie </w:t>
      </w:r>
      <w:r w:rsidRPr="00E13160">
        <w:rPr>
          <w:sz w:val="24"/>
          <w:szCs w:val="24"/>
        </w:rPr>
        <w:t xml:space="preserve">rekvizitų, teisinio statuso bei Sutarties 14 skyriuje įvardytų už Sutarties tinkamą vykdymą atsakingų asmenų kontaktinių duomenų pasikeitimus (jeigu jų atsirastų </w:t>
      </w:r>
      <w:r w:rsidRPr="00E13160">
        <w:rPr>
          <w:sz w:val="24"/>
          <w:szCs w:val="24"/>
        </w:rPr>
        <w:lastRenderedPageBreak/>
        <w:t>Sutarties vykdymo metu) raštu arba elektroniniu paštu, likus ne mažiau kaip 14 (keturiolikai) kalendorinių dienų iki pakeitimų įgyvendinimo</w:t>
      </w:r>
      <w:r w:rsidR="00885A68">
        <w:rPr>
          <w:sz w:val="24"/>
          <w:szCs w:val="24"/>
        </w:rPr>
        <w:t xml:space="preserve"> dienos</w:t>
      </w:r>
      <w:r w:rsidRPr="00E13160">
        <w:rPr>
          <w:sz w:val="24"/>
          <w:szCs w:val="24"/>
        </w:rPr>
        <w:t>;</w:t>
      </w:r>
    </w:p>
    <w:p w14:paraId="6954EE78" w14:textId="77777777" w:rsidR="006C76A0" w:rsidRPr="00E13160" w:rsidRDefault="006C76A0" w:rsidP="00DE6243">
      <w:pPr>
        <w:numPr>
          <w:ilvl w:val="2"/>
          <w:numId w:val="11"/>
        </w:numPr>
        <w:tabs>
          <w:tab w:val="left" w:pos="0"/>
          <w:tab w:val="left" w:pos="1418"/>
          <w:tab w:val="left" w:pos="1560"/>
        </w:tabs>
        <w:spacing w:line="360" w:lineRule="auto"/>
        <w:ind w:left="0" w:firstLine="993"/>
        <w:jc w:val="both"/>
        <w:rPr>
          <w:sz w:val="24"/>
          <w:szCs w:val="24"/>
        </w:rPr>
      </w:pPr>
      <w:r w:rsidRPr="00E13160">
        <w:rPr>
          <w:sz w:val="24"/>
          <w:szCs w:val="24"/>
        </w:rPr>
        <w:t>iš anksto raštu nesuderinęs su kita Šalimi nekeisti už Sutarties tinkamą vykdymą atsakingų asmenų, jei tam nėra priežasčių, nepriklausančių nuo Šalies valios ar galinčių neigiamai paveikti tinkamą Sutarties vykdymą;</w:t>
      </w:r>
    </w:p>
    <w:p w14:paraId="7A4D6461" w14:textId="4F925C39" w:rsidR="006C76A0" w:rsidRPr="00E13160" w:rsidRDefault="006C76A0" w:rsidP="00DE6243">
      <w:pPr>
        <w:numPr>
          <w:ilvl w:val="2"/>
          <w:numId w:val="11"/>
        </w:numPr>
        <w:tabs>
          <w:tab w:val="left" w:pos="0"/>
          <w:tab w:val="left" w:pos="1418"/>
          <w:tab w:val="left" w:pos="1560"/>
        </w:tabs>
        <w:spacing w:line="360" w:lineRule="auto"/>
        <w:ind w:left="0" w:firstLine="993"/>
        <w:jc w:val="both"/>
        <w:rPr>
          <w:rStyle w:val="Hipersaitas"/>
          <w:sz w:val="24"/>
          <w:szCs w:val="24"/>
        </w:rPr>
      </w:pPr>
      <w:r w:rsidRPr="00E13160">
        <w:rPr>
          <w:sz w:val="24"/>
          <w:szCs w:val="24"/>
        </w:rPr>
        <w:t xml:space="preserve">atsiskaitymo dokumentus mokėjimui atlikti parengti ir pateikti tik </w:t>
      </w:r>
      <w:r w:rsidR="00885A68" w:rsidRPr="00E13160">
        <w:rPr>
          <w:sz w:val="24"/>
          <w:szCs w:val="24"/>
        </w:rPr>
        <w:t>naudo</w:t>
      </w:r>
      <w:r w:rsidR="00885A68">
        <w:rPr>
          <w:sz w:val="24"/>
          <w:szCs w:val="24"/>
        </w:rPr>
        <w:t>damasis</w:t>
      </w:r>
      <w:r w:rsidR="00885A68" w:rsidRPr="00E13160">
        <w:rPr>
          <w:sz w:val="24"/>
          <w:szCs w:val="24"/>
        </w:rPr>
        <w:t xml:space="preserve"> </w:t>
      </w:r>
      <w:r w:rsidRPr="00E13160">
        <w:rPr>
          <w:sz w:val="24"/>
          <w:szCs w:val="24"/>
        </w:rPr>
        <w:t>informacinės sistemos „E. sąskaita“ priemonėmis;</w:t>
      </w:r>
    </w:p>
    <w:p w14:paraId="0610E7EF" w14:textId="77777777" w:rsidR="006C76A0" w:rsidRPr="00E13160" w:rsidRDefault="006C76A0" w:rsidP="00DE6243">
      <w:pPr>
        <w:numPr>
          <w:ilvl w:val="2"/>
          <w:numId w:val="11"/>
        </w:numPr>
        <w:tabs>
          <w:tab w:val="left" w:pos="0"/>
          <w:tab w:val="left" w:pos="1418"/>
          <w:tab w:val="left" w:pos="1560"/>
        </w:tabs>
        <w:spacing w:line="360" w:lineRule="auto"/>
        <w:ind w:left="0" w:firstLine="993"/>
        <w:jc w:val="both"/>
        <w:rPr>
          <w:sz w:val="24"/>
          <w:szCs w:val="24"/>
        </w:rPr>
      </w:pPr>
      <w:r w:rsidRPr="00E13160">
        <w:rPr>
          <w:sz w:val="24"/>
          <w:szCs w:val="24"/>
        </w:rPr>
        <w:t>ne vėliau, nei Sutartis pradedama vykdyti, pateikti Klientui informaciją apie pasitelktus subteikėjus;</w:t>
      </w:r>
    </w:p>
    <w:p w14:paraId="6AB9EA1B" w14:textId="77777777" w:rsidR="00321E77" w:rsidRPr="00321E77" w:rsidRDefault="006C76A0" w:rsidP="00DE6243">
      <w:pPr>
        <w:numPr>
          <w:ilvl w:val="2"/>
          <w:numId w:val="11"/>
        </w:numPr>
        <w:tabs>
          <w:tab w:val="left" w:pos="0"/>
          <w:tab w:val="left" w:pos="480"/>
          <w:tab w:val="left" w:pos="1418"/>
          <w:tab w:val="left" w:pos="1560"/>
          <w:tab w:val="left" w:pos="1843"/>
        </w:tabs>
        <w:spacing w:line="360" w:lineRule="auto"/>
        <w:ind w:left="0" w:firstLine="993"/>
        <w:jc w:val="both"/>
        <w:rPr>
          <w:sz w:val="24"/>
          <w:szCs w:val="24"/>
        </w:rPr>
      </w:pPr>
      <w:r w:rsidRPr="00E13160">
        <w:rPr>
          <w:rFonts w:eastAsia="Calibri"/>
          <w:sz w:val="24"/>
          <w:szCs w:val="24"/>
        </w:rPr>
        <w:t xml:space="preserve">laikytis </w:t>
      </w:r>
      <w:r w:rsidR="00DD1BF1" w:rsidRPr="00E13160">
        <w:rPr>
          <w:rFonts w:eastAsia="Calibri"/>
          <w:spacing w:val="-6"/>
          <w:sz w:val="24"/>
          <w:szCs w:val="24"/>
        </w:rPr>
        <w:t>R</w:t>
      </w:r>
      <w:r w:rsidRPr="00E13160">
        <w:rPr>
          <w:rFonts w:eastAsia="Calibri"/>
          <w:spacing w:val="-6"/>
          <w:sz w:val="24"/>
          <w:szCs w:val="24"/>
        </w:rPr>
        <w:t>eglamento (ES) 2016/679, Lietuvos Respublikos asmens duomenų teisinės apsaugos įstatymo ir kitų teisės aktų, reglamentuojančių asmens duomenų tvarkymą ir apsaugą, reikalavimų, jeigu Sutarčiai vykdyti iš Kliento gauna informacijos ar dokumentus, kuriuose yra asmens duomenų;</w:t>
      </w:r>
    </w:p>
    <w:p w14:paraId="1296138B" w14:textId="77777777" w:rsidR="00321E77" w:rsidRPr="00436D38" w:rsidRDefault="00321E77" w:rsidP="00DE6243">
      <w:pPr>
        <w:numPr>
          <w:ilvl w:val="2"/>
          <w:numId w:val="11"/>
        </w:numPr>
        <w:tabs>
          <w:tab w:val="left" w:pos="0"/>
          <w:tab w:val="left" w:pos="1701"/>
        </w:tabs>
        <w:spacing w:line="360" w:lineRule="auto"/>
        <w:ind w:left="0" w:firstLine="993"/>
        <w:jc w:val="both"/>
        <w:rPr>
          <w:sz w:val="24"/>
          <w:szCs w:val="24"/>
        </w:rPr>
      </w:pPr>
      <w:r w:rsidRPr="00436D38">
        <w:rPr>
          <w:rFonts w:eastAsia="Calibri"/>
          <w:spacing w:val="-6"/>
          <w:sz w:val="24"/>
          <w:szCs w:val="24"/>
        </w:rPr>
        <w:t>Paslaugų teikėjas S</w:t>
      </w:r>
      <w:r w:rsidRPr="00436D38">
        <w:rPr>
          <w:color w:val="212121"/>
          <w:sz w:val="24"/>
          <w:szCs w:val="24"/>
        </w:rPr>
        <w:t>utarties vykdymo metu įsipareigoja laikytis aplinkos apsaugos kriterijų pagal tuo metu galiojančius teisės aktus:</w:t>
      </w:r>
    </w:p>
    <w:p w14:paraId="4616346B" w14:textId="7C446B44" w:rsidR="00321E77" w:rsidRPr="00436D38" w:rsidRDefault="00321E77" w:rsidP="00DE6243">
      <w:pPr>
        <w:pStyle w:val="Sraopastraipa"/>
        <w:numPr>
          <w:ilvl w:val="3"/>
          <w:numId w:val="11"/>
        </w:numPr>
        <w:tabs>
          <w:tab w:val="left" w:pos="0"/>
          <w:tab w:val="left" w:pos="1985"/>
        </w:tabs>
        <w:spacing w:line="360" w:lineRule="auto"/>
        <w:ind w:left="0" w:firstLine="993"/>
        <w:jc w:val="both"/>
        <w:rPr>
          <w:sz w:val="24"/>
          <w:szCs w:val="24"/>
        </w:rPr>
      </w:pPr>
      <w:r w:rsidRPr="00436D38">
        <w:rPr>
          <w:color w:val="212121"/>
          <w:sz w:val="24"/>
          <w:szCs w:val="24"/>
        </w:rPr>
        <w:t>patiekalams ruošti produktai</w:t>
      </w:r>
      <w:r w:rsidRPr="00436D38">
        <w:rPr>
          <w:rStyle w:val="xapple-converted-space"/>
          <w:color w:val="212121"/>
          <w:sz w:val="24"/>
          <w:szCs w:val="24"/>
          <w:bdr w:val="none" w:sz="0" w:space="0" w:color="auto" w:frame="1"/>
        </w:rPr>
        <w:t> </w:t>
      </w:r>
      <w:r w:rsidRPr="00014F74">
        <w:rPr>
          <w:color w:val="212121"/>
          <w:sz w:val="24"/>
          <w:szCs w:val="24"/>
          <w:bdr w:val="none" w:sz="0" w:space="0" w:color="auto" w:frame="1"/>
        </w:rPr>
        <w:t>turi</w:t>
      </w:r>
      <w:r w:rsidR="00436D38" w:rsidRPr="00014F74">
        <w:rPr>
          <w:color w:val="212121"/>
          <w:sz w:val="24"/>
          <w:szCs w:val="24"/>
          <w:bdr w:val="none" w:sz="0" w:space="0" w:color="auto" w:frame="1"/>
        </w:rPr>
        <w:t xml:space="preserve"> </w:t>
      </w:r>
      <w:r w:rsidRPr="00014F74">
        <w:rPr>
          <w:color w:val="212121"/>
          <w:sz w:val="24"/>
          <w:szCs w:val="24"/>
          <w:bdr w:val="none" w:sz="0" w:space="0" w:color="auto" w:frame="1"/>
        </w:rPr>
        <w:t>atitikti</w:t>
      </w:r>
      <w:r w:rsidRPr="00014F74">
        <w:rPr>
          <w:rStyle w:val="xapple-converted-space"/>
          <w:color w:val="212121"/>
          <w:sz w:val="24"/>
          <w:szCs w:val="24"/>
          <w:bdr w:val="none" w:sz="0" w:space="0" w:color="auto" w:frame="1"/>
        </w:rPr>
        <w:t> </w:t>
      </w:r>
      <w:r w:rsidRPr="00436D38">
        <w:rPr>
          <w:color w:val="212121"/>
          <w:sz w:val="24"/>
          <w:szCs w:val="24"/>
        </w:rPr>
        <w:t>kriterijus,</w:t>
      </w:r>
      <w:r w:rsidRPr="00436D38">
        <w:rPr>
          <w:rStyle w:val="xapple-converted-space"/>
          <w:color w:val="212121"/>
          <w:sz w:val="24"/>
          <w:szCs w:val="24"/>
          <w:bdr w:val="none" w:sz="0" w:space="0" w:color="auto" w:frame="1"/>
        </w:rPr>
        <w:t> </w:t>
      </w:r>
      <w:r w:rsidRPr="00436D38">
        <w:rPr>
          <w:color w:val="212121"/>
          <w:sz w:val="24"/>
          <w:szCs w:val="24"/>
          <w:bdr w:val="none" w:sz="0" w:space="0" w:color="auto" w:frame="1"/>
        </w:rPr>
        <w:t>patvirtintus Lietuvos Respublikos aplinkos ministro 2011 m. birželio 28 d. įsakymu Nr. DI-508 „Dėl produktų, kurių viešiesiems pirkimams taikytini aplinkos apsaugos</w:t>
      </w:r>
      <w:r w:rsidRPr="00436D38">
        <w:rPr>
          <w:rStyle w:val="xapple-converted-space"/>
          <w:color w:val="242424"/>
          <w:sz w:val="24"/>
          <w:szCs w:val="24"/>
          <w:bdr w:val="none" w:sz="0" w:space="0" w:color="auto" w:frame="1"/>
          <w:shd w:val="clear" w:color="auto" w:fill="FFFFFF"/>
        </w:rPr>
        <w:t> </w:t>
      </w:r>
      <w:r w:rsidRPr="00436D38">
        <w:rPr>
          <w:color w:val="242424"/>
          <w:sz w:val="24"/>
          <w:szCs w:val="24"/>
          <w:bdr w:val="none" w:sz="0" w:space="0" w:color="auto" w:frame="1"/>
          <w:shd w:val="clear" w:color="auto" w:fill="FFFFFF"/>
        </w:rPr>
        <w:t>kriterijai, sąrašų, aplinkos apsaugos kriterijų ir aplinkos apsaugos kriterijų, kuriuos perkančiosios organizacijos turi taikyti pirkdamos prekes, paslaugas ar darbus, taikymo tvarkos aprašo patvirtinimo“ patvirtintus minimalius aplinkos apsaugos kriterijus;</w:t>
      </w:r>
    </w:p>
    <w:p w14:paraId="55A75CE7" w14:textId="081D32CF" w:rsidR="00321E77" w:rsidRPr="00436D38" w:rsidRDefault="00436D38" w:rsidP="00DE6243">
      <w:pPr>
        <w:pStyle w:val="Sraopastraipa"/>
        <w:numPr>
          <w:ilvl w:val="3"/>
          <w:numId w:val="11"/>
        </w:numPr>
        <w:tabs>
          <w:tab w:val="left" w:pos="0"/>
          <w:tab w:val="left" w:pos="1985"/>
        </w:tabs>
        <w:spacing w:line="360" w:lineRule="auto"/>
        <w:ind w:left="0" w:firstLine="993"/>
        <w:jc w:val="both"/>
        <w:rPr>
          <w:sz w:val="24"/>
          <w:szCs w:val="24"/>
        </w:rPr>
      </w:pPr>
      <w:r>
        <w:rPr>
          <w:color w:val="212121"/>
          <w:sz w:val="24"/>
          <w:szCs w:val="24"/>
        </w:rPr>
        <w:t>s</w:t>
      </w:r>
      <w:r w:rsidR="00321E77" w:rsidRPr="00436D38">
        <w:rPr>
          <w:color w:val="212121"/>
          <w:sz w:val="24"/>
          <w:szCs w:val="24"/>
        </w:rPr>
        <w:t>iekti, kad Paslaugai teikti būtų sunaudojama mažiau gamtos išteklių ir (ar) sudėtyje būtų pakartotinai panaudotų ir (ar) perdirbtų medžiagų ir taip būtų laikomasi Aplinkos apsaugos ministro įsakymu Nr. D1-508 patvirtinto Aplinkos apsaugos kriterijų taikymo, vykdant žaliuosius pirkimus, tvarkos aprašo 4.4.4.1 punkte nustatyto aplinkosauginio principo, t. y.:</w:t>
      </w:r>
    </w:p>
    <w:p w14:paraId="70B34337" w14:textId="3DDD2839" w:rsidR="00321E77" w:rsidRPr="00436D38" w:rsidRDefault="00436D38" w:rsidP="00DE6243">
      <w:pPr>
        <w:pStyle w:val="Sraopastraipa"/>
        <w:numPr>
          <w:ilvl w:val="4"/>
          <w:numId w:val="11"/>
        </w:numPr>
        <w:tabs>
          <w:tab w:val="left" w:pos="0"/>
          <w:tab w:val="left" w:pos="1985"/>
          <w:tab w:val="left" w:pos="2127"/>
        </w:tabs>
        <w:spacing w:line="360" w:lineRule="auto"/>
        <w:ind w:left="0" w:firstLine="993"/>
        <w:jc w:val="both"/>
        <w:rPr>
          <w:rStyle w:val="xapple-converted-space"/>
          <w:sz w:val="24"/>
          <w:szCs w:val="24"/>
        </w:rPr>
      </w:pPr>
      <w:r>
        <w:rPr>
          <w:color w:val="212121"/>
          <w:sz w:val="24"/>
          <w:szCs w:val="24"/>
        </w:rPr>
        <w:t>m</w:t>
      </w:r>
      <w:r w:rsidR="00321E77" w:rsidRPr="00436D38">
        <w:rPr>
          <w:color w:val="212121"/>
          <w:sz w:val="24"/>
          <w:szCs w:val="24"/>
        </w:rPr>
        <w:t>aistas ir gėrimai turi būti pateikiami naudojant daugkartinio naudojimo stalo įrankius, stiklinius ir kitokius indus bei staltieses arba atsinaujinančių išteklių pagrindu pagamintus stalo įrankius, indus bei viešojo maitinimo reikmenis</w:t>
      </w:r>
      <w:r w:rsidR="00321E77" w:rsidRPr="00436D38">
        <w:rPr>
          <w:rStyle w:val="xapple-converted-space"/>
          <w:color w:val="212121"/>
          <w:sz w:val="24"/>
          <w:szCs w:val="24"/>
          <w:bdr w:val="none" w:sz="0" w:space="0" w:color="auto" w:frame="1"/>
        </w:rPr>
        <w:t>;</w:t>
      </w:r>
    </w:p>
    <w:p w14:paraId="799D3927" w14:textId="50E87D26" w:rsidR="00321E77" w:rsidRPr="00436D38" w:rsidRDefault="00436D38" w:rsidP="00DE6243">
      <w:pPr>
        <w:pStyle w:val="Sraopastraipa"/>
        <w:numPr>
          <w:ilvl w:val="4"/>
          <w:numId w:val="11"/>
        </w:numPr>
        <w:tabs>
          <w:tab w:val="left" w:pos="0"/>
          <w:tab w:val="left" w:pos="1985"/>
          <w:tab w:val="left" w:pos="2127"/>
        </w:tabs>
        <w:spacing w:line="360" w:lineRule="auto"/>
        <w:ind w:left="0" w:firstLine="993"/>
        <w:jc w:val="both"/>
        <w:rPr>
          <w:sz w:val="24"/>
          <w:szCs w:val="24"/>
        </w:rPr>
      </w:pPr>
      <w:r>
        <w:rPr>
          <w:color w:val="212121"/>
          <w:sz w:val="24"/>
          <w:szCs w:val="24"/>
        </w:rPr>
        <w:t>s</w:t>
      </w:r>
      <w:r w:rsidR="00321E77" w:rsidRPr="00436D38">
        <w:rPr>
          <w:color w:val="212121"/>
          <w:sz w:val="24"/>
          <w:szCs w:val="24"/>
        </w:rPr>
        <w:t>usidariusios atliekos (stiklas, popierius, plastikas, metalas ir kt.) turi būti rūšiuojamos ir perduodamos atliekas tvarkančioms įmonėms;</w:t>
      </w:r>
    </w:p>
    <w:p w14:paraId="3B84AB93" w14:textId="1D7F9663" w:rsidR="00321E77" w:rsidRPr="00436D38" w:rsidRDefault="00436D38" w:rsidP="00DE6243">
      <w:pPr>
        <w:pStyle w:val="Sraopastraipa"/>
        <w:numPr>
          <w:ilvl w:val="4"/>
          <w:numId w:val="11"/>
        </w:numPr>
        <w:tabs>
          <w:tab w:val="left" w:pos="0"/>
          <w:tab w:val="left" w:pos="1985"/>
          <w:tab w:val="left" w:pos="2127"/>
        </w:tabs>
        <w:spacing w:line="360" w:lineRule="auto"/>
        <w:ind w:left="0" w:firstLine="993"/>
        <w:jc w:val="both"/>
        <w:rPr>
          <w:sz w:val="24"/>
          <w:szCs w:val="24"/>
        </w:rPr>
      </w:pPr>
      <w:r>
        <w:rPr>
          <w:color w:val="212121"/>
          <w:sz w:val="24"/>
          <w:szCs w:val="24"/>
        </w:rPr>
        <w:t>b</w:t>
      </w:r>
      <w:r w:rsidR="00321E77" w:rsidRPr="00436D38">
        <w:rPr>
          <w:color w:val="212121"/>
          <w:sz w:val="24"/>
          <w:szCs w:val="24"/>
        </w:rPr>
        <w:t>iologiškai skaidžios atliekos turi būti surenkamos atskirai ir perduodamos šias atliekas kompostuojančioms ar kitaip naudojančioms įmonėms.</w:t>
      </w:r>
    </w:p>
    <w:p w14:paraId="2DA71D16" w14:textId="46B2FBAE" w:rsidR="006C76A0" w:rsidRPr="00436D38" w:rsidRDefault="006C76A0" w:rsidP="00DE6243">
      <w:pPr>
        <w:numPr>
          <w:ilvl w:val="2"/>
          <w:numId w:val="11"/>
        </w:numPr>
        <w:tabs>
          <w:tab w:val="left" w:pos="0"/>
          <w:tab w:val="left" w:pos="1701"/>
          <w:tab w:val="left" w:pos="2127"/>
        </w:tabs>
        <w:spacing w:line="360" w:lineRule="auto"/>
        <w:ind w:left="0" w:firstLine="993"/>
        <w:jc w:val="both"/>
        <w:rPr>
          <w:sz w:val="24"/>
          <w:szCs w:val="24"/>
        </w:rPr>
      </w:pPr>
      <w:r w:rsidRPr="00436D38">
        <w:rPr>
          <w:sz w:val="24"/>
          <w:szCs w:val="24"/>
        </w:rPr>
        <w:t xml:space="preserve">tinkamai vykdyti kitus įsipareigojimus, nustatytus Sutartyje ir galiojančiuose Lietuvos Respublikos teisės aktuose. </w:t>
      </w:r>
    </w:p>
    <w:p w14:paraId="7F13A6CF" w14:textId="77777777" w:rsidR="006C76A0" w:rsidRPr="00E13160" w:rsidRDefault="006C76A0" w:rsidP="00DE6243">
      <w:pPr>
        <w:keepNext/>
        <w:numPr>
          <w:ilvl w:val="0"/>
          <w:numId w:val="11"/>
        </w:numPr>
        <w:tabs>
          <w:tab w:val="left" w:pos="284"/>
        </w:tabs>
        <w:spacing w:before="240" w:after="240" w:line="276" w:lineRule="auto"/>
        <w:ind w:left="0" w:firstLine="993"/>
        <w:jc w:val="center"/>
        <w:rPr>
          <w:bCs/>
          <w:iCs/>
          <w:sz w:val="24"/>
          <w:szCs w:val="24"/>
        </w:rPr>
      </w:pPr>
      <w:r w:rsidRPr="00E13160">
        <w:rPr>
          <w:b/>
          <w:sz w:val="24"/>
          <w:szCs w:val="24"/>
        </w:rPr>
        <w:lastRenderedPageBreak/>
        <w:t>SUTARTIES ŠALIŲ TEISĖS</w:t>
      </w:r>
    </w:p>
    <w:p w14:paraId="2FF360E4" w14:textId="77777777" w:rsidR="006C76A0" w:rsidRPr="00E13160" w:rsidRDefault="006C76A0" w:rsidP="00DE6243">
      <w:pPr>
        <w:numPr>
          <w:ilvl w:val="1"/>
          <w:numId w:val="11"/>
        </w:numPr>
        <w:tabs>
          <w:tab w:val="left" w:pos="1134"/>
          <w:tab w:val="left" w:pos="1276"/>
          <w:tab w:val="left" w:pos="1418"/>
          <w:tab w:val="left" w:pos="1560"/>
        </w:tabs>
        <w:spacing w:line="360" w:lineRule="auto"/>
        <w:ind w:left="0" w:firstLine="993"/>
        <w:jc w:val="both"/>
        <w:rPr>
          <w:sz w:val="24"/>
          <w:szCs w:val="24"/>
        </w:rPr>
      </w:pPr>
      <w:r w:rsidRPr="00E13160">
        <w:rPr>
          <w:sz w:val="24"/>
          <w:szCs w:val="24"/>
        </w:rPr>
        <w:t>Klientas turi teisę:</w:t>
      </w:r>
    </w:p>
    <w:p w14:paraId="26D8D0E3" w14:textId="77777777" w:rsidR="006C76A0" w:rsidRPr="00E13160" w:rsidRDefault="006C76A0" w:rsidP="00DE6243">
      <w:pPr>
        <w:numPr>
          <w:ilvl w:val="2"/>
          <w:numId w:val="11"/>
        </w:numPr>
        <w:tabs>
          <w:tab w:val="left" w:pos="1134"/>
          <w:tab w:val="left" w:pos="1276"/>
          <w:tab w:val="left" w:pos="1418"/>
          <w:tab w:val="left" w:pos="1560"/>
        </w:tabs>
        <w:spacing w:line="360" w:lineRule="auto"/>
        <w:ind w:left="0" w:firstLine="993"/>
        <w:jc w:val="both"/>
        <w:rPr>
          <w:sz w:val="24"/>
          <w:szCs w:val="24"/>
        </w:rPr>
      </w:pPr>
      <w:r w:rsidRPr="00E13160">
        <w:rPr>
          <w:bCs/>
          <w:iCs/>
          <w:sz w:val="24"/>
          <w:szCs w:val="24"/>
        </w:rPr>
        <w:t>atsisakyti priimti Paslaugas ir už jas nemokėti, jeigu Paslaugos neatitinka Sutartyje nustatytų ar kitų joms taikomų reikalavimų;</w:t>
      </w:r>
    </w:p>
    <w:p w14:paraId="66D267EF" w14:textId="5119DD57" w:rsidR="006C76A0" w:rsidRPr="00E13160" w:rsidRDefault="006C76A0" w:rsidP="00DE6243">
      <w:pPr>
        <w:numPr>
          <w:ilvl w:val="2"/>
          <w:numId w:val="11"/>
        </w:numPr>
        <w:tabs>
          <w:tab w:val="left" w:pos="1134"/>
          <w:tab w:val="left" w:pos="1276"/>
          <w:tab w:val="left" w:pos="1418"/>
          <w:tab w:val="left" w:pos="1560"/>
        </w:tabs>
        <w:spacing w:line="360" w:lineRule="auto"/>
        <w:ind w:left="0" w:firstLine="993"/>
        <w:jc w:val="both"/>
        <w:rPr>
          <w:sz w:val="24"/>
          <w:szCs w:val="24"/>
        </w:rPr>
      </w:pPr>
      <w:r w:rsidRPr="00E13160">
        <w:rPr>
          <w:sz w:val="24"/>
          <w:szCs w:val="24"/>
        </w:rPr>
        <w:t>pareikalauti, kad Paslaugų teikėjas pateiktų</w:t>
      </w:r>
      <w:r w:rsidR="00342C16">
        <w:rPr>
          <w:sz w:val="24"/>
          <w:szCs w:val="24"/>
        </w:rPr>
        <w:t xml:space="preserve"> </w:t>
      </w:r>
      <w:r w:rsidRPr="00E13160">
        <w:rPr>
          <w:sz w:val="24"/>
          <w:szCs w:val="24"/>
        </w:rPr>
        <w:t>visą jo prašomą informaciją apie Paslaugų teikimą žodžiu arba raštu;</w:t>
      </w:r>
    </w:p>
    <w:p w14:paraId="30EA2300" w14:textId="77777777" w:rsidR="006C76A0" w:rsidRPr="00E13160" w:rsidRDefault="006C76A0" w:rsidP="00DE6243">
      <w:pPr>
        <w:numPr>
          <w:ilvl w:val="2"/>
          <w:numId w:val="11"/>
        </w:numPr>
        <w:tabs>
          <w:tab w:val="left" w:pos="1134"/>
          <w:tab w:val="left" w:pos="1276"/>
          <w:tab w:val="left" w:pos="1418"/>
          <w:tab w:val="left" w:pos="1560"/>
        </w:tabs>
        <w:spacing w:line="360" w:lineRule="auto"/>
        <w:ind w:left="0" w:firstLine="993"/>
        <w:jc w:val="both"/>
        <w:rPr>
          <w:sz w:val="24"/>
          <w:szCs w:val="24"/>
        </w:rPr>
      </w:pPr>
      <w:r w:rsidRPr="00E13160">
        <w:rPr>
          <w:bCs/>
          <w:iCs/>
          <w:sz w:val="24"/>
          <w:szCs w:val="24"/>
        </w:rPr>
        <w:t>Paslaugų teikėjui nevykdant Sutarties ar netinkamai ją vykdant:</w:t>
      </w:r>
    </w:p>
    <w:p w14:paraId="214D9569" w14:textId="77777777" w:rsidR="006C76A0" w:rsidRPr="00E13160" w:rsidRDefault="006C76A0" w:rsidP="00DE6243">
      <w:pPr>
        <w:numPr>
          <w:ilvl w:val="3"/>
          <w:numId w:val="11"/>
        </w:numPr>
        <w:tabs>
          <w:tab w:val="left" w:pos="1134"/>
          <w:tab w:val="left" w:pos="1276"/>
          <w:tab w:val="left" w:pos="1418"/>
          <w:tab w:val="left" w:pos="1560"/>
          <w:tab w:val="left" w:pos="1680"/>
          <w:tab w:val="left" w:pos="1843"/>
        </w:tabs>
        <w:spacing w:line="360" w:lineRule="auto"/>
        <w:ind w:left="0" w:firstLine="993"/>
        <w:jc w:val="both"/>
        <w:rPr>
          <w:sz w:val="24"/>
          <w:szCs w:val="24"/>
        </w:rPr>
      </w:pPr>
      <w:r w:rsidRPr="00E13160">
        <w:rPr>
          <w:bCs/>
          <w:iCs/>
          <w:sz w:val="24"/>
          <w:szCs w:val="24"/>
        </w:rPr>
        <w:t>reikalauti, kad Paslaugų teikėjas per nurodytą terminą neatlygintinai pašalintų Paslaugų teikimo trūkumus;</w:t>
      </w:r>
    </w:p>
    <w:p w14:paraId="3869B1E4" w14:textId="77777777" w:rsidR="006C76A0" w:rsidRPr="00E13160" w:rsidRDefault="006C76A0" w:rsidP="00DE6243">
      <w:pPr>
        <w:numPr>
          <w:ilvl w:val="3"/>
          <w:numId w:val="11"/>
        </w:numPr>
        <w:tabs>
          <w:tab w:val="left" w:pos="1680"/>
          <w:tab w:val="left" w:pos="1843"/>
        </w:tabs>
        <w:spacing w:line="360" w:lineRule="auto"/>
        <w:ind w:left="0" w:firstLine="993"/>
        <w:jc w:val="both"/>
        <w:rPr>
          <w:spacing w:val="-4"/>
          <w:sz w:val="24"/>
          <w:szCs w:val="24"/>
        </w:rPr>
      </w:pPr>
      <w:r w:rsidRPr="00E13160">
        <w:rPr>
          <w:bCs/>
          <w:iCs/>
          <w:spacing w:val="-4"/>
          <w:sz w:val="24"/>
          <w:szCs w:val="24"/>
        </w:rPr>
        <w:t>reikalauti, kad Paslaugų teikėjas sumokėtų Sutarties 7.2 papunktyje nustatytus delspinigius;</w:t>
      </w:r>
    </w:p>
    <w:p w14:paraId="49DA3C03" w14:textId="77777777" w:rsidR="006C76A0" w:rsidRPr="00E13160" w:rsidRDefault="006C76A0" w:rsidP="00DE6243">
      <w:pPr>
        <w:numPr>
          <w:ilvl w:val="3"/>
          <w:numId w:val="11"/>
        </w:numPr>
        <w:tabs>
          <w:tab w:val="left" w:pos="1134"/>
          <w:tab w:val="left" w:pos="1276"/>
          <w:tab w:val="left" w:pos="1418"/>
          <w:tab w:val="left" w:pos="1560"/>
          <w:tab w:val="left" w:pos="1680"/>
          <w:tab w:val="left" w:pos="1843"/>
        </w:tabs>
        <w:spacing w:line="360" w:lineRule="auto"/>
        <w:ind w:left="0" w:firstLine="993"/>
        <w:jc w:val="both"/>
        <w:rPr>
          <w:sz w:val="24"/>
          <w:szCs w:val="24"/>
        </w:rPr>
      </w:pPr>
      <w:r w:rsidRPr="00E13160">
        <w:rPr>
          <w:bCs/>
          <w:iCs/>
          <w:sz w:val="24"/>
          <w:szCs w:val="24"/>
        </w:rPr>
        <w:t>reikalauti, kad Paslaugų teikėjas atlygintų dėl Sutarties nevykdymo ar netinkamo vykdymo atsiradusius nuostolius;</w:t>
      </w:r>
    </w:p>
    <w:p w14:paraId="48A160BC" w14:textId="25E840DE" w:rsidR="006C76A0" w:rsidRPr="00E13160" w:rsidRDefault="006C76A0" w:rsidP="00DE6243">
      <w:pPr>
        <w:numPr>
          <w:ilvl w:val="3"/>
          <w:numId w:val="11"/>
        </w:numPr>
        <w:tabs>
          <w:tab w:val="left" w:pos="1134"/>
          <w:tab w:val="left" w:pos="1276"/>
          <w:tab w:val="left" w:pos="1418"/>
          <w:tab w:val="left" w:pos="1560"/>
          <w:tab w:val="left" w:pos="1680"/>
          <w:tab w:val="left" w:pos="1843"/>
        </w:tabs>
        <w:spacing w:line="360" w:lineRule="auto"/>
        <w:ind w:left="0" w:firstLine="993"/>
        <w:jc w:val="both"/>
        <w:rPr>
          <w:sz w:val="24"/>
          <w:szCs w:val="24"/>
        </w:rPr>
      </w:pPr>
      <w:r w:rsidRPr="00E13160">
        <w:rPr>
          <w:bCs/>
          <w:iCs/>
          <w:sz w:val="24"/>
          <w:szCs w:val="24"/>
        </w:rPr>
        <w:t>vienašališkai nutraukti Sutartį</w:t>
      </w:r>
      <w:r w:rsidR="00436D38">
        <w:rPr>
          <w:bCs/>
          <w:iCs/>
          <w:sz w:val="24"/>
          <w:szCs w:val="24"/>
        </w:rPr>
        <w:t>.</w:t>
      </w:r>
    </w:p>
    <w:p w14:paraId="7208E156" w14:textId="77777777" w:rsidR="006C76A0" w:rsidRPr="00E13160" w:rsidRDefault="006C76A0" w:rsidP="00DE6243">
      <w:pPr>
        <w:numPr>
          <w:ilvl w:val="1"/>
          <w:numId w:val="11"/>
        </w:numPr>
        <w:tabs>
          <w:tab w:val="left" w:pos="1134"/>
          <w:tab w:val="left" w:pos="1276"/>
          <w:tab w:val="left" w:pos="1418"/>
          <w:tab w:val="left" w:pos="1560"/>
        </w:tabs>
        <w:spacing w:line="360" w:lineRule="auto"/>
        <w:ind w:left="0" w:firstLine="993"/>
        <w:jc w:val="both"/>
        <w:rPr>
          <w:sz w:val="24"/>
          <w:szCs w:val="24"/>
        </w:rPr>
      </w:pPr>
      <w:r w:rsidRPr="00E13160">
        <w:rPr>
          <w:sz w:val="24"/>
          <w:szCs w:val="24"/>
        </w:rPr>
        <w:t>Paslaugų teikėjas turi teisę:</w:t>
      </w:r>
    </w:p>
    <w:p w14:paraId="59B9A6AA" w14:textId="77777777" w:rsidR="006C76A0" w:rsidRPr="00E13160" w:rsidRDefault="006C76A0" w:rsidP="00DE6243">
      <w:pPr>
        <w:numPr>
          <w:ilvl w:val="2"/>
          <w:numId w:val="11"/>
        </w:numPr>
        <w:tabs>
          <w:tab w:val="left" w:pos="1134"/>
          <w:tab w:val="left" w:pos="1276"/>
          <w:tab w:val="left" w:pos="1418"/>
          <w:tab w:val="left" w:pos="1560"/>
        </w:tabs>
        <w:spacing w:line="360" w:lineRule="auto"/>
        <w:ind w:left="0" w:firstLine="993"/>
        <w:jc w:val="both"/>
        <w:rPr>
          <w:sz w:val="24"/>
          <w:szCs w:val="24"/>
        </w:rPr>
      </w:pPr>
      <w:r w:rsidRPr="00E13160">
        <w:rPr>
          <w:sz w:val="24"/>
          <w:szCs w:val="24"/>
        </w:rPr>
        <w:t>reikalauti iš Kliento sumokėti už tinkamai suteiktas Paslaugas Sutartyje nurodyta tvarka, sąlygomis ir per nurodytus terminus;</w:t>
      </w:r>
    </w:p>
    <w:p w14:paraId="03EFC50D" w14:textId="6969F247" w:rsidR="006C76A0" w:rsidRPr="00E13160" w:rsidRDefault="006C76A0" w:rsidP="00DE6243">
      <w:pPr>
        <w:numPr>
          <w:ilvl w:val="2"/>
          <w:numId w:val="11"/>
        </w:numPr>
        <w:tabs>
          <w:tab w:val="left" w:pos="1134"/>
          <w:tab w:val="left" w:pos="1276"/>
          <w:tab w:val="left" w:pos="1418"/>
          <w:tab w:val="left" w:pos="1560"/>
        </w:tabs>
        <w:spacing w:line="360" w:lineRule="auto"/>
        <w:ind w:left="0" w:firstLine="993"/>
        <w:jc w:val="both"/>
        <w:rPr>
          <w:sz w:val="24"/>
          <w:szCs w:val="24"/>
        </w:rPr>
      </w:pPr>
      <w:r w:rsidRPr="00E13160">
        <w:rPr>
          <w:sz w:val="24"/>
          <w:szCs w:val="24"/>
        </w:rPr>
        <w:t>reikalauti, kad Klientas priimtų tinkamai suteiktas Paslaugas, arba atsisakyti vykdyti Sutartį, jeigu Klientas, pažeisdamas savo įsipareigojimus, nepriima tinkamai suteiktų Paslaugų ar atsisako jas priimti</w:t>
      </w:r>
      <w:r w:rsidR="00436D38">
        <w:rPr>
          <w:sz w:val="24"/>
          <w:szCs w:val="24"/>
        </w:rPr>
        <w:t>.</w:t>
      </w:r>
    </w:p>
    <w:p w14:paraId="20674271" w14:textId="77777777" w:rsidR="006C76A0" w:rsidRPr="00E13160" w:rsidRDefault="006C76A0" w:rsidP="00DE6243">
      <w:pPr>
        <w:keepNext/>
        <w:numPr>
          <w:ilvl w:val="0"/>
          <w:numId w:val="11"/>
        </w:numPr>
        <w:tabs>
          <w:tab w:val="left" w:pos="284"/>
        </w:tabs>
        <w:spacing w:before="240" w:after="240"/>
        <w:ind w:left="0" w:firstLine="993"/>
        <w:jc w:val="center"/>
        <w:rPr>
          <w:sz w:val="24"/>
          <w:szCs w:val="24"/>
        </w:rPr>
      </w:pPr>
      <w:r w:rsidRPr="00E13160">
        <w:rPr>
          <w:b/>
          <w:spacing w:val="-2"/>
          <w:sz w:val="24"/>
          <w:szCs w:val="24"/>
        </w:rPr>
        <w:t>SUTARTIES ĮVYKDYMO UŽTIKRINIMAS</w:t>
      </w:r>
    </w:p>
    <w:p w14:paraId="346C9DCD" w14:textId="72C32DB0" w:rsidR="006C76A0" w:rsidRPr="00E13160" w:rsidRDefault="006C76A0" w:rsidP="00DE6243">
      <w:pPr>
        <w:pStyle w:val="Sraopastraipa"/>
        <w:widowControl/>
        <w:numPr>
          <w:ilvl w:val="1"/>
          <w:numId w:val="6"/>
        </w:numPr>
        <w:tabs>
          <w:tab w:val="left" w:pos="1134"/>
          <w:tab w:val="left" w:pos="1418"/>
        </w:tabs>
        <w:autoSpaceDE/>
        <w:autoSpaceDN/>
        <w:adjustRightInd/>
        <w:spacing w:line="360" w:lineRule="auto"/>
        <w:ind w:left="0" w:firstLine="993"/>
        <w:contextualSpacing w:val="0"/>
        <w:jc w:val="both"/>
        <w:rPr>
          <w:spacing w:val="-4"/>
          <w:sz w:val="24"/>
          <w:szCs w:val="24"/>
        </w:rPr>
      </w:pPr>
      <w:r w:rsidRPr="00E13160">
        <w:rPr>
          <w:spacing w:val="-4"/>
          <w:sz w:val="24"/>
          <w:szCs w:val="24"/>
        </w:rPr>
        <w:t>Klientui nesumokėjus Paslaugų teikėjui už suteiktas Paslaugas per Sutartyje nustatytą laikotarpį, Klientas įsipareigoja mokėti 0,2 (dviejų dešimtųjų)</w:t>
      </w:r>
      <w:r w:rsidR="00F9024E">
        <w:rPr>
          <w:spacing w:val="-4"/>
          <w:sz w:val="24"/>
          <w:szCs w:val="24"/>
        </w:rPr>
        <w:t xml:space="preserve"> </w:t>
      </w:r>
      <w:r w:rsidRPr="00E13160">
        <w:rPr>
          <w:spacing w:val="-4"/>
          <w:sz w:val="24"/>
          <w:szCs w:val="24"/>
        </w:rPr>
        <w:t>proc. dydžio delspinigius nuo laiku nesumokėtos sumos už kiekvieną pavėluotą sumokėti dieną.</w:t>
      </w:r>
    </w:p>
    <w:p w14:paraId="45EE9684" w14:textId="44BCB159" w:rsidR="006C76A0" w:rsidRPr="00E13160" w:rsidRDefault="006C76A0" w:rsidP="00DE6243">
      <w:pPr>
        <w:pStyle w:val="Sraopastraipa"/>
        <w:widowControl/>
        <w:numPr>
          <w:ilvl w:val="1"/>
          <w:numId w:val="6"/>
        </w:numPr>
        <w:tabs>
          <w:tab w:val="left" w:pos="1134"/>
          <w:tab w:val="left" w:pos="1418"/>
        </w:tabs>
        <w:autoSpaceDE/>
        <w:autoSpaceDN/>
        <w:adjustRightInd/>
        <w:spacing w:line="360" w:lineRule="auto"/>
        <w:ind w:left="0" w:firstLine="993"/>
        <w:contextualSpacing w:val="0"/>
        <w:jc w:val="both"/>
        <w:rPr>
          <w:spacing w:val="-2"/>
          <w:sz w:val="24"/>
          <w:szCs w:val="24"/>
        </w:rPr>
      </w:pPr>
      <w:r w:rsidRPr="00E13160">
        <w:rPr>
          <w:spacing w:val="-2"/>
          <w:sz w:val="24"/>
          <w:szCs w:val="24"/>
        </w:rPr>
        <w:t xml:space="preserve">Jeigu Paslaugų teikėjas vėluoja suteikti Sutartyje numatytas Paslaugas per Sutartyje nustatytą terminą, Paslaugų teikėjas įsipareigoja mokėti 0,2 (dviejų dešimtųjų) proc. dydžio delspinigius nuo nesuteiktų Paslaugų kainos už kiekvieną </w:t>
      </w:r>
      <w:r w:rsidR="00F9024E" w:rsidRPr="00E13160">
        <w:rPr>
          <w:spacing w:val="-2"/>
          <w:sz w:val="24"/>
          <w:szCs w:val="24"/>
        </w:rPr>
        <w:t xml:space="preserve">pavėluotą </w:t>
      </w:r>
      <w:r w:rsidRPr="00E13160">
        <w:rPr>
          <w:spacing w:val="-2"/>
          <w:sz w:val="24"/>
          <w:szCs w:val="24"/>
        </w:rPr>
        <w:t>suteikti Paslaugas dieną.</w:t>
      </w:r>
    </w:p>
    <w:p w14:paraId="0D08B744" w14:textId="77777777" w:rsidR="006C76A0" w:rsidRPr="00E13160" w:rsidRDefault="006C76A0" w:rsidP="00DE6243">
      <w:pPr>
        <w:keepNext/>
        <w:numPr>
          <w:ilvl w:val="0"/>
          <w:numId w:val="11"/>
        </w:numPr>
        <w:tabs>
          <w:tab w:val="left" w:pos="284"/>
        </w:tabs>
        <w:spacing w:before="240" w:after="240"/>
        <w:ind w:left="0" w:firstLine="993"/>
        <w:jc w:val="center"/>
        <w:rPr>
          <w:sz w:val="24"/>
          <w:szCs w:val="24"/>
        </w:rPr>
      </w:pPr>
      <w:r w:rsidRPr="00E13160">
        <w:rPr>
          <w:b/>
          <w:caps/>
          <w:sz w:val="24"/>
          <w:szCs w:val="24"/>
        </w:rPr>
        <w:t>SUTARTIES ŠALIŲ Atsakomybė</w:t>
      </w:r>
    </w:p>
    <w:p w14:paraId="226B5344" w14:textId="77777777" w:rsidR="006C76A0" w:rsidRPr="00E13160" w:rsidRDefault="006C76A0" w:rsidP="00DE6243">
      <w:pPr>
        <w:numPr>
          <w:ilvl w:val="1"/>
          <w:numId w:val="11"/>
        </w:numPr>
        <w:tabs>
          <w:tab w:val="left" w:pos="1134"/>
          <w:tab w:val="left" w:pos="1560"/>
        </w:tabs>
        <w:spacing w:line="360" w:lineRule="auto"/>
        <w:ind w:left="0" w:firstLine="993"/>
        <w:jc w:val="both"/>
        <w:rPr>
          <w:sz w:val="24"/>
          <w:szCs w:val="24"/>
        </w:rPr>
      </w:pPr>
      <w:r w:rsidRPr="00E13160">
        <w:rPr>
          <w:sz w:val="24"/>
          <w:szCs w:val="24"/>
        </w:rPr>
        <w:t>Šalys atsako už tai, kad Sutartyje nustatyti įsipareigojimai būtų vykdomi tinkamai ir laiku Lietuvos Respublikos įstatymų nustatyta tvarka.</w:t>
      </w:r>
    </w:p>
    <w:p w14:paraId="0A662DF3" w14:textId="7E72CE1A" w:rsidR="006C76A0" w:rsidRPr="00E13160" w:rsidRDefault="006C76A0" w:rsidP="00DE6243">
      <w:pPr>
        <w:numPr>
          <w:ilvl w:val="1"/>
          <w:numId w:val="11"/>
        </w:numPr>
        <w:tabs>
          <w:tab w:val="left" w:pos="1134"/>
          <w:tab w:val="left" w:pos="1320"/>
          <w:tab w:val="left" w:pos="1560"/>
        </w:tabs>
        <w:spacing w:line="360" w:lineRule="auto"/>
        <w:ind w:left="0" w:firstLine="993"/>
        <w:jc w:val="both"/>
        <w:rPr>
          <w:sz w:val="24"/>
          <w:szCs w:val="24"/>
        </w:rPr>
      </w:pPr>
      <w:r w:rsidRPr="00E13160">
        <w:rPr>
          <w:sz w:val="24"/>
          <w:szCs w:val="24"/>
        </w:rPr>
        <w:t>Paslaugų teikėjas atsako už visus pagal Sutartį prisiimtus įsipareigojimus, nepaisant to, ar jiems vykdyti</w:t>
      </w:r>
      <w:r w:rsidR="00C967DD">
        <w:rPr>
          <w:sz w:val="24"/>
          <w:szCs w:val="24"/>
        </w:rPr>
        <w:t xml:space="preserve"> </w:t>
      </w:r>
      <w:r w:rsidRPr="00E13160">
        <w:rPr>
          <w:sz w:val="24"/>
          <w:szCs w:val="24"/>
        </w:rPr>
        <w:t>pasitelkiami tretieji asmenys.</w:t>
      </w:r>
    </w:p>
    <w:p w14:paraId="0CFD7961" w14:textId="77777777" w:rsidR="006C76A0" w:rsidRPr="00E13160" w:rsidRDefault="006C76A0" w:rsidP="00DE6243">
      <w:pPr>
        <w:keepNext/>
        <w:numPr>
          <w:ilvl w:val="0"/>
          <w:numId w:val="11"/>
        </w:numPr>
        <w:tabs>
          <w:tab w:val="left" w:pos="284"/>
        </w:tabs>
        <w:spacing w:before="240" w:after="240"/>
        <w:ind w:left="0" w:firstLine="993"/>
        <w:jc w:val="center"/>
        <w:rPr>
          <w:sz w:val="24"/>
          <w:szCs w:val="24"/>
        </w:rPr>
      </w:pPr>
      <w:r w:rsidRPr="00E13160">
        <w:rPr>
          <w:b/>
          <w:caps/>
          <w:sz w:val="24"/>
          <w:szCs w:val="24"/>
        </w:rPr>
        <w:lastRenderedPageBreak/>
        <w:t>Subteikėjai ir jų keitimo tvarka</w:t>
      </w:r>
    </w:p>
    <w:p w14:paraId="33317651" w14:textId="77777777" w:rsidR="006C76A0" w:rsidRPr="00E13160" w:rsidRDefault="006C76A0" w:rsidP="00DE6243">
      <w:pPr>
        <w:widowControl w:val="0"/>
        <w:numPr>
          <w:ilvl w:val="1"/>
          <w:numId w:val="4"/>
        </w:numPr>
        <w:tabs>
          <w:tab w:val="left" w:pos="360"/>
          <w:tab w:val="left" w:pos="1134"/>
          <w:tab w:val="left" w:pos="1418"/>
        </w:tabs>
        <w:spacing w:line="360" w:lineRule="auto"/>
        <w:ind w:left="0" w:firstLine="993"/>
        <w:jc w:val="both"/>
        <w:rPr>
          <w:caps/>
          <w:sz w:val="24"/>
          <w:szCs w:val="24"/>
        </w:rPr>
      </w:pPr>
      <w:bookmarkStart w:id="7" w:name="_Hlk92121177"/>
      <w:r w:rsidRPr="00E13160">
        <w:rPr>
          <w:sz w:val="24"/>
          <w:szCs w:val="24"/>
        </w:rPr>
        <w:t>Paslaugų teikėjas šiai Sutarčiai vykdyti neketina pasitelkti subteikėjų.</w:t>
      </w:r>
    </w:p>
    <w:bookmarkEnd w:id="7"/>
    <w:p w14:paraId="0B94D234" w14:textId="77777777" w:rsidR="006C76A0" w:rsidRPr="00E13160" w:rsidRDefault="006C76A0" w:rsidP="00DE6243">
      <w:pPr>
        <w:keepNext/>
        <w:numPr>
          <w:ilvl w:val="0"/>
          <w:numId w:val="11"/>
        </w:numPr>
        <w:tabs>
          <w:tab w:val="left" w:pos="142"/>
        </w:tabs>
        <w:spacing w:before="240" w:after="240"/>
        <w:ind w:left="0" w:firstLine="851"/>
        <w:jc w:val="center"/>
        <w:rPr>
          <w:sz w:val="24"/>
          <w:szCs w:val="24"/>
        </w:rPr>
      </w:pPr>
      <w:r w:rsidRPr="00E13160">
        <w:rPr>
          <w:b/>
          <w:caps/>
          <w:sz w:val="24"/>
          <w:szCs w:val="24"/>
        </w:rPr>
        <w:t>Nenugalima jėga</w:t>
      </w:r>
    </w:p>
    <w:p w14:paraId="6750C105" w14:textId="7B8E99D3" w:rsidR="006C76A0" w:rsidRPr="00E13160" w:rsidRDefault="006C76A0" w:rsidP="00DE6243">
      <w:pPr>
        <w:numPr>
          <w:ilvl w:val="1"/>
          <w:numId w:val="11"/>
        </w:numPr>
        <w:tabs>
          <w:tab w:val="left" w:pos="1560"/>
        </w:tabs>
        <w:spacing w:line="360" w:lineRule="auto"/>
        <w:ind w:left="0" w:firstLine="993"/>
        <w:jc w:val="both"/>
        <w:rPr>
          <w:sz w:val="24"/>
          <w:szCs w:val="24"/>
        </w:rPr>
      </w:pPr>
      <w:r w:rsidRPr="00E13160">
        <w:rPr>
          <w:sz w:val="24"/>
          <w:szCs w:val="24"/>
        </w:rPr>
        <w:t xml:space="preserve">Nenugalima jėga </w:t>
      </w:r>
      <w:r w:rsidRPr="00E13160">
        <w:rPr>
          <w:i/>
          <w:sz w:val="24"/>
          <w:szCs w:val="24"/>
        </w:rPr>
        <w:t>(force majeure)</w:t>
      </w:r>
      <w:r w:rsidRPr="00E13160">
        <w:rPr>
          <w:sz w:val="24"/>
          <w:szCs w:val="24"/>
        </w:rPr>
        <w:t xml:space="preserve"> laikomos aplinkybės, nurodytos Lietuvos Respublikos civilinio kodekso 6.212 straipsnyje ir Atleidimo nuo atsakomybės esant nenugalimos jėgos </w:t>
      </w:r>
      <w:r w:rsidRPr="00E13160">
        <w:rPr>
          <w:bCs/>
          <w:i/>
          <w:sz w:val="24"/>
          <w:szCs w:val="24"/>
        </w:rPr>
        <w:t>(</w:t>
      </w:r>
      <w:r w:rsidRPr="00E13160">
        <w:rPr>
          <w:bCs/>
          <w:i/>
          <w:iCs/>
          <w:sz w:val="24"/>
          <w:szCs w:val="24"/>
        </w:rPr>
        <w:t>force majeure</w:t>
      </w:r>
      <w:r w:rsidRPr="00E13160">
        <w:rPr>
          <w:bCs/>
          <w:i/>
          <w:sz w:val="24"/>
          <w:szCs w:val="24"/>
        </w:rPr>
        <w:t>)</w:t>
      </w:r>
      <w:r w:rsidRPr="00E13160">
        <w:rPr>
          <w:bCs/>
          <w:sz w:val="24"/>
          <w:szCs w:val="24"/>
        </w:rPr>
        <w:t xml:space="preserve"> </w:t>
      </w:r>
      <w:r w:rsidRPr="00E13160">
        <w:rPr>
          <w:sz w:val="24"/>
          <w:szCs w:val="24"/>
        </w:rPr>
        <w:t>aplinkybėms taisyklėse, patvirtintose Lietuvos Respublikos Vyriausybės 1996 m. liepos 15 d. nutarimu Nr. 840</w:t>
      </w:r>
      <w:r w:rsidR="001F190F" w:rsidRPr="00E13160">
        <w:rPr>
          <w:sz w:val="24"/>
          <w:szCs w:val="24"/>
        </w:rPr>
        <w:t xml:space="preserve"> „Dėl</w:t>
      </w:r>
      <w:r w:rsidR="0097445A" w:rsidRPr="00E13160">
        <w:rPr>
          <w:sz w:val="24"/>
          <w:szCs w:val="24"/>
        </w:rPr>
        <w:t xml:space="preserve"> Atleidimo nuo atsakomybės esant nenugalimos jėgos </w:t>
      </w:r>
      <w:r w:rsidR="0097445A" w:rsidRPr="00E13160">
        <w:rPr>
          <w:bCs/>
          <w:i/>
          <w:sz w:val="24"/>
          <w:szCs w:val="24"/>
        </w:rPr>
        <w:t>(</w:t>
      </w:r>
      <w:r w:rsidR="0097445A" w:rsidRPr="00E13160">
        <w:rPr>
          <w:bCs/>
          <w:i/>
          <w:iCs/>
          <w:sz w:val="24"/>
          <w:szCs w:val="24"/>
        </w:rPr>
        <w:t>force majeure</w:t>
      </w:r>
      <w:r w:rsidR="0097445A" w:rsidRPr="00E13160">
        <w:rPr>
          <w:bCs/>
          <w:i/>
          <w:sz w:val="24"/>
          <w:szCs w:val="24"/>
        </w:rPr>
        <w:t>)</w:t>
      </w:r>
      <w:r w:rsidR="0097445A" w:rsidRPr="00E13160">
        <w:rPr>
          <w:bCs/>
          <w:sz w:val="24"/>
          <w:szCs w:val="24"/>
        </w:rPr>
        <w:t xml:space="preserve"> </w:t>
      </w:r>
      <w:r w:rsidR="0097445A" w:rsidRPr="00E13160">
        <w:rPr>
          <w:sz w:val="24"/>
          <w:szCs w:val="24"/>
        </w:rPr>
        <w:t>aplinkybėms taisyklių patv</w:t>
      </w:r>
      <w:r w:rsidR="007202A7" w:rsidRPr="00E13160">
        <w:rPr>
          <w:sz w:val="24"/>
          <w:szCs w:val="24"/>
        </w:rPr>
        <w:t>ir</w:t>
      </w:r>
      <w:r w:rsidR="0097445A" w:rsidRPr="00E13160">
        <w:rPr>
          <w:sz w:val="24"/>
          <w:szCs w:val="24"/>
        </w:rPr>
        <w:t>tinimo“</w:t>
      </w:r>
      <w:r w:rsidRPr="00E13160">
        <w:rPr>
          <w:sz w:val="24"/>
          <w:szCs w:val="24"/>
        </w:rPr>
        <w:t>.</w:t>
      </w:r>
    </w:p>
    <w:p w14:paraId="2009DC7F" w14:textId="77777777" w:rsidR="006C76A0" w:rsidRPr="00E13160" w:rsidRDefault="006C76A0" w:rsidP="00DE6243">
      <w:pPr>
        <w:numPr>
          <w:ilvl w:val="1"/>
          <w:numId w:val="11"/>
        </w:numPr>
        <w:tabs>
          <w:tab w:val="left" w:pos="1560"/>
        </w:tabs>
        <w:spacing w:line="360" w:lineRule="auto"/>
        <w:ind w:left="0" w:firstLine="993"/>
        <w:jc w:val="both"/>
        <w:rPr>
          <w:sz w:val="24"/>
          <w:szCs w:val="24"/>
        </w:rPr>
      </w:pPr>
      <w:r w:rsidRPr="00E13160">
        <w:rPr>
          <w:sz w:val="24"/>
          <w:szCs w:val="24"/>
        </w:rPr>
        <w:t xml:space="preserve">Šalis, kuri neteko galimybės vykdyti įsipareigojimus pagal Sutartį, privalo apie aplinkybių veikimo pradžią, jų pobūdį, tikėtiną poveikį, tikėtiną trukmę ir įsipareigojimų vykdymo atidėjimą pranešti raštu kitai Šaliai per 5 (penkias) darbo dienas nuo nenugalimos jėgos </w:t>
      </w:r>
      <w:r w:rsidRPr="00E13160">
        <w:rPr>
          <w:i/>
          <w:sz w:val="24"/>
          <w:szCs w:val="24"/>
        </w:rPr>
        <w:t xml:space="preserve">(force majeure) </w:t>
      </w:r>
      <w:r w:rsidRPr="00E13160">
        <w:rPr>
          <w:sz w:val="24"/>
          <w:szCs w:val="24"/>
        </w:rPr>
        <w:t>aplinkybių veikimo pradžios (jeigu Šalis, kuri neteko galimybės vykdyti įsipareigojimus pagal Sutartį, turi galimybę tą padaryti. Jeigu tokios galimybės nėra, tada Šalis privalo nedelsdama tą padaryti atsiradus galimybei). Iš laiku nepranešusios įsipareigojimų nevykdančios Šalies nukentėjusi Šalis gali reikalauti nuostolių, kurių priešingu atveju būtų buvę išvengta, atlyginimo.</w:t>
      </w:r>
    </w:p>
    <w:p w14:paraId="355CBB65" w14:textId="3772ED51" w:rsidR="006C76A0" w:rsidRPr="00E13160" w:rsidRDefault="006C76A0" w:rsidP="00DE6243">
      <w:pPr>
        <w:numPr>
          <w:ilvl w:val="1"/>
          <w:numId w:val="11"/>
        </w:numPr>
        <w:tabs>
          <w:tab w:val="left" w:pos="1560"/>
        </w:tabs>
        <w:spacing w:line="360" w:lineRule="auto"/>
        <w:ind w:left="0" w:firstLine="993"/>
        <w:jc w:val="both"/>
        <w:rPr>
          <w:b/>
          <w:caps/>
          <w:sz w:val="24"/>
          <w:szCs w:val="24"/>
        </w:rPr>
      </w:pPr>
      <w:r w:rsidRPr="00E13160">
        <w:rPr>
          <w:sz w:val="24"/>
          <w:szCs w:val="24"/>
        </w:rPr>
        <w:t xml:space="preserve">Šalys neatsako už savo įsipareigojimų nevykdymą ar netinkamą vykdymą dėl nenugalimos jėgos </w:t>
      </w:r>
      <w:r w:rsidRPr="00E13160">
        <w:rPr>
          <w:i/>
          <w:sz w:val="24"/>
          <w:szCs w:val="24"/>
        </w:rPr>
        <w:t xml:space="preserve">(force majeure) </w:t>
      </w:r>
      <w:r w:rsidRPr="00E13160">
        <w:rPr>
          <w:sz w:val="24"/>
          <w:szCs w:val="24"/>
        </w:rPr>
        <w:t xml:space="preserve">aplinkybių, nors Šalys stengėsi visais įmanomais būdais išvengti žalos. Esant šioms aplinkybėms, Šalys atleidžiamos nuo savo sutartinių įsipareigojimų vykdymo visam šių aplinkybių buvimo laikotarpiui, jeigu apie tokių aplinkybių atsiradimą yra tinkamai informuota kita Šalis. Tuo atveju, jei nenugalimos jėgos </w:t>
      </w:r>
      <w:r w:rsidRPr="00E13160">
        <w:rPr>
          <w:i/>
          <w:sz w:val="24"/>
          <w:szCs w:val="24"/>
        </w:rPr>
        <w:t xml:space="preserve">(force majeure) </w:t>
      </w:r>
      <w:r w:rsidRPr="00E13160">
        <w:rPr>
          <w:sz w:val="24"/>
          <w:szCs w:val="24"/>
        </w:rPr>
        <w:t xml:space="preserve">aplinkybės, dėl kurių negalima vykdyti sutartinių įsipareigojimų, išlieka ilgiau nei 3 (tris) mėnesius, bet kuri Šalis turi teisę nutraukti </w:t>
      </w:r>
      <w:r w:rsidRPr="0087713E">
        <w:rPr>
          <w:sz w:val="24"/>
          <w:szCs w:val="24"/>
        </w:rPr>
        <w:t xml:space="preserve">Sutartį. Šiuo atveju kita Šalis neturi teisės reikalauti iš Sutartį nutraukiančios Šalies atlyginti </w:t>
      </w:r>
      <w:r w:rsidR="0087713E" w:rsidRPr="0087713E">
        <w:rPr>
          <w:sz w:val="24"/>
          <w:szCs w:val="24"/>
        </w:rPr>
        <w:t>nuostoli</w:t>
      </w:r>
      <w:r w:rsidR="0087713E" w:rsidRPr="002B1E92">
        <w:rPr>
          <w:sz w:val="24"/>
          <w:szCs w:val="24"/>
        </w:rPr>
        <w:t>ų</w:t>
      </w:r>
      <w:r w:rsidR="0087713E" w:rsidRPr="0087713E">
        <w:rPr>
          <w:sz w:val="24"/>
          <w:szCs w:val="24"/>
        </w:rPr>
        <w:t xml:space="preserve"> </w:t>
      </w:r>
      <w:r w:rsidRPr="0087713E">
        <w:rPr>
          <w:sz w:val="24"/>
          <w:szCs w:val="24"/>
        </w:rPr>
        <w:t xml:space="preserve">ar </w:t>
      </w:r>
      <w:r w:rsidR="0087713E" w:rsidRPr="0087713E">
        <w:rPr>
          <w:sz w:val="24"/>
          <w:szCs w:val="24"/>
        </w:rPr>
        <w:t>negaut</w:t>
      </w:r>
      <w:r w:rsidR="0087713E" w:rsidRPr="002B1E92">
        <w:rPr>
          <w:sz w:val="24"/>
          <w:szCs w:val="24"/>
        </w:rPr>
        <w:t>ų</w:t>
      </w:r>
      <w:r w:rsidR="0087713E" w:rsidRPr="0087713E">
        <w:rPr>
          <w:sz w:val="24"/>
          <w:szCs w:val="24"/>
        </w:rPr>
        <w:t xml:space="preserve"> pajamų</w:t>
      </w:r>
      <w:r w:rsidRPr="0087713E">
        <w:rPr>
          <w:sz w:val="24"/>
          <w:szCs w:val="24"/>
        </w:rPr>
        <w:t>, įskaitant</w:t>
      </w:r>
      <w:r w:rsidRPr="00E13160">
        <w:rPr>
          <w:sz w:val="24"/>
          <w:szCs w:val="24"/>
        </w:rPr>
        <w:t xml:space="preserve"> baudą už Sutarties nutraukimą </w:t>
      </w:r>
      <w:r w:rsidRPr="00E13160">
        <w:rPr>
          <w:i/>
          <w:sz w:val="24"/>
          <w:szCs w:val="24"/>
        </w:rPr>
        <w:t>(ši nuostata taikoma, kai Sutarties įvykdymas užtikrinamas netesybomis – bauda)</w:t>
      </w:r>
      <w:r w:rsidRPr="00E13160">
        <w:rPr>
          <w:sz w:val="24"/>
          <w:szCs w:val="24"/>
        </w:rPr>
        <w:t>.</w:t>
      </w:r>
    </w:p>
    <w:p w14:paraId="418DE191" w14:textId="77777777" w:rsidR="006C76A0" w:rsidRPr="00E13160" w:rsidRDefault="006C76A0" w:rsidP="00DE6243">
      <w:pPr>
        <w:keepNext/>
        <w:numPr>
          <w:ilvl w:val="0"/>
          <w:numId w:val="11"/>
        </w:numPr>
        <w:tabs>
          <w:tab w:val="left" w:pos="142"/>
        </w:tabs>
        <w:spacing w:before="120" w:after="120"/>
        <w:ind w:left="0" w:firstLine="993"/>
        <w:jc w:val="center"/>
        <w:rPr>
          <w:b/>
          <w:sz w:val="24"/>
          <w:szCs w:val="24"/>
        </w:rPr>
      </w:pPr>
      <w:r w:rsidRPr="00E13160">
        <w:rPr>
          <w:b/>
          <w:sz w:val="24"/>
          <w:szCs w:val="24"/>
        </w:rPr>
        <w:t>SUTARTIES PAŽEIDIMAS</w:t>
      </w:r>
    </w:p>
    <w:p w14:paraId="7B134346" w14:textId="4F070A47" w:rsidR="006C76A0" w:rsidRPr="00E13160" w:rsidRDefault="006C76A0" w:rsidP="00DE6243">
      <w:pPr>
        <w:pStyle w:val="Sraopastraipa"/>
        <w:keepNext/>
        <w:widowControl/>
        <w:numPr>
          <w:ilvl w:val="1"/>
          <w:numId w:val="11"/>
        </w:numPr>
        <w:tabs>
          <w:tab w:val="left" w:pos="142"/>
          <w:tab w:val="left" w:pos="1418"/>
          <w:tab w:val="left" w:pos="1560"/>
        </w:tabs>
        <w:autoSpaceDE/>
        <w:autoSpaceDN/>
        <w:adjustRightInd/>
        <w:spacing w:line="360" w:lineRule="auto"/>
        <w:ind w:left="0" w:firstLine="993"/>
        <w:contextualSpacing w:val="0"/>
        <w:jc w:val="both"/>
        <w:rPr>
          <w:b/>
          <w:sz w:val="24"/>
          <w:szCs w:val="24"/>
        </w:rPr>
      </w:pPr>
      <w:r w:rsidRPr="00E13160">
        <w:rPr>
          <w:sz w:val="24"/>
          <w:szCs w:val="24"/>
        </w:rPr>
        <w:t>Jei Sutarties Šalis nevykdo savo įsipareigojimų pagal Sutartį arba netinkamai juos vykdo, ji pažeidžia Sutartį</w:t>
      </w:r>
      <w:r w:rsidR="00BE382E">
        <w:rPr>
          <w:sz w:val="24"/>
          <w:szCs w:val="24"/>
        </w:rPr>
        <w:t>.</w:t>
      </w:r>
    </w:p>
    <w:p w14:paraId="2D08DF33" w14:textId="77777777" w:rsidR="006C76A0" w:rsidRPr="00E13160" w:rsidRDefault="006C76A0" w:rsidP="00DE6243">
      <w:pPr>
        <w:pStyle w:val="Sraopastraipa"/>
        <w:keepNext/>
        <w:widowControl/>
        <w:numPr>
          <w:ilvl w:val="1"/>
          <w:numId w:val="11"/>
        </w:numPr>
        <w:tabs>
          <w:tab w:val="left" w:pos="142"/>
          <w:tab w:val="left" w:pos="1560"/>
        </w:tabs>
        <w:autoSpaceDE/>
        <w:autoSpaceDN/>
        <w:adjustRightInd/>
        <w:spacing w:line="360" w:lineRule="auto"/>
        <w:ind w:left="0" w:firstLine="993"/>
        <w:contextualSpacing w:val="0"/>
        <w:jc w:val="both"/>
        <w:rPr>
          <w:b/>
          <w:sz w:val="24"/>
          <w:szCs w:val="24"/>
        </w:rPr>
      </w:pPr>
      <w:r w:rsidRPr="00E13160">
        <w:rPr>
          <w:sz w:val="24"/>
          <w:szCs w:val="24"/>
        </w:rPr>
        <w:t>Šioje Sutartyje esminėmis Sutarties sąlygomis laikoma:</w:t>
      </w:r>
    </w:p>
    <w:p w14:paraId="48676A4A" w14:textId="77777777" w:rsidR="006C76A0" w:rsidRPr="00E13160" w:rsidRDefault="006C76A0" w:rsidP="00DE6243">
      <w:pPr>
        <w:pStyle w:val="BodyText11"/>
        <w:numPr>
          <w:ilvl w:val="2"/>
          <w:numId w:val="11"/>
        </w:numPr>
        <w:tabs>
          <w:tab w:val="left" w:pos="1701"/>
        </w:tabs>
        <w:spacing w:line="360" w:lineRule="auto"/>
        <w:ind w:left="0" w:firstLine="993"/>
        <w:rPr>
          <w:rFonts w:ascii="Times New Roman" w:hAnsi="Times New Roman"/>
          <w:sz w:val="24"/>
          <w:szCs w:val="24"/>
          <w:lang w:val="lt-LT"/>
        </w:rPr>
      </w:pPr>
      <w:r w:rsidRPr="00E13160">
        <w:rPr>
          <w:rFonts w:ascii="Times New Roman" w:hAnsi="Times New Roman"/>
          <w:sz w:val="24"/>
          <w:szCs w:val="24"/>
          <w:lang w:val="lt-LT"/>
        </w:rPr>
        <w:t>Sutarties dalykas;</w:t>
      </w:r>
    </w:p>
    <w:p w14:paraId="42656CA7" w14:textId="77777777" w:rsidR="006C76A0" w:rsidRPr="00E13160" w:rsidRDefault="006C76A0" w:rsidP="00DE6243">
      <w:pPr>
        <w:pStyle w:val="BodyText11"/>
        <w:numPr>
          <w:ilvl w:val="2"/>
          <w:numId w:val="11"/>
        </w:numPr>
        <w:tabs>
          <w:tab w:val="left" w:pos="1701"/>
        </w:tabs>
        <w:spacing w:line="360" w:lineRule="auto"/>
        <w:ind w:left="0" w:firstLine="993"/>
        <w:rPr>
          <w:rFonts w:ascii="Times New Roman" w:hAnsi="Times New Roman"/>
          <w:sz w:val="24"/>
          <w:szCs w:val="24"/>
          <w:lang w:val="lt-LT"/>
        </w:rPr>
      </w:pPr>
      <w:r w:rsidRPr="00E13160">
        <w:rPr>
          <w:rFonts w:ascii="Times New Roman" w:hAnsi="Times New Roman"/>
          <w:sz w:val="24"/>
          <w:szCs w:val="24"/>
          <w:lang w:val="lt-LT"/>
        </w:rPr>
        <w:t>Sutarties kaina ir kainodaros taisyklės;</w:t>
      </w:r>
    </w:p>
    <w:p w14:paraId="48061F5B" w14:textId="77777777" w:rsidR="006C76A0" w:rsidRPr="00E13160" w:rsidRDefault="006C76A0" w:rsidP="00DE6243">
      <w:pPr>
        <w:pStyle w:val="BodyText11"/>
        <w:numPr>
          <w:ilvl w:val="2"/>
          <w:numId w:val="11"/>
        </w:numPr>
        <w:tabs>
          <w:tab w:val="left" w:pos="1701"/>
        </w:tabs>
        <w:spacing w:line="360" w:lineRule="auto"/>
        <w:ind w:left="0" w:firstLine="993"/>
        <w:rPr>
          <w:rFonts w:ascii="Times New Roman" w:hAnsi="Times New Roman"/>
          <w:sz w:val="24"/>
          <w:szCs w:val="24"/>
          <w:lang w:val="lt-LT"/>
        </w:rPr>
      </w:pPr>
      <w:r w:rsidRPr="00E13160">
        <w:rPr>
          <w:rFonts w:ascii="Times New Roman" w:hAnsi="Times New Roman"/>
          <w:sz w:val="24"/>
          <w:szCs w:val="24"/>
          <w:lang w:val="lt-LT"/>
        </w:rPr>
        <w:t>mokėjimo sąlygos ir tvarka;</w:t>
      </w:r>
    </w:p>
    <w:p w14:paraId="2DEDB3FC" w14:textId="5C221511" w:rsidR="006C76A0" w:rsidRPr="00E13160" w:rsidRDefault="006C76A0" w:rsidP="00DE6243">
      <w:pPr>
        <w:pStyle w:val="BodyText11"/>
        <w:numPr>
          <w:ilvl w:val="2"/>
          <w:numId w:val="11"/>
        </w:numPr>
        <w:tabs>
          <w:tab w:val="left" w:pos="1701"/>
        </w:tabs>
        <w:spacing w:line="360" w:lineRule="auto"/>
        <w:ind w:left="0" w:firstLine="993"/>
        <w:rPr>
          <w:rFonts w:ascii="Times New Roman" w:hAnsi="Times New Roman"/>
          <w:sz w:val="24"/>
          <w:szCs w:val="24"/>
          <w:lang w:val="lt-LT"/>
        </w:rPr>
      </w:pPr>
      <w:r w:rsidRPr="00E13160">
        <w:rPr>
          <w:rFonts w:ascii="Times New Roman" w:hAnsi="Times New Roman"/>
          <w:sz w:val="24"/>
          <w:szCs w:val="24"/>
          <w:lang w:val="lt-LT"/>
        </w:rPr>
        <w:t>Paslaugų teikimo terminas</w:t>
      </w:r>
      <w:r w:rsidR="00BE382E">
        <w:rPr>
          <w:rFonts w:ascii="Times New Roman" w:hAnsi="Times New Roman"/>
          <w:sz w:val="24"/>
          <w:szCs w:val="24"/>
          <w:lang w:val="lt-LT"/>
        </w:rPr>
        <w:t> </w:t>
      </w:r>
      <w:r w:rsidRPr="00E13160">
        <w:rPr>
          <w:rFonts w:ascii="Times New Roman" w:hAnsi="Times New Roman"/>
          <w:sz w:val="24"/>
          <w:szCs w:val="24"/>
          <w:lang w:val="lt-LT"/>
        </w:rPr>
        <w:t>(-ai);</w:t>
      </w:r>
    </w:p>
    <w:p w14:paraId="131EA0CB" w14:textId="77777777" w:rsidR="006C76A0" w:rsidRPr="00E13160" w:rsidRDefault="006C76A0" w:rsidP="00DE6243">
      <w:pPr>
        <w:pStyle w:val="BodyText11"/>
        <w:numPr>
          <w:ilvl w:val="2"/>
          <w:numId w:val="11"/>
        </w:numPr>
        <w:tabs>
          <w:tab w:val="left" w:pos="1701"/>
        </w:tabs>
        <w:spacing w:line="360" w:lineRule="auto"/>
        <w:ind w:left="0" w:firstLine="993"/>
        <w:rPr>
          <w:rFonts w:ascii="Times New Roman" w:hAnsi="Times New Roman"/>
          <w:sz w:val="24"/>
          <w:szCs w:val="24"/>
          <w:lang w:val="lt-LT"/>
        </w:rPr>
      </w:pPr>
      <w:r w:rsidRPr="00E13160">
        <w:rPr>
          <w:rFonts w:ascii="Times New Roman" w:hAnsi="Times New Roman"/>
          <w:color w:val="000000"/>
          <w:sz w:val="24"/>
          <w:szCs w:val="24"/>
          <w:lang w:val="lt-LT"/>
        </w:rPr>
        <w:t xml:space="preserve">reikalavimai, susiję su Sutarties įvykdymo </w:t>
      </w:r>
      <w:r w:rsidRPr="00E631B0">
        <w:rPr>
          <w:rFonts w:ascii="Times New Roman" w:hAnsi="Times New Roman"/>
          <w:color w:val="000000"/>
          <w:sz w:val="24"/>
          <w:szCs w:val="24"/>
          <w:lang w:val="lt-LT"/>
        </w:rPr>
        <w:t xml:space="preserve">užtikrinimo </w:t>
      </w:r>
      <w:r w:rsidRPr="000D7DE3">
        <w:rPr>
          <w:rFonts w:ascii="Times New Roman" w:hAnsi="Times New Roman"/>
          <w:color w:val="000000"/>
          <w:sz w:val="24"/>
          <w:szCs w:val="24"/>
          <w:lang w:val="lt-LT"/>
        </w:rPr>
        <w:t>pateikimu;</w:t>
      </w:r>
      <w:r w:rsidRPr="00E13160">
        <w:rPr>
          <w:rFonts w:ascii="Times New Roman" w:hAnsi="Times New Roman"/>
          <w:color w:val="000000"/>
          <w:sz w:val="24"/>
          <w:szCs w:val="24"/>
          <w:lang w:val="lt-LT"/>
        </w:rPr>
        <w:t xml:space="preserve"> </w:t>
      </w:r>
    </w:p>
    <w:p w14:paraId="190B41D9" w14:textId="77777777" w:rsidR="006C76A0" w:rsidRPr="00E13160" w:rsidRDefault="006C76A0" w:rsidP="00DE6243">
      <w:pPr>
        <w:pStyle w:val="BodyText11"/>
        <w:numPr>
          <w:ilvl w:val="2"/>
          <w:numId w:val="11"/>
        </w:numPr>
        <w:tabs>
          <w:tab w:val="left" w:pos="1701"/>
        </w:tabs>
        <w:spacing w:line="360" w:lineRule="auto"/>
        <w:ind w:left="0" w:firstLine="993"/>
        <w:rPr>
          <w:rFonts w:ascii="Times New Roman" w:hAnsi="Times New Roman"/>
          <w:sz w:val="24"/>
          <w:szCs w:val="24"/>
          <w:lang w:val="lt-LT"/>
        </w:rPr>
      </w:pPr>
      <w:r w:rsidRPr="00E13160">
        <w:rPr>
          <w:rFonts w:ascii="Times New Roman" w:hAnsi="Times New Roman"/>
          <w:sz w:val="24"/>
          <w:szCs w:val="24"/>
          <w:lang w:val="lt-LT"/>
        </w:rPr>
        <w:t>kitos sąlygos, kurias Sutartyje Šalys nurodė kaip esmines.</w:t>
      </w:r>
    </w:p>
    <w:p w14:paraId="5FE9DADA" w14:textId="77777777" w:rsidR="006C76A0" w:rsidRPr="00E13160" w:rsidRDefault="006C76A0" w:rsidP="00DE6243">
      <w:pPr>
        <w:pStyle w:val="Sraopastraipa"/>
        <w:widowControl/>
        <w:numPr>
          <w:ilvl w:val="1"/>
          <w:numId w:val="11"/>
        </w:numPr>
        <w:tabs>
          <w:tab w:val="left" w:pos="851"/>
          <w:tab w:val="left" w:pos="1560"/>
        </w:tabs>
        <w:autoSpaceDE/>
        <w:autoSpaceDN/>
        <w:adjustRightInd/>
        <w:spacing w:line="360" w:lineRule="auto"/>
        <w:ind w:left="0" w:firstLine="993"/>
        <w:contextualSpacing w:val="0"/>
        <w:jc w:val="both"/>
        <w:rPr>
          <w:color w:val="000000"/>
          <w:sz w:val="24"/>
          <w:szCs w:val="24"/>
        </w:rPr>
      </w:pPr>
      <w:r w:rsidRPr="00E13160">
        <w:rPr>
          <w:sz w:val="24"/>
          <w:szCs w:val="24"/>
        </w:rPr>
        <w:lastRenderedPageBreak/>
        <w:t xml:space="preserve">Sutarties 11.2 papunktyje nurodytų sąlygų </w:t>
      </w:r>
      <w:r w:rsidRPr="00E13160">
        <w:rPr>
          <w:color w:val="000000"/>
          <w:sz w:val="24"/>
          <w:szCs w:val="24"/>
        </w:rPr>
        <w:t>pažeidimas laikomas esminiu Sutarties pažeidimu.</w:t>
      </w:r>
    </w:p>
    <w:p w14:paraId="297DBFCD" w14:textId="77777777" w:rsidR="006C76A0" w:rsidRPr="00E13160" w:rsidRDefault="006C76A0" w:rsidP="00DE6243">
      <w:pPr>
        <w:keepNext/>
        <w:numPr>
          <w:ilvl w:val="0"/>
          <w:numId w:val="11"/>
        </w:numPr>
        <w:tabs>
          <w:tab w:val="left" w:pos="142"/>
        </w:tabs>
        <w:spacing w:before="240" w:after="240"/>
        <w:ind w:left="0" w:firstLine="851"/>
        <w:jc w:val="center"/>
        <w:rPr>
          <w:sz w:val="24"/>
          <w:szCs w:val="24"/>
        </w:rPr>
      </w:pPr>
      <w:r w:rsidRPr="00E13160">
        <w:rPr>
          <w:b/>
          <w:caps/>
          <w:sz w:val="24"/>
          <w:szCs w:val="24"/>
        </w:rPr>
        <w:t>Sutarties galiojimas IR PASIBAIGIMAS</w:t>
      </w:r>
    </w:p>
    <w:p w14:paraId="49EC383F" w14:textId="5B163245" w:rsidR="006F20AC" w:rsidRPr="006F20AC" w:rsidRDefault="002B1E92" w:rsidP="00DE6243">
      <w:pPr>
        <w:pStyle w:val="Sraopastraipa"/>
        <w:keepNext/>
        <w:numPr>
          <w:ilvl w:val="1"/>
          <w:numId w:val="11"/>
        </w:numPr>
        <w:tabs>
          <w:tab w:val="left" w:pos="0"/>
          <w:tab w:val="left" w:pos="284"/>
          <w:tab w:val="left" w:pos="1276"/>
          <w:tab w:val="left" w:pos="1560"/>
          <w:tab w:val="left" w:pos="2694"/>
        </w:tabs>
        <w:suppressAutoHyphens/>
        <w:spacing w:line="360" w:lineRule="auto"/>
        <w:ind w:left="0" w:firstLine="993"/>
        <w:jc w:val="both"/>
        <w:rPr>
          <w:rStyle w:val="cf01"/>
          <w:rFonts w:ascii="Times New Roman" w:hAnsi="Times New Roman" w:cs="Times New Roman"/>
          <w:sz w:val="24"/>
          <w:szCs w:val="24"/>
        </w:rPr>
      </w:pPr>
      <w:r w:rsidRPr="006F20AC">
        <w:rPr>
          <w:rStyle w:val="cf01"/>
          <w:rFonts w:ascii="Times New Roman" w:hAnsi="Times New Roman" w:cs="Times New Roman"/>
          <w:sz w:val="24"/>
          <w:szCs w:val="24"/>
        </w:rPr>
        <w:t xml:space="preserve">Sutartis įsigalioja nuo jos pasirašymo dienos ir </w:t>
      </w:r>
      <w:bookmarkStart w:id="8" w:name="_Hlk98254852"/>
      <w:r w:rsidR="006F20AC" w:rsidRPr="006F20AC">
        <w:rPr>
          <w:rStyle w:val="cf01"/>
          <w:rFonts w:ascii="Times New Roman" w:hAnsi="Times New Roman" w:cs="Times New Roman"/>
          <w:sz w:val="24"/>
          <w:szCs w:val="24"/>
        </w:rPr>
        <w:t xml:space="preserve">galioja </w:t>
      </w:r>
      <w:r w:rsidR="006F20AC" w:rsidRPr="006F20AC">
        <w:rPr>
          <w:sz w:val="24"/>
          <w:szCs w:val="24"/>
        </w:rPr>
        <w:t>12 mėn. su galimybe pratęsti sutartį metams</w:t>
      </w:r>
      <w:bookmarkEnd w:id="8"/>
      <w:r w:rsidR="006F20AC" w:rsidRPr="006F20AC">
        <w:rPr>
          <w:sz w:val="24"/>
          <w:szCs w:val="24"/>
        </w:rPr>
        <w:t xml:space="preserve"> (Sutarties galiojimas automatiškai pratęsiamas papildomam 1 (vienerių) metų terminui, jei nei viena Šalis prieš 30 dienų iki Sutarties galiojimo pabaigos nepranešė kitai Šaliai apie ketinimą nepratęsti Sutarties</w:t>
      </w:r>
      <w:r w:rsidR="00477E05">
        <w:rPr>
          <w:sz w:val="24"/>
          <w:szCs w:val="24"/>
        </w:rPr>
        <w:t>)</w:t>
      </w:r>
      <w:r w:rsidR="006F20AC" w:rsidRPr="006F20AC">
        <w:rPr>
          <w:rStyle w:val="cf01"/>
          <w:rFonts w:ascii="Times New Roman" w:hAnsi="Times New Roman" w:cs="Times New Roman"/>
          <w:sz w:val="24"/>
          <w:szCs w:val="24"/>
        </w:rPr>
        <w:t>, b</w:t>
      </w:r>
      <w:r w:rsidR="006F20AC" w:rsidRPr="006F20AC">
        <w:rPr>
          <w:sz w:val="24"/>
          <w:szCs w:val="24"/>
        </w:rPr>
        <w:t>et ne ilgiau nei Klientas išnaudoja visą Sutarties kainą.</w:t>
      </w:r>
    </w:p>
    <w:p w14:paraId="5C904D25" w14:textId="2E63EAEC" w:rsidR="006C76A0" w:rsidRPr="00E13160" w:rsidRDefault="006C76A0" w:rsidP="00DE6243">
      <w:pPr>
        <w:widowControl w:val="0"/>
        <w:numPr>
          <w:ilvl w:val="1"/>
          <w:numId w:val="11"/>
        </w:numPr>
        <w:tabs>
          <w:tab w:val="left" w:pos="1560"/>
        </w:tabs>
        <w:spacing w:line="360" w:lineRule="auto"/>
        <w:ind w:left="0" w:firstLine="993"/>
        <w:jc w:val="both"/>
        <w:rPr>
          <w:sz w:val="24"/>
          <w:szCs w:val="24"/>
        </w:rPr>
      </w:pPr>
      <w:r w:rsidRPr="00E13160">
        <w:rPr>
          <w:sz w:val="24"/>
          <w:szCs w:val="24"/>
        </w:rPr>
        <w:t xml:space="preserve">Jei viena iš Šalių nevykdo sutartinių įsipareigojimų ar juos vykdo netinkamai ir tai yra esminis Sutarties pažeidimas, kita Šalis gali pateikti rašytinį įspėjimą dėl Sutarties nutraukimo.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w:t>
      </w:r>
      <w:r w:rsidR="00AF7553">
        <w:rPr>
          <w:sz w:val="24"/>
          <w:szCs w:val="24"/>
        </w:rPr>
        <w:t>ne</w:t>
      </w:r>
      <w:r w:rsidR="00AF7553" w:rsidRPr="00E13160">
        <w:rPr>
          <w:sz w:val="24"/>
          <w:szCs w:val="24"/>
        </w:rPr>
        <w:t>pašalin</w:t>
      </w:r>
      <w:r w:rsidR="00AF7553">
        <w:rPr>
          <w:sz w:val="24"/>
          <w:szCs w:val="24"/>
        </w:rPr>
        <w:t>amas</w:t>
      </w:r>
      <w:r w:rsidRPr="00E13160">
        <w:rPr>
          <w:sz w:val="24"/>
          <w:szCs w:val="24"/>
        </w:rPr>
        <w:t xml:space="preserve">. Jeigu pirmoji Šalis nepašalina esminio pažeidimo per nurodytą protingą terminą, kita Šalis turi teisę nutraukti Sutartį, raštu įspėjusi apie tai kitą Šalį. Sutarties nutraukimo diena yra pranešimo apie Sutarties nutraukimą gavimo diena. </w:t>
      </w:r>
    </w:p>
    <w:p w14:paraId="26EC7E80" w14:textId="65F7DCC2" w:rsidR="006C76A0" w:rsidRPr="00E13160" w:rsidRDefault="006C76A0" w:rsidP="00DE6243">
      <w:pPr>
        <w:numPr>
          <w:ilvl w:val="1"/>
          <w:numId w:val="11"/>
        </w:numPr>
        <w:tabs>
          <w:tab w:val="left" w:pos="1560"/>
        </w:tabs>
        <w:spacing w:line="360" w:lineRule="auto"/>
        <w:ind w:left="0" w:firstLine="993"/>
        <w:jc w:val="both"/>
        <w:rPr>
          <w:sz w:val="24"/>
          <w:szCs w:val="24"/>
        </w:rPr>
      </w:pPr>
      <w:bookmarkStart w:id="9" w:name="_Hlk92121266"/>
      <w:r w:rsidRPr="00E13160">
        <w:rPr>
          <w:rFonts w:eastAsia="Batang"/>
          <w:sz w:val="24"/>
          <w:szCs w:val="24"/>
        </w:rPr>
        <w:t xml:space="preserve">Klientas turi teisę vienašališkai nutraukti Sutartį </w:t>
      </w:r>
      <w:r w:rsidRPr="00E13160">
        <w:rPr>
          <w:sz w:val="24"/>
          <w:szCs w:val="24"/>
        </w:rPr>
        <w:t>Lietuvos Respublikos viešųjų pirkimų įstatymo 90 straipsnyje nurodytais atvejais ir tvarka,</w:t>
      </w:r>
      <w:r w:rsidRPr="00E13160">
        <w:rPr>
          <w:rFonts w:eastAsia="Batang"/>
          <w:sz w:val="24"/>
          <w:szCs w:val="24"/>
        </w:rPr>
        <w:t xml:space="preserve"> </w:t>
      </w:r>
      <w:r w:rsidR="002A084D">
        <w:rPr>
          <w:rFonts w:eastAsia="Batang"/>
          <w:sz w:val="24"/>
          <w:szCs w:val="24"/>
        </w:rPr>
        <w:t>informavęs</w:t>
      </w:r>
      <w:r w:rsidRPr="00E13160">
        <w:rPr>
          <w:rFonts w:eastAsia="Batang"/>
          <w:sz w:val="24"/>
          <w:szCs w:val="24"/>
        </w:rPr>
        <w:t xml:space="preserve"> Paslaugų </w:t>
      </w:r>
      <w:r w:rsidR="002A084D" w:rsidRPr="00E13160">
        <w:rPr>
          <w:rFonts w:eastAsia="Batang"/>
          <w:sz w:val="24"/>
          <w:szCs w:val="24"/>
        </w:rPr>
        <w:t>teikėj</w:t>
      </w:r>
      <w:r w:rsidR="002A084D">
        <w:rPr>
          <w:rFonts w:eastAsia="Batang"/>
          <w:sz w:val="24"/>
          <w:szCs w:val="24"/>
        </w:rPr>
        <w:t>ą</w:t>
      </w:r>
      <w:r w:rsidR="002A084D" w:rsidRPr="00E13160">
        <w:rPr>
          <w:rFonts w:eastAsia="Batang"/>
          <w:sz w:val="24"/>
          <w:szCs w:val="24"/>
        </w:rPr>
        <w:t xml:space="preserve"> </w:t>
      </w:r>
      <w:r w:rsidRPr="00E13160">
        <w:rPr>
          <w:rFonts w:eastAsia="Batang"/>
          <w:sz w:val="24"/>
          <w:szCs w:val="24"/>
        </w:rPr>
        <w:t xml:space="preserve">raštu </w:t>
      </w:r>
      <w:r w:rsidR="00DB0852">
        <w:rPr>
          <w:rFonts w:eastAsia="Batang"/>
          <w:sz w:val="24"/>
          <w:szCs w:val="24"/>
        </w:rPr>
        <w:t xml:space="preserve">ne vėliau kaip </w:t>
      </w:r>
      <w:r w:rsidRPr="00E13160">
        <w:rPr>
          <w:rFonts w:eastAsia="Batang"/>
          <w:sz w:val="24"/>
          <w:szCs w:val="24"/>
        </w:rPr>
        <w:t>prieš 10 (dešimt) kalendorinių dienų. Šiuo atveju Klientas privalo sumokėti Paslaugų teikėjui kainos dalį, proporcingą tinkamai suteiktoms Kliento priimtoms Paslaugoms, ir atlyginti kitas protingas išlaidas, kurias Paslaugų teikėjas, norėdamas įvykdyti Sutartį, padarė iki pranešimo apie Sutarties nutraukimą gavimo iš Kliento momento.</w:t>
      </w:r>
    </w:p>
    <w:bookmarkEnd w:id="9"/>
    <w:p w14:paraId="59BDCA37" w14:textId="67CD1A45" w:rsidR="006C76A0" w:rsidRPr="00E13160" w:rsidRDefault="006C76A0" w:rsidP="00DE6243">
      <w:pPr>
        <w:numPr>
          <w:ilvl w:val="1"/>
          <w:numId w:val="11"/>
        </w:numPr>
        <w:tabs>
          <w:tab w:val="left" w:pos="1560"/>
        </w:tabs>
        <w:spacing w:line="360" w:lineRule="auto"/>
        <w:ind w:left="0" w:firstLine="993"/>
        <w:jc w:val="both"/>
        <w:rPr>
          <w:sz w:val="24"/>
          <w:szCs w:val="24"/>
        </w:rPr>
      </w:pPr>
      <w:r w:rsidRPr="00E13160">
        <w:rPr>
          <w:rFonts w:eastAsia="Batang"/>
          <w:sz w:val="24"/>
          <w:szCs w:val="24"/>
        </w:rPr>
        <w:t xml:space="preserve">Paslaugų teikėjas turi teisę vienašališkai nutraukti Sutartį tik dėl svarbių priežasčių, </w:t>
      </w:r>
      <w:r w:rsidR="00DB0852">
        <w:rPr>
          <w:rFonts w:eastAsia="Batang"/>
          <w:sz w:val="24"/>
          <w:szCs w:val="24"/>
        </w:rPr>
        <w:t>informavęs</w:t>
      </w:r>
      <w:r w:rsidRPr="00E13160">
        <w:rPr>
          <w:rFonts w:eastAsia="Batang"/>
          <w:sz w:val="24"/>
          <w:szCs w:val="24"/>
        </w:rPr>
        <w:t xml:space="preserve"> </w:t>
      </w:r>
      <w:r w:rsidR="00DB0852" w:rsidRPr="00E13160">
        <w:rPr>
          <w:rFonts w:eastAsia="Batang"/>
          <w:sz w:val="24"/>
          <w:szCs w:val="24"/>
        </w:rPr>
        <w:t>Klient</w:t>
      </w:r>
      <w:r w:rsidR="00DB0852">
        <w:rPr>
          <w:rFonts w:eastAsia="Batang"/>
          <w:sz w:val="24"/>
          <w:szCs w:val="24"/>
        </w:rPr>
        <w:t>ą</w:t>
      </w:r>
      <w:r w:rsidR="00DB0852" w:rsidRPr="00E13160">
        <w:rPr>
          <w:rFonts w:eastAsia="Batang"/>
          <w:sz w:val="24"/>
          <w:szCs w:val="24"/>
        </w:rPr>
        <w:t xml:space="preserve"> </w:t>
      </w:r>
      <w:r w:rsidR="00DB0852">
        <w:rPr>
          <w:rFonts w:eastAsia="Batang"/>
          <w:sz w:val="24"/>
          <w:szCs w:val="24"/>
        </w:rPr>
        <w:t xml:space="preserve">ne vėliau kaip </w:t>
      </w:r>
      <w:r w:rsidRPr="00E13160">
        <w:rPr>
          <w:rFonts w:eastAsia="Batang"/>
          <w:sz w:val="24"/>
          <w:szCs w:val="24"/>
        </w:rPr>
        <w:t>prieš 30 (trisdešimt) kalendorinių dienų. Šiuo atveju Paslaugų teikėjas privalo visiškai atlyginti Kliento patirtus pagrįstus nuostolius.</w:t>
      </w:r>
    </w:p>
    <w:p w14:paraId="61039863" w14:textId="77777777" w:rsidR="006C76A0" w:rsidRPr="00E13160" w:rsidRDefault="006C76A0" w:rsidP="00DE6243">
      <w:pPr>
        <w:numPr>
          <w:ilvl w:val="1"/>
          <w:numId w:val="11"/>
        </w:numPr>
        <w:tabs>
          <w:tab w:val="left" w:pos="1560"/>
        </w:tabs>
        <w:spacing w:line="360" w:lineRule="auto"/>
        <w:ind w:left="0" w:firstLine="993"/>
        <w:jc w:val="both"/>
        <w:rPr>
          <w:sz w:val="24"/>
          <w:szCs w:val="24"/>
        </w:rPr>
      </w:pPr>
      <w:r w:rsidRPr="00E13160">
        <w:rPr>
          <w:sz w:val="24"/>
          <w:szCs w:val="24"/>
        </w:rPr>
        <w:t>Sutartis bet kada gali būti nutraukta raštišku abiejų Šalių susitarimu.</w:t>
      </w:r>
    </w:p>
    <w:p w14:paraId="61FA0A32" w14:textId="77777777" w:rsidR="006C76A0" w:rsidRPr="00E13160" w:rsidRDefault="006C76A0" w:rsidP="00DE6243">
      <w:pPr>
        <w:keepNext/>
        <w:numPr>
          <w:ilvl w:val="0"/>
          <w:numId w:val="11"/>
        </w:numPr>
        <w:tabs>
          <w:tab w:val="left" w:pos="142"/>
        </w:tabs>
        <w:spacing w:before="240" w:after="240"/>
        <w:ind w:left="0" w:firstLine="851"/>
        <w:jc w:val="center"/>
        <w:rPr>
          <w:sz w:val="24"/>
          <w:szCs w:val="24"/>
        </w:rPr>
      </w:pPr>
      <w:r w:rsidRPr="00E13160">
        <w:rPr>
          <w:b/>
          <w:caps/>
          <w:sz w:val="24"/>
          <w:szCs w:val="24"/>
        </w:rPr>
        <w:t>Konfidencialumas</w:t>
      </w:r>
    </w:p>
    <w:p w14:paraId="50660026" w14:textId="3A69BCBE" w:rsidR="006C76A0" w:rsidRPr="00E13160" w:rsidRDefault="006C76A0" w:rsidP="00DE6243">
      <w:pPr>
        <w:numPr>
          <w:ilvl w:val="1"/>
          <w:numId w:val="11"/>
        </w:numPr>
        <w:tabs>
          <w:tab w:val="left" w:pos="1560"/>
        </w:tabs>
        <w:spacing w:line="360" w:lineRule="auto"/>
        <w:ind w:left="0" w:firstLine="993"/>
        <w:jc w:val="both"/>
        <w:rPr>
          <w:sz w:val="24"/>
          <w:szCs w:val="24"/>
        </w:rPr>
      </w:pPr>
      <w:r w:rsidRPr="00E13160">
        <w:rPr>
          <w:sz w:val="24"/>
          <w:szCs w:val="24"/>
        </w:rPr>
        <w:t>Šalys įsipareigoja neskelbti tretiesiems asmenims informacijos apie šios Sutarties sudarymo sąlygas ir kitos informacijos apie Sutarties Šalis daugiau, negu to reikia Sutarčiai tinkamai vykdyti, išskyrus atvejus, kai tai privaloma pagal Lietuvos Respublikos teisės aktus.</w:t>
      </w:r>
    </w:p>
    <w:p w14:paraId="74207F6D" w14:textId="4902BA6D" w:rsidR="006C76A0" w:rsidRPr="00E13160" w:rsidRDefault="006C76A0" w:rsidP="00DE6243">
      <w:pPr>
        <w:numPr>
          <w:ilvl w:val="1"/>
          <w:numId w:val="11"/>
        </w:numPr>
        <w:tabs>
          <w:tab w:val="left" w:pos="1560"/>
        </w:tabs>
        <w:spacing w:line="360" w:lineRule="auto"/>
        <w:ind w:left="0" w:firstLine="993"/>
        <w:jc w:val="both"/>
        <w:rPr>
          <w:sz w:val="24"/>
          <w:szCs w:val="24"/>
        </w:rPr>
      </w:pPr>
      <w:r w:rsidRPr="00E13160">
        <w:rPr>
          <w:sz w:val="24"/>
          <w:szCs w:val="24"/>
        </w:rPr>
        <w:t xml:space="preserve">Jeigu Šalis, vykdydama Sutartį, gavo iš kitos Šalies informacijos, kuri yra komercinė paslaptis, arba kitokios konfidencialios informacijos, tai ji neturi teisės suteikti šios informacijos tretiesiems asmenims be kitos Šalies sutikimo, išskyrus atvejus, kai tai privaloma pagal Lietuvos Respublikos teisės aktus. </w:t>
      </w:r>
    </w:p>
    <w:p w14:paraId="1DC57FB2" w14:textId="77777777" w:rsidR="006C76A0" w:rsidRPr="00E13160" w:rsidRDefault="006C76A0" w:rsidP="00DE6243">
      <w:pPr>
        <w:keepNext/>
        <w:numPr>
          <w:ilvl w:val="0"/>
          <w:numId w:val="11"/>
        </w:numPr>
        <w:tabs>
          <w:tab w:val="left" w:pos="426"/>
        </w:tabs>
        <w:spacing w:before="240" w:after="240" w:line="276" w:lineRule="auto"/>
        <w:ind w:left="0" w:firstLine="993"/>
        <w:jc w:val="center"/>
        <w:rPr>
          <w:b/>
          <w:bCs/>
          <w:sz w:val="24"/>
          <w:szCs w:val="24"/>
        </w:rPr>
      </w:pPr>
      <w:r w:rsidRPr="00E13160">
        <w:rPr>
          <w:b/>
          <w:bCs/>
          <w:sz w:val="24"/>
          <w:szCs w:val="24"/>
        </w:rPr>
        <w:lastRenderedPageBreak/>
        <w:t>UŽ SUTARTIES TINKAMĄ VYKDYMĄ ATSAKINGI ASMENYS</w:t>
      </w:r>
    </w:p>
    <w:p w14:paraId="3CC09652" w14:textId="27397C89" w:rsidR="006C76A0" w:rsidRPr="00260436" w:rsidRDefault="006C76A0" w:rsidP="00DE6243">
      <w:pPr>
        <w:numPr>
          <w:ilvl w:val="1"/>
          <w:numId w:val="11"/>
        </w:numPr>
        <w:tabs>
          <w:tab w:val="left" w:pos="1418"/>
        </w:tabs>
        <w:spacing w:line="360" w:lineRule="auto"/>
        <w:ind w:left="0" w:firstLine="851"/>
        <w:jc w:val="both"/>
        <w:rPr>
          <w:b/>
          <w:bCs/>
          <w:sz w:val="24"/>
          <w:szCs w:val="24"/>
        </w:rPr>
      </w:pPr>
      <w:bookmarkStart w:id="10" w:name="_Hlk98420357"/>
      <w:r w:rsidRPr="00260436">
        <w:rPr>
          <w:sz w:val="24"/>
          <w:szCs w:val="24"/>
        </w:rPr>
        <w:t>Už Sutarties tinkamą vykdymą Paslaugų teikėjas skiria atsakingą</w:t>
      </w:r>
      <w:r w:rsidR="00E65DE0">
        <w:rPr>
          <w:sz w:val="24"/>
          <w:szCs w:val="24"/>
        </w:rPr>
        <w:t xml:space="preserve">. </w:t>
      </w:r>
      <w:r w:rsidRPr="00260436">
        <w:rPr>
          <w:sz w:val="24"/>
          <w:szCs w:val="24"/>
        </w:rPr>
        <w:t xml:space="preserve">Šis asmuo </w:t>
      </w:r>
      <w:r w:rsidR="00F837F8" w:rsidRPr="00260436">
        <w:rPr>
          <w:sz w:val="24"/>
          <w:szCs w:val="24"/>
        </w:rPr>
        <w:t xml:space="preserve">yra </w:t>
      </w:r>
      <w:r w:rsidRPr="00260436">
        <w:rPr>
          <w:sz w:val="24"/>
          <w:szCs w:val="24"/>
        </w:rPr>
        <w:t>atsakingas už Sutartyje numatytos veiklos koordinavimą (pagal Paslaugų teikėjui priskirtinus įsipareigojimus ir teises), reikiamų sprendimų tvirtinimą,</w:t>
      </w:r>
      <w:bookmarkEnd w:id="10"/>
      <w:r w:rsidRPr="00260436">
        <w:rPr>
          <w:sz w:val="24"/>
          <w:szCs w:val="24"/>
        </w:rPr>
        <w:t xml:space="preserve"> Sutartyje numatytų Paslaugų perdavimo koordinavimą</w:t>
      </w:r>
      <w:r w:rsidR="00260436" w:rsidRPr="00260436">
        <w:rPr>
          <w:sz w:val="24"/>
          <w:szCs w:val="24"/>
        </w:rPr>
        <w:t>.</w:t>
      </w:r>
    </w:p>
    <w:p w14:paraId="4353ACA5" w14:textId="636B5DF2" w:rsidR="006C76A0" w:rsidRPr="00260436" w:rsidRDefault="006C76A0" w:rsidP="00DE6243">
      <w:pPr>
        <w:numPr>
          <w:ilvl w:val="1"/>
          <w:numId w:val="11"/>
        </w:numPr>
        <w:tabs>
          <w:tab w:val="left" w:pos="1418"/>
        </w:tabs>
        <w:spacing w:line="360" w:lineRule="auto"/>
        <w:ind w:left="0" w:firstLine="851"/>
        <w:jc w:val="both"/>
        <w:rPr>
          <w:b/>
          <w:bCs/>
          <w:sz w:val="24"/>
          <w:szCs w:val="24"/>
        </w:rPr>
      </w:pPr>
      <w:r w:rsidRPr="00260436">
        <w:rPr>
          <w:sz w:val="24"/>
          <w:szCs w:val="24"/>
        </w:rPr>
        <w:t xml:space="preserve">Už Sutarties tinkamą vykdymą Klientas skiria atsakingą. Šis asmuo </w:t>
      </w:r>
      <w:r w:rsidR="00765144" w:rsidRPr="00260436">
        <w:rPr>
          <w:sz w:val="24"/>
          <w:szCs w:val="24"/>
        </w:rPr>
        <w:t xml:space="preserve">yra </w:t>
      </w:r>
      <w:r w:rsidRPr="00260436">
        <w:rPr>
          <w:sz w:val="24"/>
          <w:szCs w:val="24"/>
        </w:rPr>
        <w:t>atsakingas už Sutartyje numatytos veiklos koordinavimą (pagal Klientui priskirtinus įsipareigojimus ir teises)</w:t>
      </w:r>
      <w:r w:rsidR="00317C71" w:rsidRPr="00260436">
        <w:rPr>
          <w:sz w:val="24"/>
          <w:szCs w:val="24"/>
        </w:rPr>
        <w:t>.</w:t>
      </w:r>
    </w:p>
    <w:p w14:paraId="7C12FC25" w14:textId="77777777" w:rsidR="006C76A0" w:rsidRPr="00260436" w:rsidRDefault="006C76A0" w:rsidP="00DE6243">
      <w:pPr>
        <w:keepNext/>
        <w:numPr>
          <w:ilvl w:val="0"/>
          <w:numId w:val="11"/>
        </w:numPr>
        <w:tabs>
          <w:tab w:val="left" w:pos="426"/>
        </w:tabs>
        <w:spacing w:before="240" w:after="240" w:line="276" w:lineRule="auto"/>
        <w:ind w:left="0" w:firstLine="993"/>
        <w:jc w:val="center"/>
        <w:rPr>
          <w:b/>
          <w:sz w:val="24"/>
          <w:szCs w:val="24"/>
        </w:rPr>
      </w:pPr>
      <w:r w:rsidRPr="00260436">
        <w:rPr>
          <w:b/>
          <w:sz w:val="24"/>
          <w:szCs w:val="24"/>
        </w:rPr>
        <w:t>KITOS SĄLYGOS</w:t>
      </w:r>
    </w:p>
    <w:p w14:paraId="7F601F35" w14:textId="70A6D28F" w:rsidR="006C76A0" w:rsidRPr="00260436" w:rsidRDefault="006C76A0" w:rsidP="00DE6243">
      <w:pPr>
        <w:numPr>
          <w:ilvl w:val="1"/>
          <w:numId w:val="11"/>
        </w:numPr>
        <w:tabs>
          <w:tab w:val="left" w:pos="1560"/>
        </w:tabs>
        <w:spacing w:line="360" w:lineRule="auto"/>
        <w:ind w:left="0" w:firstLine="993"/>
        <w:jc w:val="both"/>
        <w:rPr>
          <w:sz w:val="24"/>
          <w:szCs w:val="24"/>
        </w:rPr>
      </w:pPr>
      <w:bookmarkStart w:id="11" w:name="_Hlk98420387"/>
      <w:bookmarkStart w:id="12" w:name="_Hlk98429516"/>
      <w:r w:rsidRPr="00260436">
        <w:rPr>
          <w:sz w:val="24"/>
          <w:szCs w:val="24"/>
        </w:rPr>
        <w:t xml:space="preserve">Visos turtinės teisės į visus </w:t>
      </w:r>
      <w:r w:rsidR="00217C70" w:rsidRPr="00260436">
        <w:rPr>
          <w:sz w:val="24"/>
          <w:szCs w:val="24"/>
        </w:rPr>
        <w:t xml:space="preserve">teikiant Paslaugas sukurtus </w:t>
      </w:r>
      <w:r w:rsidRPr="00260436">
        <w:rPr>
          <w:sz w:val="24"/>
          <w:szCs w:val="24"/>
        </w:rPr>
        <w:t xml:space="preserve">intelektinės nuosavybės objektus ir </w:t>
      </w:r>
      <w:r w:rsidR="005E7EE1" w:rsidRPr="00260436">
        <w:rPr>
          <w:sz w:val="24"/>
          <w:szCs w:val="24"/>
        </w:rPr>
        <w:t>(</w:t>
      </w:r>
      <w:r w:rsidRPr="00260436">
        <w:rPr>
          <w:sz w:val="24"/>
          <w:szCs w:val="24"/>
        </w:rPr>
        <w:t>ar</w:t>
      </w:r>
      <w:r w:rsidR="005E7EE1" w:rsidRPr="00260436">
        <w:rPr>
          <w:sz w:val="24"/>
          <w:szCs w:val="24"/>
        </w:rPr>
        <w:t>)</w:t>
      </w:r>
      <w:r w:rsidRPr="00260436">
        <w:rPr>
          <w:sz w:val="24"/>
          <w:szCs w:val="24"/>
        </w:rPr>
        <w:t xml:space="preserve"> </w:t>
      </w:r>
      <w:r w:rsidR="00217C70" w:rsidRPr="00260436">
        <w:rPr>
          <w:sz w:val="24"/>
          <w:szCs w:val="24"/>
        </w:rPr>
        <w:t xml:space="preserve">gautus </w:t>
      </w:r>
      <w:r w:rsidRPr="00260436">
        <w:rPr>
          <w:sz w:val="24"/>
          <w:szCs w:val="24"/>
        </w:rPr>
        <w:t>kūrybinės veiklos rezultatus</w:t>
      </w:r>
      <w:r w:rsidR="00217C70" w:rsidRPr="00260436">
        <w:rPr>
          <w:sz w:val="24"/>
          <w:szCs w:val="24"/>
        </w:rPr>
        <w:t xml:space="preserve"> </w:t>
      </w:r>
      <w:r w:rsidRPr="00260436">
        <w:rPr>
          <w:sz w:val="24"/>
          <w:szCs w:val="24"/>
        </w:rPr>
        <w:t xml:space="preserve">visą šių teisių galiojimo laikotarpį Lietuvos Respublikoje ir užsienyje išimtinai </w:t>
      </w:r>
      <w:r w:rsidR="005D2B7F" w:rsidRPr="00260436">
        <w:rPr>
          <w:sz w:val="24"/>
          <w:szCs w:val="24"/>
        </w:rPr>
        <w:t xml:space="preserve">priklauso </w:t>
      </w:r>
      <w:r w:rsidRPr="00260436">
        <w:rPr>
          <w:sz w:val="24"/>
          <w:szCs w:val="24"/>
        </w:rPr>
        <w:t xml:space="preserve">Klientui maksimalia teisės aktų leidžiama apimtimi. </w:t>
      </w:r>
      <w:bookmarkEnd w:id="11"/>
      <w:r w:rsidRPr="00260436">
        <w:rPr>
          <w:sz w:val="24"/>
          <w:szCs w:val="24"/>
        </w:rPr>
        <w:t xml:space="preserve">Šios nuostatos pažeidimas laikomas </w:t>
      </w:r>
      <w:r w:rsidRPr="00260436">
        <w:rPr>
          <w:b/>
          <w:sz w:val="24"/>
          <w:szCs w:val="24"/>
        </w:rPr>
        <w:t>esminiu Sutarties pažeidimu</w:t>
      </w:r>
      <w:r w:rsidRPr="00260436">
        <w:rPr>
          <w:sz w:val="24"/>
          <w:szCs w:val="24"/>
        </w:rPr>
        <w:t>.</w:t>
      </w:r>
    </w:p>
    <w:bookmarkEnd w:id="12"/>
    <w:p w14:paraId="259A398E" w14:textId="5952CB81" w:rsidR="006C76A0" w:rsidRPr="00E13160" w:rsidRDefault="006C76A0" w:rsidP="00DE6243">
      <w:pPr>
        <w:numPr>
          <w:ilvl w:val="1"/>
          <w:numId w:val="11"/>
        </w:numPr>
        <w:tabs>
          <w:tab w:val="left" w:pos="1560"/>
        </w:tabs>
        <w:spacing w:line="360" w:lineRule="auto"/>
        <w:ind w:left="0" w:firstLine="993"/>
        <w:jc w:val="both"/>
        <w:rPr>
          <w:sz w:val="24"/>
          <w:szCs w:val="24"/>
        </w:rPr>
      </w:pPr>
      <w:r w:rsidRPr="00260436">
        <w:rPr>
          <w:sz w:val="24"/>
          <w:szCs w:val="24"/>
        </w:rPr>
        <w:t>Sutarties sąlygos Sutarties galiojimo laikotarpiu negali būti keičiamos, išskyrus tokias Sutarties sąlygas, kurias pakeitus nebūtų pažeisti Lietuvos Respublikos viešųjų</w:t>
      </w:r>
      <w:r w:rsidRPr="00E13160">
        <w:rPr>
          <w:sz w:val="24"/>
          <w:szCs w:val="24"/>
        </w:rPr>
        <w:t xml:space="preserve"> pirkimų įstatyme nustatyti principai ir tikslai. </w:t>
      </w:r>
      <w:r w:rsidRPr="00E13160">
        <w:rPr>
          <w:rFonts w:eastAsia="Batang"/>
          <w:sz w:val="24"/>
          <w:szCs w:val="24"/>
        </w:rPr>
        <w:t xml:space="preserve">Sutarties sąlygos gali būti keičiamos </w:t>
      </w:r>
      <w:r w:rsidRPr="00E13160">
        <w:rPr>
          <w:sz w:val="24"/>
          <w:szCs w:val="24"/>
        </w:rPr>
        <w:t xml:space="preserve">Lietuvos Respublikos viešųjų pirkimų įstatymo 89 straipsnyje nurodytais atvejais ir tvarka. Sutarties sąlygų keitimu </w:t>
      </w:r>
      <w:r w:rsidR="00E7304A">
        <w:rPr>
          <w:sz w:val="24"/>
          <w:szCs w:val="24"/>
        </w:rPr>
        <w:t>ne</w:t>
      </w:r>
      <w:r w:rsidRPr="00E13160">
        <w:rPr>
          <w:sz w:val="24"/>
          <w:szCs w:val="24"/>
        </w:rPr>
        <w:t>laikomas Sutarties sąlygų koregavimas joje numatytomis aplinkybėmis, jei šios aplinkybės nustatytos aiškiai ir nedviprasmiškai ir pateiktos pirkimo dokumentuose. Tais atvejais, kai Sutarties sąlygų keitimo būtinybės nebuvo įmanoma numatyti rengiant pirkimo dokumentus ir sudarant Sutartį, Sutarties Šalys gali keisti tik neesmines Sutarties sąlygas.</w:t>
      </w:r>
    </w:p>
    <w:p w14:paraId="289EB575" w14:textId="77777777" w:rsidR="006C76A0" w:rsidRPr="00E13160" w:rsidRDefault="006C76A0" w:rsidP="00DE6243">
      <w:pPr>
        <w:numPr>
          <w:ilvl w:val="1"/>
          <w:numId w:val="11"/>
        </w:numPr>
        <w:tabs>
          <w:tab w:val="left" w:pos="1560"/>
        </w:tabs>
        <w:spacing w:line="360" w:lineRule="auto"/>
        <w:ind w:left="0" w:firstLine="993"/>
        <w:jc w:val="both"/>
        <w:rPr>
          <w:sz w:val="24"/>
          <w:szCs w:val="24"/>
        </w:rPr>
      </w:pPr>
      <w:r w:rsidRPr="00E13160">
        <w:rPr>
          <w:sz w:val="24"/>
          <w:szCs w:val="24"/>
        </w:rPr>
        <w:t>Sutarčiai ir su ja susijusiems santykiams tarp Šalių, įskaitant Sutarties sudarymo, galiojimo, negaliojimo ir nutraukimo klausimus, taikoma Lietuvos Respublikos teisė ir Sutartis aiškinama pagal šią teisę.</w:t>
      </w:r>
    </w:p>
    <w:p w14:paraId="6BA41E2C" w14:textId="72988F0D" w:rsidR="006C76A0" w:rsidRPr="00E13160" w:rsidRDefault="006C76A0" w:rsidP="00DE6243">
      <w:pPr>
        <w:numPr>
          <w:ilvl w:val="1"/>
          <w:numId w:val="11"/>
        </w:numPr>
        <w:tabs>
          <w:tab w:val="left" w:pos="1560"/>
        </w:tabs>
        <w:spacing w:line="360" w:lineRule="auto"/>
        <w:ind w:left="0" w:firstLine="993"/>
        <w:jc w:val="both"/>
        <w:rPr>
          <w:spacing w:val="-4"/>
          <w:sz w:val="24"/>
          <w:szCs w:val="24"/>
        </w:rPr>
      </w:pPr>
      <w:r w:rsidRPr="00E13160">
        <w:rPr>
          <w:spacing w:val="-4"/>
          <w:sz w:val="24"/>
          <w:szCs w:val="24"/>
        </w:rPr>
        <w:t xml:space="preserve">Kiekvieną ginčą, nesutarimą ar reikalavimą, kylantį iš Sutarties ar susijusį su Sutartimi, jos sudarymu, galiojimu, vykdymu, pažeidimu, nutraukimu, Šalys </w:t>
      </w:r>
      <w:r w:rsidR="0081486C" w:rsidRPr="00E13160">
        <w:rPr>
          <w:spacing w:val="-4"/>
          <w:sz w:val="24"/>
          <w:szCs w:val="24"/>
        </w:rPr>
        <w:t>spr</w:t>
      </w:r>
      <w:r w:rsidR="0081486C">
        <w:rPr>
          <w:spacing w:val="-4"/>
          <w:sz w:val="24"/>
          <w:szCs w:val="24"/>
        </w:rPr>
        <w:t>endžia</w:t>
      </w:r>
      <w:r w:rsidR="0081486C" w:rsidRPr="00E13160">
        <w:rPr>
          <w:spacing w:val="-4"/>
          <w:sz w:val="24"/>
          <w:szCs w:val="24"/>
        </w:rPr>
        <w:t xml:space="preserve"> </w:t>
      </w:r>
      <w:r w:rsidRPr="00E13160">
        <w:rPr>
          <w:spacing w:val="-4"/>
          <w:sz w:val="24"/>
          <w:szCs w:val="24"/>
        </w:rPr>
        <w:t>derybomis, vadovaudamosi Lietuvos Respublikos teisės aktais. Nepavykus ginčo, nesutarimo ar reikalavimo išspręsti derybomis, jie sprendžiami Lietuvos Respublikos teismuose pagal Kliento buveinės vietą.</w:t>
      </w:r>
    </w:p>
    <w:p w14:paraId="12266191" w14:textId="77777777" w:rsidR="006C76A0" w:rsidRPr="00E13160" w:rsidRDefault="006C76A0" w:rsidP="00DE6243">
      <w:pPr>
        <w:numPr>
          <w:ilvl w:val="1"/>
          <w:numId w:val="11"/>
        </w:numPr>
        <w:tabs>
          <w:tab w:val="left" w:pos="1560"/>
        </w:tabs>
        <w:spacing w:line="360" w:lineRule="auto"/>
        <w:ind w:left="0" w:firstLine="993"/>
        <w:jc w:val="both"/>
        <w:rPr>
          <w:sz w:val="24"/>
          <w:szCs w:val="24"/>
        </w:rPr>
      </w:pPr>
      <w:r w:rsidRPr="00E13160">
        <w:rPr>
          <w:sz w:val="24"/>
          <w:szCs w:val="24"/>
        </w:rPr>
        <w:t>Šalių tarpusavio santykiai, neaptarti Sutartyje, reguliuojami Lietuvos Respublikos civilinio kodekso ir kitų Lietuvos Respublikos teisės aktų nustatyta tvarka.</w:t>
      </w:r>
    </w:p>
    <w:p w14:paraId="6BD19521" w14:textId="380BFD6E" w:rsidR="006C76A0" w:rsidRPr="00DE6243" w:rsidRDefault="006C76A0" w:rsidP="00DE6243">
      <w:pPr>
        <w:pStyle w:val="SSutPunktas"/>
        <w:numPr>
          <w:ilvl w:val="0"/>
          <w:numId w:val="0"/>
        </w:numPr>
        <w:ind w:firstLine="993"/>
        <w:jc w:val="both"/>
        <w:rPr>
          <w:lang w:val="lt-LT"/>
        </w:rPr>
      </w:pPr>
      <w:r w:rsidRPr="00DE6243">
        <w:rPr>
          <w:lang w:val="lt-LT"/>
        </w:rPr>
        <w:t xml:space="preserve">15.6. Sutartis sudaryta lietuvių kalba </w:t>
      </w:r>
      <w:r w:rsidR="00A34819" w:rsidRPr="00DE6243">
        <w:rPr>
          <w:lang w:val="lt-LT"/>
        </w:rPr>
        <w:t xml:space="preserve">ADOC </w:t>
      </w:r>
      <w:r w:rsidRPr="00DE6243">
        <w:rPr>
          <w:lang w:val="lt-LT"/>
        </w:rPr>
        <w:t>formatu ir pasirašyta kvalifikuotu elektroniniu parašu.</w:t>
      </w:r>
    </w:p>
    <w:p w14:paraId="6253088D" w14:textId="77777777" w:rsidR="006C76A0" w:rsidRPr="00DE6243" w:rsidRDefault="006C76A0" w:rsidP="00DE6243">
      <w:pPr>
        <w:numPr>
          <w:ilvl w:val="1"/>
          <w:numId w:val="11"/>
        </w:numPr>
        <w:tabs>
          <w:tab w:val="left" w:pos="1560"/>
        </w:tabs>
        <w:spacing w:line="360" w:lineRule="auto"/>
        <w:ind w:left="0" w:firstLine="993"/>
        <w:jc w:val="both"/>
        <w:rPr>
          <w:sz w:val="24"/>
          <w:szCs w:val="24"/>
        </w:rPr>
      </w:pPr>
      <w:r w:rsidRPr="00DE6243">
        <w:rPr>
          <w:sz w:val="24"/>
          <w:szCs w:val="24"/>
        </w:rPr>
        <w:t>Sutartis yra bendras abiejų Šalių sutarimo rezultatas, todėl jos nuostatos kiekvienai Šaliai turi būti aiškinamos vienodai.</w:t>
      </w:r>
    </w:p>
    <w:p w14:paraId="267BE2EA" w14:textId="77777777" w:rsidR="006C76A0" w:rsidRPr="00E13160" w:rsidRDefault="006C76A0" w:rsidP="00DE6243">
      <w:pPr>
        <w:keepNext/>
        <w:numPr>
          <w:ilvl w:val="0"/>
          <w:numId w:val="11"/>
        </w:numPr>
        <w:tabs>
          <w:tab w:val="left" w:pos="426"/>
        </w:tabs>
        <w:spacing w:before="240" w:after="240" w:line="276" w:lineRule="auto"/>
        <w:ind w:left="0" w:firstLine="993"/>
        <w:jc w:val="center"/>
        <w:rPr>
          <w:b/>
          <w:caps/>
          <w:sz w:val="24"/>
          <w:szCs w:val="24"/>
          <w:lang w:eastAsia="lt-LT"/>
        </w:rPr>
      </w:pPr>
      <w:r w:rsidRPr="00E13160">
        <w:rPr>
          <w:b/>
          <w:caps/>
          <w:sz w:val="24"/>
          <w:szCs w:val="24"/>
          <w:lang w:eastAsia="lt-LT"/>
        </w:rPr>
        <w:lastRenderedPageBreak/>
        <w:t>Sutarties priedai</w:t>
      </w:r>
    </w:p>
    <w:p w14:paraId="79BCEEBD" w14:textId="77777777" w:rsidR="006C76A0" w:rsidRPr="002B511D" w:rsidRDefault="006C76A0" w:rsidP="00DE6243">
      <w:pPr>
        <w:keepNext/>
        <w:keepLines/>
        <w:numPr>
          <w:ilvl w:val="1"/>
          <w:numId w:val="11"/>
        </w:numPr>
        <w:tabs>
          <w:tab w:val="left" w:pos="1418"/>
          <w:tab w:val="left" w:pos="1560"/>
        </w:tabs>
        <w:spacing w:line="360" w:lineRule="auto"/>
        <w:ind w:left="0" w:firstLine="993"/>
        <w:jc w:val="both"/>
        <w:rPr>
          <w:sz w:val="24"/>
          <w:szCs w:val="24"/>
          <w:lang w:eastAsia="lt-LT"/>
        </w:rPr>
      </w:pPr>
      <w:r w:rsidRPr="002B511D">
        <w:rPr>
          <w:sz w:val="24"/>
          <w:szCs w:val="24"/>
          <w:lang w:eastAsia="lt-LT"/>
        </w:rPr>
        <w:t>Sutarties priedai yra neatskiriama Sutarties dalis:</w:t>
      </w:r>
    </w:p>
    <w:p w14:paraId="601FD0A7" w14:textId="696AFF33" w:rsidR="006C76A0" w:rsidRPr="002B511D" w:rsidRDefault="006C76A0" w:rsidP="00DE6243">
      <w:pPr>
        <w:keepNext/>
        <w:keepLines/>
        <w:numPr>
          <w:ilvl w:val="2"/>
          <w:numId w:val="11"/>
        </w:numPr>
        <w:tabs>
          <w:tab w:val="left" w:pos="1418"/>
          <w:tab w:val="left" w:pos="1680"/>
        </w:tabs>
        <w:spacing w:line="360" w:lineRule="auto"/>
        <w:ind w:left="0" w:firstLine="993"/>
        <w:jc w:val="both"/>
        <w:rPr>
          <w:sz w:val="24"/>
          <w:szCs w:val="24"/>
          <w:lang w:eastAsia="lt-LT"/>
        </w:rPr>
      </w:pPr>
      <w:r w:rsidRPr="002B511D">
        <w:rPr>
          <w:b/>
          <w:sz w:val="24"/>
          <w:szCs w:val="24"/>
          <w:lang w:eastAsia="lt-LT"/>
        </w:rPr>
        <w:t xml:space="preserve">1 priedas. </w:t>
      </w:r>
      <w:r w:rsidR="00BC39A9" w:rsidRPr="00BC39A9">
        <w:rPr>
          <w:bCs/>
          <w:sz w:val="24"/>
          <w:szCs w:val="24"/>
          <w:lang w:eastAsia="lt-LT"/>
        </w:rPr>
        <w:t>Reikalavimai paslaugoms.</w:t>
      </w:r>
      <w:r w:rsidR="00BC39A9">
        <w:rPr>
          <w:b/>
          <w:sz w:val="24"/>
          <w:szCs w:val="24"/>
          <w:lang w:eastAsia="lt-LT"/>
        </w:rPr>
        <w:t xml:space="preserve"> </w:t>
      </w:r>
      <w:r w:rsidR="002B511D" w:rsidRPr="002B511D">
        <w:rPr>
          <w:sz w:val="24"/>
          <w:szCs w:val="24"/>
          <w:lang w:eastAsia="lt-LT"/>
        </w:rPr>
        <w:t>Įkainių lentelė</w:t>
      </w:r>
      <w:r w:rsidRPr="002B511D">
        <w:rPr>
          <w:sz w:val="24"/>
          <w:szCs w:val="24"/>
          <w:lang w:eastAsia="lt-LT"/>
        </w:rPr>
        <w:t>;</w:t>
      </w:r>
    </w:p>
    <w:p w14:paraId="3F948A95" w14:textId="0E791BBA" w:rsidR="006C76A0" w:rsidRPr="002B511D" w:rsidRDefault="006C76A0" w:rsidP="00DE6243">
      <w:pPr>
        <w:keepLines/>
        <w:numPr>
          <w:ilvl w:val="2"/>
          <w:numId w:val="11"/>
        </w:numPr>
        <w:tabs>
          <w:tab w:val="left" w:pos="1418"/>
          <w:tab w:val="left" w:pos="1680"/>
        </w:tabs>
        <w:spacing w:line="360" w:lineRule="auto"/>
        <w:ind w:left="0" w:firstLine="993"/>
        <w:jc w:val="both"/>
        <w:rPr>
          <w:b/>
          <w:sz w:val="24"/>
          <w:szCs w:val="24"/>
          <w:lang w:eastAsia="lt-LT"/>
        </w:rPr>
      </w:pPr>
      <w:r w:rsidRPr="002B511D">
        <w:rPr>
          <w:b/>
          <w:sz w:val="24"/>
          <w:szCs w:val="24"/>
          <w:lang w:eastAsia="lt-LT"/>
        </w:rPr>
        <w:t>2 priedas.</w:t>
      </w:r>
      <w:r w:rsidRPr="002B511D">
        <w:rPr>
          <w:sz w:val="24"/>
          <w:szCs w:val="24"/>
          <w:lang w:eastAsia="lt-LT"/>
        </w:rPr>
        <w:t xml:space="preserve"> </w:t>
      </w:r>
      <w:r w:rsidR="002B511D" w:rsidRPr="002B511D">
        <w:rPr>
          <w:sz w:val="24"/>
          <w:szCs w:val="24"/>
          <w:lang w:eastAsia="lt-LT"/>
        </w:rPr>
        <w:t>Užsakymo</w:t>
      </w:r>
      <w:r w:rsidRPr="002B511D">
        <w:rPr>
          <w:sz w:val="24"/>
          <w:szCs w:val="24"/>
          <w:lang w:eastAsia="lt-LT"/>
        </w:rPr>
        <w:t xml:space="preserve"> forma.</w:t>
      </w:r>
    </w:p>
    <w:p w14:paraId="40954FE5" w14:textId="77777777" w:rsidR="006C76A0" w:rsidRPr="00E13160" w:rsidRDefault="006C76A0" w:rsidP="00DE6243">
      <w:pPr>
        <w:pStyle w:val="Sraopastraipa"/>
        <w:keepNext/>
        <w:numPr>
          <w:ilvl w:val="0"/>
          <w:numId w:val="11"/>
        </w:numPr>
        <w:tabs>
          <w:tab w:val="left" w:pos="426"/>
        </w:tabs>
        <w:autoSpaceDE/>
        <w:autoSpaceDN/>
        <w:adjustRightInd/>
        <w:spacing w:before="480" w:after="240" w:line="276" w:lineRule="auto"/>
        <w:ind w:left="794" w:firstLine="993"/>
        <w:contextualSpacing w:val="0"/>
        <w:jc w:val="center"/>
        <w:rPr>
          <w:b/>
          <w:caps/>
          <w:sz w:val="24"/>
          <w:szCs w:val="24"/>
        </w:rPr>
      </w:pPr>
      <w:r w:rsidRPr="00E13160">
        <w:rPr>
          <w:b/>
          <w:caps/>
          <w:sz w:val="24"/>
          <w:szCs w:val="24"/>
        </w:rPr>
        <w:t>Šalių rekvizitai ir parašai</w:t>
      </w:r>
    </w:p>
    <w:tbl>
      <w:tblPr>
        <w:tblW w:w="9562" w:type="dxa"/>
        <w:tblLook w:val="01E0" w:firstRow="1" w:lastRow="1" w:firstColumn="1" w:lastColumn="1" w:noHBand="0" w:noVBand="0"/>
      </w:tblPr>
      <w:tblGrid>
        <w:gridCol w:w="1893"/>
        <w:gridCol w:w="1593"/>
        <w:gridCol w:w="1161"/>
        <w:gridCol w:w="2216"/>
        <w:gridCol w:w="1389"/>
        <w:gridCol w:w="1310"/>
      </w:tblGrid>
      <w:tr w:rsidR="00147CF1" w:rsidRPr="00147CF1" w14:paraId="21C688CD" w14:textId="77777777" w:rsidTr="00F378C8">
        <w:tc>
          <w:tcPr>
            <w:tcW w:w="4647" w:type="dxa"/>
            <w:gridSpan w:val="3"/>
          </w:tcPr>
          <w:p w14:paraId="3B26CEE5" w14:textId="5BFF35F5" w:rsidR="006C76A0" w:rsidRPr="00F378C8" w:rsidRDefault="006C76A0" w:rsidP="00DE6243">
            <w:pPr>
              <w:widowControl w:val="0"/>
              <w:spacing w:line="276" w:lineRule="auto"/>
              <w:ind w:firstLine="29"/>
              <w:rPr>
                <w:b/>
                <w:sz w:val="24"/>
                <w:szCs w:val="24"/>
              </w:rPr>
            </w:pPr>
            <w:r w:rsidRPr="00F378C8">
              <w:rPr>
                <w:b/>
                <w:sz w:val="24"/>
                <w:szCs w:val="24"/>
              </w:rPr>
              <w:t>Lietuvos Respublikos teisingumo ministerija</w:t>
            </w:r>
          </w:p>
        </w:tc>
        <w:tc>
          <w:tcPr>
            <w:tcW w:w="4915" w:type="dxa"/>
            <w:gridSpan w:val="3"/>
          </w:tcPr>
          <w:p w14:paraId="5ADC04B3" w14:textId="173BE7FE" w:rsidR="006C76A0" w:rsidRPr="0037598B" w:rsidRDefault="003D3F64" w:rsidP="00DE6243">
            <w:pPr>
              <w:widowControl w:val="0"/>
              <w:spacing w:line="276" w:lineRule="auto"/>
              <w:ind w:firstLine="29"/>
              <w:rPr>
                <w:b/>
                <w:sz w:val="24"/>
                <w:szCs w:val="24"/>
              </w:rPr>
            </w:pPr>
            <w:r w:rsidRPr="0037598B">
              <w:rPr>
                <w:b/>
                <w:sz w:val="24"/>
                <w:szCs w:val="24"/>
              </w:rPr>
              <w:t xml:space="preserve">MB </w:t>
            </w:r>
            <w:r w:rsidR="000E6D30" w:rsidRPr="0037598B">
              <w:rPr>
                <w:b/>
                <w:sz w:val="24"/>
                <w:szCs w:val="24"/>
              </w:rPr>
              <w:t>„</w:t>
            </w:r>
            <w:r w:rsidRPr="0037598B">
              <w:rPr>
                <w:b/>
                <w:sz w:val="24"/>
                <w:szCs w:val="24"/>
              </w:rPr>
              <w:t>Gastromanai</w:t>
            </w:r>
            <w:r w:rsidR="000E6D30" w:rsidRPr="0037598B">
              <w:rPr>
                <w:b/>
                <w:sz w:val="24"/>
                <w:szCs w:val="24"/>
              </w:rPr>
              <w:t>“</w:t>
            </w:r>
          </w:p>
          <w:p w14:paraId="45AD3B3E" w14:textId="77777777" w:rsidR="006C76A0" w:rsidRPr="0037598B" w:rsidRDefault="006C76A0" w:rsidP="00DE6243">
            <w:pPr>
              <w:widowControl w:val="0"/>
              <w:spacing w:line="276" w:lineRule="auto"/>
              <w:ind w:firstLine="29"/>
              <w:rPr>
                <w:sz w:val="24"/>
                <w:szCs w:val="24"/>
              </w:rPr>
            </w:pPr>
          </w:p>
        </w:tc>
      </w:tr>
      <w:tr w:rsidR="00147CF1" w:rsidRPr="00147CF1" w14:paraId="5C50B42A" w14:textId="77777777" w:rsidTr="00F378C8">
        <w:trPr>
          <w:trHeight w:val="162"/>
        </w:trPr>
        <w:tc>
          <w:tcPr>
            <w:tcW w:w="1893" w:type="dxa"/>
          </w:tcPr>
          <w:p w14:paraId="587ADAB1" w14:textId="0ABC3E5D" w:rsidR="006C76A0" w:rsidRPr="00F378C8" w:rsidRDefault="006C76A0" w:rsidP="00DE6243">
            <w:pPr>
              <w:widowControl w:val="0"/>
              <w:spacing w:line="276" w:lineRule="auto"/>
              <w:ind w:firstLine="29"/>
              <w:rPr>
                <w:sz w:val="24"/>
                <w:szCs w:val="24"/>
              </w:rPr>
            </w:pPr>
            <w:r w:rsidRPr="00F378C8">
              <w:rPr>
                <w:sz w:val="24"/>
                <w:szCs w:val="24"/>
              </w:rPr>
              <w:t>Adresas</w:t>
            </w:r>
          </w:p>
        </w:tc>
        <w:tc>
          <w:tcPr>
            <w:tcW w:w="2754" w:type="dxa"/>
            <w:gridSpan w:val="2"/>
          </w:tcPr>
          <w:p w14:paraId="19E9DF4E" w14:textId="77777777" w:rsidR="004A25FB" w:rsidRPr="00F378C8" w:rsidRDefault="006C76A0" w:rsidP="00DE6243">
            <w:pPr>
              <w:widowControl w:val="0"/>
              <w:spacing w:line="276" w:lineRule="auto"/>
              <w:ind w:firstLine="29"/>
              <w:rPr>
                <w:sz w:val="24"/>
                <w:szCs w:val="24"/>
              </w:rPr>
            </w:pPr>
            <w:r w:rsidRPr="00F378C8">
              <w:rPr>
                <w:sz w:val="24"/>
                <w:szCs w:val="24"/>
              </w:rPr>
              <w:t>Gedimino pr. 30</w:t>
            </w:r>
          </w:p>
          <w:p w14:paraId="7C24974E" w14:textId="72B13971" w:rsidR="006C76A0" w:rsidRPr="00F378C8" w:rsidRDefault="006C76A0" w:rsidP="00DE6243">
            <w:pPr>
              <w:widowControl w:val="0"/>
              <w:spacing w:line="276" w:lineRule="auto"/>
              <w:ind w:firstLine="29"/>
              <w:rPr>
                <w:sz w:val="24"/>
                <w:szCs w:val="24"/>
              </w:rPr>
            </w:pPr>
            <w:r w:rsidRPr="00F378C8">
              <w:rPr>
                <w:sz w:val="24"/>
                <w:szCs w:val="24"/>
              </w:rPr>
              <w:t>LT-01104 Vilnius</w:t>
            </w:r>
          </w:p>
        </w:tc>
        <w:tc>
          <w:tcPr>
            <w:tcW w:w="2216" w:type="dxa"/>
          </w:tcPr>
          <w:p w14:paraId="22CD97D4" w14:textId="13F5A515" w:rsidR="006C76A0" w:rsidRPr="0037598B" w:rsidRDefault="006C76A0" w:rsidP="00DE6243">
            <w:pPr>
              <w:widowControl w:val="0"/>
              <w:spacing w:line="276" w:lineRule="auto"/>
              <w:ind w:firstLine="29"/>
              <w:rPr>
                <w:sz w:val="24"/>
                <w:szCs w:val="24"/>
              </w:rPr>
            </w:pPr>
            <w:r w:rsidRPr="0037598B">
              <w:rPr>
                <w:sz w:val="24"/>
                <w:szCs w:val="24"/>
              </w:rPr>
              <w:t>Adresas</w:t>
            </w:r>
          </w:p>
        </w:tc>
        <w:tc>
          <w:tcPr>
            <w:tcW w:w="2699" w:type="dxa"/>
            <w:gridSpan w:val="2"/>
          </w:tcPr>
          <w:p w14:paraId="59711C54" w14:textId="77777777" w:rsidR="000E6D30" w:rsidRPr="0037598B" w:rsidRDefault="000E6D30" w:rsidP="000E6D30">
            <w:pPr>
              <w:pStyle w:val="prastasiniatinklio"/>
              <w:shd w:val="clear" w:color="auto" w:fill="FFFFFF"/>
              <w:spacing w:before="0" w:beforeAutospacing="0" w:after="0" w:afterAutospacing="0"/>
            </w:pPr>
            <w:r w:rsidRPr="0037598B">
              <w:t>Vytenio g.</w:t>
            </w:r>
          </w:p>
          <w:p w14:paraId="444669AC" w14:textId="5F550D83" w:rsidR="006C76A0" w:rsidRPr="0037598B" w:rsidRDefault="000E6D30" w:rsidP="000E6D30">
            <w:pPr>
              <w:pStyle w:val="prastasiniatinklio"/>
              <w:shd w:val="clear" w:color="auto" w:fill="FFFFFF"/>
              <w:spacing w:before="0" w:beforeAutospacing="0" w:after="0" w:afterAutospacing="0"/>
            </w:pPr>
            <w:r w:rsidRPr="0037598B">
              <w:t>2-43, LT-03113, Vilnius</w:t>
            </w:r>
          </w:p>
        </w:tc>
      </w:tr>
      <w:tr w:rsidR="00147CF1" w:rsidRPr="00147CF1" w14:paraId="12FBBD46" w14:textId="77777777" w:rsidTr="00F378C8">
        <w:trPr>
          <w:trHeight w:val="158"/>
        </w:trPr>
        <w:tc>
          <w:tcPr>
            <w:tcW w:w="1893" w:type="dxa"/>
          </w:tcPr>
          <w:p w14:paraId="1F1C9071" w14:textId="4C32CEEF" w:rsidR="006C76A0" w:rsidRPr="00F378C8" w:rsidRDefault="00FE758F" w:rsidP="00DE6243">
            <w:pPr>
              <w:widowControl w:val="0"/>
              <w:spacing w:line="276" w:lineRule="auto"/>
              <w:ind w:firstLine="29"/>
              <w:rPr>
                <w:sz w:val="24"/>
                <w:szCs w:val="24"/>
              </w:rPr>
            </w:pPr>
            <w:r w:rsidRPr="00F378C8">
              <w:rPr>
                <w:sz w:val="24"/>
                <w:szCs w:val="24"/>
              </w:rPr>
              <w:t>Mob. t</w:t>
            </w:r>
            <w:r w:rsidR="006C76A0" w:rsidRPr="00F378C8">
              <w:rPr>
                <w:sz w:val="24"/>
                <w:szCs w:val="24"/>
              </w:rPr>
              <w:t>el.</w:t>
            </w:r>
          </w:p>
        </w:tc>
        <w:tc>
          <w:tcPr>
            <w:tcW w:w="2754" w:type="dxa"/>
            <w:gridSpan w:val="2"/>
          </w:tcPr>
          <w:p w14:paraId="25DE0915" w14:textId="54398409" w:rsidR="006C76A0" w:rsidRPr="00F378C8" w:rsidRDefault="00FE758F" w:rsidP="00DE6243">
            <w:pPr>
              <w:widowControl w:val="0"/>
              <w:spacing w:line="276" w:lineRule="auto"/>
              <w:ind w:firstLine="29"/>
              <w:rPr>
                <w:sz w:val="24"/>
                <w:szCs w:val="24"/>
              </w:rPr>
            </w:pPr>
            <w:r w:rsidRPr="00F378C8">
              <w:rPr>
                <w:rStyle w:val="Knygospavadinimas"/>
                <w:b w:val="0"/>
                <w:bCs w:val="0"/>
                <w:i w:val="0"/>
                <w:iCs w:val="0"/>
                <w:sz w:val="24"/>
                <w:szCs w:val="24"/>
              </w:rPr>
              <w:t>8 600 38 904</w:t>
            </w:r>
            <w:r w:rsidRPr="00F378C8" w:rsidDel="00E31C72">
              <w:rPr>
                <w:sz w:val="24"/>
                <w:szCs w:val="24"/>
              </w:rPr>
              <w:t xml:space="preserve"> </w:t>
            </w:r>
            <w:r w:rsidRPr="00F378C8">
              <w:rPr>
                <w:sz w:val="24"/>
                <w:szCs w:val="24"/>
              </w:rPr>
              <w:t xml:space="preserve"> </w:t>
            </w:r>
          </w:p>
        </w:tc>
        <w:tc>
          <w:tcPr>
            <w:tcW w:w="2216" w:type="dxa"/>
          </w:tcPr>
          <w:p w14:paraId="520F2FC9" w14:textId="77777777" w:rsidR="006C76A0" w:rsidRPr="0037598B" w:rsidRDefault="006C76A0" w:rsidP="00DE6243">
            <w:pPr>
              <w:widowControl w:val="0"/>
              <w:spacing w:line="276" w:lineRule="auto"/>
              <w:ind w:firstLine="29"/>
              <w:rPr>
                <w:sz w:val="24"/>
                <w:szCs w:val="24"/>
              </w:rPr>
            </w:pPr>
            <w:r w:rsidRPr="0037598B">
              <w:rPr>
                <w:sz w:val="24"/>
                <w:szCs w:val="24"/>
              </w:rPr>
              <w:t>Tel.</w:t>
            </w:r>
          </w:p>
        </w:tc>
        <w:tc>
          <w:tcPr>
            <w:tcW w:w="2699" w:type="dxa"/>
            <w:gridSpan w:val="2"/>
          </w:tcPr>
          <w:p w14:paraId="2BA924F6" w14:textId="7FC8CCC7" w:rsidR="006C76A0" w:rsidRPr="0037598B" w:rsidRDefault="0037598B" w:rsidP="00DE6243">
            <w:pPr>
              <w:widowControl w:val="0"/>
              <w:spacing w:line="276" w:lineRule="auto"/>
              <w:ind w:firstLine="29"/>
              <w:rPr>
                <w:iCs/>
                <w:sz w:val="24"/>
                <w:szCs w:val="24"/>
              </w:rPr>
            </w:pPr>
            <w:r w:rsidRPr="0037598B">
              <w:rPr>
                <w:iCs/>
                <w:sz w:val="24"/>
                <w:szCs w:val="24"/>
              </w:rPr>
              <w:t>+370 623 90383</w:t>
            </w:r>
          </w:p>
        </w:tc>
      </w:tr>
      <w:tr w:rsidR="00147CF1" w:rsidRPr="00147CF1" w14:paraId="6DA2F43A" w14:textId="77777777" w:rsidTr="00F378C8">
        <w:trPr>
          <w:trHeight w:val="158"/>
        </w:trPr>
        <w:tc>
          <w:tcPr>
            <w:tcW w:w="1893" w:type="dxa"/>
          </w:tcPr>
          <w:p w14:paraId="7CFD338F" w14:textId="77777777" w:rsidR="006C76A0" w:rsidRPr="00F378C8" w:rsidRDefault="006C76A0" w:rsidP="00DE6243">
            <w:pPr>
              <w:widowControl w:val="0"/>
              <w:spacing w:line="276" w:lineRule="auto"/>
              <w:ind w:firstLine="29"/>
              <w:rPr>
                <w:sz w:val="24"/>
                <w:szCs w:val="24"/>
              </w:rPr>
            </w:pPr>
            <w:r w:rsidRPr="00F378C8">
              <w:rPr>
                <w:sz w:val="24"/>
                <w:szCs w:val="24"/>
              </w:rPr>
              <w:t>El. paštas</w:t>
            </w:r>
          </w:p>
        </w:tc>
        <w:tc>
          <w:tcPr>
            <w:tcW w:w="2754" w:type="dxa"/>
            <w:gridSpan w:val="2"/>
          </w:tcPr>
          <w:p w14:paraId="18AFF9F3" w14:textId="07550E78" w:rsidR="006C76A0" w:rsidRPr="00F378C8" w:rsidRDefault="00000000" w:rsidP="00DE6243">
            <w:pPr>
              <w:widowControl w:val="0"/>
              <w:spacing w:line="276" w:lineRule="auto"/>
              <w:ind w:firstLine="29"/>
              <w:rPr>
                <w:sz w:val="24"/>
                <w:szCs w:val="24"/>
              </w:rPr>
            </w:pPr>
            <w:hyperlink r:id="rId8" w:history="1">
              <w:r w:rsidR="00B86433" w:rsidRPr="00F378C8">
                <w:rPr>
                  <w:rStyle w:val="Hipersaitas"/>
                  <w:color w:val="auto"/>
                  <w:sz w:val="24"/>
                  <w:szCs w:val="24"/>
                  <w:shd w:val="clear" w:color="auto" w:fill="F4F4F5"/>
                </w:rPr>
                <w:t>rastine@tm.lt</w:t>
              </w:r>
            </w:hyperlink>
          </w:p>
        </w:tc>
        <w:tc>
          <w:tcPr>
            <w:tcW w:w="2216" w:type="dxa"/>
          </w:tcPr>
          <w:p w14:paraId="3214A2A4" w14:textId="77777777" w:rsidR="006C76A0" w:rsidRPr="0037598B" w:rsidRDefault="006C76A0" w:rsidP="00DE6243">
            <w:pPr>
              <w:widowControl w:val="0"/>
              <w:spacing w:line="276" w:lineRule="auto"/>
              <w:ind w:firstLine="29"/>
              <w:rPr>
                <w:sz w:val="24"/>
                <w:szCs w:val="24"/>
              </w:rPr>
            </w:pPr>
            <w:r w:rsidRPr="0037598B">
              <w:rPr>
                <w:sz w:val="24"/>
                <w:szCs w:val="24"/>
              </w:rPr>
              <w:t>El. paštas</w:t>
            </w:r>
          </w:p>
        </w:tc>
        <w:tc>
          <w:tcPr>
            <w:tcW w:w="2699" w:type="dxa"/>
            <w:gridSpan w:val="2"/>
          </w:tcPr>
          <w:p w14:paraId="5CB02C5E" w14:textId="29D56F02" w:rsidR="006C76A0" w:rsidRPr="0037598B" w:rsidRDefault="00000000" w:rsidP="00DE6243">
            <w:pPr>
              <w:widowControl w:val="0"/>
              <w:spacing w:line="276" w:lineRule="auto"/>
              <w:ind w:firstLine="29"/>
              <w:rPr>
                <w:i/>
                <w:sz w:val="24"/>
                <w:szCs w:val="24"/>
              </w:rPr>
            </w:pPr>
            <w:hyperlink r:id="rId9" w:history="1">
              <w:r w:rsidR="00B86433" w:rsidRPr="0037598B">
                <w:rPr>
                  <w:rStyle w:val="Hipersaitas"/>
                  <w:color w:val="auto"/>
                  <w:sz w:val="24"/>
                  <w:szCs w:val="24"/>
                  <w:shd w:val="clear" w:color="auto" w:fill="FFFFFF"/>
                </w:rPr>
                <w:t>renginiai@gastroles.com</w:t>
              </w:r>
            </w:hyperlink>
          </w:p>
        </w:tc>
      </w:tr>
      <w:tr w:rsidR="00147CF1" w:rsidRPr="00147CF1" w14:paraId="4164F9F0" w14:textId="77777777" w:rsidTr="00F378C8">
        <w:trPr>
          <w:trHeight w:val="158"/>
        </w:trPr>
        <w:tc>
          <w:tcPr>
            <w:tcW w:w="1893" w:type="dxa"/>
          </w:tcPr>
          <w:p w14:paraId="1F804C5C" w14:textId="77777777" w:rsidR="006C76A0" w:rsidRPr="00F378C8" w:rsidRDefault="006C76A0" w:rsidP="00DE6243">
            <w:pPr>
              <w:widowControl w:val="0"/>
              <w:spacing w:line="276" w:lineRule="auto"/>
              <w:ind w:firstLine="29"/>
              <w:rPr>
                <w:sz w:val="24"/>
                <w:szCs w:val="24"/>
              </w:rPr>
            </w:pPr>
            <w:r w:rsidRPr="00F378C8">
              <w:rPr>
                <w:sz w:val="24"/>
                <w:szCs w:val="24"/>
              </w:rPr>
              <w:t>Juridinio asmens kodas</w:t>
            </w:r>
          </w:p>
        </w:tc>
        <w:tc>
          <w:tcPr>
            <w:tcW w:w="2754" w:type="dxa"/>
            <w:gridSpan w:val="2"/>
          </w:tcPr>
          <w:p w14:paraId="17FE1F7E" w14:textId="77777777" w:rsidR="006C76A0" w:rsidRPr="00F378C8" w:rsidRDefault="006C76A0" w:rsidP="00DE6243">
            <w:pPr>
              <w:widowControl w:val="0"/>
              <w:spacing w:line="276" w:lineRule="auto"/>
              <w:ind w:firstLine="29"/>
              <w:rPr>
                <w:sz w:val="24"/>
                <w:szCs w:val="24"/>
              </w:rPr>
            </w:pPr>
            <w:r w:rsidRPr="00F378C8">
              <w:rPr>
                <w:sz w:val="24"/>
                <w:szCs w:val="24"/>
              </w:rPr>
              <w:t>188604955</w:t>
            </w:r>
          </w:p>
        </w:tc>
        <w:tc>
          <w:tcPr>
            <w:tcW w:w="2216" w:type="dxa"/>
          </w:tcPr>
          <w:p w14:paraId="0B0AF5D9" w14:textId="77777777" w:rsidR="006C76A0" w:rsidRPr="0037598B" w:rsidRDefault="006C76A0" w:rsidP="00DE6243">
            <w:pPr>
              <w:widowControl w:val="0"/>
              <w:spacing w:line="276" w:lineRule="auto"/>
              <w:ind w:firstLine="29"/>
              <w:rPr>
                <w:sz w:val="24"/>
                <w:szCs w:val="24"/>
              </w:rPr>
            </w:pPr>
            <w:r w:rsidRPr="0037598B">
              <w:rPr>
                <w:sz w:val="24"/>
                <w:szCs w:val="24"/>
              </w:rPr>
              <w:t>Kodas</w:t>
            </w:r>
          </w:p>
        </w:tc>
        <w:tc>
          <w:tcPr>
            <w:tcW w:w="2699" w:type="dxa"/>
            <w:gridSpan w:val="2"/>
          </w:tcPr>
          <w:p w14:paraId="3E864DD7" w14:textId="67E6BA24" w:rsidR="006C76A0" w:rsidRPr="0037598B" w:rsidRDefault="000E6D30" w:rsidP="00DE6243">
            <w:pPr>
              <w:widowControl w:val="0"/>
              <w:spacing w:line="276" w:lineRule="auto"/>
              <w:ind w:firstLine="29"/>
              <w:rPr>
                <w:i/>
                <w:sz w:val="24"/>
                <w:szCs w:val="24"/>
              </w:rPr>
            </w:pPr>
            <w:r w:rsidRPr="0037598B">
              <w:rPr>
                <w:sz w:val="24"/>
                <w:szCs w:val="24"/>
                <w:shd w:val="clear" w:color="auto" w:fill="FFFFFF"/>
              </w:rPr>
              <w:t>305651861</w:t>
            </w:r>
          </w:p>
        </w:tc>
      </w:tr>
      <w:tr w:rsidR="00147CF1" w:rsidRPr="00147CF1" w14:paraId="4BBF7B48" w14:textId="77777777" w:rsidTr="00F378C8">
        <w:trPr>
          <w:trHeight w:val="158"/>
        </w:trPr>
        <w:tc>
          <w:tcPr>
            <w:tcW w:w="1893" w:type="dxa"/>
          </w:tcPr>
          <w:p w14:paraId="59D534F1" w14:textId="77777777" w:rsidR="006C76A0" w:rsidRPr="00F378C8" w:rsidRDefault="006C76A0" w:rsidP="00DE6243">
            <w:pPr>
              <w:widowControl w:val="0"/>
              <w:spacing w:line="276" w:lineRule="auto"/>
              <w:ind w:firstLine="29"/>
              <w:rPr>
                <w:sz w:val="24"/>
                <w:szCs w:val="24"/>
              </w:rPr>
            </w:pPr>
          </w:p>
        </w:tc>
        <w:tc>
          <w:tcPr>
            <w:tcW w:w="2754" w:type="dxa"/>
            <w:gridSpan w:val="2"/>
          </w:tcPr>
          <w:p w14:paraId="635CE9B3" w14:textId="77777777" w:rsidR="006C76A0" w:rsidRPr="00F378C8" w:rsidRDefault="006C76A0" w:rsidP="00DE6243">
            <w:pPr>
              <w:widowControl w:val="0"/>
              <w:spacing w:line="276" w:lineRule="auto"/>
              <w:ind w:firstLine="29"/>
              <w:rPr>
                <w:sz w:val="24"/>
                <w:szCs w:val="24"/>
              </w:rPr>
            </w:pPr>
          </w:p>
        </w:tc>
        <w:tc>
          <w:tcPr>
            <w:tcW w:w="2216" w:type="dxa"/>
          </w:tcPr>
          <w:p w14:paraId="7E7E644C" w14:textId="77777777" w:rsidR="006C76A0" w:rsidRPr="0037598B" w:rsidRDefault="006C76A0" w:rsidP="00DE6243">
            <w:pPr>
              <w:widowControl w:val="0"/>
              <w:spacing w:line="276" w:lineRule="auto"/>
              <w:ind w:firstLine="29"/>
              <w:rPr>
                <w:sz w:val="24"/>
                <w:szCs w:val="24"/>
              </w:rPr>
            </w:pPr>
            <w:r w:rsidRPr="0037598B">
              <w:rPr>
                <w:sz w:val="24"/>
                <w:szCs w:val="24"/>
              </w:rPr>
              <w:t>PVM mokėtojo kodas</w:t>
            </w:r>
          </w:p>
        </w:tc>
        <w:tc>
          <w:tcPr>
            <w:tcW w:w="2699" w:type="dxa"/>
            <w:gridSpan w:val="2"/>
          </w:tcPr>
          <w:p w14:paraId="51DAA381" w14:textId="5B0B6042" w:rsidR="006C76A0" w:rsidRPr="0037598B" w:rsidRDefault="000E6D30" w:rsidP="00DE6243">
            <w:pPr>
              <w:widowControl w:val="0"/>
              <w:spacing w:line="276" w:lineRule="auto"/>
              <w:ind w:firstLine="29"/>
              <w:rPr>
                <w:i/>
                <w:sz w:val="24"/>
                <w:szCs w:val="24"/>
              </w:rPr>
            </w:pPr>
            <w:r w:rsidRPr="0037598B">
              <w:rPr>
                <w:sz w:val="24"/>
                <w:szCs w:val="24"/>
                <w:shd w:val="clear" w:color="auto" w:fill="FFFFFF"/>
              </w:rPr>
              <w:t>LT100013900112</w:t>
            </w:r>
          </w:p>
        </w:tc>
      </w:tr>
      <w:tr w:rsidR="00F378C8" w:rsidRPr="00147CF1" w14:paraId="53A091B3" w14:textId="77777777" w:rsidTr="00F378C8">
        <w:trPr>
          <w:trHeight w:val="158"/>
        </w:trPr>
        <w:tc>
          <w:tcPr>
            <w:tcW w:w="1893" w:type="dxa"/>
          </w:tcPr>
          <w:p w14:paraId="0BE956D2" w14:textId="51CAC203" w:rsidR="00F378C8" w:rsidRPr="00F378C8" w:rsidRDefault="00F378C8" w:rsidP="00F378C8">
            <w:pPr>
              <w:widowControl w:val="0"/>
              <w:spacing w:line="276" w:lineRule="auto"/>
              <w:ind w:firstLine="29"/>
              <w:rPr>
                <w:sz w:val="24"/>
                <w:szCs w:val="24"/>
              </w:rPr>
            </w:pPr>
            <w:r w:rsidRPr="00F378C8">
              <w:rPr>
                <w:sz w:val="24"/>
                <w:szCs w:val="24"/>
              </w:rPr>
              <w:t>A. s.</w:t>
            </w:r>
          </w:p>
        </w:tc>
        <w:tc>
          <w:tcPr>
            <w:tcW w:w="2754" w:type="dxa"/>
            <w:gridSpan w:val="2"/>
          </w:tcPr>
          <w:p w14:paraId="11B46BB7" w14:textId="38D4AD15" w:rsidR="00F378C8" w:rsidRPr="00F378C8" w:rsidRDefault="00F378C8" w:rsidP="00F378C8">
            <w:pPr>
              <w:widowControl w:val="0"/>
              <w:spacing w:line="276" w:lineRule="auto"/>
              <w:ind w:firstLine="29"/>
              <w:rPr>
                <w:sz w:val="24"/>
                <w:szCs w:val="24"/>
              </w:rPr>
            </w:pPr>
            <w:r w:rsidRPr="00F378C8">
              <w:rPr>
                <w:sz w:val="24"/>
                <w:szCs w:val="24"/>
              </w:rPr>
              <w:t>LT574040063610000392</w:t>
            </w:r>
          </w:p>
        </w:tc>
        <w:tc>
          <w:tcPr>
            <w:tcW w:w="2216" w:type="dxa"/>
          </w:tcPr>
          <w:p w14:paraId="51951283" w14:textId="6A81CD72" w:rsidR="00F378C8" w:rsidRPr="0037598B" w:rsidRDefault="00F378C8" w:rsidP="00F378C8">
            <w:pPr>
              <w:widowControl w:val="0"/>
              <w:spacing w:line="276" w:lineRule="auto"/>
              <w:ind w:firstLine="29"/>
              <w:rPr>
                <w:sz w:val="24"/>
                <w:szCs w:val="24"/>
              </w:rPr>
            </w:pPr>
            <w:r w:rsidRPr="0037598B">
              <w:rPr>
                <w:sz w:val="24"/>
                <w:szCs w:val="24"/>
              </w:rPr>
              <w:t>A. s.</w:t>
            </w:r>
          </w:p>
        </w:tc>
        <w:tc>
          <w:tcPr>
            <w:tcW w:w="2699" w:type="dxa"/>
            <w:gridSpan w:val="2"/>
          </w:tcPr>
          <w:p w14:paraId="5EF40CEC" w14:textId="435C5900" w:rsidR="00F378C8" w:rsidRPr="0037598B" w:rsidRDefault="00F378C8" w:rsidP="00F378C8">
            <w:pPr>
              <w:widowControl w:val="0"/>
              <w:spacing w:line="276" w:lineRule="auto"/>
              <w:ind w:firstLine="29"/>
              <w:rPr>
                <w:i/>
                <w:sz w:val="24"/>
                <w:szCs w:val="24"/>
              </w:rPr>
            </w:pPr>
            <w:r w:rsidRPr="0037598B">
              <w:rPr>
                <w:sz w:val="24"/>
                <w:szCs w:val="24"/>
                <w:shd w:val="clear" w:color="auto" w:fill="FFFFFF"/>
              </w:rPr>
              <w:t>LT137300010165491522</w:t>
            </w:r>
          </w:p>
        </w:tc>
      </w:tr>
      <w:tr w:rsidR="00F378C8" w:rsidRPr="00147CF1" w14:paraId="4451FF6F" w14:textId="77777777" w:rsidTr="00F378C8">
        <w:trPr>
          <w:trHeight w:val="158"/>
        </w:trPr>
        <w:tc>
          <w:tcPr>
            <w:tcW w:w="1893" w:type="dxa"/>
          </w:tcPr>
          <w:p w14:paraId="5202634E" w14:textId="791845C3" w:rsidR="00F378C8" w:rsidRPr="00F378C8" w:rsidRDefault="00F378C8" w:rsidP="00F378C8">
            <w:pPr>
              <w:widowControl w:val="0"/>
              <w:spacing w:line="276" w:lineRule="auto"/>
              <w:ind w:firstLine="29"/>
              <w:rPr>
                <w:sz w:val="24"/>
                <w:szCs w:val="24"/>
              </w:rPr>
            </w:pPr>
            <w:r w:rsidRPr="00F378C8">
              <w:rPr>
                <w:sz w:val="24"/>
                <w:szCs w:val="24"/>
              </w:rPr>
              <w:t>Finansų įstaiga</w:t>
            </w:r>
          </w:p>
        </w:tc>
        <w:tc>
          <w:tcPr>
            <w:tcW w:w="2754" w:type="dxa"/>
            <w:gridSpan w:val="2"/>
          </w:tcPr>
          <w:p w14:paraId="40A89B07" w14:textId="03527E3B" w:rsidR="00F378C8" w:rsidRPr="00F378C8" w:rsidRDefault="00F378C8" w:rsidP="00F378C8">
            <w:pPr>
              <w:widowControl w:val="0"/>
              <w:spacing w:line="276" w:lineRule="auto"/>
              <w:ind w:firstLine="29"/>
              <w:rPr>
                <w:sz w:val="24"/>
                <w:szCs w:val="24"/>
              </w:rPr>
            </w:pPr>
            <w:r w:rsidRPr="00F378C8">
              <w:rPr>
                <w:sz w:val="24"/>
                <w:szCs w:val="24"/>
              </w:rPr>
              <w:t>Lietuvos Respublikos finansų ministerija</w:t>
            </w:r>
          </w:p>
        </w:tc>
        <w:tc>
          <w:tcPr>
            <w:tcW w:w="2216" w:type="dxa"/>
          </w:tcPr>
          <w:p w14:paraId="1F502068" w14:textId="77777777" w:rsidR="00F378C8" w:rsidRPr="0037598B" w:rsidRDefault="00F378C8" w:rsidP="00F378C8">
            <w:pPr>
              <w:widowControl w:val="0"/>
              <w:spacing w:line="276" w:lineRule="auto"/>
              <w:ind w:firstLine="29"/>
              <w:rPr>
                <w:sz w:val="24"/>
                <w:szCs w:val="24"/>
              </w:rPr>
            </w:pPr>
            <w:r w:rsidRPr="0037598B">
              <w:rPr>
                <w:sz w:val="24"/>
                <w:szCs w:val="24"/>
              </w:rPr>
              <w:t>Bankas</w:t>
            </w:r>
          </w:p>
        </w:tc>
        <w:tc>
          <w:tcPr>
            <w:tcW w:w="2699" w:type="dxa"/>
            <w:gridSpan w:val="2"/>
          </w:tcPr>
          <w:p w14:paraId="5FF7E67C" w14:textId="7B46F949" w:rsidR="00F378C8" w:rsidRPr="0037598B" w:rsidRDefault="00F378C8" w:rsidP="00F378C8">
            <w:pPr>
              <w:widowControl w:val="0"/>
              <w:spacing w:line="276" w:lineRule="auto"/>
              <w:ind w:firstLine="29"/>
              <w:rPr>
                <w:i/>
                <w:sz w:val="24"/>
                <w:szCs w:val="24"/>
              </w:rPr>
            </w:pPr>
            <w:r w:rsidRPr="0037598B">
              <w:rPr>
                <w:sz w:val="24"/>
                <w:szCs w:val="24"/>
                <w:shd w:val="clear" w:color="auto" w:fill="FFFFFF"/>
              </w:rPr>
              <w:t>Swedbank, AB</w:t>
            </w:r>
          </w:p>
        </w:tc>
      </w:tr>
      <w:tr w:rsidR="00F378C8" w:rsidRPr="00147CF1" w14:paraId="75D8A9F9" w14:textId="77777777" w:rsidTr="00F378C8">
        <w:trPr>
          <w:trHeight w:val="182"/>
        </w:trPr>
        <w:tc>
          <w:tcPr>
            <w:tcW w:w="1893" w:type="dxa"/>
          </w:tcPr>
          <w:p w14:paraId="18C11DBE" w14:textId="6E4C036C" w:rsidR="00F378C8" w:rsidRPr="00F378C8" w:rsidRDefault="00F378C8" w:rsidP="00F378C8">
            <w:pPr>
              <w:widowControl w:val="0"/>
              <w:spacing w:line="276" w:lineRule="auto"/>
              <w:ind w:firstLine="29"/>
              <w:rPr>
                <w:sz w:val="24"/>
                <w:szCs w:val="24"/>
              </w:rPr>
            </w:pPr>
            <w:r w:rsidRPr="00F378C8">
              <w:rPr>
                <w:sz w:val="24"/>
                <w:szCs w:val="24"/>
              </w:rPr>
              <w:t>Finansų įstaigos kodas</w:t>
            </w:r>
          </w:p>
        </w:tc>
        <w:tc>
          <w:tcPr>
            <w:tcW w:w="2754" w:type="dxa"/>
            <w:gridSpan w:val="2"/>
          </w:tcPr>
          <w:p w14:paraId="439EC263" w14:textId="27AEBED0" w:rsidR="00F378C8" w:rsidRPr="00F378C8" w:rsidRDefault="00F378C8" w:rsidP="00F378C8">
            <w:pPr>
              <w:widowControl w:val="0"/>
              <w:spacing w:line="276" w:lineRule="auto"/>
              <w:ind w:firstLine="29"/>
              <w:rPr>
                <w:sz w:val="24"/>
                <w:szCs w:val="24"/>
              </w:rPr>
            </w:pPr>
            <w:r w:rsidRPr="00F378C8">
              <w:rPr>
                <w:sz w:val="24"/>
                <w:szCs w:val="24"/>
              </w:rPr>
              <w:t>40400</w:t>
            </w:r>
          </w:p>
        </w:tc>
        <w:tc>
          <w:tcPr>
            <w:tcW w:w="2216" w:type="dxa"/>
          </w:tcPr>
          <w:p w14:paraId="3C942AEE" w14:textId="77777777" w:rsidR="00F378C8" w:rsidRPr="0037598B" w:rsidRDefault="00F378C8" w:rsidP="00F378C8">
            <w:pPr>
              <w:widowControl w:val="0"/>
              <w:spacing w:line="276" w:lineRule="auto"/>
              <w:ind w:firstLine="29"/>
              <w:rPr>
                <w:sz w:val="24"/>
                <w:szCs w:val="24"/>
              </w:rPr>
            </w:pPr>
            <w:r w:rsidRPr="0037598B">
              <w:rPr>
                <w:sz w:val="24"/>
                <w:szCs w:val="24"/>
              </w:rPr>
              <w:t>Banko kodas</w:t>
            </w:r>
          </w:p>
        </w:tc>
        <w:tc>
          <w:tcPr>
            <w:tcW w:w="2699" w:type="dxa"/>
            <w:gridSpan w:val="2"/>
          </w:tcPr>
          <w:p w14:paraId="1B3FB392" w14:textId="09651D1B" w:rsidR="00F378C8" w:rsidRPr="0037598B" w:rsidRDefault="00F378C8" w:rsidP="00F378C8">
            <w:pPr>
              <w:widowControl w:val="0"/>
              <w:spacing w:line="276" w:lineRule="auto"/>
              <w:ind w:firstLine="29"/>
              <w:rPr>
                <w:i/>
                <w:sz w:val="24"/>
                <w:szCs w:val="24"/>
              </w:rPr>
            </w:pPr>
            <w:r w:rsidRPr="0037598B">
              <w:rPr>
                <w:sz w:val="24"/>
                <w:szCs w:val="24"/>
                <w:shd w:val="clear" w:color="auto" w:fill="FFFFFF"/>
              </w:rPr>
              <w:t>73000</w:t>
            </w:r>
          </w:p>
        </w:tc>
      </w:tr>
      <w:tr w:rsidR="006C76A0" w:rsidRPr="00147CF1" w14:paraId="02257D2A" w14:textId="77777777" w:rsidTr="00F378C8">
        <w:trPr>
          <w:trHeight w:val="540"/>
        </w:trPr>
        <w:tc>
          <w:tcPr>
            <w:tcW w:w="3486" w:type="dxa"/>
            <w:gridSpan w:val="2"/>
          </w:tcPr>
          <w:p w14:paraId="13FDAFAB" w14:textId="77777777" w:rsidR="006C76A0" w:rsidRPr="00F378C8" w:rsidRDefault="006C76A0" w:rsidP="00DE6243">
            <w:pPr>
              <w:ind w:firstLine="29"/>
              <w:rPr>
                <w:sz w:val="24"/>
                <w:szCs w:val="24"/>
              </w:rPr>
            </w:pPr>
          </w:p>
          <w:p w14:paraId="18E04AE8" w14:textId="77777777" w:rsidR="00477E05" w:rsidRDefault="00477E05" w:rsidP="00477E05">
            <w:pPr>
              <w:rPr>
                <w:sz w:val="24"/>
                <w:szCs w:val="24"/>
              </w:rPr>
            </w:pPr>
            <w:r w:rsidRPr="004D6261">
              <w:rPr>
                <w:bCs/>
                <w:sz w:val="24"/>
                <w:szCs w:val="24"/>
              </w:rPr>
              <w:t>Strateginio planavimo ir stebėsenos grupės vadovas</w:t>
            </w:r>
            <w:r w:rsidRPr="004D6261">
              <w:rPr>
                <w:sz w:val="24"/>
                <w:szCs w:val="24"/>
              </w:rPr>
              <w:t xml:space="preserve">, laikinai </w:t>
            </w:r>
            <w:r>
              <w:rPr>
                <w:sz w:val="24"/>
                <w:szCs w:val="24"/>
              </w:rPr>
              <w:t>vykdantis</w:t>
            </w:r>
            <w:r w:rsidRPr="004D6261">
              <w:rPr>
                <w:sz w:val="24"/>
                <w:szCs w:val="24"/>
              </w:rPr>
              <w:t xml:space="preserve"> kanclerio funkcijas</w:t>
            </w:r>
          </w:p>
          <w:p w14:paraId="373EBC2F" w14:textId="77777777" w:rsidR="006C76A0" w:rsidRPr="00F378C8" w:rsidRDefault="006C76A0" w:rsidP="00DE6243">
            <w:pPr>
              <w:ind w:firstLine="29"/>
              <w:rPr>
                <w:sz w:val="24"/>
                <w:szCs w:val="24"/>
              </w:rPr>
            </w:pPr>
          </w:p>
          <w:p w14:paraId="7CC62991" w14:textId="046F8351" w:rsidR="006C76A0" w:rsidRPr="00F378C8" w:rsidRDefault="006C76A0" w:rsidP="00DE6243">
            <w:pPr>
              <w:widowControl w:val="0"/>
              <w:spacing w:before="120"/>
              <w:ind w:firstLine="29"/>
              <w:rPr>
                <w:sz w:val="24"/>
                <w:szCs w:val="24"/>
              </w:rPr>
            </w:pPr>
            <w:r w:rsidRPr="00F378C8">
              <w:rPr>
                <w:sz w:val="24"/>
                <w:szCs w:val="24"/>
              </w:rPr>
              <w:t>___________________________</w:t>
            </w:r>
          </w:p>
          <w:p w14:paraId="59359F5A" w14:textId="4BEC6A7D" w:rsidR="006C76A0" w:rsidRPr="00F378C8" w:rsidRDefault="00477E05" w:rsidP="00DE6243">
            <w:pPr>
              <w:widowControl w:val="0"/>
              <w:spacing w:line="276" w:lineRule="auto"/>
              <w:ind w:firstLine="29"/>
              <w:rPr>
                <w:sz w:val="24"/>
                <w:szCs w:val="24"/>
              </w:rPr>
            </w:pPr>
            <w:r>
              <w:rPr>
                <w:sz w:val="24"/>
                <w:szCs w:val="24"/>
              </w:rPr>
              <w:t>Artūras Dembskis</w:t>
            </w:r>
          </w:p>
        </w:tc>
        <w:tc>
          <w:tcPr>
            <w:tcW w:w="1161" w:type="dxa"/>
            <w:vAlign w:val="bottom"/>
          </w:tcPr>
          <w:p w14:paraId="792F2D50" w14:textId="26109112" w:rsidR="006C76A0" w:rsidRPr="00F378C8" w:rsidRDefault="006C76A0" w:rsidP="00DE6243">
            <w:pPr>
              <w:widowControl w:val="0"/>
              <w:spacing w:line="276" w:lineRule="auto"/>
              <w:ind w:firstLine="29"/>
              <w:rPr>
                <w:sz w:val="24"/>
                <w:szCs w:val="24"/>
              </w:rPr>
            </w:pPr>
            <w:r w:rsidRPr="00F378C8">
              <w:rPr>
                <w:sz w:val="24"/>
                <w:szCs w:val="24"/>
              </w:rPr>
              <w:t>A.</w:t>
            </w:r>
            <w:r w:rsidR="00A34819" w:rsidRPr="00F378C8">
              <w:rPr>
                <w:sz w:val="24"/>
                <w:szCs w:val="24"/>
              </w:rPr>
              <w:t> </w:t>
            </w:r>
            <w:r w:rsidRPr="00F378C8">
              <w:rPr>
                <w:sz w:val="24"/>
                <w:szCs w:val="24"/>
              </w:rPr>
              <w:t>V.</w:t>
            </w:r>
          </w:p>
        </w:tc>
        <w:tc>
          <w:tcPr>
            <w:tcW w:w="3605" w:type="dxa"/>
            <w:gridSpan w:val="2"/>
          </w:tcPr>
          <w:p w14:paraId="21EA4C4D" w14:textId="77777777" w:rsidR="006C76A0" w:rsidRPr="0037598B" w:rsidRDefault="006C76A0" w:rsidP="00DE6243">
            <w:pPr>
              <w:ind w:firstLine="29"/>
              <w:rPr>
                <w:bCs/>
                <w:sz w:val="24"/>
                <w:szCs w:val="24"/>
              </w:rPr>
            </w:pPr>
          </w:p>
          <w:p w14:paraId="347DF1BA" w14:textId="384CA601" w:rsidR="006C76A0" w:rsidRPr="0037598B" w:rsidRDefault="000E6D30" w:rsidP="00DE6243">
            <w:pPr>
              <w:ind w:firstLine="29"/>
              <w:rPr>
                <w:bCs/>
                <w:sz w:val="24"/>
                <w:szCs w:val="24"/>
              </w:rPr>
            </w:pPr>
            <w:r w:rsidRPr="0037598B">
              <w:rPr>
                <w:bCs/>
                <w:sz w:val="24"/>
                <w:szCs w:val="24"/>
              </w:rPr>
              <w:t>Direktorė</w:t>
            </w:r>
          </w:p>
          <w:p w14:paraId="5EAF388C" w14:textId="77777777" w:rsidR="006C76A0" w:rsidRPr="0037598B" w:rsidRDefault="006C76A0" w:rsidP="00DE6243">
            <w:pPr>
              <w:ind w:firstLine="29"/>
              <w:rPr>
                <w:bCs/>
                <w:sz w:val="24"/>
                <w:szCs w:val="24"/>
              </w:rPr>
            </w:pPr>
          </w:p>
          <w:p w14:paraId="524426BC" w14:textId="77777777" w:rsidR="0037598B" w:rsidRDefault="0037598B" w:rsidP="00DE6243">
            <w:pPr>
              <w:widowControl w:val="0"/>
              <w:spacing w:before="120"/>
              <w:ind w:firstLine="29"/>
              <w:rPr>
                <w:sz w:val="24"/>
                <w:szCs w:val="24"/>
              </w:rPr>
            </w:pPr>
          </w:p>
          <w:p w14:paraId="54FF2B43" w14:textId="77777777" w:rsidR="0037598B" w:rsidRDefault="0037598B" w:rsidP="00DE6243">
            <w:pPr>
              <w:widowControl w:val="0"/>
              <w:spacing w:before="120"/>
              <w:ind w:firstLine="29"/>
              <w:rPr>
                <w:sz w:val="24"/>
                <w:szCs w:val="24"/>
              </w:rPr>
            </w:pPr>
          </w:p>
          <w:p w14:paraId="031933BF" w14:textId="1B8EEBF7" w:rsidR="006C76A0" w:rsidRPr="0037598B" w:rsidRDefault="006C76A0" w:rsidP="00DE6243">
            <w:pPr>
              <w:widowControl w:val="0"/>
              <w:spacing w:before="120"/>
              <w:ind w:firstLine="29"/>
              <w:rPr>
                <w:sz w:val="24"/>
                <w:szCs w:val="24"/>
              </w:rPr>
            </w:pPr>
            <w:r w:rsidRPr="0037598B">
              <w:rPr>
                <w:sz w:val="24"/>
                <w:szCs w:val="24"/>
              </w:rPr>
              <w:t>____________________________</w:t>
            </w:r>
          </w:p>
          <w:p w14:paraId="78E2D48A" w14:textId="2CD527FF" w:rsidR="006C76A0" w:rsidRPr="0037598B" w:rsidRDefault="000E6D30" w:rsidP="00DE6243">
            <w:pPr>
              <w:widowControl w:val="0"/>
              <w:spacing w:line="276" w:lineRule="auto"/>
              <w:ind w:firstLine="29"/>
              <w:rPr>
                <w:sz w:val="24"/>
                <w:szCs w:val="24"/>
              </w:rPr>
            </w:pPr>
            <w:r w:rsidRPr="0037598B">
              <w:rPr>
                <w:sz w:val="24"/>
                <w:szCs w:val="24"/>
                <w:shd w:val="clear" w:color="auto" w:fill="F8F8F8"/>
              </w:rPr>
              <w:t>Milda Blagoveščenskaja</w:t>
            </w:r>
          </w:p>
        </w:tc>
        <w:tc>
          <w:tcPr>
            <w:tcW w:w="1310" w:type="dxa"/>
            <w:vAlign w:val="bottom"/>
          </w:tcPr>
          <w:p w14:paraId="3100AE25" w14:textId="7592C093" w:rsidR="006C76A0" w:rsidRPr="0037598B" w:rsidRDefault="006C76A0" w:rsidP="00DE6243">
            <w:pPr>
              <w:widowControl w:val="0"/>
              <w:spacing w:line="276" w:lineRule="auto"/>
              <w:ind w:firstLine="29"/>
              <w:rPr>
                <w:sz w:val="24"/>
                <w:szCs w:val="24"/>
              </w:rPr>
            </w:pPr>
            <w:r w:rsidRPr="0037598B">
              <w:rPr>
                <w:sz w:val="24"/>
                <w:szCs w:val="24"/>
              </w:rPr>
              <w:t>A.</w:t>
            </w:r>
            <w:r w:rsidR="00A34819" w:rsidRPr="0037598B">
              <w:rPr>
                <w:sz w:val="24"/>
                <w:szCs w:val="24"/>
              </w:rPr>
              <w:t> </w:t>
            </w:r>
            <w:r w:rsidRPr="0037598B">
              <w:rPr>
                <w:sz w:val="24"/>
                <w:szCs w:val="24"/>
              </w:rPr>
              <w:t>V.</w:t>
            </w:r>
          </w:p>
        </w:tc>
      </w:tr>
    </w:tbl>
    <w:p w14:paraId="06D42964" w14:textId="77777777" w:rsidR="006C76A0" w:rsidRPr="00147CF1" w:rsidRDefault="006C76A0" w:rsidP="00DE6243">
      <w:pPr>
        <w:ind w:firstLine="993"/>
        <w:rPr>
          <w:color w:val="FF0000"/>
          <w:sz w:val="24"/>
          <w:szCs w:val="24"/>
        </w:rPr>
      </w:pPr>
    </w:p>
    <w:p w14:paraId="733F5ED0" w14:textId="4583043C" w:rsidR="00DD1BF1" w:rsidRPr="00E13160" w:rsidRDefault="00DD1BF1" w:rsidP="00DE6243">
      <w:pPr>
        <w:ind w:firstLine="993"/>
        <w:rPr>
          <w:sz w:val="24"/>
          <w:szCs w:val="24"/>
        </w:rPr>
        <w:sectPr w:rsidR="00DD1BF1" w:rsidRPr="00E13160" w:rsidSect="00875D6C">
          <w:headerReference w:type="default" r:id="rId10"/>
          <w:footnotePr>
            <w:numRestart w:val="eachSect"/>
          </w:footnotePr>
          <w:pgSz w:w="11906" w:h="16838"/>
          <w:pgMar w:top="1134" w:right="567" w:bottom="1134" w:left="1701" w:header="567" w:footer="567" w:gutter="0"/>
          <w:pgNumType w:start="1"/>
          <w:cols w:space="1296"/>
          <w:titlePg/>
          <w:docGrid w:linePitch="360"/>
        </w:sectPr>
      </w:pPr>
    </w:p>
    <w:p w14:paraId="433A460B" w14:textId="77777777" w:rsidR="00260436" w:rsidRPr="000E6D30" w:rsidRDefault="003D3F64" w:rsidP="00260436">
      <w:pPr>
        <w:ind w:left="6237"/>
        <w:rPr>
          <w:sz w:val="24"/>
          <w:szCs w:val="24"/>
        </w:rPr>
      </w:pPr>
      <w:r w:rsidRPr="000E6D30">
        <w:rPr>
          <w:sz w:val="24"/>
          <w:szCs w:val="24"/>
        </w:rPr>
        <w:lastRenderedPageBreak/>
        <w:t>Kavos pertraukėlių organizavimo</w:t>
      </w:r>
      <w:r w:rsidR="006C76A0" w:rsidRPr="000E6D30">
        <w:rPr>
          <w:sz w:val="24"/>
          <w:szCs w:val="24"/>
        </w:rPr>
        <w:t xml:space="preserve"> paslaugų</w:t>
      </w:r>
      <w:r w:rsidRPr="000E6D30">
        <w:rPr>
          <w:sz w:val="24"/>
          <w:szCs w:val="24"/>
        </w:rPr>
        <w:t xml:space="preserve"> </w:t>
      </w:r>
      <w:r w:rsidR="006C76A0" w:rsidRPr="000E6D30">
        <w:rPr>
          <w:sz w:val="24"/>
          <w:szCs w:val="24"/>
        </w:rPr>
        <w:t>pirkimo sutarties Nr. __</w:t>
      </w:r>
    </w:p>
    <w:p w14:paraId="6A625270" w14:textId="457561EB" w:rsidR="006C76A0" w:rsidRPr="000E6D30" w:rsidRDefault="006C76A0" w:rsidP="00260436">
      <w:pPr>
        <w:ind w:left="6237"/>
        <w:rPr>
          <w:sz w:val="24"/>
          <w:szCs w:val="24"/>
        </w:rPr>
      </w:pPr>
      <w:r w:rsidRPr="000E6D30">
        <w:rPr>
          <w:sz w:val="24"/>
          <w:szCs w:val="24"/>
        </w:rPr>
        <w:t>1 priedas</w:t>
      </w:r>
    </w:p>
    <w:p w14:paraId="5E09BB9C" w14:textId="77777777" w:rsidR="00943ED1" w:rsidRDefault="00943ED1" w:rsidP="00DE6243">
      <w:pPr>
        <w:ind w:firstLine="993"/>
        <w:jc w:val="center"/>
        <w:rPr>
          <w:b/>
          <w:caps/>
          <w:sz w:val="24"/>
          <w:szCs w:val="24"/>
        </w:rPr>
      </w:pPr>
    </w:p>
    <w:p w14:paraId="636163B2" w14:textId="77777777" w:rsidR="00943ED1" w:rsidRDefault="00943ED1" w:rsidP="00B86433">
      <w:pPr>
        <w:jc w:val="center"/>
        <w:rPr>
          <w:b/>
          <w:caps/>
          <w:sz w:val="24"/>
          <w:szCs w:val="24"/>
        </w:rPr>
      </w:pPr>
    </w:p>
    <w:p w14:paraId="01031DC7" w14:textId="366F356D" w:rsidR="006C76A0" w:rsidRDefault="00BC39A9" w:rsidP="00DE6243">
      <w:pPr>
        <w:ind w:firstLine="993"/>
        <w:jc w:val="center"/>
        <w:rPr>
          <w:b/>
          <w:caps/>
          <w:sz w:val="24"/>
          <w:szCs w:val="24"/>
        </w:rPr>
      </w:pPr>
      <w:r>
        <w:rPr>
          <w:b/>
          <w:caps/>
          <w:sz w:val="24"/>
          <w:szCs w:val="24"/>
        </w:rPr>
        <w:t xml:space="preserve">REIKALAVIMAI PASLAUGOMS. </w:t>
      </w:r>
      <w:r w:rsidR="006332AF" w:rsidRPr="006332AF">
        <w:rPr>
          <w:b/>
          <w:caps/>
          <w:sz w:val="24"/>
          <w:szCs w:val="24"/>
        </w:rPr>
        <w:t>ĮKAINIŲ LENTELĖ</w:t>
      </w:r>
      <w:r>
        <w:rPr>
          <w:b/>
          <w:caps/>
          <w:sz w:val="24"/>
          <w:szCs w:val="24"/>
        </w:rPr>
        <w:t>.</w:t>
      </w:r>
    </w:p>
    <w:p w14:paraId="6B3AA38E" w14:textId="77777777" w:rsidR="00B86433" w:rsidRDefault="00B86433" w:rsidP="00DE6243">
      <w:pPr>
        <w:ind w:firstLine="993"/>
        <w:jc w:val="center"/>
        <w:rPr>
          <w:b/>
          <w:caps/>
          <w:sz w:val="24"/>
          <w:szCs w:val="24"/>
        </w:rPr>
      </w:pPr>
    </w:p>
    <w:p w14:paraId="224282E5" w14:textId="1812A024" w:rsidR="00B86433" w:rsidRPr="006332AF" w:rsidRDefault="00B86433" w:rsidP="00DE6243">
      <w:pPr>
        <w:ind w:firstLine="993"/>
        <w:jc w:val="center"/>
        <w:rPr>
          <w:b/>
          <w:caps/>
          <w:sz w:val="24"/>
          <w:szCs w:val="24"/>
        </w:rPr>
      </w:pPr>
    </w:p>
    <w:p w14:paraId="50687D00" w14:textId="4CD272DF" w:rsidR="00BC39A9" w:rsidRPr="00B86433" w:rsidRDefault="00B86433" w:rsidP="00B86433">
      <w:pPr>
        <w:rPr>
          <w:b/>
          <w:bCs/>
          <w:sz w:val="24"/>
          <w:szCs w:val="24"/>
        </w:rPr>
      </w:pPr>
      <w:r w:rsidRPr="00B86433">
        <w:rPr>
          <w:b/>
          <w:bCs/>
          <w:sz w:val="24"/>
          <w:szCs w:val="24"/>
        </w:rPr>
        <w:t>Reikalavimai paslaugoms:</w:t>
      </w:r>
    </w:p>
    <w:p w14:paraId="62694C5E" w14:textId="77777777" w:rsidR="00BC39A9" w:rsidRDefault="00BC39A9" w:rsidP="00DE6243">
      <w:pPr>
        <w:ind w:firstLine="993"/>
        <w:rPr>
          <w:sz w:val="24"/>
          <w:szCs w:val="24"/>
          <w:highlight w:val="yellow"/>
        </w:rPr>
      </w:pPr>
    </w:p>
    <w:p w14:paraId="75213653" w14:textId="19DF457D" w:rsidR="00BC39A9" w:rsidRPr="00BC39A9" w:rsidRDefault="00BC39A9" w:rsidP="00943ED1">
      <w:pPr>
        <w:pStyle w:val="xmsolistparagraph"/>
        <w:numPr>
          <w:ilvl w:val="0"/>
          <w:numId w:val="29"/>
        </w:numPr>
        <w:shd w:val="clear" w:color="auto" w:fill="FFFFFF"/>
        <w:tabs>
          <w:tab w:val="clear" w:pos="720"/>
          <w:tab w:val="num" w:pos="360"/>
        </w:tabs>
        <w:spacing w:before="0" w:beforeAutospacing="0" w:after="0" w:afterAutospacing="0" w:line="360" w:lineRule="auto"/>
        <w:ind w:left="0" w:firstLine="0"/>
        <w:jc w:val="both"/>
        <w:rPr>
          <w:color w:val="000000"/>
          <w:sz w:val="22"/>
          <w:szCs w:val="22"/>
        </w:rPr>
      </w:pPr>
      <w:r w:rsidRPr="00BC39A9">
        <w:rPr>
          <w:color w:val="000000"/>
          <w:bdr w:val="none" w:sz="0" w:space="0" w:color="auto" w:frame="1"/>
        </w:rPr>
        <w:t>Tiekiamos prekės ir paslaugos turi būti aukštos kokybės, t. y. produktai švieži (užsakovui pareikalavus, teikėjas privalo pateikti dokumentus, įrodančius produktų galiojimo terminą), </w:t>
      </w:r>
      <w:r w:rsidRPr="00BC39A9">
        <w:rPr>
          <w:bdr w:val="none" w:sz="0" w:space="0" w:color="auto" w:frame="1"/>
        </w:rPr>
        <w:t>(patiekalai turi būti ruošiami nenaudojant augalinių gyvulinių riebalų mišinių, hidrintų riebalų, genetiškai modifikuotų sojos pupelių gaminių, palmių riebalų, E621 (skonio stipriklių), </w:t>
      </w:r>
      <w:r w:rsidRPr="00BC39A9">
        <w:rPr>
          <w:color w:val="000000"/>
          <w:bdr w:val="none" w:sz="0" w:space="0" w:color="auto" w:frame="1"/>
        </w:rPr>
        <w:t xml:space="preserve"> ir estetiškai pateikiami (serviruojami naudojant reikalingus priedus: staltiesėles, servetėles, padėklus, desertų žnyples ir kt.). </w:t>
      </w:r>
      <w:r w:rsidR="00943ED1">
        <w:rPr>
          <w:color w:val="000000"/>
          <w:bdr w:val="none" w:sz="0" w:space="0" w:color="auto" w:frame="1"/>
        </w:rPr>
        <w:t>Paslaugų t</w:t>
      </w:r>
      <w:r w:rsidRPr="00BC39A9">
        <w:rPr>
          <w:color w:val="000000"/>
          <w:bdr w:val="none" w:sz="0" w:space="0" w:color="auto" w:frame="1"/>
        </w:rPr>
        <w:t>eikėjas turi užtikrinti, kad užsakomi karšti gėrimai kavos pertraukėlės metu būtų pateikti ne žemesnės nei 60°C temperatūros, o mineralinis vanduo turi būti tiekiamas ne aukštesnės nei 20°C temperatūros.</w:t>
      </w:r>
    </w:p>
    <w:p w14:paraId="0D8363EA" w14:textId="77777777" w:rsidR="00943ED1" w:rsidRPr="00943ED1" w:rsidRDefault="00BC39A9" w:rsidP="00943ED1">
      <w:pPr>
        <w:pStyle w:val="xmsolistparagraph"/>
        <w:numPr>
          <w:ilvl w:val="0"/>
          <w:numId w:val="30"/>
        </w:numPr>
        <w:shd w:val="clear" w:color="auto" w:fill="FFFFFF"/>
        <w:tabs>
          <w:tab w:val="clear" w:pos="720"/>
          <w:tab w:val="num" w:pos="360"/>
        </w:tabs>
        <w:spacing w:before="0" w:beforeAutospacing="0" w:after="0" w:afterAutospacing="0" w:line="360" w:lineRule="auto"/>
        <w:ind w:left="0" w:firstLine="0"/>
        <w:jc w:val="both"/>
        <w:rPr>
          <w:color w:val="000000"/>
          <w:sz w:val="22"/>
          <w:szCs w:val="22"/>
        </w:rPr>
      </w:pPr>
      <w:r w:rsidRPr="00BC39A9">
        <w:rPr>
          <w:color w:val="000000"/>
          <w:bdr w:val="none" w:sz="0" w:space="0" w:color="auto" w:frame="1"/>
        </w:rPr>
        <w:t>Indai, turi būti klasikiniai, lengvi, patvarūs, porcelianiniai arba fajansiniai, švarūs, nedeformuoti ir be defektų. Stalo įrankiai turi būti nerūdijančio plieno (8/10).  Taurės turi atitikti gėrimo tipą, būti skaidraus, vienspalvio, tvirto stiklo arba lygiavertės. Tiekėjas turi užtikrinti, kad paslaugų teikimui reikalingi indai, stalo įrankiai bei kiti maitinimo reikmenys atitiktų protokolinių renginių lygį.</w:t>
      </w:r>
    </w:p>
    <w:p w14:paraId="04483AD5" w14:textId="77777777" w:rsidR="00943ED1" w:rsidRPr="00943ED1" w:rsidRDefault="00943ED1" w:rsidP="00943ED1">
      <w:pPr>
        <w:pStyle w:val="xmsolistparagraph"/>
        <w:numPr>
          <w:ilvl w:val="0"/>
          <w:numId w:val="30"/>
        </w:numPr>
        <w:shd w:val="clear" w:color="auto" w:fill="FFFFFF"/>
        <w:tabs>
          <w:tab w:val="clear" w:pos="720"/>
          <w:tab w:val="num" w:pos="360"/>
        </w:tabs>
        <w:spacing w:before="0" w:beforeAutospacing="0" w:after="0" w:afterAutospacing="0" w:line="360" w:lineRule="auto"/>
        <w:ind w:left="0" w:firstLine="0"/>
        <w:jc w:val="both"/>
        <w:rPr>
          <w:color w:val="000000"/>
          <w:sz w:val="22"/>
          <w:szCs w:val="22"/>
        </w:rPr>
      </w:pPr>
      <w:r>
        <w:rPr>
          <w:color w:val="000000"/>
          <w:bdr w:val="none" w:sz="0" w:space="0" w:color="auto" w:frame="1"/>
        </w:rPr>
        <w:t>Paslaugų t</w:t>
      </w:r>
      <w:r w:rsidR="00BC39A9" w:rsidRPr="00943ED1">
        <w:rPr>
          <w:color w:val="242424"/>
          <w:bdr w:val="none" w:sz="0" w:space="0" w:color="auto" w:frame="1"/>
        </w:rPr>
        <w:t>iekėjas turi užtikrinti paslaugų teikimui priėmime reikalingus kitus maitinimo reikmenis: termosus kavai ir arbatai (termosai turi būti išvaizdūs); termosai, kurie bus naudojami savitarnai ar kavos aparatus (filtrinius arba automatinius); vienkartinius draugiškus gamtai indus (puodeliai kavai/arbatai, uždari/atviri indai maistui, stalo įrankiai).</w:t>
      </w:r>
    </w:p>
    <w:p w14:paraId="0C905DBA" w14:textId="5A66A313" w:rsidR="00943ED1" w:rsidRDefault="00BC39A9" w:rsidP="00943ED1">
      <w:pPr>
        <w:pStyle w:val="xmsolistparagraph"/>
        <w:numPr>
          <w:ilvl w:val="0"/>
          <w:numId w:val="30"/>
        </w:numPr>
        <w:shd w:val="clear" w:color="auto" w:fill="FFFFFF"/>
        <w:tabs>
          <w:tab w:val="clear" w:pos="720"/>
          <w:tab w:val="num" w:pos="360"/>
        </w:tabs>
        <w:spacing w:before="0" w:beforeAutospacing="0" w:after="0" w:afterAutospacing="0" w:line="360" w:lineRule="auto"/>
        <w:ind w:left="0" w:firstLine="0"/>
        <w:jc w:val="both"/>
        <w:rPr>
          <w:color w:val="000000"/>
          <w:sz w:val="22"/>
          <w:szCs w:val="22"/>
        </w:rPr>
      </w:pPr>
      <w:r w:rsidRPr="00943ED1">
        <w:rPr>
          <w:color w:val="242424"/>
          <w:bdr w:val="none" w:sz="0" w:space="0" w:color="auto" w:frame="1"/>
        </w:rPr>
        <w:t>Visų stalų staltiesės turi būti mišraus audinio arba lygiaverčio audinio. Staltiesės turi būti vienspalvės, be raš</w:t>
      </w:r>
      <w:r w:rsidR="001736DF">
        <w:rPr>
          <w:color w:val="242424"/>
          <w:bdr w:val="none" w:sz="0" w:space="0" w:color="auto" w:frame="1"/>
        </w:rPr>
        <w:t>t</w:t>
      </w:r>
      <w:r w:rsidRPr="00943ED1">
        <w:rPr>
          <w:color w:val="242424"/>
          <w:bdr w:val="none" w:sz="0" w:space="0" w:color="auto" w:frame="1"/>
        </w:rPr>
        <w:t>ų, baltos, kreminės, juodos ar šampano spalvos, jei nereikalaujam kitaip, jos turi derėti prie indų ir bendro patalpų dekoro. Staltiesės turi būti nepriekaištingai švarios, be defektų, neblizgaus audinio ir gerai išlygintos. Staltiesės turi būti tokio dydžio, kad simetriškai uždengtų stalo kojas. Naudojamos popierinės servetėlės (trijų sluoksnių) turi būti baltos, jei nereikalaujama kitaip.</w:t>
      </w:r>
    </w:p>
    <w:p w14:paraId="32B66A3A" w14:textId="6F180803" w:rsidR="00BC39A9" w:rsidRPr="00943ED1" w:rsidRDefault="00943ED1" w:rsidP="00943ED1">
      <w:pPr>
        <w:pStyle w:val="xmsolistparagraph"/>
        <w:numPr>
          <w:ilvl w:val="0"/>
          <w:numId w:val="30"/>
        </w:numPr>
        <w:shd w:val="clear" w:color="auto" w:fill="FFFFFF"/>
        <w:tabs>
          <w:tab w:val="clear" w:pos="720"/>
          <w:tab w:val="num" w:pos="360"/>
        </w:tabs>
        <w:spacing w:before="0" w:beforeAutospacing="0" w:after="0" w:afterAutospacing="0" w:line="360" w:lineRule="auto"/>
        <w:ind w:left="0" w:firstLine="0"/>
        <w:jc w:val="both"/>
        <w:rPr>
          <w:color w:val="000000"/>
          <w:sz w:val="22"/>
          <w:szCs w:val="22"/>
        </w:rPr>
      </w:pPr>
      <w:r>
        <w:rPr>
          <w:color w:val="000000"/>
          <w:sz w:val="22"/>
          <w:szCs w:val="22"/>
        </w:rPr>
        <w:t>Paslaugų tei</w:t>
      </w:r>
      <w:r w:rsidR="00BC39A9" w:rsidRPr="00943ED1">
        <w:rPr>
          <w:color w:val="000000"/>
          <w:bdr w:val="none" w:sz="0" w:space="0" w:color="auto" w:frame="1"/>
        </w:rPr>
        <w:t>kėjas, esant reikalui, užtikrina aptarnavimo paslaugas kavos pertraukėlės metu, skirdamas reikalingą personalą, kuris turi būti mandagus, paslaugus, tvarkingai ir švariai apsirengęs, pasižymintis gerais asmens higienos įgūdžiais. Suteikęs paslaugą, te</w:t>
      </w:r>
      <w:r>
        <w:rPr>
          <w:color w:val="000000"/>
          <w:bdr w:val="none" w:sz="0" w:space="0" w:color="auto" w:frame="1"/>
        </w:rPr>
        <w:t>i</w:t>
      </w:r>
      <w:r w:rsidR="00BC39A9" w:rsidRPr="00943ED1">
        <w:rPr>
          <w:color w:val="000000"/>
          <w:bdr w:val="none" w:sz="0" w:space="0" w:color="auto" w:frame="1"/>
        </w:rPr>
        <w:t>kėjas sutvarko kavos pertraukėlei organizuoti skirtą vietą, išveža šiukšles, indus, stalo įrankius ir kitą kavos pertraukėlių metu naudotą įrangą.</w:t>
      </w:r>
    </w:p>
    <w:p w14:paraId="66FC0BAD" w14:textId="77777777" w:rsidR="00BC39A9" w:rsidRPr="00BC39A9" w:rsidRDefault="00BC39A9" w:rsidP="00943ED1">
      <w:pPr>
        <w:pStyle w:val="xmsolistparagraph"/>
        <w:shd w:val="clear" w:color="auto" w:fill="FFFFFF"/>
        <w:spacing w:before="0" w:beforeAutospacing="0" w:after="0" w:afterAutospacing="0"/>
        <w:jc w:val="both"/>
        <w:rPr>
          <w:color w:val="242424"/>
          <w:sz w:val="22"/>
          <w:szCs w:val="22"/>
        </w:rPr>
      </w:pPr>
    </w:p>
    <w:p w14:paraId="2EF34BF4" w14:textId="77777777" w:rsidR="00B86433" w:rsidRDefault="00B86433" w:rsidP="00B86433">
      <w:pPr>
        <w:pStyle w:val="Tablecaption0"/>
        <w:rPr>
          <w:b/>
          <w:bCs/>
          <w:sz w:val="24"/>
          <w:szCs w:val="24"/>
        </w:rPr>
      </w:pPr>
    </w:p>
    <w:p w14:paraId="40F1B3D7" w14:textId="77777777" w:rsidR="00B86433" w:rsidRDefault="00B86433" w:rsidP="00B86433">
      <w:pPr>
        <w:pStyle w:val="Tablecaption0"/>
        <w:rPr>
          <w:b/>
          <w:bCs/>
          <w:sz w:val="24"/>
          <w:szCs w:val="24"/>
        </w:rPr>
      </w:pPr>
    </w:p>
    <w:p w14:paraId="638852A3" w14:textId="46B5A116" w:rsidR="00B86433" w:rsidRPr="00E921CB" w:rsidRDefault="00B86433" w:rsidP="00B86433">
      <w:pPr>
        <w:pStyle w:val="Tablecaption0"/>
        <w:rPr>
          <w:b/>
          <w:bCs/>
          <w:sz w:val="24"/>
          <w:szCs w:val="24"/>
        </w:rPr>
      </w:pPr>
      <w:r w:rsidRPr="00E921CB">
        <w:rPr>
          <w:b/>
          <w:bCs/>
          <w:sz w:val="24"/>
          <w:szCs w:val="24"/>
        </w:rPr>
        <w:lastRenderedPageBreak/>
        <w:t>Įkainių lentelė</w:t>
      </w:r>
      <w:r>
        <w:rPr>
          <w:b/>
          <w:bCs/>
          <w:sz w:val="24"/>
          <w:szCs w:val="24"/>
        </w:rPr>
        <w:t>:</w:t>
      </w:r>
    </w:p>
    <w:p w14:paraId="7FD7273B" w14:textId="77777777" w:rsidR="00B86433" w:rsidRPr="00E921CB" w:rsidRDefault="00B86433" w:rsidP="00B86433"/>
    <w:tbl>
      <w:tblPr>
        <w:tblStyle w:val="Lentelstinklelis"/>
        <w:tblW w:w="0" w:type="auto"/>
        <w:tblInd w:w="-856" w:type="dxa"/>
        <w:tblLook w:val="04A0" w:firstRow="1" w:lastRow="0" w:firstColumn="1" w:lastColumn="0" w:noHBand="0" w:noVBand="1"/>
      </w:tblPr>
      <w:tblGrid>
        <w:gridCol w:w="4357"/>
        <w:gridCol w:w="3015"/>
        <w:gridCol w:w="1393"/>
        <w:gridCol w:w="1395"/>
      </w:tblGrid>
      <w:tr w:rsidR="00B86433" w:rsidRPr="00E921CB" w14:paraId="5EB18440" w14:textId="77777777" w:rsidTr="001736DF">
        <w:tc>
          <w:tcPr>
            <w:tcW w:w="4357" w:type="dxa"/>
          </w:tcPr>
          <w:p w14:paraId="7C08F179" w14:textId="77777777" w:rsidR="00B86433" w:rsidRPr="00C47A54" w:rsidRDefault="00B86433" w:rsidP="00094895">
            <w:pPr>
              <w:jc w:val="center"/>
              <w:rPr>
                <w:b/>
                <w:bCs/>
              </w:rPr>
            </w:pPr>
            <w:r w:rsidRPr="00C47A54">
              <w:rPr>
                <w:b/>
                <w:bCs/>
              </w:rPr>
              <w:t>Pavadinimas</w:t>
            </w:r>
          </w:p>
        </w:tc>
        <w:tc>
          <w:tcPr>
            <w:tcW w:w="3015" w:type="dxa"/>
          </w:tcPr>
          <w:p w14:paraId="7E24B6A6" w14:textId="77777777" w:rsidR="00B86433" w:rsidRPr="00C47A54" w:rsidRDefault="00B86433" w:rsidP="00094895">
            <w:pPr>
              <w:spacing w:line="276" w:lineRule="auto"/>
              <w:jc w:val="center"/>
              <w:rPr>
                <w:b/>
                <w:bCs/>
              </w:rPr>
            </w:pPr>
            <w:r w:rsidRPr="00C47A54">
              <w:rPr>
                <w:b/>
                <w:bCs/>
              </w:rPr>
              <w:t>Matavimo</w:t>
            </w:r>
          </w:p>
          <w:p w14:paraId="617FFCB5" w14:textId="77777777" w:rsidR="00B86433" w:rsidRPr="00C47A54" w:rsidRDefault="00B86433" w:rsidP="00094895">
            <w:pPr>
              <w:jc w:val="center"/>
              <w:rPr>
                <w:b/>
                <w:bCs/>
              </w:rPr>
            </w:pPr>
            <w:r w:rsidRPr="00C47A54">
              <w:rPr>
                <w:b/>
                <w:bCs/>
              </w:rPr>
              <w:t>vienetas</w:t>
            </w:r>
          </w:p>
        </w:tc>
        <w:tc>
          <w:tcPr>
            <w:tcW w:w="1393" w:type="dxa"/>
          </w:tcPr>
          <w:p w14:paraId="060E9615" w14:textId="77777777" w:rsidR="00B86433" w:rsidRPr="00C47A54" w:rsidRDefault="00B86433" w:rsidP="00094895">
            <w:pPr>
              <w:jc w:val="center"/>
              <w:rPr>
                <w:b/>
                <w:bCs/>
              </w:rPr>
            </w:pPr>
            <w:r w:rsidRPr="00C47A54">
              <w:rPr>
                <w:b/>
                <w:bCs/>
              </w:rPr>
              <w:t>Vieneto kaina Eur</w:t>
            </w:r>
          </w:p>
          <w:p w14:paraId="78A04D70" w14:textId="77777777" w:rsidR="00B86433" w:rsidRPr="00C47A54" w:rsidRDefault="00B86433" w:rsidP="00094895">
            <w:pPr>
              <w:jc w:val="center"/>
              <w:rPr>
                <w:b/>
                <w:bCs/>
              </w:rPr>
            </w:pPr>
            <w:r w:rsidRPr="00C47A54">
              <w:rPr>
                <w:b/>
                <w:bCs/>
              </w:rPr>
              <w:t>(be PVM)</w:t>
            </w:r>
          </w:p>
        </w:tc>
        <w:tc>
          <w:tcPr>
            <w:tcW w:w="1395" w:type="dxa"/>
          </w:tcPr>
          <w:p w14:paraId="38C7A92A" w14:textId="36DFFE9E" w:rsidR="00B86433" w:rsidRPr="00C47A54" w:rsidRDefault="00B86433" w:rsidP="001736DF">
            <w:pPr>
              <w:jc w:val="center"/>
              <w:rPr>
                <w:b/>
                <w:bCs/>
              </w:rPr>
            </w:pPr>
            <w:r>
              <w:rPr>
                <w:b/>
                <w:bCs/>
              </w:rPr>
              <w:t xml:space="preserve">Su PVM </w:t>
            </w:r>
            <w:commentRangeStart w:id="13"/>
            <w:r>
              <w:rPr>
                <w:b/>
                <w:bCs/>
              </w:rPr>
              <w:t>(</w:t>
            </w:r>
            <w:r w:rsidR="001736DF">
              <w:rPr>
                <w:b/>
                <w:bCs/>
              </w:rPr>
              <w:t>21</w:t>
            </w:r>
            <w:r>
              <w:rPr>
                <w:b/>
                <w:bCs/>
              </w:rPr>
              <w:t>%)</w:t>
            </w:r>
            <w:commentRangeEnd w:id="13"/>
            <w:r w:rsidR="00F378C8">
              <w:rPr>
                <w:rStyle w:val="Komentaronuoroda"/>
                <w:lang w:eastAsia="en-US"/>
              </w:rPr>
              <w:commentReference w:id="13"/>
            </w:r>
          </w:p>
        </w:tc>
      </w:tr>
      <w:tr w:rsidR="00B86433" w:rsidRPr="00E921CB" w14:paraId="0FF8C773" w14:textId="77777777" w:rsidTr="001736DF">
        <w:tc>
          <w:tcPr>
            <w:tcW w:w="4357" w:type="dxa"/>
            <w:vAlign w:val="center"/>
          </w:tcPr>
          <w:p w14:paraId="5B2B7CD7" w14:textId="77777777" w:rsidR="00B86433" w:rsidRPr="00E921CB" w:rsidRDefault="00B86433" w:rsidP="00094895">
            <w:pPr>
              <w:jc w:val="center"/>
            </w:pPr>
            <w:r w:rsidRPr="00E921CB">
              <w:rPr>
                <w:lang w:eastAsia="en-US"/>
              </w:rPr>
              <w:t>Kava</w:t>
            </w:r>
          </w:p>
        </w:tc>
        <w:tc>
          <w:tcPr>
            <w:tcW w:w="3015" w:type="dxa"/>
            <w:vAlign w:val="center"/>
          </w:tcPr>
          <w:p w14:paraId="2E612C08" w14:textId="77777777" w:rsidR="00B86433" w:rsidRPr="00E921CB" w:rsidRDefault="00B86433" w:rsidP="00094895">
            <w:pPr>
              <w:jc w:val="center"/>
            </w:pPr>
            <w:r w:rsidRPr="00E921CB">
              <w:rPr>
                <w:lang w:eastAsia="en-US"/>
              </w:rPr>
              <w:t>1 porcija</w:t>
            </w:r>
          </w:p>
        </w:tc>
        <w:tc>
          <w:tcPr>
            <w:tcW w:w="1393" w:type="dxa"/>
            <w:vAlign w:val="center"/>
          </w:tcPr>
          <w:p w14:paraId="60E30645" w14:textId="77777777" w:rsidR="00B86433" w:rsidRPr="00E921CB" w:rsidRDefault="00B86433" w:rsidP="00094895">
            <w:pPr>
              <w:jc w:val="center"/>
            </w:pPr>
            <w:r w:rsidRPr="00E921CB">
              <w:t>2,00</w:t>
            </w:r>
          </w:p>
        </w:tc>
        <w:tc>
          <w:tcPr>
            <w:tcW w:w="1395" w:type="dxa"/>
            <w:vAlign w:val="center"/>
          </w:tcPr>
          <w:p w14:paraId="00747D55" w14:textId="31479C67" w:rsidR="005F49E7" w:rsidRPr="00E921CB" w:rsidRDefault="00B86433" w:rsidP="005F49E7">
            <w:pPr>
              <w:jc w:val="center"/>
            </w:pPr>
            <w:r>
              <w:t>2,</w:t>
            </w:r>
            <w:r w:rsidR="005F49E7">
              <w:t>42</w:t>
            </w:r>
          </w:p>
        </w:tc>
      </w:tr>
      <w:tr w:rsidR="00B86433" w:rsidRPr="00E921CB" w14:paraId="28DC6DCB" w14:textId="77777777" w:rsidTr="001736DF">
        <w:tc>
          <w:tcPr>
            <w:tcW w:w="4357" w:type="dxa"/>
            <w:vAlign w:val="center"/>
          </w:tcPr>
          <w:p w14:paraId="560848A4" w14:textId="77777777" w:rsidR="00B86433" w:rsidRPr="00E921CB" w:rsidRDefault="00B86433" w:rsidP="00094895">
            <w:pPr>
              <w:jc w:val="center"/>
            </w:pPr>
            <w:r w:rsidRPr="00E921CB">
              <w:rPr>
                <w:lang w:eastAsia="en-US"/>
              </w:rPr>
              <w:t>Arbata</w:t>
            </w:r>
          </w:p>
        </w:tc>
        <w:tc>
          <w:tcPr>
            <w:tcW w:w="3015" w:type="dxa"/>
            <w:vAlign w:val="center"/>
          </w:tcPr>
          <w:p w14:paraId="16D793F5" w14:textId="77777777" w:rsidR="00B86433" w:rsidRPr="00E921CB" w:rsidRDefault="00B86433" w:rsidP="00094895">
            <w:pPr>
              <w:jc w:val="center"/>
            </w:pPr>
            <w:r w:rsidRPr="00E921CB">
              <w:rPr>
                <w:lang w:eastAsia="en-US"/>
              </w:rPr>
              <w:t>1 porcija</w:t>
            </w:r>
          </w:p>
        </w:tc>
        <w:tc>
          <w:tcPr>
            <w:tcW w:w="1393" w:type="dxa"/>
            <w:vAlign w:val="center"/>
          </w:tcPr>
          <w:p w14:paraId="6753EE06" w14:textId="77777777" w:rsidR="00B86433" w:rsidRPr="00E921CB" w:rsidRDefault="00B86433" w:rsidP="00094895">
            <w:pPr>
              <w:jc w:val="center"/>
            </w:pPr>
            <w:r w:rsidRPr="00E921CB">
              <w:t>2,00</w:t>
            </w:r>
          </w:p>
        </w:tc>
        <w:tc>
          <w:tcPr>
            <w:tcW w:w="1395" w:type="dxa"/>
            <w:vAlign w:val="center"/>
          </w:tcPr>
          <w:p w14:paraId="19DF5C16" w14:textId="459122D4" w:rsidR="00B86433" w:rsidRPr="00E921CB" w:rsidRDefault="00B86433" w:rsidP="00094895">
            <w:pPr>
              <w:jc w:val="center"/>
            </w:pPr>
            <w:r>
              <w:t>2,</w:t>
            </w:r>
            <w:r w:rsidR="005F49E7">
              <w:t>42</w:t>
            </w:r>
          </w:p>
        </w:tc>
      </w:tr>
      <w:tr w:rsidR="00B86433" w:rsidRPr="00E921CB" w14:paraId="5849AD59" w14:textId="77777777" w:rsidTr="001736DF">
        <w:tc>
          <w:tcPr>
            <w:tcW w:w="4357" w:type="dxa"/>
            <w:vAlign w:val="center"/>
          </w:tcPr>
          <w:p w14:paraId="2B6CC842" w14:textId="77777777" w:rsidR="00B86433" w:rsidRPr="00E921CB" w:rsidRDefault="00B86433" w:rsidP="00094895">
            <w:pPr>
              <w:jc w:val="center"/>
            </w:pPr>
            <w:r w:rsidRPr="00E921CB">
              <w:t>Sultys (įvairių vaisių, apelsinų, obuolių 100%)</w:t>
            </w:r>
          </w:p>
        </w:tc>
        <w:tc>
          <w:tcPr>
            <w:tcW w:w="3015" w:type="dxa"/>
            <w:vAlign w:val="center"/>
          </w:tcPr>
          <w:p w14:paraId="074B58B5" w14:textId="77777777" w:rsidR="00B86433" w:rsidRPr="00E921CB" w:rsidRDefault="00B86433" w:rsidP="00094895">
            <w:pPr>
              <w:jc w:val="center"/>
            </w:pPr>
            <w:r w:rsidRPr="00E921CB">
              <w:t>200 ml</w:t>
            </w:r>
          </w:p>
        </w:tc>
        <w:tc>
          <w:tcPr>
            <w:tcW w:w="1393" w:type="dxa"/>
            <w:vAlign w:val="center"/>
          </w:tcPr>
          <w:p w14:paraId="7096CB3A" w14:textId="77777777" w:rsidR="00B86433" w:rsidRPr="00E921CB" w:rsidRDefault="00B86433" w:rsidP="00094895">
            <w:pPr>
              <w:jc w:val="center"/>
            </w:pPr>
            <w:r w:rsidRPr="00E921CB">
              <w:t>2,50</w:t>
            </w:r>
          </w:p>
        </w:tc>
        <w:tc>
          <w:tcPr>
            <w:tcW w:w="1395" w:type="dxa"/>
            <w:vAlign w:val="center"/>
          </w:tcPr>
          <w:p w14:paraId="63FF681B" w14:textId="3A29651B" w:rsidR="005F49E7" w:rsidRPr="00E921CB" w:rsidRDefault="005F49E7" w:rsidP="005F49E7">
            <w:pPr>
              <w:jc w:val="center"/>
            </w:pPr>
            <w:r>
              <w:t>3</w:t>
            </w:r>
            <w:r w:rsidR="00B86433">
              <w:t>,</w:t>
            </w:r>
            <w:r>
              <w:t>03</w:t>
            </w:r>
          </w:p>
        </w:tc>
      </w:tr>
      <w:tr w:rsidR="00B86433" w:rsidRPr="00E921CB" w14:paraId="40529422" w14:textId="77777777" w:rsidTr="001736DF">
        <w:tc>
          <w:tcPr>
            <w:tcW w:w="4357" w:type="dxa"/>
            <w:vAlign w:val="center"/>
          </w:tcPr>
          <w:p w14:paraId="1D8C0B7F" w14:textId="77777777" w:rsidR="00B86433" w:rsidRPr="00E921CB" w:rsidRDefault="00B86433" w:rsidP="00094895">
            <w:pPr>
              <w:jc w:val="center"/>
            </w:pPr>
            <w:r w:rsidRPr="00E921CB">
              <w:t>Vanduo su citrina ir vaisiais</w:t>
            </w:r>
          </w:p>
        </w:tc>
        <w:tc>
          <w:tcPr>
            <w:tcW w:w="3015" w:type="dxa"/>
            <w:vAlign w:val="center"/>
          </w:tcPr>
          <w:p w14:paraId="20A1CAA6" w14:textId="77777777" w:rsidR="00B86433" w:rsidRPr="00E921CB" w:rsidRDefault="00B86433" w:rsidP="00094895">
            <w:pPr>
              <w:jc w:val="center"/>
            </w:pPr>
            <w:r w:rsidRPr="00E921CB">
              <w:t>1l</w:t>
            </w:r>
          </w:p>
        </w:tc>
        <w:tc>
          <w:tcPr>
            <w:tcW w:w="1393" w:type="dxa"/>
            <w:vAlign w:val="center"/>
          </w:tcPr>
          <w:p w14:paraId="79E80F07" w14:textId="77777777" w:rsidR="00B86433" w:rsidRPr="00E921CB" w:rsidRDefault="00B86433" w:rsidP="00094895">
            <w:pPr>
              <w:jc w:val="center"/>
            </w:pPr>
            <w:r w:rsidRPr="00E921CB">
              <w:t>2,00</w:t>
            </w:r>
          </w:p>
        </w:tc>
        <w:tc>
          <w:tcPr>
            <w:tcW w:w="1395" w:type="dxa"/>
            <w:vAlign w:val="center"/>
          </w:tcPr>
          <w:p w14:paraId="56957FBF" w14:textId="1A4E9B0A" w:rsidR="00B86433" w:rsidRPr="00E921CB" w:rsidRDefault="00B86433" w:rsidP="00094895">
            <w:pPr>
              <w:jc w:val="center"/>
            </w:pPr>
            <w:r>
              <w:t>2,</w:t>
            </w:r>
            <w:r w:rsidR="005F49E7">
              <w:t>42</w:t>
            </w:r>
          </w:p>
        </w:tc>
      </w:tr>
      <w:tr w:rsidR="00B86433" w:rsidRPr="00E921CB" w14:paraId="0834593B" w14:textId="77777777" w:rsidTr="001736DF">
        <w:tc>
          <w:tcPr>
            <w:tcW w:w="4357" w:type="dxa"/>
          </w:tcPr>
          <w:p w14:paraId="3B09BCB6" w14:textId="77777777" w:rsidR="00B86433" w:rsidRPr="00E921CB" w:rsidRDefault="00B86433" w:rsidP="00094895">
            <w:pPr>
              <w:jc w:val="center"/>
            </w:pPr>
            <w:r w:rsidRPr="00E921CB">
              <w:t>Įvairių sausainių asorti</w:t>
            </w:r>
          </w:p>
        </w:tc>
        <w:tc>
          <w:tcPr>
            <w:tcW w:w="3015" w:type="dxa"/>
          </w:tcPr>
          <w:p w14:paraId="7F995C38" w14:textId="77777777" w:rsidR="00B86433" w:rsidRPr="00E921CB" w:rsidRDefault="00B86433" w:rsidP="00094895">
            <w:pPr>
              <w:jc w:val="center"/>
            </w:pPr>
            <w:r w:rsidRPr="00E921CB">
              <w:t>kg</w:t>
            </w:r>
          </w:p>
        </w:tc>
        <w:tc>
          <w:tcPr>
            <w:tcW w:w="1393" w:type="dxa"/>
          </w:tcPr>
          <w:p w14:paraId="3973C2D6" w14:textId="77777777" w:rsidR="00B86433" w:rsidRPr="00E921CB" w:rsidRDefault="00B86433" w:rsidP="00094895">
            <w:pPr>
              <w:jc w:val="center"/>
            </w:pPr>
            <w:r w:rsidRPr="00E921CB">
              <w:t>20,00</w:t>
            </w:r>
          </w:p>
          <w:p w14:paraId="29065433" w14:textId="77777777" w:rsidR="00B86433" w:rsidRPr="00E921CB" w:rsidRDefault="00B86433" w:rsidP="00094895">
            <w:pPr>
              <w:jc w:val="center"/>
            </w:pPr>
          </w:p>
        </w:tc>
        <w:tc>
          <w:tcPr>
            <w:tcW w:w="1395" w:type="dxa"/>
          </w:tcPr>
          <w:p w14:paraId="72D8F4CD" w14:textId="32611D30" w:rsidR="00B86433" w:rsidRPr="00E921CB" w:rsidRDefault="00B86433" w:rsidP="00094895">
            <w:pPr>
              <w:jc w:val="center"/>
            </w:pPr>
            <w:r>
              <w:t>2</w:t>
            </w:r>
            <w:r w:rsidR="005F49E7">
              <w:t>4,20</w:t>
            </w:r>
          </w:p>
        </w:tc>
      </w:tr>
      <w:tr w:rsidR="00B86433" w:rsidRPr="00E921CB" w14:paraId="6FC37513" w14:textId="77777777" w:rsidTr="001736DF">
        <w:trPr>
          <w:trHeight w:val="439"/>
        </w:trPr>
        <w:tc>
          <w:tcPr>
            <w:tcW w:w="4357" w:type="dxa"/>
            <w:vMerge w:val="restart"/>
          </w:tcPr>
          <w:p w14:paraId="5B4FF08B" w14:textId="77777777" w:rsidR="00B86433" w:rsidRPr="00E921CB" w:rsidRDefault="00B86433" w:rsidP="00094895">
            <w:pPr>
              <w:jc w:val="center"/>
            </w:pPr>
          </w:p>
          <w:p w14:paraId="24CBE29C" w14:textId="77777777" w:rsidR="00B86433" w:rsidRPr="00E921CB" w:rsidRDefault="00B86433" w:rsidP="00094895">
            <w:pPr>
              <w:jc w:val="center"/>
            </w:pPr>
          </w:p>
          <w:p w14:paraId="3CC1338B" w14:textId="77777777" w:rsidR="00B86433" w:rsidRPr="00E921CB" w:rsidRDefault="00B86433" w:rsidP="00094895">
            <w:pPr>
              <w:jc w:val="center"/>
            </w:pPr>
          </w:p>
          <w:p w14:paraId="5AE3302A" w14:textId="77777777" w:rsidR="00B86433" w:rsidRPr="00E921CB" w:rsidRDefault="00B86433" w:rsidP="00094895">
            <w:pPr>
              <w:jc w:val="center"/>
            </w:pPr>
            <w:r w:rsidRPr="00E921CB">
              <w:rPr>
                <w:lang w:eastAsia="en-US"/>
              </w:rPr>
              <w:t>Vieno kąsnio desertai</w:t>
            </w:r>
          </w:p>
        </w:tc>
        <w:tc>
          <w:tcPr>
            <w:tcW w:w="3015" w:type="dxa"/>
          </w:tcPr>
          <w:p w14:paraId="58BB9ED6" w14:textId="77777777" w:rsidR="00B86433" w:rsidRPr="00E921CB" w:rsidRDefault="00B86433" w:rsidP="00094895">
            <w:pPr>
              <w:jc w:val="center"/>
            </w:pPr>
            <w:r w:rsidRPr="00E921CB">
              <w:t>Mini eklerai su vaniliniu kremu</w:t>
            </w:r>
          </w:p>
        </w:tc>
        <w:tc>
          <w:tcPr>
            <w:tcW w:w="1393" w:type="dxa"/>
          </w:tcPr>
          <w:p w14:paraId="30C960F1" w14:textId="77777777" w:rsidR="00B86433" w:rsidRPr="00E921CB" w:rsidRDefault="00B86433" w:rsidP="00094895">
            <w:pPr>
              <w:jc w:val="center"/>
            </w:pPr>
            <w:r w:rsidRPr="00E921CB">
              <w:t>1,60</w:t>
            </w:r>
          </w:p>
          <w:p w14:paraId="3898D84A" w14:textId="77777777" w:rsidR="00B86433" w:rsidRPr="00E921CB" w:rsidRDefault="00B86433" w:rsidP="00094895">
            <w:pPr>
              <w:jc w:val="center"/>
            </w:pPr>
          </w:p>
        </w:tc>
        <w:tc>
          <w:tcPr>
            <w:tcW w:w="1395" w:type="dxa"/>
          </w:tcPr>
          <w:p w14:paraId="5F2ED9C3" w14:textId="77777777" w:rsidR="00B86433" w:rsidRDefault="00B86433" w:rsidP="00094895">
            <w:pPr>
              <w:jc w:val="center"/>
            </w:pPr>
            <w:r>
              <w:t>1,</w:t>
            </w:r>
            <w:r w:rsidR="005F49E7">
              <w:t>94</w:t>
            </w:r>
          </w:p>
          <w:p w14:paraId="5AAE6772" w14:textId="1DFF651A" w:rsidR="005F49E7" w:rsidRPr="00E921CB" w:rsidRDefault="005F49E7" w:rsidP="00094895">
            <w:pPr>
              <w:jc w:val="center"/>
            </w:pPr>
          </w:p>
        </w:tc>
      </w:tr>
      <w:tr w:rsidR="00B86433" w:rsidRPr="00E921CB" w14:paraId="1E055FE4" w14:textId="77777777" w:rsidTr="001736DF">
        <w:tc>
          <w:tcPr>
            <w:tcW w:w="4357" w:type="dxa"/>
            <w:vMerge/>
          </w:tcPr>
          <w:p w14:paraId="386F52FD" w14:textId="77777777" w:rsidR="00B86433" w:rsidRPr="00E921CB" w:rsidRDefault="00B86433" w:rsidP="00094895">
            <w:pPr>
              <w:jc w:val="center"/>
            </w:pPr>
          </w:p>
        </w:tc>
        <w:tc>
          <w:tcPr>
            <w:tcW w:w="3015" w:type="dxa"/>
          </w:tcPr>
          <w:p w14:paraId="21CF7BC5" w14:textId="77777777" w:rsidR="00B86433" w:rsidRPr="00E921CB" w:rsidRDefault="00B86433" w:rsidP="00094895">
            <w:pPr>
              <w:jc w:val="center"/>
            </w:pPr>
            <w:r w:rsidRPr="00E921CB">
              <w:t>Mini tartaletė su sūria karamele</w:t>
            </w:r>
          </w:p>
        </w:tc>
        <w:tc>
          <w:tcPr>
            <w:tcW w:w="1393" w:type="dxa"/>
          </w:tcPr>
          <w:p w14:paraId="2FCBEF76" w14:textId="77777777" w:rsidR="00B86433" w:rsidRPr="00E921CB" w:rsidRDefault="00B86433" w:rsidP="00094895">
            <w:pPr>
              <w:jc w:val="center"/>
            </w:pPr>
            <w:r w:rsidRPr="00E921CB">
              <w:t>1,60</w:t>
            </w:r>
          </w:p>
          <w:p w14:paraId="3DAE52DD" w14:textId="77777777" w:rsidR="00B86433" w:rsidRPr="00E921CB" w:rsidRDefault="00B86433" w:rsidP="00094895">
            <w:pPr>
              <w:jc w:val="center"/>
            </w:pPr>
          </w:p>
        </w:tc>
        <w:tc>
          <w:tcPr>
            <w:tcW w:w="1395" w:type="dxa"/>
          </w:tcPr>
          <w:p w14:paraId="63ADCFAF" w14:textId="72CBF955" w:rsidR="00B86433" w:rsidRPr="00E921CB" w:rsidRDefault="00B86433" w:rsidP="00094895">
            <w:pPr>
              <w:jc w:val="center"/>
            </w:pPr>
            <w:r>
              <w:t>1,</w:t>
            </w:r>
            <w:r w:rsidR="005F49E7">
              <w:t>94</w:t>
            </w:r>
          </w:p>
        </w:tc>
      </w:tr>
      <w:tr w:rsidR="00B86433" w:rsidRPr="00E921CB" w14:paraId="68311CFC" w14:textId="77777777" w:rsidTr="001736DF">
        <w:trPr>
          <w:trHeight w:val="313"/>
        </w:trPr>
        <w:tc>
          <w:tcPr>
            <w:tcW w:w="4357" w:type="dxa"/>
            <w:vMerge/>
          </w:tcPr>
          <w:p w14:paraId="4F3C7635" w14:textId="77777777" w:rsidR="00B86433" w:rsidRPr="00E921CB" w:rsidRDefault="00B86433" w:rsidP="00094895">
            <w:pPr>
              <w:jc w:val="center"/>
            </w:pPr>
          </w:p>
        </w:tc>
        <w:tc>
          <w:tcPr>
            <w:tcW w:w="3015" w:type="dxa"/>
          </w:tcPr>
          <w:p w14:paraId="5D8FBAED" w14:textId="77777777" w:rsidR="00B86433" w:rsidRPr="00E921CB" w:rsidRDefault="00B86433" w:rsidP="00094895">
            <w:pPr>
              <w:jc w:val="center"/>
            </w:pPr>
            <w:r w:rsidRPr="00E921CB">
              <w:t>Mini keksiukai</w:t>
            </w:r>
          </w:p>
        </w:tc>
        <w:tc>
          <w:tcPr>
            <w:tcW w:w="1393" w:type="dxa"/>
          </w:tcPr>
          <w:p w14:paraId="6E02F09C" w14:textId="77777777" w:rsidR="00B86433" w:rsidRPr="00E921CB" w:rsidRDefault="00B86433" w:rsidP="00094895">
            <w:pPr>
              <w:jc w:val="center"/>
            </w:pPr>
            <w:r w:rsidRPr="00E921CB">
              <w:t>2,00</w:t>
            </w:r>
          </w:p>
          <w:p w14:paraId="01D57AB3" w14:textId="77777777" w:rsidR="00B86433" w:rsidRPr="00E921CB" w:rsidRDefault="00B86433" w:rsidP="00094895">
            <w:pPr>
              <w:jc w:val="center"/>
            </w:pPr>
          </w:p>
        </w:tc>
        <w:tc>
          <w:tcPr>
            <w:tcW w:w="1395" w:type="dxa"/>
          </w:tcPr>
          <w:p w14:paraId="75D0D966" w14:textId="11B7834E" w:rsidR="00B86433" w:rsidRPr="00E921CB" w:rsidRDefault="00B86433" w:rsidP="00094895">
            <w:pPr>
              <w:jc w:val="center"/>
            </w:pPr>
            <w:r>
              <w:t>2,</w:t>
            </w:r>
            <w:r w:rsidR="005F49E7">
              <w:t>42</w:t>
            </w:r>
          </w:p>
        </w:tc>
      </w:tr>
      <w:tr w:rsidR="00B86433" w:rsidRPr="00E921CB" w14:paraId="6E6CC323" w14:textId="77777777" w:rsidTr="001736DF">
        <w:trPr>
          <w:trHeight w:val="179"/>
        </w:trPr>
        <w:tc>
          <w:tcPr>
            <w:tcW w:w="4357" w:type="dxa"/>
            <w:vMerge/>
          </w:tcPr>
          <w:p w14:paraId="3F31D4ED" w14:textId="77777777" w:rsidR="00B86433" w:rsidRPr="00E921CB" w:rsidRDefault="00B86433" w:rsidP="00094895">
            <w:pPr>
              <w:jc w:val="center"/>
            </w:pPr>
          </w:p>
        </w:tc>
        <w:tc>
          <w:tcPr>
            <w:tcW w:w="3015" w:type="dxa"/>
          </w:tcPr>
          <w:p w14:paraId="75C258B8" w14:textId="77777777" w:rsidR="00B86433" w:rsidRPr="00E921CB" w:rsidRDefault="00B86433" w:rsidP="00094895">
            <w:pPr>
              <w:jc w:val="center"/>
            </w:pPr>
            <w:r w:rsidRPr="00E921CB">
              <w:t>Šokoladinis pyragas</w:t>
            </w:r>
          </w:p>
        </w:tc>
        <w:tc>
          <w:tcPr>
            <w:tcW w:w="1393" w:type="dxa"/>
          </w:tcPr>
          <w:p w14:paraId="3BD275C4" w14:textId="77777777" w:rsidR="00B86433" w:rsidRPr="00E921CB" w:rsidRDefault="00B86433" w:rsidP="00094895">
            <w:pPr>
              <w:jc w:val="center"/>
            </w:pPr>
            <w:r w:rsidRPr="00E921CB">
              <w:t>4,00</w:t>
            </w:r>
          </w:p>
          <w:p w14:paraId="13FCC1D6" w14:textId="77777777" w:rsidR="00B86433" w:rsidRPr="00E921CB" w:rsidRDefault="00B86433" w:rsidP="00094895">
            <w:pPr>
              <w:jc w:val="center"/>
            </w:pPr>
          </w:p>
        </w:tc>
        <w:tc>
          <w:tcPr>
            <w:tcW w:w="1395" w:type="dxa"/>
          </w:tcPr>
          <w:p w14:paraId="62A4FC37" w14:textId="12B3B10F" w:rsidR="00B86433" w:rsidRPr="00E921CB" w:rsidRDefault="00B86433" w:rsidP="00094895">
            <w:pPr>
              <w:jc w:val="center"/>
            </w:pPr>
            <w:r>
              <w:t>4,</w:t>
            </w:r>
            <w:r w:rsidR="005F49E7">
              <w:t>84</w:t>
            </w:r>
          </w:p>
        </w:tc>
      </w:tr>
      <w:tr w:rsidR="00B86433" w:rsidRPr="00E921CB" w14:paraId="41F31550" w14:textId="77777777" w:rsidTr="001736DF">
        <w:tc>
          <w:tcPr>
            <w:tcW w:w="4357" w:type="dxa"/>
            <w:vMerge w:val="restart"/>
          </w:tcPr>
          <w:p w14:paraId="5D870AE7" w14:textId="77777777" w:rsidR="00B86433" w:rsidRPr="00E921CB" w:rsidRDefault="00B86433" w:rsidP="00094895">
            <w:pPr>
              <w:jc w:val="center"/>
            </w:pPr>
            <w:r w:rsidRPr="00E921CB">
              <w:rPr>
                <w:lang w:eastAsia="en-US"/>
              </w:rPr>
              <w:t>Vieno kąsnio užkandis</w:t>
            </w:r>
          </w:p>
        </w:tc>
        <w:tc>
          <w:tcPr>
            <w:tcW w:w="3015" w:type="dxa"/>
          </w:tcPr>
          <w:p w14:paraId="20BA1D0E" w14:textId="77777777" w:rsidR="00B86433" w:rsidRPr="00E921CB" w:rsidRDefault="00B86433" w:rsidP="00094895">
            <w:pPr>
              <w:jc w:val="center"/>
            </w:pPr>
            <w:r w:rsidRPr="00E921CB">
              <w:t>Mėsa</w:t>
            </w:r>
          </w:p>
        </w:tc>
        <w:tc>
          <w:tcPr>
            <w:tcW w:w="1393" w:type="dxa"/>
          </w:tcPr>
          <w:p w14:paraId="1EF97376" w14:textId="77777777" w:rsidR="00B86433" w:rsidRPr="00E921CB" w:rsidRDefault="00B86433" w:rsidP="00094895">
            <w:pPr>
              <w:jc w:val="center"/>
            </w:pPr>
            <w:r w:rsidRPr="00E921CB">
              <w:t>2,00</w:t>
            </w:r>
          </w:p>
        </w:tc>
        <w:tc>
          <w:tcPr>
            <w:tcW w:w="1395" w:type="dxa"/>
          </w:tcPr>
          <w:p w14:paraId="62CF3362" w14:textId="767FE9B2" w:rsidR="00B86433" w:rsidRPr="00E921CB" w:rsidRDefault="00B86433" w:rsidP="00094895">
            <w:pPr>
              <w:jc w:val="center"/>
            </w:pPr>
            <w:r>
              <w:t>2,</w:t>
            </w:r>
            <w:r w:rsidR="005F49E7">
              <w:t>42</w:t>
            </w:r>
          </w:p>
        </w:tc>
      </w:tr>
      <w:tr w:rsidR="00B86433" w:rsidRPr="00E921CB" w14:paraId="2B3A268A" w14:textId="77777777" w:rsidTr="001736DF">
        <w:tc>
          <w:tcPr>
            <w:tcW w:w="4357" w:type="dxa"/>
            <w:vMerge/>
          </w:tcPr>
          <w:p w14:paraId="25856852" w14:textId="77777777" w:rsidR="00B86433" w:rsidRPr="00E921CB" w:rsidRDefault="00B86433" w:rsidP="00094895">
            <w:pPr>
              <w:jc w:val="center"/>
            </w:pPr>
          </w:p>
        </w:tc>
        <w:tc>
          <w:tcPr>
            <w:tcW w:w="3015" w:type="dxa"/>
          </w:tcPr>
          <w:p w14:paraId="09FFC57E" w14:textId="77777777" w:rsidR="00B86433" w:rsidRPr="00E921CB" w:rsidRDefault="00B86433" w:rsidP="00094895">
            <w:pPr>
              <w:jc w:val="center"/>
            </w:pPr>
            <w:r w:rsidRPr="00E921CB">
              <w:t>Vegetariškas</w:t>
            </w:r>
          </w:p>
        </w:tc>
        <w:tc>
          <w:tcPr>
            <w:tcW w:w="1393" w:type="dxa"/>
          </w:tcPr>
          <w:p w14:paraId="344832FD" w14:textId="77777777" w:rsidR="00B86433" w:rsidRPr="00E921CB" w:rsidRDefault="00B86433" w:rsidP="00094895">
            <w:pPr>
              <w:jc w:val="center"/>
            </w:pPr>
            <w:r w:rsidRPr="00E921CB">
              <w:t>2,00</w:t>
            </w:r>
          </w:p>
        </w:tc>
        <w:tc>
          <w:tcPr>
            <w:tcW w:w="1395" w:type="dxa"/>
          </w:tcPr>
          <w:p w14:paraId="50D8E0F0" w14:textId="3C1ACF76" w:rsidR="00B86433" w:rsidRPr="00E921CB" w:rsidRDefault="00B86433" w:rsidP="00094895">
            <w:pPr>
              <w:jc w:val="center"/>
            </w:pPr>
            <w:r>
              <w:t>2,</w:t>
            </w:r>
            <w:r w:rsidR="005F49E7">
              <w:t>42</w:t>
            </w:r>
          </w:p>
        </w:tc>
      </w:tr>
      <w:tr w:rsidR="00B86433" w:rsidRPr="00E921CB" w14:paraId="0E584F7A" w14:textId="77777777" w:rsidTr="001736DF">
        <w:tc>
          <w:tcPr>
            <w:tcW w:w="4357" w:type="dxa"/>
            <w:vMerge/>
          </w:tcPr>
          <w:p w14:paraId="70E53D51" w14:textId="77777777" w:rsidR="00B86433" w:rsidRPr="00E921CB" w:rsidRDefault="00B86433" w:rsidP="00094895">
            <w:pPr>
              <w:jc w:val="center"/>
            </w:pPr>
          </w:p>
        </w:tc>
        <w:tc>
          <w:tcPr>
            <w:tcW w:w="3015" w:type="dxa"/>
          </w:tcPr>
          <w:p w14:paraId="256E4DAE" w14:textId="77777777" w:rsidR="00B86433" w:rsidRPr="00E921CB" w:rsidRDefault="00B86433" w:rsidP="00094895">
            <w:pPr>
              <w:jc w:val="center"/>
            </w:pPr>
            <w:r w:rsidRPr="00E921CB">
              <w:t>Žuvis</w:t>
            </w:r>
          </w:p>
        </w:tc>
        <w:tc>
          <w:tcPr>
            <w:tcW w:w="1393" w:type="dxa"/>
          </w:tcPr>
          <w:p w14:paraId="13A6CC6D" w14:textId="77777777" w:rsidR="00B86433" w:rsidRPr="00E921CB" w:rsidRDefault="00B86433" w:rsidP="00094895">
            <w:pPr>
              <w:jc w:val="center"/>
            </w:pPr>
            <w:r w:rsidRPr="00E921CB">
              <w:t>2,20</w:t>
            </w:r>
          </w:p>
        </w:tc>
        <w:tc>
          <w:tcPr>
            <w:tcW w:w="1395" w:type="dxa"/>
          </w:tcPr>
          <w:p w14:paraId="00FD3EA1" w14:textId="58EF09A3" w:rsidR="00B86433" w:rsidRPr="00E921CB" w:rsidRDefault="00B86433" w:rsidP="00094895">
            <w:pPr>
              <w:jc w:val="center"/>
            </w:pPr>
            <w:r>
              <w:t>2,</w:t>
            </w:r>
            <w:r w:rsidR="005F49E7">
              <w:t>66</w:t>
            </w:r>
          </w:p>
        </w:tc>
      </w:tr>
      <w:tr w:rsidR="00B86433" w:rsidRPr="00E921CB" w14:paraId="2BDCA19B" w14:textId="77777777" w:rsidTr="001736DF">
        <w:tc>
          <w:tcPr>
            <w:tcW w:w="4357" w:type="dxa"/>
            <w:vMerge w:val="restart"/>
          </w:tcPr>
          <w:p w14:paraId="6CEDBC82" w14:textId="77777777" w:rsidR="00B86433" w:rsidRPr="00E921CB" w:rsidRDefault="00B86433" w:rsidP="00094895">
            <w:pPr>
              <w:jc w:val="center"/>
            </w:pPr>
            <w:r w:rsidRPr="00E921CB">
              <w:t>Kruasanai</w:t>
            </w:r>
          </w:p>
        </w:tc>
        <w:tc>
          <w:tcPr>
            <w:tcW w:w="3015" w:type="dxa"/>
          </w:tcPr>
          <w:p w14:paraId="7765AD9D" w14:textId="77777777" w:rsidR="00B86433" w:rsidRPr="00E921CB" w:rsidRDefault="00B86433" w:rsidP="00094895">
            <w:pPr>
              <w:jc w:val="center"/>
            </w:pPr>
            <w:r w:rsidRPr="00E921CB">
              <w:t>Mėsa</w:t>
            </w:r>
          </w:p>
        </w:tc>
        <w:tc>
          <w:tcPr>
            <w:tcW w:w="1393" w:type="dxa"/>
          </w:tcPr>
          <w:p w14:paraId="12C2554D" w14:textId="77777777" w:rsidR="00B86433" w:rsidRPr="00E921CB" w:rsidRDefault="00B86433" w:rsidP="00094895">
            <w:pPr>
              <w:jc w:val="center"/>
            </w:pPr>
            <w:r w:rsidRPr="00E921CB">
              <w:t>3,50</w:t>
            </w:r>
          </w:p>
        </w:tc>
        <w:tc>
          <w:tcPr>
            <w:tcW w:w="1395" w:type="dxa"/>
          </w:tcPr>
          <w:p w14:paraId="444F28CA" w14:textId="23C9CDCB" w:rsidR="00B86433" w:rsidRPr="00E921CB" w:rsidRDefault="005F49E7" w:rsidP="00094895">
            <w:pPr>
              <w:jc w:val="center"/>
            </w:pPr>
            <w:r>
              <w:t>4,23</w:t>
            </w:r>
          </w:p>
        </w:tc>
      </w:tr>
      <w:tr w:rsidR="00B86433" w:rsidRPr="00E921CB" w14:paraId="6F3906CA" w14:textId="77777777" w:rsidTr="001736DF">
        <w:tc>
          <w:tcPr>
            <w:tcW w:w="4357" w:type="dxa"/>
            <w:vMerge/>
          </w:tcPr>
          <w:p w14:paraId="4A307114" w14:textId="77777777" w:rsidR="00B86433" w:rsidRPr="00E921CB" w:rsidRDefault="00B86433" w:rsidP="00094895">
            <w:pPr>
              <w:jc w:val="center"/>
            </w:pPr>
          </w:p>
        </w:tc>
        <w:tc>
          <w:tcPr>
            <w:tcW w:w="3015" w:type="dxa"/>
          </w:tcPr>
          <w:p w14:paraId="3F6EE7D4" w14:textId="77777777" w:rsidR="00B86433" w:rsidRPr="00E921CB" w:rsidRDefault="00B86433" w:rsidP="00094895">
            <w:pPr>
              <w:jc w:val="center"/>
            </w:pPr>
            <w:r w:rsidRPr="00E921CB">
              <w:t>Vegetariškas</w:t>
            </w:r>
          </w:p>
        </w:tc>
        <w:tc>
          <w:tcPr>
            <w:tcW w:w="1393" w:type="dxa"/>
          </w:tcPr>
          <w:p w14:paraId="1CC08882" w14:textId="77777777" w:rsidR="00B86433" w:rsidRPr="00E921CB" w:rsidRDefault="00B86433" w:rsidP="00094895">
            <w:pPr>
              <w:jc w:val="center"/>
            </w:pPr>
            <w:r w:rsidRPr="00E921CB">
              <w:t>3,00</w:t>
            </w:r>
          </w:p>
        </w:tc>
        <w:tc>
          <w:tcPr>
            <w:tcW w:w="1395" w:type="dxa"/>
          </w:tcPr>
          <w:p w14:paraId="2141AA8F" w14:textId="11D2BCDE" w:rsidR="00B86433" w:rsidRPr="00E921CB" w:rsidRDefault="00B86433" w:rsidP="00094895">
            <w:pPr>
              <w:jc w:val="center"/>
            </w:pPr>
            <w:r>
              <w:t>3,</w:t>
            </w:r>
            <w:r w:rsidR="005F49E7">
              <w:t>63</w:t>
            </w:r>
          </w:p>
        </w:tc>
      </w:tr>
      <w:tr w:rsidR="00B86433" w:rsidRPr="00E921CB" w14:paraId="4E8AF30D" w14:textId="77777777" w:rsidTr="001736DF">
        <w:tc>
          <w:tcPr>
            <w:tcW w:w="4357" w:type="dxa"/>
            <w:vMerge/>
          </w:tcPr>
          <w:p w14:paraId="79C66139" w14:textId="77777777" w:rsidR="00B86433" w:rsidRPr="00E921CB" w:rsidRDefault="00B86433" w:rsidP="00094895">
            <w:pPr>
              <w:jc w:val="center"/>
            </w:pPr>
          </w:p>
        </w:tc>
        <w:tc>
          <w:tcPr>
            <w:tcW w:w="3015" w:type="dxa"/>
          </w:tcPr>
          <w:p w14:paraId="4A8CD300" w14:textId="77777777" w:rsidR="00B86433" w:rsidRPr="00E921CB" w:rsidRDefault="00B86433" w:rsidP="00094895">
            <w:pPr>
              <w:jc w:val="center"/>
            </w:pPr>
            <w:r w:rsidRPr="00E921CB">
              <w:t>Žuvis</w:t>
            </w:r>
          </w:p>
        </w:tc>
        <w:tc>
          <w:tcPr>
            <w:tcW w:w="1393" w:type="dxa"/>
          </w:tcPr>
          <w:p w14:paraId="17877441" w14:textId="77777777" w:rsidR="00B86433" w:rsidRPr="00E921CB" w:rsidRDefault="00B86433" w:rsidP="00094895">
            <w:pPr>
              <w:jc w:val="center"/>
            </w:pPr>
            <w:r w:rsidRPr="00E921CB">
              <w:t>3,50</w:t>
            </w:r>
          </w:p>
        </w:tc>
        <w:tc>
          <w:tcPr>
            <w:tcW w:w="1395" w:type="dxa"/>
          </w:tcPr>
          <w:p w14:paraId="42839F81" w14:textId="66D4A7A0" w:rsidR="00B86433" w:rsidRPr="00E921CB" w:rsidRDefault="005F49E7" w:rsidP="00094895">
            <w:pPr>
              <w:jc w:val="center"/>
            </w:pPr>
            <w:r>
              <w:t>4,24</w:t>
            </w:r>
          </w:p>
        </w:tc>
      </w:tr>
      <w:tr w:rsidR="00B86433" w:rsidRPr="00E921CB" w14:paraId="31069CF6" w14:textId="77777777" w:rsidTr="001736DF">
        <w:tc>
          <w:tcPr>
            <w:tcW w:w="4357" w:type="dxa"/>
            <w:vMerge w:val="restart"/>
          </w:tcPr>
          <w:p w14:paraId="439B15BC" w14:textId="77777777" w:rsidR="00B86433" w:rsidRPr="00E921CB" w:rsidRDefault="00B86433" w:rsidP="00094895">
            <w:pPr>
              <w:jc w:val="center"/>
            </w:pPr>
            <w:r w:rsidRPr="00E921CB">
              <w:t>Crostini</w:t>
            </w:r>
          </w:p>
        </w:tc>
        <w:tc>
          <w:tcPr>
            <w:tcW w:w="3015" w:type="dxa"/>
          </w:tcPr>
          <w:p w14:paraId="2F9DA93C" w14:textId="77777777" w:rsidR="00B86433" w:rsidRPr="00E921CB" w:rsidRDefault="00B86433" w:rsidP="00094895">
            <w:pPr>
              <w:jc w:val="center"/>
            </w:pPr>
            <w:r w:rsidRPr="00E921CB">
              <w:t>Mėsa</w:t>
            </w:r>
          </w:p>
        </w:tc>
        <w:tc>
          <w:tcPr>
            <w:tcW w:w="1393" w:type="dxa"/>
          </w:tcPr>
          <w:p w14:paraId="4E7237C4" w14:textId="77777777" w:rsidR="00B86433" w:rsidRPr="00E921CB" w:rsidRDefault="00B86433" w:rsidP="00094895">
            <w:pPr>
              <w:jc w:val="center"/>
            </w:pPr>
            <w:r w:rsidRPr="00E921CB">
              <w:t>2,80</w:t>
            </w:r>
          </w:p>
        </w:tc>
        <w:tc>
          <w:tcPr>
            <w:tcW w:w="1395" w:type="dxa"/>
          </w:tcPr>
          <w:p w14:paraId="0ED2334C" w14:textId="027AE694" w:rsidR="00B86433" w:rsidRPr="00E921CB" w:rsidRDefault="00B86433" w:rsidP="00094895">
            <w:pPr>
              <w:jc w:val="center"/>
            </w:pPr>
            <w:r>
              <w:t>3,</w:t>
            </w:r>
            <w:r w:rsidR="005F49E7">
              <w:t>39</w:t>
            </w:r>
          </w:p>
        </w:tc>
      </w:tr>
      <w:tr w:rsidR="00B86433" w:rsidRPr="00E921CB" w14:paraId="678A8BC6" w14:textId="77777777" w:rsidTr="001736DF">
        <w:tc>
          <w:tcPr>
            <w:tcW w:w="4357" w:type="dxa"/>
            <w:vMerge/>
          </w:tcPr>
          <w:p w14:paraId="65C0659A" w14:textId="77777777" w:rsidR="00B86433" w:rsidRPr="00E921CB" w:rsidRDefault="00B86433" w:rsidP="00094895">
            <w:pPr>
              <w:jc w:val="center"/>
            </w:pPr>
          </w:p>
        </w:tc>
        <w:tc>
          <w:tcPr>
            <w:tcW w:w="3015" w:type="dxa"/>
          </w:tcPr>
          <w:p w14:paraId="2106B5CA" w14:textId="77777777" w:rsidR="00B86433" w:rsidRPr="00E921CB" w:rsidRDefault="00B86433" w:rsidP="00094895">
            <w:pPr>
              <w:jc w:val="center"/>
            </w:pPr>
            <w:r w:rsidRPr="00E921CB">
              <w:t>Vegetariškas</w:t>
            </w:r>
          </w:p>
        </w:tc>
        <w:tc>
          <w:tcPr>
            <w:tcW w:w="1393" w:type="dxa"/>
          </w:tcPr>
          <w:p w14:paraId="1978CEFE" w14:textId="77777777" w:rsidR="00B86433" w:rsidRPr="00E921CB" w:rsidRDefault="00B86433" w:rsidP="00094895">
            <w:pPr>
              <w:jc w:val="center"/>
            </w:pPr>
            <w:r w:rsidRPr="00E921CB">
              <w:t>2,50</w:t>
            </w:r>
          </w:p>
        </w:tc>
        <w:tc>
          <w:tcPr>
            <w:tcW w:w="1395" w:type="dxa"/>
          </w:tcPr>
          <w:p w14:paraId="4AA99A20" w14:textId="15A24A08" w:rsidR="00B86433" w:rsidRPr="00E921CB" w:rsidRDefault="005F49E7" w:rsidP="00094895">
            <w:pPr>
              <w:jc w:val="center"/>
            </w:pPr>
            <w:r>
              <w:t>3,03</w:t>
            </w:r>
          </w:p>
        </w:tc>
      </w:tr>
      <w:tr w:rsidR="00B86433" w:rsidRPr="00E921CB" w14:paraId="0B76CCC5" w14:textId="77777777" w:rsidTr="001736DF">
        <w:trPr>
          <w:trHeight w:val="340"/>
        </w:trPr>
        <w:tc>
          <w:tcPr>
            <w:tcW w:w="4357" w:type="dxa"/>
            <w:vMerge/>
          </w:tcPr>
          <w:p w14:paraId="49211614" w14:textId="77777777" w:rsidR="00B86433" w:rsidRPr="00E921CB" w:rsidRDefault="00B86433" w:rsidP="00094895">
            <w:pPr>
              <w:jc w:val="center"/>
            </w:pPr>
          </w:p>
        </w:tc>
        <w:tc>
          <w:tcPr>
            <w:tcW w:w="3015" w:type="dxa"/>
          </w:tcPr>
          <w:p w14:paraId="1558CD5E" w14:textId="77777777" w:rsidR="00B86433" w:rsidRPr="00E921CB" w:rsidRDefault="00B86433" w:rsidP="00094895">
            <w:pPr>
              <w:jc w:val="center"/>
            </w:pPr>
            <w:r w:rsidRPr="00E921CB">
              <w:t>Žuvis</w:t>
            </w:r>
          </w:p>
        </w:tc>
        <w:tc>
          <w:tcPr>
            <w:tcW w:w="1393" w:type="dxa"/>
          </w:tcPr>
          <w:p w14:paraId="0ACB494C" w14:textId="77777777" w:rsidR="00B86433" w:rsidRPr="00E921CB" w:rsidRDefault="00B86433" w:rsidP="00094895">
            <w:pPr>
              <w:jc w:val="center"/>
            </w:pPr>
            <w:r w:rsidRPr="00E921CB">
              <w:t>3,20</w:t>
            </w:r>
          </w:p>
        </w:tc>
        <w:tc>
          <w:tcPr>
            <w:tcW w:w="1395" w:type="dxa"/>
          </w:tcPr>
          <w:p w14:paraId="33C79A4A" w14:textId="29D9186E" w:rsidR="00B86433" w:rsidRPr="00E921CB" w:rsidRDefault="00B86433" w:rsidP="00094895">
            <w:pPr>
              <w:jc w:val="center"/>
            </w:pPr>
            <w:r>
              <w:t>3,</w:t>
            </w:r>
            <w:r w:rsidR="005F49E7">
              <w:t>87</w:t>
            </w:r>
          </w:p>
        </w:tc>
      </w:tr>
      <w:tr w:rsidR="00B86433" w:rsidRPr="00E921CB" w14:paraId="7E6CDCF2" w14:textId="77777777" w:rsidTr="001736DF">
        <w:tc>
          <w:tcPr>
            <w:tcW w:w="4357" w:type="dxa"/>
            <w:vAlign w:val="center"/>
          </w:tcPr>
          <w:p w14:paraId="0F36F31E" w14:textId="77777777" w:rsidR="00B86433" w:rsidRPr="00E921CB" w:rsidRDefault="00B86433" w:rsidP="00BC2B24">
            <w:pPr>
              <w:jc w:val="center"/>
            </w:pPr>
            <w:r w:rsidRPr="00E921CB">
              <w:t>Aptarnavimas ministerijos patalpose (indų nuoma, aptarnavimas renginio metu ir pan.)</w:t>
            </w:r>
          </w:p>
        </w:tc>
        <w:tc>
          <w:tcPr>
            <w:tcW w:w="3015" w:type="dxa"/>
            <w:vAlign w:val="center"/>
          </w:tcPr>
          <w:p w14:paraId="4A197002" w14:textId="77777777" w:rsidR="00B86433" w:rsidRPr="00E921CB" w:rsidRDefault="00B86433" w:rsidP="00094895">
            <w:pPr>
              <w:jc w:val="center"/>
            </w:pPr>
            <w:r w:rsidRPr="00E921CB">
              <w:t>1 val.</w:t>
            </w:r>
          </w:p>
        </w:tc>
        <w:tc>
          <w:tcPr>
            <w:tcW w:w="1393" w:type="dxa"/>
            <w:vAlign w:val="center"/>
          </w:tcPr>
          <w:p w14:paraId="4CEAD9B6" w14:textId="77777777" w:rsidR="00B86433" w:rsidRPr="00E921CB" w:rsidRDefault="00B86433" w:rsidP="00094895">
            <w:pPr>
              <w:jc w:val="center"/>
            </w:pPr>
            <w:r w:rsidRPr="00E921CB">
              <w:t>10,00</w:t>
            </w:r>
          </w:p>
          <w:p w14:paraId="68AF04EA" w14:textId="77777777" w:rsidR="00B86433" w:rsidRPr="00E921CB" w:rsidRDefault="00B86433" w:rsidP="00094895">
            <w:pPr>
              <w:jc w:val="center"/>
            </w:pPr>
          </w:p>
        </w:tc>
        <w:tc>
          <w:tcPr>
            <w:tcW w:w="1395" w:type="dxa"/>
            <w:vAlign w:val="center"/>
          </w:tcPr>
          <w:p w14:paraId="0668B92E" w14:textId="77777777" w:rsidR="00B86433" w:rsidRDefault="00B86433" w:rsidP="00BC2B24">
            <w:pPr>
              <w:jc w:val="center"/>
            </w:pPr>
            <w:r>
              <w:t>1</w:t>
            </w:r>
            <w:r w:rsidR="005F49E7">
              <w:t>2,10</w:t>
            </w:r>
          </w:p>
          <w:p w14:paraId="1D5C7122" w14:textId="40787E74" w:rsidR="005F49E7" w:rsidRPr="00E921CB" w:rsidRDefault="005F49E7" w:rsidP="005F49E7"/>
        </w:tc>
      </w:tr>
      <w:tr w:rsidR="00B86433" w:rsidRPr="00E921CB" w14:paraId="02DA94D1" w14:textId="77777777" w:rsidTr="001736DF">
        <w:tc>
          <w:tcPr>
            <w:tcW w:w="4357" w:type="dxa"/>
            <w:vAlign w:val="center"/>
          </w:tcPr>
          <w:p w14:paraId="31652793" w14:textId="77777777" w:rsidR="00B86433" w:rsidRPr="00E921CB" w:rsidRDefault="00B86433" w:rsidP="00BC2B24">
            <w:pPr>
              <w:jc w:val="center"/>
            </w:pPr>
            <w:r w:rsidRPr="00E921CB">
              <w:t>Aptarnavimas kitose patalpose - Vilniaus miesto ribose (indų nuoma, aptarnavimas renginio metu ir pan.)</w:t>
            </w:r>
          </w:p>
        </w:tc>
        <w:tc>
          <w:tcPr>
            <w:tcW w:w="3015" w:type="dxa"/>
            <w:vAlign w:val="center"/>
          </w:tcPr>
          <w:p w14:paraId="10AC0F64" w14:textId="77777777" w:rsidR="00B86433" w:rsidRPr="00E921CB" w:rsidRDefault="00B86433" w:rsidP="00094895">
            <w:pPr>
              <w:jc w:val="center"/>
            </w:pPr>
            <w:r w:rsidRPr="00E921CB">
              <w:t>1 val.</w:t>
            </w:r>
          </w:p>
        </w:tc>
        <w:tc>
          <w:tcPr>
            <w:tcW w:w="1393" w:type="dxa"/>
            <w:vAlign w:val="center"/>
          </w:tcPr>
          <w:p w14:paraId="33D732C4" w14:textId="77777777" w:rsidR="00B86433" w:rsidRPr="00E921CB" w:rsidRDefault="00B86433" w:rsidP="00094895">
            <w:pPr>
              <w:jc w:val="center"/>
            </w:pPr>
            <w:r w:rsidRPr="00E921CB">
              <w:t>10,00</w:t>
            </w:r>
          </w:p>
          <w:p w14:paraId="61C34EF6" w14:textId="77777777" w:rsidR="00B86433" w:rsidRPr="00E921CB" w:rsidRDefault="00B86433" w:rsidP="00094895">
            <w:pPr>
              <w:jc w:val="center"/>
            </w:pPr>
          </w:p>
        </w:tc>
        <w:tc>
          <w:tcPr>
            <w:tcW w:w="1395" w:type="dxa"/>
            <w:vAlign w:val="center"/>
          </w:tcPr>
          <w:p w14:paraId="4FC84D2B" w14:textId="77777777" w:rsidR="00B86433" w:rsidRDefault="00B86433" w:rsidP="00BC2B24">
            <w:pPr>
              <w:jc w:val="center"/>
            </w:pPr>
            <w:r>
              <w:t>1</w:t>
            </w:r>
            <w:r w:rsidR="005F49E7">
              <w:t>2,10</w:t>
            </w:r>
          </w:p>
          <w:p w14:paraId="1CB91154" w14:textId="4E8A11FD" w:rsidR="005F49E7" w:rsidRPr="00E921CB" w:rsidRDefault="005F49E7" w:rsidP="00BC2B24">
            <w:pPr>
              <w:jc w:val="center"/>
            </w:pPr>
          </w:p>
        </w:tc>
      </w:tr>
      <w:tr w:rsidR="00B86433" w:rsidRPr="00E921CB" w14:paraId="7C93F2C5" w14:textId="77777777" w:rsidTr="001736DF">
        <w:tc>
          <w:tcPr>
            <w:tcW w:w="4357" w:type="dxa"/>
            <w:vAlign w:val="center"/>
          </w:tcPr>
          <w:p w14:paraId="168BCC7A" w14:textId="77777777" w:rsidR="00B86433" w:rsidRPr="00E921CB" w:rsidRDefault="00B86433" w:rsidP="00BC2B24">
            <w:pPr>
              <w:jc w:val="center"/>
            </w:pPr>
            <w:r w:rsidRPr="00E921CB">
              <w:t>Transportavimo mokestis (gali kisti priklausomai nuo vietos)</w:t>
            </w:r>
          </w:p>
          <w:p w14:paraId="0C3020CB" w14:textId="77777777" w:rsidR="00B86433" w:rsidRPr="00E921CB" w:rsidRDefault="00B86433" w:rsidP="00BC2B24">
            <w:pPr>
              <w:jc w:val="center"/>
            </w:pPr>
          </w:p>
        </w:tc>
        <w:tc>
          <w:tcPr>
            <w:tcW w:w="3015" w:type="dxa"/>
            <w:vAlign w:val="center"/>
          </w:tcPr>
          <w:p w14:paraId="2D66C644" w14:textId="77777777" w:rsidR="00B86433" w:rsidRPr="00E921CB" w:rsidRDefault="00B86433" w:rsidP="00094895">
            <w:pPr>
              <w:jc w:val="center"/>
            </w:pPr>
            <w:r w:rsidRPr="00E921CB">
              <w:t>vnt.</w:t>
            </w:r>
          </w:p>
        </w:tc>
        <w:tc>
          <w:tcPr>
            <w:tcW w:w="1393" w:type="dxa"/>
            <w:vAlign w:val="center"/>
          </w:tcPr>
          <w:p w14:paraId="5AD0F339" w14:textId="77777777" w:rsidR="00B86433" w:rsidRPr="00C64A5F" w:rsidRDefault="00B86433" w:rsidP="00094895">
            <w:pPr>
              <w:jc w:val="center"/>
              <w:rPr>
                <w:lang w:val="en-US"/>
              </w:rPr>
            </w:pPr>
            <w:r>
              <w:rPr>
                <w:lang w:val="en-US"/>
              </w:rPr>
              <w:t>20,00</w:t>
            </w:r>
          </w:p>
        </w:tc>
        <w:tc>
          <w:tcPr>
            <w:tcW w:w="1395" w:type="dxa"/>
            <w:vAlign w:val="center"/>
          </w:tcPr>
          <w:p w14:paraId="1D0FA75A" w14:textId="77777777" w:rsidR="00B86433" w:rsidRPr="007D41AB" w:rsidRDefault="00B86433" w:rsidP="00BC2B24">
            <w:pPr>
              <w:jc w:val="center"/>
              <w:rPr>
                <w:lang w:val="en-US"/>
              </w:rPr>
            </w:pPr>
            <w:r>
              <w:t>Vilniaus mieste, vienas važiavimas pirmyn-atgal.</w:t>
            </w:r>
          </w:p>
        </w:tc>
      </w:tr>
      <w:tr w:rsidR="00B86433" w:rsidRPr="00E921CB" w14:paraId="4EDABFE9" w14:textId="77777777" w:rsidTr="001736DF">
        <w:tc>
          <w:tcPr>
            <w:tcW w:w="4357" w:type="dxa"/>
            <w:vAlign w:val="center"/>
          </w:tcPr>
          <w:p w14:paraId="52D56FEB" w14:textId="5DBC6CDC" w:rsidR="00B86433" w:rsidRPr="00E921CB" w:rsidRDefault="00B86433" w:rsidP="00BC2B24">
            <w:pPr>
              <w:jc w:val="center"/>
            </w:pPr>
            <w:r w:rsidRPr="00E921CB">
              <w:t>Serviravimas</w:t>
            </w:r>
          </w:p>
          <w:p w14:paraId="61336A0E" w14:textId="77777777" w:rsidR="00B86433" w:rsidRPr="00E921CB" w:rsidRDefault="00B86433" w:rsidP="00BC2B24">
            <w:pPr>
              <w:jc w:val="center"/>
            </w:pPr>
          </w:p>
        </w:tc>
        <w:tc>
          <w:tcPr>
            <w:tcW w:w="3015" w:type="dxa"/>
            <w:vAlign w:val="center"/>
          </w:tcPr>
          <w:p w14:paraId="0C787335" w14:textId="77777777" w:rsidR="00B86433" w:rsidRPr="00E921CB" w:rsidRDefault="00B86433" w:rsidP="00094895">
            <w:pPr>
              <w:jc w:val="center"/>
            </w:pPr>
            <w:r w:rsidRPr="00E921CB">
              <w:t>vnt.</w:t>
            </w:r>
          </w:p>
        </w:tc>
        <w:tc>
          <w:tcPr>
            <w:tcW w:w="1393" w:type="dxa"/>
            <w:vAlign w:val="center"/>
          </w:tcPr>
          <w:p w14:paraId="03E85CBF" w14:textId="77777777" w:rsidR="00B86433" w:rsidRPr="00E921CB" w:rsidRDefault="00B86433" w:rsidP="00094895">
            <w:pPr>
              <w:jc w:val="center"/>
            </w:pPr>
            <w:r>
              <w:t>35,00</w:t>
            </w:r>
          </w:p>
        </w:tc>
        <w:tc>
          <w:tcPr>
            <w:tcW w:w="1395" w:type="dxa"/>
            <w:vAlign w:val="center"/>
          </w:tcPr>
          <w:p w14:paraId="043AD079" w14:textId="77777777" w:rsidR="00B86433" w:rsidRDefault="00B86433" w:rsidP="00BC2B24">
            <w:pPr>
              <w:jc w:val="center"/>
            </w:pPr>
            <w:r>
              <w:t>Iki 10-30asm – 25,00eur.</w:t>
            </w:r>
          </w:p>
          <w:p w14:paraId="5F5C7790" w14:textId="77777777" w:rsidR="00B86433" w:rsidRDefault="00B86433" w:rsidP="00BC2B24">
            <w:pPr>
              <w:jc w:val="center"/>
            </w:pPr>
            <w:r>
              <w:t>30-50asm – 45,00eur.</w:t>
            </w:r>
          </w:p>
          <w:p w14:paraId="7963C5B2" w14:textId="31C88813" w:rsidR="00B86433" w:rsidRDefault="00B86433" w:rsidP="00BC2B24">
            <w:pPr>
              <w:jc w:val="center"/>
            </w:pPr>
            <w:r>
              <w:t>50-80asm –</w:t>
            </w:r>
          </w:p>
          <w:p w14:paraId="03A43D92" w14:textId="77777777" w:rsidR="00B86433" w:rsidRPr="00E921CB" w:rsidRDefault="00B86433" w:rsidP="00BC2B24">
            <w:pPr>
              <w:jc w:val="center"/>
            </w:pPr>
            <w:r>
              <w:t>65,00 eur.</w:t>
            </w:r>
          </w:p>
        </w:tc>
      </w:tr>
      <w:tr w:rsidR="00B86433" w:rsidRPr="00E921CB" w14:paraId="00040DFA" w14:textId="77777777" w:rsidTr="001736DF">
        <w:tc>
          <w:tcPr>
            <w:tcW w:w="4357" w:type="dxa"/>
            <w:vAlign w:val="center"/>
          </w:tcPr>
          <w:p w14:paraId="39013E7D" w14:textId="77777777" w:rsidR="00B86433" w:rsidRPr="00E921CB" w:rsidRDefault="00B86433" w:rsidP="00BC2B24">
            <w:pPr>
              <w:jc w:val="center"/>
            </w:pPr>
            <w:r w:rsidRPr="00E921CB">
              <w:t>Furšetinių stalų nuoma</w:t>
            </w:r>
          </w:p>
          <w:p w14:paraId="7FC70A03" w14:textId="77777777" w:rsidR="00B86433" w:rsidRPr="00E921CB" w:rsidRDefault="00B86433" w:rsidP="00BC2B24">
            <w:pPr>
              <w:jc w:val="center"/>
            </w:pPr>
          </w:p>
        </w:tc>
        <w:tc>
          <w:tcPr>
            <w:tcW w:w="3015" w:type="dxa"/>
            <w:vAlign w:val="center"/>
          </w:tcPr>
          <w:p w14:paraId="11D815AC" w14:textId="77777777" w:rsidR="00B86433" w:rsidRPr="00E921CB" w:rsidRDefault="00B86433" w:rsidP="00094895">
            <w:pPr>
              <w:jc w:val="center"/>
            </w:pPr>
            <w:r w:rsidRPr="00E921CB">
              <w:t>vnt.</w:t>
            </w:r>
          </w:p>
          <w:p w14:paraId="29C40F46" w14:textId="77777777" w:rsidR="00B86433" w:rsidRPr="00E921CB" w:rsidRDefault="00B86433" w:rsidP="00094895">
            <w:pPr>
              <w:jc w:val="center"/>
            </w:pPr>
          </w:p>
        </w:tc>
        <w:tc>
          <w:tcPr>
            <w:tcW w:w="1393" w:type="dxa"/>
            <w:vAlign w:val="center"/>
          </w:tcPr>
          <w:p w14:paraId="618AB536" w14:textId="77777777" w:rsidR="00B86433" w:rsidRPr="00E921CB" w:rsidRDefault="00B86433" w:rsidP="00094895">
            <w:pPr>
              <w:jc w:val="center"/>
            </w:pPr>
            <w:r w:rsidRPr="00E921CB">
              <w:t>10,00</w:t>
            </w:r>
          </w:p>
          <w:p w14:paraId="2156CF15" w14:textId="77777777" w:rsidR="00B86433" w:rsidRPr="00E921CB" w:rsidRDefault="00B86433" w:rsidP="00094895">
            <w:pPr>
              <w:jc w:val="center"/>
            </w:pPr>
          </w:p>
        </w:tc>
        <w:tc>
          <w:tcPr>
            <w:tcW w:w="1395" w:type="dxa"/>
            <w:vAlign w:val="center"/>
          </w:tcPr>
          <w:p w14:paraId="1A5312C7" w14:textId="5F73E6CE" w:rsidR="00B86433" w:rsidRPr="00E921CB" w:rsidRDefault="00B86433" w:rsidP="00BC2B24">
            <w:pPr>
              <w:jc w:val="center"/>
            </w:pPr>
            <w:r>
              <w:t>1</w:t>
            </w:r>
            <w:r w:rsidR="005F49E7">
              <w:t>2,10</w:t>
            </w:r>
          </w:p>
        </w:tc>
      </w:tr>
      <w:tr w:rsidR="00B86433" w:rsidRPr="00E921CB" w14:paraId="7E95945C" w14:textId="77777777" w:rsidTr="001736DF">
        <w:tc>
          <w:tcPr>
            <w:tcW w:w="4357" w:type="dxa"/>
            <w:vAlign w:val="center"/>
          </w:tcPr>
          <w:p w14:paraId="3698CD58" w14:textId="77777777" w:rsidR="00B86433" w:rsidRPr="00E921CB" w:rsidRDefault="00B86433" w:rsidP="00BC2B24">
            <w:pPr>
              <w:jc w:val="center"/>
            </w:pPr>
            <w:r w:rsidRPr="00E921CB">
              <w:t>Staltiesių nuoma</w:t>
            </w:r>
          </w:p>
        </w:tc>
        <w:tc>
          <w:tcPr>
            <w:tcW w:w="3015" w:type="dxa"/>
            <w:vAlign w:val="center"/>
          </w:tcPr>
          <w:p w14:paraId="1F0A722D" w14:textId="77777777" w:rsidR="00B86433" w:rsidRPr="00E921CB" w:rsidRDefault="00B86433" w:rsidP="00094895">
            <w:pPr>
              <w:jc w:val="center"/>
            </w:pPr>
            <w:r w:rsidRPr="00E921CB">
              <w:t>vnt.</w:t>
            </w:r>
          </w:p>
        </w:tc>
        <w:tc>
          <w:tcPr>
            <w:tcW w:w="1393" w:type="dxa"/>
          </w:tcPr>
          <w:p w14:paraId="6ECAFB71" w14:textId="77777777" w:rsidR="00B86433" w:rsidRPr="00E921CB" w:rsidRDefault="00B86433" w:rsidP="00094895">
            <w:pPr>
              <w:jc w:val="center"/>
            </w:pPr>
            <w:r w:rsidRPr="00E921CB">
              <w:t>15,00</w:t>
            </w:r>
          </w:p>
          <w:p w14:paraId="7C1D08BF" w14:textId="77777777" w:rsidR="00B86433" w:rsidRPr="00E921CB" w:rsidRDefault="00B86433" w:rsidP="00094895">
            <w:pPr>
              <w:jc w:val="center"/>
            </w:pPr>
          </w:p>
        </w:tc>
        <w:tc>
          <w:tcPr>
            <w:tcW w:w="1395" w:type="dxa"/>
          </w:tcPr>
          <w:p w14:paraId="0E337D8D" w14:textId="77777777" w:rsidR="00B86433" w:rsidRDefault="00B86433" w:rsidP="00BC2B24">
            <w:pPr>
              <w:jc w:val="center"/>
            </w:pPr>
            <w:r>
              <w:t>1</w:t>
            </w:r>
            <w:r w:rsidR="005F49E7">
              <w:t>8,15</w:t>
            </w:r>
          </w:p>
          <w:p w14:paraId="00E57A68" w14:textId="00D2D186" w:rsidR="005F49E7" w:rsidRPr="00E921CB" w:rsidRDefault="005F49E7" w:rsidP="00BC2B24">
            <w:pPr>
              <w:jc w:val="center"/>
            </w:pPr>
          </w:p>
        </w:tc>
      </w:tr>
    </w:tbl>
    <w:p w14:paraId="4B69908C" w14:textId="77777777" w:rsidR="00B86433" w:rsidRPr="00E921CB" w:rsidRDefault="00B86433" w:rsidP="00B86433"/>
    <w:tbl>
      <w:tblPr>
        <w:tblW w:w="9747" w:type="dxa"/>
        <w:tblLayout w:type="fixed"/>
        <w:tblLook w:val="01E0" w:firstRow="1" w:lastRow="1" w:firstColumn="1" w:lastColumn="1" w:noHBand="0" w:noVBand="0"/>
      </w:tblPr>
      <w:tblGrid>
        <w:gridCol w:w="3510"/>
        <w:gridCol w:w="709"/>
        <w:gridCol w:w="1276"/>
        <w:gridCol w:w="3544"/>
        <w:gridCol w:w="708"/>
      </w:tblGrid>
      <w:tr w:rsidR="002F3E12" w:rsidRPr="00972A79" w14:paraId="3CBEB005" w14:textId="77777777" w:rsidTr="00370DA9">
        <w:tc>
          <w:tcPr>
            <w:tcW w:w="5495" w:type="dxa"/>
            <w:gridSpan w:val="3"/>
          </w:tcPr>
          <w:p w14:paraId="435EDB8A" w14:textId="77777777" w:rsidR="002F3E12" w:rsidRPr="00972A79" w:rsidRDefault="002F3E12" w:rsidP="000D768C">
            <w:pPr>
              <w:ind w:firstLine="171"/>
              <w:rPr>
                <w:b/>
                <w:sz w:val="24"/>
                <w:szCs w:val="24"/>
              </w:rPr>
            </w:pPr>
            <w:r w:rsidRPr="00972A79">
              <w:rPr>
                <w:b/>
                <w:sz w:val="24"/>
                <w:szCs w:val="24"/>
              </w:rPr>
              <w:t>Lietuvos Respublikos teisingumo ministerija</w:t>
            </w:r>
          </w:p>
        </w:tc>
        <w:tc>
          <w:tcPr>
            <w:tcW w:w="4252" w:type="dxa"/>
            <w:gridSpan w:val="2"/>
          </w:tcPr>
          <w:p w14:paraId="29191AA5" w14:textId="644054B8" w:rsidR="002F3E12" w:rsidRPr="000D768C" w:rsidRDefault="00CF7CAF" w:rsidP="000D768C">
            <w:pPr>
              <w:ind w:right="499" w:firstLine="171"/>
              <w:rPr>
                <w:b/>
                <w:bCs/>
                <w:sz w:val="22"/>
                <w:szCs w:val="22"/>
              </w:rPr>
            </w:pPr>
            <w:r w:rsidRPr="000D768C">
              <w:rPr>
                <w:b/>
                <w:bCs/>
                <w:sz w:val="22"/>
                <w:szCs w:val="22"/>
              </w:rPr>
              <w:t>MB Gastromanai</w:t>
            </w:r>
          </w:p>
          <w:p w14:paraId="431FF9CB" w14:textId="77777777" w:rsidR="002F3E12" w:rsidRPr="00972A79" w:rsidRDefault="002F3E12" w:rsidP="000D768C">
            <w:pPr>
              <w:ind w:firstLine="171"/>
              <w:rPr>
                <w:b/>
                <w:sz w:val="24"/>
                <w:szCs w:val="24"/>
              </w:rPr>
            </w:pPr>
          </w:p>
        </w:tc>
      </w:tr>
      <w:tr w:rsidR="002F3E12" w:rsidRPr="00972A79" w14:paraId="1AAE8529" w14:textId="77777777" w:rsidTr="00370DA9">
        <w:trPr>
          <w:trHeight w:val="489"/>
        </w:trPr>
        <w:tc>
          <w:tcPr>
            <w:tcW w:w="4219" w:type="dxa"/>
            <w:gridSpan w:val="2"/>
          </w:tcPr>
          <w:p w14:paraId="7A739065" w14:textId="77777777" w:rsidR="002F3E12" w:rsidRPr="002A2D3B" w:rsidRDefault="002F3E12" w:rsidP="000D768C">
            <w:pPr>
              <w:ind w:firstLine="171"/>
              <w:rPr>
                <w:bCs/>
                <w:sz w:val="24"/>
                <w:szCs w:val="24"/>
              </w:rPr>
            </w:pPr>
          </w:p>
          <w:p w14:paraId="735D1A4D" w14:textId="77777777" w:rsidR="00477E05" w:rsidRDefault="00477E05" w:rsidP="00477E05">
            <w:pPr>
              <w:rPr>
                <w:sz w:val="24"/>
                <w:szCs w:val="24"/>
              </w:rPr>
            </w:pPr>
            <w:r w:rsidRPr="004D6261">
              <w:rPr>
                <w:bCs/>
                <w:sz w:val="24"/>
                <w:szCs w:val="24"/>
              </w:rPr>
              <w:t>Strateginio planavimo ir stebėsenos grupės vadovas</w:t>
            </w:r>
            <w:r w:rsidRPr="004D6261">
              <w:rPr>
                <w:sz w:val="24"/>
                <w:szCs w:val="24"/>
              </w:rPr>
              <w:t xml:space="preserve">, laikinai </w:t>
            </w:r>
            <w:r>
              <w:rPr>
                <w:sz w:val="24"/>
                <w:szCs w:val="24"/>
              </w:rPr>
              <w:t>vykdantis</w:t>
            </w:r>
            <w:r w:rsidRPr="004D6261">
              <w:rPr>
                <w:sz w:val="24"/>
                <w:szCs w:val="24"/>
              </w:rPr>
              <w:t xml:space="preserve"> kanclerio funkcijas</w:t>
            </w:r>
          </w:p>
          <w:p w14:paraId="0845E3F2" w14:textId="1F6A46A2" w:rsidR="002F3E12" w:rsidRPr="002A2D3B" w:rsidRDefault="002F3E12" w:rsidP="00477E05">
            <w:pPr>
              <w:spacing w:before="120"/>
              <w:rPr>
                <w:sz w:val="24"/>
                <w:szCs w:val="24"/>
              </w:rPr>
            </w:pPr>
            <w:r w:rsidRPr="002A2D3B">
              <w:rPr>
                <w:sz w:val="24"/>
                <w:szCs w:val="24"/>
              </w:rPr>
              <w:t>_________________________</w:t>
            </w:r>
          </w:p>
        </w:tc>
        <w:tc>
          <w:tcPr>
            <w:tcW w:w="1276" w:type="dxa"/>
          </w:tcPr>
          <w:p w14:paraId="7C465E21" w14:textId="77777777" w:rsidR="002F3E12" w:rsidRPr="002A2D3B" w:rsidRDefault="002F3E12" w:rsidP="000D768C">
            <w:pPr>
              <w:ind w:firstLine="171"/>
              <w:rPr>
                <w:sz w:val="24"/>
                <w:szCs w:val="24"/>
              </w:rPr>
            </w:pPr>
          </w:p>
        </w:tc>
        <w:tc>
          <w:tcPr>
            <w:tcW w:w="4252" w:type="dxa"/>
            <w:gridSpan w:val="2"/>
            <w:shd w:val="clear" w:color="auto" w:fill="auto"/>
          </w:tcPr>
          <w:p w14:paraId="32960011" w14:textId="4E464DA9" w:rsidR="002F3E12" w:rsidRPr="000E6D30" w:rsidRDefault="002F3E12" w:rsidP="000D768C">
            <w:pPr>
              <w:ind w:firstLine="171"/>
              <w:rPr>
                <w:bCs/>
                <w:sz w:val="24"/>
                <w:szCs w:val="24"/>
              </w:rPr>
            </w:pPr>
          </w:p>
          <w:p w14:paraId="3F8D4B31" w14:textId="7B274228" w:rsidR="002F3E12" w:rsidRPr="000E6D30" w:rsidRDefault="000E6D30" w:rsidP="000D768C">
            <w:pPr>
              <w:ind w:right="499" w:firstLine="171"/>
              <w:rPr>
                <w:sz w:val="24"/>
                <w:szCs w:val="24"/>
              </w:rPr>
            </w:pPr>
            <w:r w:rsidRPr="000E6D30">
              <w:rPr>
                <w:sz w:val="24"/>
                <w:szCs w:val="24"/>
              </w:rPr>
              <w:t>Direktorė</w:t>
            </w:r>
          </w:p>
          <w:p w14:paraId="25C0FDD9" w14:textId="77777777" w:rsidR="00477E05" w:rsidRDefault="00477E05" w:rsidP="000D768C">
            <w:pPr>
              <w:spacing w:before="120"/>
              <w:ind w:firstLine="171"/>
              <w:rPr>
                <w:sz w:val="24"/>
                <w:szCs w:val="24"/>
              </w:rPr>
            </w:pPr>
          </w:p>
          <w:p w14:paraId="2A8A676D" w14:textId="77D738D5" w:rsidR="002F3E12" w:rsidRPr="000E6D30" w:rsidRDefault="002F3E12" w:rsidP="00477E05">
            <w:pPr>
              <w:spacing w:before="120"/>
              <w:rPr>
                <w:sz w:val="24"/>
                <w:szCs w:val="24"/>
              </w:rPr>
            </w:pPr>
            <w:r w:rsidRPr="000E6D30">
              <w:rPr>
                <w:sz w:val="24"/>
                <w:szCs w:val="24"/>
              </w:rPr>
              <w:t>__________________________</w:t>
            </w:r>
          </w:p>
        </w:tc>
      </w:tr>
      <w:tr w:rsidR="002F3E12" w:rsidRPr="00FE5A55" w14:paraId="42097647" w14:textId="77777777" w:rsidTr="00370DA9">
        <w:trPr>
          <w:trHeight w:val="897"/>
        </w:trPr>
        <w:tc>
          <w:tcPr>
            <w:tcW w:w="3510" w:type="dxa"/>
          </w:tcPr>
          <w:p w14:paraId="34373117" w14:textId="12082A89" w:rsidR="002F3E12" w:rsidRPr="002A2D3B" w:rsidRDefault="002F3E12" w:rsidP="000D768C">
            <w:pPr>
              <w:ind w:firstLine="171"/>
              <w:rPr>
                <w:sz w:val="24"/>
                <w:szCs w:val="24"/>
              </w:rPr>
            </w:pPr>
            <w:r w:rsidRPr="002A2D3B" w:rsidDel="00F55CF9">
              <w:rPr>
                <w:bCs/>
                <w:sz w:val="24"/>
                <w:szCs w:val="24"/>
              </w:rPr>
              <w:t xml:space="preserve"> </w:t>
            </w:r>
            <w:r w:rsidR="00477E05">
              <w:rPr>
                <w:sz w:val="24"/>
                <w:szCs w:val="24"/>
              </w:rPr>
              <w:t>Artūras Dembskis</w:t>
            </w:r>
          </w:p>
        </w:tc>
        <w:tc>
          <w:tcPr>
            <w:tcW w:w="709" w:type="dxa"/>
          </w:tcPr>
          <w:p w14:paraId="446305DD" w14:textId="77777777" w:rsidR="002F3E12" w:rsidRPr="002A2D3B" w:rsidRDefault="002F3E12" w:rsidP="000D768C">
            <w:pPr>
              <w:ind w:firstLine="171"/>
              <w:rPr>
                <w:sz w:val="24"/>
                <w:szCs w:val="24"/>
              </w:rPr>
            </w:pPr>
          </w:p>
          <w:p w14:paraId="25E4C634" w14:textId="77777777" w:rsidR="002F3E12" w:rsidRPr="002A2D3B" w:rsidRDefault="002F3E12" w:rsidP="00291B21">
            <w:pPr>
              <w:ind w:hanging="75"/>
              <w:rPr>
                <w:sz w:val="24"/>
                <w:szCs w:val="24"/>
              </w:rPr>
            </w:pPr>
            <w:r w:rsidRPr="002A2D3B">
              <w:rPr>
                <w:sz w:val="24"/>
                <w:szCs w:val="24"/>
              </w:rPr>
              <w:t>A. V.</w:t>
            </w:r>
          </w:p>
        </w:tc>
        <w:tc>
          <w:tcPr>
            <w:tcW w:w="1276" w:type="dxa"/>
          </w:tcPr>
          <w:p w14:paraId="54948757" w14:textId="77777777" w:rsidR="002F3E12" w:rsidRPr="002A2D3B" w:rsidRDefault="002F3E12" w:rsidP="000D768C">
            <w:pPr>
              <w:ind w:firstLine="171"/>
              <w:rPr>
                <w:sz w:val="24"/>
                <w:szCs w:val="24"/>
              </w:rPr>
            </w:pPr>
          </w:p>
        </w:tc>
        <w:tc>
          <w:tcPr>
            <w:tcW w:w="3544" w:type="dxa"/>
            <w:shd w:val="clear" w:color="auto" w:fill="auto"/>
          </w:tcPr>
          <w:p w14:paraId="6118F543" w14:textId="78F50BAB" w:rsidR="002F3E12" w:rsidRPr="000E6D30" w:rsidRDefault="002F3E12" w:rsidP="000D768C">
            <w:pPr>
              <w:ind w:firstLine="171"/>
              <w:rPr>
                <w:sz w:val="24"/>
                <w:szCs w:val="24"/>
              </w:rPr>
            </w:pPr>
            <w:r w:rsidRPr="000E6D30" w:rsidDel="00F55CF9">
              <w:rPr>
                <w:bCs/>
                <w:sz w:val="24"/>
                <w:szCs w:val="24"/>
              </w:rPr>
              <w:t xml:space="preserve"> </w:t>
            </w:r>
            <w:r w:rsidR="000E6D30" w:rsidRPr="000E6D30">
              <w:rPr>
                <w:sz w:val="24"/>
                <w:szCs w:val="24"/>
                <w:shd w:val="clear" w:color="auto" w:fill="F8F8F8"/>
              </w:rPr>
              <w:t>Milda Blagoveščenskaja</w:t>
            </w:r>
          </w:p>
        </w:tc>
        <w:tc>
          <w:tcPr>
            <w:tcW w:w="708" w:type="dxa"/>
            <w:shd w:val="clear" w:color="auto" w:fill="auto"/>
          </w:tcPr>
          <w:p w14:paraId="1585F152" w14:textId="77777777" w:rsidR="002F3E12" w:rsidRPr="00972A79" w:rsidRDefault="002F3E12" w:rsidP="000D768C">
            <w:pPr>
              <w:ind w:firstLine="171"/>
              <w:rPr>
                <w:sz w:val="24"/>
                <w:szCs w:val="24"/>
              </w:rPr>
            </w:pPr>
          </w:p>
          <w:p w14:paraId="4E87926E" w14:textId="77777777" w:rsidR="002F3E12" w:rsidRPr="00FE5A55" w:rsidRDefault="002F3E12" w:rsidP="00291B21">
            <w:pPr>
              <w:ind w:hanging="69"/>
              <w:rPr>
                <w:sz w:val="24"/>
                <w:szCs w:val="24"/>
              </w:rPr>
            </w:pPr>
            <w:r w:rsidRPr="00972A79">
              <w:rPr>
                <w:sz w:val="24"/>
                <w:szCs w:val="24"/>
              </w:rPr>
              <w:t>A. V.</w:t>
            </w:r>
          </w:p>
        </w:tc>
      </w:tr>
    </w:tbl>
    <w:p w14:paraId="0055EFCB" w14:textId="77777777" w:rsidR="00B86433" w:rsidRDefault="002B511D" w:rsidP="00B86433">
      <w:pPr>
        <w:ind w:left="6237"/>
        <w:rPr>
          <w:sz w:val="24"/>
          <w:szCs w:val="24"/>
        </w:rPr>
      </w:pPr>
      <w:r w:rsidRPr="002B511D">
        <w:rPr>
          <w:sz w:val="24"/>
          <w:szCs w:val="24"/>
        </w:rPr>
        <w:lastRenderedPageBreak/>
        <w:t>Kavos pertraukėlių organizavimo</w:t>
      </w:r>
      <w:r w:rsidR="00E51374" w:rsidRPr="002B511D">
        <w:rPr>
          <w:sz w:val="24"/>
          <w:szCs w:val="24"/>
        </w:rPr>
        <w:t xml:space="preserve"> paslaugų</w:t>
      </w:r>
      <w:r w:rsidRPr="002B511D">
        <w:rPr>
          <w:sz w:val="24"/>
          <w:szCs w:val="24"/>
        </w:rPr>
        <w:t xml:space="preserve"> </w:t>
      </w:r>
      <w:r w:rsidR="00E51374" w:rsidRPr="002B511D">
        <w:rPr>
          <w:sz w:val="24"/>
          <w:szCs w:val="24"/>
        </w:rPr>
        <w:t>pirkimo sutarties Nr. ______</w:t>
      </w:r>
    </w:p>
    <w:p w14:paraId="19A59AF0" w14:textId="271F8C4B" w:rsidR="00E51374" w:rsidRPr="00B86433" w:rsidRDefault="00E51374" w:rsidP="00B86433">
      <w:pPr>
        <w:ind w:left="6237"/>
        <w:rPr>
          <w:sz w:val="24"/>
          <w:szCs w:val="24"/>
        </w:rPr>
      </w:pPr>
      <w:r w:rsidRPr="002B511D">
        <w:rPr>
          <w:sz w:val="24"/>
          <w:szCs w:val="24"/>
        </w:rPr>
        <w:t>2 priedas</w:t>
      </w:r>
    </w:p>
    <w:p w14:paraId="79DC414E" w14:textId="77777777" w:rsidR="002B511D" w:rsidRDefault="002B511D" w:rsidP="00DE6243">
      <w:pPr>
        <w:ind w:firstLine="993"/>
      </w:pPr>
    </w:p>
    <w:p w14:paraId="11C2344A" w14:textId="41AC4036" w:rsidR="002B511D" w:rsidRPr="00BB1302" w:rsidRDefault="002B511D" w:rsidP="00DE6243">
      <w:pPr>
        <w:autoSpaceDE w:val="0"/>
        <w:autoSpaceDN w:val="0"/>
        <w:ind w:firstLine="993"/>
        <w:jc w:val="both"/>
      </w:pPr>
    </w:p>
    <w:p w14:paraId="625CC489" w14:textId="77777777" w:rsidR="002B511D" w:rsidRPr="00014F74" w:rsidRDefault="002B511D" w:rsidP="00DE6243">
      <w:pPr>
        <w:autoSpaceDE w:val="0"/>
        <w:autoSpaceDN w:val="0"/>
        <w:ind w:firstLine="993"/>
        <w:jc w:val="center"/>
        <w:rPr>
          <w:b/>
          <w:sz w:val="24"/>
          <w:szCs w:val="24"/>
        </w:rPr>
      </w:pPr>
    </w:p>
    <w:p w14:paraId="1BECAAD1" w14:textId="77777777" w:rsidR="002B511D" w:rsidRPr="00014F74" w:rsidRDefault="002B511D" w:rsidP="00291B21">
      <w:pPr>
        <w:autoSpaceDE w:val="0"/>
        <w:autoSpaceDN w:val="0"/>
        <w:jc w:val="center"/>
        <w:rPr>
          <w:b/>
          <w:sz w:val="24"/>
          <w:szCs w:val="24"/>
        </w:rPr>
      </w:pPr>
      <w:r w:rsidRPr="00014F74">
        <w:rPr>
          <w:b/>
          <w:sz w:val="24"/>
          <w:szCs w:val="24"/>
        </w:rPr>
        <w:t>UŽSAKYMO FORMA</w:t>
      </w:r>
    </w:p>
    <w:p w14:paraId="296E6651" w14:textId="77777777" w:rsidR="002B511D" w:rsidRPr="00014F74" w:rsidRDefault="002B511D" w:rsidP="00291B21">
      <w:pPr>
        <w:autoSpaceDE w:val="0"/>
        <w:autoSpaceDN w:val="0"/>
        <w:jc w:val="center"/>
        <w:rPr>
          <w:sz w:val="24"/>
          <w:szCs w:val="24"/>
        </w:rPr>
      </w:pPr>
    </w:p>
    <w:p w14:paraId="6161CEBE" w14:textId="77777777" w:rsidR="002B511D" w:rsidRPr="00014F74" w:rsidRDefault="002B511D" w:rsidP="00291B21">
      <w:pPr>
        <w:autoSpaceDE w:val="0"/>
        <w:autoSpaceDN w:val="0"/>
        <w:rPr>
          <w:b/>
          <w:sz w:val="24"/>
          <w:szCs w:val="24"/>
        </w:rPr>
      </w:pPr>
      <w:r w:rsidRPr="00014F74">
        <w:rPr>
          <w:b/>
          <w:sz w:val="24"/>
          <w:szCs w:val="24"/>
        </w:rPr>
        <w:t xml:space="preserve">Užsakymo formą siųsti darbo dienomis, darbo valandomis nuo 8 iki 17 val.   </w:t>
      </w:r>
    </w:p>
    <w:p w14:paraId="480BD03E" w14:textId="77777777" w:rsidR="002B511D" w:rsidRPr="00014F74" w:rsidRDefault="002B511D" w:rsidP="00291B21">
      <w:pPr>
        <w:autoSpaceDE w:val="0"/>
        <w:autoSpaceDN w:val="0"/>
        <w:rPr>
          <w:sz w:val="24"/>
          <w:szCs w:val="24"/>
        </w:rPr>
      </w:pPr>
    </w:p>
    <w:p w14:paraId="7B9EB107" w14:textId="49D53173" w:rsidR="002B511D" w:rsidRPr="002B511D" w:rsidRDefault="002B511D" w:rsidP="00291B21">
      <w:pPr>
        <w:autoSpaceDE w:val="0"/>
        <w:autoSpaceDN w:val="0"/>
        <w:rPr>
          <w:b/>
          <w:sz w:val="24"/>
          <w:szCs w:val="24"/>
          <w:lang w:val="de-DE"/>
        </w:rPr>
      </w:pPr>
      <w:r w:rsidRPr="002B511D">
        <w:rPr>
          <w:i/>
          <w:sz w:val="24"/>
          <w:szCs w:val="24"/>
          <w:lang w:val="de-DE"/>
        </w:rPr>
        <w:t>Paslaugų teikėjo kontaktinis asmuo,</w:t>
      </w:r>
      <w:r>
        <w:rPr>
          <w:i/>
          <w:sz w:val="24"/>
          <w:szCs w:val="24"/>
          <w:lang w:val="de-DE"/>
        </w:rPr>
        <w:t>e</w:t>
      </w:r>
      <w:r w:rsidRPr="002B511D">
        <w:rPr>
          <w:i/>
          <w:sz w:val="24"/>
          <w:szCs w:val="24"/>
          <w:lang w:val="de-DE"/>
        </w:rPr>
        <w:t>l.,el.p.______</w:t>
      </w:r>
      <w:r>
        <w:rPr>
          <w:i/>
          <w:sz w:val="24"/>
          <w:szCs w:val="24"/>
          <w:lang w:val="de-DE"/>
        </w:rPr>
        <w:t>_______</w:t>
      </w:r>
      <w:r w:rsidRPr="002B511D">
        <w:rPr>
          <w:i/>
          <w:sz w:val="24"/>
          <w:szCs w:val="24"/>
          <w:lang w:val="de-DE"/>
        </w:rPr>
        <w:t>_______________________</w:t>
      </w:r>
      <w:r w:rsidRPr="002B511D">
        <w:rPr>
          <w:b/>
          <w:sz w:val="24"/>
          <w:szCs w:val="24"/>
          <w:lang w:val="de-DE"/>
        </w:rPr>
        <w:t xml:space="preserve"> </w:t>
      </w:r>
    </w:p>
    <w:p w14:paraId="490E4554" w14:textId="77777777" w:rsidR="002B511D" w:rsidRPr="00014F74" w:rsidRDefault="002B511D" w:rsidP="00291B21">
      <w:pPr>
        <w:autoSpaceDE w:val="0"/>
        <w:autoSpaceDN w:val="0"/>
        <w:rPr>
          <w:sz w:val="24"/>
          <w:szCs w:val="24"/>
        </w:rPr>
      </w:pPr>
    </w:p>
    <w:p w14:paraId="4F292FC7" w14:textId="77777777" w:rsidR="002B511D" w:rsidRDefault="002B511D" w:rsidP="00291B21">
      <w:pPr>
        <w:autoSpaceDE w:val="0"/>
        <w:autoSpaceDN w:val="0"/>
        <w:rPr>
          <w:sz w:val="24"/>
          <w:szCs w:val="24"/>
          <w:lang w:val="en-GB"/>
        </w:rPr>
      </w:pPr>
      <w:r>
        <w:rPr>
          <w:sz w:val="24"/>
          <w:szCs w:val="24"/>
          <w:lang w:val="en-GB"/>
        </w:rPr>
        <w:t>____________________</w:t>
      </w:r>
    </w:p>
    <w:p w14:paraId="11FA4C7D" w14:textId="778FB7DB" w:rsidR="002B511D" w:rsidRPr="002B511D" w:rsidRDefault="002B511D" w:rsidP="00291B21">
      <w:pPr>
        <w:autoSpaceDE w:val="0"/>
        <w:autoSpaceDN w:val="0"/>
        <w:rPr>
          <w:sz w:val="24"/>
          <w:szCs w:val="24"/>
          <w:lang w:val="en-GB"/>
        </w:rPr>
      </w:pPr>
      <w:r>
        <w:rPr>
          <w:sz w:val="24"/>
          <w:szCs w:val="24"/>
          <w:lang w:val="en-GB"/>
        </w:rPr>
        <w:t xml:space="preserve">   </w:t>
      </w:r>
      <w:r w:rsidRPr="002B511D">
        <w:rPr>
          <w:sz w:val="24"/>
          <w:szCs w:val="24"/>
          <w:lang w:val="en-GB"/>
        </w:rPr>
        <w:t xml:space="preserve">(Užsakymo data) </w:t>
      </w:r>
    </w:p>
    <w:p w14:paraId="4A550B56" w14:textId="77777777" w:rsidR="002B511D" w:rsidRPr="002B511D" w:rsidRDefault="002B511D" w:rsidP="00291B21">
      <w:pPr>
        <w:autoSpaceDE w:val="0"/>
        <w:autoSpaceDN w:val="0"/>
        <w:rPr>
          <w:sz w:val="24"/>
          <w:szCs w:val="24"/>
          <w:lang w:val="en-GB"/>
        </w:rPr>
      </w:pPr>
    </w:p>
    <w:tbl>
      <w:tblPr>
        <w:tblW w:w="9072" w:type="dxa"/>
        <w:tblInd w:w="-5" w:type="dxa"/>
        <w:tblCellMar>
          <w:top w:w="7" w:type="dxa"/>
          <w:right w:w="0" w:type="dxa"/>
        </w:tblCellMar>
        <w:tblLook w:val="04A0" w:firstRow="1" w:lastRow="0" w:firstColumn="1" w:lastColumn="0" w:noHBand="0" w:noVBand="1"/>
      </w:tblPr>
      <w:tblGrid>
        <w:gridCol w:w="4815"/>
        <w:gridCol w:w="4257"/>
      </w:tblGrid>
      <w:tr w:rsidR="002B511D" w:rsidRPr="002B511D" w14:paraId="6B3AAB3F" w14:textId="77777777" w:rsidTr="002B511D">
        <w:trPr>
          <w:trHeight w:val="377"/>
        </w:trPr>
        <w:tc>
          <w:tcPr>
            <w:tcW w:w="4815" w:type="dxa"/>
            <w:tcBorders>
              <w:top w:val="single" w:sz="4" w:space="0" w:color="000000"/>
              <w:left w:val="single" w:sz="4" w:space="0" w:color="000000"/>
              <w:bottom w:val="single" w:sz="4" w:space="0" w:color="000000"/>
              <w:right w:val="single" w:sz="4" w:space="0" w:color="000000"/>
            </w:tcBorders>
            <w:shd w:val="clear" w:color="auto" w:fill="auto"/>
          </w:tcPr>
          <w:p w14:paraId="3BA0B75C" w14:textId="77777777" w:rsidR="002B511D" w:rsidRPr="002B511D" w:rsidRDefault="002B511D" w:rsidP="00291B21">
            <w:pPr>
              <w:autoSpaceDE w:val="0"/>
              <w:autoSpaceDN w:val="0"/>
              <w:spacing w:line="259" w:lineRule="auto"/>
              <w:ind w:left="171" w:right="110"/>
              <w:rPr>
                <w:sz w:val="24"/>
                <w:szCs w:val="24"/>
                <w:lang w:val="en-GB"/>
              </w:rPr>
            </w:pPr>
            <w:r w:rsidRPr="002B511D">
              <w:rPr>
                <w:b/>
                <w:sz w:val="24"/>
                <w:szCs w:val="24"/>
                <w:u w:val="single" w:color="000000"/>
                <w:lang w:val="en-GB"/>
              </w:rPr>
              <w:t>Data:</w:t>
            </w:r>
            <w:r w:rsidRPr="002B511D">
              <w:rPr>
                <w:b/>
                <w:sz w:val="24"/>
                <w:szCs w:val="24"/>
                <w:lang w:val="en-GB"/>
              </w:rPr>
              <w:t xml:space="preserve"> </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1FA72B73" w14:textId="77777777" w:rsidR="002B511D" w:rsidRPr="002B511D" w:rsidRDefault="002B511D" w:rsidP="00291B21">
            <w:pPr>
              <w:autoSpaceDE w:val="0"/>
              <w:autoSpaceDN w:val="0"/>
              <w:spacing w:line="259" w:lineRule="auto"/>
              <w:ind w:left="171"/>
              <w:rPr>
                <w:sz w:val="24"/>
                <w:szCs w:val="24"/>
                <w:lang w:val="en-GB"/>
              </w:rPr>
            </w:pPr>
            <w:r w:rsidRPr="002B511D">
              <w:rPr>
                <w:sz w:val="24"/>
                <w:szCs w:val="24"/>
                <w:lang w:val="en-GB"/>
              </w:rPr>
              <w:t xml:space="preserve"> </w:t>
            </w:r>
          </w:p>
        </w:tc>
      </w:tr>
      <w:tr w:rsidR="002B511D" w:rsidRPr="002B511D" w14:paraId="2E6A9675" w14:textId="77777777" w:rsidTr="002B511D">
        <w:trPr>
          <w:trHeight w:val="562"/>
        </w:trPr>
        <w:tc>
          <w:tcPr>
            <w:tcW w:w="4815" w:type="dxa"/>
            <w:tcBorders>
              <w:top w:val="single" w:sz="4" w:space="0" w:color="000000"/>
              <w:left w:val="single" w:sz="4" w:space="0" w:color="000000"/>
              <w:bottom w:val="single" w:sz="4" w:space="0" w:color="000000"/>
              <w:right w:val="single" w:sz="4" w:space="0" w:color="000000"/>
            </w:tcBorders>
            <w:shd w:val="clear" w:color="auto" w:fill="auto"/>
          </w:tcPr>
          <w:p w14:paraId="44C8933C" w14:textId="77777777" w:rsidR="002B511D" w:rsidRPr="00014F74" w:rsidRDefault="002B511D" w:rsidP="00291B21">
            <w:pPr>
              <w:autoSpaceDE w:val="0"/>
              <w:autoSpaceDN w:val="0"/>
              <w:ind w:left="171"/>
              <w:rPr>
                <w:b/>
                <w:sz w:val="24"/>
                <w:szCs w:val="24"/>
                <w:lang w:val="pl-PL"/>
              </w:rPr>
            </w:pPr>
            <w:r w:rsidRPr="00014F74">
              <w:rPr>
                <w:b/>
                <w:sz w:val="24"/>
                <w:szCs w:val="24"/>
                <w:u w:val="single" w:color="000000"/>
                <w:lang w:val="pl-PL"/>
              </w:rPr>
              <w:t>Priėmimo vieta</w:t>
            </w:r>
            <w:r w:rsidRPr="00014F74">
              <w:rPr>
                <w:b/>
                <w:sz w:val="24"/>
                <w:szCs w:val="24"/>
                <w:lang w:val="pl-PL"/>
              </w:rPr>
              <w:t xml:space="preserve"> </w:t>
            </w:r>
          </w:p>
          <w:p w14:paraId="5DC54EAB" w14:textId="77777777" w:rsidR="002B511D" w:rsidRPr="00014F74" w:rsidRDefault="002B511D" w:rsidP="00291B21">
            <w:pPr>
              <w:autoSpaceDE w:val="0"/>
              <w:autoSpaceDN w:val="0"/>
              <w:ind w:left="171"/>
              <w:rPr>
                <w:sz w:val="24"/>
                <w:szCs w:val="24"/>
                <w:lang w:val="pl-PL"/>
              </w:rPr>
            </w:pPr>
            <w:r w:rsidRPr="00014F74">
              <w:rPr>
                <w:i/>
                <w:sz w:val="24"/>
                <w:szCs w:val="24"/>
                <w:lang w:val="pl-PL"/>
              </w:rPr>
              <w:t xml:space="preserve">(nurodyti salės, kabineto nr. ar kt.)  </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7567E935" w14:textId="77777777" w:rsidR="002B511D" w:rsidRPr="00014F74" w:rsidRDefault="002B511D" w:rsidP="00291B21">
            <w:pPr>
              <w:autoSpaceDE w:val="0"/>
              <w:autoSpaceDN w:val="0"/>
              <w:spacing w:line="259" w:lineRule="auto"/>
              <w:ind w:left="171"/>
              <w:rPr>
                <w:sz w:val="24"/>
                <w:szCs w:val="24"/>
                <w:lang w:val="pl-PL"/>
              </w:rPr>
            </w:pPr>
            <w:r w:rsidRPr="00014F74">
              <w:rPr>
                <w:sz w:val="24"/>
                <w:szCs w:val="24"/>
                <w:lang w:val="pl-PL"/>
              </w:rPr>
              <w:t xml:space="preserve"> </w:t>
            </w:r>
          </w:p>
        </w:tc>
      </w:tr>
      <w:tr w:rsidR="002B511D" w:rsidRPr="002B511D" w14:paraId="6C4E876C" w14:textId="77777777" w:rsidTr="002B511D">
        <w:trPr>
          <w:trHeight w:val="1045"/>
        </w:trPr>
        <w:tc>
          <w:tcPr>
            <w:tcW w:w="4815" w:type="dxa"/>
            <w:tcBorders>
              <w:top w:val="single" w:sz="4" w:space="0" w:color="000000"/>
              <w:left w:val="single" w:sz="4" w:space="0" w:color="000000"/>
              <w:bottom w:val="single" w:sz="4" w:space="0" w:color="000000"/>
              <w:right w:val="single" w:sz="4" w:space="0" w:color="000000"/>
            </w:tcBorders>
            <w:shd w:val="clear" w:color="auto" w:fill="auto"/>
          </w:tcPr>
          <w:p w14:paraId="4A1AD840" w14:textId="77777777" w:rsidR="002B511D" w:rsidRPr="00014F74" w:rsidRDefault="002B511D" w:rsidP="00291B21">
            <w:pPr>
              <w:autoSpaceDE w:val="0"/>
              <w:autoSpaceDN w:val="0"/>
              <w:spacing w:line="259" w:lineRule="auto"/>
              <w:ind w:left="171" w:right="108"/>
              <w:rPr>
                <w:sz w:val="24"/>
                <w:szCs w:val="24"/>
              </w:rPr>
            </w:pPr>
            <w:r w:rsidRPr="00014F74">
              <w:rPr>
                <w:b/>
                <w:sz w:val="24"/>
                <w:szCs w:val="24"/>
                <w:u w:val="single" w:color="000000"/>
              </w:rPr>
              <w:t>Priėmimo pradžios ir pabaigos laikas</w:t>
            </w:r>
            <w:r w:rsidRPr="00014F74">
              <w:rPr>
                <w:sz w:val="24"/>
                <w:szCs w:val="24"/>
              </w:rPr>
              <w:t xml:space="preserve"> </w:t>
            </w:r>
          </w:p>
          <w:p w14:paraId="02E6EF9D" w14:textId="77777777" w:rsidR="002B511D" w:rsidRPr="00014F74" w:rsidRDefault="002B511D" w:rsidP="00291B21">
            <w:pPr>
              <w:autoSpaceDE w:val="0"/>
              <w:autoSpaceDN w:val="0"/>
              <w:spacing w:line="259" w:lineRule="auto"/>
              <w:ind w:left="171" w:right="106"/>
              <w:rPr>
                <w:sz w:val="24"/>
                <w:szCs w:val="24"/>
              </w:rPr>
            </w:pPr>
            <w:r w:rsidRPr="00014F74">
              <w:rPr>
                <w:i/>
                <w:sz w:val="24"/>
                <w:szCs w:val="24"/>
              </w:rPr>
              <w:t xml:space="preserve">patalpos turi būti rezervuotos mažiausiai likus 30 min iki priėmimo (patalpų paruošimui) ir 60-30 min po priėmimo (patalpų sutvarkymui) </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7082FDC6" w14:textId="77777777" w:rsidR="002B511D" w:rsidRPr="00014F74" w:rsidRDefault="002B511D" w:rsidP="00291B21">
            <w:pPr>
              <w:autoSpaceDE w:val="0"/>
              <w:autoSpaceDN w:val="0"/>
              <w:spacing w:line="259" w:lineRule="auto"/>
              <w:ind w:left="171"/>
              <w:rPr>
                <w:sz w:val="24"/>
                <w:szCs w:val="24"/>
              </w:rPr>
            </w:pPr>
            <w:r w:rsidRPr="00014F74">
              <w:rPr>
                <w:sz w:val="24"/>
                <w:szCs w:val="24"/>
              </w:rPr>
              <w:t xml:space="preserve"> </w:t>
            </w:r>
          </w:p>
        </w:tc>
      </w:tr>
      <w:tr w:rsidR="002B511D" w:rsidRPr="002B511D" w14:paraId="53C7CB07" w14:textId="77777777" w:rsidTr="002B511D">
        <w:trPr>
          <w:trHeight w:val="1442"/>
        </w:trPr>
        <w:tc>
          <w:tcPr>
            <w:tcW w:w="4815" w:type="dxa"/>
            <w:tcBorders>
              <w:top w:val="single" w:sz="4" w:space="0" w:color="000000"/>
              <w:left w:val="single" w:sz="4" w:space="0" w:color="000000"/>
              <w:bottom w:val="single" w:sz="4" w:space="0" w:color="000000"/>
              <w:right w:val="single" w:sz="4" w:space="0" w:color="000000"/>
            </w:tcBorders>
            <w:shd w:val="clear" w:color="auto" w:fill="auto"/>
          </w:tcPr>
          <w:p w14:paraId="38D9B146" w14:textId="77777777" w:rsidR="002B511D" w:rsidRPr="00014F74" w:rsidRDefault="002B511D" w:rsidP="00291B21">
            <w:pPr>
              <w:autoSpaceDE w:val="0"/>
              <w:autoSpaceDN w:val="0"/>
              <w:spacing w:line="259" w:lineRule="auto"/>
              <w:ind w:left="171" w:right="110"/>
              <w:rPr>
                <w:sz w:val="24"/>
                <w:szCs w:val="24"/>
              </w:rPr>
            </w:pPr>
            <w:r w:rsidRPr="00014F74">
              <w:rPr>
                <w:b/>
                <w:sz w:val="24"/>
                <w:szCs w:val="24"/>
                <w:u w:val="single" w:color="000000"/>
              </w:rPr>
              <w:t>Nuo kada galima ruošti stalą</w:t>
            </w:r>
            <w:r w:rsidRPr="00014F74">
              <w:rPr>
                <w:b/>
                <w:i/>
                <w:sz w:val="24"/>
                <w:szCs w:val="24"/>
              </w:rPr>
              <w:t xml:space="preserve"> </w:t>
            </w:r>
          </w:p>
          <w:p w14:paraId="1272A2F6" w14:textId="77777777" w:rsidR="002B511D" w:rsidRPr="00014F74" w:rsidRDefault="002B511D" w:rsidP="00291B21">
            <w:pPr>
              <w:autoSpaceDE w:val="0"/>
              <w:autoSpaceDN w:val="0"/>
              <w:spacing w:line="259" w:lineRule="auto"/>
              <w:ind w:left="171" w:right="108"/>
              <w:jc w:val="both"/>
              <w:rPr>
                <w:sz w:val="24"/>
                <w:szCs w:val="24"/>
              </w:rPr>
            </w:pPr>
            <w:r w:rsidRPr="00014F74">
              <w:rPr>
                <w:i/>
                <w:sz w:val="24"/>
                <w:szCs w:val="24"/>
              </w:rPr>
              <w:t>priėmimo organizatorius turi patikrinti stalo paruošimą likus ne mažiau kaip 30 min. iki priėmimo pradžios.</w:t>
            </w:r>
            <w:r w:rsidRPr="00014F74">
              <w:rPr>
                <w:sz w:val="24"/>
                <w:szCs w:val="24"/>
              </w:rPr>
              <w:t xml:space="preserve"> </w:t>
            </w:r>
            <w:r w:rsidRPr="00014F74">
              <w:rPr>
                <w:i/>
                <w:sz w:val="24"/>
                <w:szCs w:val="24"/>
              </w:rPr>
              <w:t>Apie renginio vėlavimą BŪTINA pranešti paslaugų teikėjui telefonu ir el.paštu ne vėliau kaip likus 1 val. iki numatytos renginio pradžios.</w:t>
            </w:r>
            <w:r w:rsidRPr="00014F74">
              <w:rPr>
                <w:sz w:val="24"/>
                <w:szCs w:val="24"/>
              </w:rPr>
              <w:t xml:space="preserve"> </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52E26EF7" w14:textId="77777777" w:rsidR="002B511D" w:rsidRPr="00014F74" w:rsidRDefault="002B511D" w:rsidP="00291B21">
            <w:pPr>
              <w:autoSpaceDE w:val="0"/>
              <w:autoSpaceDN w:val="0"/>
              <w:spacing w:line="259" w:lineRule="auto"/>
              <w:ind w:left="171"/>
              <w:rPr>
                <w:sz w:val="24"/>
                <w:szCs w:val="24"/>
              </w:rPr>
            </w:pPr>
            <w:r w:rsidRPr="00014F74">
              <w:rPr>
                <w:sz w:val="24"/>
                <w:szCs w:val="24"/>
              </w:rPr>
              <w:t xml:space="preserve"> </w:t>
            </w:r>
          </w:p>
        </w:tc>
      </w:tr>
      <w:tr w:rsidR="002B511D" w:rsidRPr="002B511D" w14:paraId="57B8B656" w14:textId="77777777" w:rsidTr="002B511D">
        <w:trPr>
          <w:trHeight w:val="566"/>
        </w:trPr>
        <w:tc>
          <w:tcPr>
            <w:tcW w:w="4815" w:type="dxa"/>
            <w:tcBorders>
              <w:top w:val="single" w:sz="4" w:space="0" w:color="000000"/>
              <w:left w:val="single" w:sz="4" w:space="0" w:color="000000"/>
              <w:bottom w:val="single" w:sz="4" w:space="0" w:color="000000"/>
              <w:right w:val="single" w:sz="4" w:space="0" w:color="000000"/>
            </w:tcBorders>
            <w:shd w:val="clear" w:color="auto" w:fill="auto"/>
          </w:tcPr>
          <w:p w14:paraId="32C4A875" w14:textId="77777777" w:rsidR="002B511D" w:rsidRPr="002B511D" w:rsidRDefault="002B511D" w:rsidP="00291B21">
            <w:pPr>
              <w:autoSpaceDE w:val="0"/>
              <w:autoSpaceDN w:val="0"/>
              <w:spacing w:line="259" w:lineRule="auto"/>
              <w:ind w:left="171" w:right="107"/>
              <w:rPr>
                <w:sz w:val="24"/>
                <w:szCs w:val="24"/>
                <w:lang w:val="en-GB"/>
              </w:rPr>
            </w:pPr>
            <w:r w:rsidRPr="002B511D">
              <w:rPr>
                <w:b/>
                <w:sz w:val="24"/>
                <w:szCs w:val="24"/>
                <w:u w:val="single" w:color="000000"/>
                <w:lang w:val="en-GB"/>
              </w:rPr>
              <w:t>Priėmimo dalyvių skaičius</w:t>
            </w:r>
            <w:r w:rsidRPr="002B511D">
              <w:rPr>
                <w:sz w:val="24"/>
                <w:szCs w:val="24"/>
                <w:lang w:val="en-GB"/>
              </w:rPr>
              <w:t xml:space="preserve"> </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3D7F4CF9" w14:textId="77777777" w:rsidR="002B511D" w:rsidRPr="002B511D" w:rsidRDefault="002B511D" w:rsidP="00291B21">
            <w:pPr>
              <w:autoSpaceDE w:val="0"/>
              <w:autoSpaceDN w:val="0"/>
              <w:spacing w:line="259" w:lineRule="auto"/>
              <w:ind w:left="171"/>
              <w:rPr>
                <w:sz w:val="24"/>
                <w:szCs w:val="24"/>
                <w:lang w:val="en-GB"/>
              </w:rPr>
            </w:pPr>
            <w:r w:rsidRPr="002B511D">
              <w:rPr>
                <w:sz w:val="24"/>
                <w:szCs w:val="24"/>
                <w:lang w:val="en-GB"/>
              </w:rPr>
              <w:t xml:space="preserve"> </w:t>
            </w:r>
          </w:p>
        </w:tc>
      </w:tr>
      <w:tr w:rsidR="002B511D" w:rsidRPr="002B511D" w14:paraId="21A39527" w14:textId="77777777" w:rsidTr="002B511D">
        <w:trPr>
          <w:trHeight w:val="819"/>
        </w:trPr>
        <w:tc>
          <w:tcPr>
            <w:tcW w:w="4815" w:type="dxa"/>
            <w:tcBorders>
              <w:top w:val="single" w:sz="4" w:space="0" w:color="000000"/>
              <w:left w:val="single" w:sz="4" w:space="0" w:color="000000"/>
              <w:bottom w:val="single" w:sz="4" w:space="0" w:color="000000"/>
              <w:right w:val="single" w:sz="4" w:space="0" w:color="000000"/>
            </w:tcBorders>
            <w:shd w:val="clear" w:color="auto" w:fill="auto"/>
          </w:tcPr>
          <w:p w14:paraId="6437DED3" w14:textId="77777777" w:rsidR="002B511D" w:rsidRPr="00014F74" w:rsidRDefault="002B511D" w:rsidP="00291B21">
            <w:pPr>
              <w:autoSpaceDE w:val="0"/>
              <w:autoSpaceDN w:val="0"/>
              <w:spacing w:after="11" w:line="262" w:lineRule="auto"/>
              <w:ind w:left="171" w:right="108"/>
              <w:rPr>
                <w:sz w:val="24"/>
                <w:szCs w:val="24"/>
              </w:rPr>
            </w:pPr>
            <w:r w:rsidRPr="00014F74">
              <w:rPr>
                <w:b/>
                <w:sz w:val="24"/>
                <w:szCs w:val="24"/>
                <w:u w:val="single" w:color="000000"/>
              </w:rPr>
              <w:t>Užsakomas meniu: maistas ir gėrimai, kiekis</w:t>
            </w:r>
            <w:r w:rsidRPr="00014F74">
              <w:rPr>
                <w:sz w:val="24"/>
                <w:szCs w:val="24"/>
              </w:rPr>
              <w:t xml:space="preserve"> </w:t>
            </w:r>
          </w:p>
          <w:p w14:paraId="4E6C3FD5" w14:textId="77777777" w:rsidR="002B511D" w:rsidRPr="00014F74" w:rsidRDefault="002B511D" w:rsidP="00291B21">
            <w:pPr>
              <w:autoSpaceDE w:val="0"/>
              <w:autoSpaceDN w:val="0"/>
              <w:spacing w:line="259" w:lineRule="auto"/>
              <w:ind w:left="171" w:right="108"/>
              <w:jc w:val="both"/>
              <w:rPr>
                <w:sz w:val="24"/>
                <w:szCs w:val="24"/>
              </w:rPr>
            </w:pPr>
            <w:r w:rsidRPr="00014F74">
              <w:rPr>
                <w:i/>
                <w:sz w:val="24"/>
                <w:szCs w:val="24"/>
              </w:rPr>
              <w:t xml:space="preserve">nurodyti specifinius svečių poreikius, jei jie yra (pvz.: vegetarai, alergijos, tam tikrų maisto produktų netoleravimas)  </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29D9BFE6" w14:textId="77777777" w:rsidR="002B511D" w:rsidRPr="00014F74" w:rsidRDefault="002B511D" w:rsidP="00291B21">
            <w:pPr>
              <w:autoSpaceDE w:val="0"/>
              <w:autoSpaceDN w:val="0"/>
              <w:spacing w:line="259" w:lineRule="auto"/>
              <w:ind w:left="171"/>
              <w:rPr>
                <w:sz w:val="24"/>
                <w:szCs w:val="24"/>
              </w:rPr>
            </w:pPr>
            <w:r w:rsidRPr="00014F74">
              <w:rPr>
                <w:sz w:val="24"/>
                <w:szCs w:val="24"/>
              </w:rPr>
              <w:t xml:space="preserve"> </w:t>
            </w:r>
          </w:p>
        </w:tc>
      </w:tr>
      <w:tr w:rsidR="002B511D" w:rsidRPr="002B511D" w14:paraId="6F3F0504" w14:textId="77777777" w:rsidTr="002B511D">
        <w:trPr>
          <w:trHeight w:val="422"/>
        </w:trPr>
        <w:tc>
          <w:tcPr>
            <w:tcW w:w="4815" w:type="dxa"/>
            <w:tcBorders>
              <w:top w:val="single" w:sz="4" w:space="0" w:color="000000"/>
              <w:left w:val="single" w:sz="4" w:space="0" w:color="000000"/>
              <w:bottom w:val="single" w:sz="4" w:space="0" w:color="auto"/>
              <w:right w:val="single" w:sz="4" w:space="0" w:color="000000"/>
            </w:tcBorders>
            <w:shd w:val="clear" w:color="auto" w:fill="auto"/>
          </w:tcPr>
          <w:p w14:paraId="1B9DAE4B" w14:textId="77777777" w:rsidR="002B511D" w:rsidRPr="002B511D" w:rsidRDefault="002B511D" w:rsidP="00291B21">
            <w:pPr>
              <w:autoSpaceDE w:val="0"/>
              <w:autoSpaceDN w:val="0"/>
              <w:ind w:left="171"/>
              <w:jc w:val="both"/>
              <w:rPr>
                <w:b/>
                <w:sz w:val="24"/>
                <w:szCs w:val="24"/>
                <w:lang w:val="en-GB"/>
              </w:rPr>
            </w:pPr>
            <w:r w:rsidRPr="002B511D">
              <w:rPr>
                <w:b/>
                <w:sz w:val="24"/>
                <w:szCs w:val="24"/>
                <w:lang w:val="en-GB"/>
              </w:rPr>
              <w:t xml:space="preserve">Vieno kąsnio sumuštiniai </w:t>
            </w:r>
            <w:r w:rsidRPr="002B511D">
              <w:rPr>
                <w:sz w:val="24"/>
                <w:szCs w:val="24"/>
                <w:lang w:val="en-GB"/>
              </w:rPr>
              <w:t>(vnt.)</w:t>
            </w:r>
          </w:p>
        </w:tc>
        <w:tc>
          <w:tcPr>
            <w:tcW w:w="4257" w:type="dxa"/>
            <w:tcBorders>
              <w:top w:val="single" w:sz="4" w:space="0" w:color="000000"/>
              <w:left w:val="single" w:sz="4" w:space="0" w:color="000000"/>
              <w:bottom w:val="single" w:sz="4" w:space="0" w:color="auto"/>
              <w:right w:val="single" w:sz="4" w:space="0" w:color="000000"/>
            </w:tcBorders>
            <w:shd w:val="clear" w:color="auto" w:fill="auto"/>
          </w:tcPr>
          <w:p w14:paraId="0B3444C6" w14:textId="77777777" w:rsidR="002B511D" w:rsidRPr="002B511D" w:rsidRDefault="002B511D" w:rsidP="00291B21">
            <w:pPr>
              <w:autoSpaceDE w:val="0"/>
              <w:autoSpaceDN w:val="0"/>
              <w:ind w:left="171"/>
              <w:rPr>
                <w:sz w:val="24"/>
                <w:szCs w:val="24"/>
                <w:lang w:val="en-GB"/>
              </w:rPr>
            </w:pPr>
          </w:p>
        </w:tc>
      </w:tr>
      <w:tr w:rsidR="002B511D" w:rsidRPr="002B511D" w14:paraId="2F137571" w14:textId="77777777" w:rsidTr="002B511D">
        <w:trPr>
          <w:trHeight w:val="422"/>
        </w:trPr>
        <w:tc>
          <w:tcPr>
            <w:tcW w:w="4815" w:type="dxa"/>
            <w:tcBorders>
              <w:top w:val="single" w:sz="4" w:space="0" w:color="000000"/>
              <w:left w:val="single" w:sz="4" w:space="0" w:color="000000"/>
              <w:bottom w:val="single" w:sz="4" w:space="0" w:color="auto"/>
              <w:right w:val="single" w:sz="4" w:space="0" w:color="000000"/>
            </w:tcBorders>
            <w:shd w:val="clear" w:color="auto" w:fill="auto"/>
          </w:tcPr>
          <w:p w14:paraId="5FB06748" w14:textId="77777777" w:rsidR="002B511D" w:rsidRPr="002B511D" w:rsidRDefault="002B511D" w:rsidP="00291B21">
            <w:pPr>
              <w:autoSpaceDE w:val="0"/>
              <w:autoSpaceDN w:val="0"/>
              <w:ind w:left="171"/>
              <w:jc w:val="both"/>
              <w:rPr>
                <w:b/>
                <w:sz w:val="24"/>
                <w:szCs w:val="24"/>
                <w:u w:val="single" w:color="000000"/>
                <w:lang w:val="en-GB"/>
              </w:rPr>
            </w:pPr>
            <w:r w:rsidRPr="002B511D">
              <w:rPr>
                <w:b/>
                <w:sz w:val="24"/>
                <w:szCs w:val="24"/>
                <w:lang w:val="en-GB"/>
              </w:rPr>
              <w:t xml:space="preserve">Kava </w:t>
            </w:r>
            <w:r w:rsidRPr="002B511D">
              <w:rPr>
                <w:sz w:val="24"/>
                <w:szCs w:val="24"/>
                <w:lang w:val="en-GB"/>
              </w:rPr>
              <w:t>(vnt.)</w:t>
            </w:r>
          </w:p>
        </w:tc>
        <w:tc>
          <w:tcPr>
            <w:tcW w:w="4257" w:type="dxa"/>
            <w:tcBorders>
              <w:top w:val="single" w:sz="4" w:space="0" w:color="000000"/>
              <w:left w:val="single" w:sz="4" w:space="0" w:color="000000"/>
              <w:bottom w:val="single" w:sz="4" w:space="0" w:color="auto"/>
              <w:right w:val="single" w:sz="4" w:space="0" w:color="000000"/>
            </w:tcBorders>
            <w:shd w:val="clear" w:color="auto" w:fill="auto"/>
          </w:tcPr>
          <w:p w14:paraId="0D7726AD" w14:textId="77777777" w:rsidR="002B511D" w:rsidRPr="002B511D" w:rsidRDefault="002B511D" w:rsidP="00291B21">
            <w:pPr>
              <w:autoSpaceDE w:val="0"/>
              <w:autoSpaceDN w:val="0"/>
              <w:ind w:left="171"/>
              <w:rPr>
                <w:sz w:val="24"/>
                <w:szCs w:val="24"/>
                <w:lang w:val="en-GB"/>
              </w:rPr>
            </w:pPr>
          </w:p>
        </w:tc>
      </w:tr>
      <w:tr w:rsidR="002B511D" w:rsidRPr="002B511D" w14:paraId="7B79FE7B" w14:textId="77777777" w:rsidTr="002B511D">
        <w:trPr>
          <w:trHeight w:val="421"/>
        </w:trPr>
        <w:tc>
          <w:tcPr>
            <w:tcW w:w="4815" w:type="dxa"/>
            <w:tcBorders>
              <w:top w:val="single" w:sz="4" w:space="0" w:color="auto"/>
              <w:left w:val="single" w:sz="4" w:space="0" w:color="000000"/>
              <w:bottom w:val="single" w:sz="4" w:space="0" w:color="auto"/>
              <w:right w:val="single" w:sz="4" w:space="0" w:color="000000"/>
            </w:tcBorders>
            <w:shd w:val="clear" w:color="auto" w:fill="auto"/>
          </w:tcPr>
          <w:p w14:paraId="188D4B8A" w14:textId="77777777" w:rsidR="002B511D" w:rsidRPr="002B511D" w:rsidRDefault="002B511D" w:rsidP="00291B21">
            <w:pPr>
              <w:autoSpaceDE w:val="0"/>
              <w:autoSpaceDN w:val="0"/>
              <w:ind w:left="171"/>
              <w:jc w:val="both"/>
              <w:rPr>
                <w:b/>
                <w:sz w:val="24"/>
                <w:szCs w:val="24"/>
                <w:u w:val="single" w:color="000000"/>
                <w:lang w:val="en-GB"/>
              </w:rPr>
            </w:pPr>
            <w:r w:rsidRPr="002B511D">
              <w:rPr>
                <w:b/>
                <w:sz w:val="24"/>
                <w:szCs w:val="24"/>
                <w:lang w:val="en-GB"/>
              </w:rPr>
              <w:t xml:space="preserve">Arbata </w:t>
            </w:r>
            <w:r w:rsidRPr="002B511D">
              <w:rPr>
                <w:sz w:val="24"/>
                <w:szCs w:val="24"/>
                <w:lang w:val="en-GB"/>
              </w:rPr>
              <w:t>(vnt.)</w:t>
            </w:r>
          </w:p>
        </w:tc>
        <w:tc>
          <w:tcPr>
            <w:tcW w:w="4257" w:type="dxa"/>
            <w:tcBorders>
              <w:top w:val="single" w:sz="4" w:space="0" w:color="auto"/>
              <w:left w:val="single" w:sz="4" w:space="0" w:color="000000"/>
              <w:bottom w:val="single" w:sz="4" w:space="0" w:color="auto"/>
              <w:right w:val="single" w:sz="4" w:space="0" w:color="000000"/>
            </w:tcBorders>
            <w:shd w:val="clear" w:color="auto" w:fill="auto"/>
          </w:tcPr>
          <w:p w14:paraId="7F97BEA7" w14:textId="77777777" w:rsidR="002B511D" w:rsidRPr="002B511D" w:rsidRDefault="002B511D" w:rsidP="00291B21">
            <w:pPr>
              <w:autoSpaceDE w:val="0"/>
              <w:autoSpaceDN w:val="0"/>
              <w:ind w:left="171"/>
              <w:rPr>
                <w:sz w:val="24"/>
                <w:szCs w:val="24"/>
                <w:lang w:val="en-GB"/>
              </w:rPr>
            </w:pPr>
          </w:p>
        </w:tc>
      </w:tr>
      <w:tr w:rsidR="002B511D" w:rsidRPr="002B511D" w14:paraId="1E77D6CA" w14:textId="77777777" w:rsidTr="002B511D">
        <w:trPr>
          <w:trHeight w:val="394"/>
        </w:trPr>
        <w:tc>
          <w:tcPr>
            <w:tcW w:w="4815" w:type="dxa"/>
            <w:tcBorders>
              <w:top w:val="single" w:sz="4" w:space="0" w:color="auto"/>
              <w:left w:val="single" w:sz="4" w:space="0" w:color="000000"/>
              <w:bottom w:val="single" w:sz="4" w:space="0" w:color="auto"/>
              <w:right w:val="single" w:sz="4" w:space="0" w:color="000000"/>
            </w:tcBorders>
            <w:shd w:val="clear" w:color="auto" w:fill="auto"/>
          </w:tcPr>
          <w:p w14:paraId="1224B198" w14:textId="77777777" w:rsidR="002B511D" w:rsidRPr="002B511D" w:rsidRDefault="002B511D" w:rsidP="00291B21">
            <w:pPr>
              <w:autoSpaceDE w:val="0"/>
              <w:autoSpaceDN w:val="0"/>
              <w:ind w:left="171"/>
              <w:jc w:val="both"/>
              <w:rPr>
                <w:b/>
                <w:sz w:val="24"/>
                <w:szCs w:val="24"/>
                <w:u w:val="single" w:color="000000"/>
                <w:lang w:val="en-GB"/>
              </w:rPr>
            </w:pPr>
            <w:r w:rsidRPr="002B511D">
              <w:rPr>
                <w:b/>
                <w:sz w:val="24"/>
                <w:szCs w:val="24"/>
                <w:lang w:val="en-GB"/>
              </w:rPr>
              <w:t xml:space="preserve">Vanduo </w:t>
            </w:r>
            <w:r w:rsidRPr="002B511D">
              <w:rPr>
                <w:sz w:val="24"/>
                <w:szCs w:val="24"/>
                <w:lang w:val="en-GB"/>
              </w:rPr>
              <w:t>(vnt.)</w:t>
            </w:r>
          </w:p>
        </w:tc>
        <w:tc>
          <w:tcPr>
            <w:tcW w:w="4257" w:type="dxa"/>
            <w:tcBorders>
              <w:top w:val="single" w:sz="4" w:space="0" w:color="auto"/>
              <w:left w:val="single" w:sz="4" w:space="0" w:color="000000"/>
              <w:bottom w:val="single" w:sz="4" w:space="0" w:color="auto"/>
              <w:right w:val="single" w:sz="4" w:space="0" w:color="000000"/>
            </w:tcBorders>
            <w:shd w:val="clear" w:color="auto" w:fill="auto"/>
          </w:tcPr>
          <w:p w14:paraId="24BDBFE7" w14:textId="77777777" w:rsidR="002B511D" w:rsidRPr="002B511D" w:rsidRDefault="002B511D" w:rsidP="00291B21">
            <w:pPr>
              <w:autoSpaceDE w:val="0"/>
              <w:autoSpaceDN w:val="0"/>
              <w:ind w:left="171"/>
              <w:rPr>
                <w:sz w:val="24"/>
                <w:szCs w:val="24"/>
                <w:lang w:val="en-GB"/>
              </w:rPr>
            </w:pPr>
          </w:p>
        </w:tc>
      </w:tr>
      <w:tr w:rsidR="002B511D" w:rsidRPr="002B511D" w14:paraId="43255E86" w14:textId="77777777" w:rsidTr="002B511D">
        <w:trPr>
          <w:trHeight w:val="285"/>
        </w:trPr>
        <w:tc>
          <w:tcPr>
            <w:tcW w:w="4815" w:type="dxa"/>
            <w:tcBorders>
              <w:top w:val="single" w:sz="4" w:space="0" w:color="auto"/>
              <w:left w:val="single" w:sz="4" w:space="0" w:color="000000"/>
              <w:bottom w:val="single" w:sz="4" w:space="0" w:color="000000"/>
              <w:right w:val="single" w:sz="4" w:space="0" w:color="000000"/>
            </w:tcBorders>
            <w:shd w:val="clear" w:color="auto" w:fill="auto"/>
          </w:tcPr>
          <w:p w14:paraId="7677BD00" w14:textId="77777777" w:rsidR="002B511D" w:rsidRPr="002B511D" w:rsidRDefault="002B511D" w:rsidP="00291B21">
            <w:pPr>
              <w:autoSpaceDE w:val="0"/>
              <w:autoSpaceDN w:val="0"/>
              <w:ind w:left="171"/>
              <w:jc w:val="both"/>
              <w:rPr>
                <w:b/>
                <w:sz w:val="24"/>
                <w:szCs w:val="24"/>
                <w:u w:val="single" w:color="000000"/>
                <w:lang w:val="en-GB"/>
              </w:rPr>
            </w:pPr>
            <w:r w:rsidRPr="002B511D">
              <w:rPr>
                <w:b/>
                <w:sz w:val="24"/>
                <w:szCs w:val="24"/>
                <w:lang w:val="en-GB"/>
              </w:rPr>
              <w:t xml:space="preserve">Vieno kąsnio desertai </w:t>
            </w:r>
            <w:r w:rsidRPr="002B511D">
              <w:rPr>
                <w:sz w:val="24"/>
                <w:szCs w:val="24"/>
                <w:lang w:val="en-GB"/>
              </w:rPr>
              <w:t>(vnt.)</w:t>
            </w:r>
          </w:p>
        </w:tc>
        <w:tc>
          <w:tcPr>
            <w:tcW w:w="4257" w:type="dxa"/>
            <w:tcBorders>
              <w:top w:val="single" w:sz="4" w:space="0" w:color="auto"/>
              <w:left w:val="single" w:sz="4" w:space="0" w:color="000000"/>
              <w:bottom w:val="single" w:sz="4" w:space="0" w:color="000000"/>
              <w:right w:val="single" w:sz="4" w:space="0" w:color="000000"/>
            </w:tcBorders>
            <w:shd w:val="clear" w:color="auto" w:fill="auto"/>
          </w:tcPr>
          <w:p w14:paraId="6A9A9CFD" w14:textId="77777777" w:rsidR="002B511D" w:rsidRPr="002B511D" w:rsidRDefault="002B511D" w:rsidP="00291B21">
            <w:pPr>
              <w:autoSpaceDE w:val="0"/>
              <w:autoSpaceDN w:val="0"/>
              <w:ind w:left="171"/>
              <w:rPr>
                <w:sz w:val="24"/>
                <w:szCs w:val="24"/>
                <w:lang w:val="en-GB"/>
              </w:rPr>
            </w:pPr>
          </w:p>
          <w:p w14:paraId="488576A4" w14:textId="77777777" w:rsidR="002B511D" w:rsidRPr="002B511D" w:rsidRDefault="002B511D" w:rsidP="00291B21">
            <w:pPr>
              <w:autoSpaceDE w:val="0"/>
              <w:autoSpaceDN w:val="0"/>
              <w:ind w:left="171"/>
              <w:rPr>
                <w:sz w:val="24"/>
                <w:szCs w:val="24"/>
                <w:lang w:val="en-GB"/>
              </w:rPr>
            </w:pPr>
          </w:p>
        </w:tc>
      </w:tr>
      <w:tr w:rsidR="002B511D" w:rsidRPr="002B511D" w14:paraId="38357526" w14:textId="77777777" w:rsidTr="002B511D">
        <w:trPr>
          <w:trHeight w:val="285"/>
        </w:trPr>
        <w:tc>
          <w:tcPr>
            <w:tcW w:w="4815" w:type="dxa"/>
            <w:tcBorders>
              <w:top w:val="single" w:sz="4" w:space="0" w:color="auto"/>
              <w:left w:val="single" w:sz="4" w:space="0" w:color="000000"/>
              <w:bottom w:val="single" w:sz="4" w:space="0" w:color="000000"/>
              <w:right w:val="single" w:sz="4" w:space="0" w:color="000000"/>
            </w:tcBorders>
            <w:shd w:val="clear" w:color="auto" w:fill="auto"/>
          </w:tcPr>
          <w:p w14:paraId="0BA81891" w14:textId="77777777" w:rsidR="002B511D" w:rsidRPr="002B511D" w:rsidRDefault="002B511D" w:rsidP="00291B21">
            <w:pPr>
              <w:autoSpaceDE w:val="0"/>
              <w:autoSpaceDN w:val="0"/>
              <w:ind w:left="171"/>
              <w:jc w:val="both"/>
              <w:rPr>
                <w:b/>
                <w:sz w:val="24"/>
                <w:szCs w:val="24"/>
                <w:lang w:val="en-GB"/>
              </w:rPr>
            </w:pPr>
            <w:r w:rsidRPr="002B511D">
              <w:rPr>
                <w:b/>
                <w:sz w:val="24"/>
                <w:szCs w:val="24"/>
                <w:lang w:val="en-GB"/>
              </w:rPr>
              <w:t>Saldainiai</w:t>
            </w:r>
            <w:r w:rsidRPr="002B511D">
              <w:rPr>
                <w:sz w:val="24"/>
                <w:szCs w:val="24"/>
                <w:lang w:val="en-GB"/>
              </w:rPr>
              <w:t xml:space="preserve"> (kg)</w:t>
            </w:r>
          </w:p>
        </w:tc>
        <w:tc>
          <w:tcPr>
            <w:tcW w:w="4257" w:type="dxa"/>
            <w:tcBorders>
              <w:top w:val="single" w:sz="4" w:space="0" w:color="auto"/>
              <w:left w:val="single" w:sz="4" w:space="0" w:color="000000"/>
              <w:bottom w:val="single" w:sz="4" w:space="0" w:color="000000"/>
              <w:right w:val="single" w:sz="4" w:space="0" w:color="000000"/>
            </w:tcBorders>
            <w:shd w:val="clear" w:color="auto" w:fill="auto"/>
          </w:tcPr>
          <w:p w14:paraId="4AC33D01" w14:textId="77777777" w:rsidR="002B511D" w:rsidRPr="002B511D" w:rsidRDefault="002B511D" w:rsidP="00291B21">
            <w:pPr>
              <w:autoSpaceDE w:val="0"/>
              <w:autoSpaceDN w:val="0"/>
              <w:ind w:left="171"/>
              <w:rPr>
                <w:sz w:val="24"/>
                <w:szCs w:val="24"/>
                <w:lang w:val="en-GB"/>
              </w:rPr>
            </w:pPr>
          </w:p>
          <w:p w14:paraId="3F083065" w14:textId="77777777" w:rsidR="002B511D" w:rsidRPr="002B511D" w:rsidRDefault="002B511D" w:rsidP="00291B21">
            <w:pPr>
              <w:autoSpaceDE w:val="0"/>
              <w:autoSpaceDN w:val="0"/>
              <w:ind w:left="171"/>
              <w:rPr>
                <w:sz w:val="24"/>
                <w:szCs w:val="24"/>
                <w:lang w:val="en-GB"/>
              </w:rPr>
            </w:pPr>
          </w:p>
        </w:tc>
      </w:tr>
      <w:tr w:rsidR="002B511D" w:rsidRPr="002B511D" w14:paraId="11DD612B" w14:textId="77777777" w:rsidTr="002B511D">
        <w:trPr>
          <w:trHeight w:val="285"/>
        </w:trPr>
        <w:tc>
          <w:tcPr>
            <w:tcW w:w="4815" w:type="dxa"/>
            <w:tcBorders>
              <w:top w:val="single" w:sz="4" w:space="0" w:color="auto"/>
              <w:left w:val="single" w:sz="4" w:space="0" w:color="000000"/>
              <w:bottom w:val="single" w:sz="4" w:space="0" w:color="000000"/>
              <w:right w:val="single" w:sz="4" w:space="0" w:color="000000"/>
            </w:tcBorders>
            <w:shd w:val="clear" w:color="auto" w:fill="auto"/>
          </w:tcPr>
          <w:p w14:paraId="75DC0034" w14:textId="77777777" w:rsidR="002B511D" w:rsidRPr="002B511D" w:rsidRDefault="002B511D" w:rsidP="00291B21">
            <w:pPr>
              <w:autoSpaceDE w:val="0"/>
              <w:autoSpaceDN w:val="0"/>
              <w:ind w:left="171"/>
              <w:jc w:val="both"/>
              <w:rPr>
                <w:b/>
                <w:sz w:val="24"/>
                <w:szCs w:val="24"/>
                <w:lang w:val="en-GB"/>
              </w:rPr>
            </w:pPr>
            <w:r w:rsidRPr="002B511D">
              <w:rPr>
                <w:b/>
                <w:sz w:val="24"/>
                <w:szCs w:val="24"/>
                <w:lang w:val="en-GB"/>
              </w:rPr>
              <w:t xml:space="preserve">Sausainiai </w:t>
            </w:r>
            <w:r w:rsidRPr="002B511D">
              <w:rPr>
                <w:sz w:val="24"/>
                <w:szCs w:val="24"/>
                <w:lang w:val="en-GB"/>
              </w:rPr>
              <w:t>(kg)</w:t>
            </w:r>
          </w:p>
        </w:tc>
        <w:tc>
          <w:tcPr>
            <w:tcW w:w="4257" w:type="dxa"/>
            <w:tcBorders>
              <w:top w:val="single" w:sz="4" w:space="0" w:color="auto"/>
              <w:left w:val="single" w:sz="4" w:space="0" w:color="000000"/>
              <w:bottom w:val="single" w:sz="4" w:space="0" w:color="000000"/>
              <w:right w:val="single" w:sz="4" w:space="0" w:color="000000"/>
            </w:tcBorders>
            <w:shd w:val="clear" w:color="auto" w:fill="auto"/>
          </w:tcPr>
          <w:p w14:paraId="1400BD16" w14:textId="77777777" w:rsidR="002B511D" w:rsidRPr="002B511D" w:rsidRDefault="002B511D" w:rsidP="00291B21">
            <w:pPr>
              <w:autoSpaceDE w:val="0"/>
              <w:autoSpaceDN w:val="0"/>
              <w:ind w:left="171"/>
              <w:rPr>
                <w:sz w:val="24"/>
                <w:szCs w:val="24"/>
                <w:lang w:val="en-GB"/>
              </w:rPr>
            </w:pPr>
          </w:p>
          <w:p w14:paraId="7B62A192" w14:textId="77777777" w:rsidR="002B511D" w:rsidRPr="002B511D" w:rsidRDefault="002B511D" w:rsidP="00291B21">
            <w:pPr>
              <w:autoSpaceDE w:val="0"/>
              <w:autoSpaceDN w:val="0"/>
              <w:ind w:left="171"/>
              <w:rPr>
                <w:sz w:val="24"/>
                <w:szCs w:val="24"/>
                <w:lang w:val="en-GB"/>
              </w:rPr>
            </w:pPr>
          </w:p>
        </w:tc>
      </w:tr>
      <w:tr w:rsidR="002B511D" w:rsidRPr="002B511D" w14:paraId="06D860DB" w14:textId="77777777" w:rsidTr="002B511D">
        <w:trPr>
          <w:trHeight w:val="1276"/>
        </w:trPr>
        <w:tc>
          <w:tcPr>
            <w:tcW w:w="4815" w:type="dxa"/>
            <w:tcBorders>
              <w:top w:val="single" w:sz="4" w:space="0" w:color="000000"/>
              <w:left w:val="single" w:sz="4" w:space="0" w:color="000000"/>
              <w:bottom w:val="single" w:sz="4" w:space="0" w:color="000000"/>
              <w:right w:val="single" w:sz="4" w:space="0" w:color="000000"/>
            </w:tcBorders>
            <w:shd w:val="clear" w:color="auto" w:fill="auto"/>
          </w:tcPr>
          <w:p w14:paraId="7D49212B" w14:textId="77777777" w:rsidR="002B511D" w:rsidRDefault="002B511D" w:rsidP="00291B21">
            <w:pPr>
              <w:autoSpaceDE w:val="0"/>
              <w:autoSpaceDN w:val="0"/>
              <w:spacing w:line="253" w:lineRule="auto"/>
              <w:ind w:left="171" w:right="106"/>
              <w:rPr>
                <w:b/>
                <w:sz w:val="24"/>
                <w:szCs w:val="24"/>
                <w:lang w:val="en-GB"/>
              </w:rPr>
            </w:pPr>
            <w:r w:rsidRPr="002B511D">
              <w:rPr>
                <w:b/>
                <w:sz w:val="24"/>
                <w:szCs w:val="24"/>
                <w:u w:val="single" w:color="000000"/>
                <w:lang w:val="en-GB"/>
              </w:rPr>
              <w:lastRenderedPageBreak/>
              <w:t>Ar reikalingas aptarnavimas (taip / ne</w:t>
            </w:r>
            <w:r w:rsidRPr="002B511D">
              <w:rPr>
                <w:b/>
                <w:sz w:val="24"/>
                <w:szCs w:val="24"/>
                <w:lang w:val="en-GB"/>
              </w:rPr>
              <w:t xml:space="preserve">) </w:t>
            </w:r>
          </w:p>
          <w:p w14:paraId="74E55D4C" w14:textId="49D14B78" w:rsidR="002B511D" w:rsidRPr="002B511D" w:rsidRDefault="002B511D" w:rsidP="00291B21">
            <w:pPr>
              <w:autoSpaceDE w:val="0"/>
              <w:autoSpaceDN w:val="0"/>
              <w:spacing w:line="253" w:lineRule="auto"/>
              <w:ind w:left="171" w:right="106"/>
              <w:rPr>
                <w:sz w:val="24"/>
                <w:szCs w:val="24"/>
                <w:lang w:val="en-GB"/>
              </w:rPr>
            </w:pPr>
            <w:r w:rsidRPr="002B511D">
              <w:rPr>
                <w:i/>
                <w:sz w:val="24"/>
                <w:szCs w:val="24"/>
                <w:lang w:val="en-GB"/>
              </w:rPr>
              <w:t xml:space="preserve">Stalo serviravimas ir indų po priėmimo nurinkimas nelaikomas aptarnavimu.  </w:t>
            </w:r>
          </w:p>
          <w:p w14:paraId="1E393308" w14:textId="77777777" w:rsidR="002B511D" w:rsidRPr="002B511D" w:rsidRDefault="002B511D" w:rsidP="00291B21">
            <w:pPr>
              <w:autoSpaceDE w:val="0"/>
              <w:autoSpaceDN w:val="0"/>
              <w:spacing w:line="259" w:lineRule="auto"/>
              <w:ind w:left="171"/>
              <w:rPr>
                <w:i/>
                <w:sz w:val="24"/>
                <w:szCs w:val="24"/>
              </w:rPr>
            </w:pPr>
            <w:r w:rsidRPr="002B511D">
              <w:rPr>
                <w:i/>
                <w:sz w:val="24"/>
                <w:szCs w:val="24"/>
                <w:lang w:val="en-GB"/>
              </w:rPr>
              <w:t>Rekomenduojamas aptarnavimas, jei renginyje yra daugiau kaip 25 dalyviai.</w:t>
            </w:r>
            <w:r w:rsidRPr="002B511D">
              <w:rPr>
                <w:b/>
                <w:sz w:val="24"/>
                <w:szCs w:val="24"/>
                <w:lang w:val="en-GB"/>
              </w:rPr>
              <w:t xml:space="preserve"> </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13678EA7" w14:textId="77777777" w:rsidR="002B511D" w:rsidRPr="002B511D" w:rsidRDefault="002B511D" w:rsidP="00291B21">
            <w:pPr>
              <w:autoSpaceDE w:val="0"/>
              <w:autoSpaceDN w:val="0"/>
              <w:spacing w:line="259" w:lineRule="auto"/>
              <w:ind w:left="171"/>
              <w:rPr>
                <w:sz w:val="24"/>
                <w:szCs w:val="24"/>
                <w:lang w:val="en-GB"/>
              </w:rPr>
            </w:pPr>
            <w:r w:rsidRPr="002B511D">
              <w:rPr>
                <w:sz w:val="24"/>
                <w:szCs w:val="24"/>
                <w:lang w:val="en-GB"/>
              </w:rPr>
              <w:t xml:space="preserve"> </w:t>
            </w:r>
          </w:p>
        </w:tc>
      </w:tr>
      <w:tr w:rsidR="002B511D" w:rsidRPr="002B511D" w14:paraId="14683B45" w14:textId="77777777" w:rsidTr="002B511D">
        <w:trPr>
          <w:trHeight w:val="540"/>
        </w:trPr>
        <w:tc>
          <w:tcPr>
            <w:tcW w:w="4815" w:type="dxa"/>
            <w:tcBorders>
              <w:top w:val="single" w:sz="4" w:space="0" w:color="000000"/>
              <w:left w:val="single" w:sz="4" w:space="0" w:color="000000"/>
              <w:bottom w:val="single" w:sz="4" w:space="0" w:color="000000"/>
              <w:right w:val="single" w:sz="4" w:space="0" w:color="000000"/>
            </w:tcBorders>
            <w:shd w:val="clear" w:color="auto" w:fill="auto"/>
          </w:tcPr>
          <w:p w14:paraId="36087046" w14:textId="77777777" w:rsidR="002B511D" w:rsidRPr="002B511D" w:rsidRDefault="002B511D" w:rsidP="00291B21">
            <w:pPr>
              <w:autoSpaceDE w:val="0"/>
              <w:autoSpaceDN w:val="0"/>
              <w:spacing w:line="259" w:lineRule="auto"/>
              <w:ind w:left="171" w:right="110"/>
              <w:rPr>
                <w:sz w:val="24"/>
                <w:szCs w:val="24"/>
                <w:lang w:val="en-GB"/>
              </w:rPr>
            </w:pPr>
            <w:r w:rsidRPr="002B511D">
              <w:rPr>
                <w:b/>
                <w:sz w:val="24"/>
                <w:szCs w:val="24"/>
                <w:lang w:val="en-GB"/>
              </w:rPr>
              <w:t xml:space="preserve">Kiti pageidavimai: </w:t>
            </w:r>
          </w:p>
          <w:p w14:paraId="7CC8088A" w14:textId="77777777" w:rsidR="002B511D" w:rsidRPr="002B511D" w:rsidRDefault="002B511D" w:rsidP="00291B21">
            <w:pPr>
              <w:autoSpaceDE w:val="0"/>
              <w:autoSpaceDN w:val="0"/>
              <w:spacing w:line="259" w:lineRule="auto"/>
              <w:ind w:left="171" w:right="53"/>
              <w:rPr>
                <w:sz w:val="24"/>
                <w:szCs w:val="24"/>
                <w:lang w:val="en-GB"/>
              </w:rPr>
            </w:pPr>
            <w:r w:rsidRPr="002B511D">
              <w:rPr>
                <w:sz w:val="24"/>
                <w:szCs w:val="24"/>
                <w:lang w:val="en-GB"/>
              </w:rPr>
              <w:t xml:space="preserve"> </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20FC918B" w14:textId="77777777" w:rsidR="002B511D" w:rsidRPr="002B511D" w:rsidRDefault="002B511D" w:rsidP="00291B21">
            <w:pPr>
              <w:autoSpaceDE w:val="0"/>
              <w:autoSpaceDN w:val="0"/>
              <w:spacing w:line="259" w:lineRule="auto"/>
              <w:ind w:left="171"/>
              <w:rPr>
                <w:sz w:val="24"/>
                <w:szCs w:val="24"/>
                <w:lang w:val="en-GB"/>
              </w:rPr>
            </w:pPr>
            <w:r w:rsidRPr="002B511D">
              <w:rPr>
                <w:sz w:val="24"/>
                <w:szCs w:val="24"/>
                <w:lang w:val="en-GB"/>
              </w:rPr>
              <w:t xml:space="preserve"> </w:t>
            </w:r>
          </w:p>
        </w:tc>
      </w:tr>
    </w:tbl>
    <w:p w14:paraId="7DB67B43" w14:textId="77777777" w:rsidR="002B511D" w:rsidRPr="002B511D" w:rsidRDefault="002B511D" w:rsidP="00291B21">
      <w:pPr>
        <w:autoSpaceDE w:val="0"/>
        <w:autoSpaceDN w:val="0"/>
        <w:rPr>
          <w:sz w:val="24"/>
          <w:szCs w:val="24"/>
          <w:lang w:val="en-GB"/>
        </w:rPr>
      </w:pPr>
    </w:p>
    <w:p w14:paraId="59DD2C44" w14:textId="77777777" w:rsidR="002B511D" w:rsidRDefault="002B511D" w:rsidP="00291B21">
      <w:pPr>
        <w:autoSpaceDE w:val="0"/>
        <w:autoSpaceDN w:val="0"/>
        <w:rPr>
          <w:sz w:val="24"/>
          <w:szCs w:val="24"/>
          <w:lang w:val="en-GB"/>
        </w:rPr>
      </w:pPr>
      <w:r w:rsidRPr="002B511D">
        <w:rPr>
          <w:sz w:val="24"/>
          <w:szCs w:val="24"/>
          <w:lang w:val="en-GB"/>
        </w:rPr>
        <w:t>Užsakovas: ___________________________________________________________</w:t>
      </w:r>
    </w:p>
    <w:p w14:paraId="5CA3B831" w14:textId="12D6EA0A" w:rsidR="002B511D" w:rsidRPr="002B511D" w:rsidRDefault="002B511D" w:rsidP="00291B21">
      <w:pPr>
        <w:autoSpaceDE w:val="0"/>
        <w:autoSpaceDN w:val="0"/>
        <w:rPr>
          <w:sz w:val="24"/>
          <w:szCs w:val="24"/>
        </w:rPr>
      </w:pPr>
      <w:r w:rsidRPr="002B511D">
        <w:rPr>
          <w:sz w:val="24"/>
          <w:szCs w:val="24"/>
          <w:lang w:val="en-GB"/>
        </w:rPr>
        <w:t>(grupės, skyriaus pavadinimas)</w:t>
      </w:r>
    </w:p>
    <w:p w14:paraId="0C281CC3" w14:textId="77777777" w:rsidR="002B511D" w:rsidRDefault="002B511D" w:rsidP="00291B21">
      <w:pPr>
        <w:autoSpaceDE w:val="0"/>
        <w:autoSpaceDN w:val="0"/>
        <w:ind w:right="177"/>
        <w:rPr>
          <w:sz w:val="24"/>
          <w:szCs w:val="24"/>
          <w:lang w:val="en-GB"/>
        </w:rPr>
      </w:pPr>
    </w:p>
    <w:p w14:paraId="0FDE1D93" w14:textId="14F8141B" w:rsidR="002B511D" w:rsidRPr="002B511D" w:rsidRDefault="002B511D" w:rsidP="00291B21">
      <w:pPr>
        <w:autoSpaceDE w:val="0"/>
        <w:autoSpaceDN w:val="0"/>
        <w:ind w:right="177"/>
        <w:rPr>
          <w:sz w:val="24"/>
          <w:szCs w:val="24"/>
          <w:lang w:val="en-GB"/>
        </w:rPr>
      </w:pPr>
      <w:r w:rsidRPr="002B511D">
        <w:rPr>
          <w:sz w:val="24"/>
          <w:szCs w:val="24"/>
          <w:lang w:val="en-GB"/>
        </w:rPr>
        <w:t xml:space="preserve">____________________________________________________________________ </w:t>
      </w:r>
    </w:p>
    <w:p w14:paraId="572147D9" w14:textId="77777777" w:rsidR="002B511D" w:rsidRPr="002B511D" w:rsidRDefault="002B511D" w:rsidP="00291B21">
      <w:pPr>
        <w:autoSpaceDE w:val="0"/>
        <w:autoSpaceDN w:val="0"/>
        <w:ind w:right="177"/>
        <w:rPr>
          <w:sz w:val="24"/>
          <w:szCs w:val="24"/>
          <w:lang w:val="en-GB"/>
        </w:rPr>
      </w:pPr>
      <w:r w:rsidRPr="002B511D">
        <w:rPr>
          <w:sz w:val="24"/>
          <w:szCs w:val="24"/>
          <w:lang w:val="en-GB"/>
        </w:rPr>
        <w:t xml:space="preserve">(Atsakingo asmens, pateikusio užsakymą, vardas, pavardė, parašas) </w:t>
      </w:r>
    </w:p>
    <w:tbl>
      <w:tblPr>
        <w:tblW w:w="9181" w:type="dxa"/>
        <w:tblLayout w:type="fixed"/>
        <w:tblLook w:val="0000" w:firstRow="0" w:lastRow="0" w:firstColumn="0" w:lastColumn="0" w:noHBand="0" w:noVBand="0"/>
      </w:tblPr>
      <w:tblGrid>
        <w:gridCol w:w="4786"/>
        <w:gridCol w:w="4395"/>
      </w:tblGrid>
      <w:tr w:rsidR="002B511D" w:rsidRPr="002B511D" w14:paraId="341AF1BE" w14:textId="77777777" w:rsidTr="00370DA9">
        <w:tc>
          <w:tcPr>
            <w:tcW w:w="4786" w:type="dxa"/>
          </w:tcPr>
          <w:p w14:paraId="41A7A904" w14:textId="77777777" w:rsidR="002B511D" w:rsidRDefault="002B511D" w:rsidP="00291B21">
            <w:pPr>
              <w:tabs>
                <w:tab w:val="left" w:pos="567"/>
              </w:tabs>
              <w:autoSpaceDE w:val="0"/>
              <w:autoSpaceDN w:val="0"/>
              <w:ind w:right="18"/>
              <w:jc w:val="both"/>
              <w:rPr>
                <w:sz w:val="24"/>
                <w:szCs w:val="24"/>
              </w:rPr>
            </w:pPr>
          </w:p>
          <w:p w14:paraId="32CE398F" w14:textId="77777777" w:rsidR="002B511D" w:rsidRPr="002B511D" w:rsidRDefault="002B511D" w:rsidP="00291B21">
            <w:pPr>
              <w:tabs>
                <w:tab w:val="left" w:pos="567"/>
              </w:tabs>
              <w:autoSpaceDE w:val="0"/>
              <w:autoSpaceDN w:val="0"/>
              <w:ind w:right="18"/>
              <w:jc w:val="both"/>
              <w:rPr>
                <w:sz w:val="24"/>
                <w:szCs w:val="24"/>
              </w:rPr>
            </w:pPr>
          </w:p>
        </w:tc>
        <w:tc>
          <w:tcPr>
            <w:tcW w:w="4395" w:type="dxa"/>
          </w:tcPr>
          <w:p w14:paraId="599245A0" w14:textId="77777777" w:rsidR="002B511D" w:rsidRDefault="002B511D" w:rsidP="00291B21">
            <w:pPr>
              <w:tabs>
                <w:tab w:val="left" w:pos="567"/>
              </w:tabs>
              <w:autoSpaceDE w:val="0"/>
              <w:autoSpaceDN w:val="0"/>
              <w:ind w:right="18"/>
              <w:jc w:val="both"/>
              <w:rPr>
                <w:sz w:val="24"/>
                <w:szCs w:val="24"/>
              </w:rPr>
            </w:pPr>
          </w:p>
          <w:p w14:paraId="3A2F2F18" w14:textId="77777777" w:rsidR="002B511D" w:rsidRDefault="002B511D" w:rsidP="00291B21">
            <w:pPr>
              <w:tabs>
                <w:tab w:val="left" w:pos="567"/>
              </w:tabs>
              <w:autoSpaceDE w:val="0"/>
              <w:autoSpaceDN w:val="0"/>
              <w:ind w:right="18"/>
              <w:jc w:val="both"/>
              <w:rPr>
                <w:sz w:val="24"/>
                <w:szCs w:val="24"/>
              </w:rPr>
            </w:pPr>
          </w:p>
          <w:p w14:paraId="2C82E1BE" w14:textId="77777777" w:rsidR="002B511D" w:rsidRPr="002B511D" w:rsidRDefault="002B511D" w:rsidP="00291B21">
            <w:pPr>
              <w:tabs>
                <w:tab w:val="left" w:pos="567"/>
              </w:tabs>
              <w:autoSpaceDE w:val="0"/>
              <w:autoSpaceDN w:val="0"/>
              <w:ind w:right="18"/>
              <w:jc w:val="both"/>
              <w:rPr>
                <w:sz w:val="24"/>
                <w:szCs w:val="24"/>
              </w:rPr>
            </w:pPr>
          </w:p>
        </w:tc>
      </w:tr>
    </w:tbl>
    <w:p w14:paraId="71DCB986" w14:textId="7A1E1A64" w:rsidR="00E51374" w:rsidRPr="002B511D" w:rsidRDefault="00E51374" w:rsidP="00291B21">
      <w:pPr>
        <w:rPr>
          <w:i/>
          <w:iCs/>
          <w:sz w:val="24"/>
          <w:szCs w:val="24"/>
          <w:highlight w:val="yellow"/>
        </w:rPr>
      </w:pPr>
    </w:p>
    <w:sectPr w:rsidR="00E51374" w:rsidRPr="002B511D" w:rsidSect="00875D6C">
      <w:headerReference w:type="even" r:id="rId15"/>
      <w:headerReference w:type="default" r:id="rId16"/>
      <w:footerReference w:type="default" r:id="rId17"/>
      <w:footnotePr>
        <w:numRestart w:val="eachSect"/>
      </w:footnotePr>
      <w:pgSz w:w="11906" w:h="16838"/>
      <w:pgMar w:top="1134" w:right="567" w:bottom="1134" w:left="1701" w:header="567" w:footer="567" w:gutter="0"/>
      <w:pgNumType w:start="1"/>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Julija Sadovnikova" w:date="2024-01-17T11:43:00Z" w:initials="JS">
    <w:p w14:paraId="178BA529" w14:textId="77777777" w:rsidR="00F378C8" w:rsidRDefault="00F378C8" w:rsidP="00F378C8">
      <w:pPr>
        <w:pStyle w:val="Komentarotekstas"/>
      </w:pPr>
      <w:r>
        <w:rPr>
          <w:rStyle w:val="Komentaronuoroda"/>
        </w:rPr>
        <w:annotationRef/>
      </w:r>
      <w:r>
        <w:t>Keičiam?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8BA5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A1EB7D" w16cex:dateUtc="2024-01-17T09:43:00Z">
    <w16cex:extLst>
      <w16:ext w16:uri="{CE6994B0-6A32-4C9F-8C6B-6E91EDA988CE}">
        <cr:reactions xmlns:cr="http://schemas.microsoft.com/office/comments/2020/reactions">
          <cr:reaction reactionType="1">
            <cr:reactionInfo dateUtc="2024-01-17T10:15:42Z">
              <cr:user userId="S::a.petkova@tm.lt::c7f21d48-6c61-41a2-bdb5-81cb90c6f7b3" userProvider="AD" userName="Alina Petkov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8BA529" w16cid:durableId="51A1EB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FD89F" w14:textId="77777777" w:rsidR="00875D6C" w:rsidRDefault="00875D6C" w:rsidP="006C76A0">
      <w:r>
        <w:separator/>
      </w:r>
    </w:p>
  </w:endnote>
  <w:endnote w:type="continuationSeparator" w:id="0">
    <w:p w14:paraId="7EE4E283" w14:textId="77777777" w:rsidR="00875D6C" w:rsidRDefault="00875D6C" w:rsidP="006C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AD3DB" w14:textId="77777777" w:rsidR="00B52D85" w:rsidRDefault="00B52D85">
    <w:pPr>
      <w:pStyle w:val="Porat"/>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40E2E" w14:textId="77777777" w:rsidR="00875D6C" w:rsidRDefault="00875D6C" w:rsidP="006C76A0">
      <w:r>
        <w:separator/>
      </w:r>
    </w:p>
  </w:footnote>
  <w:footnote w:type="continuationSeparator" w:id="0">
    <w:p w14:paraId="23D99674" w14:textId="77777777" w:rsidR="00875D6C" w:rsidRDefault="00875D6C" w:rsidP="006C7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22DF3" w14:textId="77777777" w:rsidR="006C76A0" w:rsidRDefault="006C76A0">
    <w:pPr>
      <w:pStyle w:val="Antrats"/>
      <w:jc w:val="center"/>
    </w:pPr>
    <w:r>
      <w:fldChar w:fldCharType="begin"/>
    </w:r>
    <w:r>
      <w:instrText xml:space="preserve"> PAGE   \* MERGEFORMAT </w:instrText>
    </w:r>
    <w:r>
      <w:fldChar w:fldCharType="separate"/>
    </w:r>
    <w:r>
      <w:rPr>
        <w:noProof/>
      </w:rPr>
      <w:t>13</w:t>
    </w:r>
    <w:r>
      <w:rPr>
        <w:noProof/>
      </w:rPr>
      <w:fldChar w:fldCharType="end"/>
    </w:r>
  </w:p>
  <w:p w14:paraId="03599361" w14:textId="77777777" w:rsidR="006C76A0" w:rsidRDefault="006C76A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049A4" w14:textId="40140D9F" w:rsidR="00B52D85" w:rsidRDefault="00081924" w:rsidP="00A640B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B511D">
      <w:rPr>
        <w:rStyle w:val="Puslapionumeris"/>
        <w:noProof/>
      </w:rPr>
      <w:t>1</w:t>
    </w:r>
    <w:r>
      <w:rPr>
        <w:rStyle w:val="Puslapionumeris"/>
      </w:rPr>
      <w:fldChar w:fldCharType="end"/>
    </w:r>
  </w:p>
  <w:p w14:paraId="24A602D4" w14:textId="77777777" w:rsidR="00B52D85" w:rsidRDefault="00B52D85">
    <w:pPr>
      <w:pStyle w:val="Antrats"/>
    </w:pPr>
  </w:p>
  <w:p w14:paraId="0FC74860" w14:textId="77777777" w:rsidR="00B52D85" w:rsidRDefault="00B52D8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4FFE1" w14:textId="77777777" w:rsidR="00B52D85" w:rsidRPr="001A12A8" w:rsidRDefault="00081924" w:rsidP="00A640B2">
    <w:pPr>
      <w:pStyle w:val="Antrats"/>
      <w:framePr w:wrap="around" w:vAnchor="text" w:hAnchor="margin" w:xAlign="center" w:y="1"/>
      <w:rPr>
        <w:rStyle w:val="Puslapionumeris"/>
      </w:rPr>
    </w:pPr>
    <w:r w:rsidRPr="00EC52BC">
      <w:rPr>
        <w:rStyle w:val="Puslapionumeris"/>
      </w:rPr>
      <w:fldChar w:fldCharType="begin"/>
    </w:r>
    <w:r w:rsidRPr="00EC52BC">
      <w:rPr>
        <w:rStyle w:val="Puslapionumeris"/>
      </w:rPr>
      <w:instrText xml:space="preserve">PAGE  </w:instrText>
    </w:r>
    <w:r w:rsidRPr="00EC52BC">
      <w:rPr>
        <w:rStyle w:val="Puslapionumeris"/>
      </w:rPr>
      <w:fldChar w:fldCharType="separate"/>
    </w:r>
    <w:r>
      <w:rPr>
        <w:rStyle w:val="Puslapionumeris"/>
        <w:noProof/>
      </w:rPr>
      <w:t>3</w:t>
    </w:r>
    <w:r w:rsidRPr="00EC52BC">
      <w:rPr>
        <w:rStyle w:val="Puslapionumeris"/>
      </w:rPr>
      <w:fldChar w:fldCharType="end"/>
    </w:r>
  </w:p>
  <w:p w14:paraId="0D692359" w14:textId="77777777" w:rsidR="00B52D85" w:rsidRDefault="00B52D85">
    <w:pPr>
      <w:pStyle w:val="Antrats"/>
    </w:pPr>
  </w:p>
  <w:p w14:paraId="157DC12F" w14:textId="77777777" w:rsidR="00B52D85" w:rsidRDefault="00B52D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602044D2"/>
    <w:lvl w:ilvl="0">
      <w:start w:val="1"/>
      <w:numFmt w:val="decimal"/>
      <w:pStyle w:val="SSutSkyrius"/>
      <w:suff w:val="nothing"/>
      <w:lvlText w:val="%1."/>
      <w:lvlJc w:val="left"/>
      <w:pPr>
        <w:ind w:left="283" w:hanging="283"/>
      </w:pPr>
      <w:rPr>
        <w:rFonts w:hint="default"/>
      </w:rPr>
    </w:lvl>
    <w:lvl w:ilvl="1">
      <w:start w:val="6"/>
      <w:numFmt w:val="decimal"/>
      <w:pStyle w:val="SSutPunktas"/>
      <w:suff w:val="nothing"/>
      <w:lvlText w:val="%2.1"/>
      <w:lvlJc w:val="left"/>
      <w:pPr>
        <w:ind w:left="566" w:hanging="283"/>
      </w:pPr>
      <w:rPr>
        <w:rFonts w:hint="default"/>
      </w:rPr>
    </w:lvl>
    <w:lvl w:ilvl="2">
      <w:start w:val="1"/>
      <w:numFmt w:val="decimal"/>
      <w:suff w:val="nothing"/>
      <w:lvlText w:val="%3."/>
      <w:lvlJc w:val="left"/>
      <w:pPr>
        <w:ind w:left="849" w:hanging="283"/>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2176071"/>
    <w:multiLevelType w:val="multilevel"/>
    <w:tmpl w:val="19BA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AF1120"/>
    <w:multiLevelType w:val="multilevel"/>
    <w:tmpl w:val="715AFF16"/>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b w:val="0"/>
        <w:bCs/>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 w15:restartNumberingAfterBreak="0">
    <w:nsid w:val="09604B4D"/>
    <w:multiLevelType w:val="multilevel"/>
    <w:tmpl w:val="324AAF5A"/>
    <w:lvl w:ilvl="0">
      <w:start w:val="1"/>
      <w:numFmt w:val="decimal"/>
      <w:lvlText w:val="%1."/>
      <w:lvlJc w:val="left"/>
      <w:pPr>
        <w:ind w:left="612" w:hanging="360"/>
      </w:pPr>
      <w:rPr>
        <w:rFonts w:hint="default"/>
      </w:rPr>
    </w:lvl>
    <w:lvl w:ilvl="1">
      <w:start w:val="1"/>
      <w:numFmt w:val="decimal"/>
      <w:isLgl/>
      <w:lvlText w:val="9.%2."/>
      <w:lvlJc w:val="left"/>
      <w:pPr>
        <w:ind w:left="1069" w:hanging="360"/>
      </w:pPr>
      <w:rPr>
        <w:rFonts w:hint="default"/>
        <w:i w:val="0"/>
      </w:rPr>
    </w:lvl>
    <w:lvl w:ilvl="2">
      <w:start w:val="1"/>
      <w:numFmt w:val="decimal"/>
      <w:isLgl/>
      <w:lvlText w:val="%1.%2.%3."/>
      <w:lvlJc w:val="left"/>
      <w:pPr>
        <w:ind w:left="1886" w:hanging="720"/>
      </w:pPr>
      <w:rPr>
        <w:rFonts w:hint="default"/>
        <w:i/>
      </w:rPr>
    </w:lvl>
    <w:lvl w:ilvl="3">
      <w:start w:val="1"/>
      <w:numFmt w:val="decimal"/>
      <w:isLgl/>
      <w:lvlText w:val="%1.%2.%3.%4."/>
      <w:lvlJc w:val="left"/>
      <w:pPr>
        <w:ind w:left="2343" w:hanging="720"/>
      </w:pPr>
      <w:rPr>
        <w:rFonts w:hint="default"/>
        <w:i/>
      </w:rPr>
    </w:lvl>
    <w:lvl w:ilvl="4">
      <w:start w:val="1"/>
      <w:numFmt w:val="decimal"/>
      <w:isLgl/>
      <w:lvlText w:val="%1.%2.%3.%4.%5."/>
      <w:lvlJc w:val="left"/>
      <w:pPr>
        <w:ind w:left="3160" w:hanging="1080"/>
      </w:pPr>
      <w:rPr>
        <w:rFonts w:hint="default"/>
        <w:i/>
      </w:rPr>
    </w:lvl>
    <w:lvl w:ilvl="5">
      <w:start w:val="1"/>
      <w:numFmt w:val="decimal"/>
      <w:isLgl/>
      <w:lvlText w:val="%1.%2.%3.%4.%5.%6."/>
      <w:lvlJc w:val="left"/>
      <w:pPr>
        <w:ind w:left="3617" w:hanging="1080"/>
      </w:pPr>
      <w:rPr>
        <w:rFonts w:hint="default"/>
        <w:i/>
      </w:rPr>
    </w:lvl>
    <w:lvl w:ilvl="6">
      <w:start w:val="1"/>
      <w:numFmt w:val="decimal"/>
      <w:isLgl/>
      <w:lvlText w:val="%1.%2.%3.%4.%5.%6.%7."/>
      <w:lvlJc w:val="left"/>
      <w:pPr>
        <w:ind w:left="4434" w:hanging="1440"/>
      </w:pPr>
      <w:rPr>
        <w:rFonts w:hint="default"/>
        <w:i/>
      </w:rPr>
    </w:lvl>
    <w:lvl w:ilvl="7">
      <w:start w:val="1"/>
      <w:numFmt w:val="decimal"/>
      <w:isLgl/>
      <w:lvlText w:val="%1.%2.%3.%4.%5.%6.%7.%8."/>
      <w:lvlJc w:val="left"/>
      <w:pPr>
        <w:ind w:left="4891" w:hanging="1440"/>
      </w:pPr>
      <w:rPr>
        <w:rFonts w:hint="default"/>
        <w:i/>
      </w:rPr>
    </w:lvl>
    <w:lvl w:ilvl="8">
      <w:start w:val="1"/>
      <w:numFmt w:val="decimal"/>
      <w:isLgl/>
      <w:lvlText w:val="%1.%2.%3.%4.%5.%6.%7.%8.%9."/>
      <w:lvlJc w:val="left"/>
      <w:pPr>
        <w:ind w:left="5708" w:hanging="1800"/>
      </w:pPr>
      <w:rPr>
        <w:rFonts w:hint="default"/>
        <w:i/>
      </w:rPr>
    </w:lvl>
  </w:abstractNum>
  <w:abstractNum w:abstractNumId="4" w15:restartNumberingAfterBreak="0">
    <w:nsid w:val="0AD133AD"/>
    <w:multiLevelType w:val="multilevel"/>
    <w:tmpl w:val="7E5C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FB4D98"/>
    <w:multiLevelType w:val="multilevel"/>
    <w:tmpl w:val="123E45FA"/>
    <w:lvl w:ilvl="0">
      <w:start w:val="4"/>
      <w:numFmt w:val="decimal"/>
      <w:lvlText w:val="%1."/>
      <w:lvlJc w:val="left"/>
      <w:pPr>
        <w:ind w:left="360" w:hanging="360"/>
      </w:pPr>
      <w:rPr>
        <w:rFonts w:hint="default"/>
      </w:rPr>
    </w:lvl>
    <w:lvl w:ilvl="1">
      <w:start w:val="5"/>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9CF4E34"/>
    <w:multiLevelType w:val="multilevel"/>
    <w:tmpl w:val="AD8A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3778E4"/>
    <w:multiLevelType w:val="multilevel"/>
    <w:tmpl w:val="40E27A1E"/>
    <w:lvl w:ilvl="0">
      <w:start w:val="1"/>
      <w:numFmt w:val="decimal"/>
      <w:lvlText w:val="%1."/>
      <w:lvlJc w:val="center"/>
      <w:pPr>
        <w:ind w:left="360" w:hanging="360"/>
      </w:pPr>
      <w:rPr>
        <w:rFonts w:ascii="Times New Roman" w:eastAsia="Times New Roman" w:hAnsi="Times New Roman" w:cs="Times New Roman"/>
        <w:b/>
      </w:rPr>
    </w:lvl>
    <w:lvl w:ilvl="1">
      <w:start w:val="1"/>
      <w:numFmt w:val="decimal"/>
      <w:lvlText w:val="%1.%2."/>
      <w:lvlJc w:val="left"/>
      <w:pPr>
        <w:ind w:left="1637"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6"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1EDA486D"/>
    <w:multiLevelType w:val="multilevel"/>
    <w:tmpl w:val="1222F824"/>
    <w:lvl w:ilvl="0">
      <w:start w:val="7"/>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1425" w:hanging="432"/>
      </w:pPr>
      <w:rPr>
        <w:rFonts w:cs="Times New Roman" w:hint="default"/>
        <w:b w:val="0"/>
      </w:rPr>
    </w:lvl>
    <w:lvl w:ilvl="2">
      <w:start w:val="1"/>
      <w:numFmt w:val="decimal"/>
      <w:lvlText w:val="%1.%2.%3."/>
      <w:lvlJc w:val="left"/>
      <w:pPr>
        <w:ind w:left="206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1F733350"/>
    <w:multiLevelType w:val="multilevel"/>
    <w:tmpl w:val="7116C4D0"/>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541806"/>
    <w:multiLevelType w:val="hybridMultilevel"/>
    <w:tmpl w:val="11F414A6"/>
    <w:lvl w:ilvl="0" w:tplc="9A869EBC">
      <w:start w:val="4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8C959F6"/>
    <w:multiLevelType w:val="multilevel"/>
    <w:tmpl w:val="F06E4B8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9782541"/>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3" w15:restartNumberingAfterBreak="0">
    <w:nsid w:val="2B175905"/>
    <w:multiLevelType w:val="multilevel"/>
    <w:tmpl w:val="D550EA7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0752E0B"/>
    <w:multiLevelType w:val="multilevel"/>
    <w:tmpl w:val="A224F23A"/>
    <w:lvl w:ilvl="0">
      <w:start w:val="7"/>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32940C01"/>
    <w:multiLevelType w:val="multilevel"/>
    <w:tmpl w:val="82C40AE4"/>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6" w15:restartNumberingAfterBreak="0">
    <w:nsid w:val="34F85DD5"/>
    <w:multiLevelType w:val="multilevel"/>
    <w:tmpl w:val="E9588D78"/>
    <w:lvl w:ilvl="0">
      <w:start w:val="1"/>
      <w:numFmt w:val="decimal"/>
      <w:lvlText w:val="%1."/>
      <w:lvlJc w:val="left"/>
      <w:pPr>
        <w:ind w:left="720" w:hanging="360"/>
      </w:pPr>
      <w:rPr>
        <w:rFonts w:cs="Times New Roman" w:hint="default"/>
        <w:b/>
        <w:i w:val="0"/>
        <w:color w:val="auto"/>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368F48EF"/>
    <w:multiLevelType w:val="hybridMultilevel"/>
    <w:tmpl w:val="987684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3C606E"/>
    <w:multiLevelType w:val="multilevel"/>
    <w:tmpl w:val="54D25E50"/>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1495B4A"/>
    <w:multiLevelType w:val="multilevel"/>
    <w:tmpl w:val="92A084AE"/>
    <w:lvl w:ilvl="0">
      <w:start w:val="5"/>
      <w:numFmt w:val="decimal"/>
      <w:lvlText w:val="%1."/>
      <w:lvlJc w:val="left"/>
      <w:pPr>
        <w:ind w:left="360" w:hanging="360"/>
      </w:pPr>
      <w:rPr>
        <w:rFonts w:hint="default"/>
        <w:b/>
        <w:bCs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6962FB4"/>
    <w:multiLevelType w:val="multilevel"/>
    <w:tmpl w:val="25B29DFA"/>
    <w:lvl w:ilvl="0">
      <w:start w:val="1"/>
      <w:numFmt w:val="upperRoman"/>
      <w:lvlText w:val="%1."/>
      <w:lvlJc w:val="right"/>
      <w:pPr>
        <w:tabs>
          <w:tab w:val="num" w:pos="540"/>
        </w:tabs>
        <w:ind w:left="540" w:hanging="180"/>
      </w:pPr>
    </w:lvl>
    <w:lvl w:ilvl="1">
      <w:start w:val="1"/>
      <w:numFmt w:val="decimal"/>
      <w:lvlText w:val="%2."/>
      <w:lvlJc w:val="left"/>
      <w:pPr>
        <w:ind w:left="720" w:hanging="360"/>
      </w:pPr>
      <w:rPr>
        <w:rFonts w:hint="default"/>
        <w:b/>
        <w:bCs/>
        <w:i w:val="0"/>
        <w:color w:val="auto"/>
      </w:rPr>
    </w:lvl>
    <w:lvl w:ilvl="2">
      <w:start w:val="1"/>
      <w:numFmt w:val="decimal"/>
      <w:lvlText w:val="6.%3."/>
      <w:lvlJc w:val="left"/>
      <w:pPr>
        <w:ind w:left="1200" w:hanging="720"/>
      </w:pPr>
      <w:rPr>
        <w:rFonts w:hint="default"/>
        <w:color w:val="auto"/>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1" w15:restartNumberingAfterBreak="0">
    <w:nsid w:val="4EA25AF9"/>
    <w:multiLevelType w:val="multilevel"/>
    <w:tmpl w:val="2C0420D4"/>
    <w:lvl w:ilvl="0">
      <w:start w:val="8"/>
      <w:numFmt w:val="decimal"/>
      <w:lvlText w:val="%1."/>
      <w:lvlJc w:val="left"/>
      <w:pPr>
        <w:ind w:left="360" w:hanging="360"/>
      </w:pPr>
      <w:rPr>
        <w:rFonts w:hint="default"/>
        <w:b/>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i/>
      </w:rPr>
    </w:lvl>
    <w:lvl w:ilvl="3">
      <w:start w:val="1"/>
      <w:numFmt w:val="decimal"/>
      <w:lvlText w:val="%1.%2.%3.%4."/>
      <w:lvlJc w:val="left"/>
      <w:pPr>
        <w:ind w:left="2847" w:hanging="72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625" w:hanging="1080"/>
      </w:pPr>
      <w:rPr>
        <w:rFonts w:hint="default"/>
        <w:i/>
      </w:rPr>
    </w:lvl>
    <w:lvl w:ilvl="6">
      <w:start w:val="1"/>
      <w:numFmt w:val="decimal"/>
      <w:lvlText w:val="%1.%2.%3.%4.%5.%6.%7."/>
      <w:lvlJc w:val="left"/>
      <w:pPr>
        <w:ind w:left="5694" w:hanging="1440"/>
      </w:pPr>
      <w:rPr>
        <w:rFonts w:hint="default"/>
        <w:i/>
      </w:rPr>
    </w:lvl>
    <w:lvl w:ilvl="7">
      <w:start w:val="1"/>
      <w:numFmt w:val="decimal"/>
      <w:lvlText w:val="%1.%2.%3.%4.%5.%6.%7.%8."/>
      <w:lvlJc w:val="left"/>
      <w:pPr>
        <w:ind w:left="6403" w:hanging="1440"/>
      </w:pPr>
      <w:rPr>
        <w:rFonts w:hint="default"/>
        <w:i/>
      </w:rPr>
    </w:lvl>
    <w:lvl w:ilvl="8">
      <w:start w:val="1"/>
      <w:numFmt w:val="decimal"/>
      <w:lvlText w:val="%1.%2.%3.%4.%5.%6.%7.%8.%9."/>
      <w:lvlJc w:val="left"/>
      <w:pPr>
        <w:ind w:left="7472" w:hanging="1800"/>
      </w:pPr>
      <w:rPr>
        <w:rFonts w:hint="default"/>
        <w:i/>
      </w:rPr>
    </w:lvl>
  </w:abstractNum>
  <w:abstractNum w:abstractNumId="22" w15:restartNumberingAfterBreak="0">
    <w:nsid w:val="53B05DE4"/>
    <w:multiLevelType w:val="hybridMultilevel"/>
    <w:tmpl w:val="B404A64C"/>
    <w:lvl w:ilvl="0" w:tplc="B6AA4A24">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703B01"/>
    <w:multiLevelType w:val="multilevel"/>
    <w:tmpl w:val="D5B638C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112170"/>
    <w:multiLevelType w:val="multilevel"/>
    <w:tmpl w:val="D630930E"/>
    <w:lvl w:ilvl="0">
      <w:start w:val="10"/>
      <w:numFmt w:val="decimal"/>
      <w:lvlText w:val="%1."/>
      <w:lvlJc w:val="left"/>
      <w:pPr>
        <w:ind w:left="480" w:hanging="480"/>
      </w:pPr>
      <w:rPr>
        <w:rFonts w:hint="default"/>
        <w:b/>
      </w:rPr>
    </w:lvl>
    <w:lvl w:ilvl="1">
      <w:start w:val="1"/>
      <w:numFmt w:val="decimal"/>
      <w:lvlText w:val="%1.%2."/>
      <w:lvlJc w:val="left"/>
      <w:pPr>
        <w:ind w:left="764"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40F5463"/>
    <w:multiLevelType w:val="multilevel"/>
    <w:tmpl w:val="5E36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691F1A"/>
    <w:multiLevelType w:val="hybridMultilevel"/>
    <w:tmpl w:val="D3366190"/>
    <w:lvl w:ilvl="0" w:tplc="BA861CDA">
      <w:start w:val="1"/>
      <w:numFmt w:val="upperRoman"/>
      <w:lvlText w:val="%1."/>
      <w:lvlJc w:val="left"/>
      <w:pPr>
        <w:ind w:left="1429" w:hanging="720"/>
      </w:pPr>
      <w:rPr>
        <w:rFonts w:hint="default"/>
      </w:rPr>
    </w:lvl>
    <w:lvl w:ilvl="1" w:tplc="5B2ACCBC">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6C426CA0"/>
    <w:multiLevelType w:val="hybridMultilevel"/>
    <w:tmpl w:val="92D6B926"/>
    <w:lvl w:ilvl="0" w:tplc="04270001">
      <w:start w:val="1"/>
      <w:numFmt w:val="lowerLetter"/>
      <w:pStyle w:val="Punktai"/>
      <w:lvlText w:val="%1)"/>
      <w:lvlJc w:val="left"/>
      <w:pPr>
        <w:tabs>
          <w:tab w:val="num" w:pos="851"/>
        </w:tabs>
        <w:ind w:left="851" w:hanging="284"/>
      </w:pPr>
      <w:rPr>
        <w:rFonts w:ascii="Times New Roman" w:eastAsia="Times New Roman" w:hAnsi="Times New Roman" w:cs="Times New Roman"/>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numFmt w:val="bullet"/>
      <w:lvlText w:val="-"/>
      <w:lvlJc w:val="left"/>
      <w:pPr>
        <w:tabs>
          <w:tab w:val="num" w:pos="2160"/>
        </w:tabs>
        <w:ind w:left="2160" w:hanging="360"/>
      </w:pPr>
      <w:rPr>
        <w:rFonts w:ascii="Times New Roman" w:eastAsia="Times New Roman" w:hAnsi="Times New Roman" w:cs="Times New Roman" w:hint="default"/>
      </w:rPr>
    </w:lvl>
    <w:lvl w:ilvl="3" w:tplc="04270001">
      <w:start w:val="1"/>
      <w:numFmt w:val="decimal"/>
      <w:lvlText w:val="%4."/>
      <w:lvlJc w:val="left"/>
      <w:pPr>
        <w:ind w:left="2880" w:hanging="360"/>
      </w:pPr>
      <w:rPr>
        <w:rFonts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80476C"/>
    <w:multiLevelType w:val="multilevel"/>
    <w:tmpl w:val="9A88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B502D5"/>
    <w:multiLevelType w:val="hybridMultilevel"/>
    <w:tmpl w:val="252A11EA"/>
    <w:lvl w:ilvl="0" w:tplc="A6FE0ED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641A3E"/>
    <w:multiLevelType w:val="multilevel"/>
    <w:tmpl w:val="B8A8B0F6"/>
    <w:lvl w:ilvl="0">
      <w:start w:val="1"/>
      <w:numFmt w:val="decimal"/>
      <w:lvlText w:val="%1."/>
      <w:lvlJc w:val="left"/>
      <w:pPr>
        <w:ind w:left="540" w:hanging="540"/>
      </w:pPr>
      <w:rPr>
        <w:rFonts w:hint="default"/>
        <w:b/>
      </w:rPr>
    </w:lvl>
    <w:lvl w:ilvl="1">
      <w:start w:val="1"/>
      <w:numFmt w:val="decimal"/>
      <w:lvlText w:val="%1.%2."/>
      <w:lvlJc w:val="left"/>
      <w:pPr>
        <w:ind w:left="1532" w:hanging="54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2279" w:hanging="720"/>
      </w:pPr>
      <w:rPr>
        <w:rFonts w:hint="default"/>
        <w:b w:val="0"/>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31" w15:restartNumberingAfterBreak="0">
    <w:nsid w:val="7CA3467C"/>
    <w:multiLevelType w:val="hybridMultilevel"/>
    <w:tmpl w:val="78909B9C"/>
    <w:lvl w:ilvl="0" w:tplc="65EC6DB6">
      <w:start w:val="1"/>
      <w:numFmt w:val="upperRoman"/>
      <w:pStyle w:val="Turinys1"/>
      <w:lvlText w:val="%1."/>
      <w:lvlJc w:val="right"/>
      <w:pPr>
        <w:tabs>
          <w:tab w:val="num" w:pos="2700"/>
        </w:tabs>
        <w:ind w:left="2700" w:hanging="180"/>
      </w:pPr>
    </w:lvl>
    <w:lvl w:ilvl="1" w:tplc="04270019" w:tentative="1">
      <w:start w:val="1"/>
      <w:numFmt w:val="lowerLetter"/>
      <w:lvlText w:val="%2."/>
      <w:lvlJc w:val="left"/>
      <w:pPr>
        <w:tabs>
          <w:tab w:val="num" w:pos="3780"/>
        </w:tabs>
        <w:ind w:left="3780" w:hanging="360"/>
      </w:pPr>
    </w:lvl>
    <w:lvl w:ilvl="2" w:tplc="0427001B" w:tentative="1">
      <w:start w:val="1"/>
      <w:numFmt w:val="lowerRoman"/>
      <w:lvlText w:val="%3."/>
      <w:lvlJc w:val="right"/>
      <w:pPr>
        <w:tabs>
          <w:tab w:val="num" w:pos="4500"/>
        </w:tabs>
        <w:ind w:left="4500" w:hanging="180"/>
      </w:pPr>
    </w:lvl>
    <w:lvl w:ilvl="3" w:tplc="0427000F" w:tentative="1">
      <w:start w:val="1"/>
      <w:numFmt w:val="decimal"/>
      <w:lvlText w:val="%4."/>
      <w:lvlJc w:val="left"/>
      <w:pPr>
        <w:tabs>
          <w:tab w:val="num" w:pos="5220"/>
        </w:tabs>
        <w:ind w:left="5220" w:hanging="360"/>
      </w:pPr>
    </w:lvl>
    <w:lvl w:ilvl="4" w:tplc="04270019" w:tentative="1">
      <w:start w:val="1"/>
      <w:numFmt w:val="lowerLetter"/>
      <w:lvlText w:val="%5."/>
      <w:lvlJc w:val="left"/>
      <w:pPr>
        <w:tabs>
          <w:tab w:val="num" w:pos="5940"/>
        </w:tabs>
        <w:ind w:left="5940" w:hanging="360"/>
      </w:pPr>
    </w:lvl>
    <w:lvl w:ilvl="5" w:tplc="0427001B" w:tentative="1">
      <w:start w:val="1"/>
      <w:numFmt w:val="lowerRoman"/>
      <w:lvlText w:val="%6."/>
      <w:lvlJc w:val="right"/>
      <w:pPr>
        <w:tabs>
          <w:tab w:val="num" w:pos="6660"/>
        </w:tabs>
        <w:ind w:left="6660" w:hanging="180"/>
      </w:pPr>
    </w:lvl>
    <w:lvl w:ilvl="6" w:tplc="0427000F" w:tentative="1">
      <w:start w:val="1"/>
      <w:numFmt w:val="decimal"/>
      <w:lvlText w:val="%7."/>
      <w:lvlJc w:val="left"/>
      <w:pPr>
        <w:tabs>
          <w:tab w:val="num" w:pos="7380"/>
        </w:tabs>
        <w:ind w:left="7380" w:hanging="360"/>
      </w:pPr>
    </w:lvl>
    <w:lvl w:ilvl="7" w:tplc="04270019" w:tentative="1">
      <w:start w:val="1"/>
      <w:numFmt w:val="lowerLetter"/>
      <w:lvlText w:val="%8."/>
      <w:lvlJc w:val="left"/>
      <w:pPr>
        <w:tabs>
          <w:tab w:val="num" w:pos="8100"/>
        </w:tabs>
        <w:ind w:left="8100" w:hanging="360"/>
      </w:pPr>
    </w:lvl>
    <w:lvl w:ilvl="8" w:tplc="0427001B" w:tentative="1">
      <w:start w:val="1"/>
      <w:numFmt w:val="lowerRoman"/>
      <w:lvlText w:val="%9."/>
      <w:lvlJc w:val="right"/>
      <w:pPr>
        <w:tabs>
          <w:tab w:val="num" w:pos="8820"/>
        </w:tabs>
        <w:ind w:left="8820" w:hanging="180"/>
      </w:pPr>
    </w:lvl>
  </w:abstractNum>
  <w:abstractNum w:abstractNumId="32" w15:restartNumberingAfterBreak="0">
    <w:nsid w:val="7F3F72E9"/>
    <w:multiLevelType w:val="multilevel"/>
    <w:tmpl w:val="2FDA46F8"/>
    <w:lvl w:ilvl="0">
      <w:start w:val="9"/>
      <w:numFmt w:val="decimal"/>
      <w:lvlText w:val="%1."/>
      <w:lvlJc w:val="left"/>
      <w:pPr>
        <w:ind w:left="360" w:hanging="360"/>
      </w:pPr>
      <w:rPr>
        <w:rFonts w:hint="default"/>
        <w:b/>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2057511619">
    <w:abstractNumId w:val="31"/>
  </w:num>
  <w:num w:numId="2" w16cid:durableId="464739918">
    <w:abstractNumId w:val="20"/>
  </w:num>
  <w:num w:numId="3" w16cid:durableId="1753774532">
    <w:abstractNumId w:val="17"/>
  </w:num>
  <w:num w:numId="4" w16cid:durableId="916472847">
    <w:abstractNumId w:val="3"/>
  </w:num>
  <w:num w:numId="5" w16cid:durableId="522671386">
    <w:abstractNumId w:val="27"/>
  </w:num>
  <w:num w:numId="6" w16cid:durableId="852262372">
    <w:abstractNumId w:val="8"/>
  </w:num>
  <w:num w:numId="7" w16cid:durableId="1258245010">
    <w:abstractNumId w:val="16"/>
  </w:num>
  <w:num w:numId="8" w16cid:durableId="670791375">
    <w:abstractNumId w:val="21"/>
  </w:num>
  <w:num w:numId="9" w16cid:durableId="1742021259">
    <w:abstractNumId w:val="24"/>
  </w:num>
  <w:num w:numId="10" w16cid:durableId="1335063639">
    <w:abstractNumId w:val="30"/>
  </w:num>
  <w:num w:numId="11" w16cid:durableId="570771601">
    <w:abstractNumId w:val="7"/>
  </w:num>
  <w:num w:numId="12" w16cid:durableId="813330897">
    <w:abstractNumId w:val="18"/>
  </w:num>
  <w:num w:numId="13" w16cid:durableId="673387205">
    <w:abstractNumId w:val="15"/>
  </w:num>
  <w:num w:numId="14" w16cid:durableId="546334755">
    <w:abstractNumId w:val="29"/>
  </w:num>
  <w:num w:numId="15" w16cid:durableId="1673488431">
    <w:abstractNumId w:val="22"/>
  </w:num>
  <w:num w:numId="16" w16cid:durableId="2103603055">
    <w:abstractNumId w:val="2"/>
  </w:num>
  <w:num w:numId="17" w16cid:durableId="1294557979">
    <w:abstractNumId w:val="11"/>
  </w:num>
  <w:num w:numId="18" w16cid:durableId="1532062254">
    <w:abstractNumId w:val="13"/>
  </w:num>
  <w:num w:numId="19" w16cid:durableId="1674411915">
    <w:abstractNumId w:val="5"/>
  </w:num>
  <w:num w:numId="20" w16cid:durableId="290593073">
    <w:abstractNumId w:val="19"/>
  </w:num>
  <w:num w:numId="21" w16cid:durableId="150214316">
    <w:abstractNumId w:val="14"/>
  </w:num>
  <w:num w:numId="22" w16cid:durableId="1156847372">
    <w:abstractNumId w:val="23"/>
  </w:num>
  <w:num w:numId="23" w16cid:durableId="592126022">
    <w:abstractNumId w:val="32"/>
  </w:num>
  <w:num w:numId="24" w16cid:durableId="2069062770">
    <w:abstractNumId w:val="0"/>
  </w:num>
  <w:num w:numId="25" w16cid:durableId="115569480">
    <w:abstractNumId w:val="12"/>
  </w:num>
  <w:num w:numId="26" w16cid:durableId="1580678638">
    <w:abstractNumId w:val="26"/>
  </w:num>
  <w:num w:numId="27" w16cid:durableId="511529475">
    <w:abstractNumId w:val="10"/>
  </w:num>
  <w:num w:numId="28" w16cid:durableId="225920533">
    <w:abstractNumId w:val="9"/>
  </w:num>
  <w:num w:numId="29" w16cid:durableId="1679384847">
    <w:abstractNumId w:val="1"/>
  </w:num>
  <w:num w:numId="30" w16cid:durableId="921330415">
    <w:abstractNumId w:val="6"/>
  </w:num>
  <w:num w:numId="31" w16cid:durableId="686950749">
    <w:abstractNumId w:val="28"/>
  </w:num>
  <w:num w:numId="32" w16cid:durableId="1792625023">
    <w:abstractNumId w:val="25"/>
  </w:num>
  <w:num w:numId="33" w16cid:durableId="12842676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ja Sadovnikova">
    <w15:presenceInfo w15:providerId="AD" w15:userId="S::J.Sadovnikova@tm.lt::e48f00e4-9ca6-4f38-b70c-6a8c5431cd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6E"/>
    <w:rsid w:val="000004FA"/>
    <w:rsid w:val="00014F74"/>
    <w:rsid w:val="0006641A"/>
    <w:rsid w:val="00081924"/>
    <w:rsid w:val="0008565D"/>
    <w:rsid w:val="000A37DB"/>
    <w:rsid w:val="000A5598"/>
    <w:rsid w:val="000B3C2A"/>
    <w:rsid w:val="000D768C"/>
    <w:rsid w:val="000D7DE3"/>
    <w:rsid w:val="000E6D30"/>
    <w:rsid w:val="00107A0B"/>
    <w:rsid w:val="00133638"/>
    <w:rsid w:val="00140289"/>
    <w:rsid w:val="00147CF1"/>
    <w:rsid w:val="00157D28"/>
    <w:rsid w:val="00163219"/>
    <w:rsid w:val="001736DF"/>
    <w:rsid w:val="00196B29"/>
    <w:rsid w:val="001E454A"/>
    <w:rsid w:val="001F190F"/>
    <w:rsid w:val="001F5C68"/>
    <w:rsid w:val="00217C70"/>
    <w:rsid w:val="00233C25"/>
    <w:rsid w:val="002471E9"/>
    <w:rsid w:val="00257E7B"/>
    <w:rsid w:val="00260436"/>
    <w:rsid w:val="00287EE8"/>
    <w:rsid w:val="00291B21"/>
    <w:rsid w:val="002A084D"/>
    <w:rsid w:val="002B1E92"/>
    <w:rsid w:val="002B511D"/>
    <w:rsid w:val="002C0AA1"/>
    <w:rsid w:val="002C0FAE"/>
    <w:rsid w:val="002C232B"/>
    <w:rsid w:val="002C77A6"/>
    <w:rsid w:val="002D7D33"/>
    <w:rsid w:val="002F3E12"/>
    <w:rsid w:val="00303E7D"/>
    <w:rsid w:val="00317928"/>
    <w:rsid w:val="00317C71"/>
    <w:rsid w:val="00321E77"/>
    <w:rsid w:val="00342C16"/>
    <w:rsid w:val="00350442"/>
    <w:rsid w:val="003509B8"/>
    <w:rsid w:val="00365C89"/>
    <w:rsid w:val="0037598B"/>
    <w:rsid w:val="00375B14"/>
    <w:rsid w:val="003C3896"/>
    <w:rsid w:val="003D3F64"/>
    <w:rsid w:val="003D6BE7"/>
    <w:rsid w:val="003F08A9"/>
    <w:rsid w:val="00431D66"/>
    <w:rsid w:val="00435766"/>
    <w:rsid w:val="00436D38"/>
    <w:rsid w:val="00437F22"/>
    <w:rsid w:val="00454E5A"/>
    <w:rsid w:val="00455F1F"/>
    <w:rsid w:val="00460607"/>
    <w:rsid w:val="0047378F"/>
    <w:rsid w:val="00477E05"/>
    <w:rsid w:val="004860A8"/>
    <w:rsid w:val="00496333"/>
    <w:rsid w:val="004A25FB"/>
    <w:rsid w:val="004D359B"/>
    <w:rsid w:val="00504FE3"/>
    <w:rsid w:val="00517563"/>
    <w:rsid w:val="0052231D"/>
    <w:rsid w:val="00522878"/>
    <w:rsid w:val="005460EC"/>
    <w:rsid w:val="005C4457"/>
    <w:rsid w:val="005D2B7F"/>
    <w:rsid w:val="005E7EE1"/>
    <w:rsid w:val="005F49E7"/>
    <w:rsid w:val="006332AF"/>
    <w:rsid w:val="006527DA"/>
    <w:rsid w:val="00671B73"/>
    <w:rsid w:val="00683924"/>
    <w:rsid w:val="006C76A0"/>
    <w:rsid w:val="006D5F96"/>
    <w:rsid w:val="006F20AC"/>
    <w:rsid w:val="00712FEB"/>
    <w:rsid w:val="007202A7"/>
    <w:rsid w:val="00765144"/>
    <w:rsid w:val="00780922"/>
    <w:rsid w:val="007B6E5B"/>
    <w:rsid w:val="007C4031"/>
    <w:rsid w:val="00813DB7"/>
    <w:rsid w:val="0081486C"/>
    <w:rsid w:val="00826B65"/>
    <w:rsid w:val="00833396"/>
    <w:rsid w:val="00873BBA"/>
    <w:rsid w:val="00875D6C"/>
    <w:rsid w:val="00876E2A"/>
    <w:rsid w:val="0087713E"/>
    <w:rsid w:val="00885A68"/>
    <w:rsid w:val="008B3A69"/>
    <w:rsid w:val="008C5F3E"/>
    <w:rsid w:val="008C7099"/>
    <w:rsid w:val="008E1553"/>
    <w:rsid w:val="008E43FA"/>
    <w:rsid w:val="0092746E"/>
    <w:rsid w:val="00934A04"/>
    <w:rsid w:val="00943ED1"/>
    <w:rsid w:val="00954E29"/>
    <w:rsid w:val="00960A36"/>
    <w:rsid w:val="0097445A"/>
    <w:rsid w:val="00977F79"/>
    <w:rsid w:val="00994815"/>
    <w:rsid w:val="009C1BB0"/>
    <w:rsid w:val="009D311C"/>
    <w:rsid w:val="009D6618"/>
    <w:rsid w:val="00A00F2A"/>
    <w:rsid w:val="00A02DB6"/>
    <w:rsid w:val="00A147BA"/>
    <w:rsid w:val="00A34819"/>
    <w:rsid w:val="00A414C5"/>
    <w:rsid w:val="00A44855"/>
    <w:rsid w:val="00A70A50"/>
    <w:rsid w:val="00A865A3"/>
    <w:rsid w:val="00AA5C1D"/>
    <w:rsid w:val="00AF7553"/>
    <w:rsid w:val="00B0161D"/>
    <w:rsid w:val="00B34F60"/>
    <w:rsid w:val="00B4321D"/>
    <w:rsid w:val="00B45618"/>
    <w:rsid w:val="00B52D85"/>
    <w:rsid w:val="00B62843"/>
    <w:rsid w:val="00B64588"/>
    <w:rsid w:val="00B72488"/>
    <w:rsid w:val="00B86433"/>
    <w:rsid w:val="00BA260D"/>
    <w:rsid w:val="00BB344D"/>
    <w:rsid w:val="00BC2B24"/>
    <w:rsid w:val="00BC39A9"/>
    <w:rsid w:val="00BD2F0E"/>
    <w:rsid w:val="00BE382E"/>
    <w:rsid w:val="00BE71AD"/>
    <w:rsid w:val="00C171A1"/>
    <w:rsid w:val="00C437CD"/>
    <w:rsid w:val="00C61D04"/>
    <w:rsid w:val="00C708F0"/>
    <w:rsid w:val="00C74365"/>
    <w:rsid w:val="00C8605A"/>
    <w:rsid w:val="00C94252"/>
    <w:rsid w:val="00C947DE"/>
    <w:rsid w:val="00C967DD"/>
    <w:rsid w:val="00CA1E3D"/>
    <w:rsid w:val="00CF2CE9"/>
    <w:rsid w:val="00CF7CAF"/>
    <w:rsid w:val="00D15440"/>
    <w:rsid w:val="00D7241E"/>
    <w:rsid w:val="00D77ADD"/>
    <w:rsid w:val="00DB05D9"/>
    <w:rsid w:val="00DB0852"/>
    <w:rsid w:val="00DD1BF1"/>
    <w:rsid w:val="00DD3EEE"/>
    <w:rsid w:val="00DE2BFC"/>
    <w:rsid w:val="00DE5BD0"/>
    <w:rsid w:val="00DE6243"/>
    <w:rsid w:val="00DE660F"/>
    <w:rsid w:val="00DF63E5"/>
    <w:rsid w:val="00E13160"/>
    <w:rsid w:val="00E237E6"/>
    <w:rsid w:val="00E24124"/>
    <w:rsid w:val="00E428E8"/>
    <w:rsid w:val="00E47CC6"/>
    <w:rsid w:val="00E51374"/>
    <w:rsid w:val="00E631B0"/>
    <w:rsid w:val="00E65DE0"/>
    <w:rsid w:val="00E7304A"/>
    <w:rsid w:val="00E94ACD"/>
    <w:rsid w:val="00EB049E"/>
    <w:rsid w:val="00EC0568"/>
    <w:rsid w:val="00EE0379"/>
    <w:rsid w:val="00EF46C3"/>
    <w:rsid w:val="00F117A9"/>
    <w:rsid w:val="00F304B5"/>
    <w:rsid w:val="00F3399A"/>
    <w:rsid w:val="00F378C8"/>
    <w:rsid w:val="00F837F8"/>
    <w:rsid w:val="00F9024E"/>
    <w:rsid w:val="00F9685D"/>
    <w:rsid w:val="00FA6E85"/>
    <w:rsid w:val="00FE5097"/>
    <w:rsid w:val="00FE75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E7A4F"/>
  <w15:chartTrackingRefBased/>
  <w15:docId w15:val="{E4F44636-E6CA-428F-9908-DEB3DF4D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76A0"/>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6C76A0"/>
    <w:pPr>
      <w:keepNext/>
      <w:spacing w:before="240" w:after="60"/>
      <w:outlineLvl w:val="0"/>
    </w:pPr>
    <w:rPr>
      <w:rFonts w:ascii="Arial" w:hAnsi="Arial" w:cs="Arial"/>
      <w:b/>
      <w:bCs/>
      <w:kern w:val="32"/>
      <w:sz w:val="32"/>
      <w:szCs w:val="32"/>
    </w:rPr>
  </w:style>
  <w:style w:type="paragraph" w:styleId="Antrat2">
    <w:name w:val="heading 2"/>
    <w:basedOn w:val="prastasis"/>
    <w:next w:val="Antrat3"/>
    <w:link w:val="Antrat2Diagrama"/>
    <w:qFormat/>
    <w:rsid w:val="006C76A0"/>
    <w:pPr>
      <w:spacing w:before="240"/>
      <w:ind w:firstLine="720"/>
      <w:jc w:val="both"/>
      <w:outlineLvl w:val="1"/>
    </w:pPr>
    <w:rPr>
      <w:b/>
      <w:sz w:val="24"/>
    </w:rPr>
  </w:style>
  <w:style w:type="paragraph" w:styleId="Antrat3">
    <w:name w:val="heading 3"/>
    <w:basedOn w:val="prastasis"/>
    <w:next w:val="prastasis"/>
    <w:link w:val="Antrat3Diagrama"/>
    <w:qFormat/>
    <w:rsid w:val="006C76A0"/>
    <w:pPr>
      <w:keepNext/>
      <w:spacing w:before="240" w:after="60"/>
      <w:outlineLvl w:val="2"/>
    </w:pPr>
    <w:rPr>
      <w:rFonts w:ascii="Arial" w:hAnsi="Arial" w:cs="Arial"/>
      <w:b/>
      <w:bCs/>
      <w:sz w:val="26"/>
      <w:szCs w:val="26"/>
    </w:rPr>
  </w:style>
  <w:style w:type="paragraph" w:styleId="Antrat4">
    <w:name w:val="heading 4"/>
    <w:aliases w:val="Heading 4 Char Char Char Char"/>
    <w:basedOn w:val="prastasis"/>
    <w:next w:val="prastasis"/>
    <w:link w:val="Antrat4Diagrama"/>
    <w:qFormat/>
    <w:rsid w:val="006C76A0"/>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C76A0"/>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6C76A0"/>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6C76A0"/>
    <w:rPr>
      <w:rFonts w:ascii="Arial" w:eastAsia="Times New Roman" w:hAnsi="Arial" w:cs="Arial"/>
      <w:b/>
      <w:bCs/>
      <w:sz w:val="26"/>
      <w:szCs w:val="26"/>
    </w:rPr>
  </w:style>
  <w:style w:type="character" w:customStyle="1" w:styleId="Antrat4Diagrama">
    <w:name w:val="Antraštė 4 Diagrama"/>
    <w:aliases w:val="Heading 4 Char Char Char Char Diagrama"/>
    <w:basedOn w:val="Numatytasispastraiposriftas"/>
    <w:link w:val="Antrat4"/>
    <w:rsid w:val="006C76A0"/>
    <w:rPr>
      <w:rFonts w:ascii="Times New Roman" w:eastAsia="Times New Roman" w:hAnsi="Times New Roman" w:cs="Times New Roman"/>
      <w:b/>
      <w:bCs/>
      <w:sz w:val="28"/>
      <w:szCs w:val="28"/>
    </w:rPr>
  </w:style>
  <w:style w:type="paragraph" w:customStyle="1" w:styleId="CentrBold">
    <w:name w:val="CentrBold"/>
    <w:rsid w:val="006C76A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Pagrindinistekstas1">
    <w:name w:val="Pagrindinis tekstas1"/>
    <w:basedOn w:val="prastasis"/>
    <w:rsid w:val="006C76A0"/>
    <w:pPr>
      <w:suppressAutoHyphens/>
      <w:autoSpaceDE w:val="0"/>
      <w:autoSpaceDN w:val="0"/>
      <w:adjustRightInd w:val="0"/>
      <w:spacing w:line="298" w:lineRule="auto"/>
      <w:ind w:firstLine="312"/>
      <w:jc w:val="both"/>
      <w:textAlignment w:val="center"/>
    </w:pPr>
    <w:rPr>
      <w:color w:val="000000"/>
      <w:lang w:val="en-US"/>
    </w:rPr>
  </w:style>
  <w:style w:type="paragraph" w:styleId="HTMLiankstoformatuotas">
    <w:name w:val="HTML Preformatted"/>
    <w:basedOn w:val="prastasis"/>
    <w:link w:val="HTMLiankstoformatuotasDiagrama"/>
    <w:uiPriority w:val="99"/>
    <w:rsid w:val="006C7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rPr>
  </w:style>
  <w:style w:type="character" w:customStyle="1" w:styleId="HTMLiankstoformatuotasDiagrama">
    <w:name w:val="HTML iš anksto formatuotas Diagrama"/>
    <w:basedOn w:val="Numatytasispastraiposriftas"/>
    <w:link w:val="HTMLiankstoformatuotas"/>
    <w:uiPriority w:val="99"/>
    <w:rsid w:val="006C76A0"/>
    <w:rPr>
      <w:rFonts w:ascii="Courier New" w:eastAsia="Times New Roman" w:hAnsi="Courier New" w:cs="Times New Roman"/>
      <w:sz w:val="20"/>
      <w:szCs w:val="20"/>
    </w:rPr>
  </w:style>
  <w:style w:type="paragraph" w:customStyle="1" w:styleId="PAVADINIMAI">
    <w:name w:val="PAVADINIMAI"/>
    <w:basedOn w:val="Antrat1"/>
    <w:autoRedefine/>
    <w:rsid w:val="006C76A0"/>
    <w:pPr>
      <w:keepNext w:val="0"/>
      <w:widowControl w:val="0"/>
      <w:tabs>
        <w:tab w:val="center" w:pos="113"/>
        <w:tab w:val="left" w:pos="360"/>
      </w:tabs>
      <w:spacing w:before="0" w:after="0"/>
      <w:jc w:val="both"/>
    </w:pPr>
    <w:rPr>
      <w:rFonts w:ascii="Times New Roman" w:hAnsi="Times New Roman"/>
      <w:b w:val="0"/>
      <w:kern w:val="0"/>
      <w:sz w:val="24"/>
      <w:szCs w:val="24"/>
      <w:lang w:val="en-US" w:eastAsia="lt-LT"/>
    </w:rPr>
  </w:style>
  <w:style w:type="paragraph" w:styleId="Turinys1">
    <w:name w:val="toc 1"/>
    <w:basedOn w:val="prastasis"/>
    <w:next w:val="prastasis"/>
    <w:autoRedefine/>
    <w:semiHidden/>
    <w:rsid w:val="006C76A0"/>
    <w:pPr>
      <w:numPr>
        <w:numId w:val="1"/>
      </w:numPr>
      <w:spacing w:before="120"/>
      <w:ind w:left="0" w:firstLine="0"/>
    </w:pPr>
    <w:rPr>
      <w:sz w:val="24"/>
      <w:szCs w:val="24"/>
      <w:lang w:eastAsia="lt-LT"/>
    </w:rPr>
  </w:style>
  <w:style w:type="character" w:styleId="Komentaronuoroda">
    <w:name w:val="annotation reference"/>
    <w:uiPriority w:val="99"/>
    <w:rsid w:val="006C76A0"/>
    <w:rPr>
      <w:sz w:val="16"/>
      <w:szCs w:val="16"/>
    </w:rPr>
  </w:style>
  <w:style w:type="paragraph" w:styleId="Komentarotekstas">
    <w:name w:val="annotation text"/>
    <w:aliases w:val=" Diagrama Diagrama Diagrama, Diagrama Diagrama,Diagrama Diagrama Diagrama,Diagrama Diagrama"/>
    <w:basedOn w:val="prastasis"/>
    <w:link w:val="KomentarotekstasDiagrama"/>
    <w:uiPriority w:val="99"/>
    <w:rsid w:val="006C76A0"/>
  </w:style>
  <w:style w:type="character" w:customStyle="1" w:styleId="KomentarotekstasDiagrama">
    <w:name w:val="Komentaro tekstas Diagrama"/>
    <w:aliases w:val=" Diagrama Diagrama Diagrama Diagrama, Diagrama Diagrama Diagrama1,Diagrama Diagrama Diagrama Diagrama,Diagrama Diagrama Diagrama1"/>
    <w:basedOn w:val="Numatytasispastraiposriftas"/>
    <w:link w:val="Komentarotekstas"/>
    <w:uiPriority w:val="99"/>
    <w:rsid w:val="006C76A0"/>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rsid w:val="006C76A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76A0"/>
    <w:rPr>
      <w:rFonts w:ascii="Tahoma" w:eastAsia="Times New Roman" w:hAnsi="Tahoma" w:cs="Tahoma"/>
      <w:sz w:val="16"/>
      <w:szCs w:val="16"/>
    </w:rPr>
  </w:style>
  <w:style w:type="paragraph" w:customStyle="1" w:styleId="prastasistinklapis1">
    <w:name w:val="Įprastasis (tinklapis)1"/>
    <w:basedOn w:val="prastasis"/>
    <w:unhideWhenUsed/>
    <w:rsid w:val="006C76A0"/>
    <w:pPr>
      <w:spacing w:before="100" w:beforeAutospacing="1" w:after="100" w:afterAutospacing="1"/>
    </w:pPr>
    <w:rPr>
      <w:sz w:val="24"/>
      <w:szCs w:val="24"/>
      <w:lang w:eastAsia="lt-LT"/>
    </w:rPr>
  </w:style>
  <w:style w:type="paragraph" w:styleId="Antrats">
    <w:name w:val="header"/>
    <w:basedOn w:val="prastasis"/>
    <w:link w:val="AntratsDiagrama"/>
    <w:uiPriority w:val="99"/>
    <w:rsid w:val="006C76A0"/>
    <w:pPr>
      <w:tabs>
        <w:tab w:val="center" w:pos="4153"/>
        <w:tab w:val="right" w:pos="8306"/>
      </w:tabs>
    </w:pPr>
  </w:style>
  <w:style w:type="character" w:customStyle="1" w:styleId="AntratsDiagrama">
    <w:name w:val="Antraštės Diagrama"/>
    <w:basedOn w:val="Numatytasispastraiposriftas"/>
    <w:link w:val="Antrats"/>
    <w:uiPriority w:val="99"/>
    <w:rsid w:val="006C76A0"/>
    <w:rPr>
      <w:rFonts w:ascii="Times New Roman" w:eastAsia="Times New Roman" w:hAnsi="Times New Roman" w:cs="Times New Roman"/>
      <w:sz w:val="20"/>
      <w:szCs w:val="20"/>
    </w:rPr>
  </w:style>
  <w:style w:type="paragraph" w:styleId="Porat">
    <w:name w:val="footer"/>
    <w:basedOn w:val="prastasis"/>
    <w:link w:val="PoratDiagrama"/>
    <w:uiPriority w:val="99"/>
    <w:rsid w:val="006C76A0"/>
    <w:pPr>
      <w:tabs>
        <w:tab w:val="center" w:pos="4819"/>
        <w:tab w:val="right" w:pos="9638"/>
      </w:tabs>
    </w:pPr>
  </w:style>
  <w:style w:type="character" w:customStyle="1" w:styleId="PoratDiagrama">
    <w:name w:val="Poraštė Diagrama"/>
    <w:basedOn w:val="Numatytasispastraiposriftas"/>
    <w:link w:val="Porat"/>
    <w:uiPriority w:val="99"/>
    <w:rsid w:val="006C76A0"/>
    <w:rPr>
      <w:rFonts w:ascii="Times New Roman" w:eastAsia="Times New Roman" w:hAnsi="Times New Roman" w:cs="Times New Roman"/>
      <w:sz w:val="20"/>
      <w:szCs w:val="20"/>
    </w:rPr>
  </w:style>
  <w:style w:type="character" w:styleId="Puslapionumeris">
    <w:name w:val="page number"/>
    <w:basedOn w:val="Numatytasispastraiposriftas"/>
    <w:rsid w:val="006C76A0"/>
  </w:style>
  <w:style w:type="table" w:styleId="Lentelstinklelis">
    <w:name w:val="Table Grid"/>
    <w:basedOn w:val="prastojilentel"/>
    <w:uiPriority w:val="39"/>
    <w:rsid w:val="006C76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1"/>
    <w:basedOn w:val="prastasis"/>
    <w:rsid w:val="006C76A0"/>
    <w:pPr>
      <w:spacing w:before="100" w:beforeAutospacing="1" w:after="100" w:afterAutospacing="1"/>
    </w:pPr>
    <w:rPr>
      <w:sz w:val="24"/>
      <w:szCs w:val="24"/>
      <w:lang w:eastAsia="lt-LT"/>
    </w:rPr>
  </w:style>
  <w:style w:type="character" w:styleId="Hipersaitas">
    <w:name w:val="Hyperlink"/>
    <w:aliases w:val="Alna"/>
    <w:uiPriority w:val="99"/>
    <w:unhideWhenUsed/>
    <w:rsid w:val="006C76A0"/>
    <w:rPr>
      <w:color w:val="000000"/>
      <w:u w:val="single"/>
    </w:rPr>
  </w:style>
  <w:style w:type="paragraph" w:customStyle="1" w:styleId="Hipersaitas1">
    <w:name w:val="Hipersaitas1"/>
    <w:basedOn w:val="prastasis"/>
    <w:rsid w:val="006C76A0"/>
    <w:pPr>
      <w:spacing w:before="100" w:beforeAutospacing="1" w:after="100" w:afterAutospacing="1"/>
    </w:pPr>
    <w:rPr>
      <w:sz w:val="24"/>
      <w:szCs w:val="24"/>
      <w:lang w:eastAsia="lt-LT"/>
    </w:rPr>
  </w:style>
  <w:style w:type="paragraph" w:styleId="Komentarotema">
    <w:name w:val="annotation subject"/>
    <w:basedOn w:val="Komentarotekstas"/>
    <w:next w:val="Komentarotekstas"/>
    <w:link w:val="KomentarotemaDiagrama"/>
    <w:uiPriority w:val="99"/>
    <w:rsid w:val="006C76A0"/>
    <w:rPr>
      <w:b/>
      <w:bCs/>
    </w:rPr>
  </w:style>
  <w:style w:type="character" w:customStyle="1" w:styleId="KomentarotemaDiagrama">
    <w:name w:val="Komentaro tema Diagrama"/>
    <w:basedOn w:val="KomentarotekstasDiagrama"/>
    <w:link w:val="Komentarotema"/>
    <w:uiPriority w:val="99"/>
    <w:rsid w:val="006C76A0"/>
    <w:rPr>
      <w:rFonts w:ascii="Times New Roman" w:eastAsia="Times New Roman" w:hAnsi="Times New Roman" w:cs="Times New Roman"/>
      <w:b/>
      <w:bCs/>
      <w:sz w:val="20"/>
      <w:szCs w:val="20"/>
    </w:rPr>
  </w:style>
  <w:style w:type="character" w:customStyle="1" w:styleId="CharChar1">
    <w:name w:val="Char Char1"/>
    <w:basedOn w:val="Numatytasispastraiposriftas"/>
    <w:rsid w:val="006C76A0"/>
  </w:style>
  <w:style w:type="paragraph" w:customStyle="1" w:styleId="Preformatted">
    <w:name w:val="Preformatted"/>
    <w:basedOn w:val="prastasis"/>
    <w:rsid w:val="006C76A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rPr>
  </w:style>
  <w:style w:type="paragraph" w:customStyle="1" w:styleId="Linija">
    <w:name w:val="Linija"/>
    <w:basedOn w:val="prastasis"/>
    <w:rsid w:val="006C76A0"/>
    <w:pPr>
      <w:suppressAutoHyphens/>
      <w:autoSpaceDE w:val="0"/>
      <w:autoSpaceDN w:val="0"/>
      <w:adjustRightInd w:val="0"/>
      <w:spacing w:line="298" w:lineRule="auto"/>
      <w:jc w:val="center"/>
      <w:textAlignment w:val="center"/>
    </w:pPr>
    <w:rPr>
      <w:color w:val="000000"/>
      <w:sz w:val="12"/>
      <w:szCs w:val="12"/>
      <w:lang w:val="en-US" w:eastAsia="lt-LT"/>
    </w:rPr>
  </w:style>
  <w:style w:type="paragraph" w:customStyle="1" w:styleId="MAZAS">
    <w:name w:val="MAZAS"/>
    <w:basedOn w:val="prastasis"/>
    <w:rsid w:val="006C76A0"/>
    <w:pPr>
      <w:suppressAutoHyphens/>
      <w:autoSpaceDE w:val="0"/>
      <w:autoSpaceDN w:val="0"/>
      <w:adjustRightInd w:val="0"/>
      <w:spacing w:line="298" w:lineRule="auto"/>
      <w:ind w:firstLine="312"/>
      <w:jc w:val="both"/>
      <w:textAlignment w:val="center"/>
    </w:pPr>
    <w:rPr>
      <w:color w:val="000000"/>
      <w:sz w:val="8"/>
      <w:szCs w:val="8"/>
      <w:lang w:val="en-US" w:eastAsia="lt-LT"/>
    </w:rPr>
  </w:style>
  <w:style w:type="paragraph" w:customStyle="1" w:styleId="Tekstas">
    <w:name w:val="Tekstas"/>
    <w:basedOn w:val="prastasis"/>
    <w:rsid w:val="006C76A0"/>
    <w:pPr>
      <w:spacing w:before="40" w:after="40"/>
      <w:ind w:firstLine="1247"/>
      <w:jc w:val="both"/>
    </w:pPr>
    <w:rPr>
      <w:sz w:val="24"/>
      <w:szCs w:val="24"/>
    </w:rPr>
  </w:style>
  <w:style w:type="paragraph" w:customStyle="1" w:styleId="Pavadinimas1">
    <w:name w:val="Pavadinimas1"/>
    <w:basedOn w:val="Antrat1"/>
    <w:rsid w:val="006C76A0"/>
    <w:pPr>
      <w:spacing w:before="0" w:after="0"/>
      <w:ind w:left="1134" w:right="1134"/>
      <w:jc w:val="center"/>
    </w:pPr>
    <w:rPr>
      <w:rFonts w:ascii="Times New Roman" w:hAnsi="Times New Roman" w:cs="Times New Roman"/>
      <w:caps/>
      <w:kern w:val="0"/>
      <w:sz w:val="26"/>
      <w:szCs w:val="24"/>
    </w:rPr>
  </w:style>
  <w:style w:type="paragraph" w:customStyle="1" w:styleId="Data1">
    <w:name w:val="Data1"/>
    <w:basedOn w:val="Antrats"/>
    <w:rsid w:val="006C76A0"/>
    <w:pPr>
      <w:tabs>
        <w:tab w:val="clear" w:pos="4153"/>
        <w:tab w:val="clear" w:pos="8306"/>
      </w:tabs>
      <w:jc w:val="center"/>
    </w:pPr>
    <w:rPr>
      <w:sz w:val="24"/>
      <w:szCs w:val="24"/>
    </w:rPr>
  </w:style>
  <w:style w:type="paragraph" w:customStyle="1" w:styleId="tajtip">
    <w:name w:val="tajtip"/>
    <w:basedOn w:val="prastasis"/>
    <w:rsid w:val="006C76A0"/>
    <w:pPr>
      <w:spacing w:before="100" w:beforeAutospacing="1" w:after="100" w:afterAutospacing="1"/>
    </w:pPr>
    <w:rPr>
      <w:sz w:val="24"/>
      <w:szCs w:val="24"/>
      <w:lang w:eastAsia="lt-LT"/>
    </w:rPr>
  </w:style>
  <w:style w:type="paragraph" w:customStyle="1" w:styleId="Sraopastraipa1">
    <w:name w:val="Sąrašo pastraipa1"/>
    <w:basedOn w:val="prastasis"/>
    <w:qFormat/>
    <w:rsid w:val="006C76A0"/>
    <w:pPr>
      <w:ind w:left="720" w:firstLine="720"/>
      <w:contextualSpacing/>
      <w:jc w:val="both"/>
    </w:pPr>
  </w:style>
  <w:style w:type="paragraph" w:customStyle="1" w:styleId="Patvirtinta">
    <w:name w:val="Patvirtinta"/>
    <w:basedOn w:val="prastasis"/>
    <w:rsid w:val="006C76A0"/>
    <w:pPr>
      <w:keepLines/>
      <w:tabs>
        <w:tab w:val="left" w:pos="1304"/>
        <w:tab w:val="left" w:pos="1457"/>
        <w:tab w:val="left" w:pos="1604"/>
        <w:tab w:val="left" w:pos="1757"/>
      </w:tabs>
      <w:suppressAutoHyphens/>
      <w:autoSpaceDE w:val="0"/>
      <w:autoSpaceDN w:val="0"/>
      <w:adjustRightInd w:val="0"/>
      <w:spacing w:line="288" w:lineRule="auto"/>
      <w:ind w:left="5953"/>
    </w:pPr>
    <w:rPr>
      <w:color w:val="000000"/>
    </w:rPr>
  </w:style>
  <w:style w:type="paragraph" w:customStyle="1" w:styleId="CentrBoldm">
    <w:name w:val="CentrBoldm"/>
    <w:basedOn w:val="prastasis"/>
    <w:rsid w:val="006C76A0"/>
    <w:pPr>
      <w:autoSpaceDE w:val="0"/>
      <w:autoSpaceDN w:val="0"/>
      <w:adjustRightInd w:val="0"/>
      <w:jc w:val="center"/>
    </w:pPr>
    <w:rPr>
      <w:rFonts w:ascii="TimesLT" w:hAnsi="TimesLT"/>
      <w:b/>
      <w:bCs/>
      <w:lang w:val="en-US"/>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6C76A0"/>
    <w:pPr>
      <w:widowControl w:val="0"/>
      <w:autoSpaceDE w:val="0"/>
      <w:autoSpaceDN w:val="0"/>
      <w:adjustRightInd w:val="0"/>
      <w:ind w:left="720"/>
      <w:contextualSpacing/>
    </w:pPr>
    <w:rPr>
      <w:lang w:eastAsia="lt-LT"/>
    </w:rPr>
  </w:style>
  <w:style w:type="paragraph" w:customStyle="1" w:styleId="Pagrindinistekstas2">
    <w:name w:val="Pagrindinis tekstas2"/>
    <w:basedOn w:val="prastasis"/>
    <w:rsid w:val="006C76A0"/>
    <w:pPr>
      <w:suppressAutoHyphens/>
      <w:autoSpaceDE w:val="0"/>
      <w:autoSpaceDN w:val="0"/>
      <w:adjustRightInd w:val="0"/>
      <w:spacing w:line="298" w:lineRule="auto"/>
      <w:ind w:firstLine="312"/>
      <w:jc w:val="both"/>
      <w:textAlignment w:val="center"/>
    </w:pPr>
    <w:rPr>
      <w:color w:val="000000"/>
      <w:lang w:val="en-US"/>
    </w:rPr>
  </w:style>
  <w:style w:type="paragraph" w:customStyle="1" w:styleId="Sraopastraipa2">
    <w:name w:val="Sąrašo pastraipa2"/>
    <w:basedOn w:val="prastasis"/>
    <w:uiPriority w:val="34"/>
    <w:qFormat/>
    <w:rsid w:val="006C76A0"/>
    <w:pPr>
      <w:ind w:left="720" w:firstLine="720"/>
      <w:contextualSpacing/>
      <w:jc w:val="both"/>
    </w:pPr>
  </w:style>
  <w:style w:type="paragraph" w:styleId="Pagrindiniotekstotrauka2">
    <w:name w:val="Body Text Indent 2"/>
    <w:basedOn w:val="prastasis"/>
    <w:link w:val="Pagrindiniotekstotrauka2Diagrama"/>
    <w:rsid w:val="006C76A0"/>
    <w:pPr>
      <w:spacing w:after="120" w:line="480" w:lineRule="auto"/>
      <w:ind w:left="283"/>
    </w:pPr>
    <w:rPr>
      <w:sz w:val="24"/>
      <w:szCs w:val="24"/>
      <w:lang w:val="ru-RU" w:eastAsia="ru-RU"/>
    </w:rPr>
  </w:style>
  <w:style w:type="character" w:customStyle="1" w:styleId="Pagrindiniotekstotrauka2Diagrama">
    <w:name w:val="Pagrindinio teksto įtrauka 2 Diagrama"/>
    <w:basedOn w:val="Numatytasispastraiposriftas"/>
    <w:link w:val="Pagrindiniotekstotrauka2"/>
    <w:rsid w:val="006C76A0"/>
    <w:rPr>
      <w:rFonts w:ascii="Times New Roman" w:eastAsia="Times New Roman" w:hAnsi="Times New Roman" w:cs="Times New Roman"/>
      <w:sz w:val="24"/>
      <w:szCs w:val="24"/>
      <w:lang w:val="ru-RU" w:eastAsia="ru-RU"/>
    </w:rPr>
  </w:style>
  <w:style w:type="paragraph" w:styleId="prastasiniatinklio">
    <w:name w:val="Normal (Web)"/>
    <w:basedOn w:val="prastasis"/>
    <w:uiPriority w:val="99"/>
    <w:rsid w:val="006C76A0"/>
    <w:pPr>
      <w:spacing w:before="100" w:beforeAutospacing="1" w:after="100" w:afterAutospacing="1"/>
    </w:pPr>
    <w:rPr>
      <w:sz w:val="24"/>
      <w:szCs w:val="24"/>
      <w:lang w:eastAsia="lt-LT"/>
    </w:rPr>
  </w:style>
  <w:style w:type="paragraph" w:customStyle="1" w:styleId="Default">
    <w:name w:val="Default"/>
    <w:uiPriority w:val="99"/>
    <w:rsid w:val="006C76A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taisymai">
    <w:name w:val="Revision"/>
    <w:hidden/>
    <w:uiPriority w:val="99"/>
    <w:semiHidden/>
    <w:rsid w:val="006C76A0"/>
    <w:pPr>
      <w:spacing w:after="0" w:line="240" w:lineRule="auto"/>
    </w:pPr>
    <w:rPr>
      <w:rFonts w:ascii="Times New Roman" w:eastAsia="Times New Roman" w:hAnsi="Times New Roman" w:cs="Times New Roman"/>
      <w:sz w:val="24"/>
      <w:szCs w:val="20"/>
      <w:lang w:eastAsia="lt-LT"/>
    </w:rPr>
  </w:style>
  <w:style w:type="paragraph" w:styleId="Paprastasistekstas">
    <w:name w:val="Plain Text"/>
    <w:basedOn w:val="prastasis"/>
    <w:link w:val="PaprastasistekstasDiagrama"/>
    <w:uiPriority w:val="99"/>
    <w:unhideWhenUsed/>
    <w:rsid w:val="006C76A0"/>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6C76A0"/>
    <w:rPr>
      <w:rFonts w:ascii="Consolas" w:eastAsia="Calibri" w:hAnsi="Consolas" w:cs="Consolas"/>
      <w:sz w:val="21"/>
      <w:szCs w:val="21"/>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6C76A0"/>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6C76A0"/>
    <w:rPr>
      <w:rFonts w:ascii="Times New Roman" w:eastAsia="Times New Roman" w:hAnsi="Times New Roman" w:cs="Times New Roman"/>
      <w:sz w:val="20"/>
      <w:szCs w:val="20"/>
    </w:rPr>
  </w:style>
  <w:style w:type="character" w:styleId="Puslapioinaosnuoroda">
    <w:name w:val="footnote reference"/>
    <w:uiPriority w:val="99"/>
    <w:rsid w:val="006C76A0"/>
    <w:rPr>
      <w:vertAlign w:val="superscript"/>
    </w:rPr>
  </w:style>
  <w:style w:type="character" w:customStyle="1" w:styleId="dpav">
    <w:name w:val="dpav"/>
    <w:basedOn w:val="Numatytasispastraiposriftas"/>
    <w:rsid w:val="006C76A0"/>
  </w:style>
  <w:style w:type="paragraph" w:styleId="Antrat">
    <w:name w:val="caption"/>
    <w:basedOn w:val="prastasis"/>
    <w:next w:val="prastasis"/>
    <w:qFormat/>
    <w:rsid w:val="006C76A0"/>
    <w:pPr>
      <w:jc w:val="center"/>
    </w:pPr>
    <w:rPr>
      <w:b/>
      <w:sz w:val="28"/>
      <w:lang w:eastAsia="lt-LT"/>
    </w:rPr>
  </w:style>
  <w:style w:type="paragraph" w:customStyle="1" w:styleId="bodytext">
    <w:name w:val="bodytext"/>
    <w:basedOn w:val="prastasis"/>
    <w:rsid w:val="006C76A0"/>
    <w:pPr>
      <w:spacing w:before="100" w:beforeAutospacing="1" w:after="100" w:afterAutospacing="1"/>
    </w:pPr>
    <w:rPr>
      <w:sz w:val="24"/>
      <w:szCs w:val="24"/>
      <w:lang w:val="en-US"/>
    </w:rPr>
  </w:style>
  <w:style w:type="paragraph" w:styleId="Pagrindinistekstas">
    <w:name w:val="Body Text"/>
    <w:basedOn w:val="prastasis"/>
    <w:link w:val="PagrindinistekstasDiagrama"/>
    <w:rsid w:val="006C76A0"/>
    <w:pPr>
      <w:spacing w:after="120"/>
    </w:pPr>
    <w:rPr>
      <w:lang w:val="en-US"/>
    </w:rPr>
  </w:style>
  <w:style w:type="character" w:customStyle="1" w:styleId="PagrindinistekstasDiagrama">
    <w:name w:val="Pagrindinis tekstas Diagrama"/>
    <w:basedOn w:val="Numatytasispastraiposriftas"/>
    <w:link w:val="Pagrindinistekstas"/>
    <w:rsid w:val="006C76A0"/>
    <w:rPr>
      <w:rFonts w:ascii="Times New Roman" w:eastAsia="Times New Roman" w:hAnsi="Times New Roman" w:cs="Times New Roman"/>
      <w:sz w:val="20"/>
      <w:szCs w:val="20"/>
      <w:lang w:val="en-US"/>
    </w:rPr>
  </w:style>
  <w:style w:type="paragraph" w:customStyle="1" w:styleId="statymopavad">
    <w:name w:val="Ástatymo pavad."/>
    <w:basedOn w:val="prastasis"/>
    <w:rsid w:val="006C76A0"/>
    <w:pPr>
      <w:jc w:val="center"/>
    </w:pPr>
    <w:rPr>
      <w:caps/>
      <w:sz w:val="24"/>
      <w:lang w:eastAsia="lt-LT"/>
    </w:rPr>
  </w:style>
  <w:style w:type="paragraph" w:styleId="Dokumentostruktra">
    <w:name w:val="Document Map"/>
    <w:basedOn w:val="prastasis"/>
    <w:link w:val="DokumentostruktraDiagrama"/>
    <w:semiHidden/>
    <w:rsid w:val="006C76A0"/>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6C76A0"/>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rsid w:val="006C76A0"/>
    <w:pPr>
      <w:spacing w:after="120"/>
      <w:ind w:left="283"/>
    </w:pPr>
    <w:rPr>
      <w:sz w:val="24"/>
      <w:szCs w:val="24"/>
    </w:rPr>
  </w:style>
  <w:style w:type="character" w:customStyle="1" w:styleId="PagrindiniotekstotraukaDiagrama">
    <w:name w:val="Pagrindinio teksto įtrauka Diagrama"/>
    <w:basedOn w:val="Numatytasispastraiposriftas"/>
    <w:link w:val="Pagrindiniotekstotrauka"/>
    <w:rsid w:val="006C76A0"/>
    <w:rPr>
      <w:rFonts w:ascii="Times New Roman" w:eastAsia="Times New Roman" w:hAnsi="Times New Roman" w:cs="Times New Roman"/>
      <w:sz w:val="24"/>
      <w:szCs w:val="24"/>
    </w:rPr>
  </w:style>
  <w:style w:type="character" w:customStyle="1" w:styleId="apple-style-span">
    <w:name w:val="apple-style-span"/>
    <w:basedOn w:val="Numatytasispastraiposriftas"/>
    <w:rsid w:val="006C76A0"/>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6C76A0"/>
    <w:rPr>
      <w:rFonts w:ascii="Times New Roman" w:eastAsia="Times New Roman" w:hAnsi="Times New Roman" w:cs="Times New Roman"/>
      <w:sz w:val="20"/>
      <w:szCs w:val="20"/>
      <w:lang w:eastAsia="lt-LT"/>
    </w:rPr>
  </w:style>
  <w:style w:type="paragraph" w:customStyle="1" w:styleId="Punktai">
    <w:name w:val="Punktai"/>
    <w:basedOn w:val="prastasis"/>
    <w:rsid w:val="006C76A0"/>
    <w:pPr>
      <w:numPr>
        <w:numId w:val="5"/>
      </w:numPr>
      <w:tabs>
        <w:tab w:val="left" w:pos="993"/>
      </w:tabs>
      <w:spacing w:line="360" w:lineRule="auto"/>
      <w:jc w:val="both"/>
    </w:pPr>
    <w:rPr>
      <w:sz w:val="24"/>
      <w:lang w:eastAsia="lt-LT"/>
    </w:rPr>
  </w:style>
  <w:style w:type="character" w:customStyle="1" w:styleId="Neapdorotaspaminjimas1">
    <w:name w:val="Neapdorotas paminėjimas1"/>
    <w:uiPriority w:val="99"/>
    <w:semiHidden/>
    <w:unhideWhenUsed/>
    <w:rsid w:val="006C76A0"/>
    <w:rPr>
      <w:color w:val="808080"/>
      <w:shd w:val="clear" w:color="auto" w:fill="E6E6E6"/>
    </w:rPr>
  </w:style>
  <w:style w:type="character" w:styleId="Perirtashipersaitas">
    <w:name w:val="FollowedHyperlink"/>
    <w:semiHidden/>
    <w:unhideWhenUsed/>
    <w:rsid w:val="006C76A0"/>
    <w:rPr>
      <w:color w:val="800080"/>
      <w:u w:val="single"/>
    </w:rPr>
  </w:style>
  <w:style w:type="paragraph" w:customStyle="1" w:styleId="BodyText11">
    <w:name w:val="Body Text11"/>
    <w:rsid w:val="006C76A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SutSkyrius">
    <w:name w:val="SSutSkyrius"/>
    <w:basedOn w:val="prastasis"/>
    <w:next w:val="SSutPunktas"/>
    <w:rsid w:val="006C76A0"/>
    <w:pPr>
      <w:keepNext/>
      <w:numPr>
        <w:numId w:val="24"/>
      </w:numPr>
      <w:autoSpaceDE w:val="0"/>
      <w:autoSpaceDN w:val="0"/>
      <w:adjustRightInd w:val="0"/>
      <w:spacing w:before="80" w:after="100"/>
      <w:jc w:val="both"/>
      <w:outlineLvl w:val="0"/>
    </w:pPr>
    <w:rPr>
      <w:b/>
      <w:bCs/>
      <w:color w:val="000000"/>
      <w:szCs w:val="24"/>
    </w:rPr>
  </w:style>
  <w:style w:type="paragraph" w:customStyle="1" w:styleId="SSutPunktas">
    <w:name w:val="SSutPunktas"/>
    <w:basedOn w:val="prastasis"/>
    <w:rsid w:val="006C76A0"/>
    <w:pPr>
      <w:numPr>
        <w:ilvl w:val="1"/>
        <w:numId w:val="24"/>
      </w:numPr>
      <w:autoSpaceDE w:val="0"/>
      <w:autoSpaceDN w:val="0"/>
      <w:adjustRightInd w:val="0"/>
      <w:outlineLvl w:val="1"/>
    </w:pPr>
    <w:rPr>
      <w:sz w:val="24"/>
      <w:szCs w:val="24"/>
      <w:lang w:val="en-US"/>
    </w:rPr>
  </w:style>
  <w:style w:type="character" w:customStyle="1" w:styleId="cf01">
    <w:name w:val="cf01"/>
    <w:basedOn w:val="Numatytasispastraiposriftas"/>
    <w:rsid w:val="002B1E92"/>
    <w:rPr>
      <w:rFonts w:ascii="Segoe UI" w:hAnsi="Segoe UI" w:cs="Segoe UI" w:hint="default"/>
      <w:sz w:val="18"/>
      <w:szCs w:val="18"/>
    </w:rPr>
  </w:style>
  <w:style w:type="character" w:styleId="Knygospavadinimas">
    <w:name w:val="Book Title"/>
    <w:basedOn w:val="Numatytasispastraiposriftas"/>
    <w:uiPriority w:val="33"/>
    <w:qFormat/>
    <w:rsid w:val="00FE758F"/>
    <w:rPr>
      <w:b/>
      <w:bCs/>
      <w:i/>
      <w:iCs/>
      <w:spacing w:val="5"/>
    </w:rPr>
  </w:style>
  <w:style w:type="paragraph" w:customStyle="1" w:styleId="xmsonormal">
    <w:name w:val="x_msonormal"/>
    <w:basedOn w:val="prastasis"/>
    <w:rsid w:val="00321E77"/>
    <w:pPr>
      <w:spacing w:before="100" w:beforeAutospacing="1" w:after="100" w:afterAutospacing="1"/>
    </w:pPr>
    <w:rPr>
      <w:sz w:val="24"/>
      <w:szCs w:val="24"/>
      <w:lang w:eastAsia="lt-LT"/>
    </w:rPr>
  </w:style>
  <w:style w:type="character" w:customStyle="1" w:styleId="xapple-converted-space">
    <w:name w:val="x_apple-converted-space"/>
    <w:basedOn w:val="Numatytasispastraiposriftas"/>
    <w:rsid w:val="00321E77"/>
  </w:style>
  <w:style w:type="character" w:styleId="Neapdorotaspaminjimas">
    <w:name w:val="Unresolved Mention"/>
    <w:basedOn w:val="Numatytasispastraiposriftas"/>
    <w:uiPriority w:val="99"/>
    <w:semiHidden/>
    <w:unhideWhenUsed/>
    <w:rsid w:val="00260436"/>
    <w:rPr>
      <w:color w:val="605E5C"/>
      <w:shd w:val="clear" w:color="auto" w:fill="E1DFDD"/>
    </w:rPr>
  </w:style>
  <w:style w:type="paragraph" w:customStyle="1" w:styleId="xmsolistparagraph">
    <w:name w:val="x_msolistparagraph"/>
    <w:basedOn w:val="prastasis"/>
    <w:rsid w:val="00BC39A9"/>
    <w:pPr>
      <w:spacing w:before="100" w:beforeAutospacing="1" w:after="100" w:afterAutospacing="1"/>
    </w:pPr>
    <w:rPr>
      <w:sz w:val="24"/>
      <w:szCs w:val="24"/>
      <w:lang w:eastAsia="lt-LT"/>
    </w:rPr>
  </w:style>
  <w:style w:type="character" w:customStyle="1" w:styleId="Tablecaption">
    <w:name w:val="Table caption_"/>
    <w:basedOn w:val="Numatytasispastraiposriftas"/>
    <w:link w:val="Tablecaption0"/>
    <w:rsid w:val="00B86433"/>
    <w:rPr>
      <w:rFonts w:ascii="Times New Roman" w:eastAsia="Times New Roman" w:hAnsi="Times New Roman" w:cs="Times New Roman"/>
    </w:rPr>
  </w:style>
  <w:style w:type="paragraph" w:customStyle="1" w:styleId="Tablecaption0">
    <w:name w:val="Table caption"/>
    <w:basedOn w:val="prastasis"/>
    <w:link w:val="Tablecaption"/>
    <w:rsid w:val="00B86433"/>
    <w:pPr>
      <w:widowControl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711533">
      <w:bodyDiv w:val="1"/>
      <w:marLeft w:val="0"/>
      <w:marRight w:val="0"/>
      <w:marTop w:val="0"/>
      <w:marBottom w:val="0"/>
      <w:divBdr>
        <w:top w:val="none" w:sz="0" w:space="0" w:color="auto"/>
        <w:left w:val="none" w:sz="0" w:space="0" w:color="auto"/>
        <w:bottom w:val="none" w:sz="0" w:space="0" w:color="auto"/>
        <w:right w:val="none" w:sz="0" w:space="0" w:color="auto"/>
      </w:divBdr>
    </w:div>
    <w:div w:id="1464928492">
      <w:bodyDiv w:val="1"/>
      <w:marLeft w:val="0"/>
      <w:marRight w:val="0"/>
      <w:marTop w:val="0"/>
      <w:marBottom w:val="0"/>
      <w:divBdr>
        <w:top w:val="none" w:sz="0" w:space="0" w:color="auto"/>
        <w:left w:val="none" w:sz="0" w:space="0" w:color="auto"/>
        <w:bottom w:val="none" w:sz="0" w:space="0" w:color="auto"/>
        <w:right w:val="none" w:sz="0" w:space="0" w:color="auto"/>
      </w:divBdr>
    </w:div>
    <w:div w:id="1723555488">
      <w:bodyDiv w:val="1"/>
      <w:marLeft w:val="0"/>
      <w:marRight w:val="0"/>
      <w:marTop w:val="0"/>
      <w:marBottom w:val="0"/>
      <w:divBdr>
        <w:top w:val="none" w:sz="0" w:space="0" w:color="auto"/>
        <w:left w:val="none" w:sz="0" w:space="0" w:color="auto"/>
        <w:bottom w:val="none" w:sz="0" w:space="0" w:color="auto"/>
        <w:right w:val="none" w:sz="0" w:space="0" w:color="auto"/>
      </w:divBdr>
    </w:div>
    <w:div w:id="181510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ine@tm.lt"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renginiai@gastroles.com"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16417</Words>
  <Characters>9358</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Sadovnikova</dc:creator>
  <cp:lastModifiedBy>Vesta Santarovič</cp:lastModifiedBy>
  <cp:revision>4</cp:revision>
  <cp:lastPrinted>2024-01-17T07:56:00Z</cp:lastPrinted>
  <dcterms:created xsi:type="dcterms:W3CDTF">2024-01-23T08:51:00Z</dcterms:created>
  <dcterms:modified xsi:type="dcterms:W3CDTF">2024-01-26T08:49:00Z</dcterms:modified>
</cp:coreProperties>
</file>