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F0161" w14:textId="77777777" w:rsidR="00906DE0" w:rsidRPr="00367E52" w:rsidRDefault="00906DE0">
      <w:pPr>
        <w:pStyle w:val="Heading"/>
        <w:jc w:val="both"/>
        <w:rPr>
          <w:rFonts w:ascii="Trebuchet MS" w:hAnsi="Trebuchet MS"/>
          <w:b w:val="0"/>
          <w:sz w:val="22"/>
          <w:szCs w:val="22"/>
        </w:rPr>
      </w:pPr>
    </w:p>
    <w:p w14:paraId="5EE4D727" w14:textId="77777777" w:rsidR="00906DE0" w:rsidRPr="00367E52" w:rsidRDefault="003A0EE0">
      <w:pPr>
        <w:pStyle w:val="Heading"/>
        <w:rPr>
          <w:rFonts w:ascii="Trebuchet MS" w:hAnsi="Trebuchet MS"/>
          <w:sz w:val="22"/>
          <w:szCs w:val="22"/>
        </w:rPr>
      </w:pPr>
      <w:r w:rsidRPr="00367E52">
        <w:rPr>
          <w:rFonts w:ascii="Trebuchet MS" w:hAnsi="Trebuchet MS"/>
          <w:sz w:val="22"/>
          <w:szCs w:val="22"/>
        </w:rPr>
        <w:t>AUTOMOBILIŲ VERTINIMO PAS</w:t>
      </w:r>
      <w:r w:rsidRPr="00367E52">
        <w:rPr>
          <w:rFonts w:ascii="Trebuchet MS" w:hAnsi="Trebuchet MS"/>
          <w:sz w:val="22"/>
          <w:szCs w:val="22"/>
          <w:lang w:val="en-US"/>
        </w:rPr>
        <w:t>LAUG</w:t>
      </w:r>
      <w:r w:rsidRPr="00367E52">
        <w:rPr>
          <w:rFonts w:ascii="Trebuchet MS" w:hAnsi="Trebuchet MS"/>
          <w:sz w:val="22"/>
          <w:szCs w:val="22"/>
        </w:rPr>
        <w:t>Ų SUTARTIS</w:t>
      </w:r>
    </w:p>
    <w:p w14:paraId="0C1EE92F" w14:textId="77777777" w:rsidR="00906DE0" w:rsidRPr="00367E52" w:rsidRDefault="00906DE0">
      <w:pPr>
        <w:pStyle w:val="Heading"/>
        <w:rPr>
          <w:rFonts w:ascii="Trebuchet MS" w:hAnsi="Trebuchet MS"/>
          <w:sz w:val="22"/>
          <w:szCs w:val="22"/>
        </w:rPr>
      </w:pPr>
    </w:p>
    <w:p w14:paraId="18E466C6" w14:textId="54ABCC9B" w:rsidR="00906DE0" w:rsidRPr="00367E52" w:rsidRDefault="00AB59DB">
      <w:pPr>
        <w:pStyle w:val="Heading"/>
        <w:rPr>
          <w:rFonts w:ascii="Trebuchet MS" w:hAnsi="Trebuchet MS"/>
          <w:sz w:val="22"/>
          <w:szCs w:val="22"/>
        </w:rPr>
      </w:pPr>
      <w:r>
        <w:rPr>
          <w:rFonts w:ascii="Trebuchet MS" w:hAnsi="Trebuchet MS"/>
          <w:b w:val="0"/>
          <w:sz w:val="22"/>
          <w:szCs w:val="22"/>
        </w:rPr>
        <w:t>2024</w:t>
      </w:r>
      <w:r w:rsidR="004B2E44" w:rsidRPr="00367E52">
        <w:rPr>
          <w:rFonts w:ascii="Trebuchet MS" w:hAnsi="Trebuchet MS"/>
          <w:b w:val="0"/>
          <w:sz w:val="22"/>
          <w:szCs w:val="22"/>
        </w:rPr>
        <w:t xml:space="preserve"> m.</w:t>
      </w:r>
      <w:r>
        <w:rPr>
          <w:rFonts w:ascii="Trebuchet MS" w:hAnsi="Trebuchet MS"/>
          <w:b w:val="0"/>
          <w:sz w:val="22"/>
          <w:szCs w:val="22"/>
        </w:rPr>
        <w:t xml:space="preserve">          </w:t>
      </w:r>
      <w:r w:rsidR="003A0EE0" w:rsidRPr="00367E52">
        <w:rPr>
          <w:rFonts w:ascii="Trebuchet MS" w:hAnsi="Trebuchet MS"/>
          <w:b w:val="0"/>
          <w:sz w:val="22"/>
          <w:szCs w:val="22"/>
        </w:rPr>
        <w:t xml:space="preserve">     Nr. </w:t>
      </w:r>
      <w:r w:rsidR="003A0EE0" w:rsidRPr="00367E52">
        <w:rPr>
          <w:rFonts w:ascii="Trebuchet MS" w:hAnsi="Trebuchet MS"/>
          <w:b w:val="0"/>
          <w:color w:val="FFFFFF"/>
          <w:sz w:val="22"/>
          <w:szCs w:val="22"/>
        </w:rPr>
        <w:t>____</w:t>
      </w:r>
    </w:p>
    <w:p w14:paraId="0D478456" w14:textId="77777777" w:rsidR="00906DE0" w:rsidRPr="00367E52" w:rsidRDefault="003A0EE0">
      <w:pPr>
        <w:pStyle w:val="Heading"/>
        <w:rPr>
          <w:rFonts w:ascii="Trebuchet MS" w:hAnsi="Trebuchet MS"/>
          <w:b w:val="0"/>
          <w:sz w:val="22"/>
          <w:szCs w:val="22"/>
        </w:rPr>
      </w:pPr>
      <w:r w:rsidRPr="00367E52">
        <w:rPr>
          <w:rFonts w:ascii="Trebuchet MS" w:hAnsi="Trebuchet MS"/>
          <w:b w:val="0"/>
          <w:sz w:val="22"/>
          <w:szCs w:val="22"/>
        </w:rPr>
        <w:t>Panevėžys</w:t>
      </w:r>
    </w:p>
    <w:p w14:paraId="0BAC98E2" w14:textId="77777777" w:rsidR="00906DE0" w:rsidRPr="00367E52" w:rsidRDefault="00906DE0">
      <w:pPr>
        <w:pStyle w:val="Heading"/>
        <w:rPr>
          <w:rFonts w:ascii="Trebuchet MS" w:hAnsi="Trebuchet MS"/>
          <w:b w:val="0"/>
          <w:sz w:val="22"/>
          <w:szCs w:val="22"/>
        </w:rPr>
      </w:pPr>
    </w:p>
    <w:p w14:paraId="7771CE12" w14:textId="48E64AFE" w:rsidR="00906DE0" w:rsidRPr="00367E52" w:rsidRDefault="003A0EE0" w:rsidP="004B2E44">
      <w:pPr>
        <w:ind w:firstLine="709"/>
        <w:jc w:val="both"/>
        <w:rPr>
          <w:rFonts w:ascii="Trebuchet MS" w:hAnsi="Trebuchet MS"/>
          <w:noProof/>
          <w:sz w:val="22"/>
          <w:szCs w:val="22"/>
        </w:rPr>
      </w:pPr>
      <w:r w:rsidRPr="00367E52">
        <w:rPr>
          <w:rFonts w:ascii="Trebuchet MS" w:hAnsi="Trebuchet MS"/>
          <w:bCs/>
          <w:noProof/>
          <w:sz w:val="22"/>
          <w:szCs w:val="22"/>
        </w:rPr>
        <w:t xml:space="preserve">Panevėžio apskrities </w:t>
      </w:r>
      <w:r w:rsidR="007C3D05" w:rsidRPr="00367E52">
        <w:rPr>
          <w:rFonts w:ascii="Trebuchet MS" w:hAnsi="Trebuchet MS"/>
          <w:noProof/>
          <w:sz w:val="22"/>
          <w:szCs w:val="22"/>
        </w:rPr>
        <w:t>valstybinė mokesčių inspekcija</w:t>
      </w:r>
      <w:r w:rsidR="007C3D05" w:rsidRPr="00367E52">
        <w:rPr>
          <w:rFonts w:ascii="Trebuchet MS" w:hAnsi="Trebuchet MS"/>
          <w:bCs/>
          <w:noProof/>
          <w:sz w:val="22"/>
          <w:szCs w:val="22"/>
        </w:rPr>
        <w:t xml:space="preserve"> </w:t>
      </w:r>
      <w:r w:rsidRPr="00367E52">
        <w:rPr>
          <w:rFonts w:ascii="Trebuchet MS" w:hAnsi="Trebuchet MS"/>
          <w:noProof/>
          <w:sz w:val="22"/>
          <w:szCs w:val="22"/>
        </w:rPr>
        <w:t>(toliau – Paslaugų gavėjas)</w:t>
      </w:r>
      <w:r w:rsidRPr="00367E52">
        <w:rPr>
          <w:rFonts w:ascii="Trebuchet MS" w:hAnsi="Trebuchet MS"/>
          <w:caps/>
          <w:noProof/>
          <w:sz w:val="22"/>
          <w:szCs w:val="22"/>
        </w:rPr>
        <w:t xml:space="preserve">, </w:t>
      </w:r>
      <w:r w:rsidRPr="00367E52">
        <w:rPr>
          <w:rFonts w:ascii="Trebuchet MS" w:hAnsi="Trebuchet MS"/>
          <w:noProof/>
          <w:sz w:val="22"/>
          <w:szCs w:val="22"/>
        </w:rPr>
        <w:t xml:space="preserve">atstovaujama </w:t>
      </w:r>
      <w:r w:rsidR="003A3660" w:rsidRPr="00367E52">
        <w:rPr>
          <w:rFonts w:ascii="Trebuchet MS" w:hAnsi="Trebuchet MS"/>
          <w:noProof/>
          <w:sz w:val="22"/>
          <w:szCs w:val="22"/>
        </w:rPr>
        <w:t>Vido Osipovo, Kontrolės departamento direktoriaus, laikinai atliekančio viršininko funkcijas</w:t>
      </w:r>
      <w:r w:rsidR="007C3D05" w:rsidRPr="00367E52">
        <w:rPr>
          <w:rFonts w:ascii="Trebuchet MS" w:hAnsi="Trebuchet MS"/>
          <w:noProof/>
          <w:sz w:val="22"/>
          <w:szCs w:val="22"/>
        </w:rPr>
        <w:t xml:space="preserve">, veikiančio pagal Panevėžio apskrities valstybinės mokesčių </w:t>
      </w:r>
      <w:r w:rsidR="007C3D05" w:rsidRPr="00367E52">
        <w:rPr>
          <w:rFonts w:ascii="Trebuchet MS" w:hAnsi="Trebuchet MS"/>
          <w:noProof/>
          <w:sz w:val="22"/>
          <w:szCs w:val="22"/>
          <w:shd w:val="clear" w:color="auto" w:fill="FFFFFF"/>
        </w:rPr>
        <w:t>inspekcijos</w:t>
      </w:r>
      <w:r w:rsidR="007C3D05" w:rsidRPr="00367E52">
        <w:rPr>
          <w:rFonts w:ascii="Trebuchet MS" w:hAnsi="Trebuchet MS"/>
          <w:noProof/>
          <w:sz w:val="22"/>
          <w:szCs w:val="22"/>
        </w:rPr>
        <w:t xml:space="preserve"> nuostatus</w:t>
      </w:r>
      <w:r w:rsidRPr="00367E52">
        <w:rPr>
          <w:rFonts w:ascii="Trebuchet MS" w:hAnsi="Trebuchet MS"/>
          <w:noProof/>
          <w:sz w:val="22"/>
          <w:szCs w:val="22"/>
        </w:rPr>
        <w:t xml:space="preserve">, ir </w:t>
      </w:r>
      <w:r w:rsidRPr="00367E52">
        <w:rPr>
          <w:rFonts w:ascii="Trebuchet MS" w:hAnsi="Trebuchet MS"/>
          <w:bCs/>
          <w:noProof/>
          <w:sz w:val="22"/>
          <w:szCs w:val="22"/>
        </w:rPr>
        <w:t>J. Akelio įmonė „Vertona“</w:t>
      </w:r>
      <w:r w:rsidRPr="00367E52">
        <w:rPr>
          <w:rFonts w:ascii="Trebuchet MS" w:hAnsi="Trebuchet MS"/>
          <w:noProof/>
          <w:sz w:val="22"/>
          <w:szCs w:val="22"/>
        </w:rPr>
        <w:t>, (toliau – Paslaugų teikėjas), atstovaujama įmonės savininko Jono Akelio</w:t>
      </w:r>
      <w:r w:rsidRPr="00367E52">
        <w:rPr>
          <w:rFonts w:ascii="Trebuchet MS" w:hAnsi="Trebuchet MS"/>
          <w:noProof/>
          <w:sz w:val="22"/>
          <w:szCs w:val="22"/>
          <w:shd w:val="clear" w:color="auto" w:fill="FFFFFF"/>
        </w:rPr>
        <w:t xml:space="preserve">, veikiančio pagal įmonės nuostatus, toliau kartu vadinami </w:t>
      </w:r>
      <w:r w:rsidR="00E16B79">
        <w:rPr>
          <w:rFonts w:ascii="Trebuchet MS" w:hAnsi="Trebuchet MS"/>
          <w:noProof/>
          <w:sz w:val="22"/>
          <w:szCs w:val="22"/>
          <w:shd w:val="clear" w:color="auto" w:fill="FFFFFF"/>
        </w:rPr>
        <w:t>„</w:t>
      </w:r>
      <w:r w:rsidRPr="00367E52">
        <w:rPr>
          <w:rFonts w:ascii="Trebuchet MS" w:hAnsi="Trebuchet MS"/>
          <w:noProof/>
          <w:sz w:val="22"/>
          <w:szCs w:val="22"/>
          <w:shd w:val="clear" w:color="auto" w:fill="FFFFFF"/>
        </w:rPr>
        <w:t xml:space="preserve">Šalimis“ arba atskirai </w:t>
      </w:r>
      <w:r w:rsidR="00E16B79">
        <w:rPr>
          <w:rFonts w:ascii="Trebuchet MS" w:hAnsi="Trebuchet MS"/>
          <w:noProof/>
          <w:sz w:val="22"/>
          <w:szCs w:val="22"/>
          <w:shd w:val="clear" w:color="auto" w:fill="FFFFFF"/>
        </w:rPr>
        <w:t>„</w:t>
      </w:r>
      <w:r w:rsidRPr="00367E52">
        <w:rPr>
          <w:rFonts w:ascii="Trebuchet MS" w:hAnsi="Trebuchet MS"/>
          <w:noProof/>
          <w:sz w:val="22"/>
          <w:szCs w:val="22"/>
          <w:shd w:val="clear" w:color="auto" w:fill="FFFFFF"/>
        </w:rPr>
        <w:t>Šalimi“, sudar</w:t>
      </w:r>
      <w:r w:rsidRPr="00367E52">
        <w:rPr>
          <w:rFonts w:ascii="Trebuchet MS" w:hAnsi="Trebuchet MS"/>
          <w:noProof/>
          <w:sz w:val="22"/>
          <w:szCs w:val="22"/>
        </w:rPr>
        <w:t>ėme šią paslaugų teikimo sutartį (toliau – Sutartis).</w:t>
      </w:r>
    </w:p>
    <w:p w14:paraId="63FB7CAD" w14:textId="77777777" w:rsidR="00906DE0" w:rsidRPr="00367E52" w:rsidRDefault="00906DE0">
      <w:pPr>
        <w:pStyle w:val="Standard"/>
        <w:ind w:firstLine="709"/>
        <w:jc w:val="both"/>
        <w:rPr>
          <w:rFonts w:ascii="Trebuchet MS" w:hAnsi="Trebuchet MS"/>
          <w:noProof/>
          <w:sz w:val="22"/>
          <w:szCs w:val="22"/>
          <w:lang w:val="lt-LT"/>
        </w:rPr>
      </w:pPr>
    </w:p>
    <w:p w14:paraId="41EAE7AB" w14:textId="77777777" w:rsidR="00906DE0" w:rsidRPr="00367E52" w:rsidRDefault="003A0EE0">
      <w:pPr>
        <w:pStyle w:val="Standard"/>
        <w:ind w:firstLine="709"/>
        <w:jc w:val="both"/>
        <w:rPr>
          <w:rFonts w:ascii="Trebuchet MS" w:hAnsi="Trebuchet MS"/>
          <w:noProof/>
          <w:sz w:val="22"/>
          <w:szCs w:val="22"/>
          <w:lang w:val="lt-LT"/>
        </w:rPr>
      </w:pPr>
      <w:r w:rsidRPr="00367E52">
        <w:rPr>
          <w:rFonts w:ascii="Trebuchet MS" w:hAnsi="Trebuchet MS"/>
          <w:noProof/>
          <w:sz w:val="22"/>
          <w:szCs w:val="22"/>
          <w:lang w:val="lt-LT"/>
        </w:rPr>
        <w:t>1. SUTARTIES DALYKAS</w:t>
      </w:r>
    </w:p>
    <w:p w14:paraId="6BC65765" w14:textId="77777777" w:rsidR="00906DE0" w:rsidRPr="00367E52" w:rsidRDefault="003A0EE0">
      <w:pPr>
        <w:pStyle w:val="Standard"/>
        <w:ind w:firstLine="709"/>
        <w:jc w:val="both"/>
        <w:rPr>
          <w:rFonts w:ascii="Trebuchet MS" w:hAnsi="Trebuchet MS"/>
          <w:noProof/>
          <w:sz w:val="22"/>
          <w:szCs w:val="22"/>
          <w:lang w:val="lt-LT"/>
        </w:rPr>
      </w:pPr>
      <w:r w:rsidRPr="00367E52">
        <w:rPr>
          <w:rFonts w:ascii="Trebuchet MS" w:hAnsi="Trebuchet MS"/>
          <w:noProof/>
          <w:sz w:val="22"/>
          <w:szCs w:val="22"/>
          <w:lang w:val="lt-LT"/>
        </w:rPr>
        <w:t>1.1. Šia Sutartimi Paslaugų gavėjas ir Paslaugų teikėjas susitaria dėl kilnojamo turto  rinkos vertės nustatymo  ir vertinimo ataskaitos sudarymo paslaugos atlikimo (toliau – Paslauga).</w:t>
      </w:r>
    </w:p>
    <w:p w14:paraId="3313BA73" w14:textId="77777777" w:rsidR="00906DE0" w:rsidRPr="00367E52" w:rsidRDefault="003A0EE0">
      <w:pPr>
        <w:pStyle w:val="Standard"/>
        <w:ind w:firstLine="709"/>
        <w:jc w:val="both"/>
        <w:rPr>
          <w:rFonts w:ascii="Trebuchet MS" w:hAnsi="Trebuchet MS"/>
          <w:noProof/>
          <w:sz w:val="22"/>
          <w:szCs w:val="22"/>
          <w:lang w:val="lt-LT"/>
        </w:rPr>
      </w:pPr>
      <w:r w:rsidRPr="00367E52">
        <w:rPr>
          <w:rFonts w:ascii="Trebuchet MS" w:hAnsi="Trebuchet MS"/>
          <w:noProof/>
          <w:sz w:val="22"/>
          <w:szCs w:val="22"/>
          <w:lang w:val="lt-LT"/>
        </w:rPr>
        <w:t>1.2. Vertinimo objektas – kilnojamas turtas transporto priemonės, 2 vnt:</w:t>
      </w:r>
    </w:p>
    <w:p w14:paraId="16E491E4" w14:textId="66C1EEB5" w:rsidR="00906DE0" w:rsidRPr="00367E52" w:rsidRDefault="003A0EE0" w:rsidP="004B2E44">
      <w:pPr>
        <w:pStyle w:val="Standard"/>
        <w:ind w:firstLine="709"/>
        <w:jc w:val="both"/>
        <w:rPr>
          <w:rFonts w:ascii="Trebuchet MS" w:hAnsi="Trebuchet MS"/>
          <w:noProof/>
          <w:sz w:val="22"/>
          <w:szCs w:val="22"/>
          <w:lang w:val="lt-LT"/>
        </w:rPr>
      </w:pPr>
      <w:r w:rsidRPr="00367E52">
        <w:rPr>
          <w:rFonts w:ascii="Trebuchet MS" w:hAnsi="Trebuchet MS"/>
          <w:noProof/>
          <w:sz w:val="22"/>
          <w:szCs w:val="22"/>
          <w:lang w:val="lt-LT"/>
        </w:rPr>
        <w:t xml:space="preserve">VW PASSAT, valst. Nr. </w:t>
      </w:r>
      <w:r w:rsidR="003A3660" w:rsidRPr="00367E52">
        <w:rPr>
          <w:rFonts w:ascii="Trebuchet MS" w:hAnsi="Trebuchet MS"/>
          <w:noProof/>
          <w:sz w:val="22"/>
          <w:szCs w:val="22"/>
          <w:lang w:val="lt-LT"/>
        </w:rPr>
        <w:t>BFP404</w:t>
      </w:r>
      <w:r w:rsidR="00091AEE" w:rsidRPr="00367E52">
        <w:rPr>
          <w:rFonts w:ascii="Trebuchet MS" w:hAnsi="Trebuchet MS"/>
          <w:noProof/>
          <w:sz w:val="22"/>
          <w:szCs w:val="22"/>
          <w:lang w:val="lt-LT"/>
        </w:rPr>
        <w:t xml:space="preserve"> (esantis Panevėžio mieste);</w:t>
      </w:r>
    </w:p>
    <w:p w14:paraId="59BD8F93" w14:textId="3C5D4BA6" w:rsidR="00906DE0" w:rsidRPr="00367E52" w:rsidRDefault="003A3660" w:rsidP="004B2E44">
      <w:pPr>
        <w:pStyle w:val="Standard"/>
        <w:ind w:firstLine="709"/>
        <w:jc w:val="both"/>
        <w:rPr>
          <w:rFonts w:ascii="Trebuchet MS" w:hAnsi="Trebuchet MS"/>
          <w:noProof/>
          <w:sz w:val="22"/>
          <w:szCs w:val="22"/>
          <w:lang w:val="lt-LT"/>
        </w:rPr>
      </w:pPr>
      <w:r w:rsidRPr="00367E52">
        <w:rPr>
          <w:rFonts w:ascii="Trebuchet MS" w:hAnsi="Trebuchet MS"/>
          <w:noProof/>
          <w:sz w:val="22"/>
          <w:szCs w:val="22"/>
          <w:lang w:val="lt-LT"/>
        </w:rPr>
        <w:t>VW PASSAT</w:t>
      </w:r>
      <w:r w:rsidR="003A0EE0" w:rsidRPr="00367E52">
        <w:rPr>
          <w:rFonts w:ascii="Trebuchet MS" w:hAnsi="Trebuchet MS"/>
          <w:noProof/>
          <w:sz w:val="22"/>
          <w:szCs w:val="22"/>
          <w:lang w:val="lt-LT"/>
        </w:rPr>
        <w:t>, valst. Nr.</w:t>
      </w:r>
      <w:r w:rsidR="00C707D7" w:rsidRPr="00367E52">
        <w:rPr>
          <w:rFonts w:ascii="Trebuchet MS" w:hAnsi="Trebuchet MS"/>
          <w:noProof/>
          <w:sz w:val="22"/>
          <w:szCs w:val="22"/>
          <w:lang w:val="lt-LT"/>
        </w:rPr>
        <w:t xml:space="preserve"> </w:t>
      </w:r>
      <w:r w:rsidRPr="00367E52">
        <w:rPr>
          <w:rFonts w:ascii="Trebuchet MS" w:hAnsi="Trebuchet MS"/>
          <w:noProof/>
          <w:sz w:val="22"/>
          <w:szCs w:val="22"/>
          <w:lang w:val="lt-LT"/>
        </w:rPr>
        <w:t>DGG599</w:t>
      </w:r>
      <w:r w:rsidR="00091AEE" w:rsidRPr="00367E52">
        <w:rPr>
          <w:rFonts w:ascii="Trebuchet MS" w:hAnsi="Trebuchet MS"/>
          <w:noProof/>
          <w:sz w:val="22"/>
          <w:szCs w:val="22"/>
          <w:lang w:val="lt-LT"/>
        </w:rPr>
        <w:t xml:space="preserve"> (esantis Utenos mieste)</w:t>
      </w:r>
      <w:r w:rsidR="00C707D7" w:rsidRPr="00367E52">
        <w:rPr>
          <w:rFonts w:ascii="Trebuchet MS" w:hAnsi="Trebuchet MS"/>
          <w:noProof/>
          <w:sz w:val="22"/>
          <w:szCs w:val="22"/>
          <w:lang w:val="lt-LT"/>
        </w:rPr>
        <w:t>.</w:t>
      </w:r>
      <w:r w:rsidR="003A0EE0" w:rsidRPr="00367E52">
        <w:rPr>
          <w:rFonts w:ascii="Trebuchet MS" w:hAnsi="Trebuchet MS"/>
          <w:noProof/>
          <w:sz w:val="22"/>
          <w:szCs w:val="22"/>
          <w:lang w:val="lt-LT"/>
        </w:rPr>
        <w:t xml:space="preserve"> </w:t>
      </w:r>
    </w:p>
    <w:p w14:paraId="5839D9A3" w14:textId="77777777" w:rsidR="00906DE0" w:rsidRPr="00367E52" w:rsidRDefault="003A0EE0">
      <w:pPr>
        <w:pStyle w:val="Standard"/>
        <w:ind w:firstLine="709"/>
        <w:jc w:val="both"/>
        <w:rPr>
          <w:rFonts w:ascii="Trebuchet MS" w:hAnsi="Trebuchet MS"/>
          <w:noProof/>
          <w:sz w:val="22"/>
          <w:szCs w:val="22"/>
          <w:lang w:val="lt-LT"/>
        </w:rPr>
      </w:pPr>
      <w:r w:rsidRPr="00367E52">
        <w:rPr>
          <w:rFonts w:ascii="Trebuchet MS" w:hAnsi="Trebuchet MS"/>
          <w:noProof/>
          <w:sz w:val="22"/>
          <w:szCs w:val="22"/>
          <w:lang w:val="lt-LT"/>
        </w:rPr>
        <w:t>1.3. Vertinimo atvejis: kitas atvejis, kai to pageidauja Paslaugų gavėjas (neprivalomas); vertinimo tikslas: nuosavybės teisės perleidimo (rinkos vertės nustatymas Paslaugų gavėjo prašymu parduodant turtą).</w:t>
      </w:r>
    </w:p>
    <w:p w14:paraId="3E5F16E2" w14:textId="77777777" w:rsidR="00906DE0" w:rsidRPr="00367E52" w:rsidRDefault="003A0EE0">
      <w:pPr>
        <w:pStyle w:val="Standard"/>
        <w:ind w:firstLine="709"/>
        <w:jc w:val="both"/>
        <w:rPr>
          <w:rFonts w:ascii="Trebuchet MS" w:hAnsi="Trebuchet MS"/>
          <w:noProof/>
          <w:sz w:val="22"/>
          <w:szCs w:val="22"/>
          <w:lang w:val="lt-LT"/>
        </w:rPr>
      </w:pPr>
      <w:r w:rsidRPr="00367E52">
        <w:rPr>
          <w:rFonts w:ascii="Trebuchet MS" w:hAnsi="Trebuchet MS"/>
          <w:noProof/>
          <w:sz w:val="22"/>
          <w:szCs w:val="22"/>
          <w:lang w:val="lt-LT"/>
        </w:rPr>
        <w:t>1.4. Į Paslaugų kainą turi būti įskaičiuota eksperto išlaidos: transporto priemonės apžiūros, transporto priemonės rinkos vertės nustatymo, transporto priemonės vertinimo ataskaitos sudarymo ir vertinimo ataskaitos pateikimo Paslaugų gavėjui išlaidos.</w:t>
      </w:r>
    </w:p>
    <w:p w14:paraId="60FDBFAE" w14:textId="77777777" w:rsidR="00906DE0" w:rsidRPr="00367E52" w:rsidRDefault="00906DE0">
      <w:pPr>
        <w:pStyle w:val="Standard"/>
        <w:ind w:firstLine="709"/>
        <w:jc w:val="both"/>
        <w:rPr>
          <w:rFonts w:ascii="Trebuchet MS" w:hAnsi="Trebuchet MS"/>
          <w:noProof/>
          <w:sz w:val="22"/>
          <w:szCs w:val="22"/>
          <w:lang w:val="lt-LT"/>
        </w:rPr>
      </w:pPr>
    </w:p>
    <w:p w14:paraId="01AF5F6A" w14:textId="77777777" w:rsidR="00906DE0" w:rsidRPr="00367E52" w:rsidRDefault="003A0EE0">
      <w:pPr>
        <w:pStyle w:val="Standard"/>
        <w:ind w:firstLine="709"/>
        <w:jc w:val="both"/>
        <w:rPr>
          <w:rFonts w:ascii="Trebuchet MS" w:hAnsi="Trebuchet MS"/>
          <w:noProof/>
          <w:sz w:val="22"/>
          <w:szCs w:val="22"/>
          <w:shd w:val="clear" w:color="auto" w:fill="FFFFFF"/>
          <w:lang w:val="lt-LT"/>
        </w:rPr>
      </w:pPr>
      <w:r w:rsidRPr="00367E52">
        <w:rPr>
          <w:rFonts w:ascii="Trebuchet MS" w:hAnsi="Trebuchet MS"/>
          <w:noProof/>
          <w:sz w:val="22"/>
          <w:szCs w:val="22"/>
          <w:shd w:val="clear" w:color="auto" w:fill="FFFFFF"/>
          <w:lang w:val="lt-LT"/>
        </w:rPr>
        <w:t>2.KAINA IR ATSISKAITYMO TVARKA</w:t>
      </w:r>
    </w:p>
    <w:p w14:paraId="3FEC19E2" w14:textId="6A7923F2" w:rsidR="00906DE0" w:rsidRPr="00367E52" w:rsidRDefault="003A0EE0">
      <w:pPr>
        <w:pStyle w:val="Standard"/>
        <w:ind w:firstLine="709"/>
        <w:jc w:val="both"/>
        <w:rPr>
          <w:rFonts w:ascii="Trebuchet MS" w:hAnsi="Trebuchet MS"/>
          <w:noProof/>
          <w:sz w:val="22"/>
          <w:szCs w:val="22"/>
          <w:shd w:val="clear" w:color="auto" w:fill="FFFFFF"/>
          <w:lang w:val="lt-LT"/>
        </w:rPr>
      </w:pPr>
      <w:r w:rsidRPr="00367E52">
        <w:rPr>
          <w:rFonts w:ascii="Trebuchet MS" w:hAnsi="Trebuchet MS"/>
          <w:noProof/>
          <w:sz w:val="22"/>
          <w:szCs w:val="22"/>
          <w:shd w:val="clear" w:color="auto" w:fill="FFFFFF"/>
          <w:lang w:val="lt-LT"/>
        </w:rPr>
        <w:t xml:space="preserve">2.1. Paslaugų bendra kaina yra </w:t>
      </w:r>
      <w:r w:rsidR="007C3D05" w:rsidRPr="00367E52">
        <w:rPr>
          <w:rFonts w:ascii="Trebuchet MS" w:hAnsi="Trebuchet MS"/>
          <w:noProof/>
          <w:sz w:val="22"/>
          <w:szCs w:val="22"/>
          <w:lang w:val="lt-LT"/>
        </w:rPr>
        <w:t>2</w:t>
      </w:r>
      <w:r w:rsidR="003A3660" w:rsidRPr="00367E52">
        <w:rPr>
          <w:rFonts w:ascii="Trebuchet MS" w:hAnsi="Trebuchet MS"/>
          <w:noProof/>
          <w:sz w:val="22"/>
          <w:szCs w:val="22"/>
          <w:lang w:val="lt-LT"/>
        </w:rPr>
        <w:t>8</w:t>
      </w:r>
      <w:r w:rsidR="007C3D05" w:rsidRPr="00367E52">
        <w:rPr>
          <w:rFonts w:ascii="Trebuchet MS" w:hAnsi="Trebuchet MS"/>
          <w:noProof/>
          <w:sz w:val="22"/>
          <w:szCs w:val="22"/>
          <w:lang w:val="lt-LT"/>
        </w:rPr>
        <w:t>0,00</w:t>
      </w:r>
      <w:r w:rsidRPr="00367E52">
        <w:rPr>
          <w:rFonts w:ascii="Trebuchet MS" w:hAnsi="Trebuchet MS"/>
          <w:noProof/>
          <w:sz w:val="22"/>
          <w:szCs w:val="22"/>
          <w:lang w:val="lt-LT"/>
        </w:rPr>
        <w:t xml:space="preserve"> Eur</w:t>
      </w:r>
      <w:r w:rsidR="003A3660" w:rsidRPr="00367E52">
        <w:rPr>
          <w:rFonts w:ascii="Trebuchet MS" w:hAnsi="Trebuchet MS"/>
          <w:noProof/>
          <w:sz w:val="22"/>
          <w:szCs w:val="22"/>
          <w:lang w:val="lt-LT"/>
        </w:rPr>
        <w:t xml:space="preserve"> (PVM neskaičiuojamas)</w:t>
      </w:r>
      <w:r w:rsidRPr="00367E52">
        <w:rPr>
          <w:rFonts w:ascii="Trebuchet MS" w:hAnsi="Trebuchet MS"/>
          <w:noProof/>
          <w:sz w:val="22"/>
          <w:szCs w:val="22"/>
          <w:lang w:val="lt-LT"/>
        </w:rPr>
        <w:t>.</w:t>
      </w:r>
      <w:r w:rsidRPr="00367E52">
        <w:rPr>
          <w:rFonts w:ascii="Trebuchet MS" w:hAnsi="Trebuchet MS"/>
          <w:noProof/>
          <w:sz w:val="22"/>
          <w:szCs w:val="22"/>
          <w:shd w:val="clear" w:color="auto" w:fill="FFFFFF"/>
          <w:lang w:val="lt-LT"/>
        </w:rPr>
        <w:t xml:space="preserve"> Vienos transporto priemonės vertinimo įkainis yra </w:t>
      </w:r>
      <w:r w:rsidR="007C3D05" w:rsidRPr="00367E52">
        <w:rPr>
          <w:rFonts w:ascii="Trebuchet MS" w:hAnsi="Trebuchet MS"/>
          <w:noProof/>
          <w:sz w:val="22"/>
          <w:szCs w:val="22"/>
          <w:shd w:val="clear" w:color="auto" w:fill="FFFFFF"/>
          <w:lang w:val="lt-LT"/>
        </w:rPr>
        <w:t>1</w:t>
      </w:r>
      <w:r w:rsidR="003A3660" w:rsidRPr="00367E52">
        <w:rPr>
          <w:rFonts w:ascii="Trebuchet MS" w:hAnsi="Trebuchet MS"/>
          <w:noProof/>
          <w:sz w:val="22"/>
          <w:szCs w:val="22"/>
          <w:shd w:val="clear" w:color="auto" w:fill="FFFFFF"/>
          <w:lang w:val="lt-LT"/>
        </w:rPr>
        <w:t>40</w:t>
      </w:r>
      <w:r w:rsidR="007C3D05" w:rsidRPr="00367E52">
        <w:rPr>
          <w:rFonts w:ascii="Trebuchet MS" w:hAnsi="Trebuchet MS"/>
          <w:noProof/>
          <w:sz w:val="22"/>
          <w:szCs w:val="22"/>
          <w:shd w:val="clear" w:color="auto" w:fill="FFFFFF"/>
          <w:lang w:val="lt-LT"/>
        </w:rPr>
        <w:t>,00</w:t>
      </w:r>
      <w:r w:rsidRPr="00367E52">
        <w:rPr>
          <w:rFonts w:ascii="Trebuchet MS" w:hAnsi="Trebuchet MS"/>
          <w:noProof/>
          <w:sz w:val="22"/>
          <w:szCs w:val="22"/>
          <w:shd w:val="clear" w:color="auto" w:fill="FFFFFF"/>
          <w:lang w:val="lt-LT"/>
        </w:rPr>
        <w:t xml:space="preserve"> Eur</w:t>
      </w:r>
      <w:r w:rsidR="003A3660" w:rsidRPr="00367E52">
        <w:rPr>
          <w:rFonts w:ascii="Trebuchet MS" w:hAnsi="Trebuchet MS"/>
          <w:noProof/>
          <w:sz w:val="22"/>
          <w:szCs w:val="22"/>
          <w:shd w:val="clear" w:color="auto" w:fill="FFFFFF"/>
          <w:lang w:val="lt-LT"/>
        </w:rPr>
        <w:t xml:space="preserve"> (</w:t>
      </w:r>
      <w:r w:rsidR="003A3660" w:rsidRPr="00367E52">
        <w:rPr>
          <w:rFonts w:ascii="Trebuchet MS" w:hAnsi="Trebuchet MS"/>
          <w:noProof/>
          <w:sz w:val="22"/>
          <w:szCs w:val="22"/>
          <w:lang w:val="lt-LT"/>
        </w:rPr>
        <w:t>PVM neskaičiuojamas)</w:t>
      </w:r>
      <w:r w:rsidRPr="00367E52">
        <w:rPr>
          <w:rFonts w:ascii="Trebuchet MS" w:hAnsi="Trebuchet MS"/>
          <w:noProof/>
          <w:sz w:val="22"/>
          <w:szCs w:val="22"/>
          <w:shd w:val="clear" w:color="auto" w:fill="FFFFFF"/>
          <w:lang w:val="lt-LT"/>
        </w:rPr>
        <w:t>.</w:t>
      </w:r>
    </w:p>
    <w:p w14:paraId="5FA9CBAB" w14:textId="77777777" w:rsidR="00906DE0" w:rsidRPr="00367E52" w:rsidRDefault="003A0EE0">
      <w:pPr>
        <w:pStyle w:val="Standard"/>
        <w:ind w:firstLine="709"/>
        <w:jc w:val="both"/>
        <w:rPr>
          <w:rFonts w:ascii="Trebuchet MS" w:hAnsi="Trebuchet MS"/>
          <w:noProof/>
          <w:sz w:val="22"/>
          <w:szCs w:val="22"/>
          <w:shd w:val="clear" w:color="auto" w:fill="FFFFFF"/>
          <w:lang w:val="lt-LT"/>
        </w:rPr>
      </w:pPr>
      <w:r w:rsidRPr="00367E52">
        <w:rPr>
          <w:rFonts w:ascii="Trebuchet MS" w:hAnsi="Trebuchet MS"/>
          <w:noProof/>
          <w:sz w:val="22"/>
          <w:szCs w:val="22"/>
          <w:shd w:val="clear" w:color="auto" w:fill="FFFFFF"/>
          <w:lang w:val="lt-LT"/>
        </w:rPr>
        <w:t>2.2. Sutarties kaina (2.1 punkte nustatytas įkainis) yra Sutarties esminė sąlyga ir nebus keičiama per visą Sutarties vykdymo laikotarpį.</w:t>
      </w:r>
    </w:p>
    <w:p w14:paraId="0FF7446D" w14:textId="77777777" w:rsidR="00E7474D" w:rsidRPr="00367E52" w:rsidRDefault="003A0EE0" w:rsidP="00E7474D">
      <w:pPr>
        <w:ind w:firstLine="709"/>
        <w:jc w:val="both"/>
        <w:rPr>
          <w:rFonts w:ascii="Trebuchet MS" w:hAnsi="Trebuchet MS"/>
          <w:noProof/>
          <w:sz w:val="22"/>
          <w:szCs w:val="22"/>
        </w:rPr>
      </w:pPr>
      <w:r w:rsidRPr="00367E52">
        <w:rPr>
          <w:rFonts w:ascii="Trebuchet MS" w:hAnsi="Trebuchet MS"/>
          <w:noProof/>
          <w:sz w:val="22"/>
          <w:szCs w:val="22"/>
          <w:shd w:val="clear" w:color="auto" w:fill="FFFFFF"/>
        </w:rPr>
        <w:t>2.3. Paslaugų gavėjas apmoka pateiktą sąskaitą faktūrą per 30 (trisdešimt)</w:t>
      </w:r>
      <w:r w:rsidRPr="00367E52">
        <w:rPr>
          <w:rFonts w:ascii="Trebuchet MS" w:hAnsi="Trebuchet MS"/>
          <w:noProof/>
          <w:color w:val="FF0000"/>
          <w:sz w:val="22"/>
          <w:szCs w:val="22"/>
          <w:shd w:val="clear" w:color="auto" w:fill="FFFFFF"/>
        </w:rPr>
        <w:t xml:space="preserve"> </w:t>
      </w:r>
      <w:r w:rsidRPr="00367E52">
        <w:rPr>
          <w:rFonts w:ascii="Trebuchet MS" w:hAnsi="Trebuchet MS"/>
          <w:noProof/>
          <w:sz w:val="22"/>
          <w:szCs w:val="22"/>
          <w:shd w:val="clear" w:color="auto" w:fill="FFFFFF"/>
        </w:rPr>
        <w:t>kalendorinių dienų nuo jos gavimo dienos.</w:t>
      </w:r>
      <w:r w:rsidR="00E7474D" w:rsidRPr="00367E52">
        <w:rPr>
          <w:rFonts w:ascii="Trebuchet MS" w:hAnsi="Trebuchet MS"/>
          <w:noProof/>
          <w:sz w:val="22"/>
          <w:szCs w:val="22"/>
          <w:shd w:val="clear" w:color="auto" w:fill="FFFFFF"/>
        </w:rPr>
        <w:t xml:space="preserve"> </w:t>
      </w:r>
      <w:r w:rsidR="00E7474D" w:rsidRPr="00367E52">
        <w:rPr>
          <w:rFonts w:ascii="Trebuchet MS" w:hAnsi="Trebuchet MS"/>
          <w:noProof/>
          <w:sz w:val="22"/>
          <w:szCs w:val="22"/>
        </w:rPr>
        <w:t xml:space="preserve">Sąskaitą faktūrą Paslaugų teikėjas turi pateikti per informacinę sistemą „E. sąskaita“. Elektroninės paslaugos „E. sąskaita“ svetainė pasiekiama adresu </w:t>
      </w:r>
      <w:hyperlink r:id="rId7" w:history="1">
        <w:r w:rsidR="00E7474D" w:rsidRPr="00367E52">
          <w:rPr>
            <w:rStyle w:val="Hipersaitas"/>
            <w:rFonts w:ascii="Trebuchet MS" w:hAnsi="Trebuchet MS"/>
            <w:noProof/>
            <w:sz w:val="22"/>
            <w:szCs w:val="22"/>
          </w:rPr>
          <w:t>www.esaskaita.eu</w:t>
        </w:r>
      </w:hyperlink>
      <w:r w:rsidR="00E7474D" w:rsidRPr="00367E52">
        <w:rPr>
          <w:rFonts w:ascii="Trebuchet MS" w:hAnsi="Trebuchet MS"/>
          <w:noProof/>
          <w:sz w:val="22"/>
          <w:szCs w:val="22"/>
        </w:rPr>
        <w:t>.</w:t>
      </w:r>
    </w:p>
    <w:p w14:paraId="1C08D341" w14:textId="711C5E67" w:rsidR="00026C90" w:rsidRPr="00367E52" w:rsidRDefault="003A0EE0" w:rsidP="004B2E44">
      <w:pPr>
        <w:pStyle w:val="Standard"/>
        <w:ind w:firstLine="709"/>
        <w:jc w:val="both"/>
        <w:rPr>
          <w:rFonts w:ascii="Trebuchet MS" w:hAnsi="Trebuchet MS"/>
          <w:noProof/>
          <w:sz w:val="22"/>
          <w:szCs w:val="22"/>
          <w:lang w:val="lt-LT"/>
        </w:rPr>
      </w:pPr>
      <w:r w:rsidRPr="00367E52">
        <w:rPr>
          <w:rFonts w:ascii="Trebuchet MS" w:hAnsi="Trebuchet MS"/>
          <w:noProof/>
          <w:sz w:val="22"/>
          <w:szCs w:val="22"/>
          <w:lang w:val="lt-LT"/>
        </w:rPr>
        <w:t xml:space="preserve">2.4. </w:t>
      </w:r>
      <w:r w:rsidR="00026C90" w:rsidRPr="00367E52">
        <w:rPr>
          <w:rFonts w:ascii="Trebuchet MS" w:hAnsi="Trebuchet MS"/>
          <w:noProof/>
          <w:sz w:val="22"/>
          <w:szCs w:val="22"/>
          <w:lang w:val="lt-LT"/>
        </w:rPr>
        <w:t xml:space="preserve">Už Paslaugų teikėjo vėlavimą atlikti Paslaugą numatomi delspinigiai </w:t>
      </w:r>
      <w:r w:rsidR="00C707D7" w:rsidRPr="00367E52">
        <w:rPr>
          <w:rFonts w:ascii="Trebuchet MS" w:hAnsi="Trebuchet MS"/>
          <w:noProof/>
          <w:sz w:val="22"/>
          <w:szCs w:val="22"/>
          <w:lang w:val="lt-LT"/>
        </w:rPr>
        <w:t>–</w:t>
      </w:r>
      <w:r w:rsidR="00026C90" w:rsidRPr="00367E52">
        <w:rPr>
          <w:rFonts w:ascii="Trebuchet MS" w:hAnsi="Trebuchet MS"/>
          <w:noProof/>
          <w:sz w:val="22"/>
          <w:szCs w:val="22"/>
          <w:lang w:val="lt-LT"/>
        </w:rPr>
        <w:t xml:space="preserve"> 0,0</w:t>
      </w:r>
      <w:r w:rsidR="003A3660" w:rsidRPr="00367E52">
        <w:rPr>
          <w:rFonts w:ascii="Trebuchet MS" w:hAnsi="Trebuchet MS"/>
          <w:noProof/>
          <w:sz w:val="22"/>
          <w:szCs w:val="22"/>
          <w:lang w:val="lt-LT"/>
        </w:rPr>
        <w:t xml:space="preserve">6 </w:t>
      </w:r>
      <w:r w:rsidR="00026C90" w:rsidRPr="00367E52">
        <w:rPr>
          <w:rFonts w:ascii="Trebuchet MS" w:hAnsi="Trebuchet MS"/>
          <w:noProof/>
          <w:sz w:val="22"/>
          <w:szCs w:val="22"/>
          <w:lang w:val="lt-LT"/>
        </w:rPr>
        <w:t>procento, nuo vėluojamos atlikti Paslaugos dalies kainos už kiekvieną pavėluotą dieną, bet ne daugiau kaip 5 procentai nuo bendros Sutarties vertės.</w:t>
      </w:r>
    </w:p>
    <w:p w14:paraId="199D2D4C" w14:textId="77777777" w:rsidR="00026C90" w:rsidRPr="00367E52" w:rsidRDefault="00026C90" w:rsidP="004B2E44">
      <w:pPr>
        <w:pStyle w:val="0Punktai"/>
        <w:tabs>
          <w:tab w:val="num" w:pos="1425"/>
        </w:tabs>
        <w:rPr>
          <w:rFonts w:ascii="Trebuchet MS" w:hAnsi="Trebuchet MS"/>
          <w:noProof/>
          <w:sz w:val="22"/>
          <w:szCs w:val="22"/>
        </w:rPr>
      </w:pPr>
      <w:r w:rsidRPr="00367E52">
        <w:rPr>
          <w:rFonts w:ascii="Trebuchet MS" w:hAnsi="Trebuchet MS"/>
          <w:noProof/>
          <w:sz w:val="22"/>
          <w:szCs w:val="22"/>
        </w:rPr>
        <w:t xml:space="preserve"> </w:t>
      </w:r>
      <w:r w:rsidR="003A0EE0" w:rsidRPr="00367E52">
        <w:rPr>
          <w:rFonts w:ascii="Trebuchet MS" w:hAnsi="Trebuchet MS"/>
          <w:noProof/>
          <w:sz w:val="22"/>
          <w:szCs w:val="22"/>
        </w:rPr>
        <w:t xml:space="preserve">2.5. </w:t>
      </w:r>
      <w:r w:rsidRPr="00367E52">
        <w:rPr>
          <w:rFonts w:ascii="Trebuchet MS" w:hAnsi="Trebuchet MS"/>
          <w:noProof/>
          <w:sz w:val="22"/>
          <w:szCs w:val="22"/>
        </w:rPr>
        <w:t xml:space="preserve">Už Paslaugų gavėjo vėlavimą atsiskaityti su Paslaugų teikėju numatomi delspinigiai </w:t>
      </w:r>
      <w:r w:rsidR="00C707D7" w:rsidRPr="00367E52">
        <w:rPr>
          <w:rFonts w:ascii="Trebuchet MS" w:hAnsi="Trebuchet MS"/>
          <w:noProof/>
          <w:sz w:val="22"/>
          <w:szCs w:val="22"/>
        </w:rPr>
        <w:t>–</w:t>
      </w:r>
      <w:r w:rsidRPr="00367E52">
        <w:rPr>
          <w:rFonts w:ascii="Trebuchet MS" w:hAnsi="Trebuchet MS"/>
          <w:noProof/>
          <w:sz w:val="22"/>
          <w:szCs w:val="22"/>
        </w:rPr>
        <w:t xml:space="preserve"> 0,06 procento nuo vėluojamos apmokėti sumos, už kiekvieną pavėluotą dieną, bet ne daugiau kaip 5 procentai nuo bendros Sutarties vertės. </w:t>
      </w:r>
    </w:p>
    <w:p w14:paraId="3DDF776E" w14:textId="77777777" w:rsidR="00906DE0" w:rsidRPr="00367E52" w:rsidRDefault="00906DE0">
      <w:pPr>
        <w:pStyle w:val="Standard"/>
        <w:ind w:firstLine="709"/>
        <w:jc w:val="both"/>
        <w:rPr>
          <w:rFonts w:ascii="Trebuchet MS" w:hAnsi="Trebuchet MS"/>
          <w:noProof/>
          <w:sz w:val="22"/>
          <w:szCs w:val="22"/>
          <w:shd w:val="clear" w:color="auto" w:fill="FFFFFF"/>
          <w:lang w:val="lt-LT"/>
        </w:rPr>
      </w:pPr>
    </w:p>
    <w:p w14:paraId="40F580FE" w14:textId="77777777" w:rsidR="00906DE0" w:rsidRPr="00367E52" w:rsidRDefault="003A0EE0">
      <w:pPr>
        <w:pStyle w:val="Standard"/>
        <w:ind w:firstLine="709"/>
        <w:jc w:val="both"/>
        <w:rPr>
          <w:rFonts w:ascii="Trebuchet MS" w:hAnsi="Trebuchet MS"/>
          <w:noProof/>
          <w:sz w:val="22"/>
          <w:szCs w:val="22"/>
          <w:shd w:val="clear" w:color="auto" w:fill="FFFFFF"/>
          <w:lang w:val="lt-LT"/>
        </w:rPr>
      </w:pPr>
      <w:r w:rsidRPr="00367E52">
        <w:rPr>
          <w:rFonts w:ascii="Trebuchet MS" w:hAnsi="Trebuchet MS"/>
          <w:noProof/>
          <w:sz w:val="22"/>
          <w:szCs w:val="22"/>
          <w:shd w:val="clear" w:color="auto" w:fill="FFFFFF"/>
          <w:lang w:val="lt-LT"/>
        </w:rPr>
        <w:t>3. ŠALIŲ ĮSIPAREIGOJIMAI</w:t>
      </w:r>
    </w:p>
    <w:p w14:paraId="2562556F" w14:textId="77777777" w:rsidR="00906DE0" w:rsidRPr="00367E52" w:rsidRDefault="003A0EE0">
      <w:pPr>
        <w:pStyle w:val="Standard"/>
        <w:ind w:firstLine="709"/>
        <w:jc w:val="both"/>
        <w:rPr>
          <w:rFonts w:ascii="Trebuchet MS" w:hAnsi="Trebuchet MS"/>
          <w:noProof/>
          <w:sz w:val="22"/>
          <w:szCs w:val="22"/>
          <w:shd w:val="clear" w:color="auto" w:fill="FFFFFF"/>
          <w:lang w:val="lt-LT"/>
        </w:rPr>
      </w:pPr>
      <w:r w:rsidRPr="00367E52">
        <w:rPr>
          <w:rFonts w:ascii="Trebuchet MS" w:hAnsi="Trebuchet MS"/>
          <w:noProof/>
          <w:sz w:val="22"/>
          <w:szCs w:val="22"/>
          <w:shd w:val="clear" w:color="auto" w:fill="FFFFFF"/>
          <w:lang w:val="lt-LT"/>
        </w:rPr>
        <w:t>3.1. Paslaugų teikėjas įsipareigoja:</w:t>
      </w:r>
    </w:p>
    <w:p w14:paraId="48744FE7" w14:textId="163BB641" w:rsidR="00906DE0" w:rsidRPr="00367E52" w:rsidRDefault="003A0EE0">
      <w:pPr>
        <w:pStyle w:val="Standard"/>
        <w:ind w:firstLine="709"/>
        <w:jc w:val="both"/>
        <w:rPr>
          <w:rFonts w:ascii="Trebuchet MS" w:hAnsi="Trebuchet MS"/>
          <w:noProof/>
          <w:sz w:val="22"/>
          <w:szCs w:val="22"/>
          <w:lang w:val="lt-LT"/>
        </w:rPr>
      </w:pPr>
      <w:r w:rsidRPr="00367E52">
        <w:rPr>
          <w:rFonts w:ascii="Trebuchet MS" w:hAnsi="Trebuchet MS"/>
          <w:noProof/>
          <w:sz w:val="22"/>
          <w:szCs w:val="22"/>
          <w:shd w:val="clear" w:color="auto" w:fill="FFFFFF"/>
          <w:lang w:val="lt-LT"/>
        </w:rPr>
        <w:t>3.1.1. atlikti turto vertinimą remiantis 2011-06-22 Lietuvos Respublikos Turto ir verslo vertinimo pagrindų įstatymu ir Lietuvos Respublikos finansų ministro 2012-04-27 įsakymu Nr. 1K-159 patvirtinta Turto ir verslo vertinimo metodika</w:t>
      </w:r>
      <w:r w:rsidR="007C3D05" w:rsidRPr="00367E52">
        <w:rPr>
          <w:rFonts w:ascii="Trebuchet MS" w:hAnsi="Trebuchet MS"/>
          <w:noProof/>
          <w:sz w:val="22"/>
          <w:szCs w:val="22"/>
          <w:shd w:val="clear" w:color="auto" w:fill="FFFFFF"/>
          <w:lang w:val="lt-LT"/>
        </w:rPr>
        <w:t xml:space="preserve"> </w:t>
      </w:r>
      <w:r w:rsidR="003A3660" w:rsidRPr="00367E52">
        <w:rPr>
          <w:rFonts w:ascii="Trebuchet MS" w:hAnsi="Trebuchet MS"/>
          <w:noProof/>
          <w:sz w:val="22"/>
          <w:szCs w:val="22"/>
          <w:shd w:val="clear" w:color="auto" w:fill="FFFFFF"/>
          <w:lang w:val="lt-LT"/>
        </w:rPr>
        <w:t xml:space="preserve">ne vėliau kaip </w:t>
      </w:r>
      <w:r w:rsidR="007C3D05" w:rsidRPr="00367E52">
        <w:rPr>
          <w:rFonts w:ascii="Trebuchet MS" w:hAnsi="Trebuchet MS"/>
          <w:noProof/>
          <w:sz w:val="22"/>
          <w:szCs w:val="22"/>
          <w:shd w:val="clear" w:color="auto" w:fill="FFFFFF"/>
          <w:lang w:val="lt-LT"/>
        </w:rPr>
        <w:t>iki 202</w:t>
      </w:r>
      <w:r w:rsidR="003A3660" w:rsidRPr="00367E52">
        <w:rPr>
          <w:rFonts w:ascii="Trebuchet MS" w:hAnsi="Trebuchet MS"/>
          <w:noProof/>
          <w:sz w:val="22"/>
          <w:szCs w:val="22"/>
          <w:shd w:val="clear" w:color="auto" w:fill="FFFFFF"/>
          <w:lang w:val="lt-LT"/>
        </w:rPr>
        <w:t>4</w:t>
      </w:r>
      <w:r w:rsidR="007C3D05" w:rsidRPr="00367E52">
        <w:rPr>
          <w:rFonts w:ascii="Trebuchet MS" w:hAnsi="Trebuchet MS"/>
          <w:noProof/>
          <w:sz w:val="22"/>
          <w:szCs w:val="22"/>
          <w:shd w:val="clear" w:color="auto" w:fill="FFFFFF"/>
          <w:lang w:val="lt-LT"/>
        </w:rPr>
        <w:t xml:space="preserve"> m. vasario 28</w:t>
      </w:r>
      <w:r w:rsidR="00180B28" w:rsidRPr="00367E52">
        <w:rPr>
          <w:rFonts w:ascii="Trebuchet MS" w:hAnsi="Trebuchet MS"/>
          <w:noProof/>
          <w:sz w:val="22"/>
          <w:szCs w:val="22"/>
          <w:shd w:val="clear" w:color="auto" w:fill="FFFFFF"/>
          <w:lang w:val="lt-LT"/>
        </w:rPr>
        <w:t xml:space="preserve"> </w:t>
      </w:r>
      <w:r w:rsidR="007C3D05" w:rsidRPr="00367E52">
        <w:rPr>
          <w:rFonts w:ascii="Trebuchet MS" w:hAnsi="Trebuchet MS"/>
          <w:noProof/>
          <w:sz w:val="22"/>
          <w:szCs w:val="22"/>
          <w:shd w:val="clear" w:color="auto" w:fill="FFFFFF"/>
          <w:lang w:val="lt-LT"/>
        </w:rPr>
        <w:t>d.</w:t>
      </w:r>
      <w:r w:rsidRPr="00367E52">
        <w:rPr>
          <w:rFonts w:ascii="Trebuchet MS" w:hAnsi="Trebuchet MS"/>
          <w:noProof/>
          <w:sz w:val="22"/>
          <w:szCs w:val="22"/>
          <w:shd w:val="clear" w:color="auto" w:fill="FFFFFF"/>
          <w:lang w:val="lt-LT"/>
        </w:rPr>
        <w:t>;</w:t>
      </w:r>
    </w:p>
    <w:p w14:paraId="312A1CD2" w14:textId="77777777" w:rsidR="00906DE0" w:rsidRPr="00367E52" w:rsidRDefault="003A0EE0">
      <w:pPr>
        <w:pStyle w:val="Standard"/>
        <w:ind w:firstLine="709"/>
        <w:jc w:val="both"/>
        <w:rPr>
          <w:rFonts w:ascii="Trebuchet MS" w:hAnsi="Trebuchet MS"/>
          <w:noProof/>
          <w:sz w:val="22"/>
          <w:szCs w:val="22"/>
          <w:lang w:val="lt-LT"/>
        </w:rPr>
      </w:pPr>
      <w:r w:rsidRPr="00367E52">
        <w:rPr>
          <w:rFonts w:ascii="Trebuchet MS" w:hAnsi="Trebuchet MS"/>
          <w:noProof/>
          <w:sz w:val="22"/>
          <w:szCs w:val="22"/>
          <w:lang w:val="lt-LT"/>
        </w:rPr>
        <w:t>3.1.2. kiekviena transporto priemonė vertinama kaip baigtinis turtinis vienetas, nustatant jo rinkos vertę;</w:t>
      </w:r>
    </w:p>
    <w:p w14:paraId="37A07E34" w14:textId="77777777" w:rsidR="00906DE0" w:rsidRPr="00367E52" w:rsidRDefault="003A0EE0">
      <w:pPr>
        <w:pStyle w:val="Standard"/>
        <w:ind w:firstLine="709"/>
        <w:jc w:val="both"/>
        <w:rPr>
          <w:rFonts w:ascii="Trebuchet MS" w:hAnsi="Trebuchet MS"/>
          <w:noProof/>
          <w:sz w:val="22"/>
          <w:szCs w:val="22"/>
          <w:lang w:val="lt-LT"/>
        </w:rPr>
      </w:pPr>
      <w:r w:rsidRPr="00367E52">
        <w:rPr>
          <w:rFonts w:ascii="Trebuchet MS" w:hAnsi="Trebuchet MS"/>
          <w:noProof/>
          <w:sz w:val="22"/>
          <w:szCs w:val="22"/>
          <w:lang w:val="lt-LT"/>
        </w:rPr>
        <w:t xml:space="preserve">3.1.3. </w:t>
      </w:r>
      <w:r w:rsidRPr="00367E52">
        <w:rPr>
          <w:rFonts w:ascii="Trebuchet MS" w:hAnsi="Trebuchet MS"/>
          <w:noProof/>
          <w:sz w:val="22"/>
          <w:szCs w:val="22"/>
          <w:shd w:val="clear" w:color="auto" w:fill="FFFFFF"/>
          <w:lang w:val="lt-LT"/>
        </w:rPr>
        <w:t xml:space="preserve"> Paslaugų teikėjas </w:t>
      </w:r>
      <w:r w:rsidRPr="00367E52">
        <w:rPr>
          <w:rFonts w:ascii="Trebuchet MS" w:hAnsi="Trebuchet MS"/>
          <w:noProof/>
          <w:sz w:val="22"/>
          <w:szCs w:val="22"/>
          <w:lang w:val="lt-LT"/>
        </w:rPr>
        <w:t>vertina turtą pagal doku</w:t>
      </w:r>
      <w:r w:rsidRPr="00367E52">
        <w:rPr>
          <w:rFonts w:ascii="Trebuchet MS" w:hAnsi="Trebuchet MS"/>
          <w:noProof/>
          <w:sz w:val="22"/>
          <w:szCs w:val="22"/>
          <w:shd w:val="clear" w:color="auto" w:fill="FFFFFF"/>
          <w:lang w:val="lt-LT"/>
        </w:rPr>
        <w:t>mentaciją ir būklę apžiūros metu;</w:t>
      </w:r>
    </w:p>
    <w:p w14:paraId="23166988" w14:textId="77777777" w:rsidR="00906DE0" w:rsidRPr="00367E52" w:rsidRDefault="003A0EE0">
      <w:pPr>
        <w:pStyle w:val="Standard"/>
        <w:ind w:firstLine="709"/>
        <w:jc w:val="both"/>
        <w:rPr>
          <w:rFonts w:ascii="Trebuchet MS" w:hAnsi="Trebuchet MS"/>
          <w:noProof/>
          <w:sz w:val="22"/>
          <w:szCs w:val="22"/>
          <w:lang w:val="lt-LT"/>
        </w:rPr>
      </w:pPr>
      <w:r w:rsidRPr="00367E52">
        <w:rPr>
          <w:rFonts w:ascii="Trebuchet MS" w:hAnsi="Trebuchet MS"/>
          <w:noProof/>
          <w:sz w:val="22"/>
          <w:szCs w:val="22"/>
          <w:shd w:val="clear" w:color="auto" w:fill="FFFFFF"/>
          <w:lang w:val="lt-LT"/>
        </w:rPr>
        <w:t xml:space="preserve">3.1.4. turto vertinimo apžiūra atliekama </w:t>
      </w:r>
      <w:r w:rsidRPr="00367E52">
        <w:rPr>
          <w:rFonts w:ascii="Trebuchet MS" w:hAnsi="Trebuchet MS"/>
          <w:noProof/>
          <w:sz w:val="22"/>
          <w:szCs w:val="22"/>
          <w:lang w:val="lt-LT"/>
        </w:rPr>
        <w:t>Paslaugų gavėjo ir Paslaugų teikėjo abipus suderintu metu</w:t>
      </w:r>
      <w:r w:rsidRPr="00367E52">
        <w:rPr>
          <w:rFonts w:ascii="Trebuchet MS" w:hAnsi="Trebuchet MS"/>
          <w:noProof/>
          <w:sz w:val="22"/>
          <w:szCs w:val="22"/>
          <w:shd w:val="clear" w:color="auto" w:fill="FFFFFF"/>
          <w:lang w:val="lt-LT"/>
        </w:rPr>
        <w:t>;</w:t>
      </w:r>
    </w:p>
    <w:p w14:paraId="2DDB5BAD" w14:textId="77777777" w:rsidR="00906DE0" w:rsidRPr="00367E52" w:rsidRDefault="003A0EE0">
      <w:pPr>
        <w:pStyle w:val="Standard"/>
        <w:ind w:firstLine="709"/>
        <w:jc w:val="both"/>
        <w:rPr>
          <w:rFonts w:ascii="Trebuchet MS" w:hAnsi="Trebuchet MS"/>
          <w:noProof/>
          <w:sz w:val="22"/>
          <w:szCs w:val="22"/>
          <w:shd w:val="clear" w:color="auto" w:fill="FFFFFF"/>
          <w:lang w:val="lt-LT"/>
        </w:rPr>
      </w:pPr>
      <w:r w:rsidRPr="00367E52">
        <w:rPr>
          <w:rFonts w:ascii="Trebuchet MS" w:hAnsi="Trebuchet MS"/>
          <w:noProof/>
          <w:sz w:val="22"/>
          <w:szCs w:val="22"/>
          <w:shd w:val="clear" w:color="auto" w:fill="FFFFFF"/>
          <w:lang w:val="lt-LT"/>
        </w:rPr>
        <w:t>3.1.5. turto vertinimo ataskaita surašoma per dešimt darbo dienų nuo turto apžiūros;</w:t>
      </w:r>
    </w:p>
    <w:p w14:paraId="5358CA72" w14:textId="77777777" w:rsidR="00906DE0" w:rsidRPr="00367E52" w:rsidRDefault="003A0EE0">
      <w:pPr>
        <w:pStyle w:val="Standard"/>
        <w:ind w:firstLine="709"/>
        <w:jc w:val="both"/>
        <w:rPr>
          <w:rFonts w:ascii="Trebuchet MS" w:hAnsi="Trebuchet MS"/>
          <w:noProof/>
          <w:sz w:val="22"/>
          <w:szCs w:val="22"/>
          <w:lang w:val="lt-LT"/>
        </w:rPr>
      </w:pPr>
      <w:r w:rsidRPr="00367E52">
        <w:rPr>
          <w:rFonts w:ascii="Trebuchet MS" w:hAnsi="Trebuchet MS"/>
          <w:noProof/>
          <w:sz w:val="22"/>
          <w:szCs w:val="22"/>
          <w:lang w:val="lt-LT"/>
        </w:rPr>
        <w:t>3.1.6. Paslaugų teikėjas turi laikyti informaciją konfidencialią, kurią sužinojo atlikdamas vertinimą (turto vertinimo ataskaita atskiromis dalimis ir pilnai negali būti kopijuojama ir viešai skelbiama kitu negu nurodyta tikslu be abipusio šalių sutikimo)</w:t>
      </w:r>
      <w:r w:rsidR="00180B28" w:rsidRPr="00367E52">
        <w:rPr>
          <w:rFonts w:ascii="Trebuchet MS" w:hAnsi="Trebuchet MS"/>
          <w:noProof/>
          <w:sz w:val="22"/>
          <w:szCs w:val="22"/>
          <w:lang w:val="lt-LT"/>
        </w:rPr>
        <w:t>;</w:t>
      </w:r>
    </w:p>
    <w:p w14:paraId="105B6603" w14:textId="77777777" w:rsidR="00E7474D" w:rsidRPr="00367E52" w:rsidRDefault="00E7474D" w:rsidP="00E7474D">
      <w:pPr>
        <w:tabs>
          <w:tab w:val="left" w:pos="567"/>
          <w:tab w:val="left" w:pos="1276"/>
          <w:tab w:val="left" w:pos="1701"/>
          <w:tab w:val="left" w:pos="1985"/>
        </w:tabs>
        <w:ind w:firstLine="709"/>
        <w:jc w:val="both"/>
        <w:outlineLvl w:val="0"/>
        <w:rPr>
          <w:rFonts w:ascii="Trebuchet MS" w:hAnsi="Trebuchet MS"/>
          <w:bCs/>
          <w:noProof/>
          <w:kern w:val="32"/>
          <w:sz w:val="22"/>
          <w:szCs w:val="22"/>
        </w:rPr>
      </w:pPr>
      <w:r w:rsidRPr="00367E52">
        <w:rPr>
          <w:rFonts w:ascii="Trebuchet MS" w:hAnsi="Trebuchet MS"/>
          <w:bCs/>
          <w:noProof/>
          <w:kern w:val="32"/>
          <w:sz w:val="22"/>
          <w:szCs w:val="22"/>
        </w:rPr>
        <w:t>3.1.7. t</w:t>
      </w:r>
      <w:r w:rsidRPr="00367E52">
        <w:rPr>
          <w:rFonts w:ascii="Trebuchet MS" w:hAnsi="Trebuchet MS"/>
          <w:bCs/>
          <w:iCs/>
          <w:noProof/>
          <w:kern w:val="32"/>
          <w:sz w:val="22"/>
          <w:szCs w:val="22"/>
        </w:rPr>
        <w:t>eikdamas paslaugas laikytis šių aplinkosaugos reikalavimų: m</w:t>
      </w:r>
      <w:r w:rsidRPr="00367E52">
        <w:rPr>
          <w:rFonts w:ascii="Trebuchet MS" w:hAnsi="Trebuchet MS"/>
          <w:bCs/>
          <w:noProof/>
          <w:kern w:val="32"/>
          <w:sz w:val="22"/>
          <w:szCs w:val="22"/>
        </w:rPr>
        <w:t xml:space="preserve">ažinti popieriaus </w:t>
      </w:r>
      <w:r w:rsidRPr="00367E52">
        <w:rPr>
          <w:rFonts w:ascii="Trebuchet MS" w:hAnsi="Trebuchet MS"/>
          <w:bCs/>
          <w:noProof/>
          <w:kern w:val="32"/>
          <w:sz w:val="22"/>
          <w:szCs w:val="22"/>
        </w:rPr>
        <w:lastRenderedPageBreak/>
        <w:t xml:space="preserve">sunaudojimą, atsisakyti nebūtino dokumentų kopijavimo ir spausdinimo, rengiama dokumentacija </w:t>
      </w:r>
      <w:r w:rsidRPr="00367E52">
        <w:rPr>
          <w:rFonts w:ascii="Trebuchet MS" w:hAnsi="Trebuchet MS"/>
          <w:noProof/>
          <w:sz w:val="22"/>
          <w:szCs w:val="22"/>
        </w:rPr>
        <w:t>Paslaugų gavėjui</w:t>
      </w:r>
      <w:r w:rsidRPr="00367E52">
        <w:rPr>
          <w:rFonts w:ascii="Trebuchet MS" w:hAnsi="Trebuchet MS"/>
          <w:bCs/>
          <w:noProof/>
          <w:kern w:val="32"/>
          <w:sz w:val="22"/>
          <w:szCs w:val="22"/>
        </w:rPr>
        <w:t xml:space="preserve"> turi būti pateikti tik elektroniniu formatu.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1D653877" w14:textId="77777777" w:rsidR="00906DE0" w:rsidRPr="00367E52" w:rsidRDefault="003A0EE0">
      <w:pPr>
        <w:pStyle w:val="Standard"/>
        <w:ind w:firstLine="709"/>
        <w:jc w:val="both"/>
        <w:rPr>
          <w:rFonts w:ascii="Trebuchet MS" w:hAnsi="Trebuchet MS"/>
          <w:noProof/>
          <w:sz w:val="22"/>
          <w:szCs w:val="22"/>
          <w:lang w:val="lt-LT"/>
        </w:rPr>
      </w:pPr>
      <w:r w:rsidRPr="00367E52">
        <w:rPr>
          <w:rFonts w:ascii="Trebuchet MS" w:hAnsi="Trebuchet MS"/>
          <w:noProof/>
          <w:sz w:val="22"/>
          <w:szCs w:val="22"/>
          <w:lang w:val="lt-LT"/>
        </w:rPr>
        <w:t>3.2. Paslaugų gavėjas įsipareigoja:</w:t>
      </w:r>
    </w:p>
    <w:p w14:paraId="4F33E99F" w14:textId="77777777" w:rsidR="00906DE0" w:rsidRPr="00367E52" w:rsidRDefault="003A0EE0">
      <w:pPr>
        <w:pStyle w:val="Standard"/>
        <w:ind w:firstLine="709"/>
        <w:jc w:val="both"/>
        <w:rPr>
          <w:rFonts w:ascii="Trebuchet MS" w:hAnsi="Trebuchet MS"/>
          <w:noProof/>
          <w:sz w:val="22"/>
          <w:szCs w:val="22"/>
          <w:lang w:val="lt-LT"/>
        </w:rPr>
      </w:pPr>
      <w:r w:rsidRPr="00367E52">
        <w:rPr>
          <w:rFonts w:ascii="Trebuchet MS" w:hAnsi="Trebuchet MS"/>
          <w:noProof/>
          <w:sz w:val="22"/>
          <w:szCs w:val="22"/>
          <w:lang w:val="lt-LT"/>
        </w:rPr>
        <w:t>3.2.1. pateikti Paslaugų teikėjui vertinamo turto dokumentaciją iki turto apžiūros pradžios;</w:t>
      </w:r>
    </w:p>
    <w:p w14:paraId="1596620A" w14:textId="77777777" w:rsidR="00906DE0" w:rsidRPr="00367E52" w:rsidRDefault="003A0EE0">
      <w:pPr>
        <w:pStyle w:val="Standard"/>
        <w:ind w:firstLine="709"/>
        <w:jc w:val="both"/>
        <w:rPr>
          <w:rFonts w:ascii="Trebuchet MS" w:hAnsi="Trebuchet MS"/>
          <w:noProof/>
          <w:sz w:val="22"/>
          <w:szCs w:val="22"/>
          <w:lang w:val="lt-LT"/>
        </w:rPr>
      </w:pPr>
      <w:r w:rsidRPr="00367E52">
        <w:rPr>
          <w:rFonts w:ascii="Trebuchet MS" w:hAnsi="Trebuchet MS"/>
          <w:noProof/>
          <w:sz w:val="22"/>
          <w:szCs w:val="22"/>
          <w:lang w:val="lt-LT"/>
        </w:rPr>
        <w:t>3.2.2. užsakius vertinimą, sudaryti visas tinkamas sąlygas apžiūrėti turtą bei patiems ar įgaliotam asmeniui dalyvauti jį apžiūrint;</w:t>
      </w:r>
    </w:p>
    <w:p w14:paraId="453BD4FA" w14:textId="77777777" w:rsidR="00906DE0" w:rsidRPr="00367E52" w:rsidRDefault="003A0EE0">
      <w:pPr>
        <w:pStyle w:val="Standard"/>
        <w:ind w:firstLine="709"/>
        <w:jc w:val="both"/>
        <w:rPr>
          <w:rFonts w:ascii="Trebuchet MS" w:hAnsi="Trebuchet MS"/>
          <w:noProof/>
          <w:sz w:val="22"/>
          <w:szCs w:val="22"/>
          <w:lang w:val="lt-LT"/>
        </w:rPr>
      </w:pPr>
      <w:r w:rsidRPr="00367E52">
        <w:rPr>
          <w:rFonts w:ascii="Trebuchet MS" w:hAnsi="Trebuchet MS"/>
          <w:noProof/>
          <w:sz w:val="22"/>
          <w:szCs w:val="22"/>
          <w:lang w:val="lt-LT"/>
        </w:rPr>
        <w:t>3.2.3. laiku sumokėti už Paslaugų teikėjo suteiktas Paslaugas pagal pateiktą sąskaitą faktūrą.</w:t>
      </w:r>
    </w:p>
    <w:p w14:paraId="23664F44" w14:textId="77777777" w:rsidR="00906DE0" w:rsidRPr="00367E52" w:rsidRDefault="00906DE0">
      <w:pPr>
        <w:pStyle w:val="Standard"/>
        <w:ind w:firstLine="709"/>
        <w:jc w:val="both"/>
        <w:rPr>
          <w:rFonts w:ascii="Trebuchet MS" w:hAnsi="Trebuchet MS"/>
          <w:noProof/>
          <w:sz w:val="22"/>
          <w:szCs w:val="22"/>
          <w:lang w:val="lt-LT"/>
        </w:rPr>
      </w:pPr>
    </w:p>
    <w:p w14:paraId="26FBB261" w14:textId="77777777" w:rsidR="00906DE0" w:rsidRPr="00367E52" w:rsidRDefault="003A0EE0">
      <w:pPr>
        <w:pStyle w:val="Standard"/>
        <w:ind w:firstLine="709"/>
        <w:jc w:val="both"/>
        <w:rPr>
          <w:rFonts w:ascii="Trebuchet MS" w:hAnsi="Trebuchet MS"/>
          <w:noProof/>
          <w:sz w:val="22"/>
          <w:szCs w:val="22"/>
          <w:lang w:val="lt-LT"/>
        </w:rPr>
      </w:pPr>
      <w:r w:rsidRPr="00367E52">
        <w:rPr>
          <w:rFonts w:ascii="Trebuchet MS" w:hAnsi="Trebuchet MS"/>
          <w:noProof/>
          <w:sz w:val="22"/>
          <w:szCs w:val="22"/>
          <w:lang w:val="lt-LT"/>
        </w:rPr>
        <w:t>4. ŠALIŲ ATSAKOMYBĖ</w:t>
      </w:r>
    </w:p>
    <w:p w14:paraId="20F70271" w14:textId="77777777" w:rsidR="00906DE0" w:rsidRPr="00367E52" w:rsidRDefault="003A0EE0">
      <w:pPr>
        <w:pStyle w:val="Standard"/>
        <w:ind w:firstLine="709"/>
        <w:jc w:val="both"/>
        <w:rPr>
          <w:rFonts w:ascii="Trebuchet MS" w:hAnsi="Trebuchet MS"/>
          <w:noProof/>
          <w:sz w:val="22"/>
          <w:szCs w:val="22"/>
          <w:lang w:val="lt-LT"/>
        </w:rPr>
      </w:pPr>
      <w:r w:rsidRPr="00367E52">
        <w:rPr>
          <w:rFonts w:ascii="Trebuchet MS" w:hAnsi="Trebuchet MS"/>
          <w:noProof/>
          <w:sz w:val="22"/>
          <w:szCs w:val="22"/>
          <w:lang w:val="lt-LT"/>
        </w:rPr>
        <w:t>4.1. Kiekviena šios Sutarties šalių atsako už savo įsipareigojimų įvykdymą Lietuvos Respublikos įstatymų nustatyta tvarka.</w:t>
      </w:r>
    </w:p>
    <w:p w14:paraId="3F255C4D" w14:textId="77777777" w:rsidR="00906DE0" w:rsidRPr="00367E52" w:rsidRDefault="003A0EE0">
      <w:pPr>
        <w:pStyle w:val="Standard"/>
        <w:ind w:firstLine="709"/>
        <w:jc w:val="both"/>
        <w:rPr>
          <w:rFonts w:ascii="Trebuchet MS" w:hAnsi="Trebuchet MS"/>
          <w:noProof/>
          <w:sz w:val="22"/>
          <w:szCs w:val="22"/>
          <w:lang w:val="lt-LT"/>
        </w:rPr>
      </w:pPr>
      <w:r w:rsidRPr="00367E52">
        <w:rPr>
          <w:rFonts w:ascii="Trebuchet MS" w:hAnsi="Trebuchet MS"/>
          <w:noProof/>
          <w:sz w:val="22"/>
          <w:szCs w:val="22"/>
          <w:lang w:val="lt-LT"/>
        </w:rPr>
        <w:t>4.2. Šalys atleidžiamos nuo atsakomybės už Sutarties nevykdymą, jeigu įrodo, kad Sutartis neįvykdyta dėl nenugalimos jėgos (force majeure) LR CK 6.212 str. nustatyta tvarka.</w:t>
      </w:r>
    </w:p>
    <w:p w14:paraId="1752D91B" w14:textId="77777777" w:rsidR="00906DE0" w:rsidRPr="00367E52" w:rsidRDefault="00906DE0">
      <w:pPr>
        <w:pStyle w:val="Standard"/>
        <w:ind w:firstLine="709"/>
        <w:jc w:val="both"/>
        <w:rPr>
          <w:rFonts w:ascii="Trebuchet MS" w:hAnsi="Trebuchet MS"/>
          <w:noProof/>
          <w:sz w:val="22"/>
          <w:szCs w:val="22"/>
          <w:lang w:val="lt-LT"/>
        </w:rPr>
      </w:pPr>
    </w:p>
    <w:p w14:paraId="605FA032" w14:textId="77777777" w:rsidR="00906DE0" w:rsidRPr="00367E52" w:rsidRDefault="003A0EE0">
      <w:pPr>
        <w:pStyle w:val="Standard"/>
        <w:ind w:firstLine="709"/>
        <w:jc w:val="both"/>
        <w:rPr>
          <w:rFonts w:ascii="Trebuchet MS" w:hAnsi="Trebuchet MS"/>
          <w:noProof/>
          <w:sz w:val="22"/>
          <w:szCs w:val="22"/>
          <w:lang w:val="lt-LT"/>
        </w:rPr>
      </w:pPr>
      <w:r w:rsidRPr="00367E52">
        <w:rPr>
          <w:rFonts w:ascii="Trebuchet MS" w:hAnsi="Trebuchet MS"/>
          <w:noProof/>
          <w:sz w:val="22"/>
          <w:szCs w:val="22"/>
          <w:lang w:val="lt-LT"/>
        </w:rPr>
        <w:t>5. KITOS SĄLYGOS</w:t>
      </w:r>
    </w:p>
    <w:p w14:paraId="4F9191A1" w14:textId="77777777" w:rsidR="00906DE0" w:rsidRPr="00367E52" w:rsidRDefault="003A0EE0">
      <w:pPr>
        <w:pStyle w:val="Standard"/>
        <w:tabs>
          <w:tab w:val="left" w:pos="0"/>
        </w:tabs>
        <w:ind w:firstLine="709"/>
        <w:jc w:val="both"/>
        <w:rPr>
          <w:rFonts w:ascii="Trebuchet MS" w:hAnsi="Trebuchet MS"/>
          <w:noProof/>
          <w:sz w:val="22"/>
          <w:szCs w:val="22"/>
          <w:lang w:val="lt-LT"/>
        </w:rPr>
      </w:pPr>
      <w:r w:rsidRPr="00367E52">
        <w:rPr>
          <w:rFonts w:ascii="Trebuchet MS" w:hAnsi="Trebuchet MS"/>
          <w:noProof/>
          <w:sz w:val="22"/>
          <w:szCs w:val="22"/>
          <w:shd w:val="clear" w:color="auto" w:fill="FFFFFF"/>
          <w:lang w:val="lt-LT"/>
        </w:rPr>
        <w:t>5.1. Sutartis įsigalioja jos pasirašymo dieną ir galioja iki pilno šalių įsipareigojimo įvykdymo.</w:t>
      </w:r>
    </w:p>
    <w:p w14:paraId="1E8CA3CF" w14:textId="77777777" w:rsidR="00906DE0" w:rsidRPr="00367E52" w:rsidRDefault="003A0EE0">
      <w:pPr>
        <w:pStyle w:val="Standard"/>
        <w:ind w:firstLine="709"/>
        <w:jc w:val="both"/>
        <w:rPr>
          <w:rFonts w:ascii="Trebuchet MS" w:hAnsi="Trebuchet MS"/>
          <w:noProof/>
          <w:sz w:val="22"/>
          <w:szCs w:val="22"/>
          <w:lang w:val="lt-LT"/>
        </w:rPr>
      </w:pPr>
      <w:r w:rsidRPr="00367E52">
        <w:rPr>
          <w:rFonts w:ascii="Trebuchet MS" w:hAnsi="Trebuchet MS"/>
          <w:noProof/>
          <w:sz w:val="22"/>
          <w:szCs w:val="22"/>
          <w:lang w:val="lt-LT"/>
        </w:rPr>
        <w:t>5.2. Sutartis gali būti nutraukta Šalių susitarimu ar vienašališkai, kitai Šaliai nevykdant arba netinkamai vykdant sutartinius įsipareigojimus, įspėjus kaltąją Šalį ir nurodžius Sutarties nutraukimo motyvus ne vėliau kaip prieš 10 (dešimt) kalendorinių dienų.</w:t>
      </w:r>
    </w:p>
    <w:p w14:paraId="1474F945" w14:textId="77777777" w:rsidR="00906DE0" w:rsidRPr="00367E52" w:rsidRDefault="003A0EE0">
      <w:pPr>
        <w:pStyle w:val="Standard"/>
        <w:ind w:firstLine="709"/>
        <w:jc w:val="both"/>
        <w:rPr>
          <w:rFonts w:ascii="Trebuchet MS" w:hAnsi="Trebuchet MS"/>
          <w:noProof/>
          <w:sz w:val="22"/>
          <w:szCs w:val="22"/>
          <w:lang w:val="lt-LT"/>
        </w:rPr>
      </w:pPr>
      <w:r w:rsidRPr="00367E52">
        <w:rPr>
          <w:rFonts w:ascii="Trebuchet MS" w:hAnsi="Trebuchet MS"/>
          <w:noProof/>
          <w:sz w:val="22"/>
          <w:szCs w:val="22"/>
          <w:lang w:val="lt-LT"/>
        </w:rPr>
        <w:t xml:space="preserve">5.3. </w:t>
      </w:r>
      <w:r w:rsidRPr="00367E52">
        <w:rPr>
          <w:rFonts w:ascii="Trebuchet MS" w:hAnsi="Trebuchet MS"/>
          <w:noProof/>
          <w:color w:val="000000"/>
          <w:sz w:val="22"/>
          <w:szCs w:val="22"/>
          <w:shd w:val="clear" w:color="auto" w:fill="FFFFFF"/>
          <w:lang w:val="lt-LT" w:eastAsia="lt-LT"/>
        </w:rPr>
        <w:t>Jei pasikeičia Šalies rekvizitai, tokia Šalis turi informuoti kitą Šalį pranešdama ne vėliau kaip per 5 (penkias) dienas.</w:t>
      </w:r>
    </w:p>
    <w:p w14:paraId="668B80F7" w14:textId="77777777" w:rsidR="00906DE0" w:rsidRPr="00367E52" w:rsidRDefault="003A0EE0">
      <w:pPr>
        <w:pStyle w:val="Standard"/>
        <w:ind w:firstLine="709"/>
        <w:jc w:val="both"/>
        <w:rPr>
          <w:rFonts w:ascii="Trebuchet MS" w:hAnsi="Trebuchet MS"/>
          <w:noProof/>
          <w:sz w:val="22"/>
          <w:szCs w:val="22"/>
          <w:lang w:val="lt-LT"/>
        </w:rPr>
      </w:pPr>
      <w:r w:rsidRPr="00367E52">
        <w:rPr>
          <w:rFonts w:ascii="Trebuchet MS" w:hAnsi="Trebuchet MS"/>
          <w:noProof/>
          <w:sz w:val="22"/>
          <w:szCs w:val="22"/>
          <w:lang w:val="lt-LT"/>
        </w:rPr>
        <w:t>5.4. Ginčus, kylančius dėl šios Sutarties, Šalys sprendžia derybų būdu, o nepavykus taip išspręsti ginčo, Lietuvos Respublikos įstatymų nustatyta tvarka teisme pagal Paslaugų gavėjo buveinės adresą.</w:t>
      </w:r>
    </w:p>
    <w:p w14:paraId="00EC9C4A" w14:textId="77777777" w:rsidR="003A3660" w:rsidRPr="00367E52" w:rsidRDefault="003A0EE0" w:rsidP="003A3660">
      <w:pPr>
        <w:tabs>
          <w:tab w:val="num" w:pos="142"/>
          <w:tab w:val="left" w:pos="851"/>
          <w:tab w:val="left" w:pos="1134"/>
        </w:tabs>
        <w:ind w:right="-2" w:firstLine="709"/>
        <w:jc w:val="both"/>
        <w:rPr>
          <w:rFonts w:ascii="Trebuchet MS" w:hAnsi="Trebuchet MS"/>
          <w:sz w:val="22"/>
          <w:szCs w:val="22"/>
        </w:rPr>
      </w:pPr>
      <w:r w:rsidRPr="00367E52">
        <w:rPr>
          <w:rFonts w:ascii="Trebuchet MS" w:hAnsi="Trebuchet MS"/>
          <w:noProof/>
          <w:sz w:val="22"/>
          <w:szCs w:val="22"/>
        </w:rPr>
        <w:t>5.</w:t>
      </w:r>
      <w:r w:rsidRPr="00367E52">
        <w:rPr>
          <w:rFonts w:ascii="Trebuchet MS" w:eastAsia="Times New Roman" w:hAnsi="Trebuchet MS" w:cs="Times New Roman"/>
          <w:noProof/>
          <w:kern w:val="0"/>
          <w:sz w:val="22"/>
          <w:szCs w:val="22"/>
          <w:lang w:eastAsia="ja-JP" w:bidi="ar-SA"/>
        </w:rPr>
        <w:t xml:space="preserve">5. </w:t>
      </w:r>
      <w:r w:rsidR="003A3660" w:rsidRPr="00367E52">
        <w:rPr>
          <w:rFonts w:ascii="Trebuchet MS" w:eastAsia="Times New Roman" w:hAnsi="Trebuchet MS" w:cs="Times New Roman"/>
          <w:noProof/>
          <w:kern w:val="0"/>
          <w:sz w:val="22"/>
          <w:szCs w:val="22"/>
          <w:lang w:eastAsia="ja-JP" w:bidi="ar-SA"/>
        </w:rPr>
        <w:t>Sutartis sudaryta vienu egzemplioriumi ir Šalių pasirašoma kvalifikuotais elektroniniais parašais.</w:t>
      </w:r>
    </w:p>
    <w:p w14:paraId="65742BEE" w14:textId="122CBD2A" w:rsidR="00C707D7" w:rsidRPr="00367E52" w:rsidRDefault="00C707D7" w:rsidP="004B2E44">
      <w:pPr>
        <w:pStyle w:val="0Punktai"/>
        <w:numPr>
          <w:ilvl w:val="0"/>
          <w:numId w:val="4"/>
        </w:numPr>
        <w:tabs>
          <w:tab w:val="left" w:pos="709"/>
        </w:tabs>
        <w:ind w:left="14" w:right="9" w:firstLine="553"/>
        <w:rPr>
          <w:rFonts w:ascii="Trebuchet MS" w:hAnsi="Trebuchet MS"/>
          <w:noProof/>
          <w:sz w:val="22"/>
          <w:szCs w:val="22"/>
        </w:rPr>
      </w:pPr>
      <w:r w:rsidRPr="00367E52">
        <w:rPr>
          <w:rFonts w:ascii="Trebuchet MS" w:hAnsi="Trebuchet MS"/>
          <w:noProof/>
          <w:sz w:val="22"/>
          <w:szCs w:val="22"/>
          <w:lang w:eastAsia="ja-JP"/>
        </w:rPr>
        <w:t xml:space="preserve">5.6. Asmuo, atsakingas už sutarties  vykdymą iš </w:t>
      </w:r>
      <w:r w:rsidRPr="00367E52">
        <w:rPr>
          <w:rFonts w:ascii="Trebuchet MS" w:hAnsi="Trebuchet MS"/>
          <w:noProof/>
          <w:sz w:val="22"/>
          <w:szCs w:val="22"/>
        </w:rPr>
        <w:t xml:space="preserve">Paslaugų gavėjo </w:t>
      </w:r>
      <w:r w:rsidRPr="00367E52">
        <w:rPr>
          <w:rFonts w:ascii="Trebuchet MS" w:hAnsi="Trebuchet MS"/>
          <w:noProof/>
          <w:sz w:val="22"/>
          <w:szCs w:val="22"/>
          <w:lang w:eastAsia="ja-JP"/>
        </w:rPr>
        <w:t>pusės</w:t>
      </w:r>
      <w:r w:rsidR="00091AEE" w:rsidRPr="00367E52">
        <w:rPr>
          <w:rFonts w:ascii="Trebuchet MS" w:hAnsi="Trebuchet MS"/>
          <w:noProof/>
          <w:sz w:val="22"/>
          <w:szCs w:val="22"/>
          <w:lang w:eastAsia="ja-JP"/>
        </w:rPr>
        <w:t xml:space="preserve"> ir </w:t>
      </w:r>
      <w:r w:rsidRPr="00367E52">
        <w:rPr>
          <w:rFonts w:ascii="Trebuchet MS" w:hAnsi="Trebuchet MS"/>
          <w:noProof/>
          <w:sz w:val="22"/>
          <w:szCs w:val="22"/>
        </w:rPr>
        <w:t xml:space="preserve"> </w:t>
      </w:r>
      <w:r w:rsidR="00091AEE" w:rsidRPr="00367E52">
        <w:rPr>
          <w:rFonts w:ascii="Trebuchet MS" w:hAnsi="Trebuchet MS"/>
          <w:noProof/>
          <w:sz w:val="22"/>
          <w:szCs w:val="22"/>
        </w:rPr>
        <w:t xml:space="preserve">suderinimą dėl apžiūros: Panevėžio mieste - </w:t>
      </w:r>
      <w:r w:rsidRPr="00367E52">
        <w:rPr>
          <w:rFonts w:ascii="Trebuchet MS" w:hAnsi="Trebuchet MS"/>
          <w:noProof/>
          <w:sz w:val="22"/>
          <w:szCs w:val="22"/>
        </w:rPr>
        <w:t>Administravimo ir personalo skyriaus vyriausi</w:t>
      </w:r>
      <w:r w:rsidR="003A3660" w:rsidRPr="00367E52">
        <w:rPr>
          <w:rFonts w:ascii="Trebuchet MS" w:hAnsi="Trebuchet MS"/>
          <w:noProof/>
          <w:sz w:val="22"/>
          <w:szCs w:val="22"/>
        </w:rPr>
        <w:t>asis</w:t>
      </w:r>
      <w:r w:rsidRPr="00367E52">
        <w:rPr>
          <w:rFonts w:ascii="Trebuchet MS" w:hAnsi="Trebuchet MS"/>
          <w:noProof/>
          <w:sz w:val="22"/>
          <w:szCs w:val="22"/>
        </w:rPr>
        <w:t xml:space="preserve"> specialist</w:t>
      </w:r>
      <w:r w:rsidR="003A3660" w:rsidRPr="00367E52">
        <w:rPr>
          <w:rFonts w:ascii="Trebuchet MS" w:hAnsi="Trebuchet MS"/>
          <w:noProof/>
          <w:sz w:val="22"/>
          <w:szCs w:val="22"/>
        </w:rPr>
        <w:t>as Gediminas Saulis,</w:t>
      </w:r>
      <w:r w:rsidRPr="00367E52">
        <w:rPr>
          <w:rFonts w:ascii="Trebuchet MS" w:eastAsia="MS Mincho" w:hAnsi="Trebuchet MS"/>
          <w:noProof/>
          <w:sz w:val="22"/>
          <w:szCs w:val="22"/>
          <w:lang w:eastAsia="ja-JP"/>
        </w:rPr>
        <w:t xml:space="preserve"> t</w:t>
      </w:r>
      <w:r w:rsidRPr="00367E52">
        <w:rPr>
          <w:rFonts w:ascii="Trebuchet MS" w:hAnsi="Trebuchet MS"/>
          <w:noProof/>
          <w:sz w:val="22"/>
          <w:szCs w:val="22"/>
        </w:rPr>
        <w:t xml:space="preserve">el. </w:t>
      </w:r>
      <w:r w:rsidRPr="00367E52">
        <w:rPr>
          <w:rFonts w:ascii="Trebuchet MS" w:eastAsiaTheme="minorEastAsia" w:hAnsi="Trebuchet MS"/>
          <w:noProof/>
          <w:sz w:val="22"/>
          <w:szCs w:val="22"/>
          <w:lang w:eastAsia="lt-LT"/>
        </w:rPr>
        <w:t>8</w:t>
      </w:r>
      <w:r w:rsidR="003A3660" w:rsidRPr="00367E52">
        <w:rPr>
          <w:rFonts w:ascii="Trebuchet MS" w:eastAsiaTheme="minorEastAsia" w:hAnsi="Trebuchet MS"/>
          <w:noProof/>
          <w:sz w:val="22"/>
          <w:szCs w:val="22"/>
          <w:lang w:eastAsia="lt-LT"/>
        </w:rPr>
        <w:t> 682 65569,</w:t>
      </w:r>
      <w:r w:rsidR="00091AEE" w:rsidRPr="00367E52">
        <w:rPr>
          <w:rFonts w:ascii="Trebuchet MS" w:eastAsiaTheme="minorEastAsia" w:hAnsi="Trebuchet MS"/>
          <w:noProof/>
          <w:sz w:val="22"/>
          <w:szCs w:val="22"/>
          <w:lang w:eastAsia="lt-LT"/>
        </w:rPr>
        <w:t xml:space="preserve"> Utenos mieste </w:t>
      </w:r>
      <w:r w:rsidR="004832DD">
        <w:rPr>
          <w:rFonts w:ascii="Trebuchet MS" w:eastAsiaTheme="minorEastAsia" w:hAnsi="Trebuchet MS"/>
          <w:noProof/>
          <w:sz w:val="22"/>
          <w:szCs w:val="22"/>
          <w:lang w:eastAsia="lt-LT"/>
        </w:rPr>
        <w:t xml:space="preserve">- </w:t>
      </w:r>
      <w:r w:rsidR="00091AEE" w:rsidRPr="00367E52">
        <w:rPr>
          <w:rFonts w:ascii="Trebuchet MS" w:hAnsi="Trebuchet MS"/>
          <w:noProof/>
          <w:sz w:val="22"/>
          <w:szCs w:val="22"/>
        </w:rPr>
        <w:t>Administravimo ir personalo skyriaus vyriausiasis specialistas</w:t>
      </w:r>
      <w:r w:rsidR="00091AEE" w:rsidRPr="00367E52">
        <w:rPr>
          <w:rFonts w:ascii="Trebuchet MS" w:eastAsiaTheme="minorEastAsia" w:hAnsi="Trebuchet MS"/>
          <w:noProof/>
          <w:sz w:val="22"/>
          <w:szCs w:val="22"/>
          <w:lang w:eastAsia="lt-LT"/>
        </w:rPr>
        <w:t xml:space="preserve"> Donatas Varnas, tel</w:t>
      </w:r>
      <w:r w:rsidR="004832DD">
        <w:rPr>
          <w:rFonts w:ascii="Trebuchet MS" w:eastAsiaTheme="minorEastAsia" w:hAnsi="Trebuchet MS"/>
          <w:noProof/>
          <w:sz w:val="22"/>
          <w:szCs w:val="22"/>
          <w:lang w:eastAsia="lt-LT"/>
        </w:rPr>
        <w:t>.</w:t>
      </w:r>
      <w:r w:rsidR="00091AEE" w:rsidRPr="00367E52">
        <w:rPr>
          <w:rFonts w:ascii="Trebuchet MS" w:eastAsiaTheme="minorEastAsia" w:hAnsi="Trebuchet MS"/>
          <w:noProof/>
          <w:sz w:val="22"/>
          <w:szCs w:val="22"/>
          <w:lang w:eastAsia="lt-LT"/>
        </w:rPr>
        <w:t xml:space="preserve"> 8 687 72058.</w:t>
      </w:r>
    </w:p>
    <w:p w14:paraId="34C6452B" w14:textId="77777777" w:rsidR="00906DE0" w:rsidRPr="00367E52" w:rsidRDefault="00906DE0">
      <w:pPr>
        <w:pStyle w:val="Standard"/>
        <w:tabs>
          <w:tab w:val="left" w:pos="0"/>
        </w:tabs>
        <w:ind w:firstLine="709"/>
        <w:jc w:val="both"/>
        <w:rPr>
          <w:rFonts w:ascii="Trebuchet MS" w:hAnsi="Trebuchet MS"/>
          <w:noProof/>
          <w:sz w:val="22"/>
          <w:szCs w:val="22"/>
          <w:lang w:val="lt-LT"/>
        </w:rPr>
      </w:pPr>
    </w:p>
    <w:p w14:paraId="35585831" w14:textId="77777777" w:rsidR="00906DE0" w:rsidRPr="00935EDD" w:rsidRDefault="003A0EE0">
      <w:pPr>
        <w:pStyle w:val="Standard"/>
        <w:ind w:firstLine="709"/>
        <w:jc w:val="both"/>
        <w:rPr>
          <w:rFonts w:ascii="Trebuchet MS" w:eastAsiaTheme="minorEastAsia" w:hAnsi="Trebuchet MS"/>
          <w:noProof/>
          <w:kern w:val="0"/>
          <w:sz w:val="22"/>
          <w:szCs w:val="22"/>
          <w:lang w:val="lt-LT" w:eastAsia="lt-LT"/>
        </w:rPr>
      </w:pPr>
      <w:r w:rsidRPr="00935EDD">
        <w:rPr>
          <w:rFonts w:ascii="Trebuchet MS" w:eastAsiaTheme="minorEastAsia" w:hAnsi="Trebuchet MS"/>
          <w:noProof/>
          <w:kern w:val="0"/>
          <w:sz w:val="22"/>
          <w:szCs w:val="22"/>
          <w:lang w:val="lt-LT" w:eastAsia="lt-LT"/>
        </w:rPr>
        <w:t>6. ŠALIŲ JURIDINIAI ADRESAI IR REKVIZITAI</w:t>
      </w:r>
    </w:p>
    <w:p w14:paraId="193C13EA" w14:textId="0EA7BFDA" w:rsidR="00906DE0" w:rsidRPr="00367E52" w:rsidRDefault="00091AEE">
      <w:pPr>
        <w:pStyle w:val="Standard"/>
        <w:ind w:firstLine="709"/>
        <w:jc w:val="both"/>
        <w:rPr>
          <w:rFonts w:ascii="Trebuchet MS" w:hAnsi="Trebuchet MS"/>
          <w:noProof/>
          <w:sz w:val="22"/>
          <w:szCs w:val="22"/>
          <w:lang w:val="lt-LT"/>
        </w:rPr>
      </w:pPr>
      <w:r w:rsidRPr="00367E52">
        <w:rPr>
          <w:rFonts w:ascii="Trebuchet MS" w:hAnsi="Trebuchet MS"/>
          <w:noProof/>
          <w:sz w:val="22"/>
          <w:szCs w:val="22"/>
          <w:lang w:val="lt-LT" w:eastAsia="lt-LT"/>
        </w:rPr>
        <mc:AlternateContent>
          <mc:Choice Requires="wps">
            <w:drawing>
              <wp:anchor distT="0" distB="0" distL="114300" distR="114300" simplePos="0" relativeHeight="3" behindDoc="1" locked="0" layoutInCell="1" allowOverlap="1" wp14:anchorId="537F5094" wp14:editId="0AC0F154">
                <wp:simplePos x="0" y="0"/>
                <wp:positionH relativeFrom="column">
                  <wp:posOffset>-112395</wp:posOffset>
                </wp:positionH>
                <wp:positionV relativeFrom="paragraph">
                  <wp:posOffset>177165</wp:posOffset>
                </wp:positionV>
                <wp:extent cx="2941320" cy="2985770"/>
                <wp:effectExtent l="0" t="0" r="11430" b="5080"/>
                <wp:wrapNone/>
                <wp:docPr id="3" name="Frame1"/>
                <wp:cNvGraphicFramePr/>
                <a:graphic xmlns:a="http://schemas.openxmlformats.org/drawingml/2006/main">
                  <a:graphicData uri="http://schemas.microsoft.com/office/word/2010/wordprocessingShape">
                    <wps:wsp>
                      <wps:cNvSpPr txBox="1"/>
                      <wps:spPr>
                        <a:xfrm>
                          <a:off x="0" y="0"/>
                          <a:ext cx="2941320" cy="2985770"/>
                        </a:xfrm>
                        <a:prstGeom prst="rect">
                          <a:avLst/>
                        </a:prstGeom>
                        <a:noFill/>
                        <a:ln>
                          <a:noFill/>
                          <a:prstDash/>
                        </a:ln>
                      </wps:spPr>
                      <wps:txbx>
                        <w:txbxContent>
                          <w:p w14:paraId="0B47FCAF" w14:textId="77777777" w:rsidR="00906DE0" w:rsidRPr="00367E52" w:rsidRDefault="003A0EE0">
                            <w:pPr>
                              <w:pStyle w:val="Standard"/>
                              <w:autoSpaceDE w:val="0"/>
                              <w:ind w:left="5040" w:hanging="5040"/>
                              <w:rPr>
                                <w:rFonts w:ascii="Trebuchet MS" w:hAnsi="Trebuchet MS"/>
                                <w:sz w:val="22"/>
                                <w:szCs w:val="22"/>
                                <w:lang w:val="lt-LT"/>
                              </w:rPr>
                            </w:pPr>
                            <w:r w:rsidRPr="00367E52">
                              <w:rPr>
                                <w:rFonts w:ascii="Trebuchet MS" w:hAnsi="Trebuchet MS"/>
                                <w:sz w:val="22"/>
                                <w:szCs w:val="22"/>
                                <w:lang w:val="lt-LT"/>
                              </w:rPr>
                              <w:t>PASLAUGŲ GAVĖJAS</w:t>
                            </w:r>
                          </w:p>
                          <w:p w14:paraId="419EB42A" w14:textId="69AD9CE5" w:rsidR="00906DE0" w:rsidRPr="00367E52" w:rsidRDefault="00935EDD">
                            <w:pPr>
                              <w:pStyle w:val="Standard"/>
                              <w:rPr>
                                <w:rFonts w:ascii="Trebuchet MS" w:hAnsi="Trebuchet MS"/>
                                <w:b/>
                                <w:noProof/>
                                <w:sz w:val="22"/>
                                <w:szCs w:val="22"/>
                                <w:lang w:val="lt-LT"/>
                              </w:rPr>
                            </w:pPr>
                            <w:hyperlink r:id="rId8" w:history="1">
                              <w:r w:rsidR="003A0EE0" w:rsidRPr="00367E52">
                                <w:rPr>
                                  <w:rFonts w:ascii="Trebuchet MS" w:hAnsi="Trebuchet MS"/>
                                  <w:b/>
                                  <w:noProof/>
                                  <w:sz w:val="22"/>
                                  <w:szCs w:val="22"/>
                                  <w:lang w:val="lt-LT"/>
                                </w:rPr>
                                <w:t>Panevėžio apskrities</w:t>
                              </w:r>
                            </w:hyperlink>
                            <w:r w:rsidR="003A0EE0" w:rsidRPr="00367E52">
                              <w:rPr>
                                <w:rFonts w:ascii="Trebuchet MS" w:hAnsi="Trebuchet MS"/>
                                <w:b/>
                                <w:noProof/>
                                <w:sz w:val="22"/>
                                <w:szCs w:val="22"/>
                                <w:lang w:val="lt-LT"/>
                              </w:rPr>
                              <w:t xml:space="preserve"> </w:t>
                            </w:r>
                            <w:r w:rsidR="00CA017C" w:rsidRPr="00367E52">
                              <w:rPr>
                                <w:rFonts w:ascii="Trebuchet MS" w:hAnsi="Trebuchet MS"/>
                                <w:b/>
                                <w:noProof/>
                                <w:sz w:val="22"/>
                                <w:szCs w:val="22"/>
                                <w:lang w:val="lt-LT"/>
                              </w:rPr>
                              <w:t>valstybinė</w:t>
                            </w:r>
                            <w:r w:rsidR="00091AEE" w:rsidRPr="00367E52">
                              <w:rPr>
                                <w:rFonts w:ascii="Trebuchet MS" w:hAnsi="Trebuchet MS"/>
                                <w:b/>
                                <w:noProof/>
                                <w:sz w:val="22"/>
                                <w:szCs w:val="22"/>
                                <w:lang w:val="lt-LT"/>
                              </w:rPr>
                              <w:t xml:space="preserve"> </w:t>
                            </w:r>
                            <w:r w:rsidR="00CA017C" w:rsidRPr="00367E52">
                              <w:rPr>
                                <w:rFonts w:ascii="Trebuchet MS" w:hAnsi="Trebuchet MS"/>
                                <w:b/>
                                <w:noProof/>
                                <w:sz w:val="22"/>
                                <w:szCs w:val="22"/>
                                <w:lang w:val="lt-LT"/>
                              </w:rPr>
                              <w:t>mokesčių inspekcija</w:t>
                            </w:r>
                          </w:p>
                          <w:p w14:paraId="007291B8" w14:textId="77777777" w:rsidR="00906DE0" w:rsidRPr="00367E52" w:rsidRDefault="00C707D7">
                            <w:pPr>
                              <w:pStyle w:val="Standard"/>
                              <w:rPr>
                                <w:rFonts w:ascii="Trebuchet MS" w:hAnsi="Trebuchet MS"/>
                                <w:noProof/>
                                <w:sz w:val="22"/>
                                <w:szCs w:val="22"/>
                                <w:lang w:val="lt-LT"/>
                              </w:rPr>
                            </w:pPr>
                            <w:r w:rsidRPr="00367E52">
                              <w:rPr>
                                <w:rFonts w:ascii="Trebuchet MS" w:hAnsi="Trebuchet MS"/>
                                <w:noProof/>
                                <w:sz w:val="22"/>
                                <w:szCs w:val="22"/>
                                <w:lang w:val="lt-LT"/>
                              </w:rPr>
                              <w:t>Durpyno g. 3</w:t>
                            </w:r>
                            <w:r w:rsidR="00CA017C" w:rsidRPr="00367E52">
                              <w:rPr>
                                <w:rFonts w:ascii="Trebuchet MS" w:hAnsi="Trebuchet MS"/>
                                <w:noProof/>
                                <w:sz w:val="22"/>
                                <w:szCs w:val="22"/>
                                <w:lang w:val="lt-LT"/>
                              </w:rPr>
                              <w:t xml:space="preserve">  LT-36227 </w:t>
                            </w:r>
                            <w:r w:rsidR="00CA017C" w:rsidRPr="00367E52">
                              <w:rPr>
                                <w:rFonts w:ascii="Trebuchet MS" w:hAnsi="Trebuchet MS"/>
                                <w:sz w:val="22"/>
                                <w:szCs w:val="22"/>
                                <w:lang w:val="lt-LT"/>
                              </w:rPr>
                              <w:t>Panevėžys</w:t>
                            </w:r>
                          </w:p>
                          <w:p w14:paraId="464CE6E2" w14:textId="77777777" w:rsidR="00906DE0" w:rsidRPr="00367E52" w:rsidRDefault="003A0EE0">
                            <w:pPr>
                              <w:pStyle w:val="Standard"/>
                              <w:rPr>
                                <w:rFonts w:ascii="Trebuchet MS" w:hAnsi="Trebuchet MS"/>
                                <w:noProof/>
                                <w:sz w:val="22"/>
                                <w:szCs w:val="22"/>
                                <w:lang w:val="lt-LT"/>
                              </w:rPr>
                            </w:pPr>
                            <w:r w:rsidRPr="00367E52">
                              <w:rPr>
                                <w:rFonts w:ascii="Trebuchet MS" w:hAnsi="Trebuchet MS"/>
                                <w:noProof/>
                                <w:sz w:val="22"/>
                                <w:szCs w:val="22"/>
                                <w:lang w:val="lt-LT"/>
                              </w:rPr>
                              <w:t xml:space="preserve">Įmonės kodas: </w:t>
                            </w:r>
                            <w:r w:rsidR="00CA017C" w:rsidRPr="00367E52">
                              <w:rPr>
                                <w:rFonts w:ascii="Trebuchet MS" w:hAnsi="Trebuchet MS"/>
                                <w:noProof/>
                                <w:sz w:val="22"/>
                                <w:szCs w:val="22"/>
                                <w:lang w:val="lt-LT"/>
                              </w:rPr>
                              <w:t>188729357</w:t>
                            </w:r>
                          </w:p>
                          <w:p w14:paraId="6EEFB3A7" w14:textId="77777777" w:rsidR="00091AEE" w:rsidRPr="00367E52" w:rsidRDefault="00091AEE" w:rsidP="00091AEE">
                            <w:pPr>
                              <w:jc w:val="both"/>
                              <w:rPr>
                                <w:rFonts w:ascii="Trebuchet MS" w:eastAsia="Times New Roman" w:hAnsi="Trebuchet MS" w:cs="Times New Roman"/>
                                <w:noProof/>
                                <w:sz w:val="22"/>
                                <w:szCs w:val="22"/>
                                <w:lang w:bidi="ar-SA"/>
                              </w:rPr>
                            </w:pPr>
                            <w:r w:rsidRPr="00367E52">
                              <w:rPr>
                                <w:rFonts w:ascii="Trebuchet MS" w:eastAsia="Times New Roman" w:hAnsi="Trebuchet MS" w:cs="Times New Roman"/>
                                <w:noProof/>
                                <w:sz w:val="22"/>
                                <w:szCs w:val="22"/>
                                <w:lang w:bidi="ar-SA"/>
                              </w:rPr>
                              <w:t>El. paštas: Panevez</w:t>
                            </w:r>
                            <w:bookmarkStart w:id="0" w:name="_GoBack"/>
                            <w:bookmarkEnd w:id="0"/>
                            <w:r w:rsidRPr="00367E52">
                              <w:rPr>
                                <w:rFonts w:ascii="Trebuchet MS" w:eastAsia="Times New Roman" w:hAnsi="Trebuchet MS" w:cs="Times New Roman"/>
                                <w:noProof/>
                                <w:sz w:val="22"/>
                                <w:szCs w:val="22"/>
                                <w:lang w:bidi="ar-SA"/>
                              </w:rPr>
                              <w:t>ys@vmi.lt</w:t>
                            </w:r>
                          </w:p>
                          <w:p w14:paraId="7CCBF358" w14:textId="77777777" w:rsidR="00091AEE" w:rsidRPr="00367E52" w:rsidRDefault="00091AEE" w:rsidP="00091AEE">
                            <w:pPr>
                              <w:rPr>
                                <w:rFonts w:ascii="Trebuchet MS" w:eastAsia="Times New Roman" w:hAnsi="Trebuchet MS" w:cs="Times New Roman"/>
                                <w:noProof/>
                                <w:sz w:val="22"/>
                                <w:szCs w:val="22"/>
                                <w:lang w:bidi="ar-SA"/>
                              </w:rPr>
                            </w:pPr>
                            <w:r w:rsidRPr="00367E52">
                              <w:rPr>
                                <w:rFonts w:ascii="Trebuchet MS" w:eastAsia="Times New Roman" w:hAnsi="Trebuchet MS" w:cs="Times New Roman"/>
                                <w:noProof/>
                                <w:sz w:val="22"/>
                                <w:szCs w:val="22"/>
                                <w:lang w:bidi="ar-SA"/>
                              </w:rPr>
                              <w:t>A.s. LT84 4040 0636 1000 0100</w:t>
                            </w:r>
                          </w:p>
                          <w:p w14:paraId="1697D6C2" w14:textId="3743638A" w:rsidR="00CA017C" w:rsidRPr="00367E52" w:rsidRDefault="00091AEE" w:rsidP="00091AEE">
                            <w:pPr>
                              <w:pStyle w:val="Standard"/>
                              <w:rPr>
                                <w:rFonts w:ascii="Trebuchet MS" w:hAnsi="Trebuchet MS"/>
                                <w:noProof/>
                                <w:sz w:val="22"/>
                                <w:szCs w:val="22"/>
                                <w:lang w:val="lt-LT"/>
                              </w:rPr>
                            </w:pPr>
                            <w:r w:rsidRPr="00367E52">
                              <w:rPr>
                                <w:rFonts w:ascii="Trebuchet MS" w:hAnsi="Trebuchet MS"/>
                                <w:noProof/>
                                <w:sz w:val="22"/>
                                <w:szCs w:val="22"/>
                                <w:lang w:val="lt-LT"/>
                              </w:rPr>
                              <w:t>Banko kodas: 40400</w:t>
                            </w:r>
                          </w:p>
                          <w:p w14:paraId="5A1694BC" w14:textId="56535D24" w:rsidR="00906DE0" w:rsidRPr="00367E52" w:rsidRDefault="003A0EE0">
                            <w:pPr>
                              <w:pStyle w:val="Standard"/>
                              <w:rPr>
                                <w:rFonts w:ascii="Trebuchet MS" w:hAnsi="Trebuchet MS"/>
                                <w:noProof/>
                                <w:sz w:val="22"/>
                                <w:szCs w:val="22"/>
                                <w:lang w:val="lt-LT"/>
                              </w:rPr>
                            </w:pPr>
                            <w:r w:rsidRPr="00367E52">
                              <w:rPr>
                                <w:rFonts w:ascii="Trebuchet MS" w:hAnsi="Trebuchet MS"/>
                                <w:noProof/>
                                <w:sz w:val="22"/>
                                <w:szCs w:val="22"/>
                                <w:lang w:val="lt-LT"/>
                              </w:rPr>
                              <w:t>Kontaktinis tel. +370</w:t>
                            </w:r>
                            <w:r w:rsidR="00180B28" w:rsidRPr="00367E52">
                              <w:rPr>
                                <w:rFonts w:ascii="Trebuchet MS" w:hAnsi="Trebuchet MS"/>
                                <w:noProof/>
                                <w:sz w:val="22"/>
                                <w:szCs w:val="22"/>
                                <w:lang w:val="lt-LT"/>
                              </w:rPr>
                              <w:t xml:space="preserve"> </w:t>
                            </w:r>
                            <w:r w:rsidR="00091AEE" w:rsidRPr="00367E52">
                              <w:rPr>
                                <w:rFonts w:ascii="Trebuchet MS" w:hAnsi="Trebuchet MS"/>
                                <w:noProof/>
                                <w:sz w:val="22"/>
                                <w:szCs w:val="22"/>
                                <w:lang w:val="lt-LT"/>
                              </w:rPr>
                              <w:t>68233654</w:t>
                            </w:r>
                            <w:r w:rsidRPr="00367E52">
                              <w:rPr>
                                <w:rFonts w:ascii="Trebuchet MS" w:hAnsi="Trebuchet MS"/>
                                <w:noProof/>
                                <w:sz w:val="22"/>
                                <w:szCs w:val="22"/>
                                <w:lang w:val="lt-LT"/>
                              </w:rPr>
                              <w:t xml:space="preserve"> </w:t>
                            </w:r>
                          </w:p>
                          <w:p w14:paraId="2F54DC58" w14:textId="77777777" w:rsidR="00906DE0" w:rsidRPr="00367E52" w:rsidRDefault="00906DE0">
                            <w:pPr>
                              <w:pStyle w:val="Standard"/>
                              <w:jc w:val="both"/>
                              <w:rPr>
                                <w:rFonts w:ascii="Trebuchet MS" w:hAnsi="Trebuchet MS"/>
                                <w:noProof/>
                                <w:sz w:val="22"/>
                                <w:szCs w:val="22"/>
                                <w:lang w:val="lt-LT"/>
                              </w:rPr>
                            </w:pPr>
                          </w:p>
                          <w:p w14:paraId="44969CC9" w14:textId="0252F7AE" w:rsidR="00906DE0" w:rsidRPr="00367E52" w:rsidRDefault="00091AEE">
                            <w:pPr>
                              <w:pStyle w:val="Standard"/>
                              <w:rPr>
                                <w:rFonts w:ascii="Trebuchet MS" w:hAnsi="Trebuchet MS"/>
                                <w:noProof/>
                                <w:sz w:val="22"/>
                                <w:szCs w:val="22"/>
                                <w:lang w:val="lt-LT"/>
                              </w:rPr>
                            </w:pPr>
                            <w:r w:rsidRPr="00367E52">
                              <w:rPr>
                                <w:rFonts w:ascii="Trebuchet MS" w:hAnsi="Trebuchet MS"/>
                                <w:noProof/>
                                <w:sz w:val="22"/>
                                <w:szCs w:val="22"/>
                                <w:lang w:val="lt-LT"/>
                              </w:rPr>
                              <w:t>Kontrolės departamento direktorius, laikinai atliekantis viršininko funkcijas</w:t>
                            </w:r>
                          </w:p>
                          <w:p w14:paraId="6109A78E" w14:textId="77777777" w:rsidR="00906DE0" w:rsidRPr="00367E52" w:rsidRDefault="00906DE0">
                            <w:pPr>
                              <w:pStyle w:val="Standard"/>
                              <w:rPr>
                                <w:rFonts w:ascii="Trebuchet MS" w:hAnsi="Trebuchet MS"/>
                                <w:sz w:val="22"/>
                                <w:szCs w:val="22"/>
                                <w:lang w:val="lt-LT"/>
                              </w:rPr>
                            </w:pPr>
                          </w:p>
                          <w:p w14:paraId="4A6DD8F0" w14:textId="79DEEB8D" w:rsidR="00906DE0" w:rsidRPr="00367E52" w:rsidRDefault="00091AEE">
                            <w:pPr>
                              <w:pStyle w:val="Standard"/>
                              <w:rPr>
                                <w:rFonts w:ascii="Trebuchet MS" w:hAnsi="Trebuchet MS"/>
                                <w:sz w:val="22"/>
                                <w:szCs w:val="22"/>
                                <w:lang w:val="lt-LT"/>
                              </w:rPr>
                            </w:pPr>
                            <w:r w:rsidRPr="00367E52">
                              <w:rPr>
                                <w:rFonts w:ascii="Trebuchet MS" w:hAnsi="Trebuchet MS"/>
                                <w:bCs/>
                                <w:sz w:val="22"/>
                                <w:szCs w:val="22"/>
                                <w:lang w:val="lt-LT"/>
                              </w:rPr>
                              <w:t>Vidas Osipovas</w:t>
                            </w:r>
                          </w:p>
                          <w:p w14:paraId="6C389B32" w14:textId="77777777" w:rsidR="00906DE0" w:rsidRPr="00367E52" w:rsidRDefault="00906DE0">
                            <w:pPr>
                              <w:pStyle w:val="Standard"/>
                              <w:ind w:firstLine="567"/>
                              <w:rPr>
                                <w:sz w:val="20"/>
                                <w:lang w:val="lt-LT"/>
                              </w:rPr>
                            </w:pP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type w14:anchorId="537F5094" id="_x0000_t202" coordsize="21600,21600" o:spt="202" path="m,l,21600r21600,l21600,xe">
                <v:stroke joinstyle="miter"/>
                <v:path gradientshapeok="t" o:connecttype="rect"/>
              </v:shapetype>
              <v:shape id="Frame1" o:spid="_x0000_s1026" type="#_x0000_t202" style="position:absolute;left:0;text-align:left;margin-left:-8.85pt;margin-top:13.95pt;width:231.6pt;height:235.1pt;z-index:-50331647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" filled="f" stroked="f">
                <v:textbox inset="0,0,0,0">
                  <w:txbxContent>
                    <w:p w14:paraId="0B47FCAF" w14:textId="77777777" w:rsidR="00906DE0" w:rsidRPr="00367E52" w:rsidRDefault="003A0EE0">
                      <w:pPr>
                        <w:pStyle w:val="Standard"/>
                        <w:autoSpaceDE w:val="0"/>
                        <w:ind w:left="5040" w:hanging="5040"/>
                        <w:rPr>
                          <w:rFonts w:ascii="Trebuchet MS" w:hAnsi="Trebuchet MS"/>
                          <w:sz w:val="22"/>
                          <w:szCs w:val="22"/>
                          <w:lang w:val="lt-LT"/>
                        </w:rPr>
                      </w:pPr>
                      <w:r w:rsidRPr="00367E52">
                        <w:rPr>
                          <w:rFonts w:ascii="Trebuchet MS" w:hAnsi="Trebuchet MS"/>
                          <w:sz w:val="22"/>
                          <w:szCs w:val="22"/>
                          <w:lang w:val="lt-LT"/>
                        </w:rPr>
                        <w:t>PASLAUGŲ GAVĖJAS</w:t>
                      </w:r>
                    </w:p>
                    <w:p w14:paraId="419EB42A" w14:textId="69AD9CE5" w:rsidR="00906DE0" w:rsidRPr="00367E52" w:rsidRDefault="00E16B79">
                      <w:pPr>
                        <w:pStyle w:val="Standard"/>
                        <w:rPr>
                          <w:rFonts w:ascii="Trebuchet MS" w:hAnsi="Trebuchet MS"/>
                          <w:b/>
                          <w:noProof/>
                          <w:sz w:val="22"/>
                          <w:szCs w:val="22"/>
                          <w:lang w:val="lt-LT"/>
                        </w:rPr>
                      </w:pPr>
                      <w:hyperlink r:id="rId9" w:history="1">
                        <w:r w:rsidR="003A0EE0" w:rsidRPr="00367E52">
                          <w:rPr>
                            <w:rFonts w:ascii="Trebuchet MS" w:hAnsi="Trebuchet MS"/>
                            <w:b/>
                            <w:noProof/>
                            <w:sz w:val="22"/>
                            <w:szCs w:val="22"/>
                            <w:lang w:val="lt-LT"/>
                          </w:rPr>
                          <w:t>Panevėžio apskrities</w:t>
                        </w:r>
                      </w:hyperlink>
                      <w:r w:rsidR="003A0EE0" w:rsidRPr="00367E52">
                        <w:rPr>
                          <w:rFonts w:ascii="Trebuchet MS" w:hAnsi="Trebuchet MS"/>
                          <w:b/>
                          <w:noProof/>
                          <w:sz w:val="22"/>
                          <w:szCs w:val="22"/>
                          <w:lang w:val="lt-LT"/>
                        </w:rPr>
                        <w:t xml:space="preserve"> </w:t>
                      </w:r>
                      <w:r w:rsidR="00CA017C" w:rsidRPr="00367E52">
                        <w:rPr>
                          <w:rFonts w:ascii="Trebuchet MS" w:hAnsi="Trebuchet MS"/>
                          <w:b/>
                          <w:noProof/>
                          <w:sz w:val="22"/>
                          <w:szCs w:val="22"/>
                          <w:lang w:val="lt-LT"/>
                        </w:rPr>
                        <w:t>valstybinė</w:t>
                      </w:r>
                      <w:r w:rsidR="00091AEE" w:rsidRPr="00367E52">
                        <w:rPr>
                          <w:rFonts w:ascii="Trebuchet MS" w:hAnsi="Trebuchet MS"/>
                          <w:b/>
                          <w:noProof/>
                          <w:sz w:val="22"/>
                          <w:szCs w:val="22"/>
                          <w:lang w:val="lt-LT"/>
                        </w:rPr>
                        <w:t xml:space="preserve"> </w:t>
                      </w:r>
                      <w:r w:rsidR="00CA017C" w:rsidRPr="00367E52">
                        <w:rPr>
                          <w:rFonts w:ascii="Trebuchet MS" w:hAnsi="Trebuchet MS"/>
                          <w:b/>
                          <w:noProof/>
                          <w:sz w:val="22"/>
                          <w:szCs w:val="22"/>
                          <w:lang w:val="lt-LT"/>
                        </w:rPr>
                        <w:t>mokesčių inspekcija</w:t>
                      </w:r>
                    </w:p>
                    <w:p w14:paraId="007291B8" w14:textId="77777777" w:rsidR="00906DE0" w:rsidRPr="00367E52" w:rsidRDefault="00C707D7">
                      <w:pPr>
                        <w:pStyle w:val="Standard"/>
                        <w:rPr>
                          <w:rFonts w:ascii="Trebuchet MS" w:hAnsi="Trebuchet MS"/>
                          <w:noProof/>
                          <w:sz w:val="22"/>
                          <w:szCs w:val="22"/>
                          <w:lang w:val="lt-LT"/>
                        </w:rPr>
                      </w:pPr>
                      <w:r w:rsidRPr="00367E52">
                        <w:rPr>
                          <w:rFonts w:ascii="Trebuchet MS" w:hAnsi="Trebuchet MS"/>
                          <w:noProof/>
                          <w:sz w:val="22"/>
                          <w:szCs w:val="22"/>
                          <w:lang w:val="lt-LT"/>
                        </w:rPr>
                        <w:t>Durpyno g. 3</w:t>
                      </w:r>
                      <w:r w:rsidR="00CA017C" w:rsidRPr="00367E52">
                        <w:rPr>
                          <w:rFonts w:ascii="Trebuchet MS" w:hAnsi="Trebuchet MS"/>
                          <w:noProof/>
                          <w:sz w:val="22"/>
                          <w:szCs w:val="22"/>
                          <w:lang w:val="lt-LT"/>
                        </w:rPr>
                        <w:t xml:space="preserve">  LT-36227 </w:t>
                      </w:r>
                      <w:r w:rsidR="00CA017C" w:rsidRPr="00367E52">
                        <w:rPr>
                          <w:rFonts w:ascii="Trebuchet MS" w:hAnsi="Trebuchet MS"/>
                          <w:sz w:val="22"/>
                          <w:szCs w:val="22"/>
                          <w:lang w:val="lt-LT"/>
                        </w:rPr>
                        <w:t>Panevėžys</w:t>
                      </w:r>
                    </w:p>
                    <w:p w14:paraId="464CE6E2" w14:textId="77777777" w:rsidR="00906DE0" w:rsidRPr="00367E52" w:rsidRDefault="003A0EE0">
                      <w:pPr>
                        <w:pStyle w:val="Standard"/>
                        <w:rPr>
                          <w:rFonts w:ascii="Trebuchet MS" w:hAnsi="Trebuchet MS"/>
                          <w:noProof/>
                          <w:sz w:val="22"/>
                          <w:szCs w:val="22"/>
                          <w:lang w:val="lt-LT"/>
                        </w:rPr>
                      </w:pPr>
                      <w:r w:rsidRPr="00367E52">
                        <w:rPr>
                          <w:rFonts w:ascii="Trebuchet MS" w:hAnsi="Trebuchet MS"/>
                          <w:noProof/>
                          <w:sz w:val="22"/>
                          <w:szCs w:val="22"/>
                          <w:lang w:val="lt-LT"/>
                        </w:rPr>
                        <w:t xml:space="preserve">Įmonės kodas: </w:t>
                      </w:r>
                      <w:r w:rsidR="00CA017C" w:rsidRPr="00367E52">
                        <w:rPr>
                          <w:rFonts w:ascii="Trebuchet MS" w:hAnsi="Trebuchet MS"/>
                          <w:noProof/>
                          <w:sz w:val="22"/>
                          <w:szCs w:val="22"/>
                          <w:lang w:val="lt-LT"/>
                        </w:rPr>
                        <w:t>188729357</w:t>
                      </w:r>
                    </w:p>
                    <w:p w14:paraId="6EEFB3A7" w14:textId="77777777" w:rsidR="00091AEE" w:rsidRPr="00367E52" w:rsidRDefault="00091AEE" w:rsidP="00091AEE">
                      <w:pPr>
                        <w:jc w:val="both"/>
                        <w:rPr>
                          <w:rFonts w:ascii="Trebuchet MS" w:eastAsia="Times New Roman" w:hAnsi="Trebuchet MS" w:cs="Times New Roman"/>
                          <w:noProof/>
                          <w:sz w:val="22"/>
                          <w:szCs w:val="22"/>
                          <w:lang w:bidi="ar-SA"/>
                        </w:rPr>
                      </w:pPr>
                      <w:r w:rsidRPr="00367E52">
                        <w:rPr>
                          <w:rFonts w:ascii="Trebuchet MS" w:eastAsia="Times New Roman" w:hAnsi="Trebuchet MS" w:cs="Times New Roman"/>
                          <w:noProof/>
                          <w:sz w:val="22"/>
                          <w:szCs w:val="22"/>
                          <w:lang w:bidi="ar-SA"/>
                        </w:rPr>
                        <w:t>El. paštas: Panevezys@vmi.lt</w:t>
                      </w:r>
                    </w:p>
                    <w:p w14:paraId="7CCBF358" w14:textId="77777777" w:rsidR="00091AEE" w:rsidRPr="00367E52" w:rsidRDefault="00091AEE" w:rsidP="00091AEE">
                      <w:pPr>
                        <w:rPr>
                          <w:rFonts w:ascii="Trebuchet MS" w:eastAsia="Times New Roman" w:hAnsi="Trebuchet MS" w:cs="Times New Roman"/>
                          <w:noProof/>
                          <w:sz w:val="22"/>
                          <w:szCs w:val="22"/>
                          <w:lang w:bidi="ar-SA"/>
                        </w:rPr>
                      </w:pPr>
                      <w:r w:rsidRPr="00367E52">
                        <w:rPr>
                          <w:rFonts w:ascii="Trebuchet MS" w:eastAsia="Times New Roman" w:hAnsi="Trebuchet MS" w:cs="Times New Roman"/>
                          <w:noProof/>
                          <w:sz w:val="22"/>
                          <w:szCs w:val="22"/>
                          <w:lang w:bidi="ar-SA"/>
                        </w:rPr>
                        <w:t>A.s. LT84 4040 0636 1000 0100</w:t>
                      </w:r>
                    </w:p>
                    <w:p w14:paraId="1697D6C2" w14:textId="3743638A" w:rsidR="00CA017C" w:rsidRPr="00367E52" w:rsidRDefault="00091AEE" w:rsidP="00091AEE">
                      <w:pPr>
                        <w:pStyle w:val="Standard"/>
                        <w:rPr>
                          <w:rFonts w:ascii="Trebuchet MS" w:hAnsi="Trebuchet MS"/>
                          <w:noProof/>
                          <w:sz w:val="22"/>
                          <w:szCs w:val="22"/>
                          <w:lang w:val="lt-LT"/>
                        </w:rPr>
                      </w:pPr>
                      <w:r w:rsidRPr="00367E52">
                        <w:rPr>
                          <w:rFonts w:ascii="Trebuchet MS" w:hAnsi="Trebuchet MS"/>
                          <w:noProof/>
                          <w:sz w:val="22"/>
                          <w:szCs w:val="22"/>
                          <w:lang w:val="lt-LT"/>
                        </w:rPr>
                        <w:t>Banko kodas: 40400</w:t>
                      </w:r>
                    </w:p>
                    <w:p w14:paraId="5A1694BC" w14:textId="56535D24" w:rsidR="00906DE0" w:rsidRPr="00367E52" w:rsidRDefault="003A0EE0">
                      <w:pPr>
                        <w:pStyle w:val="Standard"/>
                        <w:rPr>
                          <w:rFonts w:ascii="Trebuchet MS" w:hAnsi="Trebuchet MS"/>
                          <w:noProof/>
                          <w:sz w:val="22"/>
                          <w:szCs w:val="22"/>
                          <w:lang w:val="lt-LT"/>
                        </w:rPr>
                      </w:pPr>
                      <w:r w:rsidRPr="00367E52">
                        <w:rPr>
                          <w:rFonts w:ascii="Trebuchet MS" w:hAnsi="Trebuchet MS"/>
                          <w:noProof/>
                          <w:sz w:val="22"/>
                          <w:szCs w:val="22"/>
                          <w:lang w:val="lt-LT"/>
                        </w:rPr>
                        <w:t>Kontaktinis tel. +370</w:t>
                      </w:r>
                      <w:r w:rsidR="00180B28" w:rsidRPr="00367E52">
                        <w:rPr>
                          <w:rFonts w:ascii="Trebuchet MS" w:hAnsi="Trebuchet MS"/>
                          <w:noProof/>
                          <w:sz w:val="22"/>
                          <w:szCs w:val="22"/>
                          <w:lang w:val="lt-LT"/>
                        </w:rPr>
                        <w:t xml:space="preserve"> </w:t>
                      </w:r>
                      <w:r w:rsidR="00091AEE" w:rsidRPr="00367E52">
                        <w:rPr>
                          <w:rFonts w:ascii="Trebuchet MS" w:hAnsi="Trebuchet MS"/>
                          <w:noProof/>
                          <w:sz w:val="22"/>
                          <w:szCs w:val="22"/>
                          <w:lang w:val="lt-LT"/>
                        </w:rPr>
                        <w:t>68233654</w:t>
                      </w:r>
                      <w:r w:rsidRPr="00367E52">
                        <w:rPr>
                          <w:rFonts w:ascii="Trebuchet MS" w:hAnsi="Trebuchet MS"/>
                          <w:noProof/>
                          <w:sz w:val="22"/>
                          <w:szCs w:val="22"/>
                          <w:lang w:val="lt-LT"/>
                        </w:rPr>
                        <w:t xml:space="preserve"> </w:t>
                      </w:r>
                    </w:p>
                    <w:p w14:paraId="2F54DC58" w14:textId="77777777" w:rsidR="00906DE0" w:rsidRPr="00367E52" w:rsidRDefault="00906DE0">
                      <w:pPr>
                        <w:pStyle w:val="Standard"/>
                        <w:jc w:val="both"/>
                        <w:rPr>
                          <w:rFonts w:ascii="Trebuchet MS" w:hAnsi="Trebuchet MS"/>
                          <w:noProof/>
                          <w:sz w:val="22"/>
                          <w:szCs w:val="22"/>
                          <w:lang w:val="lt-LT"/>
                        </w:rPr>
                      </w:pPr>
                    </w:p>
                    <w:p w14:paraId="44969CC9" w14:textId="0252F7AE" w:rsidR="00906DE0" w:rsidRPr="00367E52" w:rsidRDefault="00091AEE">
                      <w:pPr>
                        <w:pStyle w:val="Standard"/>
                        <w:rPr>
                          <w:rFonts w:ascii="Trebuchet MS" w:hAnsi="Trebuchet MS"/>
                          <w:noProof/>
                          <w:sz w:val="22"/>
                          <w:szCs w:val="22"/>
                          <w:lang w:val="lt-LT"/>
                        </w:rPr>
                      </w:pPr>
                      <w:r w:rsidRPr="00367E52">
                        <w:rPr>
                          <w:rFonts w:ascii="Trebuchet MS" w:hAnsi="Trebuchet MS"/>
                          <w:noProof/>
                          <w:sz w:val="22"/>
                          <w:szCs w:val="22"/>
                          <w:lang w:val="lt-LT"/>
                        </w:rPr>
                        <w:t>Kontrolės departamento direktorius, laikinai atliekan</w:t>
                      </w:r>
                      <w:r w:rsidRPr="00367E52">
                        <w:rPr>
                          <w:rFonts w:ascii="Trebuchet MS" w:hAnsi="Trebuchet MS"/>
                          <w:noProof/>
                          <w:sz w:val="22"/>
                          <w:szCs w:val="22"/>
                          <w:lang w:val="lt-LT"/>
                        </w:rPr>
                        <w:t>tis</w:t>
                      </w:r>
                      <w:r w:rsidRPr="00367E52">
                        <w:rPr>
                          <w:rFonts w:ascii="Trebuchet MS" w:hAnsi="Trebuchet MS"/>
                          <w:noProof/>
                          <w:sz w:val="22"/>
                          <w:szCs w:val="22"/>
                          <w:lang w:val="lt-LT"/>
                        </w:rPr>
                        <w:t xml:space="preserve"> viršininko funkcijas</w:t>
                      </w:r>
                    </w:p>
                    <w:p w14:paraId="6109A78E" w14:textId="77777777" w:rsidR="00906DE0" w:rsidRPr="00367E52" w:rsidRDefault="00906DE0">
                      <w:pPr>
                        <w:pStyle w:val="Standard"/>
                        <w:rPr>
                          <w:rFonts w:ascii="Trebuchet MS" w:hAnsi="Trebuchet MS"/>
                          <w:sz w:val="22"/>
                          <w:szCs w:val="22"/>
                          <w:lang w:val="lt-LT"/>
                        </w:rPr>
                      </w:pPr>
                    </w:p>
                    <w:p w14:paraId="4A6DD8F0" w14:textId="79DEEB8D" w:rsidR="00906DE0" w:rsidRPr="00367E52" w:rsidRDefault="00091AEE">
                      <w:pPr>
                        <w:pStyle w:val="Standard"/>
                        <w:rPr>
                          <w:rFonts w:ascii="Trebuchet MS" w:hAnsi="Trebuchet MS"/>
                          <w:sz w:val="22"/>
                          <w:szCs w:val="22"/>
                          <w:lang w:val="lt-LT"/>
                        </w:rPr>
                      </w:pPr>
                      <w:r w:rsidRPr="00367E52">
                        <w:rPr>
                          <w:rFonts w:ascii="Trebuchet MS" w:hAnsi="Trebuchet MS"/>
                          <w:bCs/>
                          <w:sz w:val="22"/>
                          <w:szCs w:val="22"/>
                          <w:lang w:val="lt-LT"/>
                        </w:rPr>
                        <w:t>Vid</w:t>
                      </w:r>
                      <w:r w:rsidRPr="00367E52">
                        <w:rPr>
                          <w:rFonts w:ascii="Trebuchet MS" w:hAnsi="Trebuchet MS"/>
                          <w:bCs/>
                          <w:sz w:val="22"/>
                          <w:szCs w:val="22"/>
                          <w:lang w:val="lt-LT"/>
                        </w:rPr>
                        <w:t>as</w:t>
                      </w:r>
                      <w:r w:rsidRPr="00367E52">
                        <w:rPr>
                          <w:rFonts w:ascii="Trebuchet MS" w:hAnsi="Trebuchet MS"/>
                          <w:bCs/>
                          <w:sz w:val="22"/>
                          <w:szCs w:val="22"/>
                          <w:lang w:val="lt-LT"/>
                        </w:rPr>
                        <w:t xml:space="preserve"> O</w:t>
                      </w:r>
                      <w:r w:rsidRPr="00367E52">
                        <w:rPr>
                          <w:rFonts w:ascii="Trebuchet MS" w:hAnsi="Trebuchet MS"/>
                          <w:bCs/>
                          <w:sz w:val="22"/>
                          <w:szCs w:val="22"/>
                          <w:lang w:val="lt-LT"/>
                        </w:rPr>
                        <w:t>sipovas</w:t>
                      </w:r>
                    </w:p>
                    <w:p w14:paraId="6C389B32" w14:textId="77777777" w:rsidR="00906DE0" w:rsidRPr="00367E52" w:rsidRDefault="00906DE0">
                      <w:pPr>
                        <w:pStyle w:val="Standard"/>
                        <w:ind w:firstLine="567"/>
                        <w:rPr>
                          <w:sz w:val="20"/>
                          <w:lang w:val="lt-LT"/>
                        </w:rPr>
                      </w:pPr>
                    </w:p>
                  </w:txbxContent>
                </v:textbox>
              </v:shape>
            </w:pict>
          </mc:Fallback>
        </mc:AlternateContent>
      </w:r>
    </w:p>
    <w:p w14:paraId="30D4AFC1" w14:textId="5477DA19" w:rsidR="00906DE0" w:rsidRPr="00367E52" w:rsidRDefault="00367E52">
      <w:pPr>
        <w:pStyle w:val="Standard"/>
        <w:ind w:firstLine="660"/>
        <w:jc w:val="both"/>
        <w:rPr>
          <w:rFonts w:ascii="Trebuchet MS" w:hAnsi="Trebuchet MS"/>
          <w:noProof/>
          <w:sz w:val="22"/>
          <w:szCs w:val="22"/>
          <w:lang w:val="lt-LT"/>
        </w:rPr>
      </w:pPr>
      <w:r w:rsidRPr="00367E52">
        <w:rPr>
          <w:rFonts w:ascii="Trebuchet MS" w:hAnsi="Trebuchet MS"/>
          <w:noProof/>
          <w:sz w:val="22"/>
          <w:szCs w:val="22"/>
          <w:lang w:val="lt-LT" w:eastAsia="lt-LT"/>
        </w:rPr>
        <mc:AlternateContent>
          <mc:Choice Requires="wps">
            <w:drawing>
              <wp:anchor distT="0" distB="0" distL="114300" distR="114300" simplePos="0" relativeHeight="4" behindDoc="1" locked="0" layoutInCell="1" allowOverlap="1" wp14:anchorId="6A675E58" wp14:editId="6E02FF09">
                <wp:simplePos x="0" y="0"/>
                <wp:positionH relativeFrom="column">
                  <wp:posOffset>3027045</wp:posOffset>
                </wp:positionH>
                <wp:positionV relativeFrom="paragraph">
                  <wp:posOffset>17145</wp:posOffset>
                </wp:positionV>
                <wp:extent cx="3015615" cy="2957195"/>
                <wp:effectExtent l="0" t="0" r="13335" b="14605"/>
                <wp:wrapNone/>
                <wp:docPr id="2" name="Frame2"/>
                <wp:cNvGraphicFramePr/>
                <a:graphic xmlns:a="http://schemas.openxmlformats.org/drawingml/2006/main">
                  <a:graphicData uri="http://schemas.microsoft.com/office/word/2010/wordprocessingShape">
                    <wps:wsp>
                      <wps:cNvSpPr txBox="1"/>
                      <wps:spPr>
                        <a:xfrm>
                          <a:off x="0" y="0"/>
                          <a:ext cx="3015615" cy="2957195"/>
                        </a:xfrm>
                        <a:prstGeom prst="rect">
                          <a:avLst/>
                        </a:prstGeom>
                        <a:noFill/>
                        <a:ln>
                          <a:noFill/>
                          <a:prstDash/>
                        </a:ln>
                      </wps:spPr>
                      <wps:txbx>
                        <w:txbxContent>
                          <w:p w14:paraId="3E837DD1" w14:textId="77777777" w:rsidR="00906DE0" w:rsidRPr="00367E52" w:rsidRDefault="003A0EE0">
                            <w:pPr>
                              <w:pStyle w:val="Standard"/>
                              <w:autoSpaceDE w:val="0"/>
                              <w:rPr>
                                <w:rFonts w:ascii="Trebuchet MS" w:hAnsi="Trebuchet MS"/>
                                <w:sz w:val="22"/>
                                <w:szCs w:val="22"/>
                                <w:lang w:val="lt-LT"/>
                              </w:rPr>
                            </w:pPr>
                            <w:r w:rsidRPr="00367E52">
                              <w:rPr>
                                <w:rFonts w:ascii="Trebuchet MS" w:hAnsi="Trebuchet MS"/>
                                <w:sz w:val="22"/>
                                <w:szCs w:val="22"/>
                                <w:lang w:val="lt-LT"/>
                              </w:rPr>
                              <w:t>PASLAUGŲ TEIKĖJAS</w:t>
                            </w:r>
                          </w:p>
                          <w:p w14:paraId="557EA15A" w14:textId="77777777" w:rsidR="00906DE0" w:rsidRPr="00367E52" w:rsidRDefault="003A0EE0">
                            <w:pPr>
                              <w:pStyle w:val="Standard"/>
                              <w:autoSpaceDE w:val="0"/>
                              <w:rPr>
                                <w:rFonts w:ascii="Trebuchet MS" w:hAnsi="Trebuchet MS"/>
                                <w:b/>
                                <w:bCs/>
                                <w:noProof/>
                                <w:sz w:val="22"/>
                                <w:szCs w:val="22"/>
                                <w:lang w:val="lt-LT"/>
                              </w:rPr>
                            </w:pPr>
                            <w:r w:rsidRPr="00367E52">
                              <w:rPr>
                                <w:rFonts w:ascii="Trebuchet MS" w:hAnsi="Trebuchet MS"/>
                                <w:b/>
                                <w:bCs/>
                                <w:sz w:val="22"/>
                                <w:szCs w:val="22"/>
                                <w:lang w:val="lt-LT"/>
                              </w:rPr>
                              <w:t>J</w:t>
                            </w:r>
                            <w:r w:rsidRPr="00367E52">
                              <w:rPr>
                                <w:rFonts w:ascii="Trebuchet MS" w:hAnsi="Trebuchet MS"/>
                                <w:b/>
                                <w:bCs/>
                                <w:noProof/>
                                <w:sz w:val="22"/>
                                <w:szCs w:val="22"/>
                                <w:lang w:val="lt-LT"/>
                              </w:rPr>
                              <w:t>. Akelio įmonė „Vertona“</w:t>
                            </w:r>
                          </w:p>
                          <w:p w14:paraId="7600DF25" w14:textId="77777777" w:rsidR="00906DE0" w:rsidRPr="00367E52" w:rsidRDefault="00906DE0">
                            <w:pPr>
                              <w:pStyle w:val="Standard"/>
                              <w:jc w:val="both"/>
                              <w:rPr>
                                <w:rFonts w:ascii="Trebuchet MS" w:hAnsi="Trebuchet MS"/>
                                <w:noProof/>
                                <w:sz w:val="22"/>
                                <w:szCs w:val="22"/>
                                <w:lang w:val="lt-LT"/>
                              </w:rPr>
                            </w:pPr>
                          </w:p>
                          <w:p w14:paraId="1A7D8C66" w14:textId="77777777" w:rsidR="00906DE0" w:rsidRPr="00367E52" w:rsidRDefault="003A0EE0">
                            <w:pPr>
                              <w:pStyle w:val="Standard"/>
                              <w:jc w:val="both"/>
                              <w:rPr>
                                <w:rFonts w:ascii="Trebuchet MS" w:hAnsi="Trebuchet MS"/>
                                <w:noProof/>
                                <w:sz w:val="22"/>
                                <w:szCs w:val="22"/>
                                <w:lang w:val="lt-LT"/>
                              </w:rPr>
                            </w:pPr>
                            <w:r w:rsidRPr="00367E52">
                              <w:rPr>
                                <w:rFonts w:ascii="Trebuchet MS" w:hAnsi="Trebuchet MS"/>
                                <w:noProof/>
                                <w:sz w:val="22"/>
                                <w:szCs w:val="22"/>
                                <w:lang w:val="lt-LT"/>
                              </w:rPr>
                              <w:t>Nendrės g. 9, Šilagalys, LT-36223 Panevėžio r.</w:t>
                            </w:r>
                          </w:p>
                          <w:p w14:paraId="5D7FE591" w14:textId="77777777" w:rsidR="00906DE0" w:rsidRPr="00367E52" w:rsidRDefault="003A0EE0">
                            <w:pPr>
                              <w:pStyle w:val="Standard"/>
                              <w:rPr>
                                <w:rFonts w:ascii="Trebuchet MS" w:hAnsi="Trebuchet MS"/>
                                <w:noProof/>
                                <w:sz w:val="22"/>
                                <w:szCs w:val="22"/>
                                <w:lang w:val="lt-LT"/>
                              </w:rPr>
                            </w:pPr>
                            <w:r w:rsidRPr="00367E52">
                              <w:rPr>
                                <w:rFonts w:ascii="Trebuchet MS" w:hAnsi="Trebuchet MS"/>
                                <w:noProof/>
                                <w:sz w:val="22"/>
                                <w:szCs w:val="22"/>
                                <w:lang w:val="lt-LT"/>
                              </w:rPr>
                              <w:t>Įmonės kodas 148175697</w:t>
                            </w:r>
                          </w:p>
                          <w:p w14:paraId="0E96D494" w14:textId="77777777" w:rsidR="00906DE0" w:rsidRPr="00367E52" w:rsidRDefault="003A0EE0">
                            <w:pPr>
                              <w:pStyle w:val="Standard"/>
                              <w:rPr>
                                <w:rFonts w:ascii="Trebuchet MS" w:hAnsi="Trebuchet MS"/>
                                <w:noProof/>
                                <w:sz w:val="22"/>
                                <w:szCs w:val="22"/>
                                <w:shd w:val="clear" w:color="auto" w:fill="FFFFFF"/>
                                <w:lang w:val="lt-LT"/>
                              </w:rPr>
                            </w:pPr>
                            <w:r w:rsidRPr="00367E52">
                              <w:rPr>
                                <w:rFonts w:ascii="Trebuchet MS" w:hAnsi="Trebuchet MS"/>
                                <w:noProof/>
                                <w:sz w:val="22"/>
                                <w:szCs w:val="22"/>
                                <w:shd w:val="clear" w:color="auto" w:fill="FFFFFF"/>
                                <w:lang w:val="lt-LT"/>
                              </w:rPr>
                              <w:t>PVM mokėtojo kodas – nėra PVM mokėtojas</w:t>
                            </w:r>
                          </w:p>
                          <w:p w14:paraId="4B65F0A1" w14:textId="77777777" w:rsidR="00906DE0" w:rsidRPr="00367E52" w:rsidRDefault="003A0EE0">
                            <w:pPr>
                              <w:pStyle w:val="Standard"/>
                              <w:rPr>
                                <w:rFonts w:ascii="Trebuchet MS" w:hAnsi="Trebuchet MS"/>
                                <w:noProof/>
                                <w:sz w:val="22"/>
                                <w:szCs w:val="22"/>
                                <w:lang w:val="lt-LT"/>
                              </w:rPr>
                            </w:pPr>
                            <w:r w:rsidRPr="00367E52">
                              <w:rPr>
                                <w:rFonts w:ascii="Trebuchet MS" w:hAnsi="Trebuchet MS"/>
                                <w:noProof/>
                                <w:sz w:val="22"/>
                                <w:szCs w:val="22"/>
                                <w:shd w:val="clear" w:color="auto" w:fill="FFFFFF"/>
                                <w:lang w:val="lt-LT"/>
                              </w:rPr>
                              <w:t xml:space="preserve">A. s. </w:t>
                            </w:r>
                            <w:r w:rsidRPr="00367E52">
                              <w:rPr>
                                <w:rFonts w:ascii="Trebuchet MS" w:hAnsi="Trebuchet MS"/>
                                <w:noProof/>
                                <w:sz w:val="22"/>
                                <w:szCs w:val="22"/>
                                <w:lang w:val="lt-LT"/>
                              </w:rPr>
                              <w:t>LT78 7044 0600 0268 2975</w:t>
                            </w:r>
                          </w:p>
                          <w:p w14:paraId="20CD398A" w14:textId="77777777" w:rsidR="00906DE0" w:rsidRPr="00367E52" w:rsidRDefault="003A0EE0">
                            <w:pPr>
                              <w:pStyle w:val="Standard"/>
                              <w:rPr>
                                <w:rFonts w:ascii="Trebuchet MS" w:hAnsi="Trebuchet MS"/>
                                <w:noProof/>
                                <w:sz w:val="22"/>
                                <w:szCs w:val="22"/>
                                <w:shd w:val="clear" w:color="auto" w:fill="FFFFFF"/>
                                <w:lang w:val="lt-LT"/>
                              </w:rPr>
                            </w:pPr>
                            <w:r w:rsidRPr="00367E52">
                              <w:rPr>
                                <w:rFonts w:ascii="Trebuchet MS" w:hAnsi="Trebuchet MS"/>
                                <w:noProof/>
                                <w:sz w:val="22"/>
                                <w:szCs w:val="22"/>
                                <w:shd w:val="clear" w:color="auto" w:fill="FFFFFF"/>
                                <w:lang w:val="lt-LT"/>
                              </w:rPr>
                              <w:t>AB SEB bankas</w:t>
                            </w:r>
                          </w:p>
                          <w:p w14:paraId="7C252FEE" w14:textId="77777777" w:rsidR="00906DE0" w:rsidRPr="00367E52" w:rsidRDefault="003A0EE0">
                            <w:pPr>
                              <w:pStyle w:val="Standard"/>
                              <w:rPr>
                                <w:rFonts w:ascii="Trebuchet MS" w:hAnsi="Trebuchet MS"/>
                                <w:noProof/>
                                <w:sz w:val="22"/>
                                <w:szCs w:val="22"/>
                                <w:lang w:val="lt-LT"/>
                              </w:rPr>
                            </w:pPr>
                            <w:r w:rsidRPr="00367E52">
                              <w:rPr>
                                <w:rFonts w:ascii="Trebuchet MS" w:hAnsi="Trebuchet MS"/>
                                <w:noProof/>
                                <w:sz w:val="22"/>
                                <w:szCs w:val="22"/>
                                <w:shd w:val="clear" w:color="auto" w:fill="FFFFFF"/>
                                <w:lang w:val="lt-LT"/>
                              </w:rPr>
                              <w:t xml:space="preserve">Kontaktinis tel. </w:t>
                            </w:r>
                            <w:r w:rsidRPr="00367E52">
                              <w:rPr>
                                <w:rFonts w:ascii="Trebuchet MS" w:hAnsi="Trebuchet MS"/>
                                <w:noProof/>
                                <w:sz w:val="22"/>
                                <w:szCs w:val="22"/>
                                <w:lang w:val="lt-LT"/>
                              </w:rPr>
                              <w:t>+370 686 64783</w:t>
                            </w:r>
                          </w:p>
                          <w:p w14:paraId="39ACC4A2" w14:textId="77777777" w:rsidR="00906DE0" w:rsidRPr="00367E52" w:rsidRDefault="00906DE0">
                            <w:pPr>
                              <w:pStyle w:val="Standard"/>
                              <w:rPr>
                                <w:rFonts w:ascii="Trebuchet MS" w:hAnsi="Trebuchet MS"/>
                                <w:sz w:val="22"/>
                                <w:szCs w:val="22"/>
                                <w:shd w:val="clear" w:color="auto" w:fill="FFFFFF"/>
                                <w:lang w:val="lt-LT"/>
                              </w:rPr>
                            </w:pPr>
                          </w:p>
                          <w:p w14:paraId="34004867" w14:textId="77777777" w:rsidR="00906DE0" w:rsidRPr="00367E52" w:rsidRDefault="003A0EE0">
                            <w:pPr>
                              <w:pStyle w:val="Standard"/>
                              <w:rPr>
                                <w:rFonts w:ascii="Trebuchet MS" w:hAnsi="Trebuchet MS"/>
                                <w:sz w:val="22"/>
                                <w:szCs w:val="22"/>
                                <w:shd w:val="clear" w:color="auto" w:fill="FFFFFF"/>
                                <w:lang w:val="lt-LT"/>
                              </w:rPr>
                            </w:pPr>
                            <w:r w:rsidRPr="00367E52">
                              <w:rPr>
                                <w:rFonts w:ascii="Trebuchet MS" w:hAnsi="Trebuchet MS"/>
                                <w:sz w:val="22"/>
                                <w:szCs w:val="22"/>
                                <w:shd w:val="clear" w:color="auto" w:fill="FFFFFF"/>
                                <w:lang w:val="lt-LT"/>
                              </w:rPr>
                              <w:t>Savininkas</w:t>
                            </w:r>
                          </w:p>
                          <w:p w14:paraId="09E67130" w14:textId="77777777" w:rsidR="00906DE0" w:rsidRPr="00367E52" w:rsidRDefault="00906DE0">
                            <w:pPr>
                              <w:pStyle w:val="Standard"/>
                              <w:rPr>
                                <w:rFonts w:ascii="Trebuchet MS" w:hAnsi="Trebuchet MS"/>
                                <w:sz w:val="22"/>
                                <w:szCs w:val="22"/>
                                <w:shd w:val="clear" w:color="auto" w:fill="FFFFFF"/>
                                <w:lang w:val="lt-LT"/>
                              </w:rPr>
                            </w:pPr>
                          </w:p>
                          <w:p w14:paraId="6890E2C7" w14:textId="77777777" w:rsidR="00906DE0" w:rsidRPr="00367E52" w:rsidRDefault="00906DE0">
                            <w:pPr>
                              <w:pStyle w:val="Standard"/>
                              <w:rPr>
                                <w:rFonts w:ascii="Trebuchet MS" w:hAnsi="Trebuchet MS"/>
                                <w:sz w:val="22"/>
                                <w:szCs w:val="22"/>
                                <w:shd w:val="clear" w:color="auto" w:fill="FFFFFF"/>
                                <w:lang w:val="lt-LT"/>
                              </w:rPr>
                            </w:pPr>
                          </w:p>
                          <w:p w14:paraId="1958C9CE" w14:textId="77FF6ED0" w:rsidR="00906DE0" w:rsidRPr="00367E52" w:rsidRDefault="003A0EE0">
                            <w:pPr>
                              <w:pStyle w:val="Standard"/>
                              <w:rPr>
                                <w:rFonts w:ascii="Trebuchet MS" w:hAnsi="Trebuchet MS"/>
                                <w:sz w:val="22"/>
                                <w:szCs w:val="22"/>
                                <w:shd w:val="clear" w:color="auto" w:fill="FFFFFF"/>
                                <w:lang w:val="lt-LT"/>
                              </w:rPr>
                            </w:pPr>
                            <w:r w:rsidRPr="00367E52">
                              <w:rPr>
                                <w:rFonts w:ascii="Trebuchet MS" w:hAnsi="Trebuchet MS"/>
                                <w:sz w:val="22"/>
                                <w:szCs w:val="22"/>
                                <w:shd w:val="clear" w:color="auto" w:fill="FFFFFF"/>
                                <w:lang w:val="lt-LT"/>
                              </w:rPr>
                              <w:t>Jonas Akelis</w:t>
                            </w:r>
                          </w:p>
                          <w:p w14:paraId="5FA77C36" w14:textId="77777777" w:rsidR="00906DE0" w:rsidRDefault="00906DE0">
                            <w:pPr>
                              <w:pStyle w:val="Standard"/>
                              <w:ind w:firstLine="680"/>
                              <w:rPr>
                                <w:sz w:val="20"/>
                                <w:shd w:val="clear" w:color="auto" w:fill="FFFFFF"/>
                                <w:lang w:val="lt-LT"/>
                              </w:rPr>
                            </w:pP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w14:anchorId="6A675E58" id="Frame2" o:spid="_x0000_s1027" type="#_x0000_t202" style="position:absolute;left:0;text-align:left;margin-left:238.35pt;margin-top:1.35pt;width:237.45pt;height:232.85pt;z-index:-5033164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" filled="f" stroked="f">
                <v:textbox inset="0,0,0,0">
                  <w:txbxContent>
                    <w:p w14:paraId="3E837DD1" w14:textId="77777777" w:rsidR="00906DE0" w:rsidRPr="00367E52" w:rsidRDefault="003A0EE0">
                      <w:pPr>
                        <w:pStyle w:val="Standard"/>
                        <w:autoSpaceDE w:val="0"/>
                        <w:rPr>
                          <w:rFonts w:ascii="Trebuchet MS" w:hAnsi="Trebuchet MS"/>
                          <w:sz w:val="22"/>
                          <w:szCs w:val="22"/>
                          <w:lang w:val="lt-LT"/>
                        </w:rPr>
                      </w:pPr>
                      <w:r w:rsidRPr="00367E52">
                        <w:rPr>
                          <w:rFonts w:ascii="Trebuchet MS" w:hAnsi="Trebuchet MS"/>
                          <w:sz w:val="22"/>
                          <w:szCs w:val="22"/>
                          <w:lang w:val="lt-LT"/>
                        </w:rPr>
                        <w:t>PASLAUGŲ TEIKĖJAS</w:t>
                      </w:r>
                    </w:p>
                    <w:p w14:paraId="557EA15A" w14:textId="77777777" w:rsidR="00906DE0" w:rsidRPr="00367E52" w:rsidRDefault="003A0EE0">
                      <w:pPr>
                        <w:pStyle w:val="Standard"/>
                        <w:autoSpaceDE w:val="0"/>
                        <w:rPr>
                          <w:rFonts w:ascii="Trebuchet MS" w:hAnsi="Trebuchet MS"/>
                          <w:b/>
                          <w:bCs/>
                          <w:noProof/>
                          <w:sz w:val="22"/>
                          <w:szCs w:val="22"/>
                          <w:lang w:val="lt-LT"/>
                        </w:rPr>
                      </w:pPr>
                      <w:r w:rsidRPr="00367E52">
                        <w:rPr>
                          <w:rFonts w:ascii="Trebuchet MS" w:hAnsi="Trebuchet MS"/>
                          <w:b/>
                          <w:bCs/>
                          <w:sz w:val="22"/>
                          <w:szCs w:val="22"/>
                          <w:lang w:val="lt-LT"/>
                        </w:rPr>
                        <w:t>J</w:t>
                      </w:r>
                      <w:r w:rsidRPr="00367E52">
                        <w:rPr>
                          <w:rFonts w:ascii="Trebuchet MS" w:hAnsi="Trebuchet MS"/>
                          <w:b/>
                          <w:bCs/>
                          <w:noProof/>
                          <w:sz w:val="22"/>
                          <w:szCs w:val="22"/>
                          <w:lang w:val="lt-LT"/>
                        </w:rPr>
                        <w:t>. Akelio įmonė „Vertona“</w:t>
                      </w:r>
                    </w:p>
                    <w:p w14:paraId="7600DF25" w14:textId="77777777" w:rsidR="00906DE0" w:rsidRPr="00367E52" w:rsidRDefault="00906DE0">
                      <w:pPr>
                        <w:pStyle w:val="Standard"/>
                        <w:jc w:val="both"/>
                        <w:rPr>
                          <w:rFonts w:ascii="Trebuchet MS" w:hAnsi="Trebuchet MS"/>
                          <w:noProof/>
                          <w:sz w:val="22"/>
                          <w:szCs w:val="22"/>
                          <w:lang w:val="lt-LT"/>
                        </w:rPr>
                      </w:pPr>
                    </w:p>
                    <w:p w14:paraId="1A7D8C66" w14:textId="77777777" w:rsidR="00906DE0" w:rsidRPr="00367E52" w:rsidRDefault="003A0EE0">
                      <w:pPr>
                        <w:pStyle w:val="Standard"/>
                        <w:jc w:val="both"/>
                        <w:rPr>
                          <w:rFonts w:ascii="Trebuchet MS" w:hAnsi="Trebuchet MS"/>
                          <w:noProof/>
                          <w:sz w:val="22"/>
                          <w:szCs w:val="22"/>
                          <w:lang w:val="lt-LT"/>
                        </w:rPr>
                      </w:pPr>
                      <w:r w:rsidRPr="00367E52">
                        <w:rPr>
                          <w:rFonts w:ascii="Trebuchet MS" w:hAnsi="Trebuchet MS"/>
                          <w:noProof/>
                          <w:sz w:val="22"/>
                          <w:szCs w:val="22"/>
                          <w:lang w:val="lt-LT"/>
                        </w:rPr>
                        <w:t>Nendrės g. 9, Šilagalys, LT-36223 Panevėžio r.</w:t>
                      </w:r>
                    </w:p>
                    <w:p w14:paraId="5D7FE591" w14:textId="77777777" w:rsidR="00906DE0" w:rsidRPr="00367E52" w:rsidRDefault="003A0EE0">
                      <w:pPr>
                        <w:pStyle w:val="Standard"/>
                        <w:rPr>
                          <w:rFonts w:ascii="Trebuchet MS" w:hAnsi="Trebuchet MS"/>
                          <w:noProof/>
                          <w:sz w:val="22"/>
                          <w:szCs w:val="22"/>
                          <w:lang w:val="lt-LT"/>
                        </w:rPr>
                      </w:pPr>
                      <w:r w:rsidRPr="00367E52">
                        <w:rPr>
                          <w:rFonts w:ascii="Trebuchet MS" w:hAnsi="Trebuchet MS"/>
                          <w:noProof/>
                          <w:sz w:val="22"/>
                          <w:szCs w:val="22"/>
                          <w:lang w:val="lt-LT"/>
                        </w:rPr>
                        <w:t>Įmonės kodas 148175697</w:t>
                      </w:r>
                    </w:p>
                    <w:p w14:paraId="0E96D494" w14:textId="77777777" w:rsidR="00906DE0" w:rsidRPr="00367E52" w:rsidRDefault="003A0EE0">
                      <w:pPr>
                        <w:pStyle w:val="Standard"/>
                        <w:rPr>
                          <w:rFonts w:ascii="Trebuchet MS" w:hAnsi="Trebuchet MS"/>
                          <w:noProof/>
                          <w:sz w:val="22"/>
                          <w:szCs w:val="22"/>
                          <w:shd w:val="clear" w:color="auto" w:fill="FFFFFF"/>
                          <w:lang w:val="lt-LT"/>
                        </w:rPr>
                      </w:pPr>
                      <w:r w:rsidRPr="00367E52">
                        <w:rPr>
                          <w:rFonts w:ascii="Trebuchet MS" w:hAnsi="Trebuchet MS"/>
                          <w:noProof/>
                          <w:sz w:val="22"/>
                          <w:szCs w:val="22"/>
                          <w:shd w:val="clear" w:color="auto" w:fill="FFFFFF"/>
                          <w:lang w:val="lt-LT"/>
                        </w:rPr>
                        <w:t>PVM mokėtojo kodas – nėra PVM mokėtojas</w:t>
                      </w:r>
                    </w:p>
                    <w:p w14:paraId="4B65F0A1" w14:textId="77777777" w:rsidR="00906DE0" w:rsidRPr="00367E52" w:rsidRDefault="003A0EE0">
                      <w:pPr>
                        <w:pStyle w:val="Standard"/>
                        <w:rPr>
                          <w:rFonts w:ascii="Trebuchet MS" w:hAnsi="Trebuchet MS"/>
                          <w:noProof/>
                          <w:sz w:val="22"/>
                          <w:szCs w:val="22"/>
                          <w:lang w:val="lt-LT"/>
                        </w:rPr>
                      </w:pPr>
                      <w:r w:rsidRPr="00367E52">
                        <w:rPr>
                          <w:rFonts w:ascii="Trebuchet MS" w:hAnsi="Trebuchet MS"/>
                          <w:noProof/>
                          <w:sz w:val="22"/>
                          <w:szCs w:val="22"/>
                          <w:shd w:val="clear" w:color="auto" w:fill="FFFFFF"/>
                          <w:lang w:val="lt-LT"/>
                        </w:rPr>
                        <w:t xml:space="preserve">A. s. </w:t>
                      </w:r>
                      <w:r w:rsidRPr="00367E52">
                        <w:rPr>
                          <w:rFonts w:ascii="Trebuchet MS" w:hAnsi="Trebuchet MS"/>
                          <w:noProof/>
                          <w:sz w:val="22"/>
                          <w:szCs w:val="22"/>
                          <w:lang w:val="lt-LT"/>
                        </w:rPr>
                        <w:t>LT78 7044 0600 0268 2975</w:t>
                      </w:r>
                    </w:p>
                    <w:p w14:paraId="20CD398A" w14:textId="77777777" w:rsidR="00906DE0" w:rsidRPr="00367E52" w:rsidRDefault="003A0EE0">
                      <w:pPr>
                        <w:pStyle w:val="Standard"/>
                        <w:rPr>
                          <w:rFonts w:ascii="Trebuchet MS" w:hAnsi="Trebuchet MS"/>
                          <w:noProof/>
                          <w:sz w:val="22"/>
                          <w:szCs w:val="22"/>
                          <w:shd w:val="clear" w:color="auto" w:fill="FFFFFF"/>
                          <w:lang w:val="lt-LT"/>
                        </w:rPr>
                      </w:pPr>
                      <w:r w:rsidRPr="00367E52">
                        <w:rPr>
                          <w:rFonts w:ascii="Trebuchet MS" w:hAnsi="Trebuchet MS"/>
                          <w:noProof/>
                          <w:sz w:val="22"/>
                          <w:szCs w:val="22"/>
                          <w:shd w:val="clear" w:color="auto" w:fill="FFFFFF"/>
                          <w:lang w:val="lt-LT"/>
                        </w:rPr>
                        <w:t>AB SEB bankas</w:t>
                      </w:r>
                    </w:p>
                    <w:p w14:paraId="7C252FEE" w14:textId="77777777" w:rsidR="00906DE0" w:rsidRPr="00367E52" w:rsidRDefault="003A0EE0">
                      <w:pPr>
                        <w:pStyle w:val="Standard"/>
                        <w:rPr>
                          <w:rFonts w:ascii="Trebuchet MS" w:hAnsi="Trebuchet MS"/>
                          <w:noProof/>
                          <w:sz w:val="22"/>
                          <w:szCs w:val="22"/>
                          <w:lang w:val="lt-LT"/>
                        </w:rPr>
                      </w:pPr>
                      <w:r w:rsidRPr="00367E52">
                        <w:rPr>
                          <w:rFonts w:ascii="Trebuchet MS" w:hAnsi="Trebuchet MS"/>
                          <w:noProof/>
                          <w:sz w:val="22"/>
                          <w:szCs w:val="22"/>
                          <w:shd w:val="clear" w:color="auto" w:fill="FFFFFF"/>
                          <w:lang w:val="lt-LT"/>
                        </w:rPr>
                        <w:t xml:space="preserve">Kontaktinis tel. </w:t>
                      </w:r>
                      <w:r w:rsidRPr="00367E52">
                        <w:rPr>
                          <w:rFonts w:ascii="Trebuchet MS" w:hAnsi="Trebuchet MS"/>
                          <w:noProof/>
                          <w:sz w:val="22"/>
                          <w:szCs w:val="22"/>
                          <w:lang w:val="lt-LT"/>
                        </w:rPr>
                        <w:t>+370 686 64783</w:t>
                      </w:r>
                    </w:p>
                    <w:p w14:paraId="39ACC4A2" w14:textId="77777777" w:rsidR="00906DE0" w:rsidRPr="00367E52" w:rsidRDefault="00906DE0">
                      <w:pPr>
                        <w:pStyle w:val="Standard"/>
                        <w:rPr>
                          <w:rFonts w:ascii="Trebuchet MS" w:hAnsi="Trebuchet MS"/>
                          <w:sz w:val="22"/>
                          <w:szCs w:val="22"/>
                          <w:shd w:val="clear" w:color="auto" w:fill="FFFFFF"/>
                          <w:lang w:val="lt-LT"/>
                        </w:rPr>
                      </w:pPr>
                    </w:p>
                    <w:p w14:paraId="34004867" w14:textId="77777777" w:rsidR="00906DE0" w:rsidRPr="00367E52" w:rsidRDefault="003A0EE0">
                      <w:pPr>
                        <w:pStyle w:val="Standard"/>
                        <w:rPr>
                          <w:rFonts w:ascii="Trebuchet MS" w:hAnsi="Trebuchet MS"/>
                          <w:sz w:val="22"/>
                          <w:szCs w:val="22"/>
                          <w:shd w:val="clear" w:color="auto" w:fill="FFFFFF"/>
                          <w:lang w:val="lt-LT"/>
                        </w:rPr>
                      </w:pPr>
                      <w:r w:rsidRPr="00367E52">
                        <w:rPr>
                          <w:rFonts w:ascii="Trebuchet MS" w:hAnsi="Trebuchet MS"/>
                          <w:sz w:val="22"/>
                          <w:szCs w:val="22"/>
                          <w:shd w:val="clear" w:color="auto" w:fill="FFFFFF"/>
                          <w:lang w:val="lt-LT"/>
                        </w:rPr>
                        <w:t>Savininkas</w:t>
                      </w:r>
                    </w:p>
                    <w:p w14:paraId="09E67130" w14:textId="77777777" w:rsidR="00906DE0" w:rsidRPr="00367E52" w:rsidRDefault="00906DE0">
                      <w:pPr>
                        <w:pStyle w:val="Standard"/>
                        <w:rPr>
                          <w:rFonts w:ascii="Trebuchet MS" w:hAnsi="Trebuchet MS"/>
                          <w:sz w:val="22"/>
                          <w:szCs w:val="22"/>
                          <w:shd w:val="clear" w:color="auto" w:fill="FFFFFF"/>
                          <w:lang w:val="lt-LT"/>
                        </w:rPr>
                      </w:pPr>
                    </w:p>
                    <w:p w14:paraId="6890E2C7" w14:textId="77777777" w:rsidR="00906DE0" w:rsidRPr="00367E52" w:rsidRDefault="00906DE0">
                      <w:pPr>
                        <w:pStyle w:val="Standard"/>
                        <w:rPr>
                          <w:rFonts w:ascii="Trebuchet MS" w:hAnsi="Trebuchet MS"/>
                          <w:sz w:val="22"/>
                          <w:szCs w:val="22"/>
                          <w:shd w:val="clear" w:color="auto" w:fill="FFFFFF"/>
                          <w:lang w:val="lt-LT"/>
                        </w:rPr>
                      </w:pPr>
                    </w:p>
                    <w:p w14:paraId="1958C9CE" w14:textId="77FF6ED0" w:rsidR="00906DE0" w:rsidRPr="00367E52" w:rsidRDefault="003A0EE0">
                      <w:pPr>
                        <w:pStyle w:val="Standard"/>
                        <w:rPr>
                          <w:rFonts w:ascii="Trebuchet MS" w:hAnsi="Trebuchet MS"/>
                          <w:sz w:val="22"/>
                          <w:szCs w:val="22"/>
                          <w:shd w:val="clear" w:color="auto" w:fill="FFFFFF"/>
                          <w:lang w:val="lt-LT"/>
                        </w:rPr>
                      </w:pPr>
                      <w:r w:rsidRPr="00367E52">
                        <w:rPr>
                          <w:rFonts w:ascii="Trebuchet MS" w:hAnsi="Trebuchet MS"/>
                          <w:sz w:val="22"/>
                          <w:szCs w:val="22"/>
                          <w:shd w:val="clear" w:color="auto" w:fill="FFFFFF"/>
                          <w:lang w:val="lt-LT"/>
                        </w:rPr>
                        <w:t>Jonas Akelis</w:t>
                      </w:r>
                    </w:p>
                    <w:p w14:paraId="5FA77C36" w14:textId="77777777" w:rsidR="00906DE0" w:rsidRDefault="00906DE0">
                      <w:pPr>
                        <w:pStyle w:val="Standard"/>
                        <w:ind w:firstLine="680"/>
                        <w:rPr>
                          <w:sz w:val="20"/>
                          <w:shd w:val="clear" w:color="auto" w:fill="FFFFFF"/>
                          <w:lang w:val="lt-LT"/>
                        </w:rPr>
                      </w:pPr>
                    </w:p>
                  </w:txbxContent>
                </v:textbox>
              </v:shape>
            </w:pict>
          </mc:Fallback>
        </mc:AlternateContent>
      </w:r>
    </w:p>
    <w:sectPr w:rsidR="00906DE0" w:rsidRPr="00367E52" w:rsidSect="00367E52">
      <w:headerReference w:type="default" r:id="rId10"/>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AB34F" w14:textId="77777777" w:rsidR="00C2534B" w:rsidRDefault="00C2534B">
      <w:r>
        <w:separator/>
      </w:r>
    </w:p>
  </w:endnote>
  <w:endnote w:type="continuationSeparator" w:id="0">
    <w:p w14:paraId="17354FC2" w14:textId="77777777" w:rsidR="00C2534B" w:rsidRDefault="00C2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Liberation Serif">
    <w:altName w:val="Times New Roman"/>
    <w:charset w:val="BA"/>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E4402" w14:textId="77777777" w:rsidR="00C2534B" w:rsidRDefault="00C2534B">
      <w:r>
        <w:rPr>
          <w:color w:val="000000"/>
        </w:rPr>
        <w:separator/>
      </w:r>
    </w:p>
  </w:footnote>
  <w:footnote w:type="continuationSeparator" w:id="0">
    <w:p w14:paraId="30D3A03B" w14:textId="77777777" w:rsidR="00C2534B" w:rsidRDefault="00C25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380B1" w14:textId="77777777" w:rsidR="00BF0012" w:rsidRDefault="003A0EE0">
    <w:pPr>
      <w:pStyle w:val="Antrats"/>
      <w:jc w:val="center"/>
    </w:pPr>
    <w:r>
      <w:rPr>
        <w:noProof/>
        <w:lang w:val="lt-LT" w:eastAsia="lt-LT"/>
      </w:rPr>
      <mc:AlternateContent>
        <mc:Choice Requires="wps">
          <w:drawing>
            <wp:anchor distT="0" distB="0" distL="114300" distR="114300" simplePos="0" relativeHeight="251659264" behindDoc="0" locked="0" layoutInCell="1" allowOverlap="1" wp14:anchorId="3D7FFCA1" wp14:editId="720B81E7">
              <wp:simplePos x="0" y="0"/>
              <wp:positionH relativeFrom="margin">
                <wp:align>center</wp:align>
              </wp:positionH>
              <wp:positionV relativeFrom="paragraph">
                <wp:posOffset>722</wp:posOffset>
              </wp:positionV>
              <wp:extent cx="68580" cy="167006"/>
              <wp:effectExtent l="0" t="0" r="7620" b="4444"/>
              <wp:wrapSquare wrapText="bothSides"/>
              <wp:docPr id="1" name="Frame3"/>
              <wp:cNvGraphicFramePr/>
              <a:graphic xmlns:a="http://schemas.openxmlformats.org/drawingml/2006/main">
                <a:graphicData uri="http://schemas.microsoft.com/office/word/2010/wordprocessingShape">
                  <wps:wsp>
                    <wps:cNvSpPr txBox="1"/>
                    <wps:spPr>
                      <a:xfrm>
                        <a:off x="0" y="0"/>
                        <a:ext cx="68580" cy="167006"/>
                      </a:xfrm>
                      <a:prstGeom prst="rect">
                        <a:avLst/>
                      </a:prstGeom>
                      <a:noFill/>
                      <a:ln>
                        <a:noFill/>
                        <a:prstDash/>
                      </a:ln>
                    </wps:spPr>
                    <wps:txbx>
                      <w:txbxContent>
                        <w:p w14:paraId="70155293" w14:textId="77777777" w:rsidR="00BF0012" w:rsidRDefault="003A0EE0">
                          <w:pPr>
                            <w:pStyle w:val="Antrats"/>
                          </w:pPr>
                          <w:r>
                            <w:rPr>
                              <w:rStyle w:val="Puslapionumeris"/>
                              <w:sz w:val="20"/>
                            </w:rPr>
                            <w:fldChar w:fldCharType="begin"/>
                          </w:r>
                          <w:r>
                            <w:rPr>
                              <w:rStyle w:val="Puslapionumeris"/>
                              <w:sz w:val="20"/>
                            </w:rPr>
                            <w:instrText xml:space="preserve"> PAGE </w:instrText>
                          </w:r>
                          <w:r>
                            <w:rPr>
                              <w:rStyle w:val="Puslapionumeris"/>
                              <w:sz w:val="20"/>
                            </w:rPr>
                            <w:fldChar w:fldCharType="separate"/>
                          </w:r>
                          <w:r w:rsidR="00935EDD">
                            <w:rPr>
                              <w:rStyle w:val="Puslapionumeris"/>
                              <w:noProof/>
                              <w:sz w:val="20"/>
                            </w:rPr>
                            <w:t>2</w:t>
                          </w:r>
                          <w:r>
                            <w:rPr>
                              <w:rStyle w:val="Puslapionumeris"/>
                              <w:sz w:val="20"/>
                            </w:rPr>
                            <w:fldChar w:fldCharType="end"/>
                          </w:r>
                        </w:p>
                      </w:txbxContent>
                    </wps:txbx>
                    <wps:bodyPr vert="horz" wrap="none" lIns="0" tIns="0" rIns="0" bIns="0" anchor="t" anchorCtr="0" compatLnSpc="0">
                      <a:noAutofit/>
                    </wps:bodyPr>
                  </wps:wsp>
                </a:graphicData>
              </a:graphic>
            </wp:anchor>
          </w:drawing>
        </mc:Choice>
        <mc:Fallback>
          <w:pict>
            <v:shapetype w14:anchorId="3D7FFCA1" id="_x0000_t202" coordsize="21600,21600" o:spt="202" path="m,l,21600r21600,l21600,xe">
              <v:stroke joinstyle="miter"/>
              <v:path gradientshapeok="t" o:connecttype="rect"/>
            </v:shapetype>
            <v:shape id="Frame3" o:spid="_x0000_s1028" type="#_x0000_t202" style="position:absolute;left:0;text-align:left;margin-left:0;margin-top:.05pt;width:5.4pt;height:13.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" filled="f" stroked="f">
              <v:textbox inset="0,0,0,0">
                <w:txbxContent>
                  <w:p w14:paraId="70155293" w14:textId="77777777" w:rsidR="00BF0012" w:rsidRDefault="003A0EE0">
                    <w:pPr>
                      <w:pStyle w:val="Antrats"/>
                    </w:pPr>
                    <w:r>
                      <w:rPr>
                        <w:rStyle w:val="Puslapionumeris"/>
                        <w:sz w:val="20"/>
                      </w:rPr>
                      <w:fldChar w:fldCharType="begin"/>
                    </w:r>
                    <w:r>
                      <w:rPr>
                        <w:rStyle w:val="Puslapionumeris"/>
                        <w:sz w:val="20"/>
                      </w:rPr>
                      <w:instrText xml:space="preserve"> PAGE </w:instrText>
                    </w:r>
                    <w:r>
                      <w:rPr>
                        <w:rStyle w:val="Puslapionumeris"/>
                        <w:sz w:val="20"/>
                      </w:rPr>
                      <w:fldChar w:fldCharType="separate"/>
                    </w:r>
                    <w:r w:rsidR="00935EDD">
                      <w:rPr>
                        <w:rStyle w:val="Puslapionumeris"/>
                        <w:noProof/>
                        <w:sz w:val="20"/>
                      </w:rPr>
                      <w:t>2</w:t>
                    </w:r>
                    <w:r>
                      <w:rPr>
                        <w:rStyle w:val="Puslapionumeris"/>
                        <w:sz w:val="20"/>
                      </w:rPr>
                      <w:fldChar w:fldCharType="end"/>
                    </w:r>
                  </w:p>
                </w:txbxContent>
              </v:textbox>
              <w10:wrap type="square"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6327"/>
    <w:multiLevelType w:val="multilevel"/>
    <w:tmpl w:val="286E7A6C"/>
    <w:lvl w:ilvl="0">
      <w:numFmt w:val="none"/>
      <w:lvlText w:val=""/>
      <w:lvlJc w:val="left"/>
      <w:pPr>
        <w:tabs>
          <w:tab w:val="num" w:pos="360"/>
        </w:tabs>
      </w:pPr>
    </w:lvl>
    <w:lvl w:ilvl="1">
      <w:start w:val="1"/>
      <w:numFmt w:val="decimal"/>
      <w:suff w:val="space"/>
      <w:lvlText w:val="%1.%2."/>
      <w:lvlJc w:val="left"/>
      <w:pPr>
        <w:ind w:left="0" w:firstLine="0"/>
      </w:pPr>
      <w:rPr>
        <w:color w:val="auto"/>
      </w:rPr>
    </w:lvl>
    <w:lvl w:ilvl="2">
      <w:start w:val="1"/>
      <w:numFmt w:val="decimal"/>
      <w:suff w:val="space"/>
      <w:lvlText w:val="%1.%2.%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289C1C4C"/>
    <w:multiLevelType w:val="multilevel"/>
    <w:tmpl w:val="DCCC2E3E"/>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425"/>
        </w:tabs>
        <w:ind w:left="1425" w:hanging="432"/>
      </w:pPr>
      <w:rPr>
        <w:rFonts w:hint="default"/>
        <w:b w:val="0"/>
        <w:i w:val="0"/>
        <w:color w:val="auto"/>
        <w:sz w:val="22"/>
        <w:szCs w:val="22"/>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61037034"/>
    <w:multiLevelType w:val="multilevel"/>
    <w:tmpl w:val="AD7050F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76C7781B"/>
    <w:multiLevelType w:val="multilevel"/>
    <w:tmpl w:val="F028C33A"/>
    <w:styleLink w:val="WW8Num1"/>
    <w:lvl w:ilvl="0">
      <w:start w:val="1"/>
      <w:numFmt w:val="decimal"/>
      <w:lvlText w:val="%1)"/>
      <w:lvlJc w:val="left"/>
      <w:pPr>
        <w:ind w:left="927"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DE0"/>
    <w:rsid w:val="00026C90"/>
    <w:rsid w:val="00091AEE"/>
    <w:rsid w:val="00180B28"/>
    <w:rsid w:val="00211373"/>
    <w:rsid w:val="00367E52"/>
    <w:rsid w:val="003A0EE0"/>
    <w:rsid w:val="003A3660"/>
    <w:rsid w:val="004832DD"/>
    <w:rsid w:val="004B2E44"/>
    <w:rsid w:val="007C3D05"/>
    <w:rsid w:val="00906B22"/>
    <w:rsid w:val="00906DE0"/>
    <w:rsid w:val="00935EDD"/>
    <w:rsid w:val="00A701C3"/>
    <w:rsid w:val="00A97D9B"/>
    <w:rsid w:val="00AB59DB"/>
    <w:rsid w:val="00C2534B"/>
    <w:rsid w:val="00C707D7"/>
    <w:rsid w:val="00CA017C"/>
    <w:rsid w:val="00E16B79"/>
    <w:rsid w:val="00E7474D"/>
    <w:rsid w:val="00EA3AFF"/>
    <w:rsid w:val="00FE0C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64A97"/>
  <w15:docId w15:val="{B9547D8A-2B0D-4609-A413-E1B6B9664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3"/>
        <w:sz w:val="24"/>
        <w:szCs w:val="24"/>
        <w:lang w:val="lt-L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paragraph" w:styleId="Antrat2">
    <w:name w:val="heading 2"/>
    <w:basedOn w:val="Heading"/>
    <w:next w:val="Textbody"/>
    <w:pPr>
      <w:spacing w:before="200" w:after="120"/>
      <w:outlineLvl w:val="1"/>
    </w:pPr>
    <w:rPr>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szCs w:val="20"/>
      <w:lang w:val="en-AU" w:bidi="ar-SA"/>
    </w:rPr>
  </w:style>
  <w:style w:type="paragraph" w:customStyle="1" w:styleId="Heading">
    <w:name w:val="Heading"/>
    <w:basedOn w:val="Standard"/>
    <w:next w:val="Textbody"/>
    <w:pPr>
      <w:jc w:val="center"/>
    </w:pPr>
    <w:rPr>
      <w:b/>
      <w:lang w:val="lt-LT"/>
    </w:rPr>
  </w:style>
  <w:style w:type="paragraph" w:customStyle="1" w:styleId="Textbody">
    <w:name w:val="Text body"/>
    <w:basedOn w:val="Standard"/>
    <w:pPr>
      <w:jc w:val="both"/>
    </w:pPr>
    <w:rPr>
      <w:lang w:val="lt-LT"/>
    </w:rPr>
  </w:style>
  <w:style w:type="paragraph" w:styleId="Sraas">
    <w:name w:val="List"/>
    <w:basedOn w:val="Textbody"/>
    <w:rPr>
      <w:rFonts w:cs="Mangal"/>
    </w:rPr>
  </w:style>
  <w:style w:type="paragraph" w:styleId="Antrat">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ind w:left="300"/>
      <w:jc w:val="both"/>
    </w:pPr>
    <w:rPr>
      <w:lang w:val="lt-LT"/>
    </w:rPr>
  </w:style>
  <w:style w:type="paragraph" w:styleId="Debesliotekstas">
    <w:name w:val="Balloon Text"/>
    <w:basedOn w:val="Standard"/>
    <w:rPr>
      <w:rFonts w:ascii="Tahoma" w:eastAsia="Tahoma" w:hAnsi="Tahoma" w:cs="Tahoma"/>
      <w:sz w:val="16"/>
      <w:szCs w:val="16"/>
    </w:rPr>
  </w:style>
  <w:style w:type="paragraph" w:styleId="Pagrindinistekstas2">
    <w:name w:val="Body Text 2"/>
    <w:basedOn w:val="Standard"/>
    <w:pPr>
      <w:spacing w:after="120" w:line="480" w:lineRule="auto"/>
    </w:pPr>
  </w:style>
  <w:style w:type="paragraph" w:customStyle="1" w:styleId="BodyText">
    <w:name w:val="Body Text~"/>
    <w:basedOn w:val="Standard"/>
    <w:pPr>
      <w:widowControl w:val="0"/>
    </w:pPr>
    <w:rPr>
      <w:lang w:val="de-DE"/>
    </w:rPr>
  </w:style>
  <w:style w:type="paragraph" w:styleId="Antrats">
    <w:name w:val="header"/>
    <w:basedOn w:val="Standard"/>
    <w:pPr>
      <w:tabs>
        <w:tab w:val="center" w:pos="4513"/>
        <w:tab w:val="right" w:pos="9026"/>
      </w:tabs>
    </w:pPr>
  </w:style>
  <w:style w:type="paragraph" w:styleId="Porat">
    <w:name w:val="footer"/>
    <w:basedOn w:val="Standard"/>
    <w:link w:val="PoratDiagrama"/>
    <w:pPr>
      <w:tabs>
        <w:tab w:val="center" w:pos="4513"/>
        <w:tab w:val="right" w:pos="9026"/>
      </w:tabs>
    </w:pPr>
  </w:style>
  <w:style w:type="paragraph" w:customStyle="1" w:styleId="xl35">
    <w:name w:val="xl35"/>
    <w:basedOn w:val="Standard"/>
    <w:pPr>
      <w:spacing w:before="100" w:after="100"/>
      <w:jc w:val="center"/>
    </w:pPr>
    <w:rPr>
      <w:rFonts w:ascii="Arial" w:eastAsia="Arial Unicode MS" w:hAnsi="Arial" w:cs="Arial"/>
      <w:b/>
      <w:lang w:val="en-GB"/>
    </w:rPr>
  </w:style>
  <w:style w:type="paragraph" w:customStyle="1" w:styleId="Stilius">
    <w:name w:val="Stilius"/>
    <w:pPr>
      <w:suppressAutoHyphens/>
      <w:autoSpaceDE w:val="0"/>
    </w:pPr>
    <w:rPr>
      <w:rFonts w:ascii="Times New Roman" w:eastAsia="Times New Roman" w:hAnsi="Times New Roman" w:cs="Times New Roman"/>
      <w:lang w:val="en-US" w:bidi="ar-SA"/>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Standarduser">
    <w:name w:val="Standard (user)"/>
    <w:pPr>
      <w:widowControl/>
      <w:suppressAutoHyphens/>
      <w:ind w:firstLine="567"/>
      <w:jc w:val="both"/>
    </w:pPr>
    <w:rPr>
      <w:rFonts w:ascii="Times New Roman" w:eastAsia="Calibri" w:hAnsi="Times New Roman" w:cs="Times New Roman"/>
      <w:szCs w:val="22"/>
      <w:lang w:bidi="ar-SA"/>
    </w:rPr>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HeaderChar">
    <w:name w:val="Header Char"/>
    <w:rPr>
      <w:sz w:val="24"/>
      <w:lang w:val="en-AU"/>
    </w:rPr>
  </w:style>
  <w:style w:type="character" w:customStyle="1" w:styleId="FooterChar">
    <w:name w:val="Footer Char"/>
    <w:rPr>
      <w:sz w:val="24"/>
      <w:lang w:val="en-AU"/>
    </w:rPr>
  </w:style>
  <w:style w:type="character" w:styleId="Puslapionumeris">
    <w:name w:val="page number"/>
    <w:basedOn w:val="Numatytasispastraiposriftas"/>
  </w:style>
  <w:style w:type="character" w:customStyle="1" w:styleId="Internetlink">
    <w:name w:val="Internet link"/>
    <w:rPr>
      <w:color w:val="000080"/>
      <w:u w:val="single"/>
    </w:rPr>
  </w:style>
  <w:style w:type="character" w:customStyle="1" w:styleId="NumberingSymbols">
    <w:name w:val="Numbering Symbols"/>
  </w:style>
  <w:style w:type="character" w:customStyle="1" w:styleId="VisitedInternetLink">
    <w:name w:val="Visited Internet Link"/>
    <w:rPr>
      <w:color w:val="800080"/>
      <w:u w:val="single"/>
    </w:rPr>
  </w:style>
  <w:style w:type="character" w:styleId="Emfaz">
    <w:name w:val="Emphasis"/>
    <w:uiPriority w:val="20"/>
    <w:qFormat/>
    <w:rPr>
      <w:i/>
      <w:iCs/>
    </w:rPr>
  </w:style>
  <w:style w:type="numbering" w:customStyle="1" w:styleId="WW8Num1">
    <w:name w:val="WW8Num1"/>
    <w:basedOn w:val="Sraonra"/>
    <w:pPr>
      <w:numPr>
        <w:numId w:val="1"/>
      </w:numPr>
    </w:pPr>
  </w:style>
  <w:style w:type="character" w:styleId="Hipersaitas">
    <w:name w:val="Hyperlink"/>
    <w:aliases w:val="Alna"/>
    <w:rsid w:val="00E7474D"/>
    <w:rPr>
      <w:color w:val="0000FF"/>
      <w:u w:val="single"/>
    </w:rPr>
  </w:style>
  <w:style w:type="paragraph" w:customStyle="1" w:styleId="0Punktai">
    <w:name w:val="0_Punktai"/>
    <w:basedOn w:val="prastasis"/>
    <w:rsid w:val="00026C90"/>
    <w:pPr>
      <w:widowControl/>
      <w:suppressAutoHyphens w:val="0"/>
      <w:autoSpaceDN/>
      <w:ind w:firstLine="567"/>
      <w:jc w:val="both"/>
      <w:textAlignment w:val="auto"/>
    </w:pPr>
    <w:rPr>
      <w:rFonts w:ascii="Times New Roman" w:eastAsia="Times New Roman" w:hAnsi="Times New Roman" w:cs="Times New Roman"/>
      <w:kern w:val="0"/>
      <w:szCs w:val="20"/>
      <w:lang w:eastAsia="en-US" w:bidi="ar-SA"/>
    </w:rPr>
  </w:style>
  <w:style w:type="paragraph" w:customStyle="1" w:styleId="00Punktai">
    <w:name w:val="00_Punktai"/>
    <w:basedOn w:val="0Punktai"/>
    <w:rsid w:val="00C707D7"/>
    <w:pPr>
      <w:ind w:firstLine="0"/>
    </w:pPr>
  </w:style>
  <w:style w:type="paragraph" w:customStyle="1" w:styleId="000Punktai">
    <w:name w:val="000_Punktai"/>
    <w:basedOn w:val="00Punktai"/>
    <w:rsid w:val="00C707D7"/>
  </w:style>
  <w:style w:type="paragraph" w:customStyle="1" w:styleId="0000Punktai">
    <w:name w:val="0000_Punktai"/>
    <w:basedOn w:val="000Punktai"/>
    <w:rsid w:val="00C707D7"/>
    <w:pPr>
      <w:tabs>
        <w:tab w:val="num" w:pos="1800"/>
      </w:tabs>
      <w:ind w:left="1728" w:hanging="648"/>
    </w:pPr>
  </w:style>
  <w:style w:type="character" w:customStyle="1" w:styleId="PoratDiagrama">
    <w:name w:val="Poraštė Diagrama"/>
    <w:basedOn w:val="Numatytasispastraiposriftas"/>
    <w:link w:val="Porat"/>
    <w:rsid w:val="00091AEE"/>
    <w:rPr>
      <w:rFonts w:ascii="Times New Roman" w:eastAsia="Times New Roman" w:hAnsi="Times New Roman" w:cs="Times New Roman"/>
      <w:szCs w:val="20"/>
      <w:lang w:val="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panevezys.policija.lt/index.php" TargetMode="Externa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panevezys.policija.lt/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3894</Words>
  <Characters>2220</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AutoRemonto sutartis</vt:lpstr>
    </vt:vector>
  </TitlesOfParts>
  <Company>VMI</Company>
  <LinksUpToDate>false</LinksUpToDate>
  <CharactersWithSpaces>6102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AutoRemonto sutartis</dc:title>
  <dc:creator>Logistikos skyrius</dc:creator>
  <cp:lastModifiedBy>Virginija Šimbelytė</cp:lastModifiedBy>
  <cp:revision>7</cp:revision>
  <cp:lastPrinted>2023-02-07T16:33:00Z</cp:lastPrinted>
  <dcterms:created xsi:type="dcterms:W3CDTF">2024-01-25T09:59:00Z</dcterms:created>
  <dcterms:modified xsi:type="dcterms:W3CDTF">2024-01-25T10:03:00Z</dcterms:modified>
</cp:coreProperties>
</file>