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0FD3CCAF"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10BAD82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D34543">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5E37C6E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D34543" w:rsidRPr="00D34543">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55A33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08F2A79"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081E0D49"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9FB0389"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3DC38532" w14:textId="77777777" w:rsidR="00B403D3" w:rsidRDefault="00B403D3"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03F04C24"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w:t>
      </w:r>
      <w:r w:rsidRPr="00D34543">
        <w:rPr>
          <w:rFonts w:ascii="Times New Roman" w:hAnsi="Times New Roman"/>
          <w:strike/>
          <w:sz w:val="24"/>
          <w:lang w:val="lt-LT"/>
        </w:rPr>
        <w:t>,</w:t>
      </w:r>
      <w:r w:rsidRPr="00EC42C5">
        <w:rPr>
          <w:rFonts w:ascii="Times New Roman" w:hAnsi="Times New Roman"/>
          <w:sz w:val="24"/>
          <w:lang w:val="lt-LT"/>
        </w:rPr>
        <w:t xml:space="preserve"> gali turėti daugiskaitos prasmę</w:t>
      </w:r>
      <w:r w:rsidRPr="00D34543">
        <w:rPr>
          <w:rFonts w:ascii="Times New Roman" w:hAnsi="Times New Roman"/>
          <w:strike/>
          <w:sz w:val="24"/>
          <w:lang w:val="lt-LT"/>
        </w:rPr>
        <w:t>,</w:t>
      </w:r>
      <w:r w:rsidRPr="00EC42C5">
        <w:rPr>
          <w:rFonts w:ascii="Times New Roman" w:hAnsi="Times New Roman"/>
          <w:sz w:val="24"/>
          <w:lang w:val="lt-LT"/>
        </w:rPr>
        <w:t xml:space="preserve">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52B96E3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2EC6420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726036D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neapmokėti Europos elektroninių sąskaitų faktūrų standarto neatitinkančių sąskaitų faktūrų, jeigu Tiekėjas jas pateikia ne Sutarties 5.7</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7024EA7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5343A395"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64E7689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1CA3498F"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58EC3897"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3916926D"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 xml:space="preserve">nustatytus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3090F943"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7189583F"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1651C33B"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09648EFD"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D34543">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52B41F3B"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CD633DB"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631EEFED"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4DFC3A1F"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624A0711"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60902B47"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34543">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w:t>
      </w:r>
      <w:r w:rsidRPr="002B7F69">
        <w:rPr>
          <w:rFonts w:ascii="Times New Roman" w:eastAsia="Arial Unicode MS" w:hAnsi="Times New Roman" w:cs="Times New Roman"/>
          <w:sz w:val="24"/>
          <w:szCs w:val="24"/>
          <w:bdr w:val="nil"/>
          <w:lang w:val="lt-LT" w:eastAsia="lt-LT"/>
        </w:rPr>
        <w:lastRenderedPageBreak/>
        <w:t>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00935D06"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30644F7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1349B9D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7BC2264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87327E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44CF2069"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63D3BD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762D5D6D"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77EF64B4"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6BCD2D83"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0D7DE00D"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310915B6" w14:textId="02F00C93"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4E1F08B7" w14:textId="77777777"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58AB672D"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713EB15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15AE9ED6"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11D86546"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032BDEDB"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45112617"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7F525815"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24C1C2EF"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D34543">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5057CAE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D34543">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150A1E0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07DC76A8"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46FC4B0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D34543">
        <w:rPr>
          <w:rFonts w:ascii="Times New Roman" w:hAnsi="Times New Roman" w:cs="Times New Roman"/>
          <w:strike/>
          <w:sz w:val="24"/>
          <w:szCs w:val="24"/>
          <w:lang w:val="lt-LT"/>
        </w:rPr>
        <w:t xml:space="preserve">su </w:t>
      </w:r>
      <w:r w:rsidRPr="00D34543">
        <w:rPr>
          <w:rFonts w:ascii="Times New Roman" w:hAnsi="Times New Roman" w:cs="Times New Roman"/>
          <w:strike/>
          <w:sz w:val="24"/>
          <w:szCs w:val="24"/>
          <w:lang w:val="lt-LT"/>
        </w:rPr>
        <w:t>S</w:t>
      </w:r>
      <w:r w:rsidR="00F71903" w:rsidRPr="00D34543">
        <w:rPr>
          <w:rFonts w:ascii="Times New Roman" w:hAnsi="Times New Roman" w:cs="Times New Roman"/>
          <w:strike/>
          <w:sz w:val="24"/>
          <w:szCs w:val="24"/>
          <w:lang w:val="lt-LT"/>
        </w:rPr>
        <w:t>ubtiekėju</w:t>
      </w:r>
      <w:r w:rsidR="00F71903"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2FC0C853"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2D2ABDB"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1D1E1F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3BD64A9F"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26F98EB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2964081A"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7B4E92A1"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0694879B"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D34543">
        <w:rPr>
          <w:rFonts w:ascii="Times New Roman" w:eastAsia="Arial Unicode MS" w:hAnsi="Times New Roman" w:cs="Times New Roman"/>
          <w:sz w:val="24"/>
          <w:szCs w:val="24"/>
          <w:bdr w:val="nil"/>
          <w:lang w:val="lt-LT" w:eastAsia="lt-LT"/>
        </w:rPr>
        <w:lastRenderedPageBreak/>
        <w:t xml:space="preserve">19.1. </w:t>
      </w:r>
      <w:r>
        <w:rPr>
          <w:rFonts w:ascii="Times New Roman" w:eastAsia="Arial Unicode MS" w:hAnsi="Times New Roman" w:cs="Times New Roman"/>
          <w:sz w:val="24"/>
          <w:szCs w:val="24"/>
          <w:bdr w:val="nil"/>
          <w:lang w:val="lt-LT" w:eastAsia="lt-LT"/>
        </w:rPr>
        <w:t xml:space="preserve">Tiekėjas įsipareigoja </w:t>
      </w:r>
      <w:r w:rsidR="004C2672">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Pirkėjo sprendimams, gauti konfidencialios informacijos.</w:t>
      </w:r>
    </w:p>
    <w:p w14:paraId="1EC6CAFE" w14:textId="71EE1CFE"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4C2672">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043C9D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3A38EE7"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64AE248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07BC75E9"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63284519"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79352ED5"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6C00D85"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trPr>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trPr>
          <w:trHeight w:val="4483"/>
        </w:trPr>
        <w:tc>
          <w:tcPr>
            <w:tcW w:w="4802" w:type="dxa"/>
          </w:tcPr>
          <w:p w14:paraId="1E5FF7E2" w14:textId="646993AE" w:rsidR="004B2DFC" w:rsidRDefault="004B2DFC" w:rsidP="004B2DFC">
            <w:pPr>
              <w:suppressAutoHyphens/>
              <w:spacing w:line="276" w:lineRule="auto"/>
              <w:ind w:firstLine="562"/>
              <w:jc w:val="both"/>
              <w:rPr>
                <w:rFonts w:eastAsia="Arial Unicode MS"/>
                <w:sz w:val="24"/>
                <w:szCs w:val="24"/>
                <w:bdr w:val="nil"/>
              </w:rPr>
            </w:pPr>
            <w:bookmarkStart w:id="52" w:name="_Hlk131605985"/>
            <w:r>
              <w:rPr>
                <w:rFonts w:eastAsia="Arial Unicode MS"/>
                <w:sz w:val="24"/>
                <w:szCs w:val="24"/>
                <w:bdr w:val="nil"/>
              </w:rPr>
              <w:t xml:space="preserve">VšĮ Respublikinė </w:t>
            </w:r>
            <w:r w:rsidR="002D09B6">
              <w:rPr>
                <w:rFonts w:eastAsia="Arial Unicode MS"/>
                <w:sz w:val="24"/>
                <w:szCs w:val="24"/>
                <w:bdr w:val="nil"/>
              </w:rPr>
              <w:t>Panevėžio</w:t>
            </w:r>
            <w:r>
              <w:rPr>
                <w:rFonts w:eastAsia="Arial Unicode MS"/>
                <w:sz w:val="24"/>
                <w:szCs w:val="24"/>
                <w:bdr w:val="nil"/>
              </w:rPr>
              <w:t xml:space="preserve"> ligoninė</w:t>
            </w:r>
          </w:p>
          <w:bookmarkEnd w:id="52"/>
          <w:p w14:paraId="1B6AA3D4" w14:textId="77777777" w:rsidR="004B2DFC" w:rsidRDefault="004B2DFC" w:rsidP="004B2DFC">
            <w:pPr>
              <w:suppressAutoHyphens/>
              <w:spacing w:line="276" w:lineRule="auto"/>
              <w:ind w:firstLine="562"/>
              <w:jc w:val="both"/>
              <w:rPr>
                <w:rFonts w:eastAsia="Arial Unicode MS"/>
                <w:sz w:val="24"/>
                <w:szCs w:val="24"/>
                <w:bdr w:val="nil"/>
              </w:rPr>
            </w:pPr>
          </w:p>
          <w:p w14:paraId="62B556C4" w14:textId="47A18B52" w:rsidR="004B2DFC" w:rsidRPr="00F15D07" w:rsidRDefault="004B2DFC" w:rsidP="004B2DFC">
            <w:pPr>
              <w:suppressAutoHyphens/>
              <w:spacing w:line="276" w:lineRule="auto"/>
              <w:ind w:firstLine="562"/>
              <w:jc w:val="both"/>
              <w:rPr>
                <w:rFonts w:eastAsia="Arial Unicode MS"/>
                <w:sz w:val="24"/>
                <w:szCs w:val="24"/>
                <w:bdr w:val="nil"/>
              </w:rPr>
            </w:pPr>
            <w:r>
              <w:rPr>
                <w:rFonts w:eastAsia="Arial Unicode MS"/>
                <w:sz w:val="24"/>
                <w:szCs w:val="24"/>
                <w:bdr w:val="nil"/>
              </w:rPr>
              <w:t>Direktorius</w:t>
            </w:r>
          </w:p>
          <w:p w14:paraId="61CE89D9" w14:textId="5E23498E" w:rsidR="004B2DFC" w:rsidRPr="003B2C3E" w:rsidRDefault="002D09B6" w:rsidP="004B2DFC">
            <w:pPr>
              <w:suppressAutoHyphens/>
              <w:spacing w:line="276" w:lineRule="auto"/>
              <w:ind w:firstLine="562"/>
              <w:jc w:val="both"/>
              <w:rPr>
                <w:rFonts w:eastAsia="Arial Unicode MS"/>
                <w:sz w:val="24"/>
                <w:szCs w:val="24"/>
                <w:bdr w:val="nil"/>
              </w:rPr>
            </w:pPr>
            <w:r>
              <w:rPr>
                <w:rFonts w:eastAsia="Arial Unicode MS"/>
                <w:sz w:val="24"/>
                <w:szCs w:val="24"/>
                <w:bdr w:val="nil"/>
              </w:rPr>
              <w:t xml:space="preserve">Arvydas </w:t>
            </w:r>
            <w:proofErr w:type="spellStart"/>
            <w:r>
              <w:rPr>
                <w:rFonts w:eastAsia="Arial Unicode MS"/>
                <w:sz w:val="24"/>
                <w:szCs w:val="24"/>
                <w:bdr w:val="nil"/>
              </w:rPr>
              <w:t>Skorupskas</w:t>
            </w:r>
            <w:proofErr w:type="spellEnd"/>
          </w:p>
          <w:p w14:paraId="281A13F5" w14:textId="3B67F648" w:rsidR="00DC7049" w:rsidRPr="00EC42C5" w:rsidRDefault="00DC7049">
            <w:pPr>
              <w:suppressAutoHyphens/>
              <w:ind w:firstLine="562"/>
              <w:jc w:val="both"/>
              <w:rPr>
                <w:rFonts w:eastAsia="Arial Unicode MS"/>
                <w:sz w:val="24"/>
                <w:szCs w:val="24"/>
                <w:bdr w:val="nil"/>
                <w:vertAlign w:val="superscript"/>
              </w:rPr>
            </w:pPr>
          </w:p>
        </w:tc>
        <w:tc>
          <w:tcPr>
            <w:tcW w:w="451" w:type="dxa"/>
          </w:tcPr>
          <w:p w14:paraId="0B7C621E" w14:textId="77777777" w:rsidR="00DC7049" w:rsidRPr="00EC42C5" w:rsidRDefault="00DC7049">
            <w:pPr>
              <w:suppressAutoHyphens/>
              <w:ind w:firstLine="562"/>
              <w:jc w:val="both"/>
              <w:rPr>
                <w:rFonts w:eastAsia="Arial Unicode MS"/>
                <w:sz w:val="24"/>
                <w:szCs w:val="24"/>
                <w:bdr w:val="nil"/>
              </w:rPr>
            </w:pPr>
          </w:p>
        </w:tc>
        <w:tc>
          <w:tcPr>
            <w:tcW w:w="4944" w:type="dxa"/>
          </w:tcPr>
          <w:p w14:paraId="3DCCD0A5" w14:textId="0546B7BC" w:rsidR="00DC7049" w:rsidRPr="00EC42C5" w:rsidRDefault="008C0228">
            <w:pPr>
              <w:suppressAutoHyphens/>
              <w:ind w:firstLine="562"/>
              <w:jc w:val="both"/>
              <w:rPr>
                <w:rFonts w:eastAsia="Arial Unicode MS"/>
                <w:sz w:val="24"/>
                <w:szCs w:val="24"/>
                <w:bdr w:val="nil"/>
              </w:rPr>
            </w:pPr>
            <w:r>
              <w:rPr>
                <w:rFonts w:eastAsia="Arial Unicode MS"/>
                <w:sz w:val="24"/>
                <w:szCs w:val="24"/>
                <w:bdr w:val="nil"/>
              </w:rPr>
              <w:t>UAB „</w:t>
            </w:r>
            <w:proofErr w:type="spellStart"/>
            <w:r w:rsidR="0010220C">
              <w:rPr>
                <w:rFonts w:eastAsia="Arial Unicode MS"/>
                <w:sz w:val="24"/>
                <w:szCs w:val="24"/>
                <w:bdr w:val="nil"/>
              </w:rPr>
              <w:t>Eazy</w:t>
            </w:r>
            <w:proofErr w:type="spellEnd"/>
            <w:r w:rsidR="0010220C">
              <w:rPr>
                <w:rFonts w:eastAsia="Arial Unicode MS"/>
                <w:sz w:val="24"/>
                <w:szCs w:val="24"/>
                <w:bdr w:val="nil"/>
              </w:rPr>
              <w:t xml:space="preserve"> </w:t>
            </w:r>
            <w:proofErr w:type="spellStart"/>
            <w:r w:rsidR="0010220C">
              <w:rPr>
                <w:rFonts w:eastAsia="Arial Unicode MS"/>
                <w:sz w:val="24"/>
                <w:szCs w:val="24"/>
                <w:bdr w:val="nil"/>
              </w:rPr>
              <w:t>Med</w:t>
            </w:r>
            <w:proofErr w:type="spellEnd"/>
            <w:r>
              <w:rPr>
                <w:rFonts w:eastAsia="Arial Unicode MS"/>
                <w:sz w:val="24"/>
                <w:szCs w:val="24"/>
                <w:bdr w:val="nil"/>
              </w:rPr>
              <w:t>“</w:t>
            </w:r>
          </w:p>
          <w:p w14:paraId="578896E3" w14:textId="77777777" w:rsidR="001523C2" w:rsidRPr="00EC42C5" w:rsidRDefault="001523C2">
            <w:pPr>
              <w:suppressAutoHyphens/>
              <w:ind w:firstLine="562"/>
              <w:jc w:val="both"/>
              <w:rPr>
                <w:rFonts w:eastAsia="Arial Unicode MS"/>
                <w:sz w:val="24"/>
                <w:szCs w:val="24"/>
                <w:bdr w:val="nil"/>
              </w:rPr>
            </w:pPr>
          </w:p>
          <w:p w14:paraId="1F1769F1" w14:textId="3D452FD6" w:rsidR="00DC7049" w:rsidRPr="00EC42C5" w:rsidRDefault="008C0228">
            <w:pPr>
              <w:suppressAutoHyphens/>
              <w:ind w:firstLine="562"/>
              <w:jc w:val="both"/>
              <w:rPr>
                <w:rFonts w:eastAsia="Arial Unicode MS"/>
                <w:sz w:val="24"/>
                <w:szCs w:val="24"/>
                <w:bdr w:val="nil"/>
              </w:rPr>
            </w:pPr>
            <w:r>
              <w:rPr>
                <w:rFonts w:eastAsia="Arial Unicode MS"/>
                <w:sz w:val="24"/>
                <w:szCs w:val="24"/>
                <w:bdr w:val="nil"/>
              </w:rPr>
              <w:t>Direktorius</w:t>
            </w:r>
          </w:p>
          <w:p w14:paraId="6048096E" w14:textId="6F074819" w:rsidR="00DC7049" w:rsidRPr="00EC42C5" w:rsidRDefault="0010220C">
            <w:pPr>
              <w:suppressAutoHyphens/>
              <w:ind w:firstLine="562"/>
              <w:jc w:val="both"/>
              <w:rPr>
                <w:rFonts w:eastAsia="Arial Unicode MS"/>
                <w:sz w:val="24"/>
                <w:szCs w:val="24"/>
                <w:bdr w:val="nil"/>
              </w:rPr>
            </w:pPr>
            <w:r>
              <w:rPr>
                <w:rFonts w:eastAsia="Arial Unicode MS"/>
                <w:sz w:val="24"/>
                <w:szCs w:val="24"/>
                <w:bdr w:val="nil"/>
              </w:rPr>
              <w:t>Povilas Janonis</w:t>
            </w:r>
          </w:p>
          <w:p w14:paraId="469EBAB8" w14:textId="7CF05DE1" w:rsidR="00DC7049" w:rsidRPr="00EC42C5" w:rsidRDefault="00DC7049">
            <w:pPr>
              <w:suppressAutoHyphens/>
              <w:ind w:firstLine="562"/>
              <w:jc w:val="both"/>
              <w:rPr>
                <w:rFonts w:eastAsia="Arial Unicode MS"/>
                <w:sz w:val="24"/>
                <w:szCs w:val="24"/>
                <w:bdr w:val="nil"/>
              </w:rPr>
            </w:pPr>
          </w:p>
          <w:p w14:paraId="526E050D" w14:textId="45C3A07B" w:rsidR="008C0228" w:rsidRPr="00EC42C5" w:rsidRDefault="008C0228" w:rsidP="008C0228">
            <w:pPr>
              <w:suppressAutoHyphens/>
              <w:ind w:firstLine="562"/>
              <w:jc w:val="both"/>
              <w:rPr>
                <w:rFonts w:eastAsia="Arial Unicode MS"/>
                <w:sz w:val="24"/>
                <w:szCs w:val="24"/>
                <w:bdr w:val="nil"/>
              </w:rPr>
            </w:pPr>
          </w:p>
          <w:p w14:paraId="502ADFFB" w14:textId="776C03EB" w:rsidR="00DC7049" w:rsidRPr="00EC42C5" w:rsidRDefault="00DC7049">
            <w:pPr>
              <w:suppressAutoHyphens/>
              <w:ind w:firstLine="562"/>
              <w:jc w:val="both"/>
              <w:rPr>
                <w:rFonts w:eastAsia="Arial Unicode MS"/>
                <w:sz w:val="24"/>
                <w:szCs w:val="24"/>
                <w:bdr w:val="nil"/>
              </w:rPr>
            </w:pP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7"/>
      <w:footerReference w:type="even" r:id="rId8"/>
      <w:headerReference w:type="first" r:id="rId9"/>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769D" w14:textId="77777777" w:rsidR="008C074D" w:rsidRDefault="008C074D" w:rsidP="00AE6C01">
      <w:pPr>
        <w:spacing w:after="0" w:line="240" w:lineRule="auto"/>
      </w:pPr>
      <w:r>
        <w:separator/>
      </w:r>
    </w:p>
  </w:endnote>
  <w:endnote w:type="continuationSeparator" w:id="0">
    <w:p w14:paraId="563CF05B" w14:textId="77777777" w:rsidR="008C074D" w:rsidRDefault="008C074D"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BDAA6" w14:textId="77777777" w:rsidR="008C074D" w:rsidRDefault="008C074D" w:rsidP="00AE6C01">
      <w:pPr>
        <w:spacing w:after="0" w:line="240" w:lineRule="auto"/>
      </w:pPr>
      <w:r>
        <w:separator/>
      </w:r>
    </w:p>
  </w:footnote>
  <w:footnote w:type="continuationSeparator" w:id="0">
    <w:p w14:paraId="656C351A" w14:textId="77777777" w:rsidR="008C074D" w:rsidRDefault="008C074D"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20C"/>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09B6"/>
    <w:rsid w:val="002D1A3A"/>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35CA7"/>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0E71"/>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2DFC"/>
    <w:rsid w:val="004B3CD2"/>
    <w:rsid w:val="004B7988"/>
    <w:rsid w:val="004C0564"/>
    <w:rsid w:val="004C0FB0"/>
    <w:rsid w:val="004C2672"/>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451B"/>
    <w:rsid w:val="00844F21"/>
    <w:rsid w:val="00862B83"/>
    <w:rsid w:val="008644D8"/>
    <w:rsid w:val="00865BBE"/>
    <w:rsid w:val="00866190"/>
    <w:rsid w:val="0087602E"/>
    <w:rsid w:val="008872AB"/>
    <w:rsid w:val="00892326"/>
    <w:rsid w:val="0089617B"/>
    <w:rsid w:val="008A3E46"/>
    <w:rsid w:val="008B279B"/>
    <w:rsid w:val="008B77FA"/>
    <w:rsid w:val="008B7F1D"/>
    <w:rsid w:val="008C0228"/>
    <w:rsid w:val="008C074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77CF3"/>
    <w:rsid w:val="00A82015"/>
    <w:rsid w:val="00A863D7"/>
    <w:rsid w:val="00A90024"/>
    <w:rsid w:val="00A922BF"/>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03D3"/>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1BE8"/>
    <w:rsid w:val="00CB35C9"/>
    <w:rsid w:val="00CB46F1"/>
    <w:rsid w:val="00CB73C7"/>
    <w:rsid w:val="00CC04F8"/>
    <w:rsid w:val="00CC137E"/>
    <w:rsid w:val="00CC71FA"/>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4543"/>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E9D"/>
    <w:rsid w:val="00E47E89"/>
    <w:rsid w:val="00E50471"/>
    <w:rsid w:val="00E52396"/>
    <w:rsid w:val="00E529DE"/>
    <w:rsid w:val="00E53566"/>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9E3"/>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11130</Words>
  <Characters>63443</Characters>
  <Application>Microsoft Office Word</Application>
  <DocSecurity>0</DocSecurity>
  <Lines>528</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Brigita Jariginienė</cp:lastModifiedBy>
  <cp:revision>6</cp:revision>
  <cp:lastPrinted>2021-07-13T11:20:00Z</cp:lastPrinted>
  <dcterms:created xsi:type="dcterms:W3CDTF">2023-04-19T15:22:00Z</dcterms:created>
  <dcterms:modified xsi:type="dcterms:W3CDTF">2023-12-28T11:07:00Z</dcterms:modified>
</cp:coreProperties>
</file>