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265D" w14:textId="2AE7B042" w:rsidR="00100ECF" w:rsidRDefault="00100ECF" w:rsidP="00100ECF">
      <w:pPr>
        <w:jc w:val="center"/>
        <w:rPr>
          <w:b/>
          <w:bCs/>
          <w:sz w:val="24"/>
          <w:szCs w:val="24"/>
        </w:rPr>
      </w:pPr>
      <w:r>
        <w:rPr>
          <w:b/>
          <w:bCs/>
          <w:sz w:val="24"/>
          <w:szCs w:val="24"/>
        </w:rPr>
        <w:t xml:space="preserve">MAITINIMO PASLAUGOS </w:t>
      </w:r>
      <w:r w:rsidR="00FF2781">
        <w:rPr>
          <w:b/>
          <w:bCs/>
          <w:sz w:val="24"/>
          <w:szCs w:val="24"/>
        </w:rPr>
        <w:t xml:space="preserve">VIEŠOJO </w:t>
      </w:r>
      <w:r>
        <w:rPr>
          <w:b/>
          <w:bCs/>
          <w:sz w:val="24"/>
          <w:szCs w:val="24"/>
        </w:rPr>
        <w:t xml:space="preserve">PIRKIMO - PARDAVIMO SUTARTIS </w:t>
      </w:r>
    </w:p>
    <w:p w14:paraId="2935BD3F" w14:textId="77777777" w:rsidR="007F3A19" w:rsidRPr="00964DE5" w:rsidRDefault="007F3A19" w:rsidP="00EC66DB">
      <w:pPr>
        <w:ind w:firstLine="720"/>
        <w:jc w:val="center"/>
        <w:rPr>
          <w:sz w:val="24"/>
          <w:szCs w:val="24"/>
        </w:rPr>
      </w:pPr>
    </w:p>
    <w:p w14:paraId="0DA9DBAD" w14:textId="6555A14E" w:rsidR="00EC66DB" w:rsidRPr="00964DE5" w:rsidRDefault="00EC66DB" w:rsidP="00EC66DB">
      <w:pPr>
        <w:ind w:firstLine="720"/>
        <w:jc w:val="center"/>
        <w:rPr>
          <w:color w:val="000000"/>
          <w:sz w:val="24"/>
          <w:szCs w:val="24"/>
        </w:rPr>
      </w:pPr>
      <w:r w:rsidRPr="00964DE5">
        <w:rPr>
          <w:sz w:val="24"/>
          <w:szCs w:val="24"/>
        </w:rPr>
        <w:t>20</w:t>
      </w:r>
      <w:r w:rsidR="00395236">
        <w:rPr>
          <w:sz w:val="24"/>
          <w:szCs w:val="24"/>
        </w:rPr>
        <w:t xml:space="preserve">24 </w:t>
      </w:r>
      <w:r w:rsidRPr="00964DE5">
        <w:rPr>
          <w:sz w:val="24"/>
          <w:szCs w:val="24"/>
        </w:rPr>
        <w:t xml:space="preserve"> m.</w:t>
      </w:r>
      <w:r w:rsidR="00395236">
        <w:rPr>
          <w:sz w:val="24"/>
          <w:szCs w:val="24"/>
        </w:rPr>
        <w:t xml:space="preserve"> sausio</w:t>
      </w:r>
      <w:r w:rsidR="006C31F6" w:rsidRPr="00964DE5">
        <w:rPr>
          <w:sz w:val="24"/>
          <w:szCs w:val="24"/>
        </w:rPr>
        <w:t xml:space="preserve">  </w:t>
      </w:r>
      <w:r w:rsidRPr="00964DE5">
        <w:rPr>
          <w:sz w:val="24"/>
          <w:szCs w:val="24"/>
        </w:rPr>
        <w:t>_</w:t>
      </w:r>
      <w:r w:rsidR="006C4779" w:rsidRPr="00964DE5">
        <w:rPr>
          <w:sz w:val="24"/>
          <w:szCs w:val="24"/>
        </w:rPr>
        <w:t>_</w:t>
      </w:r>
      <w:r w:rsidRPr="00964DE5">
        <w:rPr>
          <w:sz w:val="24"/>
          <w:szCs w:val="24"/>
        </w:rPr>
        <w:t xml:space="preserve">_  </w:t>
      </w:r>
      <w:r w:rsidRPr="00964DE5">
        <w:rPr>
          <w:color w:val="000000"/>
          <w:sz w:val="24"/>
          <w:szCs w:val="24"/>
        </w:rPr>
        <w:t>d.</w:t>
      </w:r>
      <w:r w:rsidR="005B44ED" w:rsidRPr="005B44ED">
        <w:rPr>
          <w:b/>
          <w:sz w:val="24"/>
          <w:szCs w:val="24"/>
          <w:lang w:eastAsia="en-US"/>
        </w:rPr>
        <w:t xml:space="preserve"> </w:t>
      </w:r>
      <w:r w:rsidR="005B44ED">
        <w:rPr>
          <w:b/>
          <w:sz w:val="24"/>
          <w:szCs w:val="24"/>
          <w:lang w:eastAsia="en-US"/>
        </w:rPr>
        <w:t xml:space="preserve">   </w:t>
      </w:r>
      <w:r w:rsidR="005B44ED" w:rsidRPr="005B44ED">
        <w:rPr>
          <w:bCs/>
          <w:sz w:val="24"/>
          <w:szCs w:val="24"/>
          <w:lang w:eastAsia="en-US"/>
        </w:rPr>
        <w:t>Nr.</w:t>
      </w:r>
      <w:r w:rsidR="005B44ED" w:rsidRPr="00964DE5">
        <w:rPr>
          <w:b/>
          <w:sz w:val="24"/>
          <w:szCs w:val="24"/>
          <w:lang w:eastAsia="en-US"/>
        </w:rPr>
        <w:t>___</w:t>
      </w:r>
      <w:r w:rsidR="005B44ED">
        <w:rPr>
          <w:b/>
          <w:sz w:val="24"/>
          <w:szCs w:val="24"/>
          <w:lang w:eastAsia="en-US"/>
        </w:rPr>
        <w:t>____/_________</w:t>
      </w:r>
    </w:p>
    <w:p w14:paraId="463BA839" w14:textId="04D29EDB" w:rsidR="00395236" w:rsidRPr="00395236" w:rsidRDefault="00EC66DB" w:rsidP="00395236">
      <w:pPr>
        <w:ind w:firstLine="720"/>
        <w:jc w:val="center"/>
        <w:rPr>
          <w:sz w:val="16"/>
          <w:szCs w:val="16"/>
        </w:rPr>
      </w:pPr>
      <w:r w:rsidRPr="00964DE5">
        <w:rPr>
          <w:color w:val="000000"/>
          <w:sz w:val="16"/>
          <w:szCs w:val="16"/>
        </w:rPr>
        <w:t xml:space="preserve">          </w:t>
      </w:r>
      <w:r w:rsidR="00395236">
        <w:rPr>
          <w:sz w:val="24"/>
          <w:szCs w:val="24"/>
        </w:rPr>
        <w:t xml:space="preserve"> </w:t>
      </w:r>
    </w:p>
    <w:p w14:paraId="5885BD25" w14:textId="092D23BA" w:rsidR="00EC66DB" w:rsidRPr="00395236" w:rsidRDefault="00EC66DB" w:rsidP="00EC66DB">
      <w:pPr>
        <w:ind w:firstLine="720"/>
        <w:jc w:val="center"/>
        <w:rPr>
          <w:sz w:val="24"/>
          <w:szCs w:val="24"/>
        </w:rPr>
      </w:pPr>
      <w:r w:rsidRPr="00395236">
        <w:rPr>
          <w:sz w:val="24"/>
          <w:szCs w:val="24"/>
        </w:rPr>
        <w:t xml:space="preserve">   </w:t>
      </w:r>
      <w:r w:rsidR="00395236" w:rsidRPr="00395236">
        <w:rPr>
          <w:sz w:val="24"/>
          <w:szCs w:val="24"/>
        </w:rPr>
        <w:t>Vilnius</w:t>
      </w:r>
    </w:p>
    <w:p w14:paraId="1DB6121B" w14:textId="77777777" w:rsidR="00D50B61" w:rsidRDefault="00D50B61" w:rsidP="00EC66DB">
      <w:pPr>
        <w:ind w:firstLine="720"/>
        <w:jc w:val="center"/>
        <w:rPr>
          <w:sz w:val="16"/>
          <w:szCs w:val="16"/>
        </w:rPr>
      </w:pPr>
    </w:p>
    <w:p w14:paraId="6CE14B3B" w14:textId="77777777" w:rsidR="006670F0" w:rsidRDefault="006670F0" w:rsidP="006670F0">
      <w:pPr>
        <w:ind w:firstLine="1134"/>
        <w:jc w:val="both"/>
        <w:rPr>
          <w:sz w:val="24"/>
          <w:szCs w:val="24"/>
          <w:lang w:eastAsia="ru-RU"/>
        </w:rPr>
      </w:pPr>
    </w:p>
    <w:p w14:paraId="1A1003D5" w14:textId="77777777" w:rsidR="00CB35E7" w:rsidRPr="006670F0" w:rsidRDefault="00CB35E7" w:rsidP="006670F0">
      <w:pPr>
        <w:ind w:firstLine="1134"/>
        <w:jc w:val="both"/>
        <w:rPr>
          <w:sz w:val="24"/>
          <w:szCs w:val="24"/>
          <w:lang w:eastAsia="ru-RU"/>
        </w:rPr>
      </w:pPr>
    </w:p>
    <w:p w14:paraId="736FBD58" w14:textId="26ABC784" w:rsidR="006670F0" w:rsidRPr="006670F0" w:rsidRDefault="007F3FF7" w:rsidP="006670F0">
      <w:pPr>
        <w:ind w:firstLine="1134"/>
        <w:jc w:val="both"/>
        <w:rPr>
          <w:sz w:val="24"/>
          <w:szCs w:val="24"/>
          <w:lang w:eastAsia="ru-RU"/>
        </w:rPr>
      </w:pPr>
      <w:r w:rsidRPr="007F3FF7">
        <w:rPr>
          <w:sz w:val="24"/>
          <w:szCs w:val="24"/>
          <w:lang w:eastAsia="ru-RU"/>
        </w:rPr>
        <w:t>Lietuvos kalėjimų tarnyba, atstovaujama Direktoriaus Virginijaus Kulikausko, veikiančio pagal Lietuvos kalėjimų tarnybos nuostatus, patvirtintus Lietuvos Respublikos teisingumo ministro 2022 m. rugsėjo 7 d. įsakymu Nr. 1R-303 „Dėl Kalėjimų departamentui prie Lietuvos Respublikos teisingumo ministerijos pavaldžių biudžetinių įstaigų reorganizavimo“</w:t>
      </w:r>
      <w:r w:rsidR="006670F0" w:rsidRPr="006670F0">
        <w:rPr>
          <w:sz w:val="24"/>
          <w:szCs w:val="24"/>
          <w:lang w:eastAsia="ru-RU"/>
        </w:rPr>
        <w:t xml:space="preserve">, toliau vadinamas </w:t>
      </w:r>
      <w:r w:rsidR="004A083C" w:rsidRPr="004A083C">
        <w:rPr>
          <w:b/>
          <w:sz w:val="24"/>
          <w:szCs w:val="24"/>
          <w:lang w:eastAsia="ru-RU"/>
        </w:rPr>
        <w:t>Paslaug</w:t>
      </w:r>
      <w:r w:rsidR="00AF2E2A">
        <w:rPr>
          <w:b/>
          <w:sz w:val="24"/>
          <w:szCs w:val="24"/>
          <w:lang w:eastAsia="ru-RU"/>
        </w:rPr>
        <w:t>os</w:t>
      </w:r>
      <w:r w:rsidR="004A083C" w:rsidRPr="004A083C">
        <w:rPr>
          <w:b/>
          <w:sz w:val="24"/>
          <w:szCs w:val="24"/>
          <w:lang w:eastAsia="ru-RU"/>
        </w:rPr>
        <w:t xml:space="preserve"> pirkėjas </w:t>
      </w:r>
      <w:r w:rsidR="006670F0" w:rsidRPr="006670F0">
        <w:rPr>
          <w:sz w:val="24"/>
          <w:szCs w:val="24"/>
          <w:lang w:eastAsia="ru-RU"/>
        </w:rPr>
        <w:t xml:space="preserve">ir </w:t>
      </w:r>
    </w:p>
    <w:p w14:paraId="27B6AA3D" w14:textId="75C84D87" w:rsidR="00B400BD" w:rsidRPr="0008355E" w:rsidRDefault="0008355E" w:rsidP="0008355E">
      <w:pPr>
        <w:ind w:firstLine="1134"/>
        <w:jc w:val="both"/>
        <w:rPr>
          <w:sz w:val="24"/>
          <w:szCs w:val="24"/>
          <w:lang w:eastAsia="ru-RU"/>
        </w:rPr>
      </w:pPr>
      <w:r>
        <w:rPr>
          <w:sz w:val="24"/>
          <w:szCs w:val="24"/>
          <w:lang w:eastAsia="ru-RU"/>
        </w:rPr>
        <w:t>UAB „</w:t>
      </w:r>
      <w:proofErr w:type="spellStart"/>
      <w:r>
        <w:rPr>
          <w:sz w:val="24"/>
          <w:szCs w:val="24"/>
          <w:lang w:eastAsia="ru-RU"/>
        </w:rPr>
        <w:t>Niklita</w:t>
      </w:r>
      <w:proofErr w:type="spellEnd"/>
      <w:r>
        <w:rPr>
          <w:sz w:val="24"/>
          <w:szCs w:val="24"/>
          <w:lang w:eastAsia="ru-RU"/>
        </w:rPr>
        <w:t>“, įmonės kodas 135541970, atstovaujama (-</w:t>
      </w:r>
      <w:proofErr w:type="spellStart"/>
      <w:r>
        <w:rPr>
          <w:sz w:val="24"/>
          <w:szCs w:val="24"/>
          <w:lang w:eastAsia="ru-RU"/>
        </w:rPr>
        <w:t>as</w:t>
      </w:r>
      <w:proofErr w:type="spellEnd"/>
      <w:r>
        <w:rPr>
          <w:sz w:val="24"/>
          <w:szCs w:val="24"/>
          <w:lang w:eastAsia="ru-RU"/>
        </w:rPr>
        <w:t>) direktoriaus Valdo Kuktos</w:t>
      </w:r>
      <w:r w:rsidR="006670F0" w:rsidRPr="006670F0">
        <w:rPr>
          <w:sz w:val="24"/>
          <w:szCs w:val="24"/>
          <w:lang w:eastAsia="ru-RU"/>
        </w:rPr>
        <w:t>, veikiančio (-</w:t>
      </w:r>
      <w:proofErr w:type="spellStart"/>
      <w:r w:rsidR="006670F0" w:rsidRPr="006670F0">
        <w:rPr>
          <w:sz w:val="24"/>
          <w:szCs w:val="24"/>
          <w:lang w:eastAsia="ru-RU"/>
        </w:rPr>
        <w:t>ios</w:t>
      </w:r>
      <w:proofErr w:type="spellEnd"/>
      <w:r w:rsidR="006670F0" w:rsidRPr="006670F0">
        <w:rPr>
          <w:sz w:val="24"/>
          <w:szCs w:val="24"/>
          <w:lang w:eastAsia="ru-RU"/>
        </w:rPr>
        <w:t xml:space="preserve">) pagal </w:t>
      </w:r>
      <w:r>
        <w:rPr>
          <w:sz w:val="24"/>
          <w:szCs w:val="24"/>
          <w:lang w:eastAsia="ru-RU"/>
        </w:rPr>
        <w:t>bendrovės įstatus</w:t>
      </w:r>
      <w:r w:rsidR="006670F0" w:rsidRPr="006670F0">
        <w:rPr>
          <w:sz w:val="24"/>
          <w:szCs w:val="24"/>
          <w:lang w:eastAsia="ru-RU"/>
        </w:rPr>
        <w:t>, toliau vadinama</w:t>
      </w:r>
      <w:r w:rsidR="004A083C" w:rsidRPr="004A083C">
        <w:rPr>
          <w:sz w:val="24"/>
          <w:szCs w:val="24"/>
        </w:rPr>
        <w:t xml:space="preserve"> </w:t>
      </w:r>
      <w:r w:rsidR="004A083C" w:rsidRPr="004A083C">
        <w:rPr>
          <w:b/>
          <w:sz w:val="24"/>
          <w:szCs w:val="24"/>
          <w:lang w:eastAsia="ru-RU"/>
        </w:rPr>
        <w:t>Paslaug</w:t>
      </w:r>
      <w:r w:rsidR="00AF2E2A">
        <w:rPr>
          <w:b/>
          <w:sz w:val="24"/>
          <w:szCs w:val="24"/>
          <w:lang w:eastAsia="ru-RU"/>
        </w:rPr>
        <w:t>os</w:t>
      </w:r>
      <w:r w:rsidR="004A083C" w:rsidRPr="004A083C">
        <w:rPr>
          <w:b/>
          <w:sz w:val="24"/>
          <w:szCs w:val="24"/>
          <w:lang w:eastAsia="ru-RU"/>
        </w:rPr>
        <w:t xml:space="preserve"> teikėjas</w:t>
      </w:r>
      <w:r w:rsidR="006670F0" w:rsidRPr="006670F0">
        <w:rPr>
          <w:b/>
          <w:sz w:val="24"/>
          <w:szCs w:val="24"/>
          <w:lang w:eastAsia="ru-RU"/>
        </w:rPr>
        <w:t>,</w:t>
      </w:r>
      <w:r>
        <w:rPr>
          <w:sz w:val="24"/>
          <w:szCs w:val="24"/>
          <w:lang w:eastAsia="ru-RU"/>
        </w:rPr>
        <w:t xml:space="preserve"> </w:t>
      </w:r>
      <w:r w:rsidR="006670F0" w:rsidRPr="006670F0">
        <w:rPr>
          <w:sz w:val="24"/>
          <w:szCs w:val="24"/>
          <w:lang w:eastAsia="ru-RU"/>
        </w:rPr>
        <w:t>toliau kartu vadinamos Šalimis, o atskirai – Šalimi, sudarė</w:t>
      </w:r>
      <w:r w:rsidR="00070186">
        <w:rPr>
          <w:sz w:val="24"/>
          <w:szCs w:val="24"/>
          <w:lang w:eastAsia="ru-RU"/>
        </w:rPr>
        <w:t>me</w:t>
      </w:r>
      <w:r w:rsidR="006670F0" w:rsidRPr="006670F0">
        <w:rPr>
          <w:sz w:val="24"/>
          <w:szCs w:val="24"/>
          <w:lang w:eastAsia="ru-RU"/>
        </w:rPr>
        <w:t xml:space="preserve"> šią </w:t>
      </w:r>
      <w:r w:rsidR="00B04DAA">
        <w:rPr>
          <w:sz w:val="24"/>
          <w:szCs w:val="24"/>
          <w:lang w:eastAsia="ru-RU"/>
        </w:rPr>
        <w:t xml:space="preserve">Maitinimo paslaugos </w:t>
      </w:r>
      <w:r w:rsidR="006670F0" w:rsidRPr="006670F0">
        <w:rPr>
          <w:sz w:val="24"/>
          <w:szCs w:val="24"/>
          <w:lang w:eastAsia="ru-RU"/>
        </w:rPr>
        <w:t>viešojo pirkimo-pardavimo sutartį (toliau – Sutartis)</w:t>
      </w:r>
      <w:r w:rsidR="00B400BD">
        <w:rPr>
          <w:sz w:val="24"/>
          <w:szCs w:val="24"/>
          <w:lang w:eastAsia="ru-RU"/>
        </w:rPr>
        <w:t xml:space="preserve"> </w:t>
      </w:r>
      <w:r w:rsidR="006670F0" w:rsidRPr="006670F0">
        <w:rPr>
          <w:sz w:val="24"/>
          <w:szCs w:val="24"/>
          <w:lang w:eastAsia="ru-RU"/>
        </w:rPr>
        <w:t xml:space="preserve"> </w:t>
      </w:r>
      <w:r w:rsidR="00B400BD" w:rsidRPr="005632F8">
        <w:rPr>
          <w:sz w:val="24"/>
          <w:szCs w:val="24"/>
        </w:rPr>
        <w:t>ir susitarėme dėl toliau išvardintų sąlygų.</w:t>
      </w:r>
    </w:p>
    <w:p w14:paraId="4EC4F4E5" w14:textId="77777777" w:rsidR="007F3A19" w:rsidRPr="00964DE5" w:rsidRDefault="007F3A19" w:rsidP="0084123A">
      <w:pPr>
        <w:jc w:val="both"/>
        <w:rPr>
          <w:sz w:val="24"/>
          <w:szCs w:val="24"/>
          <w:lang w:eastAsia="en-US"/>
        </w:rPr>
      </w:pPr>
    </w:p>
    <w:p w14:paraId="74F3D852" w14:textId="77777777" w:rsidR="00BF33AB" w:rsidRPr="00964DE5" w:rsidRDefault="00BF33AB" w:rsidP="00974D99">
      <w:pPr>
        <w:numPr>
          <w:ilvl w:val="0"/>
          <w:numId w:val="5"/>
        </w:numPr>
        <w:jc w:val="center"/>
        <w:rPr>
          <w:b/>
          <w:sz w:val="24"/>
          <w:szCs w:val="24"/>
        </w:rPr>
      </w:pPr>
      <w:bookmarkStart w:id="0" w:name="_Toc133748190"/>
      <w:r w:rsidRPr="00964DE5">
        <w:rPr>
          <w:b/>
          <w:sz w:val="24"/>
          <w:szCs w:val="24"/>
        </w:rPr>
        <w:t xml:space="preserve">SUTARTIES </w:t>
      </w:r>
      <w:bookmarkEnd w:id="0"/>
      <w:r w:rsidRPr="00964DE5">
        <w:rPr>
          <w:b/>
          <w:sz w:val="24"/>
          <w:szCs w:val="24"/>
        </w:rPr>
        <w:t>DALYKAS</w:t>
      </w:r>
    </w:p>
    <w:p w14:paraId="49BEA78B" w14:textId="77777777" w:rsidR="00974D99" w:rsidRPr="00964DE5" w:rsidRDefault="00974D99" w:rsidP="00BC2207">
      <w:pPr>
        <w:ind w:left="360"/>
        <w:rPr>
          <w:rStyle w:val="Hipersaitas"/>
          <w:b/>
          <w:sz w:val="24"/>
          <w:szCs w:val="24"/>
        </w:rPr>
      </w:pPr>
    </w:p>
    <w:p w14:paraId="79A61746" w14:textId="54B97A05" w:rsidR="000323EE" w:rsidRDefault="00920C80" w:rsidP="000323EE">
      <w:pPr>
        <w:jc w:val="both"/>
        <w:rPr>
          <w:sz w:val="22"/>
          <w:szCs w:val="22"/>
        </w:rPr>
      </w:pPr>
      <w:r w:rsidRPr="00964DE5">
        <w:rPr>
          <w:sz w:val="24"/>
          <w:szCs w:val="24"/>
        </w:rPr>
        <w:t>1</w:t>
      </w:r>
      <w:r w:rsidR="00CE4325">
        <w:rPr>
          <w:sz w:val="24"/>
          <w:szCs w:val="24"/>
        </w:rPr>
        <w:t>.1. S</w:t>
      </w:r>
      <w:r w:rsidR="00BF33AB" w:rsidRPr="00964DE5">
        <w:rPr>
          <w:sz w:val="24"/>
          <w:szCs w:val="24"/>
        </w:rPr>
        <w:t>utarti</w:t>
      </w:r>
      <w:r w:rsidR="000E575A">
        <w:rPr>
          <w:sz w:val="24"/>
          <w:szCs w:val="24"/>
        </w:rPr>
        <w:t xml:space="preserve">es dalykas yra </w:t>
      </w:r>
      <w:r w:rsidR="009A6551">
        <w:rPr>
          <w:sz w:val="24"/>
          <w:szCs w:val="24"/>
        </w:rPr>
        <w:t xml:space="preserve">Paslaugos pirkėjo </w:t>
      </w:r>
      <w:r w:rsidR="00E828C4">
        <w:rPr>
          <w:sz w:val="24"/>
          <w:szCs w:val="24"/>
        </w:rPr>
        <w:t>nuteistųjų</w:t>
      </w:r>
      <w:r w:rsidR="00B63DEA">
        <w:rPr>
          <w:sz w:val="24"/>
          <w:szCs w:val="24"/>
        </w:rPr>
        <w:t>/</w:t>
      </w:r>
      <w:r w:rsidR="00E828C4">
        <w:rPr>
          <w:sz w:val="24"/>
          <w:szCs w:val="24"/>
        </w:rPr>
        <w:t xml:space="preserve">suimtųjų </w:t>
      </w:r>
      <w:r w:rsidR="001B1239">
        <w:rPr>
          <w:sz w:val="24"/>
          <w:szCs w:val="24"/>
        </w:rPr>
        <w:t>m</w:t>
      </w:r>
      <w:r w:rsidR="00B04DAA">
        <w:rPr>
          <w:sz w:val="24"/>
          <w:szCs w:val="24"/>
        </w:rPr>
        <w:t>aitinimo</w:t>
      </w:r>
      <w:r w:rsidR="006C4779" w:rsidRPr="00964DE5">
        <w:rPr>
          <w:sz w:val="24"/>
          <w:szCs w:val="24"/>
        </w:rPr>
        <w:t xml:space="preserve"> </w:t>
      </w:r>
      <w:r w:rsidR="001B1239" w:rsidRPr="00964DE5">
        <w:rPr>
          <w:color w:val="000000"/>
          <w:sz w:val="24"/>
          <w:szCs w:val="24"/>
        </w:rPr>
        <w:t>paslaug</w:t>
      </w:r>
      <w:r w:rsidR="001B1239">
        <w:rPr>
          <w:color w:val="000000"/>
          <w:sz w:val="24"/>
          <w:szCs w:val="24"/>
        </w:rPr>
        <w:t xml:space="preserve">a </w:t>
      </w:r>
      <w:r w:rsidR="005A1714">
        <w:rPr>
          <w:color w:val="000000"/>
          <w:sz w:val="24"/>
          <w:szCs w:val="24"/>
        </w:rPr>
        <w:t xml:space="preserve">(toliau – </w:t>
      </w:r>
      <w:r w:rsidR="001B1239">
        <w:rPr>
          <w:color w:val="000000"/>
          <w:sz w:val="24"/>
          <w:szCs w:val="24"/>
        </w:rPr>
        <w:t>paslauga</w:t>
      </w:r>
      <w:r w:rsidR="005A1714">
        <w:rPr>
          <w:color w:val="000000"/>
          <w:sz w:val="24"/>
          <w:szCs w:val="24"/>
        </w:rPr>
        <w:t>)</w:t>
      </w:r>
      <w:r w:rsidR="006655B1" w:rsidRPr="00964DE5">
        <w:rPr>
          <w:color w:val="000000"/>
          <w:sz w:val="24"/>
          <w:szCs w:val="24"/>
        </w:rPr>
        <w:t>,</w:t>
      </w:r>
      <w:r w:rsidR="00776773">
        <w:rPr>
          <w:color w:val="000000"/>
          <w:sz w:val="24"/>
          <w:szCs w:val="24"/>
        </w:rPr>
        <w:t xml:space="preserve"> kuri</w:t>
      </w:r>
      <w:r w:rsidR="001B1239">
        <w:rPr>
          <w:color w:val="000000"/>
          <w:sz w:val="24"/>
          <w:szCs w:val="24"/>
        </w:rPr>
        <w:t>os</w:t>
      </w:r>
      <w:r w:rsidR="009D0E32">
        <w:rPr>
          <w:color w:val="000000"/>
          <w:sz w:val="24"/>
          <w:szCs w:val="24"/>
        </w:rPr>
        <w:t xml:space="preserve"> apimtis</w:t>
      </w:r>
      <w:r w:rsidR="004A11F4">
        <w:rPr>
          <w:color w:val="000000"/>
          <w:sz w:val="24"/>
          <w:szCs w:val="24"/>
        </w:rPr>
        <w:t xml:space="preserve">, </w:t>
      </w:r>
      <w:r w:rsidR="000323EE">
        <w:rPr>
          <w:color w:val="000000"/>
          <w:sz w:val="24"/>
          <w:szCs w:val="24"/>
        </w:rPr>
        <w:t>kokybė</w:t>
      </w:r>
      <w:r w:rsidR="000323EE" w:rsidRPr="00325F7A">
        <w:rPr>
          <w:color w:val="000000"/>
          <w:sz w:val="24"/>
          <w:szCs w:val="24"/>
        </w:rPr>
        <w:t xml:space="preserve"> </w:t>
      </w:r>
      <w:r w:rsidR="009D0E32" w:rsidRPr="00325F7A">
        <w:rPr>
          <w:sz w:val="24"/>
          <w:szCs w:val="24"/>
        </w:rPr>
        <w:t xml:space="preserve">bei kiti </w:t>
      </w:r>
      <w:r w:rsidR="001B1239" w:rsidRPr="00325F7A">
        <w:rPr>
          <w:sz w:val="24"/>
          <w:szCs w:val="24"/>
        </w:rPr>
        <w:t>paslaug</w:t>
      </w:r>
      <w:r w:rsidR="001B1239">
        <w:rPr>
          <w:sz w:val="24"/>
          <w:szCs w:val="24"/>
        </w:rPr>
        <w:t>ai</w:t>
      </w:r>
      <w:r w:rsidR="001B1239" w:rsidRPr="00325F7A">
        <w:rPr>
          <w:sz w:val="24"/>
          <w:szCs w:val="24"/>
        </w:rPr>
        <w:t xml:space="preserve"> </w:t>
      </w:r>
      <w:r w:rsidR="009D0E32" w:rsidRPr="00325F7A">
        <w:rPr>
          <w:sz w:val="24"/>
          <w:szCs w:val="24"/>
        </w:rPr>
        <w:t xml:space="preserve">keliami </w:t>
      </w:r>
      <w:r w:rsidR="000323EE" w:rsidRPr="00325F7A">
        <w:rPr>
          <w:sz w:val="24"/>
          <w:szCs w:val="24"/>
        </w:rPr>
        <w:t>reikalavimai apibrėžti techninėje specifikacijoje (Sutarties 1 priedas).</w:t>
      </w:r>
    </w:p>
    <w:p w14:paraId="7611C070" w14:textId="7058A236" w:rsidR="00AD76BC" w:rsidRPr="00091208" w:rsidRDefault="006A2FC4" w:rsidP="00D7170B">
      <w:pPr>
        <w:jc w:val="both"/>
        <w:rPr>
          <w:color w:val="000000"/>
          <w:sz w:val="24"/>
          <w:szCs w:val="24"/>
        </w:rPr>
      </w:pPr>
      <w:r w:rsidRPr="00E90BF9">
        <w:rPr>
          <w:color w:val="000000"/>
          <w:sz w:val="24"/>
          <w:szCs w:val="24"/>
        </w:rPr>
        <w:t>1.</w:t>
      </w:r>
      <w:r w:rsidR="0098655B">
        <w:rPr>
          <w:color w:val="000000"/>
          <w:sz w:val="24"/>
          <w:szCs w:val="24"/>
        </w:rPr>
        <w:t>2</w:t>
      </w:r>
      <w:r w:rsidRPr="00E90BF9">
        <w:rPr>
          <w:color w:val="000000"/>
          <w:sz w:val="24"/>
          <w:szCs w:val="24"/>
        </w:rPr>
        <w:t xml:space="preserve">. </w:t>
      </w:r>
      <w:r w:rsidR="001B1239" w:rsidRPr="00E90BF9">
        <w:rPr>
          <w:color w:val="000000"/>
          <w:sz w:val="24"/>
          <w:szCs w:val="24"/>
        </w:rPr>
        <w:t>Paslaug</w:t>
      </w:r>
      <w:r w:rsidR="001B1239">
        <w:rPr>
          <w:color w:val="000000"/>
          <w:sz w:val="24"/>
          <w:szCs w:val="24"/>
        </w:rPr>
        <w:t>a</w:t>
      </w:r>
      <w:r w:rsidR="001B1239" w:rsidRPr="00E90BF9">
        <w:rPr>
          <w:color w:val="000000"/>
          <w:sz w:val="24"/>
          <w:szCs w:val="24"/>
        </w:rPr>
        <w:t xml:space="preserve"> </w:t>
      </w:r>
      <w:r w:rsidRPr="00E90BF9">
        <w:rPr>
          <w:color w:val="000000"/>
          <w:sz w:val="24"/>
          <w:szCs w:val="24"/>
        </w:rPr>
        <w:t xml:space="preserve">turi būti </w:t>
      </w:r>
      <w:r w:rsidR="001B1239" w:rsidRPr="00E90BF9">
        <w:rPr>
          <w:color w:val="000000"/>
          <w:sz w:val="24"/>
          <w:szCs w:val="24"/>
        </w:rPr>
        <w:t>teikiam</w:t>
      </w:r>
      <w:r w:rsidR="001B1239">
        <w:rPr>
          <w:color w:val="000000"/>
          <w:sz w:val="24"/>
          <w:szCs w:val="24"/>
        </w:rPr>
        <w:t>a</w:t>
      </w:r>
      <w:r w:rsidR="001B1239" w:rsidRPr="00E90BF9">
        <w:rPr>
          <w:color w:val="000000"/>
          <w:sz w:val="24"/>
          <w:szCs w:val="24"/>
        </w:rPr>
        <w:t xml:space="preserve"> </w:t>
      </w:r>
      <w:r w:rsidRPr="00E90BF9">
        <w:rPr>
          <w:color w:val="000000"/>
          <w:sz w:val="24"/>
          <w:szCs w:val="24"/>
        </w:rPr>
        <w:t>adres</w:t>
      </w:r>
      <w:r w:rsidR="006127BF">
        <w:rPr>
          <w:color w:val="000000"/>
          <w:sz w:val="24"/>
          <w:szCs w:val="24"/>
        </w:rPr>
        <w:t>ais</w:t>
      </w:r>
      <w:r w:rsidR="00272D8A">
        <w:rPr>
          <w:color w:val="000000"/>
          <w:sz w:val="24"/>
          <w:szCs w:val="24"/>
        </w:rPr>
        <w:t>:</w:t>
      </w:r>
      <w:r w:rsidRPr="00E90BF9">
        <w:rPr>
          <w:color w:val="000000"/>
          <w:sz w:val="24"/>
          <w:szCs w:val="24"/>
        </w:rPr>
        <w:t xml:space="preserve"> </w:t>
      </w:r>
      <w:bookmarkStart w:id="1" w:name="_Hlk148953446"/>
      <w:r w:rsidR="00272D8A" w:rsidRPr="00141648">
        <w:rPr>
          <w:sz w:val="24"/>
          <w:szCs w:val="24"/>
        </w:rPr>
        <w:t xml:space="preserve">Pravieniškių g. </w:t>
      </w:r>
      <w:r w:rsidR="007D3A2E">
        <w:rPr>
          <w:sz w:val="24"/>
          <w:szCs w:val="24"/>
        </w:rPr>
        <w:t>10</w:t>
      </w:r>
      <w:r w:rsidR="00272D8A" w:rsidRPr="00141648">
        <w:rPr>
          <w:sz w:val="24"/>
          <w:szCs w:val="24"/>
        </w:rPr>
        <w:t>, Pravieniškių k., 56369 Kaišiadorių r.</w:t>
      </w:r>
      <w:bookmarkEnd w:id="1"/>
      <w:r w:rsidR="007B2B82">
        <w:rPr>
          <w:sz w:val="24"/>
          <w:szCs w:val="24"/>
        </w:rPr>
        <w:t>;</w:t>
      </w:r>
      <w:r w:rsidR="007D3A2E" w:rsidRPr="007D3A2E">
        <w:rPr>
          <w:sz w:val="24"/>
          <w:szCs w:val="24"/>
        </w:rPr>
        <w:t xml:space="preserve"> </w:t>
      </w:r>
      <w:r w:rsidR="007D3A2E" w:rsidRPr="00141648">
        <w:rPr>
          <w:sz w:val="24"/>
          <w:szCs w:val="24"/>
        </w:rPr>
        <w:t xml:space="preserve">Pravieniškių g. </w:t>
      </w:r>
      <w:r w:rsidR="007D3A2E">
        <w:rPr>
          <w:sz w:val="24"/>
          <w:szCs w:val="24"/>
        </w:rPr>
        <w:t>57</w:t>
      </w:r>
      <w:r w:rsidR="007D3A2E" w:rsidRPr="00141648">
        <w:rPr>
          <w:sz w:val="24"/>
          <w:szCs w:val="24"/>
        </w:rPr>
        <w:t>, Pravieniškių k., 56369 Kaišiadorių r.</w:t>
      </w:r>
      <w:r w:rsidR="0054701E">
        <w:rPr>
          <w:sz w:val="24"/>
          <w:szCs w:val="24"/>
        </w:rPr>
        <w:t>;</w:t>
      </w:r>
      <w:r w:rsidR="00272D8A">
        <w:rPr>
          <w:sz w:val="24"/>
          <w:szCs w:val="24"/>
        </w:rPr>
        <w:t xml:space="preserve"> </w:t>
      </w:r>
      <w:r w:rsidR="007D3A2E">
        <w:rPr>
          <w:sz w:val="24"/>
          <w:szCs w:val="24"/>
        </w:rPr>
        <w:t>Šv. Florijono g. 9</w:t>
      </w:r>
      <w:r w:rsidR="007D3A2E" w:rsidRPr="00141648">
        <w:rPr>
          <w:sz w:val="24"/>
          <w:szCs w:val="24"/>
        </w:rPr>
        <w:t>, Pravieniškių k., 56369 Kaišiadorių r.</w:t>
      </w:r>
      <w:r w:rsidR="007D3A2E">
        <w:rPr>
          <w:sz w:val="24"/>
          <w:szCs w:val="24"/>
        </w:rPr>
        <w:t xml:space="preserve"> </w:t>
      </w:r>
      <w:r w:rsidRPr="00E90BF9">
        <w:rPr>
          <w:color w:val="000000"/>
          <w:sz w:val="24"/>
          <w:szCs w:val="24"/>
        </w:rPr>
        <w:t xml:space="preserve">visą </w:t>
      </w:r>
      <w:r w:rsidR="007D7EB0" w:rsidRPr="00091208">
        <w:rPr>
          <w:color w:val="000000"/>
          <w:sz w:val="24"/>
          <w:szCs w:val="24"/>
        </w:rPr>
        <w:t>S</w:t>
      </w:r>
      <w:r w:rsidRPr="00091208">
        <w:rPr>
          <w:color w:val="000000"/>
          <w:sz w:val="24"/>
          <w:szCs w:val="24"/>
        </w:rPr>
        <w:t>utarties galiojimo laikotarpį.</w:t>
      </w:r>
      <w:r w:rsidR="0081057E" w:rsidRPr="00091208">
        <w:rPr>
          <w:color w:val="000000"/>
          <w:sz w:val="24"/>
          <w:szCs w:val="24"/>
        </w:rPr>
        <w:t xml:space="preserve"> </w:t>
      </w:r>
    </w:p>
    <w:p w14:paraId="70F986A3" w14:textId="3DDBB345" w:rsidR="007D3A2E" w:rsidRPr="00091208" w:rsidRDefault="00566B4C" w:rsidP="00D7170B">
      <w:pPr>
        <w:jc w:val="both"/>
        <w:rPr>
          <w:sz w:val="24"/>
          <w:szCs w:val="24"/>
        </w:rPr>
      </w:pPr>
      <w:r w:rsidRPr="00091208">
        <w:rPr>
          <w:sz w:val="24"/>
          <w:szCs w:val="24"/>
        </w:rPr>
        <w:t>1.</w:t>
      </w:r>
      <w:r w:rsidR="0098655B" w:rsidRPr="00091208">
        <w:rPr>
          <w:sz w:val="24"/>
          <w:szCs w:val="24"/>
        </w:rPr>
        <w:t>3</w:t>
      </w:r>
      <w:r w:rsidRPr="00091208">
        <w:rPr>
          <w:sz w:val="24"/>
          <w:szCs w:val="24"/>
        </w:rPr>
        <w:t>. Maitinimo paslauga turės būti pradedam</w:t>
      </w:r>
      <w:r w:rsidR="00163E2C" w:rsidRPr="00091208">
        <w:rPr>
          <w:sz w:val="24"/>
          <w:szCs w:val="24"/>
        </w:rPr>
        <w:t>a</w:t>
      </w:r>
      <w:r w:rsidRPr="00091208">
        <w:rPr>
          <w:sz w:val="24"/>
          <w:szCs w:val="24"/>
        </w:rPr>
        <w:t xml:space="preserve"> </w:t>
      </w:r>
      <w:r w:rsidR="00091208" w:rsidRPr="00091208">
        <w:rPr>
          <w:sz w:val="24"/>
          <w:szCs w:val="24"/>
        </w:rPr>
        <w:t xml:space="preserve">teikti </w:t>
      </w:r>
      <w:r w:rsidR="0098655B" w:rsidRPr="00091208">
        <w:rPr>
          <w:sz w:val="24"/>
          <w:szCs w:val="24"/>
        </w:rPr>
        <w:t xml:space="preserve">gavus </w:t>
      </w:r>
      <w:r w:rsidR="00091208" w:rsidRPr="00091208">
        <w:rPr>
          <w:sz w:val="24"/>
          <w:szCs w:val="24"/>
        </w:rPr>
        <w:t xml:space="preserve">Sutarties įvykdymo užtikrinimą – pirmo pareikalavimo neatšaukiamą besąlyginę Lietuvos Respublikoje ar užsienyje registruoto banko garantiją (originalą) ar draudimo bendrovės laidavimo raštą (originalą) su laidavimo draudimo liudijimo (poliso) kopija </w:t>
      </w:r>
      <w:r w:rsidR="0098655B" w:rsidRPr="00091208">
        <w:rPr>
          <w:sz w:val="24"/>
          <w:szCs w:val="24"/>
        </w:rPr>
        <w:t xml:space="preserve">ir </w:t>
      </w:r>
      <w:r w:rsidR="00091208" w:rsidRPr="00091208">
        <w:rPr>
          <w:sz w:val="24"/>
          <w:szCs w:val="24"/>
        </w:rPr>
        <w:t xml:space="preserve">pasirašius naudojamų patalpų ir esant poreikiui, jose esančio naudojamo kito ilgalaikio </w:t>
      </w:r>
      <w:r w:rsidR="006B5DD7">
        <w:rPr>
          <w:sz w:val="24"/>
          <w:szCs w:val="24"/>
        </w:rPr>
        <w:t xml:space="preserve">bei </w:t>
      </w:r>
      <w:r w:rsidR="009D0F3C">
        <w:rPr>
          <w:sz w:val="24"/>
          <w:szCs w:val="24"/>
        </w:rPr>
        <w:t xml:space="preserve">trumpalaikio </w:t>
      </w:r>
      <w:r w:rsidR="00091208" w:rsidRPr="00091208">
        <w:rPr>
          <w:sz w:val="24"/>
          <w:szCs w:val="24"/>
        </w:rPr>
        <w:t>turto priėmimo-perdavimo aktus</w:t>
      </w:r>
      <w:r w:rsidR="00CE4237">
        <w:rPr>
          <w:sz w:val="24"/>
          <w:szCs w:val="24"/>
        </w:rPr>
        <w:t>. P</w:t>
      </w:r>
      <w:r w:rsidR="00570324">
        <w:rPr>
          <w:sz w:val="24"/>
          <w:szCs w:val="24"/>
        </w:rPr>
        <w:t xml:space="preserve">aslauga </w:t>
      </w:r>
      <w:r w:rsidR="008868E6">
        <w:rPr>
          <w:sz w:val="24"/>
          <w:szCs w:val="24"/>
        </w:rPr>
        <w:t xml:space="preserve">turės būti </w:t>
      </w:r>
      <w:r w:rsidR="00570324">
        <w:rPr>
          <w:sz w:val="24"/>
          <w:szCs w:val="24"/>
        </w:rPr>
        <w:t xml:space="preserve">pradedama teikti </w:t>
      </w:r>
      <w:r w:rsidR="00CD60B8">
        <w:rPr>
          <w:sz w:val="24"/>
          <w:szCs w:val="24"/>
        </w:rPr>
        <w:t>ne anksčiau kaip</w:t>
      </w:r>
      <w:r w:rsidR="007D3A2E">
        <w:rPr>
          <w:sz w:val="24"/>
          <w:szCs w:val="24"/>
        </w:rPr>
        <w:t>:</w:t>
      </w:r>
      <w:r w:rsidR="00CD60B8">
        <w:rPr>
          <w:sz w:val="24"/>
          <w:szCs w:val="24"/>
        </w:rPr>
        <w:t xml:space="preserve"> </w:t>
      </w:r>
      <w:r w:rsidR="00570324">
        <w:rPr>
          <w:sz w:val="24"/>
          <w:szCs w:val="24"/>
        </w:rPr>
        <w:t xml:space="preserve">nuo </w:t>
      </w:r>
      <w:r w:rsidR="0098655B" w:rsidRPr="00537491">
        <w:rPr>
          <w:sz w:val="24"/>
          <w:szCs w:val="24"/>
        </w:rPr>
        <w:t>202</w:t>
      </w:r>
      <w:r w:rsidR="007D3A2E">
        <w:rPr>
          <w:sz w:val="24"/>
          <w:szCs w:val="24"/>
        </w:rPr>
        <w:t>4</w:t>
      </w:r>
      <w:r w:rsidR="0098655B" w:rsidRPr="00537491">
        <w:rPr>
          <w:sz w:val="24"/>
          <w:szCs w:val="24"/>
        </w:rPr>
        <w:t xml:space="preserve"> </w:t>
      </w:r>
      <w:r w:rsidR="00091208" w:rsidRPr="00537491">
        <w:rPr>
          <w:sz w:val="24"/>
          <w:szCs w:val="24"/>
        </w:rPr>
        <w:t xml:space="preserve">m. </w:t>
      </w:r>
      <w:r w:rsidR="0098655B" w:rsidRPr="00537491">
        <w:rPr>
          <w:sz w:val="24"/>
          <w:szCs w:val="24"/>
        </w:rPr>
        <w:t xml:space="preserve">vasario </w:t>
      </w:r>
      <w:r w:rsidR="00537491" w:rsidRPr="00537491">
        <w:rPr>
          <w:sz w:val="24"/>
          <w:szCs w:val="24"/>
        </w:rPr>
        <w:t xml:space="preserve">5 </w:t>
      </w:r>
      <w:r w:rsidR="0098655B" w:rsidRPr="00537491">
        <w:rPr>
          <w:sz w:val="24"/>
          <w:szCs w:val="24"/>
        </w:rPr>
        <w:t>d</w:t>
      </w:r>
      <w:r w:rsidR="007D3A2E">
        <w:rPr>
          <w:sz w:val="24"/>
          <w:szCs w:val="24"/>
        </w:rPr>
        <w:t xml:space="preserve">. –  </w:t>
      </w:r>
      <w:r w:rsidR="007D3A2E" w:rsidRPr="00141648">
        <w:rPr>
          <w:sz w:val="24"/>
          <w:szCs w:val="24"/>
        </w:rPr>
        <w:t xml:space="preserve">Pravieniškių g. </w:t>
      </w:r>
      <w:r w:rsidR="007D3A2E">
        <w:rPr>
          <w:sz w:val="24"/>
          <w:szCs w:val="24"/>
        </w:rPr>
        <w:t>10</w:t>
      </w:r>
      <w:r w:rsidR="007D3A2E" w:rsidRPr="00141648">
        <w:rPr>
          <w:sz w:val="24"/>
          <w:szCs w:val="24"/>
        </w:rPr>
        <w:t>, Pravieniškių k., 56369 Kaišiadorių r.</w:t>
      </w:r>
      <w:r w:rsidR="007D3A2E">
        <w:rPr>
          <w:sz w:val="24"/>
          <w:szCs w:val="24"/>
        </w:rPr>
        <w:t>; Šv. Florijono g. 9</w:t>
      </w:r>
      <w:r w:rsidR="007D3A2E" w:rsidRPr="00141648">
        <w:rPr>
          <w:sz w:val="24"/>
          <w:szCs w:val="24"/>
        </w:rPr>
        <w:t>, Pravieniškių k., 56369 Kaišiadorių r.</w:t>
      </w:r>
      <w:r w:rsidR="007D3A2E">
        <w:rPr>
          <w:sz w:val="24"/>
          <w:szCs w:val="24"/>
        </w:rPr>
        <w:t>;</w:t>
      </w:r>
      <w:r w:rsidR="00945039">
        <w:rPr>
          <w:sz w:val="24"/>
          <w:szCs w:val="24"/>
        </w:rPr>
        <w:t xml:space="preserve"> </w:t>
      </w:r>
      <w:r w:rsidR="007D3A2E" w:rsidRPr="00141648">
        <w:rPr>
          <w:sz w:val="24"/>
          <w:szCs w:val="24"/>
        </w:rPr>
        <w:t xml:space="preserve">Pravieniškių g. </w:t>
      </w:r>
      <w:r w:rsidR="007D3A2E">
        <w:rPr>
          <w:sz w:val="24"/>
          <w:szCs w:val="24"/>
        </w:rPr>
        <w:t>57</w:t>
      </w:r>
      <w:r w:rsidR="007D3A2E" w:rsidRPr="00141648">
        <w:rPr>
          <w:sz w:val="24"/>
          <w:szCs w:val="24"/>
        </w:rPr>
        <w:t>, Pravieniškių k., 56369 Kaišiadorių r</w:t>
      </w:r>
      <w:r w:rsidR="004A6F8A">
        <w:rPr>
          <w:sz w:val="24"/>
          <w:szCs w:val="24"/>
        </w:rPr>
        <w:t>.</w:t>
      </w:r>
    </w:p>
    <w:p w14:paraId="4F06E6F4" w14:textId="6D5BF0BD" w:rsidR="00566B4C" w:rsidRDefault="00566B4C" w:rsidP="00346697">
      <w:pPr>
        <w:tabs>
          <w:tab w:val="left" w:pos="720"/>
        </w:tabs>
        <w:autoSpaceDE w:val="0"/>
        <w:autoSpaceDN w:val="0"/>
        <w:adjustRightInd w:val="0"/>
        <w:jc w:val="both"/>
        <w:rPr>
          <w:sz w:val="24"/>
          <w:szCs w:val="24"/>
        </w:rPr>
      </w:pPr>
      <w:r w:rsidRPr="00091208">
        <w:rPr>
          <w:sz w:val="24"/>
          <w:szCs w:val="24"/>
        </w:rPr>
        <w:t>1.</w:t>
      </w:r>
      <w:r w:rsidR="0098655B" w:rsidRPr="00091208">
        <w:rPr>
          <w:sz w:val="24"/>
          <w:szCs w:val="24"/>
        </w:rPr>
        <w:t>4</w:t>
      </w:r>
      <w:r w:rsidRPr="00091208">
        <w:rPr>
          <w:sz w:val="24"/>
          <w:szCs w:val="24"/>
        </w:rPr>
        <w:t xml:space="preserve">. </w:t>
      </w:r>
      <w:r w:rsidR="000A67A1" w:rsidRPr="001804B5">
        <w:rPr>
          <w:sz w:val="24"/>
          <w:szCs w:val="24"/>
        </w:rPr>
        <w:t xml:space="preserve">Paslaugos teikimo laikotarpis – 12 mėnesių arba kol bus išpirkta </w:t>
      </w:r>
      <w:r w:rsidR="00CD60B8">
        <w:rPr>
          <w:sz w:val="24"/>
          <w:szCs w:val="24"/>
        </w:rPr>
        <w:t>pradinės</w:t>
      </w:r>
      <w:r w:rsidR="000A67A1" w:rsidRPr="001804B5">
        <w:rPr>
          <w:sz w:val="24"/>
          <w:szCs w:val="24"/>
        </w:rPr>
        <w:t xml:space="preserve"> Sutarties vertė, jei ji bus išnaudota greičiau nei per 12 mėnesių. Paslaugos teikimo laikotarpis gali būti pratęstas </w:t>
      </w:r>
      <w:r w:rsidR="000D31DD">
        <w:rPr>
          <w:sz w:val="24"/>
          <w:szCs w:val="24"/>
        </w:rPr>
        <w:t>2</w:t>
      </w:r>
      <w:r w:rsidR="000A67A1">
        <w:rPr>
          <w:sz w:val="24"/>
          <w:szCs w:val="24"/>
        </w:rPr>
        <w:t xml:space="preserve"> kart</w:t>
      </w:r>
      <w:r w:rsidR="000D31DD">
        <w:rPr>
          <w:sz w:val="24"/>
          <w:szCs w:val="24"/>
        </w:rPr>
        <w:t>us</w:t>
      </w:r>
      <w:r w:rsidR="00EB5BC8">
        <w:rPr>
          <w:sz w:val="24"/>
          <w:szCs w:val="24"/>
        </w:rPr>
        <w:t xml:space="preserve"> </w:t>
      </w:r>
      <w:r w:rsidR="000D31DD">
        <w:rPr>
          <w:sz w:val="24"/>
          <w:szCs w:val="24"/>
        </w:rPr>
        <w:t>po 6</w:t>
      </w:r>
      <w:r w:rsidR="000A67A1">
        <w:rPr>
          <w:sz w:val="24"/>
          <w:szCs w:val="24"/>
        </w:rPr>
        <w:t xml:space="preserve"> mėnesi</w:t>
      </w:r>
      <w:r w:rsidR="000D31DD">
        <w:rPr>
          <w:sz w:val="24"/>
          <w:szCs w:val="24"/>
        </w:rPr>
        <w:t>us</w:t>
      </w:r>
      <w:r w:rsidR="000A67A1" w:rsidRPr="001804B5">
        <w:rPr>
          <w:sz w:val="24"/>
          <w:szCs w:val="24"/>
        </w:rPr>
        <w:t xml:space="preserve">. Tokiu būdu paslaugos teikimo laikotarpis gali būti pratęstas </w:t>
      </w:r>
      <w:r w:rsidR="000D31DD">
        <w:rPr>
          <w:sz w:val="24"/>
          <w:szCs w:val="24"/>
        </w:rPr>
        <w:t>2</w:t>
      </w:r>
      <w:r w:rsidR="000A67A1" w:rsidRPr="001804B5">
        <w:rPr>
          <w:sz w:val="24"/>
          <w:szCs w:val="24"/>
        </w:rPr>
        <w:t xml:space="preserve"> kart</w:t>
      </w:r>
      <w:r w:rsidR="000D31DD">
        <w:rPr>
          <w:sz w:val="24"/>
          <w:szCs w:val="24"/>
        </w:rPr>
        <w:t>us</w:t>
      </w:r>
      <w:r w:rsidR="000A67A1" w:rsidRPr="001804B5">
        <w:rPr>
          <w:sz w:val="24"/>
          <w:szCs w:val="24"/>
        </w:rPr>
        <w:t>, neviršijant maksimalios pirkimui skirtos lėšų sumos.</w:t>
      </w:r>
      <w:r w:rsidR="000A67A1">
        <w:rPr>
          <w:sz w:val="24"/>
          <w:szCs w:val="24"/>
        </w:rPr>
        <w:t xml:space="preserve"> </w:t>
      </w:r>
      <w:r w:rsidR="000A67A1" w:rsidRPr="004E303C">
        <w:rPr>
          <w:sz w:val="24"/>
          <w:szCs w:val="24"/>
        </w:rPr>
        <w:t xml:space="preserve">Bendras paslaugos teikimo laikotarpis negali būti ilgesnis nei </w:t>
      </w:r>
      <w:r w:rsidR="00EB5BC8">
        <w:rPr>
          <w:sz w:val="24"/>
          <w:szCs w:val="24"/>
        </w:rPr>
        <w:t>24</w:t>
      </w:r>
      <w:r w:rsidR="000A67A1" w:rsidRPr="004E303C">
        <w:rPr>
          <w:sz w:val="24"/>
          <w:szCs w:val="24"/>
        </w:rPr>
        <w:t xml:space="preserve"> mėnesiai.</w:t>
      </w:r>
    </w:p>
    <w:p w14:paraId="70209804" w14:textId="65A5A328" w:rsidR="00EA5EBB" w:rsidRDefault="00EA5EBB" w:rsidP="00D7170B">
      <w:pPr>
        <w:jc w:val="both"/>
        <w:rPr>
          <w:color w:val="000000"/>
          <w:sz w:val="24"/>
          <w:szCs w:val="24"/>
        </w:rPr>
      </w:pPr>
      <w:r>
        <w:rPr>
          <w:sz w:val="24"/>
          <w:szCs w:val="24"/>
        </w:rPr>
        <w:t>1.5. Paslaugos teikėjas paslaugą kiekvieną dieną teikia Sutarties 1 priede nurodytais terminais ir sąlygomis.</w:t>
      </w:r>
    </w:p>
    <w:p w14:paraId="32C8F831" w14:textId="77777777" w:rsidR="00277168" w:rsidRDefault="00277168" w:rsidP="00277168">
      <w:pPr>
        <w:jc w:val="both"/>
        <w:rPr>
          <w:sz w:val="24"/>
          <w:szCs w:val="24"/>
        </w:rPr>
      </w:pPr>
    </w:p>
    <w:p w14:paraId="28BED3E0" w14:textId="7E136CBB" w:rsidR="00BF33AB" w:rsidRPr="006C75A2" w:rsidRDefault="0072291B" w:rsidP="006874EE">
      <w:pPr>
        <w:jc w:val="center"/>
        <w:rPr>
          <w:b/>
          <w:color w:val="000000"/>
          <w:sz w:val="24"/>
          <w:szCs w:val="24"/>
        </w:rPr>
      </w:pPr>
      <w:r>
        <w:rPr>
          <w:b/>
          <w:color w:val="000000"/>
          <w:sz w:val="24"/>
          <w:szCs w:val="24"/>
        </w:rPr>
        <w:t xml:space="preserve">2. </w:t>
      </w:r>
      <w:r w:rsidR="00F960A8">
        <w:rPr>
          <w:b/>
          <w:color w:val="000000"/>
          <w:sz w:val="24"/>
          <w:szCs w:val="24"/>
        </w:rPr>
        <w:t>SUTARTIES</w:t>
      </w:r>
      <w:r w:rsidR="00BF33AB" w:rsidRPr="006C75A2">
        <w:rPr>
          <w:b/>
          <w:color w:val="000000"/>
          <w:sz w:val="24"/>
          <w:szCs w:val="24"/>
        </w:rPr>
        <w:t xml:space="preserve"> </w:t>
      </w:r>
      <w:r w:rsidR="001B4C4F">
        <w:rPr>
          <w:b/>
          <w:color w:val="000000"/>
          <w:sz w:val="24"/>
          <w:szCs w:val="24"/>
        </w:rPr>
        <w:t>KAINODAROS TAISYKLĖS</w:t>
      </w:r>
      <w:r w:rsidR="00EA20F1">
        <w:rPr>
          <w:b/>
          <w:color w:val="000000"/>
          <w:sz w:val="24"/>
          <w:szCs w:val="24"/>
        </w:rPr>
        <w:t xml:space="preserve"> </w:t>
      </w:r>
      <w:r w:rsidR="009728C8" w:rsidRPr="006C75A2">
        <w:rPr>
          <w:b/>
          <w:color w:val="000000"/>
          <w:sz w:val="24"/>
          <w:szCs w:val="24"/>
        </w:rPr>
        <w:t xml:space="preserve">IR ATSISKAITYMO </w:t>
      </w:r>
      <w:r w:rsidR="00BF33AB" w:rsidRPr="006C75A2">
        <w:rPr>
          <w:b/>
          <w:color w:val="000000"/>
          <w:sz w:val="24"/>
          <w:szCs w:val="24"/>
        </w:rPr>
        <w:t>TVARKA</w:t>
      </w:r>
    </w:p>
    <w:p w14:paraId="3BD307F3" w14:textId="77777777" w:rsidR="00BC2207" w:rsidRPr="006C75A2" w:rsidRDefault="00BC2207" w:rsidP="00BC2207">
      <w:pPr>
        <w:ind w:left="720"/>
        <w:rPr>
          <w:b/>
          <w:color w:val="000000"/>
          <w:sz w:val="24"/>
          <w:szCs w:val="24"/>
        </w:rPr>
      </w:pPr>
    </w:p>
    <w:p w14:paraId="7355143D" w14:textId="67EA3C0B" w:rsidR="00A966B8" w:rsidRPr="00A966B8" w:rsidRDefault="00920C80" w:rsidP="00A966B8">
      <w:pPr>
        <w:jc w:val="both"/>
        <w:rPr>
          <w:i/>
          <w:iCs/>
          <w:szCs w:val="24"/>
        </w:rPr>
      </w:pPr>
      <w:r w:rsidRPr="00DE5390">
        <w:rPr>
          <w:color w:val="000000"/>
          <w:sz w:val="24"/>
          <w:szCs w:val="24"/>
        </w:rPr>
        <w:t>2</w:t>
      </w:r>
      <w:r w:rsidR="00DE5390" w:rsidRPr="00DE5390">
        <w:rPr>
          <w:color w:val="000000"/>
          <w:sz w:val="24"/>
          <w:szCs w:val="24"/>
        </w:rPr>
        <w:t xml:space="preserve">.1. </w:t>
      </w:r>
      <w:r w:rsidR="00621372">
        <w:rPr>
          <w:color w:val="000000"/>
          <w:sz w:val="24"/>
          <w:szCs w:val="24"/>
        </w:rPr>
        <w:t>Sutarčiai taikoma</w:t>
      </w:r>
      <w:r w:rsidR="00F9115C" w:rsidRPr="00F9115C">
        <w:rPr>
          <w:color w:val="000000"/>
          <w:sz w:val="24"/>
          <w:szCs w:val="24"/>
        </w:rPr>
        <w:t xml:space="preserve"> </w:t>
      </w:r>
      <w:r w:rsidR="00BD49EA">
        <w:rPr>
          <w:color w:val="000000"/>
          <w:sz w:val="24"/>
          <w:szCs w:val="24"/>
        </w:rPr>
        <w:t xml:space="preserve">fiksuoto įkainio </w:t>
      </w:r>
      <w:r w:rsidR="00621372" w:rsidRPr="00635985">
        <w:rPr>
          <w:color w:val="000000"/>
          <w:sz w:val="24"/>
          <w:szCs w:val="24"/>
        </w:rPr>
        <w:t>kainodara</w:t>
      </w:r>
      <w:bookmarkStart w:id="2" w:name="_Hlk69580268"/>
      <w:r w:rsidR="00746322">
        <w:rPr>
          <w:color w:val="000000"/>
          <w:sz w:val="24"/>
          <w:szCs w:val="24"/>
        </w:rPr>
        <w:t>.</w:t>
      </w:r>
      <w:bookmarkEnd w:id="2"/>
      <w:r w:rsidR="00A966B8">
        <w:rPr>
          <w:color w:val="000000"/>
          <w:sz w:val="24"/>
          <w:szCs w:val="24"/>
        </w:rPr>
        <w:t xml:space="preserve"> </w:t>
      </w:r>
    </w:p>
    <w:p w14:paraId="07CC82E9" w14:textId="5D44E0E0" w:rsidR="00472FFB" w:rsidRPr="00071671" w:rsidRDefault="005632F8" w:rsidP="00152F56">
      <w:pPr>
        <w:jc w:val="both"/>
        <w:rPr>
          <w:color w:val="000000"/>
          <w:sz w:val="24"/>
          <w:szCs w:val="24"/>
        </w:rPr>
      </w:pPr>
      <w:r w:rsidRPr="00E27F23">
        <w:rPr>
          <w:sz w:val="24"/>
          <w:szCs w:val="24"/>
        </w:rPr>
        <w:t xml:space="preserve">2.2. </w:t>
      </w:r>
      <w:r w:rsidR="00472FFB" w:rsidRPr="00071671">
        <w:rPr>
          <w:color w:val="000000"/>
          <w:sz w:val="24"/>
          <w:szCs w:val="24"/>
        </w:rPr>
        <w:t>Sutarties įkainiai (vienos paros maitinimo kaina</w:t>
      </w:r>
      <w:r w:rsidR="00B02C36">
        <w:rPr>
          <w:color w:val="000000"/>
          <w:sz w:val="24"/>
          <w:szCs w:val="24"/>
        </w:rPr>
        <w:t xml:space="preserve"> 1 nuteistajam</w:t>
      </w:r>
      <w:r w:rsidR="00472FFB" w:rsidRPr="00071671">
        <w:rPr>
          <w:color w:val="000000"/>
          <w:sz w:val="24"/>
          <w:szCs w:val="24"/>
        </w:rPr>
        <w:t>) nurodyti Sutarties 2 priede</w:t>
      </w:r>
      <w:r w:rsidR="00472FFB" w:rsidRPr="00071671">
        <w:rPr>
          <w:rStyle w:val="Puslapioinaosnuoroda"/>
          <w:color w:val="000000"/>
          <w:sz w:val="24"/>
          <w:szCs w:val="24"/>
        </w:rPr>
        <w:footnoteReference w:id="1"/>
      </w:r>
      <w:r w:rsidR="00472FFB" w:rsidRPr="00071671">
        <w:rPr>
          <w:color w:val="000000"/>
          <w:sz w:val="24"/>
          <w:szCs w:val="24"/>
        </w:rPr>
        <w:t xml:space="preserve">. </w:t>
      </w:r>
    </w:p>
    <w:p w14:paraId="62470D0C" w14:textId="46D2EC8A" w:rsidR="00152F56" w:rsidRPr="00E27F23" w:rsidRDefault="005632F8" w:rsidP="009B3127">
      <w:pPr>
        <w:jc w:val="both"/>
        <w:rPr>
          <w:sz w:val="24"/>
          <w:szCs w:val="24"/>
        </w:rPr>
      </w:pPr>
      <w:r w:rsidRPr="00071671">
        <w:rPr>
          <w:color w:val="000000"/>
          <w:sz w:val="24"/>
          <w:szCs w:val="24"/>
        </w:rPr>
        <w:t>Pradinės Sutarties vertė</w:t>
      </w:r>
      <w:bookmarkStart w:id="3" w:name="_Hlk64364476"/>
      <w:r w:rsidRPr="00071671">
        <w:rPr>
          <w:color w:val="000000"/>
          <w:sz w:val="24"/>
          <w:szCs w:val="24"/>
        </w:rPr>
        <w:t xml:space="preserve"> </w:t>
      </w:r>
      <w:bookmarkEnd w:id="3"/>
      <w:r w:rsidR="00B02C36">
        <w:rPr>
          <w:color w:val="000000"/>
          <w:sz w:val="24"/>
          <w:szCs w:val="24"/>
        </w:rPr>
        <w:t xml:space="preserve">(vienerių metų) </w:t>
      </w:r>
      <w:r w:rsidR="009B3127">
        <w:rPr>
          <w:sz w:val="24"/>
          <w:szCs w:val="24"/>
        </w:rPr>
        <w:t>3</w:t>
      </w:r>
      <w:r w:rsidR="00E27F23">
        <w:rPr>
          <w:sz w:val="24"/>
          <w:szCs w:val="24"/>
        </w:rPr>
        <w:t> </w:t>
      </w:r>
      <w:r w:rsidR="009B3127">
        <w:rPr>
          <w:sz w:val="24"/>
          <w:szCs w:val="24"/>
        </w:rPr>
        <w:t>589</w:t>
      </w:r>
      <w:r w:rsidR="00E27F23">
        <w:rPr>
          <w:sz w:val="24"/>
          <w:szCs w:val="24"/>
        </w:rPr>
        <w:t xml:space="preserve"> </w:t>
      </w:r>
      <w:r w:rsidR="009B3127">
        <w:rPr>
          <w:sz w:val="24"/>
          <w:szCs w:val="24"/>
        </w:rPr>
        <w:t>825,69</w:t>
      </w:r>
      <w:r w:rsidR="00E27F23">
        <w:rPr>
          <w:sz w:val="24"/>
          <w:szCs w:val="24"/>
        </w:rPr>
        <w:t xml:space="preserve"> </w:t>
      </w:r>
      <w:r w:rsidR="007A2B92">
        <w:rPr>
          <w:color w:val="000000"/>
          <w:sz w:val="24"/>
          <w:szCs w:val="24"/>
        </w:rPr>
        <w:t>(</w:t>
      </w:r>
      <w:r w:rsidR="00E27F23">
        <w:rPr>
          <w:color w:val="000000"/>
          <w:sz w:val="24"/>
          <w:szCs w:val="24"/>
        </w:rPr>
        <w:t>trys</w:t>
      </w:r>
      <w:r w:rsidR="007A2B92">
        <w:rPr>
          <w:color w:val="000000"/>
          <w:sz w:val="24"/>
          <w:szCs w:val="24"/>
        </w:rPr>
        <w:t xml:space="preserve"> milijonai</w:t>
      </w:r>
      <w:r w:rsidR="00E27F23">
        <w:rPr>
          <w:color w:val="000000"/>
          <w:sz w:val="24"/>
          <w:szCs w:val="24"/>
        </w:rPr>
        <w:t xml:space="preserve"> penki </w:t>
      </w:r>
      <w:r w:rsidR="00490EA9">
        <w:rPr>
          <w:color w:val="000000"/>
          <w:sz w:val="24"/>
          <w:szCs w:val="24"/>
        </w:rPr>
        <w:t xml:space="preserve">šimtai aštuoniasdešimt </w:t>
      </w:r>
      <w:r w:rsidR="00E27F23">
        <w:rPr>
          <w:color w:val="000000"/>
          <w:sz w:val="24"/>
          <w:szCs w:val="24"/>
        </w:rPr>
        <w:t>devyni</w:t>
      </w:r>
      <w:r w:rsidR="00490EA9">
        <w:rPr>
          <w:color w:val="000000"/>
          <w:sz w:val="24"/>
          <w:szCs w:val="24"/>
        </w:rPr>
        <w:t xml:space="preserve"> tūkstančiai </w:t>
      </w:r>
      <w:r w:rsidR="00E27F23">
        <w:rPr>
          <w:color w:val="000000"/>
          <w:sz w:val="24"/>
          <w:szCs w:val="24"/>
        </w:rPr>
        <w:t>aštuoni</w:t>
      </w:r>
      <w:r w:rsidR="00490EA9">
        <w:rPr>
          <w:color w:val="000000"/>
          <w:sz w:val="24"/>
          <w:szCs w:val="24"/>
        </w:rPr>
        <w:t xml:space="preserve"> šimtai </w:t>
      </w:r>
      <w:r w:rsidR="00E27F23">
        <w:rPr>
          <w:color w:val="000000"/>
          <w:sz w:val="24"/>
          <w:szCs w:val="24"/>
        </w:rPr>
        <w:t>dvidešimt penki</w:t>
      </w:r>
      <w:r w:rsidR="00490EA9">
        <w:rPr>
          <w:color w:val="000000"/>
          <w:sz w:val="24"/>
          <w:szCs w:val="24"/>
        </w:rPr>
        <w:t xml:space="preserve"> </w:t>
      </w:r>
      <w:r w:rsidR="00B02C36">
        <w:rPr>
          <w:color w:val="000000"/>
          <w:sz w:val="24"/>
          <w:szCs w:val="24"/>
        </w:rPr>
        <w:t>eur</w:t>
      </w:r>
      <w:r w:rsidR="00E27F23">
        <w:rPr>
          <w:color w:val="000000"/>
          <w:sz w:val="24"/>
          <w:szCs w:val="24"/>
        </w:rPr>
        <w:t>ai</w:t>
      </w:r>
      <w:r w:rsidR="007A2B92">
        <w:rPr>
          <w:color w:val="000000"/>
          <w:sz w:val="24"/>
          <w:szCs w:val="24"/>
        </w:rPr>
        <w:t xml:space="preserve">, </w:t>
      </w:r>
      <w:r w:rsidR="00E27F23">
        <w:rPr>
          <w:color w:val="000000"/>
          <w:sz w:val="24"/>
          <w:szCs w:val="24"/>
        </w:rPr>
        <w:t>69</w:t>
      </w:r>
      <w:r w:rsidR="00490EA9">
        <w:rPr>
          <w:color w:val="000000"/>
          <w:sz w:val="24"/>
          <w:szCs w:val="24"/>
        </w:rPr>
        <w:t xml:space="preserve"> </w:t>
      </w:r>
      <w:r w:rsidR="007A2B92">
        <w:rPr>
          <w:color w:val="000000"/>
          <w:sz w:val="24"/>
          <w:szCs w:val="24"/>
        </w:rPr>
        <w:t>ct.)</w:t>
      </w:r>
      <w:r w:rsidRPr="00071671">
        <w:rPr>
          <w:color w:val="000000"/>
          <w:sz w:val="24"/>
          <w:szCs w:val="24"/>
        </w:rPr>
        <w:t xml:space="preserve"> Eur, be pridėtinės vertės mokesčio (toliau – PVM). Sutarties </w:t>
      </w:r>
      <w:r w:rsidR="00DD5C4B" w:rsidRPr="00071671">
        <w:rPr>
          <w:color w:val="000000"/>
          <w:sz w:val="24"/>
          <w:szCs w:val="24"/>
        </w:rPr>
        <w:t xml:space="preserve">kaina </w:t>
      </w:r>
      <w:r w:rsidR="00BB196F">
        <w:rPr>
          <w:color w:val="000000"/>
          <w:sz w:val="24"/>
          <w:szCs w:val="24"/>
        </w:rPr>
        <w:t xml:space="preserve">metams </w:t>
      </w:r>
      <w:r w:rsidRPr="00071671">
        <w:rPr>
          <w:color w:val="000000"/>
          <w:sz w:val="24"/>
          <w:szCs w:val="24"/>
        </w:rPr>
        <w:t xml:space="preserve">su PVM įskaitant visas su paslaugų teikimu susijusias išlaidas </w:t>
      </w:r>
      <w:r w:rsidR="009B3127">
        <w:rPr>
          <w:sz w:val="24"/>
          <w:szCs w:val="24"/>
        </w:rPr>
        <w:t>3</w:t>
      </w:r>
      <w:r w:rsidR="00E27F23">
        <w:rPr>
          <w:sz w:val="24"/>
          <w:szCs w:val="24"/>
        </w:rPr>
        <w:t> </w:t>
      </w:r>
      <w:r w:rsidR="009B3127">
        <w:rPr>
          <w:sz w:val="24"/>
          <w:szCs w:val="24"/>
        </w:rPr>
        <w:t>912</w:t>
      </w:r>
      <w:r w:rsidR="00E27F23">
        <w:rPr>
          <w:sz w:val="24"/>
          <w:szCs w:val="24"/>
        </w:rPr>
        <w:t xml:space="preserve"> </w:t>
      </w:r>
      <w:r w:rsidR="009B3127">
        <w:rPr>
          <w:sz w:val="24"/>
          <w:szCs w:val="24"/>
        </w:rPr>
        <w:t>910</w:t>
      </w:r>
      <w:r w:rsidR="009B3127" w:rsidRPr="00D63CE2">
        <w:rPr>
          <w:sz w:val="24"/>
          <w:szCs w:val="24"/>
        </w:rPr>
        <w:t xml:space="preserve">,00 </w:t>
      </w:r>
      <w:r w:rsidR="007A2B92">
        <w:rPr>
          <w:color w:val="000000"/>
          <w:sz w:val="24"/>
          <w:szCs w:val="24"/>
        </w:rPr>
        <w:t>(</w:t>
      </w:r>
      <w:r w:rsidR="00E27F23">
        <w:rPr>
          <w:color w:val="000000"/>
          <w:sz w:val="24"/>
          <w:szCs w:val="24"/>
        </w:rPr>
        <w:t>trys</w:t>
      </w:r>
      <w:r w:rsidR="007A2B92">
        <w:rPr>
          <w:color w:val="000000"/>
          <w:sz w:val="24"/>
          <w:szCs w:val="24"/>
        </w:rPr>
        <w:t xml:space="preserve"> milijonai </w:t>
      </w:r>
      <w:r w:rsidR="00E27F23">
        <w:rPr>
          <w:color w:val="000000"/>
          <w:sz w:val="24"/>
          <w:szCs w:val="24"/>
        </w:rPr>
        <w:t>devyni</w:t>
      </w:r>
      <w:r w:rsidR="00490EA9">
        <w:rPr>
          <w:color w:val="000000"/>
          <w:sz w:val="24"/>
          <w:szCs w:val="24"/>
        </w:rPr>
        <w:t xml:space="preserve"> </w:t>
      </w:r>
      <w:r w:rsidR="007A2B92">
        <w:rPr>
          <w:color w:val="000000"/>
          <w:sz w:val="24"/>
          <w:szCs w:val="24"/>
        </w:rPr>
        <w:t xml:space="preserve">šimtai </w:t>
      </w:r>
      <w:r w:rsidR="00E27F23">
        <w:rPr>
          <w:color w:val="000000"/>
          <w:sz w:val="24"/>
          <w:szCs w:val="24"/>
        </w:rPr>
        <w:t>dvylika</w:t>
      </w:r>
      <w:r w:rsidR="00490EA9">
        <w:rPr>
          <w:color w:val="000000"/>
          <w:sz w:val="24"/>
          <w:szCs w:val="24"/>
        </w:rPr>
        <w:t xml:space="preserve"> </w:t>
      </w:r>
      <w:r w:rsidR="007A2B92">
        <w:rPr>
          <w:color w:val="000000"/>
          <w:sz w:val="24"/>
          <w:szCs w:val="24"/>
        </w:rPr>
        <w:t>tūkstanč</w:t>
      </w:r>
      <w:r w:rsidR="00E27F23">
        <w:rPr>
          <w:color w:val="000000"/>
          <w:sz w:val="24"/>
          <w:szCs w:val="24"/>
        </w:rPr>
        <w:t>ių</w:t>
      </w:r>
      <w:r w:rsidR="007A2B92">
        <w:rPr>
          <w:color w:val="000000"/>
          <w:sz w:val="24"/>
          <w:szCs w:val="24"/>
        </w:rPr>
        <w:t xml:space="preserve"> </w:t>
      </w:r>
      <w:r w:rsidR="00490EA9">
        <w:rPr>
          <w:color w:val="000000"/>
          <w:sz w:val="24"/>
          <w:szCs w:val="24"/>
        </w:rPr>
        <w:t xml:space="preserve">devyni </w:t>
      </w:r>
      <w:r w:rsidR="007A2B92">
        <w:rPr>
          <w:color w:val="000000"/>
          <w:sz w:val="24"/>
          <w:szCs w:val="24"/>
        </w:rPr>
        <w:t xml:space="preserve">šimtai </w:t>
      </w:r>
      <w:r w:rsidR="00E27F23">
        <w:rPr>
          <w:color w:val="000000"/>
          <w:sz w:val="24"/>
          <w:szCs w:val="24"/>
        </w:rPr>
        <w:t>dešimt</w:t>
      </w:r>
      <w:r w:rsidR="00490EA9">
        <w:rPr>
          <w:color w:val="000000"/>
          <w:sz w:val="24"/>
          <w:szCs w:val="24"/>
        </w:rPr>
        <w:t xml:space="preserve"> </w:t>
      </w:r>
      <w:r w:rsidR="00B02C36">
        <w:rPr>
          <w:color w:val="000000"/>
          <w:sz w:val="24"/>
          <w:szCs w:val="24"/>
        </w:rPr>
        <w:t>eurų</w:t>
      </w:r>
      <w:r w:rsidR="007A2B92">
        <w:rPr>
          <w:color w:val="000000"/>
          <w:sz w:val="24"/>
          <w:szCs w:val="24"/>
        </w:rPr>
        <w:t>, 00 ct.)</w:t>
      </w:r>
      <w:r w:rsidR="007A2B92" w:rsidRPr="00071671">
        <w:rPr>
          <w:color w:val="000000"/>
          <w:sz w:val="24"/>
          <w:szCs w:val="24"/>
        </w:rPr>
        <w:t xml:space="preserve"> </w:t>
      </w:r>
      <w:r w:rsidRPr="00071671">
        <w:rPr>
          <w:color w:val="000000"/>
          <w:sz w:val="24"/>
          <w:szCs w:val="24"/>
        </w:rPr>
        <w:t>Eur.</w:t>
      </w:r>
      <w:r>
        <w:rPr>
          <w:color w:val="000000"/>
          <w:sz w:val="24"/>
          <w:szCs w:val="24"/>
        </w:rPr>
        <w:t xml:space="preserve"> </w:t>
      </w:r>
      <w:r w:rsidR="00EB5BC8">
        <w:rPr>
          <w:color w:val="000000"/>
          <w:sz w:val="24"/>
          <w:szCs w:val="24"/>
        </w:rPr>
        <w:t xml:space="preserve">Maksimali Sutarties vertė (dvejų metų) </w:t>
      </w:r>
      <w:r w:rsidR="00EB5BC8">
        <w:rPr>
          <w:sz w:val="24"/>
          <w:szCs w:val="24"/>
        </w:rPr>
        <w:t>7 179 651,38</w:t>
      </w:r>
      <w:r w:rsidR="00EB5BC8" w:rsidRPr="00D63CE2">
        <w:rPr>
          <w:sz w:val="24"/>
          <w:szCs w:val="24"/>
        </w:rPr>
        <w:t xml:space="preserve"> </w:t>
      </w:r>
      <w:r w:rsidR="00EB5BC8">
        <w:rPr>
          <w:color w:val="000000"/>
          <w:sz w:val="24"/>
          <w:szCs w:val="24"/>
        </w:rPr>
        <w:t xml:space="preserve">(septyni milijonai šimtas septyniasdešimt devyni tūkstančiai šeši šimtai penkiasdešimt vienas </w:t>
      </w:r>
      <w:r w:rsidR="00EB5BC8">
        <w:rPr>
          <w:rFonts w:eastAsia="Calibri"/>
          <w:sz w:val="24"/>
          <w:szCs w:val="24"/>
        </w:rPr>
        <w:t xml:space="preserve">euras, </w:t>
      </w:r>
      <w:r w:rsidR="00C126A3">
        <w:rPr>
          <w:rFonts w:eastAsia="Calibri"/>
          <w:sz w:val="24"/>
          <w:szCs w:val="24"/>
        </w:rPr>
        <w:t>3</w:t>
      </w:r>
      <w:r w:rsidR="00EB5BC8">
        <w:rPr>
          <w:rFonts w:eastAsia="Calibri"/>
          <w:sz w:val="24"/>
          <w:szCs w:val="24"/>
        </w:rPr>
        <w:t xml:space="preserve">8 ct.) Eur be PVM. Maksimali sutarties kaina (dvejų metų) </w:t>
      </w:r>
      <w:r w:rsidR="00EB5BC8">
        <w:rPr>
          <w:sz w:val="24"/>
          <w:szCs w:val="24"/>
        </w:rPr>
        <w:t xml:space="preserve">7 825 </w:t>
      </w:r>
      <w:r w:rsidR="00EB5BC8">
        <w:rPr>
          <w:sz w:val="24"/>
          <w:szCs w:val="24"/>
        </w:rPr>
        <w:lastRenderedPageBreak/>
        <w:t>820</w:t>
      </w:r>
      <w:r w:rsidR="00EB5BC8" w:rsidRPr="00D63CE2">
        <w:rPr>
          <w:sz w:val="24"/>
          <w:szCs w:val="24"/>
        </w:rPr>
        <w:t>,00</w:t>
      </w:r>
      <w:r w:rsidR="00EB5BC8">
        <w:rPr>
          <w:rFonts w:eastAsia="Calibri"/>
          <w:sz w:val="24"/>
          <w:szCs w:val="24"/>
        </w:rPr>
        <w:t xml:space="preserve"> (septyni milijonai aštuoni šimtai dvidešimt penki tūkstančiai aštuoni šimtai dvidešimt eurų ir 00 ct.) Eur su PVM.       </w:t>
      </w:r>
      <w:r w:rsidR="00EB5BC8" w:rsidRPr="008644E5">
        <w:rPr>
          <w:rFonts w:eastAsia="Calibri"/>
          <w:sz w:val="16"/>
          <w:szCs w:val="16"/>
        </w:rPr>
        <w:t xml:space="preserve">                  </w:t>
      </w:r>
    </w:p>
    <w:p w14:paraId="0689EDC8" w14:textId="2F93439B" w:rsidR="00BD49EA" w:rsidRPr="009F4EDE" w:rsidRDefault="00BD49EA" w:rsidP="00BD49EA">
      <w:pPr>
        <w:jc w:val="both"/>
        <w:rPr>
          <w:iCs/>
          <w:sz w:val="24"/>
          <w:szCs w:val="24"/>
        </w:rPr>
      </w:pPr>
      <w:r w:rsidRPr="009F4EDE">
        <w:rPr>
          <w:iCs/>
          <w:sz w:val="24"/>
          <w:szCs w:val="24"/>
        </w:rPr>
        <w:t xml:space="preserve">2.3. </w:t>
      </w:r>
      <w:r w:rsidR="005A56EB" w:rsidRPr="009F4EDE">
        <w:rPr>
          <w:iCs/>
          <w:sz w:val="24"/>
          <w:szCs w:val="24"/>
        </w:rPr>
        <w:t>Paslaug</w:t>
      </w:r>
      <w:r w:rsidR="00AF2E2A">
        <w:rPr>
          <w:iCs/>
          <w:sz w:val="24"/>
          <w:szCs w:val="24"/>
        </w:rPr>
        <w:t>os</w:t>
      </w:r>
      <w:r w:rsidR="005A56EB" w:rsidRPr="009F4EDE">
        <w:rPr>
          <w:iCs/>
          <w:sz w:val="24"/>
          <w:szCs w:val="24"/>
        </w:rPr>
        <w:t xml:space="preserve"> p</w:t>
      </w:r>
      <w:r w:rsidRPr="009F4EDE">
        <w:rPr>
          <w:iCs/>
          <w:sz w:val="24"/>
          <w:szCs w:val="24"/>
        </w:rPr>
        <w:t xml:space="preserve">irkėjas neįsipareigoja išpirkti viso </w:t>
      </w:r>
      <w:r w:rsidR="00DD5C4B" w:rsidRPr="009F4EDE">
        <w:rPr>
          <w:iCs/>
          <w:sz w:val="24"/>
          <w:szCs w:val="24"/>
        </w:rPr>
        <w:t xml:space="preserve">numatyto </w:t>
      </w:r>
      <w:r w:rsidRPr="009F4EDE">
        <w:rPr>
          <w:iCs/>
          <w:sz w:val="24"/>
          <w:szCs w:val="24"/>
        </w:rPr>
        <w:t xml:space="preserve">paslaugų kiekio ir/arba sumokėti </w:t>
      </w:r>
      <w:r w:rsidRPr="00CA3109">
        <w:rPr>
          <w:iCs/>
          <w:sz w:val="24"/>
          <w:szCs w:val="24"/>
        </w:rPr>
        <w:t>visos sutarties kainos, n</w:t>
      </w:r>
      <w:r w:rsidRPr="009F4EDE">
        <w:rPr>
          <w:iCs/>
          <w:sz w:val="24"/>
          <w:szCs w:val="24"/>
        </w:rPr>
        <w:t xml:space="preserve">umatytos šios Sutarties 2.2 papunktyje. </w:t>
      </w:r>
      <w:r w:rsidR="00DD5C4B" w:rsidRPr="009F4EDE">
        <w:rPr>
          <w:iCs/>
          <w:sz w:val="24"/>
          <w:szCs w:val="24"/>
        </w:rPr>
        <w:t>P</w:t>
      </w:r>
      <w:r w:rsidR="00F4008D" w:rsidRPr="009F4EDE">
        <w:rPr>
          <w:iCs/>
          <w:sz w:val="24"/>
          <w:szCs w:val="24"/>
        </w:rPr>
        <w:t>aslaugos</w:t>
      </w:r>
      <w:r w:rsidR="00DD5C4B" w:rsidRPr="009F4EDE">
        <w:rPr>
          <w:iCs/>
          <w:sz w:val="24"/>
          <w:szCs w:val="24"/>
        </w:rPr>
        <w:t xml:space="preserve"> bus perkamos pagal poreikį, </w:t>
      </w:r>
      <w:r w:rsidR="00DD5C4B" w:rsidRPr="009F4EDE">
        <w:rPr>
          <w:iCs/>
          <w:color w:val="000000"/>
          <w:sz w:val="24"/>
          <w:szCs w:val="24"/>
        </w:rPr>
        <w:t xml:space="preserve">Sutarties 2.2 papunktyje </w:t>
      </w:r>
      <w:r w:rsidR="00DD5C4B" w:rsidRPr="009F4EDE">
        <w:rPr>
          <w:iCs/>
          <w:sz w:val="24"/>
          <w:szCs w:val="24"/>
        </w:rPr>
        <w:t>nurodytais P</w:t>
      </w:r>
      <w:r w:rsidR="00F4008D" w:rsidRPr="009F4EDE">
        <w:rPr>
          <w:iCs/>
          <w:sz w:val="24"/>
          <w:szCs w:val="24"/>
        </w:rPr>
        <w:t>aslaug</w:t>
      </w:r>
      <w:r w:rsidR="00AF2E2A">
        <w:rPr>
          <w:iCs/>
          <w:sz w:val="24"/>
          <w:szCs w:val="24"/>
        </w:rPr>
        <w:t>os</w:t>
      </w:r>
      <w:r w:rsidR="00DD5C4B" w:rsidRPr="009F4EDE">
        <w:rPr>
          <w:iCs/>
          <w:sz w:val="24"/>
          <w:szCs w:val="24"/>
        </w:rPr>
        <w:t xml:space="preserve"> įkainiais su PVM, neviršijant </w:t>
      </w:r>
      <w:r w:rsidR="00307BA3" w:rsidRPr="009F4EDE">
        <w:rPr>
          <w:iCs/>
          <w:sz w:val="24"/>
          <w:szCs w:val="24"/>
        </w:rPr>
        <w:t xml:space="preserve">Sutarties 2.2 </w:t>
      </w:r>
      <w:r w:rsidR="00DD5C4B" w:rsidRPr="009F4EDE">
        <w:rPr>
          <w:iCs/>
          <w:sz w:val="24"/>
          <w:szCs w:val="24"/>
        </w:rPr>
        <w:t>papunktyje nurodytos Sutarties kainos</w:t>
      </w:r>
      <w:r w:rsidR="00F4008D" w:rsidRPr="009F4EDE">
        <w:rPr>
          <w:iCs/>
          <w:sz w:val="24"/>
          <w:szCs w:val="24"/>
        </w:rPr>
        <w:t>.</w:t>
      </w:r>
    </w:p>
    <w:p w14:paraId="3E839B70" w14:textId="4EA01303" w:rsidR="00A06CD1" w:rsidRPr="003728EF" w:rsidRDefault="00920C80" w:rsidP="003728EF">
      <w:pPr>
        <w:widowControl w:val="0"/>
        <w:tabs>
          <w:tab w:val="left" w:pos="701"/>
        </w:tabs>
        <w:jc w:val="both"/>
        <w:rPr>
          <w:sz w:val="24"/>
          <w:szCs w:val="24"/>
        </w:rPr>
      </w:pPr>
      <w:r w:rsidRPr="00415236">
        <w:rPr>
          <w:color w:val="000000"/>
          <w:sz w:val="24"/>
          <w:szCs w:val="24"/>
        </w:rPr>
        <w:t>2</w:t>
      </w:r>
      <w:r w:rsidR="00FD6CBD" w:rsidRPr="00415236">
        <w:rPr>
          <w:color w:val="000000"/>
          <w:sz w:val="24"/>
          <w:szCs w:val="24"/>
        </w:rPr>
        <w:t>.</w:t>
      </w:r>
      <w:r w:rsidR="009F4EDE" w:rsidRPr="00415236">
        <w:rPr>
          <w:color w:val="000000"/>
          <w:sz w:val="24"/>
          <w:szCs w:val="24"/>
        </w:rPr>
        <w:t>4</w:t>
      </w:r>
      <w:r w:rsidR="00BF33AB" w:rsidRPr="00415236">
        <w:rPr>
          <w:color w:val="000000"/>
          <w:sz w:val="24"/>
          <w:szCs w:val="24"/>
        </w:rPr>
        <w:t xml:space="preserve">. </w:t>
      </w:r>
      <w:r w:rsidR="003728EF" w:rsidRPr="00415236">
        <w:rPr>
          <w:sz w:val="24"/>
          <w:szCs w:val="24"/>
        </w:rPr>
        <w:t>Į Sutarties kainą įskaityti visi Paslaugos teikėjo mokami mokesčiai, bei visos su Sutarties vykdymu susijusios išlaidos (maisto produktų įsigijimo, pagaminimo,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14:paraId="4D90929E" w14:textId="38DCF5BE" w:rsidR="00964DE5" w:rsidRPr="00415236" w:rsidRDefault="00205C22" w:rsidP="00415236">
      <w:pPr>
        <w:widowControl w:val="0"/>
        <w:tabs>
          <w:tab w:val="left" w:pos="701"/>
        </w:tabs>
        <w:jc w:val="both"/>
        <w:rPr>
          <w:bCs/>
          <w:sz w:val="24"/>
          <w:szCs w:val="24"/>
        </w:rPr>
      </w:pPr>
      <w:r w:rsidRPr="00415236">
        <w:rPr>
          <w:bCs/>
          <w:sz w:val="24"/>
          <w:szCs w:val="24"/>
        </w:rPr>
        <w:t>2.</w:t>
      </w:r>
      <w:r w:rsidR="008E609B">
        <w:rPr>
          <w:bCs/>
          <w:sz w:val="24"/>
          <w:szCs w:val="24"/>
        </w:rPr>
        <w:t>5</w:t>
      </w:r>
      <w:r w:rsidRPr="00415236">
        <w:rPr>
          <w:bCs/>
          <w:sz w:val="24"/>
          <w:szCs w:val="24"/>
        </w:rPr>
        <w:t xml:space="preserve">. </w:t>
      </w:r>
      <w:r w:rsidR="001F6098">
        <w:rPr>
          <w:bCs/>
          <w:sz w:val="24"/>
          <w:szCs w:val="24"/>
        </w:rPr>
        <w:t xml:space="preserve">Paslaugos pirkėjo </w:t>
      </w:r>
      <w:r w:rsidR="00415236">
        <w:rPr>
          <w:bCs/>
          <w:sz w:val="24"/>
          <w:szCs w:val="24"/>
        </w:rPr>
        <w:t xml:space="preserve">ir Paslaugos teikėjo atsakingi darbuotojai per 5 naujo mėnesio darbo dienas pasirašo pažymas apie praėjusio mėnesio faktiškai suteiktų paslaugų apimtį, nurodant nuteistųjų (suimtųjų) skaičių pagal atskiras grupes, kuriems suteikta maitinimo paslauga. </w:t>
      </w:r>
      <w:r w:rsidR="00415236">
        <w:rPr>
          <w:sz w:val="24"/>
          <w:szCs w:val="24"/>
        </w:rPr>
        <w:t>Už suteiktas paslaugas paslaugų 1 paros įkainiais bus atsiskaitoma 1 kartą per mėn., t.</w:t>
      </w:r>
      <w:r w:rsidR="00A6244B">
        <w:rPr>
          <w:sz w:val="24"/>
          <w:szCs w:val="24"/>
        </w:rPr>
        <w:t xml:space="preserve"> </w:t>
      </w:r>
      <w:r w:rsidR="00415236">
        <w:rPr>
          <w:sz w:val="24"/>
          <w:szCs w:val="24"/>
        </w:rPr>
        <w:t xml:space="preserve">y. už faktiškai suteiktas paslaugas už praėjusį mėnesį pagal Paslaugos teikėjo per informacinę sistemą „E. sąskaita“ pateiktą tinkamai įformintą PVM sąskaitą faktūrą. </w:t>
      </w:r>
      <w:r w:rsidR="0024605E">
        <w:rPr>
          <w:sz w:val="24"/>
          <w:szCs w:val="24"/>
        </w:rPr>
        <w:t xml:space="preserve">Mokėjimai Paslaugos </w:t>
      </w:r>
      <w:r w:rsidR="0024605E">
        <w:rPr>
          <w:color w:val="000000"/>
          <w:sz w:val="24"/>
          <w:szCs w:val="24"/>
          <w:lang w:eastAsia="ar-SA"/>
        </w:rPr>
        <w:t>t</w:t>
      </w:r>
      <w:r w:rsidR="0024605E" w:rsidRPr="00BF0DDC">
        <w:rPr>
          <w:color w:val="000000"/>
          <w:sz w:val="24"/>
          <w:szCs w:val="24"/>
          <w:lang w:eastAsia="ar-SA"/>
        </w:rPr>
        <w:t xml:space="preserve">iekėjui </w:t>
      </w:r>
      <w:r w:rsidR="0024605E">
        <w:rPr>
          <w:color w:val="000000"/>
          <w:sz w:val="24"/>
          <w:szCs w:val="24"/>
          <w:lang w:eastAsia="ar-SA"/>
        </w:rPr>
        <w:t xml:space="preserve">bus vykdomi </w:t>
      </w:r>
      <w:r w:rsidR="0024605E" w:rsidRPr="00BF0DDC">
        <w:rPr>
          <w:color w:val="000000"/>
          <w:sz w:val="24"/>
          <w:szCs w:val="24"/>
          <w:lang w:eastAsia="ar-SA"/>
        </w:rPr>
        <w:t xml:space="preserve">per 30 (trisdešimt) </w:t>
      </w:r>
      <w:r w:rsidR="0024605E" w:rsidRPr="00BF0DDC">
        <w:rPr>
          <w:sz w:val="24"/>
          <w:szCs w:val="24"/>
          <w:lang w:eastAsia="ar-SA"/>
        </w:rPr>
        <w:t xml:space="preserve">kalendorinių </w:t>
      </w:r>
      <w:r w:rsidR="0024605E" w:rsidRPr="00BF0DDC">
        <w:rPr>
          <w:color w:val="000000"/>
          <w:sz w:val="24"/>
          <w:szCs w:val="24"/>
          <w:lang w:eastAsia="ar-SA"/>
        </w:rPr>
        <w:t xml:space="preserve">dienų </w:t>
      </w:r>
      <w:r w:rsidR="0024605E" w:rsidRPr="00BF0DDC">
        <w:rPr>
          <w:color w:val="000000"/>
          <w:sz w:val="24"/>
          <w:szCs w:val="24"/>
        </w:rPr>
        <w:t xml:space="preserve">nuo PVM sąskaitos-faktūros gavimo dienos, prieš tai pasirašius </w:t>
      </w:r>
      <w:r w:rsidR="0024605E">
        <w:rPr>
          <w:color w:val="000000"/>
          <w:sz w:val="24"/>
          <w:szCs w:val="24"/>
          <w:lang w:eastAsia="ar-SA"/>
        </w:rPr>
        <w:t>Paslaugų teikimo ataskaitą.</w:t>
      </w:r>
    </w:p>
    <w:p w14:paraId="05191A10" w14:textId="7EDF82B8" w:rsidR="00F7021C" w:rsidRPr="00415236" w:rsidRDefault="00F7021C" w:rsidP="00F7021C">
      <w:pPr>
        <w:jc w:val="both"/>
        <w:rPr>
          <w:color w:val="000000"/>
          <w:sz w:val="24"/>
          <w:szCs w:val="24"/>
        </w:rPr>
      </w:pPr>
      <w:r w:rsidRPr="00415236">
        <w:rPr>
          <w:color w:val="000000"/>
          <w:sz w:val="24"/>
          <w:szCs w:val="24"/>
        </w:rPr>
        <w:t>2.</w:t>
      </w:r>
      <w:r w:rsidR="008E609B">
        <w:rPr>
          <w:color w:val="000000"/>
          <w:sz w:val="24"/>
          <w:szCs w:val="24"/>
        </w:rPr>
        <w:t>6</w:t>
      </w:r>
      <w:r w:rsidRPr="00415236">
        <w:rPr>
          <w:color w:val="000000"/>
          <w:sz w:val="24"/>
          <w:szCs w:val="24"/>
        </w:rPr>
        <w:t>. Jeigu Sutarties tampa neįmanoma įvykdyti dėl Paslaug</w:t>
      </w:r>
      <w:r w:rsidR="00B5310F">
        <w:rPr>
          <w:color w:val="000000"/>
          <w:sz w:val="24"/>
          <w:szCs w:val="24"/>
        </w:rPr>
        <w:t>os</w:t>
      </w:r>
      <w:r w:rsidRPr="00415236">
        <w:rPr>
          <w:color w:val="000000"/>
          <w:sz w:val="24"/>
          <w:szCs w:val="24"/>
        </w:rPr>
        <w:t xml:space="preserve"> pirkėjo kaltės, jis sumoka Paslaug</w:t>
      </w:r>
      <w:r w:rsidR="00B5310F">
        <w:rPr>
          <w:color w:val="000000"/>
          <w:sz w:val="24"/>
          <w:szCs w:val="24"/>
        </w:rPr>
        <w:t>os</w:t>
      </w:r>
      <w:r w:rsidRPr="00415236">
        <w:rPr>
          <w:color w:val="000000"/>
          <w:sz w:val="24"/>
          <w:szCs w:val="24"/>
        </w:rPr>
        <w:t xml:space="preserve"> teikėjui paslaug</w:t>
      </w:r>
      <w:r w:rsidR="00B5310F">
        <w:rPr>
          <w:color w:val="000000"/>
          <w:sz w:val="24"/>
          <w:szCs w:val="24"/>
        </w:rPr>
        <w:t>os</w:t>
      </w:r>
      <w:r w:rsidRPr="00415236">
        <w:rPr>
          <w:color w:val="000000"/>
          <w:sz w:val="24"/>
          <w:szCs w:val="24"/>
        </w:rPr>
        <w:t xml:space="preserve"> teikimo kainos dalį, proporcingą faktiškai suteiktoms paslaugoms. </w:t>
      </w:r>
    </w:p>
    <w:p w14:paraId="2C2A7FF3" w14:textId="0FCC4B1A" w:rsidR="00177086" w:rsidRPr="00177086" w:rsidRDefault="00ED19D3" w:rsidP="00177086">
      <w:pPr>
        <w:jc w:val="both"/>
        <w:rPr>
          <w:color w:val="000000"/>
          <w:sz w:val="24"/>
          <w:szCs w:val="24"/>
        </w:rPr>
      </w:pPr>
      <w:r w:rsidRPr="00415236">
        <w:rPr>
          <w:color w:val="000000"/>
          <w:sz w:val="24"/>
          <w:szCs w:val="24"/>
        </w:rPr>
        <w:t>2</w:t>
      </w:r>
      <w:r w:rsidR="00205C22" w:rsidRPr="00415236">
        <w:rPr>
          <w:color w:val="000000"/>
          <w:sz w:val="24"/>
          <w:szCs w:val="24"/>
        </w:rPr>
        <w:t>.</w:t>
      </w:r>
      <w:r w:rsidR="008E609B">
        <w:rPr>
          <w:color w:val="000000"/>
          <w:sz w:val="24"/>
          <w:szCs w:val="24"/>
        </w:rPr>
        <w:t>7</w:t>
      </w:r>
      <w:r w:rsidRPr="00415236">
        <w:rPr>
          <w:color w:val="000000"/>
          <w:sz w:val="24"/>
          <w:szCs w:val="24"/>
        </w:rPr>
        <w:t>.</w:t>
      </w:r>
      <w:bookmarkStart w:id="4" w:name="_Hlk69196767"/>
      <w:r w:rsidR="00177086" w:rsidRPr="00177086">
        <w:rPr>
          <w:color w:val="000000"/>
          <w:sz w:val="24"/>
          <w:szCs w:val="24"/>
        </w:rPr>
        <w:t xml:space="preserve"> Bet kuri Sutarties šalis Sutarties galiojimo metu turi teisę inicijuoti Sutartyje numatytų įkainių perskaičiavimą (keitimą) ne anksčiau kaip po 6 (šešių) mėnesių nuo Sutarties sudarymo dienos arba ne anksčiau kaip po 6 (šešių) mėnesių nuo paskutinio perskaičiavimo dienos, jeigu Vartojimo prekių kainų pokytis (k), apskaičiuotas kaip nustatyta Sutarties 2.</w:t>
      </w:r>
      <w:r w:rsidR="00C32CB9">
        <w:rPr>
          <w:color w:val="000000"/>
          <w:sz w:val="24"/>
          <w:szCs w:val="24"/>
        </w:rPr>
        <w:t>7</w:t>
      </w:r>
      <w:r w:rsidR="00177086" w:rsidRPr="00177086">
        <w:rPr>
          <w:color w:val="000000"/>
          <w:sz w:val="24"/>
          <w:szCs w:val="24"/>
        </w:rPr>
        <w:t>.3 papunktyje,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57B5D26" w14:textId="77777777" w:rsidR="00177086" w:rsidRPr="00177086" w:rsidRDefault="00177086" w:rsidP="00177086">
      <w:pPr>
        <w:jc w:val="both"/>
        <w:rPr>
          <w:color w:val="000000"/>
          <w:sz w:val="24"/>
          <w:szCs w:val="24"/>
        </w:rPr>
      </w:pPr>
      <w:r w:rsidRPr="00177086">
        <w:rPr>
          <w:color w:val="000000"/>
          <w:sz w:val="24"/>
          <w:szCs w:val="24"/>
        </w:rPr>
        <w:t>2.7.1. Šalys privalo Susitarime nurodyti indekso reikšmę laikotarpio pradžioje ir jos nustatymo datą, indekso reikšmę laikotarpio pabaigoje ir jos nustatymo datą, kainų pokytį (k), perskaičiuotus įkainius, perskaičiuotą pradinės sutarties vertę.</w:t>
      </w:r>
    </w:p>
    <w:p w14:paraId="18B16CC6" w14:textId="77777777" w:rsidR="00177086" w:rsidRPr="00177086" w:rsidRDefault="00177086" w:rsidP="00177086">
      <w:pPr>
        <w:jc w:val="both"/>
        <w:rPr>
          <w:color w:val="000000"/>
          <w:sz w:val="24"/>
          <w:szCs w:val="24"/>
        </w:rPr>
      </w:pPr>
      <w:r w:rsidRPr="00177086">
        <w:rPr>
          <w:color w:val="000000"/>
          <w:sz w:val="24"/>
          <w:szCs w:val="24"/>
        </w:rPr>
        <w:t>2.7.2. Perskaičiuotieji įkainiai taikomi užsakymams, pateiktiems po to, kai Šalys sudaro susitarimą dėl įkainių perskaičiavimo.</w:t>
      </w:r>
    </w:p>
    <w:p w14:paraId="69A6A60B" w14:textId="77777777" w:rsidR="00177086" w:rsidRPr="00177086" w:rsidRDefault="00177086" w:rsidP="00177086">
      <w:pPr>
        <w:jc w:val="both"/>
        <w:rPr>
          <w:color w:val="000000"/>
          <w:sz w:val="24"/>
          <w:szCs w:val="24"/>
        </w:rPr>
      </w:pPr>
      <w:r w:rsidRPr="00177086">
        <w:rPr>
          <w:color w:val="000000"/>
          <w:sz w:val="24"/>
          <w:szCs w:val="24"/>
        </w:rPr>
        <w:t>2.7.3. Nauji įkainiai apskaičiuojami pagal formulę:</w:t>
      </w:r>
    </w:p>
    <w:p w14:paraId="393CE417" w14:textId="77777777" w:rsidR="00177086" w:rsidRPr="00177086" w:rsidRDefault="00177086" w:rsidP="00177086">
      <w:pPr>
        <w:jc w:val="both"/>
        <w:rPr>
          <w:color w:val="000000"/>
          <w:sz w:val="24"/>
          <w:szCs w:val="24"/>
        </w:rPr>
      </w:pPr>
      <w:r w:rsidRPr="00177086">
        <w:rPr>
          <w:color w:val="000000"/>
          <w:sz w:val="24"/>
          <w:szCs w:val="24"/>
        </w:rPr>
        <w:t>a_1=a+(k/100×a), kur</w:t>
      </w:r>
    </w:p>
    <w:p w14:paraId="70071600" w14:textId="77777777" w:rsidR="00177086" w:rsidRPr="00177086" w:rsidRDefault="00177086" w:rsidP="00177086">
      <w:pPr>
        <w:jc w:val="both"/>
        <w:rPr>
          <w:color w:val="000000"/>
          <w:sz w:val="24"/>
          <w:szCs w:val="24"/>
        </w:rPr>
      </w:pPr>
      <w:r w:rsidRPr="00177086">
        <w:rPr>
          <w:color w:val="000000"/>
          <w:sz w:val="24"/>
          <w:szCs w:val="24"/>
        </w:rPr>
        <w:t>a – įkainis (Eur be PVM)) (jei jis jau buvo perskaičiuotas, tai po paskutinio perskaičiavimo).</w:t>
      </w:r>
    </w:p>
    <w:p w14:paraId="5AE4016C" w14:textId="77777777" w:rsidR="00177086" w:rsidRPr="00177086" w:rsidRDefault="00177086" w:rsidP="00177086">
      <w:pPr>
        <w:jc w:val="both"/>
        <w:rPr>
          <w:color w:val="000000"/>
          <w:sz w:val="24"/>
          <w:szCs w:val="24"/>
        </w:rPr>
      </w:pPr>
      <w:r w:rsidRPr="00177086">
        <w:rPr>
          <w:color w:val="000000"/>
          <w:sz w:val="24"/>
          <w:szCs w:val="24"/>
        </w:rPr>
        <w:t>a1 – perskaičiuotas (pakeistas) įkainis (Eur be PVM)</w:t>
      </w:r>
    </w:p>
    <w:p w14:paraId="78177D26" w14:textId="77777777" w:rsidR="00177086" w:rsidRPr="00177086" w:rsidRDefault="00177086" w:rsidP="00177086">
      <w:pPr>
        <w:jc w:val="both"/>
        <w:rPr>
          <w:color w:val="000000"/>
          <w:sz w:val="24"/>
          <w:szCs w:val="24"/>
        </w:rPr>
      </w:pPr>
      <w:r w:rsidRPr="00177086">
        <w:rPr>
          <w:color w:val="000000"/>
          <w:sz w:val="24"/>
          <w:szCs w:val="24"/>
        </w:rPr>
        <w:t xml:space="preserve">k – Pagal vartotojų kainų indeksą (VARTOJIMO PREKĖS IR PASLAUGOS)  apskaičiuotas Vartojimo prekių ir paslaugų  kainų pokytis (padidėjimas arba sumažėjimas) (%). „k“ reikšmė skaičiuojama pagal formulę: </w:t>
      </w:r>
    </w:p>
    <w:p w14:paraId="382910BE" w14:textId="77777777" w:rsidR="00177086" w:rsidRPr="00177086" w:rsidRDefault="00177086" w:rsidP="00177086">
      <w:pPr>
        <w:jc w:val="both"/>
        <w:rPr>
          <w:color w:val="000000"/>
          <w:sz w:val="24"/>
          <w:szCs w:val="24"/>
        </w:rPr>
      </w:pPr>
      <w:r w:rsidRPr="00177086">
        <w:rPr>
          <w:color w:val="000000"/>
          <w:sz w:val="24"/>
          <w:szCs w:val="24"/>
        </w:rPr>
        <w:t xml:space="preserve"> k =</w:t>
      </w:r>
      <w:r w:rsidRPr="00177086">
        <w:rPr>
          <w:rFonts w:ascii="Cambria Math" w:eastAsia="Cambria Math" w:hAnsi="Cambria Math" w:cs="Cambria Math" w:hint="eastAsia"/>
          <w:color w:val="000000"/>
          <w:sz w:val="24"/>
          <w:szCs w:val="24"/>
        </w:rPr>
        <w:t>〖</w:t>
      </w:r>
      <w:proofErr w:type="spellStart"/>
      <w:r w:rsidRPr="00177086">
        <w:rPr>
          <w:color w:val="000000"/>
          <w:sz w:val="24"/>
          <w:szCs w:val="24"/>
        </w:rPr>
        <w:t>Ind</w:t>
      </w:r>
      <w:proofErr w:type="spellEnd"/>
      <w:r w:rsidRPr="00177086">
        <w:rPr>
          <w:rFonts w:ascii="Cambria Math" w:eastAsia="Cambria Math" w:hAnsi="Cambria Math" w:cs="Cambria Math" w:hint="eastAsia"/>
          <w:color w:val="000000"/>
          <w:sz w:val="24"/>
          <w:szCs w:val="24"/>
        </w:rPr>
        <w:t>〗</w:t>
      </w:r>
      <w:r w:rsidRPr="00177086">
        <w:rPr>
          <w:color w:val="000000"/>
          <w:sz w:val="24"/>
          <w:szCs w:val="24"/>
        </w:rPr>
        <w:t>_naujausias/</w:t>
      </w:r>
      <w:r w:rsidRPr="00177086">
        <w:rPr>
          <w:rFonts w:ascii="Cambria Math" w:eastAsia="Cambria Math" w:hAnsi="Cambria Math" w:cs="Cambria Math" w:hint="eastAsia"/>
          <w:color w:val="000000"/>
          <w:sz w:val="24"/>
          <w:szCs w:val="24"/>
        </w:rPr>
        <w:t>〖</w:t>
      </w:r>
      <w:proofErr w:type="spellStart"/>
      <w:r w:rsidRPr="00177086">
        <w:rPr>
          <w:color w:val="000000"/>
          <w:sz w:val="24"/>
          <w:szCs w:val="24"/>
        </w:rPr>
        <w:t>Ind</w:t>
      </w:r>
      <w:proofErr w:type="spellEnd"/>
      <w:r w:rsidRPr="00177086">
        <w:rPr>
          <w:rFonts w:ascii="Cambria Math" w:eastAsia="Cambria Math" w:hAnsi="Cambria Math" w:cs="Cambria Math" w:hint="eastAsia"/>
          <w:color w:val="000000"/>
          <w:sz w:val="24"/>
          <w:szCs w:val="24"/>
        </w:rPr>
        <w:t>〗</w:t>
      </w:r>
      <w:r w:rsidRPr="00177086">
        <w:rPr>
          <w:color w:val="000000"/>
          <w:sz w:val="24"/>
          <w:szCs w:val="24"/>
        </w:rPr>
        <w:t>_pradžia ×100-100, (proc.) kur</w:t>
      </w:r>
    </w:p>
    <w:p w14:paraId="1A741F45" w14:textId="77777777" w:rsidR="00177086" w:rsidRPr="00177086" w:rsidRDefault="00177086" w:rsidP="00177086">
      <w:pPr>
        <w:jc w:val="both"/>
        <w:rPr>
          <w:color w:val="000000"/>
          <w:sz w:val="24"/>
          <w:szCs w:val="24"/>
        </w:rPr>
      </w:pPr>
      <w:proofErr w:type="spellStart"/>
      <w:r w:rsidRPr="00177086">
        <w:rPr>
          <w:color w:val="000000"/>
          <w:sz w:val="24"/>
          <w:szCs w:val="24"/>
        </w:rPr>
        <w:t>Indnaujausias</w:t>
      </w:r>
      <w:proofErr w:type="spellEnd"/>
      <w:r w:rsidRPr="00177086">
        <w:rPr>
          <w:color w:val="000000"/>
          <w:sz w:val="24"/>
          <w:szCs w:val="24"/>
        </w:rPr>
        <w:t xml:space="preserve"> – kreipimosi dėl kainos perskaičiavimo išsiuntimo kitai šaliai datą naujausias paskelbtas vartojimo prekių ir paslaugų indeksas VARTOJIMO PREKĖS IR PASLAUGOS.</w:t>
      </w:r>
    </w:p>
    <w:p w14:paraId="73E05029" w14:textId="77777777" w:rsidR="00177086" w:rsidRPr="00177086" w:rsidRDefault="00177086" w:rsidP="00177086">
      <w:pPr>
        <w:jc w:val="both"/>
        <w:rPr>
          <w:color w:val="000000"/>
          <w:sz w:val="24"/>
          <w:szCs w:val="24"/>
        </w:rPr>
      </w:pPr>
      <w:proofErr w:type="spellStart"/>
      <w:r w:rsidRPr="00177086">
        <w:rPr>
          <w:color w:val="000000"/>
          <w:sz w:val="24"/>
          <w:szCs w:val="24"/>
        </w:rPr>
        <w:t>Indpradžia</w:t>
      </w:r>
      <w:proofErr w:type="spellEnd"/>
      <w:r w:rsidRPr="00177086">
        <w:rPr>
          <w:color w:val="000000"/>
          <w:sz w:val="24"/>
          <w:szCs w:val="24"/>
        </w:rPr>
        <w:t xml:space="preserve"> – laikotarpio pradžios datos (mėnesio) vartojimo prekių ir paslaugų indeksas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F703AA3" w14:textId="77777777" w:rsidR="00177086" w:rsidRPr="00177086" w:rsidRDefault="00177086" w:rsidP="00177086">
      <w:pPr>
        <w:jc w:val="both"/>
        <w:rPr>
          <w:color w:val="000000"/>
          <w:sz w:val="24"/>
          <w:szCs w:val="24"/>
        </w:rPr>
      </w:pPr>
      <w:r w:rsidRPr="00177086">
        <w:rPr>
          <w:color w:val="000000"/>
          <w:sz w:val="24"/>
          <w:szCs w:val="24"/>
        </w:rPr>
        <w:t xml:space="preserve">2.7.4.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F868843" w14:textId="77777777" w:rsidR="00177086" w:rsidRPr="00177086" w:rsidRDefault="00177086" w:rsidP="00177086">
      <w:pPr>
        <w:jc w:val="both"/>
        <w:rPr>
          <w:color w:val="000000"/>
          <w:sz w:val="24"/>
          <w:szCs w:val="24"/>
        </w:rPr>
      </w:pPr>
      <w:r w:rsidRPr="00177086">
        <w:rPr>
          <w:color w:val="000000"/>
          <w:sz w:val="24"/>
          <w:szCs w:val="24"/>
        </w:rPr>
        <w:lastRenderedPageBreak/>
        <w:t xml:space="preserve">2.7.5. Vėlesnis kainų arba įkainių perskaičiavimas negali apimti laikotarpio, už kurį jau buvo atliktas perskaičiavimas. </w:t>
      </w:r>
    </w:p>
    <w:p w14:paraId="5FB2C6C1" w14:textId="37262E5C" w:rsidR="00C70229" w:rsidRPr="00415236" w:rsidRDefault="00177086" w:rsidP="00177086">
      <w:pPr>
        <w:jc w:val="both"/>
        <w:rPr>
          <w:iCs/>
          <w:color w:val="000000"/>
          <w:sz w:val="24"/>
          <w:szCs w:val="24"/>
        </w:rPr>
      </w:pPr>
      <w:r w:rsidRPr="00177086">
        <w:rPr>
          <w:color w:val="000000"/>
          <w:sz w:val="24"/>
          <w:szCs w:val="24"/>
        </w:rPr>
        <w:t>2.7.6. Įkainių pakeitimas įforminamas papildomu susitarimu prie Sutarties, pasirašomu abiejų sutarties šalių, kuris įsigalioja sekančią darbo dieną nuo pasirašymo datos (šalys pasirašydamos papildomą susitarimą privalo nurodyti pasirašymo datą.</w:t>
      </w:r>
    </w:p>
    <w:p w14:paraId="6A535F36" w14:textId="77777777" w:rsidR="00791BCD" w:rsidRDefault="00791BCD" w:rsidP="00D36E32">
      <w:pPr>
        <w:tabs>
          <w:tab w:val="left" w:pos="851"/>
        </w:tabs>
        <w:ind w:right="49"/>
        <w:jc w:val="both"/>
        <w:rPr>
          <w:color w:val="000000"/>
          <w:sz w:val="24"/>
          <w:szCs w:val="24"/>
        </w:rPr>
      </w:pPr>
    </w:p>
    <w:bookmarkEnd w:id="4"/>
    <w:p w14:paraId="7954BE87" w14:textId="3F894F55" w:rsidR="00BF33AB" w:rsidRDefault="0072291B" w:rsidP="0072291B">
      <w:pPr>
        <w:ind w:left="360"/>
        <w:jc w:val="center"/>
        <w:rPr>
          <w:b/>
          <w:sz w:val="24"/>
          <w:szCs w:val="24"/>
        </w:rPr>
      </w:pPr>
      <w:r>
        <w:rPr>
          <w:b/>
          <w:sz w:val="24"/>
          <w:szCs w:val="24"/>
        </w:rPr>
        <w:t xml:space="preserve">3. </w:t>
      </w:r>
      <w:r w:rsidR="00E552CD">
        <w:rPr>
          <w:b/>
          <w:sz w:val="24"/>
          <w:szCs w:val="24"/>
        </w:rPr>
        <w:t>BENDROJI ŠALIŲ ATSAKOMYBĖ</w:t>
      </w:r>
    </w:p>
    <w:p w14:paraId="08341494" w14:textId="77777777" w:rsidR="00E552CD" w:rsidRDefault="00E552CD" w:rsidP="0072291B">
      <w:pPr>
        <w:ind w:left="360"/>
        <w:jc w:val="center"/>
        <w:rPr>
          <w:b/>
          <w:sz w:val="24"/>
          <w:szCs w:val="24"/>
        </w:rPr>
      </w:pPr>
    </w:p>
    <w:p w14:paraId="62220DBF" w14:textId="75459FE0" w:rsidR="00E552CD" w:rsidRDefault="00E552CD" w:rsidP="00E552CD">
      <w:pPr>
        <w:widowControl w:val="0"/>
        <w:tabs>
          <w:tab w:val="left" w:pos="706"/>
        </w:tabs>
        <w:jc w:val="both"/>
        <w:rPr>
          <w:sz w:val="24"/>
          <w:szCs w:val="24"/>
        </w:rPr>
      </w:pPr>
      <w:r>
        <w:rPr>
          <w:sz w:val="24"/>
          <w:szCs w:val="24"/>
        </w:rPr>
        <w:t xml:space="preserve">3.1. Neatlikus apmokėjimo nustatytais terminais, Paslaugos teikėjo pareikalavimu, </w:t>
      </w:r>
      <w:r w:rsidR="00BB5780">
        <w:rPr>
          <w:sz w:val="24"/>
          <w:szCs w:val="24"/>
        </w:rPr>
        <w:t>Paslaugos p</w:t>
      </w:r>
      <w:r>
        <w:rPr>
          <w:sz w:val="24"/>
          <w:szCs w:val="24"/>
        </w:rPr>
        <w:t xml:space="preserve">irkėjas privalo sumokėti Paslaugos teikėjui 0,02 % delspinigių nuo laiku neapmokėtos sumos </w:t>
      </w:r>
      <w:r w:rsidR="00146300">
        <w:rPr>
          <w:sz w:val="24"/>
          <w:szCs w:val="24"/>
        </w:rPr>
        <w:t xml:space="preserve">Eur be PVM </w:t>
      </w:r>
      <w:r>
        <w:rPr>
          <w:sz w:val="24"/>
          <w:szCs w:val="24"/>
        </w:rPr>
        <w:t xml:space="preserve">už kiekvieną uždelstą dieną. Finansavimo vėlavimas iš valstybės biudžeto yra sąlyga visiškai atleidžianti </w:t>
      </w:r>
      <w:r w:rsidR="00BB5780">
        <w:rPr>
          <w:sz w:val="24"/>
          <w:szCs w:val="24"/>
        </w:rPr>
        <w:t xml:space="preserve">Paslaugos </w:t>
      </w:r>
      <w:r w:rsidR="00BB5780">
        <w:rPr>
          <w:bCs/>
          <w:sz w:val="24"/>
          <w:szCs w:val="24"/>
        </w:rPr>
        <w:t>p</w:t>
      </w:r>
      <w:r>
        <w:rPr>
          <w:bCs/>
          <w:sz w:val="24"/>
          <w:szCs w:val="24"/>
        </w:rPr>
        <w:t>irkėją</w:t>
      </w:r>
      <w:r>
        <w:rPr>
          <w:b/>
          <w:bCs/>
          <w:sz w:val="24"/>
          <w:szCs w:val="24"/>
        </w:rPr>
        <w:t xml:space="preserve"> </w:t>
      </w:r>
      <w:r>
        <w:rPr>
          <w:sz w:val="24"/>
          <w:szCs w:val="24"/>
        </w:rPr>
        <w:t>nuo civilinės atsakomybės ir delspinigių mokėjimo už pavėluotą atsiskaitymą.</w:t>
      </w:r>
    </w:p>
    <w:p w14:paraId="4F76354C" w14:textId="5F846E08" w:rsidR="00E552CD" w:rsidRDefault="00E552CD" w:rsidP="00E552CD">
      <w:pPr>
        <w:widowControl w:val="0"/>
        <w:tabs>
          <w:tab w:val="left" w:pos="720"/>
        </w:tabs>
        <w:jc w:val="both"/>
        <w:rPr>
          <w:sz w:val="24"/>
          <w:szCs w:val="24"/>
        </w:rPr>
      </w:pPr>
      <w:r>
        <w:rPr>
          <w:sz w:val="24"/>
          <w:szCs w:val="24"/>
        </w:rPr>
        <w:t>3.2. Delspinigių sumokėjimas neatleidžia Šalių nuo pareigos vykdyti šioje Sutartyje prisiimtus įsipareigojimus.</w:t>
      </w:r>
    </w:p>
    <w:p w14:paraId="04E78772" w14:textId="5EE820C4" w:rsidR="00E552CD" w:rsidRDefault="00E552CD" w:rsidP="00E552CD">
      <w:pPr>
        <w:widowControl w:val="0"/>
        <w:tabs>
          <w:tab w:val="left" w:pos="720"/>
        </w:tabs>
        <w:jc w:val="both"/>
        <w:rPr>
          <w:sz w:val="24"/>
          <w:szCs w:val="24"/>
        </w:rPr>
      </w:pPr>
      <w:r>
        <w:rPr>
          <w:sz w:val="24"/>
          <w:szCs w:val="24"/>
        </w:rPr>
        <w:t>3.3. Šalis, neįvykdžiusi ar netinkamai įvykdžiusi savo Sutarties prievoles, privalo atlyginti kitai Šaliai patirtus nuostolius.</w:t>
      </w:r>
    </w:p>
    <w:p w14:paraId="4143C3EE" w14:textId="7AE512E7" w:rsidR="00E552CD" w:rsidRDefault="00E552CD" w:rsidP="00E552CD">
      <w:pPr>
        <w:widowControl w:val="0"/>
        <w:tabs>
          <w:tab w:val="left" w:pos="720"/>
        </w:tabs>
        <w:jc w:val="both"/>
        <w:rPr>
          <w:sz w:val="24"/>
          <w:szCs w:val="24"/>
        </w:rPr>
      </w:pPr>
      <w:r>
        <w:rPr>
          <w:sz w:val="24"/>
          <w:szCs w:val="24"/>
        </w:rPr>
        <w:t xml:space="preserve">3.4. Jei Paslaugos teikėjas dėl savo kaltės nesuteikia paslaugos nustatytu terminu, </w:t>
      </w:r>
      <w:r w:rsidR="00BB5780">
        <w:rPr>
          <w:sz w:val="24"/>
          <w:szCs w:val="24"/>
        </w:rPr>
        <w:t>Paslaugos p</w:t>
      </w:r>
      <w:r>
        <w:rPr>
          <w:sz w:val="24"/>
          <w:szCs w:val="24"/>
        </w:rPr>
        <w:t xml:space="preserve">irkėjas surašo aktą, ir Paslaugos </w:t>
      </w:r>
      <w:r>
        <w:rPr>
          <w:bCs/>
          <w:sz w:val="24"/>
          <w:szCs w:val="24"/>
        </w:rPr>
        <w:t xml:space="preserve">teikėjas per 5 </w:t>
      </w:r>
      <w:r w:rsidR="008E609B">
        <w:rPr>
          <w:bCs/>
          <w:sz w:val="24"/>
          <w:szCs w:val="24"/>
        </w:rPr>
        <w:t xml:space="preserve">(penkias) </w:t>
      </w:r>
      <w:r>
        <w:rPr>
          <w:bCs/>
          <w:sz w:val="24"/>
          <w:szCs w:val="24"/>
        </w:rPr>
        <w:t>darbo dienas nuo akto surašymo dienos sumoka 300 Eur</w:t>
      </w:r>
      <w:r w:rsidR="00A046CA">
        <w:rPr>
          <w:bCs/>
          <w:sz w:val="24"/>
          <w:szCs w:val="24"/>
        </w:rPr>
        <w:t xml:space="preserve"> baudą</w:t>
      </w:r>
      <w:r w:rsidR="00A046CA" w:rsidRPr="006A093B">
        <w:rPr>
          <w:bCs/>
          <w:sz w:val="24"/>
          <w:szCs w:val="24"/>
          <w:shd w:val="clear" w:color="auto" w:fill="FFFFFF" w:themeFill="background1"/>
        </w:rPr>
        <w:t>, kuri laikytina</w:t>
      </w:r>
      <w:r w:rsidRPr="006A093B">
        <w:rPr>
          <w:bCs/>
          <w:sz w:val="24"/>
          <w:szCs w:val="24"/>
          <w:shd w:val="clear" w:color="auto" w:fill="FFFFFF" w:themeFill="background1"/>
        </w:rPr>
        <w:t xml:space="preserve"> </w:t>
      </w:r>
      <w:r w:rsidR="00A046CA" w:rsidRPr="006A093B">
        <w:rPr>
          <w:bCs/>
          <w:sz w:val="24"/>
          <w:szCs w:val="24"/>
          <w:shd w:val="clear" w:color="auto" w:fill="FFFFFF" w:themeFill="background1"/>
        </w:rPr>
        <w:t xml:space="preserve">Šalių iš anksto sutartais </w:t>
      </w:r>
      <w:r w:rsidRPr="006A093B">
        <w:rPr>
          <w:bCs/>
          <w:sz w:val="24"/>
          <w:szCs w:val="24"/>
          <w:shd w:val="clear" w:color="auto" w:fill="FFFFFF" w:themeFill="background1"/>
        </w:rPr>
        <w:t>minimali</w:t>
      </w:r>
      <w:r w:rsidR="00A046CA" w:rsidRPr="006A093B">
        <w:rPr>
          <w:bCs/>
          <w:sz w:val="24"/>
          <w:szCs w:val="24"/>
          <w:shd w:val="clear" w:color="auto" w:fill="FFFFFF" w:themeFill="background1"/>
        </w:rPr>
        <w:t>ais</w:t>
      </w:r>
      <w:r w:rsidRPr="006A093B">
        <w:rPr>
          <w:bCs/>
          <w:sz w:val="24"/>
          <w:szCs w:val="24"/>
          <w:shd w:val="clear" w:color="auto" w:fill="FFFFFF" w:themeFill="background1"/>
        </w:rPr>
        <w:t xml:space="preserve"> nuostoli</w:t>
      </w:r>
      <w:r w:rsidR="00A046CA" w:rsidRPr="006A093B">
        <w:rPr>
          <w:bCs/>
          <w:sz w:val="24"/>
          <w:szCs w:val="24"/>
          <w:shd w:val="clear" w:color="auto" w:fill="FFFFFF" w:themeFill="background1"/>
        </w:rPr>
        <w:t>ais</w:t>
      </w:r>
      <w:r w:rsidRPr="006A093B">
        <w:rPr>
          <w:bCs/>
          <w:sz w:val="24"/>
          <w:szCs w:val="24"/>
          <w:shd w:val="clear" w:color="auto" w:fill="FFFFFF" w:themeFill="background1"/>
        </w:rPr>
        <w:t>. Jei</w:t>
      </w:r>
      <w:r>
        <w:rPr>
          <w:bCs/>
          <w:sz w:val="24"/>
          <w:szCs w:val="24"/>
        </w:rPr>
        <w:t xml:space="preserve"> nuostoliai nesumokami per šiame papunktyje nustatytą laiką, jie gali būti išskaičiuojami iš Paslaugos teikėjui mokėtinų sumų. Paslaugų teikėjui nesuteikus paslaugos nustatytu terminu, Paslaugos teikėjas privalo užtikrinti sausų davinių išdavimą nuteistiesiems (suimtiesiems).</w:t>
      </w:r>
      <w:r>
        <w:rPr>
          <w:sz w:val="24"/>
          <w:szCs w:val="24"/>
        </w:rPr>
        <w:t xml:space="preserve">  </w:t>
      </w:r>
    </w:p>
    <w:p w14:paraId="5FC05F0B" w14:textId="5E0FAC82" w:rsidR="00E552CD" w:rsidRDefault="00E552CD" w:rsidP="00E552CD">
      <w:pPr>
        <w:widowControl w:val="0"/>
        <w:tabs>
          <w:tab w:val="left" w:pos="706"/>
        </w:tabs>
        <w:jc w:val="both"/>
        <w:rPr>
          <w:sz w:val="24"/>
          <w:szCs w:val="24"/>
        </w:rPr>
      </w:pPr>
      <w:r>
        <w:rPr>
          <w:sz w:val="24"/>
          <w:szCs w:val="24"/>
        </w:rPr>
        <w:t xml:space="preserve">3.5. Už tikrinimui paimtus patiekalus ir/ar maisto produktus </w:t>
      </w:r>
      <w:r w:rsidR="00BB5780">
        <w:rPr>
          <w:sz w:val="24"/>
          <w:szCs w:val="24"/>
        </w:rPr>
        <w:t xml:space="preserve">Paslaugos </w:t>
      </w:r>
      <w:r w:rsidR="00BB5780">
        <w:rPr>
          <w:bCs/>
          <w:sz w:val="24"/>
          <w:szCs w:val="24"/>
        </w:rPr>
        <w:t>p</w:t>
      </w:r>
      <w:r>
        <w:rPr>
          <w:bCs/>
          <w:sz w:val="24"/>
          <w:szCs w:val="24"/>
        </w:rPr>
        <w:t>irkėjas</w:t>
      </w:r>
      <w:r>
        <w:rPr>
          <w:b/>
          <w:bCs/>
          <w:sz w:val="24"/>
          <w:szCs w:val="24"/>
        </w:rPr>
        <w:t xml:space="preserve"> </w:t>
      </w:r>
      <w:r>
        <w:rPr>
          <w:sz w:val="24"/>
          <w:szCs w:val="24"/>
        </w:rPr>
        <w:t xml:space="preserve">neapmoka. Laboratorinių tyrimų metu nustačius, kad tikrinti patiekalai ir/ar maisto produktai neatitinka Sutarties 1 priede nustatytų reikalavimų, </w:t>
      </w:r>
      <w:r w:rsidR="00B9349C">
        <w:rPr>
          <w:sz w:val="24"/>
          <w:szCs w:val="24"/>
        </w:rPr>
        <w:t>Paslaugos p</w:t>
      </w:r>
      <w:r>
        <w:rPr>
          <w:sz w:val="24"/>
          <w:szCs w:val="24"/>
        </w:rPr>
        <w:t xml:space="preserve">irkėjas surašo aktą ir Paslaugos </w:t>
      </w:r>
      <w:r>
        <w:rPr>
          <w:bCs/>
          <w:sz w:val="24"/>
          <w:szCs w:val="24"/>
        </w:rPr>
        <w:t>teikėjas per 5</w:t>
      </w:r>
      <w:r w:rsidR="008E609B">
        <w:rPr>
          <w:bCs/>
          <w:sz w:val="24"/>
          <w:szCs w:val="24"/>
        </w:rPr>
        <w:t xml:space="preserve"> (penkias)</w:t>
      </w:r>
      <w:r>
        <w:rPr>
          <w:bCs/>
          <w:sz w:val="24"/>
          <w:szCs w:val="24"/>
        </w:rPr>
        <w:t xml:space="preserve"> darbo dienas nuo akto surašymo dienos sumoka 300 Eur </w:t>
      </w:r>
      <w:r w:rsidR="002949B2" w:rsidRPr="002949B2">
        <w:rPr>
          <w:bCs/>
          <w:sz w:val="24"/>
          <w:szCs w:val="24"/>
        </w:rPr>
        <w:t>baudą, kuri laikytina Šalių iš anksto sutartais minimaliais nuostoliais</w:t>
      </w:r>
      <w:r w:rsidR="002949B2">
        <w:rPr>
          <w:bCs/>
          <w:sz w:val="24"/>
          <w:szCs w:val="24"/>
        </w:rPr>
        <w:t xml:space="preserve">, </w:t>
      </w:r>
      <w:r>
        <w:rPr>
          <w:sz w:val="24"/>
          <w:szCs w:val="24"/>
        </w:rPr>
        <w:t>bei laboratorinių tyrimų išlaidas. Už netinkamai suteiktas paslaugas Paslaugos teikėjui neapmokama. Jei nuostoliai nesumokami per šiame papunktyje nustatytą laiką, jie gali būti išskaičiuojami iš Paslaugos teikėjui mokėtinų sumų.</w:t>
      </w:r>
    </w:p>
    <w:p w14:paraId="720B242D" w14:textId="29B0EC75" w:rsidR="00E552CD" w:rsidRDefault="00E552CD" w:rsidP="00E552CD">
      <w:pPr>
        <w:widowControl w:val="0"/>
        <w:tabs>
          <w:tab w:val="left" w:pos="706"/>
        </w:tabs>
        <w:jc w:val="both"/>
        <w:rPr>
          <w:bCs/>
          <w:sz w:val="24"/>
          <w:szCs w:val="24"/>
        </w:rPr>
      </w:pPr>
      <w:r>
        <w:rPr>
          <w:sz w:val="24"/>
          <w:szCs w:val="24"/>
        </w:rPr>
        <w:t xml:space="preserve">3.6. </w:t>
      </w:r>
      <w:r w:rsidR="00B9349C">
        <w:rPr>
          <w:sz w:val="24"/>
          <w:szCs w:val="24"/>
        </w:rPr>
        <w:t xml:space="preserve">Paslaugos </w:t>
      </w:r>
      <w:r w:rsidR="00B9349C">
        <w:rPr>
          <w:bCs/>
          <w:sz w:val="24"/>
          <w:szCs w:val="24"/>
        </w:rPr>
        <w:t>p</w:t>
      </w:r>
      <w:r>
        <w:rPr>
          <w:bCs/>
          <w:sz w:val="24"/>
          <w:szCs w:val="24"/>
        </w:rPr>
        <w:t>irkėjui</w:t>
      </w:r>
      <w:r>
        <w:rPr>
          <w:b/>
          <w:bCs/>
          <w:sz w:val="24"/>
          <w:szCs w:val="24"/>
        </w:rPr>
        <w:t xml:space="preserve"> </w:t>
      </w:r>
      <w:r>
        <w:rPr>
          <w:sz w:val="24"/>
          <w:szCs w:val="24"/>
        </w:rPr>
        <w:t xml:space="preserve">paslaugos teikimo metu pastebėjus prekių įpakavimo, tinkamumo vartoti terminų ar kitus neatitikimus Sutarties reikalavimams, surašomas aktas. Pagaminti patiekalai ir/ar maisto produktai nepriimami ir laikoma, kad paslauga nebuvo suteikta ir Paslaugos </w:t>
      </w:r>
      <w:r>
        <w:rPr>
          <w:bCs/>
          <w:sz w:val="24"/>
          <w:szCs w:val="24"/>
        </w:rPr>
        <w:t xml:space="preserve">teikėjas per 5 </w:t>
      </w:r>
      <w:r w:rsidR="008E609B">
        <w:rPr>
          <w:bCs/>
          <w:sz w:val="24"/>
          <w:szCs w:val="24"/>
        </w:rPr>
        <w:t xml:space="preserve">(penkias) </w:t>
      </w:r>
      <w:r>
        <w:rPr>
          <w:bCs/>
          <w:sz w:val="24"/>
          <w:szCs w:val="24"/>
        </w:rPr>
        <w:t>darbo dienas nuo akto surašymo dienos sumoka 500 Eur minimalius Šalių iš anksto sutartus nuostolius. Jei nuostoliai nesumokami per šiame papunktyje nustatytą laiką, jie gali būti išskaičiuojami iš Paslaugos teikėjui mokėtinų sumų. Esant šiame papunktyje nurodytoms aplinkybėms, Paslaugos teikėjas privalo užtikrinti sausų davinių išdavimą nuteistiesiems (suimtiesiems).</w:t>
      </w:r>
    </w:p>
    <w:p w14:paraId="02DF81D3" w14:textId="37EEAE76" w:rsidR="00EE640E" w:rsidRPr="00EE640E" w:rsidRDefault="00E552CD" w:rsidP="00EE640E">
      <w:pPr>
        <w:widowControl w:val="0"/>
        <w:tabs>
          <w:tab w:val="left" w:pos="706"/>
        </w:tabs>
        <w:jc w:val="both"/>
        <w:rPr>
          <w:bCs/>
          <w:sz w:val="24"/>
          <w:szCs w:val="24"/>
        </w:rPr>
      </w:pPr>
      <w:r>
        <w:rPr>
          <w:bCs/>
          <w:sz w:val="24"/>
          <w:szCs w:val="24"/>
        </w:rPr>
        <w:t xml:space="preserve">3.7.  </w:t>
      </w:r>
      <w:r w:rsidR="00EE640E" w:rsidRPr="00EE640E">
        <w:rPr>
          <w:bCs/>
          <w:sz w:val="24"/>
          <w:szCs w:val="24"/>
        </w:rPr>
        <w:t xml:space="preserve">Jei Paslaugos teikėjo darbuotojas pažeidžia </w:t>
      </w:r>
      <w:r w:rsidR="00EE640E">
        <w:rPr>
          <w:bCs/>
          <w:sz w:val="24"/>
          <w:szCs w:val="24"/>
        </w:rPr>
        <w:t>Konfidencialumo p</w:t>
      </w:r>
      <w:r w:rsidR="00EE640E" w:rsidRPr="00EE640E">
        <w:rPr>
          <w:bCs/>
          <w:sz w:val="24"/>
          <w:szCs w:val="24"/>
        </w:rPr>
        <w:t xml:space="preserve">asižadėjimą (Sutarties 5 priedas), </w:t>
      </w:r>
      <w:r w:rsidR="00EE640E" w:rsidRPr="00EC0EB3">
        <w:rPr>
          <w:sz w:val="24"/>
          <w:szCs w:val="24"/>
        </w:rPr>
        <w:t>Paslaugos pirkėjas pradeda pažeidimo tyrimo procedūrą, paprašo Paslaugos teikėjo paaiškinimo</w:t>
      </w:r>
      <w:r w:rsidR="00EE640E" w:rsidRPr="001C1DCC">
        <w:rPr>
          <w:sz w:val="24"/>
          <w:szCs w:val="24"/>
        </w:rPr>
        <w:t xml:space="preserve">. </w:t>
      </w:r>
      <w:r w:rsidR="00EE640E" w:rsidRPr="00EC0EB3">
        <w:rPr>
          <w:sz w:val="24"/>
          <w:szCs w:val="24"/>
        </w:rPr>
        <w:t>Atlikęs pažeidimo tyrimo procedūrą,</w:t>
      </w:r>
      <w:r w:rsidR="00EE640E" w:rsidRPr="00EE640E">
        <w:rPr>
          <w:bCs/>
          <w:sz w:val="24"/>
          <w:szCs w:val="24"/>
        </w:rPr>
        <w:t xml:space="preserve"> Paslaugos pirkėjas surašo aktą ir Paslaugos teikėjas per 5 (penkias) darbo dienas nuo akto surašymo dienos sumoka 500 Eur baudą, kuri laikytina Šalių iš anksto sutartais minimaliais nuostoliais. Jei bauda nesumokama per šiame papunktyje nustatytą laiką, ji gali būti išskaičiuojama iš Paslaugos teikėjui mokėtinų sumų.</w:t>
      </w:r>
    </w:p>
    <w:p w14:paraId="7DA1D650" w14:textId="5392DE4A" w:rsidR="00E552CD" w:rsidRDefault="00E552CD" w:rsidP="00E552CD">
      <w:pPr>
        <w:widowControl w:val="0"/>
        <w:tabs>
          <w:tab w:val="left" w:pos="706"/>
        </w:tabs>
        <w:jc w:val="both"/>
        <w:rPr>
          <w:bCs/>
          <w:sz w:val="24"/>
          <w:szCs w:val="24"/>
        </w:rPr>
      </w:pPr>
      <w:r>
        <w:rPr>
          <w:bCs/>
          <w:sz w:val="24"/>
          <w:szCs w:val="24"/>
        </w:rPr>
        <w:t xml:space="preserve">3.8. </w:t>
      </w:r>
      <w:r w:rsidR="00054441">
        <w:rPr>
          <w:bCs/>
          <w:sz w:val="24"/>
          <w:szCs w:val="24"/>
        </w:rPr>
        <w:t xml:space="preserve">Šiame sutarties skyriuje </w:t>
      </w:r>
      <w:r>
        <w:rPr>
          <w:bCs/>
          <w:sz w:val="24"/>
          <w:szCs w:val="24"/>
        </w:rPr>
        <w:t xml:space="preserve">Šalių iš </w:t>
      </w:r>
      <w:r w:rsidRPr="006A093B">
        <w:rPr>
          <w:bCs/>
          <w:sz w:val="24"/>
          <w:szCs w:val="24"/>
        </w:rPr>
        <w:t>anksto sutartų minimalių nuostolių sumokėjimas</w:t>
      </w:r>
      <w:r>
        <w:rPr>
          <w:bCs/>
          <w:sz w:val="24"/>
          <w:szCs w:val="24"/>
        </w:rPr>
        <w:t xml:space="preserve"> neatleidžia Paslaugos teikėjo</w:t>
      </w:r>
      <w:r>
        <w:rPr>
          <w:b/>
          <w:bCs/>
          <w:sz w:val="24"/>
          <w:szCs w:val="24"/>
        </w:rPr>
        <w:t xml:space="preserve"> </w:t>
      </w:r>
      <w:r>
        <w:rPr>
          <w:bCs/>
          <w:sz w:val="24"/>
          <w:szCs w:val="24"/>
        </w:rPr>
        <w:t xml:space="preserve">nuo pareigos atlyginti visus </w:t>
      </w:r>
      <w:r w:rsidR="007B6B17">
        <w:rPr>
          <w:bCs/>
          <w:sz w:val="24"/>
          <w:szCs w:val="24"/>
        </w:rPr>
        <w:t xml:space="preserve">kitus </w:t>
      </w:r>
      <w:r w:rsidR="0004296D">
        <w:rPr>
          <w:bCs/>
          <w:sz w:val="24"/>
          <w:szCs w:val="24"/>
        </w:rPr>
        <w:t>Paslaugos p</w:t>
      </w:r>
      <w:r>
        <w:rPr>
          <w:bCs/>
          <w:sz w:val="24"/>
          <w:szCs w:val="24"/>
        </w:rPr>
        <w:t>irkėjo</w:t>
      </w:r>
      <w:r>
        <w:rPr>
          <w:b/>
          <w:bCs/>
          <w:sz w:val="24"/>
          <w:szCs w:val="24"/>
        </w:rPr>
        <w:t xml:space="preserve"> </w:t>
      </w:r>
      <w:r>
        <w:rPr>
          <w:bCs/>
          <w:sz w:val="24"/>
          <w:szCs w:val="24"/>
        </w:rPr>
        <w:t>patirtus nuostolius.</w:t>
      </w:r>
    </w:p>
    <w:p w14:paraId="4695210F" w14:textId="77777777" w:rsidR="00E552CD" w:rsidRDefault="00E552CD" w:rsidP="0072291B">
      <w:pPr>
        <w:ind w:left="360"/>
        <w:jc w:val="center"/>
        <w:rPr>
          <w:b/>
          <w:sz w:val="24"/>
          <w:szCs w:val="24"/>
        </w:rPr>
      </w:pPr>
    </w:p>
    <w:p w14:paraId="2EE010DF" w14:textId="2D85F7E9" w:rsidR="002C16A3" w:rsidRDefault="002C16A3" w:rsidP="002C16A3">
      <w:pPr>
        <w:ind w:left="360"/>
        <w:jc w:val="center"/>
        <w:rPr>
          <w:b/>
          <w:sz w:val="24"/>
          <w:szCs w:val="24"/>
        </w:rPr>
      </w:pPr>
      <w:r>
        <w:rPr>
          <w:b/>
          <w:sz w:val="24"/>
          <w:szCs w:val="24"/>
        </w:rPr>
        <w:t xml:space="preserve">4. PASLAUGOS TEIKĖJO </w:t>
      </w:r>
      <w:r w:rsidR="008D4484">
        <w:rPr>
          <w:b/>
          <w:sz w:val="24"/>
          <w:szCs w:val="24"/>
        </w:rPr>
        <w:t xml:space="preserve">TEISĖS IR </w:t>
      </w:r>
      <w:r>
        <w:rPr>
          <w:b/>
          <w:sz w:val="24"/>
          <w:szCs w:val="24"/>
        </w:rPr>
        <w:t>PAREIGOS</w:t>
      </w:r>
    </w:p>
    <w:p w14:paraId="431E3D33" w14:textId="77777777" w:rsidR="000E3639" w:rsidRPr="00964DE5" w:rsidRDefault="000E3639" w:rsidP="002C16A3">
      <w:pPr>
        <w:rPr>
          <w:rStyle w:val="Hipersaitas"/>
          <w:color w:val="auto"/>
          <w:sz w:val="24"/>
          <w:szCs w:val="24"/>
          <w:u w:val="none"/>
        </w:rPr>
      </w:pPr>
    </w:p>
    <w:p w14:paraId="7A1EA69D" w14:textId="37B43D34" w:rsidR="00BF33AB" w:rsidRDefault="002C16A3" w:rsidP="00D7170B">
      <w:pPr>
        <w:jc w:val="both"/>
        <w:rPr>
          <w:b/>
          <w:color w:val="000000"/>
          <w:sz w:val="24"/>
          <w:szCs w:val="24"/>
        </w:rPr>
      </w:pPr>
      <w:r>
        <w:rPr>
          <w:b/>
          <w:sz w:val="24"/>
          <w:szCs w:val="24"/>
        </w:rPr>
        <w:t>4</w:t>
      </w:r>
      <w:r w:rsidR="00BF33AB" w:rsidRPr="00964DE5">
        <w:rPr>
          <w:b/>
          <w:sz w:val="24"/>
          <w:szCs w:val="24"/>
        </w:rPr>
        <w:t>.1. Paslaug</w:t>
      </w:r>
      <w:r w:rsidR="0004296D">
        <w:rPr>
          <w:b/>
          <w:sz w:val="24"/>
          <w:szCs w:val="24"/>
        </w:rPr>
        <w:t>os</w:t>
      </w:r>
      <w:r w:rsidR="00BF33AB" w:rsidRPr="00964DE5">
        <w:rPr>
          <w:b/>
          <w:sz w:val="24"/>
          <w:szCs w:val="24"/>
        </w:rPr>
        <w:t xml:space="preserve"> teikėjas </w:t>
      </w:r>
      <w:r w:rsidR="00BF33AB" w:rsidRPr="00964DE5">
        <w:rPr>
          <w:b/>
          <w:color w:val="000000"/>
          <w:sz w:val="24"/>
          <w:szCs w:val="24"/>
        </w:rPr>
        <w:t>įsipareigoja:</w:t>
      </w:r>
    </w:p>
    <w:p w14:paraId="4B8AF508" w14:textId="4D730A7F" w:rsidR="001976E0" w:rsidRDefault="002C16A3" w:rsidP="001976E0">
      <w:pPr>
        <w:widowControl w:val="0"/>
        <w:jc w:val="both"/>
        <w:rPr>
          <w:sz w:val="24"/>
          <w:szCs w:val="24"/>
        </w:rPr>
      </w:pPr>
      <w:r>
        <w:rPr>
          <w:sz w:val="24"/>
          <w:szCs w:val="24"/>
        </w:rPr>
        <w:t>4</w:t>
      </w:r>
      <w:r w:rsidR="001976E0">
        <w:rPr>
          <w:sz w:val="24"/>
          <w:szCs w:val="24"/>
        </w:rPr>
        <w:t xml:space="preserve">.1.1. teikti paslaugą, kurios kokybė ir kiti kriterijai pilnai atitinka Sutarties 1 priede nurodytus reikalavimus, kaip įmanoma rūpestingai bei efektyviai, įskaitant, bet neapsiribojant, paslaugos teikimą </w:t>
      </w:r>
      <w:r w:rsidR="001976E0">
        <w:rPr>
          <w:sz w:val="24"/>
          <w:szCs w:val="24"/>
        </w:rPr>
        <w:lastRenderedPageBreak/>
        <w:t xml:space="preserve">pagal geriausius visuotinai pripažįstamus profesinius, techninius standartus ir praktiką, panaudodamas visus reikiamus įgūdžius, žinias;  </w:t>
      </w:r>
    </w:p>
    <w:p w14:paraId="2CE71F0E" w14:textId="189CC4BE" w:rsidR="001976E0" w:rsidRDefault="002C16A3" w:rsidP="001976E0">
      <w:pPr>
        <w:jc w:val="both"/>
        <w:rPr>
          <w:sz w:val="24"/>
          <w:szCs w:val="24"/>
        </w:rPr>
      </w:pPr>
      <w:r>
        <w:rPr>
          <w:sz w:val="24"/>
          <w:szCs w:val="24"/>
        </w:rPr>
        <w:t>4</w:t>
      </w:r>
      <w:r w:rsidR="001976E0">
        <w:rPr>
          <w:sz w:val="24"/>
          <w:szCs w:val="24"/>
        </w:rPr>
        <w:t xml:space="preserve">.1.2. nedelsdamas raštu informuoti </w:t>
      </w:r>
      <w:r w:rsidR="00394AF9">
        <w:rPr>
          <w:sz w:val="24"/>
          <w:szCs w:val="24"/>
        </w:rPr>
        <w:t>Paslaugos p</w:t>
      </w:r>
      <w:r w:rsidR="001976E0">
        <w:rPr>
          <w:sz w:val="24"/>
          <w:szCs w:val="24"/>
        </w:rPr>
        <w:t>irkėją apie bet kurias aplinkybes, kurios trukdo Paslaugos teikėjui užbaigti paslaugos teikimą nustatytais terminais;</w:t>
      </w:r>
    </w:p>
    <w:p w14:paraId="399F2C2F" w14:textId="2BA0981C" w:rsidR="001976E0" w:rsidRDefault="002C16A3" w:rsidP="001976E0">
      <w:pPr>
        <w:widowControl w:val="0"/>
        <w:jc w:val="both"/>
        <w:rPr>
          <w:sz w:val="24"/>
          <w:szCs w:val="24"/>
        </w:rPr>
      </w:pPr>
      <w:r>
        <w:rPr>
          <w:sz w:val="24"/>
          <w:szCs w:val="24"/>
        </w:rPr>
        <w:t>4</w:t>
      </w:r>
      <w:r w:rsidR="001976E0">
        <w:rPr>
          <w:sz w:val="24"/>
          <w:szCs w:val="24"/>
        </w:rPr>
        <w:t xml:space="preserve">.1.3. atsakyti į visus nuteistųjų </w:t>
      </w:r>
      <w:r w:rsidR="00B9367F">
        <w:rPr>
          <w:sz w:val="24"/>
          <w:szCs w:val="24"/>
        </w:rPr>
        <w:t>/</w:t>
      </w:r>
      <w:r w:rsidR="001976E0">
        <w:rPr>
          <w:sz w:val="24"/>
          <w:szCs w:val="24"/>
        </w:rPr>
        <w:t>suimtųjų skundus, susijusius su paslaugų teikimu;</w:t>
      </w:r>
    </w:p>
    <w:p w14:paraId="2A6EE795" w14:textId="06CF7BA6" w:rsidR="001976E0" w:rsidRDefault="002C16A3" w:rsidP="001976E0">
      <w:pPr>
        <w:widowControl w:val="0"/>
        <w:jc w:val="both"/>
        <w:rPr>
          <w:sz w:val="24"/>
          <w:szCs w:val="24"/>
        </w:rPr>
      </w:pPr>
      <w:r>
        <w:rPr>
          <w:sz w:val="24"/>
          <w:szCs w:val="24"/>
        </w:rPr>
        <w:t>4</w:t>
      </w:r>
      <w:r w:rsidR="001976E0">
        <w:rPr>
          <w:sz w:val="24"/>
          <w:szCs w:val="24"/>
        </w:rPr>
        <w:t xml:space="preserve">.1.4. sutvarkyti ir išvežti iš </w:t>
      </w:r>
      <w:r w:rsidR="00636718">
        <w:rPr>
          <w:sz w:val="24"/>
          <w:szCs w:val="24"/>
        </w:rPr>
        <w:t xml:space="preserve">Paslaugos pirkėjo </w:t>
      </w:r>
      <w:r w:rsidR="001976E0">
        <w:rPr>
          <w:sz w:val="24"/>
          <w:szCs w:val="24"/>
        </w:rPr>
        <w:t xml:space="preserve">teritorijos: maisto ir žaliavų produktų fasavimo ir pristatymo tarą, maisto likučius, atliekas, netinkamus vartoti maisto produktus;   </w:t>
      </w:r>
    </w:p>
    <w:p w14:paraId="7BB7172B" w14:textId="51346020" w:rsidR="001976E0" w:rsidRDefault="002C16A3" w:rsidP="001976E0">
      <w:pPr>
        <w:widowControl w:val="0"/>
        <w:jc w:val="both"/>
        <w:rPr>
          <w:sz w:val="24"/>
          <w:szCs w:val="24"/>
        </w:rPr>
      </w:pPr>
      <w:r>
        <w:rPr>
          <w:sz w:val="24"/>
          <w:szCs w:val="24"/>
        </w:rPr>
        <w:t>4</w:t>
      </w:r>
      <w:r w:rsidR="001976E0">
        <w:rPr>
          <w:sz w:val="24"/>
          <w:szCs w:val="24"/>
        </w:rPr>
        <w:t xml:space="preserve">.1.5. užtikrinti iš </w:t>
      </w:r>
      <w:r w:rsidR="00394AF9">
        <w:rPr>
          <w:sz w:val="24"/>
          <w:szCs w:val="24"/>
        </w:rPr>
        <w:t>Paslaugos p</w:t>
      </w:r>
      <w:r w:rsidR="001976E0">
        <w:rPr>
          <w:sz w:val="24"/>
          <w:szCs w:val="24"/>
        </w:rPr>
        <w:t>irkėjo Sutarties vykdymo metu gautos ir su Sutarties vykdymu susijusios informacijos konfidencialumą bei apsaugą;</w:t>
      </w:r>
    </w:p>
    <w:p w14:paraId="3A00B6DF" w14:textId="666014A9" w:rsidR="001976E0" w:rsidRDefault="002C16A3" w:rsidP="001976E0">
      <w:pPr>
        <w:widowControl w:val="0"/>
        <w:jc w:val="both"/>
        <w:rPr>
          <w:sz w:val="24"/>
          <w:szCs w:val="24"/>
        </w:rPr>
      </w:pPr>
      <w:r>
        <w:rPr>
          <w:sz w:val="24"/>
          <w:szCs w:val="24"/>
        </w:rPr>
        <w:t>4</w:t>
      </w:r>
      <w:r w:rsidR="001976E0">
        <w:rPr>
          <w:sz w:val="24"/>
          <w:szCs w:val="24"/>
        </w:rPr>
        <w:t xml:space="preserve">.1.6. per 5 (penkias) darbo dienas nuo </w:t>
      </w:r>
      <w:r w:rsidR="00394AF9">
        <w:rPr>
          <w:sz w:val="24"/>
          <w:szCs w:val="24"/>
        </w:rPr>
        <w:t>Paslaugos p</w:t>
      </w:r>
      <w:r w:rsidR="001976E0">
        <w:rPr>
          <w:sz w:val="24"/>
          <w:szCs w:val="24"/>
        </w:rPr>
        <w:t xml:space="preserve">irkėjo raštu pateikto prašymo gavimo dienos pateikti išsamią </w:t>
      </w:r>
      <w:r w:rsidR="006A093B">
        <w:rPr>
          <w:sz w:val="24"/>
          <w:szCs w:val="24"/>
        </w:rPr>
        <w:t>P</w:t>
      </w:r>
      <w:r w:rsidR="001976E0">
        <w:rPr>
          <w:sz w:val="24"/>
          <w:szCs w:val="24"/>
        </w:rPr>
        <w:t>aslaug</w:t>
      </w:r>
      <w:r w:rsidR="006A093B">
        <w:rPr>
          <w:sz w:val="24"/>
          <w:szCs w:val="24"/>
        </w:rPr>
        <w:t>ų</w:t>
      </w:r>
      <w:r w:rsidR="001976E0">
        <w:rPr>
          <w:sz w:val="24"/>
          <w:szCs w:val="24"/>
        </w:rPr>
        <w:t xml:space="preserve"> teikimo ataskaitą, nurodant, kokia paslauga buvo suteikta, išskiriant konkrečias </w:t>
      </w:r>
      <w:r w:rsidR="009E01B5">
        <w:rPr>
          <w:sz w:val="24"/>
          <w:szCs w:val="24"/>
        </w:rPr>
        <w:t>p</w:t>
      </w:r>
      <w:r w:rsidR="001976E0">
        <w:rPr>
          <w:sz w:val="24"/>
          <w:szCs w:val="24"/>
        </w:rPr>
        <w:t xml:space="preserve">aslaugos kainos sudėtines dalis bei pateikiant papildomą su </w:t>
      </w:r>
      <w:r w:rsidR="009E01B5">
        <w:rPr>
          <w:sz w:val="24"/>
          <w:szCs w:val="24"/>
        </w:rPr>
        <w:t>p</w:t>
      </w:r>
      <w:r w:rsidR="001976E0">
        <w:rPr>
          <w:sz w:val="24"/>
          <w:szCs w:val="24"/>
        </w:rPr>
        <w:t>aslaugos teikimu susijusią informaciją apie patirtas išlaidas ir t. t.;</w:t>
      </w:r>
    </w:p>
    <w:p w14:paraId="4874525E" w14:textId="2E24CC00" w:rsidR="001976E0" w:rsidRDefault="002C16A3" w:rsidP="001976E0">
      <w:pPr>
        <w:widowControl w:val="0"/>
        <w:jc w:val="both"/>
        <w:rPr>
          <w:sz w:val="24"/>
          <w:szCs w:val="24"/>
        </w:rPr>
      </w:pPr>
      <w:r>
        <w:rPr>
          <w:sz w:val="24"/>
          <w:szCs w:val="24"/>
        </w:rPr>
        <w:t>4</w:t>
      </w:r>
      <w:r w:rsidR="001976E0">
        <w:rPr>
          <w:sz w:val="24"/>
          <w:szCs w:val="24"/>
        </w:rPr>
        <w:t>.1.7. užtikrinti, kad Sutarties sudarymo momentu ir visą jos galiojimo laikotarpį Paslaugos teikėjo darbuotojai turėtų reikiamą kvalifikaciją ir patirtį, reikalingas teikti paslaugą;</w:t>
      </w:r>
    </w:p>
    <w:p w14:paraId="3188B352" w14:textId="6FC7B3B3" w:rsidR="001976E0" w:rsidRDefault="002C16A3" w:rsidP="001976E0">
      <w:pPr>
        <w:widowControl w:val="0"/>
        <w:jc w:val="both"/>
        <w:rPr>
          <w:sz w:val="24"/>
          <w:szCs w:val="24"/>
        </w:rPr>
      </w:pPr>
      <w:r>
        <w:rPr>
          <w:sz w:val="24"/>
          <w:szCs w:val="24"/>
        </w:rPr>
        <w:t>4</w:t>
      </w:r>
      <w:r w:rsidR="001976E0">
        <w:rPr>
          <w:sz w:val="24"/>
          <w:szCs w:val="24"/>
        </w:rPr>
        <w:t>.1.8. užtikrinti, kad Sutarties vykdymo metu Paslaugos teikėjo darbuotojai būtų atestuoti pagal privalomąją higienos įgūdžių mokymo programą ir prieš pradedant teikti paslaugą, pateikti tai įrodančius dokumentus;</w:t>
      </w:r>
    </w:p>
    <w:p w14:paraId="64541C17" w14:textId="4740F564" w:rsidR="001976E0" w:rsidRDefault="002C16A3" w:rsidP="001976E0">
      <w:pPr>
        <w:widowControl w:val="0"/>
        <w:tabs>
          <w:tab w:val="left" w:pos="709"/>
        </w:tabs>
        <w:jc w:val="both"/>
        <w:rPr>
          <w:sz w:val="24"/>
          <w:szCs w:val="24"/>
        </w:rPr>
      </w:pPr>
      <w:r>
        <w:rPr>
          <w:sz w:val="24"/>
          <w:szCs w:val="24"/>
        </w:rPr>
        <w:t>4</w:t>
      </w:r>
      <w:r w:rsidR="001976E0">
        <w:rPr>
          <w:sz w:val="24"/>
          <w:szCs w:val="24"/>
        </w:rPr>
        <w:t xml:space="preserve">.1.9. užtikrinti, kad visi su paslaugos teikimu susiję darbuotojai pasirašytų pasižadėjimus dėl teisės aktų reikalavimų laikymosi santykiuose su nuteistaisiais </w:t>
      </w:r>
      <w:r w:rsidR="00EB6478">
        <w:rPr>
          <w:sz w:val="24"/>
          <w:szCs w:val="24"/>
        </w:rPr>
        <w:t>/</w:t>
      </w:r>
      <w:r w:rsidR="001976E0">
        <w:rPr>
          <w:sz w:val="24"/>
          <w:szCs w:val="24"/>
        </w:rPr>
        <w:t xml:space="preserve">suimtaisiais)(Sutarties </w:t>
      </w:r>
      <w:r w:rsidR="00C228B2">
        <w:rPr>
          <w:sz w:val="24"/>
          <w:szCs w:val="24"/>
        </w:rPr>
        <w:t>5</w:t>
      </w:r>
      <w:r w:rsidR="001976E0">
        <w:rPr>
          <w:sz w:val="24"/>
          <w:szCs w:val="24"/>
        </w:rPr>
        <w:t xml:space="preserve"> priedas) ir juos vykdytų. Minėtiems darbuotojams kategoriškai draudžiami bet kokio pobūdžio ryšiai su nuteistaisiais </w:t>
      </w:r>
      <w:r w:rsidR="00EB6478">
        <w:rPr>
          <w:sz w:val="24"/>
          <w:szCs w:val="24"/>
        </w:rPr>
        <w:t>/</w:t>
      </w:r>
      <w:r w:rsidR="001976E0">
        <w:rPr>
          <w:sz w:val="24"/>
          <w:szCs w:val="24"/>
        </w:rPr>
        <w:t>suimtaisiais, nesusiję su paslaugos teikimu;</w:t>
      </w:r>
    </w:p>
    <w:p w14:paraId="09C68D41" w14:textId="2DC6625B" w:rsidR="001976E0" w:rsidRDefault="002C16A3" w:rsidP="001976E0">
      <w:pPr>
        <w:widowControl w:val="0"/>
        <w:tabs>
          <w:tab w:val="left" w:pos="709"/>
        </w:tabs>
        <w:jc w:val="both"/>
        <w:rPr>
          <w:sz w:val="24"/>
          <w:szCs w:val="24"/>
        </w:rPr>
      </w:pPr>
      <w:r>
        <w:rPr>
          <w:sz w:val="24"/>
          <w:szCs w:val="24"/>
        </w:rPr>
        <w:t>4</w:t>
      </w:r>
      <w:r w:rsidR="001976E0">
        <w:rPr>
          <w:sz w:val="24"/>
          <w:szCs w:val="24"/>
        </w:rPr>
        <w:t xml:space="preserve">.1.10. Pirkėjui raštu paprašius, grąžinti visus iš </w:t>
      </w:r>
      <w:r w:rsidR="009E01B5">
        <w:rPr>
          <w:sz w:val="24"/>
          <w:szCs w:val="24"/>
        </w:rPr>
        <w:t>Paslaugos p</w:t>
      </w:r>
      <w:r w:rsidR="001976E0">
        <w:rPr>
          <w:sz w:val="24"/>
          <w:szCs w:val="24"/>
        </w:rPr>
        <w:t>irkėjo gautus, Sutarčiai vykdyti reikalingus dokumentus;</w:t>
      </w:r>
    </w:p>
    <w:p w14:paraId="2125A37F" w14:textId="107BC5B8" w:rsidR="001976E0" w:rsidRDefault="002C16A3" w:rsidP="001976E0">
      <w:pPr>
        <w:widowControl w:val="0"/>
        <w:tabs>
          <w:tab w:val="left" w:pos="709"/>
        </w:tabs>
        <w:jc w:val="both"/>
        <w:rPr>
          <w:sz w:val="24"/>
          <w:szCs w:val="24"/>
        </w:rPr>
      </w:pPr>
      <w:r>
        <w:rPr>
          <w:sz w:val="24"/>
          <w:szCs w:val="24"/>
        </w:rPr>
        <w:t>4</w:t>
      </w:r>
      <w:r w:rsidR="001976E0">
        <w:rPr>
          <w:sz w:val="24"/>
          <w:szCs w:val="24"/>
        </w:rPr>
        <w:t xml:space="preserve">.1.11. pasibaigus Sutarčiai atlaisvinti ir grąžinti perduotą turtą, kaip numatyta Patalpų, kito ilgalaikio </w:t>
      </w:r>
      <w:r w:rsidR="006B5DD7">
        <w:rPr>
          <w:sz w:val="24"/>
          <w:szCs w:val="24"/>
        </w:rPr>
        <w:t xml:space="preserve">bei </w:t>
      </w:r>
      <w:r w:rsidR="009D0F3C">
        <w:rPr>
          <w:sz w:val="24"/>
          <w:szCs w:val="24"/>
        </w:rPr>
        <w:t xml:space="preserve">trumpalaikio </w:t>
      </w:r>
      <w:r w:rsidR="001976E0">
        <w:rPr>
          <w:sz w:val="24"/>
          <w:szCs w:val="24"/>
        </w:rPr>
        <w:t>turto nuomos sutartyje;</w:t>
      </w:r>
    </w:p>
    <w:p w14:paraId="3BFE1169" w14:textId="2EB7FCF9" w:rsidR="001976E0" w:rsidRDefault="002C16A3" w:rsidP="001976E0">
      <w:pPr>
        <w:widowControl w:val="0"/>
        <w:tabs>
          <w:tab w:val="left" w:pos="709"/>
        </w:tabs>
        <w:jc w:val="both"/>
        <w:rPr>
          <w:sz w:val="24"/>
          <w:szCs w:val="24"/>
        </w:rPr>
      </w:pPr>
      <w:r>
        <w:rPr>
          <w:sz w:val="24"/>
          <w:szCs w:val="24"/>
        </w:rPr>
        <w:t>4</w:t>
      </w:r>
      <w:r w:rsidR="001976E0">
        <w:rPr>
          <w:sz w:val="24"/>
          <w:szCs w:val="24"/>
        </w:rPr>
        <w:t xml:space="preserve">.1.12. paskirti darbuotoją, atsakingą už bendravimą su </w:t>
      </w:r>
      <w:r w:rsidR="009A1A02">
        <w:rPr>
          <w:sz w:val="24"/>
          <w:szCs w:val="24"/>
        </w:rPr>
        <w:t>Paslaugos p</w:t>
      </w:r>
      <w:r w:rsidR="001976E0">
        <w:rPr>
          <w:sz w:val="24"/>
          <w:szCs w:val="24"/>
        </w:rPr>
        <w:t>irkėju Sutarties vykdymo klausimais;</w:t>
      </w:r>
    </w:p>
    <w:p w14:paraId="1CEEAD8E" w14:textId="6370B3F9" w:rsidR="001976E0" w:rsidRDefault="002C16A3" w:rsidP="001976E0">
      <w:pPr>
        <w:widowControl w:val="0"/>
        <w:tabs>
          <w:tab w:val="left" w:pos="709"/>
        </w:tabs>
        <w:jc w:val="both"/>
        <w:rPr>
          <w:sz w:val="24"/>
          <w:szCs w:val="24"/>
        </w:rPr>
      </w:pPr>
      <w:r>
        <w:rPr>
          <w:sz w:val="24"/>
          <w:szCs w:val="24"/>
        </w:rPr>
        <w:t>4</w:t>
      </w:r>
      <w:r w:rsidR="001976E0">
        <w:rPr>
          <w:sz w:val="24"/>
          <w:szCs w:val="24"/>
        </w:rPr>
        <w:t xml:space="preserve">.1.13. leisti </w:t>
      </w:r>
      <w:r w:rsidR="009A1A02">
        <w:rPr>
          <w:sz w:val="24"/>
          <w:szCs w:val="24"/>
        </w:rPr>
        <w:t xml:space="preserve">Paslaugos </w:t>
      </w:r>
      <w:r w:rsidR="009A1A02">
        <w:rPr>
          <w:bCs/>
          <w:sz w:val="24"/>
          <w:szCs w:val="24"/>
        </w:rPr>
        <w:t>p</w:t>
      </w:r>
      <w:r w:rsidR="001976E0">
        <w:rPr>
          <w:bCs/>
          <w:sz w:val="24"/>
          <w:szCs w:val="24"/>
        </w:rPr>
        <w:t>irkėjo</w:t>
      </w:r>
      <w:r w:rsidR="001976E0">
        <w:rPr>
          <w:b/>
          <w:bCs/>
          <w:sz w:val="24"/>
          <w:szCs w:val="24"/>
        </w:rPr>
        <w:t xml:space="preserve"> </w:t>
      </w:r>
      <w:r w:rsidR="001976E0">
        <w:rPr>
          <w:sz w:val="24"/>
          <w:szCs w:val="24"/>
        </w:rPr>
        <w:t>atstovams vykdyti paslaugos teikimo kokybės kontrolę gamybos eigoje, tikrinti pagalbines medžiagas bei žaliavas, jų pirminius įsigijimo dokumentus;</w:t>
      </w:r>
    </w:p>
    <w:p w14:paraId="0B84F436" w14:textId="1F34B4A5" w:rsidR="001976E0" w:rsidRDefault="002C16A3" w:rsidP="001976E0">
      <w:pPr>
        <w:widowControl w:val="0"/>
        <w:tabs>
          <w:tab w:val="left" w:pos="709"/>
        </w:tabs>
        <w:jc w:val="both"/>
        <w:rPr>
          <w:sz w:val="24"/>
          <w:szCs w:val="24"/>
        </w:rPr>
      </w:pPr>
      <w:r>
        <w:rPr>
          <w:sz w:val="24"/>
          <w:szCs w:val="24"/>
        </w:rPr>
        <w:t>4</w:t>
      </w:r>
      <w:r w:rsidR="001976E0">
        <w:rPr>
          <w:sz w:val="24"/>
          <w:szCs w:val="24"/>
        </w:rPr>
        <w:t>.1.1</w:t>
      </w:r>
      <w:r w:rsidR="00E27F23">
        <w:rPr>
          <w:sz w:val="24"/>
          <w:szCs w:val="24"/>
        </w:rPr>
        <w:t>4</w:t>
      </w:r>
      <w:r w:rsidR="001976E0">
        <w:rPr>
          <w:sz w:val="24"/>
          <w:szCs w:val="24"/>
        </w:rPr>
        <w:t>. tinkamai vykdyti kitus įsipareigojimus, numatytus Sutartyje ir galiojančiuose Lietuvos Respublikos teisės aktuose;</w:t>
      </w:r>
    </w:p>
    <w:p w14:paraId="06996402" w14:textId="48AFD477" w:rsidR="001976E0" w:rsidRDefault="002C16A3" w:rsidP="001976E0">
      <w:pPr>
        <w:widowControl w:val="0"/>
        <w:tabs>
          <w:tab w:val="left" w:pos="701"/>
        </w:tabs>
        <w:jc w:val="both"/>
        <w:rPr>
          <w:bCs/>
          <w:sz w:val="24"/>
          <w:szCs w:val="24"/>
        </w:rPr>
      </w:pPr>
      <w:r>
        <w:rPr>
          <w:sz w:val="24"/>
          <w:szCs w:val="24"/>
        </w:rPr>
        <w:t>4</w:t>
      </w:r>
      <w:r w:rsidR="001976E0">
        <w:rPr>
          <w:sz w:val="24"/>
          <w:szCs w:val="24"/>
        </w:rPr>
        <w:t>.1.1</w:t>
      </w:r>
      <w:r w:rsidR="00E27F23">
        <w:rPr>
          <w:sz w:val="24"/>
          <w:szCs w:val="24"/>
        </w:rPr>
        <w:t>5</w:t>
      </w:r>
      <w:r w:rsidR="001976E0">
        <w:rPr>
          <w:sz w:val="24"/>
          <w:szCs w:val="24"/>
        </w:rPr>
        <w:t xml:space="preserve">. </w:t>
      </w:r>
      <w:r w:rsidR="001976E0">
        <w:rPr>
          <w:bCs/>
          <w:sz w:val="24"/>
          <w:szCs w:val="24"/>
        </w:rPr>
        <w:t xml:space="preserve">įstaigos administracijai leidus, išdalinti pagamintą maistą nuteistiesiems </w:t>
      </w:r>
      <w:r w:rsidR="007F2D94">
        <w:rPr>
          <w:bCs/>
          <w:sz w:val="24"/>
          <w:szCs w:val="24"/>
        </w:rPr>
        <w:t>/</w:t>
      </w:r>
      <w:r w:rsidR="001976E0">
        <w:rPr>
          <w:bCs/>
          <w:sz w:val="24"/>
          <w:szCs w:val="24"/>
        </w:rPr>
        <w:t>suimtiesiems.</w:t>
      </w:r>
    </w:p>
    <w:p w14:paraId="78AAC180" w14:textId="4160A066" w:rsidR="00AB74E0" w:rsidRDefault="00AB74E0" w:rsidP="00AB74E0">
      <w:pPr>
        <w:jc w:val="both"/>
        <w:rPr>
          <w:sz w:val="24"/>
          <w:szCs w:val="24"/>
        </w:rPr>
      </w:pPr>
      <w:r>
        <w:rPr>
          <w:sz w:val="24"/>
          <w:szCs w:val="24"/>
        </w:rPr>
        <w:t xml:space="preserve">4.2. </w:t>
      </w:r>
      <w:r w:rsidRPr="00A34D15">
        <w:rPr>
          <w:sz w:val="24"/>
          <w:szCs w:val="24"/>
        </w:rPr>
        <w:t xml:space="preserve">Tiekėjas įsipareigoja laikytis perkančiosios organizacijos savarankiškai nustatytų aplinkos apsaugos kriterijų: </w:t>
      </w:r>
      <w:r w:rsidR="00A71E32" w:rsidRPr="00A71E32">
        <w:rPr>
          <w:sz w:val="24"/>
          <w:szCs w:val="24"/>
        </w:rPr>
        <w:t>1) sutarties vykdymo metu turi būti naudojami valymo produktai, kurie atitinka I tipo ekologinio ženklo reikalavimus pagal standartą LSTEN ISO 14024 „Aplinkosauginiai ženklai ir aplinkosauginės deklaracijos. I tipo aplinkosauginis ženklinimas.</w:t>
      </w:r>
      <w:r w:rsidR="00A71E32">
        <w:rPr>
          <w:sz w:val="24"/>
          <w:szCs w:val="24"/>
        </w:rPr>
        <w:t xml:space="preserve"> </w:t>
      </w:r>
      <w:r w:rsidR="00A71E32" w:rsidRPr="00A71E32">
        <w:rPr>
          <w:sz w:val="24"/>
          <w:szCs w:val="24"/>
        </w:rPr>
        <w:t>Principai ir procedūros“ ir yra paženklinti I tipo ekologiniu ženklu arba kitu tiekėjo pateiktu lygiaverčiu</w:t>
      </w:r>
      <w:r w:rsidR="00A71E32">
        <w:rPr>
          <w:sz w:val="24"/>
          <w:szCs w:val="24"/>
        </w:rPr>
        <w:t xml:space="preserve"> </w:t>
      </w:r>
      <w:r w:rsidR="00A71E32" w:rsidRPr="00A71E32">
        <w:rPr>
          <w:sz w:val="24"/>
          <w:szCs w:val="24"/>
        </w:rPr>
        <w:t xml:space="preserve">įrodymu (pvz., EU </w:t>
      </w:r>
      <w:proofErr w:type="spellStart"/>
      <w:r w:rsidR="00A71E32" w:rsidRPr="00A71E32">
        <w:rPr>
          <w:sz w:val="24"/>
          <w:szCs w:val="24"/>
        </w:rPr>
        <w:t>Ecolabel</w:t>
      </w:r>
      <w:proofErr w:type="spellEnd"/>
      <w:r w:rsidR="00A71E32" w:rsidRPr="00A71E32">
        <w:rPr>
          <w:sz w:val="24"/>
          <w:szCs w:val="24"/>
        </w:rPr>
        <w:t xml:space="preserve">, </w:t>
      </w:r>
      <w:proofErr w:type="spellStart"/>
      <w:r w:rsidR="00A71E32" w:rsidRPr="00A71E32">
        <w:rPr>
          <w:sz w:val="24"/>
          <w:szCs w:val="24"/>
        </w:rPr>
        <w:t>Nordic</w:t>
      </w:r>
      <w:proofErr w:type="spellEnd"/>
      <w:r w:rsidR="00A71E32" w:rsidRPr="00A71E32">
        <w:rPr>
          <w:sz w:val="24"/>
          <w:szCs w:val="24"/>
        </w:rPr>
        <w:t xml:space="preserve"> </w:t>
      </w:r>
      <w:proofErr w:type="spellStart"/>
      <w:r w:rsidR="00A71E32" w:rsidRPr="00A71E32">
        <w:rPr>
          <w:sz w:val="24"/>
          <w:szCs w:val="24"/>
        </w:rPr>
        <w:t>Swan</w:t>
      </w:r>
      <w:proofErr w:type="spellEnd"/>
      <w:r w:rsidR="00A71E32" w:rsidRPr="00A71E32">
        <w:rPr>
          <w:sz w:val="24"/>
          <w:szCs w:val="24"/>
        </w:rPr>
        <w:t xml:space="preserve">, </w:t>
      </w:r>
      <w:proofErr w:type="spellStart"/>
      <w:r w:rsidR="00A71E32" w:rsidRPr="00A71E32">
        <w:rPr>
          <w:sz w:val="24"/>
          <w:szCs w:val="24"/>
        </w:rPr>
        <w:t>Blue</w:t>
      </w:r>
      <w:proofErr w:type="spellEnd"/>
      <w:r w:rsidR="00A71E32" w:rsidRPr="00A71E32">
        <w:rPr>
          <w:sz w:val="24"/>
          <w:szCs w:val="24"/>
        </w:rPr>
        <w:t xml:space="preserve"> </w:t>
      </w:r>
      <w:proofErr w:type="spellStart"/>
      <w:r w:rsidR="00A71E32" w:rsidRPr="00A71E32">
        <w:rPr>
          <w:sz w:val="24"/>
          <w:szCs w:val="24"/>
        </w:rPr>
        <w:t>Angel</w:t>
      </w:r>
      <w:proofErr w:type="spellEnd"/>
      <w:r w:rsidR="00A71E32" w:rsidRPr="00A71E32">
        <w:rPr>
          <w:sz w:val="24"/>
          <w:szCs w:val="24"/>
        </w:rPr>
        <w:t xml:space="preserve">, </w:t>
      </w:r>
      <w:proofErr w:type="spellStart"/>
      <w:r w:rsidR="00A71E32" w:rsidRPr="00A71E32">
        <w:rPr>
          <w:sz w:val="24"/>
          <w:szCs w:val="24"/>
        </w:rPr>
        <w:t>El</w:t>
      </w:r>
      <w:proofErr w:type="spellEnd"/>
      <w:r w:rsidR="00A71E32" w:rsidRPr="00A71E32">
        <w:rPr>
          <w:sz w:val="24"/>
          <w:szCs w:val="24"/>
        </w:rPr>
        <w:t xml:space="preserve"> </w:t>
      </w:r>
      <w:proofErr w:type="spellStart"/>
      <w:r w:rsidR="00A71E32" w:rsidRPr="00A71E32">
        <w:rPr>
          <w:sz w:val="24"/>
          <w:szCs w:val="24"/>
        </w:rPr>
        <w:t>Distintiu</w:t>
      </w:r>
      <w:proofErr w:type="spellEnd"/>
      <w:r w:rsidR="00A71E32" w:rsidRPr="00A71E32">
        <w:rPr>
          <w:sz w:val="24"/>
          <w:szCs w:val="24"/>
        </w:rPr>
        <w:t xml:space="preserve">, </w:t>
      </w:r>
      <w:proofErr w:type="spellStart"/>
      <w:r w:rsidR="00A71E32" w:rsidRPr="00A71E32">
        <w:rPr>
          <w:sz w:val="24"/>
          <w:szCs w:val="24"/>
        </w:rPr>
        <w:t>Milieukeur</w:t>
      </w:r>
      <w:proofErr w:type="spellEnd"/>
      <w:r w:rsidR="00A71E32" w:rsidRPr="00A71E32">
        <w:rPr>
          <w:sz w:val="24"/>
          <w:szCs w:val="24"/>
        </w:rPr>
        <w:t xml:space="preserve">, </w:t>
      </w:r>
      <w:proofErr w:type="spellStart"/>
      <w:r w:rsidR="00A71E32" w:rsidRPr="00A71E32">
        <w:rPr>
          <w:sz w:val="24"/>
          <w:szCs w:val="24"/>
        </w:rPr>
        <w:t>Österreichisches</w:t>
      </w:r>
      <w:proofErr w:type="spellEnd"/>
      <w:r w:rsidR="00A71E32">
        <w:rPr>
          <w:sz w:val="24"/>
          <w:szCs w:val="24"/>
        </w:rPr>
        <w:t xml:space="preserve"> </w:t>
      </w:r>
      <w:proofErr w:type="spellStart"/>
      <w:r w:rsidR="00A71E32" w:rsidRPr="00A71E32">
        <w:rPr>
          <w:sz w:val="24"/>
          <w:szCs w:val="24"/>
        </w:rPr>
        <w:t>Umweltzeichen</w:t>
      </w:r>
      <w:proofErr w:type="spellEnd"/>
      <w:r w:rsidR="00A71E32" w:rsidRPr="00A71E32">
        <w:rPr>
          <w:sz w:val="24"/>
          <w:szCs w:val="24"/>
        </w:rPr>
        <w:t xml:space="preserve">, NF </w:t>
      </w:r>
      <w:proofErr w:type="spellStart"/>
      <w:r w:rsidR="00A71E32" w:rsidRPr="00A71E32">
        <w:rPr>
          <w:sz w:val="24"/>
          <w:szCs w:val="24"/>
        </w:rPr>
        <w:t>Environnement</w:t>
      </w:r>
      <w:proofErr w:type="spellEnd"/>
      <w:r w:rsidR="00A71E32" w:rsidRPr="00A71E32">
        <w:rPr>
          <w:sz w:val="24"/>
          <w:szCs w:val="24"/>
        </w:rPr>
        <w:t xml:space="preserve">, </w:t>
      </w:r>
      <w:proofErr w:type="spellStart"/>
      <w:r w:rsidR="00A71E32" w:rsidRPr="00A71E32">
        <w:rPr>
          <w:sz w:val="24"/>
          <w:szCs w:val="24"/>
        </w:rPr>
        <w:t>The</w:t>
      </w:r>
      <w:proofErr w:type="spellEnd"/>
      <w:r w:rsidR="00A71E32" w:rsidRPr="00A71E32">
        <w:rPr>
          <w:sz w:val="24"/>
          <w:szCs w:val="24"/>
        </w:rPr>
        <w:t xml:space="preserve"> </w:t>
      </w:r>
      <w:proofErr w:type="spellStart"/>
      <w:r w:rsidR="00A71E32" w:rsidRPr="00A71E32">
        <w:rPr>
          <w:sz w:val="24"/>
          <w:szCs w:val="24"/>
        </w:rPr>
        <w:t>Hungarian</w:t>
      </w:r>
      <w:proofErr w:type="spellEnd"/>
      <w:r w:rsidR="00A71E32" w:rsidRPr="00A71E32">
        <w:rPr>
          <w:sz w:val="24"/>
          <w:szCs w:val="24"/>
        </w:rPr>
        <w:t xml:space="preserve"> </w:t>
      </w:r>
      <w:proofErr w:type="spellStart"/>
      <w:r w:rsidR="00A71E32" w:rsidRPr="00A71E32">
        <w:rPr>
          <w:sz w:val="24"/>
          <w:szCs w:val="24"/>
        </w:rPr>
        <w:t>Eco-label</w:t>
      </w:r>
      <w:proofErr w:type="spellEnd"/>
      <w:r w:rsidR="00A71E32" w:rsidRPr="00A71E32">
        <w:rPr>
          <w:sz w:val="24"/>
          <w:szCs w:val="24"/>
        </w:rPr>
        <w:t xml:space="preserve">, </w:t>
      </w:r>
      <w:proofErr w:type="spellStart"/>
      <w:r w:rsidR="00A71E32" w:rsidRPr="00A71E32">
        <w:rPr>
          <w:sz w:val="24"/>
          <w:szCs w:val="24"/>
        </w:rPr>
        <w:t>Polish</w:t>
      </w:r>
      <w:proofErr w:type="spellEnd"/>
      <w:r w:rsidR="00A71E32" w:rsidRPr="00A71E32">
        <w:rPr>
          <w:sz w:val="24"/>
          <w:szCs w:val="24"/>
        </w:rPr>
        <w:t xml:space="preserve"> </w:t>
      </w:r>
      <w:proofErr w:type="spellStart"/>
      <w:r w:rsidR="00A71E32" w:rsidRPr="00A71E32">
        <w:rPr>
          <w:sz w:val="24"/>
          <w:szCs w:val="24"/>
        </w:rPr>
        <w:t>Eco</w:t>
      </w:r>
      <w:proofErr w:type="spellEnd"/>
      <w:r w:rsidR="00A71E32" w:rsidRPr="00A71E32">
        <w:rPr>
          <w:sz w:val="24"/>
          <w:szCs w:val="24"/>
        </w:rPr>
        <w:t xml:space="preserve"> Mark-</w:t>
      </w:r>
      <w:proofErr w:type="spellStart"/>
      <w:r w:rsidR="00A71E32" w:rsidRPr="00A71E32">
        <w:rPr>
          <w:sz w:val="24"/>
          <w:szCs w:val="24"/>
        </w:rPr>
        <w:t>Znak</w:t>
      </w:r>
      <w:proofErr w:type="spellEnd"/>
      <w:r w:rsidR="00A71E32" w:rsidRPr="00A71E32">
        <w:rPr>
          <w:sz w:val="24"/>
          <w:szCs w:val="24"/>
        </w:rPr>
        <w:t xml:space="preserve"> EKO ir kt.) arba kitu I</w:t>
      </w:r>
      <w:r w:rsidR="00A71E32">
        <w:rPr>
          <w:sz w:val="24"/>
          <w:szCs w:val="24"/>
        </w:rPr>
        <w:t xml:space="preserve"> </w:t>
      </w:r>
      <w:r w:rsidR="00A71E32" w:rsidRPr="00A71E32">
        <w:rPr>
          <w:sz w:val="24"/>
          <w:szCs w:val="24"/>
        </w:rPr>
        <w:t>tipo ekologiniu ženklu)</w:t>
      </w:r>
      <w:r w:rsidR="00D53663">
        <w:rPr>
          <w:sz w:val="24"/>
          <w:szCs w:val="24"/>
        </w:rPr>
        <w:t>;</w:t>
      </w:r>
      <w:r w:rsidR="00A71E32" w:rsidRPr="00A71E32">
        <w:rPr>
          <w:sz w:val="24"/>
          <w:szCs w:val="24"/>
        </w:rPr>
        <w:t xml:space="preserve"> 2) maitinimo paslaugų teikimo vietoje susidarančios atliekos turėtų būti tinkamai sutvarkytos t. y. perduodamos atliekas tvarkančioms ir (ar) atliekas kompostuojančioms ir (ar) kitaip naudojančioms įmonėms</w:t>
      </w:r>
      <w:r w:rsidR="00D53663">
        <w:rPr>
          <w:sz w:val="24"/>
          <w:szCs w:val="24"/>
        </w:rPr>
        <w:t>;</w:t>
      </w:r>
      <w:r w:rsidR="00A71E32">
        <w:rPr>
          <w:sz w:val="24"/>
          <w:szCs w:val="24"/>
        </w:rPr>
        <w:t xml:space="preserve"> </w:t>
      </w:r>
      <w:r w:rsidR="00A71E32" w:rsidRPr="00A71E32">
        <w:rPr>
          <w:sz w:val="24"/>
          <w:szCs w:val="24"/>
        </w:rPr>
        <w:t>3) maitinimo paslaugų teikimo vietoje susidarančios atliekos (pvz., stiklas, popierius, plastikas, metalas,</w:t>
      </w:r>
      <w:r w:rsidR="00A71E32">
        <w:rPr>
          <w:sz w:val="24"/>
          <w:szCs w:val="24"/>
        </w:rPr>
        <w:t xml:space="preserve"> </w:t>
      </w:r>
      <w:r w:rsidR="00A71E32" w:rsidRPr="00A71E32">
        <w:rPr>
          <w:sz w:val="24"/>
          <w:szCs w:val="24"/>
        </w:rPr>
        <w:t>biologiškai skaidžios atliekos ir kt.) turėtų būti rūšiuojamos.</w:t>
      </w:r>
    </w:p>
    <w:p w14:paraId="569E7A29" w14:textId="1814E602" w:rsidR="004C7F0B" w:rsidRPr="00E91548" w:rsidRDefault="004C7F0B" w:rsidP="006A093B">
      <w:pPr>
        <w:tabs>
          <w:tab w:val="left" w:pos="0"/>
        </w:tabs>
        <w:ind w:right="49"/>
        <w:jc w:val="both"/>
        <w:rPr>
          <w:sz w:val="24"/>
          <w:szCs w:val="24"/>
        </w:rPr>
      </w:pPr>
      <w:r>
        <w:rPr>
          <w:rFonts w:eastAsia="Calibri"/>
          <w:b/>
          <w:color w:val="000000"/>
          <w:sz w:val="24"/>
          <w:szCs w:val="24"/>
        </w:rPr>
        <w:t xml:space="preserve">4.3. </w:t>
      </w:r>
      <w:r w:rsidRPr="00C9631C">
        <w:rPr>
          <w:rFonts w:eastAsia="Calibri"/>
          <w:b/>
          <w:color w:val="000000"/>
          <w:sz w:val="24"/>
          <w:szCs w:val="24"/>
        </w:rPr>
        <w:t xml:space="preserve">Paslaugų </w:t>
      </w:r>
      <w:r>
        <w:rPr>
          <w:rFonts w:eastAsia="Calibri"/>
          <w:b/>
          <w:color w:val="000000"/>
          <w:sz w:val="24"/>
          <w:szCs w:val="24"/>
        </w:rPr>
        <w:t>teikėjas</w:t>
      </w:r>
      <w:r w:rsidRPr="00C9631C">
        <w:rPr>
          <w:rFonts w:eastAsia="Calibri"/>
          <w:b/>
          <w:color w:val="000000"/>
          <w:sz w:val="24"/>
          <w:szCs w:val="24"/>
        </w:rPr>
        <w:t xml:space="preserve"> Sutarties galiojimo </w:t>
      </w:r>
      <w:r w:rsidRPr="00053537">
        <w:rPr>
          <w:rFonts w:eastAsia="Calibri"/>
          <w:b/>
          <w:color w:val="000000"/>
          <w:sz w:val="24"/>
          <w:szCs w:val="24"/>
        </w:rPr>
        <w:t>laikotarpiu turi teisę:</w:t>
      </w:r>
    </w:p>
    <w:p w14:paraId="4B1340FF" w14:textId="60C73A50" w:rsidR="00486D02" w:rsidRDefault="00486D02" w:rsidP="001976E0">
      <w:pPr>
        <w:widowControl w:val="0"/>
        <w:tabs>
          <w:tab w:val="left" w:pos="701"/>
        </w:tabs>
        <w:jc w:val="both"/>
        <w:rPr>
          <w:sz w:val="24"/>
          <w:szCs w:val="24"/>
        </w:rPr>
      </w:pPr>
      <w:r w:rsidRPr="00486D02">
        <w:rPr>
          <w:sz w:val="24"/>
          <w:szCs w:val="24"/>
        </w:rPr>
        <w:t>4.</w:t>
      </w:r>
      <w:r w:rsidR="00AB74E0">
        <w:rPr>
          <w:sz w:val="24"/>
          <w:szCs w:val="24"/>
        </w:rPr>
        <w:t>3</w:t>
      </w:r>
      <w:r w:rsidRPr="00486D02">
        <w:rPr>
          <w:sz w:val="24"/>
          <w:szCs w:val="24"/>
        </w:rPr>
        <w:t>.</w:t>
      </w:r>
      <w:r w:rsidR="004C7F0B">
        <w:rPr>
          <w:sz w:val="24"/>
          <w:szCs w:val="24"/>
        </w:rPr>
        <w:t xml:space="preserve">1. </w:t>
      </w:r>
      <w:r w:rsidRPr="00486D02">
        <w:rPr>
          <w:sz w:val="24"/>
          <w:szCs w:val="24"/>
        </w:rPr>
        <w:t>Paslaugos teikėjas turi teisę prieštarauti nepagrįstiems mokėjimams subteikėjui, kaip numatyta Sutarties 7.6 papunktyje.</w:t>
      </w:r>
    </w:p>
    <w:p w14:paraId="4A59CBC6" w14:textId="710C8EC2" w:rsidR="004C7F0B" w:rsidRPr="00B217B8" w:rsidRDefault="004C7F0B" w:rsidP="004C7F0B">
      <w:pPr>
        <w:pStyle w:val="BodyText11"/>
        <w:ind w:firstLine="0"/>
        <w:rPr>
          <w:rFonts w:ascii="!_Times" w:hAnsi="!_Times"/>
          <w:noProof/>
          <w:sz w:val="24"/>
          <w:szCs w:val="24"/>
          <w:lang w:val="lt-LT" w:eastAsia="en-US"/>
        </w:rPr>
      </w:pPr>
      <w:r w:rsidRPr="00EC0EB3">
        <w:rPr>
          <w:rStyle w:val="TekstasDiagrama"/>
          <w:lang w:val="lt-LT"/>
        </w:rPr>
        <w:t>4.3.2.</w:t>
      </w:r>
      <w:r>
        <w:rPr>
          <w:rFonts w:asciiTheme="minorHAnsi" w:hAnsiTheme="minorHAnsi"/>
          <w:noProof/>
          <w:sz w:val="24"/>
          <w:szCs w:val="24"/>
          <w:lang w:val="lt-LT" w:eastAsia="en-US"/>
        </w:rPr>
        <w:t xml:space="preserve"> </w:t>
      </w:r>
      <w:r w:rsidRPr="00BB0A08">
        <w:rPr>
          <w:rFonts w:ascii="!_Times" w:hAnsi="!_Times"/>
          <w:noProof/>
          <w:sz w:val="24"/>
          <w:szCs w:val="24"/>
          <w:lang w:val="lt-LT" w:eastAsia="en-US"/>
        </w:rPr>
        <w:t xml:space="preserve">Gauti </w:t>
      </w:r>
      <w:r w:rsidRPr="00BB0A08">
        <w:rPr>
          <w:rFonts w:ascii="Times New Roman" w:hAnsi="Times New Roman"/>
          <w:noProof/>
          <w:sz w:val="24"/>
          <w:lang w:val="lt-LT" w:eastAsia="en-US"/>
        </w:rPr>
        <w:t xml:space="preserve"> atlygį už suteiktas paslaugas, Sutarties 2.2 papunktyje nustatytais įkainiais</w:t>
      </w:r>
      <w:r w:rsidRPr="00BB0A08">
        <w:rPr>
          <w:rFonts w:ascii="!_Times" w:hAnsi="!_Times"/>
          <w:noProof/>
          <w:sz w:val="24"/>
          <w:szCs w:val="24"/>
          <w:lang w:val="lt-LT" w:eastAsia="en-US"/>
        </w:rPr>
        <w:t xml:space="preserve"> su sąlyga, kad jis tinkamai ir laiku įvykdo visus šioje Sutartyje </w:t>
      </w:r>
      <w:r w:rsidRPr="00B217B8">
        <w:rPr>
          <w:rFonts w:ascii="!_Times" w:hAnsi="!_Times"/>
          <w:noProof/>
          <w:sz w:val="24"/>
          <w:szCs w:val="24"/>
          <w:lang w:val="lt-LT" w:eastAsia="en-US"/>
        </w:rPr>
        <w:t>numatytus įsipareigojimus.</w:t>
      </w:r>
    </w:p>
    <w:p w14:paraId="7B3971B1" w14:textId="77777777" w:rsidR="004C7F0B" w:rsidRDefault="004C7F0B" w:rsidP="001976E0">
      <w:pPr>
        <w:widowControl w:val="0"/>
        <w:tabs>
          <w:tab w:val="left" w:pos="701"/>
        </w:tabs>
        <w:jc w:val="both"/>
        <w:rPr>
          <w:sz w:val="24"/>
          <w:szCs w:val="24"/>
        </w:rPr>
      </w:pPr>
    </w:p>
    <w:p w14:paraId="77138550" w14:textId="77777777" w:rsidR="001976E0" w:rsidRDefault="001976E0" w:rsidP="00D7170B">
      <w:pPr>
        <w:jc w:val="both"/>
        <w:rPr>
          <w:b/>
          <w:color w:val="000000"/>
          <w:sz w:val="24"/>
          <w:szCs w:val="24"/>
        </w:rPr>
      </w:pPr>
    </w:p>
    <w:p w14:paraId="6262457D" w14:textId="363A5865" w:rsidR="002C16A3" w:rsidRDefault="002C16A3" w:rsidP="002C16A3">
      <w:pPr>
        <w:ind w:left="360"/>
        <w:jc w:val="center"/>
        <w:rPr>
          <w:b/>
          <w:sz w:val="24"/>
          <w:szCs w:val="24"/>
        </w:rPr>
      </w:pPr>
      <w:r>
        <w:rPr>
          <w:b/>
          <w:sz w:val="24"/>
          <w:szCs w:val="24"/>
        </w:rPr>
        <w:lastRenderedPageBreak/>
        <w:t xml:space="preserve">5. PASLAUGOS PIRKĖJO </w:t>
      </w:r>
      <w:r w:rsidR="00CA3109">
        <w:rPr>
          <w:b/>
          <w:sz w:val="24"/>
          <w:szCs w:val="24"/>
        </w:rPr>
        <w:t xml:space="preserve">TEISĖS IR </w:t>
      </w:r>
      <w:r>
        <w:rPr>
          <w:b/>
          <w:sz w:val="24"/>
          <w:szCs w:val="24"/>
        </w:rPr>
        <w:t>PAREIGOS</w:t>
      </w:r>
    </w:p>
    <w:p w14:paraId="2FC2468A" w14:textId="77777777" w:rsidR="002C16A3" w:rsidRDefault="002C16A3" w:rsidP="002C16A3">
      <w:pPr>
        <w:ind w:left="360"/>
        <w:jc w:val="center"/>
        <w:rPr>
          <w:b/>
          <w:sz w:val="24"/>
          <w:szCs w:val="24"/>
        </w:rPr>
      </w:pPr>
    </w:p>
    <w:p w14:paraId="174AE703" w14:textId="75B5374A" w:rsidR="002C16A3" w:rsidRDefault="002C16A3" w:rsidP="002C16A3">
      <w:pPr>
        <w:widowControl w:val="0"/>
        <w:tabs>
          <w:tab w:val="left" w:pos="787"/>
        </w:tabs>
        <w:jc w:val="both"/>
        <w:rPr>
          <w:sz w:val="24"/>
          <w:szCs w:val="24"/>
        </w:rPr>
      </w:pPr>
      <w:r>
        <w:rPr>
          <w:sz w:val="24"/>
          <w:szCs w:val="24"/>
        </w:rPr>
        <w:t xml:space="preserve">5.1. </w:t>
      </w:r>
      <w:r w:rsidR="00485378">
        <w:rPr>
          <w:sz w:val="24"/>
          <w:szCs w:val="24"/>
        </w:rPr>
        <w:t>Paslaugos p</w:t>
      </w:r>
      <w:r>
        <w:rPr>
          <w:sz w:val="24"/>
          <w:szCs w:val="24"/>
        </w:rPr>
        <w:t>irkėjas įsipareigoja:</w:t>
      </w:r>
    </w:p>
    <w:p w14:paraId="2F8D19A9" w14:textId="4416F7EF" w:rsidR="002C16A3" w:rsidRDefault="002C16A3" w:rsidP="002C16A3">
      <w:pPr>
        <w:widowControl w:val="0"/>
        <w:tabs>
          <w:tab w:val="left" w:pos="787"/>
        </w:tabs>
        <w:jc w:val="both"/>
        <w:rPr>
          <w:sz w:val="24"/>
          <w:szCs w:val="24"/>
        </w:rPr>
      </w:pPr>
      <w:r>
        <w:rPr>
          <w:sz w:val="24"/>
          <w:szCs w:val="24"/>
        </w:rPr>
        <w:t xml:space="preserve">5.1.1. Paslaugos teikėjui sudaryti sąlygas, suteikti informaciją ar dokumentus, būtinus </w:t>
      </w:r>
      <w:r w:rsidR="00485378">
        <w:rPr>
          <w:sz w:val="24"/>
          <w:szCs w:val="24"/>
        </w:rPr>
        <w:t xml:space="preserve">paslaugai </w:t>
      </w:r>
      <w:r>
        <w:rPr>
          <w:sz w:val="24"/>
          <w:szCs w:val="24"/>
        </w:rPr>
        <w:t>teikti.</w:t>
      </w:r>
    </w:p>
    <w:p w14:paraId="531E2B61" w14:textId="1C76AC54" w:rsidR="002C16A3" w:rsidRDefault="002C16A3" w:rsidP="002C16A3">
      <w:pPr>
        <w:widowControl w:val="0"/>
        <w:tabs>
          <w:tab w:val="left" w:pos="787"/>
        </w:tabs>
        <w:jc w:val="both"/>
        <w:rPr>
          <w:sz w:val="24"/>
          <w:szCs w:val="24"/>
        </w:rPr>
      </w:pPr>
      <w:r>
        <w:rPr>
          <w:sz w:val="24"/>
          <w:szCs w:val="24"/>
        </w:rPr>
        <w:t xml:space="preserve">5.1.2. Sutarties nustatytomis sąlygomis ir tvarka sumokėti už tinkamai </w:t>
      </w:r>
      <w:r w:rsidR="00485378">
        <w:rPr>
          <w:sz w:val="24"/>
          <w:szCs w:val="24"/>
        </w:rPr>
        <w:t>suteiktą paslaugą</w:t>
      </w:r>
      <w:r w:rsidR="00054C12">
        <w:rPr>
          <w:sz w:val="24"/>
          <w:szCs w:val="24"/>
        </w:rPr>
        <w:t>;</w:t>
      </w:r>
    </w:p>
    <w:p w14:paraId="37C9117E" w14:textId="5614F2F1" w:rsidR="00054C12" w:rsidRDefault="00054C12" w:rsidP="002C16A3">
      <w:pPr>
        <w:widowControl w:val="0"/>
        <w:tabs>
          <w:tab w:val="left" w:pos="787"/>
        </w:tabs>
        <w:jc w:val="both"/>
        <w:rPr>
          <w:sz w:val="24"/>
          <w:szCs w:val="24"/>
        </w:rPr>
      </w:pPr>
      <w:r>
        <w:rPr>
          <w:sz w:val="24"/>
          <w:szCs w:val="24"/>
        </w:rPr>
        <w:t xml:space="preserve">5.1.3. </w:t>
      </w:r>
      <w:r w:rsidR="003C74A5">
        <w:rPr>
          <w:sz w:val="24"/>
          <w:szCs w:val="24"/>
        </w:rPr>
        <w:t>I</w:t>
      </w:r>
      <w:r w:rsidRPr="00054C12">
        <w:rPr>
          <w:sz w:val="24"/>
          <w:szCs w:val="24"/>
        </w:rPr>
        <w:t>nformuoti subteikėjus apie tiesioginio atsiskaitymo galimybę, kaip numatyta Sutarties 7.6 papunktyje.</w:t>
      </w:r>
    </w:p>
    <w:p w14:paraId="5C4753F1" w14:textId="6255B9ED" w:rsidR="000971E2" w:rsidRDefault="000971E2" w:rsidP="000971E2">
      <w:pPr>
        <w:tabs>
          <w:tab w:val="left" w:pos="0"/>
        </w:tabs>
        <w:ind w:right="49"/>
        <w:jc w:val="both"/>
        <w:rPr>
          <w:rFonts w:eastAsia="Calibri"/>
          <w:b/>
          <w:color w:val="000000"/>
          <w:sz w:val="24"/>
          <w:szCs w:val="24"/>
        </w:rPr>
      </w:pPr>
      <w:r>
        <w:rPr>
          <w:rFonts w:eastAsia="Calibri"/>
          <w:b/>
          <w:color w:val="000000"/>
          <w:sz w:val="24"/>
          <w:szCs w:val="24"/>
        </w:rPr>
        <w:t xml:space="preserve">5.2. </w:t>
      </w:r>
      <w:r w:rsidRPr="00C9631C">
        <w:rPr>
          <w:rFonts w:eastAsia="Calibri"/>
          <w:b/>
          <w:color w:val="000000"/>
          <w:sz w:val="24"/>
          <w:szCs w:val="24"/>
        </w:rPr>
        <w:t xml:space="preserve">Paslaugų </w:t>
      </w:r>
      <w:r w:rsidR="004C7F0B">
        <w:rPr>
          <w:rFonts w:eastAsia="Calibri"/>
          <w:b/>
          <w:color w:val="000000"/>
          <w:sz w:val="24"/>
          <w:szCs w:val="24"/>
        </w:rPr>
        <w:t>pirkėjas</w:t>
      </w:r>
      <w:r w:rsidRPr="00C9631C">
        <w:rPr>
          <w:rFonts w:eastAsia="Calibri"/>
          <w:b/>
          <w:color w:val="000000"/>
          <w:sz w:val="24"/>
          <w:szCs w:val="24"/>
        </w:rPr>
        <w:t xml:space="preserve"> Sutarties galiojimo </w:t>
      </w:r>
      <w:r w:rsidRPr="00053537">
        <w:rPr>
          <w:rFonts w:eastAsia="Calibri"/>
          <w:b/>
          <w:color w:val="000000"/>
          <w:sz w:val="24"/>
          <w:szCs w:val="24"/>
        </w:rPr>
        <w:t>laikotarpiu turi teisę:</w:t>
      </w:r>
    </w:p>
    <w:p w14:paraId="3943177D" w14:textId="5B23C042" w:rsidR="004C7F0B" w:rsidRPr="00B217B8" w:rsidRDefault="000971E2" w:rsidP="004C7F0B">
      <w:pPr>
        <w:tabs>
          <w:tab w:val="left" w:pos="0"/>
        </w:tabs>
        <w:ind w:right="49"/>
        <w:jc w:val="both"/>
        <w:rPr>
          <w:rFonts w:eastAsia="Calibri"/>
          <w:color w:val="000000"/>
          <w:sz w:val="24"/>
          <w:szCs w:val="24"/>
        </w:rPr>
      </w:pPr>
      <w:r>
        <w:rPr>
          <w:rFonts w:eastAsia="Calibri"/>
          <w:b/>
          <w:color w:val="000000"/>
          <w:sz w:val="24"/>
          <w:szCs w:val="24"/>
        </w:rPr>
        <w:t>5.2.1.</w:t>
      </w:r>
      <w:r w:rsidR="004C7F0B" w:rsidRPr="004C7F0B">
        <w:rPr>
          <w:rFonts w:eastAsia="Calibri"/>
          <w:color w:val="000000"/>
          <w:sz w:val="24"/>
          <w:szCs w:val="24"/>
        </w:rPr>
        <w:t xml:space="preserve"> </w:t>
      </w:r>
      <w:r w:rsidR="004C7F0B" w:rsidRPr="00B217B8">
        <w:rPr>
          <w:rFonts w:eastAsia="Calibri"/>
          <w:color w:val="000000"/>
          <w:sz w:val="24"/>
          <w:szCs w:val="24"/>
        </w:rPr>
        <w:t>Dalyvauti Paslaugų teikėjui ir/ar subteikėjui teikiant paslaugas stebėjimo ir (ar) priežiūros tikslu.</w:t>
      </w:r>
    </w:p>
    <w:p w14:paraId="5DE8E5AF" w14:textId="77777777" w:rsidR="004C7F0B" w:rsidRPr="00B217B8" w:rsidRDefault="004C7F0B" w:rsidP="004C7F0B">
      <w:pPr>
        <w:pStyle w:val="BodyText11"/>
        <w:ind w:firstLine="0"/>
        <w:rPr>
          <w:rFonts w:ascii="Times New Roman" w:hAnsi="Times New Roman"/>
          <w:sz w:val="24"/>
          <w:szCs w:val="24"/>
          <w:lang w:val="lt-LT" w:eastAsia="en-US"/>
        </w:rPr>
      </w:pPr>
      <w:r w:rsidRPr="00B217B8">
        <w:rPr>
          <w:rFonts w:ascii="Times New Roman" w:hAnsi="Times New Roman"/>
          <w:sz w:val="24"/>
          <w:szCs w:val="24"/>
          <w:lang w:val="lt-LT" w:eastAsia="en-US"/>
        </w:rPr>
        <w:t>3.4.3. Tiesiogiai atsiskaityti su subteikėjais. Tokio atsiskaitymo tvarka nustatoma trišalėje sutartyje, kurią sudaro Paslaugų pirkėjas, Paslaugų teikėjas ir jo subteikėjas (-ai).</w:t>
      </w:r>
    </w:p>
    <w:p w14:paraId="13D27436" w14:textId="5872855F" w:rsidR="000971E2" w:rsidRPr="004063E2" w:rsidRDefault="004C7F0B" w:rsidP="004063E2">
      <w:pPr>
        <w:tabs>
          <w:tab w:val="left" w:pos="0"/>
        </w:tabs>
        <w:ind w:right="49"/>
        <w:jc w:val="both"/>
        <w:rPr>
          <w:rFonts w:ascii="!_Times" w:hAnsi="!_Times"/>
          <w:noProof/>
          <w:sz w:val="24"/>
          <w:szCs w:val="24"/>
          <w:lang w:eastAsia="en-US"/>
        </w:rPr>
      </w:pPr>
      <w:r w:rsidRPr="00B217B8">
        <w:rPr>
          <w:sz w:val="24"/>
          <w:szCs w:val="24"/>
          <w:lang w:eastAsia="en-US"/>
        </w:rPr>
        <w:t>3.4.4. Paslaugų pirkėjas turi visas šios Sutarties bei Lietuvos Respublikoje galiojančių teisės aktų numatytas teises.</w:t>
      </w:r>
    </w:p>
    <w:p w14:paraId="4B18F3B9" w14:textId="77777777" w:rsidR="002C16A3" w:rsidRDefault="002C16A3" w:rsidP="002C16A3">
      <w:pPr>
        <w:ind w:left="360"/>
        <w:jc w:val="center"/>
        <w:rPr>
          <w:b/>
          <w:sz w:val="24"/>
          <w:szCs w:val="24"/>
        </w:rPr>
      </w:pPr>
    </w:p>
    <w:p w14:paraId="517ECB75" w14:textId="7E67430B" w:rsidR="0005626D" w:rsidRPr="002C16A3" w:rsidRDefault="002C16A3" w:rsidP="0005626D">
      <w:pPr>
        <w:spacing w:after="200"/>
        <w:jc w:val="center"/>
        <w:rPr>
          <w:b/>
          <w:bCs/>
          <w:iCs/>
          <w:sz w:val="24"/>
        </w:rPr>
      </w:pPr>
      <w:r>
        <w:rPr>
          <w:b/>
          <w:bCs/>
          <w:iCs/>
          <w:sz w:val="24"/>
        </w:rPr>
        <w:t>6</w:t>
      </w:r>
      <w:r w:rsidR="0005626D" w:rsidRPr="002C16A3">
        <w:rPr>
          <w:b/>
          <w:bCs/>
          <w:iCs/>
          <w:sz w:val="24"/>
        </w:rPr>
        <w:t>. SUTARTIES ĮVYKDYMO UŽTIKRINIMAS</w:t>
      </w:r>
    </w:p>
    <w:p w14:paraId="3F28D947" w14:textId="77777777" w:rsidR="00EF1034" w:rsidRDefault="002C16A3" w:rsidP="00307BA3">
      <w:pPr>
        <w:jc w:val="both"/>
        <w:rPr>
          <w:sz w:val="24"/>
        </w:rPr>
      </w:pPr>
      <w:r>
        <w:rPr>
          <w:sz w:val="24"/>
          <w:szCs w:val="24"/>
        </w:rPr>
        <w:t>6</w:t>
      </w:r>
      <w:r w:rsidR="00DD08E8" w:rsidRPr="00B217B8">
        <w:rPr>
          <w:sz w:val="24"/>
          <w:szCs w:val="24"/>
        </w:rPr>
        <w:t>.1.</w:t>
      </w:r>
      <w:r w:rsidR="00DD08E8" w:rsidRPr="00B217B8">
        <w:rPr>
          <w:b/>
          <w:bCs/>
          <w:sz w:val="24"/>
          <w:szCs w:val="24"/>
        </w:rPr>
        <w:t xml:space="preserve"> </w:t>
      </w:r>
      <w:r w:rsidR="00EF1034" w:rsidRPr="00B217B8">
        <w:rPr>
          <w:sz w:val="24"/>
          <w:szCs w:val="24"/>
        </w:rPr>
        <w:t xml:space="preserve">Sutarties tinkamas įvykdymas yra užtikrinamas </w:t>
      </w:r>
      <w:r w:rsidR="00EF1034" w:rsidRPr="00AA5316">
        <w:rPr>
          <w:sz w:val="24"/>
          <w:szCs w:val="24"/>
        </w:rPr>
        <w:t>pirmo pareikalavimo neatšaukiam</w:t>
      </w:r>
      <w:r w:rsidR="00EF1034">
        <w:rPr>
          <w:sz w:val="24"/>
          <w:szCs w:val="24"/>
        </w:rPr>
        <w:t>a</w:t>
      </w:r>
      <w:r w:rsidR="00EF1034" w:rsidRPr="00AA5316">
        <w:rPr>
          <w:sz w:val="24"/>
          <w:szCs w:val="24"/>
        </w:rPr>
        <w:t xml:space="preserve"> besąlygin</w:t>
      </w:r>
      <w:r w:rsidR="00EF1034">
        <w:rPr>
          <w:sz w:val="24"/>
          <w:szCs w:val="24"/>
        </w:rPr>
        <w:t>e</w:t>
      </w:r>
      <w:r w:rsidR="00EF1034" w:rsidRPr="00AA5316">
        <w:rPr>
          <w:sz w:val="24"/>
          <w:szCs w:val="24"/>
        </w:rPr>
        <w:t xml:space="preserve"> Lietuvos Respublikoje ar užsienyje registruoto banko garantij</w:t>
      </w:r>
      <w:r w:rsidR="00EF1034">
        <w:rPr>
          <w:sz w:val="24"/>
          <w:szCs w:val="24"/>
        </w:rPr>
        <w:t>a</w:t>
      </w:r>
      <w:r w:rsidR="00EF1034" w:rsidRPr="00AA5316">
        <w:rPr>
          <w:sz w:val="24"/>
          <w:szCs w:val="24"/>
        </w:rPr>
        <w:t xml:space="preserve"> (original</w:t>
      </w:r>
      <w:r w:rsidR="00EF1034">
        <w:rPr>
          <w:sz w:val="24"/>
          <w:szCs w:val="24"/>
        </w:rPr>
        <w:t>u</w:t>
      </w:r>
      <w:r w:rsidR="00EF1034" w:rsidRPr="00AA5316">
        <w:rPr>
          <w:sz w:val="24"/>
          <w:szCs w:val="24"/>
        </w:rPr>
        <w:t>) ar draudimo bendrovės laidavimo rašt</w:t>
      </w:r>
      <w:r w:rsidR="00EF1034">
        <w:rPr>
          <w:sz w:val="24"/>
          <w:szCs w:val="24"/>
        </w:rPr>
        <w:t>u</w:t>
      </w:r>
      <w:r w:rsidR="00EF1034" w:rsidRPr="00AA5316">
        <w:rPr>
          <w:sz w:val="24"/>
          <w:szCs w:val="24"/>
        </w:rPr>
        <w:t xml:space="preserve"> (original</w:t>
      </w:r>
      <w:r w:rsidR="00EF1034">
        <w:rPr>
          <w:sz w:val="24"/>
          <w:szCs w:val="24"/>
        </w:rPr>
        <w:t>u</w:t>
      </w:r>
      <w:r w:rsidR="00EF1034" w:rsidRPr="00AA5316">
        <w:rPr>
          <w:sz w:val="24"/>
          <w:szCs w:val="24"/>
        </w:rPr>
        <w:t>) su laidavimo draudimo liudijim</w:t>
      </w:r>
      <w:r w:rsidR="00EF1034">
        <w:rPr>
          <w:sz w:val="24"/>
          <w:szCs w:val="24"/>
        </w:rPr>
        <w:t>u</w:t>
      </w:r>
      <w:r w:rsidR="00EF1034" w:rsidRPr="00AA5316">
        <w:rPr>
          <w:sz w:val="24"/>
          <w:szCs w:val="24"/>
        </w:rPr>
        <w:t xml:space="preserve"> (polis</w:t>
      </w:r>
      <w:r w:rsidR="00EF1034">
        <w:rPr>
          <w:sz w:val="24"/>
          <w:szCs w:val="24"/>
        </w:rPr>
        <w:t>u</w:t>
      </w:r>
      <w:r w:rsidR="00EF1034" w:rsidRPr="00AA5316">
        <w:rPr>
          <w:sz w:val="24"/>
          <w:szCs w:val="24"/>
        </w:rPr>
        <w:t>)</w:t>
      </w:r>
      <w:r w:rsidR="00EF1034" w:rsidRPr="00B217B8">
        <w:rPr>
          <w:sz w:val="24"/>
          <w:szCs w:val="24"/>
        </w:rPr>
        <w:t xml:space="preserve">. Pirkimo sutarties įvykdymo užtikrinimo </w:t>
      </w:r>
      <w:r w:rsidR="00EF1034" w:rsidRPr="005960D6">
        <w:rPr>
          <w:sz w:val="24"/>
          <w:szCs w:val="24"/>
        </w:rPr>
        <w:t>vertė</w:t>
      </w:r>
      <w:r w:rsidR="00EF1034" w:rsidRPr="005960D6">
        <w:rPr>
          <w:i/>
          <w:sz w:val="24"/>
          <w:szCs w:val="24"/>
        </w:rPr>
        <w:t xml:space="preserve"> – </w:t>
      </w:r>
      <w:r w:rsidR="00EF1034" w:rsidRPr="005960D6">
        <w:rPr>
          <w:sz w:val="24"/>
          <w:szCs w:val="24"/>
        </w:rPr>
        <w:t xml:space="preserve">5 (penki) </w:t>
      </w:r>
      <w:r w:rsidR="00EF1034" w:rsidRPr="005960D6">
        <w:rPr>
          <w:sz w:val="24"/>
        </w:rPr>
        <w:t>procentai</w:t>
      </w:r>
      <w:r w:rsidR="00EF1034" w:rsidRPr="00B217B8">
        <w:rPr>
          <w:i/>
          <w:sz w:val="24"/>
        </w:rPr>
        <w:t xml:space="preserve"> </w:t>
      </w:r>
      <w:r w:rsidR="00EF1034" w:rsidRPr="00B217B8">
        <w:rPr>
          <w:sz w:val="24"/>
        </w:rPr>
        <w:t>nuo pradinės Sutarties vertės be PVM.</w:t>
      </w:r>
    </w:p>
    <w:p w14:paraId="6CAFEEBD" w14:textId="1D244F90" w:rsidR="00DD08E8" w:rsidRPr="00B217B8" w:rsidRDefault="002C16A3" w:rsidP="00307BA3">
      <w:pPr>
        <w:jc w:val="both"/>
        <w:rPr>
          <w:i/>
          <w:iCs/>
          <w:sz w:val="24"/>
          <w:szCs w:val="24"/>
        </w:rPr>
      </w:pPr>
      <w:r>
        <w:rPr>
          <w:sz w:val="24"/>
          <w:szCs w:val="24"/>
        </w:rPr>
        <w:t>6</w:t>
      </w:r>
      <w:r w:rsidR="00DD08E8" w:rsidRPr="00B217B8">
        <w:rPr>
          <w:sz w:val="24"/>
          <w:szCs w:val="24"/>
        </w:rPr>
        <w:t>.2. Jei Paslaug</w:t>
      </w:r>
      <w:r w:rsidR="00B73695">
        <w:rPr>
          <w:sz w:val="24"/>
          <w:szCs w:val="24"/>
        </w:rPr>
        <w:t>os</w:t>
      </w:r>
      <w:r w:rsidR="00DD08E8" w:rsidRPr="00B217B8">
        <w:rPr>
          <w:sz w:val="24"/>
          <w:szCs w:val="24"/>
        </w:rPr>
        <w:t xml:space="preserve"> teikėjas nevykdo savo sutartinių įsipareigojimų ar vykdo juos netinkamai, Paslaug</w:t>
      </w:r>
      <w:r w:rsidR="00B73695">
        <w:rPr>
          <w:sz w:val="24"/>
          <w:szCs w:val="24"/>
        </w:rPr>
        <w:t>os</w:t>
      </w:r>
      <w:r w:rsidR="00DD08E8" w:rsidRPr="00B217B8">
        <w:rPr>
          <w:sz w:val="24"/>
          <w:szCs w:val="24"/>
        </w:rPr>
        <w:t xml:space="preserve"> pirkėjas įgyja teisę pasinaudoti sutarties įvykdymo užtikrinimu. Sutarties įvykdymo užtikrinimu garantuojama, kad Paslaug</w:t>
      </w:r>
      <w:r w:rsidR="00145A1F">
        <w:rPr>
          <w:sz w:val="24"/>
          <w:szCs w:val="24"/>
        </w:rPr>
        <w:t>os</w:t>
      </w:r>
      <w:r w:rsidR="00DD08E8" w:rsidRPr="00B217B8">
        <w:rPr>
          <w:sz w:val="24"/>
          <w:szCs w:val="24"/>
        </w:rPr>
        <w:t xml:space="preserve"> pirkėjui bus atlyginti nuostoliai, atsiradę Paslaug</w:t>
      </w:r>
      <w:r w:rsidR="00145A1F">
        <w:rPr>
          <w:sz w:val="24"/>
          <w:szCs w:val="24"/>
        </w:rPr>
        <w:t>os</w:t>
      </w:r>
      <w:r w:rsidR="00DD08E8" w:rsidRPr="00B217B8">
        <w:rPr>
          <w:sz w:val="24"/>
          <w:szCs w:val="24"/>
        </w:rPr>
        <w:t xml:space="preserve"> teikėjui dėl jo kaltės pažeidus Sutartį. </w:t>
      </w:r>
    </w:p>
    <w:p w14:paraId="3466C139" w14:textId="7E0BD9AA" w:rsidR="00DD08E8" w:rsidRPr="00B217B8" w:rsidRDefault="002C16A3" w:rsidP="00307BA3">
      <w:pPr>
        <w:jc w:val="both"/>
        <w:rPr>
          <w:sz w:val="24"/>
          <w:szCs w:val="24"/>
        </w:rPr>
      </w:pPr>
      <w:r>
        <w:rPr>
          <w:sz w:val="24"/>
          <w:szCs w:val="24"/>
        </w:rPr>
        <w:t>6</w:t>
      </w:r>
      <w:r w:rsidR="00DD08E8" w:rsidRPr="005960D6">
        <w:rPr>
          <w:sz w:val="24"/>
          <w:szCs w:val="24"/>
        </w:rPr>
        <w:t>.3. Paslaug</w:t>
      </w:r>
      <w:r w:rsidR="00192904">
        <w:rPr>
          <w:sz w:val="24"/>
          <w:szCs w:val="24"/>
        </w:rPr>
        <w:t>os</w:t>
      </w:r>
      <w:r w:rsidR="00DD08E8" w:rsidRPr="005960D6">
        <w:rPr>
          <w:sz w:val="24"/>
          <w:szCs w:val="24"/>
        </w:rPr>
        <w:t xml:space="preserve"> teikėjas, pasirašęs Sutartį, ne vėliau kaip per </w:t>
      </w:r>
      <w:r w:rsidR="00904BD6" w:rsidRPr="005960D6">
        <w:rPr>
          <w:sz w:val="24"/>
          <w:szCs w:val="24"/>
        </w:rPr>
        <w:t>5 (penkias) darbo</w:t>
      </w:r>
      <w:r w:rsidR="00DD08E8" w:rsidRPr="005960D6">
        <w:rPr>
          <w:sz w:val="24"/>
          <w:szCs w:val="24"/>
        </w:rPr>
        <w:t xml:space="preserve"> dienas, turi</w:t>
      </w:r>
      <w:r w:rsidR="00DD08E8" w:rsidRPr="00B217B8">
        <w:rPr>
          <w:sz w:val="24"/>
          <w:szCs w:val="24"/>
        </w:rPr>
        <w:t xml:space="preserve"> pateikti Paslaug</w:t>
      </w:r>
      <w:r w:rsidR="00192904">
        <w:rPr>
          <w:sz w:val="24"/>
          <w:szCs w:val="24"/>
        </w:rPr>
        <w:t>os</w:t>
      </w:r>
      <w:r w:rsidR="00DD08E8" w:rsidRPr="00B217B8">
        <w:rPr>
          <w:sz w:val="24"/>
          <w:szCs w:val="24"/>
        </w:rPr>
        <w:t xml:space="preserve"> pirkėjui Sutarties </w:t>
      </w:r>
      <w:r w:rsidR="00AF224B">
        <w:rPr>
          <w:sz w:val="24"/>
          <w:szCs w:val="24"/>
        </w:rPr>
        <w:t>6</w:t>
      </w:r>
      <w:r w:rsidR="00DD08E8" w:rsidRPr="00B217B8">
        <w:rPr>
          <w:sz w:val="24"/>
          <w:szCs w:val="24"/>
        </w:rPr>
        <w:t xml:space="preserve">.1 papunktyje nurodyto dydžio bei kitus reikalavimus atitinkantį Sutarties įvykdymo užtikrinimą. Sutarties įvykdymo užtikrinimas turi galioti iki </w:t>
      </w:r>
      <w:r w:rsidR="00C353E2" w:rsidRPr="00B217B8">
        <w:rPr>
          <w:sz w:val="24"/>
          <w:szCs w:val="24"/>
        </w:rPr>
        <w:t>Sutarties galiojimo pabaigos</w:t>
      </w:r>
      <w:r w:rsidR="00092B0C" w:rsidRPr="00B217B8">
        <w:rPr>
          <w:sz w:val="24"/>
          <w:szCs w:val="24"/>
        </w:rPr>
        <w:t>.</w:t>
      </w:r>
      <w:r w:rsidR="00DD08E8" w:rsidRPr="00B217B8">
        <w:rPr>
          <w:sz w:val="24"/>
          <w:szCs w:val="24"/>
        </w:rPr>
        <w:t xml:space="preserve"> Jei Paslaug</w:t>
      </w:r>
      <w:r w:rsidR="0046534B">
        <w:rPr>
          <w:sz w:val="24"/>
          <w:szCs w:val="24"/>
        </w:rPr>
        <w:t>os</w:t>
      </w:r>
      <w:r w:rsidR="00DD08E8" w:rsidRPr="00B217B8">
        <w:rPr>
          <w:sz w:val="24"/>
          <w:szCs w:val="24"/>
        </w:rPr>
        <w:t xml:space="preserve"> teikėjas nepateikia reikalavimus atitinkančio Sutarties įvykdymo užtikrinimo, Sutartis neįsigalioja.</w:t>
      </w:r>
    </w:p>
    <w:p w14:paraId="7F21A622" w14:textId="57C0238F" w:rsidR="00DD08E8" w:rsidRPr="002E38F9" w:rsidRDefault="002C16A3" w:rsidP="00307BA3">
      <w:pPr>
        <w:jc w:val="both"/>
        <w:rPr>
          <w:sz w:val="24"/>
          <w:szCs w:val="24"/>
        </w:rPr>
      </w:pPr>
      <w:r>
        <w:rPr>
          <w:sz w:val="24"/>
          <w:szCs w:val="24"/>
        </w:rPr>
        <w:t>6</w:t>
      </w:r>
      <w:r w:rsidR="00DD08E8" w:rsidRPr="002E38F9">
        <w:rPr>
          <w:sz w:val="24"/>
          <w:szCs w:val="24"/>
        </w:rPr>
        <w:t>.4. Sutarties įvykdy</w:t>
      </w:r>
      <w:r w:rsidR="001410D9" w:rsidRPr="002E38F9">
        <w:rPr>
          <w:sz w:val="24"/>
          <w:szCs w:val="24"/>
        </w:rPr>
        <w:t>mą užtikrinantis dokumentas</w:t>
      </w:r>
      <w:r w:rsidR="00DD08E8" w:rsidRPr="002E38F9">
        <w:rPr>
          <w:sz w:val="24"/>
          <w:szCs w:val="24"/>
        </w:rPr>
        <w:t xml:space="preserve"> turi būti išduodamas ne mažiau kaip vieniems metams</w:t>
      </w:r>
      <w:r w:rsidR="008D58E8">
        <w:rPr>
          <w:sz w:val="24"/>
          <w:szCs w:val="24"/>
        </w:rPr>
        <w:t xml:space="preserve"> </w:t>
      </w:r>
      <w:r w:rsidR="00DD08E8" w:rsidRPr="002E38F9">
        <w:rPr>
          <w:sz w:val="24"/>
          <w:szCs w:val="24"/>
        </w:rPr>
        <w:t xml:space="preserve">ir galioti iki visiško </w:t>
      </w:r>
      <w:r w:rsidR="00E16127" w:rsidRPr="002E38F9">
        <w:rPr>
          <w:sz w:val="24"/>
          <w:szCs w:val="24"/>
        </w:rPr>
        <w:t>Paslaug</w:t>
      </w:r>
      <w:r w:rsidR="0046534B">
        <w:rPr>
          <w:sz w:val="24"/>
          <w:szCs w:val="24"/>
        </w:rPr>
        <w:t>os</w:t>
      </w:r>
      <w:r w:rsidR="00E16127" w:rsidRPr="002E38F9">
        <w:rPr>
          <w:sz w:val="24"/>
          <w:szCs w:val="24"/>
        </w:rPr>
        <w:t xml:space="preserve"> </w:t>
      </w:r>
      <w:r w:rsidR="00DD08E8" w:rsidRPr="002E38F9">
        <w:rPr>
          <w:sz w:val="24"/>
          <w:szCs w:val="24"/>
        </w:rPr>
        <w:t>t</w:t>
      </w:r>
      <w:r w:rsidR="00E16127" w:rsidRPr="002E38F9">
        <w:rPr>
          <w:sz w:val="24"/>
          <w:szCs w:val="24"/>
        </w:rPr>
        <w:t>ei</w:t>
      </w:r>
      <w:r w:rsidR="00DD08E8" w:rsidRPr="002E38F9">
        <w:rPr>
          <w:sz w:val="24"/>
          <w:szCs w:val="24"/>
        </w:rPr>
        <w:t xml:space="preserve">kėjo sutartinių įsipareigojimų įvykdymo arba sutarties pasibaigimo. Sutarties įvykdymo užtikrinimas turi </w:t>
      </w:r>
      <w:r w:rsidR="00C70381">
        <w:rPr>
          <w:sz w:val="24"/>
          <w:szCs w:val="24"/>
        </w:rPr>
        <w:t xml:space="preserve">nenutrūkstamai galioti </w:t>
      </w:r>
      <w:r w:rsidR="00DD08E8" w:rsidRPr="002E38F9">
        <w:rPr>
          <w:sz w:val="24"/>
          <w:szCs w:val="24"/>
        </w:rPr>
        <w:t xml:space="preserve">visą  sutarties galiojimo </w:t>
      </w:r>
      <w:r w:rsidR="00C70381">
        <w:rPr>
          <w:sz w:val="24"/>
          <w:szCs w:val="24"/>
        </w:rPr>
        <w:t xml:space="preserve">ir pratęsimo </w:t>
      </w:r>
      <w:r w:rsidR="00DD08E8" w:rsidRPr="002E38F9">
        <w:rPr>
          <w:sz w:val="24"/>
          <w:szCs w:val="24"/>
        </w:rPr>
        <w:t xml:space="preserve">laikotarpį ir naujas sutarties įvykdymo užtikrinimas turi būti pateiktas </w:t>
      </w:r>
      <w:r w:rsidR="00E16127" w:rsidRPr="002E38F9">
        <w:rPr>
          <w:sz w:val="24"/>
          <w:szCs w:val="24"/>
        </w:rPr>
        <w:t>Paslaug</w:t>
      </w:r>
      <w:r w:rsidR="00DB14E0">
        <w:rPr>
          <w:sz w:val="24"/>
          <w:szCs w:val="24"/>
        </w:rPr>
        <w:t>os</w:t>
      </w:r>
      <w:r w:rsidR="00E16127" w:rsidRPr="002E38F9">
        <w:rPr>
          <w:sz w:val="24"/>
          <w:szCs w:val="24"/>
        </w:rPr>
        <w:t xml:space="preserve"> p</w:t>
      </w:r>
      <w:r w:rsidR="00DD08E8" w:rsidRPr="002E38F9">
        <w:rPr>
          <w:sz w:val="24"/>
          <w:szCs w:val="24"/>
        </w:rPr>
        <w:t>irkėjui likus ne mažiau kaip 3</w:t>
      </w:r>
      <w:r w:rsidR="004E0034">
        <w:rPr>
          <w:sz w:val="24"/>
          <w:szCs w:val="24"/>
        </w:rPr>
        <w:t xml:space="preserve"> (trys)</w:t>
      </w:r>
      <w:r w:rsidR="00DD08E8" w:rsidRPr="002E38F9">
        <w:rPr>
          <w:sz w:val="24"/>
          <w:szCs w:val="24"/>
        </w:rPr>
        <w:t xml:space="preserve"> darbo dienos iki ankstesnio sutarties įvykdymo užtikrinimo termino pabaigos</w:t>
      </w:r>
      <w:r w:rsidR="00092B0C" w:rsidRPr="002E38F9">
        <w:rPr>
          <w:rStyle w:val="Puslapioinaosnuoroda"/>
          <w:iCs/>
          <w:color w:val="000000"/>
          <w:sz w:val="24"/>
          <w:szCs w:val="24"/>
        </w:rPr>
        <w:footnoteReference w:id="2"/>
      </w:r>
      <w:r w:rsidR="005B6527" w:rsidRPr="002E38F9">
        <w:rPr>
          <w:iCs/>
          <w:color w:val="000000"/>
          <w:sz w:val="24"/>
          <w:szCs w:val="24"/>
        </w:rPr>
        <w:t>.</w:t>
      </w:r>
    </w:p>
    <w:p w14:paraId="650F6539" w14:textId="55AB137A" w:rsidR="00DD08E8" w:rsidRPr="00B217B8" w:rsidRDefault="002C16A3" w:rsidP="00307BA3">
      <w:pPr>
        <w:jc w:val="both"/>
        <w:rPr>
          <w:sz w:val="24"/>
          <w:szCs w:val="24"/>
        </w:rPr>
      </w:pPr>
      <w:r>
        <w:rPr>
          <w:sz w:val="24"/>
          <w:szCs w:val="24"/>
        </w:rPr>
        <w:t>6</w:t>
      </w:r>
      <w:r w:rsidR="00DD08E8" w:rsidRPr="00B217B8">
        <w:rPr>
          <w:sz w:val="24"/>
          <w:szCs w:val="24"/>
        </w:rPr>
        <w:t>.</w:t>
      </w:r>
      <w:r w:rsidR="00092B0C" w:rsidRPr="00B217B8">
        <w:rPr>
          <w:sz w:val="24"/>
          <w:szCs w:val="24"/>
        </w:rPr>
        <w:t>5</w:t>
      </w:r>
      <w:r w:rsidR="00DD08E8" w:rsidRPr="00B217B8">
        <w:rPr>
          <w:sz w:val="24"/>
          <w:szCs w:val="24"/>
        </w:rPr>
        <w:t>. Pratęsus Paslaug</w:t>
      </w:r>
      <w:r w:rsidR="00DB14E0">
        <w:rPr>
          <w:sz w:val="24"/>
          <w:szCs w:val="24"/>
        </w:rPr>
        <w:t>os</w:t>
      </w:r>
      <w:r w:rsidR="00DD08E8" w:rsidRPr="00B217B8">
        <w:rPr>
          <w:sz w:val="24"/>
          <w:szCs w:val="24"/>
        </w:rPr>
        <w:t xml:space="preserve"> teikėjo sutartinių įsipareigojimų įvykdymo terminą, atitinkamai turi būti pratęstas ir Sutarties įvykdymo užtikrinimo galiojimo terminas. Paslaug</w:t>
      </w:r>
      <w:r w:rsidR="000E2559">
        <w:rPr>
          <w:sz w:val="24"/>
          <w:szCs w:val="24"/>
        </w:rPr>
        <w:t>os</w:t>
      </w:r>
      <w:r w:rsidR="00DD08E8" w:rsidRPr="00B217B8">
        <w:rPr>
          <w:sz w:val="24"/>
          <w:szCs w:val="24"/>
        </w:rPr>
        <w:t xml:space="preserve"> teikėjas turi užtikrinti, kad pratęsiant Sutarties įvykdymo užtikrinimo terminą neatsirastų laikotarpis, per kurį Paslaug</w:t>
      </w:r>
      <w:r w:rsidR="00782C27">
        <w:rPr>
          <w:sz w:val="24"/>
          <w:szCs w:val="24"/>
        </w:rPr>
        <w:t>os</w:t>
      </w:r>
      <w:r w:rsidR="00DD08E8" w:rsidRPr="00B217B8">
        <w:rPr>
          <w:sz w:val="24"/>
          <w:szCs w:val="24"/>
        </w:rPr>
        <w:t xml:space="preserve"> teikėjo prievolių vykdymas būtų neužtikrintas.</w:t>
      </w:r>
    </w:p>
    <w:p w14:paraId="31214520" w14:textId="2A3059C2" w:rsidR="00DD08E8" w:rsidRPr="00B217B8" w:rsidRDefault="002C16A3" w:rsidP="00307BA3">
      <w:pPr>
        <w:pStyle w:val="Komentarotekstas"/>
        <w:tabs>
          <w:tab w:val="left" w:pos="1026"/>
        </w:tabs>
        <w:jc w:val="both"/>
        <w:rPr>
          <w:sz w:val="24"/>
          <w:szCs w:val="24"/>
        </w:rPr>
      </w:pPr>
      <w:r>
        <w:rPr>
          <w:sz w:val="24"/>
          <w:szCs w:val="24"/>
        </w:rPr>
        <w:t>6</w:t>
      </w:r>
      <w:r w:rsidR="00DD08E8" w:rsidRPr="00B217B8">
        <w:rPr>
          <w:sz w:val="24"/>
          <w:szCs w:val="24"/>
        </w:rPr>
        <w:t>.</w:t>
      </w:r>
      <w:r w:rsidR="00B83987" w:rsidRPr="00B217B8">
        <w:rPr>
          <w:sz w:val="24"/>
          <w:szCs w:val="24"/>
        </w:rPr>
        <w:t>6</w:t>
      </w:r>
      <w:r w:rsidR="00DD08E8" w:rsidRPr="00B217B8">
        <w:rPr>
          <w:sz w:val="24"/>
          <w:szCs w:val="24"/>
        </w:rPr>
        <w:t>. Jei Paslaug</w:t>
      </w:r>
      <w:r w:rsidR="00907408">
        <w:rPr>
          <w:sz w:val="24"/>
          <w:szCs w:val="24"/>
        </w:rPr>
        <w:t>os</w:t>
      </w:r>
      <w:r w:rsidR="00DD08E8" w:rsidRPr="00B217B8">
        <w:rPr>
          <w:sz w:val="24"/>
          <w:szCs w:val="24"/>
        </w:rPr>
        <w:t xml:space="preserve"> teikėjas nevykdo arba netinkamai vykdo savo sutartinius įsipareigojimus ir </w:t>
      </w:r>
      <w:r w:rsidR="00092B0C" w:rsidRPr="00B217B8">
        <w:rPr>
          <w:sz w:val="24"/>
          <w:szCs w:val="24"/>
        </w:rPr>
        <w:t>Paslaug</w:t>
      </w:r>
      <w:r w:rsidR="003147AD">
        <w:rPr>
          <w:sz w:val="24"/>
          <w:szCs w:val="24"/>
        </w:rPr>
        <w:t>os</w:t>
      </w:r>
      <w:r w:rsidR="00092B0C" w:rsidRPr="00B217B8">
        <w:rPr>
          <w:sz w:val="24"/>
          <w:szCs w:val="24"/>
        </w:rPr>
        <w:t xml:space="preserve"> p</w:t>
      </w:r>
      <w:r w:rsidR="00DD08E8" w:rsidRPr="00B217B8">
        <w:rPr>
          <w:sz w:val="24"/>
          <w:szCs w:val="24"/>
        </w:rPr>
        <w:t>irkėjas Sutarties vykdymo metu pasinaudoja Sutarties įvykdymo užtikrinimu, bet Sutartis nėra nutraukiama, Paslaug</w:t>
      </w:r>
      <w:r w:rsidR="003147AD">
        <w:rPr>
          <w:sz w:val="24"/>
          <w:szCs w:val="24"/>
        </w:rPr>
        <w:t>os</w:t>
      </w:r>
      <w:r w:rsidR="00DD08E8" w:rsidRPr="00B217B8">
        <w:rPr>
          <w:sz w:val="24"/>
          <w:szCs w:val="24"/>
        </w:rPr>
        <w:t xml:space="preserve"> teikėjas turi ne vėliau kaip per </w:t>
      </w:r>
      <w:r w:rsidR="00D15C42">
        <w:rPr>
          <w:sz w:val="24"/>
          <w:szCs w:val="24"/>
        </w:rPr>
        <w:t>15 (penkiolika)</w:t>
      </w:r>
      <w:r w:rsidR="00DD08E8" w:rsidRPr="00B217B8">
        <w:rPr>
          <w:sz w:val="24"/>
          <w:szCs w:val="24"/>
        </w:rPr>
        <w:t xml:space="preserve"> darbo dien</w:t>
      </w:r>
      <w:r w:rsidR="00D15C42">
        <w:rPr>
          <w:sz w:val="24"/>
          <w:szCs w:val="24"/>
        </w:rPr>
        <w:t>ų</w:t>
      </w:r>
      <w:r w:rsidR="00DD08E8" w:rsidRPr="00B217B8">
        <w:rPr>
          <w:sz w:val="24"/>
          <w:szCs w:val="24"/>
        </w:rPr>
        <w:t xml:space="preserve"> nuo tos dienos, kai </w:t>
      </w:r>
      <w:r w:rsidR="00092B0C" w:rsidRPr="00B217B8">
        <w:rPr>
          <w:sz w:val="24"/>
          <w:szCs w:val="24"/>
        </w:rPr>
        <w:t>Paslaug</w:t>
      </w:r>
      <w:r w:rsidR="003147AD">
        <w:rPr>
          <w:sz w:val="24"/>
          <w:szCs w:val="24"/>
        </w:rPr>
        <w:t>os</w:t>
      </w:r>
      <w:r w:rsidR="00092B0C" w:rsidRPr="00B217B8">
        <w:rPr>
          <w:sz w:val="24"/>
          <w:szCs w:val="24"/>
        </w:rPr>
        <w:t xml:space="preserve"> p</w:t>
      </w:r>
      <w:r w:rsidR="00DD08E8" w:rsidRPr="00B217B8">
        <w:rPr>
          <w:sz w:val="24"/>
          <w:szCs w:val="24"/>
        </w:rPr>
        <w:t>irkėjas raštu informuoja Paslaug</w:t>
      </w:r>
      <w:r w:rsidR="003147AD">
        <w:rPr>
          <w:sz w:val="24"/>
          <w:szCs w:val="24"/>
        </w:rPr>
        <w:t>os</w:t>
      </w:r>
      <w:r w:rsidR="00DD08E8" w:rsidRPr="00B217B8">
        <w:rPr>
          <w:sz w:val="24"/>
          <w:szCs w:val="24"/>
        </w:rPr>
        <w:t xml:space="preserve"> teikėją, kad pasinaudojo Sutarties įvykdymo užtikrinimu, pateikti naują Sutarties įvykdymo užtikrinimą, atitinkantį šios Sutarties sąlygas ir kurio vertė būtų ne mažesnė nei Sutarties </w:t>
      </w:r>
      <w:r w:rsidR="004E0034">
        <w:rPr>
          <w:sz w:val="24"/>
          <w:szCs w:val="24"/>
        </w:rPr>
        <w:t>6</w:t>
      </w:r>
      <w:r w:rsidR="00DD08E8" w:rsidRPr="00B217B8">
        <w:rPr>
          <w:sz w:val="24"/>
          <w:szCs w:val="24"/>
        </w:rPr>
        <w:t>.1 papunktyje numatyta vertė</w:t>
      </w:r>
      <w:r w:rsidR="00B83987" w:rsidRPr="00B217B8">
        <w:rPr>
          <w:sz w:val="24"/>
          <w:szCs w:val="24"/>
        </w:rPr>
        <w:t>.</w:t>
      </w:r>
      <w:r w:rsidR="00DD08E8" w:rsidRPr="00B217B8">
        <w:rPr>
          <w:sz w:val="24"/>
          <w:szCs w:val="24"/>
        </w:rPr>
        <w:t xml:space="preserve"> </w:t>
      </w:r>
    </w:p>
    <w:p w14:paraId="19EEF8E1" w14:textId="3B3E33F4" w:rsidR="0019617C" w:rsidRPr="00B217B8" w:rsidRDefault="002C16A3" w:rsidP="00307BA3">
      <w:pPr>
        <w:pStyle w:val="BodyText11"/>
        <w:ind w:firstLine="0"/>
        <w:rPr>
          <w:rFonts w:ascii="Times New Roman" w:hAnsi="Times New Roman"/>
          <w:sz w:val="24"/>
          <w:szCs w:val="24"/>
          <w:lang w:val="lt-LT"/>
        </w:rPr>
      </w:pPr>
      <w:r>
        <w:rPr>
          <w:rFonts w:ascii="Times New Roman" w:hAnsi="Times New Roman"/>
          <w:sz w:val="24"/>
          <w:szCs w:val="24"/>
          <w:lang w:val="lt-LT"/>
        </w:rPr>
        <w:t>6</w:t>
      </w:r>
      <w:r w:rsidR="00DD08E8" w:rsidRPr="00B217B8">
        <w:rPr>
          <w:rFonts w:ascii="Times New Roman" w:hAnsi="Times New Roman"/>
          <w:sz w:val="24"/>
          <w:szCs w:val="24"/>
          <w:lang w:val="lt-LT"/>
        </w:rPr>
        <w:t>.</w:t>
      </w:r>
      <w:r w:rsidR="00B83987" w:rsidRPr="00B217B8">
        <w:rPr>
          <w:rFonts w:ascii="Times New Roman" w:hAnsi="Times New Roman"/>
          <w:sz w:val="24"/>
          <w:szCs w:val="24"/>
          <w:lang w:val="lt-LT"/>
        </w:rPr>
        <w:t>7</w:t>
      </w:r>
      <w:r w:rsidR="00DD08E8" w:rsidRPr="00B217B8">
        <w:rPr>
          <w:rFonts w:ascii="Times New Roman" w:hAnsi="Times New Roman"/>
          <w:sz w:val="24"/>
          <w:szCs w:val="24"/>
          <w:lang w:val="lt-LT"/>
        </w:rPr>
        <w:t xml:space="preserve">. Jeigu Paslaugos teikėjas tinkamai ir laiku įvykdo sutartinius įsipareigojimus, </w:t>
      </w:r>
      <w:r w:rsidR="00302CB8" w:rsidRPr="00B217B8">
        <w:rPr>
          <w:rFonts w:ascii="Times New Roman" w:hAnsi="Times New Roman"/>
          <w:sz w:val="24"/>
          <w:szCs w:val="24"/>
          <w:lang w:val="lt-LT"/>
        </w:rPr>
        <w:t>Paslaug</w:t>
      </w:r>
      <w:r w:rsidR="003147AD">
        <w:rPr>
          <w:rFonts w:ascii="Times New Roman" w:hAnsi="Times New Roman"/>
          <w:sz w:val="24"/>
          <w:szCs w:val="24"/>
          <w:lang w:val="lt-LT"/>
        </w:rPr>
        <w:t>os</w:t>
      </w:r>
      <w:r w:rsidR="00302CB8" w:rsidRPr="00B217B8">
        <w:rPr>
          <w:rFonts w:ascii="Times New Roman" w:hAnsi="Times New Roman"/>
          <w:sz w:val="24"/>
          <w:szCs w:val="24"/>
          <w:lang w:val="lt-LT"/>
        </w:rPr>
        <w:t xml:space="preserve"> p</w:t>
      </w:r>
      <w:r w:rsidR="00DD08E8" w:rsidRPr="00B217B8">
        <w:rPr>
          <w:rFonts w:ascii="Times New Roman" w:hAnsi="Times New Roman"/>
          <w:sz w:val="24"/>
          <w:szCs w:val="24"/>
          <w:lang w:val="lt-LT"/>
        </w:rPr>
        <w:t>irkėjas Sutarties įvykdymo užtikrinimą grąžina Paslaug</w:t>
      </w:r>
      <w:r w:rsidR="003147AD">
        <w:rPr>
          <w:rFonts w:ascii="Times New Roman" w:hAnsi="Times New Roman"/>
          <w:sz w:val="24"/>
          <w:szCs w:val="24"/>
          <w:lang w:val="lt-LT"/>
        </w:rPr>
        <w:t>os</w:t>
      </w:r>
      <w:r w:rsidR="00DD08E8" w:rsidRPr="00B217B8">
        <w:rPr>
          <w:rFonts w:ascii="Times New Roman" w:hAnsi="Times New Roman"/>
          <w:sz w:val="24"/>
          <w:szCs w:val="24"/>
          <w:lang w:val="lt-LT"/>
        </w:rPr>
        <w:t xml:space="preserve"> teikėjui ne vėliau kaip per 5 (penkios) darbo dienas nuo šio Sutarties įvykdymo užtikrinimo galiojimo termino pabaigos, Paslaug</w:t>
      </w:r>
      <w:r w:rsidR="003147AD">
        <w:rPr>
          <w:rFonts w:ascii="Times New Roman" w:hAnsi="Times New Roman"/>
          <w:sz w:val="24"/>
          <w:szCs w:val="24"/>
          <w:lang w:val="lt-LT"/>
        </w:rPr>
        <w:t>os</w:t>
      </w:r>
      <w:r w:rsidR="00DD08E8" w:rsidRPr="00B217B8">
        <w:rPr>
          <w:rFonts w:ascii="Times New Roman" w:hAnsi="Times New Roman"/>
          <w:sz w:val="24"/>
          <w:szCs w:val="24"/>
          <w:lang w:val="lt-LT"/>
        </w:rPr>
        <w:t xml:space="preserve"> teikėjui pateikus raštišką prašymą.</w:t>
      </w:r>
      <w:r w:rsidR="001B2E40" w:rsidRPr="00B217B8">
        <w:rPr>
          <w:rFonts w:ascii="Times New Roman" w:hAnsi="Times New Roman"/>
          <w:sz w:val="24"/>
          <w:szCs w:val="24"/>
          <w:lang w:val="lt-LT"/>
        </w:rPr>
        <w:t xml:space="preserve"> </w:t>
      </w:r>
    </w:p>
    <w:p w14:paraId="37C849B3" w14:textId="54C863D9" w:rsidR="0005626D" w:rsidRPr="00B217B8" w:rsidRDefault="002C16A3" w:rsidP="0005626D">
      <w:pPr>
        <w:jc w:val="center"/>
        <w:rPr>
          <w:b/>
          <w:bCs/>
          <w:sz w:val="24"/>
        </w:rPr>
      </w:pPr>
      <w:r>
        <w:rPr>
          <w:b/>
          <w:bCs/>
          <w:sz w:val="24"/>
        </w:rPr>
        <w:lastRenderedPageBreak/>
        <w:t>7</w:t>
      </w:r>
      <w:r w:rsidR="0005626D" w:rsidRPr="00B217B8">
        <w:rPr>
          <w:b/>
          <w:bCs/>
          <w:sz w:val="24"/>
        </w:rPr>
        <w:t>. SUBTEIKIMAS</w:t>
      </w:r>
    </w:p>
    <w:p w14:paraId="19C01B04" w14:textId="77777777" w:rsidR="0005626D" w:rsidRPr="00B217B8" w:rsidRDefault="0005626D" w:rsidP="0005626D">
      <w:pPr>
        <w:jc w:val="center"/>
        <w:rPr>
          <w:b/>
          <w:bCs/>
          <w:sz w:val="24"/>
        </w:rPr>
      </w:pPr>
    </w:p>
    <w:p w14:paraId="3F931366" w14:textId="5C5BE4E4" w:rsidR="00F913E0" w:rsidRPr="007A28EF" w:rsidRDefault="002C16A3" w:rsidP="0005626D">
      <w:pPr>
        <w:jc w:val="both"/>
        <w:rPr>
          <w:bCs/>
          <w:sz w:val="24"/>
        </w:rPr>
      </w:pPr>
      <w:r w:rsidRPr="007A28EF">
        <w:rPr>
          <w:bCs/>
          <w:sz w:val="24"/>
        </w:rPr>
        <w:t>7</w:t>
      </w:r>
      <w:r w:rsidR="0005626D" w:rsidRPr="007A28EF">
        <w:rPr>
          <w:bCs/>
          <w:sz w:val="24"/>
        </w:rPr>
        <w:t>.1. Paslaug</w:t>
      </w:r>
      <w:r w:rsidR="00CD4A5F" w:rsidRPr="007A28EF">
        <w:rPr>
          <w:bCs/>
          <w:sz w:val="24"/>
        </w:rPr>
        <w:t>os</w:t>
      </w:r>
      <w:r w:rsidR="0005626D" w:rsidRPr="007A28EF">
        <w:rPr>
          <w:bCs/>
          <w:sz w:val="24"/>
        </w:rPr>
        <w:t xml:space="preserve"> teikėjas Sutarties vykdymui pasitelkia:</w:t>
      </w:r>
    </w:p>
    <w:p w14:paraId="1B4A7187" w14:textId="63C36198" w:rsidR="0005626D" w:rsidRPr="007A28EF" w:rsidRDefault="002C16A3" w:rsidP="0005626D">
      <w:pPr>
        <w:jc w:val="both"/>
        <w:rPr>
          <w:bCs/>
          <w:sz w:val="24"/>
        </w:rPr>
      </w:pPr>
      <w:r w:rsidRPr="007A28EF">
        <w:rPr>
          <w:bCs/>
          <w:i/>
          <w:iCs/>
          <w:sz w:val="24"/>
        </w:rPr>
        <w:t>7</w:t>
      </w:r>
      <w:r w:rsidR="0005626D" w:rsidRPr="007A28EF">
        <w:rPr>
          <w:bCs/>
          <w:i/>
          <w:iCs/>
          <w:sz w:val="24"/>
        </w:rPr>
        <w:t xml:space="preserve">.1.1. </w:t>
      </w:r>
      <w:bookmarkStart w:id="5" w:name="_Hlk69634712"/>
      <w:r w:rsidR="0005626D" w:rsidRPr="007A28EF">
        <w:rPr>
          <w:bCs/>
          <w:i/>
          <w:iCs/>
          <w:sz w:val="24"/>
        </w:rPr>
        <w:t xml:space="preserve">savo pasiūlyme nurodytus </w:t>
      </w:r>
      <w:r w:rsidR="006A2B8F" w:rsidRPr="007A28EF">
        <w:rPr>
          <w:bCs/>
          <w:i/>
          <w:iCs/>
          <w:sz w:val="24"/>
        </w:rPr>
        <w:t>subtiekėjus,</w:t>
      </w:r>
      <w:r w:rsidR="0005626D" w:rsidRPr="007A28EF">
        <w:rPr>
          <w:bCs/>
          <w:i/>
          <w:iCs/>
          <w:sz w:val="24"/>
        </w:rPr>
        <w:t xml:space="preserve"> kuriais grindžiama Paslaug</w:t>
      </w:r>
      <w:r w:rsidR="00CD4A5F" w:rsidRPr="007A28EF">
        <w:rPr>
          <w:bCs/>
          <w:i/>
          <w:iCs/>
          <w:sz w:val="24"/>
        </w:rPr>
        <w:t>os</w:t>
      </w:r>
      <w:r w:rsidR="0005626D" w:rsidRPr="007A28EF">
        <w:rPr>
          <w:bCs/>
          <w:i/>
          <w:iCs/>
          <w:sz w:val="24"/>
        </w:rPr>
        <w:t xml:space="preserve"> teikėjo kvalifikacija</w:t>
      </w:r>
      <w:r w:rsidR="007F3FF7">
        <w:rPr>
          <w:bCs/>
          <w:i/>
          <w:iCs/>
          <w:sz w:val="24"/>
        </w:rPr>
        <w:t xml:space="preserve">: </w:t>
      </w:r>
      <w:bookmarkStart w:id="6" w:name="_Hlk155950005"/>
      <w:r w:rsidR="007F3FF7">
        <w:rPr>
          <w:bCs/>
          <w:i/>
          <w:iCs/>
          <w:sz w:val="24"/>
        </w:rPr>
        <w:t>(subtiekėjai nepasitelkiami)</w:t>
      </w:r>
    </w:p>
    <w:bookmarkEnd w:id="5"/>
    <w:bookmarkEnd w:id="6"/>
    <w:p w14:paraId="7309E5B0" w14:textId="6CA94FCC" w:rsidR="00B83987" w:rsidRPr="007F3FF7" w:rsidRDefault="002C16A3" w:rsidP="007F3FF7">
      <w:pPr>
        <w:jc w:val="both"/>
        <w:rPr>
          <w:bCs/>
          <w:sz w:val="24"/>
        </w:rPr>
      </w:pPr>
      <w:r w:rsidRPr="006A093B">
        <w:rPr>
          <w:bCs/>
          <w:noProof/>
          <w:sz w:val="24"/>
        </w:rPr>
        <w:t>7</w:t>
      </w:r>
      <w:r w:rsidR="0005626D" w:rsidRPr="006A093B">
        <w:rPr>
          <w:bCs/>
          <w:noProof/>
          <w:sz w:val="24"/>
        </w:rPr>
        <w:t xml:space="preserve">.1.2. </w:t>
      </w:r>
      <w:bookmarkStart w:id="7" w:name="_Hlk69634757"/>
      <w:r w:rsidR="0005626D" w:rsidRPr="006A093B">
        <w:rPr>
          <w:bCs/>
          <w:noProof/>
          <w:sz w:val="24"/>
        </w:rPr>
        <w:t>kitus subteikėju</w:t>
      </w:r>
      <w:r w:rsidR="00810ECA" w:rsidRPr="006A093B">
        <w:rPr>
          <w:bCs/>
          <w:noProof/>
          <w:sz w:val="24"/>
        </w:rPr>
        <w:t>s,</w:t>
      </w:r>
      <w:r w:rsidR="0005626D" w:rsidRPr="006A093B">
        <w:rPr>
          <w:bCs/>
          <w:noProof/>
          <w:sz w:val="24"/>
        </w:rPr>
        <w:t xml:space="preserve"> jeigu pasiūlymo pateikimo metu jie buvo žinomi</w:t>
      </w:r>
      <w:r w:rsidR="007F3FF7">
        <w:rPr>
          <w:bCs/>
          <w:noProof/>
          <w:sz w:val="24"/>
        </w:rPr>
        <w:t xml:space="preserve"> </w:t>
      </w:r>
      <w:r w:rsidR="007F3FF7">
        <w:rPr>
          <w:bCs/>
          <w:i/>
          <w:iCs/>
          <w:sz w:val="24"/>
        </w:rPr>
        <w:t>(subtiekėjai nepasitelkiami)</w:t>
      </w:r>
      <w:r w:rsidR="0005626D" w:rsidRPr="006A093B">
        <w:rPr>
          <w:bCs/>
          <w:noProof/>
          <w:sz w:val="24"/>
        </w:rPr>
        <w:t>. Tuo atveju, jei pasiūlymo pateikimo metu Paslaug</w:t>
      </w:r>
      <w:r w:rsidR="00CD4A5F" w:rsidRPr="006A093B">
        <w:rPr>
          <w:bCs/>
          <w:noProof/>
          <w:sz w:val="24"/>
        </w:rPr>
        <w:t>os</w:t>
      </w:r>
      <w:r w:rsidR="0005626D" w:rsidRPr="006A093B">
        <w:rPr>
          <w:bCs/>
          <w:noProof/>
          <w:sz w:val="24"/>
        </w:rPr>
        <w:t xml:space="preserve"> teikėjui nebuvo žinomi kiti subteikėjai, Paslaug</w:t>
      </w:r>
      <w:r w:rsidR="00CD4A5F" w:rsidRPr="006A093B">
        <w:rPr>
          <w:bCs/>
          <w:noProof/>
          <w:sz w:val="24"/>
        </w:rPr>
        <w:t>os</w:t>
      </w:r>
      <w:r w:rsidR="0005626D" w:rsidRPr="006A093B">
        <w:rPr>
          <w:bCs/>
          <w:noProof/>
          <w:sz w:val="24"/>
        </w:rPr>
        <w:t xml:space="preserve"> teikėjas po Sutarties sudarymo, tačiau </w:t>
      </w:r>
      <w:r w:rsidR="002271B2" w:rsidRPr="007A28EF">
        <w:rPr>
          <w:noProof/>
          <w:color w:val="000000"/>
          <w:sz w:val="24"/>
          <w:szCs w:val="24"/>
        </w:rPr>
        <w:t>ne vėliau kaip likus 2 (dvi) darbo dienoms iki Sutarties etapo, kurio veiklas vykdys subteikėjas, vykdymo pradžios</w:t>
      </w:r>
      <w:r w:rsidR="0005626D" w:rsidRPr="006A093B">
        <w:rPr>
          <w:bCs/>
          <w:noProof/>
          <w:sz w:val="24"/>
        </w:rPr>
        <w:t xml:space="preserve">, įsipareigoja </w:t>
      </w:r>
      <w:r w:rsidR="00CC2A74" w:rsidRPr="006A093B">
        <w:rPr>
          <w:bCs/>
          <w:noProof/>
          <w:sz w:val="24"/>
        </w:rPr>
        <w:t>Paslaug</w:t>
      </w:r>
      <w:r w:rsidR="00CD4A5F" w:rsidRPr="006A093B">
        <w:rPr>
          <w:bCs/>
          <w:noProof/>
          <w:sz w:val="24"/>
        </w:rPr>
        <w:t>os</w:t>
      </w:r>
      <w:r w:rsidR="00CC2A74" w:rsidRPr="006A093B">
        <w:rPr>
          <w:bCs/>
          <w:noProof/>
          <w:sz w:val="24"/>
        </w:rPr>
        <w:t xml:space="preserve"> </w:t>
      </w:r>
      <w:r w:rsidR="002271B2" w:rsidRPr="006A093B">
        <w:rPr>
          <w:bCs/>
          <w:noProof/>
          <w:sz w:val="24"/>
        </w:rPr>
        <w:t>p</w:t>
      </w:r>
      <w:r w:rsidR="0005626D" w:rsidRPr="006A093B">
        <w:rPr>
          <w:bCs/>
          <w:noProof/>
          <w:sz w:val="24"/>
        </w:rPr>
        <w:t>irkėjui pranešti tuo metu žinomų subteikėjų pavadinimus, kontaktinius duomenis ir jų atstovus. Paslaug</w:t>
      </w:r>
      <w:r w:rsidR="00CD4A5F" w:rsidRPr="006A093B">
        <w:rPr>
          <w:bCs/>
          <w:noProof/>
          <w:sz w:val="24"/>
        </w:rPr>
        <w:t>os</w:t>
      </w:r>
      <w:r w:rsidR="0005626D" w:rsidRPr="006A093B">
        <w:rPr>
          <w:bCs/>
          <w:noProof/>
          <w:sz w:val="24"/>
        </w:rPr>
        <w:t xml:space="preserve"> teikėjas privalo informuoti </w:t>
      </w:r>
      <w:r w:rsidR="002271B2" w:rsidRPr="006A093B">
        <w:rPr>
          <w:bCs/>
          <w:noProof/>
          <w:sz w:val="24"/>
        </w:rPr>
        <w:t>Paslaug</w:t>
      </w:r>
      <w:r w:rsidR="00CD4A5F" w:rsidRPr="006A093B">
        <w:rPr>
          <w:bCs/>
          <w:noProof/>
          <w:sz w:val="24"/>
        </w:rPr>
        <w:t>os</w:t>
      </w:r>
      <w:r w:rsidR="002271B2" w:rsidRPr="006A093B">
        <w:rPr>
          <w:bCs/>
          <w:noProof/>
          <w:sz w:val="24"/>
        </w:rPr>
        <w:t xml:space="preserve"> p</w:t>
      </w:r>
      <w:r w:rsidR="0005626D" w:rsidRPr="006A093B">
        <w:rPr>
          <w:bCs/>
          <w:noProof/>
          <w:sz w:val="24"/>
        </w:rPr>
        <w:t>irkėją apie minėtos informacijos pasikeitimus, taip pat  apie naujus subteikėjus, kuriuos ketina pasitelkti vėliau, visu Sutarties vykdymo metu.</w:t>
      </w:r>
      <w:r w:rsidR="00B83987" w:rsidRPr="006A093B">
        <w:rPr>
          <w:noProof/>
          <w:color w:val="000000"/>
          <w:sz w:val="24"/>
          <w:szCs w:val="24"/>
        </w:rPr>
        <w:t xml:space="preserve"> </w:t>
      </w:r>
    </w:p>
    <w:p w14:paraId="0F6CBF66" w14:textId="7B367669" w:rsidR="0005626D" w:rsidRPr="00B217B8" w:rsidRDefault="002C16A3" w:rsidP="0005626D">
      <w:pPr>
        <w:jc w:val="both"/>
        <w:rPr>
          <w:bCs/>
          <w:noProof/>
          <w:sz w:val="24"/>
        </w:rPr>
      </w:pPr>
      <w:bookmarkStart w:id="8" w:name="_Hlk69634859"/>
      <w:bookmarkEnd w:id="7"/>
      <w:r>
        <w:rPr>
          <w:bCs/>
          <w:noProof/>
          <w:sz w:val="24"/>
        </w:rPr>
        <w:t>7</w:t>
      </w:r>
      <w:r w:rsidR="0005626D" w:rsidRPr="00B217B8">
        <w:rPr>
          <w:bCs/>
          <w:noProof/>
          <w:sz w:val="24"/>
        </w:rPr>
        <w:t>.2. Subteikėjo pasitelkimas nekeičia Paslaug</w:t>
      </w:r>
      <w:r w:rsidR="00481DFE">
        <w:rPr>
          <w:bCs/>
          <w:noProof/>
          <w:sz w:val="24"/>
        </w:rPr>
        <w:t>os</w:t>
      </w:r>
      <w:r w:rsidR="0005626D" w:rsidRPr="00B217B8">
        <w:rPr>
          <w:bCs/>
          <w:noProof/>
          <w:sz w:val="24"/>
        </w:rPr>
        <w:t xml:space="preserve"> teikėjo atsakomybės dėl Sutarties vykdymo. </w:t>
      </w:r>
    </w:p>
    <w:p w14:paraId="59F77110" w14:textId="73699CBE" w:rsidR="0005626D" w:rsidRPr="00B217B8" w:rsidRDefault="002C16A3" w:rsidP="0005626D">
      <w:pPr>
        <w:jc w:val="both"/>
        <w:rPr>
          <w:bCs/>
          <w:noProof/>
          <w:sz w:val="24"/>
        </w:rPr>
      </w:pPr>
      <w:r>
        <w:rPr>
          <w:bCs/>
          <w:noProof/>
          <w:sz w:val="24"/>
        </w:rPr>
        <w:t>7</w:t>
      </w:r>
      <w:r w:rsidR="0005626D" w:rsidRPr="00B217B8">
        <w:rPr>
          <w:bCs/>
          <w:noProof/>
          <w:sz w:val="24"/>
        </w:rPr>
        <w:t xml:space="preserve">.3. </w:t>
      </w:r>
      <w:r w:rsidR="00CC2A74" w:rsidRPr="00B217B8">
        <w:rPr>
          <w:rFonts w:eastAsia="Calibri"/>
          <w:noProof/>
          <w:color w:val="000000"/>
          <w:sz w:val="24"/>
          <w:szCs w:val="24"/>
        </w:rPr>
        <w:t>Gavęs Paslaug</w:t>
      </w:r>
      <w:r w:rsidR="00481DFE">
        <w:rPr>
          <w:rFonts w:eastAsia="Calibri"/>
          <w:noProof/>
          <w:color w:val="000000"/>
          <w:sz w:val="24"/>
          <w:szCs w:val="24"/>
        </w:rPr>
        <w:t>os</w:t>
      </w:r>
      <w:r w:rsidR="00CC2A74" w:rsidRPr="00B217B8">
        <w:rPr>
          <w:rFonts w:eastAsia="Calibri"/>
          <w:noProof/>
          <w:color w:val="000000"/>
          <w:sz w:val="24"/>
          <w:szCs w:val="24"/>
        </w:rPr>
        <w:t xml:space="preserve"> pirkėjo sutikimą, pakeisti subteikėjus, išvardytus Sutarties 4 priede</w:t>
      </w:r>
      <w:r w:rsidR="0005626D" w:rsidRPr="00B217B8">
        <w:rPr>
          <w:bCs/>
          <w:noProof/>
          <w:sz w:val="24"/>
        </w:rPr>
        <w:t>, jeigu Sutarties vykdymo metu jie:</w:t>
      </w:r>
    </w:p>
    <w:p w14:paraId="29833492" w14:textId="53011796" w:rsidR="00F913E0" w:rsidRPr="00B217B8" w:rsidRDefault="002C16A3" w:rsidP="0005626D">
      <w:pPr>
        <w:jc w:val="both"/>
        <w:rPr>
          <w:bCs/>
          <w:noProof/>
          <w:sz w:val="24"/>
        </w:rPr>
      </w:pPr>
      <w:r>
        <w:rPr>
          <w:bCs/>
          <w:noProof/>
          <w:sz w:val="24"/>
        </w:rPr>
        <w:t>7</w:t>
      </w:r>
      <w:r w:rsidR="0005626D" w:rsidRPr="00B217B8">
        <w:rPr>
          <w:bCs/>
          <w:noProof/>
          <w:sz w:val="24"/>
        </w:rPr>
        <w:t>.3.1. netinkamai vykdo įsipareigojimus Paslaug</w:t>
      </w:r>
      <w:r w:rsidR="00481DFE">
        <w:rPr>
          <w:bCs/>
          <w:noProof/>
          <w:sz w:val="24"/>
        </w:rPr>
        <w:t>os</w:t>
      </w:r>
      <w:r w:rsidR="0005626D" w:rsidRPr="00B217B8">
        <w:rPr>
          <w:bCs/>
          <w:noProof/>
          <w:sz w:val="24"/>
        </w:rPr>
        <w:t xml:space="preserve"> teikėjui, nepajėgūs vykdyti įsipareigojimų Paslaug</w:t>
      </w:r>
      <w:r w:rsidR="00481DFE">
        <w:rPr>
          <w:bCs/>
          <w:noProof/>
          <w:sz w:val="24"/>
        </w:rPr>
        <w:t>os</w:t>
      </w:r>
      <w:r w:rsidR="0005626D" w:rsidRPr="00B217B8">
        <w:rPr>
          <w:bCs/>
          <w:noProof/>
          <w:sz w:val="24"/>
        </w:rPr>
        <w:t xml:space="preserve"> teikėjui, negali vykdyti įsipareigojimų Paslaug</w:t>
      </w:r>
      <w:r w:rsidR="00481DFE">
        <w:rPr>
          <w:bCs/>
          <w:noProof/>
          <w:sz w:val="24"/>
        </w:rPr>
        <w:t>os</w:t>
      </w:r>
      <w:r w:rsidR="0005626D" w:rsidRPr="00B217B8">
        <w:rPr>
          <w:bCs/>
          <w:noProof/>
          <w:sz w:val="24"/>
        </w:rPr>
        <w:t xml:space="preserve"> teikėjui dėl iškeltos restruktūrizavimo, bankroto bylos, bankroto proceso vykdymo ne teismo tvarka, inicijuotos priverstinio likvidavimo ar susitarimo su kreditoriais procedūros arba jiems vykdomų analogiškų procedūrų;</w:t>
      </w:r>
    </w:p>
    <w:p w14:paraId="5F687695" w14:textId="5BACB9FA" w:rsidR="00F913E0" w:rsidRPr="00B217B8" w:rsidRDefault="002C16A3" w:rsidP="00F913E0">
      <w:pPr>
        <w:jc w:val="both"/>
        <w:rPr>
          <w:bCs/>
          <w:noProof/>
          <w:sz w:val="24"/>
        </w:rPr>
      </w:pPr>
      <w:r>
        <w:rPr>
          <w:bCs/>
          <w:i/>
          <w:iCs/>
          <w:noProof/>
          <w:sz w:val="24"/>
        </w:rPr>
        <w:t>7</w:t>
      </w:r>
      <w:r w:rsidR="0005626D" w:rsidRPr="00B217B8">
        <w:rPr>
          <w:bCs/>
          <w:i/>
          <w:iCs/>
          <w:noProof/>
          <w:sz w:val="24"/>
        </w:rPr>
        <w:t>.3.2. Paslaug</w:t>
      </w:r>
      <w:r w:rsidR="00E424F6">
        <w:rPr>
          <w:bCs/>
          <w:i/>
          <w:iCs/>
          <w:noProof/>
          <w:sz w:val="24"/>
        </w:rPr>
        <w:t>os</w:t>
      </w:r>
      <w:r w:rsidR="0005626D" w:rsidRPr="00B217B8">
        <w:rPr>
          <w:bCs/>
          <w:i/>
          <w:iCs/>
          <w:noProof/>
          <w:sz w:val="24"/>
        </w:rPr>
        <w:t xml:space="preserve"> teikėjo pasiūlyme nurodyto subteikėjo, kuriuo grindžiama</w:t>
      </w:r>
      <w:r w:rsidR="0005626D" w:rsidRPr="00B217B8">
        <w:rPr>
          <w:bCs/>
          <w:i/>
          <w:iCs/>
          <w:sz w:val="24"/>
        </w:rPr>
        <w:t xml:space="preserve"> Paslaug</w:t>
      </w:r>
      <w:r w:rsidR="00481DFE">
        <w:rPr>
          <w:bCs/>
          <w:i/>
          <w:iCs/>
          <w:sz w:val="24"/>
        </w:rPr>
        <w:t>os</w:t>
      </w:r>
      <w:r w:rsidR="0005626D" w:rsidRPr="00B217B8">
        <w:rPr>
          <w:bCs/>
          <w:i/>
          <w:iCs/>
          <w:sz w:val="24"/>
        </w:rPr>
        <w:t xml:space="preserve"> teikėjo kvalifikacija, padėtis atitinka bent vieną Lietuvos Respublikos viešųjų pirkimų įstatymo 46 straipsnyje nustatytų pašalinimo pagrindų;</w:t>
      </w:r>
    </w:p>
    <w:p w14:paraId="7B7DA8B3" w14:textId="0C678A29" w:rsidR="0005626D" w:rsidRPr="00B217B8" w:rsidRDefault="002C16A3" w:rsidP="00F913E0">
      <w:pPr>
        <w:jc w:val="both"/>
        <w:rPr>
          <w:bCs/>
          <w:noProof/>
          <w:sz w:val="24"/>
        </w:rPr>
      </w:pPr>
      <w:r>
        <w:rPr>
          <w:bCs/>
          <w:sz w:val="24"/>
        </w:rPr>
        <w:t>7</w:t>
      </w:r>
      <w:r w:rsidR="0005626D" w:rsidRPr="00B217B8">
        <w:rPr>
          <w:bCs/>
          <w:sz w:val="24"/>
        </w:rPr>
        <w:t>.3.3. Kai dėl objektyvių priežasčių (nutrūkus teisiniams santykiams su Paslaug</w:t>
      </w:r>
      <w:r w:rsidR="00E424F6">
        <w:rPr>
          <w:bCs/>
          <w:sz w:val="24"/>
        </w:rPr>
        <w:t>os</w:t>
      </w:r>
      <w:r w:rsidR="0005626D" w:rsidRPr="00B217B8">
        <w:rPr>
          <w:bCs/>
          <w:sz w:val="24"/>
        </w:rPr>
        <w:t xml:space="preserve"> teikėju, subtiekėjui atsisakius atlikti įsipareigojimus ir kt.) nebegali atlikti visų ar dalies Sutartyje nurodytų įsipareigojimų.</w:t>
      </w:r>
    </w:p>
    <w:p w14:paraId="1EBDE114" w14:textId="66A8F687" w:rsidR="0005626D" w:rsidRPr="00B217B8" w:rsidRDefault="002C16A3" w:rsidP="0005626D">
      <w:pPr>
        <w:jc w:val="both"/>
        <w:rPr>
          <w:bCs/>
          <w:sz w:val="24"/>
        </w:rPr>
      </w:pPr>
      <w:r>
        <w:rPr>
          <w:bCs/>
          <w:sz w:val="24"/>
        </w:rPr>
        <w:t>7</w:t>
      </w:r>
      <w:r w:rsidR="0005626D" w:rsidRPr="00B217B8">
        <w:rPr>
          <w:bCs/>
          <w:sz w:val="24"/>
        </w:rPr>
        <w:t>.4. Apie subteikėjų keitimą</w:t>
      </w:r>
      <w:r w:rsidR="007938D7">
        <w:rPr>
          <w:bCs/>
          <w:sz w:val="24"/>
        </w:rPr>
        <w:t xml:space="preserve"> </w:t>
      </w:r>
      <w:r w:rsidR="0005626D" w:rsidRPr="00B217B8">
        <w:rPr>
          <w:bCs/>
          <w:sz w:val="24"/>
        </w:rPr>
        <w:t>Paslaug</w:t>
      </w:r>
      <w:r w:rsidR="00E424F6">
        <w:rPr>
          <w:bCs/>
          <w:sz w:val="24"/>
        </w:rPr>
        <w:t>os</w:t>
      </w:r>
      <w:r w:rsidR="0005626D" w:rsidRPr="00B217B8">
        <w:rPr>
          <w:bCs/>
          <w:sz w:val="24"/>
        </w:rPr>
        <w:t xml:space="preserve"> teikėjas iš anksto raštu turi informuoti </w:t>
      </w:r>
      <w:r w:rsidR="000A65CF" w:rsidRPr="00B217B8">
        <w:rPr>
          <w:bCs/>
          <w:sz w:val="24"/>
        </w:rPr>
        <w:t>Paslaug</w:t>
      </w:r>
      <w:r w:rsidR="002933BE">
        <w:rPr>
          <w:bCs/>
          <w:sz w:val="24"/>
        </w:rPr>
        <w:t>os</w:t>
      </w:r>
      <w:r w:rsidR="000A65CF" w:rsidRPr="00B217B8">
        <w:rPr>
          <w:bCs/>
          <w:sz w:val="24"/>
        </w:rPr>
        <w:t xml:space="preserve"> p</w:t>
      </w:r>
      <w:r w:rsidR="0005626D" w:rsidRPr="00B217B8">
        <w:rPr>
          <w:bCs/>
          <w:sz w:val="24"/>
        </w:rPr>
        <w:t>irkėją, nurodydamas subteikėjų pakeitimo priežastis ir būsimus subteikėjus, kitus ūkio subjektus. Pasitelkdamas ir vėliau keisdamas subteikėjus Paslaug</w:t>
      </w:r>
      <w:r w:rsidR="002933BE">
        <w:rPr>
          <w:bCs/>
          <w:sz w:val="24"/>
        </w:rPr>
        <w:t>os</w:t>
      </w:r>
      <w:r w:rsidR="0005626D" w:rsidRPr="00B217B8">
        <w:rPr>
          <w:bCs/>
          <w:sz w:val="24"/>
        </w:rPr>
        <w:t xml:space="preserve"> teikėjas turi užtikrinti, kad subteikėjai yra pajėgūs ir kompetentingi jiems pavestų užduočių tinkamam vykdymui. Subteikėjai gali būti keičiami tik gavus rašytinį </w:t>
      </w:r>
      <w:r w:rsidR="000A65CF" w:rsidRPr="00B217B8">
        <w:rPr>
          <w:bCs/>
          <w:sz w:val="24"/>
        </w:rPr>
        <w:t>Paslaug</w:t>
      </w:r>
      <w:r w:rsidR="002933BE">
        <w:rPr>
          <w:bCs/>
          <w:sz w:val="24"/>
        </w:rPr>
        <w:t>os</w:t>
      </w:r>
      <w:r w:rsidR="000A65CF" w:rsidRPr="00B217B8">
        <w:rPr>
          <w:bCs/>
          <w:sz w:val="24"/>
        </w:rPr>
        <w:t xml:space="preserve"> p</w:t>
      </w:r>
      <w:r w:rsidR="0005626D" w:rsidRPr="00B217B8">
        <w:rPr>
          <w:bCs/>
          <w:sz w:val="24"/>
        </w:rPr>
        <w:t>irkėjo sutikimą.</w:t>
      </w:r>
    </w:p>
    <w:p w14:paraId="5D519224" w14:textId="747E6197" w:rsidR="00596D0B" w:rsidRPr="00B217B8" w:rsidRDefault="002C16A3" w:rsidP="00596D0B">
      <w:pPr>
        <w:jc w:val="both"/>
        <w:rPr>
          <w:i/>
          <w:iCs/>
          <w:color w:val="000000"/>
          <w:sz w:val="24"/>
          <w:szCs w:val="24"/>
        </w:rPr>
      </w:pPr>
      <w:r>
        <w:rPr>
          <w:bCs/>
          <w:i/>
          <w:iCs/>
          <w:sz w:val="24"/>
        </w:rPr>
        <w:t>7</w:t>
      </w:r>
      <w:r w:rsidR="0005626D" w:rsidRPr="00B217B8">
        <w:rPr>
          <w:bCs/>
          <w:i/>
          <w:iCs/>
          <w:sz w:val="24"/>
        </w:rPr>
        <w:t>.5. Jeigu keičiami Paslaug</w:t>
      </w:r>
      <w:r w:rsidR="002933BE">
        <w:rPr>
          <w:bCs/>
          <w:i/>
          <w:iCs/>
          <w:sz w:val="24"/>
        </w:rPr>
        <w:t>os</w:t>
      </w:r>
      <w:r w:rsidR="0005626D" w:rsidRPr="00B217B8">
        <w:rPr>
          <w:bCs/>
          <w:i/>
          <w:iCs/>
          <w:sz w:val="24"/>
        </w:rPr>
        <w:t xml:space="preserve"> teikėjo pasiūlyme nurodyti subteikėjai, kuriais grindžiama, Paslaug</w:t>
      </w:r>
      <w:r w:rsidR="002933BE">
        <w:rPr>
          <w:bCs/>
          <w:i/>
          <w:iCs/>
          <w:sz w:val="24"/>
        </w:rPr>
        <w:t>os</w:t>
      </w:r>
      <w:r w:rsidR="0005626D" w:rsidRPr="00B217B8">
        <w:rPr>
          <w:bCs/>
          <w:i/>
          <w:iCs/>
          <w:sz w:val="24"/>
        </w:rPr>
        <w:t xml:space="preserve"> teikėjo kvalifikacija, Paslaug</w:t>
      </w:r>
      <w:r w:rsidR="002933BE">
        <w:rPr>
          <w:bCs/>
          <w:i/>
          <w:iCs/>
          <w:sz w:val="24"/>
        </w:rPr>
        <w:t>os</w:t>
      </w:r>
      <w:r w:rsidR="0005626D" w:rsidRPr="00B217B8">
        <w:rPr>
          <w:bCs/>
          <w:i/>
          <w:iCs/>
          <w:sz w:val="24"/>
        </w:rPr>
        <w:t xml:space="preserve"> teikėjas privalo pateikti jų pašalinimo pagrindų nebuvimą, kvalifikaciją patvirtinančius dokumentus tai dienai, kai Paslaug</w:t>
      </w:r>
      <w:r w:rsidR="002933BE">
        <w:rPr>
          <w:bCs/>
          <w:i/>
          <w:iCs/>
          <w:sz w:val="24"/>
        </w:rPr>
        <w:t>os</w:t>
      </w:r>
      <w:r w:rsidR="0005626D" w:rsidRPr="00B217B8">
        <w:rPr>
          <w:bCs/>
          <w:i/>
          <w:iCs/>
          <w:sz w:val="24"/>
        </w:rPr>
        <w:t xml:space="preserve"> teikėjas kreipiasi į </w:t>
      </w:r>
      <w:r w:rsidR="000A65CF" w:rsidRPr="00B217B8">
        <w:rPr>
          <w:bCs/>
          <w:i/>
          <w:iCs/>
          <w:sz w:val="24"/>
        </w:rPr>
        <w:t>Paslaug</w:t>
      </w:r>
      <w:r w:rsidR="002933BE">
        <w:rPr>
          <w:bCs/>
          <w:i/>
          <w:iCs/>
          <w:sz w:val="24"/>
        </w:rPr>
        <w:t>os</w:t>
      </w:r>
      <w:r w:rsidR="000A65CF" w:rsidRPr="00B217B8">
        <w:rPr>
          <w:bCs/>
          <w:i/>
          <w:iCs/>
          <w:sz w:val="24"/>
        </w:rPr>
        <w:t xml:space="preserve"> p</w:t>
      </w:r>
      <w:r w:rsidR="0005626D" w:rsidRPr="00B217B8">
        <w:rPr>
          <w:bCs/>
          <w:i/>
          <w:iCs/>
          <w:sz w:val="24"/>
        </w:rPr>
        <w:t>irkėją su prašymu pakeisti subtiekėją. Prieš duodamas sutikimą keisti Paslaug</w:t>
      </w:r>
      <w:r w:rsidR="00DD2AC5">
        <w:rPr>
          <w:bCs/>
          <w:i/>
          <w:iCs/>
          <w:sz w:val="24"/>
        </w:rPr>
        <w:t>os</w:t>
      </w:r>
      <w:r w:rsidR="0005626D" w:rsidRPr="00B217B8">
        <w:rPr>
          <w:bCs/>
          <w:i/>
          <w:iCs/>
          <w:sz w:val="24"/>
        </w:rPr>
        <w:t xml:space="preserve"> teikėjo pasiūlyme nurodytus subteikėjus, kuriais grindžiama Paslaug</w:t>
      </w:r>
      <w:r w:rsidR="00DD2AC5">
        <w:rPr>
          <w:bCs/>
          <w:i/>
          <w:iCs/>
          <w:sz w:val="24"/>
        </w:rPr>
        <w:t>os</w:t>
      </w:r>
      <w:r w:rsidR="0005626D" w:rsidRPr="00B217B8">
        <w:rPr>
          <w:bCs/>
          <w:i/>
          <w:iCs/>
          <w:sz w:val="24"/>
        </w:rPr>
        <w:t xml:space="preserve"> teikėjo kvalifikacija, </w:t>
      </w:r>
      <w:r w:rsidR="00CC2A74" w:rsidRPr="00B217B8">
        <w:rPr>
          <w:bCs/>
          <w:i/>
          <w:iCs/>
          <w:sz w:val="24"/>
        </w:rPr>
        <w:t>Paslaug</w:t>
      </w:r>
      <w:r w:rsidR="00DD2AC5">
        <w:rPr>
          <w:bCs/>
          <w:i/>
          <w:iCs/>
          <w:sz w:val="24"/>
        </w:rPr>
        <w:t>os</w:t>
      </w:r>
      <w:r w:rsidR="00CC2A74" w:rsidRPr="00B217B8">
        <w:rPr>
          <w:bCs/>
          <w:i/>
          <w:iCs/>
          <w:sz w:val="24"/>
        </w:rPr>
        <w:t xml:space="preserve"> pirkėjas </w:t>
      </w:r>
      <w:r w:rsidR="0005626D" w:rsidRPr="00B217B8">
        <w:rPr>
          <w:bCs/>
          <w:i/>
          <w:iCs/>
          <w:sz w:val="24"/>
        </w:rPr>
        <w:t>teisės aktų nustatyta tvarka patikrina naujų, Paslaug</w:t>
      </w:r>
      <w:r w:rsidR="00DD2AC5">
        <w:rPr>
          <w:bCs/>
          <w:i/>
          <w:iCs/>
          <w:sz w:val="24"/>
        </w:rPr>
        <w:t>os</w:t>
      </w:r>
      <w:r w:rsidR="0005626D" w:rsidRPr="00B217B8">
        <w:rPr>
          <w:bCs/>
          <w:i/>
          <w:iCs/>
          <w:sz w:val="24"/>
        </w:rPr>
        <w:t xml:space="preserve"> teikėjo pasiūlyme nenurodytų, subteikėjų, kuriais grindžiama Paslaug</w:t>
      </w:r>
      <w:r w:rsidR="00DD2AC5">
        <w:rPr>
          <w:bCs/>
          <w:i/>
          <w:iCs/>
          <w:sz w:val="24"/>
        </w:rPr>
        <w:t>os</w:t>
      </w:r>
      <w:r w:rsidR="0005626D" w:rsidRPr="00B217B8">
        <w:rPr>
          <w:bCs/>
          <w:i/>
          <w:iCs/>
          <w:sz w:val="24"/>
        </w:rPr>
        <w:t xml:space="preserve"> teikėjo kvalifikacija, pašalinimo pagrindų nebuvimą</w:t>
      </w:r>
      <w:r w:rsidR="006A2B8F">
        <w:rPr>
          <w:bCs/>
          <w:i/>
          <w:iCs/>
          <w:sz w:val="24"/>
          <w:vertAlign w:val="superscript"/>
        </w:rPr>
        <w:t xml:space="preserve"> </w:t>
      </w:r>
      <w:r w:rsidR="0005626D" w:rsidRPr="00B217B8">
        <w:rPr>
          <w:bCs/>
          <w:i/>
          <w:iCs/>
          <w:sz w:val="24"/>
        </w:rPr>
        <w:t>ir kvalifikacijos atitiktį.</w:t>
      </w:r>
      <w:r w:rsidR="00CC2A74" w:rsidRPr="00B217B8">
        <w:rPr>
          <w:rFonts w:eastAsia="Calibri"/>
          <w:i/>
          <w:iCs/>
          <w:color w:val="000000"/>
          <w:sz w:val="24"/>
          <w:szCs w:val="24"/>
        </w:rPr>
        <w:t xml:space="preserve"> Subteikėjų keitimas įforminamas Sutarties Šalių pasirašomu susitarimu, kuris tampa neatskiriama Sutarties dalimi ir pakeičiant Sutarties 4 priedą.</w:t>
      </w:r>
      <w:r w:rsidR="00596D0B" w:rsidRPr="00B217B8">
        <w:rPr>
          <w:color w:val="000000"/>
          <w:szCs w:val="24"/>
        </w:rPr>
        <w:t xml:space="preserve"> </w:t>
      </w:r>
    </w:p>
    <w:bookmarkEnd w:id="8"/>
    <w:p w14:paraId="2AA2F020" w14:textId="539B410B" w:rsidR="00CC2A74" w:rsidRPr="00177086" w:rsidRDefault="00C72173" w:rsidP="00CC2A74">
      <w:pPr>
        <w:jc w:val="both"/>
        <w:rPr>
          <w:rFonts w:eastAsia="Calibri"/>
          <w:color w:val="000000"/>
          <w:sz w:val="24"/>
          <w:szCs w:val="24"/>
        </w:rPr>
      </w:pPr>
      <w:r w:rsidRPr="00C72173">
        <w:rPr>
          <w:rFonts w:eastAsia="Calibri"/>
          <w:color w:val="000000"/>
          <w:sz w:val="24"/>
          <w:szCs w:val="24"/>
        </w:rPr>
        <w:t>7.6. Paslaugos pirkėjas numato tiesioginio atsiskaitymo su subteikėjais galimybę, vadovaujantis šiame punkte nustatyta tvarka. Paslaugos teikėjas ne vėliau kaip per 3 darbo dienas nuo šios Sutarties 7.1 punkte nurodytos informacijos gavimo raštu informuoja subtiekėjus apie tiesioginio atsiskaitymo galimybę, o subtiekėjas, norėdamas pasinaudoti tokia galimybe, raštu pateikia prašymą Paslaugos pirkėjui. Tais atvejais, kai subtiekėjas išreiškia norą pasinaudoti tiesioginio atsiskaitymo galimybe, turi būti sudaroma trišalė sutartis tarp Paslaugos pirkėjo, Paslaugos teikėjo ir jo subtiekėjo, kurioje aprašoma tiesioginio atsiskaitymo su subtiekėju tvarka, kurioje numatoma teisė Paslaugos teikėjui prieštarauti nepagrįstiems mokėjimams subteikėjui.</w:t>
      </w:r>
    </w:p>
    <w:p w14:paraId="17FAD716" w14:textId="77777777" w:rsidR="00836F4F" w:rsidRPr="00B217B8" w:rsidRDefault="00836F4F" w:rsidP="0002409D">
      <w:pPr>
        <w:jc w:val="both"/>
        <w:rPr>
          <w:color w:val="000000"/>
          <w:sz w:val="24"/>
          <w:szCs w:val="24"/>
        </w:rPr>
      </w:pPr>
      <w:bookmarkStart w:id="9" w:name="_Hlk69634895"/>
    </w:p>
    <w:p w14:paraId="0D1A2855" w14:textId="2308EB9F" w:rsidR="00C807C3" w:rsidRPr="00B217B8" w:rsidRDefault="002C16A3" w:rsidP="0072291B">
      <w:pPr>
        <w:ind w:left="360"/>
        <w:jc w:val="center"/>
        <w:rPr>
          <w:b/>
          <w:sz w:val="24"/>
          <w:szCs w:val="24"/>
        </w:rPr>
      </w:pPr>
      <w:r>
        <w:rPr>
          <w:b/>
          <w:sz w:val="24"/>
          <w:szCs w:val="24"/>
        </w:rPr>
        <w:t>8</w:t>
      </w:r>
      <w:r w:rsidR="0072291B" w:rsidRPr="00B217B8">
        <w:rPr>
          <w:b/>
          <w:sz w:val="24"/>
          <w:szCs w:val="24"/>
        </w:rPr>
        <w:t xml:space="preserve">. </w:t>
      </w:r>
      <w:r w:rsidR="007A5173" w:rsidRPr="00B217B8">
        <w:rPr>
          <w:b/>
          <w:sz w:val="24"/>
          <w:szCs w:val="24"/>
        </w:rPr>
        <w:t xml:space="preserve">ATSAKOMYBĖS PAGAL SUTARTĮ NETAIKYMAS ARBA ATLEIDIMAS NUO ATSAKOMYBĖS </w:t>
      </w:r>
    </w:p>
    <w:p w14:paraId="0F593CE8" w14:textId="77777777" w:rsidR="007A5173" w:rsidRPr="00B217B8" w:rsidRDefault="007A5173" w:rsidP="0072291B">
      <w:pPr>
        <w:ind w:left="360"/>
        <w:jc w:val="center"/>
        <w:rPr>
          <w:b/>
          <w:sz w:val="24"/>
          <w:szCs w:val="24"/>
        </w:rPr>
      </w:pPr>
    </w:p>
    <w:p w14:paraId="7A16FB58" w14:textId="550EC857" w:rsidR="007A5173" w:rsidRPr="00B217B8" w:rsidRDefault="002C16A3" w:rsidP="007A5173">
      <w:pPr>
        <w:pStyle w:val="Body2"/>
        <w:spacing w:after="0"/>
        <w:rPr>
          <w:sz w:val="24"/>
          <w:szCs w:val="24"/>
        </w:rPr>
      </w:pPr>
      <w:r>
        <w:rPr>
          <w:sz w:val="24"/>
          <w:szCs w:val="24"/>
        </w:rPr>
        <w:lastRenderedPageBreak/>
        <w:t>8</w:t>
      </w:r>
      <w:r w:rsidR="007A5173" w:rsidRPr="00B217B8">
        <w:rPr>
          <w:sz w:val="24"/>
          <w:szCs w:val="24"/>
        </w:rPr>
        <w:t>.1. Atsakomybė pagal sutartį netaikoma, taip pat Šalys gali būti visiškai ar iš dalies atleistos nuo civilinės atsakomybės šiais pagrindais:</w:t>
      </w:r>
    </w:p>
    <w:p w14:paraId="5EB5616B" w14:textId="38C78011" w:rsidR="007A5173" w:rsidRPr="00B217B8" w:rsidRDefault="002C16A3" w:rsidP="007A5173">
      <w:pPr>
        <w:pStyle w:val="Body2"/>
        <w:spacing w:after="0"/>
        <w:rPr>
          <w:sz w:val="24"/>
          <w:szCs w:val="24"/>
        </w:rPr>
      </w:pPr>
      <w:r>
        <w:rPr>
          <w:sz w:val="24"/>
          <w:szCs w:val="24"/>
        </w:rPr>
        <w:t>8</w:t>
      </w:r>
      <w:r w:rsidR="007A5173" w:rsidRPr="00B217B8">
        <w:rPr>
          <w:sz w:val="24"/>
          <w:szCs w:val="24"/>
        </w:rPr>
        <w:t>.1.1. dėl nenugalimos jėgos (</w:t>
      </w:r>
      <w:r w:rsidR="007A5173" w:rsidRPr="00B217B8">
        <w:rPr>
          <w:rStyle w:val="Emfaz"/>
          <w:color w:val="2C2F34"/>
          <w:sz w:val="24"/>
          <w:szCs w:val="24"/>
          <w:bdr w:val="none" w:sz="0" w:space="0" w:color="auto" w:frame="1"/>
          <w:shd w:val="clear" w:color="auto" w:fill="FFFFFF"/>
        </w:rPr>
        <w:t>force majeure</w:t>
      </w:r>
      <w:r w:rsidR="007A5173" w:rsidRPr="00B217B8">
        <w:rPr>
          <w:sz w:val="24"/>
          <w:szCs w:val="24"/>
        </w:rPr>
        <w:t xml:space="preserve">) – taikomos </w:t>
      </w:r>
      <w:r w:rsidR="007A5173" w:rsidRPr="00B217B8">
        <w:rPr>
          <w:rFonts w:eastAsia="Arial Unicode MS"/>
          <w:sz w:val="24"/>
          <w:szCs w:val="24"/>
        </w:rPr>
        <w:t xml:space="preserve">Lietuvos Respublikos civilinio kodekso 6.212 straipsnio ir Lietuvos Respublikos Vyriausybės 1996 m. liepos 15 d. nutarimo Nr. 840 </w:t>
      </w:r>
      <w:r w:rsidR="007A5173" w:rsidRPr="00B217B8">
        <w:rPr>
          <w:rFonts w:eastAsia="Arial Unicode MS"/>
          <w:color w:val="auto"/>
          <w:sz w:val="24"/>
          <w:szCs w:val="24"/>
        </w:rPr>
        <w:t>„</w:t>
      </w:r>
      <w:hyperlink r:id="rId11" w:history="1">
        <w:r w:rsidR="007A5173" w:rsidRPr="00B217B8">
          <w:rPr>
            <w:rStyle w:val="Hipersaitas"/>
            <w:rFonts w:eastAsia="Arial Unicode MS"/>
            <w:color w:val="auto"/>
            <w:sz w:val="24"/>
            <w:szCs w:val="24"/>
            <w:u w:val="none"/>
          </w:rPr>
          <w:t>Dėl Atleidimo nuo atsakomybės esant nenugalimos jėgos (force majeure) aplinkybėms taisykl</w:t>
        </w:r>
      </w:hyperlink>
      <w:r w:rsidR="007A5173" w:rsidRPr="00B217B8">
        <w:rPr>
          <w:rFonts w:eastAsia="Arial Unicode MS"/>
          <w:color w:val="auto"/>
          <w:sz w:val="24"/>
          <w:szCs w:val="24"/>
        </w:rPr>
        <w:t>ių patvirtinimo</w:t>
      </w:r>
      <w:r w:rsidR="007A5173" w:rsidRPr="00B217B8">
        <w:rPr>
          <w:rFonts w:eastAsia="Arial Unicode MS"/>
          <w:sz w:val="24"/>
          <w:szCs w:val="24"/>
        </w:rPr>
        <w:t>“ patvirtintų taisyklių nuostatos. Jeigu Paslaugų teikėjo subteikėjas susiduria su nenugalimos jėgos aplinkybėmis, remtis šia sąlyga Paslaugų teikėjas gali tik tokiu atveju, jei negali pasitelkti kito subteikėjo nepatirdamas nepagrįstų išlaidų.</w:t>
      </w:r>
    </w:p>
    <w:p w14:paraId="6F6728D9" w14:textId="13832071" w:rsidR="007A5173" w:rsidRPr="00B217B8" w:rsidRDefault="002C16A3" w:rsidP="007A5173">
      <w:pPr>
        <w:pStyle w:val="Body2"/>
        <w:spacing w:after="0"/>
        <w:rPr>
          <w:sz w:val="24"/>
          <w:szCs w:val="24"/>
          <w:shd w:val="clear" w:color="auto" w:fill="FFFFFF"/>
        </w:rPr>
      </w:pPr>
      <w:r>
        <w:rPr>
          <w:sz w:val="24"/>
          <w:szCs w:val="24"/>
        </w:rPr>
        <w:t>8</w:t>
      </w:r>
      <w:r w:rsidR="007A5173" w:rsidRPr="00B217B8">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7A5173" w:rsidRPr="00B217B8">
        <w:rPr>
          <w:sz w:val="24"/>
          <w:szCs w:val="24"/>
          <w:shd w:val="clear" w:color="auto" w:fill="FFFFFF"/>
        </w:rPr>
        <w:t>negalėjo būti iš anksto numatyti.</w:t>
      </w:r>
    </w:p>
    <w:p w14:paraId="2ED6EF6A" w14:textId="1129C0F8" w:rsidR="002B6D02" w:rsidRPr="00B217B8" w:rsidRDefault="002C16A3" w:rsidP="002B6D02">
      <w:pPr>
        <w:tabs>
          <w:tab w:val="left" w:pos="1134"/>
        </w:tabs>
        <w:jc w:val="both"/>
      </w:pPr>
      <w:r>
        <w:rPr>
          <w:sz w:val="24"/>
          <w:szCs w:val="24"/>
          <w:shd w:val="clear" w:color="auto" w:fill="FFFFFF"/>
        </w:rPr>
        <w:t>8</w:t>
      </w:r>
      <w:r w:rsidR="002B6D02" w:rsidRPr="00B217B8">
        <w:rPr>
          <w:sz w:val="24"/>
          <w:szCs w:val="24"/>
          <w:shd w:val="clear" w:color="auto" w:fill="FFFFFF"/>
        </w:rPr>
        <w:t xml:space="preserve">.1.3. </w:t>
      </w:r>
      <w:r w:rsidR="002B6D02" w:rsidRPr="00B217B8">
        <w:rPr>
          <w:sz w:val="24"/>
        </w:rPr>
        <w:t xml:space="preserve">jei po Sutarties pasirašymo atsiranda </w:t>
      </w:r>
      <w:r w:rsidR="002B6D02" w:rsidRPr="00B217B8">
        <w:rPr>
          <w:b/>
          <w:bCs/>
          <w:sz w:val="24"/>
        </w:rPr>
        <w:t>naujų</w:t>
      </w:r>
      <w:r w:rsidR="002B6D02" w:rsidRPr="00B217B8">
        <w:rPr>
          <w:sz w:val="24"/>
        </w:rPr>
        <w:t xml:space="preserve"> aplinkybių, kurios nebuvo žinomos (apribojimas verslui, judėjimui tarp savivaldybių, prekių pristatymo vėlavimams sugriežtinto karantino laikotarpiu ir pan.), jei tai turi įtakos </w:t>
      </w:r>
      <w:r w:rsidR="00E019D4">
        <w:rPr>
          <w:b/>
          <w:bCs/>
          <w:sz w:val="24"/>
        </w:rPr>
        <w:t>p</w:t>
      </w:r>
      <w:r w:rsidR="002B6D02" w:rsidRPr="00B217B8">
        <w:rPr>
          <w:b/>
          <w:bCs/>
          <w:sz w:val="24"/>
        </w:rPr>
        <w:t>aslaug</w:t>
      </w:r>
      <w:r w:rsidR="00E019D4">
        <w:rPr>
          <w:b/>
          <w:bCs/>
          <w:sz w:val="24"/>
        </w:rPr>
        <w:t>os</w:t>
      </w:r>
      <w:r w:rsidR="002B6D02" w:rsidRPr="00B217B8">
        <w:rPr>
          <w:b/>
          <w:bCs/>
          <w:sz w:val="24"/>
        </w:rPr>
        <w:t xml:space="preserve"> teikimo pradžiai ar </w:t>
      </w:r>
      <w:r w:rsidR="00E019D4">
        <w:rPr>
          <w:b/>
          <w:bCs/>
          <w:sz w:val="24"/>
        </w:rPr>
        <w:t>p</w:t>
      </w:r>
      <w:r w:rsidR="002B6D02" w:rsidRPr="00B217B8">
        <w:rPr>
          <w:b/>
          <w:bCs/>
          <w:sz w:val="24"/>
        </w:rPr>
        <w:t>aslaug</w:t>
      </w:r>
      <w:r w:rsidR="00E019D4">
        <w:rPr>
          <w:b/>
          <w:bCs/>
          <w:sz w:val="24"/>
        </w:rPr>
        <w:t>os</w:t>
      </w:r>
      <w:r w:rsidR="002B6D02" w:rsidRPr="00B217B8">
        <w:rPr>
          <w:b/>
          <w:bCs/>
          <w:sz w:val="24"/>
        </w:rPr>
        <w:t xml:space="preserve"> teikimui</w:t>
      </w:r>
      <w:r w:rsidR="002B6D02" w:rsidRPr="00B217B8">
        <w:rPr>
          <w:sz w:val="24"/>
        </w:rPr>
        <w:t xml:space="preserve"> ir Paslaug</w:t>
      </w:r>
      <w:r w:rsidR="00E019D4">
        <w:rPr>
          <w:sz w:val="24"/>
        </w:rPr>
        <w:t>os</w:t>
      </w:r>
      <w:r w:rsidR="002B6D02" w:rsidRPr="00B217B8">
        <w:rPr>
          <w:sz w:val="24"/>
        </w:rPr>
        <w:t xml:space="preserve"> teikėjas gali tai pagrįsti konkrečiais dokumentais ar įrodymais, ir tai nepriklauso nuo Paslaug</w:t>
      </w:r>
      <w:r w:rsidR="00E019D4">
        <w:rPr>
          <w:sz w:val="24"/>
        </w:rPr>
        <w:t>os</w:t>
      </w:r>
      <w:r w:rsidR="002B6D02" w:rsidRPr="00B217B8">
        <w:rPr>
          <w:sz w:val="24"/>
        </w:rPr>
        <w:t xml:space="preserve"> teikėjo valios, veikimo ar neveikimo.  </w:t>
      </w:r>
    </w:p>
    <w:p w14:paraId="63970B02" w14:textId="3E4C6326" w:rsidR="007A5173" w:rsidRPr="00B217B8" w:rsidRDefault="002C16A3" w:rsidP="007A5173">
      <w:pPr>
        <w:jc w:val="both"/>
        <w:rPr>
          <w:color w:val="000000"/>
          <w:sz w:val="24"/>
          <w:szCs w:val="24"/>
        </w:rPr>
      </w:pPr>
      <w:r>
        <w:rPr>
          <w:color w:val="000000"/>
          <w:sz w:val="24"/>
          <w:szCs w:val="24"/>
        </w:rPr>
        <w:t>8</w:t>
      </w:r>
      <w:r w:rsidR="007A5173" w:rsidRPr="00B217B8">
        <w:rPr>
          <w:color w:val="000000"/>
          <w:sz w:val="24"/>
          <w:szCs w:val="24"/>
        </w:rPr>
        <w:t>.</w:t>
      </w:r>
      <w:r w:rsidR="002B6D02" w:rsidRPr="00B217B8">
        <w:rPr>
          <w:color w:val="000000"/>
          <w:sz w:val="24"/>
          <w:szCs w:val="24"/>
        </w:rPr>
        <w:t>2.</w:t>
      </w:r>
      <w:r w:rsidR="007A5173" w:rsidRPr="00B217B8">
        <w:rPr>
          <w:color w:val="000000"/>
          <w:sz w:val="24"/>
          <w:szCs w:val="24"/>
        </w:rPr>
        <w:t xml:space="preserve">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9890366" w14:textId="5F88EF1C" w:rsidR="003C46E4" w:rsidRPr="00B217B8" w:rsidRDefault="002C16A3" w:rsidP="003C46E4">
      <w:pPr>
        <w:jc w:val="both"/>
        <w:rPr>
          <w:sz w:val="24"/>
          <w:szCs w:val="24"/>
        </w:rPr>
      </w:pPr>
      <w:r>
        <w:rPr>
          <w:color w:val="000000"/>
          <w:sz w:val="24"/>
          <w:szCs w:val="24"/>
        </w:rPr>
        <w:t>8</w:t>
      </w:r>
      <w:r w:rsidR="007A5173" w:rsidRPr="00B217B8">
        <w:rPr>
          <w:color w:val="000000"/>
          <w:sz w:val="24"/>
          <w:szCs w:val="24"/>
        </w:rPr>
        <w:t>.</w:t>
      </w:r>
      <w:r w:rsidR="002B6D02" w:rsidRPr="00B217B8">
        <w:rPr>
          <w:color w:val="000000"/>
          <w:sz w:val="24"/>
          <w:szCs w:val="24"/>
        </w:rPr>
        <w:t>3</w:t>
      </w:r>
      <w:r w:rsidR="007A5173" w:rsidRPr="00B217B8">
        <w:rPr>
          <w:color w:val="000000"/>
          <w:sz w:val="24"/>
          <w:szCs w:val="24"/>
        </w:rPr>
        <w:t>. Pagrindas atleisti nuo atsakomybės atsiranda nuo kliūties atsiradimo momento arba jeigu apie ją nėra laiku pranešta – nuo pranešimo momento.</w:t>
      </w:r>
      <w:r w:rsidR="003C46E4" w:rsidRPr="00B217B8">
        <w:rPr>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9"/>
    <w:p w14:paraId="52298F02" w14:textId="77777777" w:rsidR="00BB4ABB" w:rsidRDefault="00BB4ABB" w:rsidP="000C482A">
      <w:pPr>
        <w:suppressAutoHyphens/>
        <w:ind w:left="720"/>
        <w:jc w:val="center"/>
        <w:rPr>
          <w:b/>
          <w:sz w:val="24"/>
          <w:szCs w:val="24"/>
        </w:rPr>
      </w:pPr>
    </w:p>
    <w:p w14:paraId="7B37FA89" w14:textId="65B2341A" w:rsidR="00C807C3" w:rsidRPr="00B217B8" w:rsidRDefault="002C16A3" w:rsidP="000C482A">
      <w:pPr>
        <w:suppressAutoHyphens/>
        <w:ind w:left="720"/>
        <w:jc w:val="center"/>
        <w:rPr>
          <w:b/>
          <w:sz w:val="24"/>
          <w:szCs w:val="24"/>
        </w:rPr>
      </w:pPr>
      <w:r>
        <w:rPr>
          <w:b/>
          <w:sz w:val="24"/>
          <w:szCs w:val="24"/>
        </w:rPr>
        <w:t>9</w:t>
      </w:r>
      <w:r w:rsidR="000C482A" w:rsidRPr="00B217B8">
        <w:rPr>
          <w:b/>
          <w:sz w:val="24"/>
          <w:szCs w:val="24"/>
        </w:rPr>
        <w:t xml:space="preserve">. </w:t>
      </w:r>
      <w:r w:rsidR="00C807C3" w:rsidRPr="00B217B8">
        <w:rPr>
          <w:b/>
          <w:sz w:val="24"/>
          <w:szCs w:val="24"/>
        </w:rPr>
        <w:t>GINČŲ SPRENDIMO TVARKA</w:t>
      </w:r>
    </w:p>
    <w:p w14:paraId="2D93582D" w14:textId="77777777" w:rsidR="00615899" w:rsidRPr="00B217B8" w:rsidRDefault="00615899" w:rsidP="00615899">
      <w:pPr>
        <w:suppressAutoHyphens/>
        <w:ind w:left="720"/>
        <w:rPr>
          <w:b/>
          <w:sz w:val="24"/>
          <w:szCs w:val="24"/>
        </w:rPr>
      </w:pPr>
    </w:p>
    <w:p w14:paraId="08AA7A50" w14:textId="25A18D7B" w:rsidR="00615899" w:rsidRPr="00B217B8" w:rsidRDefault="002C16A3" w:rsidP="00615899">
      <w:pPr>
        <w:jc w:val="both"/>
        <w:rPr>
          <w:color w:val="000000"/>
          <w:sz w:val="24"/>
          <w:szCs w:val="24"/>
          <w:lang w:eastAsia="en-US"/>
        </w:rPr>
      </w:pPr>
      <w:r>
        <w:rPr>
          <w:sz w:val="24"/>
          <w:szCs w:val="24"/>
          <w:lang w:eastAsia="en-US"/>
        </w:rPr>
        <w:t>9</w:t>
      </w:r>
      <w:r w:rsidR="00615899" w:rsidRPr="00B217B8">
        <w:rPr>
          <w:sz w:val="24"/>
          <w:szCs w:val="24"/>
          <w:lang w:eastAsia="en-US"/>
        </w:rPr>
        <w:t xml:space="preserve">.1. Kilusius tarp </w:t>
      </w:r>
      <w:r w:rsidR="00615899" w:rsidRPr="00B217B8">
        <w:rPr>
          <w:color w:val="000000"/>
          <w:sz w:val="24"/>
          <w:szCs w:val="24"/>
          <w:lang w:eastAsia="en-US"/>
        </w:rPr>
        <w:t>Šalių ginčus dėl šios Sutarties vykdymo abi Šalys sprendžia derybų būdu.</w:t>
      </w:r>
    </w:p>
    <w:p w14:paraId="0F22F8E0" w14:textId="09DCACEF" w:rsidR="00615899" w:rsidRPr="00B217B8" w:rsidRDefault="002C16A3" w:rsidP="00615899">
      <w:pPr>
        <w:jc w:val="both"/>
        <w:rPr>
          <w:color w:val="000000"/>
          <w:sz w:val="24"/>
          <w:szCs w:val="24"/>
          <w:lang w:eastAsia="en-US"/>
        </w:rPr>
      </w:pPr>
      <w:r>
        <w:rPr>
          <w:color w:val="000000"/>
          <w:sz w:val="24"/>
          <w:szCs w:val="24"/>
          <w:lang w:eastAsia="en-US"/>
        </w:rPr>
        <w:t>9</w:t>
      </w:r>
      <w:r w:rsidR="00615899" w:rsidRPr="00B217B8">
        <w:rPr>
          <w:color w:val="000000"/>
          <w:sz w:val="24"/>
          <w:szCs w:val="24"/>
          <w:lang w:eastAsia="en-US"/>
        </w:rPr>
        <w:t xml:space="preserve">.2. Jei ginčo nepavyksta išspręsti derybomis per </w:t>
      </w:r>
      <w:r w:rsidR="00643A81">
        <w:rPr>
          <w:color w:val="000000"/>
          <w:sz w:val="24"/>
          <w:szCs w:val="24"/>
          <w:lang w:eastAsia="en-US"/>
        </w:rPr>
        <w:t>20</w:t>
      </w:r>
      <w:r w:rsidR="00615899" w:rsidRPr="00B217B8">
        <w:rPr>
          <w:color w:val="000000"/>
          <w:sz w:val="24"/>
          <w:szCs w:val="24"/>
          <w:lang w:eastAsia="en-US"/>
        </w:rPr>
        <w:t xml:space="preserve"> (</w:t>
      </w:r>
      <w:r w:rsidR="00643A81">
        <w:rPr>
          <w:color w:val="000000"/>
          <w:sz w:val="24"/>
          <w:szCs w:val="24"/>
          <w:lang w:eastAsia="en-US"/>
        </w:rPr>
        <w:t>dvidešimt</w:t>
      </w:r>
      <w:r w:rsidR="00615899" w:rsidRPr="00B217B8">
        <w:rPr>
          <w:color w:val="000000"/>
          <w:sz w:val="24"/>
          <w:szCs w:val="24"/>
          <w:lang w:eastAsia="en-US"/>
        </w:rPr>
        <w:t xml:space="preserve">) </w:t>
      </w:r>
      <w:r w:rsidR="000A2451" w:rsidRPr="00643A81">
        <w:rPr>
          <w:iCs/>
          <w:color w:val="000000"/>
          <w:sz w:val="24"/>
          <w:szCs w:val="24"/>
          <w:lang w:eastAsia="en-US"/>
        </w:rPr>
        <w:t>kalendorinių</w:t>
      </w:r>
      <w:r w:rsidR="00615899" w:rsidRPr="00B217B8">
        <w:rPr>
          <w:color w:val="000000"/>
          <w:sz w:val="24"/>
          <w:szCs w:val="24"/>
          <w:lang w:eastAsia="en-US"/>
        </w:rPr>
        <w:t xml:space="preserve"> dienų, jis sprendžiamas vadovaujantis Lietuvos Respublikos teisės aktų nustatyta tvarka teisme pagal Paslaug</w:t>
      </w:r>
      <w:r w:rsidR="00E019D4">
        <w:rPr>
          <w:color w:val="000000"/>
          <w:sz w:val="24"/>
          <w:szCs w:val="24"/>
          <w:lang w:eastAsia="en-US"/>
        </w:rPr>
        <w:t>os</w:t>
      </w:r>
      <w:r w:rsidR="00615899" w:rsidRPr="00B217B8">
        <w:rPr>
          <w:color w:val="000000"/>
          <w:sz w:val="24"/>
          <w:szCs w:val="24"/>
          <w:lang w:eastAsia="en-US"/>
        </w:rPr>
        <w:t xml:space="preserve"> pirkėjo buveinės vietą.</w:t>
      </w:r>
    </w:p>
    <w:p w14:paraId="599AD0F5" w14:textId="77777777" w:rsidR="005E7094" w:rsidRDefault="005E7094" w:rsidP="00F11DCC">
      <w:pPr>
        <w:suppressAutoHyphens/>
        <w:ind w:left="360"/>
        <w:jc w:val="center"/>
        <w:rPr>
          <w:b/>
          <w:color w:val="000000"/>
          <w:sz w:val="24"/>
          <w:szCs w:val="24"/>
        </w:rPr>
      </w:pPr>
    </w:p>
    <w:p w14:paraId="2DEEAF09" w14:textId="13B7292C" w:rsidR="00F11DCC" w:rsidRDefault="00035C90" w:rsidP="00F11DCC">
      <w:pPr>
        <w:suppressAutoHyphens/>
        <w:ind w:left="360"/>
        <w:jc w:val="center"/>
        <w:rPr>
          <w:b/>
          <w:color w:val="000000"/>
          <w:sz w:val="24"/>
          <w:szCs w:val="24"/>
        </w:rPr>
      </w:pPr>
      <w:r>
        <w:rPr>
          <w:b/>
          <w:color w:val="000000"/>
          <w:sz w:val="24"/>
          <w:szCs w:val="24"/>
        </w:rPr>
        <w:t>10</w:t>
      </w:r>
      <w:r w:rsidR="00F11DCC" w:rsidRPr="00B217B8">
        <w:rPr>
          <w:b/>
          <w:color w:val="000000"/>
          <w:sz w:val="24"/>
          <w:szCs w:val="24"/>
        </w:rPr>
        <w:t>. SUTARTIES NUTRAUKIMAS</w:t>
      </w:r>
    </w:p>
    <w:p w14:paraId="61E4CD69" w14:textId="77777777" w:rsidR="00AE2C70" w:rsidRDefault="00AE2C70" w:rsidP="00F11DCC">
      <w:pPr>
        <w:suppressAutoHyphens/>
        <w:ind w:left="360"/>
        <w:jc w:val="center"/>
        <w:rPr>
          <w:b/>
          <w:color w:val="000000"/>
          <w:sz w:val="24"/>
          <w:szCs w:val="24"/>
        </w:rPr>
      </w:pPr>
    </w:p>
    <w:p w14:paraId="55A7AD7C" w14:textId="74B32DAF" w:rsidR="00AE2C70" w:rsidRDefault="00035C90" w:rsidP="00FA4234">
      <w:pPr>
        <w:tabs>
          <w:tab w:val="left" w:pos="-1080"/>
        </w:tabs>
        <w:rPr>
          <w:sz w:val="24"/>
          <w:szCs w:val="24"/>
        </w:rPr>
      </w:pPr>
      <w:r>
        <w:rPr>
          <w:sz w:val="24"/>
          <w:szCs w:val="24"/>
        </w:rPr>
        <w:t>10</w:t>
      </w:r>
      <w:r w:rsidR="00AE2C70">
        <w:rPr>
          <w:sz w:val="24"/>
          <w:szCs w:val="24"/>
        </w:rPr>
        <w:t>.1. Sutartis gali būti nutraukiama raštišku Šalių susitarimu.</w:t>
      </w:r>
    </w:p>
    <w:p w14:paraId="1CB761D0" w14:textId="18EC9554" w:rsidR="00AE2C70" w:rsidRDefault="00035C90" w:rsidP="00FA4234">
      <w:pPr>
        <w:widowControl w:val="0"/>
        <w:jc w:val="both"/>
        <w:rPr>
          <w:sz w:val="24"/>
          <w:szCs w:val="24"/>
        </w:rPr>
      </w:pPr>
      <w:r>
        <w:rPr>
          <w:sz w:val="24"/>
          <w:szCs w:val="24"/>
        </w:rPr>
        <w:t>10</w:t>
      </w:r>
      <w:r w:rsidR="00AE2C70">
        <w:rPr>
          <w:sz w:val="24"/>
          <w:szCs w:val="24"/>
        </w:rPr>
        <w:t>.2. Pirkėjas turi teisę vienašališkai nutraukti Sutartį, prieš 90 (devyniasdešimt) kalendorinių dienų raštu pranešęs apie tai Paslaugos teikėjui, jeigu:</w:t>
      </w:r>
    </w:p>
    <w:p w14:paraId="42303464" w14:textId="472969A4" w:rsidR="00AE2C70" w:rsidRDefault="00035C90" w:rsidP="00FA4234">
      <w:pPr>
        <w:widowControl w:val="0"/>
        <w:jc w:val="both"/>
        <w:rPr>
          <w:sz w:val="24"/>
          <w:szCs w:val="24"/>
        </w:rPr>
      </w:pPr>
      <w:r>
        <w:rPr>
          <w:sz w:val="24"/>
          <w:szCs w:val="24"/>
        </w:rPr>
        <w:t>10</w:t>
      </w:r>
      <w:r w:rsidR="00AE2C70">
        <w:rPr>
          <w:sz w:val="24"/>
          <w:szCs w:val="24"/>
        </w:rPr>
        <w:t>.2.1. Sutartis buvo pakeista pažeidžiant Viešųjų pirkimų įstatymo 89 straipsnį;</w:t>
      </w:r>
    </w:p>
    <w:p w14:paraId="4E56B346" w14:textId="1AC6A647" w:rsidR="00AE2C70" w:rsidRDefault="00035C90" w:rsidP="00FA4234">
      <w:pPr>
        <w:widowControl w:val="0"/>
        <w:jc w:val="both"/>
        <w:rPr>
          <w:sz w:val="24"/>
          <w:szCs w:val="24"/>
        </w:rPr>
      </w:pPr>
      <w:r>
        <w:rPr>
          <w:sz w:val="24"/>
          <w:szCs w:val="24"/>
        </w:rPr>
        <w:t>10</w:t>
      </w:r>
      <w:r w:rsidR="00AE2C70">
        <w:rPr>
          <w:sz w:val="24"/>
          <w:szCs w:val="24"/>
        </w:rPr>
        <w:t>.2.2. paaiškėjo, kad Paslaugos teikėjas turėjo būti pašalintas iš pirkimo procedūros pagal Viešųjų pirkimų įstatymo 46 straipsnio 1 dalį;</w:t>
      </w:r>
    </w:p>
    <w:p w14:paraId="6F286130" w14:textId="51E5A245" w:rsidR="00AE2C70" w:rsidRDefault="00035C90" w:rsidP="00FA4234">
      <w:pPr>
        <w:widowControl w:val="0"/>
        <w:jc w:val="both"/>
        <w:rPr>
          <w:sz w:val="24"/>
          <w:szCs w:val="24"/>
        </w:rPr>
      </w:pPr>
      <w:r>
        <w:rPr>
          <w:sz w:val="24"/>
          <w:szCs w:val="24"/>
        </w:rPr>
        <w:t>10</w:t>
      </w:r>
      <w:r w:rsidR="00AE2C70">
        <w:rPr>
          <w:sz w:val="24"/>
          <w:szCs w:val="24"/>
        </w:rPr>
        <w:t>.2.3.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B2569B1" w14:textId="718F1EE9" w:rsidR="00AE2C70" w:rsidRDefault="00035C90" w:rsidP="00FA4234">
      <w:pPr>
        <w:widowControl w:val="0"/>
        <w:jc w:val="both"/>
        <w:rPr>
          <w:sz w:val="24"/>
          <w:szCs w:val="24"/>
        </w:rPr>
      </w:pPr>
      <w:r>
        <w:rPr>
          <w:sz w:val="24"/>
          <w:szCs w:val="24"/>
        </w:rPr>
        <w:t>10</w:t>
      </w:r>
      <w:r w:rsidR="00AE2C70">
        <w:rPr>
          <w:sz w:val="24"/>
          <w:szCs w:val="24"/>
        </w:rPr>
        <w:t xml:space="preserve">.2.4. Paslaugos teikėjas nevykdo arba netinkamai vykdo Sutartyje nurodytus įsipareigojimus ir neištaiso netinkamo sutartinių įsipareigojimų vykdymo per </w:t>
      </w:r>
      <w:r w:rsidR="004765E5">
        <w:rPr>
          <w:sz w:val="24"/>
          <w:szCs w:val="24"/>
        </w:rPr>
        <w:t>Paslaugos p</w:t>
      </w:r>
      <w:r w:rsidR="00AE2C70">
        <w:rPr>
          <w:sz w:val="24"/>
          <w:szCs w:val="24"/>
        </w:rPr>
        <w:t>irkėjo nurodytą terminą;</w:t>
      </w:r>
    </w:p>
    <w:p w14:paraId="6554A3DC" w14:textId="1AA1B56D" w:rsidR="00AE2C70" w:rsidRDefault="00035C90" w:rsidP="00FA4234">
      <w:pPr>
        <w:widowControl w:val="0"/>
        <w:jc w:val="both"/>
        <w:rPr>
          <w:sz w:val="24"/>
          <w:szCs w:val="24"/>
        </w:rPr>
      </w:pPr>
      <w:r>
        <w:rPr>
          <w:sz w:val="24"/>
          <w:szCs w:val="24"/>
        </w:rPr>
        <w:t>10</w:t>
      </w:r>
      <w:r w:rsidR="00AE2C70">
        <w:rPr>
          <w:sz w:val="24"/>
          <w:szCs w:val="24"/>
        </w:rPr>
        <w:t xml:space="preserve">.2.5. Paslaugos teikėjas sudaro </w:t>
      </w:r>
      <w:proofErr w:type="spellStart"/>
      <w:r w:rsidR="00AE2C70">
        <w:rPr>
          <w:sz w:val="24"/>
          <w:szCs w:val="24"/>
        </w:rPr>
        <w:t>subtiekimo</w:t>
      </w:r>
      <w:proofErr w:type="spellEnd"/>
      <w:r w:rsidR="00AE2C70">
        <w:rPr>
          <w:sz w:val="24"/>
          <w:szCs w:val="24"/>
        </w:rPr>
        <w:t xml:space="preserve"> sutartį be </w:t>
      </w:r>
      <w:r w:rsidR="004765E5">
        <w:rPr>
          <w:sz w:val="24"/>
          <w:szCs w:val="24"/>
        </w:rPr>
        <w:t>Paslaugos p</w:t>
      </w:r>
      <w:r w:rsidR="00AE2C70">
        <w:rPr>
          <w:sz w:val="24"/>
          <w:szCs w:val="24"/>
        </w:rPr>
        <w:t>irkėjo sutikimo;</w:t>
      </w:r>
    </w:p>
    <w:p w14:paraId="7B1F12CC" w14:textId="48B9D5E9" w:rsidR="00AE2C70" w:rsidRDefault="00035C90" w:rsidP="00FA4234">
      <w:pPr>
        <w:widowControl w:val="0"/>
        <w:jc w:val="both"/>
      </w:pPr>
      <w:r>
        <w:rPr>
          <w:sz w:val="24"/>
          <w:szCs w:val="24"/>
        </w:rPr>
        <w:t>10</w:t>
      </w:r>
      <w:r w:rsidR="00AE2C70">
        <w:rPr>
          <w:sz w:val="24"/>
          <w:szCs w:val="24"/>
        </w:rPr>
        <w:t>.2.6. pasikeičia teisės aktų reikalavimai ir nebelieka paslaugų poreikio</w:t>
      </w:r>
      <w:r w:rsidR="006C15D5">
        <w:rPr>
          <w:sz w:val="24"/>
          <w:szCs w:val="24"/>
        </w:rPr>
        <w:t>.</w:t>
      </w:r>
      <w:r w:rsidR="00AE2C70">
        <w:rPr>
          <w:sz w:val="24"/>
          <w:szCs w:val="24"/>
        </w:rPr>
        <w:t xml:space="preserve"> </w:t>
      </w:r>
    </w:p>
    <w:p w14:paraId="7221212E" w14:textId="1C503825" w:rsidR="00AE2C70" w:rsidRDefault="00035C90" w:rsidP="00FA4234">
      <w:pPr>
        <w:widowControl w:val="0"/>
        <w:jc w:val="both"/>
        <w:rPr>
          <w:sz w:val="24"/>
          <w:szCs w:val="24"/>
        </w:rPr>
      </w:pPr>
      <w:r>
        <w:rPr>
          <w:sz w:val="24"/>
          <w:szCs w:val="24"/>
        </w:rPr>
        <w:t>10</w:t>
      </w:r>
      <w:r w:rsidR="00AE2C70">
        <w:rPr>
          <w:sz w:val="24"/>
          <w:szCs w:val="24"/>
        </w:rPr>
        <w:t xml:space="preserve">.3. </w:t>
      </w:r>
      <w:r w:rsidR="004765E5">
        <w:rPr>
          <w:sz w:val="24"/>
          <w:szCs w:val="24"/>
        </w:rPr>
        <w:t>Paslaugos p</w:t>
      </w:r>
      <w:r w:rsidR="00AE2C70">
        <w:rPr>
          <w:sz w:val="24"/>
          <w:szCs w:val="24"/>
        </w:rPr>
        <w:t xml:space="preserve">irkėjas bet kada turi teisę vienašališkai nutraukti Sutartį dėl esminio šios Sutarties </w:t>
      </w:r>
      <w:r w:rsidR="00AE2C70">
        <w:rPr>
          <w:sz w:val="24"/>
          <w:szCs w:val="24"/>
        </w:rPr>
        <w:lastRenderedPageBreak/>
        <w:t>pažeidimo, apie tai raštu pranešdamas Paslaugų teikėjui.</w:t>
      </w:r>
    </w:p>
    <w:p w14:paraId="7C02D253" w14:textId="4C869784" w:rsidR="00AE2C70" w:rsidRDefault="00035C90" w:rsidP="00FA4234">
      <w:pPr>
        <w:tabs>
          <w:tab w:val="left" w:pos="-600"/>
        </w:tabs>
        <w:rPr>
          <w:sz w:val="24"/>
          <w:szCs w:val="24"/>
        </w:rPr>
      </w:pPr>
      <w:r>
        <w:rPr>
          <w:sz w:val="24"/>
          <w:szCs w:val="24"/>
        </w:rPr>
        <w:t>10</w:t>
      </w:r>
      <w:r w:rsidR="00AE2C70">
        <w:rPr>
          <w:sz w:val="24"/>
          <w:szCs w:val="24"/>
        </w:rPr>
        <w:t>.4. Esminiu Sutarties pažeidimu laikoma, kai:</w:t>
      </w:r>
    </w:p>
    <w:p w14:paraId="134BBAA8" w14:textId="5053ADBF" w:rsidR="00AE2C70" w:rsidRDefault="00035C90" w:rsidP="00FA4234">
      <w:pPr>
        <w:tabs>
          <w:tab w:val="left" w:pos="1037"/>
        </w:tabs>
        <w:jc w:val="both"/>
        <w:rPr>
          <w:sz w:val="24"/>
          <w:szCs w:val="24"/>
        </w:rPr>
      </w:pPr>
      <w:r>
        <w:rPr>
          <w:sz w:val="24"/>
          <w:szCs w:val="24"/>
        </w:rPr>
        <w:t>10</w:t>
      </w:r>
      <w:r w:rsidR="00AE2C70">
        <w:rPr>
          <w:sz w:val="24"/>
          <w:szCs w:val="24"/>
        </w:rPr>
        <w:t>.4.1. Paslaugos teikėjas 3 (tris) kartus per ketvirtį nuteistųjų (suimtųjų) maitinimui pateikia nekokybišką, t.</w:t>
      </w:r>
      <w:r w:rsidR="000E33A2">
        <w:rPr>
          <w:sz w:val="24"/>
          <w:szCs w:val="24"/>
        </w:rPr>
        <w:t xml:space="preserve"> </w:t>
      </w:r>
      <w:r w:rsidR="00AE2C70">
        <w:rPr>
          <w:sz w:val="24"/>
          <w:szCs w:val="24"/>
        </w:rPr>
        <w:t>y. Sutarties 1 priede nurodytų reikalavimų neatitinkantį, maistą</w:t>
      </w:r>
      <w:r w:rsidR="003479D6">
        <w:rPr>
          <w:sz w:val="24"/>
          <w:szCs w:val="24"/>
        </w:rPr>
        <w:t xml:space="preserve"> ir dėl to jam buvo surašytas aktas</w:t>
      </w:r>
      <w:r w:rsidR="00AE2C70">
        <w:rPr>
          <w:sz w:val="24"/>
          <w:szCs w:val="24"/>
        </w:rPr>
        <w:t>;</w:t>
      </w:r>
    </w:p>
    <w:p w14:paraId="5B448649" w14:textId="188C2B9C" w:rsidR="00AE2C70" w:rsidRDefault="00035C90" w:rsidP="00FA4234">
      <w:pPr>
        <w:tabs>
          <w:tab w:val="left" w:pos="1147"/>
        </w:tabs>
        <w:jc w:val="both"/>
        <w:rPr>
          <w:sz w:val="24"/>
          <w:szCs w:val="24"/>
        </w:rPr>
      </w:pPr>
      <w:r>
        <w:rPr>
          <w:sz w:val="24"/>
          <w:szCs w:val="24"/>
        </w:rPr>
        <w:t>10</w:t>
      </w:r>
      <w:r w:rsidR="00AE2C70">
        <w:rPr>
          <w:sz w:val="24"/>
          <w:szCs w:val="24"/>
        </w:rPr>
        <w:t>.4.2. Paslaugos teikėjas 3 (tris) kartus per ketvirtį nuteistųjų (suimtųjų) maitinimu nepateikia maisto Sutarties 1 priede  nurodytais terminais</w:t>
      </w:r>
      <w:r w:rsidR="00C54BAC" w:rsidRPr="00C54BAC">
        <w:rPr>
          <w:sz w:val="24"/>
          <w:szCs w:val="24"/>
        </w:rPr>
        <w:t xml:space="preserve"> </w:t>
      </w:r>
      <w:r w:rsidR="00C54BAC">
        <w:rPr>
          <w:sz w:val="24"/>
          <w:szCs w:val="24"/>
        </w:rPr>
        <w:t>ir dėl to jam buvo surašytas aktas</w:t>
      </w:r>
      <w:r w:rsidR="00AE2C70">
        <w:rPr>
          <w:sz w:val="24"/>
          <w:szCs w:val="24"/>
        </w:rPr>
        <w:t>;</w:t>
      </w:r>
    </w:p>
    <w:p w14:paraId="6EE094C1" w14:textId="1CABF35F" w:rsidR="00AE2C70" w:rsidRDefault="00035C90" w:rsidP="00FA4234">
      <w:pPr>
        <w:widowControl w:val="0"/>
        <w:tabs>
          <w:tab w:val="left" w:pos="1066"/>
        </w:tabs>
        <w:jc w:val="both"/>
        <w:rPr>
          <w:sz w:val="24"/>
          <w:szCs w:val="24"/>
        </w:rPr>
      </w:pPr>
      <w:r>
        <w:rPr>
          <w:sz w:val="24"/>
          <w:szCs w:val="24"/>
        </w:rPr>
        <w:t>10</w:t>
      </w:r>
      <w:r w:rsidR="00AE2C70">
        <w:rPr>
          <w:sz w:val="24"/>
          <w:szCs w:val="24"/>
        </w:rPr>
        <w:t>.4.3. Paslaugos teikėjas 3 (tris) kartus per ketvirtį pažeidė Sutarties 1 priede nurodytą reikalavimą dėl draudžiamų daiktų, maisto produktų nepatekimo į saugomą teritoriją</w:t>
      </w:r>
      <w:r w:rsidR="00C54BAC" w:rsidRPr="00C54BAC">
        <w:rPr>
          <w:sz w:val="24"/>
          <w:szCs w:val="24"/>
        </w:rPr>
        <w:t xml:space="preserve"> </w:t>
      </w:r>
      <w:r w:rsidR="00C54BAC">
        <w:rPr>
          <w:sz w:val="24"/>
          <w:szCs w:val="24"/>
        </w:rPr>
        <w:t>ir dėl to jam buvo surašytas aktas</w:t>
      </w:r>
      <w:r w:rsidR="00AE2C70">
        <w:rPr>
          <w:sz w:val="24"/>
          <w:szCs w:val="24"/>
        </w:rPr>
        <w:t>;</w:t>
      </w:r>
    </w:p>
    <w:p w14:paraId="38B7A214" w14:textId="353DB30F" w:rsidR="00AE2C70" w:rsidRDefault="00035C90" w:rsidP="00FA4234">
      <w:pPr>
        <w:widowControl w:val="0"/>
        <w:tabs>
          <w:tab w:val="left" w:pos="1066"/>
        </w:tabs>
        <w:jc w:val="both"/>
        <w:rPr>
          <w:sz w:val="24"/>
          <w:szCs w:val="24"/>
        </w:rPr>
      </w:pPr>
      <w:r>
        <w:rPr>
          <w:sz w:val="24"/>
          <w:szCs w:val="24"/>
        </w:rPr>
        <w:t>10</w:t>
      </w:r>
      <w:r w:rsidR="00AE2C70">
        <w:rPr>
          <w:sz w:val="24"/>
          <w:szCs w:val="24"/>
        </w:rPr>
        <w:t xml:space="preserve">.4.4. Paslaugos teikėjo darbuotojai 3 (tris) kartus per ketvirtį pažeidė </w:t>
      </w:r>
      <w:r w:rsidR="00FB595C">
        <w:rPr>
          <w:sz w:val="24"/>
          <w:szCs w:val="24"/>
        </w:rPr>
        <w:t>laisvės atėmimo viet</w:t>
      </w:r>
      <w:r w:rsidR="00020ACA">
        <w:rPr>
          <w:sz w:val="24"/>
          <w:szCs w:val="24"/>
        </w:rPr>
        <w:t xml:space="preserve">ų </w:t>
      </w:r>
      <w:r w:rsidR="00AE2C70">
        <w:rPr>
          <w:sz w:val="24"/>
          <w:szCs w:val="24"/>
        </w:rPr>
        <w:t>įstaigoje nustatytą vidaus tvarką</w:t>
      </w:r>
      <w:r w:rsidR="00C54BAC" w:rsidRPr="00C54BAC">
        <w:rPr>
          <w:sz w:val="24"/>
          <w:szCs w:val="24"/>
        </w:rPr>
        <w:t xml:space="preserve"> </w:t>
      </w:r>
      <w:r w:rsidR="00C54BAC">
        <w:rPr>
          <w:sz w:val="24"/>
          <w:szCs w:val="24"/>
        </w:rPr>
        <w:t xml:space="preserve">ir dėl to </w:t>
      </w:r>
      <w:r w:rsidR="0022622E">
        <w:rPr>
          <w:sz w:val="24"/>
          <w:szCs w:val="24"/>
        </w:rPr>
        <w:t>tiekėjui</w:t>
      </w:r>
      <w:r w:rsidR="00C54BAC">
        <w:rPr>
          <w:sz w:val="24"/>
          <w:szCs w:val="24"/>
        </w:rPr>
        <w:t xml:space="preserve"> buvo surašytas aktas</w:t>
      </w:r>
      <w:r w:rsidR="00AE2C70">
        <w:rPr>
          <w:sz w:val="24"/>
          <w:szCs w:val="24"/>
        </w:rPr>
        <w:t>;</w:t>
      </w:r>
    </w:p>
    <w:p w14:paraId="77D1BDBE" w14:textId="5DE5AD56" w:rsidR="00AE2C70" w:rsidRDefault="00035C90" w:rsidP="00FA4234">
      <w:pPr>
        <w:widowControl w:val="0"/>
        <w:tabs>
          <w:tab w:val="left" w:pos="1066"/>
        </w:tabs>
        <w:jc w:val="both"/>
        <w:rPr>
          <w:sz w:val="24"/>
          <w:szCs w:val="24"/>
        </w:rPr>
      </w:pPr>
      <w:r>
        <w:rPr>
          <w:sz w:val="24"/>
          <w:szCs w:val="24"/>
        </w:rPr>
        <w:t>10</w:t>
      </w:r>
      <w:r w:rsidR="00AE2C70">
        <w:rPr>
          <w:sz w:val="24"/>
          <w:szCs w:val="24"/>
        </w:rPr>
        <w:t xml:space="preserve">.4.5. Paslaugos teikėjas pažeidė patalpų, kito ilgalaikio </w:t>
      </w:r>
      <w:r w:rsidR="006B5DD7">
        <w:rPr>
          <w:sz w:val="24"/>
          <w:szCs w:val="24"/>
        </w:rPr>
        <w:t xml:space="preserve">bei </w:t>
      </w:r>
      <w:r w:rsidR="001645D9">
        <w:rPr>
          <w:sz w:val="24"/>
          <w:szCs w:val="24"/>
        </w:rPr>
        <w:t xml:space="preserve">trumpalaikio </w:t>
      </w:r>
      <w:r w:rsidR="00AE2C70">
        <w:rPr>
          <w:sz w:val="24"/>
          <w:szCs w:val="24"/>
        </w:rPr>
        <w:t>turto nuomos</w:t>
      </w:r>
      <w:r w:rsidR="00AE2C70">
        <w:rPr>
          <w:b/>
          <w:sz w:val="24"/>
          <w:szCs w:val="24"/>
        </w:rPr>
        <w:t xml:space="preserve"> </w:t>
      </w:r>
      <w:r w:rsidR="00AE2C70">
        <w:rPr>
          <w:sz w:val="24"/>
          <w:szCs w:val="24"/>
        </w:rPr>
        <w:t>sutartį ir dėl to nuomos sutartis yra nutraukiama.</w:t>
      </w:r>
    </w:p>
    <w:p w14:paraId="4469121E" w14:textId="08D0E4F6" w:rsidR="00AE2C70" w:rsidRDefault="00035C90" w:rsidP="00FA4234">
      <w:pPr>
        <w:widowControl w:val="0"/>
        <w:tabs>
          <w:tab w:val="left" w:pos="1066"/>
        </w:tabs>
        <w:jc w:val="both"/>
        <w:rPr>
          <w:sz w:val="24"/>
          <w:szCs w:val="24"/>
        </w:rPr>
      </w:pPr>
      <w:r>
        <w:rPr>
          <w:sz w:val="24"/>
          <w:szCs w:val="24"/>
        </w:rPr>
        <w:t>10</w:t>
      </w:r>
      <w:r w:rsidR="00AE2C70">
        <w:rPr>
          <w:sz w:val="24"/>
          <w:szCs w:val="24"/>
        </w:rPr>
        <w:t xml:space="preserve">.5. </w:t>
      </w:r>
      <w:r w:rsidR="00883047">
        <w:rPr>
          <w:sz w:val="24"/>
          <w:szCs w:val="24"/>
        </w:rPr>
        <w:t>Paslaugos p</w:t>
      </w:r>
      <w:r w:rsidR="00AE2C70">
        <w:rPr>
          <w:sz w:val="24"/>
          <w:szCs w:val="24"/>
        </w:rPr>
        <w:t xml:space="preserve">irkėjas turi teisę vienašališkai nutraukti Sutartį, nesilaikydama Sutarties </w:t>
      </w:r>
      <w:r>
        <w:rPr>
          <w:sz w:val="24"/>
          <w:szCs w:val="24"/>
        </w:rPr>
        <w:t>10</w:t>
      </w:r>
      <w:r w:rsidR="009C0735">
        <w:rPr>
          <w:sz w:val="24"/>
          <w:szCs w:val="24"/>
        </w:rPr>
        <w:t>.2</w:t>
      </w:r>
      <w:r w:rsidR="00AE2C70">
        <w:rPr>
          <w:sz w:val="24"/>
          <w:szCs w:val="24"/>
        </w:rPr>
        <w:t xml:space="preserve"> papunktyje nustatyto termino, kai:</w:t>
      </w:r>
    </w:p>
    <w:p w14:paraId="0DE8D88D" w14:textId="50EC74CD" w:rsidR="00AE2C70" w:rsidRDefault="00035C90" w:rsidP="00FA4234">
      <w:pPr>
        <w:widowControl w:val="0"/>
        <w:tabs>
          <w:tab w:val="left" w:pos="1066"/>
        </w:tabs>
        <w:jc w:val="both"/>
        <w:rPr>
          <w:sz w:val="24"/>
          <w:szCs w:val="24"/>
        </w:rPr>
      </w:pPr>
      <w:r>
        <w:rPr>
          <w:sz w:val="24"/>
          <w:szCs w:val="24"/>
        </w:rPr>
        <w:t>10</w:t>
      </w:r>
      <w:r w:rsidR="00AE2C70">
        <w:rPr>
          <w:sz w:val="24"/>
          <w:szCs w:val="24"/>
        </w:rPr>
        <w:t xml:space="preserve">.5.1. Sutarties įvykdymo užtikrinimą išdavęs subjektas (garantas, laiduotojas) negali įvykdyti savo įsipareigojimų ir Paslaugos teikėjas, </w:t>
      </w:r>
      <w:r w:rsidR="00883047">
        <w:rPr>
          <w:sz w:val="24"/>
          <w:szCs w:val="24"/>
        </w:rPr>
        <w:t>Paslaugos p</w:t>
      </w:r>
      <w:r w:rsidR="00AE2C70">
        <w:rPr>
          <w:sz w:val="24"/>
          <w:szCs w:val="24"/>
        </w:rPr>
        <w:t xml:space="preserve">irkėjui raštu pareikalavus, per 15 (penkiolika) kalendorinių dienų nepateikė naujo Sutarties įvykdymo užtikrinimo tokiomis pačiomis sąlygomis kaip ir ankstesnysis kaip nurodyta Sutarties </w:t>
      </w:r>
      <w:r w:rsidR="009C0735">
        <w:rPr>
          <w:sz w:val="24"/>
          <w:szCs w:val="24"/>
        </w:rPr>
        <w:t>6.6</w:t>
      </w:r>
      <w:r w:rsidR="00AE2C70">
        <w:rPr>
          <w:sz w:val="24"/>
          <w:szCs w:val="24"/>
        </w:rPr>
        <w:t xml:space="preserve"> papunktyje arba kai pratęsiant Sutarties galiojimą Paslaugos teikėjas nepateikia Sutarties įvykdymo užtikrinimo kaip nurodyta Sutarties </w:t>
      </w:r>
      <w:r w:rsidR="009C0735">
        <w:rPr>
          <w:sz w:val="24"/>
          <w:szCs w:val="24"/>
        </w:rPr>
        <w:t>6</w:t>
      </w:r>
      <w:r w:rsidR="00AE2C70">
        <w:rPr>
          <w:sz w:val="24"/>
          <w:szCs w:val="24"/>
        </w:rPr>
        <w:t>.3 papunktyje;</w:t>
      </w:r>
    </w:p>
    <w:p w14:paraId="38C84FEC" w14:textId="1A49C899" w:rsidR="00AE2C70" w:rsidRDefault="00035C90" w:rsidP="00FA4234">
      <w:pPr>
        <w:widowControl w:val="0"/>
        <w:tabs>
          <w:tab w:val="left" w:pos="1066"/>
        </w:tabs>
        <w:jc w:val="both"/>
        <w:rPr>
          <w:sz w:val="24"/>
          <w:szCs w:val="24"/>
        </w:rPr>
      </w:pPr>
      <w:r>
        <w:rPr>
          <w:sz w:val="24"/>
          <w:szCs w:val="24"/>
        </w:rPr>
        <w:t>10</w:t>
      </w:r>
      <w:r w:rsidR="00AE2C70">
        <w:rPr>
          <w:sz w:val="24"/>
          <w:szCs w:val="24"/>
        </w:rPr>
        <w:t>.5.2. Paslaugos teikėjas bankrutuoja arba yra likviduojamas, sustabdo ūkinę veiklą arba įstatymuose ir kituose teisės aktuose numatyta tvarka susidaro analogiška situacija;</w:t>
      </w:r>
    </w:p>
    <w:p w14:paraId="77AEDB23" w14:textId="1BA14D2E" w:rsidR="00AE2C70" w:rsidRDefault="00035C90" w:rsidP="00FA4234">
      <w:pPr>
        <w:widowControl w:val="0"/>
        <w:tabs>
          <w:tab w:val="left" w:pos="1066"/>
        </w:tabs>
        <w:jc w:val="both"/>
        <w:rPr>
          <w:sz w:val="24"/>
          <w:szCs w:val="24"/>
        </w:rPr>
      </w:pPr>
      <w:r>
        <w:rPr>
          <w:sz w:val="24"/>
          <w:szCs w:val="24"/>
        </w:rPr>
        <w:t>10</w:t>
      </w:r>
      <w:r w:rsidR="00AE2C70">
        <w:rPr>
          <w:sz w:val="24"/>
          <w:szCs w:val="24"/>
        </w:rPr>
        <w:t>.5.3.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14:paraId="0A19B5B8" w14:textId="161AAF03" w:rsidR="00AE2C70" w:rsidRDefault="00035C90" w:rsidP="00FA4234">
      <w:pPr>
        <w:widowControl w:val="0"/>
        <w:tabs>
          <w:tab w:val="left" w:pos="-240"/>
        </w:tabs>
        <w:jc w:val="both"/>
        <w:rPr>
          <w:sz w:val="24"/>
          <w:szCs w:val="24"/>
        </w:rPr>
      </w:pPr>
      <w:r>
        <w:rPr>
          <w:sz w:val="24"/>
          <w:szCs w:val="24"/>
        </w:rPr>
        <w:t>10</w:t>
      </w:r>
      <w:r w:rsidR="00AE2C70">
        <w:rPr>
          <w:sz w:val="24"/>
          <w:szCs w:val="24"/>
        </w:rPr>
        <w:t xml:space="preserve">.6. </w:t>
      </w:r>
      <w:r w:rsidR="007504EF">
        <w:rPr>
          <w:sz w:val="24"/>
          <w:szCs w:val="24"/>
        </w:rPr>
        <w:t>Paslaugos p</w:t>
      </w:r>
      <w:r w:rsidR="00AE2C70">
        <w:rPr>
          <w:sz w:val="24"/>
          <w:szCs w:val="24"/>
        </w:rPr>
        <w:t xml:space="preserve">irkėjas po Sutarties nutraukimo turi kiek galima greičiau patvirtinti suteiktos paslaugos vertę. Taip pat parengiama ataskaita apie Sutarties nutraukimo dieną esančią Paslaugos teikėjo skolą </w:t>
      </w:r>
      <w:r w:rsidR="007504EF">
        <w:rPr>
          <w:sz w:val="24"/>
          <w:szCs w:val="24"/>
        </w:rPr>
        <w:t>Paslaugos p</w:t>
      </w:r>
      <w:r w:rsidR="00AE2C70">
        <w:rPr>
          <w:sz w:val="24"/>
          <w:szCs w:val="24"/>
        </w:rPr>
        <w:t xml:space="preserve">irkėjui ir </w:t>
      </w:r>
      <w:r w:rsidR="007504EF">
        <w:rPr>
          <w:sz w:val="24"/>
          <w:szCs w:val="24"/>
        </w:rPr>
        <w:t>Paslaugos p</w:t>
      </w:r>
      <w:r w:rsidR="00AE2C70">
        <w:rPr>
          <w:sz w:val="24"/>
          <w:szCs w:val="24"/>
        </w:rPr>
        <w:t>irkėjo skolą Paslaugos teikėjui.</w:t>
      </w:r>
    </w:p>
    <w:p w14:paraId="175D0BD1" w14:textId="18B8BCA4" w:rsidR="00AE2C70" w:rsidRDefault="00035C90" w:rsidP="00FA4234">
      <w:pPr>
        <w:widowControl w:val="0"/>
        <w:tabs>
          <w:tab w:val="left" w:pos="-120"/>
        </w:tabs>
        <w:jc w:val="both"/>
        <w:rPr>
          <w:sz w:val="24"/>
          <w:szCs w:val="24"/>
        </w:rPr>
      </w:pPr>
      <w:r>
        <w:rPr>
          <w:sz w:val="24"/>
          <w:szCs w:val="24"/>
        </w:rPr>
        <w:t>10</w:t>
      </w:r>
      <w:r w:rsidR="00AE2C70">
        <w:rPr>
          <w:sz w:val="24"/>
          <w:szCs w:val="24"/>
        </w:rPr>
        <w:t xml:space="preserve">.7. Jei Sutartis nutraukiama </w:t>
      </w:r>
      <w:r w:rsidR="007504EF">
        <w:rPr>
          <w:sz w:val="24"/>
          <w:szCs w:val="24"/>
        </w:rPr>
        <w:t>Paslaugos p</w:t>
      </w:r>
      <w:r w:rsidR="00AE2C70">
        <w:rPr>
          <w:sz w:val="24"/>
          <w:szCs w:val="24"/>
        </w:rPr>
        <w:t xml:space="preserve">irkėjo iniciatyva dėl Paslaugos teikėjo kaltės, </w:t>
      </w:r>
      <w:r w:rsidR="007504EF">
        <w:rPr>
          <w:sz w:val="24"/>
          <w:szCs w:val="24"/>
        </w:rPr>
        <w:t>Paslaugos p</w:t>
      </w:r>
      <w:r w:rsidR="00AE2C70">
        <w:rPr>
          <w:sz w:val="24"/>
          <w:szCs w:val="24"/>
        </w:rPr>
        <w:t>irkėjo patirti nuostoliai ar išlaidos išieškomi išskaičiuojant juos iš Paslaugos teikėjui mokėtinų sumų arba pagal Paslaugos teikėjo pateiktą Sutarties įvykdymo užtikrinimą.</w:t>
      </w:r>
    </w:p>
    <w:p w14:paraId="679B1EB3" w14:textId="02299C0D" w:rsidR="00AE2C70" w:rsidRDefault="00035C90" w:rsidP="00FA4234">
      <w:pPr>
        <w:jc w:val="both"/>
        <w:rPr>
          <w:sz w:val="24"/>
          <w:szCs w:val="24"/>
        </w:rPr>
      </w:pPr>
      <w:r>
        <w:rPr>
          <w:sz w:val="24"/>
          <w:szCs w:val="24"/>
        </w:rPr>
        <w:t>10</w:t>
      </w:r>
      <w:r w:rsidR="00AE2C70">
        <w:rPr>
          <w:sz w:val="24"/>
          <w:szCs w:val="24"/>
        </w:rPr>
        <w:t>.8. Nutraukus Sutartį ar jai pasibaigus, lieka galioti Sutarties nuostatos, susijusios su</w:t>
      </w:r>
      <w:r w:rsidR="00AE2C70">
        <w:rPr>
          <w:sz w:val="24"/>
          <w:szCs w:val="24"/>
        </w:rPr>
        <w:br/>
        <w:t>atsakomybe bei atsiskaitymais tarp Šalių pagal šią Sutartį, taip pat visos kitos šios Sutarties</w:t>
      </w:r>
      <w:r w:rsidR="00AE2C70">
        <w:rPr>
          <w:sz w:val="24"/>
          <w:szCs w:val="24"/>
        </w:rPr>
        <w:br/>
        <w:t>nuostatos, kurios išlieka galioti po Sutarties nutraukimo arba turi išlikti galioti, kad būtų visiškai</w:t>
      </w:r>
      <w:r w:rsidR="00AE2C70">
        <w:rPr>
          <w:sz w:val="24"/>
          <w:szCs w:val="24"/>
        </w:rPr>
        <w:br/>
        <w:t>įvykdyta ši Sutartis.</w:t>
      </w:r>
    </w:p>
    <w:p w14:paraId="44F5A7B2" w14:textId="1154423E" w:rsidR="00AE2C70" w:rsidRDefault="00035C90" w:rsidP="00FA4234">
      <w:pPr>
        <w:jc w:val="both"/>
        <w:rPr>
          <w:sz w:val="24"/>
          <w:szCs w:val="24"/>
        </w:rPr>
      </w:pPr>
      <w:r>
        <w:rPr>
          <w:sz w:val="24"/>
          <w:szCs w:val="24"/>
        </w:rPr>
        <w:t>10</w:t>
      </w:r>
      <w:r w:rsidR="00AE2C70">
        <w:rPr>
          <w:sz w:val="24"/>
          <w:szCs w:val="24"/>
        </w:rPr>
        <w:t xml:space="preserve">.9. Paslaugos teikėjas turi teisę vienašališkai nutraukti Sutartį, prieš 90 (devyniasdešimt) kalendorinių dienų raštu pranešęs apie tai </w:t>
      </w:r>
      <w:r w:rsidR="00A35AF5">
        <w:rPr>
          <w:sz w:val="24"/>
          <w:szCs w:val="24"/>
        </w:rPr>
        <w:t>Paslaugos p</w:t>
      </w:r>
      <w:r w:rsidR="00AE2C70">
        <w:rPr>
          <w:sz w:val="24"/>
          <w:szCs w:val="24"/>
        </w:rPr>
        <w:t xml:space="preserve">irkėjui, jeigu </w:t>
      </w:r>
      <w:r w:rsidR="00A35AF5">
        <w:rPr>
          <w:sz w:val="24"/>
          <w:szCs w:val="24"/>
        </w:rPr>
        <w:t>Paslaugos p</w:t>
      </w:r>
      <w:r w:rsidR="00AE2C70">
        <w:rPr>
          <w:sz w:val="24"/>
          <w:szCs w:val="24"/>
        </w:rPr>
        <w:t>irkėjas nevykdo arba netinkamai vykdo Sutartyje nurodytus įsipareigojimus ir neištaiso netinkamo sutartinių įsipareigojimų vykdymo per Paslaugos teikėjo nurodytą terminą.</w:t>
      </w:r>
    </w:p>
    <w:p w14:paraId="7FAB7214" w14:textId="77777777" w:rsidR="0019617C" w:rsidRPr="00B217B8" w:rsidRDefault="0019617C" w:rsidP="00F11DCC">
      <w:pPr>
        <w:pStyle w:val="Pagrindinistekstas"/>
        <w:rPr>
          <w:color w:val="000000"/>
          <w:sz w:val="24"/>
          <w:szCs w:val="24"/>
        </w:rPr>
      </w:pPr>
    </w:p>
    <w:p w14:paraId="7B544D3B" w14:textId="78358079" w:rsidR="00073098" w:rsidRPr="00B217B8" w:rsidRDefault="00035C90" w:rsidP="0005626D">
      <w:pPr>
        <w:ind w:left="360"/>
        <w:jc w:val="center"/>
        <w:rPr>
          <w:b/>
          <w:color w:val="000000"/>
          <w:sz w:val="24"/>
          <w:szCs w:val="24"/>
        </w:rPr>
      </w:pPr>
      <w:r>
        <w:rPr>
          <w:b/>
          <w:color w:val="000000"/>
          <w:sz w:val="24"/>
          <w:szCs w:val="24"/>
        </w:rPr>
        <w:t>11</w:t>
      </w:r>
      <w:r w:rsidR="0005626D" w:rsidRPr="00B217B8">
        <w:rPr>
          <w:b/>
          <w:color w:val="000000"/>
          <w:sz w:val="24"/>
          <w:szCs w:val="24"/>
        </w:rPr>
        <w:t xml:space="preserve">. </w:t>
      </w:r>
      <w:r w:rsidR="00D63574" w:rsidRPr="00B217B8">
        <w:rPr>
          <w:b/>
          <w:color w:val="000000"/>
          <w:sz w:val="24"/>
          <w:szCs w:val="24"/>
        </w:rPr>
        <w:t>KITOS SĄLYGOS</w:t>
      </w:r>
      <w:r w:rsidR="00AB0A3C" w:rsidRPr="00B217B8">
        <w:rPr>
          <w:b/>
          <w:color w:val="000000"/>
          <w:sz w:val="24"/>
          <w:szCs w:val="24"/>
        </w:rPr>
        <w:t xml:space="preserve"> </w:t>
      </w:r>
    </w:p>
    <w:p w14:paraId="6C23D0DC" w14:textId="77777777" w:rsidR="00A6448C" w:rsidRPr="00B217B8" w:rsidRDefault="00A6448C" w:rsidP="00A6448C">
      <w:pPr>
        <w:ind w:left="720"/>
        <w:rPr>
          <w:b/>
          <w:color w:val="000000"/>
          <w:sz w:val="24"/>
          <w:szCs w:val="24"/>
        </w:rPr>
      </w:pPr>
    </w:p>
    <w:p w14:paraId="1ECABC0F" w14:textId="305BC816" w:rsidR="003266E6" w:rsidRDefault="00035C90" w:rsidP="00FE44BD">
      <w:pPr>
        <w:jc w:val="both"/>
        <w:rPr>
          <w:sz w:val="24"/>
          <w:szCs w:val="24"/>
        </w:rPr>
      </w:pPr>
      <w:r>
        <w:rPr>
          <w:color w:val="000000"/>
          <w:sz w:val="24"/>
          <w:szCs w:val="24"/>
        </w:rPr>
        <w:t>11</w:t>
      </w:r>
      <w:r w:rsidR="00347756" w:rsidRPr="00B217B8">
        <w:rPr>
          <w:color w:val="000000"/>
          <w:sz w:val="24"/>
          <w:szCs w:val="24"/>
        </w:rPr>
        <w:t>.1</w:t>
      </w:r>
      <w:r w:rsidR="00517859" w:rsidRPr="00B217B8">
        <w:rPr>
          <w:color w:val="000000"/>
          <w:sz w:val="24"/>
          <w:szCs w:val="24"/>
        </w:rPr>
        <w:t xml:space="preserve">. </w:t>
      </w:r>
      <w:r w:rsidR="003266E6">
        <w:rPr>
          <w:color w:val="000000"/>
          <w:sz w:val="24"/>
          <w:szCs w:val="24"/>
        </w:rPr>
        <w:t xml:space="preserve">Sutartis įsigalioja </w:t>
      </w:r>
      <w:r w:rsidR="003266E6">
        <w:rPr>
          <w:sz w:val="24"/>
          <w:szCs w:val="24"/>
        </w:rPr>
        <w:t>Paslaugos teikėjui pateikus</w:t>
      </w:r>
      <w:r w:rsidR="003266E6" w:rsidRPr="00091208">
        <w:rPr>
          <w:sz w:val="24"/>
          <w:szCs w:val="24"/>
        </w:rPr>
        <w:t xml:space="preserve"> Sutarties įvykdymo užtikrinimą – pirmo pareikalavimo neatšaukiamą besąlyginę Lietuvos Respublikoje ar užsienyje registruoto banko garantiją (originalą) ar draudimo bendrovės laidavimo raštą (originalą) su laidavimo draudimo liudijimo (poliso) kopija ir pasirašius naudojamų patalpų ir esant poreikiui, jose esančio naudojamo kito ilgalaikio </w:t>
      </w:r>
      <w:r w:rsidR="003266E6">
        <w:rPr>
          <w:sz w:val="24"/>
          <w:szCs w:val="24"/>
        </w:rPr>
        <w:t xml:space="preserve">bei trumpalaikio </w:t>
      </w:r>
      <w:r w:rsidR="003266E6" w:rsidRPr="00091208">
        <w:rPr>
          <w:sz w:val="24"/>
          <w:szCs w:val="24"/>
        </w:rPr>
        <w:t>turto priėmimo-perdavimo aktus</w:t>
      </w:r>
      <w:r w:rsidR="003266E6">
        <w:rPr>
          <w:sz w:val="24"/>
          <w:szCs w:val="24"/>
        </w:rPr>
        <w:t xml:space="preserve"> ir galioja </w:t>
      </w:r>
      <w:r w:rsidR="00096208">
        <w:rPr>
          <w:sz w:val="24"/>
          <w:szCs w:val="24"/>
        </w:rPr>
        <w:t>iki visiško sutartinių įsipareigojimų įvykdymo.</w:t>
      </w:r>
    </w:p>
    <w:p w14:paraId="5271B157" w14:textId="629D4E49" w:rsidR="00FE44BD" w:rsidRPr="00B217B8" w:rsidRDefault="00035C90" w:rsidP="00FE44BD">
      <w:pPr>
        <w:jc w:val="both"/>
        <w:rPr>
          <w:color w:val="000000"/>
          <w:sz w:val="24"/>
          <w:szCs w:val="24"/>
        </w:rPr>
      </w:pPr>
      <w:r>
        <w:rPr>
          <w:color w:val="000000"/>
          <w:sz w:val="24"/>
          <w:szCs w:val="24"/>
        </w:rPr>
        <w:lastRenderedPageBreak/>
        <w:t>11</w:t>
      </w:r>
      <w:r w:rsidR="00347756" w:rsidRPr="00B217B8">
        <w:rPr>
          <w:color w:val="000000"/>
          <w:sz w:val="24"/>
          <w:szCs w:val="24"/>
        </w:rPr>
        <w:t>.</w:t>
      </w:r>
      <w:r w:rsidR="00865EAC" w:rsidRPr="00B217B8">
        <w:rPr>
          <w:color w:val="000000"/>
          <w:sz w:val="24"/>
          <w:szCs w:val="24"/>
        </w:rPr>
        <w:t>2</w:t>
      </w:r>
      <w:r w:rsidR="00517859" w:rsidRPr="00B217B8">
        <w:rPr>
          <w:color w:val="000000"/>
          <w:sz w:val="24"/>
          <w:szCs w:val="24"/>
        </w:rPr>
        <w:t xml:space="preserve">. </w:t>
      </w:r>
      <w:r w:rsidR="00FE44BD" w:rsidRPr="00B217B8">
        <w:rPr>
          <w:color w:val="000000"/>
          <w:sz w:val="24"/>
          <w:szCs w:val="24"/>
        </w:rPr>
        <w:t xml:space="preserve">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31487627" w14:textId="045D68A2" w:rsidR="00C569C5" w:rsidRPr="00B217B8" w:rsidRDefault="00035C90" w:rsidP="00FE44BD">
      <w:pPr>
        <w:jc w:val="both"/>
        <w:rPr>
          <w:color w:val="000000"/>
          <w:sz w:val="24"/>
          <w:szCs w:val="24"/>
        </w:rPr>
      </w:pPr>
      <w:r>
        <w:rPr>
          <w:sz w:val="24"/>
          <w:szCs w:val="24"/>
        </w:rPr>
        <w:t>11</w:t>
      </w:r>
      <w:r w:rsidR="00C569C5" w:rsidRPr="00B217B8">
        <w:rPr>
          <w:sz w:val="24"/>
          <w:szCs w:val="24"/>
        </w:rPr>
        <w:t>.3. Sudarytos Sutarties Šalis gali būti pakeista LR viešųjų pirkimų įstatymo 89 straipsnio 1 dalies 4 punkte numatytais atvejais.</w:t>
      </w:r>
    </w:p>
    <w:p w14:paraId="6EAD4B0B" w14:textId="70C5968C" w:rsidR="00347756" w:rsidRPr="00B217B8" w:rsidRDefault="00035C90" w:rsidP="00517859">
      <w:pPr>
        <w:jc w:val="both"/>
        <w:rPr>
          <w:color w:val="000000"/>
          <w:sz w:val="24"/>
          <w:szCs w:val="24"/>
        </w:rPr>
      </w:pPr>
      <w:r>
        <w:rPr>
          <w:color w:val="000000"/>
          <w:sz w:val="24"/>
          <w:szCs w:val="24"/>
        </w:rPr>
        <w:t>11</w:t>
      </w:r>
      <w:r w:rsidR="00347756" w:rsidRPr="00B217B8">
        <w:rPr>
          <w:color w:val="000000"/>
          <w:sz w:val="24"/>
          <w:szCs w:val="24"/>
        </w:rPr>
        <w:t>.</w:t>
      </w:r>
      <w:r w:rsidR="00C569C5" w:rsidRPr="00B217B8">
        <w:rPr>
          <w:color w:val="000000"/>
          <w:sz w:val="24"/>
          <w:szCs w:val="24"/>
        </w:rPr>
        <w:t>4</w:t>
      </w:r>
      <w:r w:rsidR="00347756" w:rsidRPr="00B217B8">
        <w:rPr>
          <w:color w:val="000000"/>
          <w:sz w:val="24"/>
          <w:szCs w:val="24"/>
        </w:rPr>
        <w:t>. Už Sutarties įsipareigojimų nevykdymą arba netinkamą vykdymą Sutarties Šalys atsako pagal Lietuvos Respublikoje galiojančius teisės aktus.</w:t>
      </w:r>
    </w:p>
    <w:p w14:paraId="0924C92E" w14:textId="52A1D990" w:rsidR="00E77320" w:rsidRPr="00B217B8" w:rsidRDefault="00035C90" w:rsidP="00C43EEE">
      <w:pPr>
        <w:jc w:val="both"/>
        <w:rPr>
          <w:color w:val="000000"/>
          <w:sz w:val="24"/>
          <w:szCs w:val="24"/>
        </w:rPr>
      </w:pPr>
      <w:r>
        <w:rPr>
          <w:color w:val="000000"/>
          <w:sz w:val="24"/>
          <w:szCs w:val="24"/>
        </w:rPr>
        <w:t>11</w:t>
      </w:r>
      <w:r w:rsidR="00347756" w:rsidRPr="00B217B8">
        <w:rPr>
          <w:color w:val="000000"/>
          <w:sz w:val="24"/>
          <w:szCs w:val="24"/>
        </w:rPr>
        <w:t>.</w:t>
      </w:r>
      <w:r w:rsidR="00C569C5" w:rsidRPr="00B217B8">
        <w:rPr>
          <w:color w:val="000000"/>
          <w:sz w:val="24"/>
          <w:szCs w:val="24"/>
        </w:rPr>
        <w:t>5</w:t>
      </w:r>
      <w:r w:rsidR="00CE796C" w:rsidRPr="00B217B8">
        <w:rPr>
          <w:color w:val="000000"/>
          <w:sz w:val="24"/>
          <w:szCs w:val="24"/>
        </w:rPr>
        <w:t>. Sutarties Šalys įsiparei</w:t>
      </w:r>
      <w:r w:rsidR="00347756" w:rsidRPr="00B217B8">
        <w:rPr>
          <w:color w:val="000000"/>
          <w:sz w:val="24"/>
          <w:szCs w:val="24"/>
        </w:rPr>
        <w:t xml:space="preserve">goja ne vėliau </w:t>
      </w:r>
      <w:r w:rsidR="00347756" w:rsidRPr="00091208">
        <w:rPr>
          <w:color w:val="000000"/>
          <w:sz w:val="24"/>
          <w:szCs w:val="24"/>
        </w:rPr>
        <w:t xml:space="preserve">kaip per </w:t>
      </w:r>
      <w:r w:rsidR="00904BD6" w:rsidRPr="00091208">
        <w:rPr>
          <w:color w:val="000000"/>
          <w:sz w:val="24"/>
          <w:szCs w:val="24"/>
        </w:rPr>
        <w:t>10</w:t>
      </w:r>
      <w:r w:rsidR="00347756" w:rsidRPr="00091208">
        <w:rPr>
          <w:color w:val="000000"/>
          <w:sz w:val="24"/>
          <w:szCs w:val="24"/>
        </w:rPr>
        <w:t xml:space="preserve"> </w:t>
      </w:r>
      <w:r w:rsidR="00CE796C" w:rsidRPr="00091208">
        <w:rPr>
          <w:color w:val="000000"/>
          <w:sz w:val="24"/>
          <w:szCs w:val="24"/>
        </w:rPr>
        <w:t>(</w:t>
      </w:r>
      <w:r w:rsidR="00904BD6" w:rsidRPr="00091208">
        <w:rPr>
          <w:color w:val="000000"/>
          <w:sz w:val="24"/>
          <w:szCs w:val="24"/>
        </w:rPr>
        <w:t>dešimt</w:t>
      </w:r>
      <w:r w:rsidR="00CE796C" w:rsidRPr="00091208">
        <w:rPr>
          <w:color w:val="000000"/>
          <w:sz w:val="24"/>
          <w:szCs w:val="24"/>
        </w:rPr>
        <w:t xml:space="preserve">) </w:t>
      </w:r>
      <w:r w:rsidR="004E115F" w:rsidRPr="00091208">
        <w:rPr>
          <w:iCs/>
          <w:color w:val="000000"/>
          <w:sz w:val="24"/>
          <w:szCs w:val="24"/>
        </w:rPr>
        <w:t>kalendorines</w:t>
      </w:r>
      <w:r w:rsidR="00CE796C" w:rsidRPr="00091208">
        <w:rPr>
          <w:color w:val="000000"/>
          <w:sz w:val="24"/>
          <w:szCs w:val="24"/>
        </w:rPr>
        <w:t xml:space="preserve"> dienas</w:t>
      </w:r>
      <w:r w:rsidR="00CE796C" w:rsidRPr="00B217B8">
        <w:rPr>
          <w:color w:val="000000"/>
          <w:sz w:val="24"/>
          <w:szCs w:val="24"/>
        </w:rPr>
        <w:t xml:space="preserve"> informuoti viena kitą apie Šalių rekvizitų, bankų atsiskaitomųjų sąskaitų numerių pasikeitimus.</w:t>
      </w:r>
      <w:r w:rsidR="00517859" w:rsidRPr="00B217B8">
        <w:rPr>
          <w:sz w:val="24"/>
          <w:szCs w:val="24"/>
        </w:rPr>
        <w:t xml:space="preserve"> </w:t>
      </w:r>
      <w:r w:rsidR="00517859" w:rsidRPr="00B217B8">
        <w:rPr>
          <w:color w:val="000000"/>
          <w:sz w:val="24"/>
          <w:szCs w:val="24"/>
        </w:rPr>
        <w:t>Šalis, neįvykdžiusi šio įsipareigojimo, negali reikšti pretenzijų, kad kita Šalis pažeidė Sutartį, jei kita Šalis atliko veiksmus pagal paskutinius jai žinomus kitos Šalies rekvizitus.</w:t>
      </w:r>
    </w:p>
    <w:p w14:paraId="57C46645" w14:textId="5B5E7C3D" w:rsidR="0055758B" w:rsidRPr="00B217B8" w:rsidRDefault="00035C90" w:rsidP="0055758B">
      <w:pPr>
        <w:jc w:val="both"/>
        <w:rPr>
          <w:bCs/>
          <w:sz w:val="24"/>
          <w:szCs w:val="24"/>
        </w:rPr>
      </w:pPr>
      <w:r>
        <w:rPr>
          <w:bCs/>
          <w:sz w:val="24"/>
          <w:szCs w:val="24"/>
        </w:rPr>
        <w:t>11</w:t>
      </w:r>
      <w:r w:rsidR="0055758B" w:rsidRPr="00B217B8">
        <w:rPr>
          <w:bCs/>
          <w:sz w:val="24"/>
          <w:szCs w:val="24"/>
        </w:rPr>
        <w:t>.</w:t>
      </w:r>
      <w:r w:rsidR="00C569C5" w:rsidRPr="00B217B8">
        <w:rPr>
          <w:bCs/>
          <w:sz w:val="24"/>
          <w:szCs w:val="24"/>
        </w:rPr>
        <w:t>6</w:t>
      </w:r>
      <w:r w:rsidR="0055758B" w:rsidRPr="00B217B8">
        <w:rPr>
          <w:bCs/>
          <w:sz w:val="24"/>
          <w:szCs w:val="24"/>
        </w:rPr>
        <w:t>. Paslaugų p</w:t>
      </w:r>
      <w:r w:rsidR="0055758B" w:rsidRPr="00B217B8">
        <w:rPr>
          <w:color w:val="000000"/>
          <w:sz w:val="24"/>
          <w:szCs w:val="24"/>
        </w:rPr>
        <w:t xml:space="preserve">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sidR="005A020D" w:rsidRPr="00B217B8">
        <w:rPr>
          <w:color w:val="000000"/>
          <w:sz w:val="24"/>
          <w:szCs w:val="24"/>
        </w:rPr>
        <w:t xml:space="preserve">Paslaugų teikėjų </w:t>
      </w:r>
      <w:r w:rsidR="0055758B" w:rsidRPr="00B217B8">
        <w:rPr>
          <w:color w:val="000000"/>
          <w:sz w:val="24"/>
          <w:szCs w:val="24"/>
        </w:rPr>
        <w:t>konkurencijai,  skelbia viešai</w:t>
      </w:r>
      <w:r w:rsidR="0055758B" w:rsidRPr="00B217B8">
        <w:rPr>
          <w:bCs/>
          <w:sz w:val="24"/>
          <w:szCs w:val="24"/>
        </w:rPr>
        <w:t>.</w:t>
      </w:r>
    </w:p>
    <w:p w14:paraId="24945B15" w14:textId="3BDAACBF" w:rsidR="0055758B" w:rsidRPr="00B217B8" w:rsidRDefault="00035C90" w:rsidP="0055758B">
      <w:pPr>
        <w:jc w:val="both"/>
        <w:rPr>
          <w:sz w:val="24"/>
          <w:szCs w:val="24"/>
        </w:rPr>
      </w:pPr>
      <w:r>
        <w:rPr>
          <w:sz w:val="24"/>
          <w:szCs w:val="24"/>
        </w:rPr>
        <w:t>11</w:t>
      </w:r>
      <w:r w:rsidR="0055758B" w:rsidRPr="00B217B8">
        <w:rPr>
          <w:sz w:val="24"/>
          <w:szCs w:val="24"/>
        </w:rPr>
        <w:t>.</w:t>
      </w:r>
      <w:r w:rsidR="00C569C5" w:rsidRPr="00B217B8">
        <w:rPr>
          <w:sz w:val="24"/>
          <w:szCs w:val="24"/>
        </w:rPr>
        <w:t>7</w:t>
      </w:r>
      <w:r w:rsidR="0055758B" w:rsidRPr="00B217B8">
        <w:rPr>
          <w:sz w:val="24"/>
          <w:szCs w:val="24"/>
        </w:rPr>
        <w:t xml:space="preserve">. </w:t>
      </w:r>
      <w:r w:rsidR="0055758B" w:rsidRPr="00B217B8">
        <w:rPr>
          <w:color w:val="000000"/>
          <w:sz w:val="24"/>
          <w:szCs w:val="24"/>
        </w:rPr>
        <w:t>Konfidencialumo įsipareigojimai Sutarties Šalims nustatomi vadovaujantis LR viešųjų pirkimų įstatymo 20 straipsniu</w:t>
      </w:r>
      <w:r w:rsidR="0055758B" w:rsidRPr="00B217B8">
        <w:rPr>
          <w:sz w:val="24"/>
          <w:szCs w:val="24"/>
        </w:rPr>
        <w:t>.</w:t>
      </w:r>
    </w:p>
    <w:p w14:paraId="263455AE" w14:textId="254C34D1" w:rsidR="00E94394" w:rsidRPr="00B217B8" w:rsidRDefault="00035C90" w:rsidP="007F3FF7">
      <w:pPr>
        <w:tabs>
          <w:tab w:val="left" w:pos="709"/>
        </w:tabs>
        <w:spacing w:line="276" w:lineRule="auto"/>
        <w:jc w:val="both"/>
        <w:outlineLvl w:val="0"/>
        <w:rPr>
          <w:color w:val="000000"/>
          <w:sz w:val="24"/>
          <w:szCs w:val="24"/>
          <w:vertAlign w:val="superscript"/>
          <w:lang w:eastAsia="ar-SA"/>
        </w:rPr>
      </w:pPr>
      <w:r>
        <w:rPr>
          <w:color w:val="000000"/>
          <w:sz w:val="24"/>
          <w:szCs w:val="24"/>
        </w:rPr>
        <w:t>11</w:t>
      </w:r>
      <w:r w:rsidR="00E77320" w:rsidRPr="00B217B8">
        <w:rPr>
          <w:color w:val="000000"/>
          <w:sz w:val="24"/>
          <w:szCs w:val="24"/>
        </w:rPr>
        <w:t>.</w:t>
      </w:r>
      <w:r w:rsidR="00C569C5" w:rsidRPr="00B217B8">
        <w:rPr>
          <w:color w:val="000000"/>
          <w:sz w:val="24"/>
          <w:szCs w:val="24"/>
        </w:rPr>
        <w:t>8</w:t>
      </w:r>
      <w:r w:rsidR="00E77320" w:rsidRPr="00B217B8">
        <w:rPr>
          <w:color w:val="000000"/>
          <w:sz w:val="24"/>
          <w:szCs w:val="24"/>
        </w:rPr>
        <w:t>. Paslaugų pirkėjas p</w:t>
      </w:r>
      <w:r w:rsidR="00E77320" w:rsidRPr="00B217B8">
        <w:rPr>
          <w:color w:val="000000"/>
          <w:sz w:val="24"/>
          <w:szCs w:val="24"/>
          <w:lang w:eastAsia="ar-SA"/>
        </w:rPr>
        <w:t xml:space="preserve">askiria kontaktiniu asmeniu, atsakingu už Sutarties vykdymą ir turinčiu teisę pasirašyti Paslaugų teikimo ataskaitą </w:t>
      </w:r>
      <w:r w:rsidR="007F3FF7">
        <w:rPr>
          <w:color w:val="000000"/>
          <w:sz w:val="24"/>
          <w:szCs w:val="24"/>
          <w:lang w:eastAsia="ar-SA"/>
        </w:rPr>
        <w:t>Turto valdymo skyriaus specialistę Audronę Grigaliūnienę</w:t>
      </w:r>
    </w:p>
    <w:p w14:paraId="40C7CBA7" w14:textId="65BD7120" w:rsidR="00E77320" w:rsidRPr="00B217B8" w:rsidRDefault="00E77320" w:rsidP="00E77320">
      <w:pPr>
        <w:tabs>
          <w:tab w:val="left" w:pos="709"/>
        </w:tabs>
        <w:spacing w:line="276" w:lineRule="auto"/>
        <w:jc w:val="both"/>
        <w:outlineLvl w:val="0"/>
        <w:rPr>
          <w:color w:val="000000"/>
          <w:sz w:val="24"/>
          <w:szCs w:val="24"/>
          <w:vertAlign w:val="superscript"/>
          <w:lang w:eastAsia="ar-SA"/>
        </w:rPr>
      </w:pPr>
      <w:r w:rsidRPr="00B217B8">
        <w:rPr>
          <w:color w:val="000000"/>
          <w:sz w:val="24"/>
          <w:szCs w:val="24"/>
          <w:lang w:eastAsia="ar-SA"/>
        </w:rPr>
        <w:t xml:space="preserve">tel.: </w:t>
      </w:r>
      <w:r w:rsidR="007F3FF7">
        <w:rPr>
          <w:color w:val="000000"/>
          <w:sz w:val="24"/>
          <w:szCs w:val="24"/>
          <w:lang w:eastAsia="ar-SA"/>
        </w:rPr>
        <w:t>(8 346) 56311</w:t>
      </w:r>
      <w:r w:rsidRPr="00B217B8">
        <w:rPr>
          <w:color w:val="000000"/>
          <w:sz w:val="24"/>
          <w:szCs w:val="24"/>
          <w:lang w:eastAsia="ar-SA"/>
        </w:rPr>
        <w:t>, el. pašt</w:t>
      </w:r>
      <w:r w:rsidR="007F3FF7">
        <w:rPr>
          <w:color w:val="000000"/>
          <w:sz w:val="24"/>
          <w:szCs w:val="24"/>
          <w:lang w:eastAsia="ar-SA"/>
        </w:rPr>
        <w:t xml:space="preserve">as: </w:t>
      </w:r>
      <w:hyperlink r:id="rId12" w:history="1">
        <w:r w:rsidR="007F3FF7" w:rsidRPr="00921D40">
          <w:rPr>
            <w:rStyle w:val="Hipersaitas"/>
            <w:sz w:val="24"/>
            <w:szCs w:val="24"/>
            <w:lang w:eastAsia="ar-SA"/>
          </w:rPr>
          <w:t>audrone.grigaliuniene@kalejimai.lt</w:t>
        </w:r>
      </w:hyperlink>
      <w:r w:rsidR="007F3FF7">
        <w:rPr>
          <w:color w:val="000000"/>
          <w:sz w:val="24"/>
          <w:szCs w:val="24"/>
          <w:lang w:eastAsia="ar-SA"/>
        </w:rPr>
        <w:t xml:space="preserve"> </w:t>
      </w:r>
      <w:r w:rsidRPr="00B217B8">
        <w:rPr>
          <w:color w:val="000000"/>
          <w:sz w:val="24"/>
          <w:szCs w:val="24"/>
          <w:lang w:eastAsia="ar-SA"/>
        </w:rPr>
        <w:t>.</w:t>
      </w:r>
    </w:p>
    <w:p w14:paraId="3A3B635E" w14:textId="7DB50B73" w:rsidR="00E77320" w:rsidRPr="0008355E" w:rsidRDefault="00035C90" w:rsidP="00E77320">
      <w:pPr>
        <w:tabs>
          <w:tab w:val="left" w:pos="709"/>
        </w:tabs>
        <w:spacing w:line="276" w:lineRule="auto"/>
        <w:jc w:val="both"/>
        <w:outlineLvl w:val="0"/>
        <w:rPr>
          <w:color w:val="000000"/>
          <w:sz w:val="24"/>
          <w:szCs w:val="24"/>
          <w:lang w:eastAsia="ar-SA"/>
        </w:rPr>
      </w:pPr>
      <w:r>
        <w:rPr>
          <w:color w:val="000000"/>
          <w:sz w:val="24"/>
          <w:szCs w:val="24"/>
        </w:rPr>
        <w:t>11</w:t>
      </w:r>
      <w:r w:rsidR="00E77320" w:rsidRPr="00B217B8">
        <w:rPr>
          <w:color w:val="000000"/>
          <w:sz w:val="24"/>
          <w:szCs w:val="24"/>
        </w:rPr>
        <w:t>.</w:t>
      </w:r>
      <w:r w:rsidR="00C569C5" w:rsidRPr="00B217B8">
        <w:rPr>
          <w:color w:val="000000"/>
          <w:sz w:val="24"/>
          <w:szCs w:val="24"/>
        </w:rPr>
        <w:t>9</w:t>
      </w:r>
      <w:r w:rsidR="00E77320" w:rsidRPr="00B217B8">
        <w:rPr>
          <w:color w:val="000000"/>
          <w:sz w:val="24"/>
          <w:szCs w:val="24"/>
        </w:rPr>
        <w:t>. Paslaugų teikėjas p</w:t>
      </w:r>
      <w:r w:rsidR="00E77320" w:rsidRPr="00B217B8">
        <w:rPr>
          <w:color w:val="000000"/>
          <w:sz w:val="24"/>
          <w:szCs w:val="24"/>
          <w:lang w:eastAsia="ar-SA"/>
        </w:rPr>
        <w:t>askiria kontaktiniu asmeniu, atsakingu už Sutarties vykdymą ir turinčiu teisę pasirašy</w:t>
      </w:r>
      <w:r w:rsidR="0008355E">
        <w:rPr>
          <w:color w:val="000000"/>
          <w:sz w:val="24"/>
          <w:szCs w:val="24"/>
          <w:lang w:eastAsia="ar-SA"/>
        </w:rPr>
        <w:t>ti Paslaugų teikimo ataskaitą administratorę</w:t>
      </w:r>
      <w:r w:rsidR="0008355E" w:rsidRPr="0008355E">
        <w:rPr>
          <w:color w:val="000000"/>
          <w:sz w:val="24"/>
          <w:szCs w:val="24"/>
          <w:lang w:eastAsia="ar-SA"/>
        </w:rPr>
        <w:t xml:space="preserve"> </w:t>
      </w:r>
      <w:r w:rsidR="0008355E">
        <w:rPr>
          <w:color w:val="000000"/>
          <w:sz w:val="24"/>
          <w:szCs w:val="24"/>
          <w:lang w:eastAsia="ar-SA"/>
        </w:rPr>
        <w:t>– apskaitininkę Gretą Krasauskienę</w:t>
      </w:r>
      <w:r w:rsidR="00E77320" w:rsidRPr="00B217B8">
        <w:rPr>
          <w:color w:val="000000"/>
          <w:sz w:val="24"/>
          <w:szCs w:val="24"/>
          <w:lang w:eastAsia="ar-SA"/>
        </w:rPr>
        <w:t xml:space="preserve">, </w:t>
      </w:r>
      <w:r w:rsidR="0008355E">
        <w:rPr>
          <w:color w:val="000000"/>
          <w:sz w:val="24"/>
          <w:szCs w:val="24"/>
          <w:lang w:eastAsia="ar-SA"/>
        </w:rPr>
        <w:t>tel.: 837 764411</w:t>
      </w:r>
      <w:r w:rsidR="00E77320" w:rsidRPr="00B217B8">
        <w:rPr>
          <w:color w:val="000000"/>
          <w:sz w:val="24"/>
          <w:szCs w:val="24"/>
          <w:lang w:eastAsia="ar-SA"/>
        </w:rPr>
        <w:t>, el. paštas:</w:t>
      </w:r>
      <w:r w:rsidR="0008355E">
        <w:rPr>
          <w:color w:val="000000"/>
          <w:sz w:val="24"/>
          <w:szCs w:val="24"/>
          <w:lang w:eastAsia="ar-SA"/>
        </w:rPr>
        <w:t xml:space="preserve"> uabniklita</w:t>
      </w:r>
      <w:r w:rsidR="0008355E" w:rsidRPr="007F3FF7">
        <w:rPr>
          <w:color w:val="000000"/>
          <w:sz w:val="24"/>
          <w:szCs w:val="24"/>
          <w:lang w:eastAsia="ar-SA"/>
        </w:rPr>
        <w:t>@gmail.com</w:t>
      </w:r>
      <w:r w:rsidR="00E77320" w:rsidRPr="00B217B8">
        <w:rPr>
          <w:color w:val="000000"/>
          <w:sz w:val="24"/>
          <w:szCs w:val="24"/>
          <w:lang w:eastAsia="ar-SA"/>
        </w:rPr>
        <w:t>.</w:t>
      </w:r>
    </w:p>
    <w:p w14:paraId="135FD682" w14:textId="0BF7B3CE" w:rsidR="00FE44BD" w:rsidRPr="00B217B8" w:rsidRDefault="00035C90" w:rsidP="002109F3">
      <w:pPr>
        <w:tabs>
          <w:tab w:val="left" w:pos="426"/>
        </w:tabs>
        <w:jc w:val="both"/>
        <w:outlineLvl w:val="0"/>
        <w:rPr>
          <w:color w:val="000000"/>
          <w:sz w:val="24"/>
          <w:szCs w:val="24"/>
          <w:lang w:eastAsia="ar-SA"/>
        </w:rPr>
      </w:pPr>
      <w:r>
        <w:rPr>
          <w:color w:val="000000"/>
          <w:sz w:val="24"/>
          <w:szCs w:val="24"/>
          <w:lang w:eastAsia="ar-SA"/>
        </w:rPr>
        <w:t>11</w:t>
      </w:r>
      <w:r w:rsidR="00694C0B" w:rsidRPr="00B217B8">
        <w:rPr>
          <w:color w:val="000000"/>
          <w:sz w:val="24"/>
          <w:szCs w:val="24"/>
          <w:lang w:eastAsia="ar-SA"/>
        </w:rPr>
        <w:t>.</w:t>
      </w:r>
      <w:r w:rsidR="00C569C5" w:rsidRPr="00B217B8">
        <w:rPr>
          <w:color w:val="000000"/>
          <w:sz w:val="24"/>
          <w:szCs w:val="24"/>
          <w:lang w:eastAsia="ar-SA"/>
        </w:rPr>
        <w:t>10</w:t>
      </w:r>
      <w:r w:rsidR="00085B6B" w:rsidRPr="00B217B8">
        <w:rPr>
          <w:color w:val="000000"/>
          <w:sz w:val="24"/>
          <w:szCs w:val="24"/>
          <w:lang w:eastAsia="ar-SA"/>
        </w:rPr>
        <w:t>.</w:t>
      </w:r>
      <w:r w:rsidR="00085B6B" w:rsidRPr="00B217B8">
        <w:rPr>
          <w:color w:val="000000"/>
          <w:sz w:val="24"/>
          <w:szCs w:val="24"/>
          <w:lang w:eastAsia="ar-SA"/>
        </w:rPr>
        <w:tab/>
      </w:r>
      <w:r w:rsidR="00FE44BD" w:rsidRPr="00B217B8">
        <w:rPr>
          <w:color w:val="000000"/>
          <w:sz w:val="24"/>
          <w:szCs w:val="24"/>
          <w:lang w:eastAsia="ar-SA"/>
        </w:rPr>
        <w:t xml:space="preserve">Paslaugų pirkėjas paskiria asmenį, atsakingą už  Sutarties ir pakeitimų paskelbimą pagal Lietuvos Respublikos viešųjų pirkimų įstatymo 86 straipsnio 9 dalį, </w:t>
      </w:r>
      <w:r w:rsidR="007F3FF7">
        <w:rPr>
          <w:color w:val="000000"/>
          <w:sz w:val="24"/>
          <w:szCs w:val="24"/>
          <w:lang w:eastAsia="ar-SA"/>
        </w:rPr>
        <w:t>Viešųjų pirkimų vyriausiąją specialistę</w:t>
      </w:r>
      <w:r w:rsidR="00B04089" w:rsidRPr="00B04089">
        <w:rPr>
          <w:color w:val="000000"/>
          <w:sz w:val="24"/>
          <w:szCs w:val="24"/>
          <w:lang w:eastAsia="ar-SA"/>
        </w:rPr>
        <w:t xml:space="preserve"> </w:t>
      </w:r>
      <w:r w:rsidR="00B04089">
        <w:rPr>
          <w:color w:val="000000"/>
          <w:sz w:val="24"/>
          <w:szCs w:val="24"/>
          <w:lang w:eastAsia="ar-SA"/>
        </w:rPr>
        <w:t>Eglę Balčienę</w:t>
      </w:r>
      <w:r w:rsidR="00B04089" w:rsidRPr="00B217B8">
        <w:rPr>
          <w:color w:val="000000"/>
          <w:sz w:val="24"/>
          <w:szCs w:val="24"/>
          <w:lang w:eastAsia="ar-SA"/>
        </w:rPr>
        <w:t>, tel.</w:t>
      </w:r>
      <w:r w:rsidR="00B04089" w:rsidRPr="009221A1">
        <w:rPr>
          <w:color w:val="1F497D"/>
          <w:sz w:val="18"/>
          <w:szCs w:val="18"/>
          <w:shd w:val="clear" w:color="auto" w:fill="FFFFFF"/>
        </w:rPr>
        <w:t xml:space="preserve"> </w:t>
      </w:r>
      <w:r w:rsidR="00B04089" w:rsidRPr="009221A1">
        <w:rPr>
          <w:color w:val="000000"/>
          <w:sz w:val="24"/>
          <w:szCs w:val="24"/>
          <w:lang w:eastAsia="ar-SA"/>
        </w:rPr>
        <w:t>(8 5) 219 8835</w:t>
      </w:r>
      <w:r w:rsidR="00B04089">
        <w:rPr>
          <w:color w:val="000000"/>
          <w:sz w:val="24"/>
          <w:szCs w:val="24"/>
          <w:lang w:eastAsia="ar-SA"/>
        </w:rPr>
        <w:t xml:space="preserve">, </w:t>
      </w:r>
      <w:r w:rsidR="00B04089" w:rsidRPr="00B217B8">
        <w:rPr>
          <w:color w:val="000000"/>
          <w:sz w:val="24"/>
          <w:szCs w:val="24"/>
          <w:lang w:eastAsia="ar-SA"/>
        </w:rPr>
        <w:t xml:space="preserve"> el. p. </w:t>
      </w:r>
      <w:hyperlink r:id="rId13" w:history="1">
        <w:r w:rsidR="00B04089" w:rsidRPr="0035243C">
          <w:rPr>
            <w:rStyle w:val="Hipersaitas"/>
            <w:sz w:val="24"/>
            <w:szCs w:val="24"/>
            <w:lang w:eastAsia="ar-SA"/>
          </w:rPr>
          <w:t>egle.balciene@kalejimai.lt</w:t>
        </w:r>
      </w:hyperlink>
      <w:r w:rsidR="00B04089">
        <w:rPr>
          <w:color w:val="000000"/>
          <w:sz w:val="24"/>
          <w:szCs w:val="24"/>
          <w:lang w:eastAsia="ar-SA"/>
        </w:rPr>
        <w:t xml:space="preserve"> </w:t>
      </w:r>
      <w:r w:rsidR="00FE44BD" w:rsidRPr="00B217B8">
        <w:rPr>
          <w:color w:val="000000"/>
          <w:sz w:val="24"/>
          <w:szCs w:val="24"/>
          <w:lang w:eastAsia="ar-SA"/>
        </w:rPr>
        <w:t>.</w:t>
      </w:r>
    </w:p>
    <w:p w14:paraId="5EB4E608" w14:textId="5827676C" w:rsidR="00FE44BD" w:rsidRPr="00220CC4" w:rsidRDefault="00035C90" w:rsidP="00220CC4">
      <w:pPr>
        <w:suppressAutoHyphens/>
        <w:jc w:val="both"/>
        <w:rPr>
          <w:strike/>
          <w:color w:val="000000"/>
          <w:sz w:val="24"/>
          <w:szCs w:val="24"/>
        </w:rPr>
      </w:pPr>
      <w:r>
        <w:rPr>
          <w:color w:val="000000"/>
          <w:sz w:val="24"/>
          <w:szCs w:val="24"/>
          <w:lang w:eastAsia="ar-SA"/>
        </w:rPr>
        <w:t>11</w:t>
      </w:r>
      <w:r w:rsidR="00FE44BD" w:rsidRPr="00B217B8">
        <w:rPr>
          <w:color w:val="000000"/>
          <w:sz w:val="24"/>
          <w:szCs w:val="24"/>
          <w:lang w:eastAsia="ar-SA"/>
        </w:rPr>
        <w:t>.</w:t>
      </w:r>
      <w:r w:rsidR="00C569C5" w:rsidRPr="00B217B8">
        <w:rPr>
          <w:color w:val="000000"/>
          <w:sz w:val="24"/>
          <w:szCs w:val="24"/>
          <w:lang w:eastAsia="ar-SA"/>
        </w:rPr>
        <w:t>11</w:t>
      </w:r>
      <w:r w:rsidR="00FE44BD" w:rsidRPr="00B217B8">
        <w:rPr>
          <w:color w:val="000000"/>
          <w:sz w:val="24"/>
          <w:szCs w:val="24"/>
          <w:lang w:eastAsia="ar-SA"/>
        </w:rPr>
        <w:t xml:space="preserve">. </w:t>
      </w:r>
      <w:r w:rsidR="00220CC4" w:rsidRPr="00EE4799">
        <w:rPr>
          <w:sz w:val="24"/>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CE9B292" w14:textId="38EC331D" w:rsidR="00FE44BD" w:rsidRPr="00B217B8" w:rsidRDefault="00035C90" w:rsidP="00FE44BD">
      <w:pPr>
        <w:tabs>
          <w:tab w:val="left" w:pos="426"/>
        </w:tabs>
        <w:jc w:val="both"/>
        <w:outlineLvl w:val="0"/>
        <w:rPr>
          <w:color w:val="000000"/>
          <w:sz w:val="24"/>
          <w:szCs w:val="24"/>
          <w:lang w:eastAsia="ar-SA"/>
        </w:rPr>
      </w:pPr>
      <w:r>
        <w:rPr>
          <w:color w:val="000000"/>
          <w:sz w:val="24"/>
          <w:szCs w:val="24"/>
          <w:lang w:eastAsia="ar-SA"/>
        </w:rPr>
        <w:t>11</w:t>
      </w:r>
      <w:r w:rsidR="00FE44BD" w:rsidRPr="00B217B8">
        <w:rPr>
          <w:color w:val="000000"/>
          <w:sz w:val="24"/>
          <w:szCs w:val="24"/>
          <w:lang w:eastAsia="ar-SA"/>
        </w:rPr>
        <w:t>.</w:t>
      </w:r>
      <w:r w:rsidR="00C569C5" w:rsidRPr="00B217B8">
        <w:rPr>
          <w:color w:val="000000"/>
          <w:sz w:val="24"/>
          <w:szCs w:val="24"/>
          <w:lang w:eastAsia="ar-SA"/>
        </w:rPr>
        <w:t>12</w:t>
      </w:r>
      <w:r w:rsidR="00FE44BD" w:rsidRPr="00B217B8">
        <w:rPr>
          <w:color w:val="000000"/>
          <w:sz w:val="24"/>
          <w:szCs w:val="24"/>
          <w:lang w:eastAsia="ar-SA"/>
        </w:rPr>
        <w:t xml:space="preserve">. </w:t>
      </w:r>
      <w:r w:rsidR="00220CC4">
        <w:rPr>
          <w:color w:val="000000"/>
          <w:sz w:val="24"/>
          <w:szCs w:val="24"/>
          <w:lang w:eastAsia="ar-SA"/>
        </w:rPr>
        <w:t>V</w:t>
      </w:r>
      <w:r w:rsidR="00FE44BD" w:rsidRPr="00B217B8">
        <w:rPr>
          <w:color w:val="000000"/>
          <w:sz w:val="24"/>
          <w:szCs w:val="24"/>
          <w:lang w:eastAsia="ar-SA"/>
        </w:rPr>
        <w:t>ykdant šią Sutartį gauta informacija yra konfidenciali ir negali būti perduot</w:t>
      </w:r>
      <w:r w:rsidR="00FA2EBE">
        <w:rPr>
          <w:color w:val="000000"/>
          <w:sz w:val="24"/>
          <w:szCs w:val="24"/>
          <w:lang w:eastAsia="ar-SA"/>
        </w:rPr>
        <w:t>a</w:t>
      </w:r>
      <w:r w:rsidR="00FE44BD" w:rsidRPr="00B217B8">
        <w:rPr>
          <w:color w:val="000000"/>
          <w:sz w:val="24"/>
          <w:szCs w:val="24"/>
          <w:lang w:eastAsia="ar-SA"/>
        </w:rPr>
        <w:t xml:space="preserve"> tretiesiems asmenims be kurios nors iš Šalių raštiško sutikimo, išskyrus teisės aktų numatytus atvejus.</w:t>
      </w:r>
    </w:p>
    <w:p w14:paraId="0C7479F0" w14:textId="178561A7" w:rsidR="00FE44BD" w:rsidRPr="00B217B8" w:rsidRDefault="005E7094" w:rsidP="00FE44BD">
      <w:pPr>
        <w:tabs>
          <w:tab w:val="left" w:pos="426"/>
        </w:tabs>
        <w:jc w:val="both"/>
        <w:outlineLvl w:val="0"/>
        <w:rPr>
          <w:color w:val="000000"/>
          <w:sz w:val="24"/>
          <w:szCs w:val="24"/>
          <w:lang w:eastAsia="ar-SA"/>
        </w:rPr>
      </w:pPr>
      <w:r>
        <w:rPr>
          <w:color w:val="000000"/>
          <w:sz w:val="24"/>
          <w:szCs w:val="24"/>
          <w:lang w:eastAsia="ar-SA"/>
        </w:rPr>
        <w:t>1</w:t>
      </w:r>
      <w:r w:rsidR="00035C90">
        <w:rPr>
          <w:color w:val="000000"/>
          <w:sz w:val="24"/>
          <w:szCs w:val="24"/>
          <w:lang w:eastAsia="ar-SA"/>
        </w:rPr>
        <w:t>1</w:t>
      </w:r>
      <w:r w:rsidR="00FE44BD" w:rsidRPr="00B217B8">
        <w:rPr>
          <w:color w:val="000000"/>
          <w:sz w:val="24"/>
          <w:szCs w:val="24"/>
          <w:lang w:eastAsia="ar-SA"/>
        </w:rPr>
        <w:t>.1</w:t>
      </w:r>
      <w:r w:rsidR="00C569C5" w:rsidRPr="00B217B8">
        <w:rPr>
          <w:color w:val="000000"/>
          <w:sz w:val="24"/>
          <w:szCs w:val="24"/>
          <w:lang w:eastAsia="ar-SA"/>
        </w:rPr>
        <w:t>3</w:t>
      </w:r>
      <w:r w:rsidR="00FE44BD" w:rsidRPr="00B217B8">
        <w:rPr>
          <w:color w:val="000000"/>
          <w:sz w:val="24"/>
          <w:szCs w:val="24"/>
          <w:lang w:eastAsia="ar-SA"/>
        </w:rPr>
        <w:t>. Nė viena Šalis neturi teisės perleisti visų arba dalies teisių ir pareigų pagal šią Sutartį jokiai trečiajai šaliai be išankstinio raštiško kitos Šalies sutikimo.</w:t>
      </w:r>
    </w:p>
    <w:p w14:paraId="6B769911" w14:textId="60997989" w:rsidR="00FE44BD" w:rsidRPr="00B217B8" w:rsidRDefault="00035C90" w:rsidP="00FE44BD">
      <w:pPr>
        <w:tabs>
          <w:tab w:val="left" w:pos="426"/>
        </w:tabs>
        <w:jc w:val="both"/>
        <w:outlineLvl w:val="0"/>
        <w:rPr>
          <w:color w:val="000000"/>
          <w:sz w:val="24"/>
          <w:szCs w:val="24"/>
          <w:lang w:eastAsia="ar-SA"/>
        </w:rPr>
      </w:pPr>
      <w:r>
        <w:rPr>
          <w:color w:val="000000"/>
          <w:sz w:val="24"/>
          <w:szCs w:val="24"/>
          <w:lang w:eastAsia="ar-SA"/>
        </w:rPr>
        <w:t>11</w:t>
      </w:r>
      <w:r w:rsidR="00FE44BD" w:rsidRPr="00B217B8">
        <w:rPr>
          <w:color w:val="000000"/>
          <w:sz w:val="24"/>
          <w:szCs w:val="24"/>
          <w:lang w:eastAsia="ar-SA"/>
        </w:rPr>
        <w:t>.1</w:t>
      </w:r>
      <w:r w:rsidR="00C569C5" w:rsidRPr="00B217B8">
        <w:rPr>
          <w:color w:val="000000"/>
          <w:sz w:val="24"/>
          <w:szCs w:val="24"/>
          <w:lang w:eastAsia="ar-SA"/>
        </w:rPr>
        <w:t>4</w:t>
      </w:r>
      <w:r w:rsidR="00FE44BD" w:rsidRPr="00B217B8">
        <w:rPr>
          <w:color w:val="000000"/>
          <w:sz w:val="24"/>
          <w:szCs w:val="24"/>
          <w:lang w:eastAsia="ar-SA"/>
        </w:rPr>
        <w:t>. Jei bet kuri šios Sutarties nuostata tampa ar pripažįstama visiškai ar iš dalies negaliojančia, tai neturi įtakos kitų Sutarties nuostatų galiojimui.</w:t>
      </w:r>
    </w:p>
    <w:p w14:paraId="3FDB19D0" w14:textId="597C64F6" w:rsidR="00FE44BD" w:rsidRPr="00B217B8" w:rsidRDefault="00035C90" w:rsidP="00FE44BD">
      <w:pPr>
        <w:tabs>
          <w:tab w:val="left" w:pos="426"/>
        </w:tabs>
        <w:jc w:val="both"/>
        <w:outlineLvl w:val="0"/>
        <w:rPr>
          <w:color w:val="000000"/>
          <w:sz w:val="24"/>
          <w:szCs w:val="24"/>
          <w:lang w:eastAsia="ar-SA"/>
        </w:rPr>
      </w:pPr>
      <w:r>
        <w:rPr>
          <w:color w:val="000000"/>
          <w:sz w:val="24"/>
          <w:szCs w:val="24"/>
          <w:lang w:eastAsia="ar-SA"/>
        </w:rPr>
        <w:t>11</w:t>
      </w:r>
      <w:r w:rsidR="00FE44BD" w:rsidRPr="00B217B8">
        <w:rPr>
          <w:color w:val="000000"/>
          <w:sz w:val="24"/>
          <w:szCs w:val="24"/>
          <w:lang w:eastAsia="ar-SA"/>
        </w:rPr>
        <w:t>.1</w:t>
      </w:r>
      <w:r w:rsidR="00C569C5" w:rsidRPr="00B217B8">
        <w:rPr>
          <w:color w:val="000000"/>
          <w:sz w:val="24"/>
          <w:szCs w:val="24"/>
          <w:lang w:eastAsia="ar-SA"/>
        </w:rPr>
        <w:t>5</w:t>
      </w:r>
      <w:r w:rsidR="00FE44BD" w:rsidRPr="00B217B8">
        <w:rPr>
          <w:color w:val="000000"/>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051F" w14:textId="14E61E3C" w:rsidR="00FE44BD" w:rsidRPr="00B217B8" w:rsidRDefault="00035C90" w:rsidP="002109F3">
      <w:pPr>
        <w:tabs>
          <w:tab w:val="left" w:pos="426"/>
        </w:tabs>
        <w:jc w:val="both"/>
        <w:outlineLvl w:val="0"/>
        <w:rPr>
          <w:color w:val="000000"/>
          <w:sz w:val="24"/>
          <w:szCs w:val="24"/>
          <w:lang w:eastAsia="ar-SA"/>
        </w:rPr>
      </w:pPr>
      <w:r>
        <w:rPr>
          <w:color w:val="000000"/>
          <w:sz w:val="24"/>
          <w:szCs w:val="24"/>
          <w:lang w:eastAsia="ar-SA"/>
        </w:rPr>
        <w:t>11</w:t>
      </w:r>
      <w:r w:rsidR="00FE44BD" w:rsidRPr="00B217B8">
        <w:rPr>
          <w:color w:val="000000"/>
          <w:sz w:val="24"/>
          <w:szCs w:val="24"/>
          <w:lang w:eastAsia="ar-SA"/>
        </w:rPr>
        <w:t>.1</w:t>
      </w:r>
      <w:r w:rsidR="00B25CE6" w:rsidRPr="00B217B8">
        <w:rPr>
          <w:color w:val="000000"/>
          <w:sz w:val="24"/>
          <w:szCs w:val="24"/>
          <w:lang w:eastAsia="ar-SA"/>
        </w:rPr>
        <w:t>6</w:t>
      </w:r>
      <w:r w:rsidR="00FE44BD" w:rsidRPr="00B217B8">
        <w:rPr>
          <w:color w:val="000000"/>
          <w:sz w:val="24"/>
          <w:szCs w:val="24"/>
          <w:lang w:eastAsia="ar-SA"/>
        </w:rPr>
        <w:t>. Be šių Sutarties sąlygų, jai taikomos ir Lietuvos Respublikos teisės aktuose numatytos tokios rūšies sutarčių sąlygos.</w:t>
      </w:r>
    </w:p>
    <w:p w14:paraId="359460FE" w14:textId="0906AD30" w:rsidR="000A4802" w:rsidRDefault="00035C90" w:rsidP="006C52C7">
      <w:pPr>
        <w:tabs>
          <w:tab w:val="left" w:pos="426"/>
        </w:tabs>
        <w:jc w:val="both"/>
        <w:outlineLvl w:val="0"/>
        <w:rPr>
          <w:color w:val="000000"/>
          <w:sz w:val="24"/>
          <w:szCs w:val="24"/>
          <w:lang w:eastAsia="ar-SA"/>
        </w:rPr>
      </w:pPr>
      <w:r>
        <w:rPr>
          <w:i/>
          <w:iCs/>
          <w:color w:val="000000"/>
          <w:sz w:val="24"/>
          <w:szCs w:val="24"/>
          <w:lang w:eastAsia="ar-SA"/>
        </w:rPr>
        <w:t>11</w:t>
      </w:r>
      <w:r w:rsidR="00FE44BD" w:rsidRPr="00B217B8">
        <w:rPr>
          <w:i/>
          <w:iCs/>
          <w:color w:val="000000"/>
          <w:sz w:val="24"/>
          <w:szCs w:val="24"/>
          <w:lang w:eastAsia="ar-SA"/>
        </w:rPr>
        <w:t>.1</w:t>
      </w:r>
      <w:r w:rsidR="00B25CE6" w:rsidRPr="00B217B8">
        <w:rPr>
          <w:i/>
          <w:iCs/>
          <w:color w:val="000000"/>
          <w:sz w:val="24"/>
          <w:szCs w:val="24"/>
          <w:lang w:eastAsia="ar-SA"/>
        </w:rPr>
        <w:t>7</w:t>
      </w:r>
      <w:r w:rsidR="00FE44BD" w:rsidRPr="00B217B8">
        <w:rPr>
          <w:i/>
          <w:iCs/>
          <w:color w:val="000000"/>
          <w:sz w:val="24"/>
          <w:szCs w:val="24"/>
          <w:lang w:eastAsia="ar-SA"/>
        </w:rPr>
        <w:t xml:space="preserve">. </w:t>
      </w:r>
      <w:r w:rsidR="00085B6B" w:rsidRPr="00B217B8">
        <w:rPr>
          <w:i/>
          <w:iCs/>
          <w:color w:val="000000"/>
          <w:sz w:val="24"/>
          <w:szCs w:val="24"/>
          <w:lang w:eastAsia="ar-SA"/>
        </w:rPr>
        <w:t>Visi Paslaugų tei</w:t>
      </w:r>
      <w:r w:rsidR="00694C0B" w:rsidRPr="00B217B8">
        <w:rPr>
          <w:i/>
          <w:iCs/>
          <w:color w:val="000000"/>
          <w:sz w:val="24"/>
          <w:szCs w:val="24"/>
          <w:lang w:eastAsia="ar-SA"/>
        </w:rPr>
        <w:t xml:space="preserve">kėjo </w:t>
      </w:r>
      <w:r w:rsidR="00A9480A" w:rsidRPr="00B217B8">
        <w:rPr>
          <w:i/>
          <w:iCs/>
          <w:color w:val="000000"/>
          <w:sz w:val="24"/>
          <w:szCs w:val="24"/>
          <w:lang w:eastAsia="ar-SA"/>
        </w:rPr>
        <w:t>specialistai</w:t>
      </w:r>
      <w:r w:rsidR="00694C0B" w:rsidRPr="00B217B8">
        <w:rPr>
          <w:i/>
          <w:iCs/>
          <w:color w:val="000000"/>
          <w:sz w:val="24"/>
          <w:szCs w:val="24"/>
          <w:lang w:eastAsia="ar-SA"/>
        </w:rPr>
        <w:t xml:space="preserve">, įtraukti į Sutarties vykdymą, prieš pradėdami teikti paslaugas, privalo pasirašyti </w:t>
      </w:r>
      <w:r w:rsidR="005F6354">
        <w:rPr>
          <w:i/>
          <w:iCs/>
          <w:color w:val="000000"/>
          <w:sz w:val="24"/>
          <w:szCs w:val="24"/>
          <w:lang w:eastAsia="ar-SA"/>
        </w:rPr>
        <w:t>k</w:t>
      </w:r>
      <w:r w:rsidR="00694C0B" w:rsidRPr="00B217B8">
        <w:rPr>
          <w:i/>
          <w:iCs/>
          <w:color w:val="000000"/>
          <w:sz w:val="24"/>
          <w:szCs w:val="24"/>
          <w:lang w:eastAsia="ar-SA"/>
        </w:rPr>
        <w:t>onfidencialumo pasižadėjimą ir originalą pateikti Paslaugų pirkėjui. Jei Sut</w:t>
      </w:r>
      <w:r w:rsidR="00085B6B" w:rsidRPr="00B217B8">
        <w:rPr>
          <w:i/>
          <w:iCs/>
          <w:color w:val="000000"/>
          <w:sz w:val="24"/>
          <w:szCs w:val="24"/>
          <w:lang w:eastAsia="ar-SA"/>
        </w:rPr>
        <w:t>arties vykdymo metu Paslaugų tei</w:t>
      </w:r>
      <w:r w:rsidR="00694C0B" w:rsidRPr="00B217B8">
        <w:rPr>
          <w:i/>
          <w:iCs/>
          <w:color w:val="000000"/>
          <w:sz w:val="24"/>
          <w:szCs w:val="24"/>
          <w:lang w:eastAsia="ar-SA"/>
        </w:rPr>
        <w:t xml:space="preserve">kėjas įtrauks naujus </w:t>
      </w:r>
      <w:r w:rsidR="00A9480A" w:rsidRPr="00B217B8">
        <w:rPr>
          <w:i/>
          <w:iCs/>
          <w:color w:val="000000"/>
          <w:sz w:val="24"/>
          <w:szCs w:val="24"/>
          <w:lang w:eastAsia="ar-SA"/>
        </w:rPr>
        <w:t>specialistus</w:t>
      </w:r>
      <w:r w:rsidR="00694C0B" w:rsidRPr="00B217B8">
        <w:rPr>
          <w:i/>
          <w:iCs/>
          <w:color w:val="000000"/>
          <w:sz w:val="24"/>
          <w:szCs w:val="24"/>
          <w:lang w:eastAsia="ar-SA"/>
        </w:rPr>
        <w:t>, jie privalo pasirašyti konfidencialumo pasižadėjimą ir originalą pateikti Paslaugų pirkėjui iki prade</w:t>
      </w:r>
      <w:r w:rsidR="00482DBD" w:rsidRPr="00B217B8">
        <w:rPr>
          <w:i/>
          <w:iCs/>
          <w:color w:val="000000"/>
          <w:sz w:val="24"/>
          <w:szCs w:val="24"/>
          <w:lang w:eastAsia="ar-SA"/>
        </w:rPr>
        <w:t>dant teikti paslaugas, susijusia</w:t>
      </w:r>
      <w:r w:rsidR="00694C0B" w:rsidRPr="00B217B8">
        <w:rPr>
          <w:i/>
          <w:iCs/>
          <w:color w:val="000000"/>
          <w:sz w:val="24"/>
          <w:szCs w:val="24"/>
          <w:lang w:eastAsia="ar-SA"/>
        </w:rPr>
        <w:t xml:space="preserve">s su </w:t>
      </w:r>
      <w:r w:rsidR="00482DBD" w:rsidRPr="00B217B8">
        <w:rPr>
          <w:i/>
          <w:iCs/>
          <w:color w:val="000000"/>
          <w:sz w:val="24"/>
          <w:szCs w:val="24"/>
          <w:lang w:eastAsia="ar-SA"/>
        </w:rPr>
        <w:t>S</w:t>
      </w:r>
      <w:r w:rsidR="00694C0B" w:rsidRPr="00B217B8">
        <w:rPr>
          <w:i/>
          <w:iCs/>
          <w:color w:val="000000"/>
          <w:sz w:val="24"/>
          <w:szCs w:val="24"/>
          <w:lang w:eastAsia="ar-SA"/>
        </w:rPr>
        <w:t>utarties vykdymu</w:t>
      </w:r>
      <w:r w:rsidR="00F913E0" w:rsidRPr="00B217B8">
        <w:rPr>
          <w:color w:val="000000"/>
          <w:sz w:val="24"/>
          <w:szCs w:val="24"/>
          <w:lang w:eastAsia="ar-SA"/>
        </w:rPr>
        <w:t>.</w:t>
      </w:r>
    </w:p>
    <w:p w14:paraId="0FB22183" w14:textId="77777777" w:rsidR="00F922F9" w:rsidRDefault="00F922F9" w:rsidP="006C52C7">
      <w:pPr>
        <w:tabs>
          <w:tab w:val="left" w:pos="426"/>
        </w:tabs>
        <w:jc w:val="both"/>
        <w:outlineLvl w:val="0"/>
        <w:rPr>
          <w:color w:val="000000"/>
          <w:sz w:val="24"/>
          <w:szCs w:val="24"/>
          <w:lang w:eastAsia="ar-SA"/>
        </w:rPr>
      </w:pPr>
    </w:p>
    <w:p w14:paraId="42AB0B41" w14:textId="5C8EB999" w:rsidR="00BC281E" w:rsidRPr="00BC281E" w:rsidRDefault="00BC281E" w:rsidP="006A093B">
      <w:pPr>
        <w:tabs>
          <w:tab w:val="left" w:pos="426"/>
        </w:tabs>
        <w:jc w:val="center"/>
        <w:outlineLvl w:val="0"/>
        <w:rPr>
          <w:b/>
          <w:bCs/>
          <w:sz w:val="24"/>
          <w:szCs w:val="24"/>
          <w:lang w:eastAsia="en-US"/>
        </w:rPr>
      </w:pPr>
      <w:r>
        <w:rPr>
          <w:b/>
          <w:bCs/>
          <w:sz w:val="24"/>
          <w:szCs w:val="24"/>
          <w:lang w:eastAsia="en-US"/>
        </w:rPr>
        <w:t>12</w:t>
      </w:r>
      <w:r w:rsidRPr="00BC281E">
        <w:rPr>
          <w:b/>
          <w:bCs/>
          <w:sz w:val="24"/>
          <w:szCs w:val="24"/>
          <w:lang w:eastAsia="en-US"/>
        </w:rPr>
        <w:t>. ASMENS DUOMENŲ TVARKYMAS</w:t>
      </w:r>
    </w:p>
    <w:p w14:paraId="36DB99AD" w14:textId="5634BEF8" w:rsidR="00BC281E" w:rsidRPr="00BC281E" w:rsidRDefault="00BC281E" w:rsidP="00BC281E">
      <w:pPr>
        <w:tabs>
          <w:tab w:val="left" w:pos="426"/>
        </w:tabs>
        <w:jc w:val="both"/>
        <w:outlineLvl w:val="0"/>
        <w:rPr>
          <w:sz w:val="24"/>
          <w:szCs w:val="24"/>
          <w:lang w:eastAsia="en-US"/>
        </w:rPr>
      </w:pPr>
      <w:r>
        <w:rPr>
          <w:sz w:val="24"/>
          <w:szCs w:val="24"/>
          <w:lang w:eastAsia="en-US"/>
        </w:rPr>
        <w:lastRenderedPageBreak/>
        <w:t>12</w:t>
      </w:r>
      <w:r w:rsidRPr="00BC281E">
        <w:rPr>
          <w:sz w:val="24"/>
          <w:szCs w:val="24"/>
          <w:lang w:eastAsia="en-US"/>
        </w:rPr>
        <w:t xml:space="preserve">.1. Šalys Sutarties sudarymo ir vykdymo tikslu tvarkys viena kitai pateiktus fizinių asmenų duomenis, pvz., už Sutarties vykdymą atsakingų Šalių darbuotojų vardus ir pavardes, jų kontaktinę informaciją, </w:t>
      </w:r>
      <w:r w:rsidR="004243D7">
        <w:rPr>
          <w:sz w:val="24"/>
          <w:szCs w:val="24"/>
          <w:lang w:eastAsia="en-US"/>
        </w:rPr>
        <w:t>nuteistųjų/suimtųjų</w:t>
      </w:r>
      <w:r w:rsidRPr="00BC281E">
        <w:rPr>
          <w:sz w:val="24"/>
          <w:szCs w:val="24"/>
          <w:lang w:eastAsia="en-US"/>
        </w:rPr>
        <w:t xml:space="preserve"> duomenis ir kt. (toliau – Asmens duomenys). Tvarkymo teisinis pagrindas yra Sutartis ir Paslaug</w:t>
      </w:r>
      <w:r w:rsidR="007B2485">
        <w:rPr>
          <w:sz w:val="24"/>
          <w:szCs w:val="24"/>
          <w:lang w:eastAsia="en-US"/>
        </w:rPr>
        <w:t>os</w:t>
      </w:r>
      <w:r w:rsidRPr="00BC281E">
        <w:rPr>
          <w:sz w:val="24"/>
          <w:szCs w:val="24"/>
          <w:lang w:eastAsia="en-US"/>
        </w:rPr>
        <w:t xml:space="preserve"> pirkėjui taikoma teisinė prievolė (Bendrojo duomenų apsaugos reglamento 6 straipsnio 1 dalies b ir c punktai). Asmens duomenis gavusi Šalis juos tvarkys ir naudos vadovaujantis Bendrojo duomenų apsaugos reglamentu, Lietuvos Respublikos asmens duomenų teisinės apsaugos įstatymu ir kitais Lietuvos Respublikos teisės aktais.</w:t>
      </w:r>
    </w:p>
    <w:p w14:paraId="21A34C41" w14:textId="4F0B8688"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.2. Pateiktus Asmens duomenis šalys saugos tol, kol bus vykdoma Sutartis ir 10 (dešimt) metų pasibaigus Sutarčiai archyvavimo tikslu, jeigu duomenys buvo nurodyti Sutartyje.</w:t>
      </w:r>
    </w:p>
    <w:p w14:paraId="10B11B41" w14:textId="3523CF84"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.3.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756F4495" w14:textId="55139B88"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.4. Kai šalis konkrečiai asmens duomenų tvarkymo veiklai atlikti pasitelkia duomenų tvarkytoją, sutartimi kitam duomenų tvarkytojui nustatomos tos pačios duomenų apsaugos prievolės, kaip ir prievolės, nustatytos šaliai. Kai duomenų tvarkytojas nevykdo duomenų apsaugos prievolių, atitinkama šalis išlieka visiškai atsakinga už to kito duomenų tvarkytojo prievolių vykdymą.</w:t>
      </w:r>
    </w:p>
    <w:p w14:paraId="48A6FC44" w14:textId="20BB16D8"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.5. Šalys įsipareigoja užtikrinti, kad Asmens duomenis tvarkyti įgalioti asmenys būtų įsipareigoję užtikrinti konfidencialumą arba jiems būtų taikoma atitinkama teisės normomis nustatyta konfidencialumo prievolė.</w:t>
      </w:r>
    </w:p>
    <w:p w14:paraId="4928AB86" w14:textId="5240FAAC"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.6. Duomenų subjektas (tas, kurio asmens duomenis šalys tvarko) turi šias teises:</w:t>
      </w:r>
    </w:p>
    <w:p w14:paraId="3848FFF5" w14:textId="32C0633E"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 xml:space="preserve">.6.1. susipažinti su savo duomenimis ir kaip jie yra tvarkomi (teisė susipažinti); </w:t>
      </w:r>
    </w:p>
    <w:p w14:paraId="63903065" w14:textId="1BE21F09"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.6.2. reikalauti ištaisyti arba, atsižvelgiant į Asmens duomenų tvarkymo tikslus papildyti asmens neišsamius Asmens duomenis (teisė ištaisyti);</w:t>
      </w:r>
    </w:p>
    <w:p w14:paraId="2D9D7D17" w14:textId="77E9F1A9"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 xml:space="preserve">.6.3. savo duomenis sunaikinti arba sustabdyti savo duomenų tvarkymo veiksmus (išskyrus saugojimą) (teisė sunaikinti ir teisė „būti pamirštam“); </w:t>
      </w:r>
    </w:p>
    <w:p w14:paraId="0DD4B280" w14:textId="48AC1590"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 xml:space="preserve">.6.4. reikalauti, kad Asmens duomenų valdytojas apribotų Asmens duomenų tvarkymą (teisė apriboti); </w:t>
      </w:r>
    </w:p>
    <w:p w14:paraId="33D0957E" w14:textId="1E42AB7E"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 xml:space="preserve">.6.5. teisę į duomenų perkėlimą (teisė perkelti); </w:t>
      </w:r>
    </w:p>
    <w:p w14:paraId="6403D711" w14:textId="4CAA21DA"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.6.7. pateikti skundą Valstybinei duomenų apsaugos inspekcijai.</w:t>
      </w:r>
    </w:p>
    <w:p w14:paraId="025E8E48" w14:textId="42E9726E" w:rsidR="00BC281E" w:rsidRPr="00BC281E" w:rsidRDefault="00BC281E" w:rsidP="00BC281E">
      <w:pPr>
        <w:tabs>
          <w:tab w:val="left" w:pos="426"/>
        </w:tabs>
        <w:jc w:val="both"/>
        <w:outlineLvl w:val="0"/>
        <w:rPr>
          <w:sz w:val="24"/>
          <w:szCs w:val="24"/>
          <w:lang w:eastAsia="en-US"/>
        </w:rPr>
      </w:pPr>
      <w:r>
        <w:rPr>
          <w:sz w:val="24"/>
          <w:szCs w:val="24"/>
          <w:lang w:eastAsia="en-US"/>
        </w:rPr>
        <w:t>12</w:t>
      </w:r>
      <w:r w:rsidRPr="00BC281E">
        <w:rPr>
          <w:sz w:val="24"/>
          <w:szCs w:val="24"/>
          <w:lang w:eastAsia="en-US"/>
        </w:rPr>
        <w:t>.7. Aukščiau nurodytomis teisėmis galima pasinaudoti kreipiantis į atitinkamą Sutarties šalį Sutarties rekvizituose  nurodytais kontaktais.</w:t>
      </w:r>
    </w:p>
    <w:p w14:paraId="0085113D" w14:textId="77777777" w:rsidR="00BC281E" w:rsidRPr="00BC281E" w:rsidRDefault="00BC281E" w:rsidP="00BC281E">
      <w:pPr>
        <w:tabs>
          <w:tab w:val="left" w:pos="426"/>
        </w:tabs>
        <w:jc w:val="both"/>
        <w:outlineLvl w:val="0"/>
        <w:rPr>
          <w:sz w:val="24"/>
          <w:szCs w:val="24"/>
          <w:lang w:eastAsia="en-US"/>
        </w:rPr>
      </w:pPr>
    </w:p>
    <w:p w14:paraId="1E444052" w14:textId="77777777" w:rsidR="00F922F9" w:rsidRPr="00B217B8" w:rsidRDefault="00F922F9" w:rsidP="006C52C7">
      <w:pPr>
        <w:tabs>
          <w:tab w:val="left" w:pos="426"/>
        </w:tabs>
        <w:jc w:val="both"/>
        <w:outlineLvl w:val="0"/>
        <w:rPr>
          <w:sz w:val="24"/>
          <w:szCs w:val="24"/>
          <w:lang w:eastAsia="en-US"/>
        </w:rPr>
      </w:pPr>
    </w:p>
    <w:p w14:paraId="1859D0EF" w14:textId="5871B5ED" w:rsidR="00073098" w:rsidRPr="00B217B8" w:rsidRDefault="00AD5DEE" w:rsidP="0005626D">
      <w:pPr>
        <w:ind w:left="360"/>
        <w:jc w:val="center"/>
        <w:rPr>
          <w:b/>
          <w:sz w:val="24"/>
          <w:szCs w:val="24"/>
        </w:rPr>
      </w:pPr>
      <w:r w:rsidRPr="00B217B8">
        <w:rPr>
          <w:b/>
          <w:sz w:val="24"/>
          <w:szCs w:val="24"/>
        </w:rPr>
        <w:t>1</w:t>
      </w:r>
      <w:r w:rsidR="00BC281E">
        <w:rPr>
          <w:b/>
          <w:sz w:val="24"/>
          <w:szCs w:val="24"/>
        </w:rPr>
        <w:t>3</w:t>
      </w:r>
      <w:r w:rsidR="0005626D" w:rsidRPr="00B217B8">
        <w:rPr>
          <w:b/>
          <w:sz w:val="24"/>
          <w:szCs w:val="24"/>
        </w:rPr>
        <w:t xml:space="preserve">. </w:t>
      </w:r>
      <w:r w:rsidR="00BF33AB" w:rsidRPr="00B217B8">
        <w:rPr>
          <w:b/>
          <w:sz w:val="24"/>
          <w:szCs w:val="24"/>
        </w:rPr>
        <w:t>PRIEDAI</w:t>
      </w:r>
      <w:r w:rsidR="00570A6C" w:rsidRPr="00B217B8">
        <w:rPr>
          <w:b/>
          <w:sz w:val="24"/>
          <w:szCs w:val="24"/>
        </w:rPr>
        <w:t xml:space="preserve">  </w:t>
      </w:r>
    </w:p>
    <w:p w14:paraId="48B12070" w14:textId="77777777" w:rsidR="00E52FAF" w:rsidRPr="00B217B8" w:rsidRDefault="00E52FAF" w:rsidP="00E52FAF">
      <w:pPr>
        <w:ind w:left="720"/>
        <w:rPr>
          <w:b/>
          <w:sz w:val="24"/>
          <w:szCs w:val="24"/>
        </w:rPr>
      </w:pPr>
    </w:p>
    <w:p w14:paraId="4E364AB1" w14:textId="1D5D2F80" w:rsidR="00DB5544" w:rsidRPr="00B217B8" w:rsidRDefault="00AD5DEE" w:rsidP="00DB5544">
      <w:pPr>
        <w:pStyle w:val="Tekstoblokas"/>
        <w:tabs>
          <w:tab w:val="clear" w:pos="1080"/>
        </w:tabs>
        <w:spacing w:after="0"/>
        <w:ind w:left="0" w:right="0" w:firstLine="0"/>
        <w:rPr>
          <w:szCs w:val="24"/>
        </w:rPr>
      </w:pPr>
      <w:r w:rsidRPr="00B217B8">
        <w:rPr>
          <w:szCs w:val="24"/>
        </w:rPr>
        <w:t>1</w:t>
      </w:r>
      <w:r w:rsidR="006A7F5C">
        <w:rPr>
          <w:szCs w:val="24"/>
        </w:rPr>
        <w:t>3</w:t>
      </w:r>
      <w:r w:rsidR="00DB5544" w:rsidRPr="00B217B8">
        <w:rPr>
          <w:szCs w:val="24"/>
        </w:rPr>
        <w:t>.1. Sutarties priedai yra neatskiriama šios Sutarties dalis:</w:t>
      </w:r>
    </w:p>
    <w:p w14:paraId="13DC589F" w14:textId="1AF3F248" w:rsidR="00DB5544" w:rsidRDefault="00AD5DEE" w:rsidP="00DB5544">
      <w:pPr>
        <w:suppressAutoHyphens/>
        <w:jc w:val="both"/>
        <w:rPr>
          <w:sz w:val="24"/>
        </w:rPr>
      </w:pPr>
      <w:r w:rsidRPr="00B217B8">
        <w:rPr>
          <w:sz w:val="24"/>
        </w:rPr>
        <w:t>1</w:t>
      </w:r>
      <w:r w:rsidR="006A7F5C">
        <w:rPr>
          <w:sz w:val="24"/>
        </w:rPr>
        <w:t>3</w:t>
      </w:r>
      <w:r w:rsidR="00DB5544" w:rsidRPr="00B217B8">
        <w:rPr>
          <w:sz w:val="24"/>
        </w:rPr>
        <w:t xml:space="preserve">.1.1. 1 priedas. </w:t>
      </w:r>
      <w:r w:rsidR="00FC4451">
        <w:rPr>
          <w:sz w:val="24"/>
        </w:rPr>
        <w:t>Maitinimo paslaugos t</w:t>
      </w:r>
      <w:r w:rsidR="00DB5544" w:rsidRPr="00B217B8">
        <w:rPr>
          <w:sz w:val="24"/>
        </w:rPr>
        <w:t>echninė specifikacija,</w:t>
      </w:r>
      <w:r w:rsidR="00E27F23">
        <w:rPr>
          <w:sz w:val="24"/>
        </w:rPr>
        <w:t xml:space="preserve"> </w:t>
      </w:r>
      <w:r w:rsidR="004E7137">
        <w:rPr>
          <w:sz w:val="24"/>
        </w:rPr>
        <w:t>11</w:t>
      </w:r>
      <w:r w:rsidR="00DB5544" w:rsidRPr="00B217B8">
        <w:rPr>
          <w:sz w:val="24"/>
        </w:rPr>
        <w:t xml:space="preserve"> lapai;</w:t>
      </w:r>
    </w:p>
    <w:p w14:paraId="1E1CB684" w14:textId="1FA70D30" w:rsidR="00FC4451" w:rsidRPr="00B217B8" w:rsidRDefault="00FC4451" w:rsidP="00DB5544">
      <w:pPr>
        <w:suppressAutoHyphens/>
        <w:jc w:val="both"/>
        <w:rPr>
          <w:sz w:val="24"/>
        </w:rPr>
      </w:pPr>
      <w:r>
        <w:rPr>
          <w:sz w:val="24"/>
        </w:rPr>
        <w:t>1</w:t>
      </w:r>
      <w:r w:rsidR="006A7F5C">
        <w:rPr>
          <w:sz w:val="24"/>
        </w:rPr>
        <w:t>3</w:t>
      </w:r>
      <w:r>
        <w:rPr>
          <w:sz w:val="24"/>
        </w:rPr>
        <w:t>.1.</w:t>
      </w:r>
      <w:r w:rsidR="00FA2EBE">
        <w:rPr>
          <w:sz w:val="24"/>
        </w:rPr>
        <w:t>2</w:t>
      </w:r>
      <w:r>
        <w:rPr>
          <w:sz w:val="24"/>
        </w:rPr>
        <w:t xml:space="preserve">. 2 priedas. Maitinimo paslaugos įkainiai, </w:t>
      </w:r>
      <w:r w:rsidR="00F50F4F">
        <w:rPr>
          <w:sz w:val="24"/>
        </w:rPr>
        <w:t>1 lapas;</w:t>
      </w:r>
    </w:p>
    <w:p w14:paraId="074089F5" w14:textId="51581AAE" w:rsidR="00DB5544" w:rsidRPr="00B217B8" w:rsidRDefault="00AD5DEE" w:rsidP="00BC748D">
      <w:pPr>
        <w:suppressAutoHyphens/>
        <w:jc w:val="both"/>
        <w:rPr>
          <w:sz w:val="24"/>
          <w:szCs w:val="24"/>
        </w:rPr>
      </w:pPr>
      <w:r w:rsidRPr="00B217B8">
        <w:rPr>
          <w:sz w:val="24"/>
        </w:rPr>
        <w:t>1</w:t>
      </w:r>
      <w:r w:rsidR="006A7F5C">
        <w:rPr>
          <w:sz w:val="24"/>
        </w:rPr>
        <w:t>3</w:t>
      </w:r>
      <w:r w:rsidR="00DB5544" w:rsidRPr="00B217B8">
        <w:rPr>
          <w:sz w:val="24"/>
        </w:rPr>
        <w:t>.1.</w:t>
      </w:r>
      <w:r w:rsidR="00FA2EBE">
        <w:rPr>
          <w:sz w:val="24"/>
        </w:rPr>
        <w:t>3</w:t>
      </w:r>
      <w:r w:rsidR="00DB5544" w:rsidRPr="00B217B8">
        <w:rPr>
          <w:sz w:val="24"/>
        </w:rPr>
        <w:t xml:space="preserve">. </w:t>
      </w:r>
      <w:r w:rsidR="00FC4451">
        <w:rPr>
          <w:sz w:val="24"/>
        </w:rPr>
        <w:t>3</w:t>
      </w:r>
      <w:r w:rsidR="00DB5544" w:rsidRPr="00B217B8">
        <w:rPr>
          <w:sz w:val="24"/>
        </w:rPr>
        <w:t xml:space="preserve"> priedas. </w:t>
      </w:r>
      <w:r w:rsidR="00DB5544" w:rsidRPr="00B217B8">
        <w:rPr>
          <w:color w:val="000000"/>
          <w:sz w:val="24"/>
          <w:szCs w:val="24"/>
          <w:lang w:eastAsia="en-US"/>
        </w:rPr>
        <w:t>Paslaugų teikimo ataskaitos forma</w:t>
      </w:r>
      <w:r w:rsidR="00DB5544" w:rsidRPr="00B217B8">
        <w:rPr>
          <w:sz w:val="24"/>
          <w:szCs w:val="24"/>
          <w:lang w:eastAsia="en-US"/>
        </w:rPr>
        <w:t>, 1 lapas;</w:t>
      </w:r>
    </w:p>
    <w:p w14:paraId="71260843" w14:textId="5AEF4A04" w:rsidR="005C3072" w:rsidRPr="00B217B8" w:rsidRDefault="00AD5DEE" w:rsidP="00DB5544">
      <w:pPr>
        <w:jc w:val="both"/>
        <w:rPr>
          <w:sz w:val="24"/>
          <w:szCs w:val="24"/>
          <w:lang w:eastAsia="en-US"/>
        </w:rPr>
      </w:pPr>
      <w:r w:rsidRPr="00B217B8">
        <w:rPr>
          <w:sz w:val="24"/>
          <w:szCs w:val="24"/>
          <w:lang w:eastAsia="en-US"/>
        </w:rPr>
        <w:t>1</w:t>
      </w:r>
      <w:r w:rsidR="006A7F5C">
        <w:rPr>
          <w:sz w:val="24"/>
          <w:szCs w:val="24"/>
          <w:lang w:eastAsia="en-US"/>
        </w:rPr>
        <w:t>3</w:t>
      </w:r>
      <w:r w:rsidR="005C3072" w:rsidRPr="00B217B8">
        <w:rPr>
          <w:sz w:val="24"/>
          <w:szCs w:val="24"/>
          <w:lang w:eastAsia="en-US"/>
        </w:rPr>
        <w:t>.1.</w:t>
      </w:r>
      <w:r w:rsidR="005B4509">
        <w:rPr>
          <w:sz w:val="24"/>
          <w:szCs w:val="24"/>
          <w:lang w:eastAsia="en-US"/>
        </w:rPr>
        <w:t>4</w:t>
      </w:r>
      <w:r w:rsidR="005C3072" w:rsidRPr="00B217B8">
        <w:rPr>
          <w:sz w:val="24"/>
          <w:szCs w:val="24"/>
          <w:lang w:eastAsia="en-US"/>
        </w:rPr>
        <w:t>.</w:t>
      </w:r>
      <w:r w:rsidR="00FC4451">
        <w:rPr>
          <w:sz w:val="24"/>
          <w:szCs w:val="24"/>
          <w:lang w:eastAsia="en-US"/>
        </w:rPr>
        <w:t xml:space="preserve"> 4</w:t>
      </w:r>
      <w:r w:rsidR="005C3072" w:rsidRPr="00B217B8">
        <w:rPr>
          <w:sz w:val="24"/>
          <w:szCs w:val="24"/>
          <w:lang w:eastAsia="en-US"/>
        </w:rPr>
        <w:t xml:space="preserve"> priedas. </w:t>
      </w:r>
      <w:r w:rsidR="00B25CE6" w:rsidRPr="00B217B8">
        <w:rPr>
          <w:sz w:val="24"/>
          <w:szCs w:val="24"/>
          <w:lang w:eastAsia="en-US"/>
        </w:rPr>
        <w:t>Paslaug</w:t>
      </w:r>
      <w:r w:rsidR="00751FF4">
        <w:rPr>
          <w:sz w:val="24"/>
          <w:szCs w:val="24"/>
          <w:lang w:eastAsia="en-US"/>
        </w:rPr>
        <w:t>os</w:t>
      </w:r>
      <w:r w:rsidR="00B25CE6" w:rsidRPr="00B217B8">
        <w:rPr>
          <w:sz w:val="24"/>
          <w:szCs w:val="24"/>
          <w:lang w:eastAsia="en-US"/>
        </w:rPr>
        <w:t xml:space="preserve"> teik</w:t>
      </w:r>
      <w:r w:rsidR="0008355E">
        <w:rPr>
          <w:sz w:val="24"/>
          <w:szCs w:val="24"/>
          <w:lang w:eastAsia="en-US"/>
        </w:rPr>
        <w:t xml:space="preserve">ėjo pasiūlymas, 4 </w:t>
      </w:r>
      <w:r w:rsidR="005C3072" w:rsidRPr="00B217B8">
        <w:rPr>
          <w:sz w:val="24"/>
          <w:szCs w:val="24"/>
          <w:lang w:eastAsia="en-US"/>
        </w:rPr>
        <w:t>lapai.</w:t>
      </w:r>
    </w:p>
    <w:p w14:paraId="562466E3" w14:textId="2347BA10" w:rsidR="006C52C7" w:rsidRPr="00B217B8" w:rsidRDefault="00AD5DEE" w:rsidP="00DB5544">
      <w:pPr>
        <w:jc w:val="both"/>
        <w:rPr>
          <w:sz w:val="24"/>
          <w:szCs w:val="24"/>
          <w:lang w:eastAsia="en-US"/>
        </w:rPr>
      </w:pPr>
      <w:r w:rsidRPr="00B217B8">
        <w:rPr>
          <w:i/>
          <w:iCs/>
          <w:sz w:val="24"/>
          <w:szCs w:val="24"/>
          <w:lang w:eastAsia="en-US"/>
        </w:rPr>
        <w:t>1</w:t>
      </w:r>
      <w:r w:rsidR="006A7F5C">
        <w:rPr>
          <w:i/>
          <w:iCs/>
          <w:sz w:val="24"/>
          <w:szCs w:val="24"/>
          <w:lang w:eastAsia="en-US"/>
        </w:rPr>
        <w:t>3</w:t>
      </w:r>
      <w:r w:rsidR="006C52C7" w:rsidRPr="00B217B8">
        <w:rPr>
          <w:i/>
          <w:iCs/>
          <w:sz w:val="24"/>
          <w:szCs w:val="24"/>
          <w:lang w:eastAsia="en-US"/>
        </w:rPr>
        <w:t>.1.</w:t>
      </w:r>
      <w:r w:rsidR="005B4509">
        <w:rPr>
          <w:i/>
          <w:iCs/>
          <w:sz w:val="24"/>
          <w:szCs w:val="24"/>
          <w:lang w:eastAsia="en-US"/>
        </w:rPr>
        <w:t>5</w:t>
      </w:r>
      <w:r w:rsidR="006C52C7" w:rsidRPr="00B217B8">
        <w:rPr>
          <w:i/>
          <w:iCs/>
          <w:sz w:val="24"/>
          <w:szCs w:val="24"/>
          <w:lang w:eastAsia="en-US"/>
        </w:rPr>
        <w:t xml:space="preserve">. </w:t>
      </w:r>
      <w:r w:rsidR="00FC4451">
        <w:rPr>
          <w:i/>
          <w:iCs/>
          <w:sz w:val="24"/>
          <w:szCs w:val="24"/>
          <w:lang w:eastAsia="en-US"/>
        </w:rPr>
        <w:t>5</w:t>
      </w:r>
      <w:r w:rsidR="006C52C7" w:rsidRPr="00B217B8">
        <w:rPr>
          <w:i/>
          <w:iCs/>
          <w:sz w:val="24"/>
          <w:szCs w:val="24"/>
          <w:lang w:eastAsia="en-US"/>
        </w:rPr>
        <w:t xml:space="preserve">. </w:t>
      </w:r>
      <w:r w:rsidR="00B74703" w:rsidRPr="00B217B8">
        <w:rPr>
          <w:i/>
          <w:iCs/>
          <w:sz w:val="24"/>
          <w:szCs w:val="24"/>
          <w:lang w:eastAsia="en-US"/>
        </w:rPr>
        <w:t>p</w:t>
      </w:r>
      <w:r w:rsidR="006C52C7" w:rsidRPr="00B217B8">
        <w:rPr>
          <w:i/>
          <w:iCs/>
          <w:sz w:val="24"/>
          <w:szCs w:val="24"/>
          <w:lang w:eastAsia="en-US"/>
        </w:rPr>
        <w:t>riedas.</w:t>
      </w:r>
      <w:r w:rsidR="006C52C7" w:rsidRPr="00B217B8">
        <w:rPr>
          <w:sz w:val="24"/>
          <w:szCs w:val="24"/>
          <w:lang w:eastAsia="en-US"/>
        </w:rPr>
        <w:t xml:space="preserve"> </w:t>
      </w:r>
      <w:bookmarkStart w:id="10" w:name="_Hlk69635700"/>
      <w:r w:rsidR="004246C4" w:rsidRPr="00B217B8">
        <w:rPr>
          <w:i/>
          <w:iCs/>
          <w:sz w:val="24"/>
          <w:szCs w:val="24"/>
          <w:lang w:eastAsia="en-US"/>
        </w:rPr>
        <w:t>Paslaug</w:t>
      </w:r>
      <w:r w:rsidR="00751FF4">
        <w:rPr>
          <w:i/>
          <w:iCs/>
          <w:sz w:val="24"/>
          <w:szCs w:val="24"/>
          <w:lang w:eastAsia="en-US"/>
        </w:rPr>
        <w:t>os</w:t>
      </w:r>
      <w:r w:rsidR="004246C4" w:rsidRPr="00B217B8">
        <w:rPr>
          <w:i/>
          <w:iCs/>
          <w:sz w:val="24"/>
          <w:szCs w:val="24"/>
          <w:lang w:eastAsia="en-US"/>
        </w:rPr>
        <w:t xml:space="preserve"> teikėjo specialistų</w:t>
      </w:r>
      <w:r w:rsidR="004246C4" w:rsidRPr="00B217B8">
        <w:rPr>
          <w:sz w:val="24"/>
          <w:szCs w:val="24"/>
          <w:lang w:eastAsia="en-US"/>
        </w:rPr>
        <w:t xml:space="preserve"> k</w:t>
      </w:r>
      <w:r w:rsidR="006C52C7" w:rsidRPr="00B217B8">
        <w:rPr>
          <w:i/>
          <w:iCs/>
          <w:color w:val="000000"/>
          <w:sz w:val="24"/>
          <w:szCs w:val="24"/>
          <w:lang w:eastAsia="ar-SA"/>
        </w:rPr>
        <w:t>onfidencialumo pasižadėjimo form</w:t>
      </w:r>
      <w:r w:rsidR="00F11DCC" w:rsidRPr="00B217B8">
        <w:rPr>
          <w:i/>
          <w:iCs/>
          <w:color w:val="000000"/>
          <w:sz w:val="24"/>
          <w:szCs w:val="24"/>
          <w:lang w:eastAsia="ar-SA"/>
        </w:rPr>
        <w:t>a</w:t>
      </w:r>
      <w:r w:rsidR="006C52C7" w:rsidRPr="00B217B8">
        <w:rPr>
          <w:i/>
          <w:iCs/>
          <w:color w:val="000000"/>
          <w:sz w:val="24"/>
          <w:szCs w:val="24"/>
          <w:lang w:eastAsia="ar-SA"/>
        </w:rPr>
        <w:t xml:space="preserve"> ___lapas.</w:t>
      </w:r>
    </w:p>
    <w:bookmarkEnd w:id="10"/>
    <w:p w14:paraId="5B17EC3F" w14:textId="77777777" w:rsidR="00AF6080" w:rsidRPr="00B217B8" w:rsidRDefault="00AF6080" w:rsidP="00DB5544">
      <w:pPr>
        <w:pStyle w:val="Tekstoblokas"/>
        <w:tabs>
          <w:tab w:val="clear" w:pos="1080"/>
        </w:tabs>
        <w:spacing w:after="0"/>
        <w:ind w:left="0" w:right="0" w:firstLine="0"/>
        <w:rPr>
          <w:szCs w:val="24"/>
        </w:rPr>
      </w:pPr>
    </w:p>
    <w:p w14:paraId="4C824583" w14:textId="77777777" w:rsidR="009B7BAD" w:rsidRDefault="009B7BAD" w:rsidP="0039605D">
      <w:pPr>
        <w:jc w:val="center"/>
        <w:rPr>
          <w:b/>
          <w:sz w:val="24"/>
          <w:szCs w:val="24"/>
        </w:rPr>
      </w:pPr>
    </w:p>
    <w:p w14:paraId="4FDC7C04" w14:textId="77777777" w:rsidR="009B7BAD" w:rsidRDefault="009B7BAD" w:rsidP="0039605D">
      <w:pPr>
        <w:jc w:val="center"/>
        <w:rPr>
          <w:b/>
          <w:sz w:val="24"/>
          <w:szCs w:val="24"/>
        </w:rPr>
      </w:pPr>
    </w:p>
    <w:p w14:paraId="4A30BCA8" w14:textId="4DD331A4" w:rsidR="009B7BAD" w:rsidRDefault="009B7BAD" w:rsidP="0039605D">
      <w:pPr>
        <w:jc w:val="center"/>
        <w:rPr>
          <w:b/>
          <w:sz w:val="24"/>
          <w:szCs w:val="24"/>
        </w:rPr>
      </w:pPr>
    </w:p>
    <w:p w14:paraId="3A244608" w14:textId="110DCABB" w:rsidR="0027570B" w:rsidRDefault="0027570B" w:rsidP="0039605D">
      <w:pPr>
        <w:jc w:val="center"/>
        <w:rPr>
          <w:b/>
          <w:sz w:val="24"/>
          <w:szCs w:val="24"/>
        </w:rPr>
      </w:pPr>
    </w:p>
    <w:p w14:paraId="5927296B" w14:textId="350AFEED" w:rsidR="0027570B" w:rsidRDefault="0027570B" w:rsidP="0039605D">
      <w:pPr>
        <w:jc w:val="center"/>
        <w:rPr>
          <w:b/>
          <w:sz w:val="24"/>
          <w:szCs w:val="24"/>
        </w:rPr>
      </w:pPr>
    </w:p>
    <w:p w14:paraId="7075E82C" w14:textId="2DF0F639" w:rsidR="009B7BAD" w:rsidRDefault="009B7BAD" w:rsidP="0039605D">
      <w:pPr>
        <w:jc w:val="center"/>
        <w:rPr>
          <w:b/>
          <w:sz w:val="24"/>
          <w:szCs w:val="24"/>
        </w:rPr>
      </w:pPr>
    </w:p>
    <w:p w14:paraId="1022BC1B" w14:textId="77777777" w:rsidR="0027570B" w:rsidRDefault="0027570B" w:rsidP="0039605D">
      <w:pPr>
        <w:jc w:val="center"/>
        <w:rPr>
          <w:b/>
          <w:sz w:val="24"/>
          <w:szCs w:val="24"/>
        </w:rPr>
      </w:pPr>
    </w:p>
    <w:p w14:paraId="72A083DD" w14:textId="77777777" w:rsidR="009B7BAD" w:rsidRDefault="009B7BAD" w:rsidP="0039605D">
      <w:pPr>
        <w:jc w:val="center"/>
        <w:rPr>
          <w:b/>
          <w:sz w:val="24"/>
          <w:szCs w:val="24"/>
        </w:rPr>
      </w:pPr>
    </w:p>
    <w:p w14:paraId="3FCF1B1B" w14:textId="5664C32D" w:rsidR="002412D1" w:rsidRPr="00B217B8" w:rsidRDefault="0005626D" w:rsidP="0039605D">
      <w:pPr>
        <w:jc w:val="center"/>
        <w:rPr>
          <w:b/>
          <w:sz w:val="24"/>
          <w:szCs w:val="24"/>
        </w:rPr>
      </w:pPr>
      <w:r w:rsidRPr="00B217B8">
        <w:rPr>
          <w:b/>
          <w:sz w:val="24"/>
          <w:szCs w:val="24"/>
        </w:rPr>
        <w:t>1</w:t>
      </w:r>
      <w:r w:rsidR="005B08A3">
        <w:rPr>
          <w:b/>
          <w:sz w:val="24"/>
          <w:szCs w:val="24"/>
        </w:rPr>
        <w:t>4</w:t>
      </w:r>
      <w:r w:rsidR="00762C2F" w:rsidRPr="00B217B8">
        <w:rPr>
          <w:b/>
          <w:sz w:val="24"/>
          <w:szCs w:val="24"/>
        </w:rPr>
        <w:t>.  ŠALIŲ ADRESAI IR REKVIZITAI</w:t>
      </w:r>
      <w:r w:rsidR="00570A6C" w:rsidRPr="00B217B8">
        <w:rPr>
          <w:b/>
          <w:sz w:val="24"/>
          <w:szCs w:val="24"/>
        </w:rPr>
        <w:t xml:space="preserve">   </w:t>
      </w:r>
    </w:p>
    <w:p w14:paraId="074FBC12" w14:textId="77777777" w:rsidR="00F87397" w:rsidRPr="00B217B8"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A24DCD" w:rsidRPr="00B217B8" w14:paraId="333276EB" w14:textId="77777777" w:rsidTr="003F7033">
        <w:trPr>
          <w:trHeight w:val="224"/>
        </w:trPr>
        <w:tc>
          <w:tcPr>
            <w:tcW w:w="4978" w:type="dxa"/>
          </w:tcPr>
          <w:p w14:paraId="7CF3B229" w14:textId="77777777" w:rsidR="009221A1" w:rsidRDefault="00A24DCD" w:rsidP="00A24DCD">
            <w:pPr>
              <w:jc w:val="both"/>
              <w:rPr>
                <w:b/>
                <w:sz w:val="24"/>
                <w:szCs w:val="24"/>
                <w:lang w:eastAsia="en-US"/>
              </w:rPr>
            </w:pPr>
            <w:r w:rsidRPr="00B217B8">
              <w:rPr>
                <w:b/>
                <w:sz w:val="24"/>
                <w:szCs w:val="24"/>
                <w:lang w:eastAsia="en-US"/>
              </w:rPr>
              <w:t>PASLAUGŲ PIRKĖJAS</w:t>
            </w:r>
          </w:p>
          <w:p w14:paraId="18EEA92D" w14:textId="6B38CBEA" w:rsidR="00A24DCD" w:rsidRPr="00B217B8" w:rsidRDefault="00A24DCD" w:rsidP="00A24DCD">
            <w:pPr>
              <w:jc w:val="both"/>
              <w:rPr>
                <w:b/>
                <w:sz w:val="24"/>
                <w:szCs w:val="24"/>
                <w:lang w:eastAsia="en-US"/>
              </w:rPr>
            </w:pPr>
            <w:r w:rsidRPr="00B217B8">
              <w:rPr>
                <w:b/>
                <w:sz w:val="24"/>
                <w:szCs w:val="24"/>
                <w:lang w:eastAsia="en-US"/>
              </w:rPr>
              <w:tab/>
            </w:r>
          </w:p>
        </w:tc>
        <w:tc>
          <w:tcPr>
            <w:tcW w:w="4515" w:type="dxa"/>
          </w:tcPr>
          <w:p w14:paraId="16DCE463" w14:textId="77777777" w:rsidR="00A24DCD" w:rsidRPr="00B217B8" w:rsidRDefault="00A24DCD" w:rsidP="00A24DCD">
            <w:pPr>
              <w:jc w:val="both"/>
              <w:rPr>
                <w:b/>
                <w:color w:val="000000"/>
                <w:sz w:val="24"/>
                <w:lang w:eastAsia="en-US"/>
              </w:rPr>
            </w:pPr>
            <w:r w:rsidRPr="00B217B8">
              <w:rPr>
                <w:b/>
                <w:color w:val="000000"/>
                <w:sz w:val="24"/>
                <w:szCs w:val="24"/>
                <w:lang w:eastAsia="en-US"/>
              </w:rPr>
              <w:t>PASLAUGŲ TEIKĖJAS</w:t>
            </w:r>
          </w:p>
        </w:tc>
      </w:tr>
      <w:tr w:rsidR="009221A1" w:rsidRPr="00B217B8" w14:paraId="60A6DBBF" w14:textId="77777777" w:rsidTr="003F7033">
        <w:trPr>
          <w:trHeight w:val="224"/>
        </w:trPr>
        <w:tc>
          <w:tcPr>
            <w:tcW w:w="4978" w:type="dxa"/>
          </w:tcPr>
          <w:p w14:paraId="3208DDC1" w14:textId="22E07CBF" w:rsidR="009221A1" w:rsidRPr="009221A1" w:rsidRDefault="009221A1" w:rsidP="009221A1">
            <w:pPr>
              <w:jc w:val="both"/>
              <w:rPr>
                <w:b/>
                <w:sz w:val="24"/>
                <w:szCs w:val="24"/>
                <w:lang w:eastAsia="en-US"/>
              </w:rPr>
            </w:pPr>
            <w:r w:rsidRPr="009221A1">
              <w:rPr>
                <w:b/>
                <w:sz w:val="24"/>
                <w:szCs w:val="24"/>
              </w:rPr>
              <w:t>Lietuvos kalėjimų tarnyba</w:t>
            </w:r>
          </w:p>
        </w:tc>
        <w:tc>
          <w:tcPr>
            <w:tcW w:w="4515" w:type="dxa"/>
          </w:tcPr>
          <w:p w14:paraId="192FFA6D" w14:textId="2263BC64" w:rsidR="009221A1" w:rsidRPr="00B217B8" w:rsidRDefault="009221A1" w:rsidP="009221A1">
            <w:pPr>
              <w:jc w:val="both"/>
              <w:rPr>
                <w:b/>
                <w:sz w:val="24"/>
                <w:szCs w:val="24"/>
                <w:lang w:eastAsia="en-US"/>
              </w:rPr>
            </w:pPr>
            <w:r>
              <w:rPr>
                <w:b/>
                <w:sz w:val="24"/>
                <w:lang w:eastAsia="en-US"/>
              </w:rPr>
              <w:t>UAB „</w:t>
            </w:r>
            <w:proofErr w:type="spellStart"/>
            <w:r>
              <w:rPr>
                <w:b/>
                <w:sz w:val="24"/>
                <w:lang w:eastAsia="en-US"/>
              </w:rPr>
              <w:t>Niklita</w:t>
            </w:r>
            <w:proofErr w:type="spellEnd"/>
            <w:r>
              <w:rPr>
                <w:b/>
                <w:sz w:val="24"/>
                <w:lang w:eastAsia="en-US"/>
              </w:rPr>
              <w:t>“</w:t>
            </w:r>
          </w:p>
        </w:tc>
      </w:tr>
      <w:tr w:rsidR="009221A1" w:rsidRPr="00B217B8" w14:paraId="26EE2CF3" w14:textId="77777777" w:rsidTr="003F7033">
        <w:trPr>
          <w:trHeight w:val="109"/>
        </w:trPr>
        <w:tc>
          <w:tcPr>
            <w:tcW w:w="4978" w:type="dxa"/>
          </w:tcPr>
          <w:p w14:paraId="7C491868" w14:textId="3D88F1B1" w:rsidR="009221A1" w:rsidRPr="009221A1" w:rsidRDefault="009221A1" w:rsidP="009221A1">
            <w:pPr>
              <w:jc w:val="both"/>
              <w:rPr>
                <w:sz w:val="24"/>
                <w:szCs w:val="24"/>
                <w:lang w:eastAsia="en-US"/>
              </w:rPr>
            </w:pPr>
            <w:r w:rsidRPr="009221A1">
              <w:rPr>
                <w:sz w:val="24"/>
                <w:szCs w:val="24"/>
              </w:rPr>
              <w:t>L. Sapiegos g. 1, Vilnius</w:t>
            </w:r>
          </w:p>
        </w:tc>
        <w:tc>
          <w:tcPr>
            <w:tcW w:w="4515" w:type="dxa"/>
          </w:tcPr>
          <w:p w14:paraId="1B3A4ECF" w14:textId="0E9A0DBA" w:rsidR="009221A1" w:rsidRPr="00B217B8" w:rsidRDefault="009221A1" w:rsidP="009221A1">
            <w:pPr>
              <w:jc w:val="both"/>
              <w:rPr>
                <w:sz w:val="24"/>
                <w:szCs w:val="24"/>
                <w:lang w:eastAsia="en-US"/>
              </w:rPr>
            </w:pPr>
            <w:r>
              <w:rPr>
                <w:sz w:val="24"/>
                <w:lang w:eastAsia="en-US"/>
              </w:rPr>
              <w:t>Taikos pr. 94, Kaunas LT-51179</w:t>
            </w:r>
          </w:p>
        </w:tc>
      </w:tr>
      <w:tr w:rsidR="009221A1" w:rsidRPr="00B217B8" w14:paraId="7D503EE5" w14:textId="77777777" w:rsidTr="003F7033">
        <w:trPr>
          <w:trHeight w:val="109"/>
        </w:trPr>
        <w:tc>
          <w:tcPr>
            <w:tcW w:w="4978" w:type="dxa"/>
          </w:tcPr>
          <w:p w14:paraId="06DF149D" w14:textId="77777777" w:rsidR="009221A1" w:rsidRPr="009221A1" w:rsidRDefault="009221A1" w:rsidP="009221A1">
            <w:pPr>
              <w:rPr>
                <w:sz w:val="24"/>
                <w:szCs w:val="24"/>
              </w:rPr>
            </w:pPr>
            <w:r w:rsidRPr="009221A1">
              <w:rPr>
                <w:sz w:val="24"/>
                <w:szCs w:val="24"/>
              </w:rPr>
              <w:t>Kodas 288697120</w:t>
            </w:r>
          </w:p>
          <w:p w14:paraId="1A3F2046" w14:textId="37266F4D" w:rsidR="009221A1" w:rsidRPr="009221A1" w:rsidRDefault="009221A1" w:rsidP="009221A1">
            <w:pPr>
              <w:jc w:val="both"/>
              <w:rPr>
                <w:sz w:val="24"/>
                <w:szCs w:val="24"/>
                <w:lang w:eastAsia="en-US"/>
              </w:rPr>
            </w:pPr>
            <w:r w:rsidRPr="009221A1">
              <w:rPr>
                <w:color w:val="000000"/>
                <w:sz w:val="24"/>
                <w:szCs w:val="24"/>
              </w:rPr>
              <w:t>PVM mokėtojo kodas LT100015743114</w:t>
            </w:r>
          </w:p>
        </w:tc>
        <w:tc>
          <w:tcPr>
            <w:tcW w:w="4515" w:type="dxa"/>
          </w:tcPr>
          <w:p w14:paraId="78487663" w14:textId="77777777" w:rsidR="009221A1" w:rsidRDefault="009221A1" w:rsidP="009221A1">
            <w:pPr>
              <w:jc w:val="both"/>
              <w:rPr>
                <w:sz w:val="24"/>
                <w:szCs w:val="24"/>
                <w:lang w:eastAsia="en-US"/>
              </w:rPr>
            </w:pPr>
            <w:r w:rsidRPr="00B217B8">
              <w:rPr>
                <w:sz w:val="24"/>
                <w:szCs w:val="24"/>
                <w:lang w:eastAsia="en-US"/>
              </w:rPr>
              <w:t xml:space="preserve">Įmonės kodas </w:t>
            </w:r>
            <w:r>
              <w:rPr>
                <w:sz w:val="24"/>
                <w:szCs w:val="24"/>
                <w:lang w:eastAsia="en-US"/>
              </w:rPr>
              <w:t>135541970</w:t>
            </w:r>
          </w:p>
          <w:p w14:paraId="02C5E78A" w14:textId="76B59996" w:rsidR="009C4784" w:rsidRPr="00B217B8" w:rsidRDefault="009C4784" w:rsidP="009221A1">
            <w:pPr>
              <w:jc w:val="both"/>
              <w:rPr>
                <w:sz w:val="24"/>
                <w:szCs w:val="24"/>
                <w:lang w:eastAsia="en-US"/>
              </w:rPr>
            </w:pPr>
            <w:r>
              <w:rPr>
                <w:sz w:val="24"/>
                <w:szCs w:val="24"/>
                <w:lang w:eastAsia="en-US"/>
              </w:rPr>
              <w:t xml:space="preserve">PVM mokėtojo </w:t>
            </w:r>
            <w:r w:rsidRPr="00F41A5B">
              <w:rPr>
                <w:sz w:val="24"/>
                <w:szCs w:val="24"/>
                <w:lang w:eastAsia="en-US"/>
              </w:rPr>
              <w:t>kodas</w:t>
            </w:r>
            <w:r>
              <w:rPr>
                <w:sz w:val="24"/>
                <w:szCs w:val="24"/>
                <w:lang w:eastAsia="en-US"/>
              </w:rPr>
              <w:t xml:space="preserve"> </w:t>
            </w:r>
            <w:r w:rsidR="00F41A5B" w:rsidRPr="00F41A5B">
              <w:rPr>
                <w:sz w:val="24"/>
                <w:szCs w:val="24"/>
                <w:lang w:eastAsia="en-US"/>
              </w:rPr>
              <w:t>LT355419716</w:t>
            </w:r>
          </w:p>
        </w:tc>
      </w:tr>
      <w:tr w:rsidR="009221A1" w:rsidRPr="00B217B8" w14:paraId="2111BDD7" w14:textId="77777777" w:rsidTr="003F7033">
        <w:trPr>
          <w:trHeight w:val="115"/>
        </w:trPr>
        <w:tc>
          <w:tcPr>
            <w:tcW w:w="4978" w:type="dxa"/>
          </w:tcPr>
          <w:p w14:paraId="0F5BA0EE" w14:textId="77777777" w:rsidR="009221A1" w:rsidRPr="009221A1" w:rsidRDefault="009221A1" w:rsidP="009221A1">
            <w:pPr>
              <w:jc w:val="both"/>
              <w:rPr>
                <w:sz w:val="24"/>
                <w:szCs w:val="24"/>
              </w:rPr>
            </w:pPr>
            <w:r w:rsidRPr="009221A1">
              <w:rPr>
                <w:sz w:val="24"/>
                <w:szCs w:val="24"/>
              </w:rPr>
              <w:t>Tel. (8 5) 271 9003</w:t>
            </w:r>
          </w:p>
          <w:p w14:paraId="493972FF" w14:textId="77777777" w:rsidR="009221A1" w:rsidRPr="009221A1" w:rsidRDefault="009221A1" w:rsidP="009221A1">
            <w:pPr>
              <w:rPr>
                <w:sz w:val="24"/>
                <w:szCs w:val="24"/>
              </w:rPr>
            </w:pPr>
            <w:r w:rsidRPr="009221A1">
              <w:rPr>
                <w:sz w:val="24"/>
                <w:szCs w:val="24"/>
              </w:rPr>
              <w:t xml:space="preserve">El. paštas: </w:t>
            </w:r>
            <w:hyperlink r:id="rId14" w:history="1">
              <w:r w:rsidRPr="009221A1">
                <w:rPr>
                  <w:rStyle w:val="Hipersaitas"/>
                  <w:sz w:val="24"/>
                  <w:szCs w:val="24"/>
                </w:rPr>
                <w:t>kaldep@kaldep.lt</w:t>
              </w:r>
            </w:hyperlink>
          </w:p>
          <w:p w14:paraId="6D7DFEDA" w14:textId="3AF093F0" w:rsidR="009221A1" w:rsidRPr="00395236" w:rsidRDefault="009221A1" w:rsidP="009221A1">
            <w:pPr>
              <w:jc w:val="both"/>
              <w:rPr>
                <w:sz w:val="24"/>
                <w:szCs w:val="24"/>
                <w:lang w:val="de-AT"/>
              </w:rPr>
            </w:pPr>
            <w:proofErr w:type="spellStart"/>
            <w:r w:rsidRPr="009221A1">
              <w:rPr>
                <w:sz w:val="24"/>
                <w:szCs w:val="24"/>
              </w:rPr>
              <w:t>Ats</w:t>
            </w:r>
            <w:proofErr w:type="spellEnd"/>
            <w:r w:rsidRPr="009221A1">
              <w:rPr>
                <w:sz w:val="24"/>
                <w:szCs w:val="24"/>
              </w:rPr>
              <w:t xml:space="preserve">. </w:t>
            </w:r>
            <w:proofErr w:type="spellStart"/>
            <w:r w:rsidRPr="009221A1">
              <w:rPr>
                <w:sz w:val="24"/>
                <w:szCs w:val="24"/>
              </w:rPr>
              <w:t>sąsk</w:t>
            </w:r>
            <w:proofErr w:type="spellEnd"/>
            <w:r w:rsidRPr="009221A1">
              <w:rPr>
                <w:sz w:val="24"/>
                <w:szCs w:val="24"/>
              </w:rPr>
              <w:t xml:space="preserve">. </w:t>
            </w:r>
            <w:r w:rsidR="00B17345" w:rsidRPr="00B17345">
              <w:rPr>
                <w:sz w:val="24"/>
                <w:szCs w:val="24"/>
              </w:rPr>
              <w:t>LT88 7300 0100 0245 5579</w:t>
            </w:r>
          </w:p>
          <w:p w14:paraId="15A6E8EF" w14:textId="2F260033" w:rsidR="009221A1" w:rsidRPr="009221A1" w:rsidRDefault="009221A1" w:rsidP="009221A1">
            <w:pPr>
              <w:rPr>
                <w:sz w:val="24"/>
                <w:szCs w:val="24"/>
              </w:rPr>
            </w:pPr>
            <w:r w:rsidRPr="009221A1">
              <w:rPr>
                <w:sz w:val="24"/>
                <w:szCs w:val="24"/>
              </w:rPr>
              <w:t>AB ,,Swedbank“</w:t>
            </w:r>
            <w:r w:rsidR="00B17345" w:rsidRPr="00B0729F">
              <w:rPr>
                <w:sz w:val="24"/>
                <w:szCs w:val="24"/>
              </w:rPr>
              <w:t xml:space="preserve"> banko kodas 73000</w:t>
            </w:r>
          </w:p>
          <w:p w14:paraId="0A89C604" w14:textId="3BFD84BE" w:rsidR="009221A1" w:rsidRPr="009221A1" w:rsidRDefault="009221A1" w:rsidP="009221A1">
            <w:pPr>
              <w:jc w:val="both"/>
              <w:rPr>
                <w:sz w:val="24"/>
                <w:szCs w:val="24"/>
                <w:lang w:eastAsia="en-US"/>
              </w:rPr>
            </w:pPr>
          </w:p>
        </w:tc>
        <w:tc>
          <w:tcPr>
            <w:tcW w:w="4515" w:type="dxa"/>
          </w:tcPr>
          <w:p w14:paraId="6B1EE364" w14:textId="77777777" w:rsidR="009221A1" w:rsidRDefault="009221A1" w:rsidP="009221A1">
            <w:pPr>
              <w:jc w:val="both"/>
              <w:rPr>
                <w:sz w:val="24"/>
                <w:szCs w:val="24"/>
                <w:lang w:eastAsia="en-US"/>
              </w:rPr>
            </w:pPr>
            <w:r>
              <w:rPr>
                <w:sz w:val="24"/>
                <w:szCs w:val="24"/>
                <w:lang w:eastAsia="en-US"/>
              </w:rPr>
              <w:t>Tel., faks.: 837 764411</w:t>
            </w:r>
          </w:p>
          <w:p w14:paraId="4415958D" w14:textId="0DCEF406" w:rsidR="009221A1" w:rsidRDefault="009221A1" w:rsidP="009221A1">
            <w:pPr>
              <w:jc w:val="both"/>
              <w:rPr>
                <w:sz w:val="24"/>
                <w:szCs w:val="24"/>
                <w:lang w:val="en-US" w:eastAsia="en-US"/>
              </w:rPr>
            </w:pPr>
            <w:r>
              <w:rPr>
                <w:sz w:val="24"/>
                <w:szCs w:val="24"/>
                <w:lang w:eastAsia="en-US"/>
              </w:rPr>
              <w:t xml:space="preserve">El. paštas: </w:t>
            </w:r>
            <w:hyperlink r:id="rId15" w:history="1">
              <w:r w:rsidRPr="00921D40">
                <w:rPr>
                  <w:rStyle w:val="Hipersaitas"/>
                  <w:sz w:val="24"/>
                  <w:szCs w:val="24"/>
                  <w:lang w:eastAsia="en-US"/>
                </w:rPr>
                <w:t>uabniklita</w:t>
              </w:r>
              <w:r w:rsidRPr="00921D40">
                <w:rPr>
                  <w:rStyle w:val="Hipersaitas"/>
                  <w:sz w:val="24"/>
                  <w:szCs w:val="24"/>
                  <w:lang w:val="en-US" w:eastAsia="en-US"/>
                </w:rPr>
                <w:t>@gmail.com</w:t>
              </w:r>
            </w:hyperlink>
          </w:p>
          <w:p w14:paraId="0AFBCEE5" w14:textId="124898E3" w:rsidR="009221A1" w:rsidRDefault="009221A1" w:rsidP="009221A1">
            <w:pPr>
              <w:jc w:val="both"/>
              <w:rPr>
                <w:sz w:val="24"/>
                <w:szCs w:val="24"/>
                <w:lang w:eastAsia="en-US"/>
              </w:rPr>
            </w:pPr>
            <w:r>
              <w:rPr>
                <w:sz w:val="24"/>
                <w:szCs w:val="24"/>
                <w:lang w:eastAsia="en-US"/>
              </w:rPr>
              <w:t>A/s LT397044060002872633</w:t>
            </w:r>
          </w:p>
          <w:p w14:paraId="3503D988" w14:textId="7C8D99BA" w:rsidR="009221A1" w:rsidRDefault="009221A1" w:rsidP="009221A1">
            <w:pPr>
              <w:jc w:val="both"/>
              <w:rPr>
                <w:sz w:val="24"/>
                <w:szCs w:val="24"/>
                <w:lang w:eastAsia="en-US"/>
              </w:rPr>
            </w:pPr>
            <w:r w:rsidRPr="00B217B8">
              <w:rPr>
                <w:sz w:val="24"/>
                <w:lang w:eastAsia="en-US"/>
              </w:rPr>
              <w:t>Bankas, banko kodas</w:t>
            </w:r>
            <w:r>
              <w:rPr>
                <w:sz w:val="24"/>
                <w:lang w:eastAsia="en-US"/>
              </w:rPr>
              <w:t xml:space="preserve"> AB SEB, 70440</w:t>
            </w:r>
          </w:p>
          <w:p w14:paraId="627E445E" w14:textId="220944B8" w:rsidR="009221A1" w:rsidRPr="009221A1" w:rsidRDefault="009221A1" w:rsidP="009221A1">
            <w:pPr>
              <w:jc w:val="both"/>
              <w:rPr>
                <w:sz w:val="24"/>
                <w:szCs w:val="24"/>
                <w:lang w:val="de-AT" w:eastAsia="en-US"/>
              </w:rPr>
            </w:pPr>
          </w:p>
        </w:tc>
      </w:tr>
      <w:tr w:rsidR="009221A1" w:rsidRPr="00B217B8" w14:paraId="3B022D7F" w14:textId="77777777" w:rsidTr="003F7033">
        <w:trPr>
          <w:trHeight w:val="109"/>
        </w:trPr>
        <w:tc>
          <w:tcPr>
            <w:tcW w:w="4978" w:type="dxa"/>
          </w:tcPr>
          <w:p w14:paraId="40ACA5F7" w14:textId="3F42D67E" w:rsidR="009221A1" w:rsidRPr="009221A1" w:rsidRDefault="009221A1" w:rsidP="009221A1">
            <w:pPr>
              <w:jc w:val="both"/>
              <w:rPr>
                <w:sz w:val="24"/>
                <w:szCs w:val="24"/>
                <w:lang w:eastAsia="en-US"/>
              </w:rPr>
            </w:pPr>
          </w:p>
        </w:tc>
        <w:tc>
          <w:tcPr>
            <w:tcW w:w="4515" w:type="dxa"/>
          </w:tcPr>
          <w:p w14:paraId="3A67CBCC" w14:textId="732C720F" w:rsidR="009221A1" w:rsidRPr="009221A1" w:rsidRDefault="009221A1" w:rsidP="009221A1">
            <w:pPr>
              <w:jc w:val="both"/>
              <w:rPr>
                <w:sz w:val="24"/>
                <w:szCs w:val="24"/>
                <w:lang w:val="de-AT" w:eastAsia="en-US"/>
              </w:rPr>
            </w:pPr>
          </w:p>
        </w:tc>
      </w:tr>
      <w:tr w:rsidR="009221A1" w:rsidRPr="00B217B8" w14:paraId="6931913D" w14:textId="77777777" w:rsidTr="003F7033">
        <w:trPr>
          <w:trHeight w:val="115"/>
        </w:trPr>
        <w:tc>
          <w:tcPr>
            <w:tcW w:w="4978" w:type="dxa"/>
          </w:tcPr>
          <w:p w14:paraId="049DBE23" w14:textId="77777777" w:rsidR="009221A1" w:rsidRPr="009C4784" w:rsidRDefault="009221A1" w:rsidP="009221A1">
            <w:pPr>
              <w:ind w:right="432"/>
              <w:rPr>
                <w:b/>
                <w:color w:val="000000"/>
                <w:sz w:val="24"/>
                <w:szCs w:val="24"/>
              </w:rPr>
            </w:pPr>
            <w:r w:rsidRPr="009C4784">
              <w:rPr>
                <w:b/>
                <w:color w:val="000000"/>
                <w:sz w:val="24"/>
                <w:szCs w:val="24"/>
              </w:rPr>
              <w:t xml:space="preserve">Direktorius </w:t>
            </w:r>
          </w:p>
          <w:p w14:paraId="3293F352" w14:textId="77777777" w:rsidR="009221A1" w:rsidRPr="009C4784" w:rsidRDefault="009221A1" w:rsidP="009221A1">
            <w:pPr>
              <w:ind w:right="432"/>
              <w:rPr>
                <w:b/>
                <w:color w:val="000000"/>
                <w:sz w:val="24"/>
                <w:szCs w:val="24"/>
              </w:rPr>
            </w:pPr>
            <w:r w:rsidRPr="009C4784">
              <w:rPr>
                <w:b/>
                <w:color w:val="000000"/>
                <w:sz w:val="24"/>
                <w:szCs w:val="24"/>
              </w:rPr>
              <w:t>Virginijus Kulikauskas</w:t>
            </w:r>
          </w:p>
          <w:p w14:paraId="70EA69E0" w14:textId="77777777" w:rsidR="009221A1" w:rsidRPr="009221A1" w:rsidRDefault="009221A1" w:rsidP="009221A1">
            <w:pPr>
              <w:ind w:right="432"/>
              <w:rPr>
                <w:bCs/>
                <w:color w:val="000000"/>
                <w:sz w:val="24"/>
                <w:szCs w:val="24"/>
              </w:rPr>
            </w:pPr>
          </w:p>
          <w:p w14:paraId="6BECB573" w14:textId="77777777" w:rsidR="009221A1" w:rsidRPr="009221A1" w:rsidRDefault="009221A1" w:rsidP="009221A1">
            <w:pPr>
              <w:ind w:right="432"/>
              <w:rPr>
                <w:bCs/>
                <w:color w:val="000000"/>
                <w:sz w:val="24"/>
                <w:szCs w:val="24"/>
              </w:rPr>
            </w:pPr>
          </w:p>
          <w:p w14:paraId="5D98398D" w14:textId="72F9FF60" w:rsidR="009221A1" w:rsidRPr="009221A1" w:rsidRDefault="009221A1" w:rsidP="009221A1">
            <w:pPr>
              <w:jc w:val="both"/>
              <w:rPr>
                <w:sz w:val="24"/>
                <w:szCs w:val="24"/>
                <w:lang w:eastAsia="en-US"/>
              </w:rPr>
            </w:pPr>
            <w:r w:rsidRPr="009C4784">
              <w:rPr>
                <w:b/>
                <w:color w:val="000000"/>
                <w:sz w:val="24"/>
                <w:szCs w:val="24"/>
              </w:rPr>
              <w:t>A.V</w:t>
            </w:r>
            <w:r w:rsidRPr="009221A1">
              <w:rPr>
                <w:bCs/>
                <w:color w:val="000000"/>
                <w:sz w:val="24"/>
                <w:szCs w:val="24"/>
              </w:rPr>
              <w:t>.</w:t>
            </w:r>
          </w:p>
        </w:tc>
        <w:tc>
          <w:tcPr>
            <w:tcW w:w="4515" w:type="dxa"/>
          </w:tcPr>
          <w:p w14:paraId="57CF1AF8" w14:textId="77777777" w:rsidR="009C4784" w:rsidRPr="00B217B8" w:rsidRDefault="009C4784" w:rsidP="009C4784">
            <w:pPr>
              <w:jc w:val="both"/>
              <w:rPr>
                <w:b/>
                <w:sz w:val="24"/>
                <w:lang w:eastAsia="en-US"/>
              </w:rPr>
            </w:pPr>
            <w:r>
              <w:rPr>
                <w:b/>
                <w:sz w:val="24"/>
                <w:lang w:eastAsia="en-US"/>
              </w:rPr>
              <w:t>Direktorius</w:t>
            </w:r>
          </w:p>
          <w:p w14:paraId="3F4A8E5C" w14:textId="77777777" w:rsidR="009C4784" w:rsidRPr="00B217B8" w:rsidRDefault="009C4784" w:rsidP="009C4784">
            <w:pPr>
              <w:jc w:val="both"/>
              <w:rPr>
                <w:b/>
                <w:sz w:val="24"/>
                <w:lang w:eastAsia="en-US"/>
              </w:rPr>
            </w:pPr>
            <w:r>
              <w:rPr>
                <w:b/>
                <w:sz w:val="24"/>
                <w:lang w:eastAsia="en-US"/>
              </w:rPr>
              <w:t>Valdas Kukta</w:t>
            </w:r>
          </w:p>
          <w:p w14:paraId="2A443956" w14:textId="77777777" w:rsidR="009C4784" w:rsidRPr="00B217B8" w:rsidRDefault="009C4784" w:rsidP="009C4784">
            <w:pPr>
              <w:jc w:val="both"/>
              <w:rPr>
                <w:b/>
                <w:sz w:val="24"/>
                <w:lang w:eastAsia="en-US"/>
              </w:rPr>
            </w:pPr>
          </w:p>
          <w:p w14:paraId="33E4BCF3" w14:textId="165870E3" w:rsidR="009221A1" w:rsidRPr="00B217B8" w:rsidRDefault="009C4784" w:rsidP="009C4784">
            <w:pPr>
              <w:jc w:val="both"/>
              <w:rPr>
                <w:sz w:val="24"/>
                <w:szCs w:val="24"/>
                <w:lang w:eastAsia="en-US"/>
              </w:rPr>
            </w:pPr>
            <w:r w:rsidRPr="00B217B8">
              <w:rPr>
                <w:b/>
                <w:sz w:val="24"/>
                <w:lang w:eastAsia="en-US"/>
              </w:rPr>
              <w:t>A.V.</w:t>
            </w:r>
          </w:p>
        </w:tc>
      </w:tr>
      <w:tr w:rsidR="009221A1" w:rsidRPr="00B217B8" w14:paraId="7EEF2F39" w14:textId="77777777" w:rsidTr="003F7033">
        <w:trPr>
          <w:trHeight w:val="109"/>
        </w:trPr>
        <w:tc>
          <w:tcPr>
            <w:tcW w:w="4978" w:type="dxa"/>
          </w:tcPr>
          <w:p w14:paraId="2D9DBEA2" w14:textId="49F0DB89" w:rsidR="009221A1" w:rsidRPr="009221A1" w:rsidRDefault="009221A1" w:rsidP="009221A1">
            <w:pPr>
              <w:jc w:val="both"/>
              <w:rPr>
                <w:sz w:val="24"/>
                <w:szCs w:val="24"/>
                <w:lang w:eastAsia="en-US"/>
              </w:rPr>
            </w:pPr>
          </w:p>
        </w:tc>
        <w:tc>
          <w:tcPr>
            <w:tcW w:w="4515" w:type="dxa"/>
          </w:tcPr>
          <w:p w14:paraId="17A70ECB" w14:textId="0218FCB0" w:rsidR="009221A1" w:rsidRPr="00B217B8" w:rsidRDefault="009221A1" w:rsidP="009221A1">
            <w:pPr>
              <w:jc w:val="both"/>
              <w:rPr>
                <w:sz w:val="24"/>
                <w:szCs w:val="24"/>
                <w:lang w:eastAsia="en-US"/>
              </w:rPr>
            </w:pPr>
          </w:p>
        </w:tc>
      </w:tr>
      <w:tr w:rsidR="009221A1" w:rsidRPr="00B217B8" w14:paraId="34957D3C" w14:textId="77777777" w:rsidTr="003F7033">
        <w:trPr>
          <w:trHeight w:val="109"/>
        </w:trPr>
        <w:tc>
          <w:tcPr>
            <w:tcW w:w="4978" w:type="dxa"/>
          </w:tcPr>
          <w:p w14:paraId="38F3A7BA" w14:textId="77777777" w:rsidR="009221A1" w:rsidRPr="009221A1" w:rsidRDefault="009221A1" w:rsidP="009221A1">
            <w:pPr>
              <w:jc w:val="both"/>
              <w:rPr>
                <w:sz w:val="24"/>
                <w:szCs w:val="24"/>
                <w:lang w:eastAsia="en-US"/>
              </w:rPr>
            </w:pPr>
          </w:p>
        </w:tc>
        <w:tc>
          <w:tcPr>
            <w:tcW w:w="4515" w:type="dxa"/>
          </w:tcPr>
          <w:p w14:paraId="76765486" w14:textId="77777777" w:rsidR="009221A1" w:rsidRPr="00B217B8" w:rsidRDefault="009221A1" w:rsidP="009221A1">
            <w:pPr>
              <w:jc w:val="both"/>
              <w:rPr>
                <w:sz w:val="24"/>
                <w:szCs w:val="24"/>
                <w:lang w:eastAsia="en-US"/>
              </w:rPr>
            </w:pPr>
          </w:p>
        </w:tc>
      </w:tr>
    </w:tbl>
    <w:p w14:paraId="581B2798" w14:textId="2F0B3F0F" w:rsidR="00601527" w:rsidRDefault="00D218A4" w:rsidP="00601527">
      <w:pPr>
        <w:pStyle w:val="Antrat2"/>
        <w:numPr>
          <w:ilvl w:val="0"/>
          <w:numId w:val="0"/>
        </w:numPr>
        <w:ind w:left="5387" w:right="-441" w:hanging="1499"/>
        <w:jc w:val="left"/>
        <w:rPr>
          <w:szCs w:val="24"/>
        </w:rPr>
      </w:pPr>
      <w:r w:rsidRPr="00B217B8">
        <w:rPr>
          <w:szCs w:val="24"/>
        </w:rPr>
        <w:br w:type="page"/>
      </w:r>
      <w:r w:rsidR="00E76743" w:rsidRPr="00B217B8">
        <w:rPr>
          <w:szCs w:val="24"/>
        </w:rPr>
        <w:lastRenderedPageBreak/>
        <w:t xml:space="preserve">    </w:t>
      </w:r>
      <w:r w:rsidR="00601527">
        <w:rPr>
          <w:szCs w:val="24"/>
        </w:rPr>
        <w:t xml:space="preserve">                     </w:t>
      </w:r>
      <w:r w:rsidR="00693A1F" w:rsidRPr="00B217B8">
        <w:rPr>
          <w:szCs w:val="24"/>
        </w:rPr>
        <w:t>20_</w:t>
      </w:r>
      <w:r w:rsidR="00E76743" w:rsidRPr="00B217B8">
        <w:rPr>
          <w:szCs w:val="24"/>
        </w:rPr>
        <w:t xml:space="preserve">__-____-__ </w:t>
      </w:r>
      <w:r w:rsidR="00601527">
        <w:rPr>
          <w:szCs w:val="24"/>
        </w:rPr>
        <w:t>M</w:t>
      </w:r>
      <w:r w:rsidR="00852AB3">
        <w:rPr>
          <w:szCs w:val="24"/>
        </w:rPr>
        <w:t>aitini</w:t>
      </w:r>
      <w:r w:rsidR="00601527">
        <w:rPr>
          <w:szCs w:val="24"/>
        </w:rPr>
        <w:t xml:space="preserve">mo paslaugos viešojo </w:t>
      </w:r>
      <w:r w:rsidR="00693A1F" w:rsidRPr="00B217B8">
        <w:rPr>
          <w:szCs w:val="24"/>
        </w:rPr>
        <w:t>pirkimo-</w:t>
      </w:r>
      <w:r w:rsidR="00601527" w:rsidRPr="00601527">
        <w:rPr>
          <w:szCs w:val="24"/>
        </w:rPr>
        <w:t xml:space="preserve"> </w:t>
      </w:r>
      <w:r w:rsidR="00601527" w:rsidRPr="00B217B8">
        <w:rPr>
          <w:szCs w:val="24"/>
        </w:rPr>
        <w:t>pardavimo sutarties</w:t>
      </w:r>
    </w:p>
    <w:p w14:paraId="0FA2AA97" w14:textId="13F26130" w:rsidR="00693A1F" w:rsidRPr="00B217B8" w:rsidRDefault="00601527" w:rsidP="00601527">
      <w:pPr>
        <w:pStyle w:val="Antrat2"/>
        <w:numPr>
          <w:ilvl w:val="0"/>
          <w:numId w:val="0"/>
        </w:numPr>
        <w:ind w:left="5812" w:right="-441" w:hanging="425"/>
        <w:jc w:val="left"/>
        <w:rPr>
          <w:szCs w:val="24"/>
        </w:rPr>
      </w:pPr>
      <w:r w:rsidRPr="00B217B8">
        <w:rPr>
          <w:szCs w:val="24"/>
        </w:rPr>
        <w:t>Nr. _______ / ______</w:t>
      </w:r>
    </w:p>
    <w:p w14:paraId="68CEB5FD" w14:textId="77777777" w:rsidR="00E76743" w:rsidRPr="00B217B8" w:rsidRDefault="00E76743" w:rsidP="00601527">
      <w:pPr>
        <w:pStyle w:val="Antrat2"/>
        <w:numPr>
          <w:ilvl w:val="0"/>
          <w:numId w:val="0"/>
        </w:numPr>
        <w:ind w:left="3888" w:right="-441" w:firstLine="1499"/>
        <w:rPr>
          <w:szCs w:val="24"/>
        </w:rPr>
      </w:pPr>
      <w:r w:rsidRPr="00B217B8">
        <w:rPr>
          <w:szCs w:val="24"/>
        </w:rPr>
        <w:t>1 priedas</w:t>
      </w:r>
    </w:p>
    <w:p w14:paraId="5D28A4AB" w14:textId="77777777" w:rsidR="0035021C" w:rsidRPr="00B217B8" w:rsidRDefault="0035021C" w:rsidP="00DB37CF">
      <w:pPr>
        <w:rPr>
          <w:sz w:val="24"/>
          <w:szCs w:val="24"/>
        </w:rPr>
      </w:pPr>
    </w:p>
    <w:p w14:paraId="7B421453" w14:textId="77777777" w:rsidR="0035021C" w:rsidRPr="00B217B8" w:rsidRDefault="0035021C" w:rsidP="00BB705D">
      <w:pPr>
        <w:rPr>
          <w:sz w:val="24"/>
          <w:szCs w:val="24"/>
        </w:rPr>
      </w:pPr>
    </w:p>
    <w:p w14:paraId="3112BD0C" w14:textId="25C364D2" w:rsidR="004A796D" w:rsidRPr="00B217B8" w:rsidRDefault="00601527" w:rsidP="004A796D">
      <w:pPr>
        <w:tabs>
          <w:tab w:val="left" w:pos="2940"/>
          <w:tab w:val="left" w:pos="5245"/>
        </w:tabs>
        <w:jc w:val="center"/>
        <w:rPr>
          <w:b/>
          <w:color w:val="000000"/>
          <w:sz w:val="24"/>
          <w:szCs w:val="24"/>
        </w:rPr>
      </w:pPr>
      <w:r>
        <w:rPr>
          <w:b/>
          <w:color w:val="000000"/>
          <w:sz w:val="24"/>
          <w:szCs w:val="24"/>
        </w:rPr>
        <w:t xml:space="preserve">MAITINIMO PASLAUGOS </w:t>
      </w:r>
      <w:r w:rsidR="004A796D" w:rsidRPr="00B217B8">
        <w:rPr>
          <w:b/>
          <w:color w:val="000000"/>
          <w:sz w:val="24"/>
          <w:szCs w:val="24"/>
        </w:rPr>
        <w:t>TECHNINĖ SPECIFIKACIJA</w:t>
      </w:r>
    </w:p>
    <w:p w14:paraId="6552794B" w14:textId="77777777" w:rsidR="0008355E" w:rsidRPr="0008355E" w:rsidRDefault="0008355E" w:rsidP="0008355E">
      <w:pPr>
        <w:spacing w:line="276" w:lineRule="auto"/>
        <w:rPr>
          <w:rFonts w:eastAsia="Calibri"/>
          <w:b/>
          <w:sz w:val="24"/>
          <w:szCs w:val="24"/>
          <w:lang w:eastAsia="en-US"/>
        </w:rPr>
      </w:pPr>
    </w:p>
    <w:p w14:paraId="28041CF2" w14:textId="77777777" w:rsidR="0008355E" w:rsidRPr="0008355E" w:rsidRDefault="0008355E" w:rsidP="0008355E">
      <w:pPr>
        <w:jc w:val="center"/>
        <w:rPr>
          <w:rFonts w:eastAsia="Calibri"/>
          <w:b/>
          <w:sz w:val="24"/>
          <w:szCs w:val="24"/>
          <w:lang w:eastAsia="en-US"/>
        </w:rPr>
      </w:pPr>
      <w:r w:rsidRPr="0008355E">
        <w:rPr>
          <w:rFonts w:eastAsia="Calibri"/>
          <w:b/>
          <w:sz w:val="24"/>
          <w:szCs w:val="24"/>
          <w:lang w:eastAsia="en-US"/>
        </w:rPr>
        <w:t>I. DALYKO APRAŠYMAS</w:t>
      </w:r>
    </w:p>
    <w:p w14:paraId="40D73C91" w14:textId="77777777" w:rsidR="0008355E" w:rsidRPr="0008355E" w:rsidRDefault="0008355E" w:rsidP="0008355E">
      <w:pPr>
        <w:jc w:val="center"/>
        <w:rPr>
          <w:rFonts w:eastAsia="Calibri"/>
          <w:b/>
          <w:sz w:val="24"/>
          <w:szCs w:val="24"/>
          <w:lang w:eastAsia="en-US"/>
        </w:rPr>
      </w:pPr>
    </w:p>
    <w:p w14:paraId="1C3B598D" w14:textId="77777777" w:rsidR="0008355E" w:rsidRPr="0008355E" w:rsidRDefault="0008355E" w:rsidP="0008355E">
      <w:pPr>
        <w:jc w:val="both"/>
        <w:rPr>
          <w:rFonts w:eastAsia="Calibri"/>
          <w:bCs/>
          <w:sz w:val="24"/>
          <w:szCs w:val="24"/>
          <w:lang w:eastAsia="en-US"/>
        </w:rPr>
      </w:pPr>
      <w:r w:rsidRPr="0008355E">
        <w:rPr>
          <w:rFonts w:eastAsia="Calibri"/>
          <w:sz w:val="24"/>
          <w:szCs w:val="24"/>
          <w:lang w:eastAsia="en-US"/>
        </w:rPr>
        <w:t xml:space="preserve">1. Maitinimo paslauga turi būti teikiama adresu: 2-ajame kalėjime Pravieniškių g. 10, Pravieniškių km., Kaišiadorių r. </w:t>
      </w:r>
      <w:bookmarkStart w:id="11" w:name="_Hlk149138866"/>
      <w:r w:rsidRPr="0008355E">
        <w:rPr>
          <w:rFonts w:eastAsia="Calibri"/>
          <w:sz w:val="24"/>
          <w:szCs w:val="24"/>
          <w:lang w:eastAsia="en-US"/>
        </w:rPr>
        <w:t xml:space="preserve">(unikalusis Nr. 4995-6008-8046), </w:t>
      </w:r>
      <w:bookmarkEnd w:id="11"/>
      <w:r w:rsidRPr="0008355E">
        <w:rPr>
          <w:rFonts w:eastAsia="Calibri"/>
          <w:sz w:val="24"/>
          <w:szCs w:val="24"/>
          <w:lang w:eastAsia="en-US"/>
        </w:rPr>
        <w:t>Pravieniškių g. 57, Pravieniškių km., Kaišiadorių r. (unikalusis Nr.</w:t>
      </w:r>
      <w:r w:rsidRPr="0008355E">
        <w:rPr>
          <w:bCs/>
          <w:sz w:val="22"/>
          <w:szCs w:val="22"/>
          <w:lang w:eastAsia="en-US"/>
        </w:rPr>
        <w:t xml:space="preserve"> 4998-7007-9045</w:t>
      </w:r>
      <w:r w:rsidRPr="0008355E">
        <w:rPr>
          <w:rFonts w:eastAsia="Calibri"/>
          <w:sz w:val="24"/>
          <w:szCs w:val="24"/>
          <w:lang w:eastAsia="en-US"/>
        </w:rPr>
        <w:t>), 1-ajame kalėjime Šv. Florijono g. 9, Pravieniškių km. Kaišiadorių r. (unikalusis Nr. 4996-2010-3030) nuomojant maisto gaminimo patalpas su galimybe nuomotis patalpose esantį kitą ilgalaikį ir trumpalaikį turtą.</w:t>
      </w:r>
    </w:p>
    <w:p w14:paraId="2BE725A7" w14:textId="77777777" w:rsidR="0008355E" w:rsidRPr="0008355E" w:rsidRDefault="0008355E" w:rsidP="0008355E">
      <w:pPr>
        <w:jc w:val="both"/>
        <w:rPr>
          <w:rFonts w:eastAsia="Calibri"/>
          <w:sz w:val="24"/>
          <w:szCs w:val="24"/>
          <w:lang w:eastAsia="en-US"/>
        </w:rPr>
      </w:pPr>
      <w:r w:rsidRPr="0008355E">
        <w:rPr>
          <w:rFonts w:eastAsia="Calibri"/>
          <w:bCs/>
          <w:sz w:val="24"/>
          <w:szCs w:val="24"/>
          <w:lang w:eastAsia="en-US"/>
        </w:rPr>
        <w:t>2. Orientacinis per parą Įstaigos maitinamų asmenų skaičius 1955  -   iš jų:</w:t>
      </w:r>
    </w:p>
    <w:tbl>
      <w:tblPr>
        <w:tblStyle w:val="Lentelstinklelis1"/>
        <w:tblW w:w="0" w:type="auto"/>
        <w:tblLook w:val="04A0" w:firstRow="1" w:lastRow="0" w:firstColumn="1" w:lastColumn="0" w:noHBand="0" w:noVBand="1"/>
      </w:tblPr>
      <w:tblGrid>
        <w:gridCol w:w="959"/>
        <w:gridCol w:w="5610"/>
        <w:gridCol w:w="3285"/>
      </w:tblGrid>
      <w:tr w:rsidR="0008355E" w:rsidRPr="0008355E" w14:paraId="6BC6F0E8" w14:textId="77777777" w:rsidTr="0008355E">
        <w:tc>
          <w:tcPr>
            <w:tcW w:w="959" w:type="dxa"/>
          </w:tcPr>
          <w:p w14:paraId="5D9C50AE" w14:textId="77777777" w:rsidR="0008355E" w:rsidRPr="0008355E" w:rsidRDefault="0008355E" w:rsidP="0008355E">
            <w:pPr>
              <w:jc w:val="both"/>
              <w:rPr>
                <w:rFonts w:eastAsia="Calibri"/>
                <w:sz w:val="24"/>
                <w:szCs w:val="24"/>
              </w:rPr>
            </w:pPr>
            <w:r w:rsidRPr="0008355E">
              <w:rPr>
                <w:rFonts w:eastAsia="Calibri"/>
                <w:sz w:val="24"/>
                <w:szCs w:val="24"/>
              </w:rPr>
              <w:t xml:space="preserve">Eil. Nr. </w:t>
            </w:r>
          </w:p>
        </w:tc>
        <w:tc>
          <w:tcPr>
            <w:tcW w:w="5610" w:type="dxa"/>
          </w:tcPr>
          <w:p w14:paraId="50D01B52" w14:textId="77777777" w:rsidR="0008355E" w:rsidRPr="0008355E" w:rsidRDefault="0008355E" w:rsidP="0008355E">
            <w:pPr>
              <w:jc w:val="both"/>
              <w:rPr>
                <w:rFonts w:eastAsia="Calibri"/>
                <w:sz w:val="24"/>
                <w:szCs w:val="24"/>
              </w:rPr>
            </w:pPr>
            <w:r w:rsidRPr="0008355E">
              <w:rPr>
                <w:rFonts w:eastAsia="Calibri"/>
                <w:sz w:val="24"/>
                <w:szCs w:val="24"/>
              </w:rPr>
              <w:t xml:space="preserve">Pavadinimas </w:t>
            </w:r>
          </w:p>
        </w:tc>
        <w:tc>
          <w:tcPr>
            <w:tcW w:w="3285" w:type="dxa"/>
          </w:tcPr>
          <w:p w14:paraId="5AB4F925" w14:textId="77777777" w:rsidR="0008355E" w:rsidRPr="0008355E" w:rsidRDefault="0008355E" w:rsidP="0008355E">
            <w:pPr>
              <w:jc w:val="both"/>
              <w:rPr>
                <w:rFonts w:eastAsia="Calibri"/>
                <w:sz w:val="24"/>
                <w:szCs w:val="24"/>
              </w:rPr>
            </w:pPr>
            <w:r w:rsidRPr="0008355E">
              <w:rPr>
                <w:rFonts w:eastAsia="Calibri"/>
                <w:sz w:val="24"/>
                <w:szCs w:val="24"/>
              </w:rPr>
              <w:t>Orientacinis maitinamų asmenų skaičius per parą</w:t>
            </w:r>
          </w:p>
        </w:tc>
      </w:tr>
      <w:tr w:rsidR="0008355E" w:rsidRPr="0008355E" w14:paraId="1E3D8CEB" w14:textId="77777777" w:rsidTr="0008355E">
        <w:tc>
          <w:tcPr>
            <w:tcW w:w="959" w:type="dxa"/>
          </w:tcPr>
          <w:p w14:paraId="4A14E6C5" w14:textId="77777777" w:rsidR="0008355E" w:rsidRPr="0008355E" w:rsidRDefault="0008355E" w:rsidP="0008355E">
            <w:pPr>
              <w:jc w:val="both"/>
              <w:rPr>
                <w:rFonts w:eastAsia="Calibri"/>
                <w:sz w:val="24"/>
                <w:szCs w:val="24"/>
              </w:rPr>
            </w:pPr>
            <w:r w:rsidRPr="0008355E">
              <w:rPr>
                <w:rFonts w:eastAsia="Calibri"/>
                <w:sz w:val="24"/>
                <w:szCs w:val="24"/>
              </w:rPr>
              <w:t>1.</w:t>
            </w:r>
          </w:p>
        </w:tc>
        <w:tc>
          <w:tcPr>
            <w:tcW w:w="5610" w:type="dxa"/>
          </w:tcPr>
          <w:p w14:paraId="1EE60263" w14:textId="77777777" w:rsidR="0008355E" w:rsidRPr="0008355E" w:rsidRDefault="0008355E" w:rsidP="0008355E">
            <w:pPr>
              <w:jc w:val="both"/>
              <w:rPr>
                <w:rFonts w:eastAsia="Calibri"/>
                <w:sz w:val="24"/>
                <w:szCs w:val="24"/>
              </w:rPr>
            </w:pPr>
            <w:r w:rsidRPr="0008355E">
              <w:rPr>
                <w:rFonts w:eastAsia="Calibri"/>
                <w:sz w:val="24"/>
                <w:szCs w:val="24"/>
              </w:rPr>
              <w:t>Dirbantys vyrai</w:t>
            </w:r>
          </w:p>
        </w:tc>
        <w:tc>
          <w:tcPr>
            <w:tcW w:w="3285" w:type="dxa"/>
          </w:tcPr>
          <w:p w14:paraId="78F65C3D" w14:textId="77777777" w:rsidR="0008355E" w:rsidRPr="0008355E" w:rsidRDefault="0008355E" w:rsidP="0008355E">
            <w:pPr>
              <w:jc w:val="both"/>
              <w:rPr>
                <w:rFonts w:eastAsia="Calibri"/>
                <w:sz w:val="24"/>
                <w:szCs w:val="24"/>
              </w:rPr>
            </w:pPr>
            <w:r w:rsidRPr="0008355E">
              <w:rPr>
                <w:rFonts w:eastAsia="Calibri"/>
                <w:sz w:val="24"/>
                <w:szCs w:val="24"/>
              </w:rPr>
              <w:t>1090</w:t>
            </w:r>
          </w:p>
        </w:tc>
      </w:tr>
      <w:tr w:rsidR="0008355E" w:rsidRPr="0008355E" w14:paraId="5A3232DA" w14:textId="77777777" w:rsidTr="0008355E">
        <w:tc>
          <w:tcPr>
            <w:tcW w:w="959" w:type="dxa"/>
          </w:tcPr>
          <w:p w14:paraId="3A53D77B" w14:textId="77777777" w:rsidR="0008355E" w:rsidRPr="0008355E" w:rsidRDefault="0008355E" w:rsidP="0008355E">
            <w:pPr>
              <w:jc w:val="both"/>
              <w:rPr>
                <w:rFonts w:eastAsia="Calibri"/>
                <w:sz w:val="24"/>
                <w:szCs w:val="24"/>
              </w:rPr>
            </w:pPr>
            <w:r w:rsidRPr="0008355E">
              <w:rPr>
                <w:rFonts w:eastAsia="Calibri"/>
                <w:sz w:val="24"/>
                <w:szCs w:val="24"/>
              </w:rPr>
              <w:t>2.</w:t>
            </w:r>
          </w:p>
        </w:tc>
        <w:tc>
          <w:tcPr>
            <w:tcW w:w="5610" w:type="dxa"/>
          </w:tcPr>
          <w:p w14:paraId="3D7E67CB" w14:textId="77777777" w:rsidR="0008355E" w:rsidRPr="0008355E" w:rsidRDefault="0008355E" w:rsidP="0008355E">
            <w:pPr>
              <w:jc w:val="both"/>
              <w:rPr>
                <w:rFonts w:eastAsia="Calibri"/>
                <w:sz w:val="24"/>
                <w:szCs w:val="24"/>
              </w:rPr>
            </w:pPr>
            <w:r w:rsidRPr="0008355E">
              <w:rPr>
                <w:rFonts w:eastAsia="Calibri"/>
                <w:sz w:val="24"/>
                <w:szCs w:val="24"/>
              </w:rPr>
              <w:t>Dirbantys vyrai vegetarai</w:t>
            </w:r>
          </w:p>
        </w:tc>
        <w:tc>
          <w:tcPr>
            <w:tcW w:w="3285" w:type="dxa"/>
          </w:tcPr>
          <w:p w14:paraId="3560B5FB" w14:textId="77777777" w:rsidR="0008355E" w:rsidRPr="0008355E" w:rsidRDefault="0008355E" w:rsidP="0008355E">
            <w:pPr>
              <w:jc w:val="both"/>
              <w:rPr>
                <w:rFonts w:eastAsia="Calibri"/>
                <w:sz w:val="24"/>
                <w:szCs w:val="24"/>
              </w:rPr>
            </w:pPr>
            <w:r w:rsidRPr="0008355E">
              <w:rPr>
                <w:rFonts w:eastAsia="Calibri"/>
                <w:sz w:val="24"/>
                <w:szCs w:val="24"/>
              </w:rPr>
              <w:t>25</w:t>
            </w:r>
          </w:p>
        </w:tc>
      </w:tr>
      <w:tr w:rsidR="0008355E" w:rsidRPr="0008355E" w14:paraId="42446936" w14:textId="77777777" w:rsidTr="0008355E">
        <w:tc>
          <w:tcPr>
            <w:tcW w:w="959" w:type="dxa"/>
          </w:tcPr>
          <w:p w14:paraId="52D5B8C6" w14:textId="77777777" w:rsidR="0008355E" w:rsidRPr="0008355E" w:rsidRDefault="0008355E" w:rsidP="0008355E">
            <w:pPr>
              <w:jc w:val="both"/>
              <w:rPr>
                <w:rFonts w:eastAsia="Calibri"/>
                <w:sz w:val="24"/>
                <w:szCs w:val="24"/>
              </w:rPr>
            </w:pPr>
            <w:r w:rsidRPr="0008355E">
              <w:rPr>
                <w:rFonts w:eastAsia="Calibri"/>
                <w:sz w:val="24"/>
                <w:szCs w:val="24"/>
              </w:rPr>
              <w:t>3.</w:t>
            </w:r>
          </w:p>
        </w:tc>
        <w:tc>
          <w:tcPr>
            <w:tcW w:w="5610" w:type="dxa"/>
          </w:tcPr>
          <w:p w14:paraId="6C1E6D20" w14:textId="77777777" w:rsidR="0008355E" w:rsidRPr="0008355E" w:rsidRDefault="0008355E" w:rsidP="0008355E">
            <w:pPr>
              <w:jc w:val="both"/>
              <w:rPr>
                <w:rFonts w:eastAsia="Calibri"/>
                <w:sz w:val="24"/>
                <w:szCs w:val="24"/>
              </w:rPr>
            </w:pPr>
            <w:r w:rsidRPr="0008355E">
              <w:rPr>
                <w:rFonts w:eastAsia="Calibri"/>
                <w:sz w:val="24"/>
                <w:szCs w:val="24"/>
              </w:rPr>
              <w:t>Dirbantys vyrai be kiaulienos</w:t>
            </w:r>
          </w:p>
        </w:tc>
        <w:tc>
          <w:tcPr>
            <w:tcW w:w="3285" w:type="dxa"/>
          </w:tcPr>
          <w:p w14:paraId="664D65B9" w14:textId="77777777" w:rsidR="0008355E" w:rsidRPr="0008355E" w:rsidRDefault="0008355E" w:rsidP="0008355E">
            <w:pPr>
              <w:jc w:val="both"/>
              <w:rPr>
                <w:rFonts w:eastAsia="Calibri"/>
                <w:sz w:val="24"/>
                <w:szCs w:val="24"/>
              </w:rPr>
            </w:pPr>
            <w:r w:rsidRPr="0008355E">
              <w:rPr>
                <w:rFonts w:eastAsia="Calibri"/>
                <w:sz w:val="24"/>
                <w:szCs w:val="24"/>
              </w:rPr>
              <w:t>25</w:t>
            </w:r>
          </w:p>
        </w:tc>
      </w:tr>
      <w:tr w:rsidR="0008355E" w:rsidRPr="0008355E" w14:paraId="3091F785" w14:textId="77777777" w:rsidTr="0008355E">
        <w:tc>
          <w:tcPr>
            <w:tcW w:w="959" w:type="dxa"/>
          </w:tcPr>
          <w:p w14:paraId="558511E2" w14:textId="77777777" w:rsidR="0008355E" w:rsidRPr="0008355E" w:rsidRDefault="0008355E" w:rsidP="0008355E">
            <w:pPr>
              <w:jc w:val="both"/>
              <w:rPr>
                <w:rFonts w:eastAsia="Calibri"/>
                <w:sz w:val="24"/>
                <w:szCs w:val="24"/>
              </w:rPr>
            </w:pPr>
            <w:r w:rsidRPr="0008355E">
              <w:rPr>
                <w:rFonts w:eastAsia="Calibri"/>
                <w:sz w:val="24"/>
                <w:szCs w:val="24"/>
              </w:rPr>
              <w:t>4.</w:t>
            </w:r>
          </w:p>
        </w:tc>
        <w:tc>
          <w:tcPr>
            <w:tcW w:w="5610" w:type="dxa"/>
          </w:tcPr>
          <w:p w14:paraId="6D0C0010" w14:textId="77777777" w:rsidR="0008355E" w:rsidRPr="0008355E" w:rsidRDefault="0008355E" w:rsidP="0008355E">
            <w:pPr>
              <w:jc w:val="both"/>
              <w:rPr>
                <w:rFonts w:eastAsia="Calibri"/>
                <w:sz w:val="24"/>
                <w:szCs w:val="24"/>
              </w:rPr>
            </w:pPr>
            <w:r w:rsidRPr="0008355E">
              <w:rPr>
                <w:rFonts w:eastAsia="Calibri"/>
                <w:sz w:val="24"/>
                <w:szCs w:val="24"/>
              </w:rPr>
              <w:t>Nedirbantys vyrai</w:t>
            </w:r>
          </w:p>
        </w:tc>
        <w:tc>
          <w:tcPr>
            <w:tcW w:w="3285" w:type="dxa"/>
          </w:tcPr>
          <w:p w14:paraId="006B5469" w14:textId="77777777" w:rsidR="0008355E" w:rsidRPr="0008355E" w:rsidRDefault="0008355E" w:rsidP="0008355E">
            <w:pPr>
              <w:jc w:val="both"/>
              <w:rPr>
                <w:rFonts w:eastAsia="Calibri"/>
                <w:sz w:val="24"/>
                <w:szCs w:val="24"/>
              </w:rPr>
            </w:pPr>
            <w:r w:rsidRPr="0008355E">
              <w:rPr>
                <w:rFonts w:eastAsia="Calibri"/>
                <w:sz w:val="24"/>
                <w:szCs w:val="24"/>
              </w:rPr>
              <w:t>400</w:t>
            </w:r>
          </w:p>
        </w:tc>
      </w:tr>
      <w:tr w:rsidR="0008355E" w:rsidRPr="0008355E" w14:paraId="23C9B9CB" w14:textId="77777777" w:rsidTr="0008355E">
        <w:tc>
          <w:tcPr>
            <w:tcW w:w="959" w:type="dxa"/>
          </w:tcPr>
          <w:p w14:paraId="6AD165B5" w14:textId="77777777" w:rsidR="0008355E" w:rsidRPr="0008355E" w:rsidRDefault="0008355E" w:rsidP="0008355E">
            <w:pPr>
              <w:jc w:val="both"/>
              <w:rPr>
                <w:rFonts w:eastAsia="Calibri"/>
                <w:sz w:val="24"/>
                <w:szCs w:val="24"/>
              </w:rPr>
            </w:pPr>
            <w:r w:rsidRPr="0008355E">
              <w:rPr>
                <w:rFonts w:eastAsia="Calibri"/>
                <w:sz w:val="24"/>
                <w:szCs w:val="24"/>
              </w:rPr>
              <w:t>5.</w:t>
            </w:r>
          </w:p>
        </w:tc>
        <w:tc>
          <w:tcPr>
            <w:tcW w:w="5610" w:type="dxa"/>
          </w:tcPr>
          <w:p w14:paraId="7E37C587" w14:textId="77777777" w:rsidR="0008355E" w:rsidRPr="0008355E" w:rsidRDefault="0008355E" w:rsidP="0008355E">
            <w:pPr>
              <w:jc w:val="both"/>
              <w:rPr>
                <w:rFonts w:eastAsia="Calibri"/>
                <w:sz w:val="24"/>
                <w:szCs w:val="24"/>
              </w:rPr>
            </w:pPr>
            <w:r w:rsidRPr="0008355E">
              <w:rPr>
                <w:rFonts w:eastAsia="Calibri"/>
                <w:sz w:val="24"/>
                <w:szCs w:val="24"/>
              </w:rPr>
              <w:t>Nedirbantys vyrai vegetarai</w:t>
            </w:r>
          </w:p>
        </w:tc>
        <w:tc>
          <w:tcPr>
            <w:tcW w:w="3285" w:type="dxa"/>
          </w:tcPr>
          <w:p w14:paraId="3CA1BC83" w14:textId="77777777" w:rsidR="0008355E" w:rsidRPr="0008355E" w:rsidRDefault="0008355E" w:rsidP="0008355E">
            <w:pPr>
              <w:jc w:val="both"/>
              <w:rPr>
                <w:rFonts w:eastAsia="Calibri"/>
                <w:sz w:val="24"/>
                <w:szCs w:val="24"/>
              </w:rPr>
            </w:pPr>
            <w:r w:rsidRPr="0008355E">
              <w:rPr>
                <w:rFonts w:eastAsia="Calibri"/>
                <w:sz w:val="24"/>
                <w:szCs w:val="24"/>
              </w:rPr>
              <w:t>40</w:t>
            </w:r>
          </w:p>
        </w:tc>
      </w:tr>
      <w:tr w:rsidR="0008355E" w:rsidRPr="0008355E" w14:paraId="45B4447F" w14:textId="77777777" w:rsidTr="0008355E">
        <w:tc>
          <w:tcPr>
            <w:tcW w:w="959" w:type="dxa"/>
          </w:tcPr>
          <w:p w14:paraId="0CE9702C" w14:textId="77777777" w:rsidR="0008355E" w:rsidRPr="0008355E" w:rsidRDefault="0008355E" w:rsidP="0008355E">
            <w:pPr>
              <w:jc w:val="both"/>
              <w:rPr>
                <w:rFonts w:eastAsia="Calibri"/>
                <w:sz w:val="24"/>
                <w:szCs w:val="24"/>
              </w:rPr>
            </w:pPr>
            <w:r w:rsidRPr="0008355E">
              <w:rPr>
                <w:rFonts w:eastAsia="Calibri"/>
                <w:sz w:val="24"/>
                <w:szCs w:val="24"/>
              </w:rPr>
              <w:t>6.</w:t>
            </w:r>
          </w:p>
        </w:tc>
        <w:tc>
          <w:tcPr>
            <w:tcW w:w="5610" w:type="dxa"/>
          </w:tcPr>
          <w:p w14:paraId="72811023" w14:textId="77777777" w:rsidR="0008355E" w:rsidRPr="0008355E" w:rsidRDefault="0008355E" w:rsidP="0008355E">
            <w:pPr>
              <w:jc w:val="both"/>
              <w:rPr>
                <w:rFonts w:eastAsia="Calibri"/>
                <w:sz w:val="24"/>
                <w:szCs w:val="24"/>
              </w:rPr>
            </w:pPr>
            <w:r w:rsidRPr="0008355E">
              <w:rPr>
                <w:rFonts w:eastAsia="Calibri"/>
                <w:sz w:val="24"/>
                <w:szCs w:val="24"/>
              </w:rPr>
              <w:t>Nedirbantys vyrai be kiaulienos</w:t>
            </w:r>
          </w:p>
        </w:tc>
        <w:tc>
          <w:tcPr>
            <w:tcW w:w="3285" w:type="dxa"/>
          </w:tcPr>
          <w:p w14:paraId="5C550BD8" w14:textId="77777777" w:rsidR="0008355E" w:rsidRPr="0008355E" w:rsidRDefault="0008355E" w:rsidP="0008355E">
            <w:pPr>
              <w:jc w:val="both"/>
              <w:rPr>
                <w:rFonts w:eastAsia="Calibri"/>
                <w:sz w:val="24"/>
                <w:szCs w:val="24"/>
              </w:rPr>
            </w:pPr>
            <w:r w:rsidRPr="0008355E">
              <w:rPr>
                <w:rFonts w:eastAsia="Calibri"/>
                <w:sz w:val="24"/>
                <w:szCs w:val="24"/>
              </w:rPr>
              <w:t>50</w:t>
            </w:r>
          </w:p>
        </w:tc>
      </w:tr>
      <w:tr w:rsidR="0008355E" w:rsidRPr="0008355E" w14:paraId="12AA5024" w14:textId="77777777" w:rsidTr="0008355E">
        <w:tc>
          <w:tcPr>
            <w:tcW w:w="959" w:type="dxa"/>
          </w:tcPr>
          <w:p w14:paraId="2FB48C9C" w14:textId="77777777" w:rsidR="0008355E" w:rsidRPr="0008355E" w:rsidRDefault="0008355E" w:rsidP="0008355E">
            <w:pPr>
              <w:jc w:val="both"/>
              <w:rPr>
                <w:rFonts w:eastAsia="Calibri"/>
                <w:sz w:val="24"/>
                <w:szCs w:val="24"/>
              </w:rPr>
            </w:pPr>
            <w:r w:rsidRPr="0008355E">
              <w:rPr>
                <w:rFonts w:eastAsia="Calibri"/>
                <w:sz w:val="24"/>
                <w:szCs w:val="24"/>
              </w:rPr>
              <w:t>7.</w:t>
            </w:r>
          </w:p>
        </w:tc>
        <w:tc>
          <w:tcPr>
            <w:tcW w:w="5610" w:type="dxa"/>
          </w:tcPr>
          <w:p w14:paraId="3C8319A9" w14:textId="77777777" w:rsidR="0008355E" w:rsidRPr="0008355E" w:rsidRDefault="0008355E" w:rsidP="0008355E">
            <w:pPr>
              <w:jc w:val="both"/>
              <w:rPr>
                <w:rFonts w:eastAsia="Calibri"/>
                <w:sz w:val="24"/>
                <w:szCs w:val="24"/>
              </w:rPr>
            </w:pPr>
            <w:r w:rsidRPr="0008355E">
              <w:rPr>
                <w:rFonts w:eastAsia="Calibri"/>
                <w:sz w:val="24"/>
                <w:szCs w:val="24"/>
              </w:rPr>
              <w:t xml:space="preserve">Nedirbantys </w:t>
            </w:r>
            <w:proofErr w:type="spellStart"/>
            <w:r w:rsidRPr="0008355E">
              <w:rPr>
                <w:rFonts w:eastAsia="Calibri"/>
                <w:sz w:val="24"/>
                <w:szCs w:val="24"/>
              </w:rPr>
              <w:t>veganai</w:t>
            </w:r>
            <w:proofErr w:type="spellEnd"/>
            <w:r w:rsidRPr="0008355E">
              <w:rPr>
                <w:rFonts w:eastAsia="Calibri"/>
                <w:sz w:val="24"/>
                <w:szCs w:val="24"/>
              </w:rPr>
              <w:t xml:space="preserve"> </w:t>
            </w:r>
          </w:p>
        </w:tc>
        <w:tc>
          <w:tcPr>
            <w:tcW w:w="3285" w:type="dxa"/>
          </w:tcPr>
          <w:p w14:paraId="0C7C2BD5" w14:textId="77777777" w:rsidR="0008355E" w:rsidRPr="0008355E" w:rsidRDefault="0008355E" w:rsidP="0008355E">
            <w:pPr>
              <w:jc w:val="both"/>
              <w:rPr>
                <w:rFonts w:eastAsia="Calibri"/>
                <w:sz w:val="24"/>
                <w:szCs w:val="24"/>
              </w:rPr>
            </w:pPr>
            <w:r w:rsidRPr="0008355E">
              <w:rPr>
                <w:rFonts w:eastAsia="Calibri"/>
                <w:sz w:val="24"/>
                <w:szCs w:val="24"/>
              </w:rPr>
              <w:t>30</w:t>
            </w:r>
          </w:p>
        </w:tc>
      </w:tr>
      <w:tr w:rsidR="0008355E" w:rsidRPr="0008355E" w14:paraId="5E613186" w14:textId="77777777" w:rsidTr="0008355E">
        <w:tc>
          <w:tcPr>
            <w:tcW w:w="959" w:type="dxa"/>
          </w:tcPr>
          <w:p w14:paraId="2AD12CAD" w14:textId="77777777" w:rsidR="0008355E" w:rsidRPr="0008355E" w:rsidRDefault="0008355E" w:rsidP="0008355E">
            <w:pPr>
              <w:jc w:val="both"/>
              <w:rPr>
                <w:rFonts w:eastAsia="Calibri"/>
                <w:sz w:val="24"/>
                <w:szCs w:val="24"/>
              </w:rPr>
            </w:pPr>
            <w:r w:rsidRPr="0008355E">
              <w:rPr>
                <w:rFonts w:eastAsia="Calibri"/>
                <w:sz w:val="24"/>
                <w:szCs w:val="24"/>
              </w:rPr>
              <w:t>8.</w:t>
            </w:r>
          </w:p>
        </w:tc>
        <w:tc>
          <w:tcPr>
            <w:tcW w:w="5610" w:type="dxa"/>
          </w:tcPr>
          <w:p w14:paraId="35ABBA25" w14:textId="77777777" w:rsidR="0008355E" w:rsidRPr="0008355E" w:rsidRDefault="0008355E" w:rsidP="0008355E">
            <w:pPr>
              <w:jc w:val="both"/>
              <w:rPr>
                <w:rFonts w:eastAsia="Calibri"/>
                <w:sz w:val="24"/>
                <w:szCs w:val="24"/>
              </w:rPr>
            </w:pPr>
            <w:r w:rsidRPr="0008355E">
              <w:rPr>
                <w:rFonts w:eastAsia="Calibri"/>
                <w:sz w:val="24"/>
                <w:szCs w:val="24"/>
              </w:rPr>
              <w:t>Dietinis maitinimas</w:t>
            </w:r>
          </w:p>
        </w:tc>
        <w:tc>
          <w:tcPr>
            <w:tcW w:w="3285" w:type="dxa"/>
          </w:tcPr>
          <w:p w14:paraId="1810FA5B" w14:textId="77777777" w:rsidR="0008355E" w:rsidRPr="0008355E" w:rsidRDefault="0008355E" w:rsidP="0008355E">
            <w:pPr>
              <w:jc w:val="both"/>
              <w:rPr>
                <w:rFonts w:eastAsia="Calibri"/>
                <w:sz w:val="24"/>
                <w:szCs w:val="24"/>
              </w:rPr>
            </w:pPr>
            <w:r w:rsidRPr="0008355E">
              <w:rPr>
                <w:rFonts w:eastAsia="Calibri"/>
                <w:sz w:val="24"/>
                <w:szCs w:val="24"/>
              </w:rPr>
              <w:t>210</w:t>
            </w:r>
          </w:p>
        </w:tc>
      </w:tr>
      <w:tr w:rsidR="0008355E" w:rsidRPr="0008355E" w14:paraId="0DFA79D4" w14:textId="77777777" w:rsidTr="0008355E">
        <w:tc>
          <w:tcPr>
            <w:tcW w:w="959" w:type="dxa"/>
          </w:tcPr>
          <w:p w14:paraId="51B5D1EC" w14:textId="77777777" w:rsidR="0008355E" w:rsidRPr="0008355E" w:rsidRDefault="0008355E" w:rsidP="0008355E">
            <w:pPr>
              <w:jc w:val="both"/>
              <w:rPr>
                <w:rFonts w:eastAsia="Calibri"/>
                <w:sz w:val="24"/>
                <w:szCs w:val="24"/>
              </w:rPr>
            </w:pPr>
            <w:r w:rsidRPr="0008355E">
              <w:rPr>
                <w:rFonts w:eastAsia="Calibri"/>
                <w:sz w:val="24"/>
                <w:szCs w:val="24"/>
              </w:rPr>
              <w:t>9.</w:t>
            </w:r>
          </w:p>
        </w:tc>
        <w:tc>
          <w:tcPr>
            <w:tcW w:w="5610" w:type="dxa"/>
          </w:tcPr>
          <w:p w14:paraId="47432852" w14:textId="77777777" w:rsidR="0008355E" w:rsidRPr="0008355E" w:rsidRDefault="0008355E" w:rsidP="0008355E">
            <w:pPr>
              <w:jc w:val="both"/>
              <w:rPr>
                <w:rFonts w:eastAsia="Calibri"/>
                <w:sz w:val="24"/>
                <w:szCs w:val="24"/>
              </w:rPr>
            </w:pPr>
            <w:r w:rsidRPr="0008355E">
              <w:rPr>
                <w:rFonts w:eastAsia="Calibri"/>
                <w:sz w:val="24"/>
                <w:szCs w:val="24"/>
              </w:rPr>
              <w:t>Dietinis maitinimas CD</w:t>
            </w:r>
          </w:p>
        </w:tc>
        <w:tc>
          <w:tcPr>
            <w:tcW w:w="3285" w:type="dxa"/>
          </w:tcPr>
          <w:p w14:paraId="766EA69B" w14:textId="77777777" w:rsidR="0008355E" w:rsidRPr="0008355E" w:rsidRDefault="0008355E" w:rsidP="0008355E">
            <w:pPr>
              <w:jc w:val="both"/>
              <w:rPr>
                <w:rFonts w:eastAsia="Calibri"/>
                <w:sz w:val="24"/>
                <w:szCs w:val="24"/>
              </w:rPr>
            </w:pPr>
            <w:r w:rsidRPr="0008355E">
              <w:rPr>
                <w:rFonts w:eastAsia="Calibri"/>
                <w:sz w:val="24"/>
                <w:szCs w:val="24"/>
              </w:rPr>
              <w:t>30</w:t>
            </w:r>
          </w:p>
        </w:tc>
      </w:tr>
      <w:tr w:rsidR="0008355E" w:rsidRPr="0008355E" w14:paraId="60D1E286" w14:textId="77777777" w:rsidTr="0008355E">
        <w:tc>
          <w:tcPr>
            <w:tcW w:w="959" w:type="dxa"/>
          </w:tcPr>
          <w:p w14:paraId="5D2074AF" w14:textId="77777777" w:rsidR="0008355E" w:rsidRPr="0008355E" w:rsidRDefault="0008355E" w:rsidP="0008355E">
            <w:pPr>
              <w:jc w:val="both"/>
              <w:rPr>
                <w:rFonts w:eastAsia="Calibri"/>
                <w:sz w:val="24"/>
                <w:szCs w:val="24"/>
              </w:rPr>
            </w:pPr>
            <w:r w:rsidRPr="0008355E">
              <w:rPr>
                <w:rFonts w:eastAsia="Calibri"/>
                <w:sz w:val="24"/>
                <w:szCs w:val="24"/>
              </w:rPr>
              <w:t>10.</w:t>
            </w:r>
          </w:p>
        </w:tc>
        <w:tc>
          <w:tcPr>
            <w:tcW w:w="5610" w:type="dxa"/>
          </w:tcPr>
          <w:p w14:paraId="41294008" w14:textId="77777777" w:rsidR="0008355E" w:rsidRPr="0008355E" w:rsidRDefault="0008355E" w:rsidP="0008355E">
            <w:pPr>
              <w:jc w:val="both"/>
              <w:rPr>
                <w:rFonts w:eastAsia="Calibri"/>
                <w:sz w:val="24"/>
                <w:szCs w:val="24"/>
              </w:rPr>
            </w:pPr>
            <w:r w:rsidRPr="0008355E">
              <w:rPr>
                <w:color w:val="000000"/>
                <w:sz w:val="24"/>
                <w:szCs w:val="24"/>
              </w:rPr>
              <w:t xml:space="preserve">Dirbantys </w:t>
            </w:r>
            <w:proofErr w:type="spellStart"/>
            <w:r w:rsidRPr="0008355E">
              <w:rPr>
                <w:color w:val="000000"/>
                <w:sz w:val="24"/>
                <w:szCs w:val="24"/>
              </w:rPr>
              <w:t>veganai</w:t>
            </w:r>
            <w:proofErr w:type="spellEnd"/>
          </w:p>
        </w:tc>
        <w:tc>
          <w:tcPr>
            <w:tcW w:w="3285" w:type="dxa"/>
          </w:tcPr>
          <w:p w14:paraId="668A404E" w14:textId="77777777" w:rsidR="0008355E" w:rsidRPr="0008355E" w:rsidRDefault="0008355E" w:rsidP="0008355E">
            <w:pPr>
              <w:jc w:val="both"/>
              <w:rPr>
                <w:rFonts w:eastAsia="Calibri"/>
                <w:sz w:val="24"/>
                <w:szCs w:val="24"/>
              </w:rPr>
            </w:pPr>
            <w:r w:rsidRPr="0008355E">
              <w:rPr>
                <w:rFonts w:eastAsia="Calibri"/>
                <w:sz w:val="24"/>
                <w:szCs w:val="24"/>
              </w:rPr>
              <w:t>30</w:t>
            </w:r>
          </w:p>
        </w:tc>
      </w:tr>
      <w:tr w:rsidR="0008355E" w:rsidRPr="0008355E" w14:paraId="1249A32E" w14:textId="77777777" w:rsidTr="0008355E">
        <w:tc>
          <w:tcPr>
            <w:tcW w:w="959" w:type="dxa"/>
          </w:tcPr>
          <w:p w14:paraId="6EEC27FC" w14:textId="77777777" w:rsidR="0008355E" w:rsidRPr="0008355E" w:rsidRDefault="0008355E" w:rsidP="0008355E">
            <w:pPr>
              <w:jc w:val="both"/>
              <w:rPr>
                <w:rFonts w:eastAsia="Calibri"/>
                <w:sz w:val="24"/>
                <w:szCs w:val="24"/>
              </w:rPr>
            </w:pPr>
            <w:r w:rsidRPr="0008355E">
              <w:rPr>
                <w:rFonts w:eastAsia="Calibri"/>
                <w:sz w:val="24"/>
                <w:szCs w:val="24"/>
              </w:rPr>
              <w:t>11.</w:t>
            </w:r>
          </w:p>
        </w:tc>
        <w:tc>
          <w:tcPr>
            <w:tcW w:w="5610" w:type="dxa"/>
          </w:tcPr>
          <w:p w14:paraId="74C6F1AB" w14:textId="77777777" w:rsidR="0008355E" w:rsidRPr="0008355E" w:rsidRDefault="0008355E" w:rsidP="0008355E">
            <w:pPr>
              <w:jc w:val="both"/>
              <w:rPr>
                <w:color w:val="000000"/>
                <w:sz w:val="24"/>
                <w:szCs w:val="24"/>
              </w:rPr>
            </w:pPr>
            <w:r w:rsidRPr="0008355E">
              <w:rPr>
                <w:color w:val="000000"/>
                <w:sz w:val="24"/>
                <w:szCs w:val="24"/>
              </w:rPr>
              <w:t>Dirbančios moterys</w:t>
            </w:r>
          </w:p>
        </w:tc>
        <w:tc>
          <w:tcPr>
            <w:tcW w:w="3285" w:type="dxa"/>
          </w:tcPr>
          <w:p w14:paraId="0F322888" w14:textId="77777777" w:rsidR="0008355E" w:rsidRPr="0008355E" w:rsidRDefault="0008355E" w:rsidP="0008355E">
            <w:pPr>
              <w:jc w:val="both"/>
              <w:rPr>
                <w:rFonts w:eastAsia="Calibri"/>
                <w:sz w:val="24"/>
                <w:szCs w:val="24"/>
              </w:rPr>
            </w:pPr>
            <w:r w:rsidRPr="0008355E">
              <w:rPr>
                <w:rFonts w:eastAsia="Calibri"/>
                <w:sz w:val="24"/>
                <w:szCs w:val="24"/>
              </w:rPr>
              <w:t>15</w:t>
            </w:r>
          </w:p>
        </w:tc>
      </w:tr>
      <w:tr w:rsidR="0008355E" w:rsidRPr="0008355E" w14:paraId="1692FC34" w14:textId="77777777" w:rsidTr="0008355E">
        <w:tc>
          <w:tcPr>
            <w:tcW w:w="959" w:type="dxa"/>
          </w:tcPr>
          <w:p w14:paraId="2E05D0E9" w14:textId="77777777" w:rsidR="0008355E" w:rsidRPr="0008355E" w:rsidRDefault="0008355E" w:rsidP="0008355E">
            <w:pPr>
              <w:jc w:val="both"/>
              <w:rPr>
                <w:rFonts w:eastAsia="Calibri"/>
                <w:sz w:val="24"/>
                <w:szCs w:val="24"/>
              </w:rPr>
            </w:pPr>
            <w:r w:rsidRPr="0008355E">
              <w:rPr>
                <w:rFonts w:eastAsia="Calibri"/>
                <w:sz w:val="24"/>
                <w:szCs w:val="24"/>
              </w:rPr>
              <w:t xml:space="preserve">12. </w:t>
            </w:r>
          </w:p>
        </w:tc>
        <w:tc>
          <w:tcPr>
            <w:tcW w:w="5610" w:type="dxa"/>
          </w:tcPr>
          <w:p w14:paraId="302C5323" w14:textId="77777777" w:rsidR="0008355E" w:rsidRPr="0008355E" w:rsidRDefault="0008355E" w:rsidP="0008355E">
            <w:pPr>
              <w:jc w:val="both"/>
              <w:rPr>
                <w:rFonts w:eastAsia="Calibri"/>
                <w:sz w:val="24"/>
                <w:szCs w:val="24"/>
              </w:rPr>
            </w:pPr>
            <w:r w:rsidRPr="0008355E">
              <w:rPr>
                <w:rFonts w:eastAsia="Calibri"/>
                <w:sz w:val="24"/>
                <w:szCs w:val="24"/>
              </w:rPr>
              <w:t>Sausas davinys</w:t>
            </w:r>
          </w:p>
        </w:tc>
        <w:tc>
          <w:tcPr>
            <w:tcW w:w="3285" w:type="dxa"/>
          </w:tcPr>
          <w:p w14:paraId="2F7E2D0C" w14:textId="77777777" w:rsidR="0008355E" w:rsidRPr="0008355E" w:rsidRDefault="0008355E" w:rsidP="0008355E">
            <w:pPr>
              <w:jc w:val="both"/>
              <w:rPr>
                <w:rFonts w:eastAsia="Calibri"/>
                <w:sz w:val="24"/>
                <w:szCs w:val="24"/>
              </w:rPr>
            </w:pPr>
            <w:r w:rsidRPr="0008355E">
              <w:rPr>
                <w:rFonts w:eastAsia="Calibri"/>
                <w:sz w:val="24"/>
                <w:szCs w:val="24"/>
              </w:rPr>
              <w:t>10</w:t>
            </w:r>
          </w:p>
        </w:tc>
      </w:tr>
    </w:tbl>
    <w:p w14:paraId="1FE21E60" w14:textId="77777777" w:rsidR="0008355E" w:rsidRPr="0008355E" w:rsidRDefault="0008355E" w:rsidP="0008355E">
      <w:pPr>
        <w:jc w:val="both"/>
        <w:rPr>
          <w:rFonts w:eastAsia="Calibri"/>
          <w:sz w:val="24"/>
          <w:szCs w:val="24"/>
          <w:lang w:eastAsia="en-US"/>
        </w:rPr>
      </w:pPr>
    </w:p>
    <w:p w14:paraId="40B4074A"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3. Maistas turi būti gaminamas ir pateikiamas 3(tris) kartus per parą, 7 kartus per savaitę (išskyrus tuos atvejus kai maistas išduodamas maitinamiems pagal dietinio maitinimo valgiaraštį CD dieta – naktipiečius - keturis kartus per parą. Įstaigos nuteistieji/suimtieji maitinami pagal direktoriaus patvirtintą grafiką:</w:t>
      </w:r>
    </w:p>
    <w:p w14:paraId="5588877C"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ab/>
        <w:t xml:space="preserve">3.1. Pusryčiai  -       7:00 val.    -  8:55 val.;    </w:t>
      </w:r>
    </w:p>
    <w:p w14:paraId="71C28592"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ab/>
        <w:t xml:space="preserve">3.2. Pietūs   -          11:00 val.    –  13:00 </w:t>
      </w:r>
      <w:proofErr w:type="spellStart"/>
      <w:r w:rsidRPr="0008355E">
        <w:rPr>
          <w:rFonts w:eastAsia="Calibri"/>
          <w:sz w:val="24"/>
          <w:szCs w:val="24"/>
          <w:lang w:eastAsia="en-US"/>
        </w:rPr>
        <w:t>val</w:t>
      </w:r>
      <w:proofErr w:type="spellEnd"/>
      <w:r w:rsidRPr="0008355E">
        <w:rPr>
          <w:rFonts w:eastAsia="Calibri"/>
          <w:sz w:val="24"/>
          <w:szCs w:val="24"/>
          <w:lang w:eastAsia="en-US"/>
        </w:rPr>
        <w:t>;</w:t>
      </w:r>
    </w:p>
    <w:p w14:paraId="4E8B36F6"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ab/>
        <w:t xml:space="preserve">3.3. Vakarienė  -     16:50 val.    -  18:45 val. </w:t>
      </w:r>
    </w:p>
    <w:p w14:paraId="4DC85E32"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ab/>
        <w:t>Įstaigos direktorius savo įsakymu gali pakeisti dienotvarkę t. y maitinimo laikas gali būti atitinkamai pakeistas.</w:t>
      </w:r>
    </w:p>
    <w:p w14:paraId="1AD29469"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ab/>
        <w:t xml:space="preserve">4. Faktiškai maitinamų asmenų skaičius gali keistis (+;- ) iki 30 procentų. Faktiškai maitinamų asmenų skaičius pranešamas paslaugos teikėjui ne vėliau kaip vieną dieną prieš maitinimą ir ne vėliau kaip iki 17:00 val. Atvykusių etapu suimtųjų/nuteistųjų maitinimui (pietums ir vakarienei) skaičius, </w:t>
      </w:r>
      <w:proofErr w:type="spellStart"/>
      <w:r w:rsidRPr="0008355E">
        <w:rPr>
          <w:rFonts w:eastAsia="Calibri"/>
          <w:sz w:val="24"/>
          <w:szCs w:val="24"/>
          <w:lang w:eastAsia="en-US"/>
        </w:rPr>
        <w:t>abiems</w:t>
      </w:r>
      <w:proofErr w:type="spellEnd"/>
      <w:r w:rsidRPr="0008355E">
        <w:rPr>
          <w:rFonts w:eastAsia="Calibri"/>
          <w:sz w:val="24"/>
          <w:szCs w:val="24"/>
          <w:lang w:eastAsia="en-US"/>
        </w:rPr>
        <w:t xml:space="preserve"> šalims susitarus raštu ar Sutartyje nurodytais el. paštais, papildomai tikslinamas tuoj pat, atvykus į Įstaigą nuteistiesiems, bet ne vėliau kaip iki 17:00 val. </w:t>
      </w:r>
    </w:p>
    <w:p w14:paraId="1B94375F"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5. Maitinimo paslaugos teikėjas, pagamintą maistą, į visus maitinimo barus atveža savo </w:t>
      </w:r>
      <w:proofErr w:type="spellStart"/>
      <w:r w:rsidRPr="0008355E">
        <w:rPr>
          <w:rFonts w:eastAsia="Calibri"/>
          <w:sz w:val="24"/>
          <w:szCs w:val="24"/>
          <w:lang w:eastAsia="en-US"/>
        </w:rPr>
        <w:t>termo</w:t>
      </w:r>
      <w:proofErr w:type="spellEnd"/>
      <w:r w:rsidRPr="0008355E">
        <w:rPr>
          <w:rFonts w:eastAsia="Calibri"/>
          <w:sz w:val="24"/>
          <w:szCs w:val="24"/>
          <w:lang w:eastAsia="en-US"/>
        </w:rPr>
        <w:t xml:space="preserve"> induose. Nuteistieji/suimtieji maitinami paslaugos teikėjo indais. Pagamintas maistas iki pat maisto išdalinimo pabaigos laikomas šilumą palaikančiuose </w:t>
      </w:r>
      <w:proofErr w:type="spellStart"/>
      <w:r w:rsidRPr="0008355E">
        <w:rPr>
          <w:rFonts w:eastAsia="Calibri"/>
          <w:sz w:val="24"/>
          <w:szCs w:val="24"/>
          <w:lang w:eastAsia="en-US"/>
        </w:rPr>
        <w:t>termo</w:t>
      </w:r>
      <w:proofErr w:type="spellEnd"/>
      <w:r w:rsidRPr="0008355E">
        <w:rPr>
          <w:rFonts w:eastAsia="Calibri"/>
          <w:sz w:val="24"/>
          <w:szCs w:val="24"/>
          <w:lang w:eastAsia="en-US"/>
        </w:rPr>
        <w:t xml:space="preserve"> induose arba šilumą palaikančioje linijoje.</w:t>
      </w:r>
    </w:p>
    <w:p w14:paraId="201CE5F8"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lastRenderedPageBreak/>
        <w:t>6. Maitinimo baruose nuteistiesiems/suimtiesiems maistą išdalina paslaugos teikėjo paskirti asmenys paslaugos teikėjo indais. Maistas išdalinamas valgykloje ir kitose patalpose (uždaros kamerų tipo patalpos), kuriose laikomi nuteistieji/suimtieji.</w:t>
      </w:r>
    </w:p>
    <w:p w14:paraId="0FAF2640"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7. Maitinimo paslaugos teikėjas maistą turės gaminti Įstaigos teritorijoje esančiose patalpose, kurias paslaugos teikėjas </w:t>
      </w:r>
      <w:r w:rsidRPr="0008355E">
        <w:rPr>
          <w:rFonts w:eastAsia="Calibri"/>
          <w:b/>
          <w:sz w:val="24"/>
          <w:szCs w:val="24"/>
          <w:lang w:eastAsia="en-US"/>
        </w:rPr>
        <w:t>privalomai</w:t>
      </w:r>
      <w:r w:rsidRPr="0008355E">
        <w:rPr>
          <w:rFonts w:eastAsia="Calibri"/>
          <w:sz w:val="24"/>
          <w:szCs w:val="24"/>
          <w:lang w:eastAsia="en-US"/>
        </w:rPr>
        <w:t xml:space="preserve"> turi nuomotis.</w:t>
      </w:r>
    </w:p>
    <w:p w14:paraId="4D5B1FD8"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8. Nuomojamos valgyklų patalpos:  (</w:t>
      </w:r>
      <w:r w:rsidRPr="0008355E">
        <w:rPr>
          <w:rFonts w:eastAsia="Calibri"/>
          <w:bCs/>
          <w:noProof/>
          <w:color w:val="000000"/>
          <w:sz w:val="24"/>
          <w:szCs w:val="24"/>
          <w:lang w:eastAsia="en-US"/>
        </w:rPr>
        <w:t>unikalus Nr. 4995-6008-8046, adresas Pravieniškių g. 10 Pravieniškių k., Kaišiadorių r. sav.;</w:t>
      </w:r>
      <w:r w:rsidRPr="0008355E">
        <w:rPr>
          <w:rFonts w:eastAsia="Calibri"/>
          <w:color w:val="000000"/>
          <w:sz w:val="24"/>
          <w:szCs w:val="24"/>
          <w:lang w:eastAsia="en-US"/>
        </w:rPr>
        <w:t xml:space="preserve"> </w:t>
      </w:r>
      <w:r w:rsidRPr="0008355E">
        <w:rPr>
          <w:bCs/>
          <w:sz w:val="24"/>
          <w:szCs w:val="24"/>
          <w:lang w:eastAsia="en-US"/>
        </w:rPr>
        <w:t>unikalus Nr. 4998-7007-9045</w:t>
      </w:r>
      <w:r w:rsidRPr="0008355E">
        <w:rPr>
          <w:rFonts w:eastAsia="Calibri"/>
          <w:color w:val="000000"/>
          <w:sz w:val="24"/>
          <w:szCs w:val="24"/>
          <w:lang w:eastAsia="en-US"/>
        </w:rPr>
        <w:t xml:space="preserve">, adresas Pravieniškių g. 57, Pravieniškių k. Kaišiadorių r. sav.; unikalus Nr. 4996-2010-3030, adresas </w:t>
      </w:r>
      <w:r w:rsidRPr="0008355E">
        <w:rPr>
          <w:rFonts w:eastAsia="Calibri"/>
          <w:bCs/>
          <w:noProof/>
          <w:color w:val="000000"/>
          <w:sz w:val="24"/>
          <w:szCs w:val="24"/>
          <w:lang w:eastAsia="en-US"/>
        </w:rPr>
        <w:t>Šv. Florijono g. 9, Pravieniškių k., Kaišiadorių r. sav.</w:t>
      </w:r>
      <w:r w:rsidRPr="0008355E">
        <w:rPr>
          <w:rFonts w:eastAsia="Calibri"/>
          <w:sz w:val="24"/>
          <w:szCs w:val="24"/>
          <w:lang w:eastAsia="en-US"/>
        </w:rPr>
        <w:t>,) nuompinigių kaina nustatyta 2,50 Eur už 1 m</w:t>
      </w:r>
      <w:r w:rsidRPr="0008355E">
        <w:rPr>
          <w:rFonts w:eastAsia="Calibri"/>
          <w:sz w:val="24"/>
          <w:szCs w:val="24"/>
          <w:vertAlign w:val="superscript"/>
          <w:lang w:eastAsia="en-US"/>
        </w:rPr>
        <w:t>2</w:t>
      </w:r>
      <w:r w:rsidRPr="0008355E">
        <w:rPr>
          <w:rFonts w:eastAsia="Calibri"/>
          <w:sz w:val="24"/>
          <w:szCs w:val="24"/>
          <w:lang w:eastAsia="en-US"/>
        </w:rPr>
        <w:t xml:space="preserve"> per mėnesį. Už visą nuomojamą plotą 1363,19 m</w:t>
      </w:r>
      <w:r w:rsidRPr="0008355E">
        <w:rPr>
          <w:rFonts w:eastAsia="Calibri"/>
          <w:sz w:val="24"/>
          <w:szCs w:val="24"/>
          <w:vertAlign w:val="superscript"/>
          <w:lang w:eastAsia="en-US"/>
        </w:rPr>
        <w:t xml:space="preserve">2 </w:t>
      </w:r>
      <w:r w:rsidRPr="0008355E">
        <w:rPr>
          <w:rFonts w:eastAsia="Calibri"/>
          <w:sz w:val="24"/>
          <w:szCs w:val="24"/>
          <w:lang w:eastAsia="en-US"/>
        </w:rPr>
        <w:t xml:space="preserve">nuompinigių suma susidarytų </w:t>
      </w:r>
      <w:r w:rsidRPr="0008355E">
        <w:rPr>
          <w:bCs/>
          <w:sz w:val="24"/>
          <w:szCs w:val="24"/>
          <w:lang w:eastAsia="en-US"/>
        </w:rPr>
        <w:t>3407,98</w:t>
      </w:r>
      <w:r w:rsidRPr="0008355E">
        <w:rPr>
          <w:rFonts w:eastAsia="Calibri"/>
          <w:sz w:val="24"/>
          <w:szCs w:val="24"/>
          <w:lang w:eastAsia="en-US"/>
        </w:rPr>
        <w:t xml:space="preserve"> Eur per mėnesį:</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1"/>
        <w:gridCol w:w="2155"/>
        <w:gridCol w:w="1791"/>
        <w:gridCol w:w="2097"/>
      </w:tblGrid>
      <w:tr w:rsidR="0008355E" w:rsidRPr="0008355E" w14:paraId="47394550" w14:textId="77777777" w:rsidTr="0008355E">
        <w:trPr>
          <w:jc w:val="center"/>
        </w:trPr>
        <w:tc>
          <w:tcPr>
            <w:tcW w:w="3811" w:type="dxa"/>
            <w:vAlign w:val="center"/>
          </w:tcPr>
          <w:p w14:paraId="3BE17CF5" w14:textId="77777777" w:rsidR="0008355E" w:rsidRPr="0008355E" w:rsidRDefault="0008355E" w:rsidP="0008355E">
            <w:pPr>
              <w:jc w:val="center"/>
              <w:rPr>
                <w:b/>
                <w:sz w:val="22"/>
                <w:szCs w:val="22"/>
                <w:lang w:eastAsia="en-US"/>
              </w:rPr>
            </w:pPr>
            <w:r w:rsidRPr="0008355E">
              <w:rPr>
                <w:b/>
                <w:sz w:val="22"/>
                <w:szCs w:val="22"/>
                <w:lang w:eastAsia="en-US"/>
              </w:rPr>
              <w:t>Nuomojama patalpa</w:t>
            </w:r>
          </w:p>
        </w:tc>
        <w:tc>
          <w:tcPr>
            <w:tcW w:w="2155" w:type="dxa"/>
            <w:vAlign w:val="center"/>
          </w:tcPr>
          <w:p w14:paraId="54839486" w14:textId="77777777" w:rsidR="0008355E" w:rsidRPr="0008355E" w:rsidRDefault="0008355E" w:rsidP="0008355E">
            <w:pPr>
              <w:jc w:val="center"/>
              <w:rPr>
                <w:b/>
                <w:sz w:val="22"/>
                <w:szCs w:val="22"/>
                <w:lang w:eastAsia="en-US"/>
              </w:rPr>
            </w:pPr>
            <w:r w:rsidRPr="0008355E">
              <w:rPr>
                <w:b/>
                <w:sz w:val="22"/>
                <w:szCs w:val="22"/>
                <w:lang w:eastAsia="en-US"/>
              </w:rPr>
              <w:t>Nuomojamas plotas, m2</w:t>
            </w:r>
          </w:p>
        </w:tc>
        <w:tc>
          <w:tcPr>
            <w:tcW w:w="1791" w:type="dxa"/>
            <w:vAlign w:val="center"/>
          </w:tcPr>
          <w:p w14:paraId="56E5CA7F" w14:textId="77777777" w:rsidR="0008355E" w:rsidRPr="0008355E" w:rsidRDefault="0008355E" w:rsidP="0008355E">
            <w:pPr>
              <w:jc w:val="center"/>
              <w:rPr>
                <w:b/>
                <w:sz w:val="22"/>
                <w:szCs w:val="22"/>
                <w:lang w:eastAsia="en-US"/>
              </w:rPr>
            </w:pPr>
            <w:r w:rsidRPr="0008355E">
              <w:rPr>
                <w:b/>
                <w:sz w:val="22"/>
                <w:szCs w:val="22"/>
                <w:lang w:eastAsia="en-US"/>
              </w:rPr>
              <w:t>Nuomos kaina už 1 m2, Eur</w:t>
            </w:r>
          </w:p>
        </w:tc>
        <w:tc>
          <w:tcPr>
            <w:tcW w:w="2097" w:type="dxa"/>
            <w:vAlign w:val="center"/>
          </w:tcPr>
          <w:p w14:paraId="4896409B" w14:textId="77777777" w:rsidR="0008355E" w:rsidRPr="0008355E" w:rsidRDefault="0008355E" w:rsidP="0008355E">
            <w:pPr>
              <w:jc w:val="center"/>
              <w:rPr>
                <w:b/>
                <w:sz w:val="22"/>
                <w:szCs w:val="22"/>
                <w:lang w:eastAsia="en-US"/>
              </w:rPr>
            </w:pPr>
            <w:r w:rsidRPr="0008355E">
              <w:rPr>
                <w:b/>
                <w:sz w:val="22"/>
                <w:szCs w:val="22"/>
                <w:lang w:eastAsia="en-US"/>
              </w:rPr>
              <w:t>Viso ploto nuomos kaina mėnesiui, Eur</w:t>
            </w:r>
          </w:p>
        </w:tc>
      </w:tr>
      <w:tr w:rsidR="0008355E" w:rsidRPr="0008355E" w14:paraId="05C8D195" w14:textId="77777777" w:rsidTr="0008355E">
        <w:trPr>
          <w:jc w:val="center"/>
        </w:trPr>
        <w:tc>
          <w:tcPr>
            <w:tcW w:w="3811" w:type="dxa"/>
            <w:vAlign w:val="center"/>
          </w:tcPr>
          <w:p w14:paraId="7B24E114" w14:textId="77777777" w:rsidR="0008355E" w:rsidRPr="0008355E" w:rsidRDefault="0008355E" w:rsidP="0008355E">
            <w:pPr>
              <w:jc w:val="center"/>
              <w:rPr>
                <w:bCs/>
                <w:sz w:val="22"/>
                <w:szCs w:val="22"/>
                <w:lang w:eastAsia="en-US"/>
              </w:rPr>
            </w:pPr>
            <w:r w:rsidRPr="0008355E">
              <w:rPr>
                <w:bCs/>
                <w:sz w:val="22"/>
                <w:szCs w:val="22"/>
                <w:lang w:eastAsia="en-US"/>
              </w:rPr>
              <w:t xml:space="preserve">2 kalėjimo Valgykla, </w:t>
            </w:r>
          </w:p>
          <w:p w14:paraId="50DBC65C" w14:textId="77777777" w:rsidR="0008355E" w:rsidRPr="0008355E" w:rsidRDefault="0008355E" w:rsidP="0008355E">
            <w:pPr>
              <w:jc w:val="center"/>
              <w:rPr>
                <w:bCs/>
                <w:sz w:val="22"/>
                <w:szCs w:val="22"/>
                <w:lang w:eastAsia="en-US"/>
              </w:rPr>
            </w:pPr>
            <w:r w:rsidRPr="0008355E">
              <w:rPr>
                <w:bCs/>
                <w:sz w:val="22"/>
                <w:szCs w:val="22"/>
                <w:lang w:eastAsia="en-US"/>
              </w:rPr>
              <w:t>unikalus Nr. 4995-6008-8046</w:t>
            </w:r>
          </w:p>
        </w:tc>
        <w:tc>
          <w:tcPr>
            <w:tcW w:w="2155" w:type="dxa"/>
            <w:vAlign w:val="center"/>
          </w:tcPr>
          <w:p w14:paraId="1A558846" w14:textId="77777777" w:rsidR="0008355E" w:rsidRPr="0008355E" w:rsidRDefault="0008355E" w:rsidP="0008355E">
            <w:pPr>
              <w:jc w:val="center"/>
              <w:rPr>
                <w:bCs/>
                <w:sz w:val="24"/>
                <w:szCs w:val="24"/>
                <w:lang w:eastAsia="en-US"/>
              </w:rPr>
            </w:pPr>
            <w:r w:rsidRPr="0008355E">
              <w:rPr>
                <w:bCs/>
                <w:sz w:val="24"/>
                <w:szCs w:val="24"/>
                <w:lang w:eastAsia="en-US"/>
              </w:rPr>
              <w:t>679,63</w:t>
            </w:r>
          </w:p>
        </w:tc>
        <w:tc>
          <w:tcPr>
            <w:tcW w:w="1791" w:type="dxa"/>
            <w:vAlign w:val="center"/>
          </w:tcPr>
          <w:p w14:paraId="5E599887" w14:textId="77777777" w:rsidR="0008355E" w:rsidRPr="0008355E" w:rsidRDefault="0008355E" w:rsidP="0008355E">
            <w:pPr>
              <w:jc w:val="center"/>
              <w:rPr>
                <w:bCs/>
                <w:sz w:val="24"/>
                <w:szCs w:val="24"/>
                <w:lang w:eastAsia="en-US"/>
              </w:rPr>
            </w:pPr>
            <w:r w:rsidRPr="0008355E">
              <w:rPr>
                <w:bCs/>
                <w:sz w:val="24"/>
                <w:szCs w:val="24"/>
                <w:lang w:eastAsia="en-US"/>
              </w:rPr>
              <w:t>2,50</w:t>
            </w:r>
          </w:p>
        </w:tc>
        <w:tc>
          <w:tcPr>
            <w:tcW w:w="2097" w:type="dxa"/>
            <w:vAlign w:val="center"/>
          </w:tcPr>
          <w:p w14:paraId="2E3D6E9A" w14:textId="77777777" w:rsidR="0008355E" w:rsidRPr="0008355E" w:rsidRDefault="0008355E" w:rsidP="0008355E">
            <w:pPr>
              <w:jc w:val="center"/>
              <w:rPr>
                <w:bCs/>
                <w:sz w:val="24"/>
                <w:szCs w:val="24"/>
                <w:lang w:eastAsia="en-US"/>
              </w:rPr>
            </w:pPr>
            <w:r w:rsidRPr="0008355E">
              <w:rPr>
                <w:bCs/>
                <w:sz w:val="24"/>
                <w:szCs w:val="24"/>
                <w:lang w:eastAsia="en-US"/>
              </w:rPr>
              <w:t>1699,08</w:t>
            </w:r>
          </w:p>
        </w:tc>
      </w:tr>
      <w:tr w:rsidR="0008355E" w:rsidRPr="0008355E" w14:paraId="243F3158" w14:textId="77777777" w:rsidTr="0008355E">
        <w:trPr>
          <w:jc w:val="center"/>
        </w:trPr>
        <w:tc>
          <w:tcPr>
            <w:tcW w:w="3811" w:type="dxa"/>
            <w:vAlign w:val="center"/>
          </w:tcPr>
          <w:p w14:paraId="041CE71F" w14:textId="77777777" w:rsidR="0008355E" w:rsidRPr="0008355E" w:rsidRDefault="0008355E" w:rsidP="0008355E">
            <w:pPr>
              <w:jc w:val="center"/>
              <w:rPr>
                <w:bCs/>
                <w:sz w:val="22"/>
                <w:szCs w:val="22"/>
                <w:lang w:eastAsia="en-US"/>
              </w:rPr>
            </w:pPr>
            <w:r w:rsidRPr="0008355E">
              <w:rPr>
                <w:bCs/>
                <w:sz w:val="22"/>
                <w:szCs w:val="22"/>
                <w:lang w:eastAsia="en-US"/>
              </w:rPr>
              <w:t>2 kalėjimo Valgykla, (ASPS)</w:t>
            </w:r>
          </w:p>
          <w:p w14:paraId="63DB4742" w14:textId="77777777" w:rsidR="0008355E" w:rsidRPr="0008355E" w:rsidRDefault="0008355E" w:rsidP="0008355E">
            <w:pPr>
              <w:jc w:val="center"/>
              <w:rPr>
                <w:bCs/>
                <w:sz w:val="22"/>
                <w:szCs w:val="22"/>
                <w:lang w:eastAsia="en-US"/>
              </w:rPr>
            </w:pPr>
            <w:r w:rsidRPr="0008355E">
              <w:rPr>
                <w:bCs/>
                <w:sz w:val="22"/>
                <w:szCs w:val="22"/>
                <w:lang w:eastAsia="en-US"/>
              </w:rPr>
              <w:t>unikalus Nr. 4998-7007-9045</w:t>
            </w:r>
          </w:p>
        </w:tc>
        <w:tc>
          <w:tcPr>
            <w:tcW w:w="2155" w:type="dxa"/>
            <w:vAlign w:val="center"/>
          </w:tcPr>
          <w:p w14:paraId="6E499540" w14:textId="77777777" w:rsidR="0008355E" w:rsidRPr="0008355E" w:rsidRDefault="0008355E" w:rsidP="0008355E">
            <w:pPr>
              <w:jc w:val="center"/>
              <w:rPr>
                <w:bCs/>
                <w:sz w:val="24"/>
                <w:szCs w:val="24"/>
                <w:lang w:eastAsia="en-US"/>
              </w:rPr>
            </w:pPr>
            <w:r w:rsidRPr="0008355E">
              <w:rPr>
                <w:bCs/>
                <w:sz w:val="24"/>
                <w:szCs w:val="24"/>
                <w:lang w:eastAsia="en-US"/>
              </w:rPr>
              <w:t>148,12</w:t>
            </w:r>
          </w:p>
        </w:tc>
        <w:tc>
          <w:tcPr>
            <w:tcW w:w="1791" w:type="dxa"/>
            <w:vAlign w:val="center"/>
          </w:tcPr>
          <w:p w14:paraId="17EFB622" w14:textId="77777777" w:rsidR="0008355E" w:rsidRPr="0008355E" w:rsidRDefault="0008355E" w:rsidP="0008355E">
            <w:pPr>
              <w:jc w:val="center"/>
              <w:rPr>
                <w:bCs/>
                <w:sz w:val="24"/>
                <w:szCs w:val="24"/>
                <w:lang w:eastAsia="en-US"/>
              </w:rPr>
            </w:pPr>
            <w:r w:rsidRPr="0008355E">
              <w:rPr>
                <w:bCs/>
                <w:sz w:val="24"/>
                <w:szCs w:val="24"/>
                <w:lang w:eastAsia="en-US"/>
              </w:rPr>
              <w:t>2,50</w:t>
            </w:r>
          </w:p>
        </w:tc>
        <w:tc>
          <w:tcPr>
            <w:tcW w:w="2097" w:type="dxa"/>
            <w:vAlign w:val="center"/>
          </w:tcPr>
          <w:p w14:paraId="622AEFD2" w14:textId="77777777" w:rsidR="0008355E" w:rsidRPr="0008355E" w:rsidRDefault="0008355E" w:rsidP="0008355E">
            <w:pPr>
              <w:jc w:val="center"/>
              <w:rPr>
                <w:bCs/>
                <w:sz w:val="24"/>
                <w:szCs w:val="24"/>
                <w:lang w:eastAsia="en-US"/>
              </w:rPr>
            </w:pPr>
            <w:r w:rsidRPr="0008355E">
              <w:rPr>
                <w:bCs/>
                <w:sz w:val="24"/>
                <w:szCs w:val="24"/>
                <w:lang w:eastAsia="en-US"/>
              </w:rPr>
              <w:t>370,30</w:t>
            </w:r>
          </w:p>
        </w:tc>
      </w:tr>
      <w:tr w:rsidR="0008355E" w:rsidRPr="0008355E" w14:paraId="66CA3B89" w14:textId="77777777" w:rsidTr="0008355E">
        <w:trPr>
          <w:jc w:val="center"/>
        </w:trPr>
        <w:tc>
          <w:tcPr>
            <w:tcW w:w="3811" w:type="dxa"/>
            <w:vAlign w:val="center"/>
          </w:tcPr>
          <w:p w14:paraId="2754BF95" w14:textId="77777777" w:rsidR="0008355E" w:rsidRPr="0008355E" w:rsidRDefault="0008355E" w:rsidP="0008355E">
            <w:pPr>
              <w:jc w:val="center"/>
              <w:rPr>
                <w:bCs/>
                <w:sz w:val="22"/>
                <w:szCs w:val="22"/>
                <w:lang w:eastAsia="en-US"/>
              </w:rPr>
            </w:pPr>
            <w:r w:rsidRPr="0008355E">
              <w:rPr>
                <w:bCs/>
                <w:sz w:val="22"/>
                <w:szCs w:val="22"/>
                <w:lang w:eastAsia="en-US"/>
              </w:rPr>
              <w:t xml:space="preserve">1 kalėjimo Valgykla, </w:t>
            </w:r>
          </w:p>
          <w:p w14:paraId="79467CF5" w14:textId="77777777" w:rsidR="0008355E" w:rsidRPr="0008355E" w:rsidRDefault="0008355E" w:rsidP="0008355E">
            <w:pPr>
              <w:jc w:val="center"/>
              <w:rPr>
                <w:bCs/>
                <w:sz w:val="22"/>
                <w:szCs w:val="22"/>
                <w:lang w:eastAsia="en-US"/>
              </w:rPr>
            </w:pPr>
            <w:r w:rsidRPr="0008355E">
              <w:rPr>
                <w:bCs/>
                <w:sz w:val="22"/>
                <w:szCs w:val="22"/>
                <w:lang w:eastAsia="en-US"/>
              </w:rPr>
              <w:t>unikalus Nr. 4996-2010-3030</w:t>
            </w:r>
          </w:p>
        </w:tc>
        <w:tc>
          <w:tcPr>
            <w:tcW w:w="2155" w:type="dxa"/>
            <w:vAlign w:val="center"/>
          </w:tcPr>
          <w:p w14:paraId="2034CE4C" w14:textId="77777777" w:rsidR="0008355E" w:rsidRPr="0008355E" w:rsidRDefault="0008355E" w:rsidP="0008355E">
            <w:pPr>
              <w:jc w:val="center"/>
              <w:rPr>
                <w:bCs/>
                <w:sz w:val="24"/>
                <w:szCs w:val="24"/>
                <w:lang w:eastAsia="en-US"/>
              </w:rPr>
            </w:pPr>
            <w:r w:rsidRPr="0008355E">
              <w:rPr>
                <w:bCs/>
                <w:sz w:val="24"/>
                <w:szCs w:val="24"/>
                <w:lang w:eastAsia="en-US"/>
              </w:rPr>
              <w:t>535,44</w:t>
            </w:r>
          </w:p>
        </w:tc>
        <w:tc>
          <w:tcPr>
            <w:tcW w:w="1791" w:type="dxa"/>
            <w:vAlign w:val="center"/>
          </w:tcPr>
          <w:p w14:paraId="24DB06DD" w14:textId="77777777" w:rsidR="0008355E" w:rsidRPr="0008355E" w:rsidRDefault="0008355E" w:rsidP="0008355E">
            <w:pPr>
              <w:jc w:val="center"/>
              <w:rPr>
                <w:bCs/>
                <w:sz w:val="24"/>
                <w:szCs w:val="24"/>
                <w:lang w:eastAsia="en-US"/>
              </w:rPr>
            </w:pPr>
            <w:r w:rsidRPr="0008355E">
              <w:rPr>
                <w:bCs/>
                <w:sz w:val="24"/>
                <w:szCs w:val="24"/>
                <w:lang w:eastAsia="en-US"/>
              </w:rPr>
              <w:t>2,50</w:t>
            </w:r>
          </w:p>
        </w:tc>
        <w:tc>
          <w:tcPr>
            <w:tcW w:w="2097" w:type="dxa"/>
            <w:vAlign w:val="center"/>
          </w:tcPr>
          <w:p w14:paraId="01A30A2E" w14:textId="77777777" w:rsidR="0008355E" w:rsidRPr="0008355E" w:rsidRDefault="0008355E" w:rsidP="0008355E">
            <w:pPr>
              <w:jc w:val="center"/>
              <w:rPr>
                <w:bCs/>
                <w:sz w:val="24"/>
                <w:szCs w:val="24"/>
                <w:lang w:eastAsia="en-US"/>
              </w:rPr>
            </w:pPr>
            <w:r w:rsidRPr="0008355E">
              <w:rPr>
                <w:bCs/>
                <w:sz w:val="24"/>
                <w:szCs w:val="24"/>
                <w:lang w:eastAsia="en-US"/>
              </w:rPr>
              <w:t>1338,60</w:t>
            </w:r>
          </w:p>
        </w:tc>
      </w:tr>
      <w:tr w:rsidR="0008355E" w:rsidRPr="0008355E" w14:paraId="55BE96A7" w14:textId="77777777" w:rsidTr="0008355E">
        <w:trPr>
          <w:jc w:val="center"/>
        </w:trPr>
        <w:tc>
          <w:tcPr>
            <w:tcW w:w="3811" w:type="dxa"/>
            <w:vAlign w:val="center"/>
          </w:tcPr>
          <w:p w14:paraId="775AD2C8" w14:textId="77777777" w:rsidR="0008355E" w:rsidRPr="0008355E" w:rsidRDefault="0008355E" w:rsidP="0008355E">
            <w:pPr>
              <w:jc w:val="center"/>
              <w:rPr>
                <w:bCs/>
                <w:sz w:val="22"/>
                <w:szCs w:val="22"/>
                <w:lang w:eastAsia="en-US"/>
              </w:rPr>
            </w:pPr>
            <w:r w:rsidRPr="0008355E">
              <w:rPr>
                <w:bCs/>
                <w:sz w:val="22"/>
                <w:szCs w:val="22"/>
                <w:lang w:eastAsia="en-US"/>
              </w:rPr>
              <w:t>Iš viso:</w:t>
            </w:r>
          </w:p>
        </w:tc>
        <w:tc>
          <w:tcPr>
            <w:tcW w:w="2155" w:type="dxa"/>
            <w:vAlign w:val="center"/>
          </w:tcPr>
          <w:p w14:paraId="72552A0E" w14:textId="77777777" w:rsidR="0008355E" w:rsidRPr="0008355E" w:rsidRDefault="0008355E" w:rsidP="0008355E">
            <w:pPr>
              <w:jc w:val="center"/>
              <w:rPr>
                <w:bCs/>
                <w:sz w:val="24"/>
                <w:szCs w:val="24"/>
                <w:lang w:eastAsia="en-US"/>
              </w:rPr>
            </w:pPr>
          </w:p>
        </w:tc>
        <w:tc>
          <w:tcPr>
            <w:tcW w:w="1791" w:type="dxa"/>
            <w:vAlign w:val="center"/>
          </w:tcPr>
          <w:p w14:paraId="483B4E67" w14:textId="77777777" w:rsidR="0008355E" w:rsidRPr="0008355E" w:rsidRDefault="0008355E" w:rsidP="0008355E">
            <w:pPr>
              <w:jc w:val="center"/>
              <w:rPr>
                <w:bCs/>
                <w:sz w:val="24"/>
                <w:szCs w:val="24"/>
                <w:lang w:eastAsia="en-US"/>
              </w:rPr>
            </w:pPr>
          </w:p>
        </w:tc>
        <w:tc>
          <w:tcPr>
            <w:tcW w:w="2097" w:type="dxa"/>
            <w:vAlign w:val="center"/>
          </w:tcPr>
          <w:p w14:paraId="263B8DE0" w14:textId="77777777" w:rsidR="0008355E" w:rsidRPr="0008355E" w:rsidRDefault="0008355E" w:rsidP="0008355E">
            <w:pPr>
              <w:jc w:val="center"/>
              <w:rPr>
                <w:bCs/>
                <w:sz w:val="24"/>
                <w:szCs w:val="24"/>
                <w:lang w:eastAsia="en-US"/>
              </w:rPr>
            </w:pPr>
            <w:bookmarkStart w:id="12" w:name="_Hlk149651512"/>
            <w:r w:rsidRPr="0008355E">
              <w:rPr>
                <w:bCs/>
                <w:sz w:val="24"/>
                <w:szCs w:val="24"/>
                <w:lang w:eastAsia="en-US"/>
              </w:rPr>
              <w:t>3407,98</w:t>
            </w:r>
            <w:bookmarkEnd w:id="12"/>
          </w:p>
        </w:tc>
      </w:tr>
    </w:tbl>
    <w:p w14:paraId="0BA65B10" w14:textId="77777777" w:rsidR="0008355E" w:rsidRPr="0008355E" w:rsidRDefault="0008355E" w:rsidP="0008355E">
      <w:pPr>
        <w:jc w:val="both"/>
        <w:rPr>
          <w:rFonts w:eastAsia="Calibri"/>
          <w:sz w:val="24"/>
          <w:szCs w:val="24"/>
          <w:lang w:eastAsia="en-US"/>
        </w:rPr>
      </w:pPr>
    </w:p>
    <w:p w14:paraId="080038DA"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9. Pravieniškių 1-as ir Pravieniškių 2-as kalėjimai:</w:t>
      </w:r>
    </w:p>
    <w:p w14:paraId="0B91B3FA" w14:textId="77777777" w:rsidR="0008355E" w:rsidRPr="0008355E" w:rsidRDefault="0008355E" w:rsidP="0008355E">
      <w:pPr>
        <w:jc w:val="both"/>
        <w:rPr>
          <w:rFonts w:eastAsia="Calibri"/>
          <w:color w:val="FF0000"/>
          <w:sz w:val="24"/>
          <w:szCs w:val="24"/>
          <w:lang w:eastAsia="en-US"/>
        </w:rPr>
      </w:pPr>
      <w:r w:rsidRPr="0008355E">
        <w:rPr>
          <w:rFonts w:eastAsia="Calibri"/>
          <w:sz w:val="24"/>
          <w:szCs w:val="24"/>
          <w:lang w:eastAsia="en-US"/>
        </w:rPr>
        <w:t xml:space="preserve">9.1. sudarys galimybes paslaugų teikėjui </w:t>
      </w:r>
      <w:r w:rsidRPr="0008355E">
        <w:rPr>
          <w:rFonts w:eastAsia="Calibri"/>
          <w:b/>
          <w:sz w:val="24"/>
          <w:szCs w:val="24"/>
          <w:lang w:eastAsia="en-US"/>
        </w:rPr>
        <w:t>(pagal poreikį)</w:t>
      </w:r>
      <w:r w:rsidRPr="0008355E">
        <w:rPr>
          <w:rFonts w:eastAsia="Calibri"/>
          <w:sz w:val="24"/>
          <w:szCs w:val="24"/>
          <w:lang w:eastAsia="en-US"/>
        </w:rPr>
        <w:t xml:space="preserve"> nuomotis patalpose esantį ilgalaikį turtą:</w:t>
      </w:r>
    </w:p>
    <w:p w14:paraId="6FB23ACF" w14:textId="77777777" w:rsidR="0008355E" w:rsidRPr="0008355E" w:rsidRDefault="0008355E" w:rsidP="0008355E">
      <w:pPr>
        <w:jc w:val="both"/>
        <w:rPr>
          <w:color w:val="000000"/>
          <w:sz w:val="24"/>
          <w:szCs w:val="24"/>
        </w:rPr>
      </w:pPr>
      <w:r w:rsidRPr="0008355E">
        <w:rPr>
          <w:color w:val="000000"/>
          <w:sz w:val="24"/>
          <w:szCs w:val="24"/>
        </w:rPr>
        <w:t>9.1.1 Nuomojamų 2-ojo kalėjimo valgyklų patalpose esantis nevisiškai nusidėvėjęs ilgalaikis turtas:</w:t>
      </w:r>
    </w:p>
    <w:p w14:paraId="238711DC" w14:textId="77777777" w:rsidR="0008355E" w:rsidRPr="0008355E" w:rsidRDefault="0008355E" w:rsidP="0008355E">
      <w:pPr>
        <w:jc w:val="both"/>
        <w:rPr>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1559"/>
        <w:gridCol w:w="988"/>
        <w:gridCol w:w="702"/>
        <w:gridCol w:w="993"/>
        <w:gridCol w:w="847"/>
        <w:gridCol w:w="1412"/>
        <w:gridCol w:w="988"/>
        <w:gridCol w:w="1131"/>
        <w:gridCol w:w="883"/>
      </w:tblGrid>
      <w:tr w:rsidR="0008355E" w:rsidRPr="0008355E" w14:paraId="4910B6CA" w14:textId="77777777" w:rsidTr="0008355E">
        <w:tc>
          <w:tcPr>
            <w:tcW w:w="528" w:type="dxa"/>
            <w:shd w:val="clear" w:color="auto" w:fill="auto"/>
            <w:vAlign w:val="center"/>
          </w:tcPr>
          <w:p w14:paraId="0FC4E5BD"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Eil. Nr.</w:t>
            </w:r>
          </w:p>
        </w:tc>
        <w:tc>
          <w:tcPr>
            <w:tcW w:w="1565" w:type="dxa"/>
            <w:tcBorders>
              <w:bottom w:val="single" w:sz="4" w:space="0" w:color="auto"/>
            </w:tcBorders>
            <w:shd w:val="clear" w:color="auto" w:fill="auto"/>
            <w:vAlign w:val="center"/>
          </w:tcPr>
          <w:p w14:paraId="0FAE3BB6"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Pavadinimas</w:t>
            </w:r>
          </w:p>
        </w:tc>
        <w:tc>
          <w:tcPr>
            <w:tcW w:w="992" w:type="dxa"/>
            <w:tcBorders>
              <w:bottom w:val="single" w:sz="4" w:space="0" w:color="auto"/>
            </w:tcBorders>
            <w:shd w:val="clear" w:color="auto" w:fill="auto"/>
            <w:vAlign w:val="center"/>
          </w:tcPr>
          <w:p w14:paraId="2A356380"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Inventorinis Nr.</w:t>
            </w:r>
          </w:p>
        </w:tc>
        <w:tc>
          <w:tcPr>
            <w:tcW w:w="704" w:type="dxa"/>
            <w:tcBorders>
              <w:bottom w:val="single" w:sz="4" w:space="0" w:color="auto"/>
            </w:tcBorders>
            <w:shd w:val="clear" w:color="auto" w:fill="auto"/>
            <w:vAlign w:val="center"/>
          </w:tcPr>
          <w:p w14:paraId="5D36E9AF"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Kiekis</w:t>
            </w:r>
          </w:p>
        </w:tc>
        <w:tc>
          <w:tcPr>
            <w:tcW w:w="997" w:type="dxa"/>
            <w:tcBorders>
              <w:bottom w:val="single" w:sz="4" w:space="0" w:color="auto"/>
            </w:tcBorders>
            <w:shd w:val="clear" w:color="auto" w:fill="auto"/>
            <w:vAlign w:val="center"/>
          </w:tcPr>
          <w:p w14:paraId="1EAFC3A8"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Įsigijimo vertė, Eur (L)</w:t>
            </w:r>
          </w:p>
        </w:tc>
        <w:tc>
          <w:tcPr>
            <w:tcW w:w="850" w:type="dxa"/>
            <w:tcBorders>
              <w:bottom w:val="single" w:sz="4" w:space="0" w:color="auto"/>
            </w:tcBorders>
            <w:shd w:val="clear" w:color="auto" w:fill="auto"/>
            <w:vAlign w:val="center"/>
          </w:tcPr>
          <w:p w14:paraId="57F1B8C8"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Likutinė vertė, Eur 2023-09-30</w:t>
            </w:r>
          </w:p>
        </w:tc>
        <w:tc>
          <w:tcPr>
            <w:tcW w:w="1418" w:type="dxa"/>
            <w:tcBorders>
              <w:bottom w:val="single" w:sz="4" w:space="0" w:color="auto"/>
              <w:right w:val="single" w:sz="4" w:space="0" w:color="auto"/>
            </w:tcBorders>
            <w:shd w:val="clear" w:color="auto" w:fill="auto"/>
            <w:vAlign w:val="center"/>
          </w:tcPr>
          <w:p w14:paraId="6F4AA5B3" w14:textId="77777777" w:rsidR="0008355E" w:rsidRPr="0008355E" w:rsidRDefault="0008355E" w:rsidP="0008355E">
            <w:pPr>
              <w:jc w:val="center"/>
              <w:rPr>
                <w:rFonts w:eastAsia="Calibri"/>
                <w:bCs/>
                <w:sz w:val="16"/>
                <w:szCs w:val="16"/>
                <w:lang w:eastAsia="en-US"/>
              </w:rPr>
            </w:pPr>
            <w:r w:rsidRPr="0008355E">
              <w:rPr>
                <w:color w:val="000000"/>
                <w:sz w:val="16"/>
                <w:szCs w:val="16"/>
              </w:rPr>
              <w:t>maksimalus valstybės ilgalaikio materialiojo turto nusidėvėjimo normatyvas (T)</w:t>
            </w:r>
          </w:p>
        </w:tc>
        <w:tc>
          <w:tcPr>
            <w:tcW w:w="992" w:type="dxa"/>
            <w:tcBorders>
              <w:left w:val="single" w:sz="4" w:space="0" w:color="auto"/>
              <w:bottom w:val="single" w:sz="4" w:space="0" w:color="auto"/>
            </w:tcBorders>
            <w:shd w:val="clear" w:color="auto" w:fill="auto"/>
            <w:vAlign w:val="center"/>
          </w:tcPr>
          <w:p w14:paraId="1DC3A416" w14:textId="77777777" w:rsidR="0008355E" w:rsidRPr="0008355E" w:rsidRDefault="0008355E" w:rsidP="0008355E">
            <w:pPr>
              <w:jc w:val="center"/>
              <w:rPr>
                <w:rFonts w:eastAsia="Calibri"/>
                <w:sz w:val="16"/>
                <w:szCs w:val="16"/>
                <w:lang w:eastAsia="en-US"/>
              </w:rPr>
            </w:pPr>
            <w:r w:rsidRPr="0008355E">
              <w:rPr>
                <w:rFonts w:eastAsia="Calibri"/>
                <w:sz w:val="16"/>
                <w:szCs w:val="16"/>
                <w:lang w:eastAsia="en-US"/>
              </w:rPr>
              <w:t>Nuompinigių dydžio koregavimo koeficientas</w:t>
            </w:r>
          </w:p>
          <w:p w14:paraId="757AB4BC" w14:textId="77777777" w:rsidR="0008355E" w:rsidRPr="0008355E" w:rsidRDefault="0008355E" w:rsidP="0008355E">
            <w:pPr>
              <w:jc w:val="center"/>
              <w:rPr>
                <w:rFonts w:eastAsia="Calibri"/>
                <w:bCs/>
                <w:sz w:val="16"/>
                <w:szCs w:val="16"/>
                <w:lang w:eastAsia="en-US"/>
              </w:rPr>
            </w:pPr>
            <w:r w:rsidRPr="0008355E">
              <w:rPr>
                <w:rFonts w:eastAsia="Calibri"/>
                <w:sz w:val="16"/>
                <w:szCs w:val="16"/>
                <w:lang w:eastAsia="en-US"/>
              </w:rPr>
              <w:t>(</w:t>
            </w:r>
            <w:proofErr w:type="spellStart"/>
            <w:r w:rsidRPr="0008355E">
              <w:rPr>
                <w:rFonts w:eastAsia="Calibri"/>
                <w:sz w:val="16"/>
                <w:szCs w:val="16"/>
                <w:lang w:eastAsia="en-US"/>
              </w:rPr>
              <w:t>Ki</w:t>
            </w:r>
            <w:proofErr w:type="spellEnd"/>
            <w:r w:rsidRPr="0008355E">
              <w:rPr>
                <w:rFonts w:eastAsia="Calibri"/>
                <w:sz w:val="16"/>
                <w:szCs w:val="16"/>
                <w:lang w:eastAsia="en-US"/>
              </w:rPr>
              <w:t>)</w:t>
            </w:r>
          </w:p>
        </w:tc>
        <w:tc>
          <w:tcPr>
            <w:tcW w:w="1135" w:type="dxa"/>
            <w:tcBorders>
              <w:bottom w:val="single" w:sz="4" w:space="0" w:color="auto"/>
            </w:tcBorders>
            <w:vAlign w:val="center"/>
          </w:tcPr>
          <w:p w14:paraId="7F747AD7" w14:textId="77777777" w:rsidR="0008355E" w:rsidRPr="0008355E" w:rsidRDefault="0008355E" w:rsidP="0008355E">
            <w:pPr>
              <w:jc w:val="center"/>
              <w:rPr>
                <w:rFonts w:eastAsia="Calibri"/>
                <w:sz w:val="16"/>
                <w:szCs w:val="16"/>
                <w:lang w:eastAsia="en-US"/>
              </w:rPr>
            </w:pPr>
            <w:r w:rsidRPr="0008355E">
              <w:rPr>
                <w:rFonts w:eastAsia="Calibri"/>
                <w:sz w:val="16"/>
                <w:szCs w:val="16"/>
                <w:lang w:eastAsia="en-US"/>
              </w:rPr>
              <w:t xml:space="preserve">Metinis valstybės </w:t>
            </w:r>
            <w:proofErr w:type="spellStart"/>
            <w:r w:rsidRPr="0008355E">
              <w:rPr>
                <w:rFonts w:eastAsia="Calibri"/>
                <w:sz w:val="16"/>
                <w:szCs w:val="16"/>
                <w:lang w:eastAsia="en-US"/>
              </w:rPr>
              <w:t>kolnojamo</w:t>
            </w:r>
            <w:proofErr w:type="spellEnd"/>
            <w:r w:rsidRPr="0008355E">
              <w:rPr>
                <w:rFonts w:eastAsia="Calibri"/>
                <w:sz w:val="16"/>
                <w:szCs w:val="16"/>
                <w:lang w:eastAsia="en-US"/>
              </w:rPr>
              <w:t xml:space="preserve"> turto nuompinigių dydis, Eur (N)</w:t>
            </w:r>
          </w:p>
        </w:tc>
        <w:tc>
          <w:tcPr>
            <w:tcW w:w="850" w:type="dxa"/>
            <w:tcBorders>
              <w:bottom w:val="single" w:sz="4" w:space="0" w:color="auto"/>
            </w:tcBorders>
            <w:shd w:val="clear" w:color="auto" w:fill="auto"/>
            <w:vAlign w:val="center"/>
          </w:tcPr>
          <w:p w14:paraId="329995B3" w14:textId="77777777" w:rsidR="0008355E" w:rsidRPr="0008355E" w:rsidRDefault="0008355E" w:rsidP="0008355E">
            <w:pPr>
              <w:jc w:val="center"/>
              <w:rPr>
                <w:rFonts w:eastAsia="Calibri"/>
                <w:bCs/>
                <w:sz w:val="16"/>
                <w:szCs w:val="16"/>
                <w:lang w:eastAsia="en-US"/>
              </w:rPr>
            </w:pPr>
            <w:r w:rsidRPr="0008355E">
              <w:rPr>
                <w:rFonts w:eastAsia="Calibri"/>
                <w:sz w:val="16"/>
                <w:szCs w:val="16"/>
                <w:lang w:eastAsia="en-US"/>
              </w:rPr>
              <w:t>Mėnesinis nuompinigių dydis, Eur</w:t>
            </w:r>
          </w:p>
        </w:tc>
      </w:tr>
      <w:tr w:rsidR="0008355E" w:rsidRPr="0008355E" w14:paraId="191A56AA" w14:textId="77777777" w:rsidTr="0008355E">
        <w:trPr>
          <w:trHeight w:val="150"/>
        </w:trPr>
        <w:tc>
          <w:tcPr>
            <w:tcW w:w="528" w:type="dxa"/>
            <w:tcBorders>
              <w:top w:val="single" w:sz="4" w:space="0" w:color="auto"/>
              <w:bottom w:val="single" w:sz="4" w:space="0" w:color="auto"/>
              <w:right w:val="single" w:sz="4" w:space="0" w:color="auto"/>
            </w:tcBorders>
            <w:shd w:val="clear" w:color="auto" w:fill="auto"/>
            <w:vAlign w:val="center"/>
          </w:tcPr>
          <w:p w14:paraId="21413728" w14:textId="77777777" w:rsidR="0008355E" w:rsidRPr="0008355E" w:rsidRDefault="0008355E" w:rsidP="0008355E">
            <w:pPr>
              <w:jc w:val="center"/>
              <w:rPr>
                <w:rFonts w:eastAsia="Calibri"/>
                <w:bCs/>
                <w:lang w:eastAsia="en-US"/>
              </w:rPr>
            </w:pPr>
            <w:r w:rsidRPr="0008355E">
              <w:rPr>
                <w:rFonts w:eastAsia="Calibri"/>
                <w:bCs/>
                <w:lang w:eastAsia="en-US"/>
              </w:rPr>
              <w:t>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EDAFDA" w14:textId="77777777" w:rsidR="0008355E" w:rsidRPr="0008355E" w:rsidRDefault="0008355E" w:rsidP="0008355E">
            <w:pPr>
              <w:ind w:right="3"/>
              <w:rPr>
                <w:rFonts w:eastAsia="Calibri"/>
                <w:highlight w:val="yellow"/>
                <w:lang w:eastAsia="en-US"/>
              </w:rPr>
            </w:pPr>
            <w:r w:rsidRPr="0008355E">
              <w:rPr>
                <w:rFonts w:eastAsia="Calibri"/>
                <w:color w:val="000000"/>
                <w:lang w:eastAsia="en-US"/>
              </w:rPr>
              <w:t>Indaplovė OBM-1080S su priedais (ASPT)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0327D" w14:textId="77777777" w:rsidR="0008355E" w:rsidRPr="0008355E" w:rsidRDefault="0008355E" w:rsidP="0008355E">
            <w:pPr>
              <w:jc w:val="center"/>
              <w:rPr>
                <w:rFonts w:eastAsia="Calibri"/>
                <w:lang w:eastAsia="en-US"/>
              </w:rPr>
            </w:pPr>
            <w:r w:rsidRPr="0008355E">
              <w:rPr>
                <w:rFonts w:eastAsia="Calibri"/>
                <w:color w:val="000000"/>
                <w:lang w:eastAsia="en-US"/>
              </w:rPr>
              <w:t>PRK2_LAL0116707</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1D954B" w14:textId="77777777" w:rsidR="0008355E" w:rsidRPr="0008355E" w:rsidRDefault="0008355E" w:rsidP="0008355E">
            <w:pPr>
              <w:jc w:val="center"/>
              <w:rPr>
                <w:rFonts w:eastAsia="Calibri"/>
                <w:lang w:eastAsia="en-US"/>
              </w:rPr>
            </w:pPr>
            <w:r w:rsidRPr="0008355E">
              <w:rPr>
                <w:rFonts w:eastAsia="Calibri"/>
                <w:color w:val="000000"/>
                <w:lang w:eastAsia="en-US"/>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8F5145A" w14:textId="77777777" w:rsidR="0008355E" w:rsidRPr="0008355E" w:rsidRDefault="0008355E" w:rsidP="0008355E">
            <w:pPr>
              <w:jc w:val="center"/>
              <w:rPr>
                <w:rFonts w:eastAsia="Calibri"/>
                <w:lang w:eastAsia="en-US"/>
              </w:rPr>
            </w:pPr>
            <w:r w:rsidRPr="0008355E">
              <w:rPr>
                <w:rFonts w:eastAsia="Calibri"/>
                <w:lang w:eastAsia="en-US"/>
              </w:rPr>
              <w:t>2836.00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1A6A59" w14:textId="77777777" w:rsidR="0008355E" w:rsidRPr="0008355E" w:rsidRDefault="0008355E" w:rsidP="0008355E">
            <w:pPr>
              <w:jc w:val="center"/>
              <w:rPr>
                <w:rFonts w:eastAsia="Calibri"/>
                <w:lang w:eastAsia="en-US"/>
              </w:rPr>
            </w:pPr>
            <w:r w:rsidRPr="0008355E">
              <w:rPr>
                <w:rFonts w:eastAsia="Calibri"/>
                <w:lang w:eastAsia="en-US"/>
              </w:rPr>
              <w:t>106.36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6EA29D"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614284"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241A7DC"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177.25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2BD15799"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14.77</w:t>
            </w:r>
          </w:p>
        </w:tc>
      </w:tr>
      <w:tr w:rsidR="0008355E" w:rsidRPr="0008355E" w14:paraId="43D83656" w14:textId="77777777" w:rsidTr="0008355E">
        <w:trPr>
          <w:trHeight w:val="390"/>
        </w:trPr>
        <w:tc>
          <w:tcPr>
            <w:tcW w:w="528" w:type="dxa"/>
            <w:tcBorders>
              <w:top w:val="single" w:sz="4" w:space="0" w:color="auto"/>
              <w:bottom w:val="single" w:sz="4" w:space="0" w:color="auto"/>
              <w:right w:val="single" w:sz="4" w:space="0" w:color="auto"/>
            </w:tcBorders>
            <w:shd w:val="clear" w:color="auto" w:fill="auto"/>
            <w:vAlign w:val="center"/>
          </w:tcPr>
          <w:p w14:paraId="227B6637" w14:textId="77777777" w:rsidR="0008355E" w:rsidRPr="0008355E" w:rsidRDefault="0008355E" w:rsidP="0008355E">
            <w:pPr>
              <w:jc w:val="center"/>
              <w:rPr>
                <w:rFonts w:eastAsia="Calibri"/>
                <w:bCs/>
                <w:lang w:eastAsia="en-US"/>
              </w:rPr>
            </w:pPr>
          </w:p>
        </w:tc>
        <w:tc>
          <w:tcPr>
            <w:tcW w:w="86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0D1721" w14:textId="77777777" w:rsidR="0008355E" w:rsidRPr="0008355E" w:rsidRDefault="0008355E" w:rsidP="0008355E">
            <w:pPr>
              <w:jc w:val="right"/>
              <w:rPr>
                <w:rFonts w:eastAsia="Calibri"/>
                <w:color w:val="000000"/>
                <w:lang w:eastAsia="en-US"/>
              </w:rPr>
            </w:pPr>
            <w:r w:rsidRPr="0008355E">
              <w:rPr>
                <w:rFonts w:eastAsia="Calibri"/>
                <w:b/>
                <w:bCs/>
                <w:color w:val="000000"/>
              </w:rPr>
              <w:t>MĖNESIO NUOMPINIGIŲ SUMA IŠ VISO: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583D544F"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14.77</w:t>
            </w:r>
          </w:p>
        </w:tc>
      </w:tr>
    </w:tbl>
    <w:p w14:paraId="58A960B3" w14:textId="77777777" w:rsidR="0008355E" w:rsidRPr="0008355E" w:rsidRDefault="0008355E" w:rsidP="0008355E">
      <w:pPr>
        <w:jc w:val="both"/>
        <w:rPr>
          <w:color w:val="000000"/>
          <w:sz w:val="24"/>
          <w:szCs w:val="24"/>
        </w:rPr>
      </w:pPr>
    </w:p>
    <w:p w14:paraId="74EF9C99" w14:textId="77777777" w:rsidR="0008355E" w:rsidRPr="0008355E" w:rsidRDefault="0008355E" w:rsidP="0008355E">
      <w:pPr>
        <w:jc w:val="both"/>
        <w:rPr>
          <w:color w:val="000000"/>
          <w:sz w:val="24"/>
          <w:szCs w:val="24"/>
        </w:rPr>
      </w:pPr>
      <w:r w:rsidRPr="0008355E">
        <w:rPr>
          <w:color w:val="000000"/>
          <w:sz w:val="24"/>
          <w:szCs w:val="24"/>
        </w:rPr>
        <w:t>9.1.2. Nuomojamų 2-ojo kalėjimo valgyklų patalpose esantis visiškai nusidėvėjęs ilgalaikis turtas:</w:t>
      </w:r>
    </w:p>
    <w:p w14:paraId="2757972A" w14:textId="77777777" w:rsidR="0008355E" w:rsidRPr="0008355E" w:rsidRDefault="0008355E" w:rsidP="0008355E">
      <w:pPr>
        <w:jc w:val="both"/>
        <w:rPr>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1559"/>
        <w:gridCol w:w="988"/>
        <w:gridCol w:w="702"/>
        <w:gridCol w:w="993"/>
        <w:gridCol w:w="847"/>
        <w:gridCol w:w="1412"/>
        <w:gridCol w:w="988"/>
        <w:gridCol w:w="1131"/>
        <w:gridCol w:w="883"/>
      </w:tblGrid>
      <w:tr w:rsidR="0008355E" w:rsidRPr="0008355E" w14:paraId="6C379752" w14:textId="77777777" w:rsidTr="0008355E">
        <w:tc>
          <w:tcPr>
            <w:tcW w:w="528" w:type="dxa"/>
            <w:shd w:val="clear" w:color="auto" w:fill="auto"/>
            <w:vAlign w:val="center"/>
          </w:tcPr>
          <w:p w14:paraId="664EEA37"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Eil. Nr.</w:t>
            </w:r>
          </w:p>
        </w:tc>
        <w:tc>
          <w:tcPr>
            <w:tcW w:w="1565" w:type="dxa"/>
            <w:tcBorders>
              <w:bottom w:val="single" w:sz="4" w:space="0" w:color="auto"/>
            </w:tcBorders>
            <w:shd w:val="clear" w:color="auto" w:fill="auto"/>
            <w:vAlign w:val="center"/>
          </w:tcPr>
          <w:p w14:paraId="7C7C3683"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Pavadinimas</w:t>
            </w:r>
          </w:p>
        </w:tc>
        <w:tc>
          <w:tcPr>
            <w:tcW w:w="992" w:type="dxa"/>
            <w:tcBorders>
              <w:bottom w:val="single" w:sz="4" w:space="0" w:color="auto"/>
            </w:tcBorders>
            <w:shd w:val="clear" w:color="auto" w:fill="auto"/>
            <w:vAlign w:val="center"/>
          </w:tcPr>
          <w:p w14:paraId="44444D6E"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Inventorinis Nr.</w:t>
            </w:r>
          </w:p>
        </w:tc>
        <w:tc>
          <w:tcPr>
            <w:tcW w:w="704" w:type="dxa"/>
            <w:tcBorders>
              <w:bottom w:val="single" w:sz="4" w:space="0" w:color="auto"/>
            </w:tcBorders>
            <w:shd w:val="clear" w:color="auto" w:fill="auto"/>
            <w:vAlign w:val="center"/>
          </w:tcPr>
          <w:p w14:paraId="0B5B48F6"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Kiekis</w:t>
            </w:r>
          </w:p>
        </w:tc>
        <w:tc>
          <w:tcPr>
            <w:tcW w:w="997" w:type="dxa"/>
            <w:tcBorders>
              <w:bottom w:val="single" w:sz="4" w:space="0" w:color="auto"/>
            </w:tcBorders>
            <w:shd w:val="clear" w:color="auto" w:fill="auto"/>
            <w:vAlign w:val="center"/>
          </w:tcPr>
          <w:p w14:paraId="480AAA3B"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Įsigijimo vertė, Eur</w:t>
            </w:r>
          </w:p>
        </w:tc>
        <w:tc>
          <w:tcPr>
            <w:tcW w:w="850" w:type="dxa"/>
            <w:tcBorders>
              <w:bottom w:val="single" w:sz="4" w:space="0" w:color="auto"/>
            </w:tcBorders>
            <w:shd w:val="clear" w:color="auto" w:fill="auto"/>
            <w:vAlign w:val="center"/>
          </w:tcPr>
          <w:p w14:paraId="5C31815C" w14:textId="77777777" w:rsidR="0008355E" w:rsidRPr="0008355E" w:rsidRDefault="0008355E" w:rsidP="0008355E">
            <w:pPr>
              <w:jc w:val="center"/>
              <w:rPr>
                <w:rFonts w:eastAsia="Calibri"/>
                <w:bCs/>
                <w:sz w:val="16"/>
                <w:szCs w:val="16"/>
                <w:lang w:eastAsia="en-US"/>
              </w:rPr>
            </w:pPr>
            <w:r w:rsidRPr="0008355E">
              <w:rPr>
                <w:rFonts w:eastAsia="Calibri"/>
                <w:bCs/>
                <w:sz w:val="16"/>
                <w:szCs w:val="16"/>
                <w:lang w:eastAsia="en-US"/>
              </w:rPr>
              <w:t>Likutinė vertė, Eur 2023-09-30</w:t>
            </w:r>
          </w:p>
        </w:tc>
        <w:tc>
          <w:tcPr>
            <w:tcW w:w="1418" w:type="dxa"/>
            <w:tcBorders>
              <w:bottom w:val="single" w:sz="4" w:space="0" w:color="auto"/>
              <w:right w:val="single" w:sz="4" w:space="0" w:color="auto"/>
            </w:tcBorders>
            <w:shd w:val="clear" w:color="auto" w:fill="auto"/>
            <w:vAlign w:val="center"/>
          </w:tcPr>
          <w:p w14:paraId="723C7DC9" w14:textId="77777777" w:rsidR="0008355E" w:rsidRPr="0008355E" w:rsidRDefault="0008355E" w:rsidP="0008355E">
            <w:pPr>
              <w:jc w:val="center"/>
              <w:rPr>
                <w:rFonts w:eastAsia="Calibri"/>
                <w:bCs/>
                <w:sz w:val="16"/>
                <w:szCs w:val="16"/>
                <w:lang w:eastAsia="en-US"/>
              </w:rPr>
            </w:pPr>
            <w:r w:rsidRPr="0008355E">
              <w:rPr>
                <w:color w:val="000000"/>
                <w:sz w:val="16"/>
                <w:szCs w:val="16"/>
              </w:rPr>
              <w:t>išnuomojamo valstybės kilnojamojo turto įsigijimo kaina, prilyginta 30 procentų naujo turto įsigijimo kainos, Eur (L)</w:t>
            </w:r>
          </w:p>
        </w:tc>
        <w:tc>
          <w:tcPr>
            <w:tcW w:w="992" w:type="dxa"/>
            <w:tcBorders>
              <w:left w:val="single" w:sz="4" w:space="0" w:color="auto"/>
              <w:bottom w:val="single" w:sz="4" w:space="0" w:color="auto"/>
            </w:tcBorders>
            <w:shd w:val="clear" w:color="auto" w:fill="auto"/>
            <w:vAlign w:val="center"/>
          </w:tcPr>
          <w:p w14:paraId="15B28048" w14:textId="77777777" w:rsidR="0008355E" w:rsidRPr="0008355E" w:rsidRDefault="0008355E" w:rsidP="0008355E">
            <w:pPr>
              <w:jc w:val="center"/>
              <w:rPr>
                <w:rFonts w:eastAsia="Calibri"/>
                <w:sz w:val="16"/>
                <w:szCs w:val="16"/>
                <w:lang w:eastAsia="en-US"/>
              </w:rPr>
            </w:pPr>
            <w:r w:rsidRPr="0008355E">
              <w:rPr>
                <w:rFonts w:eastAsia="Calibri"/>
                <w:sz w:val="16"/>
                <w:szCs w:val="16"/>
                <w:lang w:eastAsia="en-US"/>
              </w:rPr>
              <w:t>Nuompinigių dydžio koregavimo koeficientas</w:t>
            </w:r>
          </w:p>
          <w:p w14:paraId="7BF01229" w14:textId="77777777" w:rsidR="0008355E" w:rsidRPr="0008355E" w:rsidRDefault="0008355E" w:rsidP="0008355E">
            <w:pPr>
              <w:jc w:val="center"/>
              <w:rPr>
                <w:rFonts w:eastAsia="Calibri"/>
                <w:bCs/>
                <w:sz w:val="16"/>
                <w:szCs w:val="16"/>
                <w:lang w:eastAsia="en-US"/>
              </w:rPr>
            </w:pPr>
            <w:r w:rsidRPr="0008355E">
              <w:rPr>
                <w:rFonts w:eastAsia="Calibri"/>
                <w:sz w:val="16"/>
                <w:szCs w:val="16"/>
                <w:lang w:eastAsia="en-US"/>
              </w:rPr>
              <w:t>(</w:t>
            </w:r>
            <w:proofErr w:type="spellStart"/>
            <w:r w:rsidRPr="0008355E">
              <w:rPr>
                <w:rFonts w:eastAsia="Calibri"/>
                <w:sz w:val="16"/>
                <w:szCs w:val="16"/>
                <w:lang w:eastAsia="en-US"/>
              </w:rPr>
              <w:t>Ki</w:t>
            </w:r>
            <w:proofErr w:type="spellEnd"/>
            <w:r w:rsidRPr="0008355E">
              <w:rPr>
                <w:rFonts w:eastAsia="Calibri"/>
                <w:sz w:val="16"/>
                <w:szCs w:val="16"/>
                <w:lang w:eastAsia="en-US"/>
              </w:rPr>
              <w:t>)</w:t>
            </w:r>
          </w:p>
        </w:tc>
        <w:tc>
          <w:tcPr>
            <w:tcW w:w="1135" w:type="dxa"/>
            <w:tcBorders>
              <w:bottom w:val="single" w:sz="4" w:space="0" w:color="auto"/>
            </w:tcBorders>
            <w:vAlign w:val="center"/>
          </w:tcPr>
          <w:p w14:paraId="43F59E17" w14:textId="77777777" w:rsidR="0008355E" w:rsidRPr="0008355E" w:rsidRDefault="0008355E" w:rsidP="0008355E">
            <w:pPr>
              <w:jc w:val="center"/>
              <w:rPr>
                <w:rFonts w:eastAsia="Calibri"/>
                <w:sz w:val="16"/>
                <w:szCs w:val="16"/>
                <w:lang w:eastAsia="en-US"/>
              </w:rPr>
            </w:pPr>
            <w:r w:rsidRPr="0008355E">
              <w:rPr>
                <w:rFonts w:eastAsia="Calibri"/>
                <w:sz w:val="16"/>
                <w:szCs w:val="16"/>
                <w:lang w:eastAsia="en-US"/>
              </w:rPr>
              <w:t xml:space="preserve">Metinis valstybės </w:t>
            </w:r>
            <w:proofErr w:type="spellStart"/>
            <w:r w:rsidRPr="0008355E">
              <w:rPr>
                <w:rFonts w:eastAsia="Calibri"/>
                <w:sz w:val="16"/>
                <w:szCs w:val="16"/>
                <w:lang w:eastAsia="en-US"/>
              </w:rPr>
              <w:t>kolnojamo</w:t>
            </w:r>
            <w:proofErr w:type="spellEnd"/>
            <w:r w:rsidRPr="0008355E">
              <w:rPr>
                <w:rFonts w:eastAsia="Calibri"/>
                <w:sz w:val="16"/>
                <w:szCs w:val="16"/>
                <w:lang w:eastAsia="en-US"/>
              </w:rPr>
              <w:t xml:space="preserve"> turto nuompinigių dydis, Eur (N)</w:t>
            </w:r>
          </w:p>
        </w:tc>
        <w:tc>
          <w:tcPr>
            <w:tcW w:w="850" w:type="dxa"/>
            <w:tcBorders>
              <w:bottom w:val="single" w:sz="4" w:space="0" w:color="auto"/>
            </w:tcBorders>
            <w:shd w:val="clear" w:color="auto" w:fill="auto"/>
            <w:vAlign w:val="center"/>
          </w:tcPr>
          <w:p w14:paraId="40BEA11C" w14:textId="77777777" w:rsidR="0008355E" w:rsidRPr="0008355E" w:rsidRDefault="0008355E" w:rsidP="0008355E">
            <w:pPr>
              <w:jc w:val="center"/>
              <w:rPr>
                <w:rFonts w:eastAsia="Calibri"/>
                <w:bCs/>
                <w:sz w:val="16"/>
                <w:szCs w:val="16"/>
                <w:lang w:eastAsia="en-US"/>
              </w:rPr>
            </w:pPr>
            <w:r w:rsidRPr="0008355E">
              <w:rPr>
                <w:rFonts w:eastAsia="Calibri"/>
                <w:sz w:val="16"/>
                <w:szCs w:val="16"/>
                <w:lang w:eastAsia="en-US"/>
              </w:rPr>
              <w:t>Mėnesinis nuompinigių dydis, Eur</w:t>
            </w:r>
          </w:p>
        </w:tc>
      </w:tr>
      <w:tr w:rsidR="0008355E" w:rsidRPr="0008355E" w14:paraId="2D5DEFB9" w14:textId="77777777" w:rsidTr="0008355E">
        <w:trPr>
          <w:trHeight w:val="150"/>
        </w:trPr>
        <w:tc>
          <w:tcPr>
            <w:tcW w:w="528" w:type="dxa"/>
            <w:tcBorders>
              <w:top w:val="single" w:sz="4" w:space="0" w:color="auto"/>
              <w:bottom w:val="single" w:sz="4" w:space="0" w:color="auto"/>
              <w:right w:val="single" w:sz="4" w:space="0" w:color="auto"/>
            </w:tcBorders>
            <w:shd w:val="clear" w:color="auto" w:fill="auto"/>
            <w:vAlign w:val="center"/>
          </w:tcPr>
          <w:p w14:paraId="2BB51110" w14:textId="77777777" w:rsidR="0008355E" w:rsidRPr="0008355E" w:rsidRDefault="0008355E" w:rsidP="0008355E">
            <w:pPr>
              <w:jc w:val="center"/>
              <w:rPr>
                <w:rFonts w:eastAsia="Calibri"/>
                <w:bCs/>
                <w:lang w:eastAsia="en-US"/>
              </w:rPr>
            </w:pPr>
            <w:bookmarkStart w:id="13" w:name="_Hlk148967867"/>
            <w:r w:rsidRPr="0008355E">
              <w:rPr>
                <w:rFonts w:eastAsia="Calibri"/>
                <w:bCs/>
                <w:lang w:eastAsia="en-US"/>
              </w:rPr>
              <w:t>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C5C586B" w14:textId="77777777" w:rsidR="0008355E" w:rsidRPr="0008355E" w:rsidRDefault="0008355E" w:rsidP="0008355E">
            <w:pPr>
              <w:ind w:right="3"/>
              <w:rPr>
                <w:rFonts w:eastAsia="Calibri"/>
                <w:highlight w:val="yellow"/>
                <w:lang w:eastAsia="en-US"/>
              </w:rPr>
            </w:pPr>
            <w:r w:rsidRPr="0008355E">
              <w:rPr>
                <w:rFonts w:eastAsia="Calibri"/>
                <w:lang w:eastAsia="en-US"/>
              </w:rPr>
              <w:t>Elektrinė keptuvė PE025A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8F742" w14:textId="77777777" w:rsidR="0008355E" w:rsidRPr="0008355E" w:rsidRDefault="0008355E" w:rsidP="0008355E">
            <w:pPr>
              <w:jc w:val="center"/>
              <w:rPr>
                <w:rFonts w:eastAsia="Calibri"/>
                <w:lang w:eastAsia="en-US"/>
              </w:rPr>
            </w:pPr>
            <w:r w:rsidRPr="0008355E">
              <w:rPr>
                <w:rFonts w:eastAsia="Calibri"/>
                <w:lang w:eastAsia="en-US"/>
              </w:rPr>
              <w:t>P2P923</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F27885" w14:textId="77777777" w:rsidR="0008355E" w:rsidRPr="0008355E" w:rsidRDefault="0008355E" w:rsidP="0008355E">
            <w:pPr>
              <w:jc w:val="center"/>
              <w:rPr>
                <w:rFonts w:eastAsia="Calibri"/>
                <w:lang w:eastAsia="en-US"/>
              </w:rPr>
            </w:pPr>
            <w:r w:rsidRPr="0008355E">
              <w:rPr>
                <w:rFonts w:eastAsia="Calibri"/>
                <w:lang w:eastAsia="en-US"/>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0063C1E" w14:textId="77777777" w:rsidR="0008355E" w:rsidRPr="0008355E" w:rsidRDefault="0008355E" w:rsidP="0008355E">
            <w:pPr>
              <w:jc w:val="center"/>
              <w:rPr>
                <w:rFonts w:eastAsia="Calibri"/>
                <w:lang w:eastAsia="en-US"/>
              </w:rPr>
            </w:pPr>
            <w:r w:rsidRPr="0008355E">
              <w:rPr>
                <w:rFonts w:eastAsia="Calibri"/>
                <w:lang w:eastAsia="en-US"/>
              </w:rPr>
              <w:t>1489,51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3D0E69" w14:textId="77777777" w:rsidR="0008355E" w:rsidRPr="0008355E" w:rsidRDefault="0008355E" w:rsidP="0008355E">
            <w:pPr>
              <w:jc w:val="center"/>
              <w:rPr>
                <w:rFonts w:eastAsia="Calibri"/>
                <w:lang w:eastAsia="en-US"/>
              </w:rPr>
            </w:pPr>
            <w:r w:rsidRPr="0008355E">
              <w:rPr>
                <w:rFonts w:eastAsia="Calibri"/>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5E9EE0"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446,85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1AADB"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043EDE"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223,43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4CECA40A"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18,62</w:t>
            </w:r>
          </w:p>
        </w:tc>
      </w:tr>
      <w:tr w:rsidR="0008355E" w:rsidRPr="0008355E" w14:paraId="411D43A8" w14:textId="77777777" w:rsidTr="0008355E">
        <w:trPr>
          <w:trHeight w:val="150"/>
        </w:trPr>
        <w:tc>
          <w:tcPr>
            <w:tcW w:w="528" w:type="dxa"/>
            <w:tcBorders>
              <w:top w:val="single" w:sz="4" w:space="0" w:color="auto"/>
              <w:bottom w:val="single" w:sz="4" w:space="0" w:color="auto"/>
              <w:right w:val="single" w:sz="4" w:space="0" w:color="auto"/>
            </w:tcBorders>
            <w:shd w:val="clear" w:color="auto" w:fill="auto"/>
            <w:vAlign w:val="center"/>
          </w:tcPr>
          <w:p w14:paraId="07C248C1" w14:textId="77777777" w:rsidR="0008355E" w:rsidRPr="0008355E" w:rsidRDefault="0008355E" w:rsidP="0008355E">
            <w:pPr>
              <w:jc w:val="center"/>
              <w:rPr>
                <w:rFonts w:eastAsia="Calibri"/>
                <w:bCs/>
                <w:lang w:eastAsia="en-US"/>
              </w:rPr>
            </w:pPr>
            <w:r w:rsidRPr="0008355E">
              <w:rPr>
                <w:rFonts w:eastAsia="Calibri"/>
                <w:bCs/>
                <w:lang w:eastAsia="en-US"/>
              </w:rPr>
              <w:t>2</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36DBE99" w14:textId="77777777" w:rsidR="0008355E" w:rsidRPr="0008355E" w:rsidRDefault="0008355E" w:rsidP="0008355E">
            <w:pPr>
              <w:ind w:right="3"/>
              <w:rPr>
                <w:rFonts w:eastAsia="Calibri"/>
                <w:lang w:eastAsia="en-US"/>
              </w:rPr>
            </w:pPr>
            <w:proofErr w:type="spellStart"/>
            <w:r w:rsidRPr="0008355E">
              <w:rPr>
                <w:rFonts w:eastAsia="Calibri"/>
                <w:color w:val="000000"/>
                <w:lang w:eastAsia="en-US"/>
              </w:rPr>
              <w:t>Marmitas</w:t>
            </w:r>
            <w:proofErr w:type="spellEnd"/>
            <w:r w:rsidRPr="0008355E">
              <w:rPr>
                <w:rFonts w:eastAsia="Calibri"/>
                <w:color w:val="000000"/>
                <w:lang w:eastAsia="en-US"/>
              </w:rPr>
              <w:t xml:space="preserve"> PMES-70KM (ASPT)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5CD0B" w14:textId="77777777" w:rsidR="0008355E" w:rsidRPr="0008355E" w:rsidRDefault="0008355E" w:rsidP="0008355E">
            <w:pPr>
              <w:jc w:val="center"/>
              <w:rPr>
                <w:rFonts w:eastAsia="Calibri"/>
                <w:lang w:eastAsia="en-US"/>
              </w:rPr>
            </w:pPr>
            <w:r w:rsidRPr="0008355E">
              <w:rPr>
                <w:rFonts w:eastAsia="Calibri"/>
                <w:color w:val="000000"/>
                <w:lang w:eastAsia="en-US"/>
              </w:rPr>
              <w:t>PRK2_LAL0116459</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081A8D" w14:textId="77777777" w:rsidR="0008355E" w:rsidRPr="0008355E" w:rsidRDefault="0008355E" w:rsidP="0008355E">
            <w:pPr>
              <w:jc w:val="center"/>
              <w:rPr>
                <w:rFonts w:eastAsia="Calibri"/>
                <w:lang w:eastAsia="en-US"/>
              </w:rPr>
            </w:pPr>
            <w:r w:rsidRPr="0008355E">
              <w:rPr>
                <w:rFonts w:eastAsia="Calibri"/>
                <w:color w:val="000000"/>
                <w:lang w:eastAsia="en-US"/>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4EF8137" w14:textId="77777777" w:rsidR="0008355E" w:rsidRPr="0008355E" w:rsidRDefault="0008355E" w:rsidP="0008355E">
            <w:pPr>
              <w:jc w:val="center"/>
              <w:rPr>
                <w:rFonts w:eastAsia="Calibri"/>
                <w:lang w:eastAsia="en-US"/>
              </w:rPr>
            </w:pPr>
            <w:r w:rsidRPr="0008355E">
              <w:rPr>
                <w:rFonts w:eastAsia="Calibri"/>
                <w:color w:val="000000"/>
                <w:lang w:eastAsia="en-US"/>
              </w:rPr>
              <w:t>865,59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3D0DB3" w14:textId="77777777" w:rsidR="0008355E" w:rsidRPr="0008355E" w:rsidRDefault="0008355E" w:rsidP="0008355E">
            <w:pPr>
              <w:jc w:val="center"/>
              <w:rPr>
                <w:rFonts w:eastAsia="Calibri"/>
                <w:lang w:eastAsia="en-US"/>
              </w:rPr>
            </w:pPr>
            <w:r w:rsidRPr="0008355E">
              <w:rPr>
                <w:rFonts w:eastAsia="Calibri"/>
                <w:color w:val="000000"/>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434319"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259,68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720354"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BF6810F"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129,84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3AC20A98"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10,82</w:t>
            </w:r>
          </w:p>
        </w:tc>
      </w:tr>
      <w:tr w:rsidR="0008355E" w:rsidRPr="0008355E" w14:paraId="43EFE414" w14:textId="77777777" w:rsidTr="0008355E">
        <w:trPr>
          <w:trHeight w:val="150"/>
        </w:trPr>
        <w:tc>
          <w:tcPr>
            <w:tcW w:w="528" w:type="dxa"/>
            <w:tcBorders>
              <w:top w:val="single" w:sz="4" w:space="0" w:color="auto"/>
              <w:bottom w:val="single" w:sz="4" w:space="0" w:color="auto"/>
              <w:right w:val="single" w:sz="4" w:space="0" w:color="auto"/>
            </w:tcBorders>
            <w:shd w:val="clear" w:color="auto" w:fill="auto"/>
            <w:vAlign w:val="center"/>
          </w:tcPr>
          <w:p w14:paraId="1AB96717" w14:textId="77777777" w:rsidR="0008355E" w:rsidRPr="0008355E" w:rsidRDefault="0008355E" w:rsidP="0008355E">
            <w:pPr>
              <w:jc w:val="center"/>
              <w:rPr>
                <w:rFonts w:eastAsia="Calibri"/>
                <w:bCs/>
                <w:lang w:eastAsia="en-US"/>
              </w:rPr>
            </w:pPr>
            <w:r w:rsidRPr="0008355E">
              <w:rPr>
                <w:rFonts w:eastAsia="Calibri"/>
                <w:bCs/>
                <w:lang w:eastAsia="en-US"/>
              </w:rPr>
              <w:t>3</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5B495C7" w14:textId="77777777" w:rsidR="0008355E" w:rsidRPr="0008355E" w:rsidRDefault="0008355E" w:rsidP="0008355E">
            <w:pPr>
              <w:ind w:right="3"/>
              <w:rPr>
                <w:rFonts w:eastAsia="Calibri"/>
                <w:lang w:eastAsia="en-US"/>
              </w:rPr>
            </w:pPr>
            <w:r w:rsidRPr="0008355E">
              <w:rPr>
                <w:rFonts w:eastAsia="Calibri"/>
                <w:color w:val="000000"/>
                <w:lang w:eastAsia="en-US"/>
              </w:rPr>
              <w:t xml:space="preserve">Nerūdijančio plieno stalas su 2 plieno voniom </w:t>
            </w:r>
            <w:r w:rsidRPr="0008355E">
              <w:rPr>
                <w:rFonts w:eastAsia="Calibri"/>
                <w:color w:val="000000"/>
                <w:lang w:eastAsia="en-US"/>
              </w:rPr>
              <w:lastRenderedPageBreak/>
              <w:t>140*70*85 (ASPT)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2C485" w14:textId="77777777" w:rsidR="0008355E" w:rsidRPr="0008355E" w:rsidRDefault="0008355E" w:rsidP="0008355E">
            <w:pPr>
              <w:jc w:val="center"/>
              <w:rPr>
                <w:rFonts w:eastAsia="Calibri"/>
                <w:lang w:eastAsia="en-US"/>
              </w:rPr>
            </w:pPr>
            <w:r w:rsidRPr="0008355E">
              <w:rPr>
                <w:rFonts w:eastAsia="Calibri"/>
                <w:color w:val="000000"/>
                <w:lang w:eastAsia="en-US"/>
              </w:rPr>
              <w:lastRenderedPageBreak/>
              <w:t>PRK2_LAL0116562</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99D1E6" w14:textId="77777777" w:rsidR="0008355E" w:rsidRPr="0008355E" w:rsidRDefault="0008355E" w:rsidP="0008355E">
            <w:pPr>
              <w:jc w:val="center"/>
              <w:rPr>
                <w:rFonts w:eastAsia="Calibri"/>
                <w:lang w:eastAsia="en-US"/>
              </w:rPr>
            </w:pPr>
            <w:r w:rsidRPr="0008355E">
              <w:rPr>
                <w:rFonts w:eastAsia="Calibri"/>
                <w:color w:val="000000"/>
                <w:lang w:eastAsia="en-US"/>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9162525" w14:textId="77777777" w:rsidR="0008355E" w:rsidRPr="0008355E" w:rsidRDefault="0008355E" w:rsidP="0008355E">
            <w:pPr>
              <w:jc w:val="center"/>
              <w:rPr>
                <w:rFonts w:eastAsia="Calibri"/>
                <w:lang w:eastAsia="en-US"/>
              </w:rPr>
            </w:pPr>
            <w:r w:rsidRPr="0008355E">
              <w:rPr>
                <w:rFonts w:eastAsia="Calibri"/>
                <w:color w:val="000000"/>
                <w:lang w:eastAsia="en-US"/>
              </w:rPr>
              <w:t>453,82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9BC5F2" w14:textId="77777777" w:rsidR="0008355E" w:rsidRPr="0008355E" w:rsidRDefault="0008355E" w:rsidP="0008355E">
            <w:pPr>
              <w:jc w:val="center"/>
              <w:rPr>
                <w:rFonts w:eastAsia="Calibri"/>
                <w:lang w:eastAsia="en-US"/>
              </w:rPr>
            </w:pPr>
            <w:r w:rsidRPr="0008355E">
              <w:rPr>
                <w:rFonts w:eastAsia="Calibri"/>
                <w:color w:val="000000"/>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05B606"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136,15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24C73D"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BFC5ECD"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68,08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1BCDDEFA"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5,67</w:t>
            </w:r>
          </w:p>
        </w:tc>
      </w:tr>
      <w:tr w:rsidR="0008355E" w:rsidRPr="0008355E" w14:paraId="01EAAE19" w14:textId="77777777" w:rsidTr="0008355E">
        <w:trPr>
          <w:trHeight w:val="150"/>
        </w:trPr>
        <w:tc>
          <w:tcPr>
            <w:tcW w:w="528" w:type="dxa"/>
            <w:tcBorders>
              <w:top w:val="single" w:sz="4" w:space="0" w:color="auto"/>
              <w:bottom w:val="single" w:sz="4" w:space="0" w:color="auto"/>
              <w:right w:val="single" w:sz="4" w:space="0" w:color="auto"/>
            </w:tcBorders>
            <w:shd w:val="clear" w:color="auto" w:fill="auto"/>
            <w:vAlign w:val="center"/>
          </w:tcPr>
          <w:p w14:paraId="650DA323" w14:textId="77777777" w:rsidR="0008355E" w:rsidRPr="0008355E" w:rsidRDefault="0008355E" w:rsidP="0008355E">
            <w:pPr>
              <w:jc w:val="center"/>
              <w:rPr>
                <w:rFonts w:eastAsia="Calibri"/>
                <w:bCs/>
                <w:lang w:eastAsia="en-US"/>
              </w:rPr>
            </w:pPr>
            <w:r w:rsidRPr="0008355E">
              <w:rPr>
                <w:rFonts w:eastAsia="Calibri"/>
                <w:bCs/>
                <w:lang w:eastAsia="en-US"/>
              </w:rPr>
              <w:t>4</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73867AE" w14:textId="77777777" w:rsidR="0008355E" w:rsidRPr="0008355E" w:rsidRDefault="0008355E" w:rsidP="0008355E">
            <w:pPr>
              <w:ind w:right="3"/>
              <w:rPr>
                <w:rFonts w:eastAsia="Calibri"/>
                <w:lang w:eastAsia="en-US"/>
              </w:rPr>
            </w:pPr>
            <w:r w:rsidRPr="0008355E">
              <w:rPr>
                <w:rFonts w:eastAsia="Calibri"/>
                <w:color w:val="000000"/>
                <w:lang w:eastAsia="en-US"/>
              </w:rPr>
              <w:t>Nerūdijančio plieno stalas su 2 plieno voniom 140*70*85 (ASPT)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EE629E" w14:textId="77777777" w:rsidR="0008355E" w:rsidRPr="0008355E" w:rsidRDefault="0008355E" w:rsidP="0008355E">
            <w:pPr>
              <w:jc w:val="center"/>
              <w:rPr>
                <w:rFonts w:eastAsia="Calibri"/>
                <w:lang w:eastAsia="en-US"/>
              </w:rPr>
            </w:pPr>
            <w:r w:rsidRPr="0008355E">
              <w:rPr>
                <w:rFonts w:eastAsia="Calibri"/>
                <w:color w:val="000000"/>
                <w:lang w:eastAsia="en-US"/>
              </w:rPr>
              <w:t>PRK2_LAL0116563</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4A0A29" w14:textId="77777777" w:rsidR="0008355E" w:rsidRPr="0008355E" w:rsidRDefault="0008355E" w:rsidP="0008355E">
            <w:pPr>
              <w:jc w:val="center"/>
              <w:rPr>
                <w:rFonts w:eastAsia="Calibri"/>
                <w:lang w:eastAsia="en-US"/>
              </w:rPr>
            </w:pPr>
            <w:r w:rsidRPr="0008355E">
              <w:rPr>
                <w:rFonts w:eastAsia="Calibri"/>
                <w:color w:val="000000"/>
                <w:lang w:eastAsia="en-US"/>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8749AAA" w14:textId="77777777" w:rsidR="0008355E" w:rsidRPr="0008355E" w:rsidRDefault="0008355E" w:rsidP="0008355E">
            <w:pPr>
              <w:jc w:val="center"/>
              <w:rPr>
                <w:rFonts w:eastAsia="Calibri"/>
                <w:lang w:eastAsia="en-US"/>
              </w:rPr>
            </w:pPr>
            <w:r w:rsidRPr="0008355E">
              <w:rPr>
                <w:rFonts w:eastAsia="Calibri"/>
                <w:color w:val="000000"/>
                <w:lang w:eastAsia="en-US"/>
              </w:rPr>
              <w:t>453,82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5E4871" w14:textId="77777777" w:rsidR="0008355E" w:rsidRPr="0008355E" w:rsidRDefault="0008355E" w:rsidP="0008355E">
            <w:pPr>
              <w:jc w:val="center"/>
              <w:rPr>
                <w:rFonts w:eastAsia="Calibri"/>
                <w:lang w:eastAsia="en-US"/>
              </w:rPr>
            </w:pPr>
            <w:r w:rsidRPr="0008355E">
              <w:rPr>
                <w:rFonts w:eastAsia="Calibri"/>
                <w:color w:val="000000"/>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0E0B57"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136,15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D5DED9"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0D3074B"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68,08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4ACBA7A1"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5,67</w:t>
            </w:r>
          </w:p>
        </w:tc>
      </w:tr>
      <w:tr w:rsidR="0008355E" w:rsidRPr="0008355E" w14:paraId="220889EB" w14:textId="77777777" w:rsidTr="0008355E">
        <w:trPr>
          <w:trHeight w:val="150"/>
        </w:trPr>
        <w:tc>
          <w:tcPr>
            <w:tcW w:w="528" w:type="dxa"/>
            <w:tcBorders>
              <w:top w:val="single" w:sz="4" w:space="0" w:color="auto"/>
              <w:bottom w:val="single" w:sz="4" w:space="0" w:color="auto"/>
              <w:right w:val="single" w:sz="4" w:space="0" w:color="auto"/>
            </w:tcBorders>
            <w:shd w:val="clear" w:color="auto" w:fill="auto"/>
            <w:vAlign w:val="center"/>
          </w:tcPr>
          <w:p w14:paraId="2325AA0F" w14:textId="77777777" w:rsidR="0008355E" w:rsidRPr="0008355E" w:rsidRDefault="0008355E" w:rsidP="0008355E">
            <w:pPr>
              <w:jc w:val="center"/>
              <w:rPr>
                <w:rFonts w:eastAsia="Calibri"/>
                <w:bCs/>
                <w:lang w:eastAsia="en-US"/>
              </w:rPr>
            </w:pPr>
            <w:r w:rsidRPr="0008355E">
              <w:rPr>
                <w:rFonts w:eastAsia="Calibri"/>
                <w:bCs/>
                <w:lang w:eastAsia="en-US"/>
              </w:rPr>
              <w:t>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6F9C509" w14:textId="77777777" w:rsidR="0008355E" w:rsidRPr="0008355E" w:rsidRDefault="0008355E" w:rsidP="0008355E">
            <w:pPr>
              <w:ind w:right="3"/>
              <w:rPr>
                <w:rFonts w:eastAsia="Calibri"/>
                <w:lang w:eastAsia="en-US"/>
              </w:rPr>
            </w:pPr>
            <w:r w:rsidRPr="0008355E">
              <w:rPr>
                <w:rFonts w:eastAsia="Calibri"/>
                <w:color w:val="000000"/>
                <w:lang w:eastAsia="en-US"/>
              </w:rPr>
              <w:t>Nerūdijančio plieno stalas su vonia 100*70*85 (ASPT)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08D4F7" w14:textId="77777777" w:rsidR="0008355E" w:rsidRPr="0008355E" w:rsidRDefault="0008355E" w:rsidP="0008355E">
            <w:pPr>
              <w:jc w:val="center"/>
              <w:rPr>
                <w:rFonts w:eastAsia="Calibri"/>
                <w:lang w:eastAsia="en-US"/>
              </w:rPr>
            </w:pPr>
            <w:r w:rsidRPr="0008355E">
              <w:rPr>
                <w:rFonts w:eastAsia="Calibri"/>
                <w:color w:val="000000"/>
                <w:lang w:eastAsia="en-US"/>
              </w:rPr>
              <w:t>PRK2_LAL0116564</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DEFABF" w14:textId="77777777" w:rsidR="0008355E" w:rsidRPr="0008355E" w:rsidRDefault="0008355E" w:rsidP="0008355E">
            <w:pPr>
              <w:jc w:val="center"/>
              <w:rPr>
                <w:rFonts w:eastAsia="Calibri"/>
                <w:lang w:eastAsia="en-US"/>
              </w:rPr>
            </w:pPr>
            <w:r w:rsidRPr="0008355E">
              <w:rPr>
                <w:rFonts w:eastAsia="Calibri"/>
                <w:color w:val="000000"/>
                <w:lang w:eastAsia="en-US"/>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D464441" w14:textId="77777777" w:rsidR="0008355E" w:rsidRPr="0008355E" w:rsidRDefault="0008355E" w:rsidP="0008355E">
            <w:pPr>
              <w:jc w:val="center"/>
              <w:rPr>
                <w:rFonts w:eastAsia="Calibri"/>
                <w:lang w:eastAsia="en-US"/>
              </w:rPr>
            </w:pPr>
            <w:r w:rsidRPr="0008355E">
              <w:rPr>
                <w:rFonts w:eastAsia="Calibri"/>
                <w:color w:val="000000"/>
                <w:lang w:eastAsia="en-US"/>
              </w:rPr>
              <w:t>324,16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B56DC6" w14:textId="77777777" w:rsidR="0008355E" w:rsidRPr="0008355E" w:rsidRDefault="0008355E" w:rsidP="0008355E">
            <w:pPr>
              <w:jc w:val="center"/>
              <w:rPr>
                <w:rFonts w:eastAsia="Calibri"/>
                <w:lang w:eastAsia="en-US"/>
              </w:rPr>
            </w:pPr>
            <w:r w:rsidRPr="0008355E">
              <w:rPr>
                <w:rFonts w:eastAsia="Calibri"/>
                <w:color w:val="000000"/>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40F7A8"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97,25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69C0BF"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9143BA0"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48,63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0840339C"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4,05</w:t>
            </w:r>
          </w:p>
        </w:tc>
      </w:tr>
      <w:tr w:rsidR="0008355E" w:rsidRPr="0008355E" w14:paraId="4BA78FD3" w14:textId="77777777" w:rsidTr="0008355E">
        <w:trPr>
          <w:trHeight w:val="150"/>
        </w:trPr>
        <w:tc>
          <w:tcPr>
            <w:tcW w:w="528" w:type="dxa"/>
            <w:tcBorders>
              <w:top w:val="single" w:sz="4" w:space="0" w:color="auto"/>
              <w:bottom w:val="single" w:sz="4" w:space="0" w:color="auto"/>
              <w:right w:val="single" w:sz="4" w:space="0" w:color="auto"/>
            </w:tcBorders>
            <w:shd w:val="clear" w:color="auto" w:fill="auto"/>
            <w:vAlign w:val="center"/>
          </w:tcPr>
          <w:p w14:paraId="3C9FB039" w14:textId="77777777" w:rsidR="0008355E" w:rsidRPr="0008355E" w:rsidRDefault="0008355E" w:rsidP="0008355E">
            <w:pPr>
              <w:jc w:val="center"/>
              <w:rPr>
                <w:rFonts w:eastAsia="Calibri"/>
                <w:bCs/>
                <w:lang w:eastAsia="en-US"/>
              </w:rPr>
            </w:pPr>
            <w:r w:rsidRPr="0008355E">
              <w:rPr>
                <w:rFonts w:eastAsia="Calibri"/>
                <w:bCs/>
                <w:lang w:eastAsia="en-US"/>
              </w:rPr>
              <w:t>6</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53848DB" w14:textId="77777777" w:rsidR="0008355E" w:rsidRPr="0008355E" w:rsidRDefault="0008355E" w:rsidP="0008355E">
            <w:pPr>
              <w:ind w:right="3"/>
              <w:rPr>
                <w:rFonts w:eastAsia="Calibri"/>
                <w:lang w:eastAsia="en-US"/>
              </w:rPr>
            </w:pPr>
            <w:proofErr w:type="spellStart"/>
            <w:r w:rsidRPr="0008355E">
              <w:rPr>
                <w:rFonts w:eastAsia="Calibri"/>
                <w:color w:val="000000"/>
                <w:lang w:eastAsia="en-US"/>
              </w:rPr>
              <w:t>Marmitas</w:t>
            </w:r>
            <w:proofErr w:type="spellEnd"/>
            <w:r w:rsidRPr="0008355E">
              <w:rPr>
                <w:rFonts w:eastAsia="Calibri"/>
                <w:color w:val="000000"/>
                <w:lang w:eastAsia="en-US"/>
              </w:rPr>
              <w:t xml:space="preserve"> PMES-70KM (ASPT)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4FE4B4" w14:textId="77777777" w:rsidR="0008355E" w:rsidRPr="0008355E" w:rsidRDefault="0008355E" w:rsidP="0008355E">
            <w:pPr>
              <w:jc w:val="center"/>
              <w:rPr>
                <w:rFonts w:eastAsia="Calibri"/>
                <w:lang w:eastAsia="en-US"/>
              </w:rPr>
            </w:pPr>
            <w:r w:rsidRPr="0008355E">
              <w:rPr>
                <w:rFonts w:eastAsia="Calibri"/>
                <w:color w:val="000000"/>
                <w:lang w:eastAsia="en-US"/>
              </w:rPr>
              <w:t>PRK2_LAL0116565</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05C3D9" w14:textId="77777777" w:rsidR="0008355E" w:rsidRPr="0008355E" w:rsidRDefault="0008355E" w:rsidP="0008355E">
            <w:pPr>
              <w:jc w:val="center"/>
              <w:rPr>
                <w:rFonts w:eastAsia="Calibri"/>
                <w:lang w:eastAsia="en-US"/>
              </w:rPr>
            </w:pPr>
            <w:r w:rsidRPr="0008355E">
              <w:rPr>
                <w:rFonts w:eastAsia="Calibri"/>
                <w:color w:val="000000"/>
                <w:lang w:eastAsia="en-US"/>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F3762C7" w14:textId="77777777" w:rsidR="0008355E" w:rsidRPr="0008355E" w:rsidRDefault="0008355E" w:rsidP="0008355E">
            <w:pPr>
              <w:jc w:val="center"/>
              <w:rPr>
                <w:rFonts w:eastAsia="Calibri"/>
                <w:lang w:eastAsia="en-US"/>
              </w:rPr>
            </w:pPr>
            <w:r w:rsidRPr="0008355E">
              <w:rPr>
                <w:rFonts w:eastAsia="Calibri"/>
                <w:color w:val="000000"/>
                <w:lang w:eastAsia="en-US"/>
              </w:rPr>
              <w:t>865,59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D54B60" w14:textId="77777777" w:rsidR="0008355E" w:rsidRPr="0008355E" w:rsidRDefault="0008355E" w:rsidP="0008355E">
            <w:pPr>
              <w:jc w:val="center"/>
              <w:rPr>
                <w:rFonts w:eastAsia="Calibri"/>
                <w:lang w:eastAsia="en-US"/>
              </w:rPr>
            </w:pPr>
            <w:r w:rsidRPr="0008355E">
              <w:rPr>
                <w:rFonts w:eastAsia="Calibri"/>
                <w:color w:val="000000"/>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B98EF8"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259,68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AEABEB"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8061889"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129,84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5CE80228"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10,82</w:t>
            </w:r>
          </w:p>
        </w:tc>
      </w:tr>
      <w:tr w:rsidR="0008355E" w:rsidRPr="0008355E" w14:paraId="4867B117" w14:textId="77777777" w:rsidTr="0008355E">
        <w:trPr>
          <w:trHeight w:val="150"/>
        </w:trPr>
        <w:tc>
          <w:tcPr>
            <w:tcW w:w="528" w:type="dxa"/>
            <w:tcBorders>
              <w:top w:val="single" w:sz="4" w:space="0" w:color="auto"/>
              <w:bottom w:val="single" w:sz="4" w:space="0" w:color="auto"/>
              <w:right w:val="single" w:sz="4" w:space="0" w:color="auto"/>
            </w:tcBorders>
            <w:shd w:val="clear" w:color="auto" w:fill="auto"/>
            <w:vAlign w:val="center"/>
          </w:tcPr>
          <w:p w14:paraId="76455C94" w14:textId="77777777" w:rsidR="0008355E" w:rsidRPr="0008355E" w:rsidRDefault="0008355E" w:rsidP="0008355E">
            <w:pPr>
              <w:jc w:val="center"/>
              <w:rPr>
                <w:rFonts w:eastAsia="Calibri"/>
                <w:bCs/>
                <w:lang w:eastAsia="en-US"/>
              </w:rPr>
            </w:pPr>
            <w:r w:rsidRPr="0008355E">
              <w:rPr>
                <w:rFonts w:eastAsia="Calibri"/>
                <w:bCs/>
                <w:lang w:eastAsia="en-US"/>
              </w:rPr>
              <w:t>7</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FD8C2E" w14:textId="77777777" w:rsidR="0008355E" w:rsidRPr="0008355E" w:rsidRDefault="0008355E" w:rsidP="0008355E">
            <w:pPr>
              <w:ind w:right="3"/>
              <w:rPr>
                <w:rFonts w:eastAsia="Calibri"/>
                <w:lang w:eastAsia="en-US"/>
              </w:rPr>
            </w:pPr>
            <w:r w:rsidRPr="0008355E">
              <w:rPr>
                <w:rFonts w:eastAsia="Calibri"/>
                <w:color w:val="000000"/>
                <w:lang w:eastAsia="en-US"/>
              </w:rPr>
              <w:t>Stelažas suvirintas (4-rių lentynų) (ASPT)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F7A8A2" w14:textId="77777777" w:rsidR="0008355E" w:rsidRPr="0008355E" w:rsidRDefault="0008355E" w:rsidP="0008355E">
            <w:pPr>
              <w:jc w:val="center"/>
              <w:rPr>
                <w:rFonts w:eastAsia="Calibri"/>
                <w:lang w:eastAsia="en-US"/>
              </w:rPr>
            </w:pPr>
            <w:r w:rsidRPr="0008355E">
              <w:rPr>
                <w:rFonts w:eastAsia="Calibri"/>
                <w:color w:val="000000"/>
                <w:lang w:eastAsia="en-US"/>
              </w:rPr>
              <w:t>PRK2_LAL0116566</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0D4C95" w14:textId="77777777" w:rsidR="0008355E" w:rsidRPr="0008355E" w:rsidRDefault="0008355E" w:rsidP="0008355E">
            <w:pPr>
              <w:jc w:val="center"/>
              <w:rPr>
                <w:rFonts w:eastAsia="Calibri"/>
                <w:lang w:eastAsia="en-US"/>
              </w:rPr>
            </w:pPr>
            <w:r w:rsidRPr="0008355E">
              <w:rPr>
                <w:rFonts w:eastAsia="Calibri"/>
                <w:color w:val="000000"/>
                <w:lang w:eastAsia="en-US"/>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33FC206" w14:textId="77777777" w:rsidR="0008355E" w:rsidRPr="0008355E" w:rsidRDefault="0008355E" w:rsidP="0008355E">
            <w:pPr>
              <w:jc w:val="center"/>
              <w:rPr>
                <w:rFonts w:eastAsia="Calibri"/>
                <w:lang w:eastAsia="en-US"/>
              </w:rPr>
            </w:pPr>
            <w:r w:rsidRPr="0008355E">
              <w:rPr>
                <w:rFonts w:eastAsia="Calibri"/>
                <w:color w:val="000000"/>
                <w:lang w:eastAsia="en-US"/>
              </w:rPr>
              <w:t>457,32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034E7A" w14:textId="77777777" w:rsidR="0008355E" w:rsidRPr="0008355E" w:rsidRDefault="0008355E" w:rsidP="0008355E">
            <w:pPr>
              <w:jc w:val="center"/>
              <w:rPr>
                <w:rFonts w:eastAsia="Calibri"/>
                <w:lang w:eastAsia="en-US"/>
              </w:rPr>
            </w:pPr>
            <w:r w:rsidRPr="0008355E">
              <w:rPr>
                <w:rFonts w:eastAsia="Calibri"/>
                <w:color w:val="000000"/>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E6602F"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137,20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4B7F3"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E11CD0E"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68,60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5BF45B84"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5,72</w:t>
            </w:r>
          </w:p>
        </w:tc>
      </w:tr>
      <w:tr w:rsidR="0008355E" w:rsidRPr="0008355E" w14:paraId="702606F5" w14:textId="77777777" w:rsidTr="0008355E">
        <w:trPr>
          <w:trHeight w:val="150"/>
        </w:trPr>
        <w:tc>
          <w:tcPr>
            <w:tcW w:w="528" w:type="dxa"/>
            <w:tcBorders>
              <w:top w:val="single" w:sz="4" w:space="0" w:color="auto"/>
              <w:bottom w:val="single" w:sz="4" w:space="0" w:color="auto"/>
              <w:right w:val="single" w:sz="4" w:space="0" w:color="auto"/>
            </w:tcBorders>
            <w:shd w:val="clear" w:color="auto" w:fill="auto"/>
            <w:vAlign w:val="center"/>
          </w:tcPr>
          <w:p w14:paraId="4D01ACE6" w14:textId="77777777" w:rsidR="0008355E" w:rsidRPr="0008355E" w:rsidRDefault="0008355E" w:rsidP="0008355E">
            <w:pPr>
              <w:jc w:val="center"/>
              <w:rPr>
                <w:rFonts w:eastAsia="Calibri"/>
                <w:bCs/>
                <w:lang w:eastAsia="en-US"/>
              </w:rPr>
            </w:pPr>
            <w:r w:rsidRPr="0008355E">
              <w:rPr>
                <w:rFonts w:eastAsia="Calibri"/>
                <w:bCs/>
                <w:lang w:eastAsia="en-US"/>
              </w:rPr>
              <w:t>8</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452E2D3" w14:textId="77777777" w:rsidR="0008355E" w:rsidRPr="0008355E" w:rsidRDefault="0008355E" w:rsidP="0008355E">
            <w:pPr>
              <w:ind w:right="3"/>
              <w:rPr>
                <w:rFonts w:eastAsia="Calibri"/>
                <w:lang w:eastAsia="en-US"/>
              </w:rPr>
            </w:pPr>
            <w:r w:rsidRPr="0008355E">
              <w:rPr>
                <w:rFonts w:eastAsia="Calibri"/>
                <w:color w:val="000000"/>
                <w:lang w:eastAsia="en-US"/>
              </w:rPr>
              <w:t>Šaldytuvas nerūdijančio plieno (ASPT)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D48861" w14:textId="77777777" w:rsidR="0008355E" w:rsidRPr="0008355E" w:rsidRDefault="0008355E" w:rsidP="0008355E">
            <w:pPr>
              <w:jc w:val="center"/>
              <w:rPr>
                <w:rFonts w:eastAsia="Calibri"/>
                <w:lang w:eastAsia="en-US"/>
              </w:rPr>
            </w:pPr>
            <w:r w:rsidRPr="0008355E">
              <w:rPr>
                <w:rFonts w:eastAsia="Calibri"/>
                <w:color w:val="000000"/>
                <w:lang w:eastAsia="en-US"/>
              </w:rPr>
              <w:t>PRK2_GPN3025455</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80AEE8" w14:textId="77777777" w:rsidR="0008355E" w:rsidRPr="0008355E" w:rsidRDefault="0008355E" w:rsidP="0008355E">
            <w:pPr>
              <w:jc w:val="center"/>
              <w:rPr>
                <w:rFonts w:eastAsia="Calibri"/>
                <w:lang w:eastAsia="en-US"/>
              </w:rPr>
            </w:pPr>
            <w:r w:rsidRPr="0008355E">
              <w:rPr>
                <w:rFonts w:eastAsia="Calibri"/>
                <w:color w:val="000000"/>
                <w:lang w:eastAsia="en-US"/>
              </w:rPr>
              <w:t>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1C2C090" w14:textId="77777777" w:rsidR="0008355E" w:rsidRPr="0008355E" w:rsidRDefault="0008355E" w:rsidP="0008355E">
            <w:pPr>
              <w:jc w:val="center"/>
              <w:rPr>
                <w:rFonts w:eastAsia="Calibri"/>
                <w:lang w:eastAsia="en-US"/>
              </w:rPr>
            </w:pPr>
            <w:r w:rsidRPr="0008355E">
              <w:rPr>
                <w:rFonts w:eastAsia="Calibri"/>
                <w:color w:val="000000"/>
                <w:lang w:eastAsia="en-US"/>
              </w:rPr>
              <w:t>1794,2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623CB1" w14:textId="77777777" w:rsidR="0008355E" w:rsidRPr="0008355E" w:rsidRDefault="0008355E" w:rsidP="0008355E">
            <w:pPr>
              <w:jc w:val="center"/>
              <w:rPr>
                <w:rFonts w:eastAsia="Calibri"/>
                <w:lang w:eastAsia="en-US"/>
              </w:rPr>
            </w:pPr>
            <w:r w:rsidRPr="0008355E">
              <w:rPr>
                <w:rFonts w:eastAsia="Calibri"/>
                <w:color w:val="000000"/>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BF06C0"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538,26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72D348"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0,5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D2061B4"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269,13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2E50E320"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22,43</w:t>
            </w:r>
          </w:p>
        </w:tc>
      </w:tr>
      <w:bookmarkEnd w:id="13"/>
      <w:tr w:rsidR="0008355E" w:rsidRPr="0008355E" w14:paraId="773D43C8" w14:textId="77777777" w:rsidTr="0008355E">
        <w:trPr>
          <w:trHeight w:val="390"/>
        </w:trPr>
        <w:tc>
          <w:tcPr>
            <w:tcW w:w="528" w:type="dxa"/>
            <w:tcBorders>
              <w:top w:val="single" w:sz="4" w:space="0" w:color="auto"/>
              <w:bottom w:val="single" w:sz="4" w:space="0" w:color="auto"/>
              <w:right w:val="single" w:sz="4" w:space="0" w:color="auto"/>
            </w:tcBorders>
            <w:shd w:val="clear" w:color="auto" w:fill="auto"/>
          </w:tcPr>
          <w:p w14:paraId="7DE5D804" w14:textId="77777777" w:rsidR="0008355E" w:rsidRPr="0008355E" w:rsidRDefault="0008355E" w:rsidP="0008355E">
            <w:pPr>
              <w:jc w:val="center"/>
              <w:rPr>
                <w:rFonts w:eastAsia="Calibri"/>
                <w:bCs/>
                <w:lang w:eastAsia="en-US"/>
              </w:rPr>
            </w:pPr>
          </w:p>
        </w:tc>
        <w:tc>
          <w:tcPr>
            <w:tcW w:w="86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59D0AC2" w14:textId="77777777" w:rsidR="0008355E" w:rsidRPr="0008355E" w:rsidRDefault="0008355E" w:rsidP="0008355E">
            <w:pPr>
              <w:jc w:val="right"/>
              <w:rPr>
                <w:rFonts w:eastAsia="Calibri"/>
                <w:color w:val="000000"/>
                <w:lang w:eastAsia="en-US"/>
              </w:rPr>
            </w:pPr>
            <w:r w:rsidRPr="0008355E">
              <w:rPr>
                <w:rFonts w:eastAsia="Calibri"/>
                <w:b/>
                <w:bCs/>
                <w:color w:val="000000"/>
              </w:rPr>
              <w:t>MĖNESIO NUOMPINIGIŲ SUMA IŠ VISO: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14:paraId="24B2B7AE" w14:textId="77777777" w:rsidR="0008355E" w:rsidRPr="0008355E" w:rsidRDefault="0008355E" w:rsidP="0008355E">
            <w:pPr>
              <w:jc w:val="center"/>
              <w:rPr>
                <w:rFonts w:eastAsia="Calibri"/>
                <w:color w:val="000000"/>
                <w:lang w:eastAsia="en-US"/>
              </w:rPr>
            </w:pPr>
            <w:r w:rsidRPr="0008355E">
              <w:rPr>
                <w:rFonts w:eastAsia="Calibri"/>
                <w:color w:val="000000"/>
                <w:lang w:eastAsia="en-US"/>
              </w:rPr>
              <w:t>83,80</w:t>
            </w:r>
          </w:p>
        </w:tc>
      </w:tr>
    </w:tbl>
    <w:p w14:paraId="045E4AFE" w14:textId="77777777" w:rsidR="0008355E" w:rsidRPr="0008355E" w:rsidRDefault="0008355E" w:rsidP="0008355E">
      <w:pPr>
        <w:widowControl w:val="0"/>
        <w:autoSpaceDE w:val="0"/>
        <w:autoSpaceDN w:val="0"/>
        <w:adjustRightInd w:val="0"/>
        <w:jc w:val="both"/>
        <w:rPr>
          <w:sz w:val="24"/>
          <w:szCs w:val="24"/>
        </w:rPr>
      </w:pPr>
    </w:p>
    <w:p w14:paraId="306FA527"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9.2. </w:t>
      </w:r>
      <w:r w:rsidRPr="0008355E">
        <w:rPr>
          <w:rFonts w:eastAsia="Calibri"/>
          <w:bCs/>
          <w:iCs/>
          <w:color w:val="000000"/>
          <w:kern w:val="2"/>
          <w:sz w:val="24"/>
          <w:szCs w:val="24"/>
          <w:lang w:eastAsia="zh-CN" w:bidi="hi-IN"/>
        </w:rPr>
        <w:t xml:space="preserve">sudarys galimybes paslaugų teikėjui </w:t>
      </w:r>
      <w:r w:rsidRPr="0008355E">
        <w:rPr>
          <w:rFonts w:eastAsia="Calibri"/>
          <w:b/>
          <w:bCs/>
          <w:iCs/>
          <w:color w:val="000000"/>
          <w:kern w:val="2"/>
          <w:sz w:val="24"/>
          <w:szCs w:val="24"/>
          <w:lang w:eastAsia="zh-CN" w:bidi="hi-IN"/>
        </w:rPr>
        <w:t xml:space="preserve">(pagal poreikį) </w:t>
      </w:r>
      <w:r w:rsidRPr="0008355E">
        <w:rPr>
          <w:rFonts w:eastAsia="Calibri"/>
          <w:bCs/>
          <w:iCs/>
          <w:color w:val="000000"/>
          <w:kern w:val="2"/>
          <w:sz w:val="24"/>
          <w:szCs w:val="24"/>
          <w:lang w:eastAsia="zh-CN" w:bidi="hi-IN"/>
        </w:rPr>
        <w:t>nuomotis patalpose esantį trumpalaikį turtą:</w:t>
      </w:r>
    </w:p>
    <w:p w14:paraId="461F8975" w14:textId="77777777" w:rsidR="0008355E" w:rsidRPr="0008355E" w:rsidRDefault="0008355E" w:rsidP="0008355E">
      <w:pPr>
        <w:widowControl w:val="0"/>
        <w:autoSpaceDE w:val="0"/>
        <w:autoSpaceDN w:val="0"/>
        <w:adjustRightInd w:val="0"/>
        <w:jc w:val="both"/>
        <w:rPr>
          <w:sz w:val="24"/>
          <w:szCs w:val="24"/>
        </w:rPr>
      </w:pPr>
      <w:r w:rsidRPr="0008355E">
        <w:rPr>
          <w:sz w:val="24"/>
          <w:szCs w:val="24"/>
        </w:rPr>
        <w:t>9.2.1 Nuomojamų 2-ojo kalėjimo valgyklų patalpose esantis trumpalaikis materialus turtas (ūkinis inventorius):</w:t>
      </w:r>
    </w:p>
    <w:p w14:paraId="42E92180" w14:textId="77777777" w:rsidR="0008355E" w:rsidRPr="0008355E" w:rsidRDefault="0008355E" w:rsidP="0008355E">
      <w:pPr>
        <w:widowControl w:val="0"/>
        <w:autoSpaceDE w:val="0"/>
        <w:autoSpaceDN w:val="0"/>
        <w:adjustRightInd w:val="0"/>
        <w:jc w:val="both"/>
        <w:rPr>
          <w:sz w:val="24"/>
          <w:szCs w:val="24"/>
        </w:rPr>
      </w:pPr>
    </w:p>
    <w:tbl>
      <w:tblPr>
        <w:tblW w:w="9938" w:type="dxa"/>
        <w:tblInd w:w="93" w:type="dxa"/>
        <w:tblLayout w:type="fixed"/>
        <w:tblLook w:val="04A0" w:firstRow="1" w:lastRow="0" w:firstColumn="1" w:lastColumn="0" w:noHBand="0" w:noVBand="1"/>
      </w:tblPr>
      <w:tblGrid>
        <w:gridCol w:w="443"/>
        <w:gridCol w:w="1616"/>
        <w:gridCol w:w="1750"/>
        <w:gridCol w:w="554"/>
        <w:gridCol w:w="634"/>
        <w:gridCol w:w="966"/>
        <w:gridCol w:w="866"/>
        <w:gridCol w:w="1090"/>
        <w:gridCol w:w="1034"/>
        <w:gridCol w:w="985"/>
      </w:tblGrid>
      <w:tr w:rsidR="0008355E" w:rsidRPr="0008355E" w14:paraId="1C709E2C" w14:textId="77777777" w:rsidTr="0008355E">
        <w:trPr>
          <w:trHeight w:val="657"/>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6F6BB" w14:textId="77777777" w:rsidR="0008355E" w:rsidRPr="0008355E" w:rsidRDefault="0008355E" w:rsidP="0008355E">
            <w:pPr>
              <w:rPr>
                <w:color w:val="000000"/>
                <w:sz w:val="16"/>
                <w:szCs w:val="16"/>
              </w:rPr>
            </w:pPr>
            <w:r w:rsidRPr="0008355E">
              <w:rPr>
                <w:color w:val="000000"/>
                <w:sz w:val="16"/>
                <w:szCs w:val="16"/>
              </w:rPr>
              <w:t>Eil. Nr.</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7A24257E" w14:textId="77777777" w:rsidR="0008355E" w:rsidRPr="0008355E" w:rsidRDefault="0008355E" w:rsidP="0008355E">
            <w:pPr>
              <w:rPr>
                <w:color w:val="000000"/>
                <w:sz w:val="16"/>
                <w:szCs w:val="16"/>
              </w:rPr>
            </w:pPr>
            <w:r w:rsidRPr="0008355E">
              <w:rPr>
                <w:color w:val="000000"/>
                <w:sz w:val="16"/>
                <w:szCs w:val="16"/>
              </w:rPr>
              <w:t>Pavadinimas</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7BF5081" w14:textId="77777777" w:rsidR="0008355E" w:rsidRPr="0008355E" w:rsidRDefault="0008355E" w:rsidP="0008355E">
            <w:pPr>
              <w:jc w:val="center"/>
              <w:rPr>
                <w:color w:val="000000"/>
                <w:sz w:val="16"/>
                <w:szCs w:val="16"/>
              </w:rPr>
            </w:pPr>
            <w:r w:rsidRPr="0008355E">
              <w:rPr>
                <w:color w:val="000000"/>
                <w:sz w:val="16"/>
                <w:szCs w:val="16"/>
              </w:rPr>
              <w:t>Prekės numeris</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618036E8" w14:textId="77777777" w:rsidR="0008355E" w:rsidRPr="0008355E" w:rsidRDefault="0008355E" w:rsidP="0008355E">
            <w:pPr>
              <w:jc w:val="center"/>
              <w:rPr>
                <w:color w:val="000000"/>
                <w:sz w:val="16"/>
                <w:szCs w:val="16"/>
              </w:rPr>
            </w:pPr>
            <w:r w:rsidRPr="0008355E">
              <w:rPr>
                <w:color w:val="000000"/>
                <w:sz w:val="16"/>
                <w:szCs w:val="16"/>
              </w:rPr>
              <w:t xml:space="preserve">Mato </w:t>
            </w:r>
            <w:proofErr w:type="spellStart"/>
            <w:r w:rsidRPr="0008355E">
              <w:rPr>
                <w:color w:val="000000"/>
                <w:sz w:val="16"/>
                <w:szCs w:val="16"/>
              </w:rPr>
              <w:t>vnt</w:t>
            </w:r>
            <w:proofErr w:type="spellEnd"/>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0EC75E84" w14:textId="77777777" w:rsidR="0008355E" w:rsidRPr="0008355E" w:rsidRDefault="0008355E" w:rsidP="0008355E">
            <w:pPr>
              <w:jc w:val="center"/>
              <w:rPr>
                <w:color w:val="000000"/>
                <w:sz w:val="16"/>
                <w:szCs w:val="16"/>
              </w:rPr>
            </w:pPr>
            <w:r w:rsidRPr="0008355E">
              <w:rPr>
                <w:color w:val="000000"/>
                <w:sz w:val="16"/>
                <w:szCs w:val="16"/>
              </w:rPr>
              <w:t>Kiekis</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1181A793" w14:textId="77777777" w:rsidR="0008355E" w:rsidRPr="0008355E" w:rsidRDefault="0008355E" w:rsidP="0008355E">
            <w:pPr>
              <w:jc w:val="center"/>
              <w:rPr>
                <w:color w:val="000000"/>
                <w:sz w:val="16"/>
                <w:szCs w:val="16"/>
              </w:rPr>
            </w:pPr>
            <w:r w:rsidRPr="0008355E">
              <w:rPr>
                <w:color w:val="000000"/>
                <w:sz w:val="16"/>
                <w:szCs w:val="16"/>
              </w:rPr>
              <w:t>Vieneto įsigijimo kaina, Eur</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36068007" w14:textId="77777777" w:rsidR="0008355E" w:rsidRPr="0008355E" w:rsidRDefault="0008355E" w:rsidP="0008355E">
            <w:pPr>
              <w:jc w:val="center"/>
              <w:rPr>
                <w:color w:val="000000"/>
                <w:sz w:val="16"/>
                <w:szCs w:val="16"/>
              </w:rPr>
            </w:pPr>
            <w:r w:rsidRPr="0008355E">
              <w:rPr>
                <w:color w:val="000000"/>
                <w:sz w:val="16"/>
                <w:szCs w:val="16"/>
              </w:rPr>
              <w:t>Suma, Eur</w:t>
            </w:r>
          </w:p>
        </w:tc>
        <w:tc>
          <w:tcPr>
            <w:tcW w:w="1090" w:type="dxa"/>
            <w:tcBorders>
              <w:top w:val="single" w:sz="4" w:space="0" w:color="auto"/>
              <w:left w:val="nil"/>
              <w:bottom w:val="single" w:sz="4" w:space="0" w:color="auto"/>
              <w:right w:val="single" w:sz="4" w:space="0" w:color="auto"/>
            </w:tcBorders>
            <w:vAlign w:val="center"/>
          </w:tcPr>
          <w:p w14:paraId="326A6D47" w14:textId="77777777" w:rsidR="0008355E" w:rsidRPr="0008355E" w:rsidRDefault="0008355E" w:rsidP="0008355E">
            <w:pPr>
              <w:jc w:val="center"/>
              <w:rPr>
                <w:color w:val="000000"/>
                <w:sz w:val="16"/>
                <w:szCs w:val="16"/>
              </w:rPr>
            </w:pPr>
            <w:r w:rsidRPr="0008355E">
              <w:rPr>
                <w:color w:val="000000"/>
                <w:sz w:val="16"/>
                <w:szCs w:val="16"/>
              </w:rPr>
              <w:t>Koregavimo koeficientas</w:t>
            </w:r>
          </w:p>
        </w:tc>
        <w:tc>
          <w:tcPr>
            <w:tcW w:w="1034" w:type="dxa"/>
            <w:tcBorders>
              <w:top w:val="single" w:sz="4" w:space="0" w:color="auto"/>
              <w:left w:val="single" w:sz="4" w:space="0" w:color="auto"/>
              <w:bottom w:val="single" w:sz="4" w:space="0" w:color="auto"/>
              <w:right w:val="single" w:sz="4" w:space="0" w:color="auto"/>
            </w:tcBorders>
            <w:vAlign w:val="center"/>
          </w:tcPr>
          <w:p w14:paraId="37EF0360" w14:textId="77777777" w:rsidR="0008355E" w:rsidRPr="0008355E" w:rsidRDefault="0008355E" w:rsidP="0008355E">
            <w:pPr>
              <w:jc w:val="center"/>
              <w:rPr>
                <w:color w:val="000000"/>
                <w:sz w:val="16"/>
                <w:szCs w:val="16"/>
              </w:rPr>
            </w:pPr>
            <w:r w:rsidRPr="0008355E">
              <w:rPr>
                <w:color w:val="000000"/>
                <w:sz w:val="16"/>
                <w:szCs w:val="16"/>
              </w:rPr>
              <w:t>Metinis nuompinigių dydis, Eur</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157C2" w14:textId="77777777" w:rsidR="0008355E" w:rsidRPr="0008355E" w:rsidRDefault="0008355E" w:rsidP="0008355E">
            <w:pPr>
              <w:jc w:val="center"/>
              <w:rPr>
                <w:color w:val="000000"/>
                <w:sz w:val="16"/>
                <w:szCs w:val="16"/>
              </w:rPr>
            </w:pPr>
            <w:r w:rsidRPr="0008355E">
              <w:rPr>
                <w:color w:val="000000"/>
                <w:sz w:val="16"/>
                <w:szCs w:val="16"/>
              </w:rPr>
              <w:t>Mėnesinis</w:t>
            </w:r>
            <w:r w:rsidRPr="0008355E">
              <w:rPr>
                <w:color w:val="000000"/>
                <w:sz w:val="16"/>
                <w:szCs w:val="16"/>
              </w:rPr>
              <w:br/>
              <w:t xml:space="preserve"> nuompinigių dydis, Eur </w:t>
            </w:r>
          </w:p>
        </w:tc>
      </w:tr>
      <w:tr w:rsidR="0008355E" w:rsidRPr="0008355E" w14:paraId="6DA076F9"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2770B8A8" w14:textId="77777777" w:rsidR="0008355E" w:rsidRPr="0008355E" w:rsidRDefault="0008355E" w:rsidP="0008355E">
            <w:pPr>
              <w:jc w:val="center"/>
              <w:rPr>
                <w:color w:val="000000"/>
              </w:rPr>
            </w:pPr>
            <w:r w:rsidRPr="0008355E">
              <w:rPr>
                <w:color w:val="000000"/>
              </w:rPr>
              <w:t>1</w:t>
            </w:r>
          </w:p>
        </w:tc>
        <w:tc>
          <w:tcPr>
            <w:tcW w:w="1616" w:type="dxa"/>
            <w:tcBorders>
              <w:top w:val="nil"/>
              <w:left w:val="nil"/>
              <w:bottom w:val="single" w:sz="4" w:space="0" w:color="auto"/>
              <w:right w:val="single" w:sz="4" w:space="0" w:color="auto"/>
            </w:tcBorders>
            <w:shd w:val="clear" w:color="auto" w:fill="auto"/>
            <w:vAlign w:val="center"/>
            <w:hideMark/>
          </w:tcPr>
          <w:p w14:paraId="2A68C120" w14:textId="77777777" w:rsidR="0008355E" w:rsidRPr="0008355E" w:rsidRDefault="0008355E" w:rsidP="0008355E">
            <w:pPr>
              <w:jc w:val="center"/>
              <w:rPr>
                <w:color w:val="000000"/>
              </w:rPr>
            </w:pPr>
            <w:r w:rsidRPr="0008355E">
              <w:rPr>
                <w:rFonts w:eastAsia="Calibri"/>
                <w:color w:val="000000"/>
              </w:rPr>
              <w:t xml:space="preserve">Šaldytuvas </w:t>
            </w:r>
            <w:proofErr w:type="spellStart"/>
            <w:r w:rsidRPr="0008355E">
              <w:rPr>
                <w:rFonts w:eastAsia="Calibri"/>
                <w:color w:val="000000"/>
              </w:rPr>
              <w:t>Atlant</w:t>
            </w:r>
            <w:proofErr w:type="spellEnd"/>
            <w:r w:rsidRPr="0008355E">
              <w:rPr>
                <w:rFonts w:eastAsia="Calibri"/>
                <w:color w:val="000000"/>
              </w:rPr>
              <w:t xml:space="preserve"> MX 5810-72</w:t>
            </w:r>
          </w:p>
        </w:tc>
        <w:tc>
          <w:tcPr>
            <w:tcW w:w="1750" w:type="dxa"/>
            <w:tcBorders>
              <w:top w:val="nil"/>
              <w:left w:val="nil"/>
              <w:bottom w:val="single" w:sz="4" w:space="0" w:color="auto"/>
              <w:right w:val="single" w:sz="4" w:space="0" w:color="auto"/>
            </w:tcBorders>
            <w:shd w:val="clear" w:color="auto" w:fill="auto"/>
            <w:vAlign w:val="center"/>
            <w:hideMark/>
          </w:tcPr>
          <w:p w14:paraId="0FC5B607" w14:textId="77777777" w:rsidR="0008355E" w:rsidRPr="0008355E" w:rsidRDefault="0008355E" w:rsidP="0008355E">
            <w:pPr>
              <w:jc w:val="center"/>
              <w:rPr>
                <w:color w:val="000000"/>
              </w:rPr>
            </w:pPr>
            <w:r w:rsidRPr="0008355E">
              <w:rPr>
                <w:rFonts w:eastAsia="Calibri"/>
                <w:color w:val="000000"/>
              </w:rPr>
              <w:t>PRN2020016005</w:t>
            </w:r>
          </w:p>
        </w:tc>
        <w:tc>
          <w:tcPr>
            <w:tcW w:w="554" w:type="dxa"/>
            <w:tcBorders>
              <w:top w:val="nil"/>
              <w:left w:val="nil"/>
              <w:bottom w:val="single" w:sz="4" w:space="0" w:color="auto"/>
              <w:right w:val="single" w:sz="4" w:space="0" w:color="auto"/>
            </w:tcBorders>
            <w:shd w:val="clear" w:color="auto" w:fill="auto"/>
            <w:vAlign w:val="center"/>
            <w:hideMark/>
          </w:tcPr>
          <w:p w14:paraId="2EE4F65F"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hideMark/>
          </w:tcPr>
          <w:p w14:paraId="20CC6D76" w14:textId="77777777" w:rsidR="0008355E" w:rsidRPr="0008355E" w:rsidRDefault="0008355E" w:rsidP="0008355E">
            <w:pPr>
              <w:jc w:val="center"/>
              <w:rPr>
                <w:color w:val="000000"/>
              </w:rPr>
            </w:pPr>
            <w:r w:rsidRPr="0008355E">
              <w:rPr>
                <w:rFonts w:eastAsia="Calibri"/>
                <w:color w:val="000000"/>
              </w:rPr>
              <w:t>1</w:t>
            </w:r>
          </w:p>
        </w:tc>
        <w:tc>
          <w:tcPr>
            <w:tcW w:w="966" w:type="dxa"/>
            <w:tcBorders>
              <w:top w:val="nil"/>
              <w:left w:val="nil"/>
              <w:bottom w:val="single" w:sz="4" w:space="0" w:color="auto"/>
              <w:right w:val="single" w:sz="4" w:space="0" w:color="auto"/>
            </w:tcBorders>
            <w:shd w:val="clear" w:color="auto" w:fill="auto"/>
            <w:vAlign w:val="center"/>
            <w:hideMark/>
          </w:tcPr>
          <w:p w14:paraId="5D8FFE43" w14:textId="77777777" w:rsidR="0008355E" w:rsidRPr="0008355E" w:rsidRDefault="0008355E" w:rsidP="0008355E">
            <w:pPr>
              <w:jc w:val="center"/>
              <w:rPr>
                <w:color w:val="000000"/>
              </w:rPr>
            </w:pPr>
            <w:r w:rsidRPr="0008355E">
              <w:rPr>
                <w:color w:val="000000"/>
              </w:rPr>
              <w:t>275,14</w:t>
            </w:r>
          </w:p>
        </w:tc>
        <w:tc>
          <w:tcPr>
            <w:tcW w:w="866" w:type="dxa"/>
            <w:tcBorders>
              <w:top w:val="nil"/>
              <w:left w:val="nil"/>
              <w:bottom w:val="single" w:sz="4" w:space="0" w:color="auto"/>
              <w:right w:val="single" w:sz="4" w:space="0" w:color="auto"/>
            </w:tcBorders>
            <w:shd w:val="clear" w:color="auto" w:fill="auto"/>
            <w:vAlign w:val="center"/>
            <w:hideMark/>
          </w:tcPr>
          <w:p w14:paraId="781A4B98" w14:textId="77777777" w:rsidR="0008355E" w:rsidRPr="0008355E" w:rsidRDefault="0008355E" w:rsidP="0008355E">
            <w:pPr>
              <w:jc w:val="center"/>
              <w:rPr>
                <w:color w:val="000000"/>
              </w:rPr>
            </w:pPr>
            <w:r w:rsidRPr="0008355E">
              <w:rPr>
                <w:rFonts w:eastAsia="Calibri"/>
                <w:color w:val="000000"/>
              </w:rPr>
              <w:t>275,14</w:t>
            </w:r>
          </w:p>
        </w:tc>
        <w:tc>
          <w:tcPr>
            <w:tcW w:w="1090" w:type="dxa"/>
            <w:tcBorders>
              <w:top w:val="nil"/>
              <w:left w:val="nil"/>
              <w:bottom w:val="single" w:sz="8" w:space="0" w:color="auto"/>
              <w:right w:val="single" w:sz="8" w:space="0" w:color="auto"/>
            </w:tcBorders>
            <w:shd w:val="clear" w:color="auto" w:fill="auto"/>
            <w:vAlign w:val="center"/>
          </w:tcPr>
          <w:p w14:paraId="23D2FEB5"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70821C39"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2,75</w:t>
            </w:r>
          </w:p>
        </w:tc>
        <w:tc>
          <w:tcPr>
            <w:tcW w:w="985" w:type="dxa"/>
            <w:tcBorders>
              <w:top w:val="nil"/>
              <w:left w:val="nil"/>
              <w:bottom w:val="single" w:sz="8" w:space="0" w:color="auto"/>
              <w:right w:val="single" w:sz="8" w:space="0" w:color="auto"/>
            </w:tcBorders>
            <w:shd w:val="clear" w:color="auto" w:fill="auto"/>
            <w:noWrap/>
            <w:vAlign w:val="center"/>
            <w:hideMark/>
          </w:tcPr>
          <w:p w14:paraId="4A81B8EF"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0,23</w:t>
            </w:r>
          </w:p>
        </w:tc>
      </w:tr>
      <w:tr w:rsidR="0008355E" w:rsidRPr="0008355E" w14:paraId="001CBF62"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4001199B" w14:textId="77777777" w:rsidR="0008355E" w:rsidRPr="0008355E" w:rsidRDefault="0008355E" w:rsidP="0008355E">
            <w:pPr>
              <w:jc w:val="center"/>
              <w:rPr>
                <w:color w:val="000000"/>
              </w:rPr>
            </w:pPr>
            <w:r w:rsidRPr="0008355E">
              <w:rPr>
                <w:color w:val="000000"/>
              </w:rPr>
              <w:t>2</w:t>
            </w:r>
          </w:p>
        </w:tc>
        <w:tc>
          <w:tcPr>
            <w:tcW w:w="1616" w:type="dxa"/>
            <w:tcBorders>
              <w:top w:val="nil"/>
              <w:left w:val="nil"/>
              <w:bottom w:val="single" w:sz="4" w:space="0" w:color="auto"/>
              <w:right w:val="single" w:sz="4" w:space="0" w:color="auto"/>
            </w:tcBorders>
            <w:shd w:val="clear" w:color="auto" w:fill="auto"/>
            <w:vAlign w:val="center"/>
            <w:hideMark/>
          </w:tcPr>
          <w:p w14:paraId="05401F90" w14:textId="77777777" w:rsidR="0008355E" w:rsidRPr="0008355E" w:rsidRDefault="0008355E" w:rsidP="0008355E">
            <w:pPr>
              <w:jc w:val="center"/>
              <w:rPr>
                <w:color w:val="000000"/>
              </w:rPr>
            </w:pPr>
            <w:r w:rsidRPr="0008355E">
              <w:rPr>
                <w:rFonts w:eastAsia="Calibri"/>
                <w:color w:val="000000"/>
              </w:rPr>
              <w:t>Stalas valgyklai</w:t>
            </w:r>
          </w:p>
        </w:tc>
        <w:tc>
          <w:tcPr>
            <w:tcW w:w="1750" w:type="dxa"/>
            <w:tcBorders>
              <w:top w:val="nil"/>
              <w:left w:val="nil"/>
              <w:bottom w:val="single" w:sz="4" w:space="0" w:color="auto"/>
              <w:right w:val="single" w:sz="4" w:space="0" w:color="auto"/>
            </w:tcBorders>
            <w:shd w:val="clear" w:color="auto" w:fill="auto"/>
            <w:vAlign w:val="center"/>
            <w:hideMark/>
          </w:tcPr>
          <w:p w14:paraId="08077909" w14:textId="77777777" w:rsidR="0008355E" w:rsidRPr="0008355E" w:rsidRDefault="0008355E" w:rsidP="0008355E">
            <w:pPr>
              <w:jc w:val="center"/>
              <w:rPr>
                <w:color w:val="000000"/>
              </w:rPr>
            </w:pPr>
            <w:r w:rsidRPr="0008355E">
              <w:rPr>
                <w:rFonts w:eastAsia="Calibri"/>
                <w:color w:val="000000"/>
              </w:rPr>
              <w:t>P2P071.000983</w:t>
            </w:r>
          </w:p>
        </w:tc>
        <w:tc>
          <w:tcPr>
            <w:tcW w:w="554" w:type="dxa"/>
            <w:tcBorders>
              <w:top w:val="nil"/>
              <w:left w:val="nil"/>
              <w:bottom w:val="single" w:sz="4" w:space="0" w:color="auto"/>
              <w:right w:val="single" w:sz="4" w:space="0" w:color="auto"/>
            </w:tcBorders>
            <w:shd w:val="clear" w:color="auto" w:fill="auto"/>
            <w:vAlign w:val="center"/>
            <w:hideMark/>
          </w:tcPr>
          <w:p w14:paraId="21BAF7B5"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hideMark/>
          </w:tcPr>
          <w:p w14:paraId="1CBD9F64" w14:textId="77777777" w:rsidR="0008355E" w:rsidRPr="0008355E" w:rsidRDefault="0008355E" w:rsidP="0008355E">
            <w:pPr>
              <w:jc w:val="center"/>
              <w:rPr>
                <w:color w:val="000000"/>
              </w:rPr>
            </w:pPr>
            <w:r w:rsidRPr="0008355E">
              <w:rPr>
                <w:color w:val="000000"/>
              </w:rPr>
              <w:t>20</w:t>
            </w:r>
          </w:p>
        </w:tc>
        <w:tc>
          <w:tcPr>
            <w:tcW w:w="966" w:type="dxa"/>
            <w:tcBorders>
              <w:top w:val="nil"/>
              <w:left w:val="nil"/>
              <w:bottom w:val="single" w:sz="4" w:space="0" w:color="auto"/>
              <w:right w:val="single" w:sz="4" w:space="0" w:color="auto"/>
            </w:tcBorders>
            <w:shd w:val="clear" w:color="auto" w:fill="auto"/>
            <w:vAlign w:val="center"/>
            <w:hideMark/>
          </w:tcPr>
          <w:p w14:paraId="3198817E" w14:textId="77777777" w:rsidR="0008355E" w:rsidRPr="0008355E" w:rsidRDefault="0008355E" w:rsidP="0008355E">
            <w:pPr>
              <w:jc w:val="center"/>
              <w:rPr>
                <w:color w:val="000000"/>
              </w:rPr>
            </w:pPr>
            <w:r w:rsidRPr="0008355E">
              <w:rPr>
                <w:color w:val="000000"/>
              </w:rPr>
              <w:t>41.126</w:t>
            </w:r>
          </w:p>
        </w:tc>
        <w:tc>
          <w:tcPr>
            <w:tcW w:w="866" w:type="dxa"/>
            <w:tcBorders>
              <w:top w:val="nil"/>
              <w:left w:val="nil"/>
              <w:bottom w:val="single" w:sz="4" w:space="0" w:color="auto"/>
              <w:right w:val="single" w:sz="4" w:space="0" w:color="auto"/>
            </w:tcBorders>
            <w:shd w:val="clear" w:color="auto" w:fill="auto"/>
            <w:vAlign w:val="center"/>
            <w:hideMark/>
          </w:tcPr>
          <w:p w14:paraId="42AC8129" w14:textId="77777777" w:rsidR="0008355E" w:rsidRPr="0008355E" w:rsidRDefault="0008355E" w:rsidP="0008355E">
            <w:pPr>
              <w:jc w:val="center"/>
              <w:rPr>
                <w:color w:val="000000"/>
              </w:rPr>
            </w:pPr>
            <w:r w:rsidRPr="0008355E">
              <w:rPr>
                <w:color w:val="000000"/>
              </w:rPr>
              <w:t>822.52</w:t>
            </w:r>
          </w:p>
        </w:tc>
        <w:tc>
          <w:tcPr>
            <w:tcW w:w="1090" w:type="dxa"/>
            <w:tcBorders>
              <w:top w:val="nil"/>
              <w:left w:val="nil"/>
              <w:bottom w:val="single" w:sz="8" w:space="0" w:color="auto"/>
              <w:right w:val="single" w:sz="8" w:space="0" w:color="auto"/>
            </w:tcBorders>
            <w:shd w:val="clear" w:color="auto" w:fill="auto"/>
            <w:vAlign w:val="center"/>
          </w:tcPr>
          <w:p w14:paraId="6EE3D92F"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360FD15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8,23</w:t>
            </w:r>
          </w:p>
        </w:tc>
        <w:tc>
          <w:tcPr>
            <w:tcW w:w="985" w:type="dxa"/>
            <w:tcBorders>
              <w:top w:val="nil"/>
              <w:left w:val="nil"/>
              <w:bottom w:val="single" w:sz="8" w:space="0" w:color="auto"/>
              <w:right w:val="single" w:sz="8" w:space="0" w:color="auto"/>
            </w:tcBorders>
            <w:shd w:val="clear" w:color="auto" w:fill="auto"/>
            <w:noWrap/>
            <w:vAlign w:val="center"/>
          </w:tcPr>
          <w:p w14:paraId="17DFCF34"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0,69</w:t>
            </w:r>
          </w:p>
        </w:tc>
      </w:tr>
      <w:tr w:rsidR="0008355E" w:rsidRPr="0008355E" w14:paraId="3FE25FA7"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69E6BCA2" w14:textId="77777777" w:rsidR="0008355E" w:rsidRPr="0008355E" w:rsidRDefault="0008355E" w:rsidP="0008355E">
            <w:pPr>
              <w:jc w:val="center"/>
              <w:rPr>
                <w:color w:val="000000"/>
              </w:rPr>
            </w:pPr>
            <w:r w:rsidRPr="0008355E">
              <w:rPr>
                <w:color w:val="000000"/>
              </w:rPr>
              <w:t>3</w:t>
            </w:r>
          </w:p>
        </w:tc>
        <w:tc>
          <w:tcPr>
            <w:tcW w:w="1616" w:type="dxa"/>
            <w:tcBorders>
              <w:top w:val="nil"/>
              <w:left w:val="nil"/>
              <w:bottom w:val="single" w:sz="4" w:space="0" w:color="auto"/>
              <w:right w:val="single" w:sz="4" w:space="0" w:color="auto"/>
            </w:tcBorders>
            <w:shd w:val="clear" w:color="auto" w:fill="auto"/>
            <w:vAlign w:val="center"/>
          </w:tcPr>
          <w:p w14:paraId="53DF8F3C" w14:textId="77777777" w:rsidR="0008355E" w:rsidRPr="0008355E" w:rsidRDefault="0008355E" w:rsidP="0008355E">
            <w:pPr>
              <w:jc w:val="center"/>
              <w:rPr>
                <w:rFonts w:eastAsia="Calibri"/>
                <w:color w:val="000000"/>
              </w:rPr>
            </w:pPr>
            <w:r w:rsidRPr="0008355E">
              <w:rPr>
                <w:rFonts w:eastAsia="Calibri"/>
                <w:color w:val="000000"/>
              </w:rPr>
              <w:t>Stalai valgykloje</w:t>
            </w:r>
          </w:p>
        </w:tc>
        <w:tc>
          <w:tcPr>
            <w:tcW w:w="1750" w:type="dxa"/>
            <w:tcBorders>
              <w:top w:val="nil"/>
              <w:left w:val="nil"/>
              <w:bottom w:val="single" w:sz="4" w:space="0" w:color="auto"/>
              <w:right w:val="single" w:sz="4" w:space="0" w:color="auto"/>
            </w:tcBorders>
            <w:shd w:val="clear" w:color="auto" w:fill="auto"/>
            <w:vAlign w:val="center"/>
          </w:tcPr>
          <w:p w14:paraId="4286C6BD" w14:textId="77777777" w:rsidR="0008355E" w:rsidRPr="0008355E" w:rsidRDefault="0008355E" w:rsidP="0008355E">
            <w:pPr>
              <w:jc w:val="center"/>
              <w:rPr>
                <w:rFonts w:eastAsia="Calibri"/>
                <w:color w:val="000000"/>
              </w:rPr>
            </w:pPr>
            <w:r w:rsidRPr="0008355E">
              <w:rPr>
                <w:rFonts w:eastAsia="Calibri"/>
                <w:color w:val="000000"/>
              </w:rPr>
              <w:t>P1P071000970</w:t>
            </w:r>
          </w:p>
        </w:tc>
        <w:tc>
          <w:tcPr>
            <w:tcW w:w="554" w:type="dxa"/>
            <w:tcBorders>
              <w:top w:val="nil"/>
              <w:left w:val="nil"/>
              <w:bottom w:val="single" w:sz="4" w:space="0" w:color="auto"/>
              <w:right w:val="single" w:sz="4" w:space="0" w:color="auto"/>
            </w:tcBorders>
            <w:shd w:val="clear" w:color="auto" w:fill="auto"/>
            <w:vAlign w:val="center"/>
          </w:tcPr>
          <w:p w14:paraId="4783279D"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tcPr>
          <w:p w14:paraId="0D937B8B" w14:textId="77777777" w:rsidR="0008355E" w:rsidRPr="0008355E" w:rsidRDefault="0008355E" w:rsidP="0008355E">
            <w:pPr>
              <w:jc w:val="center"/>
              <w:rPr>
                <w:color w:val="000000"/>
              </w:rPr>
            </w:pPr>
            <w:r w:rsidRPr="0008355E">
              <w:rPr>
                <w:color w:val="000000"/>
              </w:rPr>
              <w:t>8</w:t>
            </w:r>
          </w:p>
        </w:tc>
        <w:tc>
          <w:tcPr>
            <w:tcW w:w="966" w:type="dxa"/>
            <w:tcBorders>
              <w:top w:val="nil"/>
              <w:left w:val="nil"/>
              <w:bottom w:val="single" w:sz="4" w:space="0" w:color="auto"/>
              <w:right w:val="single" w:sz="4" w:space="0" w:color="auto"/>
            </w:tcBorders>
            <w:shd w:val="clear" w:color="auto" w:fill="auto"/>
            <w:vAlign w:val="center"/>
          </w:tcPr>
          <w:p w14:paraId="6DF73E3D" w14:textId="77777777" w:rsidR="0008355E" w:rsidRPr="0008355E" w:rsidRDefault="0008355E" w:rsidP="0008355E">
            <w:pPr>
              <w:jc w:val="center"/>
              <w:rPr>
                <w:color w:val="000000"/>
              </w:rPr>
            </w:pPr>
            <w:r w:rsidRPr="0008355E">
              <w:rPr>
                <w:color w:val="000000"/>
              </w:rPr>
              <w:t>112,6375</w:t>
            </w:r>
          </w:p>
        </w:tc>
        <w:tc>
          <w:tcPr>
            <w:tcW w:w="866" w:type="dxa"/>
            <w:tcBorders>
              <w:top w:val="nil"/>
              <w:left w:val="nil"/>
              <w:bottom w:val="single" w:sz="4" w:space="0" w:color="auto"/>
              <w:right w:val="single" w:sz="4" w:space="0" w:color="auto"/>
            </w:tcBorders>
            <w:shd w:val="clear" w:color="auto" w:fill="auto"/>
            <w:vAlign w:val="center"/>
          </w:tcPr>
          <w:p w14:paraId="411B9396" w14:textId="77777777" w:rsidR="0008355E" w:rsidRPr="0008355E" w:rsidRDefault="0008355E" w:rsidP="0008355E">
            <w:pPr>
              <w:jc w:val="center"/>
              <w:rPr>
                <w:color w:val="000000"/>
              </w:rPr>
            </w:pPr>
            <w:r w:rsidRPr="0008355E">
              <w:rPr>
                <w:color w:val="000000"/>
              </w:rPr>
              <w:t>901,10</w:t>
            </w:r>
          </w:p>
        </w:tc>
        <w:tc>
          <w:tcPr>
            <w:tcW w:w="1090" w:type="dxa"/>
            <w:tcBorders>
              <w:top w:val="nil"/>
              <w:left w:val="nil"/>
              <w:bottom w:val="single" w:sz="8" w:space="0" w:color="auto"/>
              <w:right w:val="single" w:sz="8" w:space="0" w:color="auto"/>
            </w:tcBorders>
            <w:shd w:val="clear" w:color="auto" w:fill="auto"/>
            <w:vAlign w:val="center"/>
          </w:tcPr>
          <w:p w14:paraId="59F9AAD9"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5A1C1A0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9,01</w:t>
            </w:r>
          </w:p>
        </w:tc>
        <w:tc>
          <w:tcPr>
            <w:tcW w:w="985" w:type="dxa"/>
            <w:tcBorders>
              <w:top w:val="nil"/>
              <w:left w:val="nil"/>
              <w:bottom w:val="single" w:sz="8" w:space="0" w:color="auto"/>
              <w:right w:val="single" w:sz="8" w:space="0" w:color="auto"/>
            </w:tcBorders>
            <w:shd w:val="clear" w:color="auto" w:fill="auto"/>
            <w:noWrap/>
            <w:vAlign w:val="center"/>
          </w:tcPr>
          <w:p w14:paraId="031E63AC"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0,75</w:t>
            </w:r>
          </w:p>
        </w:tc>
      </w:tr>
      <w:tr w:rsidR="0008355E" w:rsidRPr="0008355E" w14:paraId="14828876"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6A7C5CEA" w14:textId="77777777" w:rsidR="0008355E" w:rsidRPr="0008355E" w:rsidRDefault="0008355E" w:rsidP="0008355E">
            <w:pPr>
              <w:jc w:val="center"/>
              <w:rPr>
                <w:color w:val="000000"/>
              </w:rPr>
            </w:pPr>
            <w:r w:rsidRPr="0008355E">
              <w:rPr>
                <w:color w:val="000000"/>
              </w:rPr>
              <w:t>4</w:t>
            </w:r>
          </w:p>
        </w:tc>
        <w:tc>
          <w:tcPr>
            <w:tcW w:w="1616" w:type="dxa"/>
            <w:tcBorders>
              <w:top w:val="nil"/>
              <w:left w:val="nil"/>
              <w:bottom w:val="single" w:sz="4" w:space="0" w:color="auto"/>
              <w:right w:val="single" w:sz="4" w:space="0" w:color="auto"/>
            </w:tcBorders>
            <w:shd w:val="clear" w:color="auto" w:fill="auto"/>
            <w:vAlign w:val="center"/>
            <w:hideMark/>
          </w:tcPr>
          <w:p w14:paraId="40056648" w14:textId="77777777" w:rsidR="0008355E" w:rsidRPr="0008355E" w:rsidRDefault="0008355E" w:rsidP="0008355E">
            <w:pPr>
              <w:jc w:val="center"/>
              <w:rPr>
                <w:color w:val="000000"/>
              </w:rPr>
            </w:pPr>
            <w:r w:rsidRPr="0008355E">
              <w:rPr>
                <w:rFonts w:eastAsia="Calibri"/>
                <w:color w:val="000000"/>
              </w:rPr>
              <w:t>Kėdė</w:t>
            </w:r>
          </w:p>
        </w:tc>
        <w:tc>
          <w:tcPr>
            <w:tcW w:w="1750" w:type="dxa"/>
            <w:tcBorders>
              <w:top w:val="nil"/>
              <w:left w:val="nil"/>
              <w:bottom w:val="single" w:sz="4" w:space="0" w:color="auto"/>
              <w:right w:val="single" w:sz="4" w:space="0" w:color="auto"/>
            </w:tcBorders>
            <w:shd w:val="clear" w:color="auto" w:fill="auto"/>
            <w:vAlign w:val="center"/>
            <w:hideMark/>
          </w:tcPr>
          <w:p w14:paraId="2A31B9DD" w14:textId="77777777" w:rsidR="0008355E" w:rsidRPr="0008355E" w:rsidRDefault="0008355E" w:rsidP="0008355E">
            <w:pPr>
              <w:jc w:val="center"/>
              <w:rPr>
                <w:color w:val="000000"/>
              </w:rPr>
            </w:pPr>
            <w:r w:rsidRPr="0008355E">
              <w:rPr>
                <w:color w:val="000000"/>
              </w:rPr>
              <w:t>PRN2020000737</w:t>
            </w:r>
          </w:p>
        </w:tc>
        <w:tc>
          <w:tcPr>
            <w:tcW w:w="554" w:type="dxa"/>
            <w:tcBorders>
              <w:top w:val="nil"/>
              <w:left w:val="nil"/>
              <w:bottom w:val="single" w:sz="4" w:space="0" w:color="auto"/>
              <w:right w:val="single" w:sz="4" w:space="0" w:color="auto"/>
            </w:tcBorders>
            <w:shd w:val="clear" w:color="auto" w:fill="auto"/>
            <w:vAlign w:val="center"/>
            <w:hideMark/>
          </w:tcPr>
          <w:p w14:paraId="50B427BB"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hideMark/>
          </w:tcPr>
          <w:p w14:paraId="2A64FF9C" w14:textId="77777777" w:rsidR="0008355E" w:rsidRPr="0008355E" w:rsidRDefault="0008355E" w:rsidP="0008355E">
            <w:pPr>
              <w:jc w:val="center"/>
              <w:rPr>
                <w:color w:val="000000"/>
              </w:rPr>
            </w:pPr>
            <w:r w:rsidRPr="0008355E">
              <w:rPr>
                <w:color w:val="000000"/>
              </w:rPr>
              <w:t>141</w:t>
            </w:r>
          </w:p>
        </w:tc>
        <w:tc>
          <w:tcPr>
            <w:tcW w:w="966" w:type="dxa"/>
            <w:tcBorders>
              <w:top w:val="nil"/>
              <w:left w:val="nil"/>
              <w:bottom w:val="single" w:sz="4" w:space="0" w:color="auto"/>
              <w:right w:val="single" w:sz="4" w:space="0" w:color="auto"/>
            </w:tcBorders>
            <w:shd w:val="clear" w:color="auto" w:fill="auto"/>
            <w:vAlign w:val="center"/>
            <w:hideMark/>
          </w:tcPr>
          <w:p w14:paraId="7FAED2DE" w14:textId="77777777" w:rsidR="0008355E" w:rsidRPr="0008355E" w:rsidRDefault="0008355E" w:rsidP="0008355E">
            <w:pPr>
              <w:jc w:val="center"/>
              <w:rPr>
                <w:color w:val="000000"/>
              </w:rPr>
            </w:pPr>
            <w:r w:rsidRPr="0008355E">
              <w:rPr>
                <w:color w:val="000000"/>
              </w:rPr>
              <w:t>30,25</w:t>
            </w:r>
          </w:p>
        </w:tc>
        <w:tc>
          <w:tcPr>
            <w:tcW w:w="866" w:type="dxa"/>
            <w:tcBorders>
              <w:top w:val="nil"/>
              <w:left w:val="nil"/>
              <w:bottom w:val="single" w:sz="4" w:space="0" w:color="auto"/>
              <w:right w:val="single" w:sz="4" w:space="0" w:color="auto"/>
            </w:tcBorders>
            <w:shd w:val="clear" w:color="auto" w:fill="auto"/>
            <w:vAlign w:val="center"/>
            <w:hideMark/>
          </w:tcPr>
          <w:p w14:paraId="70DC8EA0" w14:textId="77777777" w:rsidR="0008355E" w:rsidRPr="0008355E" w:rsidRDefault="0008355E" w:rsidP="0008355E">
            <w:pPr>
              <w:jc w:val="center"/>
              <w:rPr>
                <w:color w:val="000000"/>
              </w:rPr>
            </w:pPr>
            <w:r w:rsidRPr="0008355E">
              <w:rPr>
                <w:color w:val="000000"/>
              </w:rPr>
              <w:t>4265,25</w:t>
            </w:r>
          </w:p>
        </w:tc>
        <w:tc>
          <w:tcPr>
            <w:tcW w:w="1090" w:type="dxa"/>
            <w:tcBorders>
              <w:top w:val="nil"/>
              <w:left w:val="nil"/>
              <w:bottom w:val="single" w:sz="8" w:space="0" w:color="auto"/>
              <w:right w:val="single" w:sz="8" w:space="0" w:color="auto"/>
            </w:tcBorders>
            <w:shd w:val="clear" w:color="auto" w:fill="auto"/>
            <w:vAlign w:val="center"/>
          </w:tcPr>
          <w:p w14:paraId="58587341"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544A6A71"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42,65</w:t>
            </w:r>
          </w:p>
        </w:tc>
        <w:tc>
          <w:tcPr>
            <w:tcW w:w="985" w:type="dxa"/>
            <w:tcBorders>
              <w:top w:val="nil"/>
              <w:left w:val="nil"/>
              <w:bottom w:val="single" w:sz="8" w:space="0" w:color="auto"/>
              <w:right w:val="single" w:sz="8" w:space="0" w:color="auto"/>
            </w:tcBorders>
            <w:shd w:val="clear" w:color="auto" w:fill="auto"/>
            <w:noWrap/>
            <w:vAlign w:val="center"/>
            <w:hideMark/>
          </w:tcPr>
          <w:p w14:paraId="45E2451F"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3,55</w:t>
            </w:r>
          </w:p>
        </w:tc>
      </w:tr>
      <w:tr w:rsidR="0008355E" w:rsidRPr="0008355E" w14:paraId="2432F48C"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6EB9D44E" w14:textId="77777777" w:rsidR="0008355E" w:rsidRPr="0008355E" w:rsidRDefault="0008355E" w:rsidP="0008355E">
            <w:pPr>
              <w:jc w:val="center"/>
              <w:rPr>
                <w:color w:val="000000"/>
              </w:rPr>
            </w:pPr>
            <w:r w:rsidRPr="0008355E">
              <w:rPr>
                <w:color w:val="000000"/>
              </w:rPr>
              <w:t>5</w:t>
            </w:r>
          </w:p>
        </w:tc>
        <w:tc>
          <w:tcPr>
            <w:tcW w:w="1616" w:type="dxa"/>
            <w:tcBorders>
              <w:top w:val="nil"/>
              <w:left w:val="nil"/>
              <w:bottom w:val="single" w:sz="4" w:space="0" w:color="auto"/>
              <w:right w:val="single" w:sz="4" w:space="0" w:color="auto"/>
            </w:tcBorders>
            <w:shd w:val="clear" w:color="auto" w:fill="auto"/>
            <w:vAlign w:val="center"/>
          </w:tcPr>
          <w:p w14:paraId="6A12B270" w14:textId="77777777" w:rsidR="0008355E" w:rsidRPr="0008355E" w:rsidRDefault="0008355E" w:rsidP="0008355E">
            <w:pPr>
              <w:jc w:val="center"/>
              <w:rPr>
                <w:rFonts w:eastAsia="Calibri"/>
                <w:color w:val="000000"/>
              </w:rPr>
            </w:pPr>
            <w:r w:rsidRPr="0008355E">
              <w:rPr>
                <w:rFonts w:eastAsia="Calibri"/>
                <w:color w:val="000000"/>
              </w:rPr>
              <w:t>Kėdė</w:t>
            </w:r>
          </w:p>
        </w:tc>
        <w:tc>
          <w:tcPr>
            <w:tcW w:w="1750" w:type="dxa"/>
            <w:tcBorders>
              <w:top w:val="nil"/>
              <w:left w:val="nil"/>
              <w:bottom w:val="single" w:sz="4" w:space="0" w:color="auto"/>
              <w:right w:val="single" w:sz="4" w:space="0" w:color="auto"/>
            </w:tcBorders>
            <w:shd w:val="clear" w:color="auto" w:fill="auto"/>
            <w:vAlign w:val="center"/>
          </w:tcPr>
          <w:p w14:paraId="6A546780" w14:textId="77777777" w:rsidR="0008355E" w:rsidRPr="0008355E" w:rsidRDefault="0008355E" w:rsidP="0008355E">
            <w:pPr>
              <w:jc w:val="center"/>
              <w:rPr>
                <w:color w:val="000000"/>
              </w:rPr>
            </w:pPr>
            <w:r w:rsidRPr="0008355E">
              <w:rPr>
                <w:color w:val="000000"/>
              </w:rPr>
              <w:t>PRN2020000737</w:t>
            </w:r>
          </w:p>
        </w:tc>
        <w:tc>
          <w:tcPr>
            <w:tcW w:w="554" w:type="dxa"/>
            <w:tcBorders>
              <w:top w:val="nil"/>
              <w:left w:val="nil"/>
              <w:bottom w:val="single" w:sz="4" w:space="0" w:color="auto"/>
              <w:right w:val="single" w:sz="4" w:space="0" w:color="auto"/>
            </w:tcBorders>
            <w:shd w:val="clear" w:color="auto" w:fill="auto"/>
            <w:vAlign w:val="center"/>
          </w:tcPr>
          <w:p w14:paraId="43137A28"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tcPr>
          <w:p w14:paraId="5D423682" w14:textId="77777777" w:rsidR="0008355E" w:rsidRPr="0008355E" w:rsidRDefault="0008355E" w:rsidP="0008355E">
            <w:pPr>
              <w:jc w:val="center"/>
              <w:rPr>
                <w:color w:val="000000"/>
              </w:rPr>
            </w:pPr>
            <w:r w:rsidRPr="0008355E">
              <w:rPr>
                <w:color w:val="000000"/>
              </w:rPr>
              <w:t>27</w:t>
            </w:r>
          </w:p>
        </w:tc>
        <w:tc>
          <w:tcPr>
            <w:tcW w:w="966" w:type="dxa"/>
            <w:tcBorders>
              <w:top w:val="nil"/>
              <w:left w:val="nil"/>
              <w:bottom w:val="single" w:sz="4" w:space="0" w:color="auto"/>
              <w:right w:val="single" w:sz="4" w:space="0" w:color="auto"/>
            </w:tcBorders>
            <w:shd w:val="clear" w:color="auto" w:fill="auto"/>
            <w:vAlign w:val="center"/>
          </w:tcPr>
          <w:p w14:paraId="5031FB3B" w14:textId="77777777" w:rsidR="0008355E" w:rsidRPr="0008355E" w:rsidRDefault="0008355E" w:rsidP="0008355E">
            <w:pPr>
              <w:jc w:val="center"/>
              <w:rPr>
                <w:color w:val="000000"/>
              </w:rPr>
            </w:pPr>
            <w:r w:rsidRPr="0008355E">
              <w:rPr>
                <w:color w:val="000000"/>
              </w:rPr>
              <w:t>20,57</w:t>
            </w:r>
          </w:p>
        </w:tc>
        <w:tc>
          <w:tcPr>
            <w:tcW w:w="866" w:type="dxa"/>
            <w:tcBorders>
              <w:top w:val="nil"/>
              <w:left w:val="nil"/>
              <w:bottom w:val="single" w:sz="4" w:space="0" w:color="auto"/>
              <w:right w:val="single" w:sz="4" w:space="0" w:color="auto"/>
            </w:tcBorders>
            <w:shd w:val="clear" w:color="auto" w:fill="auto"/>
            <w:vAlign w:val="center"/>
          </w:tcPr>
          <w:p w14:paraId="287FF6C1" w14:textId="77777777" w:rsidR="0008355E" w:rsidRPr="0008355E" w:rsidRDefault="0008355E" w:rsidP="0008355E">
            <w:pPr>
              <w:jc w:val="center"/>
              <w:rPr>
                <w:color w:val="000000"/>
              </w:rPr>
            </w:pPr>
            <w:r w:rsidRPr="0008355E">
              <w:rPr>
                <w:color w:val="000000"/>
              </w:rPr>
              <w:t>555,39</w:t>
            </w:r>
          </w:p>
        </w:tc>
        <w:tc>
          <w:tcPr>
            <w:tcW w:w="1090" w:type="dxa"/>
            <w:tcBorders>
              <w:top w:val="nil"/>
              <w:left w:val="nil"/>
              <w:bottom w:val="single" w:sz="8" w:space="0" w:color="auto"/>
              <w:right w:val="single" w:sz="8" w:space="0" w:color="auto"/>
            </w:tcBorders>
            <w:shd w:val="clear" w:color="auto" w:fill="auto"/>
            <w:vAlign w:val="center"/>
          </w:tcPr>
          <w:p w14:paraId="502A084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778D6908"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5,55</w:t>
            </w:r>
          </w:p>
        </w:tc>
        <w:tc>
          <w:tcPr>
            <w:tcW w:w="985" w:type="dxa"/>
            <w:tcBorders>
              <w:top w:val="nil"/>
              <w:left w:val="nil"/>
              <w:bottom w:val="single" w:sz="8" w:space="0" w:color="auto"/>
              <w:right w:val="single" w:sz="8" w:space="0" w:color="auto"/>
            </w:tcBorders>
            <w:shd w:val="clear" w:color="auto" w:fill="auto"/>
            <w:noWrap/>
            <w:vAlign w:val="center"/>
          </w:tcPr>
          <w:p w14:paraId="070349CD"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0,46</w:t>
            </w:r>
          </w:p>
        </w:tc>
      </w:tr>
      <w:tr w:rsidR="0008355E" w:rsidRPr="0008355E" w14:paraId="04D618D3"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51DC65BE" w14:textId="77777777" w:rsidR="0008355E" w:rsidRPr="0008355E" w:rsidRDefault="0008355E" w:rsidP="0008355E">
            <w:pPr>
              <w:jc w:val="center"/>
              <w:rPr>
                <w:color w:val="000000"/>
              </w:rPr>
            </w:pPr>
            <w:r w:rsidRPr="0008355E">
              <w:rPr>
                <w:color w:val="000000"/>
              </w:rPr>
              <w:t>6</w:t>
            </w:r>
          </w:p>
        </w:tc>
        <w:tc>
          <w:tcPr>
            <w:tcW w:w="1616" w:type="dxa"/>
            <w:tcBorders>
              <w:top w:val="nil"/>
              <w:left w:val="nil"/>
              <w:bottom w:val="single" w:sz="4" w:space="0" w:color="auto"/>
              <w:right w:val="single" w:sz="4" w:space="0" w:color="auto"/>
            </w:tcBorders>
            <w:shd w:val="clear" w:color="auto" w:fill="auto"/>
            <w:vAlign w:val="center"/>
            <w:hideMark/>
          </w:tcPr>
          <w:p w14:paraId="0F37FD6C" w14:textId="77777777" w:rsidR="0008355E" w:rsidRPr="0008355E" w:rsidRDefault="0008355E" w:rsidP="0008355E">
            <w:pPr>
              <w:jc w:val="center"/>
              <w:rPr>
                <w:color w:val="000000"/>
              </w:rPr>
            </w:pPr>
            <w:r w:rsidRPr="0008355E">
              <w:rPr>
                <w:rFonts w:eastAsia="Calibri"/>
                <w:color w:val="000000"/>
              </w:rPr>
              <w:t>Naudoti mėsos paruošimo stalai</w:t>
            </w:r>
          </w:p>
        </w:tc>
        <w:tc>
          <w:tcPr>
            <w:tcW w:w="1750" w:type="dxa"/>
            <w:tcBorders>
              <w:top w:val="nil"/>
              <w:left w:val="nil"/>
              <w:bottom w:val="single" w:sz="4" w:space="0" w:color="auto"/>
              <w:right w:val="single" w:sz="4" w:space="0" w:color="auto"/>
            </w:tcBorders>
            <w:shd w:val="clear" w:color="auto" w:fill="auto"/>
            <w:vAlign w:val="center"/>
            <w:hideMark/>
          </w:tcPr>
          <w:p w14:paraId="7201D214" w14:textId="77777777" w:rsidR="0008355E" w:rsidRPr="0008355E" w:rsidRDefault="0008355E" w:rsidP="0008355E">
            <w:pPr>
              <w:jc w:val="center"/>
              <w:rPr>
                <w:color w:val="000000"/>
              </w:rPr>
            </w:pPr>
            <w:r w:rsidRPr="0008355E">
              <w:rPr>
                <w:rFonts w:eastAsia="Calibri"/>
                <w:color w:val="000000"/>
              </w:rPr>
              <w:t>P2P071.001194</w:t>
            </w:r>
          </w:p>
        </w:tc>
        <w:tc>
          <w:tcPr>
            <w:tcW w:w="554" w:type="dxa"/>
            <w:tcBorders>
              <w:top w:val="nil"/>
              <w:left w:val="nil"/>
              <w:bottom w:val="single" w:sz="4" w:space="0" w:color="auto"/>
              <w:right w:val="single" w:sz="4" w:space="0" w:color="auto"/>
            </w:tcBorders>
            <w:shd w:val="clear" w:color="auto" w:fill="auto"/>
            <w:vAlign w:val="center"/>
            <w:hideMark/>
          </w:tcPr>
          <w:p w14:paraId="4AE52BCC"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hideMark/>
          </w:tcPr>
          <w:p w14:paraId="54CE058D" w14:textId="77777777" w:rsidR="0008355E" w:rsidRPr="0008355E" w:rsidRDefault="0008355E" w:rsidP="0008355E">
            <w:pPr>
              <w:jc w:val="center"/>
              <w:rPr>
                <w:color w:val="000000"/>
              </w:rPr>
            </w:pPr>
            <w:r w:rsidRPr="0008355E">
              <w:rPr>
                <w:rFonts w:eastAsia="Calibri"/>
                <w:color w:val="000000"/>
              </w:rPr>
              <w:t>4</w:t>
            </w:r>
          </w:p>
        </w:tc>
        <w:tc>
          <w:tcPr>
            <w:tcW w:w="966" w:type="dxa"/>
            <w:tcBorders>
              <w:top w:val="nil"/>
              <w:left w:val="nil"/>
              <w:bottom w:val="single" w:sz="4" w:space="0" w:color="auto"/>
              <w:right w:val="single" w:sz="4" w:space="0" w:color="auto"/>
            </w:tcBorders>
            <w:shd w:val="clear" w:color="auto" w:fill="auto"/>
            <w:vAlign w:val="center"/>
            <w:hideMark/>
          </w:tcPr>
          <w:p w14:paraId="7EB7E742" w14:textId="77777777" w:rsidR="0008355E" w:rsidRPr="0008355E" w:rsidRDefault="0008355E" w:rsidP="0008355E">
            <w:pPr>
              <w:jc w:val="center"/>
              <w:rPr>
                <w:color w:val="000000"/>
              </w:rPr>
            </w:pPr>
            <w:r w:rsidRPr="0008355E">
              <w:rPr>
                <w:color w:val="000000"/>
              </w:rPr>
              <w:t>40,5468</w:t>
            </w:r>
          </w:p>
        </w:tc>
        <w:tc>
          <w:tcPr>
            <w:tcW w:w="866" w:type="dxa"/>
            <w:tcBorders>
              <w:top w:val="nil"/>
              <w:left w:val="nil"/>
              <w:bottom w:val="single" w:sz="4" w:space="0" w:color="auto"/>
              <w:right w:val="single" w:sz="4" w:space="0" w:color="auto"/>
            </w:tcBorders>
            <w:shd w:val="clear" w:color="auto" w:fill="auto"/>
            <w:vAlign w:val="center"/>
            <w:hideMark/>
          </w:tcPr>
          <w:p w14:paraId="702FC489" w14:textId="77777777" w:rsidR="0008355E" w:rsidRPr="0008355E" w:rsidRDefault="0008355E" w:rsidP="0008355E">
            <w:pPr>
              <w:jc w:val="center"/>
              <w:rPr>
                <w:color w:val="000000"/>
              </w:rPr>
            </w:pPr>
            <w:r w:rsidRPr="0008355E">
              <w:rPr>
                <w:rFonts w:eastAsia="Calibri"/>
                <w:color w:val="000000"/>
              </w:rPr>
              <w:t>162,19</w:t>
            </w:r>
          </w:p>
        </w:tc>
        <w:tc>
          <w:tcPr>
            <w:tcW w:w="1090" w:type="dxa"/>
            <w:tcBorders>
              <w:top w:val="nil"/>
              <w:left w:val="nil"/>
              <w:bottom w:val="single" w:sz="8" w:space="0" w:color="auto"/>
              <w:right w:val="single" w:sz="8" w:space="0" w:color="auto"/>
            </w:tcBorders>
            <w:shd w:val="clear" w:color="auto" w:fill="auto"/>
            <w:vAlign w:val="center"/>
          </w:tcPr>
          <w:p w14:paraId="7393BBD2"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05995177"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1,62</w:t>
            </w:r>
          </w:p>
        </w:tc>
        <w:tc>
          <w:tcPr>
            <w:tcW w:w="985" w:type="dxa"/>
            <w:tcBorders>
              <w:top w:val="nil"/>
              <w:left w:val="nil"/>
              <w:bottom w:val="single" w:sz="8" w:space="0" w:color="auto"/>
              <w:right w:val="single" w:sz="8" w:space="0" w:color="auto"/>
            </w:tcBorders>
            <w:shd w:val="clear" w:color="auto" w:fill="auto"/>
            <w:noWrap/>
            <w:vAlign w:val="center"/>
            <w:hideMark/>
          </w:tcPr>
          <w:p w14:paraId="65D7048A"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0,14</w:t>
            </w:r>
          </w:p>
        </w:tc>
      </w:tr>
      <w:tr w:rsidR="0008355E" w:rsidRPr="0008355E" w14:paraId="15B497CD" w14:textId="77777777" w:rsidTr="0008355E">
        <w:trPr>
          <w:trHeight w:val="434"/>
        </w:trPr>
        <w:tc>
          <w:tcPr>
            <w:tcW w:w="443" w:type="dxa"/>
            <w:tcBorders>
              <w:top w:val="nil"/>
              <w:left w:val="single" w:sz="4" w:space="0" w:color="auto"/>
              <w:bottom w:val="single" w:sz="4" w:space="0" w:color="auto"/>
              <w:right w:val="single" w:sz="4" w:space="0" w:color="auto"/>
            </w:tcBorders>
            <w:shd w:val="clear" w:color="auto" w:fill="auto"/>
            <w:vAlign w:val="center"/>
          </w:tcPr>
          <w:p w14:paraId="2482FF57" w14:textId="77777777" w:rsidR="0008355E" w:rsidRPr="0008355E" w:rsidRDefault="0008355E" w:rsidP="0008355E">
            <w:pPr>
              <w:jc w:val="center"/>
              <w:rPr>
                <w:color w:val="000000"/>
              </w:rPr>
            </w:pPr>
            <w:r w:rsidRPr="0008355E">
              <w:rPr>
                <w:color w:val="000000"/>
              </w:rPr>
              <w:t>7</w:t>
            </w:r>
          </w:p>
        </w:tc>
        <w:tc>
          <w:tcPr>
            <w:tcW w:w="1616" w:type="dxa"/>
            <w:tcBorders>
              <w:top w:val="nil"/>
              <w:left w:val="nil"/>
              <w:bottom w:val="single" w:sz="4" w:space="0" w:color="auto"/>
              <w:right w:val="single" w:sz="4" w:space="0" w:color="auto"/>
            </w:tcBorders>
            <w:shd w:val="clear" w:color="auto" w:fill="auto"/>
            <w:vAlign w:val="center"/>
            <w:hideMark/>
          </w:tcPr>
          <w:p w14:paraId="508A7848" w14:textId="77777777" w:rsidR="0008355E" w:rsidRPr="0008355E" w:rsidRDefault="0008355E" w:rsidP="0008355E">
            <w:pPr>
              <w:jc w:val="center"/>
              <w:rPr>
                <w:color w:val="000000"/>
              </w:rPr>
            </w:pPr>
            <w:r w:rsidRPr="0008355E">
              <w:rPr>
                <w:rFonts w:eastAsia="Calibri"/>
                <w:color w:val="000000"/>
              </w:rPr>
              <w:t>Spinta metalinė vienvietė</w:t>
            </w:r>
          </w:p>
        </w:tc>
        <w:tc>
          <w:tcPr>
            <w:tcW w:w="1750" w:type="dxa"/>
            <w:tcBorders>
              <w:top w:val="nil"/>
              <w:left w:val="nil"/>
              <w:bottom w:val="single" w:sz="4" w:space="0" w:color="auto"/>
              <w:right w:val="single" w:sz="4" w:space="0" w:color="auto"/>
            </w:tcBorders>
            <w:shd w:val="clear" w:color="auto" w:fill="auto"/>
            <w:vAlign w:val="center"/>
            <w:hideMark/>
          </w:tcPr>
          <w:p w14:paraId="6B354D87" w14:textId="77777777" w:rsidR="0008355E" w:rsidRPr="0008355E" w:rsidRDefault="0008355E" w:rsidP="0008355E">
            <w:pPr>
              <w:jc w:val="center"/>
              <w:rPr>
                <w:color w:val="000000"/>
              </w:rPr>
            </w:pPr>
            <w:r w:rsidRPr="0008355E">
              <w:rPr>
                <w:rFonts w:eastAsia="Calibri"/>
                <w:color w:val="000000"/>
              </w:rPr>
              <w:t>P2P071.001227</w:t>
            </w:r>
          </w:p>
        </w:tc>
        <w:tc>
          <w:tcPr>
            <w:tcW w:w="554" w:type="dxa"/>
            <w:tcBorders>
              <w:top w:val="nil"/>
              <w:left w:val="nil"/>
              <w:bottom w:val="single" w:sz="4" w:space="0" w:color="auto"/>
              <w:right w:val="single" w:sz="4" w:space="0" w:color="auto"/>
            </w:tcBorders>
            <w:shd w:val="clear" w:color="auto" w:fill="auto"/>
            <w:vAlign w:val="center"/>
            <w:hideMark/>
          </w:tcPr>
          <w:p w14:paraId="76EC190B"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hideMark/>
          </w:tcPr>
          <w:p w14:paraId="5A89B581" w14:textId="77777777" w:rsidR="0008355E" w:rsidRPr="0008355E" w:rsidRDefault="0008355E" w:rsidP="0008355E">
            <w:pPr>
              <w:jc w:val="center"/>
              <w:rPr>
                <w:color w:val="000000"/>
              </w:rPr>
            </w:pPr>
            <w:r w:rsidRPr="0008355E">
              <w:rPr>
                <w:rFonts w:eastAsia="Calibri"/>
                <w:color w:val="000000"/>
              </w:rPr>
              <w:t>30</w:t>
            </w:r>
          </w:p>
        </w:tc>
        <w:tc>
          <w:tcPr>
            <w:tcW w:w="966" w:type="dxa"/>
            <w:tcBorders>
              <w:top w:val="nil"/>
              <w:left w:val="nil"/>
              <w:bottom w:val="single" w:sz="4" w:space="0" w:color="auto"/>
              <w:right w:val="single" w:sz="4" w:space="0" w:color="auto"/>
            </w:tcBorders>
            <w:shd w:val="clear" w:color="auto" w:fill="auto"/>
            <w:vAlign w:val="center"/>
            <w:hideMark/>
          </w:tcPr>
          <w:p w14:paraId="7004EF1A" w14:textId="77777777" w:rsidR="0008355E" w:rsidRPr="0008355E" w:rsidRDefault="0008355E" w:rsidP="0008355E">
            <w:pPr>
              <w:jc w:val="center"/>
              <w:rPr>
                <w:color w:val="000000"/>
              </w:rPr>
            </w:pPr>
            <w:r w:rsidRPr="0008355E">
              <w:rPr>
                <w:color w:val="000000"/>
              </w:rPr>
              <w:t>94,1262</w:t>
            </w:r>
          </w:p>
        </w:tc>
        <w:tc>
          <w:tcPr>
            <w:tcW w:w="866" w:type="dxa"/>
            <w:tcBorders>
              <w:top w:val="nil"/>
              <w:left w:val="nil"/>
              <w:bottom w:val="single" w:sz="4" w:space="0" w:color="auto"/>
              <w:right w:val="single" w:sz="4" w:space="0" w:color="auto"/>
            </w:tcBorders>
            <w:shd w:val="clear" w:color="auto" w:fill="auto"/>
            <w:vAlign w:val="center"/>
            <w:hideMark/>
          </w:tcPr>
          <w:p w14:paraId="08559F1A" w14:textId="77777777" w:rsidR="0008355E" w:rsidRPr="0008355E" w:rsidRDefault="0008355E" w:rsidP="0008355E">
            <w:pPr>
              <w:jc w:val="center"/>
              <w:rPr>
                <w:color w:val="000000"/>
              </w:rPr>
            </w:pPr>
            <w:r w:rsidRPr="0008355E">
              <w:rPr>
                <w:rFonts w:eastAsia="Calibri"/>
                <w:color w:val="000000"/>
              </w:rPr>
              <w:t>2823,79</w:t>
            </w:r>
          </w:p>
        </w:tc>
        <w:tc>
          <w:tcPr>
            <w:tcW w:w="1090" w:type="dxa"/>
            <w:tcBorders>
              <w:top w:val="nil"/>
              <w:left w:val="nil"/>
              <w:bottom w:val="single" w:sz="8" w:space="0" w:color="auto"/>
              <w:right w:val="single" w:sz="8" w:space="0" w:color="auto"/>
            </w:tcBorders>
            <w:shd w:val="clear" w:color="auto" w:fill="auto"/>
            <w:vAlign w:val="center"/>
          </w:tcPr>
          <w:p w14:paraId="57C5563A"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4889C83C"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28,24</w:t>
            </w:r>
          </w:p>
        </w:tc>
        <w:tc>
          <w:tcPr>
            <w:tcW w:w="985" w:type="dxa"/>
            <w:tcBorders>
              <w:top w:val="nil"/>
              <w:left w:val="nil"/>
              <w:bottom w:val="single" w:sz="8" w:space="0" w:color="auto"/>
              <w:right w:val="single" w:sz="8" w:space="0" w:color="auto"/>
            </w:tcBorders>
            <w:shd w:val="clear" w:color="auto" w:fill="auto"/>
            <w:noWrap/>
            <w:vAlign w:val="center"/>
            <w:hideMark/>
          </w:tcPr>
          <w:p w14:paraId="68D3857A"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2,35</w:t>
            </w:r>
          </w:p>
        </w:tc>
      </w:tr>
      <w:tr w:rsidR="0008355E" w:rsidRPr="0008355E" w14:paraId="60A25BEA"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4C305E53" w14:textId="77777777" w:rsidR="0008355E" w:rsidRPr="0008355E" w:rsidRDefault="0008355E" w:rsidP="0008355E">
            <w:pPr>
              <w:jc w:val="center"/>
              <w:rPr>
                <w:color w:val="000000"/>
              </w:rPr>
            </w:pPr>
            <w:r w:rsidRPr="0008355E">
              <w:rPr>
                <w:color w:val="000000"/>
              </w:rPr>
              <w:t>8</w:t>
            </w:r>
          </w:p>
        </w:tc>
        <w:tc>
          <w:tcPr>
            <w:tcW w:w="1616" w:type="dxa"/>
            <w:tcBorders>
              <w:top w:val="nil"/>
              <w:left w:val="nil"/>
              <w:bottom w:val="single" w:sz="4" w:space="0" w:color="auto"/>
              <w:right w:val="single" w:sz="4" w:space="0" w:color="auto"/>
            </w:tcBorders>
            <w:shd w:val="clear" w:color="auto" w:fill="auto"/>
            <w:vAlign w:val="center"/>
            <w:hideMark/>
          </w:tcPr>
          <w:p w14:paraId="769F8199" w14:textId="77777777" w:rsidR="0008355E" w:rsidRPr="0008355E" w:rsidRDefault="0008355E" w:rsidP="0008355E">
            <w:pPr>
              <w:jc w:val="center"/>
              <w:rPr>
                <w:color w:val="000000"/>
              </w:rPr>
            </w:pPr>
            <w:r w:rsidRPr="0008355E">
              <w:rPr>
                <w:rFonts w:eastAsia="Calibri"/>
                <w:color w:val="000000"/>
              </w:rPr>
              <w:t>Spinta valgyklai 940x500x1800</w:t>
            </w:r>
          </w:p>
        </w:tc>
        <w:tc>
          <w:tcPr>
            <w:tcW w:w="1750" w:type="dxa"/>
            <w:tcBorders>
              <w:top w:val="nil"/>
              <w:left w:val="nil"/>
              <w:bottom w:val="single" w:sz="4" w:space="0" w:color="auto"/>
              <w:right w:val="single" w:sz="4" w:space="0" w:color="auto"/>
            </w:tcBorders>
            <w:shd w:val="clear" w:color="auto" w:fill="auto"/>
            <w:vAlign w:val="center"/>
            <w:hideMark/>
          </w:tcPr>
          <w:p w14:paraId="603BB68D" w14:textId="77777777" w:rsidR="0008355E" w:rsidRPr="0008355E" w:rsidRDefault="0008355E" w:rsidP="0008355E">
            <w:pPr>
              <w:jc w:val="center"/>
              <w:rPr>
                <w:color w:val="000000"/>
              </w:rPr>
            </w:pPr>
            <w:r w:rsidRPr="0008355E">
              <w:rPr>
                <w:rFonts w:eastAsia="Calibri"/>
                <w:color w:val="000000"/>
              </w:rPr>
              <w:t>P2P2248</w:t>
            </w:r>
          </w:p>
        </w:tc>
        <w:tc>
          <w:tcPr>
            <w:tcW w:w="554" w:type="dxa"/>
            <w:tcBorders>
              <w:top w:val="nil"/>
              <w:left w:val="nil"/>
              <w:bottom w:val="single" w:sz="4" w:space="0" w:color="auto"/>
              <w:right w:val="single" w:sz="4" w:space="0" w:color="auto"/>
            </w:tcBorders>
            <w:shd w:val="clear" w:color="auto" w:fill="auto"/>
            <w:vAlign w:val="center"/>
            <w:hideMark/>
          </w:tcPr>
          <w:p w14:paraId="6DD735AF"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hideMark/>
          </w:tcPr>
          <w:p w14:paraId="74335B14" w14:textId="77777777" w:rsidR="0008355E" w:rsidRPr="0008355E" w:rsidRDefault="0008355E" w:rsidP="0008355E">
            <w:pPr>
              <w:jc w:val="center"/>
              <w:rPr>
                <w:color w:val="000000"/>
              </w:rPr>
            </w:pPr>
            <w:r w:rsidRPr="0008355E">
              <w:rPr>
                <w:rFonts w:eastAsia="Calibri"/>
                <w:color w:val="000000"/>
              </w:rPr>
              <w:t>1</w:t>
            </w:r>
          </w:p>
        </w:tc>
        <w:tc>
          <w:tcPr>
            <w:tcW w:w="966" w:type="dxa"/>
            <w:tcBorders>
              <w:top w:val="nil"/>
              <w:left w:val="nil"/>
              <w:bottom w:val="single" w:sz="4" w:space="0" w:color="auto"/>
              <w:right w:val="single" w:sz="4" w:space="0" w:color="auto"/>
            </w:tcBorders>
            <w:shd w:val="clear" w:color="auto" w:fill="auto"/>
            <w:vAlign w:val="center"/>
            <w:hideMark/>
          </w:tcPr>
          <w:p w14:paraId="713A0CAB" w14:textId="77777777" w:rsidR="0008355E" w:rsidRPr="0008355E" w:rsidRDefault="0008355E" w:rsidP="0008355E">
            <w:pPr>
              <w:jc w:val="center"/>
              <w:rPr>
                <w:color w:val="000000"/>
              </w:rPr>
            </w:pPr>
            <w:r w:rsidRPr="0008355E">
              <w:rPr>
                <w:color w:val="000000"/>
              </w:rPr>
              <w:t>143,5357</w:t>
            </w:r>
          </w:p>
        </w:tc>
        <w:tc>
          <w:tcPr>
            <w:tcW w:w="866" w:type="dxa"/>
            <w:tcBorders>
              <w:top w:val="nil"/>
              <w:left w:val="nil"/>
              <w:bottom w:val="single" w:sz="4" w:space="0" w:color="auto"/>
              <w:right w:val="single" w:sz="4" w:space="0" w:color="auto"/>
            </w:tcBorders>
            <w:shd w:val="clear" w:color="auto" w:fill="auto"/>
            <w:vAlign w:val="center"/>
            <w:hideMark/>
          </w:tcPr>
          <w:p w14:paraId="5B04E671" w14:textId="77777777" w:rsidR="0008355E" w:rsidRPr="0008355E" w:rsidRDefault="0008355E" w:rsidP="0008355E">
            <w:pPr>
              <w:jc w:val="center"/>
              <w:rPr>
                <w:color w:val="000000"/>
              </w:rPr>
            </w:pPr>
            <w:r w:rsidRPr="0008355E">
              <w:rPr>
                <w:rFonts w:eastAsia="Calibri"/>
                <w:color w:val="000000"/>
              </w:rPr>
              <w:t>143,54</w:t>
            </w:r>
          </w:p>
        </w:tc>
        <w:tc>
          <w:tcPr>
            <w:tcW w:w="1090" w:type="dxa"/>
            <w:tcBorders>
              <w:top w:val="nil"/>
              <w:left w:val="nil"/>
              <w:bottom w:val="single" w:sz="8" w:space="0" w:color="auto"/>
              <w:right w:val="single" w:sz="8" w:space="0" w:color="auto"/>
            </w:tcBorders>
            <w:shd w:val="clear" w:color="auto" w:fill="auto"/>
            <w:vAlign w:val="center"/>
          </w:tcPr>
          <w:p w14:paraId="660973A9"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13A708D8"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1,44</w:t>
            </w:r>
          </w:p>
        </w:tc>
        <w:tc>
          <w:tcPr>
            <w:tcW w:w="985" w:type="dxa"/>
            <w:tcBorders>
              <w:top w:val="nil"/>
              <w:left w:val="nil"/>
              <w:bottom w:val="single" w:sz="8" w:space="0" w:color="auto"/>
              <w:right w:val="single" w:sz="8" w:space="0" w:color="auto"/>
            </w:tcBorders>
            <w:shd w:val="clear" w:color="auto" w:fill="auto"/>
            <w:noWrap/>
            <w:vAlign w:val="center"/>
            <w:hideMark/>
          </w:tcPr>
          <w:p w14:paraId="0A0AEFE8"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0,12</w:t>
            </w:r>
          </w:p>
        </w:tc>
      </w:tr>
      <w:tr w:rsidR="0008355E" w:rsidRPr="0008355E" w14:paraId="0D429836"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4FAD0888" w14:textId="77777777" w:rsidR="0008355E" w:rsidRPr="0008355E" w:rsidRDefault="0008355E" w:rsidP="0008355E">
            <w:pPr>
              <w:jc w:val="center"/>
              <w:rPr>
                <w:color w:val="000000"/>
              </w:rPr>
            </w:pPr>
            <w:r w:rsidRPr="0008355E">
              <w:rPr>
                <w:color w:val="000000"/>
              </w:rPr>
              <w:t>9</w:t>
            </w:r>
          </w:p>
        </w:tc>
        <w:tc>
          <w:tcPr>
            <w:tcW w:w="1616" w:type="dxa"/>
            <w:tcBorders>
              <w:top w:val="nil"/>
              <w:left w:val="nil"/>
              <w:bottom w:val="single" w:sz="4" w:space="0" w:color="auto"/>
              <w:right w:val="single" w:sz="4" w:space="0" w:color="auto"/>
            </w:tcBorders>
            <w:shd w:val="clear" w:color="auto" w:fill="auto"/>
            <w:vAlign w:val="center"/>
            <w:hideMark/>
          </w:tcPr>
          <w:p w14:paraId="3C2D3228" w14:textId="77777777" w:rsidR="0008355E" w:rsidRPr="0008355E" w:rsidRDefault="0008355E" w:rsidP="0008355E">
            <w:pPr>
              <w:jc w:val="center"/>
              <w:rPr>
                <w:color w:val="000000"/>
              </w:rPr>
            </w:pPr>
            <w:r w:rsidRPr="0008355E">
              <w:rPr>
                <w:rFonts w:eastAsia="Calibri"/>
                <w:color w:val="000000"/>
              </w:rPr>
              <w:t>Spinta valgyklai 1350x50x1800</w:t>
            </w:r>
          </w:p>
        </w:tc>
        <w:tc>
          <w:tcPr>
            <w:tcW w:w="1750" w:type="dxa"/>
            <w:tcBorders>
              <w:top w:val="nil"/>
              <w:left w:val="nil"/>
              <w:bottom w:val="single" w:sz="4" w:space="0" w:color="auto"/>
              <w:right w:val="single" w:sz="4" w:space="0" w:color="auto"/>
            </w:tcBorders>
            <w:shd w:val="clear" w:color="auto" w:fill="auto"/>
            <w:vAlign w:val="center"/>
            <w:hideMark/>
          </w:tcPr>
          <w:p w14:paraId="2CE9FFD3" w14:textId="77777777" w:rsidR="0008355E" w:rsidRPr="0008355E" w:rsidRDefault="0008355E" w:rsidP="0008355E">
            <w:pPr>
              <w:jc w:val="center"/>
              <w:rPr>
                <w:color w:val="000000"/>
              </w:rPr>
            </w:pPr>
            <w:r w:rsidRPr="0008355E">
              <w:rPr>
                <w:rFonts w:eastAsia="Calibri"/>
                <w:color w:val="000000"/>
              </w:rPr>
              <w:t>P2P2249</w:t>
            </w:r>
          </w:p>
        </w:tc>
        <w:tc>
          <w:tcPr>
            <w:tcW w:w="554" w:type="dxa"/>
            <w:tcBorders>
              <w:top w:val="nil"/>
              <w:left w:val="nil"/>
              <w:bottom w:val="single" w:sz="4" w:space="0" w:color="auto"/>
              <w:right w:val="single" w:sz="4" w:space="0" w:color="auto"/>
            </w:tcBorders>
            <w:shd w:val="clear" w:color="auto" w:fill="auto"/>
            <w:vAlign w:val="center"/>
            <w:hideMark/>
          </w:tcPr>
          <w:p w14:paraId="28080C95"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hideMark/>
          </w:tcPr>
          <w:p w14:paraId="57D77C2E" w14:textId="77777777" w:rsidR="0008355E" w:rsidRPr="0008355E" w:rsidRDefault="0008355E" w:rsidP="0008355E">
            <w:pPr>
              <w:jc w:val="center"/>
              <w:rPr>
                <w:color w:val="000000"/>
              </w:rPr>
            </w:pPr>
            <w:r w:rsidRPr="0008355E">
              <w:rPr>
                <w:rFonts w:eastAsia="Calibri"/>
                <w:color w:val="000000"/>
              </w:rPr>
              <w:t>1</w:t>
            </w:r>
          </w:p>
        </w:tc>
        <w:tc>
          <w:tcPr>
            <w:tcW w:w="966" w:type="dxa"/>
            <w:tcBorders>
              <w:top w:val="nil"/>
              <w:left w:val="nil"/>
              <w:bottom w:val="single" w:sz="4" w:space="0" w:color="auto"/>
              <w:right w:val="single" w:sz="4" w:space="0" w:color="auto"/>
            </w:tcBorders>
            <w:shd w:val="clear" w:color="auto" w:fill="auto"/>
            <w:vAlign w:val="center"/>
            <w:hideMark/>
          </w:tcPr>
          <w:p w14:paraId="00C3D891" w14:textId="77777777" w:rsidR="0008355E" w:rsidRPr="0008355E" w:rsidRDefault="0008355E" w:rsidP="0008355E">
            <w:pPr>
              <w:jc w:val="center"/>
              <w:rPr>
                <w:color w:val="000000"/>
              </w:rPr>
            </w:pPr>
            <w:r w:rsidRPr="0008355E">
              <w:rPr>
                <w:color w:val="000000"/>
              </w:rPr>
              <w:t>222,1385</w:t>
            </w:r>
          </w:p>
        </w:tc>
        <w:tc>
          <w:tcPr>
            <w:tcW w:w="866" w:type="dxa"/>
            <w:tcBorders>
              <w:top w:val="nil"/>
              <w:left w:val="nil"/>
              <w:bottom w:val="single" w:sz="4" w:space="0" w:color="auto"/>
              <w:right w:val="single" w:sz="4" w:space="0" w:color="auto"/>
            </w:tcBorders>
            <w:shd w:val="clear" w:color="auto" w:fill="auto"/>
            <w:vAlign w:val="center"/>
            <w:hideMark/>
          </w:tcPr>
          <w:p w14:paraId="7457DCB5" w14:textId="77777777" w:rsidR="0008355E" w:rsidRPr="0008355E" w:rsidRDefault="0008355E" w:rsidP="0008355E">
            <w:pPr>
              <w:jc w:val="center"/>
              <w:rPr>
                <w:color w:val="000000"/>
              </w:rPr>
            </w:pPr>
            <w:r w:rsidRPr="0008355E">
              <w:rPr>
                <w:rFonts w:eastAsia="Calibri"/>
                <w:color w:val="000000"/>
              </w:rPr>
              <w:t>222,14</w:t>
            </w:r>
          </w:p>
        </w:tc>
        <w:tc>
          <w:tcPr>
            <w:tcW w:w="1090" w:type="dxa"/>
            <w:tcBorders>
              <w:top w:val="nil"/>
              <w:left w:val="nil"/>
              <w:bottom w:val="single" w:sz="8" w:space="0" w:color="auto"/>
              <w:right w:val="single" w:sz="8" w:space="0" w:color="auto"/>
            </w:tcBorders>
            <w:shd w:val="clear" w:color="auto" w:fill="auto"/>
            <w:vAlign w:val="center"/>
          </w:tcPr>
          <w:p w14:paraId="69BB0822"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4733F9CF"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2,22</w:t>
            </w:r>
          </w:p>
        </w:tc>
        <w:tc>
          <w:tcPr>
            <w:tcW w:w="985" w:type="dxa"/>
            <w:tcBorders>
              <w:top w:val="nil"/>
              <w:left w:val="nil"/>
              <w:bottom w:val="single" w:sz="8" w:space="0" w:color="auto"/>
              <w:right w:val="single" w:sz="8" w:space="0" w:color="auto"/>
            </w:tcBorders>
            <w:shd w:val="clear" w:color="auto" w:fill="auto"/>
            <w:noWrap/>
            <w:vAlign w:val="center"/>
            <w:hideMark/>
          </w:tcPr>
          <w:p w14:paraId="300364E6"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0,19</w:t>
            </w:r>
          </w:p>
        </w:tc>
      </w:tr>
      <w:tr w:rsidR="0008355E" w:rsidRPr="0008355E" w14:paraId="35278179"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4ED5FC20" w14:textId="77777777" w:rsidR="0008355E" w:rsidRPr="0008355E" w:rsidRDefault="0008355E" w:rsidP="0008355E">
            <w:pPr>
              <w:jc w:val="center"/>
              <w:rPr>
                <w:color w:val="000000"/>
              </w:rPr>
            </w:pPr>
            <w:r w:rsidRPr="0008355E">
              <w:rPr>
                <w:color w:val="000000"/>
              </w:rPr>
              <w:t>10</w:t>
            </w:r>
          </w:p>
        </w:tc>
        <w:tc>
          <w:tcPr>
            <w:tcW w:w="1616" w:type="dxa"/>
            <w:tcBorders>
              <w:top w:val="nil"/>
              <w:left w:val="nil"/>
              <w:bottom w:val="single" w:sz="4" w:space="0" w:color="auto"/>
              <w:right w:val="single" w:sz="4" w:space="0" w:color="auto"/>
            </w:tcBorders>
            <w:shd w:val="clear" w:color="auto" w:fill="auto"/>
            <w:vAlign w:val="center"/>
          </w:tcPr>
          <w:p w14:paraId="02362D6C" w14:textId="77777777" w:rsidR="0008355E" w:rsidRPr="0008355E" w:rsidRDefault="0008355E" w:rsidP="0008355E">
            <w:pPr>
              <w:jc w:val="center"/>
              <w:rPr>
                <w:rFonts w:eastAsia="Calibri"/>
                <w:color w:val="000000"/>
              </w:rPr>
            </w:pPr>
            <w:r w:rsidRPr="0008355E">
              <w:rPr>
                <w:rFonts w:eastAsia="Calibri"/>
                <w:lang w:eastAsia="en-US"/>
              </w:rPr>
              <w:t xml:space="preserve">Indai </w:t>
            </w:r>
            <w:proofErr w:type="spellStart"/>
            <w:r w:rsidRPr="0008355E">
              <w:rPr>
                <w:rFonts w:eastAsia="Calibri"/>
                <w:lang w:eastAsia="en-US"/>
              </w:rPr>
              <w:t>daugiakartinio</w:t>
            </w:r>
            <w:proofErr w:type="spellEnd"/>
            <w:r w:rsidRPr="0008355E">
              <w:rPr>
                <w:rFonts w:eastAsia="Calibri"/>
                <w:lang w:eastAsia="en-US"/>
              </w:rPr>
              <w:t xml:space="preserve"> naudojimo plastikiniai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73793AE2"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ATS-UKIN-000014</w:t>
            </w:r>
          </w:p>
        </w:tc>
        <w:tc>
          <w:tcPr>
            <w:tcW w:w="554" w:type="dxa"/>
            <w:tcBorders>
              <w:top w:val="nil"/>
              <w:left w:val="nil"/>
              <w:bottom w:val="single" w:sz="4" w:space="0" w:color="auto"/>
              <w:right w:val="single" w:sz="4" w:space="0" w:color="auto"/>
            </w:tcBorders>
            <w:shd w:val="clear" w:color="auto" w:fill="auto"/>
            <w:vAlign w:val="center"/>
          </w:tcPr>
          <w:p w14:paraId="0CD4E838"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5EDD56FA" w14:textId="77777777" w:rsidR="0008355E" w:rsidRPr="0008355E" w:rsidRDefault="0008355E" w:rsidP="0008355E">
            <w:pPr>
              <w:jc w:val="center"/>
              <w:rPr>
                <w:rFonts w:eastAsia="Calibri"/>
                <w:color w:val="000000"/>
              </w:rPr>
            </w:pPr>
            <w:r w:rsidRPr="0008355E">
              <w:rPr>
                <w:rFonts w:eastAsia="Calibri"/>
                <w:lang w:eastAsia="en-US"/>
              </w:rPr>
              <w:t>82</w:t>
            </w:r>
          </w:p>
        </w:tc>
        <w:tc>
          <w:tcPr>
            <w:tcW w:w="966" w:type="dxa"/>
            <w:tcBorders>
              <w:top w:val="nil"/>
              <w:left w:val="nil"/>
              <w:bottom w:val="single" w:sz="4" w:space="0" w:color="auto"/>
              <w:right w:val="single" w:sz="4" w:space="0" w:color="auto"/>
            </w:tcBorders>
            <w:shd w:val="clear" w:color="auto" w:fill="auto"/>
            <w:vAlign w:val="center"/>
          </w:tcPr>
          <w:p w14:paraId="6C5E9C38" w14:textId="77777777" w:rsidR="0008355E" w:rsidRPr="0008355E" w:rsidRDefault="0008355E" w:rsidP="0008355E">
            <w:pPr>
              <w:jc w:val="center"/>
              <w:rPr>
                <w:color w:val="000000"/>
              </w:rPr>
            </w:pPr>
            <w:r w:rsidRPr="0008355E">
              <w:rPr>
                <w:rFonts w:eastAsia="Calibri"/>
                <w:lang w:eastAsia="en-US"/>
              </w:rPr>
              <w:t>4,72</w:t>
            </w:r>
          </w:p>
        </w:tc>
        <w:tc>
          <w:tcPr>
            <w:tcW w:w="866" w:type="dxa"/>
            <w:tcBorders>
              <w:top w:val="nil"/>
              <w:left w:val="nil"/>
              <w:bottom w:val="single" w:sz="4" w:space="0" w:color="auto"/>
              <w:right w:val="single" w:sz="4" w:space="0" w:color="auto"/>
            </w:tcBorders>
            <w:shd w:val="clear" w:color="auto" w:fill="auto"/>
            <w:vAlign w:val="center"/>
          </w:tcPr>
          <w:p w14:paraId="049C03AA" w14:textId="77777777" w:rsidR="0008355E" w:rsidRPr="0008355E" w:rsidRDefault="0008355E" w:rsidP="0008355E">
            <w:pPr>
              <w:jc w:val="center"/>
              <w:rPr>
                <w:rFonts w:eastAsia="Calibri"/>
                <w:color w:val="000000"/>
              </w:rPr>
            </w:pPr>
            <w:r w:rsidRPr="0008355E">
              <w:rPr>
                <w:rFonts w:eastAsia="Calibri"/>
                <w:lang w:eastAsia="en-US"/>
              </w:rPr>
              <w:t>387,04</w:t>
            </w:r>
          </w:p>
        </w:tc>
        <w:tc>
          <w:tcPr>
            <w:tcW w:w="1090" w:type="dxa"/>
            <w:tcBorders>
              <w:top w:val="nil"/>
              <w:left w:val="nil"/>
              <w:bottom w:val="single" w:sz="8" w:space="0" w:color="auto"/>
              <w:right w:val="single" w:sz="8" w:space="0" w:color="auto"/>
            </w:tcBorders>
            <w:shd w:val="clear" w:color="auto" w:fill="auto"/>
            <w:vAlign w:val="center"/>
          </w:tcPr>
          <w:p w14:paraId="704532D9"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29BCA179"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7,74</w:t>
            </w:r>
          </w:p>
        </w:tc>
        <w:tc>
          <w:tcPr>
            <w:tcW w:w="985" w:type="dxa"/>
            <w:tcBorders>
              <w:top w:val="nil"/>
              <w:left w:val="nil"/>
              <w:bottom w:val="single" w:sz="8" w:space="0" w:color="auto"/>
              <w:right w:val="single" w:sz="8" w:space="0" w:color="auto"/>
            </w:tcBorders>
            <w:shd w:val="clear" w:color="auto" w:fill="auto"/>
            <w:noWrap/>
            <w:vAlign w:val="center"/>
          </w:tcPr>
          <w:p w14:paraId="448B758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0,65</w:t>
            </w:r>
          </w:p>
        </w:tc>
      </w:tr>
      <w:tr w:rsidR="0008355E" w:rsidRPr="0008355E" w14:paraId="366B2E9E"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479ECDDB" w14:textId="77777777" w:rsidR="0008355E" w:rsidRPr="0008355E" w:rsidRDefault="0008355E" w:rsidP="0008355E">
            <w:pPr>
              <w:jc w:val="center"/>
              <w:rPr>
                <w:color w:val="000000"/>
              </w:rPr>
            </w:pPr>
            <w:r w:rsidRPr="0008355E">
              <w:rPr>
                <w:color w:val="000000"/>
              </w:rPr>
              <w:lastRenderedPageBreak/>
              <w:t>11</w:t>
            </w:r>
          </w:p>
        </w:tc>
        <w:tc>
          <w:tcPr>
            <w:tcW w:w="1616" w:type="dxa"/>
            <w:tcBorders>
              <w:top w:val="nil"/>
              <w:left w:val="nil"/>
              <w:bottom w:val="single" w:sz="4" w:space="0" w:color="auto"/>
              <w:right w:val="single" w:sz="4" w:space="0" w:color="auto"/>
            </w:tcBorders>
            <w:shd w:val="clear" w:color="auto" w:fill="auto"/>
            <w:vAlign w:val="center"/>
          </w:tcPr>
          <w:p w14:paraId="324C2EAA" w14:textId="77777777" w:rsidR="0008355E" w:rsidRPr="0008355E" w:rsidRDefault="0008355E" w:rsidP="0008355E">
            <w:pPr>
              <w:jc w:val="center"/>
              <w:rPr>
                <w:rFonts w:eastAsia="Calibri"/>
                <w:color w:val="000000"/>
              </w:rPr>
            </w:pPr>
            <w:r w:rsidRPr="0008355E">
              <w:rPr>
                <w:rFonts w:eastAsia="Calibri"/>
                <w:lang w:eastAsia="en-US"/>
              </w:rPr>
              <w:t xml:space="preserve">Puodelis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2FA6FD03"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ATS-UKIN-000015</w:t>
            </w:r>
          </w:p>
        </w:tc>
        <w:tc>
          <w:tcPr>
            <w:tcW w:w="554" w:type="dxa"/>
            <w:tcBorders>
              <w:top w:val="nil"/>
              <w:left w:val="nil"/>
              <w:bottom w:val="single" w:sz="4" w:space="0" w:color="auto"/>
              <w:right w:val="single" w:sz="4" w:space="0" w:color="auto"/>
            </w:tcBorders>
            <w:shd w:val="clear" w:color="auto" w:fill="auto"/>
            <w:vAlign w:val="center"/>
          </w:tcPr>
          <w:p w14:paraId="344519FB"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5A028D5F" w14:textId="77777777" w:rsidR="0008355E" w:rsidRPr="0008355E" w:rsidRDefault="0008355E" w:rsidP="0008355E">
            <w:pPr>
              <w:jc w:val="center"/>
              <w:rPr>
                <w:rFonts w:eastAsia="Calibri"/>
                <w:color w:val="000000"/>
              </w:rPr>
            </w:pPr>
            <w:r w:rsidRPr="0008355E">
              <w:rPr>
                <w:rFonts w:eastAsia="Calibri"/>
                <w:lang w:eastAsia="en-US"/>
              </w:rPr>
              <w:t>38</w:t>
            </w:r>
          </w:p>
        </w:tc>
        <w:tc>
          <w:tcPr>
            <w:tcW w:w="966" w:type="dxa"/>
            <w:tcBorders>
              <w:top w:val="nil"/>
              <w:left w:val="nil"/>
              <w:bottom w:val="single" w:sz="4" w:space="0" w:color="auto"/>
              <w:right w:val="single" w:sz="4" w:space="0" w:color="auto"/>
            </w:tcBorders>
            <w:shd w:val="clear" w:color="auto" w:fill="auto"/>
            <w:vAlign w:val="center"/>
          </w:tcPr>
          <w:p w14:paraId="2EF65186" w14:textId="77777777" w:rsidR="0008355E" w:rsidRPr="0008355E" w:rsidRDefault="0008355E" w:rsidP="0008355E">
            <w:pPr>
              <w:jc w:val="center"/>
              <w:rPr>
                <w:color w:val="000000"/>
              </w:rPr>
            </w:pPr>
            <w:r w:rsidRPr="0008355E">
              <w:rPr>
                <w:rFonts w:eastAsia="Calibri"/>
                <w:lang w:eastAsia="en-US"/>
              </w:rPr>
              <w:t>0,91</w:t>
            </w:r>
          </w:p>
        </w:tc>
        <w:tc>
          <w:tcPr>
            <w:tcW w:w="866" w:type="dxa"/>
            <w:tcBorders>
              <w:top w:val="nil"/>
              <w:left w:val="nil"/>
              <w:bottom w:val="single" w:sz="4" w:space="0" w:color="auto"/>
              <w:right w:val="single" w:sz="4" w:space="0" w:color="auto"/>
            </w:tcBorders>
            <w:shd w:val="clear" w:color="auto" w:fill="auto"/>
            <w:vAlign w:val="center"/>
          </w:tcPr>
          <w:p w14:paraId="3AA25D9E" w14:textId="77777777" w:rsidR="0008355E" w:rsidRPr="0008355E" w:rsidRDefault="0008355E" w:rsidP="0008355E">
            <w:pPr>
              <w:jc w:val="center"/>
              <w:rPr>
                <w:rFonts w:eastAsia="Calibri"/>
                <w:color w:val="000000"/>
              </w:rPr>
            </w:pPr>
            <w:r w:rsidRPr="0008355E">
              <w:rPr>
                <w:rFonts w:eastAsia="Calibri"/>
                <w:lang w:eastAsia="en-US"/>
              </w:rPr>
              <w:t>34,58</w:t>
            </w:r>
          </w:p>
        </w:tc>
        <w:tc>
          <w:tcPr>
            <w:tcW w:w="1090" w:type="dxa"/>
            <w:tcBorders>
              <w:top w:val="nil"/>
              <w:left w:val="nil"/>
              <w:bottom w:val="single" w:sz="8" w:space="0" w:color="auto"/>
              <w:right w:val="single" w:sz="8" w:space="0" w:color="auto"/>
            </w:tcBorders>
            <w:shd w:val="clear" w:color="auto" w:fill="auto"/>
            <w:vAlign w:val="center"/>
          </w:tcPr>
          <w:p w14:paraId="01EE4B5F"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2DCE2E3D"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0,69</w:t>
            </w:r>
          </w:p>
        </w:tc>
        <w:tc>
          <w:tcPr>
            <w:tcW w:w="985" w:type="dxa"/>
            <w:tcBorders>
              <w:top w:val="nil"/>
              <w:left w:val="nil"/>
              <w:bottom w:val="single" w:sz="8" w:space="0" w:color="auto"/>
              <w:right w:val="single" w:sz="8" w:space="0" w:color="auto"/>
            </w:tcBorders>
            <w:shd w:val="clear" w:color="auto" w:fill="auto"/>
            <w:noWrap/>
            <w:vAlign w:val="center"/>
          </w:tcPr>
          <w:p w14:paraId="59D0B2E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0,06</w:t>
            </w:r>
          </w:p>
        </w:tc>
      </w:tr>
      <w:tr w:rsidR="0008355E" w:rsidRPr="0008355E" w14:paraId="38037850"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48E824D0" w14:textId="77777777" w:rsidR="0008355E" w:rsidRPr="0008355E" w:rsidRDefault="0008355E" w:rsidP="0008355E">
            <w:pPr>
              <w:jc w:val="center"/>
              <w:rPr>
                <w:color w:val="000000"/>
              </w:rPr>
            </w:pPr>
            <w:r w:rsidRPr="0008355E">
              <w:rPr>
                <w:color w:val="000000"/>
              </w:rPr>
              <w:t>12</w:t>
            </w:r>
          </w:p>
        </w:tc>
        <w:tc>
          <w:tcPr>
            <w:tcW w:w="1616" w:type="dxa"/>
            <w:tcBorders>
              <w:top w:val="nil"/>
              <w:left w:val="nil"/>
              <w:bottom w:val="single" w:sz="4" w:space="0" w:color="auto"/>
              <w:right w:val="single" w:sz="4" w:space="0" w:color="auto"/>
            </w:tcBorders>
            <w:shd w:val="clear" w:color="auto" w:fill="auto"/>
            <w:vAlign w:val="center"/>
          </w:tcPr>
          <w:p w14:paraId="0CD908FF" w14:textId="77777777" w:rsidR="0008355E" w:rsidRPr="0008355E" w:rsidRDefault="0008355E" w:rsidP="0008355E">
            <w:pPr>
              <w:jc w:val="center"/>
              <w:rPr>
                <w:rFonts w:eastAsia="Calibri"/>
                <w:color w:val="000000"/>
              </w:rPr>
            </w:pPr>
            <w:r w:rsidRPr="0008355E">
              <w:rPr>
                <w:rFonts w:eastAsia="Calibri"/>
                <w:lang w:eastAsia="en-US"/>
              </w:rPr>
              <w:t xml:space="preserve">Padėklai CAFE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7D3AD269"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UGPN0062</w:t>
            </w:r>
          </w:p>
        </w:tc>
        <w:tc>
          <w:tcPr>
            <w:tcW w:w="554" w:type="dxa"/>
            <w:tcBorders>
              <w:top w:val="nil"/>
              <w:left w:val="nil"/>
              <w:bottom w:val="single" w:sz="4" w:space="0" w:color="auto"/>
              <w:right w:val="single" w:sz="4" w:space="0" w:color="auto"/>
            </w:tcBorders>
            <w:shd w:val="clear" w:color="auto" w:fill="auto"/>
            <w:vAlign w:val="center"/>
          </w:tcPr>
          <w:p w14:paraId="54A6F3B0"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23DF965C" w14:textId="77777777" w:rsidR="0008355E" w:rsidRPr="0008355E" w:rsidRDefault="0008355E" w:rsidP="0008355E">
            <w:pPr>
              <w:jc w:val="center"/>
              <w:rPr>
                <w:rFonts w:eastAsia="Calibri"/>
                <w:color w:val="000000"/>
              </w:rPr>
            </w:pPr>
            <w:r w:rsidRPr="0008355E">
              <w:rPr>
                <w:rFonts w:eastAsia="Calibri"/>
                <w:lang w:eastAsia="en-US"/>
              </w:rPr>
              <w:t>40</w:t>
            </w:r>
          </w:p>
        </w:tc>
        <w:tc>
          <w:tcPr>
            <w:tcW w:w="966" w:type="dxa"/>
            <w:tcBorders>
              <w:top w:val="nil"/>
              <w:left w:val="nil"/>
              <w:bottom w:val="single" w:sz="4" w:space="0" w:color="auto"/>
              <w:right w:val="single" w:sz="4" w:space="0" w:color="auto"/>
            </w:tcBorders>
            <w:shd w:val="clear" w:color="auto" w:fill="auto"/>
            <w:vAlign w:val="center"/>
          </w:tcPr>
          <w:p w14:paraId="5397FEB8" w14:textId="77777777" w:rsidR="0008355E" w:rsidRPr="0008355E" w:rsidRDefault="0008355E" w:rsidP="0008355E">
            <w:pPr>
              <w:jc w:val="center"/>
              <w:rPr>
                <w:color w:val="000000"/>
              </w:rPr>
            </w:pPr>
            <w:r w:rsidRPr="0008355E">
              <w:rPr>
                <w:rFonts w:eastAsia="Calibri"/>
                <w:lang w:eastAsia="en-US"/>
              </w:rPr>
              <w:t>2,90</w:t>
            </w:r>
          </w:p>
        </w:tc>
        <w:tc>
          <w:tcPr>
            <w:tcW w:w="866" w:type="dxa"/>
            <w:tcBorders>
              <w:top w:val="nil"/>
              <w:left w:val="nil"/>
              <w:bottom w:val="single" w:sz="4" w:space="0" w:color="auto"/>
              <w:right w:val="single" w:sz="4" w:space="0" w:color="auto"/>
            </w:tcBorders>
            <w:shd w:val="clear" w:color="auto" w:fill="auto"/>
            <w:vAlign w:val="center"/>
          </w:tcPr>
          <w:p w14:paraId="0913B4A2" w14:textId="77777777" w:rsidR="0008355E" w:rsidRPr="0008355E" w:rsidRDefault="0008355E" w:rsidP="0008355E">
            <w:pPr>
              <w:jc w:val="center"/>
              <w:rPr>
                <w:rFonts w:eastAsia="Calibri"/>
                <w:color w:val="000000"/>
              </w:rPr>
            </w:pPr>
            <w:r w:rsidRPr="0008355E">
              <w:rPr>
                <w:rFonts w:eastAsia="Calibri"/>
                <w:lang w:eastAsia="en-US"/>
              </w:rPr>
              <w:t>115,78</w:t>
            </w:r>
          </w:p>
        </w:tc>
        <w:tc>
          <w:tcPr>
            <w:tcW w:w="1090" w:type="dxa"/>
            <w:tcBorders>
              <w:top w:val="nil"/>
              <w:left w:val="nil"/>
              <w:bottom w:val="single" w:sz="8" w:space="0" w:color="auto"/>
              <w:right w:val="single" w:sz="8" w:space="0" w:color="auto"/>
            </w:tcBorders>
            <w:shd w:val="clear" w:color="auto" w:fill="auto"/>
            <w:vAlign w:val="center"/>
          </w:tcPr>
          <w:p w14:paraId="540571E2"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6FEECC6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2,32</w:t>
            </w:r>
          </w:p>
        </w:tc>
        <w:tc>
          <w:tcPr>
            <w:tcW w:w="985" w:type="dxa"/>
            <w:tcBorders>
              <w:top w:val="nil"/>
              <w:left w:val="nil"/>
              <w:bottom w:val="single" w:sz="8" w:space="0" w:color="auto"/>
              <w:right w:val="single" w:sz="8" w:space="0" w:color="auto"/>
            </w:tcBorders>
            <w:shd w:val="clear" w:color="auto" w:fill="auto"/>
            <w:noWrap/>
            <w:vAlign w:val="center"/>
          </w:tcPr>
          <w:p w14:paraId="3725964A"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0,19</w:t>
            </w:r>
          </w:p>
        </w:tc>
      </w:tr>
      <w:tr w:rsidR="0008355E" w:rsidRPr="0008355E" w14:paraId="5F59DDC6"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782B7052" w14:textId="77777777" w:rsidR="0008355E" w:rsidRPr="0008355E" w:rsidRDefault="0008355E" w:rsidP="0008355E">
            <w:pPr>
              <w:jc w:val="center"/>
              <w:rPr>
                <w:color w:val="000000"/>
              </w:rPr>
            </w:pPr>
            <w:r w:rsidRPr="0008355E">
              <w:rPr>
                <w:color w:val="000000"/>
              </w:rPr>
              <w:t>13</w:t>
            </w:r>
          </w:p>
        </w:tc>
        <w:tc>
          <w:tcPr>
            <w:tcW w:w="1616" w:type="dxa"/>
            <w:tcBorders>
              <w:top w:val="nil"/>
              <w:left w:val="nil"/>
              <w:bottom w:val="single" w:sz="4" w:space="0" w:color="auto"/>
              <w:right w:val="single" w:sz="4" w:space="0" w:color="auto"/>
            </w:tcBorders>
            <w:shd w:val="clear" w:color="auto" w:fill="auto"/>
            <w:vAlign w:val="center"/>
          </w:tcPr>
          <w:p w14:paraId="35810322" w14:textId="77777777" w:rsidR="0008355E" w:rsidRPr="0008355E" w:rsidRDefault="0008355E" w:rsidP="0008355E">
            <w:pPr>
              <w:jc w:val="center"/>
              <w:rPr>
                <w:rFonts w:eastAsia="Calibri"/>
                <w:color w:val="000000"/>
              </w:rPr>
            </w:pPr>
            <w:r w:rsidRPr="0008355E">
              <w:rPr>
                <w:rFonts w:eastAsia="Calibri"/>
                <w:lang w:eastAsia="en-US"/>
              </w:rPr>
              <w:t xml:space="preserve">Stalas metalinis 2000x1200x600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3162073E"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UGPN0246</w:t>
            </w:r>
          </w:p>
        </w:tc>
        <w:tc>
          <w:tcPr>
            <w:tcW w:w="554" w:type="dxa"/>
            <w:tcBorders>
              <w:top w:val="nil"/>
              <w:left w:val="nil"/>
              <w:bottom w:val="single" w:sz="4" w:space="0" w:color="auto"/>
              <w:right w:val="single" w:sz="4" w:space="0" w:color="auto"/>
            </w:tcBorders>
            <w:shd w:val="clear" w:color="auto" w:fill="auto"/>
            <w:vAlign w:val="center"/>
          </w:tcPr>
          <w:p w14:paraId="18BCB1D6"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19FF3031" w14:textId="77777777" w:rsidR="0008355E" w:rsidRPr="0008355E" w:rsidRDefault="0008355E" w:rsidP="0008355E">
            <w:pPr>
              <w:jc w:val="center"/>
              <w:rPr>
                <w:rFonts w:eastAsia="Calibri"/>
                <w:color w:val="000000"/>
              </w:rPr>
            </w:pPr>
            <w:r w:rsidRPr="0008355E">
              <w:rPr>
                <w:rFonts w:eastAsia="Calibri"/>
                <w:lang w:eastAsia="en-US"/>
              </w:rPr>
              <w:t>1</w:t>
            </w:r>
          </w:p>
        </w:tc>
        <w:tc>
          <w:tcPr>
            <w:tcW w:w="966" w:type="dxa"/>
            <w:tcBorders>
              <w:top w:val="nil"/>
              <w:left w:val="nil"/>
              <w:bottom w:val="single" w:sz="4" w:space="0" w:color="auto"/>
              <w:right w:val="single" w:sz="4" w:space="0" w:color="auto"/>
            </w:tcBorders>
            <w:shd w:val="clear" w:color="auto" w:fill="auto"/>
            <w:vAlign w:val="center"/>
          </w:tcPr>
          <w:p w14:paraId="6DE88C48" w14:textId="77777777" w:rsidR="0008355E" w:rsidRPr="0008355E" w:rsidRDefault="0008355E" w:rsidP="0008355E">
            <w:pPr>
              <w:jc w:val="center"/>
              <w:rPr>
                <w:color w:val="000000"/>
              </w:rPr>
            </w:pPr>
            <w:r w:rsidRPr="0008355E">
              <w:rPr>
                <w:rFonts w:eastAsia="Calibri"/>
                <w:lang w:eastAsia="en-US"/>
              </w:rPr>
              <w:t>363,00</w:t>
            </w:r>
          </w:p>
        </w:tc>
        <w:tc>
          <w:tcPr>
            <w:tcW w:w="866" w:type="dxa"/>
            <w:tcBorders>
              <w:top w:val="nil"/>
              <w:left w:val="nil"/>
              <w:bottom w:val="single" w:sz="4" w:space="0" w:color="auto"/>
              <w:right w:val="single" w:sz="4" w:space="0" w:color="auto"/>
            </w:tcBorders>
            <w:shd w:val="clear" w:color="auto" w:fill="auto"/>
            <w:vAlign w:val="center"/>
          </w:tcPr>
          <w:p w14:paraId="0D5AA71C" w14:textId="77777777" w:rsidR="0008355E" w:rsidRPr="0008355E" w:rsidRDefault="0008355E" w:rsidP="0008355E">
            <w:pPr>
              <w:jc w:val="center"/>
              <w:rPr>
                <w:rFonts w:eastAsia="Calibri"/>
                <w:color w:val="000000"/>
              </w:rPr>
            </w:pPr>
            <w:r w:rsidRPr="0008355E">
              <w:rPr>
                <w:rFonts w:eastAsia="Calibri"/>
                <w:lang w:eastAsia="en-US"/>
              </w:rPr>
              <w:t>363,00</w:t>
            </w:r>
          </w:p>
        </w:tc>
        <w:tc>
          <w:tcPr>
            <w:tcW w:w="1090" w:type="dxa"/>
            <w:tcBorders>
              <w:top w:val="nil"/>
              <w:left w:val="nil"/>
              <w:bottom w:val="single" w:sz="8" w:space="0" w:color="auto"/>
              <w:right w:val="single" w:sz="8" w:space="0" w:color="auto"/>
            </w:tcBorders>
            <w:shd w:val="clear" w:color="auto" w:fill="auto"/>
            <w:vAlign w:val="center"/>
          </w:tcPr>
          <w:p w14:paraId="69C9A7E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783A19E2"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7,26</w:t>
            </w:r>
          </w:p>
        </w:tc>
        <w:tc>
          <w:tcPr>
            <w:tcW w:w="985" w:type="dxa"/>
            <w:tcBorders>
              <w:top w:val="nil"/>
              <w:left w:val="nil"/>
              <w:bottom w:val="single" w:sz="8" w:space="0" w:color="auto"/>
              <w:right w:val="single" w:sz="8" w:space="0" w:color="auto"/>
            </w:tcBorders>
            <w:shd w:val="clear" w:color="auto" w:fill="auto"/>
            <w:noWrap/>
            <w:vAlign w:val="center"/>
          </w:tcPr>
          <w:p w14:paraId="67FFE75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0,61</w:t>
            </w:r>
          </w:p>
        </w:tc>
      </w:tr>
      <w:tr w:rsidR="0008355E" w:rsidRPr="0008355E" w14:paraId="234EB8C3"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159DDC7C" w14:textId="77777777" w:rsidR="0008355E" w:rsidRPr="0008355E" w:rsidRDefault="0008355E" w:rsidP="0008355E">
            <w:pPr>
              <w:jc w:val="center"/>
              <w:rPr>
                <w:color w:val="000000"/>
              </w:rPr>
            </w:pPr>
            <w:r w:rsidRPr="0008355E">
              <w:rPr>
                <w:color w:val="000000"/>
              </w:rPr>
              <w:t>14</w:t>
            </w:r>
          </w:p>
        </w:tc>
        <w:tc>
          <w:tcPr>
            <w:tcW w:w="1616" w:type="dxa"/>
            <w:tcBorders>
              <w:top w:val="nil"/>
              <w:left w:val="nil"/>
              <w:bottom w:val="single" w:sz="4" w:space="0" w:color="auto"/>
              <w:right w:val="single" w:sz="4" w:space="0" w:color="auto"/>
            </w:tcBorders>
            <w:shd w:val="clear" w:color="auto" w:fill="auto"/>
            <w:vAlign w:val="center"/>
          </w:tcPr>
          <w:p w14:paraId="64203592" w14:textId="77777777" w:rsidR="0008355E" w:rsidRPr="0008355E" w:rsidRDefault="0008355E" w:rsidP="0008355E">
            <w:pPr>
              <w:jc w:val="center"/>
              <w:rPr>
                <w:rFonts w:eastAsia="Calibri"/>
                <w:color w:val="000000"/>
              </w:rPr>
            </w:pPr>
            <w:r w:rsidRPr="0008355E">
              <w:rPr>
                <w:rFonts w:eastAsia="Calibri"/>
                <w:lang w:eastAsia="en-US"/>
              </w:rPr>
              <w:t xml:space="preserve">Spintelė persirengimo 2-jų durelių 600x500x1950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42B4088B"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UGPN0247</w:t>
            </w:r>
          </w:p>
        </w:tc>
        <w:tc>
          <w:tcPr>
            <w:tcW w:w="554" w:type="dxa"/>
            <w:tcBorders>
              <w:top w:val="nil"/>
              <w:left w:val="nil"/>
              <w:bottom w:val="single" w:sz="4" w:space="0" w:color="auto"/>
              <w:right w:val="single" w:sz="4" w:space="0" w:color="auto"/>
            </w:tcBorders>
            <w:shd w:val="clear" w:color="auto" w:fill="auto"/>
            <w:vAlign w:val="center"/>
          </w:tcPr>
          <w:p w14:paraId="0FB8828F"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3475550F" w14:textId="77777777" w:rsidR="0008355E" w:rsidRPr="0008355E" w:rsidRDefault="0008355E" w:rsidP="0008355E">
            <w:pPr>
              <w:jc w:val="center"/>
              <w:rPr>
                <w:rFonts w:eastAsia="Calibri"/>
                <w:color w:val="000000"/>
              </w:rPr>
            </w:pPr>
            <w:r w:rsidRPr="0008355E">
              <w:rPr>
                <w:rFonts w:eastAsia="Calibri"/>
                <w:lang w:eastAsia="en-US"/>
              </w:rPr>
              <w:t>4</w:t>
            </w:r>
          </w:p>
        </w:tc>
        <w:tc>
          <w:tcPr>
            <w:tcW w:w="966" w:type="dxa"/>
            <w:tcBorders>
              <w:top w:val="nil"/>
              <w:left w:val="nil"/>
              <w:bottom w:val="single" w:sz="4" w:space="0" w:color="auto"/>
              <w:right w:val="single" w:sz="4" w:space="0" w:color="auto"/>
            </w:tcBorders>
            <w:shd w:val="clear" w:color="auto" w:fill="auto"/>
            <w:vAlign w:val="center"/>
          </w:tcPr>
          <w:p w14:paraId="144CE144" w14:textId="77777777" w:rsidR="0008355E" w:rsidRPr="0008355E" w:rsidRDefault="0008355E" w:rsidP="0008355E">
            <w:pPr>
              <w:jc w:val="center"/>
              <w:rPr>
                <w:color w:val="000000"/>
              </w:rPr>
            </w:pPr>
            <w:r w:rsidRPr="0008355E">
              <w:rPr>
                <w:rFonts w:eastAsia="Calibri"/>
                <w:lang w:eastAsia="en-US"/>
              </w:rPr>
              <w:t>181,50</w:t>
            </w:r>
          </w:p>
        </w:tc>
        <w:tc>
          <w:tcPr>
            <w:tcW w:w="866" w:type="dxa"/>
            <w:tcBorders>
              <w:top w:val="nil"/>
              <w:left w:val="nil"/>
              <w:bottom w:val="single" w:sz="4" w:space="0" w:color="auto"/>
              <w:right w:val="single" w:sz="4" w:space="0" w:color="auto"/>
            </w:tcBorders>
            <w:shd w:val="clear" w:color="auto" w:fill="auto"/>
            <w:vAlign w:val="center"/>
          </w:tcPr>
          <w:p w14:paraId="646AA5BF" w14:textId="77777777" w:rsidR="0008355E" w:rsidRPr="0008355E" w:rsidRDefault="0008355E" w:rsidP="0008355E">
            <w:pPr>
              <w:jc w:val="center"/>
              <w:rPr>
                <w:rFonts w:eastAsia="Calibri"/>
                <w:color w:val="000000"/>
              </w:rPr>
            </w:pPr>
            <w:r w:rsidRPr="0008355E">
              <w:rPr>
                <w:rFonts w:eastAsia="Calibri"/>
                <w:lang w:eastAsia="en-US"/>
              </w:rPr>
              <w:t>726,00</w:t>
            </w:r>
          </w:p>
        </w:tc>
        <w:tc>
          <w:tcPr>
            <w:tcW w:w="1090" w:type="dxa"/>
            <w:tcBorders>
              <w:top w:val="nil"/>
              <w:left w:val="nil"/>
              <w:bottom w:val="single" w:sz="8" w:space="0" w:color="auto"/>
              <w:right w:val="single" w:sz="8" w:space="0" w:color="auto"/>
            </w:tcBorders>
            <w:shd w:val="clear" w:color="auto" w:fill="auto"/>
            <w:vAlign w:val="center"/>
          </w:tcPr>
          <w:p w14:paraId="6A658B7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54A54B52"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14,52</w:t>
            </w:r>
          </w:p>
        </w:tc>
        <w:tc>
          <w:tcPr>
            <w:tcW w:w="985" w:type="dxa"/>
            <w:tcBorders>
              <w:top w:val="nil"/>
              <w:left w:val="nil"/>
              <w:bottom w:val="single" w:sz="8" w:space="0" w:color="auto"/>
              <w:right w:val="single" w:sz="8" w:space="0" w:color="auto"/>
            </w:tcBorders>
            <w:shd w:val="clear" w:color="auto" w:fill="auto"/>
            <w:noWrap/>
            <w:vAlign w:val="center"/>
          </w:tcPr>
          <w:p w14:paraId="64476DD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1,21</w:t>
            </w:r>
          </w:p>
        </w:tc>
      </w:tr>
      <w:tr w:rsidR="0008355E" w:rsidRPr="0008355E" w14:paraId="5C08B8B7"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1E12E5E3" w14:textId="77777777" w:rsidR="0008355E" w:rsidRPr="0008355E" w:rsidRDefault="0008355E" w:rsidP="0008355E">
            <w:pPr>
              <w:jc w:val="center"/>
              <w:rPr>
                <w:color w:val="000000"/>
              </w:rPr>
            </w:pPr>
            <w:r w:rsidRPr="0008355E">
              <w:rPr>
                <w:color w:val="000000"/>
              </w:rPr>
              <w:t>15</w:t>
            </w:r>
          </w:p>
        </w:tc>
        <w:tc>
          <w:tcPr>
            <w:tcW w:w="1616" w:type="dxa"/>
            <w:tcBorders>
              <w:top w:val="nil"/>
              <w:left w:val="nil"/>
              <w:bottom w:val="single" w:sz="4" w:space="0" w:color="auto"/>
              <w:right w:val="single" w:sz="4" w:space="0" w:color="auto"/>
            </w:tcBorders>
            <w:shd w:val="clear" w:color="auto" w:fill="auto"/>
            <w:vAlign w:val="center"/>
          </w:tcPr>
          <w:p w14:paraId="5609EF29" w14:textId="77777777" w:rsidR="0008355E" w:rsidRPr="0008355E" w:rsidRDefault="0008355E" w:rsidP="0008355E">
            <w:pPr>
              <w:jc w:val="center"/>
              <w:rPr>
                <w:rFonts w:eastAsia="Calibri"/>
                <w:color w:val="000000"/>
              </w:rPr>
            </w:pPr>
            <w:r w:rsidRPr="0008355E">
              <w:rPr>
                <w:rFonts w:eastAsia="Calibri"/>
                <w:lang w:eastAsia="en-US"/>
              </w:rPr>
              <w:t xml:space="preserve">Lentyna </w:t>
            </w:r>
            <w:proofErr w:type="spellStart"/>
            <w:r w:rsidRPr="0008355E">
              <w:rPr>
                <w:rFonts w:eastAsia="Calibri"/>
                <w:lang w:eastAsia="en-US"/>
              </w:rPr>
              <w:t>sand</w:t>
            </w:r>
            <w:proofErr w:type="spellEnd"/>
            <w:r w:rsidRPr="0008355E">
              <w:rPr>
                <w:rFonts w:eastAsia="Calibri"/>
                <w:lang w:eastAsia="en-US"/>
              </w:rPr>
              <w:t xml:space="preserve">. 1830x914x406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5628CC7D"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UGPN2300</w:t>
            </w:r>
          </w:p>
        </w:tc>
        <w:tc>
          <w:tcPr>
            <w:tcW w:w="554" w:type="dxa"/>
            <w:tcBorders>
              <w:top w:val="nil"/>
              <w:left w:val="nil"/>
              <w:bottom w:val="single" w:sz="4" w:space="0" w:color="auto"/>
              <w:right w:val="single" w:sz="4" w:space="0" w:color="auto"/>
            </w:tcBorders>
            <w:shd w:val="clear" w:color="auto" w:fill="auto"/>
            <w:vAlign w:val="center"/>
          </w:tcPr>
          <w:p w14:paraId="7639B405"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1EBC1124" w14:textId="77777777" w:rsidR="0008355E" w:rsidRPr="0008355E" w:rsidRDefault="0008355E" w:rsidP="0008355E">
            <w:pPr>
              <w:jc w:val="center"/>
              <w:rPr>
                <w:rFonts w:eastAsia="Calibri"/>
                <w:color w:val="000000"/>
              </w:rPr>
            </w:pPr>
            <w:r w:rsidRPr="0008355E">
              <w:rPr>
                <w:rFonts w:eastAsia="Calibri"/>
                <w:lang w:eastAsia="en-US"/>
              </w:rPr>
              <w:t>2</w:t>
            </w:r>
          </w:p>
        </w:tc>
        <w:tc>
          <w:tcPr>
            <w:tcW w:w="966" w:type="dxa"/>
            <w:tcBorders>
              <w:top w:val="nil"/>
              <w:left w:val="nil"/>
              <w:bottom w:val="single" w:sz="4" w:space="0" w:color="auto"/>
              <w:right w:val="single" w:sz="4" w:space="0" w:color="auto"/>
            </w:tcBorders>
            <w:shd w:val="clear" w:color="auto" w:fill="auto"/>
            <w:vAlign w:val="center"/>
          </w:tcPr>
          <w:p w14:paraId="2FEA4628" w14:textId="77777777" w:rsidR="0008355E" w:rsidRPr="0008355E" w:rsidRDefault="0008355E" w:rsidP="0008355E">
            <w:pPr>
              <w:jc w:val="center"/>
              <w:rPr>
                <w:color w:val="000000"/>
              </w:rPr>
            </w:pPr>
            <w:r w:rsidRPr="0008355E">
              <w:rPr>
                <w:rFonts w:eastAsia="Calibri"/>
                <w:lang w:eastAsia="en-US"/>
              </w:rPr>
              <w:t>58,49</w:t>
            </w:r>
          </w:p>
        </w:tc>
        <w:tc>
          <w:tcPr>
            <w:tcW w:w="866" w:type="dxa"/>
            <w:tcBorders>
              <w:top w:val="nil"/>
              <w:left w:val="nil"/>
              <w:bottom w:val="single" w:sz="4" w:space="0" w:color="auto"/>
              <w:right w:val="single" w:sz="4" w:space="0" w:color="auto"/>
            </w:tcBorders>
            <w:shd w:val="clear" w:color="auto" w:fill="auto"/>
            <w:vAlign w:val="center"/>
          </w:tcPr>
          <w:p w14:paraId="49922939" w14:textId="77777777" w:rsidR="0008355E" w:rsidRPr="0008355E" w:rsidRDefault="0008355E" w:rsidP="0008355E">
            <w:pPr>
              <w:jc w:val="center"/>
              <w:rPr>
                <w:rFonts w:eastAsia="Calibri"/>
                <w:color w:val="000000"/>
              </w:rPr>
            </w:pPr>
            <w:r w:rsidRPr="0008355E">
              <w:rPr>
                <w:rFonts w:eastAsia="Calibri"/>
                <w:lang w:eastAsia="en-US"/>
              </w:rPr>
              <w:t>116,98</w:t>
            </w:r>
          </w:p>
        </w:tc>
        <w:tc>
          <w:tcPr>
            <w:tcW w:w="1090" w:type="dxa"/>
            <w:tcBorders>
              <w:top w:val="nil"/>
              <w:left w:val="nil"/>
              <w:bottom w:val="single" w:sz="8" w:space="0" w:color="auto"/>
              <w:right w:val="single" w:sz="8" w:space="0" w:color="auto"/>
            </w:tcBorders>
            <w:shd w:val="clear" w:color="auto" w:fill="auto"/>
            <w:vAlign w:val="center"/>
          </w:tcPr>
          <w:p w14:paraId="07444E7F"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628408F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2,34</w:t>
            </w:r>
          </w:p>
        </w:tc>
        <w:tc>
          <w:tcPr>
            <w:tcW w:w="985" w:type="dxa"/>
            <w:tcBorders>
              <w:top w:val="nil"/>
              <w:left w:val="nil"/>
              <w:bottom w:val="single" w:sz="8" w:space="0" w:color="auto"/>
              <w:right w:val="single" w:sz="8" w:space="0" w:color="auto"/>
            </w:tcBorders>
            <w:shd w:val="clear" w:color="auto" w:fill="auto"/>
            <w:noWrap/>
            <w:vAlign w:val="center"/>
          </w:tcPr>
          <w:p w14:paraId="7E59F493"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0,20</w:t>
            </w:r>
          </w:p>
        </w:tc>
      </w:tr>
      <w:tr w:rsidR="0008355E" w:rsidRPr="0008355E" w14:paraId="42C964E7"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55A3347F" w14:textId="77777777" w:rsidR="0008355E" w:rsidRPr="0008355E" w:rsidRDefault="0008355E" w:rsidP="0008355E">
            <w:pPr>
              <w:jc w:val="center"/>
              <w:rPr>
                <w:color w:val="000000"/>
              </w:rPr>
            </w:pPr>
            <w:r w:rsidRPr="0008355E">
              <w:rPr>
                <w:color w:val="000000"/>
              </w:rPr>
              <w:t>16</w:t>
            </w:r>
          </w:p>
        </w:tc>
        <w:tc>
          <w:tcPr>
            <w:tcW w:w="1616" w:type="dxa"/>
            <w:tcBorders>
              <w:top w:val="nil"/>
              <w:left w:val="nil"/>
              <w:bottom w:val="single" w:sz="4" w:space="0" w:color="auto"/>
              <w:right w:val="single" w:sz="4" w:space="0" w:color="auto"/>
            </w:tcBorders>
            <w:shd w:val="clear" w:color="auto" w:fill="auto"/>
            <w:vAlign w:val="center"/>
          </w:tcPr>
          <w:p w14:paraId="7121DB2E" w14:textId="77777777" w:rsidR="0008355E" w:rsidRPr="0008355E" w:rsidRDefault="0008355E" w:rsidP="0008355E">
            <w:pPr>
              <w:jc w:val="center"/>
              <w:rPr>
                <w:rFonts w:eastAsia="Calibri"/>
                <w:color w:val="000000"/>
              </w:rPr>
            </w:pPr>
            <w:r w:rsidRPr="0008355E">
              <w:rPr>
                <w:rFonts w:eastAsia="Calibri"/>
                <w:lang w:eastAsia="en-US"/>
              </w:rPr>
              <w:t xml:space="preserve">Stalas darbo nerūdijančio plieno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3AE254E5"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UGPN2615</w:t>
            </w:r>
          </w:p>
        </w:tc>
        <w:tc>
          <w:tcPr>
            <w:tcW w:w="554" w:type="dxa"/>
            <w:tcBorders>
              <w:top w:val="nil"/>
              <w:left w:val="nil"/>
              <w:bottom w:val="single" w:sz="4" w:space="0" w:color="auto"/>
              <w:right w:val="single" w:sz="4" w:space="0" w:color="auto"/>
            </w:tcBorders>
            <w:shd w:val="clear" w:color="auto" w:fill="auto"/>
            <w:vAlign w:val="center"/>
          </w:tcPr>
          <w:p w14:paraId="17DF9F4C"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78EEF2BC" w14:textId="77777777" w:rsidR="0008355E" w:rsidRPr="0008355E" w:rsidRDefault="0008355E" w:rsidP="0008355E">
            <w:pPr>
              <w:jc w:val="center"/>
              <w:rPr>
                <w:rFonts w:eastAsia="Calibri"/>
                <w:color w:val="000000"/>
              </w:rPr>
            </w:pPr>
            <w:r w:rsidRPr="0008355E">
              <w:rPr>
                <w:rFonts w:eastAsia="Calibri"/>
                <w:lang w:eastAsia="en-US"/>
              </w:rPr>
              <w:t>1</w:t>
            </w:r>
          </w:p>
        </w:tc>
        <w:tc>
          <w:tcPr>
            <w:tcW w:w="966" w:type="dxa"/>
            <w:tcBorders>
              <w:top w:val="nil"/>
              <w:left w:val="nil"/>
              <w:bottom w:val="single" w:sz="4" w:space="0" w:color="auto"/>
              <w:right w:val="single" w:sz="4" w:space="0" w:color="auto"/>
            </w:tcBorders>
            <w:shd w:val="clear" w:color="auto" w:fill="auto"/>
            <w:vAlign w:val="center"/>
          </w:tcPr>
          <w:p w14:paraId="01E3051F" w14:textId="77777777" w:rsidR="0008355E" w:rsidRPr="0008355E" w:rsidRDefault="0008355E" w:rsidP="0008355E">
            <w:pPr>
              <w:jc w:val="center"/>
              <w:rPr>
                <w:color w:val="000000"/>
              </w:rPr>
            </w:pPr>
            <w:r w:rsidRPr="0008355E">
              <w:rPr>
                <w:rFonts w:eastAsia="Calibri"/>
                <w:lang w:eastAsia="en-US"/>
              </w:rPr>
              <w:t>114,83</w:t>
            </w:r>
          </w:p>
        </w:tc>
        <w:tc>
          <w:tcPr>
            <w:tcW w:w="866" w:type="dxa"/>
            <w:tcBorders>
              <w:top w:val="nil"/>
              <w:left w:val="nil"/>
              <w:bottom w:val="single" w:sz="4" w:space="0" w:color="auto"/>
              <w:right w:val="single" w:sz="4" w:space="0" w:color="auto"/>
            </w:tcBorders>
            <w:shd w:val="clear" w:color="auto" w:fill="auto"/>
            <w:vAlign w:val="center"/>
          </w:tcPr>
          <w:p w14:paraId="7D481C3F" w14:textId="77777777" w:rsidR="0008355E" w:rsidRPr="0008355E" w:rsidRDefault="0008355E" w:rsidP="0008355E">
            <w:pPr>
              <w:jc w:val="center"/>
              <w:rPr>
                <w:rFonts w:eastAsia="Calibri"/>
                <w:color w:val="000000"/>
              </w:rPr>
            </w:pPr>
            <w:r w:rsidRPr="0008355E">
              <w:rPr>
                <w:rFonts w:eastAsia="Calibri"/>
                <w:lang w:eastAsia="en-US"/>
              </w:rPr>
              <w:t>114,83</w:t>
            </w:r>
          </w:p>
        </w:tc>
        <w:tc>
          <w:tcPr>
            <w:tcW w:w="1090" w:type="dxa"/>
            <w:tcBorders>
              <w:top w:val="nil"/>
              <w:left w:val="nil"/>
              <w:bottom w:val="single" w:sz="8" w:space="0" w:color="auto"/>
              <w:right w:val="single" w:sz="8" w:space="0" w:color="auto"/>
            </w:tcBorders>
            <w:shd w:val="clear" w:color="auto" w:fill="auto"/>
            <w:vAlign w:val="center"/>
          </w:tcPr>
          <w:p w14:paraId="5270A09D"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45CE7E07"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2,30</w:t>
            </w:r>
          </w:p>
        </w:tc>
        <w:tc>
          <w:tcPr>
            <w:tcW w:w="985" w:type="dxa"/>
            <w:tcBorders>
              <w:top w:val="nil"/>
              <w:left w:val="nil"/>
              <w:bottom w:val="single" w:sz="8" w:space="0" w:color="auto"/>
              <w:right w:val="single" w:sz="8" w:space="0" w:color="auto"/>
            </w:tcBorders>
            <w:shd w:val="clear" w:color="auto" w:fill="auto"/>
            <w:noWrap/>
            <w:vAlign w:val="center"/>
          </w:tcPr>
          <w:p w14:paraId="1DC5A7F7"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0,19</w:t>
            </w:r>
          </w:p>
        </w:tc>
      </w:tr>
      <w:tr w:rsidR="0008355E" w:rsidRPr="0008355E" w14:paraId="102C709E"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4330D845" w14:textId="77777777" w:rsidR="0008355E" w:rsidRPr="0008355E" w:rsidRDefault="0008355E" w:rsidP="0008355E">
            <w:pPr>
              <w:jc w:val="center"/>
              <w:rPr>
                <w:color w:val="000000"/>
              </w:rPr>
            </w:pPr>
            <w:r w:rsidRPr="0008355E">
              <w:rPr>
                <w:color w:val="000000"/>
              </w:rPr>
              <w:t>17</w:t>
            </w:r>
          </w:p>
        </w:tc>
        <w:tc>
          <w:tcPr>
            <w:tcW w:w="1616" w:type="dxa"/>
            <w:tcBorders>
              <w:top w:val="nil"/>
              <w:left w:val="nil"/>
              <w:bottom w:val="single" w:sz="4" w:space="0" w:color="auto"/>
              <w:right w:val="single" w:sz="4" w:space="0" w:color="auto"/>
            </w:tcBorders>
            <w:shd w:val="clear" w:color="auto" w:fill="auto"/>
            <w:vAlign w:val="center"/>
          </w:tcPr>
          <w:p w14:paraId="43E5AD8D" w14:textId="77777777" w:rsidR="0008355E" w:rsidRPr="0008355E" w:rsidRDefault="0008355E" w:rsidP="0008355E">
            <w:pPr>
              <w:jc w:val="center"/>
              <w:rPr>
                <w:rFonts w:eastAsia="Calibri"/>
                <w:color w:val="000000"/>
              </w:rPr>
            </w:pPr>
            <w:r w:rsidRPr="0008355E">
              <w:rPr>
                <w:rFonts w:eastAsia="Calibri"/>
                <w:lang w:eastAsia="en-US"/>
              </w:rPr>
              <w:t xml:space="preserve">Stalas darbo su lentyna nerūdijančio plieno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5D3FD5EF"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UGPN2616</w:t>
            </w:r>
          </w:p>
        </w:tc>
        <w:tc>
          <w:tcPr>
            <w:tcW w:w="554" w:type="dxa"/>
            <w:tcBorders>
              <w:top w:val="nil"/>
              <w:left w:val="nil"/>
              <w:bottom w:val="single" w:sz="4" w:space="0" w:color="auto"/>
              <w:right w:val="single" w:sz="4" w:space="0" w:color="auto"/>
            </w:tcBorders>
            <w:shd w:val="clear" w:color="auto" w:fill="auto"/>
            <w:vAlign w:val="center"/>
          </w:tcPr>
          <w:p w14:paraId="74FF1840"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795234B3" w14:textId="77777777" w:rsidR="0008355E" w:rsidRPr="0008355E" w:rsidRDefault="0008355E" w:rsidP="0008355E">
            <w:pPr>
              <w:jc w:val="center"/>
              <w:rPr>
                <w:rFonts w:eastAsia="Calibri"/>
                <w:color w:val="000000"/>
              </w:rPr>
            </w:pPr>
            <w:r w:rsidRPr="0008355E">
              <w:rPr>
                <w:rFonts w:eastAsia="Calibri"/>
                <w:lang w:eastAsia="en-US"/>
              </w:rPr>
              <w:t>6</w:t>
            </w:r>
          </w:p>
        </w:tc>
        <w:tc>
          <w:tcPr>
            <w:tcW w:w="966" w:type="dxa"/>
            <w:tcBorders>
              <w:top w:val="nil"/>
              <w:left w:val="nil"/>
              <w:bottom w:val="single" w:sz="4" w:space="0" w:color="auto"/>
              <w:right w:val="single" w:sz="4" w:space="0" w:color="auto"/>
            </w:tcBorders>
            <w:shd w:val="clear" w:color="auto" w:fill="auto"/>
            <w:vAlign w:val="center"/>
          </w:tcPr>
          <w:p w14:paraId="61BCB521" w14:textId="77777777" w:rsidR="0008355E" w:rsidRPr="0008355E" w:rsidRDefault="0008355E" w:rsidP="0008355E">
            <w:pPr>
              <w:jc w:val="center"/>
              <w:rPr>
                <w:color w:val="000000"/>
              </w:rPr>
            </w:pPr>
            <w:r w:rsidRPr="0008355E">
              <w:rPr>
                <w:rFonts w:eastAsia="Calibri"/>
                <w:lang w:eastAsia="en-US"/>
              </w:rPr>
              <w:t>139,44</w:t>
            </w:r>
          </w:p>
        </w:tc>
        <w:tc>
          <w:tcPr>
            <w:tcW w:w="866" w:type="dxa"/>
            <w:tcBorders>
              <w:top w:val="nil"/>
              <w:left w:val="nil"/>
              <w:bottom w:val="single" w:sz="4" w:space="0" w:color="auto"/>
              <w:right w:val="single" w:sz="4" w:space="0" w:color="auto"/>
            </w:tcBorders>
            <w:shd w:val="clear" w:color="auto" w:fill="auto"/>
            <w:vAlign w:val="center"/>
          </w:tcPr>
          <w:p w14:paraId="1F7DA7CE" w14:textId="77777777" w:rsidR="0008355E" w:rsidRPr="0008355E" w:rsidRDefault="0008355E" w:rsidP="0008355E">
            <w:pPr>
              <w:jc w:val="center"/>
              <w:rPr>
                <w:rFonts w:eastAsia="Calibri"/>
                <w:color w:val="000000"/>
              </w:rPr>
            </w:pPr>
            <w:r w:rsidRPr="0008355E">
              <w:rPr>
                <w:rFonts w:eastAsia="Calibri"/>
                <w:lang w:eastAsia="en-US"/>
              </w:rPr>
              <w:t>836,61</w:t>
            </w:r>
          </w:p>
        </w:tc>
        <w:tc>
          <w:tcPr>
            <w:tcW w:w="1090" w:type="dxa"/>
            <w:tcBorders>
              <w:top w:val="nil"/>
              <w:left w:val="nil"/>
              <w:bottom w:val="single" w:sz="8" w:space="0" w:color="auto"/>
              <w:right w:val="single" w:sz="8" w:space="0" w:color="auto"/>
            </w:tcBorders>
            <w:shd w:val="clear" w:color="auto" w:fill="auto"/>
            <w:vAlign w:val="center"/>
          </w:tcPr>
          <w:p w14:paraId="329B4422"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09918BF8"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16,73</w:t>
            </w:r>
          </w:p>
        </w:tc>
        <w:tc>
          <w:tcPr>
            <w:tcW w:w="985" w:type="dxa"/>
            <w:tcBorders>
              <w:top w:val="nil"/>
              <w:left w:val="nil"/>
              <w:bottom w:val="single" w:sz="8" w:space="0" w:color="auto"/>
              <w:right w:val="single" w:sz="8" w:space="0" w:color="auto"/>
            </w:tcBorders>
            <w:shd w:val="clear" w:color="auto" w:fill="auto"/>
            <w:noWrap/>
            <w:vAlign w:val="center"/>
          </w:tcPr>
          <w:p w14:paraId="2FB364BD"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1,39</w:t>
            </w:r>
          </w:p>
        </w:tc>
      </w:tr>
      <w:tr w:rsidR="0008355E" w:rsidRPr="0008355E" w14:paraId="4F1675C2"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13E91B98" w14:textId="77777777" w:rsidR="0008355E" w:rsidRPr="0008355E" w:rsidRDefault="0008355E" w:rsidP="0008355E">
            <w:pPr>
              <w:jc w:val="center"/>
              <w:rPr>
                <w:color w:val="000000"/>
              </w:rPr>
            </w:pPr>
            <w:r w:rsidRPr="0008355E">
              <w:rPr>
                <w:color w:val="000000"/>
              </w:rPr>
              <w:t>18</w:t>
            </w:r>
          </w:p>
        </w:tc>
        <w:tc>
          <w:tcPr>
            <w:tcW w:w="1616" w:type="dxa"/>
            <w:tcBorders>
              <w:top w:val="nil"/>
              <w:left w:val="nil"/>
              <w:bottom w:val="single" w:sz="4" w:space="0" w:color="auto"/>
              <w:right w:val="single" w:sz="4" w:space="0" w:color="auto"/>
            </w:tcBorders>
            <w:shd w:val="clear" w:color="auto" w:fill="auto"/>
            <w:vAlign w:val="center"/>
          </w:tcPr>
          <w:p w14:paraId="70D4408D" w14:textId="77777777" w:rsidR="0008355E" w:rsidRPr="0008355E" w:rsidRDefault="0008355E" w:rsidP="0008355E">
            <w:pPr>
              <w:jc w:val="center"/>
              <w:rPr>
                <w:rFonts w:eastAsia="Calibri"/>
                <w:color w:val="000000"/>
              </w:rPr>
            </w:pPr>
            <w:r w:rsidRPr="0008355E">
              <w:rPr>
                <w:rFonts w:eastAsia="Calibri"/>
                <w:lang w:eastAsia="en-US"/>
              </w:rPr>
              <w:t xml:space="preserve">Mikrobangų krosnelė </w:t>
            </w:r>
            <w:proofErr w:type="spellStart"/>
            <w:r w:rsidRPr="0008355E">
              <w:rPr>
                <w:rFonts w:eastAsia="Calibri"/>
                <w:lang w:eastAsia="en-US"/>
              </w:rPr>
              <w:t>Elektroliuks</w:t>
            </w:r>
            <w:proofErr w:type="spellEnd"/>
            <w:r w:rsidRPr="0008355E">
              <w:rPr>
                <w:rFonts w:eastAsia="Calibri"/>
                <w:lang w:eastAsia="en-US"/>
              </w:rPr>
              <w:t xml:space="preserve"> </w:t>
            </w:r>
            <w:proofErr w:type="spellStart"/>
            <w:r w:rsidRPr="0008355E">
              <w:rPr>
                <w:rFonts w:eastAsia="Calibri"/>
                <w:lang w:eastAsia="en-US"/>
              </w:rPr>
              <w:t>ems</w:t>
            </w:r>
            <w:proofErr w:type="spellEnd"/>
            <w:r w:rsidRPr="0008355E">
              <w:rPr>
                <w:rFonts w:eastAsia="Calibri"/>
                <w:lang w:eastAsia="en-US"/>
              </w:rPr>
              <w:t xml:space="preserve"> 21400S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19BD531E"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UGPN3065</w:t>
            </w:r>
          </w:p>
        </w:tc>
        <w:tc>
          <w:tcPr>
            <w:tcW w:w="554" w:type="dxa"/>
            <w:tcBorders>
              <w:top w:val="nil"/>
              <w:left w:val="nil"/>
              <w:bottom w:val="single" w:sz="4" w:space="0" w:color="auto"/>
              <w:right w:val="single" w:sz="4" w:space="0" w:color="auto"/>
            </w:tcBorders>
            <w:shd w:val="clear" w:color="auto" w:fill="auto"/>
            <w:vAlign w:val="center"/>
          </w:tcPr>
          <w:p w14:paraId="0F2A5CF9"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673D8356" w14:textId="77777777" w:rsidR="0008355E" w:rsidRPr="0008355E" w:rsidRDefault="0008355E" w:rsidP="0008355E">
            <w:pPr>
              <w:jc w:val="center"/>
              <w:rPr>
                <w:rFonts w:eastAsia="Calibri"/>
                <w:color w:val="000000"/>
              </w:rPr>
            </w:pPr>
            <w:r w:rsidRPr="0008355E">
              <w:rPr>
                <w:rFonts w:eastAsia="Calibri"/>
                <w:lang w:eastAsia="en-US"/>
              </w:rPr>
              <w:t>1</w:t>
            </w:r>
          </w:p>
        </w:tc>
        <w:tc>
          <w:tcPr>
            <w:tcW w:w="966" w:type="dxa"/>
            <w:tcBorders>
              <w:top w:val="nil"/>
              <w:left w:val="nil"/>
              <w:bottom w:val="single" w:sz="4" w:space="0" w:color="auto"/>
              <w:right w:val="single" w:sz="4" w:space="0" w:color="auto"/>
            </w:tcBorders>
            <w:shd w:val="clear" w:color="auto" w:fill="auto"/>
            <w:vAlign w:val="center"/>
          </w:tcPr>
          <w:p w14:paraId="3DE47400" w14:textId="77777777" w:rsidR="0008355E" w:rsidRPr="0008355E" w:rsidRDefault="0008355E" w:rsidP="0008355E">
            <w:pPr>
              <w:jc w:val="center"/>
              <w:rPr>
                <w:color w:val="000000"/>
              </w:rPr>
            </w:pPr>
            <w:r w:rsidRPr="0008355E">
              <w:rPr>
                <w:rFonts w:eastAsia="Calibri"/>
                <w:lang w:eastAsia="en-US"/>
              </w:rPr>
              <w:t>80,80</w:t>
            </w:r>
          </w:p>
        </w:tc>
        <w:tc>
          <w:tcPr>
            <w:tcW w:w="866" w:type="dxa"/>
            <w:tcBorders>
              <w:top w:val="nil"/>
              <w:left w:val="nil"/>
              <w:bottom w:val="single" w:sz="4" w:space="0" w:color="auto"/>
              <w:right w:val="single" w:sz="4" w:space="0" w:color="auto"/>
            </w:tcBorders>
            <w:shd w:val="clear" w:color="auto" w:fill="auto"/>
            <w:vAlign w:val="center"/>
          </w:tcPr>
          <w:p w14:paraId="00430436" w14:textId="77777777" w:rsidR="0008355E" w:rsidRPr="0008355E" w:rsidRDefault="0008355E" w:rsidP="0008355E">
            <w:pPr>
              <w:jc w:val="center"/>
              <w:rPr>
                <w:rFonts w:eastAsia="Calibri"/>
                <w:color w:val="000000"/>
              </w:rPr>
            </w:pPr>
            <w:r w:rsidRPr="0008355E">
              <w:rPr>
                <w:rFonts w:eastAsia="Calibri"/>
                <w:lang w:eastAsia="en-US"/>
              </w:rPr>
              <w:t>80,80</w:t>
            </w:r>
          </w:p>
        </w:tc>
        <w:tc>
          <w:tcPr>
            <w:tcW w:w="1090" w:type="dxa"/>
            <w:tcBorders>
              <w:top w:val="nil"/>
              <w:left w:val="nil"/>
              <w:bottom w:val="single" w:sz="8" w:space="0" w:color="auto"/>
              <w:right w:val="single" w:sz="8" w:space="0" w:color="auto"/>
            </w:tcBorders>
            <w:shd w:val="clear" w:color="auto" w:fill="auto"/>
            <w:vAlign w:val="center"/>
          </w:tcPr>
          <w:p w14:paraId="260547C9"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339FBE64"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1,62</w:t>
            </w:r>
          </w:p>
        </w:tc>
        <w:tc>
          <w:tcPr>
            <w:tcW w:w="985" w:type="dxa"/>
            <w:tcBorders>
              <w:top w:val="nil"/>
              <w:left w:val="nil"/>
              <w:bottom w:val="single" w:sz="8" w:space="0" w:color="auto"/>
              <w:right w:val="single" w:sz="8" w:space="0" w:color="auto"/>
            </w:tcBorders>
            <w:shd w:val="clear" w:color="auto" w:fill="auto"/>
            <w:noWrap/>
            <w:vAlign w:val="center"/>
          </w:tcPr>
          <w:p w14:paraId="1257D86D"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0,14</w:t>
            </w:r>
          </w:p>
        </w:tc>
      </w:tr>
      <w:tr w:rsidR="0008355E" w:rsidRPr="0008355E" w14:paraId="49088BDF"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2BB07B1B" w14:textId="77777777" w:rsidR="0008355E" w:rsidRPr="0008355E" w:rsidRDefault="0008355E" w:rsidP="0008355E">
            <w:pPr>
              <w:jc w:val="center"/>
              <w:rPr>
                <w:color w:val="000000"/>
              </w:rPr>
            </w:pPr>
            <w:r w:rsidRPr="0008355E">
              <w:rPr>
                <w:color w:val="000000"/>
              </w:rPr>
              <w:t>19</w:t>
            </w:r>
          </w:p>
        </w:tc>
        <w:tc>
          <w:tcPr>
            <w:tcW w:w="1616" w:type="dxa"/>
            <w:tcBorders>
              <w:top w:val="nil"/>
              <w:left w:val="nil"/>
              <w:bottom w:val="single" w:sz="4" w:space="0" w:color="auto"/>
              <w:right w:val="single" w:sz="4" w:space="0" w:color="auto"/>
            </w:tcBorders>
            <w:shd w:val="clear" w:color="auto" w:fill="auto"/>
            <w:vAlign w:val="center"/>
          </w:tcPr>
          <w:p w14:paraId="2C6F764E" w14:textId="77777777" w:rsidR="0008355E" w:rsidRPr="0008355E" w:rsidRDefault="0008355E" w:rsidP="0008355E">
            <w:pPr>
              <w:jc w:val="center"/>
              <w:rPr>
                <w:rFonts w:eastAsia="Calibri"/>
                <w:color w:val="000000"/>
              </w:rPr>
            </w:pPr>
            <w:r w:rsidRPr="0008355E">
              <w:rPr>
                <w:rFonts w:eastAsia="Calibri"/>
                <w:lang w:eastAsia="en-US"/>
              </w:rPr>
              <w:t>Puodas 4 l.</w:t>
            </w:r>
            <w:r w:rsidRPr="0008355E">
              <w:rPr>
                <w:rFonts w:eastAsia="Calibri"/>
                <w:color w:val="000000"/>
                <w:lang w:eastAsia="en-US"/>
              </w:rPr>
              <w:t xml:space="preserve"> (ASPT)</w:t>
            </w:r>
          </w:p>
        </w:tc>
        <w:tc>
          <w:tcPr>
            <w:tcW w:w="1750" w:type="dxa"/>
            <w:tcBorders>
              <w:top w:val="nil"/>
              <w:left w:val="nil"/>
              <w:bottom w:val="single" w:sz="4" w:space="0" w:color="auto"/>
              <w:right w:val="single" w:sz="4" w:space="0" w:color="auto"/>
            </w:tcBorders>
            <w:shd w:val="clear" w:color="auto" w:fill="auto"/>
            <w:vAlign w:val="center"/>
          </w:tcPr>
          <w:p w14:paraId="4B1A4A5A"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UGPN348</w:t>
            </w:r>
          </w:p>
        </w:tc>
        <w:tc>
          <w:tcPr>
            <w:tcW w:w="554" w:type="dxa"/>
            <w:tcBorders>
              <w:top w:val="nil"/>
              <w:left w:val="nil"/>
              <w:bottom w:val="single" w:sz="4" w:space="0" w:color="auto"/>
              <w:right w:val="single" w:sz="4" w:space="0" w:color="auto"/>
            </w:tcBorders>
            <w:shd w:val="clear" w:color="auto" w:fill="auto"/>
            <w:vAlign w:val="center"/>
          </w:tcPr>
          <w:p w14:paraId="4AA34B7E"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7593F0B8" w14:textId="77777777" w:rsidR="0008355E" w:rsidRPr="0008355E" w:rsidRDefault="0008355E" w:rsidP="0008355E">
            <w:pPr>
              <w:jc w:val="center"/>
              <w:rPr>
                <w:rFonts w:eastAsia="Calibri"/>
                <w:color w:val="000000"/>
              </w:rPr>
            </w:pPr>
            <w:r w:rsidRPr="0008355E">
              <w:rPr>
                <w:rFonts w:eastAsia="Calibri"/>
                <w:lang w:eastAsia="en-US"/>
              </w:rPr>
              <w:t>7</w:t>
            </w:r>
          </w:p>
        </w:tc>
        <w:tc>
          <w:tcPr>
            <w:tcW w:w="966" w:type="dxa"/>
            <w:tcBorders>
              <w:top w:val="nil"/>
              <w:left w:val="nil"/>
              <w:bottom w:val="single" w:sz="4" w:space="0" w:color="auto"/>
              <w:right w:val="single" w:sz="4" w:space="0" w:color="auto"/>
            </w:tcBorders>
            <w:shd w:val="clear" w:color="auto" w:fill="auto"/>
            <w:vAlign w:val="center"/>
          </w:tcPr>
          <w:p w14:paraId="4786BBC7" w14:textId="77777777" w:rsidR="0008355E" w:rsidRPr="0008355E" w:rsidRDefault="0008355E" w:rsidP="0008355E">
            <w:pPr>
              <w:jc w:val="center"/>
              <w:rPr>
                <w:color w:val="000000"/>
              </w:rPr>
            </w:pPr>
            <w:r w:rsidRPr="0008355E">
              <w:rPr>
                <w:rFonts w:eastAsia="Calibri"/>
                <w:lang w:eastAsia="en-US"/>
              </w:rPr>
              <w:t>5,08</w:t>
            </w:r>
          </w:p>
        </w:tc>
        <w:tc>
          <w:tcPr>
            <w:tcW w:w="866" w:type="dxa"/>
            <w:tcBorders>
              <w:top w:val="nil"/>
              <w:left w:val="nil"/>
              <w:bottom w:val="single" w:sz="4" w:space="0" w:color="auto"/>
              <w:right w:val="single" w:sz="4" w:space="0" w:color="auto"/>
            </w:tcBorders>
            <w:shd w:val="clear" w:color="auto" w:fill="auto"/>
            <w:vAlign w:val="center"/>
          </w:tcPr>
          <w:p w14:paraId="16DEA1BB" w14:textId="77777777" w:rsidR="0008355E" w:rsidRPr="0008355E" w:rsidRDefault="0008355E" w:rsidP="0008355E">
            <w:pPr>
              <w:jc w:val="center"/>
              <w:rPr>
                <w:rFonts w:eastAsia="Calibri"/>
                <w:color w:val="000000"/>
              </w:rPr>
            </w:pPr>
            <w:r w:rsidRPr="0008355E">
              <w:rPr>
                <w:rFonts w:eastAsia="Calibri"/>
                <w:lang w:eastAsia="en-US"/>
              </w:rPr>
              <w:t>35,55</w:t>
            </w:r>
          </w:p>
        </w:tc>
        <w:tc>
          <w:tcPr>
            <w:tcW w:w="1090" w:type="dxa"/>
            <w:tcBorders>
              <w:top w:val="nil"/>
              <w:left w:val="nil"/>
              <w:bottom w:val="single" w:sz="8" w:space="0" w:color="auto"/>
              <w:right w:val="single" w:sz="8" w:space="0" w:color="auto"/>
            </w:tcBorders>
            <w:shd w:val="clear" w:color="auto" w:fill="auto"/>
            <w:vAlign w:val="center"/>
          </w:tcPr>
          <w:p w14:paraId="75EF2DA4"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73B6DAF2"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0,71</w:t>
            </w:r>
          </w:p>
        </w:tc>
        <w:tc>
          <w:tcPr>
            <w:tcW w:w="985" w:type="dxa"/>
            <w:tcBorders>
              <w:top w:val="nil"/>
              <w:left w:val="nil"/>
              <w:bottom w:val="single" w:sz="8" w:space="0" w:color="auto"/>
              <w:right w:val="single" w:sz="8" w:space="0" w:color="auto"/>
            </w:tcBorders>
            <w:shd w:val="clear" w:color="auto" w:fill="auto"/>
            <w:noWrap/>
            <w:vAlign w:val="center"/>
          </w:tcPr>
          <w:p w14:paraId="48FA652F"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0,06</w:t>
            </w:r>
          </w:p>
        </w:tc>
      </w:tr>
      <w:tr w:rsidR="0008355E" w:rsidRPr="0008355E" w14:paraId="04342BA9"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67EAD502" w14:textId="77777777" w:rsidR="0008355E" w:rsidRPr="0008355E" w:rsidRDefault="0008355E" w:rsidP="0008355E">
            <w:pPr>
              <w:jc w:val="center"/>
              <w:rPr>
                <w:color w:val="000000"/>
              </w:rPr>
            </w:pPr>
            <w:r w:rsidRPr="0008355E">
              <w:rPr>
                <w:color w:val="000000"/>
              </w:rPr>
              <w:t>20</w:t>
            </w:r>
          </w:p>
        </w:tc>
        <w:tc>
          <w:tcPr>
            <w:tcW w:w="1616" w:type="dxa"/>
            <w:tcBorders>
              <w:top w:val="nil"/>
              <w:left w:val="nil"/>
              <w:bottom w:val="single" w:sz="4" w:space="0" w:color="auto"/>
              <w:right w:val="single" w:sz="4" w:space="0" w:color="auto"/>
            </w:tcBorders>
            <w:shd w:val="clear" w:color="auto" w:fill="auto"/>
            <w:vAlign w:val="center"/>
          </w:tcPr>
          <w:p w14:paraId="36FA9641" w14:textId="77777777" w:rsidR="0008355E" w:rsidRPr="0008355E" w:rsidRDefault="0008355E" w:rsidP="0008355E">
            <w:pPr>
              <w:jc w:val="center"/>
              <w:rPr>
                <w:rFonts w:eastAsia="Calibri"/>
                <w:color w:val="000000"/>
              </w:rPr>
            </w:pPr>
            <w:r w:rsidRPr="0008355E">
              <w:rPr>
                <w:rFonts w:eastAsia="Calibri"/>
                <w:lang w:eastAsia="en-US"/>
              </w:rPr>
              <w:t xml:space="preserve">Lentyna 18630x1238x476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4662FE00"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UGPN3510</w:t>
            </w:r>
          </w:p>
        </w:tc>
        <w:tc>
          <w:tcPr>
            <w:tcW w:w="554" w:type="dxa"/>
            <w:tcBorders>
              <w:top w:val="nil"/>
              <w:left w:val="nil"/>
              <w:bottom w:val="single" w:sz="4" w:space="0" w:color="auto"/>
              <w:right w:val="single" w:sz="4" w:space="0" w:color="auto"/>
            </w:tcBorders>
            <w:shd w:val="clear" w:color="auto" w:fill="auto"/>
            <w:vAlign w:val="center"/>
          </w:tcPr>
          <w:p w14:paraId="5EB71D4A"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31EB912D" w14:textId="77777777" w:rsidR="0008355E" w:rsidRPr="0008355E" w:rsidRDefault="0008355E" w:rsidP="0008355E">
            <w:pPr>
              <w:jc w:val="center"/>
              <w:rPr>
                <w:rFonts w:eastAsia="Calibri"/>
                <w:color w:val="000000"/>
              </w:rPr>
            </w:pPr>
            <w:r w:rsidRPr="0008355E">
              <w:rPr>
                <w:rFonts w:eastAsia="Calibri"/>
                <w:lang w:eastAsia="en-US"/>
              </w:rPr>
              <w:t>1</w:t>
            </w:r>
          </w:p>
        </w:tc>
        <w:tc>
          <w:tcPr>
            <w:tcW w:w="966" w:type="dxa"/>
            <w:tcBorders>
              <w:top w:val="nil"/>
              <w:left w:val="nil"/>
              <w:bottom w:val="single" w:sz="4" w:space="0" w:color="auto"/>
              <w:right w:val="single" w:sz="4" w:space="0" w:color="auto"/>
            </w:tcBorders>
            <w:shd w:val="clear" w:color="auto" w:fill="auto"/>
            <w:vAlign w:val="center"/>
          </w:tcPr>
          <w:p w14:paraId="352D3767" w14:textId="77777777" w:rsidR="0008355E" w:rsidRPr="0008355E" w:rsidRDefault="0008355E" w:rsidP="0008355E">
            <w:pPr>
              <w:jc w:val="center"/>
              <w:rPr>
                <w:color w:val="000000"/>
              </w:rPr>
            </w:pPr>
            <w:r w:rsidRPr="0008355E">
              <w:rPr>
                <w:rFonts w:eastAsia="Calibri"/>
                <w:lang w:eastAsia="en-US"/>
              </w:rPr>
              <w:t>79,90</w:t>
            </w:r>
          </w:p>
        </w:tc>
        <w:tc>
          <w:tcPr>
            <w:tcW w:w="866" w:type="dxa"/>
            <w:tcBorders>
              <w:top w:val="nil"/>
              <w:left w:val="nil"/>
              <w:bottom w:val="single" w:sz="4" w:space="0" w:color="auto"/>
              <w:right w:val="single" w:sz="4" w:space="0" w:color="auto"/>
            </w:tcBorders>
            <w:shd w:val="clear" w:color="auto" w:fill="auto"/>
            <w:vAlign w:val="center"/>
          </w:tcPr>
          <w:p w14:paraId="22B32BE8" w14:textId="77777777" w:rsidR="0008355E" w:rsidRPr="0008355E" w:rsidRDefault="0008355E" w:rsidP="0008355E">
            <w:pPr>
              <w:jc w:val="center"/>
              <w:rPr>
                <w:rFonts w:eastAsia="Calibri"/>
                <w:color w:val="000000"/>
              </w:rPr>
            </w:pPr>
            <w:r w:rsidRPr="0008355E">
              <w:rPr>
                <w:rFonts w:eastAsia="Calibri"/>
                <w:lang w:eastAsia="en-US"/>
              </w:rPr>
              <w:t>79,90</w:t>
            </w:r>
          </w:p>
        </w:tc>
        <w:tc>
          <w:tcPr>
            <w:tcW w:w="1090" w:type="dxa"/>
            <w:tcBorders>
              <w:top w:val="nil"/>
              <w:left w:val="nil"/>
              <w:bottom w:val="single" w:sz="8" w:space="0" w:color="auto"/>
              <w:right w:val="single" w:sz="8" w:space="0" w:color="auto"/>
            </w:tcBorders>
            <w:shd w:val="clear" w:color="auto" w:fill="auto"/>
            <w:vAlign w:val="center"/>
          </w:tcPr>
          <w:p w14:paraId="4EA833A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25D3703B"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1,60</w:t>
            </w:r>
          </w:p>
        </w:tc>
        <w:tc>
          <w:tcPr>
            <w:tcW w:w="985" w:type="dxa"/>
            <w:tcBorders>
              <w:top w:val="nil"/>
              <w:left w:val="nil"/>
              <w:bottom w:val="single" w:sz="8" w:space="0" w:color="auto"/>
              <w:right w:val="single" w:sz="8" w:space="0" w:color="auto"/>
            </w:tcBorders>
            <w:shd w:val="clear" w:color="auto" w:fill="auto"/>
            <w:noWrap/>
            <w:vAlign w:val="center"/>
          </w:tcPr>
          <w:p w14:paraId="3B854EF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0,13</w:t>
            </w:r>
          </w:p>
        </w:tc>
      </w:tr>
      <w:tr w:rsidR="0008355E" w:rsidRPr="0008355E" w14:paraId="47D402B3"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607BAD83" w14:textId="77777777" w:rsidR="0008355E" w:rsidRPr="0008355E" w:rsidRDefault="0008355E" w:rsidP="0008355E">
            <w:pPr>
              <w:jc w:val="center"/>
              <w:rPr>
                <w:color w:val="000000"/>
              </w:rPr>
            </w:pPr>
            <w:r w:rsidRPr="0008355E">
              <w:rPr>
                <w:color w:val="000000"/>
              </w:rPr>
              <w:t>21</w:t>
            </w:r>
          </w:p>
        </w:tc>
        <w:tc>
          <w:tcPr>
            <w:tcW w:w="1616" w:type="dxa"/>
            <w:tcBorders>
              <w:top w:val="nil"/>
              <w:left w:val="nil"/>
              <w:bottom w:val="single" w:sz="4" w:space="0" w:color="auto"/>
              <w:right w:val="single" w:sz="4" w:space="0" w:color="auto"/>
            </w:tcBorders>
            <w:shd w:val="clear" w:color="auto" w:fill="auto"/>
            <w:vAlign w:val="center"/>
          </w:tcPr>
          <w:p w14:paraId="03BC607F" w14:textId="77777777" w:rsidR="0008355E" w:rsidRPr="0008355E" w:rsidRDefault="0008355E" w:rsidP="0008355E">
            <w:pPr>
              <w:jc w:val="center"/>
              <w:rPr>
                <w:rFonts w:eastAsia="Calibri"/>
                <w:color w:val="000000"/>
              </w:rPr>
            </w:pPr>
            <w:r w:rsidRPr="0008355E">
              <w:rPr>
                <w:rFonts w:eastAsia="Calibri"/>
                <w:lang w:eastAsia="en-US"/>
              </w:rPr>
              <w:t xml:space="preserve">Lentyna 1830x914x406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6CCE9CCF"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UGPN3511</w:t>
            </w:r>
          </w:p>
        </w:tc>
        <w:tc>
          <w:tcPr>
            <w:tcW w:w="554" w:type="dxa"/>
            <w:tcBorders>
              <w:top w:val="nil"/>
              <w:left w:val="nil"/>
              <w:bottom w:val="single" w:sz="4" w:space="0" w:color="auto"/>
              <w:right w:val="single" w:sz="4" w:space="0" w:color="auto"/>
            </w:tcBorders>
            <w:shd w:val="clear" w:color="auto" w:fill="auto"/>
            <w:vAlign w:val="center"/>
          </w:tcPr>
          <w:p w14:paraId="4D62A5A3"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5C79428B" w14:textId="77777777" w:rsidR="0008355E" w:rsidRPr="0008355E" w:rsidRDefault="0008355E" w:rsidP="0008355E">
            <w:pPr>
              <w:jc w:val="center"/>
              <w:rPr>
                <w:rFonts w:eastAsia="Calibri"/>
                <w:color w:val="000000"/>
              </w:rPr>
            </w:pPr>
            <w:r w:rsidRPr="0008355E">
              <w:rPr>
                <w:rFonts w:eastAsia="Calibri"/>
                <w:lang w:eastAsia="en-US"/>
              </w:rPr>
              <w:t>1</w:t>
            </w:r>
          </w:p>
        </w:tc>
        <w:tc>
          <w:tcPr>
            <w:tcW w:w="966" w:type="dxa"/>
            <w:tcBorders>
              <w:top w:val="nil"/>
              <w:left w:val="nil"/>
              <w:bottom w:val="single" w:sz="4" w:space="0" w:color="auto"/>
              <w:right w:val="single" w:sz="4" w:space="0" w:color="auto"/>
            </w:tcBorders>
            <w:shd w:val="clear" w:color="auto" w:fill="auto"/>
            <w:vAlign w:val="center"/>
          </w:tcPr>
          <w:p w14:paraId="32FAB0A7" w14:textId="77777777" w:rsidR="0008355E" w:rsidRPr="0008355E" w:rsidRDefault="0008355E" w:rsidP="0008355E">
            <w:pPr>
              <w:jc w:val="center"/>
              <w:rPr>
                <w:color w:val="000000"/>
              </w:rPr>
            </w:pPr>
            <w:r w:rsidRPr="0008355E">
              <w:rPr>
                <w:rFonts w:eastAsia="Calibri"/>
                <w:lang w:eastAsia="en-US"/>
              </w:rPr>
              <w:t>85,49</w:t>
            </w:r>
          </w:p>
        </w:tc>
        <w:tc>
          <w:tcPr>
            <w:tcW w:w="866" w:type="dxa"/>
            <w:tcBorders>
              <w:top w:val="nil"/>
              <w:left w:val="nil"/>
              <w:bottom w:val="single" w:sz="4" w:space="0" w:color="auto"/>
              <w:right w:val="single" w:sz="4" w:space="0" w:color="auto"/>
            </w:tcBorders>
            <w:shd w:val="clear" w:color="auto" w:fill="auto"/>
            <w:vAlign w:val="center"/>
          </w:tcPr>
          <w:p w14:paraId="5657CE8F" w14:textId="77777777" w:rsidR="0008355E" w:rsidRPr="0008355E" w:rsidRDefault="0008355E" w:rsidP="0008355E">
            <w:pPr>
              <w:jc w:val="center"/>
              <w:rPr>
                <w:rFonts w:eastAsia="Calibri"/>
                <w:color w:val="000000"/>
              </w:rPr>
            </w:pPr>
            <w:r w:rsidRPr="0008355E">
              <w:rPr>
                <w:rFonts w:eastAsia="Calibri"/>
                <w:lang w:eastAsia="en-US"/>
              </w:rPr>
              <w:t>85,49</w:t>
            </w:r>
          </w:p>
        </w:tc>
        <w:tc>
          <w:tcPr>
            <w:tcW w:w="1090" w:type="dxa"/>
            <w:tcBorders>
              <w:top w:val="nil"/>
              <w:left w:val="nil"/>
              <w:bottom w:val="single" w:sz="8" w:space="0" w:color="auto"/>
              <w:right w:val="single" w:sz="8" w:space="0" w:color="auto"/>
            </w:tcBorders>
            <w:shd w:val="clear" w:color="auto" w:fill="auto"/>
            <w:vAlign w:val="center"/>
          </w:tcPr>
          <w:p w14:paraId="019C2044"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5D8E7BC9"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1,71</w:t>
            </w:r>
          </w:p>
        </w:tc>
        <w:tc>
          <w:tcPr>
            <w:tcW w:w="985" w:type="dxa"/>
            <w:tcBorders>
              <w:top w:val="nil"/>
              <w:left w:val="nil"/>
              <w:bottom w:val="single" w:sz="8" w:space="0" w:color="auto"/>
              <w:right w:val="single" w:sz="8" w:space="0" w:color="auto"/>
            </w:tcBorders>
            <w:shd w:val="clear" w:color="auto" w:fill="auto"/>
            <w:noWrap/>
            <w:vAlign w:val="center"/>
          </w:tcPr>
          <w:p w14:paraId="3E2FB8D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0,14</w:t>
            </w:r>
          </w:p>
        </w:tc>
      </w:tr>
      <w:tr w:rsidR="0008355E" w:rsidRPr="0008355E" w14:paraId="287441A5"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2B787601" w14:textId="77777777" w:rsidR="0008355E" w:rsidRPr="0008355E" w:rsidRDefault="0008355E" w:rsidP="0008355E">
            <w:pPr>
              <w:jc w:val="center"/>
              <w:rPr>
                <w:color w:val="000000"/>
              </w:rPr>
            </w:pPr>
            <w:r w:rsidRPr="0008355E">
              <w:rPr>
                <w:color w:val="000000"/>
              </w:rPr>
              <w:t>22</w:t>
            </w:r>
          </w:p>
        </w:tc>
        <w:tc>
          <w:tcPr>
            <w:tcW w:w="1616" w:type="dxa"/>
            <w:tcBorders>
              <w:top w:val="nil"/>
              <w:left w:val="nil"/>
              <w:bottom w:val="single" w:sz="4" w:space="0" w:color="auto"/>
              <w:right w:val="single" w:sz="4" w:space="0" w:color="auto"/>
            </w:tcBorders>
            <w:shd w:val="clear" w:color="auto" w:fill="auto"/>
            <w:vAlign w:val="center"/>
          </w:tcPr>
          <w:p w14:paraId="4753CA32" w14:textId="77777777" w:rsidR="0008355E" w:rsidRPr="0008355E" w:rsidRDefault="0008355E" w:rsidP="0008355E">
            <w:pPr>
              <w:jc w:val="center"/>
              <w:rPr>
                <w:rFonts w:eastAsia="Calibri"/>
                <w:color w:val="000000"/>
              </w:rPr>
            </w:pPr>
            <w:r w:rsidRPr="0008355E">
              <w:rPr>
                <w:rFonts w:eastAsia="Calibri"/>
                <w:lang w:eastAsia="en-US"/>
              </w:rPr>
              <w:t xml:space="preserve">Vežimėlis platforminis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7480C517"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UGPN362</w:t>
            </w:r>
          </w:p>
        </w:tc>
        <w:tc>
          <w:tcPr>
            <w:tcW w:w="554" w:type="dxa"/>
            <w:tcBorders>
              <w:top w:val="nil"/>
              <w:left w:val="nil"/>
              <w:bottom w:val="single" w:sz="4" w:space="0" w:color="auto"/>
              <w:right w:val="single" w:sz="4" w:space="0" w:color="auto"/>
            </w:tcBorders>
            <w:shd w:val="clear" w:color="auto" w:fill="auto"/>
            <w:vAlign w:val="center"/>
          </w:tcPr>
          <w:p w14:paraId="0B15F6E6"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64AD8CA0" w14:textId="77777777" w:rsidR="0008355E" w:rsidRPr="0008355E" w:rsidRDefault="0008355E" w:rsidP="0008355E">
            <w:pPr>
              <w:jc w:val="center"/>
              <w:rPr>
                <w:rFonts w:eastAsia="Calibri"/>
                <w:color w:val="000000"/>
              </w:rPr>
            </w:pPr>
            <w:r w:rsidRPr="0008355E">
              <w:rPr>
                <w:rFonts w:eastAsia="Calibri"/>
                <w:lang w:eastAsia="en-US"/>
              </w:rPr>
              <w:t>2</w:t>
            </w:r>
          </w:p>
        </w:tc>
        <w:tc>
          <w:tcPr>
            <w:tcW w:w="966" w:type="dxa"/>
            <w:tcBorders>
              <w:top w:val="nil"/>
              <w:left w:val="nil"/>
              <w:bottom w:val="single" w:sz="4" w:space="0" w:color="auto"/>
              <w:right w:val="single" w:sz="4" w:space="0" w:color="auto"/>
            </w:tcBorders>
            <w:shd w:val="clear" w:color="auto" w:fill="auto"/>
            <w:vAlign w:val="center"/>
          </w:tcPr>
          <w:p w14:paraId="70F8C35E" w14:textId="77777777" w:rsidR="0008355E" w:rsidRPr="0008355E" w:rsidRDefault="0008355E" w:rsidP="0008355E">
            <w:pPr>
              <w:jc w:val="center"/>
              <w:rPr>
                <w:color w:val="000000"/>
              </w:rPr>
            </w:pPr>
            <w:r w:rsidRPr="0008355E">
              <w:rPr>
                <w:rFonts w:eastAsia="Calibri"/>
                <w:lang w:eastAsia="en-US"/>
              </w:rPr>
              <w:t>219,82</w:t>
            </w:r>
          </w:p>
        </w:tc>
        <w:tc>
          <w:tcPr>
            <w:tcW w:w="866" w:type="dxa"/>
            <w:tcBorders>
              <w:top w:val="nil"/>
              <w:left w:val="nil"/>
              <w:bottom w:val="single" w:sz="4" w:space="0" w:color="auto"/>
              <w:right w:val="single" w:sz="4" w:space="0" w:color="auto"/>
            </w:tcBorders>
            <w:shd w:val="clear" w:color="auto" w:fill="auto"/>
            <w:vAlign w:val="center"/>
          </w:tcPr>
          <w:p w14:paraId="126BE6E9" w14:textId="77777777" w:rsidR="0008355E" w:rsidRPr="0008355E" w:rsidRDefault="0008355E" w:rsidP="0008355E">
            <w:pPr>
              <w:jc w:val="center"/>
              <w:rPr>
                <w:rFonts w:eastAsia="Calibri"/>
                <w:color w:val="000000"/>
              </w:rPr>
            </w:pPr>
            <w:r w:rsidRPr="0008355E">
              <w:rPr>
                <w:rFonts w:eastAsia="Calibri"/>
                <w:lang w:eastAsia="en-US"/>
              </w:rPr>
              <w:t>439,63</w:t>
            </w:r>
          </w:p>
        </w:tc>
        <w:tc>
          <w:tcPr>
            <w:tcW w:w="1090" w:type="dxa"/>
            <w:tcBorders>
              <w:top w:val="nil"/>
              <w:left w:val="nil"/>
              <w:bottom w:val="single" w:sz="8" w:space="0" w:color="auto"/>
              <w:right w:val="single" w:sz="8" w:space="0" w:color="auto"/>
            </w:tcBorders>
            <w:shd w:val="clear" w:color="auto" w:fill="auto"/>
            <w:vAlign w:val="center"/>
          </w:tcPr>
          <w:p w14:paraId="5086329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474EA7D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4,40</w:t>
            </w:r>
          </w:p>
        </w:tc>
        <w:tc>
          <w:tcPr>
            <w:tcW w:w="985" w:type="dxa"/>
            <w:tcBorders>
              <w:top w:val="nil"/>
              <w:left w:val="nil"/>
              <w:bottom w:val="single" w:sz="8" w:space="0" w:color="auto"/>
              <w:right w:val="single" w:sz="8" w:space="0" w:color="auto"/>
            </w:tcBorders>
            <w:shd w:val="clear" w:color="auto" w:fill="auto"/>
            <w:noWrap/>
            <w:vAlign w:val="center"/>
          </w:tcPr>
          <w:p w14:paraId="2F88A6D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0,37</w:t>
            </w:r>
          </w:p>
        </w:tc>
      </w:tr>
      <w:tr w:rsidR="0008355E" w:rsidRPr="0008355E" w14:paraId="43C66DEA"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0F0726BE" w14:textId="77777777" w:rsidR="0008355E" w:rsidRPr="0008355E" w:rsidRDefault="0008355E" w:rsidP="0008355E">
            <w:pPr>
              <w:jc w:val="center"/>
              <w:rPr>
                <w:color w:val="000000"/>
              </w:rPr>
            </w:pPr>
            <w:r w:rsidRPr="0008355E">
              <w:rPr>
                <w:color w:val="000000"/>
              </w:rPr>
              <w:t>23</w:t>
            </w:r>
          </w:p>
        </w:tc>
        <w:tc>
          <w:tcPr>
            <w:tcW w:w="1616" w:type="dxa"/>
            <w:tcBorders>
              <w:top w:val="nil"/>
              <w:left w:val="nil"/>
              <w:bottom w:val="single" w:sz="4" w:space="0" w:color="auto"/>
              <w:right w:val="single" w:sz="4" w:space="0" w:color="auto"/>
            </w:tcBorders>
            <w:shd w:val="clear" w:color="auto" w:fill="auto"/>
            <w:vAlign w:val="center"/>
          </w:tcPr>
          <w:p w14:paraId="20660BA9" w14:textId="77777777" w:rsidR="0008355E" w:rsidRPr="0008355E" w:rsidRDefault="0008355E" w:rsidP="0008355E">
            <w:pPr>
              <w:jc w:val="center"/>
              <w:rPr>
                <w:rFonts w:eastAsia="Calibri"/>
                <w:color w:val="000000"/>
              </w:rPr>
            </w:pPr>
            <w:r w:rsidRPr="0008355E">
              <w:rPr>
                <w:rFonts w:eastAsia="Calibri"/>
                <w:lang w:eastAsia="en-US"/>
              </w:rPr>
              <w:t xml:space="preserve">Svarstyklės didelės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05DA148F"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UGPN365</w:t>
            </w:r>
          </w:p>
        </w:tc>
        <w:tc>
          <w:tcPr>
            <w:tcW w:w="554" w:type="dxa"/>
            <w:tcBorders>
              <w:top w:val="nil"/>
              <w:left w:val="nil"/>
              <w:bottom w:val="single" w:sz="4" w:space="0" w:color="auto"/>
              <w:right w:val="single" w:sz="4" w:space="0" w:color="auto"/>
            </w:tcBorders>
            <w:shd w:val="clear" w:color="auto" w:fill="auto"/>
            <w:vAlign w:val="center"/>
          </w:tcPr>
          <w:p w14:paraId="1A537457"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0EA2DE89" w14:textId="77777777" w:rsidR="0008355E" w:rsidRPr="0008355E" w:rsidRDefault="0008355E" w:rsidP="0008355E">
            <w:pPr>
              <w:jc w:val="center"/>
              <w:rPr>
                <w:rFonts w:eastAsia="Calibri"/>
                <w:color w:val="000000"/>
              </w:rPr>
            </w:pPr>
            <w:r w:rsidRPr="0008355E">
              <w:rPr>
                <w:rFonts w:eastAsia="Calibri"/>
                <w:lang w:eastAsia="en-US"/>
              </w:rPr>
              <w:t>1</w:t>
            </w:r>
          </w:p>
        </w:tc>
        <w:tc>
          <w:tcPr>
            <w:tcW w:w="966" w:type="dxa"/>
            <w:tcBorders>
              <w:top w:val="nil"/>
              <w:left w:val="nil"/>
              <w:bottom w:val="single" w:sz="4" w:space="0" w:color="auto"/>
              <w:right w:val="single" w:sz="4" w:space="0" w:color="auto"/>
            </w:tcBorders>
            <w:shd w:val="clear" w:color="auto" w:fill="auto"/>
            <w:vAlign w:val="center"/>
          </w:tcPr>
          <w:p w14:paraId="193FF8B3" w14:textId="77777777" w:rsidR="0008355E" w:rsidRPr="0008355E" w:rsidRDefault="0008355E" w:rsidP="0008355E">
            <w:pPr>
              <w:jc w:val="center"/>
              <w:rPr>
                <w:color w:val="000000"/>
              </w:rPr>
            </w:pPr>
            <w:r w:rsidRPr="0008355E">
              <w:rPr>
                <w:rFonts w:eastAsia="Calibri"/>
                <w:lang w:eastAsia="en-US"/>
              </w:rPr>
              <w:t>124,54</w:t>
            </w:r>
          </w:p>
        </w:tc>
        <w:tc>
          <w:tcPr>
            <w:tcW w:w="866" w:type="dxa"/>
            <w:tcBorders>
              <w:top w:val="nil"/>
              <w:left w:val="nil"/>
              <w:bottom w:val="single" w:sz="4" w:space="0" w:color="auto"/>
              <w:right w:val="single" w:sz="4" w:space="0" w:color="auto"/>
            </w:tcBorders>
            <w:shd w:val="clear" w:color="auto" w:fill="auto"/>
            <w:vAlign w:val="center"/>
          </w:tcPr>
          <w:p w14:paraId="4634B714" w14:textId="77777777" w:rsidR="0008355E" w:rsidRPr="0008355E" w:rsidRDefault="0008355E" w:rsidP="0008355E">
            <w:pPr>
              <w:jc w:val="center"/>
              <w:rPr>
                <w:rFonts w:eastAsia="Calibri"/>
                <w:color w:val="000000"/>
              </w:rPr>
            </w:pPr>
            <w:r w:rsidRPr="0008355E">
              <w:rPr>
                <w:rFonts w:eastAsia="Calibri"/>
                <w:lang w:eastAsia="en-US"/>
              </w:rPr>
              <w:t>124,54</w:t>
            </w:r>
          </w:p>
        </w:tc>
        <w:tc>
          <w:tcPr>
            <w:tcW w:w="1090" w:type="dxa"/>
            <w:tcBorders>
              <w:top w:val="nil"/>
              <w:left w:val="nil"/>
              <w:bottom w:val="single" w:sz="8" w:space="0" w:color="auto"/>
              <w:right w:val="single" w:sz="8" w:space="0" w:color="auto"/>
            </w:tcBorders>
            <w:shd w:val="clear" w:color="auto" w:fill="auto"/>
            <w:vAlign w:val="center"/>
          </w:tcPr>
          <w:p w14:paraId="6F60621D"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5FA0E94B"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2,49</w:t>
            </w:r>
          </w:p>
        </w:tc>
        <w:tc>
          <w:tcPr>
            <w:tcW w:w="985" w:type="dxa"/>
            <w:tcBorders>
              <w:top w:val="nil"/>
              <w:left w:val="nil"/>
              <w:bottom w:val="single" w:sz="8" w:space="0" w:color="auto"/>
              <w:right w:val="single" w:sz="8" w:space="0" w:color="auto"/>
            </w:tcBorders>
            <w:shd w:val="clear" w:color="auto" w:fill="auto"/>
            <w:noWrap/>
            <w:vAlign w:val="center"/>
          </w:tcPr>
          <w:p w14:paraId="3B22DEB4"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0,21</w:t>
            </w:r>
          </w:p>
        </w:tc>
      </w:tr>
      <w:tr w:rsidR="0008355E" w:rsidRPr="0008355E" w14:paraId="1680ECF0"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2E7391A3" w14:textId="77777777" w:rsidR="0008355E" w:rsidRPr="0008355E" w:rsidRDefault="0008355E" w:rsidP="0008355E">
            <w:pPr>
              <w:jc w:val="center"/>
              <w:rPr>
                <w:color w:val="000000"/>
              </w:rPr>
            </w:pPr>
            <w:r w:rsidRPr="0008355E">
              <w:rPr>
                <w:color w:val="000000"/>
              </w:rPr>
              <w:t>24</w:t>
            </w:r>
          </w:p>
        </w:tc>
        <w:tc>
          <w:tcPr>
            <w:tcW w:w="1616" w:type="dxa"/>
            <w:tcBorders>
              <w:top w:val="nil"/>
              <w:left w:val="nil"/>
              <w:bottom w:val="single" w:sz="4" w:space="0" w:color="auto"/>
              <w:right w:val="single" w:sz="4" w:space="0" w:color="auto"/>
            </w:tcBorders>
            <w:shd w:val="clear" w:color="auto" w:fill="auto"/>
            <w:vAlign w:val="center"/>
          </w:tcPr>
          <w:p w14:paraId="22A6D5B6" w14:textId="77777777" w:rsidR="0008355E" w:rsidRPr="0008355E" w:rsidRDefault="0008355E" w:rsidP="0008355E">
            <w:pPr>
              <w:jc w:val="center"/>
              <w:rPr>
                <w:rFonts w:eastAsia="Calibri"/>
                <w:color w:val="000000"/>
              </w:rPr>
            </w:pPr>
            <w:proofErr w:type="spellStart"/>
            <w:r w:rsidRPr="0008355E">
              <w:rPr>
                <w:rFonts w:eastAsia="Calibri"/>
                <w:lang w:eastAsia="en-US"/>
              </w:rPr>
              <w:t>Termobidonas</w:t>
            </w:r>
            <w:proofErr w:type="spellEnd"/>
            <w:r w:rsidRPr="0008355E">
              <w:rPr>
                <w:rFonts w:eastAsia="Calibri"/>
                <w:lang w:eastAsia="en-US"/>
              </w:rPr>
              <w:t xml:space="preserve"> 6 l.</w:t>
            </w:r>
            <w:r w:rsidRPr="0008355E">
              <w:rPr>
                <w:rFonts w:eastAsia="Calibri"/>
                <w:color w:val="000000"/>
                <w:lang w:eastAsia="en-US"/>
              </w:rPr>
              <w:t xml:space="preserve"> (ASPT)</w:t>
            </w:r>
          </w:p>
        </w:tc>
        <w:tc>
          <w:tcPr>
            <w:tcW w:w="1750" w:type="dxa"/>
            <w:tcBorders>
              <w:top w:val="nil"/>
              <w:left w:val="nil"/>
              <w:bottom w:val="single" w:sz="4" w:space="0" w:color="auto"/>
              <w:right w:val="single" w:sz="4" w:space="0" w:color="auto"/>
            </w:tcBorders>
            <w:shd w:val="clear" w:color="auto" w:fill="auto"/>
            <w:vAlign w:val="center"/>
          </w:tcPr>
          <w:p w14:paraId="75616322"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UGPN3892</w:t>
            </w:r>
          </w:p>
        </w:tc>
        <w:tc>
          <w:tcPr>
            <w:tcW w:w="554" w:type="dxa"/>
            <w:tcBorders>
              <w:top w:val="nil"/>
              <w:left w:val="nil"/>
              <w:bottom w:val="single" w:sz="4" w:space="0" w:color="auto"/>
              <w:right w:val="single" w:sz="4" w:space="0" w:color="auto"/>
            </w:tcBorders>
            <w:shd w:val="clear" w:color="auto" w:fill="auto"/>
            <w:vAlign w:val="center"/>
          </w:tcPr>
          <w:p w14:paraId="3424FC26"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09EA0DC2" w14:textId="77777777" w:rsidR="0008355E" w:rsidRPr="0008355E" w:rsidRDefault="0008355E" w:rsidP="0008355E">
            <w:pPr>
              <w:jc w:val="center"/>
              <w:rPr>
                <w:rFonts w:eastAsia="Calibri"/>
                <w:color w:val="000000"/>
              </w:rPr>
            </w:pPr>
            <w:r w:rsidRPr="0008355E">
              <w:rPr>
                <w:rFonts w:eastAsia="Calibri"/>
                <w:lang w:eastAsia="en-US"/>
              </w:rPr>
              <w:t>5</w:t>
            </w:r>
          </w:p>
        </w:tc>
        <w:tc>
          <w:tcPr>
            <w:tcW w:w="966" w:type="dxa"/>
            <w:tcBorders>
              <w:top w:val="nil"/>
              <w:left w:val="nil"/>
              <w:bottom w:val="single" w:sz="4" w:space="0" w:color="auto"/>
              <w:right w:val="single" w:sz="4" w:space="0" w:color="auto"/>
            </w:tcBorders>
            <w:shd w:val="clear" w:color="auto" w:fill="auto"/>
            <w:vAlign w:val="center"/>
          </w:tcPr>
          <w:p w14:paraId="731E77AE" w14:textId="77777777" w:rsidR="0008355E" w:rsidRPr="0008355E" w:rsidRDefault="0008355E" w:rsidP="0008355E">
            <w:pPr>
              <w:jc w:val="center"/>
              <w:rPr>
                <w:color w:val="000000"/>
              </w:rPr>
            </w:pPr>
            <w:r w:rsidRPr="0008355E">
              <w:rPr>
                <w:rFonts w:eastAsia="Calibri"/>
                <w:lang w:eastAsia="en-US"/>
              </w:rPr>
              <w:t>46,10</w:t>
            </w:r>
          </w:p>
        </w:tc>
        <w:tc>
          <w:tcPr>
            <w:tcW w:w="866" w:type="dxa"/>
            <w:tcBorders>
              <w:top w:val="nil"/>
              <w:left w:val="nil"/>
              <w:bottom w:val="single" w:sz="4" w:space="0" w:color="auto"/>
              <w:right w:val="single" w:sz="4" w:space="0" w:color="auto"/>
            </w:tcBorders>
            <w:shd w:val="clear" w:color="auto" w:fill="auto"/>
            <w:vAlign w:val="center"/>
          </w:tcPr>
          <w:p w14:paraId="72E254DB" w14:textId="77777777" w:rsidR="0008355E" w:rsidRPr="0008355E" w:rsidRDefault="0008355E" w:rsidP="0008355E">
            <w:pPr>
              <w:jc w:val="center"/>
              <w:rPr>
                <w:rFonts w:eastAsia="Calibri"/>
                <w:color w:val="000000"/>
              </w:rPr>
            </w:pPr>
            <w:r w:rsidRPr="0008355E">
              <w:rPr>
                <w:rFonts w:eastAsia="Calibri"/>
                <w:lang w:eastAsia="en-US"/>
              </w:rPr>
              <w:t>230,50</w:t>
            </w:r>
          </w:p>
        </w:tc>
        <w:tc>
          <w:tcPr>
            <w:tcW w:w="1090" w:type="dxa"/>
            <w:tcBorders>
              <w:top w:val="nil"/>
              <w:left w:val="nil"/>
              <w:bottom w:val="single" w:sz="8" w:space="0" w:color="auto"/>
              <w:right w:val="single" w:sz="8" w:space="0" w:color="auto"/>
            </w:tcBorders>
            <w:shd w:val="clear" w:color="auto" w:fill="auto"/>
            <w:vAlign w:val="center"/>
          </w:tcPr>
          <w:p w14:paraId="6FDE3F21"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3C28D2A5"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4,61</w:t>
            </w:r>
          </w:p>
        </w:tc>
        <w:tc>
          <w:tcPr>
            <w:tcW w:w="985" w:type="dxa"/>
            <w:tcBorders>
              <w:top w:val="nil"/>
              <w:left w:val="nil"/>
              <w:bottom w:val="single" w:sz="8" w:space="0" w:color="auto"/>
              <w:right w:val="single" w:sz="8" w:space="0" w:color="auto"/>
            </w:tcBorders>
            <w:shd w:val="clear" w:color="auto" w:fill="auto"/>
            <w:noWrap/>
            <w:vAlign w:val="center"/>
          </w:tcPr>
          <w:p w14:paraId="0525CEF3"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0,38</w:t>
            </w:r>
          </w:p>
        </w:tc>
      </w:tr>
      <w:tr w:rsidR="0008355E" w:rsidRPr="0008355E" w14:paraId="1B88B7E1"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6B0E708D" w14:textId="77777777" w:rsidR="0008355E" w:rsidRPr="0008355E" w:rsidRDefault="0008355E" w:rsidP="0008355E">
            <w:pPr>
              <w:jc w:val="center"/>
              <w:rPr>
                <w:color w:val="000000"/>
              </w:rPr>
            </w:pPr>
            <w:r w:rsidRPr="0008355E">
              <w:rPr>
                <w:color w:val="000000"/>
              </w:rPr>
              <w:t>25</w:t>
            </w:r>
          </w:p>
        </w:tc>
        <w:tc>
          <w:tcPr>
            <w:tcW w:w="1616" w:type="dxa"/>
            <w:tcBorders>
              <w:top w:val="nil"/>
              <w:left w:val="nil"/>
              <w:bottom w:val="single" w:sz="4" w:space="0" w:color="auto"/>
              <w:right w:val="single" w:sz="4" w:space="0" w:color="auto"/>
            </w:tcBorders>
            <w:shd w:val="clear" w:color="auto" w:fill="auto"/>
            <w:vAlign w:val="center"/>
          </w:tcPr>
          <w:p w14:paraId="2400C85C" w14:textId="77777777" w:rsidR="0008355E" w:rsidRPr="0008355E" w:rsidRDefault="0008355E" w:rsidP="0008355E">
            <w:pPr>
              <w:jc w:val="center"/>
              <w:rPr>
                <w:rFonts w:eastAsia="Calibri"/>
                <w:color w:val="000000"/>
              </w:rPr>
            </w:pPr>
            <w:proofErr w:type="spellStart"/>
            <w:r w:rsidRPr="0008355E">
              <w:rPr>
                <w:rFonts w:eastAsia="Calibri"/>
                <w:lang w:eastAsia="en-US"/>
              </w:rPr>
              <w:t>Termobidonas</w:t>
            </w:r>
            <w:proofErr w:type="spellEnd"/>
            <w:r w:rsidRPr="0008355E">
              <w:rPr>
                <w:rFonts w:eastAsia="Calibri"/>
                <w:lang w:eastAsia="en-US"/>
              </w:rPr>
              <w:t xml:space="preserve"> 6 l.</w:t>
            </w:r>
            <w:r w:rsidRPr="0008355E">
              <w:rPr>
                <w:rFonts w:eastAsia="Calibri"/>
                <w:color w:val="000000"/>
                <w:lang w:eastAsia="en-US"/>
              </w:rPr>
              <w:t xml:space="preserve"> (ASPT)</w:t>
            </w:r>
          </w:p>
        </w:tc>
        <w:tc>
          <w:tcPr>
            <w:tcW w:w="1750" w:type="dxa"/>
            <w:tcBorders>
              <w:top w:val="nil"/>
              <w:left w:val="nil"/>
              <w:bottom w:val="single" w:sz="4" w:space="0" w:color="auto"/>
              <w:right w:val="single" w:sz="4" w:space="0" w:color="auto"/>
            </w:tcBorders>
            <w:shd w:val="clear" w:color="auto" w:fill="auto"/>
            <w:vAlign w:val="center"/>
          </w:tcPr>
          <w:p w14:paraId="4D134411"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UGPN3892</w:t>
            </w:r>
          </w:p>
        </w:tc>
        <w:tc>
          <w:tcPr>
            <w:tcW w:w="554" w:type="dxa"/>
            <w:tcBorders>
              <w:top w:val="nil"/>
              <w:left w:val="nil"/>
              <w:bottom w:val="single" w:sz="4" w:space="0" w:color="auto"/>
              <w:right w:val="single" w:sz="4" w:space="0" w:color="auto"/>
            </w:tcBorders>
            <w:shd w:val="clear" w:color="auto" w:fill="auto"/>
            <w:vAlign w:val="center"/>
          </w:tcPr>
          <w:p w14:paraId="7727276D"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342065FA" w14:textId="77777777" w:rsidR="0008355E" w:rsidRPr="0008355E" w:rsidRDefault="0008355E" w:rsidP="0008355E">
            <w:pPr>
              <w:jc w:val="center"/>
              <w:rPr>
                <w:rFonts w:eastAsia="Calibri"/>
                <w:color w:val="000000"/>
              </w:rPr>
            </w:pPr>
            <w:r w:rsidRPr="0008355E">
              <w:rPr>
                <w:rFonts w:eastAsia="Calibri"/>
                <w:lang w:eastAsia="en-US"/>
              </w:rPr>
              <w:t>5</w:t>
            </w:r>
          </w:p>
        </w:tc>
        <w:tc>
          <w:tcPr>
            <w:tcW w:w="966" w:type="dxa"/>
            <w:tcBorders>
              <w:top w:val="nil"/>
              <w:left w:val="nil"/>
              <w:bottom w:val="single" w:sz="4" w:space="0" w:color="auto"/>
              <w:right w:val="single" w:sz="4" w:space="0" w:color="auto"/>
            </w:tcBorders>
            <w:shd w:val="clear" w:color="auto" w:fill="auto"/>
            <w:vAlign w:val="center"/>
          </w:tcPr>
          <w:p w14:paraId="59F4F884" w14:textId="77777777" w:rsidR="0008355E" w:rsidRPr="0008355E" w:rsidRDefault="0008355E" w:rsidP="0008355E">
            <w:pPr>
              <w:jc w:val="center"/>
              <w:rPr>
                <w:color w:val="000000"/>
              </w:rPr>
            </w:pPr>
            <w:r w:rsidRPr="0008355E">
              <w:rPr>
                <w:rFonts w:eastAsia="Calibri"/>
                <w:lang w:eastAsia="en-US"/>
              </w:rPr>
              <w:t>46,10</w:t>
            </w:r>
          </w:p>
        </w:tc>
        <w:tc>
          <w:tcPr>
            <w:tcW w:w="866" w:type="dxa"/>
            <w:tcBorders>
              <w:top w:val="nil"/>
              <w:left w:val="nil"/>
              <w:bottom w:val="single" w:sz="4" w:space="0" w:color="auto"/>
              <w:right w:val="single" w:sz="4" w:space="0" w:color="auto"/>
            </w:tcBorders>
            <w:shd w:val="clear" w:color="auto" w:fill="auto"/>
            <w:vAlign w:val="center"/>
          </w:tcPr>
          <w:p w14:paraId="25EED1D9" w14:textId="77777777" w:rsidR="0008355E" w:rsidRPr="0008355E" w:rsidRDefault="0008355E" w:rsidP="0008355E">
            <w:pPr>
              <w:jc w:val="center"/>
              <w:rPr>
                <w:rFonts w:eastAsia="Calibri"/>
                <w:color w:val="000000"/>
              </w:rPr>
            </w:pPr>
            <w:r w:rsidRPr="0008355E">
              <w:rPr>
                <w:rFonts w:eastAsia="Calibri"/>
                <w:lang w:eastAsia="en-US"/>
              </w:rPr>
              <w:t>230,51</w:t>
            </w:r>
          </w:p>
        </w:tc>
        <w:tc>
          <w:tcPr>
            <w:tcW w:w="1090" w:type="dxa"/>
            <w:tcBorders>
              <w:top w:val="nil"/>
              <w:left w:val="nil"/>
              <w:bottom w:val="single" w:sz="8" w:space="0" w:color="auto"/>
              <w:right w:val="single" w:sz="8" w:space="0" w:color="auto"/>
            </w:tcBorders>
            <w:shd w:val="clear" w:color="auto" w:fill="auto"/>
            <w:vAlign w:val="center"/>
          </w:tcPr>
          <w:p w14:paraId="55F528E7"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392F132A"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4,61</w:t>
            </w:r>
          </w:p>
        </w:tc>
        <w:tc>
          <w:tcPr>
            <w:tcW w:w="985" w:type="dxa"/>
            <w:tcBorders>
              <w:top w:val="nil"/>
              <w:left w:val="nil"/>
              <w:bottom w:val="single" w:sz="8" w:space="0" w:color="auto"/>
              <w:right w:val="single" w:sz="8" w:space="0" w:color="auto"/>
            </w:tcBorders>
            <w:shd w:val="clear" w:color="auto" w:fill="auto"/>
            <w:noWrap/>
            <w:vAlign w:val="center"/>
          </w:tcPr>
          <w:p w14:paraId="5DFF05A7"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0,38</w:t>
            </w:r>
          </w:p>
        </w:tc>
      </w:tr>
      <w:tr w:rsidR="0008355E" w:rsidRPr="0008355E" w14:paraId="73F6C566"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6702EEE7" w14:textId="77777777" w:rsidR="0008355E" w:rsidRPr="0008355E" w:rsidRDefault="0008355E" w:rsidP="0008355E">
            <w:pPr>
              <w:jc w:val="center"/>
              <w:rPr>
                <w:color w:val="000000"/>
              </w:rPr>
            </w:pPr>
            <w:r w:rsidRPr="0008355E">
              <w:rPr>
                <w:color w:val="000000"/>
              </w:rPr>
              <w:t>26</w:t>
            </w:r>
          </w:p>
        </w:tc>
        <w:tc>
          <w:tcPr>
            <w:tcW w:w="1616" w:type="dxa"/>
            <w:tcBorders>
              <w:top w:val="nil"/>
              <w:left w:val="nil"/>
              <w:bottom w:val="single" w:sz="4" w:space="0" w:color="auto"/>
              <w:right w:val="single" w:sz="4" w:space="0" w:color="auto"/>
            </w:tcBorders>
            <w:shd w:val="clear" w:color="auto" w:fill="auto"/>
            <w:vAlign w:val="center"/>
          </w:tcPr>
          <w:p w14:paraId="76940EA6" w14:textId="77777777" w:rsidR="0008355E" w:rsidRPr="0008355E" w:rsidRDefault="0008355E" w:rsidP="0008355E">
            <w:pPr>
              <w:jc w:val="center"/>
              <w:rPr>
                <w:rFonts w:eastAsia="Calibri"/>
                <w:color w:val="000000"/>
              </w:rPr>
            </w:pPr>
            <w:proofErr w:type="spellStart"/>
            <w:r w:rsidRPr="0008355E">
              <w:rPr>
                <w:rFonts w:eastAsia="Calibri"/>
                <w:lang w:eastAsia="en-US"/>
              </w:rPr>
              <w:t>Termobidonas</w:t>
            </w:r>
            <w:proofErr w:type="spellEnd"/>
            <w:r w:rsidRPr="0008355E">
              <w:rPr>
                <w:rFonts w:eastAsia="Calibri"/>
                <w:lang w:eastAsia="en-US"/>
              </w:rPr>
              <w:t xml:space="preserve"> 12 l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2902E460"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UGPN3899</w:t>
            </w:r>
          </w:p>
        </w:tc>
        <w:tc>
          <w:tcPr>
            <w:tcW w:w="554" w:type="dxa"/>
            <w:tcBorders>
              <w:top w:val="nil"/>
              <w:left w:val="nil"/>
              <w:bottom w:val="single" w:sz="4" w:space="0" w:color="auto"/>
              <w:right w:val="single" w:sz="4" w:space="0" w:color="auto"/>
            </w:tcBorders>
            <w:shd w:val="clear" w:color="auto" w:fill="auto"/>
            <w:vAlign w:val="center"/>
          </w:tcPr>
          <w:p w14:paraId="6F000A45"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6F96D946" w14:textId="77777777" w:rsidR="0008355E" w:rsidRPr="0008355E" w:rsidRDefault="0008355E" w:rsidP="0008355E">
            <w:pPr>
              <w:jc w:val="center"/>
              <w:rPr>
                <w:rFonts w:eastAsia="Calibri"/>
                <w:color w:val="000000"/>
              </w:rPr>
            </w:pPr>
            <w:r w:rsidRPr="0008355E">
              <w:rPr>
                <w:rFonts w:eastAsia="Calibri"/>
                <w:lang w:eastAsia="en-US"/>
              </w:rPr>
              <w:t>2</w:t>
            </w:r>
          </w:p>
        </w:tc>
        <w:tc>
          <w:tcPr>
            <w:tcW w:w="966" w:type="dxa"/>
            <w:tcBorders>
              <w:top w:val="nil"/>
              <w:left w:val="nil"/>
              <w:bottom w:val="single" w:sz="4" w:space="0" w:color="auto"/>
              <w:right w:val="single" w:sz="4" w:space="0" w:color="auto"/>
            </w:tcBorders>
            <w:shd w:val="clear" w:color="auto" w:fill="auto"/>
            <w:vAlign w:val="center"/>
          </w:tcPr>
          <w:p w14:paraId="091A34F7" w14:textId="77777777" w:rsidR="0008355E" w:rsidRPr="0008355E" w:rsidRDefault="0008355E" w:rsidP="0008355E">
            <w:pPr>
              <w:jc w:val="center"/>
              <w:rPr>
                <w:color w:val="000000"/>
              </w:rPr>
            </w:pPr>
            <w:r w:rsidRPr="0008355E">
              <w:rPr>
                <w:rFonts w:eastAsia="Calibri"/>
                <w:lang w:eastAsia="en-US"/>
              </w:rPr>
              <w:t>62,92</w:t>
            </w:r>
          </w:p>
        </w:tc>
        <w:tc>
          <w:tcPr>
            <w:tcW w:w="866" w:type="dxa"/>
            <w:tcBorders>
              <w:top w:val="nil"/>
              <w:left w:val="nil"/>
              <w:bottom w:val="single" w:sz="4" w:space="0" w:color="auto"/>
              <w:right w:val="single" w:sz="4" w:space="0" w:color="auto"/>
            </w:tcBorders>
            <w:shd w:val="clear" w:color="auto" w:fill="auto"/>
            <w:vAlign w:val="center"/>
          </w:tcPr>
          <w:p w14:paraId="4D6E95D0" w14:textId="77777777" w:rsidR="0008355E" w:rsidRPr="0008355E" w:rsidRDefault="0008355E" w:rsidP="0008355E">
            <w:pPr>
              <w:jc w:val="center"/>
              <w:rPr>
                <w:rFonts w:eastAsia="Calibri"/>
                <w:color w:val="000000"/>
              </w:rPr>
            </w:pPr>
            <w:r w:rsidRPr="0008355E">
              <w:rPr>
                <w:rFonts w:eastAsia="Calibri"/>
                <w:lang w:eastAsia="en-US"/>
              </w:rPr>
              <w:t>125,84</w:t>
            </w:r>
          </w:p>
        </w:tc>
        <w:tc>
          <w:tcPr>
            <w:tcW w:w="1090" w:type="dxa"/>
            <w:tcBorders>
              <w:top w:val="nil"/>
              <w:left w:val="nil"/>
              <w:bottom w:val="single" w:sz="8" w:space="0" w:color="auto"/>
              <w:right w:val="single" w:sz="8" w:space="0" w:color="auto"/>
            </w:tcBorders>
            <w:shd w:val="clear" w:color="auto" w:fill="auto"/>
            <w:vAlign w:val="center"/>
          </w:tcPr>
          <w:p w14:paraId="26761B3D"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1BFFC25D"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2,52</w:t>
            </w:r>
          </w:p>
        </w:tc>
        <w:tc>
          <w:tcPr>
            <w:tcW w:w="985" w:type="dxa"/>
            <w:tcBorders>
              <w:top w:val="nil"/>
              <w:left w:val="nil"/>
              <w:bottom w:val="single" w:sz="8" w:space="0" w:color="auto"/>
              <w:right w:val="single" w:sz="8" w:space="0" w:color="auto"/>
            </w:tcBorders>
            <w:shd w:val="clear" w:color="auto" w:fill="auto"/>
            <w:noWrap/>
            <w:vAlign w:val="center"/>
          </w:tcPr>
          <w:p w14:paraId="3DD01D09"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0,21</w:t>
            </w:r>
          </w:p>
        </w:tc>
      </w:tr>
      <w:tr w:rsidR="0008355E" w:rsidRPr="0008355E" w14:paraId="4007FED7"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5CFFBFCE" w14:textId="77777777" w:rsidR="0008355E" w:rsidRPr="0008355E" w:rsidRDefault="0008355E" w:rsidP="0008355E">
            <w:pPr>
              <w:jc w:val="center"/>
              <w:rPr>
                <w:color w:val="000000"/>
              </w:rPr>
            </w:pPr>
            <w:r w:rsidRPr="0008355E">
              <w:rPr>
                <w:color w:val="000000"/>
              </w:rPr>
              <w:t>27</w:t>
            </w:r>
          </w:p>
        </w:tc>
        <w:tc>
          <w:tcPr>
            <w:tcW w:w="1616" w:type="dxa"/>
            <w:tcBorders>
              <w:top w:val="nil"/>
              <w:left w:val="nil"/>
              <w:bottom w:val="single" w:sz="4" w:space="0" w:color="auto"/>
              <w:right w:val="single" w:sz="4" w:space="0" w:color="auto"/>
            </w:tcBorders>
            <w:shd w:val="clear" w:color="auto" w:fill="auto"/>
            <w:vAlign w:val="center"/>
          </w:tcPr>
          <w:p w14:paraId="5A6E3573" w14:textId="77777777" w:rsidR="0008355E" w:rsidRPr="0008355E" w:rsidRDefault="0008355E" w:rsidP="0008355E">
            <w:pPr>
              <w:jc w:val="center"/>
              <w:rPr>
                <w:rFonts w:eastAsia="Calibri"/>
                <w:color w:val="000000"/>
              </w:rPr>
            </w:pPr>
            <w:proofErr w:type="spellStart"/>
            <w:r w:rsidRPr="0008355E">
              <w:rPr>
                <w:rFonts w:eastAsia="Calibri"/>
                <w:lang w:eastAsia="en-US"/>
              </w:rPr>
              <w:t>Termobidonas</w:t>
            </w:r>
            <w:proofErr w:type="spellEnd"/>
            <w:r w:rsidRPr="0008355E">
              <w:rPr>
                <w:rFonts w:eastAsia="Calibri"/>
                <w:lang w:eastAsia="en-US"/>
              </w:rPr>
              <w:t xml:space="preserve"> 12 l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51056108"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UGPN3899</w:t>
            </w:r>
          </w:p>
        </w:tc>
        <w:tc>
          <w:tcPr>
            <w:tcW w:w="554" w:type="dxa"/>
            <w:tcBorders>
              <w:top w:val="nil"/>
              <w:left w:val="nil"/>
              <w:bottom w:val="single" w:sz="4" w:space="0" w:color="auto"/>
              <w:right w:val="single" w:sz="4" w:space="0" w:color="auto"/>
            </w:tcBorders>
            <w:shd w:val="clear" w:color="auto" w:fill="auto"/>
            <w:vAlign w:val="center"/>
          </w:tcPr>
          <w:p w14:paraId="56684B18"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7A15B3BA" w14:textId="77777777" w:rsidR="0008355E" w:rsidRPr="0008355E" w:rsidRDefault="0008355E" w:rsidP="0008355E">
            <w:pPr>
              <w:jc w:val="center"/>
              <w:rPr>
                <w:rFonts w:eastAsia="Calibri"/>
                <w:color w:val="000000"/>
              </w:rPr>
            </w:pPr>
            <w:r w:rsidRPr="0008355E">
              <w:rPr>
                <w:rFonts w:eastAsia="Calibri"/>
                <w:lang w:eastAsia="en-US"/>
              </w:rPr>
              <w:t>2</w:t>
            </w:r>
          </w:p>
        </w:tc>
        <w:tc>
          <w:tcPr>
            <w:tcW w:w="966" w:type="dxa"/>
            <w:tcBorders>
              <w:top w:val="nil"/>
              <w:left w:val="nil"/>
              <w:bottom w:val="single" w:sz="4" w:space="0" w:color="auto"/>
              <w:right w:val="single" w:sz="4" w:space="0" w:color="auto"/>
            </w:tcBorders>
            <w:shd w:val="clear" w:color="auto" w:fill="auto"/>
            <w:vAlign w:val="center"/>
          </w:tcPr>
          <w:p w14:paraId="2D9CE8DF" w14:textId="77777777" w:rsidR="0008355E" w:rsidRPr="0008355E" w:rsidRDefault="0008355E" w:rsidP="0008355E">
            <w:pPr>
              <w:jc w:val="center"/>
              <w:rPr>
                <w:color w:val="000000"/>
              </w:rPr>
            </w:pPr>
            <w:r w:rsidRPr="0008355E">
              <w:rPr>
                <w:rFonts w:eastAsia="Calibri"/>
                <w:lang w:eastAsia="en-US"/>
              </w:rPr>
              <w:t>137,94</w:t>
            </w:r>
          </w:p>
        </w:tc>
        <w:tc>
          <w:tcPr>
            <w:tcW w:w="866" w:type="dxa"/>
            <w:tcBorders>
              <w:top w:val="nil"/>
              <w:left w:val="nil"/>
              <w:bottom w:val="single" w:sz="4" w:space="0" w:color="auto"/>
              <w:right w:val="single" w:sz="4" w:space="0" w:color="auto"/>
            </w:tcBorders>
            <w:shd w:val="clear" w:color="auto" w:fill="auto"/>
            <w:vAlign w:val="center"/>
          </w:tcPr>
          <w:p w14:paraId="779E880D" w14:textId="77777777" w:rsidR="0008355E" w:rsidRPr="0008355E" w:rsidRDefault="0008355E" w:rsidP="0008355E">
            <w:pPr>
              <w:jc w:val="center"/>
              <w:rPr>
                <w:rFonts w:eastAsia="Calibri"/>
                <w:color w:val="000000"/>
              </w:rPr>
            </w:pPr>
            <w:r w:rsidRPr="0008355E">
              <w:rPr>
                <w:rFonts w:eastAsia="Calibri"/>
                <w:lang w:eastAsia="en-US"/>
              </w:rPr>
              <w:t>275,88</w:t>
            </w:r>
          </w:p>
        </w:tc>
        <w:tc>
          <w:tcPr>
            <w:tcW w:w="1090" w:type="dxa"/>
            <w:tcBorders>
              <w:top w:val="nil"/>
              <w:left w:val="nil"/>
              <w:bottom w:val="single" w:sz="8" w:space="0" w:color="auto"/>
              <w:right w:val="single" w:sz="8" w:space="0" w:color="auto"/>
            </w:tcBorders>
            <w:shd w:val="clear" w:color="auto" w:fill="auto"/>
            <w:vAlign w:val="center"/>
          </w:tcPr>
          <w:p w14:paraId="17D66126"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16599D3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5,52</w:t>
            </w:r>
          </w:p>
        </w:tc>
        <w:tc>
          <w:tcPr>
            <w:tcW w:w="985" w:type="dxa"/>
            <w:tcBorders>
              <w:top w:val="nil"/>
              <w:left w:val="nil"/>
              <w:bottom w:val="single" w:sz="8" w:space="0" w:color="auto"/>
              <w:right w:val="single" w:sz="8" w:space="0" w:color="auto"/>
            </w:tcBorders>
            <w:shd w:val="clear" w:color="auto" w:fill="auto"/>
            <w:noWrap/>
            <w:vAlign w:val="center"/>
          </w:tcPr>
          <w:p w14:paraId="06EFFEA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0,46</w:t>
            </w:r>
          </w:p>
        </w:tc>
      </w:tr>
      <w:tr w:rsidR="0008355E" w:rsidRPr="0008355E" w14:paraId="011C0A58"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0DC85939" w14:textId="77777777" w:rsidR="0008355E" w:rsidRPr="0008355E" w:rsidRDefault="0008355E" w:rsidP="0008355E">
            <w:pPr>
              <w:jc w:val="center"/>
              <w:rPr>
                <w:color w:val="000000"/>
              </w:rPr>
            </w:pPr>
            <w:r w:rsidRPr="0008355E">
              <w:rPr>
                <w:color w:val="000000"/>
              </w:rPr>
              <w:t>28</w:t>
            </w:r>
          </w:p>
        </w:tc>
        <w:tc>
          <w:tcPr>
            <w:tcW w:w="1616" w:type="dxa"/>
            <w:tcBorders>
              <w:top w:val="nil"/>
              <w:left w:val="nil"/>
              <w:bottom w:val="single" w:sz="4" w:space="0" w:color="auto"/>
              <w:right w:val="single" w:sz="4" w:space="0" w:color="auto"/>
            </w:tcBorders>
            <w:shd w:val="clear" w:color="auto" w:fill="auto"/>
            <w:vAlign w:val="center"/>
          </w:tcPr>
          <w:p w14:paraId="5A138E63" w14:textId="77777777" w:rsidR="0008355E" w:rsidRPr="0008355E" w:rsidRDefault="0008355E" w:rsidP="0008355E">
            <w:pPr>
              <w:jc w:val="center"/>
              <w:rPr>
                <w:rFonts w:eastAsia="Calibri"/>
                <w:color w:val="000000"/>
              </w:rPr>
            </w:pPr>
            <w:r w:rsidRPr="0008355E">
              <w:rPr>
                <w:rFonts w:eastAsia="Calibri"/>
                <w:lang w:eastAsia="en-US"/>
              </w:rPr>
              <w:t xml:space="preserve">Svarstyklės virtuvinės CAS SW 5 (su </w:t>
            </w:r>
            <w:proofErr w:type="spellStart"/>
            <w:r w:rsidRPr="0008355E">
              <w:rPr>
                <w:rFonts w:eastAsia="Calibri"/>
                <w:lang w:eastAsia="en-US"/>
              </w:rPr>
              <w:t>met</w:t>
            </w:r>
            <w:proofErr w:type="spellEnd"/>
            <w:r w:rsidRPr="0008355E">
              <w:rPr>
                <w:rFonts w:eastAsia="Calibri"/>
                <w:lang w:eastAsia="en-US"/>
              </w:rPr>
              <w:t xml:space="preserve"> plokštele)</w:t>
            </w:r>
            <w:r w:rsidRPr="0008355E">
              <w:rPr>
                <w:rFonts w:eastAsia="Calibri"/>
                <w:color w:val="000000"/>
                <w:lang w:eastAsia="en-US"/>
              </w:rPr>
              <w:t xml:space="preserve"> (ASPT)</w:t>
            </w:r>
          </w:p>
        </w:tc>
        <w:tc>
          <w:tcPr>
            <w:tcW w:w="1750" w:type="dxa"/>
            <w:tcBorders>
              <w:top w:val="nil"/>
              <w:left w:val="nil"/>
              <w:bottom w:val="single" w:sz="4" w:space="0" w:color="auto"/>
              <w:right w:val="single" w:sz="4" w:space="0" w:color="auto"/>
            </w:tcBorders>
            <w:shd w:val="clear" w:color="auto" w:fill="auto"/>
            <w:vAlign w:val="center"/>
          </w:tcPr>
          <w:p w14:paraId="3B4A4C06"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UGPN44</w:t>
            </w:r>
          </w:p>
        </w:tc>
        <w:tc>
          <w:tcPr>
            <w:tcW w:w="554" w:type="dxa"/>
            <w:tcBorders>
              <w:top w:val="nil"/>
              <w:left w:val="nil"/>
              <w:bottom w:val="single" w:sz="4" w:space="0" w:color="auto"/>
              <w:right w:val="single" w:sz="4" w:space="0" w:color="auto"/>
            </w:tcBorders>
            <w:shd w:val="clear" w:color="auto" w:fill="auto"/>
            <w:vAlign w:val="center"/>
          </w:tcPr>
          <w:p w14:paraId="2C5356C6"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1434C68B" w14:textId="77777777" w:rsidR="0008355E" w:rsidRPr="0008355E" w:rsidRDefault="0008355E" w:rsidP="0008355E">
            <w:pPr>
              <w:jc w:val="center"/>
              <w:rPr>
                <w:rFonts w:eastAsia="Calibri"/>
                <w:color w:val="000000"/>
              </w:rPr>
            </w:pPr>
            <w:r w:rsidRPr="0008355E">
              <w:rPr>
                <w:rFonts w:eastAsia="Calibri"/>
                <w:lang w:eastAsia="en-US"/>
              </w:rPr>
              <w:t>1</w:t>
            </w:r>
          </w:p>
        </w:tc>
        <w:tc>
          <w:tcPr>
            <w:tcW w:w="966" w:type="dxa"/>
            <w:tcBorders>
              <w:top w:val="nil"/>
              <w:left w:val="nil"/>
              <w:bottom w:val="single" w:sz="4" w:space="0" w:color="auto"/>
              <w:right w:val="single" w:sz="4" w:space="0" w:color="auto"/>
            </w:tcBorders>
            <w:shd w:val="clear" w:color="auto" w:fill="auto"/>
            <w:vAlign w:val="center"/>
          </w:tcPr>
          <w:p w14:paraId="47B18974" w14:textId="77777777" w:rsidR="0008355E" w:rsidRPr="0008355E" w:rsidRDefault="0008355E" w:rsidP="0008355E">
            <w:pPr>
              <w:jc w:val="center"/>
              <w:rPr>
                <w:color w:val="000000"/>
              </w:rPr>
            </w:pPr>
            <w:r w:rsidRPr="0008355E">
              <w:rPr>
                <w:rFonts w:eastAsia="Calibri"/>
                <w:lang w:eastAsia="en-US"/>
              </w:rPr>
              <w:t>105,13</w:t>
            </w:r>
          </w:p>
        </w:tc>
        <w:tc>
          <w:tcPr>
            <w:tcW w:w="866" w:type="dxa"/>
            <w:tcBorders>
              <w:top w:val="nil"/>
              <w:left w:val="nil"/>
              <w:bottom w:val="single" w:sz="4" w:space="0" w:color="auto"/>
              <w:right w:val="single" w:sz="4" w:space="0" w:color="auto"/>
            </w:tcBorders>
            <w:shd w:val="clear" w:color="auto" w:fill="auto"/>
            <w:vAlign w:val="center"/>
          </w:tcPr>
          <w:p w14:paraId="00F30182" w14:textId="77777777" w:rsidR="0008355E" w:rsidRPr="0008355E" w:rsidRDefault="0008355E" w:rsidP="0008355E">
            <w:pPr>
              <w:jc w:val="center"/>
              <w:rPr>
                <w:rFonts w:eastAsia="Calibri"/>
                <w:color w:val="000000"/>
              </w:rPr>
            </w:pPr>
            <w:r w:rsidRPr="0008355E">
              <w:rPr>
                <w:rFonts w:eastAsia="Calibri"/>
                <w:lang w:eastAsia="en-US"/>
              </w:rPr>
              <w:t>105,13</w:t>
            </w:r>
          </w:p>
        </w:tc>
        <w:tc>
          <w:tcPr>
            <w:tcW w:w="1090" w:type="dxa"/>
            <w:tcBorders>
              <w:top w:val="nil"/>
              <w:left w:val="nil"/>
              <w:bottom w:val="single" w:sz="8" w:space="0" w:color="auto"/>
              <w:right w:val="single" w:sz="8" w:space="0" w:color="auto"/>
            </w:tcBorders>
            <w:shd w:val="clear" w:color="auto" w:fill="auto"/>
            <w:vAlign w:val="center"/>
          </w:tcPr>
          <w:p w14:paraId="058D8DF4"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228B863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2,10</w:t>
            </w:r>
          </w:p>
        </w:tc>
        <w:tc>
          <w:tcPr>
            <w:tcW w:w="985" w:type="dxa"/>
            <w:tcBorders>
              <w:top w:val="nil"/>
              <w:left w:val="nil"/>
              <w:bottom w:val="single" w:sz="8" w:space="0" w:color="auto"/>
              <w:right w:val="single" w:sz="8" w:space="0" w:color="auto"/>
            </w:tcBorders>
            <w:shd w:val="clear" w:color="auto" w:fill="auto"/>
            <w:noWrap/>
            <w:vAlign w:val="center"/>
          </w:tcPr>
          <w:p w14:paraId="5DA7956B"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0,18</w:t>
            </w:r>
          </w:p>
        </w:tc>
      </w:tr>
      <w:tr w:rsidR="0008355E" w:rsidRPr="0008355E" w14:paraId="64EBBE83"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2BC5934F" w14:textId="77777777" w:rsidR="0008355E" w:rsidRPr="0008355E" w:rsidRDefault="0008355E" w:rsidP="0008355E">
            <w:pPr>
              <w:jc w:val="center"/>
              <w:rPr>
                <w:color w:val="000000"/>
              </w:rPr>
            </w:pPr>
            <w:r w:rsidRPr="0008355E">
              <w:rPr>
                <w:color w:val="000000"/>
              </w:rPr>
              <w:t>29</w:t>
            </w:r>
          </w:p>
        </w:tc>
        <w:tc>
          <w:tcPr>
            <w:tcW w:w="1616" w:type="dxa"/>
            <w:tcBorders>
              <w:top w:val="nil"/>
              <w:left w:val="nil"/>
              <w:bottom w:val="single" w:sz="4" w:space="0" w:color="auto"/>
              <w:right w:val="single" w:sz="4" w:space="0" w:color="auto"/>
            </w:tcBorders>
            <w:shd w:val="clear" w:color="auto" w:fill="auto"/>
            <w:vAlign w:val="center"/>
          </w:tcPr>
          <w:p w14:paraId="55B10029" w14:textId="77777777" w:rsidR="0008355E" w:rsidRPr="0008355E" w:rsidRDefault="0008355E" w:rsidP="0008355E">
            <w:pPr>
              <w:jc w:val="center"/>
              <w:rPr>
                <w:rFonts w:eastAsia="Calibri"/>
                <w:color w:val="000000"/>
              </w:rPr>
            </w:pPr>
            <w:r w:rsidRPr="0008355E">
              <w:rPr>
                <w:rFonts w:eastAsia="Calibri"/>
                <w:lang w:eastAsia="en-US"/>
              </w:rPr>
              <w:t xml:space="preserve">Šildytuvas vandens 160 L elektrinis </w:t>
            </w:r>
            <w:r w:rsidRPr="0008355E">
              <w:rPr>
                <w:rFonts w:eastAsia="Calibri"/>
                <w:color w:val="000000"/>
                <w:lang w:eastAsia="en-US"/>
              </w:rPr>
              <w:t>(ASPT)</w:t>
            </w:r>
          </w:p>
        </w:tc>
        <w:tc>
          <w:tcPr>
            <w:tcW w:w="1750" w:type="dxa"/>
            <w:tcBorders>
              <w:top w:val="nil"/>
              <w:left w:val="nil"/>
              <w:bottom w:val="single" w:sz="4" w:space="0" w:color="auto"/>
              <w:right w:val="single" w:sz="4" w:space="0" w:color="auto"/>
            </w:tcBorders>
            <w:shd w:val="clear" w:color="auto" w:fill="auto"/>
            <w:vAlign w:val="center"/>
          </w:tcPr>
          <w:p w14:paraId="02600EA9" w14:textId="77777777" w:rsidR="0008355E" w:rsidRPr="0008355E" w:rsidRDefault="0008355E" w:rsidP="0008355E">
            <w:pPr>
              <w:jc w:val="center"/>
              <w:rPr>
                <w:rFonts w:eastAsia="Calibri"/>
                <w:color w:val="000000"/>
              </w:rPr>
            </w:pPr>
            <w:r w:rsidRPr="0008355E">
              <w:rPr>
                <w:rFonts w:eastAsia="Calibri"/>
                <w:lang w:eastAsia="en-US"/>
              </w:rPr>
              <w:t>PRK2</w:t>
            </w:r>
            <w:r w:rsidRPr="0008355E">
              <w:rPr>
                <w:rFonts w:eastAsia="Calibri"/>
                <w:lang w:val="en-GB" w:eastAsia="en-US"/>
              </w:rPr>
              <w:t>_</w:t>
            </w:r>
            <w:r w:rsidRPr="0008355E">
              <w:rPr>
                <w:rFonts w:eastAsia="Calibri"/>
                <w:lang w:eastAsia="en-US"/>
              </w:rPr>
              <w:t>UGPN707</w:t>
            </w:r>
          </w:p>
        </w:tc>
        <w:tc>
          <w:tcPr>
            <w:tcW w:w="554" w:type="dxa"/>
            <w:tcBorders>
              <w:top w:val="nil"/>
              <w:left w:val="nil"/>
              <w:bottom w:val="single" w:sz="4" w:space="0" w:color="auto"/>
              <w:right w:val="single" w:sz="4" w:space="0" w:color="auto"/>
            </w:tcBorders>
            <w:shd w:val="clear" w:color="auto" w:fill="auto"/>
            <w:vAlign w:val="center"/>
          </w:tcPr>
          <w:p w14:paraId="3A1F1873" w14:textId="77777777" w:rsidR="0008355E" w:rsidRPr="0008355E" w:rsidRDefault="0008355E" w:rsidP="0008355E">
            <w:pPr>
              <w:jc w:val="center"/>
              <w:rPr>
                <w:color w:val="000000"/>
              </w:rPr>
            </w:pPr>
            <w:r w:rsidRPr="0008355E">
              <w:rPr>
                <w:rFonts w:eastAsia="Calibri"/>
                <w:color w:val="000000"/>
                <w:lang w:eastAsia="en-US"/>
              </w:rPr>
              <w:t>vnt.</w:t>
            </w:r>
          </w:p>
        </w:tc>
        <w:tc>
          <w:tcPr>
            <w:tcW w:w="634" w:type="dxa"/>
            <w:tcBorders>
              <w:top w:val="nil"/>
              <w:left w:val="nil"/>
              <w:bottom w:val="single" w:sz="4" w:space="0" w:color="auto"/>
              <w:right w:val="single" w:sz="4" w:space="0" w:color="auto"/>
            </w:tcBorders>
            <w:shd w:val="clear" w:color="auto" w:fill="auto"/>
            <w:vAlign w:val="center"/>
          </w:tcPr>
          <w:p w14:paraId="55F9D051" w14:textId="77777777" w:rsidR="0008355E" w:rsidRPr="0008355E" w:rsidRDefault="0008355E" w:rsidP="0008355E">
            <w:pPr>
              <w:jc w:val="center"/>
              <w:rPr>
                <w:rFonts w:eastAsia="Calibri"/>
                <w:color w:val="000000"/>
              </w:rPr>
            </w:pPr>
            <w:r w:rsidRPr="0008355E">
              <w:rPr>
                <w:rFonts w:eastAsia="Calibri"/>
                <w:lang w:eastAsia="en-US"/>
              </w:rPr>
              <w:t>1</w:t>
            </w:r>
          </w:p>
        </w:tc>
        <w:tc>
          <w:tcPr>
            <w:tcW w:w="966" w:type="dxa"/>
            <w:tcBorders>
              <w:top w:val="nil"/>
              <w:left w:val="nil"/>
              <w:bottom w:val="single" w:sz="4" w:space="0" w:color="auto"/>
              <w:right w:val="single" w:sz="4" w:space="0" w:color="auto"/>
            </w:tcBorders>
            <w:shd w:val="clear" w:color="auto" w:fill="auto"/>
            <w:vAlign w:val="center"/>
          </w:tcPr>
          <w:p w14:paraId="6BB98A6A" w14:textId="77777777" w:rsidR="0008355E" w:rsidRPr="0008355E" w:rsidRDefault="0008355E" w:rsidP="0008355E">
            <w:pPr>
              <w:jc w:val="center"/>
              <w:rPr>
                <w:color w:val="000000"/>
              </w:rPr>
            </w:pPr>
            <w:r w:rsidRPr="0008355E">
              <w:rPr>
                <w:rFonts w:eastAsia="Calibri"/>
                <w:lang w:eastAsia="en-US"/>
              </w:rPr>
              <w:t>270,24</w:t>
            </w:r>
          </w:p>
        </w:tc>
        <w:tc>
          <w:tcPr>
            <w:tcW w:w="866" w:type="dxa"/>
            <w:tcBorders>
              <w:top w:val="nil"/>
              <w:left w:val="nil"/>
              <w:bottom w:val="single" w:sz="4" w:space="0" w:color="auto"/>
              <w:right w:val="single" w:sz="4" w:space="0" w:color="auto"/>
            </w:tcBorders>
            <w:shd w:val="clear" w:color="auto" w:fill="auto"/>
            <w:vAlign w:val="center"/>
          </w:tcPr>
          <w:p w14:paraId="4800004A" w14:textId="77777777" w:rsidR="0008355E" w:rsidRPr="0008355E" w:rsidRDefault="0008355E" w:rsidP="0008355E">
            <w:pPr>
              <w:jc w:val="center"/>
              <w:rPr>
                <w:rFonts w:eastAsia="Calibri"/>
                <w:color w:val="000000"/>
              </w:rPr>
            </w:pPr>
            <w:r w:rsidRPr="0008355E">
              <w:rPr>
                <w:rFonts w:eastAsia="Calibri"/>
                <w:lang w:eastAsia="en-US"/>
              </w:rPr>
              <w:t>270,24</w:t>
            </w:r>
          </w:p>
        </w:tc>
        <w:tc>
          <w:tcPr>
            <w:tcW w:w="1090" w:type="dxa"/>
            <w:tcBorders>
              <w:top w:val="nil"/>
              <w:left w:val="nil"/>
              <w:bottom w:val="single" w:sz="8" w:space="0" w:color="auto"/>
              <w:right w:val="single" w:sz="8" w:space="0" w:color="auto"/>
            </w:tcBorders>
            <w:shd w:val="clear" w:color="auto" w:fill="auto"/>
            <w:vAlign w:val="center"/>
          </w:tcPr>
          <w:p w14:paraId="4317F36B"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0,02</w:t>
            </w:r>
          </w:p>
        </w:tc>
        <w:tc>
          <w:tcPr>
            <w:tcW w:w="1034" w:type="dxa"/>
            <w:tcBorders>
              <w:top w:val="nil"/>
              <w:left w:val="nil"/>
              <w:bottom w:val="single" w:sz="8" w:space="0" w:color="auto"/>
              <w:right w:val="single" w:sz="8" w:space="0" w:color="auto"/>
            </w:tcBorders>
            <w:shd w:val="clear" w:color="auto" w:fill="auto"/>
            <w:vAlign w:val="center"/>
          </w:tcPr>
          <w:p w14:paraId="08E2363A"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5,40</w:t>
            </w:r>
          </w:p>
        </w:tc>
        <w:tc>
          <w:tcPr>
            <w:tcW w:w="985" w:type="dxa"/>
            <w:tcBorders>
              <w:top w:val="nil"/>
              <w:left w:val="nil"/>
              <w:bottom w:val="single" w:sz="8" w:space="0" w:color="auto"/>
              <w:right w:val="single" w:sz="8" w:space="0" w:color="auto"/>
            </w:tcBorders>
            <w:shd w:val="clear" w:color="auto" w:fill="auto"/>
            <w:noWrap/>
            <w:vAlign w:val="center"/>
          </w:tcPr>
          <w:p w14:paraId="6947073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0,45</w:t>
            </w:r>
          </w:p>
        </w:tc>
      </w:tr>
      <w:tr w:rsidR="0008355E" w:rsidRPr="0008355E" w14:paraId="77C7DFDF" w14:textId="77777777" w:rsidTr="0008355E">
        <w:trPr>
          <w:trHeight w:val="315"/>
        </w:trPr>
        <w:tc>
          <w:tcPr>
            <w:tcW w:w="895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2F88E04" w14:textId="77777777" w:rsidR="0008355E" w:rsidRPr="0008355E" w:rsidRDefault="0008355E" w:rsidP="0008355E">
            <w:pPr>
              <w:jc w:val="right"/>
              <w:rPr>
                <w:b/>
                <w:bCs/>
                <w:color w:val="000000"/>
              </w:rPr>
            </w:pPr>
            <w:r w:rsidRPr="0008355E">
              <w:rPr>
                <w:rFonts w:eastAsia="Calibri"/>
                <w:b/>
                <w:bCs/>
                <w:color w:val="000000"/>
              </w:rPr>
              <w:t>MĖNESIO NUOMPINIGIŲ SUMA IŠ VISO:</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D14E8" w14:textId="77777777" w:rsidR="0008355E" w:rsidRPr="0008355E" w:rsidRDefault="0008355E" w:rsidP="0008355E">
            <w:pPr>
              <w:jc w:val="center"/>
              <w:rPr>
                <w:b/>
                <w:bCs/>
                <w:color w:val="000000"/>
              </w:rPr>
            </w:pPr>
            <w:r w:rsidRPr="0008355E">
              <w:rPr>
                <w:b/>
                <w:bCs/>
                <w:color w:val="000000"/>
              </w:rPr>
              <w:t>16,09</w:t>
            </w:r>
          </w:p>
        </w:tc>
      </w:tr>
    </w:tbl>
    <w:p w14:paraId="49E454D0" w14:textId="77777777" w:rsidR="0008355E" w:rsidRPr="0008355E" w:rsidRDefault="0008355E" w:rsidP="0008355E">
      <w:pPr>
        <w:widowControl w:val="0"/>
        <w:autoSpaceDE w:val="0"/>
        <w:autoSpaceDN w:val="0"/>
        <w:adjustRightInd w:val="0"/>
        <w:jc w:val="both"/>
        <w:rPr>
          <w:sz w:val="24"/>
          <w:szCs w:val="24"/>
        </w:rPr>
      </w:pPr>
    </w:p>
    <w:p w14:paraId="5796917E" w14:textId="77777777" w:rsidR="0008355E" w:rsidRPr="0008355E" w:rsidRDefault="0008355E" w:rsidP="0008355E">
      <w:pPr>
        <w:widowControl w:val="0"/>
        <w:autoSpaceDE w:val="0"/>
        <w:autoSpaceDN w:val="0"/>
        <w:adjustRightInd w:val="0"/>
        <w:jc w:val="both"/>
        <w:rPr>
          <w:sz w:val="24"/>
          <w:szCs w:val="24"/>
        </w:rPr>
      </w:pPr>
      <w:r w:rsidRPr="0008355E">
        <w:rPr>
          <w:sz w:val="24"/>
          <w:szCs w:val="24"/>
        </w:rPr>
        <w:t>9.2.2 Nuomojamų 1-ojo kalėjimo valgyklų patalpose esantis trumpalaikis materialus turtas (ūkinis inventorius):</w:t>
      </w:r>
    </w:p>
    <w:p w14:paraId="4658781F" w14:textId="77777777" w:rsidR="0008355E" w:rsidRPr="0008355E" w:rsidRDefault="0008355E" w:rsidP="0008355E">
      <w:pPr>
        <w:widowControl w:val="0"/>
        <w:autoSpaceDE w:val="0"/>
        <w:autoSpaceDN w:val="0"/>
        <w:adjustRightInd w:val="0"/>
        <w:jc w:val="both"/>
        <w:rPr>
          <w:sz w:val="24"/>
          <w:szCs w:val="24"/>
        </w:rPr>
      </w:pPr>
    </w:p>
    <w:tbl>
      <w:tblPr>
        <w:tblW w:w="9833" w:type="dxa"/>
        <w:tblInd w:w="93" w:type="dxa"/>
        <w:tblLook w:val="04A0" w:firstRow="1" w:lastRow="0" w:firstColumn="1" w:lastColumn="0" w:noHBand="0" w:noVBand="1"/>
      </w:tblPr>
      <w:tblGrid>
        <w:gridCol w:w="443"/>
        <w:gridCol w:w="1161"/>
        <w:gridCol w:w="2028"/>
        <w:gridCol w:w="566"/>
        <w:gridCol w:w="634"/>
        <w:gridCol w:w="966"/>
        <w:gridCol w:w="866"/>
        <w:gridCol w:w="1016"/>
        <w:gridCol w:w="1034"/>
        <w:gridCol w:w="1119"/>
      </w:tblGrid>
      <w:tr w:rsidR="0008355E" w:rsidRPr="0008355E" w14:paraId="15CE49B8" w14:textId="77777777" w:rsidTr="0008355E">
        <w:trPr>
          <w:trHeight w:val="657"/>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525F0" w14:textId="77777777" w:rsidR="0008355E" w:rsidRPr="0008355E" w:rsidRDefault="0008355E" w:rsidP="0008355E">
            <w:pPr>
              <w:rPr>
                <w:color w:val="000000"/>
                <w:sz w:val="16"/>
                <w:szCs w:val="16"/>
              </w:rPr>
            </w:pPr>
            <w:r w:rsidRPr="0008355E">
              <w:rPr>
                <w:color w:val="000000"/>
                <w:sz w:val="16"/>
                <w:szCs w:val="16"/>
              </w:rPr>
              <w:t>Eil. Nr.</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1F8D3883" w14:textId="77777777" w:rsidR="0008355E" w:rsidRPr="0008355E" w:rsidRDefault="0008355E" w:rsidP="0008355E">
            <w:pPr>
              <w:rPr>
                <w:color w:val="000000"/>
                <w:sz w:val="16"/>
                <w:szCs w:val="16"/>
              </w:rPr>
            </w:pPr>
            <w:r w:rsidRPr="0008355E">
              <w:rPr>
                <w:color w:val="000000"/>
                <w:sz w:val="16"/>
                <w:szCs w:val="16"/>
              </w:rPr>
              <w:t>Pavadinimas</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07BDC8A5" w14:textId="77777777" w:rsidR="0008355E" w:rsidRPr="0008355E" w:rsidRDefault="0008355E" w:rsidP="0008355E">
            <w:pPr>
              <w:jc w:val="center"/>
              <w:rPr>
                <w:color w:val="000000"/>
                <w:sz w:val="16"/>
                <w:szCs w:val="16"/>
              </w:rPr>
            </w:pPr>
            <w:r w:rsidRPr="0008355E">
              <w:rPr>
                <w:color w:val="000000"/>
                <w:sz w:val="16"/>
                <w:szCs w:val="16"/>
              </w:rPr>
              <w:t>Prekės numeris</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16C70742" w14:textId="77777777" w:rsidR="0008355E" w:rsidRPr="0008355E" w:rsidRDefault="0008355E" w:rsidP="0008355E">
            <w:pPr>
              <w:jc w:val="center"/>
              <w:rPr>
                <w:color w:val="000000"/>
                <w:sz w:val="16"/>
                <w:szCs w:val="16"/>
              </w:rPr>
            </w:pPr>
            <w:r w:rsidRPr="0008355E">
              <w:rPr>
                <w:color w:val="000000"/>
                <w:sz w:val="16"/>
                <w:szCs w:val="16"/>
              </w:rPr>
              <w:t xml:space="preserve">Mato </w:t>
            </w:r>
            <w:proofErr w:type="spellStart"/>
            <w:r w:rsidRPr="0008355E">
              <w:rPr>
                <w:color w:val="000000"/>
                <w:sz w:val="16"/>
                <w:szCs w:val="16"/>
              </w:rPr>
              <w:t>vnt</w:t>
            </w:r>
            <w:proofErr w:type="spellEnd"/>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6C6E33FC" w14:textId="77777777" w:rsidR="0008355E" w:rsidRPr="0008355E" w:rsidRDefault="0008355E" w:rsidP="0008355E">
            <w:pPr>
              <w:jc w:val="center"/>
              <w:rPr>
                <w:color w:val="000000"/>
                <w:sz w:val="16"/>
                <w:szCs w:val="16"/>
              </w:rPr>
            </w:pPr>
            <w:r w:rsidRPr="0008355E">
              <w:rPr>
                <w:color w:val="000000"/>
                <w:sz w:val="16"/>
                <w:szCs w:val="16"/>
              </w:rPr>
              <w:t>Kiekis</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ACD2F8D" w14:textId="77777777" w:rsidR="0008355E" w:rsidRPr="0008355E" w:rsidRDefault="0008355E" w:rsidP="0008355E">
            <w:pPr>
              <w:jc w:val="center"/>
              <w:rPr>
                <w:color w:val="000000"/>
                <w:sz w:val="16"/>
                <w:szCs w:val="16"/>
              </w:rPr>
            </w:pPr>
            <w:r w:rsidRPr="0008355E">
              <w:rPr>
                <w:color w:val="000000"/>
                <w:sz w:val="16"/>
                <w:szCs w:val="16"/>
              </w:rPr>
              <w:t>Vieneto įsigijimo kaina, Eur</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0CA6085F" w14:textId="77777777" w:rsidR="0008355E" w:rsidRPr="0008355E" w:rsidRDefault="0008355E" w:rsidP="0008355E">
            <w:pPr>
              <w:jc w:val="center"/>
              <w:rPr>
                <w:color w:val="000000"/>
                <w:sz w:val="16"/>
                <w:szCs w:val="16"/>
              </w:rPr>
            </w:pPr>
            <w:r w:rsidRPr="0008355E">
              <w:rPr>
                <w:color w:val="000000"/>
                <w:sz w:val="16"/>
                <w:szCs w:val="16"/>
              </w:rPr>
              <w:t>Suma, Eur</w:t>
            </w:r>
          </w:p>
        </w:tc>
        <w:tc>
          <w:tcPr>
            <w:tcW w:w="1016" w:type="dxa"/>
            <w:tcBorders>
              <w:top w:val="single" w:sz="4" w:space="0" w:color="auto"/>
              <w:left w:val="nil"/>
              <w:bottom w:val="single" w:sz="4" w:space="0" w:color="auto"/>
              <w:right w:val="single" w:sz="4" w:space="0" w:color="auto"/>
            </w:tcBorders>
            <w:vAlign w:val="center"/>
          </w:tcPr>
          <w:p w14:paraId="589BD750" w14:textId="77777777" w:rsidR="0008355E" w:rsidRPr="0008355E" w:rsidRDefault="0008355E" w:rsidP="0008355E">
            <w:pPr>
              <w:jc w:val="center"/>
              <w:rPr>
                <w:color w:val="000000"/>
                <w:sz w:val="16"/>
                <w:szCs w:val="16"/>
              </w:rPr>
            </w:pPr>
            <w:r w:rsidRPr="0008355E">
              <w:rPr>
                <w:color w:val="000000"/>
                <w:sz w:val="16"/>
                <w:szCs w:val="16"/>
              </w:rPr>
              <w:t>Koregavimo koeficientas</w:t>
            </w:r>
          </w:p>
        </w:tc>
        <w:tc>
          <w:tcPr>
            <w:tcW w:w="1034" w:type="dxa"/>
            <w:tcBorders>
              <w:top w:val="single" w:sz="4" w:space="0" w:color="auto"/>
              <w:left w:val="single" w:sz="4" w:space="0" w:color="auto"/>
              <w:bottom w:val="single" w:sz="4" w:space="0" w:color="auto"/>
              <w:right w:val="single" w:sz="4" w:space="0" w:color="auto"/>
            </w:tcBorders>
            <w:vAlign w:val="center"/>
          </w:tcPr>
          <w:p w14:paraId="6D9FF7BE" w14:textId="77777777" w:rsidR="0008355E" w:rsidRPr="0008355E" w:rsidRDefault="0008355E" w:rsidP="0008355E">
            <w:pPr>
              <w:jc w:val="center"/>
              <w:rPr>
                <w:color w:val="000000"/>
                <w:sz w:val="16"/>
                <w:szCs w:val="16"/>
              </w:rPr>
            </w:pPr>
            <w:r w:rsidRPr="0008355E">
              <w:rPr>
                <w:color w:val="000000"/>
                <w:sz w:val="16"/>
                <w:szCs w:val="16"/>
              </w:rPr>
              <w:t>Metinis nuompinigių dydis, Eur</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03281" w14:textId="77777777" w:rsidR="0008355E" w:rsidRPr="0008355E" w:rsidRDefault="0008355E" w:rsidP="0008355E">
            <w:pPr>
              <w:jc w:val="center"/>
              <w:rPr>
                <w:color w:val="000000"/>
                <w:sz w:val="16"/>
                <w:szCs w:val="16"/>
              </w:rPr>
            </w:pPr>
            <w:r w:rsidRPr="0008355E">
              <w:rPr>
                <w:color w:val="000000"/>
                <w:sz w:val="16"/>
                <w:szCs w:val="16"/>
              </w:rPr>
              <w:t>Mėnesinis</w:t>
            </w:r>
            <w:r w:rsidRPr="0008355E">
              <w:rPr>
                <w:color w:val="000000"/>
                <w:sz w:val="16"/>
                <w:szCs w:val="16"/>
              </w:rPr>
              <w:br/>
              <w:t xml:space="preserve"> nuompinigių dydis, Eur </w:t>
            </w:r>
          </w:p>
        </w:tc>
      </w:tr>
      <w:tr w:rsidR="0008355E" w:rsidRPr="0008355E" w14:paraId="647AFA11"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25EEDCEE" w14:textId="77777777" w:rsidR="0008355E" w:rsidRPr="0008355E" w:rsidRDefault="0008355E" w:rsidP="0008355E">
            <w:pPr>
              <w:jc w:val="center"/>
              <w:rPr>
                <w:color w:val="000000"/>
              </w:rPr>
            </w:pPr>
            <w:r w:rsidRPr="0008355E">
              <w:rPr>
                <w:color w:val="000000"/>
              </w:rPr>
              <w:t>1</w:t>
            </w:r>
          </w:p>
        </w:tc>
        <w:tc>
          <w:tcPr>
            <w:tcW w:w="1161" w:type="dxa"/>
            <w:tcBorders>
              <w:top w:val="nil"/>
              <w:left w:val="nil"/>
              <w:bottom w:val="single" w:sz="4" w:space="0" w:color="auto"/>
              <w:right w:val="single" w:sz="4" w:space="0" w:color="auto"/>
            </w:tcBorders>
            <w:shd w:val="clear" w:color="auto" w:fill="auto"/>
            <w:vAlign w:val="center"/>
            <w:hideMark/>
          </w:tcPr>
          <w:p w14:paraId="579E5C11" w14:textId="77777777" w:rsidR="0008355E" w:rsidRPr="0008355E" w:rsidRDefault="0008355E" w:rsidP="0008355E">
            <w:pPr>
              <w:rPr>
                <w:color w:val="000000"/>
              </w:rPr>
            </w:pPr>
            <w:r w:rsidRPr="0008355E">
              <w:rPr>
                <w:rFonts w:eastAsia="Calibri"/>
                <w:color w:val="000000"/>
              </w:rPr>
              <w:t>Virtuviniai stalai 98/09</w:t>
            </w:r>
          </w:p>
        </w:tc>
        <w:tc>
          <w:tcPr>
            <w:tcW w:w="2028" w:type="dxa"/>
            <w:tcBorders>
              <w:top w:val="nil"/>
              <w:left w:val="nil"/>
              <w:bottom w:val="single" w:sz="4" w:space="0" w:color="auto"/>
              <w:right w:val="single" w:sz="4" w:space="0" w:color="auto"/>
            </w:tcBorders>
            <w:shd w:val="clear" w:color="auto" w:fill="auto"/>
            <w:vAlign w:val="center"/>
            <w:hideMark/>
          </w:tcPr>
          <w:p w14:paraId="713EEE8F" w14:textId="77777777" w:rsidR="0008355E" w:rsidRPr="0008355E" w:rsidRDefault="0008355E" w:rsidP="0008355E">
            <w:pPr>
              <w:jc w:val="center"/>
              <w:rPr>
                <w:color w:val="000000"/>
              </w:rPr>
            </w:pPr>
            <w:r w:rsidRPr="0008355E">
              <w:rPr>
                <w:rFonts w:eastAsia="Calibri"/>
                <w:color w:val="000000"/>
              </w:rPr>
              <w:t>PRK1_P3PP3P1398</w:t>
            </w:r>
          </w:p>
        </w:tc>
        <w:tc>
          <w:tcPr>
            <w:tcW w:w="566" w:type="dxa"/>
            <w:tcBorders>
              <w:top w:val="nil"/>
              <w:left w:val="nil"/>
              <w:bottom w:val="single" w:sz="4" w:space="0" w:color="auto"/>
              <w:right w:val="single" w:sz="4" w:space="0" w:color="auto"/>
            </w:tcBorders>
            <w:shd w:val="clear" w:color="auto" w:fill="auto"/>
            <w:vAlign w:val="center"/>
            <w:hideMark/>
          </w:tcPr>
          <w:p w14:paraId="1652E3DB"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tcPr>
          <w:p w14:paraId="04FBFE70" w14:textId="77777777" w:rsidR="0008355E" w:rsidRPr="0008355E" w:rsidRDefault="0008355E" w:rsidP="0008355E">
            <w:pPr>
              <w:jc w:val="center"/>
              <w:rPr>
                <w:color w:val="000000"/>
              </w:rPr>
            </w:pPr>
            <w:r w:rsidRPr="0008355E">
              <w:rPr>
                <w:color w:val="000000"/>
              </w:rPr>
              <w:t>40</w:t>
            </w:r>
          </w:p>
        </w:tc>
        <w:tc>
          <w:tcPr>
            <w:tcW w:w="966" w:type="dxa"/>
            <w:tcBorders>
              <w:top w:val="nil"/>
              <w:left w:val="nil"/>
              <w:bottom w:val="single" w:sz="4" w:space="0" w:color="auto"/>
              <w:right w:val="single" w:sz="4" w:space="0" w:color="auto"/>
            </w:tcBorders>
            <w:shd w:val="clear" w:color="auto" w:fill="auto"/>
            <w:vAlign w:val="center"/>
          </w:tcPr>
          <w:p w14:paraId="525CB2CD" w14:textId="77777777" w:rsidR="0008355E" w:rsidRPr="0008355E" w:rsidRDefault="0008355E" w:rsidP="0008355E">
            <w:pPr>
              <w:jc w:val="center"/>
              <w:rPr>
                <w:color w:val="000000"/>
              </w:rPr>
            </w:pPr>
            <w:r w:rsidRPr="0008355E">
              <w:rPr>
                <w:color w:val="000000"/>
              </w:rPr>
              <w:t>143,536</w:t>
            </w:r>
          </w:p>
        </w:tc>
        <w:tc>
          <w:tcPr>
            <w:tcW w:w="866" w:type="dxa"/>
            <w:tcBorders>
              <w:top w:val="nil"/>
              <w:left w:val="nil"/>
              <w:bottom w:val="single" w:sz="4" w:space="0" w:color="auto"/>
              <w:right w:val="single" w:sz="4" w:space="0" w:color="auto"/>
            </w:tcBorders>
            <w:shd w:val="clear" w:color="auto" w:fill="auto"/>
            <w:vAlign w:val="center"/>
          </w:tcPr>
          <w:p w14:paraId="49445171" w14:textId="77777777" w:rsidR="0008355E" w:rsidRPr="0008355E" w:rsidRDefault="0008355E" w:rsidP="0008355E">
            <w:pPr>
              <w:jc w:val="center"/>
              <w:rPr>
                <w:color w:val="000000"/>
              </w:rPr>
            </w:pPr>
            <w:r w:rsidRPr="0008355E">
              <w:rPr>
                <w:color w:val="000000"/>
              </w:rPr>
              <w:t>5741,44</w:t>
            </w:r>
          </w:p>
        </w:tc>
        <w:tc>
          <w:tcPr>
            <w:tcW w:w="1016" w:type="dxa"/>
            <w:tcBorders>
              <w:top w:val="nil"/>
              <w:left w:val="nil"/>
              <w:bottom w:val="single" w:sz="8" w:space="0" w:color="auto"/>
              <w:right w:val="single" w:sz="8" w:space="0" w:color="auto"/>
            </w:tcBorders>
            <w:shd w:val="clear" w:color="auto" w:fill="auto"/>
            <w:vAlign w:val="center"/>
          </w:tcPr>
          <w:p w14:paraId="5CF53643"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462F9CDA"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57,41</w:t>
            </w:r>
          </w:p>
        </w:tc>
        <w:tc>
          <w:tcPr>
            <w:tcW w:w="1119" w:type="dxa"/>
            <w:tcBorders>
              <w:top w:val="nil"/>
              <w:left w:val="nil"/>
              <w:bottom w:val="single" w:sz="8" w:space="0" w:color="auto"/>
              <w:right w:val="single" w:sz="8" w:space="0" w:color="auto"/>
            </w:tcBorders>
            <w:shd w:val="clear" w:color="auto" w:fill="auto"/>
            <w:noWrap/>
            <w:vAlign w:val="center"/>
          </w:tcPr>
          <w:p w14:paraId="2BA14258"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4,78</w:t>
            </w:r>
          </w:p>
        </w:tc>
      </w:tr>
      <w:tr w:rsidR="0008355E" w:rsidRPr="0008355E" w14:paraId="03DD1B9E"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5CD83EAF" w14:textId="77777777" w:rsidR="0008355E" w:rsidRPr="0008355E" w:rsidRDefault="0008355E" w:rsidP="0008355E">
            <w:pPr>
              <w:jc w:val="center"/>
              <w:rPr>
                <w:color w:val="000000"/>
              </w:rPr>
            </w:pPr>
            <w:r w:rsidRPr="0008355E">
              <w:rPr>
                <w:color w:val="000000"/>
              </w:rPr>
              <w:t>2</w:t>
            </w:r>
          </w:p>
        </w:tc>
        <w:tc>
          <w:tcPr>
            <w:tcW w:w="1161" w:type="dxa"/>
            <w:tcBorders>
              <w:top w:val="nil"/>
              <w:left w:val="nil"/>
              <w:bottom w:val="single" w:sz="4" w:space="0" w:color="auto"/>
              <w:right w:val="single" w:sz="4" w:space="0" w:color="auto"/>
            </w:tcBorders>
            <w:shd w:val="clear" w:color="auto" w:fill="auto"/>
            <w:vAlign w:val="center"/>
            <w:hideMark/>
          </w:tcPr>
          <w:p w14:paraId="6EE9979D" w14:textId="77777777" w:rsidR="0008355E" w:rsidRPr="0008355E" w:rsidRDefault="0008355E" w:rsidP="0008355E">
            <w:pPr>
              <w:rPr>
                <w:color w:val="000000"/>
              </w:rPr>
            </w:pPr>
            <w:r w:rsidRPr="0008355E">
              <w:rPr>
                <w:rFonts w:eastAsia="Calibri"/>
                <w:color w:val="000000"/>
              </w:rPr>
              <w:t>Suolai</w:t>
            </w:r>
          </w:p>
        </w:tc>
        <w:tc>
          <w:tcPr>
            <w:tcW w:w="2028" w:type="dxa"/>
            <w:tcBorders>
              <w:top w:val="nil"/>
              <w:left w:val="nil"/>
              <w:bottom w:val="single" w:sz="4" w:space="0" w:color="auto"/>
              <w:right w:val="single" w:sz="4" w:space="0" w:color="auto"/>
            </w:tcBorders>
            <w:shd w:val="clear" w:color="auto" w:fill="auto"/>
            <w:vAlign w:val="center"/>
            <w:hideMark/>
          </w:tcPr>
          <w:p w14:paraId="126A4C49" w14:textId="77777777" w:rsidR="0008355E" w:rsidRPr="0008355E" w:rsidRDefault="0008355E" w:rsidP="0008355E">
            <w:pPr>
              <w:jc w:val="center"/>
              <w:rPr>
                <w:color w:val="000000"/>
              </w:rPr>
            </w:pPr>
            <w:r w:rsidRPr="0008355E">
              <w:rPr>
                <w:rFonts w:eastAsia="Calibri"/>
                <w:color w:val="000000"/>
              </w:rPr>
              <w:t>PRK1_P1P071000971</w:t>
            </w:r>
          </w:p>
        </w:tc>
        <w:tc>
          <w:tcPr>
            <w:tcW w:w="566" w:type="dxa"/>
            <w:tcBorders>
              <w:top w:val="nil"/>
              <w:left w:val="nil"/>
              <w:bottom w:val="single" w:sz="4" w:space="0" w:color="auto"/>
              <w:right w:val="single" w:sz="4" w:space="0" w:color="auto"/>
            </w:tcBorders>
            <w:shd w:val="clear" w:color="auto" w:fill="auto"/>
            <w:vAlign w:val="center"/>
            <w:hideMark/>
          </w:tcPr>
          <w:p w14:paraId="12FD55E1"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tcPr>
          <w:p w14:paraId="1BD4458C" w14:textId="77777777" w:rsidR="0008355E" w:rsidRPr="0008355E" w:rsidRDefault="0008355E" w:rsidP="0008355E">
            <w:pPr>
              <w:jc w:val="center"/>
              <w:rPr>
                <w:color w:val="000000"/>
              </w:rPr>
            </w:pPr>
            <w:r w:rsidRPr="0008355E">
              <w:rPr>
                <w:color w:val="000000"/>
              </w:rPr>
              <w:t>39</w:t>
            </w:r>
          </w:p>
        </w:tc>
        <w:tc>
          <w:tcPr>
            <w:tcW w:w="966" w:type="dxa"/>
            <w:tcBorders>
              <w:top w:val="nil"/>
              <w:left w:val="nil"/>
              <w:bottom w:val="single" w:sz="4" w:space="0" w:color="auto"/>
              <w:right w:val="single" w:sz="4" w:space="0" w:color="auto"/>
            </w:tcBorders>
            <w:shd w:val="clear" w:color="auto" w:fill="auto"/>
            <w:vAlign w:val="center"/>
          </w:tcPr>
          <w:p w14:paraId="397CD72A" w14:textId="77777777" w:rsidR="0008355E" w:rsidRPr="0008355E" w:rsidRDefault="0008355E" w:rsidP="0008355E">
            <w:pPr>
              <w:jc w:val="center"/>
              <w:rPr>
                <w:color w:val="000000"/>
              </w:rPr>
            </w:pPr>
            <w:r w:rsidRPr="0008355E">
              <w:rPr>
                <w:color w:val="000000"/>
              </w:rPr>
              <w:t>36,39</w:t>
            </w:r>
          </w:p>
        </w:tc>
        <w:tc>
          <w:tcPr>
            <w:tcW w:w="866" w:type="dxa"/>
            <w:tcBorders>
              <w:top w:val="nil"/>
              <w:left w:val="nil"/>
              <w:bottom w:val="single" w:sz="4" w:space="0" w:color="auto"/>
              <w:right w:val="single" w:sz="4" w:space="0" w:color="auto"/>
            </w:tcBorders>
            <w:shd w:val="clear" w:color="auto" w:fill="auto"/>
            <w:vAlign w:val="center"/>
          </w:tcPr>
          <w:p w14:paraId="05572ECB" w14:textId="77777777" w:rsidR="0008355E" w:rsidRPr="0008355E" w:rsidRDefault="0008355E" w:rsidP="0008355E">
            <w:pPr>
              <w:jc w:val="center"/>
              <w:rPr>
                <w:color w:val="000000"/>
              </w:rPr>
            </w:pPr>
            <w:r w:rsidRPr="0008355E">
              <w:rPr>
                <w:color w:val="000000"/>
              </w:rPr>
              <w:t>1419,21</w:t>
            </w:r>
          </w:p>
        </w:tc>
        <w:tc>
          <w:tcPr>
            <w:tcW w:w="1016" w:type="dxa"/>
            <w:tcBorders>
              <w:top w:val="nil"/>
              <w:left w:val="nil"/>
              <w:bottom w:val="single" w:sz="8" w:space="0" w:color="auto"/>
              <w:right w:val="single" w:sz="8" w:space="0" w:color="auto"/>
            </w:tcBorders>
            <w:shd w:val="clear" w:color="auto" w:fill="auto"/>
            <w:vAlign w:val="center"/>
          </w:tcPr>
          <w:p w14:paraId="7CAACEA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3FC5C8C3"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14,19</w:t>
            </w:r>
          </w:p>
        </w:tc>
        <w:tc>
          <w:tcPr>
            <w:tcW w:w="1119" w:type="dxa"/>
            <w:tcBorders>
              <w:top w:val="nil"/>
              <w:left w:val="nil"/>
              <w:bottom w:val="single" w:sz="8" w:space="0" w:color="auto"/>
              <w:right w:val="single" w:sz="8" w:space="0" w:color="auto"/>
            </w:tcBorders>
            <w:shd w:val="clear" w:color="auto" w:fill="auto"/>
            <w:noWrap/>
            <w:vAlign w:val="center"/>
          </w:tcPr>
          <w:p w14:paraId="21B3A567"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1,18</w:t>
            </w:r>
          </w:p>
        </w:tc>
      </w:tr>
      <w:tr w:rsidR="0008355E" w:rsidRPr="0008355E" w14:paraId="1609DA21"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54791C8B" w14:textId="77777777" w:rsidR="0008355E" w:rsidRPr="0008355E" w:rsidRDefault="0008355E" w:rsidP="0008355E">
            <w:pPr>
              <w:jc w:val="center"/>
              <w:rPr>
                <w:color w:val="000000"/>
              </w:rPr>
            </w:pPr>
            <w:r w:rsidRPr="0008355E">
              <w:rPr>
                <w:color w:val="000000"/>
              </w:rPr>
              <w:t>3</w:t>
            </w:r>
          </w:p>
        </w:tc>
        <w:tc>
          <w:tcPr>
            <w:tcW w:w="1161" w:type="dxa"/>
            <w:tcBorders>
              <w:top w:val="nil"/>
              <w:left w:val="nil"/>
              <w:bottom w:val="single" w:sz="4" w:space="0" w:color="auto"/>
              <w:right w:val="single" w:sz="4" w:space="0" w:color="auto"/>
            </w:tcBorders>
            <w:shd w:val="clear" w:color="auto" w:fill="auto"/>
            <w:vAlign w:val="center"/>
          </w:tcPr>
          <w:p w14:paraId="4548D76A" w14:textId="77777777" w:rsidR="0008355E" w:rsidRPr="0008355E" w:rsidRDefault="0008355E" w:rsidP="0008355E">
            <w:pPr>
              <w:rPr>
                <w:color w:val="000000"/>
              </w:rPr>
            </w:pPr>
            <w:r w:rsidRPr="0008355E">
              <w:rPr>
                <w:color w:val="000000"/>
              </w:rPr>
              <w:t>Suolai 98</w:t>
            </w:r>
          </w:p>
        </w:tc>
        <w:tc>
          <w:tcPr>
            <w:tcW w:w="2028" w:type="dxa"/>
            <w:tcBorders>
              <w:top w:val="nil"/>
              <w:left w:val="nil"/>
              <w:bottom w:val="single" w:sz="4" w:space="0" w:color="auto"/>
              <w:right w:val="single" w:sz="4" w:space="0" w:color="auto"/>
            </w:tcBorders>
            <w:shd w:val="clear" w:color="auto" w:fill="auto"/>
            <w:vAlign w:val="center"/>
          </w:tcPr>
          <w:p w14:paraId="167CCBF6" w14:textId="77777777" w:rsidR="0008355E" w:rsidRPr="0008355E" w:rsidRDefault="0008355E" w:rsidP="0008355E">
            <w:pPr>
              <w:jc w:val="center"/>
              <w:rPr>
                <w:color w:val="000000"/>
              </w:rPr>
            </w:pPr>
            <w:r w:rsidRPr="0008355E">
              <w:rPr>
                <w:rFonts w:eastAsia="Calibri"/>
                <w:color w:val="000000"/>
              </w:rPr>
              <w:t>PRK1_P3PP3P1379</w:t>
            </w:r>
          </w:p>
        </w:tc>
        <w:tc>
          <w:tcPr>
            <w:tcW w:w="566" w:type="dxa"/>
            <w:tcBorders>
              <w:top w:val="nil"/>
              <w:left w:val="nil"/>
              <w:bottom w:val="single" w:sz="4" w:space="0" w:color="auto"/>
              <w:right w:val="single" w:sz="4" w:space="0" w:color="auto"/>
            </w:tcBorders>
            <w:shd w:val="clear" w:color="auto" w:fill="auto"/>
            <w:vAlign w:val="center"/>
          </w:tcPr>
          <w:p w14:paraId="4CA956A9"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tcPr>
          <w:p w14:paraId="176E7760" w14:textId="77777777" w:rsidR="0008355E" w:rsidRPr="0008355E" w:rsidRDefault="0008355E" w:rsidP="0008355E">
            <w:pPr>
              <w:jc w:val="center"/>
              <w:rPr>
                <w:color w:val="000000"/>
              </w:rPr>
            </w:pPr>
            <w:r w:rsidRPr="0008355E">
              <w:rPr>
                <w:color w:val="000000"/>
              </w:rPr>
              <w:t>23</w:t>
            </w:r>
          </w:p>
        </w:tc>
        <w:tc>
          <w:tcPr>
            <w:tcW w:w="966" w:type="dxa"/>
            <w:tcBorders>
              <w:top w:val="nil"/>
              <w:left w:val="nil"/>
              <w:bottom w:val="single" w:sz="4" w:space="0" w:color="auto"/>
              <w:right w:val="single" w:sz="4" w:space="0" w:color="auto"/>
            </w:tcBorders>
            <w:shd w:val="clear" w:color="auto" w:fill="auto"/>
            <w:vAlign w:val="center"/>
          </w:tcPr>
          <w:p w14:paraId="03E65986" w14:textId="77777777" w:rsidR="0008355E" w:rsidRPr="0008355E" w:rsidRDefault="0008355E" w:rsidP="0008355E">
            <w:pPr>
              <w:jc w:val="center"/>
              <w:rPr>
                <w:color w:val="000000"/>
              </w:rPr>
            </w:pPr>
            <w:r w:rsidRPr="0008355E">
              <w:rPr>
                <w:color w:val="000000"/>
              </w:rPr>
              <w:t>101,1587</w:t>
            </w:r>
          </w:p>
        </w:tc>
        <w:tc>
          <w:tcPr>
            <w:tcW w:w="866" w:type="dxa"/>
            <w:tcBorders>
              <w:top w:val="nil"/>
              <w:left w:val="nil"/>
              <w:bottom w:val="single" w:sz="4" w:space="0" w:color="auto"/>
              <w:right w:val="single" w:sz="4" w:space="0" w:color="auto"/>
            </w:tcBorders>
            <w:shd w:val="clear" w:color="auto" w:fill="auto"/>
            <w:vAlign w:val="center"/>
          </w:tcPr>
          <w:p w14:paraId="37050D46" w14:textId="77777777" w:rsidR="0008355E" w:rsidRPr="0008355E" w:rsidRDefault="0008355E" w:rsidP="0008355E">
            <w:pPr>
              <w:jc w:val="center"/>
              <w:rPr>
                <w:color w:val="000000"/>
              </w:rPr>
            </w:pPr>
            <w:r w:rsidRPr="0008355E">
              <w:rPr>
                <w:color w:val="000000"/>
              </w:rPr>
              <w:t>2326,65</w:t>
            </w:r>
          </w:p>
        </w:tc>
        <w:tc>
          <w:tcPr>
            <w:tcW w:w="1016" w:type="dxa"/>
            <w:tcBorders>
              <w:top w:val="nil"/>
              <w:left w:val="nil"/>
              <w:bottom w:val="single" w:sz="8" w:space="0" w:color="auto"/>
              <w:right w:val="single" w:sz="8" w:space="0" w:color="auto"/>
            </w:tcBorders>
            <w:shd w:val="clear" w:color="auto" w:fill="auto"/>
            <w:vAlign w:val="center"/>
          </w:tcPr>
          <w:p w14:paraId="57DAF49E"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05E74877"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23,27</w:t>
            </w:r>
          </w:p>
        </w:tc>
        <w:tc>
          <w:tcPr>
            <w:tcW w:w="1119" w:type="dxa"/>
            <w:tcBorders>
              <w:top w:val="nil"/>
              <w:left w:val="nil"/>
              <w:bottom w:val="single" w:sz="8" w:space="0" w:color="auto"/>
              <w:right w:val="single" w:sz="8" w:space="0" w:color="auto"/>
            </w:tcBorders>
            <w:shd w:val="clear" w:color="auto" w:fill="auto"/>
            <w:noWrap/>
            <w:vAlign w:val="center"/>
          </w:tcPr>
          <w:p w14:paraId="14D3A266"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1,94</w:t>
            </w:r>
          </w:p>
        </w:tc>
      </w:tr>
      <w:tr w:rsidR="0008355E" w:rsidRPr="0008355E" w14:paraId="1085AC3D"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1301EAE0" w14:textId="77777777" w:rsidR="0008355E" w:rsidRPr="0008355E" w:rsidRDefault="0008355E" w:rsidP="0008355E">
            <w:pPr>
              <w:jc w:val="center"/>
              <w:rPr>
                <w:color w:val="000000"/>
              </w:rPr>
            </w:pPr>
            <w:r w:rsidRPr="0008355E">
              <w:rPr>
                <w:color w:val="000000"/>
              </w:rPr>
              <w:t>4</w:t>
            </w:r>
          </w:p>
        </w:tc>
        <w:tc>
          <w:tcPr>
            <w:tcW w:w="1161" w:type="dxa"/>
            <w:tcBorders>
              <w:top w:val="nil"/>
              <w:left w:val="nil"/>
              <w:bottom w:val="single" w:sz="4" w:space="0" w:color="auto"/>
              <w:right w:val="single" w:sz="4" w:space="0" w:color="auto"/>
            </w:tcBorders>
            <w:shd w:val="clear" w:color="auto" w:fill="auto"/>
            <w:vAlign w:val="center"/>
          </w:tcPr>
          <w:p w14:paraId="4B9C4068" w14:textId="77777777" w:rsidR="0008355E" w:rsidRPr="0008355E" w:rsidRDefault="0008355E" w:rsidP="0008355E">
            <w:pPr>
              <w:rPr>
                <w:color w:val="000000"/>
              </w:rPr>
            </w:pPr>
            <w:r w:rsidRPr="0008355E">
              <w:rPr>
                <w:rFonts w:eastAsia="Calibri"/>
                <w:color w:val="000000"/>
              </w:rPr>
              <w:t>Suolai</w:t>
            </w:r>
          </w:p>
        </w:tc>
        <w:tc>
          <w:tcPr>
            <w:tcW w:w="2028" w:type="dxa"/>
            <w:tcBorders>
              <w:top w:val="nil"/>
              <w:left w:val="nil"/>
              <w:bottom w:val="single" w:sz="4" w:space="0" w:color="auto"/>
              <w:right w:val="single" w:sz="4" w:space="0" w:color="auto"/>
            </w:tcBorders>
            <w:shd w:val="clear" w:color="auto" w:fill="auto"/>
            <w:vAlign w:val="center"/>
          </w:tcPr>
          <w:p w14:paraId="445FB5FD" w14:textId="77777777" w:rsidR="0008355E" w:rsidRPr="0008355E" w:rsidRDefault="0008355E" w:rsidP="0008355E">
            <w:pPr>
              <w:jc w:val="center"/>
              <w:rPr>
                <w:color w:val="000000"/>
              </w:rPr>
            </w:pPr>
            <w:r w:rsidRPr="0008355E">
              <w:rPr>
                <w:rFonts w:eastAsia="Calibri"/>
                <w:color w:val="000000"/>
              </w:rPr>
              <w:t>PRK1_P1P071001192</w:t>
            </w:r>
          </w:p>
        </w:tc>
        <w:tc>
          <w:tcPr>
            <w:tcW w:w="566" w:type="dxa"/>
            <w:tcBorders>
              <w:top w:val="nil"/>
              <w:left w:val="nil"/>
              <w:bottom w:val="single" w:sz="4" w:space="0" w:color="auto"/>
              <w:right w:val="single" w:sz="4" w:space="0" w:color="auto"/>
            </w:tcBorders>
            <w:shd w:val="clear" w:color="auto" w:fill="auto"/>
            <w:vAlign w:val="center"/>
          </w:tcPr>
          <w:p w14:paraId="26D58D71"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tcPr>
          <w:p w14:paraId="699FFC6B" w14:textId="77777777" w:rsidR="0008355E" w:rsidRPr="0008355E" w:rsidRDefault="0008355E" w:rsidP="0008355E">
            <w:pPr>
              <w:jc w:val="center"/>
              <w:rPr>
                <w:color w:val="000000"/>
              </w:rPr>
            </w:pPr>
            <w:r w:rsidRPr="0008355E">
              <w:rPr>
                <w:color w:val="000000"/>
              </w:rPr>
              <w:t>18</w:t>
            </w:r>
          </w:p>
        </w:tc>
        <w:tc>
          <w:tcPr>
            <w:tcW w:w="966" w:type="dxa"/>
            <w:tcBorders>
              <w:top w:val="nil"/>
              <w:left w:val="nil"/>
              <w:bottom w:val="single" w:sz="4" w:space="0" w:color="auto"/>
              <w:right w:val="single" w:sz="4" w:space="0" w:color="auto"/>
            </w:tcBorders>
            <w:shd w:val="clear" w:color="auto" w:fill="auto"/>
            <w:vAlign w:val="center"/>
          </w:tcPr>
          <w:p w14:paraId="39A382F1" w14:textId="77777777" w:rsidR="0008355E" w:rsidRPr="0008355E" w:rsidRDefault="0008355E" w:rsidP="0008355E">
            <w:pPr>
              <w:jc w:val="center"/>
              <w:rPr>
                <w:color w:val="000000"/>
              </w:rPr>
            </w:pPr>
            <w:r w:rsidRPr="0008355E">
              <w:rPr>
                <w:color w:val="000000"/>
              </w:rPr>
              <w:t>47,845</w:t>
            </w:r>
          </w:p>
        </w:tc>
        <w:tc>
          <w:tcPr>
            <w:tcW w:w="866" w:type="dxa"/>
            <w:tcBorders>
              <w:top w:val="nil"/>
              <w:left w:val="nil"/>
              <w:bottom w:val="single" w:sz="4" w:space="0" w:color="auto"/>
              <w:right w:val="single" w:sz="4" w:space="0" w:color="auto"/>
            </w:tcBorders>
            <w:shd w:val="clear" w:color="auto" w:fill="auto"/>
            <w:vAlign w:val="center"/>
          </w:tcPr>
          <w:p w14:paraId="50E32ADF" w14:textId="77777777" w:rsidR="0008355E" w:rsidRPr="0008355E" w:rsidRDefault="0008355E" w:rsidP="0008355E">
            <w:pPr>
              <w:jc w:val="center"/>
              <w:rPr>
                <w:color w:val="000000"/>
              </w:rPr>
            </w:pPr>
            <w:r w:rsidRPr="0008355E">
              <w:rPr>
                <w:color w:val="000000"/>
              </w:rPr>
              <w:t>861,21</w:t>
            </w:r>
          </w:p>
        </w:tc>
        <w:tc>
          <w:tcPr>
            <w:tcW w:w="1016" w:type="dxa"/>
            <w:tcBorders>
              <w:top w:val="nil"/>
              <w:left w:val="nil"/>
              <w:bottom w:val="single" w:sz="8" w:space="0" w:color="auto"/>
              <w:right w:val="single" w:sz="8" w:space="0" w:color="auto"/>
            </w:tcBorders>
            <w:shd w:val="clear" w:color="auto" w:fill="auto"/>
            <w:vAlign w:val="center"/>
          </w:tcPr>
          <w:p w14:paraId="35F08641"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675B2BE6"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8,61</w:t>
            </w:r>
          </w:p>
        </w:tc>
        <w:tc>
          <w:tcPr>
            <w:tcW w:w="1119" w:type="dxa"/>
            <w:tcBorders>
              <w:top w:val="nil"/>
              <w:left w:val="nil"/>
              <w:bottom w:val="single" w:sz="8" w:space="0" w:color="auto"/>
              <w:right w:val="single" w:sz="8" w:space="0" w:color="auto"/>
            </w:tcBorders>
            <w:shd w:val="clear" w:color="auto" w:fill="auto"/>
            <w:noWrap/>
            <w:vAlign w:val="center"/>
          </w:tcPr>
          <w:p w14:paraId="2FB010EA"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0,72</w:t>
            </w:r>
          </w:p>
        </w:tc>
      </w:tr>
      <w:tr w:rsidR="0008355E" w:rsidRPr="0008355E" w14:paraId="113BBD5A" w14:textId="77777777" w:rsidTr="0008355E">
        <w:trPr>
          <w:trHeight w:val="315"/>
        </w:trPr>
        <w:tc>
          <w:tcPr>
            <w:tcW w:w="443" w:type="dxa"/>
            <w:tcBorders>
              <w:top w:val="nil"/>
              <w:left w:val="single" w:sz="4" w:space="0" w:color="auto"/>
              <w:bottom w:val="single" w:sz="4" w:space="0" w:color="auto"/>
              <w:right w:val="single" w:sz="4" w:space="0" w:color="auto"/>
            </w:tcBorders>
            <w:shd w:val="clear" w:color="auto" w:fill="auto"/>
            <w:vAlign w:val="center"/>
          </w:tcPr>
          <w:p w14:paraId="732D61B8" w14:textId="77777777" w:rsidR="0008355E" w:rsidRPr="0008355E" w:rsidRDefault="0008355E" w:rsidP="0008355E">
            <w:pPr>
              <w:jc w:val="center"/>
              <w:rPr>
                <w:color w:val="000000"/>
              </w:rPr>
            </w:pPr>
            <w:r w:rsidRPr="0008355E">
              <w:rPr>
                <w:color w:val="000000"/>
              </w:rPr>
              <w:t>5</w:t>
            </w:r>
          </w:p>
        </w:tc>
        <w:tc>
          <w:tcPr>
            <w:tcW w:w="1161" w:type="dxa"/>
            <w:tcBorders>
              <w:top w:val="nil"/>
              <w:left w:val="nil"/>
              <w:bottom w:val="single" w:sz="4" w:space="0" w:color="auto"/>
              <w:right w:val="single" w:sz="4" w:space="0" w:color="auto"/>
            </w:tcBorders>
            <w:shd w:val="clear" w:color="auto" w:fill="auto"/>
            <w:vAlign w:val="center"/>
            <w:hideMark/>
          </w:tcPr>
          <w:p w14:paraId="2F0ACD93" w14:textId="77777777" w:rsidR="0008355E" w:rsidRPr="0008355E" w:rsidRDefault="0008355E" w:rsidP="0008355E">
            <w:pPr>
              <w:rPr>
                <w:color w:val="000000"/>
              </w:rPr>
            </w:pPr>
            <w:r w:rsidRPr="0008355E">
              <w:rPr>
                <w:rFonts w:eastAsia="Calibri"/>
                <w:color w:val="000000"/>
              </w:rPr>
              <w:t>Gamybiniai stalai 98/11</w:t>
            </w:r>
          </w:p>
        </w:tc>
        <w:tc>
          <w:tcPr>
            <w:tcW w:w="2028" w:type="dxa"/>
            <w:tcBorders>
              <w:top w:val="nil"/>
              <w:left w:val="nil"/>
              <w:bottom w:val="single" w:sz="4" w:space="0" w:color="auto"/>
              <w:right w:val="single" w:sz="4" w:space="0" w:color="auto"/>
            </w:tcBorders>
            <w:shd w:val="clear" w:color="auto" w:fill="auto"/>
            <w:vAlign w:val="center"/>
            <w:hideMark/>
          </w:tcPr>
          <w:p w14:paraId="4C7D5273" w14:textId="77777777" w:rsidR="0008355E" w:rsidRPr="0008355E" w:rsidRDefault="0008355E" w:rsidP="0008355E">
            <w:pPr>
              <w:jc w:val="center"/>
              <w:rPr>
                <w:color w:val="000000"/>
              </w:rPr>
            </w:pPr>
            <w:r w:rsidRPr="0008355E">
              <w:rPr>
                <w:rFonts w:eastAsia="Calibri"/>
                <w:color w:val="000000"/>
              </w:rPr>
              <w:t>P3PP3P1341</w:t>
            </w:r>
          </w:p>
        </w:tc>
        <w:tc>
          <w:tcPr>
            <w:tcW w:w="566" w:type="dxa"/>
            <w:tcBorders>
              <w:top w:val="nil"/>
              <w:left w:val="nil"/>
              <w:bottom w:val="single" w:sz="4" w:space="0" w:color="auto"/>
              <w:right w:val="single" w:sz="4" w:space="0" w:color="auto"/>
            </w:tcBorders>
            <w:shd w:val="clear" w:color="auto" w:fill="auto"/>
            <w:vAlign w:val="center"/>
            <w:hideMark/>
          </w:tcPr>
          <w:p w14:paraId="7ED0DBA4" w14:textId="77777777" w:rsidR="0008355E" w:rsidRPr="0008355E" w:rsidRDefault="0008355E" w:rsidP="0008355E">
            <w:pPr>
              <w:jc w:val="center"/>
              <w:rPr>
                <w:color w:val="000000"/>
              </w:rPr>
            </w:pPr>
            <w:r w:rsidRPr="0008355E">
              <w:rPr>
                <w:color w:val="000000"/>
              </w:rPr>
              <w:t>vnt.</w:t>
            </w:r>
          </w:p>
        </w:tc>
        <w:tc>
          <w:tcPr>
            <w:tcW w:w="634" w:type="dxa"/>
            <w:tcBorders>
              <w:top w:val="nil"/>
              <w:left w:val="nil"/>
              <w:bottom w:val="single" w:sz="4" w:space="0" w:color="auto"/>
              <w:right w:val="single" w:sz="4" w:space="0" w:color="auto"/>
            </w:tcBorders>
            <w:shd w:val="clear" w:color="auto" w:fill="auto"/>
            <w:vAlign w:val="center"/>
            <w:hideMark/>
          </w:tcPr>
          <w:p w14:paraId="2D8728ED" w14:textId="77777777" w:rsidR="0008355E" w:rsidRPr="0008355E" w:rsidRDefault="0008355E" w:rsidP="0008355E">
            <w:pPr>
              <w:jc w:val="center"/>
              <w:rPr>
                <w:color w:val="000000"/>
              </w:rPr>
            </w:pPr>
            <w:r w:rsidRPr="0008355E">
              <w:rPr>
                <w:rFonts w:eastAsia="Calibri"/>
                <w:color w:val="000000"/>
              </w:rPr>
              <w:t>3</w:t>
            </w:r>
          </w:p>
        </w:tc>
        <w:tc>
          <w:tcPr>
            <w:tcW w:w="966" w:type="dxa"/>
            <w:tcBorders>
              <w:top w:val="nil"/>
              <w:left w:val="nil"/>
              <w:bottom w:val="single" w:sz="4" w:space="0" w:color="auto"/>
              <w:right w:val="single" w:sz="4" w:space="0" w:color="auto"/>
            </w:tcBorders>
            <w:shd w:val="clear" w:color="auto" w:fill="auto"/>
            <w:vAlign w:val="center"/>
            <w:hideMark/>
          </w:tcPr>
          <w:p w14:paraId="3539D9CD" w14:textId="77777777" w:rsidR="0008355E" w:rsidRPr="0008355E" w:rsidRDefault="0008355E" w:rsidP="0008355E">
            <w:pPr>
              <w:jc w:val="center"/>
              <w:rPr>
                <w:color w:val="000000"/>
              </w:rPr>
            </w:pPr>
            <w:r w:rsidRPr="0008355E">
              <w:rPr>
                <w:color w:val="000000"/>
              </w:rPr>
              <w:t>1,4481</w:t>
            </w:r>
          </w:p>
        </w:tc>
        <w:tc>
          <w:tcPr>
            <w:tcW w:w="866" w:type="dxa"/>
            <w:tcBorders>
              <w:top w:val="nil"/>
              <w:left w:val="nil"/>
              <w:bottom w:val="single" w:sz="4" w:space="0" w:color="auto"/>
              <w:right w:val="single" w:sz="4" w:space="0" w:color="auto"/>
            </w:tcBorders>
            <w:shd w:val="clear" w:color="auto" w:fill="auto"/>
            <w:vAlign w:val="center"/>
            <w:hideMark/>
          </w:tcPr>
          <w:p w14:paraId="07654ED0" w14:textId="77777777" w:rsidR="0008355E" w:rsidRPr="0008355E" w:rsidRDefault="0008355E" w:rsidP="0008355E">
            <w:pPr>
              <w:jc w:val="center"/>
              <w:rPr>
                <w:color w:val="000000"/>
              </w:rPr>
            </w:pPr>
            <w:r w:rsidRPr="0008355E">
              <w:rPr>
                <w:rFonts w:eastAsia="Calibri"/>
                <w:color w:val="000000"/>
              </w:rPr>
              <w:t>4,34</w:t>
            </w:r>
          </w:p>
        </w:tc>
        <w:tc>
          <w:tcPr>
            <w:tcW w:w="1016" w:type="dxa"/>
            <w:tcBorders>
              <w:top w:val="nil"/>
              <w:left w:val="nil"/>
              <w:bottom w:val="single" w:sz="8" w:space="0" w:color="auto"/>
              <w:right w:val="single" w:sz="8" w:space="0" w:color="auto"/>
            </w:tcBorders>
            <w:shd w:val="clear" w:color="auto" w:fill="auto"/>
            <w:vAlign w:val="center"/>
          </w:tcPr>
          <w:p w14:paraId="548D4406"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c>
          <w:tcPr>
            <w:tcW w:w="1034" w:type="dxa"/>
            <w:tcBorders>
              <w:top w:val="nil"/>
              <w:left w:val="nil"/>
              <w:bottom w:val="single" w:sz="8" w:space="0" w:color="auto"/>
              <w:right w:val="single" w:sz="8" w:space="0" w:color="auto"/>
            </w:tcBorders>
            <w:shd w:val="clear" w:color="auto" w:fill="auto"/>
            <w:vAlign w:val="center"/>
          </w:tcPr>
          <w:p w14:paraId="4A777870"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0,04</w:t>
            </w:r>
          </w:p>
        </w:tc>
        <w:tc>
          <w:tcPr>
            <w:tcW w:w="1119" w:type="dxa"/>
            <w:tcBorders>
              <w:top w:val="nil"/>
              <w:left w:val="nil"/>
              <w:bottom w:val="single" w:sz="8" w:space="0" w:color="auto"/>
              <w:right w:val="single" w:sz="8" w:space="0" w:color="auto"/>
            </w:tcBorders>
            <w:shd w:val="clear" w:color="auto" w:fill="auto"/>
            <w:noWrap/>
            <w:vAlign w:val="center"/>
            <w:hideMark/>
          </w:tcPr>
          <w:p w14:paraId="64544DDB" w14:textId="77777777" w:rsidR="0008355E" w:rsidRPr="0008355E" w:rsidRDefault="0008355E" w:rsidP="0008355E">
            <w:pPr>
              <w:spacing w:after="200" w:line="276" w:lineRule="auto"/>
              <w:jc w:val="center"/>
              <w:rPr>
                <w:rFonts w:eastAsia="Calibri"/>
                <w:color w:val="000000"/>
                <w:lang w:eastAsia="en-US"/>
              </w:rPr>
            </w:pPr>
            <w:r w:rsidRPr="0008355E">
              <w:rPr>
                <w:rFonts w:eastAsia="Calibri"/>
                <w:color w:val="000000"/>
                <w:lang w:eastAsia="en-US"/>
              </w:rPr>
              <w:t>0,01</w:t>
            </w:r>
          </w:p>
        </w:tc>
      </w:tr>
      <w:tr w:rsidR="0008355E" w:rsidRPr="0008355E" w14:paraId="571D751D" w14:textId="77777777" w:rsidTr="0008355E">
        <w:trPr>
          <w:trHeight w:val="315"/>
        </w:trPr>
        <w:tc>
          <w:tcPr>
            <w:tcW w:w="871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BDBE3A9" w14:textId="77777777" w:rsidR="0008355E" w:rsidRPr="0008355E" w:rsidRDefault="0008355E" w:rsidP="0008355E">
            <w:pPr>
              <w:jc w:val="right"/>
              <w:rPr>
                <w:b/>
                <w:bCs/>
                <w:color w:val="000000"/>
              </w:rPr>
            </w:pPr>
            <w:r w:rsidRPr="0008355E">
              <w:rPr>
                <w:rFonts w:eastAsia="Calibri"/>
                <w:b/>
                <w:bCs/>
                <w:lang w:eastAsia="en-US"/>
              </w:rPr>
              <w:t>MĖNESIO NUOMPINIGIŲ SUMA IŠ VISO:</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9AC8C" w14:textId="77777777" w:rsidR="0008355E" w:rsidRPr="0008355E" w:rsidRDefault="0008355E" w:rsidP="0008355E">
            <w:pPr>
              <w:jc w:val="center"/>
              <w:rPr>
                <w:b/>
                <w:bCs/>
                <w:color w:val="000000"/>
              </w:rPr>
            </w:pPr>
            <w:r w:rsidRPr="0008355E">
              <w:rPr>
                <w:b/>
                <w:bCs/>
                <w:color w:val="000000"/>
              </w:rPr>
              <w:t>8,63</w:t>
            </w:r>
          </w:p>
        </w:tc>
      </w:tr>
    </w:tbl>
    <w:p w14:paraId="2022B5ED" w14:textId="77777777" w:rsidR="0008355E" w:rsidRPr="0008355E" w:rsidRDefault="0008355E" w:rsidP="0008355E">
      <w:pPr>
        <w:jc w:val="both"/>
        <w:rPr>
          <w:rFonts w:eastAsia="Calibri"/>
          <w:sz w:val="24"/>
          <w:szCs w:val="24"/>
          <w:lang w:eastAsia="en-US"/>
        </w:rPr>
      </w:pPr>
    </w:p>
    <w:p w14:paraId="6EA9F726"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 Už nuomojamų patalpų, savo įrangos bei indų tinkamą naudojimą, higieninę švarą, epidemiologinę saugą atsakingas paslaugos teikėjas.</w:t>
      </w:r>
    </w:p>
    <w:p w14:paraId="097B5389" w14:textId="77777777" w:rsidR="0008355E" w:rsidRPr="0008355E" w:rsidRDefault="0008355E" w:rsidP="0008355E">
      <w:pPr>
        <w:jc w:val="both"/>
        <w:rPr>
          <w:rFonts w:eastAsia="Calibri"/>
          <w:sz w:val="24"/>
          <w:szCs w:val="24"/>
          <w:lang w:eastAsia="en-US"/>
        </w:rPr>
      </w:pPr>
    </w:p>
    <w:p w14:paraId="5B406371" w14:textId="77777777" w:rsidR="0008355E" w:rsidRPr="0008355E" w:rsidRDefault="0008355E" w:rsidP="0008355E">
      <w:pPr>
        <w:spacing w:after="200" w:line="276" w:lineRule="auto"/>
        <w:jc w:val="center"/>
        <w:rPr>
          <w:rFonts w:eastAsia="Calibri"/>
          <w:b/>
          <w:sz w:val="24"/>
          <w:szCs w:val="24"/>
          <w:lang w:eastAsia="en-US"/>
        </w:rPr>
      </w:pPr>
      <w:r w:rsidRPr="0008355E">
        <w:rPr>
          <w:rFonts w:eastAsia="Calibri"/>
          <w:b/>
          <w:sz w:val="24"/>
          <w:szCs w:val="24"/>
          <w:lang w:eastAsia="en-US"/>
        </w:rPr>
        <w:t xml:space="preserve">     MAITINIMO PASLAUGOS TEIKIMO APRAŠYMAS</w:t>
      </w:r>
    </w:p>
    <w:p w14:paraId="5033DA7D" w14:textId="77777777" w:rsidR="0008355E" w:rsidRPr="0008355E" w:rsidRDefault="0008355E" w:rsidP="0008355E">
      <w:pPr>
        <w:tabs>
          <w:tab w:val="left" w:pos="720"/>
        </w:tabs>
        <w:autoSpaceDE w:val="0"/>
        <w:autoSpaceDN w:val="0"/>
        <w:adjustRightInd w:val="0"/>
        <w:jc w:val="both"/>
        <w:rPr>
          <w:rFonts w:eastAsia="Calibri"/>
          <w:sz w:val="24"/>
          <w:szCs w:val="24"/>
          <w:lang w:eastAsia="en-US"/>
        </w:rPr>
      </w:pPr>
      <w:r w:rsidRPr="0008355E">
        <w:rPr>
          <w:rFonts w:eastAsia="Calibri"/>
          <w:sz w:val="24"/>
          <w:szCs w:val="24"/>
          <w:lang w:eastAsia="en-US"/>
        </w:rPr>
        <w:t xml:space="preserve">1. Maitinimo paslauga perkama 12 mėnesių laikotarpiui su galimybe pratęsti Maitinimo paslaugos pirkimo –pardavimo sutartį (toliau  - Paslaugos sutartis) 2 kartus po 6 mėnesius. Tokiu būdu paslaugos teikimo laikotarpis gali būti pratęstas 2 kartus, neviršijant maksimalios pirkimui skirtos lėšų sumos. Bendras paslaugos teikimo laikotarpis negali būti ilgesnis nei 24 mėnesiai. </w:t>
      </w:r>
    </w:p>
    <w:p w14:paraId="7051D196" w14:textId="77777777" w:rsidR="0008355E" w:rsidRPr="0008355E" w:rsidRDefault="0008355E" w:rsidP="0008355E">
      <w:pPr>
        <w:tabs>
          <w:tab w:val="left" w:pos="720"/>
        </w:tabs>
        <w:autoSpaceDE w:val="0"/>
        <w:autoSpaceDN w:val="0"/>
        <w:adjustRightInd w:val="0"/>
        <w:jc w:val="both"/>
        <w:rPr>
          <w:rFonts w:eastAsia="Calibri"/>
          <w:sz w:val="24"/>
          <w:szCs w:val="24"/>
          <w:lang w:eastAsia="en-US"/>
        </w:rPr>
      </w:pPr>
      <w:r w:rsidRPr="0008355E">
        <w:rPr>
          <w:rFonts w:eastAsia="Calibri"/>
          <w:sz w:val="24"/>
          <w:szCs w:val="24"/>
          <w:lang w:eastAsia="en-US"/>
        </w:rPr>
        <w:t>2. Įstaigos nuteistieji/suimtieji turi būti maitinami vadovaujantis Asmenų, laikomų kardomojo kalinimo ir laisvės atėmimo vietose, maitinimo organizavimo taisyklėmis, patvirtintomis Kalėjimų departamento prie Lietuvos Respublikos Teisingumo ministerijos (toliau – Kalėjimų departamentas) direktoriaus 2006 m. gegužės 2 d. įsakymu Nr. 4/07-117 ,,Dėl asmenų, laikomų kardomo kalinimo ir laisvės atėmimo vietose, maitinimo organizavimo taisyklių patvirtinimo“ (toliau – Taisyklės) su visais pakeitimais, Kalėjimų departamento direktoriaus 2017 m. lapkričio 17 d. įsakymu Nr. V-447 „Dėl valgiaraščių asmenims, laikomiems kardomojo kalinimo ir laisvės atėmimo vietose patvirtinimo“, (</w:t>
      </w:r>
      <w:r w:rsidRPr="0008355E">
        <w:rPr>
          <w:rFonts w:eastAsia="Calibri"/>
          <w:i/>
          <w:iCs/>
          <w:color w:val="000000"/>
          <w:sz w:val="24"/>
          <w:szCs w:val="24"/>
          <w:lang w:eastAsia="en-US"/>
        </w:rPr>
        <w:t>Suvestinė redakcija nuo 2021-04-01</w:t>
      </w:r>
      <w:r w:rsidRPr="0008355E">
        <w:rPr>
          <w:rFonts w:ascii="Calibri" w:eastAsia="Calibri" w:hAnsi="Calibri"/>
          <w:i/>
          <w:iCs/>
          <w:color w:val="000000"/>
          <w:sz w:val="22"/>
          <w:szCs w:val="22"/>
          <w:lang w:eastAsia="en-US"/>
        </w:rPr>
        <w:t xml:space="preserve">) </w:t>
      </w:r>
      <w:r w:rsidRPr="0008355E">
        <w:rPr>
          <w:rFonts w:eastAsia="Calibri"/>
          <w:sz w:val="24"/>
          <w:szCs w:val="24"/>
          <w:lang w:eastAsia="en-US"/>
        </w:rPr>
        <w:t>Kalėjimų departamento prie Lietuvos Respublikos teisingumo ministerijos Įsakymo Nr. V-387, 2020-12-18, paskelbtu TAR 2020-12-18 pakeitimais dėl Kalėjimų departamento prie Lietuvos Respublikos teisingumo ministerijos direktoriaus 2017 m. lapkričio 7 d. įsakymo Nr. V-447 „Dėl valgiaraščių suimtiesiems ir nuteistiesiems patvirtinimo“. Pasikeitus valgiaraščiams, nuteistųjų/suimtųjų maitinimas turi būti užtikrintas vadovaujantis naujais, patvirtintais valgiaraščiais.</w:t>
      </w:r>
    </w:p>
    <w:p w14:paraId="0DE26214"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3.</w:t>
      </w:r>
      <w:r w:rsidRPr="0008355E">
        <w:rPr>
          <w:rFonts w:ascii="Calibri" w:eastAsia="Calibri" w:hAnsi="Calibri"/>
          <w:sz w:val="22"/>
          <w:szCs w:val="22"/>
          <w:lang w:eastAsia="en-US"/>
        </w:rPr>
        <w:t xml:space="preserve"> </w:t>
      </w:r>
      <w:r w:rsidRPr="0008355E">
        <w:rPr>
          <w:rFonts w:eastAsia="Calibri"/>
          <w:sz w:val="24"/>
          <w:szCs w:val="24"/>
          <w:lang w:eastAsia="en-US"/>
        </w:rPr>
        <w:t>Pasiūlyme nurodomos vieno nuteistojo/suimtojo paros maitinimo kainos bei atskirų šios kainos sudedamųjų dalių – pusryčių, pietų, vakarienės, naktipiečių pagal poreikį – įkainiai. Galutinė kaina, kurią Įstaiga turės sumokėti paslaugos teikėjui, priklausys nuo vykdant Paslaugos sutartį faktiškai suteiktų paslaugų kiekio, t. y. nuo išduotų pusryčių, pietų, vakarienės, naktipiečių davinių kiekio. Paslaugos teikėjo pasiūlyme į paros maitinimo kainas turi būti įskaityta visi paslaugos teikėjo mokami mokesčiai ir visos su paslaugos teikimu patiriamos paslaugos teikėjo išlaidos - tiekėjo išlaidos maisto produktams įsigyti, maisto pagaminimo, maisto ir žaliavų produktų fasavimo ir pristatymo taros, šalutinių gyvūninių produktų bei pagaminto maisto atliekų tvarkymą ir pašalinimo ir visos kitos su paslaugos teikimu tiekėjo patiriamos išlaidos bei mokami mokesčiai.</w:t>
      </w:r>
    </w:p>
    <w:p w14:paraId="40D95309"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4. Įstaigos nuteistiesiems/suimtiesiems pateikiamas maistas turi atitikti Kalėjimų departamento direktoriaus įsakymu patvirtintame valgiaraštyje nustatytas normas ir kiekius.</w:t>
      </w:r>
    </w:p>
    <w:p w14:paraId="6C535BD4"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lastRenderedPageBreak/>
        <w:t>5. Valgiaraščiai visoms maitinamų asmenų grupėms yra patvirtinti Kalėjimų departamento direktoriaus įsakymu. Pasikeitus valgiaraščiams, nuteistųjų/suimtųjų maitinimas turi būti užtikrintas vadovaujantis naujais, patvirtintais valgiaraščiais.</w:t>
      </w:r>
    </w:p>
    <w:p w14:paraId="54F6D2DE"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6. Valgiaraščiai sudaryti 31 kalendorinei dienai. Kai mėnesyje yra mažiau dienų, nesančioms einamąjį mėnesį dienoms maisto produktai neskiriami. Valgiaraštyje nurodyti patiekalai turi būti gaminami pagal patiekalų receptūras, panaudojant valgiaraščių prieduose nurodytus maisto produktų ir žaliavų kiekius, atsižvelgiant į faktiškai maitinamų asmenų skaičių.</w:t>
      </w:r>
    </w:p>
    <w:p w14:paraId="1C047C6C"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7. Nuteistieji/suimtieji, dėl savo įsitikinimų atsisakę valgyti patiekalus iš mėsos maitinami pagal vegetarinį, </w:t>
      </w:r>
      <w:proofErr w:type="spellStart"/>
      <w:r w:rsidRPr="0008355E">
        <w:rPr>
          <w:rFonts w:eastAsia="Calibri"/>
          <w:sz w:val="24"/>
          <w:szCs w:val="24"/>
          <w:lang w:eastAsia="en-US"/>
        </w:rPr>
        <w:t>veganinį</w:t>
      </w:r>
      <w:proofErr w:type="spellEnd"/>
      <w:r w:rsidRPr="0008355E">
        <w:rPr>
          <w:rFonts w:eastAsia="Calibri"/>
          <w:sz w:val="24"/>
          <w:szCs w:val="24"/>
          <w:lang w:eastAsia="en-US"/>
        </w:rPr>
        <w:t xml:space="preserve"> ar be kiaulienos valgiaraščius. </w:t>
      </w:r>
    </w:p>
    <w:p w14:paraId="7325F2AE"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8. </w:t>
      </w:r>
      <w:bookmarkStart w:id="14" w:name="_Hlk109638823"/>
      <w:r w:rsidRPr="0008355E">
        <w:rPr>
          <w:rFonts w:eastAsia="Calibri"/>
          <w:sz w:val="24"/>
          <w:szCs w:val="24"/>
          <w:lang w:eastAsia="en-US"/>
        </w:rPr>
        <w:t>Nuteistieji/suimtieji maitinami pagal valgiaraščius, atitinkančius fiziologines mitybos normas ir, kiek įmanoma, jų religinius įsitikinimus, o nuteistieji, kuriems gydantis gydytojas, atsižvelgdamas į pacientams patvirtintų ligų ar sveikatos sutrikimų diagnozes, paskyrė dietinį maitinimą – pagal dietinio maitinimo valgiaraščius.</w:t>
      </w:r>
    </w:p>
    <w:bookmarkEnd w:id="14"/>
    <w:p w14:paraId="11DBE6F0"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9. Paslaugos teikėjas savo lėšomis turi suformuoti 2 dienų maisto produktų (</w:t>
      </w:r>
      <w:proofErr w:type="spellStart"/>
      <w:r w:rsidRPr="0008355E">
        <w:rPr>
          <w:rFonts w:eastAsia="Calibri"/>
          <w:sz w:val="24"/>
          <w:szCs w:val="24"/>
          <w:lang w:eastAsia="en-US"/>
        </w:rPr>
        <w:t>negreit</w:t>
      </w:r>
      <w:proofErr w:type="spellEnd"/>
      <w:r w:rsidRPr="0008355E">
        <w:rPr>
          <w:rFonts w:eastAsia="Calibri"/>
          <w:sz w:val="24"/>
          <w:szCs w:val="24"/>
          <w:lang w:eastAsia="en-US"/>
        </w:rPr>
        <w:t xml:space="preserve"> gendančių) atsargų iki 100 davinių (vieno šimto), o baigiantis maisto produktų galiojimo laikui - jį atnaujinti. Esant poreikiui, nedelsiant, jį pateikti maitinimui. Maisto produktų (</w:t>
      </w:r>
      <w:proofErr w:type="spellStart"/>
      <w:r w:rsidRPr="0008355E">
        <w:rPr>
          <w:rFonts w:eastAsia="Calibri"/>
          <w:sz w:val="24"/>
          <w:szCs w:val="24"/>
          <w:lang w:eastAsia="en-US"/>
        </w:rPr>
        <w:t>negreit</w:t>
      </w:r>
      <w:proofErr w:type="spellEnd"/>
      <w:r w:rsidRPr="0008355E">
        <w:rPr>
          <w:rFonts w:eastAsia="Calibri"/>
          <w:sz w:val="24"/>
          <w:szCs w:val="24"/>
          <w:lang w:eastAsia="en-US"/>
        </w:rPr>
        <w:t xml:space="preserve"> gendančių) atsargos saugomos Įstaigos teritorijoje. Sauso maisto davinį vienam asmeniui sudaro:</w:t>
      </w:r>
    </w:p>
    <w:p w14:paraId="3C37440E"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9.1. Žuvies konservai /arba mėsos konservai – 240 g;</w:t>
      </w:r>
    </w:p>
    <w:p w14:paraId="2F3A8FC6"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9.2. Duona (juoda arba balta) – 150 g arba traški duonelė – 90 g;</w:t>
      </w:r>
    </w:p>
    <w:p w14:paraId="74AA6BBA"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9.3.Arbata su cukrumi – 200 g arba mineralinis, mineralizuotas vanduo– 500 g.</w:t>
      </w:r>
    </w:p>
    <w:p w14:paraId="48F3C5BE"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9.4. Fermentinis sūris - 50 g;</w:t>
      </w:r>
    </w:p>
    <w:p w14:paraId="4AF5D793"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9.5. Sviestas arba margarinas - 30 g;</w:t>
      </w:r>
    </w:p>
    <w:p w14:paraId="545BFC2A"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9.6. Žemės riešutai (</w:t>
      </w:r>
      <w:proofErr w:type="spellStart"/>
      <w:r w:rsidRPr="0008355E">
        <w:rPr>
          <w:rFonts w:eastAsia="Calibri"/>
          <w:sz w:val="24"/>
          <w:szCs w:val="24"/>
          <w:lang w:eastAsia="en-US"/>
        </w:rPr>
        <w:t>veganams</w:t>
      </w:r>
      <w:proofErr w:type="spellEnd"/>
      <w:r w:rsidRPr="0008355E">
        <w:rPr>
          <w:rFonts w:eastAsia="Calibri"/>
          <w:sz w:val="24"/>
          <w:szCs w:val="24"/>
          <w:lang w:eastAsia="en-US"/>
        </w:rPr>
        <w:t xml:space="preserve">) – 80 g. </w:t>
      </w:r>
    </w:p>
    <w:p w14:paraId="67E5C853"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 Paslaugos teikėjas privalo užtikrinti, kad:</w:t>
      </w:r>
    </w:p>
    <w:p w14:paraId="7542F5A9"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10.1. maistas būtų gaminamas vadovaujantis Taisyklių reikalavimais, maisto gamybos procesas atitiktų maisto saugos vadybos sistemos pagal ISO 22000:2005 standarto arba analogiškus reikalavimus; atitiktų Geros higienos praktikos taisyklių viešojo maitinimo įmonėms keliamus reikalavimus bei vadovautis Lietuvos Respublikos sveikatos apsaugos ministerijos patvirtinta Lietuvos Higienos norma HN15: 2005 „Maisto higiena“;</w:t>
      </w:r>
    </w:p>
    <w:p w14:paraId="24D7489C"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10.2.</w:t>
      </w:r>
      <w:r w:rsidRPr="0008355E">
        <w:rPr>
          <w:rFonts w:ascii="Calibri" w:eastAsia="Calibri" w:hAnsi="Calibri"/>
          <w:sz w:val="22"/>
          <w:szCs w:val="22"/>
          <w:lang w:eastAsia="en-US"/>
        </w:rPr>
        <w:t xml:space="preserve"> </w:t>
      </w:r>
      <w:r w:rsidRPr="0008355E">
        <w:rPr>
          <w:rFonts w:eastAsia="Calibri"/>
          <w:sz w:val="24"/>
          <w:szCs w:val="24"/>
          <w:lang w:eastAsia="en-US"/>
        </w:rPr>
        <w:t xml:space="preserve">visi darbuotojai, priimami į darbą, būtų patikrinti pagal Lietuvos Respublikos vidaus reikalų ministerijos ir policijos registrus; </w:t>
      </w:r>
      <w:r w:rsidRPr="0008355E">
        <w:rPr>
          <w:rFonts w:ascii="Calibri" w:eastAsia="Calibri" w:hAnsi="Calibri"/>
          <w:sz w:val="22"/>
          <w:szCs w:val="22"/>
          <w:lang w:eastAsia="en-US"/>
        </w:rPr>
        <w:t xml:space="preserve"> </w:t>
      </w:r>
      <w:r w:rsidRPr="0008355E">
        <w:rPr>
          <w:rFonts w:eastAsia="Calibri"/>
          <w:sz w:val="24"/>
          <w:szCs w:val="24"/>
          <w:lang w:eastAsia="en-US"/>
        </w:rPr>
        <w:t>maistą gaminantis personalas būtų pasitikrinęs sveikatą teisės aktų nustatyta tvarka, taip pat kad šis personalas būtų įgijęs žinių sveikatos klausimais pagal privalomojo higienos mokymo programą ir turėtų galiojančius Sveikatos žinių pažymėjimus. Paslaugos teikėjas turi turėti Maisto tvarkymo subjekto patvirtintą pažymėjimą, išduotą Valstybės maisto ir veterinarijos tarnybos.</w:t>
      </w:r>
    </w:p>
    <w:p w14:paraId="72095805"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10.3. maisto gaminimui reikalingi visi maisto produktai, žaliavos, įvairūs reikmenys į Įstaigos teritoriją bus įvežami paslaugos tiekėjo transportu ar subtiekėjų transportu (apie kuriuos Įstaigos administracija bus informuota iš anksto raštu), su tam tikslui Įstaigos išduotais leidimais. Paslaugos teikėjo darbuotojams, kuriems į Įstaigos teritoriją būtina patekti su transporto priemone, pagal Įstaigos direktoriaus arba jo pavaduotojo sprendimą bus išduodami atitinkami leidimai. Būtinas reikalavimas minėtiems asmenims – neturėti teistumo, o jų artimieji giminaičiai (tėvai, įtėviai, sutuoktinis, brolis, sesuo, vaikai, įvaikiai) negali būti atliekantys laisvės atėmimo bausmę. Atsiradus tokiems atvejams, nedelsiant raštu informuoti Įstaigos administraciją.</w:t>
      </w:r>
    </w:p>
    <w:p w14:paraId="6B829F5D"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10.4</w:t>
      </w:r>
      <w:bookmarkStart w:id="15" w:name="_Hlk109638903"/>
      <w:r w:rsidRPr="0008355E">
        <w:rPr>
          <w:rFonts w:eastAsia="Calibri"/>
          <w:sz w:val="24"/>
          <w:szCs w:val="24"/>
          <w:lang w:eastAsia="en-US"/>
        </w:rPr>
        <w:t xml:space="preserve">. vykdant šiluminį maisto paruošimą atlikti temperatūrų matavimus ir kitų privalomų </w:t>
      </w:r>
      <w:proofErr w:type="spellStart"/>
      <w:r w:rsidRPr="0008355E">
        <w:rPr>
          <w:rFonts w:eastAsia="Calibri"/>
          <w:sz w:val="24"/>
          <w:szCs w:val="24"/>
          <w:lang w:eastAsia="en-US"/>
        </w:rPr>
        <w:t>termometrijos</w:t>
      </w:r>
      <w:proofErr w:type="spellEnd"/>
      <w:r w:rsidRPr="0008355E">
        <w:rPr>
          <w:rFonts w:eastAsia="Calibri"/>
          <w:sz w:val="24"/>
          <w:szCs w:val="24"/>
          <w:lang w:eastAsia="en-US"/>
        </w:rPr>
        <w:t xml:space="preserve"> procedūrų atlikimo kontrolę. Prieš kiekvieną maitinimą, atlikus temperatūrų matavimus, duomenis įforminti savikontrolės žurnaluose;  </w:t>
      </w:r>
      <w:bookmarkEnd w:id="15"/>
    </w:p>
    <w:p w14:paraId="0D28B431"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10.5. draudžiamų daiktų, draudžiamų maisto produktų nepatekimą į Įstaigos teritoriją arba maisto produktų išnešimą iš Įstaigos teritorijos;  </w:t>
      </w:r>
    </w:p>
    <w:p w14:paraId="6D956396"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10.6. darbuotojų saugos ir sveikatos, elektrosaugos, priešgaisrinės apsaugos, sanitarinių ir higienos normų užtikrinimą ir vykdymą;</w:t>
      </w:r>
    </w:p>
    <w:p w14:paraId="171A5CA4"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lastRenderedPageBreak/>
        <w:t>10.7. visų rūšių kenkėjų kontrolės programų (dezinsekcijos, deratizacijos ir kt.) vykdymą;</w:t>
      </w:r>
    </w:p>
    <w:p w14:paraId="6960CFD3"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10.8. maisto gaminimo patalpų ir įrangos tinkamą naudojimą, higieninę švarą, epidemiologinę saugą;</w:t>
      </w:r>
    </w:p>
    <w:p w14:paraId="4211C019"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10.9. teisės aktų reikalavimus atitinkantį maisto produktų ir žaliavų, naudojamų maisto gaminimui sandėliavimą ir saugojimą;</w:t>
      </w:r>
    </w:p>
    <w:p w14:paraId="3E034EE2"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10.10. teisės aktais nustatytą maisto ir žaliavų produktų fasavimo ir pristatymo taros, maisto produktų ir žaliavų atliekų, taip pat šalutinių gyvūninių produktų bei pagaminto maisto atliekų tvarkymą ir pašalinimą iš įstaigos teritorijos;</w:t>
      </w:r>
    </w:p>
    <w:p w14:paraId="1FF5F8BD"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10.11.</w:t>
      </w:r>
      <w:r w:rsidRPr="0008355E">
        <w:rPr>
          <w:rFonts w:ascii="Calibri" w:eastAsia="Calibri" w:hAnsi="Calibri"/>
          <w:sz w:val="22"/>
          <w:szCs w:val="22"/>
          <w:lang w:eastAsia="en-US"/>
        </w:rPr>
        <w:t xml:space="preserve"> </w:t>
      </w:r>
      <w:r w:rsidRPr="0008355E">
        <w:rPr>
          <w:rFonts w:eastAsia="Calibri"/>
          <w:sz w:val="24"/>
          <w:szCs w:val="24"/>
          <w:lang w:eastAsia="en-US"/>
        </w:rPr>
        <w:t>teisės aktais nustatyta tvarka utilizuoti susikaupiančias maisto atliekas riebalų gaudytuvuose ir užtikrinti reikalaujamą išleidžiamų į kanalizaciją vandens nuotekų kokybę;</w:t>
      </w:r>
    </w:p>
    <w:p w14:paraId="3A542CD3"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10.12. tvarkingą elektros ir vandens sunaudojimo apskaitos prietaisų eksploataciją.</w:t>
      </w:r>
    </w:p>
    <w:p w14:paraId="4A485D0A"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11. Pagamintą maistą nuteistiesiems/suimtiesiems išdalina paslaugos teikėjo paskirti asmenys. Maistas išdalinamas valgyklose arba kitose patalpose, kuriose laikomi nuteistieji/suimtieji.</w:t>
      </w:r>
    </w:p>
    <w:p w14:paraId="55261FEC"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12. Pagamintas maistas išduodamas Taisyklių nustatyta tvarka.</w:t>
      </w:r>
    </w:p>
    <w:p w14:paraId="32A39207"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13. Maitinimo paslaugos teikėjas suformuoja aptarnaujantį personalą ir vadovaujantis Lietuvos Respublikos darbo kodekso reikalavimais moka jiems atlyginimus iš savo lėšų. </w:t>
      </w:r>
    </w:p>
    <w:p w14:paraId="4825E298"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14. Esant poreikiui, nekvalifikuotiems darbams atlikti, maitinimo paslaugos teikėjas gali teisės aktų tvarka įdarbinti Pravieniškių kalėjimo nuteistuosius vadovaujantis Lietuvos Respublikos darbo kodekso reikalavimais ir mokėti jiems atlyginimus iš savo lėšų. </w:t>
      </w:r>
    </w:p>
    <w:p w14:paraId="7072C911"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15. Įstaigos direktoriaus įsakymu sudaryta komisija ir kiti įgalioti asmenys turės teisę bet kuriuo metu patikrinti teikiamos paslaugos kokybę ( patiekiamo maisto temperatūrą, vizualinį patiekimą, svorių atitikimą norminei dokumentacijai, maisto produktų atitikimą reikalavimams ir kt.). Už netinkamą Paslaugos sutarties vykdymą, pagal komisijos nustatytą faktą ir aktu įformintą sutarties pažeidimą paslaugos tiekėjui bus taikomos maitinimo paslaugos pirkimo-pardavimo sutartyje ir  Lietuvos Respublikos civiliniame kodekse numatytos atitinkamos sankcijos. Gavus nuteistųjų/suimtųjų skundus, dėl, galimai, nekokybiško maisto davinio, vadovaujantis nustatyta maisto kontrolės tvarka, Įstaiga informuoja</w:t>
      </w:r>
      <w:r w:rsidRPr="0008355E">
        <w:rPr>
          <w:rFonts w:ascii="Calibri" w:eastAsia="Calibri" w:hAnsi="Calibri"/>
          <w:sz w:val="22"/>
          <w:szCs w:val="22"/>
          <w:lang w:eastAsia="en-US"/>
        </w:rPr>
        <w:t xml:space="preserve"> </w:t>
      </w:r>
      <w:r w:rsidRPr="0008355E">
        <w:rPr>
          <w:rFonts w:eastAsia="Calibri"/>
          <w:sz w:val="24"/>
          <w:szCs w:val="24"/>
          <w:lang w:eastAsia="en-US"/>
        </w:rPr>
        <w:t xml:space="preserve">Valstybinę maisto ir veterinarijos tarnybą. Įstaiga pasilieka teisę paimti pagamintų patiekalų ir/ar maisto produktų mėginius maisto laboratorinių tyrimų atlikimui. Laboratorinių tyrimų metu nustačius patiekalų ir/ar maisto produktų neatitikimą nustatytiems reikalavimams, už šių tyrimų atlikimą sumoka paslaugos teikėjas. </w:t>
      </w:r>
    </w:p>
    <w:p w14:paraId="7E9887EF"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16. Į visus nuteistųjų/suimtųjų skundus, susijusius su paslaugos teikimu, raštiškai atsako paslaugos teikėjas. </w:t>
      </w:r>
    </w:p>
    <w:p w14:paraId="3CA3D848"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17. Konkursą laimėjęs ir sutartį pasirašęs paslaugos teikėjas privalės gauti ir per vieną mėnesį pateikti Įstaigai visus teisės aktais numatytus dokumentus (licencijas, leidimus ir kt.) reikalingus pradėti vykdyti Paslaugos sutartį.</w:t>
      </w:r>
    </w:p>
    <w:p w14:paraId="74AD10C1" w14:textId="77777777" w:rsidR="0008355E" w:rsidRPr="0008355E" w:rsidRDefault="0008355E" w:rsidP="0008355E">
      <w:pPr>
        <w:jc w:val="both"/>
        <w:rPr>
          <w:rFonts w:ascii="Calibri" w:eastAsia="Calibri" w:hAnsi="Calibri"/>
          <w:sz w:val="24"/>
          <w:szCs w:val="24"/>
          <w:lang w:eastAsia="en-US"/>
        </w:rPr>
      </w:pPr>
      <w:r w:rsidRPr="0008355E">
        <w:rPr>
          <w:rFonts w:eastAsia="Calibri"/>
          <w:sz w:val="24"/>
          <w:szCs w:val="24"/>
          <w:lang w:eastAsia="en-US"/>
        </w:rPr>
        <w:t xml:space="preserve">18. Nuteistųjų maitinimo paslauga turės būti pradedamos teikti ne vėliau kaip vėliau kaip kitą  dieną po naudojamų patalpų ir esant poreikiui, jose esančio naudojamo kito ilgalaikio bei trumpalaikio turto priėmimo-perdavimo aktų pasirašymo dienos. </w:t>
      </w:r>
    </w:p>
    <w:p w14:paraId="2E68AAB5"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19. Paslaugos teikėjas privalo savo sąskaita atlikti Įstaigos patalpų ir virtuvės įrangos  komunalinio ūkio priežiūrą ir nuomojamo patalpų einamąjį remontą. Į komunalinio ūkio sąvoką įeina: išnuomotų patalpų, virtuvės įrangos valymas ir šiukšlių iš jų šalinimas; vandentiekio, kanalizacijos, ventiliacijos prietaisų išnuomotose patalpose priežiūra, išskyrus išnuomotų patalpų sienose, grindyse ir lubose paslėptus tinklus; išnuomotų patalpų elektros ir telefono įrengimų priežiūra ir aptarnavimas, išskyrus sienose, grindyse ir lubose paslėptus tinklus, sugedusių durų, esančių išnuomotose patalpose, spynų remontas ir keitimas, perdegusių elektros lempų išnuomotose patalpose keitimas ir pan. </w:t>
      </w:r>
    </w:p>
    <w:p w14:paraId="0069BF7E"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20. Paslaugos teikėjas atsako už sanitarinių higieninių normų laikymąsi maisto dalinimo metu, maisto kokybę bei už pateiktus faktinius užsakomų davinių kiekius.</w:t>
      </w:r>
    </w:p>
    <w:p w14:paraId="73E4012A"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21. Paslaugos teikėjas perima visus su maitinimo paslaugos teikimu susijusius kaštus. </w:t>
      </w:r>
    </w:p>
    <w:p w14:paraId="0D0D9189"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22. Visi mokėjimai bus atliekami eurais. Mokėjimams, per 5 (penkias)  naujo mėnesio darbo dienas, atlikti turi būti išrašoma PVM sąskaitos faktūros pagal perkančiosios organizacijos atsakingo darbuotojo ir tiekėjo pasirašytas pažymas apie per praėjusį mėnesį suteiktų paslaugų apimtį, nurodant dirbusių </w:t>
      </w:r>
      <w:r w:rsidRPr="0008355E">
        <w:rPr>
          <w:rFonts w:eastAsia="Calibri"/>
          <w:sz w:val="24"/>
          <w:szCs w:val="24"/>
          <w:lang w:eastAsia="en-US"/>
        </w:rPr>
        <w:lastRenderedPageBreak/>
        <w:t xml:space="preserve">nuteistųjų skaičių, dirbusių nuteistųjų vegetarų skaičių, nedirbusių nuteistųjų skaičių, nedirbusių nuteistųjų vegetarų skaičių, nuteistųjų, kuriems skirtas dietinis maitinimas skaičių, nuteistųjų skaičių be kiaulienos dirbančiųjų, nuteistųjų be kiaulienos nedirbančių skaičių, </w:t>
      </w:r>
      <w:proofErr w:type="spellStart"/>
      <w:r w:rsidRPr="0008355E">
        <w:rPr>
          <w:rFonts w:eastAsia="Calibri"/>
          <w:sz w:val="24"/>
          <w:szCs w:val="24"/>
          <w:lang w:eastAsia="en-US"/>
        </w:rPr>
        <w:t>veganinio</w:t>
      </w:r>
      <w:proofErr w:type="spellEnd"/>
      <w:r w:rsidRPr="0008355E">
        <w:rPr>
          <w:rFonts w:eastAsia="Calibri"/>
          <w:sz w:val="24"/>
          <w:szCs w:val="24"/>
          <w:lang w:eastAsia="en-US"/>
        </w:rPr>
        <w:t xml:space="preserve"> maitinimo, esant būtinybei sauso davinio išdavimo - kuriems suteikta maitinimo paslauga. Mokėjimui atlikti pateikiama PVM sąskaita faktūra turi būti pasirašyta abiejų šalių atsakingų darbuotojų. Mokėjimai pagal turimą finansavimą bus vykdomi po PVM sąskaitos faktūros išrašymo dienos per 30 kalendorinių dienų.</w:t>
      </w:r>
    </w:p>
    <w:p w14:paraId="5C94FE93"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 23. Už paslaugos tiekėjo suvartotą šaltą vandenį, karštą vandenį, elektros energiją turės būti atsiskaitoma pagal apskaitos prietaisų duomenis, už šilumos energiją – proporcingai nuo nuomojamo Įstaigos ploto pagal Įstaigos pateiktas sąskaitas faktūras.</w:t>
      </w:r>
    </w:p>
    <w:p w14:paraId="5AF72405"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24. Maitinimo paslaugos pirkimo sutarčiai pasibaigus paslaugos teikėjas privalės nedelsdamas atlaisvinti ir perduoti Įstaigai priklausiančias patalpas pagal perdavimo-priėmimo aktą.</w:t>
      </w:r>
    </w:p>
    <w:p w14:paraId="562DACC1"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25. Paslaugos pirkimo ir patalpų nuomos sutartims pasibaigus, patalpų pagerinimai, taip pat įranga, kuri negali būti atskirta nepakenkiant patalpoms, be papildomo mokesčio bus nedelsiant perduoti Įstaigos nuosavybėn pagal priėmimo-perdavimo aktą. Visi kiti pagerinimai ir materialusis turtas, kurie gali būti atskirti, lieka paslaugos teikėjo nuosavybėje ir paslaugos teikėjas privalo nedelsdamas juos pašalinti iš Įstaigos teritorijos.</w:t>
      </w:r>
    </w:p>
    <w:p w14:paraId="31495942"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 xml:space="preserve">26. Paslaugos pirkimo ir patalpų nuomos sutarčių nutraukimas numatytas sutartyse. Paros maitinimo kaina vienam nuteistajam/suimtajam bus skaidoma atskirai pusryčiams, pietums ar vakarienei. </w:t>
      </w:r>
    </w:p>
    <w:p w14:paraId="65F1F717"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27. Nuteistųjų/suimtųjų maitinimui maistas turi būti ruošiamas iš maisto produktų, pilnai atitinkančių reikalavimus:</w:t>
      </w:r>
    </w:p>
    <w:p w14:paraId="0EA11D74"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28.1 Pienas ir pieno gaminai:</w:t>
      </w:r>
    </w:p>
    <w:p w14:paraId="55F3946D"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28.1.1. Pienas pasterizuotas geriamas pienas – 2,5%, Tarybos reglamentas (EB) 1234/2007 su visais pakeitimais;</w:t>
      </w:r>
    </w:p>
    <w:p w14:paraId="7C91F6A8"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28.1.2 kefyras pieno riebalų kiekis – 2,5 proc., atitinkantis privalomuosius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14:paraId="06B07BCD"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28.1.3. Varškė pusiau riebi, riebalų kiekis – 9 proc., atitinkanti privalomuosius Varškės ir varškės gaminių kokybės reikalavimus, patvirtintus Lietuvos Respublikos žemės ūkio  ministro 2002 m. gruodžio 11 d. įsakymu Nr. 448 „Dėl varškės ir varškės gaminių kokybės reikalavimų patvirtinimo“ (Žemės ūkio ministro 2005 m. gegužės 6 d. įsakymo Nr. 3D-259 redakcija);</w:t>
      </w:r>
    </w:p>
    <w:p w14:paraId="3B8A292F"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28.1.4. Grietinė 30 proc. riebumo, atitinkanti kokybės reikalavimus, patvirtintus Lietuvos Respublikos žemės ūkio  ministro 2005 m. balandžio 18 d. įsakymu Nr. 3D-225 „Dėl Grietinėlės ir jos gaminių kokybės reikalavimų patvirtinimo“;</w:t>
      </w:r>
    </w:p>
    <w:p w14:paraId="3E5AD561"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28.1.5. Fermentinis sūris vidutinio riebumo, sausosios medžiagos riebalų kiekis lygus arba daugiau kaip 25 proc., bet ne daugiau kaip 45 proc., atitinkantis privalomuosius fermentinių sūrių kokybės reikalavimus, patvirtintus Lietuvos Respublikos žemės ūkio ministro 2008 m. birželio 13 d. įsakymu Nr. 3D-335 „Dėl Sūrių kokybės reikalavimų aprašo patvirtinimo ir kai kurių žemės ūkio ministro įsakymų, susijusių su privalomaisiais kokybės reikalavimais, pakeitimo“</w:t>
      </w:r>
    </w:p>
    <w:p w14:paraId="3DB8B3E5"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28.1.6. Margarinas trijų ketvirčių riebumo, tarybos reglamentas (EB) Nr. 299/94;</w:t>
      </w:r>
    </w:p>
    <w:p w14:paraId="71DA20DE"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28.1.7. Sviestas - pieno riebalų kiekis ne mažesnis kaip 80%, atitinkantis Tarybos reglamento Nr. 1234/2007 nuostatoms.</w:t>
      </w:r>
    </w:p>
    <w:p w14:paraId="582BEC31" w14:textId="77777777" w:rsidR="0008355E" w:rsidRPr="0008355E" w:rsidRDefault="0008355E" w:rsidP="0008355E">
      <w:pPr>
        <w:jc w:val="both"/>
        <w:rPr>
          <w:rFonts w:eastAsia="Calibri"/>
          <w:sz w:val="24"/>
          <w:szCs w:val="24"/>
          <w:lang w:eastAsia="en-US"/>
        </w:rPr>
      </w:pPr>
      <w:r w:rsidRPr="0008355E">
        <w:rPr>
          <w:rFonts w:eastAsia="Calibri"/>
          <w:sz w:val="24"/>
          <w:szCs w:val="24"/>
          <w:lang w:eastAsia="en-US"/>
        </w:rPr>
        <w:t>28.2. Mėsa ir mėsos gaminiai:</w:t>
      </w:r>
    </w:p>
    <w:p w14:paraId="28110445" w14:textId="77777777" w:rsidR="0008355E" w:rsidRPr="0008355E" w:rsidRDefault="0008355E" w:rsidP="0008355E">
      <w:pPr>
        <w:shd w:val="clear" w:color="auto" w:fill="FFFFFF"/>
        <w:jc w:val="both"/>
        <w:rPr>
          <w:rFonts w:ascii="Times" w:hAnsi="Times"/>
          <w:color w:val="000000"/>
          <w:sz w:val="24"/>
          <w:szCs w:val="24"/>
        </w:rPr>
      </w:pPr>
      <w:r w:rsidRPr="0008355E">
        <w:rPr>
          <w:rFonts w:eastAsia="Calibri"/>
          <w:sz w:val="24"/>
          <w:szCs w:val="24"/>
          <w:lang w:eastAsia="en-US"/>
        </w:rPr>
        <w:t xml:space="preserve">          </w:t>
      </w:r>
      <w:r w:rsidRPr="0008355E">
        <w:rPr>
          <w:rFonts w:eastAsia="Calibri"/>
          <w:sz w:val="24"/>
          <w:szCs w:val="24"/>
          <w:lang w:eastAsia="en-US"/>
        </w:rPr>
        <w:tab/>
      </w:r>
      <w:r w:rsidRPr="0008355E">
        <w:rPr>
          <w:rFonts w:ascii="Times" w:hAnsi="Times"/>
          <w:color w:val="000000"/>
          <w:sz w:val="24"/>
          <w:szCs w:val="24"/>
        </w:rPr>
        <w:t xml:space="preserve">28.2.1. </w:t>
      </w:r>
      <w:r w:rsidRPr="0008355E">
        <w:rPr>
          <w:rFonts w:ascii="Times" w:hAnsi="Times"/>
          <w:bCs/>
          <w:iCs/>
          <w:color w:val="000000"/>
          <w:sz w:val="24"/>
          <w:szCs w:val="24"/>
        </w:rPr>
        <w:t>Kiaulienos mentė</w:t>
      </w:r>
      <w:r w:rsidRPr="0008355E">
        <w:rPr>
          <w:rFonts w:ascii="Times" w:hAnsi="Times"/>
          <w:color w:val="000000"/>
          <w:sz w:val="24"/>
          <w:szCs w:val="24"/>
        </w:rPr>
        <w:t xml:space="preserve"> atšaldyta, be kaulų ir odos, didžiausias lašinių storis 1,5 cm, Jungtinių tautų Europos ekonominės komisijos (JT EEK ) standartas „Porine </w:t>
      </w:r>
      <w:proofErr w:type="spellStart"/>
      <w:r w:rsidRPr="0008355E">
        <w:rPr>
          <w:rFonts w:ascii="Times" w:hAnsi="Times"/>
          <w:color w:val="000000"/>
          <w:sz w:val="24"/>
          <w:szCs w:val="24"/>
        </w:rPr>
        <w:t>meat</w:t>
      </w:r>
      <w:proofErr w:type="spellEnd"/>
      <w:r w:rsidRPr="0008355E">
        <w:rPr>
          <w:rFonts w:ascii="Times" w:hAnsi="Times"/>
          <w:color w:val="000000"/>
          <w:sz w:val="24"/>
          <w:szCs w:val="24"/>
        </w:rPr>
        <w:t xml:space="preserve"> – </w:t>
      </w:r>
      <w:proofErr w:type="spellStart"/>
      <w:r w:rsidRPr="0008355E">
        <w:rPr>
          <w:rFonts w:ascii="Times" w:hAnsi="Times"/>
          <w:color w:val="000000"/>
          <w:sz w:val="24"/>
          <w:szCs w:val="24"/>
        </w:rPr>
        <w:t>carkases</w:t>
      </w:r>
      <w:proofErr w:type="spellEnd"/>
      <w:r w:rsidRPr="0008355E">
        <w:rPr>
          <w:rFonts w:ascii="Times" w:hAnsi="Times"/>
          <w:color w:val="000000"/>
          <w:sz w:val="24"/>
          <w:szCs w:val="24"/>
        </w:rPr>
        <w:t xml:space="preserve"> </w:t>
      </w:r>
      <w:proofErr w:type="spellStart"/>
      <w:r w:rsidRPr="0008355E">
        <w:rPr>
          <w:rFonts w:ascii="Times" w:hAnsi="Times"/>
          <w:color w:val="000000"/>
          <w:sz w:val="24"/>
          <w:szCs w:val="24"/>
        </w:rPr>
        <w:t>and</w:t>
      </w:r>
      <w:proofErr w:type="spellEnd"/>
      <w:r w:rsidRPr="0008355E">
        <w:rPr>
          <w:rFonts w:ascii="Times" w:hAnsi="Times"/>
          <w:color w:val="000000"/>
          <w:sz w:val="24"/>
          <w:szCs w:val="24"/>
        </w:rPr>
        <w:t xml:space="preserve"> </w:t>
      </w:r>
      <w:proofErr w:type="spellStart"/>
      <w:r w:rsidRPr="0008355E">
        <w:rPr>
          <w:rFonts w:ascii="Times" w:hAnsi="Times"/>
          <w:color w:val="000000"/>
          <w:sz w:val="24"/>
          <w:szCs w:val="24"/>
        </w:rPr>
        <w:t>cuts</w:t>
      </w:r>
      <w:proofErr w:type="spellEnd"/>
      <w:r w:rsidRPr="0008355E">
        <w:rPr>
          <w:rFonts w:ascii="Times" w:hAnsi="Times"/>
          <w:color w:val="000000"/>
          <w:sz w:val="24"/>
          <w:szCs w:val="24"/>
        </w:rPr>
        <w:t>“ arba lygiavertis;</w:t>
      </w:r>
    </w:p>
    <w:p w14:paraId="2FDD9732" w14:textId="77777777" w:rsidR="0008355E" w:rsidRPr="0008355E" w:rsidRDefault="0008355E" w:rsidP="0008355E">
      <w:pPr>
        <w:shd w:val="clear" w:color="auto" w:fill="FFFFFF"/>
        <w:jc w:val="both"/>
        <w:rPr>
          <w:rFonts w:ascii="Times" w:hAnsi="Times"/>
          <w:color w:val="000000"/>
          <w:sz w:val="24"/>
          <w:szCs w:val="24"/>
        </w:rPr>
      </w:pPr>
      <w:r w:rsidRPr="0008355E">
        <w:rPr>
          <w:rFonts w:ascii="Times" w:hAnsi="Times"/>
          <w:bCs/>
          <w:iCs/>
          <w:color w:val="000000"/>
          <w:sz w:val="24"/>
          <w:szCs w:val="24"/>
        </w:rPr>
        <w:t>28.2.2 Kiaulienos šoninė</w:t>
      </w:r>
      <w:r w:rsidRPr="0008355E">
        <w:rPr>
          <w:rFonts w:ascii="Times" w:hAnsi="Times"/>
          <w:color w:val="000000"/>
          <w:sz w:val="24"/>
          <w:szCs w:val="24"/>
        </w:rPr>
        <w:t xml:space="preserve"> atšaldyta, be kaulų ir odos Jungtinių tautų Europos ekonominės komisijos (JT EEK ) standartas „Porine </w:t>
      </w:r>
      <w:proofErr w:type="spellStart"/>
      <w:r w:rsidRPr="0008355E">
        <w:rPr>
          <w:rFonts w:ascii="Times" w:hAnsi="Times"/>
          <w:color w:val="000000"/>
          <w:sz w:val="24"/>
          <w:szCs w:val="24"/>
        </w:rPr>
        <w:t>meat</w:t>
      </w:r>
      <w:proofErr w:type="spellEnd"/>
      <w:r w:rsidRPr="0008355E">
        <w:rPr>
          <w:rFonts w:ascii="Times" w:hAnsi="Times"/>
          <w:color w:val="000000"/>
          <w:sz w:val="24"/>
          <w:szCs w:val="24"/>
        </w:rPr>
        <w:t xml:space="preserve"> – </w:t>
      </w:r>
      <w:proofErr w:type="spellStart"/>
      <w:r w:rsidRPr="0008355E">
        <w:rPr>
          <w:rFonts w:ascii="Times" w:hAnsi="Times"/>
          <w:color w:val="000000"/>
          <w:sz w:val="24"/>
          <w:szCs w:val="24"/>
        </w:rPr>
        <w:t>carkases</w:t>
      </w:r>
      <w:proofErr w:type="spellEnd"/>
      <w:r w:rsidRPr="0008355E">
        <w:rPr>
          <w:rFonts w:ascii="Times" w:hAnsi="Times"/>
          <w:color w:val="000000"/>
          <w:sz w:val="24"/>
          <w:szCs w:val="24"/>
        </w:rPr>
        <w:t xml:space="preserve"> </w:t>
      </w:r>
      <w:proofErr w:type="spellStart"/>
      <w:r w:rsidRPr="0008355E">
        <w:rPr>
          <w:rFonts w:ascii="Times" w:hAnsi="Times"/>
          <w:color w:val="000000"/>
          <w:sz w:val="24"/>
          <w:szCs w:val="24"/>
        </w:rPr>
        <w:t>and</w:t>
      </w:r>
      <w:proofErr w:type="spellEnd"/>
      <w:r w:rsidRPr="0008355E">
        <w:rPr>
          <w:rFonts w:ascii="Times" w:hAnsi="Times"/>
          <w:color w:val="000000"/>
          <w:sz w:val="24"/>
          <w:szCs w:val="24"/>
        </w:rPr>
        <w:t xml:space="preserve"> </w:t>
      </w:r>
      <w:proofErr w:type="spellStart"/>
      <w:r w:rsidRPr="0008355E">
        <w:rPr>
          <w:rFonts w:ascii="Times" w:hAnsi="Times"/>
          <w:color w:val="000000"/>
          <w:sz w:val="24"/>
          <w:szCs w:val="24"/>
        </w:rPr>
        <w:t>cuts</w:t>
      </w:r>
      <w:proofErr w:type="spellEnd"/>
      <w:r w:rsidRPr="0008355E">
        <w:rPr>
          <w:rFonts w:ascii="Times" w:hAnsi="Times"/>
          <w:color w:val="000000"/>
          <w:sz w:val="24"/>
          <w:szCs w:val="24"/>
        </w:rPr>
        <w:t>“ arba lygiavertis;</w:t>
      </w:r>
    </w:p>
    <w:p w14:paraId="62FE219E" w14:textId="77777777" w:rsidR="0008355E" w:rsidRPr="0008355E" w:rsidRDefault="0008355E" w:rsidP="0008355E">
      <w:pPr>
        <w:shd w:val="clear" w:color="auto" w:fill="FFFFFF"/>
        <w:jc w:val="both"/>
        <w:rPr>
          <w:rFonts w:ascii="Times" w:hAnsi="Times"/>
          <w:color w:val="000000"/>
          <w:sz w:val="24"/>
          <w:szCs w:val="24"/>
        </w:rPr>
      </w:pPr>
      <w:r w:rsidRPr="0008355E">
        <w:rPr>
          <w:rFonts w:ascii="Times" w:hAnsi="Times"/>
          <w:color w:val="000000"/>
          <w:sz w:val="24"/>
          <w:szCs w:val="24"/>
        </w:rPr>
        <w:t>28.2.3. Kiaulienos faršas atšaldytas arba sušaldytas, riebalų kiekis ne daugiau kaip 30 procentų, atitinkantis Tarybos direktyvą 94/65/EB.</w:t>
      </w:r>
    </w:p>
    <w:p w14:paraId="4A5C9D0A" w14:textId="77777777" w:rsidR="0008355E" w:rsidRPr="0008355E" w:rsidRDefault="0008355E" w:rsidP="0008355E">
      <w:pPr>
        <w:shd w:val="clear" w:color="auto" w:fill="FFFFFF"/>
        <w:jc w:val="both"/>
        <w:rPr>
          <w:rFonts w:ascii="Times" w:hAnsi="Times"/>
          <w:color w:val="000000"/>
          <w:sz w:val="24"/>
          <w:szCs w:val="24"/>
        </w:rPr>
      </w:pPr>
      <w:r w:rsidRPr="0008355E">
        <w:rPr>
          <w:rFonts w:ascii="Times" w:hAnsi="Times"/>
          <w:color w:val="000000"/>
          <w:sz w:val="24"/>
          <w:szCs w:val="24"/>
        </w:rPr>
        <w:lastRenderedPageBreak/>
        <w:t xml:space="preserve">28.2.4. </w:t>
      </w:r>
      <w:r w:rsidRPr="0008355E">
        <w:rPr>
          <w:rFonts w:ascii="Times" w:hAnsi="Times"/>
          <w:bCs/>
          <w:iCs/>
          <w:color w:val="000000"/>
          <w:sz w:val="24"/>
          <w:szCs w:val="24"/>
        </w:rPr>
        <w:t xml:space="preserve">Kiaulienos lašiniai - </w:t>
      </w:r>
      <w:r w:rsidRPr="0008355E">
        <w:rPr>
          <w:rFonts w:ascii="Times" w:hAnsi="Times"/>
          <w:color w:val="000000"/>
          <w:sz w:val="24"/>
          <w:szCs w:val="24"/>
        </w:rPr>
        <w:t xml:space="preserve">nugaros lašiniai, atšaldyti, be odos, lašinių storis 3 – 4 cm, Jungtinių tautų Europos ekonominės komisijos (JT EEK ) standartas „Porine </w:t>
      </w:r>
      <w:proofErr w:type="spellStart"/>
      <w:r w:rsidRPr="0008355E">
        <w:rPr>
          <w:rFonts w:ascii="Times" w:hAnsi="Times"/>
          <w:color w:val="000000"/>
          <w:sz w:val="24"/>
          <w:szCs w:val="24"/>
        </w:rPr>
        <w:t>meat</w:t>
      </w:r>
      <w:proofErr w:type="spellEnd"/>
      <w:r w:rsidRPr="0008355E">
        <w:rPr>
          <w:rFonts w:ascii="Times" w:hAnsi="Times"/>
          <w:color w:val="000000"/>
          <w:sz w:val="24"/>
          <w:szCs w:val="24"/>
        </w:rPr>
        <w:t xml:space="preserve"> – </w:t>
      </w:r>
      <w:proofErr w:type="spellStart"/>
      <w:r w:rsidRPr="0008355E">
        <w:rPr>
          <w:rFonts w:ascii="Times" w:hAnsi="Times"/>
          <w:color w:val="000000"/>
          <w:sz w:val="24"/>
          <w:szCs w:val="24"/>
        </w:rPr>
        <w:t>carkases</w:t>
      </w:r>
      <w:proofErr w:type="spellEnd"/>
      <w:r w:rsidRPr="0008355E">
        <w:rPr>
          <w:rFonts w:ascii="Times" w:hAnsi="Times"/>
          <w:color w:val="000000"/>
          <w:sz w:val="24"/>
          <w:szCs w:val="24"/>
        </w:rPr>
        <w:t xml:space="preserve"> </w:t>
      </w:r>
      <w:proofErr w:type="spellStart"/>
      <w:r w:rsidRPr="0008355E">
        <w:rPr>
          <w:rFonts w:ascii="Times" w:hAnsi="Times"/>
          <w:color w:val="000000"/>
          <w:sz w:val="24"/>
          <w:szCs w:val="24"/>
        </w:rPr>
        <w:t>and</w:t>
      </w:r>
      <w:proofErr w:type="spellEnd"/>
      <w:r w:rsidRPr="0008355E">
        <w:rPr>
          <w:rFonts w:ascii="Times" w:hAnsi="Times"/>
          <w:color w:val="000000"/>
          <w:sz w:val="24"/>
          <w:szCs w:val="24"/>
        </w:rPr>
        <w:t xml:space="preserve"> </w:t>
      </w:r>
      <w:proofErr w:type="spellStart"/>
      <w:r w:rsidRPr="0008355E">
        <w:rPr>
          <w:rFonts w:ascii="Times" w:hAnsi="Times"/>
          <w:color w:val="000000"/>
          <w:sz w:val="24"/>
          <w:szCs w:val="24"/>
        </w:rPr>
        <w:t>cuts</w:t>
      </w:r>
      <w:proofErr w:type="spellEnd"/>
      <w:r w:rsidRPr="0008355E">
        <w:rPr>
          <w:rFonts w:ascii="Times" w:hAnsi="Times"/>
          <w:color w:val="000000"/>
          <w:sz w:val="24"/>
          <w:szCs w:val="24"/>
        </w:rPr>
        <w:t>“ arba lygiavertis;</w:t>
      </w:r>
    </w:p>
    <w:p w14:paraId="5E015F06" w14:textId="77777777" w:rsidR="0008355E" w:rsidRPr="0008355E" w:rsidRDefault="0008355E" w:rsidP="0008355E">
      <w:pPr>
        <w:shd w:val="clear" w:color="auto" w:fill="FFFFFF"/>
        <w:jc w:val="both"/>
        <w:rPr>
          <w:rFonts w:eastAsia="Calibri"/>
          <w:sz w:val="24"/>
          <w:szCs w:val="24"/>
          <w:lang w:eastAsia="en-US"/>
        </w:rPr>
      </w:pPr>
      <w:r w:rsidRPr="0008355E">
        <w:rPr>
          <w:rFonts w:ascii="Times" w:hAnsi="Times"/>
          <w:color w:val="000000"/>
          <w:sz w:val="24"/>
          <w:szCs w:val="24"/>
        </w:rPr>
        <w:t xml:space="preserve">28.2.5. Galvijų širdys atšaldytos arba sušaldytos, </w:t>
      </w:r>
      <w:r w:rsidRPr="0008355E">
        <w:rPr>
          <w:rFonts w:eastAsia="Calibri"/>
          <w:sz w:val="24"/>
          <w:szCs w:val="24"/>
          <w:lang w:eastAsia="en-US"/>
        </w:rPr>
        <w:t xml:space="preserve">Jungtinių tautų Europos ekonominės komisijos (JT EEK ) standartas „Porine </w:t>
      </w:r>
      <w:proofErr w:type="spellStart"/>
      <w:r w:rsidRPr="0008355E">
        <w:rPr>
          <w:rFonts w:eastAsia="Calibri"/>
          <w:sz w:val="24"/>
          <w:szCs w:val="24"/>
          <w:lang w:eastAsia="en-US"/>
        </w:rPr>
        <w:t>meat</w:t>
      </w:r>
      <w:proofErr w:type="spellEnd"/>
      <w:r w:rsidRPr="0008355E">
        <w:rPr>
          <w:rFonts w:eastAsia="Calibri"/>
          <w:sz w:val="24"/>
          <w:szCs w:val="24"/>
          <w:lang w:eastAsia="en-US"/>
        </w:rPr>
        <w:t xml:space="preserve"> – </w:t>
      </w:r>
      <w:proofErr w:type="spellStart"/>
      <w:r w:rsidRPr="0008355E">
        <w:rPr>
          <w:rFonts w:eastAsia="Calibri"/>
          <w:sz w:val="24"/>
          <w:szCs w:val="24"/>
          <w:lang w:eastAsia="en-US"/>
        </w:rPr>
        <w:t>carkases</w:t>
      </w:r>
      <w:proofErr w:type="spellEnd"/>
      <w:r w:rsidRPr="0008355E">
        <w:rPr>
          <w:rFonts w:eastAsia="Calibri"/>
          <w:sz w:val="24"/>
          <w:szCs w:val="24"/>
          <w:lang w:eastAsia="en-US"/>
        </w:rPr>
        <w:t xml:space="preserve"> </w:t>
      </w:r>
      <w:proofErr w:type="spellStart"/>
      <w:r w:rsidRPr="0008355E">
        <w:rPr>
          <w:rFonts w:eastAsia="Calibri"/>
          <w:sz w:val="24"/>
          <w:szCs w:val="24"/>
          <w:lang w:eastAsia="en-US"/>
        </w:rPr>
        <w:t>and</w:t>
      </w:r>
      <w:proofErr w:type="spellEnd"/>
      <w:r w:rsidRPr="0008355E">
        <w:rPr>
          <w:rFonts w:eastAsia="Calibri"/>
          <w:sz w:val="24"/>
          <w:szCs w:val="24"/>
          <w:lang w:eastAsia="en-US"/>
        </w:rPr>
        <w:t xml:space="preserve"> </w:t>
      </w:r>
      <w:proofErr w:type="spellStart"/>
      <w:r w:rsidRPr="0008355E">
        <w:rPr>
          <w:rFonts w:eastAsia="Calibri"/>
          <w:sz w:val="24"/>
          <w:szCs w:val="24"/>
          <w:lang w:eastAsia="en-US"/>
        </w:rPr>
        <w:t>cuts</w:t>
      </w:r>
      <w:proofErr w:type="spellEnd"/>
      <w:r w:rsidRPr="0008355E">
        <w:rPr>
          <w:rFonts w:eastAsia="Calibri"/>
          <w:sz w:val="24"/>
          <w:szCs w:val="24"/>
          <w:lang w:eastAsia="en-US"/>
        </w:rPr>
        <w:t>“ arba lygiavertis;</w:t>
      </w:r>
    </w:p>
    <w:p w14:paraId="75A75393"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28.2.6. Karštai rūkyta dešra pirmos rūšies, pagaminta iš kiaulienos, LST 1919:2003 arba lygiavertis; </w:t>
      </w:r>
    </w:p>
    <w:p w14:paraId="2F3E2BE9"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28.2.7. Karštai rūkyta dešra pirmos rūšies, pagaminta iš paukštienos, LST 1919:2003 arba lygiavertis; </w:t>
      </w:r>
    </w:p>
    <w:p w14:paraId="7F2746B5"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28.2.8. Virta dešra pirmos rūšies, pagaminta iš kiaulienos, LST 1919:2003 arba lygiavertis; </w:t>
      </w:r>
    </w:p>
    <w:p w14:paraId="20D08F62"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28.2.9. Virta dešra pirmos rūšies pagaminta iš paukštienos, LST 1919:2003 arba lygiavertis;</w:t>
      </w:r>
    </w:p>
    <w:p w14:paraId="7C195F5D"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28.2.10. Virtos dešrelės, pirmos rūšies, pagamintos iš paukštienos, fasuotos po 60 g, LST 1919:2003 arba lygiavertis.</w:t>
      </w:r>
    </w:p>
    <w:p w14:paraId="746C7EE6"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28.2.11. </w:t>
      </w:r>
      <w:r w:rsidRPr="0008355E">
        <w:rPr>
          <w:rFonts w:ascii="Calibri" w:eastAsia="Calibri" w:hAnsi="Calibri"/>
          <w:sz w:val="22"/>
          <w:szCs w:val="22"/>
          <w:lang w:eastAsia="en-US"/>
        </w:rPr>
        <w:t xml:space="preserve"> </w:t>
      </w:r>
      <w:r w:rsidRPr="0008355E">
        <w:rPr>
          <w:rFonts w:eastAsia="Calibri"/>
          <w:sz w:val="24"/>
          <w:szCs w:val="24"/>
          <w:lang w:eastAsia="en-US"/>
        </w:rPr>
        <w:t xml:space="preserve">Virtos dešrelės, pirmos rūšies, pagamintos iš kiaulienos fasuotos po 60 g, LST 1919:2003 arba lygiavertis. </w:t>
      </w:r>
    </w:p>
    <w:p w14:paraId="014D312C"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28.2.12. Viščiukų broilerių mėsa dalimis, be kaulų, gyslų, kremzlių ir odelių  atitinkanti HN 15-2005 reglamentų (EB) Nr. 852/2004 ir Nr. 853/2004 „Greitai užšaldytų maisto produktų techninio reglamento“ reikalavimus. Atšaldyta arba sušaldyta.</w:t>
      </w:r>
    </w:p>
    <w:p w14:paraId="096422F4"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28.3 Žuvis ir žuvies produktai:</w:t>
      </w:r>
    </w:p>
    <w:p w14:paraId="619DA66F"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28.3.1. Šaldyta žuvis (silkė, jūros lydeka) sušaldyta, su galva, vienos žuvies svoris ne mažesnis kaip 350 g. Maisto kodekso komisijos paruoštos rekomendacijos CAC/RCP 52:2003 (su 4 keitimais) CODE OF FRACTICE FOR FISH END FISCHERY PRODUKTS arba lygiavertis.</w:t>
      </w:r>
    </w:p>
    <w:p w14:paraId="7806D3B7"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28.3.2. Silkė sūdyta su galva, vienos silkės svoris ne mažesnis kaip 350 g.</w:t>
      </w:r>
      <w:r w:rsidRPr="0008355E">
        <w:rPr>
          <w:rFonts w:ascii="Calibri" w:eastAsia="Calibri" w:hAnsi="Calibri"/>
          <w:sz w:val="22"/>
          <w:szCs w:val="22"/>
          <w:lang w:eastAsia="en-US"/>
        </w:rPr>
        <w:t xml:space="preserve"> </w:t>
      </w:r>
      <w:r w:rsidRPr="0008355E">
        <w:rPr>
          <w:rFonts w:eastAsia="Calibri"/>
          <w:sz w:val="24"/>
          <w:szCs w:val="24"/>
          <w:lang w:eastAsia="en-US"/>
        </w:rPr>
        <w:t>Maisto kodekso komisijos paruoštos rekomendacijos CAC/RCP 52:2003 (su 4 keitimais) CODE OF FRACTICE FOR FISH END FISCHERY PRODUKTS arba lygiavertis.</w:t>
      </w:r>
    </w:p>
    <w:p w14:paraId="38F4FE7B"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28.3.3. Žuvies faršas menkės, sušaldytas. Maisto kodekso komisijos paruoštos rekomendacijos CAC/RCP 52:2003 (su 4 keitimais) CODE OF FRACTICE FOR FISH END FISCHERY PRODUKTS arba lygiavertis.</w:t>
      </w:r>
    </w:p>
    <w:p w14:paraId="29D376D9"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 4. Duona:</w:t>
      </w:r>
    </w:p>
    <w:p w14:paraId="30832538"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28.4.1. Duona ruginė padinė, kepaliukais, pasijotų ruginių ir kvietinių miltų, minkštumo drėgnis ne didesnis kaip 49 %, rūgštingumas ne didesnis kaip 11 laipsnių, aktyvumas ne mažiau kaip 46%. LST 1129:2003 arba lygiavertis. </w:t>
      </w:r>
    </w:p>
    <w:p w14:paraId="3237ACA3"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28.4.2. Duona kvietinė kepaliukais, kvietinių miltų 550D, minkštumo drėgnis ne didesnis kaip 47 % , rūgštingumas ne didesnis kaip 3 laipsnių, akytumas ne mažiau kaip 70 %. LST 1129:2003 arba lygiavertis.</w:t>
      </w:r>
    </w:p>
    <w:p w14:paraId="1CE6B425"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28.4.3. Makaronai pagaminti iš kvietinių miltų 550D, pagal veikiančią NTD.</w:t>
      </w:r>
    </w:p>
    <w:p w14:paraId="5999BB7E"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28.4.4. Kvietiniai džiūvėsėliai malti, LST 1808:2003 arba lygiavertis. </w:t>
      </w:r>
    </w:p>
    <w:p w14:paraId="79BAB89F"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28.4.5. Batonas, pagamintas iš kvietinių miltų 550 D, drėgnis nuo 40 proc. iki 45 proc., LST 1808:2003 arba lygiavertis.</w:t>
      </w:r>
    </w:p>
    <w:p w14:paraId="0B49A287"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28/4.6. Bandelė, pagaminta iš kvietinių miltų 550 D, drėgnis nuo 38 </w:t>
      </w:r>
      <w:proofErr w:type="spellStart"/>
      <w:r w:rsidRPr="0008355E">
        <w:rPr>
          <w:rFonts w:eastAsia="Calibri"/>
          <w:sz w:val="24"/>
          <w:szCs w:val="24"/>
          <w:lang w:eastAsia="en-US"/>
        </w:rPr>
        <w:t>proc</w:t>
      </w:r>
      <w:proofErr w:type="spellEnd"/>
      <w:r w:rsidRPr="0008355E">
        <w:rPr>
          <w:rFonts w:eastAsia="Calibri"/>
          <w:sz w:val="24"/>
          <w:szCs w:val="24"/>
          <w:lang w:eastAsia="en-US"/>
        </w:rPr>
        <w:t xml:space="preserve">, iki 42 proc., 50 g svorio, LST 1808:2003 arba lygiavertė </w:t>
      </w:r>
    </w:p>
    <w:p w14:paraId="22ECC4C6"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28.5. Grūdų malimo produktai: </w:t>
      </w:r>
    </w:p>
    <w:p w14:paraId="7045AE74"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28.5.1. Kvietiniai miltai 812D, LST 113:203 arba lygiavertis;</w:t>
      </w:r>
    </w:p>
    <w:p w14:paraId="3C427FC4"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28.5.2. Perlinės kruopos pirmo numerio, LST 1251:204 arba lygiavertis.</w:t>
      </w:r>
    </w:p>
    <w:p w14:paraId="5E2C6422"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28.5.3. Kvietinės kruopos pirmo numerio, atitinkančios Privalomuosius kruopų kokybės reikalavimus, patvirtintus Lietuvos Respublikos žemės ūkio ministro 2001 m. kovo 8 d. įsakymu Nr. 52 „Dėl Privalomųjų grūdų, miltų ir kruopų kokybės reikalavimų“.</w:t>
      </w:r>
    </w:p>
    <w:p w14:paraId="680A55B3"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28.5.4. Miežinės kruopos pirmo numerio, LST 1251:2004 arba lygiavertis.</w:t>
      </w:r>
    </w:p>
    <w:p w14:paraId="6F869CB3"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28.5.5. Avižiniai dribsniai atitinkantys Privalomuosius kruopų kokybės reikalavimus, patvirtintus Lietuvos Respublikos žemės ūkio ministro 2001 m. kovo 8 d. įsakymu Nr. 52 „Dėl Privalomųjų grūdų, miltų ir kruopų kokybės reikalavimų“;</w:t>
      </w:r>
    </w:p>
    <w:p w14:paraId="1A3675B7"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lastRenderedPageBreak/>
        <w:t>28.5.6. Grikių kruopos, branduoliai, atitinkančios Privalomuosius kruopų kokybės reikalavimus, patvirtintus Lietuvos Respublikos žemės ūkio ministro 2001 m. kovo 8 d. įsakymu  Nr. 52 „Dėl Privalomųjų grūdų, miltų ir kruopų kokybės reikalavimų“;</w:t>
      </w:r>
    </w:p>
    <w:p w14:paraId="364EBC88"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28.5.7. Ryžių kruopos šlifuoti baltieji ryžiai. LST ISO 7301:2004 arba lygiavertis;</w:t>
      </w:r>
    </w:p>
    <w:p w14:paraId="05A37916"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28.5.8. Manų kruopos LST 1548:2004 arba lygiavertis;</w:t>
      </w:r>
    </w:p>
    <w:p w14:paraId="6B690600"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28.5.9. Žirnių kruopos atitinkančios Privalomuosius kruopų kokybės reikalavimus, patvirtintus Lietuvos Respublikos žemės ūkio ministro 2001 m. kovo 8 d. įsakymu Nr. 52 „Dėl Privalomųjų grūdų, miltų ir kruopų kokybės reikalavimų“.</w:t>
      </w:r>
    </w:p>
    <w:p w14:paraId="37181301"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 Perdirbti vaisiai ir daržovės:</w:t>
      </w:r>
    </w:p>
    <w:p w14:paraId="319DE182"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28.6.1. Džiovinti vaisiai džiovintų vaisių rinkinys (razinos 40%, slyvos 30%, obuoliai 30%) pagal veikiančią NTD ir atitinkantys Džiovintų vaisių kokybės reikalavimus, patvirtintus Lietuvos Respublikos žemės ūkio ministro 2006 m. balandžio 19 d. įsakymu Nr. 3D-155 „Dėl džiovintų vaisių kokybės reikalavimų parvirtinimo“ (galiojanti Suvestinė redakcija nuo 2020-05-12</w:t>
      </w:r>
    </w:p>
    <w:p w14:paraId="10E11165"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Įsakymas paskelbtas: Žin. 2006, Nr. 45-1635);</w:t>
      </w:r>
    </w:p>
    <w:p w14:paraId="25650903"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28.6.2. Pomidorų padažas sausųjų medžiagų ne mažiau 24%, pagal veikiančią NTD.</w:t>
      </w:r>
    </w:p>
    <w:p w14:paraId="30179035"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28.6.3. Konservuotos rūgštynės druskos kiekis ne mažiau kaip 3%, išfasuotos </w:t>
      </w:r>
      <w:proofErr w:type="spellStart"/>
      <w:r w:rsidRPr="0008355E">
        <w:rPr>
          <w:rFonts w:eastAsia="Calibri"/>
          <w:sz w:val="24"/>
          <w:szCs w:val="24"/>
          <w:lang w:eastAsia="en-US"/>
        </w:rPr>
        <w:t>hermetiniame</w:t>
      </w:r>
      <w:proofErr w:type="spellEnd"/>
      <w:r w:rsidRPr="0008355E">
        <w:rPr>
          <w:rFonts w:eastAsia="Calibri"/>
          <w:sz w:val="24"/>
          <w:szCs w:val="24"/>
          <w:lang w:eastAsia="en-US"/>
        </w:rPr>
        <w:t xml:space="preserve"> įpakavime, pagal veikiančią NTD;</w:t>
      </w:r>
    </w:p>
    <w:p w14:paraId="13040C1C"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28.6.4. Maistinės bulvės II klasė, stambios (50-70 mm skersmens gumbai), atitinkančios Maistinių bulvių kokybės reikalavimus, patvirtintus Lietuvos Respublikos  žemės ūkio ministro 2002 m. gegužės 23 d. įsakymu Nr. 193 „Dėl Maistinių bulvių kokybės reikalavimų parvirtinimo“.</w:t>
      </w:r>
    </w:p>
    <w:p w14:paraId="1D515342"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28.6.5. Gūžiniai kopūstai ne mažesni kaip 350 g svorio, atitinkantys kokybės reikalavimus, patvirtintus Komisijos reglamentu (EB) Nr. 1221/2008;</w:t>
      </w:r>
    </w:p>
    <w:p w14:paraId="53F3D096"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28.6.6. Rauginti kopūstai, pagal veikiančią NTD;</w:t>
      </w:r>
    </w:p>
    <w:p w14:paraId="4B95DA84"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28.6.7. Burokėliai apvalių burokėlių skersmuo ne mažesnis kaip 60 mm, cilindrinių – ne mažesnis kaip 40 mm, atitinkantys kokybės reikalavimus, patvirtintus Komisijos reglamentu (EB) Nr. 1221/2008;</w:t>
      </w:r>
    </w:p>
    <w:p w14:paraId="4EECD37E"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28.6.8. Morkos ne mažesnės kaip 20 mm skersmens ir 50 g svorio, atitinkančios kokybės reikalavimus, patvirtintus Komisijos reglamentu (EB) Nr. 1221/2008;</w:t>
      </w:r>
    </w:p>
    <w:p w14:paraId="6E7A64EF"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28.6.9. Svogūnai ne mažesni </w:t>
      </w:r>
      <w:proofErr w:type="spellStart"/>
      <w:r w:rsidRPr="0008355E">
        <w:rPr>
          <w:rFonts w:eastAsia="Calibri"/>
          <w:sz w:val="24"/>
          <w:szCs w:val="24"/>
          <w:lang w:eastAsia="en-US"/>
        </w:rPr>
        <w:t>kip</w:t>
      </w:r>
      <w:proofErr w:type="spellEnd"/>
      <w:r w:rsidRPr="0008355E">
        <w:rPr>
          <w:rFonts w:eastAsia="Calibri"/>
          <w:sz w:val="24"/>
          <w:szCs w:val="24"/>
          <w:lang w:eastAsia="en-US"/>
        </w:rPr>
        <w:t xml:space="preserve"> 70 mm skersmens atitinkantys kokybės reikalavimus, patvirtintus Komisijos reglamentu (EB) Nr. 1221/2008;</w:t>
      </w:r>
    </w:p>
    <w:p w14:paraId="687F0EB2"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28.6.10. Agurkai švieži, atitinkantys kokybės reikalavimus, patvirtintus Komisijos reglamentu (EB) Nr. 1221/2008;</w:t>
      </w:r>
    </w:p>
    <w:p w14:paraId="6D63B5D4"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28.6.11. Agurkai rauginti, pagal veikiančią NTD;</w:t>
      </w:r>
    </w:p>
    <w:p w14:paraId="254366D3"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28.6.12. Pomidorai švieži II klasės, pomidorai turi būti ne kekėmis, atitinkantys Komisijos reglamento (EB) Nr. 771/2009 ir Komisijos reglamento (EB) 1580/2007 </w:t>
      </w:r>
      <w:proofErr w:type="spellStart"/>
      <w:r w:rsidRPr="0008355E">
        <w:rPr>
          <w:rFonts w:eastAsia="Calibri"/>
          <w:sz w:val="24"/>
          <w:szCs w:val="24"/>
          <w:lang w:eastAsia="en-US"/>
        </w:rPr>
        <w:t>reikalvimus</w:t>
      </w:r>
      <w:proofErr w:type="spellEnd"/>
      <w:r w:rsidRPr="0008355E">
        <w:rPr>
          <w:rFonts w:eastAsia="Calibri"/>
          <w:sz w:val="24"/>
          <w:szCs w:val="24"/>
          <w:lang w:eastAsia="en-US"/>
        </w:rPr>
        <w:t>;</w:t>
      </w:r>
    </w:p>
    <w:p w14:paraId="25CC7A34"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28.6.13. Pomidorai rauginti, pagal veikiančią NTD;</w:t>
      </w:r>
    </w:p>
    <w:p w14:paraId="3078F6A8"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28.6.14. Česnakai minimalus skersmuo – 30 mm, atitinkantys kokybės reikalavimus, patvirtintus Komisijos reglamentu (EB) Nr. 1221/2008;</w:t>
      </w:r>
    </w:p>
    <w:p w14:paraId="2B9B55BD"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28.6.15. Obuoliai II klasė, Komisijos reglamentas (EB) Nr. 1221/2008 ir Komisijos reglamentas (EB) 1580/2007. </w:t>
      </w:r>
    </w:p>
    <w:p w14:paraId="0134EAD0"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28.7. Kiti maisto produktai:</w:t>
      </w:r>
    </w:p>
    <w:p w14:paraId="6620D50C"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28.7.1 Aliejus saulėgrąžų, Tarybos direktyva 76/621/EEB;</w:t>
      </w:r>
    </w:p>
    <w:p w14:paraId="149A2300"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28.7.2. Maistinė acto rūgštis (9%), pagal veikiančią NTD;</w:t>
      </w:r>
    </w:p>
    <w:p w14:paraId="783D7CAE"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28.7.3. Cukrus, atitinkantis Cukraus skirto žmonėms vartoti, gliukozės ir invertuoto cukraus sirupų bei tirpalų sudėties ir tyrimo metodų techninį reglamento patvirtinto Lietuvos Respublikos žemės ūkio ministro 2007 m. liepos 9 d. įsakymu Nr. 3D-325 „Dėl cukraus, skirto žmonėms vartoti, gliukozės ir invertuoto cukraus sirupų bei tirpalų sudėties ir tyrimo metodų techninio reglamento patirtinimo“ nuostatas. </w:t>
      </w:r>
    </w:p>
    <w:p w14:paraId="69E51C90"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28.7.4. Valgomoji druska </w:t>
      </w:r>
      <w:proofErr w:type="spellStart"/>
      <w:r w:rsidRPr="0008355E">
        <w:rPr>
          <w:rFonts w:eastAsia="Calibri"/>
          <w:sz w:val="24"/>
          <w:szCs w:val="24"/>
          <w:lang w:eastAsia="en-US"/>
        </w:rPr>
        <w:t>joduota</w:t>
      </w:r>
      <w:proofErr w:type="spellEnd"/>
      <w:r w:rsidRPr="0008355E">
        <w:rPr>
          <w:rFonts w:eastAsia="Calibri"/>
          <w:sz w:val="24"/>
          <w:szCs w:val="24"/>
          <w:lang w:eastAsia="en-US"/>
        </w:rPr>
        <w:t>, turinti 20-40 mg/kg jodo, rupi, LST 1930:2003 arba lygiavertis;</w:t>
      </w:r>
    </w:p>
    <w:p w14:paraId="1585BC2C"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28.7.5. Pupelės baltos, pagal veikiančią NTD;</w:t>
      </w:r>
    </w:p>
    <w:p w14:paraId="4690A120"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28.7.6. Juodosios arbatžolės LST ISO 3720+AC:2004 arba lygiavertis;</w:t>
      </w:r>
    </w:p>
    <w:p w14:paraId="35822ADB"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lastRenderedPageBreak/>
        <w:t>28.7.7. Bulvių krakmolas, pagal veikiančią NTD;</w:t>
      </w:r>
    </w:p>
    <w:p w14:paraId="5DB2F26B"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28.7.8. Kiaušiniai A klasės, M svorio kategorijos nuo 53 </w:t>
      </w:r>
      <w:proofErr w:type="spellStart"/>
      <w:r w:rsidRPr="0008355E">
        <w:rPr>
          <w:rFonts w:eastAsia="Calibri"/>
          <w:sz w:val="24"/>
          <w:szCs w:val="24"/>
          <w:lang w:eastAsia="en-US"/>
        </w:rPr>
        <w:t>gg</w:t>
      </w:r>
      <w:proofErr w:type="spellEnd"/>
      <w:r w:rsidRPr="0008355E">
        <w:rPr>
          <w:rFonts w:eastAsia="Calibri"/>
          <w:sz w:val="24"/>
          <w:szCs w:val="24"/>
          <w:lang w:eastAsia="en-US"/>
        </w:rPr>
        <w:t xml:space="preserve"> iki 63 g svorio, Komisijos reglamentas (EB) Nr. 1234/2007;</w:t>
      </w:r>
    </w:p>
    <w:p w14:paraId="350ACB10"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28.7.9. Mėsos, kaulų sultinys koncentruotas, jautienos, kiaulienos, vištienos pagal veikiančią NTD;</w:t>
      </w:r>
    </w:p>
    <w:p w14:paraId="7A1CF6A2"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28.7.10. Citrinos rūgštis, pagal veikiančią NTD;</w:t>
      </w:r>
    </w:p>
    <w:p w14:paraId="442E8C2E"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28.7.11. Prieskoniai sausi (universalūs) pagal veikiančią NTD;</w:t>
      </w:r>
    </w:p>
    <w:p w14:paraId="48C486C5"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28.7.12. Kakavos milteliai, atitinkantys Privalomuosius kakavos ir šokolado produktų kokybės reikalavimus, patvirtintus Lietuvos Respublikos žemės ūkio ministro 1999 m. liepos 1 d. įsakymu Nr. 288 „Dėl Privalomųjų kakavos ir šokolado produktų kokybės reikalavimų“. </w:t>
      </w:r>
    </w:p>
    <w:p w14:paraId="3673070A"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28.7.13. Džemas, atitinkantis Vaisių sulčių ir panašių produktų techninius reglamento, patvirtinto Lietuvos Respublikos žemės ūkio ministro 2000 m. vasario 29 d. įsakymu Nr. 61 „Dėl   Vaisių sulčių ir panašių produktų techninio reglamento patvirtinimo“ nuostatas.</w:t>
      </w:r>
    </w:p>
    <w:p w14:paraId="75E1CB71" w14:textId="77777777" w:rsidR="0008355E" w:rsidRPr="0008355E" w:rsidRDefault="0008355E" w:rsidP="0008355E">
      <w:pPr>
        <w:shd w:val="clear" w:color="auto" w:fill="FFFFFF"/>
        <w:jc w:val="both"/>
        <w:rPr>
          <w:rFonts w:eastAsia="Calibri"/>
          <w:sz w:val="24"/>
          <w:szCs w:val="24"/>
          <w:lang w:eastAsia="en-US"/>
        </w:rPr>
      </w:pPr>
      <w:r w:rsidRPr="0008355E">
        <w:rPr>
          <w:rFonts w:eastAsia="Calibri"/>
          <w:sz w:val="24"/>
          <w:szCs w:val="24"/>
          <w:lang w:eastAsia="en-US"/>
        </w:rPr>
        <w:t xml:space="preserve">  </w:t>
      </w:r>
    </w:p>
    <w:p w14:paraId="0DF3C9A4" w14:textId="77777777" w:rsidR="004A796D" w:rsidRPr="00B217B8" w:rsidRDefault="00B637DB" w:rsidP="004A796D">
      <w:pPr>
        <w:tabs>
          <w:tab w:val="left" w:pos="5245"/>
        </w:tabs>
        <w:jc w:val="center"/>
        <w:rPr>
          <w:color w:val="000000"/>
          <w:sz w:val="24"/>
          <w:szCs w:val="24"/>
          <w:lang w:eastAsia="en-US"/>
        </w:rPr>
      </w:pPr>
      <w:r w:rsidRPr="00B217B8">
        <w:rPr>
          <w:color w:val="000000"/>
          <w:sz w:val="24"/>
          <w:szCs w:val="24"/>
          <w:lang w:eastAsia="en-US"/>
        </w:rPr>
        <w:t>___________________</w:t>
      </w:r>
    </w:p>
    <w:p w14:paraId="5C8B53D8" w14:textId="77777777" w:rsidR="0029228E" w:rsidRPr="00B217B8" w:rsidRDefault="00A400B8" w:rsidP="00A400B8">
      <w:pPr>
        <w:pStyle w:val="Antrat2"/>
        <w:numPr>
          <w:ilvl w:val="0"/>
          <w:numId w:val="0"/>
        </w:numPr>
        <w:ind w:right="-441"/>
        <w:rPr>
          <w:szCs w:val="24"/>
        </w:rPr>
      </w:pPr>
      <w:r w:rsidRPr="00B217B8">
        <w:rPr>
          <w:szCs w:val="24"/>
        </w:rPr>
        <w:t xml:space="preserve">                              </w:t>
      </w:r>
    </w:p>
    <w:p w14:paraId="681C794E" w14:textId="77777777" w:rsidR="0029228E" w:rsidRPr="00B217B8" w:rsidRDefault="0029228E" w:rsidP="00C92D3F">
      <w:pPr>
        <w:pStyle w:val="Antrat2"/>
        <w:numPr>
          <w:ilvl w:val="0"/>
          <w:numId w:val="0"/>
        </w:numPr>
        <w:ind w:left="5328" w:right="-441" w:firstLine="432"/>
        <w:rPr>
          <w:szCs w:val="24"/>
        </w:rPr>
      </w:pPr>
    </w:p>
    <w:p w14:paraId="27669E7F" w14:textId="77777777" w:rsidR="009C672E" w:rsidRPr="00B217B8" w:rsidRDefault="009C672E" w:rsidP="001A6B26">
      <w:pPr>
        <w:pStyle w:val="Antrat2"/>
        <w:numPr>
          <w:ilvl w:val="0"/>
          <w:numId w:val="0"/>
        </w:numPr>
        <w:ind w:left="3888" w:right="-441"/>
        <w:rPr>
          <w:szCs w:val="24"/>
        </w:rPr>
      </w:pPr>
    </w:p>
    <w:p w14:paraId="26DB3CF7" w14:textId="1A2C96A3" w:rsidR="009C672E" w:rsidRDefault="009C672E" w:rsidP="001A6B26">
      <w:pPr>
        <w:pStyle w:val="Antrat2"/>
        <w:numPr>
          <w:ilvl w:val="0"/>
          <w:numId w:val="0"/>
        </w:numPr>
        <w:ind w:left="3888" w:right="-441"/>
        <w:rPr>
          <w:szCs w:val="24"/>
        </w:rPr>
      </w:pPr>
    </w:p>
    <w:p w14:paraId="3B9BAF1A" w14:textId="53459A69" w:rsidR="0008355E" w:rsidRDefault="0008355E" w:rsidP="0008355E"/>
    <w:p w14:paraId="3041909A" w14:textId="3B3DEEAE" w:rsidR="0008355E" w:rsidRPr="0008355E" w:rsidRDefault="0008355E" w:rsidP="0008355E">
      <w:pPr>
        <w:rPr>
          <w:sz w:val="24"/>
          <w:szCs w:val="24"/>
        </w:rPr>
      </w:pPr>
    </w:p>
    <w:p w14:paraId="71572E13" w14:textId="77777777" w:rsidR="000E42B7" w:rsidRDefault="000E42B7" w:rsidP="0008355E">
      <w:pPr>
        <w:rPr>
          <w:sz w:val="24"/>
          <w:szCs w:val="24"/>
        </w:rPr>
        <w:sectPr w:rsidR="000E42B7" w:rsidSect="00A56FB8">
          <w:headerReference w:type="even" r:id="rId16"/>
          <w:headerReference w:type="default" r:id="rId17"/>
          <w:pgSz w:w="12240" w:h="15840"/>
          <w:pgMar w:top="1134" w:right="567" w:bottom="851" w:left="1701" w:header="567" w:footer="567" w:gutter="0"/>
          <w:cols w:space="1296"/>
          <w:titlePg/>
        </w:sectPr>
      </w:pPr>
    </w:p>
    <w:p w14:paraId="56516BB5" w14:textId="77777777" w:rsidR="00C62921" w:rsidRDefault="00C62921" w:rsidP="00C62921">
      <w:pPr>
        <w:pStyle w:val="Antrat2"/>
        <w:numPr>
          <w:ilvl w:val="0"/>
          <w:numId w:val="0"/>
        </w:numPr>
        <w:ind w:left="5387" w:right="-441"/>
        <w:jc w:val="left"/>
        <w:rPr>
          <w:szCs w:val="24"/>
        </w:rPr>
      </w:pPr>
      <w:r w:rsidRPr="00B217B8">
        <w:rPr>
          <w:szCs w:val="24"/>
        </w:rPr>
        <w:lastRenderedPageBreak/>
        <w:t xml:space="preserve">20___-____-__ </w:t>
      </w:r>
      <w:r>
        <w:rPr>
          <w:szCs w:val="24"/>
        </w:rPr>
        <w:t xml:space="preserve">Maitinimo paslaugos viešojo </w:t>
      </w:r>
      <w:r w:rsidRPr="00B217B8">
        <w:rPr>
          <w:szCs w:val="24"/>
        </w:rPr>
        <w:t>pirkimo-</w:t>
      </w:r>
      <w:r w:rsidRPr="00601527">
        <w:rPr>
          <w:szCs w:val="24"/>
        </w:rPr>
        <w:t xml:space="preserve"> </w:t>
      </w:r>
      <w:r w:rsidRPr="00B217B8">
        <w:rPr>
          <w:szCs w:val="24"/>
        </w:rPr>
        <w:t>pardavimo sutarties</w:t>
      </w:r>
    </w:p>
    <w:p w14:paraId="0C9DD6CC" w14:textId="77777777" w:rsidR="00C62921" w:rsidRPr="00B217B8" w:rsidRDefault="00C62921" w:rsidP="00C62921">
      <w:pPr>
        <w:pStyle w:val="Antrat2"/>
        <w:numPr>
          <w:ilvl w:val="0"/>
          <w:numId w:val="0"/>
        </w:numPr>
        <w:ind w:left="5812" w:right="-441" w:hanging="425"/>
        <w:jc w:val="left"/>
        <w:rPr>
          <w:szCs w:val="24"/>
        </w:rPr>
      </w:pPr>
      <w:r w:rsidRPr="00B217B8">
        <w:rPr>
          <w:szCs w:val="24"/>
        </w:rPr>
        <w:t>Nr. _______ / ______</w:t>
      </w:r>
    </w:p>
    <w:p w14:paraId="1E4613FF" w14:textId="45F677AC" w:rsidR="00C62921" w:rsidRPr="00B217B8" w:rsidRDefault="00C62921" w:rsidP="00C62921">
      <w:pPr>
        <w:pStyle w:val="Antrat2"/>
        <w:numPr>
          <w:ilvl w:val="0"/>
          <w:numId w:val="0"/>
        </w:numPr>
        <w:ind w:left="3888" w:right="-441" w:firstLine="1499"/>
        <w:rPr>
          <w:szCs w:val="24"/>
        </w:rPr>
      </w:pPr>
      <w:r>
        <w:rPr>
          <w:szCs w:val="24"/>
        </w:rPr>
        <w:t>2</w:t>
      </w:r>
      <w:r w:rsidRPr="00B217B8">
        <w:rPr>
          <w:szCs w:val="24"/>
        </w:rPr>
        <w:t xml:space="preserve"> priedas</w:t>
      </w:r>
    </w:p>
    <w:p w14:paraId="0179E6D9" w14:textId="77777777" w:rsidR="00C62921" w:rsidRPr="00B217B8" w:rsidRDefault="00C62921" w:rsidP="00C62921">
      <w:pPr>
        <w:rPr>
          <w:sz w:val="24"/>
          <w:szCs w:val="24"/>
        </w:rPr>
      </w:pPr>
    </w:p>
    <w:p w14:paraId="3C99B1B4" w14:textId="77777777" w:rsidR="00C62921" w:rsidRPr="00B217B8" w:rsidRDefault="00C62921" w:rsidP="00C62921">
      <w:pPr>
        <w:rPr>
          <w:sz w:val="24"/>
          <w:szCs w:val="24"/>
        </w:rPr>
      </w:pPr>
    </w:p>
    <w:p w14:paraId="55ED05E4" w14:textId="17835384" w:rsidR="00C62921" w:rsidRPr="004E7137" w:rsidRDefault="00C62921" w:rsidP="004E7137">
      <w:pPr>
        <w:tabs>
          <w:tab w:val="left" w:pos="2940"/>
          <w:tab w:val="left" w:pos="5245"/>
        </w:tabs>
        <w:jc w:val="center"/>
        <w:rPr>
          <w:b/>
          <w:color w:val="000000"/>
          <w:sz w:val="24"/>
          <w:szCs w:val="24"/>
        </w:rPr>
      </w:pPr>
      <w:r>
        <w:rPr>
          <w:b/>
          <w:color w:val="000000"/>
          <w:sz w:val="24"/>
          <w:szCs w:val="24"/>
        </w:rPr>
        <w:t>MAITINIMO PASLAUGOS ĮKAINIAI</w:t>
      </w:r>
    </w:p>
    <w:p w14:paraId="5283A510" w14:textId="1004AC13" w:rsidR="000E42B7" w:rsidRDefault="000E42B7" w:rsidP="00F839D0">
      <w:pPr>
        <w:pStyle w:val="Betarp"/>
        <w:rPr>
          <w:rFonts w:ascii="Times New Roman" w:hAnsi="Times New Roman" w:cs="Times New Roman"/>
          <w:sz w:val="24"/>
          <w:szCs w:val="24"/>
        </w:rPr>
      </w:pPr>
    </w:p>
    <w:p w14:paraId="556EE5DB" w14:textId="642858FE" w:rsidR="000E42B7" w:rsidRDefault="000E42B7" w:rsidP="00F839D0">
      <w:pPr>
        <w:pStyle w:val="Betarp"/>
        <w:rPr>
          <w:rFonts w:ascii="Times New Roman" w:hAnsi="Times New Roman" w:cs="Times New Roman"/>
          <w:sz w:val="24"/>
          <w:szCs w:val="24"/>
        </w:rPr>
      </w:pPr>
    </w:p>
    <w:tbl>
      <w:tblPr>
        <w:tblW w:w="13617" w:type="dxa"/>
        <w:tblLook w:val="04A0" w:firstRow="1" w:lastRow="0" w:firstColumn="1" w:lastColumn="0" w:noHBand="0" w:noVBand="1"/>
      </w:tblPr>
      <w:tblGrid>
        <w:gridCol w:w="553"/>
        <w:gridCol w:w="2148"/>
        <w:gridCol w:w="1136"/>
        <w:gridCol w:w="1188"/>
        <w:gridCol w:w="1188"/>
        <w:gridCol w:w="1188"/>
        <w:gridCol w:w="1188"/>
        <w:gridCol w:w="1305"/>
        <w:gridCol w:w="1188"/>
        <w:gridCol w:w="1634"/>
        <w:gridCol w:w="1129"/>
      </w:tblGrid>
      <w:tr w:rsidR="000E42B7" w:rsidRPr="000E42B7" w14:paraId="79052568" w14:textId="77777777" w:rsidTr="000E42B7">
        <w:trPr>
          <w:trHeight w:val="2760"/>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3CB8C" w14:textId="77777777" w:rsidR="000E42B7" w:rsidRPr="000E42B7" w:rsidRDefault="000E42B7" w:rsidP="000E42B7">
            <w:pPr>
              <w:jc w:val="center"/>
              <w:rPr>
                <w:b/>
                <w:bCs/>
                <w:color w:val="000000"/>
                <w:sz w:val="22"/>
                <w:szCs w:val="22"/>
              </w:rPr>
            </w:pPr>
            <w:r w:rsidRPr="000E42B7">
              <w:rPr>
                <w:b/>
                <w:bCs/>
                <w:color w:val="000000"/>
                <w:sz w:val="22"/>
                <w:szCs w:val="22"/>
              </w:rPr>
              <w:t>Eil. Nr.</w:t>
            </w:r>
          </w:p>
        </w:tc>
        <w:tc>
          <w:tcPr>
            <w:tcW w:w="2426" w:type="dxa"/>
            <w:tcBorders>
              <w:top w:val="single" w:sz="4" w:space="0" w:color="auto"/>
              <w:left w:val="nil"/>
              <w:bottom w:val="single" w:sz="4" w:space="0" w:color="auto"/>
              <w:right w:val="single" w:sz="4" w:space="0" w:color="auto"/>
            </w:tcBorders>
            <w:shd w:val="clear" w:color="000000" w:fill="FFFFFF"/>
            <w:vAlign w:val="center"/>
            <w:hideMark/>
          </w:tcPr>
          <w:p w14:paraId="1A2496EC" w14:textId="77777777" w:rsidR="000E42B7" w:rsidRPr="000E42B7" w:rsidRDefault="000E42B7" w:rsidP="000E42B7">
            <w:pPr>
              <w:jc w:val="center"/>
              <w:rPr>
                <w:b/>
                <w:bCs/>
                <w:color w:val="000000"/>
                <w:sz w:val="24"/>
                <w:szCs w:val="24"/>
              </w:rPr>
            </w:pPr>
            <w:r w:rsidRPr="000E42B7">
              <w:rPr>
                <w:b/>
                <w:bCs/>
                <w:color w:val="000000"/>
                <w:sz w:val="24"/>
                <w:szCs w:val="24"/>
              </w:rPr>
              <w:t>Pavadinimas</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08BEA624" w14:textId="77777777" w:rsidR="000E42B7" w:rsidRPr="000E42B7" w:rsidRDefault="000E42B7" w:rsidP="000E42B7">
            <w:pPr>
              <w:jc w:val="center"/>
              <w:rPr>
                <w:b/>
                <w:bCs/>
                <w:color w:val="000000"/>
                <w:sz w:val="22"/>
                <w:szCs w:val="22"/>
              </w:rPr>
            </w:pPr>
            <w:r w:rsidRPr="000E42B7">
              <w:rPr>
                <w:b/>
                <w:bCs/>
                <w:color w:val="000000"/>
                <w:sz w:val="22"/>
                <w:szCs w:val="22"/>
              </w:rPr>
              <w:t>Maitinamų nuteistųjų skaičius per dieną</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4F874B8" w14:textId="77777777" w:rsidR="000E42B7" w:rsidRPr="000E42B7" w:rsidRDefault="000E42B7" w:rsidP="000E42B7">
            <w:pPr>
              <w:jc w:val="center"/>
              <w:rPr>
                <w:b/>
                <w:bCs/>
                <w:color w:val="000000"/>
                <w:sz w:val="22"/>
                <w:szCs w:val="22"/>
              </w:rPr>
            </w:pPr>
            <w:r w:rsidRPr="000E42B7">
              <w:rPr>
                <w:b/>
                <w:bCs/>
                <w:color w:val="000000"/>
                <w:sz w:val="22"/>
                <w:szCs w:val="22"/>
              </w:rPr>
              <w:t>1 paros Maisto produktų kaina vienam nuteistajam kaina € su PVM</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AA26ED1" w14:textId="77777777" w:rsidR="000E42B7" w:rsidRPr="000E42B7" w:rsidRDefault="000E42B7" w:rsidP="000E42B7">
            <w:pPr>
              <w:jc w:val="center"/>
              <w:rPr>
                <w:b/>
                <w:bCs/>
                <w:color w:val="000000"/>
                <w:sz w:val="22"/>
                <w:szCs w:val="22"/>
              </w:rPr>
            </w:pPr>
            <w:r w:rsidRPr="000E42B7">
              <w:rPr>
                <w:b/>
                <w:bCs/>
                <w:color w:val="000000"/>
                <w:sz w:val="22"/>
                <w:szCs w:val="22"/>
              </w:rPr>
              <w:t>1 paros Gamybos išlaidų kaina vienam nuteistajam kaina € su PVM</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48215B3" w14:textId="77777777" w:rsidR="000E42B7" w:rsidRPr="000E42B7" w:rsidRDefault="000E42B7" w:rsidP="000E42B7">
            <w:pPr>
              <w:jc w:val="center"/>
              <w:rPr>
                <w:b/>
                <w:bCs/>
                <w:color w:val="000000"/>
                <w:sz w:val="22"/>
                <w:szCs w:val="22"/>
              </w:rPr>
            </w:pPr>
            <w:r w:rsidRPr="000E42B7">
              <w:rPr>
                <w:b/>
                <w:bCs/>
                <w:color w:val="000000"/>
                <w:sz w:val="22"/>
                <w:szCs w:val="22"/>
              </w:rPr>
              <w:t xml:space="preserve">Maitinimo kaina (pusryčiai) vienam nuteistajam kaina € su PVM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D8762B2" w14:textId="77777777" w:rsidR="000E42B7" w:rsidRPr="000E42B7" w:rsidRDefault="000E42B7" w:rsidP="000E42B7">
            <w:pPr>
              <w:jc w:val="center"/>
              <w:rPr>
                <w:b/>
                <w:bCs/>
                <w:color w:val="000000"/>
                <w:sz w:val="22"/>
                <w:szCs w:val="22"/>
              </w:rPr>
            </w:pPr>
            <w:r w:rsidRPr="000E42B7">
              <w:rPr>
                <w:b/>
                <w:bCs/>
                <w:color w:val="000000"/>
                <w:sz w:val="22"/>
                <w:szCs w:val="22"/>
              </w:rPr>
              <w:t xml:space="preserve">Maitinimo kaina (pietūs) vienam nuteistajam kaina € su PVM </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7DE22B5D" w14:textId="77777777" w:rsidR="000E42B7" w:rsidRPr="000E42B7" w:rsidRDefault="000E42B7" w:rsidP="000E42B7">
            <w:pPr>
              <w:jc w:val="center"/>
              <w:rPr>
                <w:b/>
                <w:bCs/>
                <w:color w:val="000000"/>
                <w:sz w:val="22"/>
                <w:szCs w:val="22"/>
              </w:rPr>
            </w:pPr>
            <w:r w:rsidRPr="000E42B7">
              <w:rPr>
                <w:b/>
                <w:bCs/>
                <w:color w:val="000000"/>
                <w:sz w:val="22"/>
                <w:szCs w:val="22"/>
              </w:rPr>
              <w:t xml:space="preserve">Maitinimo kaina (naktipiečiai) vienam nuteistajam kaina € su PVM </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8A693C8" w14:textId="77777777" w:rsidR="000E42B7" w:rsidRPr="000E42B7" w:rsidRDefault="000E42B7" w:rsidP="000E42B7">
            <w:pPr>
              <w:jc w:val="center"/>
              <w:rPr>
                <w:b/>
                <w:bCs/>
                <w:color w:val="000000"/>
                <w:sz w:val="22"/>
                <w:szCs w:val="22"/>
              </w:rPr>
            </w:pPr>
            <w:r w:rsidRPr="000E42B7">
              <w:rPr>
                <w:b/>
                <w:bCs/>
                <w:color w:val="000000"/>
                <w:sz w:val="22"/>
                <w:szCs w:val="22"/>
              </w:rPr>
              <w:t xml:space="preserve">Maitinimo kaina (vakarienė) vienam nuteistajam kaina € su PVM </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59804961" w14:textId="77777777" w:rsidR="000E42B7" w:rsidRPr="000E42B7" w:rsidRDefault="000E42B7" w:rsidP="000E42B7">
            <w:pPr>
              <w:jc w:val="center"/>
              <w:rPr>
                <w:b/>
                <w:bCs/>
                <w:color w:val="000000"/>
                <w:sz w:val="22"/>
                <w:szCs w:val="22"/>
              </w:rPr>
            </w:pPr>
            <w:r w:rsidRPr="000E42B7">
              <w:rPr>
                <w:b/>
                <w:bCs/>
                <w:color w:val="000000"/>
                <w:sz w:val="22"/>
                <w:szCs w:val="22"/>
              </w:rPr>
              <w:t>1 paros Maitinimo kaina vienam nuteistajam kaina € su PVM (4+5) = (6.1+6.2+6.3+6.4)</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298BF365" w14:textId="77777777" w:rsidR="000E42B7" w:rsidRPr="000E42B7" w:rsidRDefault="000E42B7" w:rsidP="000E42B7">
            <w:pPr>
              <w:jc w:val="center"/>
              <w:rPr>
                <w:b/>
                <w:bCs/>
                <w:color w:val="000000"/>
                <w:sz w:val="22"/>
                <w:szCs w:val="22"/>
              </w:rPr>
            </w:pPr>
            <w:r w:rsidRPr="000E42B7">
              <w:rPr>
                <w:b/>
                <w:bCs/>
                <w:color w:val="000000"/>
                <w:sz w:val="22"/>
                <w:szCs w:val="22"/>
              </w:rPr>
              <w:t xml:space="preserve">12 mėn. Maitinimo kaina </w:t>
            </w:r>
            <w:proofErr w:type="spellStart"/>
            <w:r w:rsidRPr="000E42B7">
              <w:rPr>
                <w:b/>
                <w:bCs/>
                <w:color w:val="000000"/>
                <w:sz w:val="22"/>
                <w:szCs w:val="22"/>
              </w:rPr>
              <w:t>kaina</w:t>
            </w:r>
            <w:proofErr w:type="spellEnd"/>
            <w:r w:rsidRPr="000E42B7">
              <w:rPr>
                <w:b/>
                <w:bCs/>
                <w:color w:val="000000"/>
                <w:sz w:val="22"/>
                <w:szCs w:val="22"/>
              </w:rPr>
              <w:t xml:space="preserve"> € su PVM (3x6x365) </w:t>
            </w:r>
          </w:p>
        </w:tc>
      </w:tr>
      <w:tr w:rsidR="000E42B7" w:rsidRPr="000E42B7" w14:paraId="56CD3A9D"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5578FE11" w14:textId="77777777" w:rsidR="000E42B7" w:rsidRPr="000E42B7" w:rsidRDefault="000E42B7" w:rsidP="000E42B7">
            <w:pPr>
              <w:jc w:val="center"/>
              <w:rPr>
                <w:b/>
                <w:bCs/>
                <w:color w:val="000000"/>
                <w:sz w:val="22"/>
                <w:szCs w:val="22"/>
              </w:rPr>
            </w:pPr>
            <w:r w:rsidRPr="000E42B7">
              <w:rPr>
                <w:b/>
                <w:bCs/>
                <w:color w:val="000000"/>
                <w:sz w:val="22"/>
                <w:szCs w:val="22"/>
              </w:rPr>
              <w:t>1</w:t>
            </w:r>
          </w:p>
        </w:tc>
        <w:tc>
          <w:tcPr>
            <w:tcW w:w="2426" w:type="dxa"/>
            <w:tcBorders>
              <w:top w:val="nil"/>
              <w:left w:val="nil"/>
              <w:bottom w:val="single" w:sz="4" w:space="0" w:color="auto"/>
              <w:right w:val="single" w:sz="4" w:space="0" w:color="auto"/>
            </w:tcBorders>
            <w:shd w:val="clear" w:color="auto" w:fill="auto"/>
            <w:noWrap/>
            <w:vAlign w:val="center"/>
            <w:hideMark/>
          </w:tcPr>
          <w:p w14:paraId="1DB7B29C" w14:textId="77777777" w:rsidR="000E42B7" w:rsidRPr="000E42B7" w:rsidRDefault="000E42B7" w:rsidP="000E42B7">
            <w:pPr>
              <w:jc w:val="center"/>
              <w:rPr>
                <w:b/>
                <w:bCs/>
                <w:color w:val="000000"/>
                <w:sz w:val="22"/>
                <w:szCs w:val="22"/>
              </w:rPr>
            </w:pPr>
            <w:r w:rsidRPr="000E42B7">
              <w:rPr>
                <w:b/>
                <w:bCs/>
                <w:color w:val="000000"/>
                <w:sz w:val="22"/>
                <w:szCs w:val="22"/>
              </w:rPr>
              <w:t>2</w:t>
            </w:r>
          </w:p>
        </w:tc>
        <w:tc>
          <w:tcPr>
            <w:tcW w:w="1085" w:type="dxa"/>
            <w:tcBorders>
              <w:top w:val="nil"/>
              <w:left w:val="nil"/>
              <w:bottom w:val="single" w:sz="4" w:space="0" w:color="auto"/>
              <w:right w:val="single" w:sz="4" w:space="0" w:color="auto"/>
            </w:tcBorders>
            <w:shd w:val="clear" w:color="auto" w:fill="auto"/>
            <w:noWrap/>
            <w:vAlign w:val="center"/>
            <w:hideMark/>
          </w:tcPr>
          <w:p w14:paraId="2B4BDBBF" w14:textId="77777777" w:rsidR="000E42B7" w:rsidRPr="000E42B7" w:rsidRDefault="000E42B7" w:rsidP="000E42B7">
            <w:pPr>
              <w:jc w:val="center"/>
              <w:rPr>
                <w:b/>
                <w:bCs/>
                <w:color w:val="000000"/>
                <w:sz w:val="22"/>
                <w:szCs w:val="22"/>
              </w:rPr>
            </w:pPr>
            <w:r w:rsidRPr="000E42B7">
              <w:rPr>
                <w:b/>
                <w:bCs/>
                <w:color w:val="000000"/>
                <w:sz w:val="22"/>
                <w:szCs w:val="22"/>
              </w:rPr>
              <w:t>3</w:t>
            </w:r>
          </w:p>
        </w:tc>
        <w:tc>
          <w:tcPr>
            <w:tcW w:w="1137" w:type="dxa"/>
            <w:tcBorders>
              <w:top w:val="nil"/>
              <w:left w:val="nil"/>
              <w:bottom w:val="single" w:sz="4" w:space="0" w:color="auto"/>
              <w:right w:val="single" w:sz="4" w:space="0" w:color="auto"/>
            </w:tcBorders>
            <w:shd w:val="clear" w:color="auto" w:fill="auto"/>
            <w:noWrap/>
            <w:vAlign w:val="center"/>
            <w:hideMark/>
          </w:tcPr>
          <w:p w14:paraId="1839F665" w14:textId="77777777" w:rsidR="000E42B7" w:rsidRPr="000E42B7" w:rsidRDefault="000E42B7" w:rsidP="000E42B7">
            <w:pPr>
              <w:jc w:val="center"/>
              <w:rPr>
                <w:b/>
                <w:bCs/>
                <w:color w:val="000000"/>
                <w:sz w:val="22"/>
                <w:szCs w:val="22"/>
              </w:rPr>
            </w:pPr>
            <w:r w:rsidRPr="000E42B7">
              <w:rPr>
                <w:b/>
                <w:bCs/>
                <w:color w:val="000000"/>
                <w:sz w:val="22"/>
                <w:szCs w:val="22"/>
              </w:rPr>
              <w:t>4</w:t>
            </w:r>
          </w:p>
        </w:tc>
        <w:tc>
          <w:tcPr>
            <w:tcW w:w="1137" w:type="dxa"/>
            <w:tcBorders>
              <w:top w:val="nil"/>
              <w:left w:val="nil"/>
              <w:bottom w:val="single" w:sz="4" w:space="0" w:color="auto"/>
              <w:right w:val="single" w:sz="4" w:space="0" w:color="auto"/>
            </w:tcBorders>
            <w:shd w:val="clear" w:color="auto" w:fill="auto"/>
            <w:noWrap/>
            <w:vAlign w:val="center"/>
            <w:hideMark/>
          </w:tcPr>
          <w:p w14:paraId="02AE4987" w14:textId="77777777" w:rsidR="000E42B7" w:rsidRPr="000E42B7" w:rsidRDefault="000E42B7" w:rsidP="000E42B7">
            <w:pPr>
              <w:jc w:val="center"/>
              <w:rPr>
                <w:b/>
                <w:bCs/>
                <w:color w:val="000000"/>
                <w:sz w:val="22"/>
                <w:szCs w:val="22"/>
              </w:rPr>
            </w:pPr>
            <w:r w:rsidRPr="000E42B7">
              <w:rPr>
                <w:b/>
                <w:bCs/>
                <w:color w:val="000000"/>
                <w:sz w:val="22"/>
                <w:szCs w:val="22"/>
              </w:rPr>
              <w:t>5</w:t>
            </w:r>
          </w:p>
        </w:tc>
        <w:tc>
          <w:tcPr>
            <w:tcW w:w="1137" w:type="dxa"/>
            <w:tcBorders>
              <w:top w:val="nil"/>
              <w:left w:val="nil"/>
              <w:bottom w:val="single" w:sz="4" w:space="0" w:color="auto"/>
              <w:right w:val="single" w:sz="4" w:space="0" w:color="auto"/>
            </w:tcBorders>
            <w:shd w:val="clear" w:color="auto" w:fill="auto"/>
            <w:noWrap/>
            <w:vAlign w:val="center"/>
            <w:hideMark/>
          </w:tcPr>
          <w:p w14:paraId="7347626F" w14:textId="77777777" w:rsidR="000E42B7" w:rsidRPr="000E42B7" w:rsidRDefault="000E42B7" w:rsidP="000E42B7">
            <w:pPr>
              <w:jc w:val="center"/>
              <w:rPr>
                <w:b/>
                <w:bCs/>
                <w:color w:val="000000"/>
                <w:sz w:val="22"/>
                <w:szCs w:val="22"/>
              </w:rPr>
            </w:pPr>
            <w:r w:rsidRPr="000E42B7">
              <w:rPr>
                <w:b/>
                <w:bCs/>
                <w:color w:val="000000"/>
                <w:sz w:val="22"/>
                <w:szCs w:val="22"/>
              </w:rPr>
              <w:t>6.1</w:t>
            </w:r>
          </w:p>
        </w:tc>
        <w:tc>
          <w:tcPr>
            <w:tcW w:w="1137" w:type="dxa"/>
            <w:tcBorders>
              <w:top w:val="nil"/>
              <w:left w:val="nil"/>
              <w:bottom w:val="single" w:sz="4" w:space="0" w:color="auto"/>
              <w:right w:val="single" w:sz="4" w:space="0" w:color="auto"/>
            </w:tcBorders>
            <w:shd w:val="clear" w:color="auto" w:fill="auto"/>
            <w:noWrap/>
            <w:vAlign w:val="center"/>
            <w:hideMark/>
          </w:tcPr>
          <w:p w14:paraId="1498247B" w14:textId="77777777" w:rsidR="000E42B7" w:rsidRPr="000E42B7" w:rsidRDefault="000E42B7" w:rsidP="000E42B7">
            <w:pPr>
              <w:jc w:val="center"/>
              <w:rPr>
                <w:b/>
                <w:bCs/>
                <w:color w:val="000000"/>
                <w:sz w:val="22"/>
                <w:szCs w:val="22"/>
              </w:rPr>
            </w:pPr>
            <w:r w:rsidRPr="000E42B7">
              <w:rPr>
                <w:b/>
                <w:bCs/>
                <w:color w:val="000000"/>
                <w:sz w:val="22"/>
                <w:szCs w:val="22"/>
              </w:rPr>
              <w:t>6.2</w:t>
            </w:r>
          </w:p>
        </w:tc>
        <w:tc>
          <w:tcPr>
            <w:tcW w:w="1252" w:type="dxa"/>
            <w:tcBorders>
              <w:top w:val="nil"/>
              <w:left w:val="nil"/>
              <w:bottom w:val="single" w:sz="4" w:space="0" w:color="auto"/>
              <w:right w:val="single" w:sz="4" w:space="0" w:color="auto"/>
            </w:tcBorders>
            <w:shd w:val="clear" w:color="auto" w:fill="auto"/>
            <w:noWrap/>
            <w:vAlign w:val="center"/>
            <w:hideMark/>
          </w:tcPr>
          <w:p w14:paraId="2BBC394F" w14:textId="77777777" w:rsidR="000E42B7" w:rsidRPr="000E42B7" w:rsidRDefault="000E42B7" w:rsidP="000E42B7">
            <w:pPr>
              <w:jc w:val="center"/>
              <w:rPr>
                <w:b/>
                <w:bCs/>
                <w:color w:val="000000"/>
                <w:sz w:val="22"/>
                <w:szCs w:val="22"/>
              </w:rPr>
            </w:pPr>
            <w:r w:rsidRPr="000E42B7">
              <w:rPr>
                <w:b/>
                <w:bCs/>
                <w:color w:val="000000"/>
                <w:sz w:val="22"/>
                <w:szCs w:val="22"/>
              </w:rPr>
              <w:t>6.3</w:t>
            </w:r>
          </w:p>
        </w:tc>
        <w:tc>
          <w:tcPr>
            <w:tcW w:w="1137" w:type="dxa"/>
            <w:tcBorders>
              <w:top w:val="nil"/>
              <w:left w:val="nil"/>
              <w:bottom w:val="single" w:sz="4" w:space="0" w:color="auto"/>
              <w:right w:val="single" w:sz="4" w:space="0" w:color="auto"/>
            </w:tcBorders>
            <w:shd w:val="clear" w:color="auto" w:fill="auto"/>
            <w:noWrap/>
            <w:vAlign w:val="center"/>
            <w:hideMark/>
          </w:tcPr>
          <w:p w14:paraId="6EEF4F22" w14:textId="77777777" w:rsidR="000E42B7" w:rsidRPr="000E42B7" w:rsidRDefault="000E42B7" w:rsidP="000E42B7">
            <w:pPr>
              <w:jc w:val="center"/>
              <w:rPr>
                <w:b/>
                <w:bCs/>
                <w:color w:val="000000"/>
                <w:sz w:val="22"/>
                <w:szCs w:val="22"/>
              </w:rPr>
            </w:pPr>
            <w:r w:rsidRPr="000E42B7">
              <w:rPr>
                <w:b/>
                <w:bCs/>
                <w:color w:val="000000"/>
                <w:sz w:val="22"/>
                <w:szCs w:val="22"/>
              </w:rPr>
              <w:t>6.4</w:t>
            </w:r>
          </w:p>
        </w:tc>
        <w:tc>
          <w:tcPr>
            <w:tcW w:w="1573" w:type="dxa"/>
            <w:tcBorders>
              <w:top w:val="nil"/>
              <w:left w:val="nil"/>
              <w:bottom w:val="single" w:sz="4" w:space="0" w:color="auto"/>
              <w:right w:val="single" w:sz="4" w:space="0" w:color="auto"/>
            </w:tcBorders>
            <w:shd w:val="clear" w:color="auto" w:fill="auto"/>
            <w:noWrap/>
            <w:vAlign w:val="center"/>
            <w:hideMark/>
          </w:tcPr>
          <w:p w14:paraId="6DBBB778" w14:textId="77777777" w:rsidR="000E42B7" w:rsidRPr="000E42B7" w:rsidRDefault="000E42B7" w:rsidP="000E42B7">
            <w:pPr>
              <w:jc w:val="center"/>
              <w:rPr>
                <w:b/>
                <w:bCs/>
                <w:color w:val="000000"/>
                <w:sz w:val="22"/>
                <w:szCs w:val="22"/>
              </w:rPr>
            </w:pPr>
            <w:r w:rsidRPr="000E42B7">
              <w:rPr>
                <w:b/>
                <w:bCs/>
                <w:color w:val="000000"/>
                <w:sz w:val="22"/>
                <w:szCs w:val="22"/>
              </w:rPr>
              <w:t>6</w:t>
            </w:r>
          </w:p>
        </w:tc>
        <w:tc>
          <w:tcPr>
            <w:tcW w:w="1079" w:type="dxa"/>
            <w:tcBorders>
              <w:top w:val="nil"/>
              <w:left w:val="nil"/>
              <w:bottom w:val="single" w:sz="4" w:space="0" w:color="auto"/>
              <w:right w:val="single" w:sz="4" w:space="0" w:color="auto"/>
            </w:tcBorders>
            <w:shd w:val="clear" w:color="auto" w:fill="auto"/>
            <w:noWrap/>
            <w:vAlign w:val="center"/>
            <w:hideMark/>
          </w:tcPr>
          <w:p w14:paraId="557A7AFE" w14:textId="77777777" w:rsidR="000E42B7" w:rsidRPr="000E42B7" w:rsidRDefault="000E42B7" w:rsidP="000E42B7">
            <w:pPr>
              <w:jc w:val="center"/>
              <w:rPr>
                <w:b/>
                <w:bCs/>
                <w:color w:val="000000"/>
                <w:sz w:val="22"/>
                <w:szCs w:val="22"/>
              </w:rPr>
            </w:pPr>
            <w:r w:rsidRPr="000E42B7">
              <w:rPr>
                <w:b/>
                <w:bCs/>
                <w:color w:val="000000"/>
                <w:sz w:val="22"/>
                <w:szCs w:val="22"/>
              </w:rPr>
              <w:t>7</w:t>
            </w:r>
          </w:p>
        </w:tc>
      </w:tr>
      <w:tr w:rsidR="000E42B7" w:rsidRPr="000E42B7" w14:paraId="732C2C12"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1A4E78CC" w14:textId="77777777" w:rsidR="000E42B7" w:rsidRPr="000E42B7" w:rsidRDefault="000E42B7" w:rsidP="000E42B7">
            <w:pPr>
              <w:jc w:val="center"/>
              <w:rPr>
                <w:color w:val="000000"/>
                <w:sz w:val="22"/>
                <w:szCs w:val="22"/>
              </w:rPr>
            </w:pPr>
            <w:r w:rsidRPr="000E42B7">
              <w:rPr>
                <w:color w:val="000000"/>
                <w:sz w:val="22"/>
                <w:szCs w:val="22"/>
              </w:rPr>
              <w:t>1.1</w:t>
            </w:r>
          </w:p>
        </w:tc>
        <w:tc>
          <w:tcPr>
            <w:tcW w:w="2426" w:type="dxa"/>
            <w:tcBorders>
              <w:top w:val="nil"/>
              <w:left w:val="nil"/>
              <w:bottom w:val="single" w:sz="4" w:space="0" w:color="auto"/>
              <w:right w:val="single" w:sz="4" w:space="0" w:color="auto"/>
            </w:tcBorders>
            <w:shd w:val="clear" w:color="000000" w:fill="FFFFFF"/>
            <w:noWrap/>
            <w:vAlign w:val="bottom"/>
            <w:hideMark/>
          </w:tcPr>
          <w:p w14:paraId="4F7CE2D4" w14:textId="77777777" w:rsidR="000E42B7" w:rsidRPr="000E42B7" w:rsidRDefault="000E42B7" w:rsidP="000E42B7">
            <w:pPr>
              <w:rPr>
                <w:color w:val="000000"/>
                <w:sz w:val="22"/>
                <w:szCs w:val="22"/>
              </w:rPr>
            </w:pPr>
            <w:r w:rsidRPr="000E42B7">
              <w:rPr>
                <w:color w:val="000000"/>
                <w:sz w:val="22"/>
                <w:szCs w:val="22"/>
              </w:rPr>
              <w:t xml:space="preserve">Dirbantys vyrai </w:t>
            </w:r>
          </w:p>
        </w:tc>
        <w:tc>
          <w:tcPr>
            <w:tcW w:w="1085" w:type="dxa"/>
            <w:tcBorders>
              <w:top w:val="nil"/>
              <w:left w:val="nil"/>
              <w:bottom w:val="single" w:sz="4" w:space="0" w:color="auto"/>
              <w:right w:val="single" w:sz="4" w:space="0" w:color="auto"/>
            </w:tcBorders>
            <w:shd w:val="clear" w:color="auto" w:fill="auto"/>
            <w:noWrap/>
            <w:vAlign w:val="bottom"/>
            <w:hideMark/>
          </w:tcPr>
          <w:p w14:paraId="0516CC1D" w14:textId="77777777" w:rsidR="000E42B7" w:rsidRPr="000E42B7" w:rsidRDefault="000E42B7" w:rsidP="000E42B7">
            <w:pPr>
              <w:jc w:val="center"/>
              <w:rPr>
                <w:color w:val="000000"/>
                <w:sz w:val="22"/>
                <w:szCs w:val="22"/>
              </w:rPr>
            </w:pPr>
            <w:r w:rsidRPr="000E42B7">
              <w:rPr>
                <w:color w:val="000000"/>
                <w:sz w:val="22"/>
                <w:szCs w:val="22"/>
              </w:rPr>
              <w:t>1090</w:t>
            </w:r>
          </w:p>
        </w:tc>
        <w:tc>
          <w:tcPr>
            <w:tcW w:w="1137" w:type="dxa"/>
            <w:tcBorders>
              <w:top w:val="nil"/>
              <w:left w:val="nil"/>
              <w:bottom w:val="single" w:sz="4" w:space="0" w:color="auto"/>
              <w:right w:val="single" w:sz="4" w:space="0" w:color="auto"/>
            </w:tcBorders>
            <w:shd w:val="clear" w:color="auto" w:fill="auto"/>
            <w:noWrap/>
            <w:vAlign w:val="center"/>
            <w:hideMark/>
          </w:tcPr>
          <w:p w14:paraId="56A139FE" w14:textId="77777777" w:rsidR="000E42B7" w:rsidRPr="000E42B7" w:rsidRDefault="000E42B7" w:rsidP="000E42B7">
            <w:pPr>
              <w:jc w:val="center"/>
              <w:rPr>
                <w:color w:val="000000"/>
                <w:sz w:val="22"/>
                <w:szCs w:val="22"/>
              </w:rPr>
            </w:pPr>
            <w:r w:rsidRPr="000E42B7">
              <w:rPr>
                <w:color w:val="000000"/>
                <w:sz w:val="22"/>
                <w:szCs w:val="22"/>
              </w:rPr>
              <w:t>2,87</w:t>
            </w:r>
          </w:p>
        </w:tc>
        <w:tc>
          <w:tcPr>
            <w:tcW w:w="1137" w:type="dxa"/>
            <w:tcBorders>
              <w:top w:val="nil"/>
              <w:left w:val="nil"/>
              <w:bottom w:val="single" w:sz="4" w:space="0" w:color="auto"/>
              <w:right w:val="single" w:sz="4" w:space="0" w:color="auto"/>
            </w:tcBorders>
            <w:shd w:val="clear" w:color="auto" w:fill="auto"/>
            <w:noWrap/>
            <w:vAlign w:val="bottom"/>
            <w:hideMark/>
          </w:tcPr>
          <w:p w14:paraId="023AADBA" w14:textId="77777777" w:rsidR="000E42B7" w:rsidRPr="000E42B7" w:rsidRDefault="000E42B7" w:rsidP="000E42B7">
            <w:pPr>
              <w:jc w:val="center"/>
              <w:rPr>
                <w:color w:val="000000"/>
                <w:sz w:val="22"/>
                <w:szCs w:val="22"/>
              </w:rPr>
            </w:pPr>
            <w:r w:rsidRPr="000E42B7">
              <w:rPr>
                <w:color w:val="000000"/>
                <w:sz w:val="22"/>
                <w:szCs w:val="22"/>
              </w:rPr>
              <w:t>2,88</w:t>
            </w:r>
          </w:p>
        </w:tc>
        <w:tc>
          <w:tcPr>
            <w:tcW w:w="1137" w:type="dxa"/>
            <w:tcBorders>
              <w:top w:val="nil"/>
              <w:left w:val="nil"/>
              <w:bottom w:val="single" w:sz="4" w:space="0" w:color="auto"/>
              <w:right w:val="single" w:sz="4" w:space="0" w:color="auto"/>
            </w:tcBorders>
            <w:shd w:val="clear" w:color="auto" w:fill="auto"/>
            <w:noWrap/>
            <w:vAlign w:val="center"/>
            <w:hideMark/>
          </w:tcPr>
          <w:p w14:paraId="202773FE" w14:textId="77777777" w:rsidR="000E42B7" w:rsidRPr="000E42B7" w:rsidRDefault="000E42B7" w:rsidP="000E42B7">
            <w:pPr>
              <w:jc w:val="center"/>
              <w:rPr>
                <w:color w:val="000000"/>
                <w:sz w:val="22"/>
                <w:szCs w:val="22"/>
              </w:rPr>
            </w:pPr>
            <w:r w:rsidRPr="000E42B7">
              <w:rPr>
                <w:color w:val="000000"/>
                <w:sz w:val="22"/>
                <w:szCs w:val="22"/>
              </w:rPr>
              <w:t>1,91</w:t>
            </w:r>
          </w:p>
        </w:tc>
        <w:tc>
          <w:tcPr>
            <w:tcW w:w="1137" w:type="dxa"/>
            <w:tcBorders>
              <w:top w:val="nil"/>
              <w:left w:val="nil"/>
              <w:bottom w:val="single" w:sz="4" w:space="0" w:color="auto"/>
              <w:right w:val="single" w:sz="4" w:space="0" w:color="auto"/>
            </w:tcBorders>
            <w:shd w:val="clear" w:color="auto" w:fill="auto"/>
            <w:noWrap/>
            <w:vAlign w:val="center"/>
            <w:hideMark/>
          </w:tcPr>
          <w:p w14:paraId="24998C54" w14:textId="77777777" w:rsidR="000E42B7" w:rsidRPr="000E42B7" w:rsidRDefault="000E42B7" w:rsidP="000E42B7">
            <w:pPr>
              <w:jc w:val="center"/>
              <w:rPr>
                <w:color w:val="000000"/>
                <w:sz w:val="22"/>
                <w:szCs w:val="22"/>
              </w:rPr>
            </w:pPr>
            <w:r w:rsidRPr="000E42B7">
              <w:rPr>
                <w:color w:val="000000"/>
                <w:sz w:val="22"/>
                <w:szCs w:val="22"/>
              </w:rPr>
              <w:t>1,93</w:t>
            </w:r>
          </w:p>
        </w:tc>
        <w:tc>
          <w:tcPr>
            <w:tcW w:w="1252" w:type="dxa"/>
            <w:tcBorders>
              <w:top w:val="nil"/>
              <w:left w:val="nil"/>
              <w:bottom w:val="single" w:sz="4" w:space="0" w:color="auto"/>
              <w:right w:val="single" w:sz="4" w:space="0" w:color="auto"/>
            </w:tcBorders>
            <w:shd w:val="clear" w:color="auto" w:fill="auto"/>
            <w:noWrap/>
            <w:vAlign w:val="center"/>
            <w:hideMark/>
          </w:tcPr>
          <w:p w14:paraId="31A92DB6"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auto" w:fill="auto"/>
            <w:noWrap/>
            <w:vAlign w:val="center"/>
            <w:hideMark/>
          </w:tcPr>
          <w:p w14:paraId="424B65A0" w14:textId="77777777" w:rsidR="000E42B7" w:rsidRPr="000E42B7" w:rsidRDefault="000E42B7" w:rsidP="000E42B7">
            <w:pPr>
              <w:jc w:val="center"/>
              <w:rPr>
                <w:color w:val="000000"/>
                <w:sz w:val="22"/>
                <w:szCs w:val="22"/>
              </w:rPr>
            </w:pPr>
            <w:r w:rsidRPr="000E42B7">
              <w:rPr>
                <w:color w:val="000000"/>
                <w:sz w:val="22"/>
                <w:szCs w:val="22"/>
              </w:rPr>
              <w:t>1,91</w:t>
            </w:r>
          </w:p>
        </w:tc>
        <w:tc>
          <w:tcPr>
            <w:tcW w:w="1573" w:type="dxa"/>
            <w:tcBorders>
              <w:top w:val="nil"/>
              <w:left w:val="nil"/>
              <w:bottom w:val="single" w:sz="4" w:space="0" w:color="auto"/>
              <w:right w:val="single" w:sz="4" w:space="0" w:color="auto"/>
            </w:tcBorders>
            <w:shd w:val="clear" w:color="000000" w:fill="FFFFFF"/>
            <w:noWrap/>
            <w:vAlign w:val="center"/>
            <w:hideMark/>
          </w:tcPr>
          <w:p w14:paraId="6186820A" w14:textId="77777777" w:rsidR="000E42B7" w:rsidRPr="000E42B7" w:rsidRDefault="000E42B7" w:rsidP="000E42B7">
            <w:pPr>
              <w:jc w:val="center"/>
              <w:rPr>
                <w:b/>
                <w:bCs/>
                <w:color w:val="000000"/>
                <w:sz w:val="22"/>
                <w:szCs w:val="22"/>
              </w:rPr>
            </w:pPr>
            <w:r w:rsidRPr="000E42B7">
              <w:rPr>
                <w:b/>
                <w:bCs/>
                <w:color w:val="000000"/>
                <w:sz w:val="22"/>
                <w:szCs w:val="22"/>
              </w:rPr>
              <w:t>5,75</w:t>
            </w:r>
          </w:p>
        </w:tc>
        <w:tc>
          <w:tcPr>
            <w:tcW w:w="1079" w:type="dxa"/>
            <w:tcBorders>
              <w:top w:val="nil"/>
              <w:left w:val="nil"/>
              <w:bottom w:val="single" w:sz="4" w:space="0" w:color="auto"/>
              <w:right w:val="single" w:sz="4" w:space="0" w:color="auto"/>
            </w:tcBorders>
            <w:shd w:val="clear" w:color="000000" w:fill="FFFFFF"/>
            <w:noWrap/>
            <w:vAlign w:val="center"/>
            <w:hideMark/>
          </w:tcPr>
          <w:p w14:paraId="0037AE73" w14:textId="77777777" w:rsidR="000E42B7" w:rsidRPr="000E42B7" w:rsidRDefault="000E42B7" w:rsidP="000E42B7">
            <w:pPr>
              <w:jc w:val="center"/>
              <w:rPr>
                <w:b/>
                <w:bCs/>
                <w:color w:val="000000"/>
                <w:sz w:val="22"/>
                <w:szCs w:val="22"/>
              </w:rPr>
            </w:pPr>
            <w:r w:rsidRPr="000E42B7">
              <w:rPr>
                <w:b/>
                <w:bCs/>
                <w:color w:val="000000"/>
                <w:sz w:val="22"/>
                <w:szCs w:val="22"/>
              </w:rPr>
              <w:t>2287637,50</w:t>
            </w:r>
          </w:p>
        </w:tc>
      </w:tr>
      <w:tr w:rsidR="000E42B7" w:rsidRPr="000E42B7" w14:paraId="0D86D82C"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00A39486" w14:textId="77777777" w:rsidR="000E42B7" w:rsidRPr="000E42B7" w:rsidRDefault="000E42B7" w:rsidP="000E42B7">
            <w:pPr>
              <w:jc w:val="center"/>
              <w:rPr>
                <w:color w:val="000000"/>
                <w:sz w:val="22"/>
                <w:szCs w:val="22"/>
              </w:rPr>
            </w:pPr>
            <w:r w:rsidRPr="000E42B7">
              <w:rPr>
                <w:color w:val="000000"/>
                <w:sz w:val="22"/>
                <w:szCs w:val="22"/>
              </w:rPr>
              <w:t>1.2</w:t>
            </w:r>
          </w:p>
        </w:tc>
        <w:tc>
          <w:tcPr>
            <w:tcW w:w="2426" w:type="dxa"/>
            <w:tcBorders>
              <w:top w:val="nil"/>
              <w:left w:val="nil"/>
              <w:bottom w:val="single" w:sz="4" w:space="0" w:color="auto"/>
              <w:right w:val="single" w:sz="4" w:space="0" w:color="auto"/>
            </w:tcBorders>
            <w:shd w:val="clear" w:color="auto" w:fill="auto"/>
            <w:noWrap/>
            <w:vAlign w:val="bottom"/>
            <w:hideMark/>
          </w:tcPr>
          <w:p w14:paraId="1E857C6C" w14:textId="77777777" w:rsidR="000E42B7" w:rsidRPr="000E42B7" w:rsidRDefault="000E42B7" w:rsidP="000E42B7">
            <w:pPr>
              <w:rPr>
                <w:color w:val="000000"/>
                <w:sz w:val="22"/>
                <w:szCs w:val="22"/>
              </w:rPr>
            </w:pPr>
            <w:r w:rsidRPr="000E42B7">
              <w:rPr>
                <w:color w:val="000000"/>
                <w:sz w:val="22"/>
                <w:szCs w:val="22"/>
              </w:rPr>
              <w:t>Dirbantys vyrai vegetarai</w:t>
            </w:r>
          </w:p>
        </w:tc>
        <w:tc>
          <w:tcPr>
            <w:tcW w:w="1085" w:type="dxa"/>
            <w:tcBorders>
              <w:top w:val="nil"/>
              <w:left w:val="nil"/>
              <w:bottom w:val="single" w:sz="4" w:space="0" w:color="auto"/>
              <w:right w:val="single" w:sz="4" w:space="0" w:color="auto"/>
            </w:tcBorders>
            <w:shd w:val="clear" w:color="auto" w:fill="auto"/>
            <w:noWrap/>
            <w:vAlign w:val="bottom"/>
            <w:hideMark/>
          </w:tcPr>
          <w:p w14:paraId="0203075E" w14:textId="77777777" w:rsidR="000E42B7" w:rsidRPr="000E42B7" w:rsidRDefault="000E42B7" w:rsidP="000E42B7">
            <w:pPr>
              <w:jc w:val="center"/>
              <w:rPr>
                <w:color w:val="000000"/>
                <w:sz w:val="22"/>
                <w:szCs w:val="22"/>
              </w:rPr>
            </w:pPr>
            <w:r w:rsidRPr="000E42B7">
              <w:rPr>
                <w:color w:val="000000"/>
                <w:sz w:val="22"/>
                <w:szCs w:val="22"/>
              </w:rPr>
              <w:t>25</w:t>
            </w:r>
          </w:p>
        </w:tc>
        <w:tc>
          <w:tcPr>
            <w:tcW w:w="1137" w:type="dxa"/>
            <w:tcBorders>
              <w:top w:val="nil"/>
              <w:left w:val="nil"/>
              <w:bottom w:val="single" w:sz="4" w:space="0" w:color="auto"/>
              <w:right w:val="single" w:sz="4" w:space="0" w:color="auto"/>
            </w:tcBorders>
            <w:shd w:val="clear" w:color="auto" w:fill="auto"/>
            <w:noWrap/>
            <w:vAlign w:val="center"/>
            <w:hideMark/>
          </w:tcPr>
          <w:p w14:paraId="493E4EBE" w14:textId="77777777" w:rsidR="000E42B7" w:rsidRPr="000E42B7" w:rsidRDefault="000E42B7" w:rsidP="000E42B7">
            <w:pPr>
              <w:jc w:val="center"/>
              <w:rPr>
                <w:color w:val="000000"/>
                <w:sz w:val="22"/>
                <w:szCs w:val="22"/>
              </w:rPr>
            </w:pPr>
            <w:r w:rsidRPr="000E42B7">
              <w:rPr>
                <w:color w:val="000000"/>
                <w:sz w:val="22"/>
                <w:szCs w:val="22"/>
              </w:rPr>
              <w:t>2,80</w:t>
            </w:r>
          </w:p>
        </w:tc>
        <w:tc>
          <w:tcPr>
            <w:tcW w:w="1137" w:type="dxa"/>
            <w:tcBorders>
              <w:top w:val="nil"/>
              <w:left w:val="nil"/>
              <w:bottom w:val="single" w:sz="4" w:space="0" w:color="auto"/>
              <w:right w:val="single" w:sz="4" w:space="0" w:color="auto"/>
            </w:tcBorders>
            <w:shd w:val="clear" w:color="auto" w:fill="auto"/>
            <w:noWrap/>
            <w:vAlign w:val="bottom"/>
            <w:hideMark/>
          </w:tcPr>
          <w:p w14:paraId="765FA9F3" w14:textId="77777777" w:rsidR="000E42B7" w:rsidRPr="000E42B7" w:rsidRDefault="000E42B7" w:rsidP="000E42B7">
            <w:pPr>
              <w:jc w:val="center"/>
              <w:rPr>
                <w:color w:val="000000"/>
                <w:sz w:val="22"/>
                <w:szCs w:val="22"/>
              </w:rPr>
            </w:pPr>
            <w:r w:rsidRPr="000E42B7">
              <w:rPr>
                <w:color w:val="000000"/>
                <w:sz w:val="22"/>
                <w:szCs w:val="22"/>
              </w:rPr>
              <w:t>2,80</w:t>
            </w:r>
          </w:p>
        </w:tc>
        <w:tc>
          <w:tcPr>
            <w:tcW w:w="1137" w:type="dxa"/>
            <w:tcBorders>
              <w:top w:val="nil"/>
              <w:left w:val="nil"/>
              <w:bottom w:val="single" w:sz="4" w:space="0" w:color="auto"/>
              <w:right w:val="single" w:sz="4" w:space="0" w:color="auto"/>
            </w:tcBorders>
            <w:shd w:val="clear" w:color="auto" w:fill="auto"/>
            <w:noWrap/>
            <w:vAlign w:val="center"/>
            <w:hideMark/>
          </w:tcPr>
          <w:p w14:paraId="4F07BD0C" w14:textId="77777777" w:rsidR="000E42B7" w:rsidRPr="000E42B7" w:rsidRDefault="000E42B7" w:rsidP="000E42B7">
            <w:pPr>
              <w:jc w:val="center"/>
              <w:rPr>
                <w:color w:val="000000"/>
                <w:sz w:val="22"/>
                <w:szCs w:val="22"/>
              </w:rPr>
            </w:pPr>
            <w:r w:rsidRPr="000E42B7">
              <w:rPr>
                <w:color w:val="000000"/>
                <w:sz w:val="22"/>
                <w:szCs w:val="22"/>
              </w:rPr>
              <w:t>1,86</w:t>
            </w:r>
          </w:p>
        </w:tc>
        <w:tc>
          <w:tcPr>
            <w:tcW w:w="1137" w:type="dxa"/>
            <w:tcBorders>
              <w:top w:val="nil"/>
              <w:left w:val="nil"/>
              <w:bottom w:val="single" w:sz="4" w:space="0" w:color="auto"/>
              <w:right w:val="single" w:sz="4" w:space="0" w:color="auto"/>
            </w:tcBorders>
            <w:shd w:val="clear" w:color="auto" w:fill="auto"/>
            <w:noWrap/>
            <w:vAlign w:val="center"/>
            <w:hideMark/>
          </w:tcPr>
          <w:p w14:paraId="76EC533E" w14:textId="77777777" w:rsidR="000E42B7" w:rsidRPr="000E42B7" w:rsidRDefault="000E42B7" w:rsidP="000E42B7">
            <w:pPr>
              <w:jc w:val="center"/>
              <w:rPr>
                <w:color w:val="000000"/>
                <w:sz w:val="22"/>
                <w:szCs w:val="22"/>
              </w:rPr>
            </w:pPr>
            <w:r w:rsidRPr="000E42B7">
              <w:rPr>
                <w:color w:val="000000"/>
                <w:sz w:val="22"/>
                <w:szCs w:val="22"/>
              </w:rPr>
              <w:t>1,88</w:t>
            </w:r>
          </w:p>
        </w:tc>
        <w:tc>
          <w:tcPr>
            <w:tcW w:w="1252" w:type="dxa"/>
            <w:tcBorders>
              <w:top w:val="nil"/>
              <w:left w:val="nil"/>
              <w:bottom w:val="single" w:sz="4" w:space="0" w:color="auto"/>
              <w:right w:val="single" w:sz="4" w:space="0" w:color="auto"/>
            </w:tcBorders>
            <w:shd w:val="clear" w:color="auto" w:fill="auto"/>
            <w:noWrap/>
            <w:vAlign w:val="center"/>
            <w:hideMark/>
          </w:tcPr>
          <w:p w14:paraId="63426237"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auto" w:fill="auto"/>
            <w:noWrap/>
            <w:vAlign w:val="center"/>
            <w:hideMark/>
          </w:tcPr>
          <w:p w14:paraId="04BEB904" w14:textId="77777777" w:rsidR="000E42B7" w:rsidRPr="000E42B7" w:rsidRDefault="000E42B7" w:rsidP="000E42B7">
            <w:pPr>
              <w:jc w:val="center"/>
              <w:rPr>
                <w:color w:val="000000"/>
                <w:sz w:val="22"/>
                <w:szCs w:val="22"/>
              </w:rPr>
            </w:pPr>
            <w:r w:rsidRPr="000E42B7">
              <w:rPr>
                <w:color w:val="000000"/>
                <w:sz w:val="22"/>
                <w:szCs w:val="22"/>
              </w:rPr>
              <w:t>1,86</w:t>
            </w:r>
          </w:p>
        </w:tc>
        <w:tc>
          <w:tcPr>
            <w:tcW w:w="1573" w:type="dxa"/>
            <w:tcBorders>
              <w:top w:val="nil"/>
              <w:left w:val="nil"/>
              <w:bottom w:val="single" w:sz="4" w:space="0" w:color="auto"/>
              <w:right w:val="single" w:sz="4" w:space="0" w:color="auto"/>
            </w:tcBorders>
            <w:shd w:val="clear" w:color="000000" w:fill="FFFFFF"/>
            <w:noWrap/>
            <w:vAlign w:val="center"/>
            <w:hideMark/>
          </w:tcPr>
          <w:p w14:paraId="23CC8A8C" w14:textId="77777777" w:rsidR="000E42B7" w:rsidRPr="000E42B7" w:rsidRDefault="000E42B7" w:rsidP="000E42B7">
            <w:pPr>
              <w:jc w:val="center"/>
              <w:rPr>
                <w:b/>
                <w:bCs/>
                <w:color w:val="000000"/>
                <w:sz w:val="22"/>
                <w:szCs w:val="22"/>
              </w:rPr>
            </w:pPr>
            <w:r w:rsidRPr="000E42B7">
              <w:rPr>
                <w:b/>
                <w:bCs/>
                <w:color w:val="000000"/>
                <w:sz w:val="22"/>
                <w:szCs w:val="22"/>
              </w:rPr>
              <w:t>5,60</w:t>
            </w:r>
          </w:p>
        </w:tc>
        <w:tc>
          <w:tcPr>
            <w:tcW w:w="1079" w:type="dxa"/>
            <w:tcBorders>
              <w:top w:val="nil"/>
              <w:left w:val="nil"/>
              <w:bottom w:val="single" w:sz="4" w:space="0" w:color="auto"/>
              <w:right w:val="single" w:sz="4" w:space="0" w:color="auto"/>
            </w:tcBorders>
            <w:shd w:val="clear" w:color="000000" w:fill="FFFFFF"/>
            <w:noWrap/>
            <w:vAlign w:val="center"/>
            <w:hideMark/>
          </w:tcPr>
          <w:p w14:paraId="78EBEA42" w14:textId="77777777" w:rsidR="000E42B7" w:rsidRPr="000E42B7" w:rsidRDefault="000E42B7" w:rsidP="000E42B7">
            <w:pPr>
              <w:jc w:val="center"/>
              <w:rPr>
                <w:b/>
                <w:bCs/>
                <w:color w:val="000000"/>
                <w:sz w:val="22"/>
                <w:szCs w:val="22"/>
              </w:rPr>
            </w:pPr>
            <w:r w:rsidRPr="000E42B7">
              <w:rPr>
                <w:b/>
                <w:bCs/>
                <w:color w:val="000000"/>
                <w:sz w:val="22"/>
                <w:szCs w:val="22"/>
              </w:rPr>
              <w:t>51100,00</w:t>
            </w:r>
          </w:p>
        </w:tc>
      </w:tr>
      <w:tr w:rsidR="000E42B7" w:rsidRPr="000E42B7" w14:paraId="436BF375"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091FBC92" w14:textId="77777777" w:rsidR="000E42B7" w:rsidRPr="000E42B7" w:rsidRDefault="000E42B7" w:rsidP="000E42B7">
            <w:pPr>
              <w:jc w:val="center"/>
              <w:rPr>
                <w:color w:val="000000"/>
                <w:sz w:val="22"/>
                <w:szCs w:val="22"/>
              </w:rPr>
            </w:pPr>
            <w:r w:rsidRPr="000E42B7">
              <w:rPr>
                <w:color w:val="000000"/>
                <w:sz w:val="22"/>
                <w:szCs w:val="22"/>
              </w:rPr>
              <w:t>1.3</w:t>
            </w:r>
          </w:p>
        </w:tc>
        <w:tc>
          <w:tcPr>
            <w:tcW w:w="2426" w:type="dxa"/>
            <w:tcBorders>
              <w:top w:val="nil"/>
              <w:left w:val="nil"/>
              <w:bottom w:val="single" w:sz="4" w:space="0" w:color="auto"/>
              <w:right w:val="single" w:sz="4" w:space="0" w:color="auto"/>
            </w:tcBorders>
            <w:shd w:val="clear" w:color="auto" w:fill="auto"/>
            <w:noWrap/>
            <w:vAlign w:val="bottom"/>
            <w:hideMark/>
          </w:tcPr>
          <w:p w14:paraId="2191E370" w14:textId="77777777" w:rsidR="000E42B7" w:rsidRPr="000E42B7" w:rsidRDefault="000E42B7" w:rsidP="000E42B7">
            <w:pPr>
              <w:rPr>
                <w:color w:val="000000"/>
                <w:sz w:val="22"/>
                <w:szCs w:val="22"/>
              </w:rPr>
            </w:pPr>
            <w:r w:rsidRPr="000E42B7">
              <w:rPr>
                <w:color w:val="000000"/>
                <w:sz w:val="22"/>
                <w:szCs w:val="22"/>
              </w:rPr>
              <w:t>Dirbantys vyrai be kiaulienos</w:t>
            </w:r>
          </w:p>
        </w:tc>
        <w:tc>
          <w:tcPr>
            <w:tcW w:w="1085" w:type="dxa"/>
            <w:tcBorders>
              <w:top w:val="nil"/>
              <w:left w:val="nil"/>
              <w:bottom w:val="single" w:sz="4" w:space="0" w:color="auto"/>
              <w:right w:val="single" w:sz="4" w:space="0" w:color="auto"/>
            </w:tcBorders>
            <w:shd w:val="clear" w:color="auto" w:fill="auto"/>
            <w:noWrap/>
            <w:vAlign w:val="bottom"/>
            <w:hideMark/>
          </w:tcPr>
          <w:p w14:paraId="74CF1494" w14:textId="77777777" w:rsidR="000E42B7" w:rsidRPr="000E42B7" w:rsidRDefault="000E42B7" w:rsidP="000E42B7">
            <w:pPr>
              <w:jc w:val="center"/>
              <w:rPr>
                <w:color w:val="000000"/>
                <w:sz w:val="22"/>
                <w:szCs w:val="22"/>
              </w:rPr>
            </w:pPr>
            <w:r w:rsidRPr="000E42B7">
              <w:rPr>
                <w:color w:val="000000"/>
                <w:sz w:val="22"/>
                <w:szCs w:val="22"/>
              </w:rPr>
              <w:t>25</w:t>
            </w:r>
          </w:p>
        </w:tc>
        <w:tc>
          <w:tcPr>
            <w:tcW w:w="1137" w:type="dxa"/>
            <w:tcBorders>
              <w:top w:val="nil"/>
              <w:left w:val="nil"/>
              <w:bottom w:val="single" w:sz="4" w:space="0" w:color="auto"/>
              <w:right w:val="single" w:sz="4" w:space="0" w:color="auto"/>
            </w:tcBorders>
            <w:shd w:val="clear" w:color="auto" w:fill="auto"/>
            <w:noWrap/>
            <w:vAlign w:val="center"/>
            <w:hideMark/>
          </w:tcPr>
          <w:p w14:paraId="47556A40" w14:textId="77777777" w:rsidR="000E42B7" w:rsidRPr="000E42B7" w:rsidRDefault="000E42B7" w:rsidP="000E42B7">
            <w:pPr>
              <w:jc w:val="center"/>
              <w:rPr>
                <w:color w:val="000000"/>
                <w:sz w:val="22"/>
                <w:szCs w:val="22"/>
              </w:rPr>
            </w:pPr>
            <w:r w:rsidRPr="000E42B7">
              <w:rPr>
                <w:color w:val="000000"/>
                <w:sz w:val="22"/>
                <w:szCs w:val="22"/>
              </w:rPr>
              <w:t>3,00</w:t>
            </w:r>
          </w:p>
        </w:tc>
        <w:tc>
          <w:tcPr>
            <w:tcW w:w="1137" w:type="dxa"/>
            <w:tcBorders>
              <w:top w:val="nil"/>
              <w:left w:val="nil"/>
              <w:bottom w:val="single" w:sz="4" w:space="0" w:color="auto"/>
              <w:right w:val="single" w:sz="4" w:space="0" w:color="auto"/>
            </w:tcBorders>
            <w:shd w:val="clear" w:color="auto" w:fill="auto"/>
            <w:noWrap/>
            <w:vAlign w:val="bottom"/>
            <w:hideMark/>
          </w:tcPr>
          <w:p w14:paraId="32D9F616" w14:textId="77777777" w:rsidR="000E42B7" w:rsidRPr="000E42B7" w:rsidRDefault="000E42B7" w:rsidP="000E42B7">
            <w:pPr>
              <w:jc w:val="center"/>
              <w:rPr>
                <w:color w:val="000000"/>
                <w:sz w:val="22"/>
                <w:szCs w:val="22"/>
              </w:rPr>
            </w:pPr>
            <w:r w:rsidRPr="000E42B7">
              <w:rPr>
                <w:color w:val="000000"/>
                <w:sz w:val="22"/>
                <w:szCs w:val="22"/>
              </w:rPr>
              <w:t>3,00</w:t>
            </w:r>
          </w:p>
        </w:tc>
        <w:tc>
          <w:tcPr>
            <w:tcW w:w="1137" w:type="dxa"/>
            <w:tcBorders>
              <w:top w:val="nil"/>
              <w:left w:val="nil"/>
              <w:bottom w:val="single" w:sz="4" w:space="0" w:color="auto"/>
              <w:right w:val="single" w:sz="4" w:space="0" w:color="auto"/>
            </w:tcBorders>
            <w:shd w:val="clear" w:color="auto" w:fill="auto"/>
            <w:noWrap/>
            <w:vAlign w:val="center"/>
            <w:hideMark/>
          </w:tcPr>
          <w:p w14:paraId="6EC285DA" w14:textId="77777777" w:rsidR="000E42B7" w:rsidRPr="000E42B7" w:rsidRDefault="000E42B7" w:rsidP="000E42B7">
            <w:pPr>
              <w:jc w:val="center"/>
              <w:rPr>
                <w:color w:val="000000"/>
                <w:sz w:val="22"/>
                <w:szCs w:val="22"/>
              </w:rPr>
            </w:pPr>
            <w:r w:rsidRPr="000E42B7">
              <w:rPr>
                <w:color w:val="000000"/>
                <w:sz w:val="22"/>
                <w:szCs w:val="22"/>
              </w:rPr>
              <w:t>2</w:t>
            </w:r>
          </w:p>
        </w:tc>
        <w:tc>
          <w:tcPr>
            <w:tcW w:w="1137" w:type="dxa"/>
            <w:tcBorders>
              <w:top w:val="nil"/>
              <w:left w:val="nil"/>
              <w:bottom w:val="single" w:sz="4" w:space="0" w:color="auto"/>
              <w:right w:val="single" w:sz="4" w:space="0" w:color="auto"/>
            </w:tcBorders>
            <w:shd w:val="clear" w:color="auto" w:fill="auto"/>
            <w:noWrap/>
            <w:vAlign w:val="center"/>
            <w:hideMark/>
          </w:tcPr>
          <w:p w14:paraId="3795F08F" w14:textId="77777777" w:rsidR="000E42B7" w:rsidRPr="000E42B7" w:rsidRDefault="000E42B7" w:rsidP="000E42B7">
            <w:pPr>
              <w:jc w:val="center"/>
              <w:rPr>
                <w:color w:val="000000"/>
                <w:sz w:val="22"/>
                <w:szCs w:val="22"/>
              </w:rPr>
            </w:pPr>
            <w:r w:rsidRPr="000E42B7">
              <w:rPr>
                <w:color w:val="000000"/>
                <w:sz w:val="22"/>
                <w:szCs w:val="22"/>
              </w:rPr>
              <w:t>2</w:t>
            </w:r>
          </w:p>
        </w:tc>
        <w:tc>
          <w:tcPr>
            <w:tcW w:w="1252" w:type="dxa"/>
            <w:tcBorders>
              <w:top w:val="nil"/>
              <w:left w:val="nil"/>
              <w:bottom w:val="single" w:sz="4" w:space="0" w:color="auto"/>
              <w:right w:val="single" w:sz="4" w:space="0" w:color="auto"/>
            </w:tcBorders>
            <w:shd w:val="clear" w:color="auto" w:fill="auto"/>
            <w:noWrap/>
            <w:vAlign w:val="center"/>
            <w:hideMark/>
          </w:tcPr>
          <w:p w14:paraId="0E3A7B3D"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auto" w:fill="auto"/>
            <w:noWrap/>
            <w:vAlign w:val="center"/>
            <w:hideMark/>
          </w:tcPr>
          <w:p w14:paraId="74968C1A" w14:textId="77777777" w:rsidR="000E42B7" w:rsidRPr="000E42B7" w:rsidRDefault="000E42B7" w:rsidP="000E42B7">
            <w:pPr>
              <w:jc w:val="center"/>
              <w:rPr>
                <w:color w:val="000000"/>
                <w:sz w:val="22"/>
                <w:szCs w:val="22"/>
              </w:rPr>
            </w:pPr>
            <w:r w:rsidRPr="000E42B7">
              <w:rPr>
                <w:color w:val="000000"/>
                <w:sz w:val="22"/>
                <w:szCs w:val="22"/>
              </w:rPr>
              <w:t>2</w:t>
            </w:r>
          </w:p>
        </w:tc>
        <w:tc>
          <w:tcPr>
            <w:tcW w:w="1573" w:type="dxa"/>
            <w:tcBorders>
              <w:top w:val="nil"/>
              <w:left w:val="nil"/>
              <w:bottom w:val="single" w:sz="4" w:space="0" w:color="auto"/>
              <w:right w:val="single" w:sz="4" w:space="0" w:color="auto"/>
            </w:tcBorders>
            <w:shd w:val="clear" w:color="000000" w:fill="FFFFFF"/>
            <w:noWrap/>
            <w:vAlign w:val="center"/>
            <w:hideMark/>
          </w:tcPr>
          <w:p w14:paraId="4E89C372" w14:textId="77777777" w:rsidR="000E42B7" w:rsidRPr="000E42B7" w:rsidRDefault="000E42B7" w:rsidP="000E42B7">
            <w:pPr>
              <w:jc w:val="center"/>
              <w:rPr>
                <w:b/>
                <w:bCs/>
                <w:color w:val="000000"/>
                <w:sz w:val="22"/>
                <w:szCs w:val="22"/>
              </w:rPr>
            </w:pPr>
            <w:r w:rsidRPr="000E42B7">
              <w:rPr>
                <w:b/>
                <w:bCs/>
                <w:color w:val="000000"/>
                <w:sz w:val="22"/>
                <w:szCs w:val="22"/>
              </w:rPr>
              <w:t>6,00</w:t>
            </w:r>
          </w:p>
        </w:tc>
        <w:tc>
          <w:tcPr>
            <w:tcW w:w="1079" w:type="dxa"/>
            <w:tcBorders>
              <w:top w:val="nil"/>
              <w:left w:val="nil"/>
              <w:bottom w:val="single" w:sz="4" w:space="0" w:color="auto"/>
              <w:right w:val="single" w:sz="4" w:space="0" w:color="auto"/>
            </w:tcBorders>
            <w:shd w:val="clear" w:color="000000" w:fill="FFFFFF"/>
            <w:noWrap/>
            <w:vAlign w:val="center"/>
            <w:hideMark/>
          </w:tcPr>
          <w:p w14:paraId="161BCBF3" w14:textId="77777777" w:rsidR="000E42B7" w:rsidRPr="000E42B7" w:rsidRDefault="000E42B7" w:rsidP="000E42B7">
            <w:pPr>
              <w:jc w:val="center"/>
              <w:rPr>
                <w:b/>
                <w:bCs/>
                <w:color w:val="000000"/>
                <w:sz w:val="22"/>
                <w:szCs w:val="22"/>
              </w:rPr>
            </w:pPr>
            <w:r w:rsidRPr="000E42B7">
              <w:rPr>
                <w:b/>
                <w:bCs/>
                <w:color w:val="000000"/>
                <w:sz w:val="22"/>
                <w:szCs w:val="22"/>
              </w:rPr>
              <w:t>54750,00</w:t>
            </w:r>
          </w:p>
        </w:tc>
      </w:tr>
      <w:tr w:rsidR="000E42B7" w:rsidRPr="000E42B7" w14:paraId="64D1FEAB"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1F67A29A" w14:textId="77777777" w:rsidR="000E42B7" w:rsidRPr="000E42B7" w:rsidRDefault="000E42B7" w:rsidP="000E42B7">
            <w:pPr>
              <w:jc w:val="center"/>
              <w:rPr>
                <w:color w:val="000000"/>
                <w:sz w:val="22"/>
                <w:szCs w:val="22"/>
              </w:rPr>
            </w:pPr>
            <w:r w:rsidRPr="000E42B7">
              <w:rPr>
                <w:color w:val="000000"/>
                <w:sz w:val="22"/>
                <w:szCs w:val="22"/>
              </w:rPr>
              <w:t>1.4</w:t>
            </w:r>
          </w:p>
        </w:tc>
        <w:tc>
          <w:tcPr>
            <w:tcW w:w="2426" w:type="dxa"/>
            <w:tcBorders>
              <w:top w:val="nil"/>
              <w:left w:val="nil"/>
              <w:bottom w:val="single" w:sz="4" w:space="0" w:color="auto"/>
              <w:right w:val="single" w:sz="4" w:space="0" w:color="auto"/>
            </w:tcBorders>
            <w:shd w:val="clear" w:color="auto" w:fill="auto"/>
            <w:noWrap/>
            <w:vAlign w:val="bottom"/>
            <w:hideMark/>
          </w:tcPr>
          <w:p w14:paraId="65D5B247" w14:textId="77777777" w:rsidR="000E42B7" w:rsidRPr="000E42B7" w:rsidRDefault="000E42B7" w:rsidP="000E42B7">
            <w:pPr>
              <w:rPr>
                <w:color w:val="000000"/>
                <w:sz w:val="22"/>
                <w:szCs w:val="22"/>
              </w:rPr>
            </w:pPr>
            <w:r w:rsidRPr="000E42B7">
              <w:rPr>
                <w:color w:val="000000"/>
                <w:sz w:val="22"/>
                <w:szCs w:val="22"/>
              </w:rPr>
              <w:t>Nedirbantys vyrai</w:t>
            </w:r>
          </w:p>
        </w:tc>
        <w:tc>
          <w:tcPr>
            <w:tcW w:w="1085" w:type="dxa"/>
            <w:tcBorders>
              <w:top w:val="nil"/>
              <w:left w:val="nil"/>
              <w:bottom w:val="single" w:sz="4" w:space="0" w:color="auto"/>
              <w:right w:val="single" w:sz="4" w:space="0" w:color="auto"/>
            </w:tcBorders>
            <w:shd w:val="clear" w:color="auto" w:fill="auto"/>
            <w:noWrap/>
            <w:vAlign w:val="bottom"/>
            <w:hideMark/>
          </w:tcPr>
          <w:p w14:paraId="522540CF" w14:textId="77777777" w:rsidR="000E42B7" w:rsidRPr="000E42B7" w:rsidRDefault="000E42B7" w:rsidP="000E42B7">
            <w:pPr>
              <w:jc w:val="center"/>
              <w:rPr>
                <w:color w:val="000000"/>
                <w:sz w:val="22"/>
                <w:szCs w:val="22"/>
              </w:rPr>
            </w:pPr>
            <w:r w:rsidRPr="000E42B7">
              <w:rPr>
                <w:color w:val="000000"/>
                <w:sz w:val="22"/>
                <w:szCs w:val="22"/>
              </w:rPr>
              <w:t>400</w:t>
            </w:r>
          </w:p>
        </w:tc>
        <w:tc>
          <w:tcPr>
            <w:tcW w:w="1137" w:type="dxa"/>
            <w:tcBorders>
              <w:top w:val="nil"/>
              <w:left w:val="nil"/>
              <w:bottom w:val="single" w:sz="4" w:space="0" w:color="auto"/>
              <w:right w:val="single" w:sz="4" w:space="0" w:color="auto"/>
            </w:tcBorders>
            <w:shd w:val="clear" w:color="auto" w:fill="auto"/>
            <w:noWrap/>
            <w:vAlign w:val="center"/>
            <w:hideMark/>
          </w:tcPr>
          <w:p w14:paraId="7A341811" w14:textId="77777777" w:rsidR="000E42B7" w:rsidRPr="000E42B7" w:rsidRDefault="000E42B7" w:rsidP="000E42B7">
            <w:pPr>
              <w:jc w:val="center"/>
              <w:rPr>
                <w:color w:val="000000"/>
                <w:sz w:val="22"/>
                <w:szCs w:val="22"/>
              </w:rPr>
            </w:pPr>
            <w:r w:rsidRPr="000E42B7">
              <w:rPr>
                <w:color w:val="000000"/>
                <w:sz w:val="22"/>
                <w:szCs w:val="22"/>
              </w:rPr>
              <w:t>2,35</w:t>
            </w:r>
          </w:p>
        </w:tc>
        <w:tc>
          <w:tcPr>
            <w:tcW w:w="1137" w:type="dxa"/>
            <w:tcBorders>
              <w:top w:val="nil"/>
              <w:left w:val="nil"/>
              <w:bottom w:val="single" w:sz="4" w:space="0" w:color="auto"/>
              <w:right w:val="single" w:sz="4" w:space="0" w:color="auto"/>
            </w:tcBorders>
            <w:shd w:val="clear" w:color="auto" w:fill="auto"/>
            <w:noWrap/>
            <w:vAlign w:val="bottom"/>
            <w:hideMark/>
          </w:tcPr>
          <w:p w14:paraId="3B8C4055" w14:textId="77777777" w:rsidR="000E42B7" w:rsidRPr="000E42B7" w:rsidRDefault="000E42B7" w:rsidP="000E42B7">
            <w:pPr>
              <w:jc w:val="center"/>
              <w:rPr>
                <w:color w:val="000000"/>
                <w:sz w:val="22"/>
                <w:szCs w:val="22"/>
              </w:rPr>
            </w:pPr>
            <w:r w:rsidRPr="000E42B7">
              <w:rPr>
                <w:color w:val="000000"/>
                <w:sz w:val="22"/>
                <w:szCs w:val="22"/>
              </w:rPr>
              <w:t>2,35</w:t>
            </w:r>
          </w:p>
        </w:tc>
        <w:tc>
          <w:tcPr>
            <w:tcW w:w="1137" w:type="dxa"/>
            <w:tcBorders>
              <w:top w:val="nil"/>
              <w:left w:val="nil"/>
              <w:bottom w:val="single" w:sz="4" w:space="0" w:color="auto"/>
              <w:right w:val="single" w:sz="4" w:space="0" w:color="auto"/>
            </w:tcBorders>
            <w:shd w:val="clear" w:color="auto" w:fill="auto"/>
            <w:noWrap/>
            <w:vAlign w:val="center"/>
            <w:hideMark/>
          </w:tcPr>
          <w:p w14:paraId="0E8CD5F9" w14:textId="77777777" w:rsidR="000E42B7" w:rsidRPr="000E42B7" w:rsidRDefault="000E42B7" w:rsidP="000E42B7">
            <w:pPr>
              <w:jc w:val="center"/>
              <w:rPr>
                <w:color w:val="000000"/>
                <w:sz w:val="22"/>
                <w:szCs w:val="22"/>
              </w:rPr>
            </w:pPr>
            <w:r w:rsidRPr="000E42B7">
              <w:rPr>
                <w:color w:val="000000"/>
                <w:sz w:val="22"/>
                <w:szCs w:val="22"/>
              </w:rPr>
              <w:t>1,56</w:t>
            </w:r>
          </w:p>
        </w:tc>
        <w:tc>
          <w:tcPr>
            <w:tcW w:w="1137" w:type="dxa"/>
            <w:tcBorders>
              <w:top w:val="nil"/>
              <w:left w:val="nil"/>
              <w:bottom w:val="single" w:sz="4" w:space="0" w:color="auto"/>
              <w:right w:val="single" w:sz="4" w:space="0" w:color="auto"/>
            </w:tcBorders>
            <w:shd w:val="clear" w:color="auto" w:fill="auto"/>
            <w:noWrap/>
            <w:vAlign w:val="center"/>
            <w:hideMark/>
          </w:tcPr>
          <w:p w14:paraId="4BF963CF" w14:textId="77777777" w:rsidR="000E42B7" w:rsidRPr="000E42B7" w:rsidRDefault="000E42B7" w:rsidP="000E42B7">
            <w:pPr>
              <w:jc w:val="center"/>
              <w:rPr>
                <w:color w:val="000000"/>
                <w:sz w:val="22"/>
                <w:szCs w:val="22"/>
              </w:rPr>
            </w:pPr>
            <w:r w:rsidRPr="000E42B7">
              <w:rPr>
                <w:color w:val="000000"/>
                <w:sz w:val="22"/>
                <w:szCs w:val="22"/>
              </w:rPr>
              <w:t>1,58</w:t>
            </w:r>
          </w:p>
        </w:tc>
        <w:tc>
          <w:tcPr>
            <w:tcW w:w="1252" w:type="dxa"/>
            <w:tcBorders>
              <w:top w:val="nil"/>
              <w:left w:val="nil"/>
              <w:bottom w:val="single" w:sz="4" w:space="0" w:color="auto"/>
              <w:right w:val="single" w:sz="4" w:space="0" w:color="auto"/>
            </w:tcBorders>
            <w:shd w:val="clear" w:color="auto" w:fill="auto"/>
            <w:noWrap/>
            <w:vAlign w:val="center"/>
            <w:hideMark/>
          </w:tcPr>
          <w:p w14:paraId="3976D870"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auto" w:fill="auto"/>
            <w:noWrap/>
            <w:vAlign w:val="center"/>
            <w:hideMark/>
          </w:tcPr>
          <w:p w14:paraId="1F5A0B2B" w14:textId="77777777" w:rsidR="000E42B7" w:rsidRPr="000E42B7" w:rsidRDefault="000E42B7" w:rsidP="000E42B7">
            <w:pPr>
              <w:jc w:val="center"/>
              <w:rPr>
                <w:color w:val="000000"/>
                <w:sz w:val="22"/>
                <w:szCs w:val="22"/>
              </w:rPr>
            </w:pPr>
            <w:r w:rsidRPr="000E42B7">
              <w:rPr>
                <w:color w:val="000000"/>
                <w:sz w:val="22"/>
                <w:szCs w:val="22"/>
              </w:rPr>
              <w:t>1,56</w:t>
            </w:r>
          </w:p>
        </w:tc>
        <w:tc>
          <w:tcPr>
            <w:tcW w:w="1573" w:type="dxa"/>
            <w:tcBorders>
              <w:top w:val="nil"/>
              <w:left w:val="nil"/>
              <w:bottom w:val="single" w:sz="4" w:space="0" w:color="auto"/>
              <w:right w:val="single" w:sz="4" w:space="0" w:color="auto"/>
            </w:tcBorders>
            <w:shd w:val="clear" w:color="000000" w:fill="FFFFFF"/>
            <w:noWrap/>
            <w:vAlign w:val="center"/>
            <w:hideMark/>
          </w:tcPr>
          <w:p w14:paraId="5C6B393A" w14:textId="77777777" w:rsidR="000E42B7" w:rsidRPr="000E42B7" w:rsidRDefault="000E42B7" w:rsidP="000E42B7">
            <w:pPr>
              <w:jc w:val="center"/>
              <w:rPr>
                <w:b/>
                <w:bCs/>
                <w:color w:val="000000"/>
                <w:sz w:val="22"/>
                <w:szCs w:val="22"/>
              </w:rPr>
            </w:pPr>
            <w:r w:rsidRPr="000E42B7">
              <w:rPr>
                <w:b/>
                <w:bCs/>
                <w:color w:val="000000"/>
                <w:sz w:val="22"/>
                <w:szCs w:val="22"/>
              </w:rPr>
              <w:t>4,70</w:t>
            </w:r>
          </w:p>
        </w:tc>
        <w:tc>
          <w:tcPr>
            <w:tcW w:w="1079" w:type="dxa"/>
            <w:tcBorders>
              <w:top w:val="nil"/>
              <w:left w:val="nil"/>
              <w:bottom w:val="single" w:sz="4" w:space="0" w:color="auto"/>
              <w:right w:val="single" w:sz="4" w:space="0" w:color="auto"/>
            </w:tcBorders>
            <w:shd w:val="clear" w:color="000000" w:fill="FFFFFF"/>
            <w:noWrap/>
            <w:vAlign w:val="center"/>
            <w:hideMark/>
          </w:tcPr>
          <w:p w14:paraId="187F4049" w14:textId="77777777" w:rsidR="000E42B7" w:rsidRPr="000E42B7" w:rsidRDefault="000E42B7" w:rsidP="000E42B7">
            <w:pPr>
              <w:jc w:val="center"/>
              <w:rPr>
                <w:b/>
                <w:bCs/>
                <w:color w:val="000000"/>
                <w:sz w:val="22"/>
                <w:szCs w:val="22"/>
              </w:rPr>
            </w:pPr>
            <w:r w:rsidRPr="000E42B7">
              <w:rPr>
                <w:b/>
                <w:bCs/>
                <w:color w:val="000000"/>
                <w:sz w:val="22"/>
                <w:szCs w:val="22"/>
              </w:rPr>
              <w:t>686200,00</w:t>
            </w:r>
          </w:p>
        </w:tc>
      </w:tr>
      <w:tr w:rsidR="000E42B7" w:rsidRPr="000E42B7" w14:paraId="4F43FAC5"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6723D144" w14:textId="77777777" w:rsidR="000E42B7" w:rsidRPr="000E42B7" w:rsidRDefault="000E42B7" w:rsidP="000E42B7">
            <w:pPr>
              <w:jc w:val="center"/>
              <w:rPr>
                <w:color w:val="000000"/>
                <w:sz w:val="22"/>
                <w:szCs w:val="22"/>
              </w:rPr>
            </w:pPr>
            <w:r w:rsidRPr="000E42B7">
              <w:rPr>
                <w:color w:val="000000"/>
                <w:sz w:val="22"/>
                <w:szCs w:val="22"/>
              </w:rPr>
              <w:t>1.5</w:t>
            </w:r>
          </w:p>
        </w:tc>
        <w:tc>
          <w:tcPr>
            <w:tcW w:w="2426" w:type="dxa"/>
            <w:tcBorders>
              <w:top w:val="nil"/>
              <w:left w:val="nil"/>
              <w:bottom w:val="single" w:sz="4" w:space="0" w:color="auto"/>
              <w:right w:val="single" w:sz="4" w:space="0" w:color="auto"/>
            </w:tcBorders>
            <w:shd w:val="clear" w:color="auto" w:fill="auto"/>
            <w:noWrap/>
            <w:vAlign w:val="center"/>
            <w:hideMark/>
          </w:tcPr>
          <w:p w14:paraId="6420142A" w14:textId="77777777" w:rsidR="000E42B7" w:rsidRPr="000E42B7" w:rsidRDefault="000E42B7" w:rsidP="000E42B7">
            <w:pPr>
              <w:rPr>
                <w:color w:val="000000"/>
                <w:sz w:val="22"/>
                <w:szCs w:val="22"/>
              </w:rPr>
            </w:pPr>
            <w:r w:rsidRPr="000E42B7">
              <w:rPr>
                <w:color w:val="000000"/>
                <w:sz w:val="22"/>
                <w:szCs w:val="22"/>
              </w:rPr>
              <w:t xml:space="preserve">Nedirbantys vyrai vegetarai </w:t>
            </w:r>
          </w:p>
        </w:tc>
        <w:tc>
          <w:tcPr>
            <w:tcW w:w="1085" w:type="dxa"/>
            <w:tcBorders>
              <w:top w:val="nil"/>
              <w:left w:val="nil"/>
              <w:bottom w:val="single" w:sz="4" w:space="0" w:color="auto"/>
              <w:right w:val="single" w:sz="4" w:space="0" w:color="auto"/>
            </w:tcBorders>
            <w:shd w:val="clear" w:color="auto" w:fill="auto"/>
            <w:noWrap/>
            <w:vAlign w:val="bottom"/>
            <w:hideMark/>
          </w:tcPr>
          <w:p w14:paraId="3DB26FC4" w14:textId="77777777" w:rsidR="000E42B7" w:rsidRPr="000E42B7" w:rsidRDefault="000E42B7" w:rsidP="000E42B7">
            <w:pPr>
              <w:jc w:val="center"/>
              <w:rPr>
                <w:color w:val="000000"/>
                <w:sz w:val="22"/>
                <w:szCs w:val="22"/>
              </w:rPr>
            </w:pPr>
            <w:r w:rsidRPr="000E42B7">
              <w:rPr>
                <w:color w:val="000000"/>
                <w:sz w:val="22"/>
                <w:szCs w:val="22"/>
              </w:rPr>
              <w:t>40</w:t>
            </w:r>
          </w:p>
        </w:tc>
        <w:tc>
          <w:tcPr>
            <w:tcW w:w="1137" w:type="dxa"/>
            <w:tcBorders>
              <w:top w:val="nil"/>
              <w:left w:val="nil"/>
              <w:bottom w:val="single" w:sz="4" w:space="0" w:color="auto"/>
              <w:right w:val="single" w:sz="4" w:space="0" w:color="auto"/>
            </w:tcBorders>
            <w:shd w:val="clear" w:color="auto" w:fill="auto"/>
            <w:noWrap/>
            <w:vAlign w:val="center"/>
            <w:hideMark/>
          </w:tcPr>
          <w:p w14:paraId="01768A3F" w14:textId="77777777" w:rsidR="000E42B7" w:rsidRPr="000E42B7" w:rsidRDefault="000E42B7" w:rsidP="000E42B7">
            <w:pPr>
              <w:jc w:val="center"/>
              <w:rPr>
                <w:color w:val="000000"/>
                <w:sz w:val="22"/>
                <w:szCs w:val="22"/>
              </w:rPr>
            </w:pPr>
            <w:r w:rsidRPr="000E42B7">
              <w:rPr>
                <w:color w:val="000000"/>
                <w:sz w:val="22"/>
                <w:szCs w:val="22"/>
              </w:rPr>
              <w:t>2,30</w:t>
            </w:r>
          </w:p>
        </w:tc>
        <w:tc>
          <w:tcPr>
            <w:tcW w:w="1137" w:type="dxa"/>
            <w:tcBorders>
              <w:top w:val="nil"/>
              <w:left w:val="nil"/>
              <w:bottom w:val="single" w:sz="4" w:space="0" w:color="auto"/>
              <w:right w:val="single" w:sz="4" w:space="0" w:color="auto"/>
            </w:tcBorders>
            <w:shd w:val="clear" w:color="auto" w:fill="auto"/>
            <w:noWrap/>
            <w:vAlign w:val="bottom"/>
            <w:hideMark/>
          </w:tcPr>
          <w:p w14:paraId="3BA256C6" w14:textId="77777777" w:rsidR="000E42B7" w:rsidRPr="000E42B7" w:rsidRDefault="000E42B7" w:rsidP="000E42B7">
            <w:pPr>
              <w:jc w:val="center"/>
              <w:rPr>
                <w:color w:val="000000"/>
                <w:sz w:val="22"/>
                <w:szCs w:val="22"/>
              </w:rPr>
            </w:pPr>
            <w:r w:rsidRPr="000E42B7">
              <w:rPr>
                <w:color w:val="000000"/>
                <w:sz w:val="22"/>
                <w:szCs w:val="22"/>
              </w:rPr>
              <w:t>2,30</w:t>
            </w:r>
          </w:p>
        </w:tc>
        <w:tc>
          <w:tcPr>
            <w:tcW w:w="1137" w:type="dxa"/>
            <w:tcBorders>
              <w:top w:val="nil"/>
              <w:left w:val="nil"/>
              <w:bottom w:val="single" w:sz="4" w:space="0" w:color="auto"/>
              <w:right w:val="single" w:sz="4" w:space="0" w:color="auto"/>
            </w:tcBorders>
            <w:shd w:val="clear" w:color="auto" w:fill="auto"/>
            <w:noWrap/>
            <w:vAlign w:val="center"/>
            <w:hideMark/>
          </w:tcPr>
          <w:p w14:paraId="5DE7B322" w14:textId="77777777" w:rsidR="000E42B7" w:rsidRPr="000E42B7" w:rsidRDefault="000E42B7" w:rsidP="000E42B7">
            <w:pPr>
              <w:jc w:val="center"/>
              <w:rPr>
                <w:color w:val="000000"/>
                <w:sz w:val="22"/>
                <w:szCs w:val="22"/>
              </w:rPr>
            </w:pPr>
            <w:r w:rsidRPr="000E42B7">
              <w:rPr>
                <w:color w:val="000000"/>
                <w:sz w:val="22"/>
                <w:szCs w:val="22"/>
              </w:rPr>
              <w:t>1,53</w:t>
            </w:r>
          </w:p>
        </w:tc>
        <w:tc>
          <w:tcPr>
            <w:tcW w:w="1137" w:type="dxa"/>
            <w:tcBorders>
              <w:top w:val="nil"/>
              <w:left w:val="nil"/>
              <w:bottom w:val="single" w:sz="4" w:space="0" w:color="auto"/>
              <w:right w:val="single" w:sz="4" w:space="0" w:color="auto"/>
            </w:tcBorders>
            <w:shd w:val="clear" w:color="auto" w:fill="auto"/>
            <w:noWrap/>
            <w:vAlign w:val="center"/>
            <w:hideMark/>
          </w:tcPr>
          <w:p w14:paraId="1CD0166A" w14:textId="77777777" w:rsidR="000E42B7" w:rsidRPr="000E42B7" w:rsidRDefault="000E42B7" w:rsidP="000E42B7">
            <w:pPr>
              <w:jc w:val="center"/>
              <w:rPr>
                <w:color w:val="000000"/>
                <w:sz w:val="22"/>
                <w:szCs w:val="22"/>
              </w:rPr>
            </w:pPr>
            <w:r w:rsidRPr="000E42B7">
              <w:rPr>
                <w:color w:val="000000"/>
                <w:sz w:val="22"/>
                <w:szCs w:val="22"/>
              </w:rPr>
              <w:t>1,54</w:t>
            </w:r>
          </w:p>
        </w:tc>
        <w:tc>
          <w:tcPr>
            <w:tcW w:w="1252" w:type="dxa"/>
            <w:tcBorders>
              <w:top w:val="nil"/>
              <w:left w:val="nil"/>
              <w:bottom w:val="single" w:sz="4" w:space="0" w:color="auto"/>
              <w:right w:val="single" w:sz="4" w:space="0" w:color="auto"/>
            </w:tcBorders>
            <w:shd w:val="clear" w:color="auto" w:fill="auto"/>
            <w:noWrap/>
            <w:vAlign w:val="center"/>
            <w:hideMark/>
          </w:tcPr>
          <w:p w14:paraId="75F8AC08"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auto" w:fill="auto"/>
            <w:noWrap/>
            <w:vAlign w:val="center"/>
            <w:hideMark/>
          </w:tcPr>
          <w:p w14:paraId="5FECB2B4" w14:textId="77777777" w:rsidR="000E42B7" w:rsidRPr="000E42B7" w:rsidRDefault="000E42B7" w:rsidP="000E42B7">
            <w:pPr>
              <w:jc w:val="center"/>
              <w:rPr>
                <w:color w:val="000000"/>
                <w:sz w:val="22"/>
                <w:szCs w:val="22"/>
              </w:rPr>
            </w:pPr>
            <w:r w:rsidRPr="000E42B7">
              <w:rPr>
                <w:color w:val="000000"/>
                <w:sz w:val="22"/>
                <w:szCs w:val="22"/>
              </w:rPr>
              <w:t>1,53</w:t>
            </w:r>
          </w:p>
        </w:tc>
        <w:tc>
          <w:tcPr>
            <w:tcW w:w="1573" w:type="dxa"/>
            <w:tcBorders>
              <w:top w:val="nil"/>
              <w:left w:val="nil"/>
              <w:bottom w:val="single" w:sz="4" w:space="0" w:color="auto"/>
              <w:right w:val="single" w:sz="4" w:space="0" w:color="auto"/>
            </w:tcBorders>
            <w:shd w:val="clear" w:color="000000" w:fill="FFFFFF"/>
            <w:noWrap/>
            <w:vAlign w:val="center"/>
            <w:hideMark/>
          </w:tcPr>
          <w:p w14:paraId="169090B7" w14:textId="77777777" w:rsidR="000E42B7" w:rsidRPr="000E42B7" w:rsidRDefault="000E42B7" w:rsidP="000E42B7">
            <w:pPr>
              <w:jc w:val="center"/>
              <w:rPr>
                <w:b/>
                <w:bCs/>
                <w:color w:val="000000"/>
                <w:sz w:val="22"/>
                <w:szCs w:val="22"/>
              </w:rPr>
            </w:pPr>
            <w:r w:rsidRPr="000E42B7">
              <w:rPr>
                <w:b/>
                <w:bCs/>
                <w:color w:val="000000"/>
                <w:sz w:val="22"/>
                <w:szCs w:val="22"/>
              </w:rPr>
              <w:t>4,60</w:t>
            </w:r>
          </w:p>
        </w:tc>
        <w:tc>
          <w:tcPr>
            <w:tcW w:w="1079" w:type="dxa"/>
            <w:tcBorders>
              <w:top w:val="nil"/>
              <w:left w:val="nil"/>
              <w:bottom w:val="single" w:sz="4" w:space="0" w:color="auto"/>
              <w:right w:val="single" w:sz="4" w:space="0" w:color="auto"/>
            </w:tcBorders>
            <w:shd w:val="clear" w:color="000000" w:fill="FFFFFF"/>
            <w:noWrap/>
            <w:vAlign w:val="center"/>
            <w:hideMark/>
          </w:tcPr>
          <w:p w14:paraId="430C707B" w14:textId="77777777" w:rsidR="000E42B7" w:rsidRPr="000E42B7" w:rsidRDefault="000E42B7" w:rsidP="000E42B7">
            <w:pPr>
              <w:jc w:val="center"/>
              <w:rPr>
                <w:b/>
                <w:bCs/>
                <w:color w:val="000000"/>
                <w:sz w:val="22"/>
                <w:szCs w:val="22"/>
              </w:rPr>
            </w:pPr>
            <w:r w:rsidRPr="000E42B7">
              <w:rPr>
                <w:b/>
                <w:bCs/>
                <w:color w:val="000000"/>
                <w:sz w:val="22"/>
                <w:szCs w:val="22"/>
              </w:rPr>
              <w:t>67160,00</w:t>
            </w:r>
          </w:p>
        </w:tc>
      </w:tr>
      <w:tr w:rsidR="000E42B7" w:rsidRPr="000E42B7" w14:paraId="0C93DC77"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7DF83A78" w14:textId="77777777" w:rsidR="000E42B7" w:rsidRPr="000E42B7" w:rsidRDefault="000E42B7" w:rsidP="000E42B7">
            <w:pPr>
              <w:jc w:val="center"/>
              <w:rPr>
                <w:color w:val="000000"/>
                <w:sz w:val="22"/>
                <w:szCs w:val="22"/>
              </w:rPr>
            </w:pPr>
            <w:r w:rsidRPr="000E42B7">
              <w:rPr>
                <w:color w:val="000000"/>
                <w:sz w:val="22"/>
                <w:szCs w:val="22"/>
              </w:rPr>
              <w:t>1.6</w:t>
            </w:r>
          </w:p>
        </w:tc>
        <w:tc>
          <w:tcPr>
            <w:tcW w:w="2426" w:type="dxa"/>
            <w:tcBorders>
              <w:top w:val="nil"/>
              <w:left w:val="nil"/>
              <w:bottom w:val="single" w:sz="4" w:space="0" w:color="auto"/>
              <w:right w:val="single" w:sz="4" w:space="0" w:color="auto"/>
            </w:tcBorders>
            <w:shd w:val="clear" w:color="auto" w:fill="auto"/>
            <w:noWrap/>
            <w:vAlign w:val="center"/>
            <w:hideMark/>
          </w:tcPr>
          <w:p w14:paraId="36E804CE" w14:textId="77777777" w:rsidR="000E42B7" w:rsidRPr="000E42B7" w:rsidRDefault="000E42B7" w:rsidP="000E42B7">
            <w:pPr>
              <w:rPr>
                <w:color w:val="000000"/>
                <w:sz w:val="22"/>
                <w:szCs w:val="22"/>
              </w:rPr>
            </w:pPr>
            <w:r w:rsidRPr="000E42B7">
              <w:rPr>
                <w:color w:val="000000"/>
                <w:sz w:val="22"/>
                <w:szCs w:val="22"/>
              </w:rPr>
              <w:t>Nedirbantys vyrai be kiaulienos</w:t>
            </w:r>
          </w:p>
        </w:tc>
        <w:tc>
          <w:tcPr>
            <w:tcW w:w="1085" w:type="dxa"/>
            <w:tcBorders>
              <w:top w:val="nil"/>
              <w:left w:val="nil"/>
              <w:bottom w:val="single" w:sz="4" w:space="0" w:color="auto"/>
              <w:right w:val="single" w:sz="4" w:space="0" w:color="auto"/>
            </w:tcBorders>
            <w:shd w:val="clear" w:color="auto" w:fill="auto"/>
            <w:noWrap/>
            <w:vAlign w:val="bottom"/>
            <w:hideMark/>
          </w:tcPr>
          <w:p w14:paraId="7E0D2C5F" w14:textId="77777777" w:rsidR="000E42B7" w:rsidRPr="000E42B7" w:rsidRDefault="000E42B7" w:rsidP="000E42B7">
            <w:pPr>
              <w:jc w:val="center"/>
              <w:rPr>
                <w:color w:val="000000"/>
                <w:sz w:val="22"/>
                <w:szCs w:val="22"/>
              </w:rPr>
            </w:pPr>
            <w:r w:rsidRPr="000E42B7">
              <w:rPr>
                <w:color w:val="000000"/>
                <w:sz w:val="22"/>
                <w:szCs w:val="22"/>
              </w:rPr>
              <w:t>50</w:t>
            </w:r>
          </w:p>
        </w:tc>
        <w:tc>
          <w:tcPr>
            <w:tcW w:w="1137" w:type="dxa"/>
            <w:tcBorders>
              <w:top w:val="nil"/>
              <w:left w:val="nil"/>
              <w:bottom w:val="single" w:sz="4" w:space="0" w:color="auto"/>
              <w:right w:val="single" w:sz="4" w:space="0" w:color="auto"/>
            </w:tcBorders>
            <w:shd w:val="clear" w:color="000000" w:fill="FFFFFF"/>
            <w:noWrap/>
            <w:vAlign w:val="center"/>
            <w:hideMark/>
          </w:tcPr>
          <w:p w14:paraId="5A6C3B09" w14:textId="77777777" w:rsidR="000E42B7" w:rsidRPr="000E42B7" w:rsidRDefault="000E42B7" w:rsidP="000E42B7">
            <w:pPr>
              <w:jc w:val="center"/>
              <w:rPr>
                <w:color w:val="000000"/>
                <w:sz w:val="22"/>
                <w:szCs w:val="22"/>
              </w:rPr>
            </w:pPr>
            <w:r w:rsidRPr="000E42B7">
              <w:rPr>
                <w:color w:val="000000"/>
                <w:sz w:val="22"/>
                <w:szCs w:val="22"/>
              </w:rPr>
              <w:t>2,44</w:t>
            </w:r>
          </w:p>
        </w:tc>
        <w:tc>
          <w:tcPr>
            <w:tcW w:w="1137" w:type="dxa"/>
            <w:tcBorders>
              <w:top w:val="nil"/>
              <w:left w:val="nil"/>
              <w:bottom w:val="single" w:sz="4" w:space="0" w:color="auto"/>
              <w:right w:val="single" w:sz="4" w:space="0" w:color="auto"/>
            </w:tcBorders>
            <w:shd w:val="clear" w:color="auto" w:fill="auto"/>
            <w:noWrap/>
            <w:vAlign w:val="bottom"/>
            <w:hideMark/>
          </w:tcPr>
          <w:p w14:paraId="0521B24C" w14:textId="77777777" w:rsidR="000E42B7" w:rsidRPr="000E42B7" w:rsidRDefault="000E42B7" w:rsidP="000E42B7">
            <w:pPr>
              <w:jc w:val="center"/>
              <w:rPr>
                <w:color w:val="000000"/>
                <w:sz w:val="22"/>
                <w:szCs w:val="22"/>
              </w:rPr>
            </w:pPr>
            <w:r w:rsidRPr="000E42B7">
              <w:rPr>
                <w:color w:val="000000"/>
                <w:sz w:val="22"/>
                <w:szCs w:val="22"/>
              </w:rPr>
              <w:t>2,44</w:t>
            </w:r>
          </w:p>
        </w:tc>
        <w:tc>
          <w:tcPr>
            <w:tcW w:w="1137" w:type="dxa"/>
            <w:tcBorders>
              <w:top w:val="nil"/>
              <w:left w:val="nil"/>
              <w:bottom w:val="single" w:sz="4" w:space="0" w:color="auto"/>
              <w:right w:val="single" w:sz="4" w:space="0" w:color="auto"/>
            </w:tcBorders>
            <w:shd w:val="clear" w:color="000000" w:fill="FFFFFF"/>
            <w:noWrap/>
            <w:vAlign w:val="center"/>
            <w:hideMark/>
          </w:tcPr>
          <w:p w14:paraId="78C1C1E8" w14:textId="77777777" w:rsidR="000E42B7" w:rsidRPr="000E42B7" w:rsidRDefault="000E42B7" w:rsidP="000E42B7">
            <w:pPr>
              <w:jc w:val="center"/>
              <w:rPr>
                <w:color w:val="000000"/>
                <w:sz w:val="22"/>
                <w:szCs w:val="22"/>
              </w:rPr>
            </w:pPr>
            <w:r w:rsidRPr="000E42B7">
              <w:rPr>
                <w:color w:val="000000"/>
                <w:sz w:val="22"/>
                <w:szCs w:val="22"/>
              </w:rPr>
              <w:t>1,62</w:t>
            </w:r>
          </w:p>
        </w:tc>
        <w:tc>
          <w:tcPr>
            <w:tcW w:w="1137" w:type="dxa"/>
            <w:tcBorders>
              <w:top w:val="nil"/>
              <w:left w:val="nil"/>
              <w:bottom w:val="single" w:sz="4" w:space="0" w:color="auto"/>
              <w:right w:val="single" w:sz="4" w:space="0" w:color="auto"/>
            </w:tcBorders>
            <w:shd w:val="clear" w:color="000000" w:fill="FFFFFF"/>
            <w:noWrap/>
            <w:vAlign w:val="center"/>
            <w:hideMark/>
          </w:tcPr>
          <w:p w14:paraId="3C38D93E" w14:textId="77777777" w:rsidR="000E42B7" w:rsidRPr="000E42B7" w:rsidRDefault="000E42B7" w:rsidP="000E42B7">
            <w:pPr>
              <w:jc w:val="center"/>
              <w:rPr>
                <w:color w:val="000000"/>
                <w:sz w:val="22"/>
                <w:szCs w:val="22"/>
              </w:rPr>
            </w:pPr>
            <w:r w:rsidRPr="000E42B7">
              <w:rPr>
                <w:color w:val="000000"/>
                <w:sz w:val="22"/>
                <w:szCs w:val="22"/>
              </w:rPr>
              <w:t>1,64</w:t>
            </w:r>
          </w:p>
        </w:tc>
        <w:tc>
          <w:tcPr>
            <w:tcW w:w="1252" w:type="dxa"/>
            <w:tcBorders>
              <w:top w:val="nil"/>
              <w:left w:val="nil"/>
              <w:bottom w:val="single" w:sz="4" w:space="0" w:color="auto"/>
              <w:right w:val="single" w:sz="4" w:space="0" w:color="auto"/>
            </w:tcBorders>
            <w:shd w:val="clear" w:color="000000" w:fill="FFFFFF"/>
            <w:noWrap/>
            <w:vAlign w:val="center"/>
            <w:hideMark/>
          </w:tcPr>
          <w:p w14:paraId="6BF2F204"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000000" w:fill="FFFFFF"/>
            <w:noWrap/>
            <w:vAlign w:val="center"/>
            <w:hideMark/>
          </w:tcPr>
          <w:p w14:paraId="623B8321" w14:textId="77777777" w:rsidR="000E42B7" w:rsidRPr="000E42B7" w:rsidRDefault="000E42B7" w:rsidP="000E42B7">
            <w:pPr>
              <w:jc w:val="center"/>
              <w:rPr>
                <w:color w:val="000000"/>
                <w:sz w:val="22"/>
                <w:szCs w:val="22"/>
              </w:rPr>
            </w:pPr>
            <w:r w:rsidRPr="000E42B7">
              <w:rPr>
                <w:color w:val="000000"/>
                <w:sz w:val="22"/>
                <w:szCs w:val="22"/>
              </w:rPr>
              <w:t>1,62</w:t>
            </w:r>
          </w:p>
        </w:tc>
        <w:tc>
          <w:tcPr>
            <w:tcW w:w="1573" w:type="dxa"/>
            <w:tcBorders>
              <w:top w:val="nil"/>
              <w:left w:val="nil"/>
              <w:bottom w:val="single" w:sz="4" w:space="0" w:color="auto"/>
              <w:right w:val="single" w:sz="4" w:space="0" w:color="auto"/>
            </w:tcBorders>
            <w:shd w:val="clear" w:color="000000" w:fill="FFFFFF"/>
            <w:noWrap/>
            <w:vAlign w:val="center"/>
            <w:hideMark/>
          </w:tcPr>
          <w:p w14:paraId="2022769C" w14:textId="77777777" w:rsidR="000E42B7" w:rsidRPr="000E42B7" w:rsidRDefault="000E42B7" w:rsidP="000E42B7">
            <w:pPr>
              <w:jc w:val="center"/>
              <w:rPr>
                <w:b/>
                <w:bCs/>
                <w:color w:val="000000"/>
                <w:sz w:val="22"/>
                <w:szCs w:val="22"/>
              </w:rPr>
            </w:pPr>
            <w:r w:rsidRPr="000E42B7">
              <w:rPr>
                <w:b/>
                <w:bCs/>
                <w:color w:val="000000"/>
                <w:sz w:val="22"/>
                <w:szCs w:val="22"/>
              </w:rPr>
              <w:t>4,88</w:t>
            </w:r>
          </w:p>
        </w:tc>
        <w:tc>
          <w:tcPr>
            <w:tcW w:w="1079" w:type="dxa"/>
            <w:tcBorders>
              <w:top w:val="nil"/>
              <w:left w:val="nil"/>
              <w:bottom w:val="single" w:sz="4" w:space="0" w:color="auto"/>
              <w:right w:val="single" w:sz="4" w:space="0" w:color="auto"/>
            </w:tcBorders>
            <w:shd w:val="clear" w:color="000000" w:fill="FFFFFF"/>
            <w:noWrap/>
            <w:vAlign w:val="center"/>
            <w:hideMark/>
          </w:tcPr>
          <w:p w14:paraId="652D0E8B" w14:textId="77777777" w:rsidR="000E42B7" w:rsidRPr="000E42B7" w:rsidRDefault="000E42B7" w:rsidP="000E42B7">
            <w:pPr>
              <w:jc w:val="center"/>
              <w:rPr>
                <w:b/>
                <w:bCs/>
                <w:color w:val="000000"/>
                <w:sz w:val="22"/>
                <w:szCs w:val="22"/>
              </w:rPr>
            </w:pPr>
            <w:r w:rsidRPr="000E42B7">
              <w:rPr>
                <w:b/>
                <w:bCs/>
                <w:color w:val="000000"/>
                <w:sz w:val="22"/>
                <w:szCs w:val="22"/>
              </w:rPr>
              <w:t>89060,00</w:t>
            </w:r>
          </w:p>
        </w:tc>
      </w:tr>
      <w:tr w:rsidR="000E42B7" w:rsidRPr="000E42B7" w14:paraId="6EE0BA1D"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1F7D7F46" w14:textId="77777777" w:rsidR="000E42B7" w:rsidRPr="000E42B7" w:rsidRDefault="000E42B7" w:rsidP="000E42B7">
            <w:pPr>
              <w:jc w:val="center"/>
              <w:rPr>
                <w:color w:val="000000"/>
                <w:sz w:val="22"/>
                <w:szCs w:val="22"/>
              </w:rPr>
            </w:pPr>
            <w:r w:rsidRPr="000E42B7">
              <w:rPr>
                <w:color w:val="000000"/>
                <w:sz w:val="22"/>
                <w:szCs w:val="22"/>
              </w:rPr>
              <w:t>1.7</w:t>
            </w:r>
          </w:p>
        </w:tc>
        <w:tc>
          <w:tcPr>
            <w:tcW w:w="2426" w:type="dxa"/>
            <w:tcBorders>
              <w:top w:val="nil"/>
              <w:left w:val="nil"/>
              <w:bottom w:val="single" w:sz="4" w:space="0" w:color="auto"/>
              <w:right w:val="single" w:sz="4" w:space="0" w:color="auto"/>
            </w:tcBorders>
            <w:shd w:val="clear" w:color="auto" w:fill="auto"/>
            <w:noWrap/>
            <w:vAlign w:val="bottom"/>
            <w:hideMark/>
          </w:tcPr>
          <w:p w14:paraId="2C886331" w14:textId="77777777" w:rsidR="000E42B7" w:rsidRPr="000E42B7" w:rsidRDefault="000E42B7" w:rsidP="000E42B7">
            <w:pPr>
              <w:rPr>
                <w:color w:val="000000"/>
                <w:sz w:val="22"/>
                <w:szCs w:val="22"/>
              </w:rPr>
            </w:pPr>
            <w:r w:rsidRPr="000E42B7">
              <w:rPr>
                <w:color w:val="000000"/>
                <w:sz w:val="22"/>
                <w:szCs w:val="22"/>
              </w:rPr>
              <w:t xml:space="preserve">Nedirbantys </w:t>
            </w:r>
            <w:proofErr w:type="spellStart"/>
            <w:r w:rsidRPr="000E42B7">
              <w:rPr>
                <w:color w:val="000000"/>
                <w:sz w:val="22"/>
                <w:szCs w:val="22"/>
              </w:rPr>
              <w:t>veganai</w:t>
            </w:r>
            <w:proofErr w:type="spellEnd"/>
          </w:p>
        </w:tc>
        <w:tc>
          <w:tcPr>
            <w:tcW w:w="1085" w:type="dxa"/>
            <w:tcBorders>
              <w:top w:val="nil"/>
              <w:left w:val="nil"/>
              <w:bottom w:val="single" w:sz="4" w:space="0" w:color="auto"/>
              <w:right w:val="single" w:sz="4" w:space="0" w:color="auto"/>
            </w:tcBorders>
            <w:shd w:val="clear" w:color="auto" w:fill="auto"/>
            <w:noWrap/>
            <w:vAlign w:val="bottom"/>
            <w:hideMark/>
          </w:tcPr>
          <w:p w14:paraId="07522293" w14:textId="77777777" w:rsidR="000E42B7" w:rsidRPr="000E42B7" w:rsidRDefault="000E42B7" w:rsidP="000E42B7">
            <w:pPr>
              <w:jc w:val="center"/>
              <w:rPr>
                <w:color w:val="000000"/>
                <w:sz w:val="22"/>
                <w:szCs w:val="22"/>
              </w:rPr>
            </w:pPr>
            <w:r w:rsidRPr="000E42B7">
              <w:rPr>
                <w:color w:val="000000"/>
                <w:sz w:val="22"/>
                <w:szCs w:val="22"/>
              </w:rPr>
              <w:t>30</w:t>
            </w:r>
          </w:p>
        </w:tc>
        <w:tc>
          <w:tcPr>
            <w:tcW w:w="1137" w:type="dxa"/>
            <w:tcBorders>
              <w:top w:val="nil"/>
              <w:left w:val="nil"/>
              <w:bottom w:val="single" w:sz="4" w:space="0" w:color="auto"/>
              <w:right w:val="single" w:sz="4" w:space="0" w:color="auto"/>
            </w:tcBorders>
            <w:shd w:val="clear" w:color="000000" w:fill="FFFFFF"/>
            <w:noWrap/>
            <w:vAlign w:val="center"/>
            <w:hideMark/>
          </w:tcPr>
          <w:p w14:paraId="750517B9" w14:textId="77777777" w:rsidR="000E42B7" w:rsidRPr="000E42B7" w:rsidRDefault="000E42B7" w:rsidP="000E42B7">
            <w:pPr>
              <w:jc w:val="center"/>
              <w:rPr>
                <w:color w:val="000000"/>
                <w:sz w:val="22"/>
                <w:szCs w:val="22"/>
              </w:rPr>
            </w:pPr>
            <w:r w:rsidRPr="000E42B7">
              <w:rPr>
                <w:color w:val="000000"/>
                <w:sz w:val="22"/>
                <w:szCs w:val="22"/>
              </w:rPr>
              <w:t>2,53</w:t>
            </w:r>
          </w:p>
        </w:tc>
        <w:tc>
          <w:tcPr>
            <w:tcW w:w="1137" w:type="dxa"/>
            <w:tcBorders>
              <w:top w:val="nil"/>
              <w:left w:val="nil"/>
              <w:bottom w:val="single" w:sz="4" w:space="0" w:color="auto"/>
              <w:right w:val="single" w:sz="4" w:space="0" w:color="auto"/>
            </w:tcBorders>
            <w:shd w:val="clear" w:color="auto" w:fill="auto"/>
            <w:noWrap/>
            <w:vAlign w:val="bottom"/>
            <w:hideMark/>
          </w:tcPr>
          <w:p w14:paraId="5F6C087F" w14:textId="77777777" w:rsidR="000E42B7" w:rsidRPr="000E42B7" w:rsidRDefault="000E42B7" w:rsidP="000E42B7">
            <w:pPr>
              <w:jc w:val="center"/>
              <w:rPr>
                <w:color w:val="000000"/>
                <w:sz w:val="22"/>
                <w:szCs w:val="22"/>
              </w:rPr>
            </w:pPr>
            <w:r w:rsidRPr="000E42B7">
              <w:rPr>
                <w:color w:val="000000"/>
                <w:sz w:val="22"/>
                <w:szCs w:val="22"/>
              </w:rPr>
              <w:t>2,53</w:t>
            </w:r>
          </w:p>
        </w:tc>
        <w:tc>
          <w:tcPr>
            <w:tcW w:w="1137" w:type="dxa"/>
            <w:tcBorders>
              <w:top w:val="nil"/>
              <w:left w:val="nil"/>
              <w:bottom w:val="single" w:sz="4" w:space="0" w:color="auto"/>
              <w:right w:val="single" w:sz="4" w:space="0" w:color="auto"/>
            </w:tcBorders>
            <w:shd w:val="clear" w:color="000000" w:fill="FFFFFF"/>
            <w:noWrap/>
            <w:vAlign w:val="center"/>
            <w:hideMark/>
          </w:tcPr>
          <w:p w14:paraId="4E8EC661" w14:textId="77777777" w:rsidR="000E42B7" w:rsidRPr="000E42B7" w:rsidRDefault="000E42B7" w:rsidP="000E42B7">
            <w:pPr>
              <w:jc w:val="center"/>
              <w:rPr>
                <w:color w:val="000000"/>
                <w:sz w:val="22"/>
                <w:szCs w:val="22"/>
              </w:rPr>
            </w:pPr>
            <w:r w:rsidRPr="000E42B7">
              <w:rPr>
                <w:color w:val="000000"/>
                <w:sz w:val="22"/>
                <w:szCs w:val="22"/>
              </w:rPr>
              <w:t>1,68</w:t>
            </w:r>
          </w:p>
        </w:tc>
        <w:tc>
          <w:tcPr>
            <w:tcW w:w="1137" w:type="dxa"/>
            <w:tcBorders>
              <w:top w:val="nil"/>
              <w:left w:val="nil"/>
              <w:bottom w:val="single" w:sz="4" w:space="0" w:color="auto"/>
              <w:right w:val="single" w:sz="4" w:space="0" w:color="auto"/>
            </w:tcBorders>
            <w:shd w:val="clear" w:color="000000" w:fill="FFFFFF"/>
            <w:noWrap/>
            <w:vAlign w:val="center"/>
            <w:hideMark/>
          </w:tcPr>
          <w:p w14:paraId="565D53B3" w14:textId="77777777" w:rsidR="000E42B7" w:rsidRPr="000E42B7" w:rsidRDefault="000E42B7" w:rsidP="000E42B7">
            <w:pPr>
              <w:jc w:val="center"/>
              <w:rPr>
                <w:color w:val="000000"/>
                <w:sz w:val="22"/>
                <w:szCs w:val="22"/>
              </w:rPr>
            </w:pPr>
            <w:r w:rsidRPr="000E42B7">
              <w:rPr>
                <w:color w:val="000000"/>
                <w:sz w:val="22"/>
                <w:szCs w:val="22"/>
              </w:rPr>
              <w:t>1,7</w:t>
            </w:r>
          </w:p>
        </w:tc>
        <w:tc>
          <w:tcPr>
            <w:tcW w:w="1252" w:type="dxa"/>
            <w:tcBorders>
              <w:top w:val="nil"/>
              <w:left w:val="nil"/>
              <w:bottom w:val="single" w:sz="4" w:space="0" w:color="auto"/>
              <w:right w:val="single" w:sz="4" w:space="0" w:color="auto"/>
            </w:tcBorders>
            <w:shd w:val="clear" w:color="000000" w:fill="FFFFFF"/>
            <w:noWrap/>
            <w:vAlign w:val="center"/>
            <w:hideMark/>
          </w:tcPr>
          <w:p w14:paraId="5560D969"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000000" w:fill="FFFFFF"/>
            <w:noWrap/>
            <w:vAlign w:val="center"/>
            <w:hideMark/>
          </w:tcPr>
          <w:p w14:paraId="7F8173BF" w14:textId="77777777" w:rsidR="000E42B7" w:rsidRPr="000E42B7" w:rsidRDefault="000E42B7" w:rsidP="000E42B7">
            <w:pPr>
              <w:jc w:val="center"/>
              <w:rPr>
                <w:color w:val="000000"/>
                <w:sz w:val="22"/>
                <w:szCs w:val="22"/>
              </w:rPr>
            </w:pPr>
            <w:r w:rsidRPr="000E42B7">
              <w:rPr>
                <w:color w:val="000000"/>
                <w:sz w:val="22"/>
                <w:szCs w:val="22"/>
              </w:rPr>
              <w:t>1,68</w:t>
            </w:r>
          </w:p>
        </w:tc>
        <w:tc>
          <w:tcPr>
            <w:tcW w:w="1573" w:type="dxa"/>
            <w:tcBorders>
              <w:top w:val="nil"/>
              <w:left w:val="nil"/>
              <w:bottom w:val="single" w:sz="4" w:space="0" w:color="auto"/>
              <w:right w:val="single" w:sz="4" w:space="0" w:color="auto"/>
            </w:tcBorders>
            <w:shd w:val="clear" w:color="000000" w:fill="FFFFFF"/>
            <w:noWrap/>
            <w:vAlign w:val="center"/>
            <w:hideMark/>
          </w:tcPr>
          <w:p w14:paraId="24426817" w14:textId="77777777" w:rsidR="000E42B7" w:rsidRPr="000E42B7" w:rsidRDefault="000E42B7" w:rsidP="000E42B7">
            <w:pPr>
              <w:jc w:val="center"/>
              <w:rPr>
                <w:b/>
                <w:bCs/>
                <w:color w:val="000000"/>
                <w:sz w:val="22"/>
                <w:szCs w:val="22"/>
              </w:rPr>
            </w:pPr>
            <w:r w:rsidRPr="000E42B7">
              <w:rPr>
                <w:b/>
                <w:bCs/>
                <w:color w:val="000000"/>
                <w:sz w:val="22"/>
                <w:szCs w:val="22"/>
              </w:rPr>
              <w:t>5,06</w:t>
            </w:r>
          </w:p>
        </w:tc>
        <w:tc>
          <w:tcPr>
            <w:tcW w:w="1079" w:type="dxa"/>
            <w:tcBorders>
              <w:top w:val="nil"/>
              <w:left w:val="nil"/>
              <w:bottom w:val="single" w:sz="4" w:space="0" w:color="auto"/>
              <w:right w:val="single" w:sz="4" w:space="0" w:color="auto"/>
            </w:tcBorders>
            <w:shd w:val="clear" w:color="000000" w:fill="FFFFFF"/>
            <w:noWrap/>
            <w:vAlign w:val="center"/>
            <w:hideMark/>
          </w:tcPr>
          <w:p w14:paraId="229FFE05" w14:textId="77777777" w:rsidR="000E42B7" w:rsidRPr="000E42B7" w:rsidRDefault="000E42B7" w:rsidP="000E42B7">
            <w:pPr>
              <w:jc w:val="center"/>
              <w:rPr>
                <w:b/>
                <w:bCs/>
                <w:color w:val="000000"/>
                <w:sz w:val="22"/>
                <w:szCs w:val="22"/>
              </w:rPr>
            </w:pPr>
            <w:r w:rsidRPr="000E42B7">
              <w:rPr>
                <w:b/>
                <w:bCs/>
                <w:color w:val="000000"/>
                <w:sz w:val="22"/>
                <w:szCs w:val="22"/>
              </w:rPr>
              <w:t>55407,00</w:t>
            </w:r>
          </w:p>
        </w:tc>
      </w:tr>
      <w:tr w:rsidR="000E42B7" w:rsidRPr="000E42B7" w14:paraId="0B066412"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3E50E27F" w14:textId="77777777" w:rsidR="000E42B7" w:rsidRPr="000E42B7" w:rsidRDefault="000E42B7" w:rsidP="000E42B7">
            <w:pPr>
              <w:jc w:val="center"/>
              <w:rPr>
                <w:color w:val="000000"/>
                <w:sz w:val="22"/>
                <w:szCs w:val="22"/>
              </w:rPr>
            </w:pPr>
            <w:r w:rsidRPr="000E42B7">
              <w:rPr>
                <w:color w:val="000000"/>
                <w:sz w:val="22"/>
                <w:szCs w:val="22"/>
              </w:rPr>
              <w:t>1.8</w:t>
            </w:r>
          </w:p>
        </w:tc>
        <w:tc>
          <w:tcPr>
            <w:tcW w:w="2426" w:type="dxa"/>
            <w:tcBorders>
              <w:top w:val="nil"/>
              <w:left w:val="nil"/>
              <w:bottom w:val="single" w:sz="4" w:space="0" w:color="auto"/>
              <w:right w:val="single" w:sz="4" w:space="0" w:color="auto"/>
            </w:tcBorders>
            <w:shd w:val="clear" w:color="auto" w:fill="auto"/>
            <w:noWrap/>
            <w:vAlign w:val="center"/>
            <w:hideMark/>
          </w:tcPr>
          <w:p w14:paraId="400DF4A2" w14:textId="77777777" w:rsidR="000E42B7" w:rsidRPr="000E42B7" w:rsidRDefault="000E42B7" w:rsidP="000E42B7">
            <w:pPr>
              <w:rPr>
                <w:color w:val="000000"/>
                <w:sz w:val="22"/>
                <w:szCs w:val="22"/>
              </w:rPr>
            </w:pPr>
            <w:r w:rsidRPr="000E42B7">
              <w:rPr>
                <w:color w:val="000000"/>
                <w:sz w:val="22"/>
                <w:szCs w:val="22"/>
              </w:rPr>
              <w:t>Dietinis maitinimas</w:t>
            </w:r>
          </w:p>
        </w:tc>
        <w:tc>
          <w:tcPr>
            <w:tcW w:w="1085" w:type="dxa"/>
            <w:tcBorders>
              <w:top w:val="nil"/>
              <w:left w:val="nil"/>
              <w:bottom w:val="single" w:sz="4" w:space="0" w:color="auto"/>
              <w:right w:val="single" w:sz="4" w:space="0" w:color="auto"/>
            </w:tcBorders>
            <w:shd w:val="clear" w:color="auto" w:fill="auto"/>
            <w:noWrap/>
            <w:vAlign w:val="bottom"/>
            <w:hideMark/>
          </w:tcPr>
          <w:p w14:paraId="726EC42A" w14:textId="77777777" w:rsidR="000E42B7" w:rsidRPr="000E42B7" w:rsidRDefault="000E42B7" w:rsidP="000E42B7">
            <w:pPr>
              <w:jc w:val="center"/>
              <w:rPr>
                <w:color w:val="000000"/>
                <w:sz w:val="22"/>
                <w:szCs w:val="22"/>
              </w:rPr>
            </w:pPr>
            <w:r w:rsidRPr="000E42B7">
              <w:rPr>
                <w:color w:val="000000"/>
                <w:sz w:val="22"/>
                <w:szCs w:val="22"/>
              </w:rPr>
              <w:t>210</w:t>
            </w:r>
          </w:p>
        </w:tc>
        <w:tc>
          <w:tcPr>
            <w:tcW w:w="1137" w:type="dxa"/>
            <w:tcBorders>
              <w:top w:val="nil"/>
              <w:left w:val="nil"/>
              <w:bottom w:val="single" w:sz="4" w:space="0" w:color="auto"/>
              <w:right w:val="single" w:sz="4" w:space="0" w:color="auto"/>
            </w:tcBorders>
            <w:shd w:val="clear" w:color="auto" w:fill="auto"/>
            <w:noWrap/>
            <w:vAlign w:val="center"/>
            <w:hideMark/>
          </w:tcPr>
          <w:p w14:paraId="1E686CE1" w14:textId="77777777" w:rsidR="000E42B7" w:rsidRPr="000E42B7" w:rsidRDefault="000E42B7" w:rsidP="000E42B7">
            <w:pPr>
              <w:jc w:val="center"/>
              <w:rPr>
                <w:color w:val="000000"/>
                <w:sz w:val="22"/>
                <w:szCs w:val="22"/>
              </w:rPr>
            </w:pPr>
            <w:r w:rsidRPr="000E42B7">
              <w:rPr>
                <w:color w:val="000000"/>
                <w:sz w:val="22"/>
                <w:szCs w:val="22"/>
              </w:rPr>
              <w:t>2,95</w:t>
            </w:r>
          </w:p>
        </w:tc>
        <w:tc>
          <w:tcPr>
            <w:tcW w:w="1137" w:type="dxa"/>
            <w:tcBorders>
              <w:top w:val="nil"/>
              <w:left w:val="nil"/>
              <w:bottom w:val="single" w:sz="4" w:space="0" w:color="auto"/>
              <w:right w:val="single" w:sz="4" w:space="0" w:color="auto"/>
            </w:tcBorders>
            <w:shd w:val="clear" w:color="auto" w:fill="auto"/>
            <w:noWrap/>
            <w:vAlign w:val="bottom"/>
            <w:hideMark/>
          </w:tcPr>
          <w:p w14:paraId="2725C3B0" w14:textId="77777777" w:rsidR="000E42B7" w:rsidRPr="000E42B7" w:rsidRDefault="000E42B7" w:rsidP="000E42B7">
            <w:pPr>
              <w:jc w:val="center"/>
              <w:rPr>
                <w:color w:val="000000"/>
                <w:sz w:val="22"/>
                <w:szCs w:val="22"/>
              </w:rPr>
            </w:pPr>
            <w:r w:rsidRPr="000E42B7">
              <w:rPr>
                <w:color w:val="000000"/>
                <w:sz w:val="22"/>
                <w:szCs w:val="22"/>
              </w:rPr>
              <w:t>2,95</w:t>
            </w:r>
          </w:p>
        </w:tc>
        <w:tc>
          <w:tcPr>
            <w:tcW w:w="1137" w:type="dxa"/>
            <w:tcBorders>
              <w:top w:val="nil"/>
              <w:left w:val="nil"/>
              <w:bottom w:val="single" w:sz="4" w:space="0" w:color="auto"/>
              <w:right w:val="single" w:sz="4" w:space="0" w:color="auto"/>
            </w:tcBorders>
            <w:shd w:val="clear" w:color="auto" w:fill="auto"/>
            <w:noWrap/>
            <w:vAlign w:val="center"/>
            <w:hideMark/>
          </w:tcPr>
          <w:p w14:paraId="6ED10982" w14:textId="77777777" w:rsidR="000E42B7" w:rsidRPr="000E42B7" w:rsidRDefault="000E42B7" w:rsidP="000E42B7">
            <w:pPr>
              <w:jc w:val="center"/>
              <w:rPr>
                <w:color w:val="000000"/>
                <w:sz w:val="22"/>
                <w:szCs w:val="22"/>
              </w:rPr>
            </w:pPr>
            <w:r w:rsidRPr="000E42B7">
              <w:rPr>
                <w:color w:val="000000"/>
                <w:sz w:val="22"/>
                <w:szCs w:val="22"/>
              </w:rPr>
              <w:t>1,96</w:t>
            </w:r>
          </w:p>
        </w:tc>
        <w:tc>
          <w:tcPr>
            <w:tcW w:w="1137" w:type="dxa"/>
            <w:tcBorders>
              <w:top w:val="nil"/>
              <w:left w:val="nil"/>
              <w:bottom w:val="single" w:sz="4" w:space="0" w:color="auto"/>
              <w:right w:val="single" w:sz="4" w:space="0" w:color="auto"/>
            </w:tcBorders>
            <w:shd w:val="clear" w:color="auto" w:fill="auto"/>
            <w:noWrap/>
            <w:vAlign w:val="center"/>
            <w:hideMark/>
          </w:tcPr>
          <w:p w14:paraId="6466A082" w14:textId="77777777" w:rsidR="000E42B7" w:rsidRPr="000E42B7" w:rsidRDefault="000E42B7" w:rsidP="000E42B7">
            <w:pPr>
              <w:jc w:val="center"/>
              <w:rPr>
                <w:color w:val="000000"/>
                <w:sz w:val="22"/>
                <w:szCs w:val="22"/>
              </w:rPr>
            </w:pPr>
            <w:r w:rsidRPr="000E42B7">
              <w:rPr>
                <w:color w:val="000000"/>
                <w:sz w:val="22"/>
                <w:szCs w:val="22"/>
              </w:rPr>
              <w:t>1,98</w:t>
            </w:r>
          </w:p>
        </w:tc>
        <w:tc>
          <w:tcPr>
            <w:tcW w:w="1252" w:type="dxa"/>
            <w:tcBorders>
              <w:top w:val="nil"/>
              <w:left w:val="nil"/>
              <w:bottom w:val="single" w:sz="4" w:space="0" w:color="auto"/>
              <w:right w:val="single" w:sz="4" w:space="0" w:color="auto"/>
            </w:tcBorders>
            <w:shd w:val="clear" w:color="000000" w:fill="FFFFFF"/>
            <w:noWrap/>
            <w:vAlign w:val="center"/>
            <w:hideMark/>
          </w:tcPr>
          <w:p w14:paraId="502884CD"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auto" w:fill="auto"/>
            <w:noWrap/>
            <w:vAlign w:val="center"/>
            <w:hideMark/>
          </w:tcPr>
          <w:p w14:paraId="3D7B83B1" w14:textId="77777777" w:rsidR="000E42B7" w:rsidRPr="000E42B7" w:rsidRDefault="000E42B7" w:rsidP="000E42B7">
            <w:pPr>
              <w:jc w:val="center"/>
              <w:rPr>
                <w:color w:val="000000"/>
                <w:sz w:val="22"/>
                <w:szCs w:val="22"/>
              </w:rPr>
            </w:pPr>
            <w:r w:rsidRPr="000E42B7">
              <w:rPr>
                <w:color w:val="000000"/>
                <w:sz w:val="22"/>
                <w:szCs w:val="22"/>
              </w:rPr>
              <w:t>1,96</w:t>
            </w:r>
          </w:p>
        </w:tc>
        <w:tc>
          <w:tcPr>
            <w:tcW w:w="1573" w:type="dxa"/>
            <w:tcBorders>
              <w:top w:val="nil"/>
              <w:left w:val="nil"/>
              <w:bottom w:val="single" w:sz="4" w:space="0" w:color="auto"/>
              <w:right w:val="single" w:sz="4" w:space="0" w:color="auto"/>
            </w:tcBorders>
            <w:shd w:val="clear" w:color="000000" w:fill="FFFFFF"/>
            <w:noWrap/>
            <w:vAlign w:val="center"/>
            <w:hideMark/>
          </w:tcPr>
          <w:p w14:paraId="4677E143" w14:textId="77777777" w:rsidR="000E42B7" w:rsidRPr="000E42B7" w:rsidRDefault="000E42B7" w:rsidP="000E42B7">
            <w:pPr>
              <w:jc w:val="center"/>
              <w:rPr>
                <w:b/>
                <w:bCs/>
                <w:color w:val="000000"/>
                <w:sz w:val="22"/>
                <w:szCs w:val="22"/>
              </w:rPr>
            </w:pPr>
            <w:r w:rsidRPr="000E42B7">
              <w:rPr>
                <w:b/>
                <w:bCs/>
                <w:color w:val="000000"/>
                <w:sz w:val="22"/>
                <w:szCs w:val="22"/>
              </w:rPr>
              <w:t>5,90</w:t>
            </w:r>
          </w:p>
        </w:tc>
        <w:tc>
          <w:tcPr>
            <w:tcW w:w="1079" w:type="dxa"/>
            <w:tcBorders>
              <w:top w:val="nil"/>
              <w:left w:val="nil"/>
              <w:bottom w:val="single" w:sz="4" w:space="0" w:color="auto"/>
              <w:right w:val="single" w:sz="4" w:space="0" w:color="auto"/>
            </w:tcBorders>
            <w:shd w:val="clear" w:color="000000" w:fill="FFFFFF"/>
            <w:noWrap/>
            <w:vAlign w:val="center"/>
            <w:hideMark/>
          </w:tcPr>
          <w:p w14:paraId="00099784" w14:textId="77777777" w:rsidR="000E42B7" w:rsidRPr="000E42B7" w:rsidRDefault="000E42B7" w:rsidP="000E42B7">
            <w:pPr>
              <w:jc w:val="center"/>
              <w:rPr>
                <w:b/>
                <w:bCs/>
                <w:color w:val="000000"/>
                <w:sz w:val="22"/>
                <w:szCs w:val="22"/>
              </w:rPr>
            </w:pPr>
            <w:r w:rsidRPr="000E42B7">
              <w:rPr>
                <w:b/>
                <w:bCs/>
                <w:color w:val="000000"/>
                <w:sz w:val="22"/>
                <w:szCs w:val="22"/>
              </w:rPr>
              <w:t>452235,00</w:t>
            </w:r>
          </w:p>
        </w:tc>
      </w:tr>
      <w:tr w:rsidR="000E42B7" w:rsidRPr="000E42B7" w14:paraId="089FCDCA" w14:textId="77777777" w:rsidTr="000E42B7">
        <w:trPr>
          <w:trHeight w:val="363"/>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0F39B41A" w14:textId="77777777" w:rsidR="000E42B7" w:rsidRPr="000E42B7" w:rsidRDefault="000E42B7" w:rsidP="000E42B7">
            <w:pPr>
              <w:jc w:val="center"/>
              <w:rPr>
                <w:color w:val="000000"/>
                <w:sz w:val="22"/>
                <w:szCs w:val="22"/>
              </w:rPr>
            </w:pPr>
            <w:r w:rsidRPr="000E42B7">
              <w:rPr>
                <w:color w:val="000000"/>
                <w:sz w:val="22"/>
                <w:szCs w:val="22"/>
              </w:rPr>
              <w:t>1.9</w:t>
            </w:r>
          </w:p>
        </w:tc>
        <w:tc>
          <w:tcPr>
            <w:tcW w:w="2426" w:type="dxa"/>
            <w:tcBorders>
              <w:top w:val="nil"/>
              <w:left w:val="nil"/>
              <w:bottom w:val="single" w:sz="4" w:space="0" w:color="auto"/>
              <w:right w:val="single" w:sz="4" w:space="0" w:color="auto"/>
            </w:tcBorders>
            <w:shd w:val="clear" w:color="auto" w:fill="auto"/>
            <w:vAlign w:val="center"/>
            <w:hideMark/>
          </w:tcPr>
          <w:p w14:paraId="33BEF500" w14:textId="77777777" w:rsidR="000E42B7" w:rsidRPr="000E42B7" w:rsidRDefault="000E42B7" w:rsidP="000E42B7">
            <w:pPr>
              <w:rPr>
                <w:color w:val="000000"/>
                <w:sz w:val="22"/>
                <w:szCs w:val="22"/>
              </w:rPr>
            </w:pPr>
            <w:r w:rsidRPr="000E42B7">
              <w:rPr>
                <w:color w:val="000000"/>
                <w:sz w:val="22"/>
                <w:szCs w:val="22"/>
              </w:rPr>
              <w:t>Dietinis maitinimas CD</w:t>
            </w:r>
          </w:p>
        </w:tc>
        <w:tc>
          <w:tcPr>
            <w:tcW w:w="1085" w:type="dxa"/>
            <w:tcBorders>
              <w:top w:val="nil"/>
              <w:left w:val="nil"/>
              <w:bottom w:val="single" w:sz="4" w:space="0" w:color="auto"/>
              <w:right w:val="single" w:sz="4" w:space="0" w:color="auto"/>
            </w:tcBorders>
            <w:shd w:val="clear" w:color="auto" w:fill="auto"/>
            <w:noWrap/>
            <w:vAlign w:val="bottom"/>
            <w:hideMark/>
          </w:tcPr>
          <w:p w14:paraId="3FC9C115" w14:textId="77777777" w:rsidR="000E42B7" w:rsidRPr="000E42B7" w:rsidRDefault="000E42B7" w:rsidP="000E42B7">
            <w:pPr>
              <w:jc w:val="center"/>
              <w:rPr>
                <w:color w:val="000000"/>
                <w:sz w:val="22"/>
                <w:szCs w:val="22"/>
              </w:rPr>
            </w:pPr>
            <w:r w:rsidRPr="000E42B7">
              <w:rPr>
                <w:color w:val="000000"/>
                <w:sz w:val="22"/>
                <w:szCs w:val="22"/>
              </w:rPr>
              <w:t>30</w:t>
            </w:r>
          </w:p>
        </w:tc>
        <w:tc>
          <w:tcPr>
            <w:tcW w:w="1137" w:type="dxa"/>
            <w:tcBorders>
              <w:top w:val="nil"/>
              <w:left w:val="nil"/>
              <w:bottom w:val="single" w:sz="4" w:space="0" w:color="auto"/>
              <w:right w:val="single" w:sz="4" w:space="0" w:color="auto"/>
            </w:tcBorders>
            <w:shd w:val="clear" w:color="auto" w:fill="auto"/>
            <w:noWrap/>
            <w:vAlign w:val="center"/>
            <w:hideMark/>
          </w:tcPr>
          <w:p w14:paraId="3A012037" w14:textId="77777777" w:rsidR="000E42B7" w:rsidRPr="000E42B7" w:rsidRDefault="000E42B7" w:rsidP="000E42B7">
            <w:pPr>
              <w:jc w:val="center"/>
              <w:rPr>
                <w:color w:val="000000"/>
                <w:sz w:val="22"/>
                <w:szCs w:val="22"/>
              </w:rPr>
            </w:pPr>
            <w:r w:rsidRPr="000E42B7">
              <w:rPr>
                <w:color w:val="000000"/>
                <w:sz w:val="22"/>
                <w:szCs w:val="22"/>
              </w:rPr>
              <w:t>3,00</w:t>
            </w:r>
          </w:p>
        </w:tc>
        <w:tc>
          <w:tcPr>
            <w:tcW w:w="1137" w:type="dxa"/>
            <w:tcBorders>
              <w:top w:val="nil"/>
              <w:left w:val="nil"/>
              <w:bottom w:val="single" w:sz="4" w:space="0" w:color="auto"/>
              <w:right w:val="single" w:sz="4" w:space="0" w:color="auto"/>
            </w:tcBorders>
            <w:shd w:val="clear" w:color="auto" w:fill="auto"/>
            <w:noWrap/>
            <w:vAlign w:val="bottom"/>
            <w:hideMark/>
          </w:tcPr>
          <w:p w14:paraId="583DB2CC" w14:textId="77777777" w:rsidR="000E42B7" w:rsidRPr="000E42B7" w:rsidRDefault="000E42B7" w:rsidP="000E42B7">
            <w:pPr>
              <w:jc w:val="center"/>
              <w:rPr>
                <w:color w:val="000000"/>
                <w:sz w:val="22"/>
                <w:szCs w:val="22"/>
              </w:rPr>
            </w:pPr>
            <w:r w:rsidRPr="000E42B7">
              <w:rPr>
                <w:color w:val="000000"/>
                <w:sz w:val="22"/>
                <w:szCs w:val="22"/>
              </w:rPr>
              <w:t>3,00</w:t>
            </w:r>
          </w:p>
        </w:tc>
        <w:tc>
          <w:tcPr>
            <w:tcW w:w="1137" w:type="dxa"/>
            <w:tcBorders>
              <w:top w:val="nil"/>
              <w:left w:val="nil"/>
              <w:bottom w:val="single" w:sz="4" w:space="0" w:color="auto"/>
              <w:right w:val="single" w:sz="4" w:space="0" w:color="auto"/>
            </w:tcBorders>
            <w:shd w:val="clear" w:color="auto" w:fill="auto"/>
            <w:noWrap/>
            <w:vAlign w:val="center"/>
            <w:hideMark/>
          </w:tcPr>
          <w:p w14:paraId="52012DA0" w14:textId="77777777" w:rsidR="000E42B7" w:rsidRPr="000E42B7" w:rsidRDefault="000E42B7" w:rsidP="000E42B7">
            <w:pPr>
              <w:jc w:val="center"/>
              <w:rPr>
                <w:color w:val="000000"/>
                <w:sz w:val="22"/>
                <w:szCs w:val="22"/>
              </w:rPr>
            </w:pPr>
            <w:r w:rsidRPr="000E42B7">
              <w:rPr>
                <w:color w:val="000000"/>
                <w:sz w:val="22"/>
                <w:szCs w:val="22"/>
              </w:rPr>
              <w:t>1,5</w:t>
            </w:r>
          </w:p>
        </w:tc>
        <w:tc>
          <w:tcPr>
            <w:tcW w:w="1137" w:type="dxa"/>
            <w:tcBorders>
              <w:top w:val="nil"/>
              <w:left w:val="nil"/>
              <w:bottom w:val="single" w:sz="4" w:space="0" w:color="auto"/>
              <w:right w:val="single" w:sz="4" w:space="0" w:color="auto"/>
            </w:tcBorders>
            <w:shd w:val="clear" w:color="auto" w:fill="auto"/>
            <w:noWrap/>
            <w:vAlign w:val="center"/>
            <w:hideMark/>
          </w:tcPr>
          <w:p w14:paraId="12403416" w14:textId="77777777" w:rsidR="000E42B7" w:rsidRPr="000E42B7" w:rsidRDefault="000E42B7" w:rsidP="000E42B7">
            <w:pPr>
              <w:jc w:val="center"/>
              <w:rPr>
                <w:color w:val="000000"/>
                <w:sz w:val="22"/>
                <w:szCs w:val="22"/>
              </w:rPr>
            </w:pPr>
            <w:r w:rsidRPr="000E42B7">
              <w:rPr>
                <w:color w:val="000000"/>
                <w:sz w:val="22"/>
                <w:szCs w:val="22"/>
              </w:rPr>
              <w:t>1,5</w:t>
            </w:r>
          </w:p>
        </w:tc>
        <w:tc>
          <w:tcPr>
            <w:tcW w:w="1252" w:type="dxa"/>
            <w:tcBorders>
              <w:top w:val="nil"/>
              <w:left w:val="nil"/>
              <w:bottom w:val="single" w:sz="4" w:space="0" w:color="auto"/>
              <w:right w:val="single" w:sz="4" w:space="0" w:color="auto"/>
            </w:tcBorders>
            <w:shd w:val="clear" w:color="000000" w:fill="FFFFFF"/>
            <w:noWrap/>
            <w:vAlign w:val="center"/>
            <w:hideMark/>
          </w:tcPr>
          <w:p w14:paraId="441AE51E" w14:textId="77777777" w:rsidR="000E42B7" w:rsidRPr="000E42B7" w:rsidRDefault="000E42B7" w:rsidP="000E42B7">
            <w:pPr>
              <w:jc w:val="center"/>
              <w:rPr>
                <w:color w:val="000000"/>
                <w:sz w:val="22"/>
                <w:szCs w:val="22"/>
              </w:rPr>
            </w:pPr>
            <w:r w:rsidRPr="000E42B7">
              <w:rPr>
                <w:color w:val="000000"/>
                <w:sz w:val="22"/>
                <w:szCs w:val="22"/>
              </w:rPr>
              <w:t>1,50</w:t>
            </w:r>
          </w:p>
        </w:tc>
        <w:tc>
          <w:tcPr>
            <w:tcW w:w="1137" w:type="dxa"/>
            <w:tcBorders>
              <w:top w:val="nil"/>
              <w:left w:val="nil"/>
              <w:bottom w:val="single" w:sz="4" w:space="0" w:color="auto"/>
              <w:right w:val="single" w:sz="4" w:space="0" w:color="auto"/>
            </w:tcBorders>
            <w:shd w:val="clear" w:color="auto" w:fill="auto"/>
            <w:noWrap/>
            <w:vAlign w:val="center"/>
            <w:hideMark/>
          </w:tcPr>
          <w:p w14:paraId="56D4816B" w14:textId="77777777" w:rsidR="000E42B7" w:rsidRPr="000E42B7" w:rsidRDefault="000E42B7" w:rsidP="000E42B7">
            <w:pPr>
              <w:jc w:val="center"/>
              <w:rPr>
                <w:color w:val="000000"/>
                <w:sz w:val="22"/>
                <w:szCs w:val="22"/>
              </w:rPr>
            </w:pPr>
            <w:r w:rsidRPr="000E42B7">
              <w:rPr>
                <w:color w:val="000000"/>
                <w:sz w:val="22"/>
                <w:szCs w:val="22"/>
              </w:rPr>
              <w:t>1,5</w:t>
            </w:r>
          </w:p>
        </w:tc>
        <w:tc>
          <w:tcPr>
            <w:tcW w:w="1573" w:type="dxa"/>
            <w:tcBorders>
              <w:top w:val="nil"/>
              <w:left w:val="nil"/>
              <w:bottom w:val="single" w:sz="4" w:space="0" w:color="auto"/>
              <w:right w:val="single" w:sz="4" w:space="0" w:color="auto"/>
            </w:tcBorders>
            <w:shd w:val="clear" w:color="000000" w:fill="FFFFFF"/>
            <w:noWrap/>
            <w:vAlign w:val="center"/>
            <w:hideMark/>
          </w:tcPr>
          <w:p w14:paraId="3175D7B0" w14:textId="77777777" w:rsidR="000E42B7" w:rsidRPr="000E42B7" w:rsidRDefault="000E42B7" w:rsidP="000E42B7">
            <w:pPr>
              <w:jc w:val="center"/>
              <w:rPr>
                <w:b/>
                <w:bCs/>
                <w:color w:val="000000"/>
                <w:sz w:val="22"/>
                <w:szCs w:val="22"/>
              </w:rPr>
            </w:pPr>
            <w:r w:rsidRPr="000E42B7">
              <w:rPr>
                <w:b/>
                <w:bCs/>
                <w:color w:val="000000"/>
                <w:sz w:val="22"/>
                <w:szCs w:val="22"/>
              </w:rPr>
              <w:t>6,00</w:t>
            </w:r>
          </w:p>
        </w:tc>
        <w:tc>
          <w:tcPr>
            <w:tcW w:w="1079" w:type="dxa"/>
            <w:tcBorders>
              <w:top w:val="nil"/>
              <w:left w:val="nil"/>
              <w:bottom w:val="single" w:sz="4" w:space="0" w:color="auto"/>
              <w:right w:val="single" w:sz="4" w:space="0" w:color="auto"/>
            </w:tcBorders>
            <w:shd w:val="clear" w:color="000000" w:fill="FFFFFF"/>
            <w:noWrap/>
            <w:vAlign w:val="center"/>
            <w:hideMark/>
          </w:tcPr>
          <w:p w14:paraId="10E05168" w14:textId="77777777" w:rsidR="000E42B7" w:rsidRPr="000E42B7" w:rsidRDefault="000E42B7" w:rsidP="000E42B7">
            <w:pPr>
              <w:jc w:val="center"/>
              <w:rPr>
                <w:b/>
                <w:bCs/>
                <w:color w:val="000000"/>
                <w:sz w:val="22"/>
                <w:szCs w:val="22"/>
              </w:rPr>
            </w:pPr>
            <w:r w:rsidRPr="000E42B7">
              <w:rPr>
                <w:b/>
                <w:bCs/>
                <w:color w:val="000000"/>
                <w:sz w:val="22"/>
                <w:szCs w:val="22"/>
              </w:rPr>
              <w:t>65700,00</w:t>
            </w:r>
          </w:p>
        </w:tc>
      </w:tr>
      <w:tr w:rsidR="000E42B7" w:rsidRPr="000E42B7" w14:paraId="615FB3F5" w14:textId="77777777" w:rsidTr="000E42B7">
        <w:trPr>
          <w:trHeight w:val="348"/>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75A66B0A" w14:textId="77777777" w:rsidR="000E42B7" w:rsidRPr="000E42B7" w:rsidRDefault="000E42B7" w:rsidP="000E42B7">
            <w:pPr>
              <w:jc w:val="center"/>
              <w:rPr>
                <w:color w:val="000000"/>
                <w:sz w:val="22"/>
                <w:szCs w:val="22"/>
              </w:rPr>
            </w:pPr>
            <w:r w:rsidRPr="000E42B7">
              <w:rPr>
                <w:color w:val="000000"/>
                <w:sz w:val="22"/>
                <w:szCs w:val="22"/>
              </w:rPr>
              <w:lastRenderedPageBreak/>
              <w:t>1.10</w:t>
            </w:r>
          </w:p>
        </w:tc>
        <w:tc>
          <w:tcPr>
            <w:tcW w:w="2426" w:type="dxa"/>
            <w:tcBorders>
              <w:top w:val="nil"/>
              <w:left w:val="nil"/>
              <w:bottom w:val="single" w:sz="4" w:space="0" w:color="auto"/>
              <w:right w:val="single" w:sz="4" w:space="0" w:color="auto"/>
            </w:tcBorders>
            <w:shd w:val="clear" w:color="auto" w:fill="auto"/>
            <w:vAlign w:val="center"/>
            <w:hideMark/>
          </w:tcPr>
          <w:p w14:paraId="0C65425E" w14:textId="77777777" w:rsidR="000E42B7" w:rsidRPr="000E42B7" w:rsidRDefault="000E42B7" w:rsidP="000E42B7">
            <w:pPr>
              <w:rPr>
                <w:color w:val="000000"/>
                <w:sz w:val="22"/>
                <w:szCs w:val="22"/>
              </w:rPr>
            </w:pPr>
            <w:r w:rsidRPr="000E42B7">
              <w:rPr>
                <w:color w:val="000000"/>
                <w:sz w:val="22"/>
                <w:szCs w:val="22"/>
              </w:rPr>
              <w:t xml:space="preserve">Dirbantys </w:t>
            </w:r>
            <w:proofErr w:type="spellStart"/>
            <w:r w:rsidRPr="000E42B7">
              <w:rPr>
                <w:color w:val="000000"/>
                <w:sz w:val="22"/>
                <w:szCs w:val="22"/>
              </w:rPr>
              <w:t>veganai</w:t>
            </w:r>
            <w:proofErr w:type="spellEnd"/>
          </w:p>
        </w:tc>
        <w:tc>
          <w:tcPr>
            <w:tcW w:w="1085" w:type="dxa"/>
            <w:tcBorders>
              <w:top w:val="nil"/>
              <w:left w:val="nil"/>
              <w:bottom w:val="single" w:sz="4" w:space="0" w:color="auto"/>
              <w:right w:val="single" w:sz="4" w:space="0" w:color="auto"/>
            </w:tcBorders>
            <w:shd w:val="clear" w:color="auto" w:fill="auto"/>
            <w:noWrap/>
            <w:vAlign w:val="bottom"/>
            <w:hideMark/>
          </w:tcPr>
          <w:p w14:paraId="23AFBAA3" w14:textId="77777777" w:rsidR="000E42B7" w:rsidRPr="000E42B7" w:rsidRDefault="000E42B7" w:rsidP="000E42B7">
            <w:pPr>
              <w:jc w:val="center"/>
              <w:rPr>
                <w:color w:val="000000"/>
                <w:sz w:val="22"/>
                <w:szCs w:val="22"/>
              </w:rPr>
            </w:pPr>
            <w:r w:rsidRPr="000E42B7">
              <w:rPr>
                <w:color w:val="000000"/>
                <w:sz w:val="22"/>
                <w:szCs w:val="22"/>
              </w:rPr>
              <w:t>30</w:t>
            </w:r>
          </w:p>
        </w:tc>
        <w:tc>
          <w:tcPr>
            <w:tcW w:w="1137" w:type="dxa"/>
            <w:tcBorders>
              <w:top w:val="nil"/>
              <w:left w:val="nil"/>
              <w:bottom w:val="single" w:sz="4" w:space="0" w:color="auto"/>
              <w:right w:val="single" w:sz="4" w:space="0" w:color="auto"/>
            </w:tcBorders>
            <w:shd w:val="clear" w:color="auto" w:fill="auto"/>
            <w:noWrap/>
            <w:vAlign w:val="center"/>
            <w:hideMark/>
          </w:tcPr>
          <w:p w14:paraId="2797B251" w14:textId="77777777" w:rsidR="000E42B7" w:rsidRPr="000E42B7" w:rsidRDefault="000E42B7" w:rsidP="000E42B7">
            <w:pPr>
              <w:jc w:val="center"/>
              <w:rPr>
                <w:color w:val="000000"/>
                <w:sz w:val="22"/>
                <w:szCs w:val="22"/>
              </w:rPr>
            </w:pPr>
            <w:r w:rsidRPr="000E42B7">
              <w:rPr>
                <w:color w:val="000000"/>
                <w:sz w:val="22"/>
                <w:szCs w:val="22"/>
              </w:rPr>
              <w:t>2,88</w:t>
            </w:r>
          </w:p>
        </w:tc>
        <w:tc>
          <w:tcPr>
            <w:tcW w:w="1137" w:type="dxa"/>
            <w:tcBorders>
              <w:top w:val="nil"/>
              <w:left w:val="nil"/>
              <w:bottom w:val="single" w:sz="4" w:space="0" w:color="auto"/>
              <w:right w:val="single" w:sz="4" w:space="0" w:color="auto"/>
            </w:tcBorders>
            <w:shd w:val="clear" w:color="auto" w:fill="auto"/>
            <w:noWrap/>
            <w:vAlign w:val="bottom"/>
            <w:hideMark/>
          </w:tcPr>
          <w:p w14:paraId="01A0A2A0" w14:textId="77777777" w:rsidR="000E42B7" w:rsidRPr="000E42B7" w:rsidRDefault="000E42B7" w:rsidP="000E42B7">
            <w:pPr>
              <w:jc w:val="center"/>
              <w:rPr>
                <w:color w:val="000000"/>
                <w:sz w:val="22"/>
                <w:szCs w:val="22"/>
              </w:rPr>
            </w:pPr>
            <w:r w:rsidRPr="000E42B7">
              <w:rPr>
                <w:color w:val="000000"/>
                <w:sz w:val="22"/>
                <w:szCs w:val="22"/>
              </w:rPr>
              <w:t>2,88</w:t>
            </w:r>
          </w:p>
        </w:tc>
        <w:tc>
          <w:tcPr>
            <w:tcW w:w="1137" w:type="dxa"/>
            <w:tcBorders>
              <w:top w:val="nil"/>
              <w:left w:val="nil"/>
              <w:bottom w:val="single" w:sz="4" w:space="0" w:color="auto"/>
              <w:right w:val="single" w:sz="4" w:space="0" w:color="auto"/>
            </w:tcBorders>
            <w:shd w:val="clear" w:color="auto" w:fill="auto"/>
            <w:noWrap/>
            <w:vAlign w:val="center"/>
            <w:hideMark/>
          </w:tcPr>
          <w:p w14:paraId="0A8B7566" w14:textId="77777777" w:rsidR="000E42B7" w:rsidRPr="000E42B7" w:rsidRDefault="000E42B7" w:rsidP="000E42B7">
            <w:pPr>
              <w:jc w:val="center"/>
              <w:rPr>
                <w:color w:val="000000"/>
                <w:sz w:val="22"/>
                <w:szCs w:val="22"/>
              </w:rPr>
            </w:pPr>
            <w:r w:rsidRPr="000E42B7">
              <w:rPr>
                <w:color w:val="000000"/>
                <w:sz w:val="22"/>
                <w:szCs w:val="22"/>
              </w:rPr>
              <w:t>1,92</w:t>
            </w:r>
          </w:p>
        </w:tc>
        <w:tc>
          <w:tcPr>
            <w:tcW w:w="1137" w:type="dxa"/>
            <w:tcBorders>
              <w:top w:val="nil"/>
              <w:left w:val="nil"/>
              <w:bottom w:val="single" w:sz="4" w:space="0" w:color="auto"/>
              <w:right w:val="single" w:sz="4" w:space="0" w:color="auto"/>
            </w:tcBorders>
            <w:shd w:val="clear" w:color="auto" w:fill="auto"/>
            <w:noWrap/>
            <w:vAlign w:val="center"/>
            <w:hideMark/>
          </w:tcPr>
          <w:p w14:paraId="2323700C" w14:textId="77777777" w:rsidR="000E42B7" w:rsidRPr="000E42B7" w:rsidRDefault="000E42B7" w:rsidP="000E42B7">
            <w:pPr>
              <w:jc w:val="center"/>
              <w:rPr>
                <w:color w:val="000000"/>
                <w:sz w:val="22"/>
                <w:szCs w:val="22"/>
              </w:rPr>
            </w:pPr>
            <w:r w:rsidRPr="000E42B7">
              <w:rPr>
                <w:color w:val="000000"/>
                <w:sz w:val="22"/>
                <w:szCs w:val="22"/>
              </w:rPr>
              <w:t>1,92</w:t>
            </w:r>
          </w:p>
        </w:tc>
        <w:tc>
          <w:tcPr>
            <w:tcW w:w="1252" w:type="dxa"/>
            <w:tcBorders>
              <w:top w:val="nil"/>
              <w:left w:val="nil"/>
              <w:bottom w:val="single" w:sz="4" w:space="0" w:color="auto"/>
              <w:right w:val="single" w:sz="4" w:space="0" w:color="auto"/>
            </w:tcBorders>
            <w:shd w:val="clear" w:color="000000" w:fill="FFFFFF"/>
            <w:noWrap/>
            <w:vAlign w:val="center"/>
            <w:hideMark/>
          </w:tcPr>
          <w:p w14:paraId="218E3EDC"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auto" w:fill="auto"/>
            <w:noWrap/>
            <w:vAlign w:val="center"/>
            <w:hideMark/>
          </w:tcPr>
          <w:p w14:paraId="690E4C7B" w14:textId="77777777" w:rsidR="000E42B7" w:rsidRPr="000E42B7" w:rsidRDefault="000E42B7" w:rsidP="000E42B7">
            <w:pPr>
              <w:jc w:val="center"/>
              <w:rPr>
                <w:color w:val="000000"/>
                <w:sz w:val="22"/>
                <w:szCs w:val="22"/>
              </w:rPr>
            </w:pPr>
            <w:r w:rsidRPr="000E42B7">
              <w:rPr>
                <w:color w:val="000000"/>
                <w:sz w:val="22"/>
                <w:szCs w:val="22"/>
              </w:rPr>
              <w:t>1,92</w:t>
            </w:r>
          </w:p>
        </w:tc>
        <w:tc>
          <w:tcPr>
            <w:tcW w:w="1573" w:type="dxa"/>
            <w:tcBorders>
              <w:top w:val="nil"/>
              <w:left w:val="nil"/>
              <w:bottom w:val="single" w:sz="4" w:space="0" w:color="auto"/>
              <w:right w:val="single" w:sz="4" w:space="0" w:color="auto"/>
            </w:tcBorders>
            <w:shd w:val="clear" w:color="000000" w:fill="FFFFFF"/>
            <w:noWrap/>
            <w:vAlign w:val="center"/>
            <w:hideMark/>
          </w:tcPr>
          <w:p w14:paraId="649908F9" w14:textId="77777777" w:rsidR="000E42B7" w:rsidRPr="000E42B7" w:rsidRDefault="000E42B7" w:rsidP="000E42B7">
            <w:pPr>
              <w:jc w:val="center"/>
              <w:rPr>
                <w:b/>
                <w:bCs/>
                <w:color w:val="000000"/>
                <w:sz w:val="22"/>
                <w:szCs w:val="22"/>
              </w:rPr>
            </w:pPr>
            <w:r w:rsidRPr="000E42B7">
              <w:rPr>
                <w:b/>
                <w:bCs/>
                <w:color w:val="000000"/>
                <w:sz w:val="22"/>
                <w:szCs w:val="22"/>
              </w:rPr>
              <w:t>5,76</w:t>
            </w:r>
          </w:p>
        </w:tc>
        <w:tc>
          <w:tcPr>
            <w:tcW w:w="1079" w:type="dxa"/>
            <w:tcBorders>
              <w:top w:val="nil"/>
              <w:left w:val="nil"/>
              <w:bottom w:val="single" w:sz="4" w:space="0" w:color="auto"/>
              <w:right w:val="single" w:sz="4" w:space="0" w:color="auto"/>
            </w:tcBorders>
            <w:shd w:val="clear" w:color="000000" w:fill="FFFFFF"/>
            <w:noWrap/>
            <w:vAlign w:val="center"/>
            <w:hideMark/>
          </w:tcPr>
          <w:p w14:paraId="5DFA2B65" w14:textId="77777777" w:rsidR="000E42B7" w:rsidRPr="000E42B7" w:rsidRDefault="000E42B7" w:rsidP="000E42B7">
            <w:pPr>
              <w:jc w:val="center"/>
              <w:rPr>
                <w:b/>
                <w:bCs/>
                <w:color w:val="000000"/>
                <w:sz w:val="22"/>
                <w:szCs w:val="22"/>
              </w:rPr>
            </w:pPr>
            <w:r w:rsidRPr="000E42B7">
              <w:rPr>
                <w:b/>
                <w:bCs/>
                <w:color w:val="000000"/>
                <w:sz w:val="22"/>
                <w:szCs w:val="22"/>
              </w:rPr>
              <w:t>63072,00</w:t>
            </w:r>
          </w:p>
        </w:tc>
      </w:tr>
      <w:tr w:rsidR="000E42B7" w:rsidRPr="000E42B7" w14:paraId="519B95CC"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2F8797EB" w14:textId="77777777" w:rsidR="000E42B7" w:rsidRPr="000E42B7" w:rsidRDefault="000E42B7" w:rsidP="000E42B7">
            <w:pPr>
              <w:jc w:val="center"/>
              <w:rPr>
                <w:color w:val="000000"/>
                <w:sz w:val="22"/>
                <w:szCs w:val="22"/>
              </w:rPr>
            </w:pPr>
            <w:r w:rsidRPr="000E42B7">
              <w:rPr>
                <w:color w:val="000000"/>
                <w:sz w:val="22"/>
                <w:szCs w:val="22"/>
              </w:rPr>
              <w:t>1.11</w:t>
            </w:r>
          </w:p>
        </w:tc>
        <w:tc>
          <w:tcPr>
            <w:tcW w:w="2426" w:type="dxa"/>
            <w:tcBorders>
              <w:top w:val="nil"/>
              <w:left w:val="nil"/>
              <w:bottom w:val="single" w:sz="4" w:space="0" w:color="auto"/>
              <w:right w:val="single" w:sz="4" w:space="0" w:color="auto"/>
            </w:tcBorders>
            <w:shd w:val="clear" w:color="auto" w:fill="auto"/>
            <w:noWrap/>
            <w:vAlign w:val="bottom"/>
            <w:hideMark/>
          </w:tcPr>
          <w:p w14:paraId="7FDBEB02" w14:textId="77777777" w:rsidR="000E42B7" w:rsidRPr="000E42B7" w:rsidRDefault="000E42B7" w:rsidP="000E42B7">
            <w:pPr>
              <w:rPr>
                <w:color w:val="000000"/>
                <w:sz w:val="22"/>
                <w:szCs w:val="22"/>
              </w:rPr>
            </w:pPr>
            <w:r w:rsidRPr="000E42B7">
              <w:rPr>
                <w:color w:val="000000"/>
                <w:sz w:val="22"/>
                <w:szCs w:val="22"/>
              </w:rPr>
              <w:t>Dirbančios moterys</w:t>
            </w:r>
          </w:p>
        </w:tc>
        <w:tc>
          <w:tcPr>
            <w:tcW w:w="1085" w:type="dxa"/>
            <w:tcBorders>
              <w:top w:val="nil"/>
              <w:left w:val="nil"/>
              <w:bottom w:val="single" w:sz="4" w:space="0" w:color="auto"/>
              <w:right w:val="single" w:sz="4" w:space="0" w:color="auto"/>
            </w:tcBorders>
            <w:shd w:val="clear" w:color="auto" w:fill="auto"/>
            <w:noWrap/>
            <w:vAlign w:val="bottom"/>
            <w:hideMark/>
          </w:tcPr>
          <w:p w14:paraId="32D3A75C" w14:textId="77777777" w:rsidR="000E42B7" w:rsidRPr="000E42B7" w:rsidRDefault="000E42B7" w:rsidP="000E42B7">
            <w:pPr>
              <w:jc w:val="center"/>
              <w:rPr>
                <w:color w:val="000000"/>
                <w:sz w:val="22"/>
                <w:szCs w:val="22"/>
              </w:rPr>
            </w:pPr>
            <w:r w:rsidRPr="000E42B7">
              <w:rPr>
                <w:color w:val="000000"/>
                <w:sz w:val="22"/>
                <w:szCs w:val="22"/>
              </w:rPr>
              <w:t>15</w:t>
            </w:r>
          </w:p>
        </w:tc>
        <w:tc>
          <w:tcPr>
            <w:tcW w:w="1137" w:type="dxa"/>
            <w:tcBorders>
              <w:top w:val="nil"/>
              <w:left w:val="nil"/>
              <w:bottom w:val="single" w:sz="4" w:space="0" w:color="auto"/>
              <w:right w:val="single" w:sz="4" w:space="0" w:color="auto"/>
            </w:tcBorders>
            <w:shd w:val="clear" w:color="auto" w:fill="auto"/>
            <w:noWrap/>
            <w:vAlign w:val="center"/>
            <w:hideMark/>
          </w:tcPr>
          <w:p w14:paraId="7CC8432B" w14:textId="77777777" w:rsidR="000E42B7" w:rsidRPr="000E42B7" w:rsidRDefault="000E42B7" w:rsidP="000E42B7">
            <w:pPr>
              <w:jc w:val="center"/>
              <w:rPr>
                <w:color w:val="000000"/>
                <w:sz w:val="22"/>
                <w:szCs w:val="22"/>
              </w:rPr>
            </w:pPr>
            <w:r w:rsidRPr="000E42B7">
              <w:rPr>
                <w:color w:val="000000"/>
                <w:sz w:val="22"/>
                <w:szCs w:val="22"/>
              </w:rPr>
              <w:t>2,78</w:t>
            </w:r>
          </w:p>
        </w:tc>
        <w:tc>
          <w:tcPr>
            <w:tcW w:w="1137" w:type="dxa"/>
            <w:tcBorders>
              <w:top w:val="nil"/>
              <w:left w:val="nil"/>
              <w:bottom w:val="single" w:sz="4" w:space="0" w:color="auto"/>
              <w:right w:val="single" w:sz="4" w:space="0" w:color="auto"/>
            </w:tcBorders>
            <w:shd w:val="clear" w:color="auto" w:fill="auto"/>
            <w:noWrap/>
            <w:vAlign w:val="bottom"/>
            <w:hideMark/>
          </w:tcPr>
          <w:p w14:paraId="29C5C527" w14:textId="77777777" w:rsidR="000E42B7" w:rsidRPr="000E42B7" w:rsidRDefault="000E42B7" w:rsidP="000E42B7">
            <w:pPr>
              <w:jc w:val="center"/>
              <w:rPr>
                <w:color w:val="000000"/>
                <w:sz w:val="22"/>
                <w:szCs w:val="22"/>
              </w:rPr>
            </w:pPr>
            <w:r w:rsidRPr="000E42B7">
              <w:rPr>
                <w:color w:val="000000"/>
                <w:sz w:val="22"/>
                <w:szCs w:val="22"/>
              </w:rPr>
              <w:t>2,78</w:t>
            </w:r>
          </w:p>
        </w:tc>
        <w:tc>
          <w:tcPr>
            <w:tcW w:w="1137" w:type="dxa"/>
            <w:tcBorders>
              <w:top w:val="nil"/>
              <w:left w:val="nil"/>
              <w:bottom w:val="single" w:sz="4" w:space="0" w:color="auto"/>
              <w:right w:val="single" w:sz="4" w:space="0" w:color="auto"/>
            </w:tcBorders>
            <w:shd w:val="clear" w:color="auto" w:fill="auto"/>
            <w:noWrap/>
            <w:vAlign w:val="center"/>
            <w:hideMark/>
          </w:tcPr>
          <w:p w14:paraId="23293ED0" w14:textId="77777777" w:rsidR="000E42B7" w:rsidRPr="000E42B7" w:rsidRDefault="000E42B7" w:rsidP="000E42B7">
            <w:pPr>
              <w:jc w:val="center"/>
              <w:rPr>
                <w:color w:val="000000"/>
                <w:sz w:val="22"/>
                <w:szCs w:val="22"/>
              </w:rPr>
            </w:pPr>
            <w:r w:rsidRPr="000E42B7">
              <w:rPr>
                <w:color w:val="000000"/>
                <w:sz w:val="22"/>
                <w:szCs w:val="22"/>
              </w:rPr>
              <w:t>1,85</w:t>
            </w:r>
          </w:p>
        </w:tc>
        <w:tc>
          <w:tcPr>
            <w:tcW w:w="1137" w:type="dxa"/>
            <w:tcBorders>
              <w:top w:val="nil"/>
              <w:left w:val="nil"/>
              <w:bottom w:val="single" w:sz="4" w:space="0" w:color="auto"/>
              <w:right w:val="single" w:sz="4" w:space="0" w:color="auto"/>
            </w:tcBorders>
            <w:shd w:val="clear" w:color="auto" w:fill="auto"/>
            <w:noWrap/>
            <w:vAlign w:val="center"/>
            <w:hideMark/>
          </w:tcPr>
          <w:p w14:paraId="005B7CA5" w14:textId="77777777" w:rsidR="000E42B7" w:rsidRPr="000E42B7" w:rsidRDefault="000E42B7" w:rsidP="000E42B7">
            <w:pPr>
              <w:jc w:val="center"/>
              <w:rPr>
                <w:color w:val="000000"/>
                <w:sz w:val="22"/>
                <w:szCs w:val="22"/>
              </w:rPr>
            </w:pPr>
            <w:r w:rsidRPr="000E42B7">
              <w:rPr>
                <w:color w:val="000000"/>
                <w:sz w:val="22"/>
                <w:szCs w:val="22"/>
              </w:rPr>
              <w:t>1,86</w:t>
            </w:r>
          </w:p>
        </w:tc>
        <w:tc>
          <w:tcPr>
            <w:tcW w:w="1252" w:type="dxa"/>
            <w:tcBorders>
              <w:top w:val="nil"/>
              <w:left w:val="nil"/>
              <w:bottom w:val="single" w:sz="4" w:space="0" w:color="auto"/>
              <w:right w:val="single" w:sz="4" w:space="0" w:color="auto"/>
            </w:tcBorders>
            <w:shd w:val="clear" w:color="000000" w:fill="FFFFFF"/>
            <w:noWrap/>
            <w:vAlign w:val="center"/>
            <w:hideMark/>
          </w:tcPr>
          <w:p w14:paraId="50C97991"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auto" w:fill="auto"/>
            <w:noWrap/>
            <w:vAlign w:val="center"/>
            <w:hideMark/>
          </w:tcPr>
          <w:p w14:paraId="5C498F49" w14:textId="77777777" w:rsidR="000E42B7" w:rsidRPr="000E42B7" w:rsidRDefault="000E42B7" w:rsidP="000E42B7">
            <w:pPr>
              <w:jc w:val="center"/>
              <w:rPr>
                <w:color w:val="000000"/>
                <w:sz w:val="22"/>
                <w:szCs w:val="22"/>
              </w:rPr>
            </w:pPr>
            <w:r w:rsidRPr="000E42B7">
              <w:rPr>
                <w:color w:val="000000"/>
                <w:sz w:val="22"/>
                <w:szCs w:val="22"/>
              </w:rPr>
              <w:t>1,85</w:t>
            </w:r>
          </w:p>
        </w:tc>
        <w:tc>
          <w:tcPr>
            <w:tcW w:w="1573" w:type="dxa"/>
            <w:tcBorders>
              <w:top w:val="nil"/>
              <w:left w:val="nil"/>
              <w:bottom w:val="single" w:sz="4" w:space="0" w:color="auto"/>
              <w:right w:val="single" w:sz="4" w:space="0" w:color="auto"/>
            </w:tcBorders>
            <w:shd w:val="clear" w:color="000000" w:fill="FFFFFF"/>
            <w:noWrap/>
            <w:vAlign w:val="center"/>
            <w:hideMark/>
          </w:tcPr>
          <w:p w14:paraId="0D0AC30E" w14:textId="77777777" w:rsidR="000E42B7" w:rsidRPr="000E42B7" w:rsidRDefault="000E42B7" w:rsidP="000E42B7">
            <w:pPr>
              <w:jc w:val="center"/>
              <w:rPr>
                <w:b/>
                <w:bCs/>
                <w:color w:val="000000"/>
                <w:sz w:val="22"/>
                <w:szCs w:val="22"/>
              </w:rPr>
            </w:pPr>
            <w:r w:rsidRPr="000E42B7">
              <w:rPr>
                <w:b/>
                <w:bCs/>
                <w:color w:val="000000"/>
                <w:sz w:val="22"/>
                <w:szCs w:val="22"/>
              </w:rPr>
              <w:t>5,56</w:t>
            </w:r>
          </w:p>
        </w:tc>
        <w:tc>
          <w:tcPr>
            <w:tcW w:w="1079" w:type="dxa"/>
            <w:tcBorders>
              <w:top w:val="nil"/>
              <w:left w:val="nil"/>
              <w:bottom w:val="single" w:sz="4" w:space="0" w:color="auto"/>
              <w:right w:val="single" w:sz="4" w:space="0" w:color="auto"/>
            </w:tcBorders>
            <w:shd w:val="clear" w:color="000000" w:fill="FFFFFF"/>
            <w:noWrap/>
            <w:vAlign w:val="center"/>
            <w:hideMark/>
          </w:tcPr>
          <w:p w14:paraId="70E9BA43" w14:textId="77777777" w:rsidR="000E42B7" w:rsidRPr="000E42B7" w:rsidRDefault="000E42B7" w:rsidP="000E42B7">
            <w:pPr>
              <w:jc w:val="center"/>
              <w:rPr>
                <w:b/>
                <w:bCs/>
                <w:color w:val="000000"/>
                <w:sz w:val="22"/>
                <w:szCs w:val="22"/>
              </w:rPr>
            </w:pPr>
            <w:r w:rsidRPr="000E42B7">
              <w:rPr>
                <w:b/>
                <w:bCs/>
                <w:color w:val="000000"/>
                <w:sz w:val="22"/>
                <w:szCs w:val="22"/>
              </w:rPr>
              <w:t>30441,00</w:t>
            </w:r>
          </w:p>
        </w:tc>
      </w:tr>
      <w:tr w:rsidR="000E42B7" w:rsidRPr="000E42B7" w14:paraId="0F8C552D" w14:textId="77777777" w:rsidTr="000E42B7">
        <w:trPr>
          <w:trHeight w:val="2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14:paraId="58CE9DE2" w14:textId="77777777" w:rsidR="000E42B7" w:rsidRPr="000E42B7" w:rsidRDefault="000E42B7" w:rsidP="000E42B7">
            <w:pPr>
              <w:jc w:val="center"/>
              <w:rPr>
                <w:color w:val="000000"/>
                <w:sz w:val="22"/>
                <w:szCs w:val="22"/>
              </w:rPr>
            </w:pPr>
            <w:r w:rsidRPr="000E42B7">
              <w:rPr>
                <w:color w:val="000000"/>
                <w:sz w:val="22"/>
                <w:szCs w:val="22"/>
              </w:rPr>
              <w:t>1.12</w:t>
            </w:r>
          </w:p>
        </w:tc>
        <w:tc>
          <w:tcPr>
            <w:tcW w:w="2426" w:type="dxa"/>
            <w:tcBorders>
              <w:top w:val="nil"/>
              <w:left w:val="nil"/>
              <w:bottom w:val="single" w:sz="4" w:space="0" w:color="auto"/>
              <w:right w:val="single" w:sz="4" w:space="0" w:color="auto"/>
            </w:tcBorders>
            <w:shd w:val="clear" w:color="auto" w:fill="auto"/>
            <w:noWrap/>
            <w:vAlign w:val="bottom"/>
            <w:hideMark/>
          </w:tcPr>
          <w:p w14:paraId="098BBABA" w14:textId="77777777" w:rsidR="000E42B7" w:rsidRPr="000E42B7" w:rsidRDefault="000E42B7" w:rsidP="000E42B7">
            <w:pPr>
              <w:rPr>
                <w:color w:val="000000"/>
                <w:sz w:val="22"/>
                <w:szCs w:val="22"/>
              </w:rPr>
            </w:pPr>
            <w:r w:rsidRPr="000E42B7">
              <w:rPr>
                <w:color w:val="000000"/>
                <w:sz w:val="22"/>
                <w:szCs w:val="22"/>
              </w:rPr>
              <w:t>Sausas davinys</w:t>
            </w:r>
          </w:p>
        </w:tc>
        <w:tc>
          <w:tcPr>
            <w:tcW w:w="1085" w:type="dxa"/>
            <w:tcBorders>
              <w:top w:val="nil"/>
              <w:left w:val="nil"/>
              <w:bottom w:val="single" w:sz="4" w:space="0" w:color="auto"/>
              <w:right w:val="single" w:sz="4" w:space="0" w:color="auto"/>
            </w:tcBorders>
            <w:shd w:val="clear" w:color="auto" w:fill="auto"/>
            <w:noWrap/>
            <w:vAlign w:val="bottom"/>
            <w:hideMark/>
          </w:tcPr>
          <w:p w14:paraId="508719F5" w14:textId="77777777" w:rsidR="000E42B7" w:rsidRPr="000E42B7" w:rsidRDefault="000E42B7" w:rsidP="000E42B7">
            <w:pPr>
              <w:jc w:val="center"/>
              <w:rPr>
                <w:color w:val="000000"/>
                <w:sz w:val="22"/>
                <w:szCs w:val="22"/>
              </w:rPr>
            </w:pPr>
            <w:r w:rsidRPr="000E42B7">
              <w:rPr>
                <w:color w:val="000000"/>
                <w:sz w:val="22"/>
                <w:szCs w:val="22"/>
              </w:rPr>
              <w:t>10</w:t>
            </w:r>
          </w:p>
        </w:tc>
        <w:tc>
          <w:tcPr>
            <w:tcW w:w="1137" w:type="dxa"/>
            <w:tcBorders>
              <w:top w:val="nil"/>
              <w:left w:val="nil"/>
              <w:bottom w:val="single" w:sz="4" w:space="0" w:color="auto"/>
              <w:right w:val="single" w:sz="4" w:space="0" w:color="auto"/>
            </w:tcBorders>
            <w:shd w:val="clear" w:color="auto" w:fill="auto"/>
            <w:noWrap/>
            <w:vAlign w:val="center"/>
            <w:hideMark/>
          </w:tcPr>
          <w:p w14:paraId="69FBA22B" w14:textId="77777777" w:rsidR="000E42B7" w:rsidRPr="000E42B7" w:rsidRDefault="000E42B7" w:rsidP="000E42B7">
            <w:pPr>
              <w:jc w:val="center"/>
              <w:rPr>
                <w:color w:val="000000"/>
                <w:sz w:val="22"/>
                <w:szCs w:val="22"/>
              </w:rPr>
            </w:pPr>
            <w:r w:rsidRPr="000E42B7">
              <w:rPr>
                <w:color w:val="000000"/>
                <w:sz w:val="22"/>
                <w:szCs w:val="22"/>
              </w:rPr>
              <w:t>1,39</w:t>
            </w:r>
          </w:p>
        </w:tc>
        <w:tc>
          <w:tcPr>
            <w:tcW w:w="1137" w:type="dxa"/>
            <w:tcBorders>
              <w:top w:val="nil"/>
              <w:left w:val="nil"/>
              <w:bottom w:val="single" w:sz="4" w:space="0" w:color="auto"/>
              <w:right w:val="single" w:sz="4" w:space="0" w:color="auto"/>
            </w:tcBorders>
            <w:shd w:val="clear" w:color="auto" w:fill="auto"/>
            <w:noWrap/>
            <w:vAlign w:val="bottom"/>
            <w:hideMark/>
          </w:tcPr>
          <w:p w14:paraId="7589477A" w14:textId="77777777" w:rsidR="000E42B7" w:rsidRPr="000E42B7" w:rsidRDefault="000E42B7" w:rsidP="000E42B7">
            <w:pPr>
              <w:jc w:val="center"/>
              <w:rPr>
                <w:color w:val="000000"/>
                <w:sz w:val="22"/>
                <w:szCs w:val="22"/>
              </w:rPr>
            </w:pPr>
            <w:r w:rsidRPr="000E42B7">
              <w:rPr>
                <w:color w:val="000000"/>
                <w:sz w:val="22"/>
                <w:szCs w:val="22"/>
              </w:rPr>
              <w:t>1,39</w:t>
            </w:r>
          </w:p>
        </w:tc>
        <w:tc>
          <w:tcPr>
            <w:tcW w:w="1137" w:type="dxa"/>
            <w:tcBorders>
              <w:top w:val="nil"/>
              <w:left w:val="nil"/>
              <w:bottom w:val="single" w:sz="4" w:space="0" w:color="auto"/>
              <w:right w:val="single" w:sz="4" w:space="0" w:color="auto"/>
            </w:tcBorders>
            <w:shd w:val="clear" w:color="auto" w:fill="auto"/>
            <w:noWrap/>
            <w:vAlign w:val="center"/>
            <w:hideMark/>
          </w:tcPr>
          <w:p w14:paraId="2E87F6D4" w14:textId="77777777" w:rsidR="000E42B7" w:rsidRPr="000E42B7" w:rsidRDefault="000E42B7" w:rsidP="000E42B7">
            <w:pPr>
              <w:jc w:val="center"/>
              <w:rPr>
                <w:color w:val="000000"/>
                <w:sz w:val="22"/>
                <w:szCs w:val="22"/>
              </w:rPr>
            </w:pPr>
            <w:r w:rsidRPr="000E42B7">
              <w:rPr>
                <w:color w:val="000000"/>
                <w:sz w:val="22"/>
                <w:szCs w:val="22"/>
              </w:rPr>
              <w:t>0,92</w:t>
            </w:r>
          </w:p>
        </w:tc>
        <w:tc>
          <w:tcPr>
            <w:tcW w:w="1137" w:type="dxa"/>
            <w:tcBorders>
              <w:top w:val="nil"/>
              <w:left w:val="nil"/>
              <w:bottom w:val="single" w:sz="4" w:space="0" w:color="auto"/>
              <w:right w:val="single" w:sz="4" w:space="0" w:color="auto"/>
            </w:tcBorders>
            <w:shd w:val="clear" w:color="auto" w:fill="auto"/>
            <w:noWrap/>
            <w:vAlign w:val="center"/>
            <w:hideMark/>
          </w:tcPr>
          <w:p w14:paraId="3114DEE2" w14:textId="77777777" w:rsidR="000E42B7" w:rsidRPr="000E42B7" w:rsidRDefault="000E42B7" w:rsidP="000E42B7">
            <w:pPr>
              <w:jc w:val="center"/>
              <w:rPr>
                <w:color w:val="000000"/>
                <w:sz w:val="22"/>
                <w:szCs w:val="22"/>
              </w:rPr>
            </w:pPr>
            <w:r w:rsidRPr="000E42B7">
              <w:rPr>
                <w:color w:val="000000"/>
                <w:sz w:val="22"/>
                <w:szCs w:val="22"/>
              </w:rPr>
              <w:t>0,94</w:t>
            </w:r>
          </w:p>
        </w:tc>
        <w:tc>
          <w:tcPr>
            <w:tcW w:w="1252" w:type="dxa"/>
            <w:tcBorders>
              <w:top w:val="nil"/>
              <w:left w:val="nil"/>
              <w:bottom w:val="single" w:sz="4" w:space="0" w:color="auto"/>
              <w:right w:val="single" w:sz="4" w:space="0" w:color="auto"/>
            </w:tcBorders>
            <w:shd w:val="clear" w:color="auto" w:fill="auto"/>
            <w:noWrap/>
            <w:vAlign w:val="center"/>
            <w:hideMark/>
          </w:tcPr>
          <w:p w14:paraId="08B762F7" w14:textId="77777777" w:rsidR="000E42B7" w:rsidRPr="000E42B7" w:rsidRDefault="000E42B7" w:rsidP="000E42B7">
            <w:pPr>
              <w:jc w:val="center"/>
              <w:rPr>
                <w:color w:val="000000"/>
                <w:sz w:val="22"/>
                <w:szCs w:val="22"/>
              </w:rPr>
            </w:pPr>
            <w:r w:rsidRPr="000E42B7">
              <w:rPr>
                <w:color w:val="000000"/>
                <w:sz w:val="22"/>
                <w:szCs w:val="22"/>
              </w:rPr>
              <w:t>0,00</w:t>
            </w:r>
          </w:p>
        </w:tc>
        <w:tc>
          <w:tcPr>
            <w:tcW w:w="1137" w:type="dxa"/>
            <w:tcBorders>
              <w:top w:val="nil"/>
              <w:left w:val="nil"/>
              <w:bottom w:val="single" w:sz="4" w:space="0" w:color="auto"/>
              <w:right w:val="single" w:sz="4" w:space="0" w:color="auto"/>
            </w:tcBorders>
            <w:shd w:val="clear" w:color="auto" w:fill="auto"/>
            <w:noWrap/>
            <w:vAlign w:val="center"/>
            <w:hideMark/>
          </w:tcPr>
          <w:p w14:paraId="7E5C4F8E" w14:textId="77777777" w:rsidR="000E42B7" w:rsidRPr="000E42B7" w:rsidRDefault="000E42B7" w:rsidP="000E42B7">
            <w:pPr>
              <w:jc w:val="center"/>
              <w:rPr>
                <w:color w:val="000000"/>
                <w:sz w:val="22"/>
                <w:szCs w:val="22"/>
              </w:rPr>
            </w:pPr>
            <w:r w:rsidRPr="000E42B7">
              <w:rPr>
                <w:color w:val="000000"/>
                <w:sz w:val="22"/>
                <w:szCs w:val="22"/>
              </w:rPr>
              <w:t>0,92</w:t>
            </w:r>
          </w:p>
        </w:tc>
        <w:tc>
          <w:tcPr>
            <w:tcW w:w="1573" w:type="dxa"/>
            <w:tcBorders>
              <w:top w:val="nil"/>
              <w:left w:val="nil"/>
              <w:bottom w:val="single" w:sz="4" w:space="0" w:color="auto"/>
              <w:right w:val="single" w:sz="4" w:space="0" w:color="auto"/>
            </w:tcBorders>
            <w:shd w:val="clear" w:color="000000" w:fill="FFFFFF"/>
            <w:noWrap/>
            <w:vAlign w:val="center"/>
            <w:hideMark/>
          </w:tcPr>
          <w:p w14:paraId="3664F2C6" w14:textId="77777777" w:rsidR="000E42B7" w:rsidRPr="000E42B7" w:rsidRDefault="000E42B7" w:rsidP="000E42B7">
            <w:pPr>
              <w:jc w:val="center"/>
              <w:rPr>
                <w:b/>
                <w:bCs/>
                <w:color w:val="000000"/>
                <w:sz w:val="22"/>
                <w:szCs w:val="22"/>
              </w:rPr>
            </w:pPr>
            <w:r w:rsidRPr="000E42B7">
              <w:rPr>
                <w:b/>
                <w:bCs/>
                <w:color w:val="000000"/>
                <w:sz w:val="22"/>
                <w:szCs w:val="22"/>
              </w:rPr>
              <w:t>2,78</w:t>
            </w:r>
          </w:p>
        </w:tc>
        <w:tc>
          <w:tcPr>
            <w:tcW w:w="1079" w:type="dxa"/>
            <w:tcBorders>
              <w:top w:val="nil"/>
              <w:left w:val="nil"/>
              <w:bottom w:val="single" w:sz="4" w:space="0" w:color="auto"/>
              <w:right w:val="single" w:sz="4" w:space="0" w:color="auto"/>
            </w:tcBorders>
            <w:shd w:val="clear" w:color="000000" w:fill="FFFFFF"/>
            <w:noWrap/>
            <w:vAlign w:val="center"/>
            <w:hideMark/>
          </w:tcPr>
          <w:p w14:paraId="59C256E4" w14:textId="77777777" w:rsidR="000E42B7" w:rsidRPr="000E42B7" w:rsidRDefault="000E42B7" w:rsidP="000E42B7">
            <w:pPr>
              <w:jc w:val="center"/>
              <w:rPr>
                <w:b/>
                <w:bCs/>
                <w:color w:val="000000"/>
                <w:sz w:val="22"/>
                <w:szCs w:val="22"/>
              </w:rPr>
            </w:pPr>
            <w:r w:rsidRPr="000E42B7">
              <w:rPr>
                <w:b/>
                <w:bCs/>
                <w:color w:val="000000"/>
                <w:sz w:val="22"/>
                <w:szCs w:val="22"/>
              </w:rPr>
              <w:t>10147,00</w:t>
            </w:r>
          </w:p>
        </w:tc>
      </w:tr>
      <w:tr w:rsidR="000E42B7" w:rsidRPr="000E42B7" w14:paraId="5D928306" w14:textId="77777777" w:rsidTr="000E42B7">
        <w:trPr>
          <w:trHeight w:val="290"/>
        </w:trPr>
        <w:tc>
          <w:tcPr>
            <w:tcW w:w="12538"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AC6BDA" w14:textId="77777777" w:rsidR="000E42B7" w:rsidRPr="000E42B7" w:rsidRDefault="000E42B7" w:rsidP="000E42B7">
            <w:pPr>
              <w:jc w:val="right"/>
              <w:rPr>
                <w:b/>
                <w:bCs/>
                <w:color w:val="000000"/>
                <w:sz w:val="22"/>
                <w:szCs w:val="22"/>
              </w:rPr>
            </w:pPr>
            <w:r w:rsidRPr="000E42B7">
              <w:rPr>
                <w:b/>
                <w:bCs/>
                <w:color w:val="000000"/>
                <w:sz w:val="22"/>
                <w:szCs w:val="22"/>
              </w:rPr>
              <w:t>Iš viso maitinimo paslaugų kaina Eur su PVM</w:t>
            </w:r>
          </w:p>
        </w:tc>
        <w:tc>
          <w:tcPr>
            <w:tcW w:w="1079" w:type="dxa"/>
            <w:tcBorders>
              <w:top w:val="nil"/>
              <w:left w:val="nil"/>
              <w:bottom w:val="single" w:sz="4" w:space="0" w:color="auto"/>
              <w:right w:val="single" w:sz="4" w:space="0" w:color="auto"/>
            </w:tcBorders>
            <w:shd w:val="clear" w:color="auto" w:fill="auto"/>
            <w:noWrap/>
            <w:vAlign w:val="bottom"/>
            <w:hideMark/>
          </w:tcPr>
          <w:p w14:paraId="12B24F22" w14:textId="77777777" w:rsidR="000E42B7" w:rsidRPr="000E42B7" w:rsidRDefault="000E42B7" w:rsidP="000E42B7">
            <w:pPr>
              <w:jc w:val="center"/>
              <w:rPr>
                <w:b/>
                <w:bCs/>
                <w:color w:val="000000"/>
                <w:sz w:val="22"/>
                <w:szCs w:val="22"/>
              </w:rPr>
            </w:pPr>
            <w:r w:rsidRPr="000E42B7">
              <w:rPr>
                <w:b/>
                <w:bCs/>
                <w:color w:val="000000"/>
                <w:sz w:val="22"/>
                <w:szCs w:val="22"/>
              </w:rPr>
              <w:t>3912909,50</w:t>
            </w:r>
          </w:p>
        </w:tc>
      </w:tr>
    </w:tbl>
    <w:p w14:paraId="7AEAF3F1" w14:textId="075A0209" w:rsidR="000E42B7" w:rsidRDefault="000E42B7" w:rsidP="00F839D0">
      <w:pPr>
        <w:pStyle w:val="Betarp"/>
        <w:rPr>
          <w:rFonts w:ascii="Times New Roman" w:hAnsi="Times New Roman" w:cs="Times New Roman"/>
          <w:sz w:val="24"/>
          <w:szCs w:val="24"/>
        </w:rPr>
      </w:pPr>
    </w:p>
    <w:p w14:paraId="230CC061" w14:textId="667E84CB" w:rsidR="000E42B7" w:rsidRDefault="000E42B7" w:rsidP="00F839D0">
      <w:pPr>
        <w:pStyle w:val="Betarp"/>
        <w:rPr>
          <w:rFonts w:ascii="Times New Roman" w:hAnsi="Times New Roman" w:cs="Times New Roman"/>
          <w:sz w:val="24"/>
          <w:szCs w:val="24"/>
        </w:rPr>
      </w:pPr>
    </w:p>
    <w:p w14:paraId="1EB9566F" w14:textId="6520F778" w:rsidR="000E42B7" w:rsidRDefault="000E42B7" w:rsidP="00F839D0">
      <w:pPr>
        <w:pStyle w:val="Betarp"/>
        <w:rPr>
          <w:rFonts w:ascii="Times New Roman" w:hAnsi="Times New Roman" w:cs="Times New Roman"/>
          <w:sz w:val="24"/>
          <w:szCs w:val="24"/>
        </w:rPr>
      </w:pPr>
    </w:p>
    <w:p w14:paraId="3CC2A470" w14:textId="118F901C" w:rsidR="000E42B7" w:rsidRDefault="000E42B7" w:rsidP="00F839D0">
      <w:pPr>
        <w:pStyle w:val="Betarp"/>
        <w:rPr>
          <w:rFonts w:ascii="Times New Roman" w:hAnsi="Times New Roman" w:cs="Times New Roman"/>
          <w:sz w:val="24"/>
          <w:szCs w:val="24"/>
        </w:rPr>
      </w:pPr>
    </w:p>
    <w:p w14:paraId="4B982A42" w14:textId="02F93E1F" w:rsidR="000E42B7" w:rsidRDefault="000E42B7" w:rsidP="00F839D0">
      <w:pPr>
        <w:pStyle w:val="Betarp"/>
        <w:rPr>
          <w:rFonts w:ascii="Times New Roman" w:hAnsi="Times New Roman" w:cs="Times New Roman"/>
          <w:sz w:val="24"/>
          <w:szCs w:val="24"/>
        </w:rPr>
      </w:pPr>
    </w:p>
    <w:p w14:paraId="2ED0E76E" w14:textId="7BF99A9F" w:rsidR="000E42B7" w:rsidRDefault="000E42B7" w:rsidP="00F839D0">
      <w:pPr>
        <w:pStyle w:val="Betarp"/>
        <w:rPr>
          <w:rFonts w:ascii="Times New Roman" w:hAnsi="Times New Roman" w:cs="Times New Roman"/>
          <w:sz w:val="24"/>
          <w:szCs w:val="24"/>
        </w:rPr>
      </w:pPr>
    </w:p>
    <w:p w14:paraId="31ADBC13" w14:textId="18E35F8E" w:rsidR="000E42B7" w:rsidRDefault="000E42B7" w:rsidP="00F839D0">
      <w:pPr>
        <w:pStyle w:val="Betarp"/>
        <w:rPr>
          <w:rFonts w:ascii="Times New Roman" w:hAnsi="Times New Roman" w:cs="Times New Roman"/>
          <w:sz w:val="24"/>
          <w:szCs w:val="24"/>
        </w:rPr>
      </w:pPr>
    </w:p>
    <w:p w14:paraId="65D599B5" w14:textId="5568DCEC" w:rsidR="000E42B7" w:rsidRDefault="000E42B7" w:rsidP="00F839D0">
      <w:pPr>
        <w:pStyle w:val="Betarp"/>
        <w:rPr>
          <w:rFonts w:ascii="Times New Roman" w:hAnsi="Times New Roman" w:cs="Times New Roman"/>
          <w:sz w:val="24"/>
          <w:szCs w:val="24"/>
        </w:rPr>
      </w:pPr>
    </w:p>
    <w:p w14:paraId="32F02EE4" w14:textId="44CDB7B5" w:rsidR="000E42B7" w:rsidRDefault="000E42B7" w:rsidP="00F839D0">
      <w:pPr>
        <w:pStyle w:val="Betarp"/>
        <w:rPr>
          <w:rFonts w:ascii="Times New Roman" w:hAnsi="Times New Roman" w:cs="Times New Roman"/>
          <w:sz w:val="24"/>
          <w:szCs w:val="24"/>
        </w:rPr>
      </w:pPr>
    </w:p>
    <w:p w14:paraId="230D74E5" w14:textId="2D6C7AC2" w:rsidR="000E42B7" w:rsidRDefault="000E42B7" w:rsidP="00F839D0">
      <w:pPr>
        <w:pStyle w:val="Betarp"/>
        <w:rPr>
          <w:rFonts w:ascii="Times New Roman" w:hAnsi="Times New Roman" w:cs="Times New Roman"/>
          <w:sz w:val="24"/>
          <w:szCs w:val="24"/>
        </w:rPr>
      </w:pPr>
    </w:p>
    <w:p w14:paraId="35AE3ADF" w14:textId="4F439143" w:rsidR="000E42B7" w:rsidRDefault="000E42B7" w:rsidP="00F839D0">
      <w:pPr>
        <w:pStyle w:val="Betarp"/>
        <w:rPr>
          <w:rFonts w:ascii="Times New Roman" w:hAnsi="Times New Roman" w:cs="Times New Roman"/>
          <w:sz w:val="24"/>
          <w:szCs w:val="24"/>
        </w:rPr>
      </w:pPr>
    </w:p>
    <w:p w14:paraId="6E288C15" w14:textId="362DA236" w:rsidR="000E42B7" w:rsidRDefault="000E42B7" w:rsidP="00F839D0">
      <w:pPr>
        <w:pStyle w:val="Betarp"/>
        <w:rPr>
          <w:rFonts w:ascii="Times New Roman" w:hAnsi="Times New Roman" w:cs="Times New Roman"/>
          <w:sz w:val="24"/>
          <w:szCs w:val="24"/>
        </w:rPr>
      </w:pPr>
    </w:p>
    <w:p w14:paraId="0FB4D56D" w14:textId="3AC169A9" w:rsidR="000E42B7" w:rsidRDefault="000E42B7" w:rsidP="00F839D0">
      <w:pPr>
        <w:pStyle w:val="Betarp"/>
        <w:rPr>
          <w:rFonts w:ascii="Times New Roman" w:hAnsi="Times New Roman" w:cs="Times New Roman"/>
          <w:sz w:val="24"/>
          <w:szCs w:val="24"/>
        </w:rPr>
      </w:pPr>
    </w:p>
    <w:p w14:paraId="28FF5396" w14:textId="5F4635AB" w:rsidR="000E42B7" w:rsidRDefault="000E42B7" w:rsidP="00F839D0">
      <w:pPr>
        <w:pStyle w:val="Betarp"/>
        <w:rPr>
          <w:rFonts w:ascii="Times New Roman" w:hAnsi="Times New Roman" w:cs="Times New Roman"/>
          <w:sz w:val="24"/>
          <w:szCs w:val="24"/>
        </w:rPr>
      </w:pPr>
    </w:p>
    <w:p w14:paraId="2385C6BA" w14:textId="1B8093D0" w:rsidR="000E42B7" w:rsidRDefault="000E42B7" w:rsidP="00F839D0">
      <w:pPr>
        <w:pStyle w:val="Betarp"/>
        <w:rPr>
          <w:rFonts w:ascii="Times New Roman" w:hAnsi="Times New Roman" w:cs="Times New Roman"/>
          <w:sz w:val="24"/>
          <w:szCs w:val="24"/>
        </w:rPr>
      </w:pPr>
    </w:p>
    <w:p w14:paraId="2EB35327" w14:textId="602D3B19" w:rsidR="000E42B7" w:rsidRDefault="000E42B7" w:rsidP="00F839D0">
      <w:pPr>
        <w:pStyle w:val="Betarp"/>
        <w:rPr>
          <w:rFonts w:ascii="Times New Roman" w:hAnsi="Times New Roman" w:cs="Times New Roman"/>
          <w:sz w:val="24"/>
          <w:szCs w:val="24"/>
        </w:rPr>
      </w:pPr>
    </w:p>
    <w:p w14:paraId="424117E2" w14:textId="27130D6C" w:rsidR="000E42B7" w:rsidRDefault="000E42B7" w:rsidP="00F839D0">
      <w:pPr>
        <w:pStyle w:val="Betarp"/>
        <w:rPr>
          <w:rFonts w:ascii="Times New Roman" w:hAnsi="Times New Roman" w:cs="Times New Roman"/>
          <w:sz w:val="24"/>
          <w:szCs w:val="24"/>
        </w:rPr>
      </w:pPr>
    </w:p>
    <w:p w14:paraId="20F69CC3" w14:textId="0A4B1F93" w:rsidR="000E42B7" w:rsidRDefault="000E42B7" w:rsidP="00F839D0">
      <w:pPr>
        <w:pStyle w:val="Betarp"/>
        <w:rPr>
          <w:rFonts w:ascii="Times New Roman" w:hAnsi="Times New Roman" w:cs="Times New Roman"/>
          <w:sz w:val="24"/>
          <w:szCs w:val="24"/>
        </w:rPr>
      </w:pPr>
    </w:p>
    <w:p w14:paraId="7F06F269" w14:textId="40591ACE" w:rsidR="000E42B7" w:rsidRDefault="000E42B7" w:rsidP="00F839D0">
      <w:pPr>
        <w:pStyle w:val="Betarp"/>
        <w:rPr>
          <w:rFonts w:ascii="Times New Roman" w:hAnsi="Times New Roman" w:cs="Times New Roman"/>
          <w:sz w:val="24"/>
          <w:szCs w:val="24"/>
        </w:rPr>
      </w:pPr>
    </w:p>
    <w:p w14:paraId="35661F96" w14:textId="53F10266" w:rsidR="000E42B7" w:rsidRDefault="000E42B7" w:rsidP="00F839D0">
      <w:pPr>
        <w:pStyle w:val="Betarp"/>
        <w:rPr>
          <w:rFonts w:ascii="Times New Roman" w:hAnsi="Times New Roman" w:cs="Times New Roman"/>
          <w:sz w:val="24"/>
          <w:szCs w:val="24"/>
        </w:rPr>
      </w:pPr>
    </w:p>
    <w:p w14:paraId="5FF5E117" w14:textId="4F097CDD" w:rsidR="000E42B7" w:rsidRDefault="000E42B7" w:rsidP="00F839D0">
      <w:pPr>
        <w:pStyle w:val="Betarp"/>
        <w:rPr>
          <w:rFonts w:ascii="Times New Roman" w:hAnsi="Times New Roman" w:cs="Times New Roman"/>
          <w:sz w:val="24"/>
          <w:szCs w:val="24"/>
        </w:rPr>
      </w:pPr>
    </w:p>
    <w:p w14:paraId="3A081C40" w14:textId="6E416B81" w:rsidR="000E42B7" w:rsidRDefault="000E42B7" w:rsidP="00F839D0">
      <w:pPr>
        <w:pStyle w:val="Betarp"/>
        <w:rPr>
          <w:rFonts w:ascii="Times New Roman" w:hAnsi="Times New Roman" w:cs="Times New Roman"/>
          <w:sz w:val="24"/>
          <w:szCs w:val="24"/>
        </w:rPr>
      </w:pPr>
    </w:p>
    <w:p w14:paraId="6F47CB35" w14:textId="77777777" w:rsidR="000E42B7" w:rsidRDefault="000E42B7" w:rsidP="00F839D0">
      <w:pPr>
        <w:pStyle w:val="Betarp"/>
        <w:rPr>
          <w:rFonts w:ascii="Times New Roman" w:hAnsi="Times New Roman" w:cs="Times New Roman"/>
          <w:sz w:val="24"/>
          <w:szCs w:val="24"/>
        </w:rPr>
        <w:sectPr w:rsidR="000E42B7" w:rsidSect="00A56FB8">
          <w:pgSz w:w="15840" w:h="12240" w:orient="landscape"/>
          <w:pgMar w:top="567" w:right="851" w:bottom="1701" w:left="1134" w:header="567" w:footer="567" w:gutter="0"/>
          <w:cols w:space="1296"/>
          <w:titlePg/>
          <w:docGrid w:linePitch="272"/>
        </w:sectPr>
      </w:pPr>
    </w:p>
    <w:p w14:paraId="47EAB5FC" w14:textId="77777777" w:rsidR="00462C5A" w:rsidRDefault="00462C5A" w:rsidP="00D47A0A">
      <w:pPr>
        <w:pStyle w:val="Antrat2"/>
        <w:numPr>
          <w:ilvl w:val="0"/>
          <w:numId w:val="0"/>
        </w:numPr>
        <w:ind w:left="5245" w:right="-441" w:hanging="1357"/>
        <w:jc w:val="left"/>
        <w:rPr>
          <w:szCs w:val="24"/>
        </w:rPr>
      </w:pPr>
    </w:p>
    <w:p w14:paraId="7F81FB8D" w14:textId="77777777" w:rsidR="00FE4F98" w:rsidRDefault="00FE4F98" w:rsidP="00FE4F98"/>
    <w:p w14:paraId="6039322B" w14:textId="77777777" w:rsidR="00FE4F98" w:rsidRPr="00FE4F98" w:rsidRDefault="00FE4F98" w:rsidP="00FE4F98"/>
    <w:p w14:paraId="2DFC8A0D" w14:textId="77777777" w:rsidR="00462C5A" w:rsidRDefault="00852AB3" w:rsidP="00462C5A">
      <w:pPr>
        <w:pStyle w:val="Antrat2"/>
        <w:numPr>
          <w:ilvl w:val="0"/>
          <w:numId w:val="0"/>
        </w:numPr>
        <w:ind w:left="5245" w:right="-441"/>
        <w:jc w:val="left"/>
        <w:rPr>
          <w:szCs w:val="24"/>
        </w:rPr>
      </w:pPr>
      <w:r w:rsidRPr="00B217B8">
        <w:rPr>
          <w:szCs w:val="24"/>
        </w:rPr>
        <w:t xml:space="preserve">20___-____-__ </w:t>
      </w:r>
      <w:r>
        <w:rPr>
          <w:szCs w:val="24"/>
        </w:rPr>
        <w:t>Maitinimo paslaugos viešojo</w:t>
      </w:r>
    </w:p>
    <w:p w14:paraId="20BECF8D" w14:textId="4C48E1AC" w:rsidR="00852AB3" w:rsidRDefault="00852AB3" w:rsidP="00462C5A">
      <w:pPr>
        <w:pStyle w:val="Antrat2"/>
        <w:numPr>
          <w:ilvl w:val="0"/>
          <w:numId w:val="0"/>
        </w:numPr>
        <w:ind w:left="5245" w:right="-441"/>
        <w:jc w:val="left"/>
        <w:rPr>
          <w:szCs w:val="24"/>
        </w:rPr>
      </w:pPr>
      <w:r>
        <w:rPr>
          <w:szCs w:val="24"/>
        </w:rPr>
        <w:t xml:space="preserve"> </w:t>
      </w:r>
      <w:r w:rsidR="00462C5A" w:rsidRPr="00B217B8">
        <w:rPr>
          <w:szCs w:val="24"/>
        </w:rPr>
        <w:t>pirkimo-</w:t>
      </w:r>
      <w:r w:rsidR="00462C5A" w:rsidRPr="00601527">
        <w:rPr>
          <w:szCs w:val="24"/>
        </w:rPr>
        <w:t xml:space="preserve"> </w:t>
      </w:r>
      <w:r w:rsidR="00462C5A" w:rsidRPr="00B217B8">
        <w:rPr>
          <w:szCs w:val="24"/>
        </w:rPr>
        <w:t xml:space="preserve">pardavimo </w:t>
      </w:r>
      <w:r w:rsidRPr="00B217B8">
        <w:rPr>
          <w:szCs w:val="24"/>
        </w:rPr>
        <w:t>sutarties</w:t>
      </w:r>
    </w:p>
    <w:p w14:paraId="532D181B" w14:textId="77777777" w:rsidR="00852AB3" w:rsidRPr="00B217B8" w:rsidRDefault="00852AB3" w:rsidP="00D47A0A">
      <w:pPr>
        <w:pStyle w:val="Antrat2"/>
        <w:numPr>
          <w:ilvl w:val="0"/>
          <w:numId w:val="0"/>
        </w:numPr>
        <w:ind w:left="5245" w:right="-441"/>
        <w:jc w:val="left"/>
        <w:rPr>
          <w:szCs w:val="24"/>
        </w:rPr>
      </w:pPr>
      <w:r w:rsidRPr="00B217B8">
        <w:rPr>
          <w:szCs w:val="24"/>
        </w:rPr>
        <w:t>Nr. _______ / ______</w:t>
      </w:r>
    </w:p>
    <w:p w14:paraId="0180FFBD" w14:textId="5A9A6552" w:rsidR="00E13303" w:rsidRPr="00B217B8" w:rsidRDefault="00D47A0A" w:rsidP="00D47A0A">
      <w:pPr>
        <w:pStyle w:val="Antrat2"/>
        <w:numPr>
          <w:ilvl w:val="0"/>
          <w:numId w:val="0"/>
        </w:numPr>
        <w:ind w:left="5245" w:right="-441"/>
        <w:rPr>
          <w:szCs w:val="24"/>
        </w:rPr>
      </w:pPr>
      <w:r>
        <w:rPr>
          <w:szCs w:val="24"/>
        </w:rPr>
        <w:t>3</w:t>
      </w:r>
      <w:r w:rsidR="00E13303" w:rsidRPr="00B217B8">
        <w:rPr>
          <w:szCs w:val="24"/>
        </w:rPr>
        <w:t xml:space="preserve"> priedas</w:t>
      </w:r>
    </w:p>
    <w:p w14:paraId="4CDFAA2F" w14:textId="77777777" w:rsidR="00E13303" w:rsidRPr="00B217B8" w:rsidRDefault="00E13303" w:rsidP="00E13303">
      <w:pPr>
        <w:ind w:right="-441"/>
        <w:jc w:val="center"/>
        <w:rPr>
          <w:b/>
          <w:sz w:val="24"/>
          <w:szCs w:val="24"/>
          <w:lang w:val="es-ES"/>
        </w:rPr>
      </w:pPr>
    </w:p>
    <w:p w14:paraId="3B90B394" w14:textId="11B9CB10" w:rsidR="00E13303" w:rsidRPr="00B217B8" w:rsidRDefault="00E13303" w:rsidP="00E13303">
      <w:pPr>
        <w:ind w:right="-441"/>
        <w:jc w:val="center"/>
        <w:rPr>
          <w:b/>
          <w:sz w:val="24"/>
          <w:szCs w:val="24"/>
        </w:rPr>
      </w:pPr>
      <w:r w:rsidRPr="00B217B8">
        <w:rPr>
          <w:b/>
          <w:sz w:val="24"/>
          <w:szCs w:val="24"/>
        </w:rPr>
        <w:t>(Paslaugų teikimo ataskaitos forma)</w:t>
      </w:r>
    </w:p>
    <w:p w14:paraId="3946064A" w14:textId="77777777" w:rsidR="00E13303" w:rsidRPr="00B217B8" w:rsidRDefault="00E13303" w:rsidP="00E13303">
      <w:pPr>
        <w:ind w:right="-441"/>
        <w:jc w:val="center"/>
        <w:rPr>
          <w:b/>
          <w:sz w:val="24"/>
          <w:szCs w:val="24"/>
        </w:rPr>
      </w:pPr>
    </w:p>
    <w:p w14:paraId="4E6C1056" w14:textId="4578A091" w:rsidR="00E76743" w:rsidRPr="00B217B8" w:rsidRDefault="00E76743" w:rsidP="00E76743">
      <w:pPr>
        <w:ind w:right="-441"/>
        <w:jc w:val="center"/>
        <w:rPr>
          <w:b/>
          <w:sz w:val="24"/>
          <w:szCs w:val="24"/>
        </w:rPr>
      </w:pPr>
      <w:r w:rsidRPr="00B217B8">
        <w:rPr>
          <w:b/>
          <w:sz w:val="24"/>
          <w:szCs w:val="24"/>
          <w:lang w:val="es-ES"/>
        </w:rPr>
        <w:t xml:space="preserve">PASLAUGŲ TEIKIMO ATASKAITA NR. </w:t>
      </w:r>
      <w:r w:rsidRPr="00B217B8">
        <w:rPr>
          <w:b/>
          <w:sz w:val="24"/>
          <w:szCs w:val="24"/>
        </w:rPr>
        <w:t>_____</w:t>
      </w:r>
    </w:p>
    <w:p w14:paraId="22BB89B6" w14:textId="77777777" w:rsidR="00E76743" w:rsidRPr="00B217B8" w:rsidRDefault="00E76743" w:rsidP="00E76743">
      <w:pPr>
        <w:ind w:right="-441"/>
        <w:jc w:val="center"/>
        <w:rPr>
          <w:sz w:val="24"/>
          <w:szCs w:val="24"/>
        </w:rPr>
      </w:pPr>
    </w:p>
    <w:p w14:paraId="0F9ED620" w14:textId="77777777" w:rsidR="00E76743" w:rsidRPr="00B217B8" w:rsidRDefault="00E76743" w:rsidP="00E76743">
      <w:pPr>
        <w:ind w:right="-441"/>
        <w:jc w:val="center"/>
        <w:rPr>
          <w:sz w:val="24"/>
          <w:szCs w:val="24"/>
        </w:rPr>
      </w:pPr>
      <w:r w:rsidRPr="00B217B8">
        <w:rPr>
          <w:sz w:val="24"/>
          <w:szCs w:val="24"/>
        </w:rPr>
        <w:t>20___m. __________ ___ d.</w:t>
      </w:r>
    </w:p>
    <w:p w14:paraId="5B893648" w14:textId="3FB4B0D8" w:rsidR="00E76743" w:rsidRPr="00B217B8" w:rsidRDefault="00D5367E" w:rsidP="00E76743">
      <w:pPr>
        <w:ind w:right="-441"/>
        <w:jc w:val="center"/>
        <w:rPr>
          <w:sz w:val="24"/>
          <w:szCs w:val="24"/>
        </w:rPr>
      </w:pPr>
      <w:r>
        <w:rPr>
          <w:sz w:val="24"/>
          <w:szCs w:val="24"/>
        </w:rPr>
        <w:t>Pravieniš</w:t>
      </w:r>
      <w:r w:rsidR="0056271B">
        <w:rPr>
          <w:sz w:val="24"/>
          <w:szCs w:val="24"/>
        </w:rPr>
        <w:t>k</w:t>
      </w:r>
      <w:r>
        <w:rPr>
          <w:sz w:val="24"/>
          <w:szCs w:val="24"/>
        </w:rPr>
        <w:t>ės</w:t>
      </w:r>
    </w:p>
    <w:p w14:paraId="6C10143C" w14:textId="3941EA2D" w:rsidR="00E76743" w:rsidRPr="00B217B8" w:rsidRDefault="00E76743" w:rsidP="00852AB3">
      <w:pPr>
        <w:spacing w:line="360" w:lineRule="auto"/>
        <w:ind w:right="-441"/>
        <w:jc w:val="both"/>
        <w:rPr>
          <w:sz w:val="24"/>
          <w:szCs w:val="24"/>
          <w:lang w:eastAsia="en-US"/>
        </w:rPr>
      </w:pPr>
      <w:r w:rsidRPr="00B217B8">
        <w:rPr>
          <w:b/>
          <w:sz w:val="24"/>
          <w:szCs w:val="24"/>
        </w:rPr>
        <w:t xml:space="preserve">     </w:t>
      </w:r>
      <w:r w:rsidRPr="00B217B8">
        <w:rPr>
          <w:b/>
          <w:sz w:val="24"/>
          <w:szCs w:val="24"/>
          <w:lang w:eastAsia="en-US"/>
        </w:rPr>
        <w:t>Paslaug</w:t>
      </w:r>
      <w:r w:rsidR="002402B8">
        <w:rPr>
          <w:b/>
          <w:sz w:val="24"/>
          <w:szCs w:val="24"/>
          <w:lang w:eastAsia="en-US"/>
        </w:rPr>
        <w:t>os</w:t>
      </w:r>
      <w:r w:rsidRPr="00B217B8">
        <w:rPr>
          <w:b/>
          <w:sz w:val="24"/>
          <w:szCs w:val="24"/>
          <w:lang w:eastAsia="en-US"/>
        </w:rPr>
        <w:t xml:space="preserve"> teikėjas </w:t>
      </w:r>
      <w:r w:rsidRPr="00B217B8">
        <w:rPr>
          <w:sz w:val="24"/>
          <w:szCs w:val="24"/>
          <w:lang w:eastAsia="en-US"/>
        </w:rPr>
        <w:t>– _____________</w:t>
      </w:r>
      <w:r w:rsidR="00E13303" w:rsidRPr="00B217B8">
        <w:rPr>
          <w:sz w:val="24"/>
          <w:szCs w:val="24"/>
          <w:lang w:eastAsia="en-US"/>
        </w:rPr>
        <w:t>______</w:t>
      </w:r>
      <w:r w:rsidRPr="00B217B8">
        <w:rPr>
          <w:sz w:val="24"/>
          <w:szCs w:val="24"/>
          <w:lang w:eastAsia="en-US"/>
        </w:rPr>
        <w:t>______________</w:t>
      </w:r>
      <w:r w:rsidR="002567F7" w:rsidRPr="00B217B8">
        <w:rPr>
          <w:sz w:val="24"/>
          <w:szCs w:val="24"/>
          <w:lang w:eastAsia="en-US"/>
        </w:rPr>
        <w:t>______</w:t>
      </w:r>
      <w:r w:rsidRPr="00B217B8">
        <w:rPr>
          <w:sz w:val="24"/>
          <w:szCs w:val="24"/>
          <w:lang w:eastAsia="en-US"/>
        </w:rPr>
        <w:t>____ , atstovaujama</w:t>
      </w:r>
      <w:r w:rsidR="00E13303" w:rsidRPr="00B217B8">
        <w:rPr>
          <w:sz w:val="24"/>
          <w:szCs w:val="24"/>
          <w:lang w:eastAsia="en-US"/>
        </w:rPr>
        <w:t xml:space="preserve"> (-</w:t>
      </w:r>
      <w:proofErr w:type="spellStart"/>
      <w:r w:rsidR="00E13303" w:rsidRPr="00B217B8">
        <w:rPr>
          <w:sz w:val="24"/>
          <w:szCs w:val="24"/>
          <w:lang w:eastAsia="en-US"/>
        </w:rPr>
        <w:t>a</w:t>
      </w:r>
      <w:r w:rsidRPr="00B217B8">
        <w:rPr>
          <w:sz w:val="24"/>
          <w:szCs w:val="24"/>
          <w:lang w:eastAsia="en-US"/>
        </w:rPr>
        <w:t>s</w:t>
      </w:r>
      <w:proofErr w:type="spellEnd"/>
      <w:r w:rsidR="00E13303" w:rsidRPr="00B217B8">
        <w:rPr>
          <w:sz w:val="24"/>
          <w:szCs w:val="24"/>
          <w:lang w:eastAsia="en-US"/>
        </w:rPr>
        <w:t>)</w:t>
      </w:r>
      <w:r w:rsidRPr="00B217B8">
        <w:rPr>
          <w:sz w:val="24"/>
          <w:szCs w:val="24"/>
          <w:lang w:eastAsia="en-US"/>
        </w:rPr>
        <w:t xml:space="preserve"> </w:t>
      </w:r>
    </w:p>
    <w:p w14:paraId="3FE53AA8" w14:textId="77777777" w:rsidR="00E76743" w:rsidRPr="00B217B8" w:rsidRDefault="00E76743" w:rsidP="00E76743">
      <w:pPr>
        <w:ind w:firstLine="720"/>
        <w:jc w:val="both"/>
        <w:rPr>
          <w:sz w:val="24"/>
          <w:szCs w:val="24"/>
          <w:vertAlign w:val="superscript"/>
          <w:lang w:eastAsia="en-US"/>
        </w:rPr>
      </w:pPr>
      <w:r w:rsidRPr="00B217B8">
        <w:rPr>
          <w:sz w:val="24"/>
          <w:szCs w:val="24"/>
          <w:lang w:eastAsia="en-US"/>
        </w:rPr>
        <w:t xml:space="preserve">                                           </w:t>
      </w:r>
      <w:r w:rsidRPr="00B217B8">
        <w:rPr>
          <w:sz w:val="24"/>
          <w:szCs w:val="24"/>
          <w:vertAlign w:val="superscript"/>
          <w:lang w:eastAsia="en-US"/>
        </w:rPr>
        <w:t>(įmonės pavadinimas</w:t>
      </w:r>
      <w:r w:rsidR="00F05971" w:rsidRPr="00B217B8">
        <w:rPr>
          <w:sz w:val="24"/>
          <w:szCs w:val="24"/>
          <w:vertAlign w:val="superscript"/>
          <w:lang w:eastAsia="en-US"/>
        </w:rPr>
        <w:t>, kodas</w:t>
      </w:r>
      <w:r w:rsidRPr="00B217B8">
        <w:rPr>
          <w:sz w:val="24"/>
          <w:szCs w:val="24"/>
          <w:vertAlign w:val="superscript"/>
          <w:lang w:eastAsia="en-US"/>
        </w:rPr>
        <w:t>)</w:t>
      </w:r>
    </w:p>
    <w:p w14:paraId="5808186B" w14:textId="77777777" w:rsidR="00E76743" w:rsidRPr="00B217B8" w:rsidRDefault="00E76743" w:rsidP="00E76743">
      <w:pPr>
        <w:jc w:val="both"/>
        <w:rPr>
          <w:sz w:val="24"/>
          <w:szCs w:val="24"/>
          <w:lang w:eastAsia="en-US"/>
        </w:rPr>
      </w:pPr>
      <w:r w:rsidRPr="00B217B8">
        <w:rPr>
          <w:sz w:val="24"/>
          <w:szCs w:val="24"/>
          <w:lang w:eastAsia="en-US"/>
        </w:rPr>
        <w:t>______</w:t>
      </w:r>
      <w:r w:rsidR="00E13303" w:rsidRPr="00B217B8">
        <w:rPr>
          <w:sz w:val="24"/>
          <w:szCs w:val="24"/>
          <w:lang w:eastAsia="en-US"/>
        </w:rPr>
        <w:t xml:space="preserve">________________________ veikiančio pagal </w:t>
      </w:r>
      <w:r w:rsidRPr="00B217B8">
        <w:rPr>
          <w:sz w:val="24"/>
          <w:szCs w:val="24"/>
          <w:lang w:eastAsia="en-US"/>
        </w:rPr>
        <w:t>______________</w:t>
      </w:r>
      <w:r w:rsidR="002567F7" w:rsidRPr="00B217B8">
        <w:rPr>
          <w:sz w:val="24"/>
          <w:szCs w:val="24"/>
          <w:lang w:eastAsia="en-US"/>
        </w:rPr>
        <w:t>___</w:t>
      </w:r>
      <w:r w:rsidRPr="00B217B8">
        <w:rPr>
          <w:sz w:val="24"/>
          <w:szCs w:val="24"/>
          <w:lang w:eastAsia="en-US"/>
        </w:rPr>
        <w:t>_____________________</w:t>
      </w:r>
    </w:p>
    <w:p w14:paraId="499DB576" w14:textId="77777777" w:rsidR="00E76743" w:rsidRPr="00B217B8" w:rsidRDefault="00E76743" w:rsidP="00E13303">
      <w:pPr>
        <w:jc w:val="both"/>
        <w:rPr>
          <w:sz w:val="16"/>
          <w:szCs w:val="16"/>
          <w:lang w:eastAsia="en-US"/>
        </w:rPr>
      </w:pPr>
      <w:r w:rsidRPr="00B217B8">
        <w:rPr>
          <w:sz w:val="16"/>
          <w:szCs w:val="16"/>
          <w:lang w:eastAsia="en-US"/>
        </w:rPr>
        <w:t>(pareigų pavadinim</w:t>
      </w:r>
      <w:r w:rsidR="007E58D2" w:rsidRPr="00B217B8">
        <w:rPr>
          <w:sz w:val="16"/>
          <w:szCs w:val="16"/>
          <w:lang w:eastAsia="en-US"/>
        </w:rPr>
        <w:t>as, vardas, pavardė</w:t>
      </w:r>
      <w:r w:rsidR="00E13303" w:rsidRPr="00B217B8">
        <w:rPr>
          <w:sz w:val="16"/>
          <w:szCs w:val="16"/>
          <w:lang w:eastAsia="en-US"/>
        </w:rPr>
        <w:t xml:space="preserve">)                                                       </w:t>
      </w:r>
      <w:r w:rsidR="007E58D2" w:rsidRPr="00B217B8">
        <w:rPr>
          <w:sz w:val="16"/>
          <w:szCs w:val="16"/>
          <w:lang w:eastAsia="en-US"/>
        </w:rPr>
        <w:t xml:space="preserve">                      </w:t>
      </w:r>
      <w:r w:rsidR="00E13303" w:rsidRPr="00B217B8">
        <w:rPr>
          <w:sz w:val="16"/>
          <w:szCs w:val="16"/>
          <w:lang w:eastAsia="en-US"/>
        </w:rPr>
        <w:t xml:space="preserve"> (</w:t>
      </w:r>
      <w:r w:rsidRPr="00B217B8">
        <w:rPr>
          <w:sz w:val="16"/>
          <w:szCs w:val="16"/>
          <w:lang w:eastAsia="en-US"/>
        </w:rPr>
        <w:t>atstovavimo pagrindas)</w:t>
      </w:r>
    </w:p>
    <w:p w14:paraId="42473B9F" w14:textId="77777777" w:rsidR="002567F7" w:rsidRPr="00B217B8" w:rsidRDefault="00E76743" w:rsidP="00E76743">
      <w:pPr>
        <w:jc w:val="both"/>
        <w:rPr>
          <w:sz w:val="24"/>
          <w:szCs w:val="24"/>
          <w:lang w:eastAsia="en-US"/>
        </w:rPr>
      </w:pPr>
      <w:r w:rsidRPr="00B217B8">
        <w:rPr>
          <w:sz w:val="24"/>
          <w:szCs w:val="24"/>
          <w:lang w:eastAsia="en-US"/>
        </w:rPr>
        <w:t>vadovaudamasis 20___ m. _________</w:t>
      </w:r>
      <w:r w:rsidR="002567F7" w:rsidRPr="00B217B8">
        <w:rPr>
          <w:sz w:val="24"/>
          <w:szCs w:val="24"/>
          <w:lang w:eastAsia="en-US"/>
        </w:rPr>
        <w:t xml:space="preserve"> __</w:t>
      </w:r>
      <w:r w:rsidRPr="00B217B8">
        <w:rPr>
          <w:sz w:val="24"/>
          <w:szCs w:val="24"/>
          <w:lang w:eastAsia="en-US"/>
        </w:rPr>
        <w:t xml:space="preserve">d. </w:t>
      </w:r>
      <w:r w:rsidR="007E58D2" w:rsidRPr="00B217B8">
        <w:rPr>
          <w:sz w:val="24"/>
          <w:szCs w:val="24"/>
          <w:lang w:eastAsia="en-US"/>
        </w:rPr>
        <w:t>_______</w:t>
      </w:r>
      <w:r w:rsidR="002567F7" w:rsidRPr="00B217B8">
        <w:rPr>
          <w:sz w:val="24"/>
          <w:szCs w:val="24"/>
          <w:lang w:eastAsia="en-US"/>
        </w:rPr>
        <w:t>__________</w:t>
      </w:r>
      <w:r w:rsidR="007E58D2" w:rsidRPr="00B217B8">
        <w:rPr>
          <w:sz w:val="24"/>
          <w:szCs w:val="24"/>
          <w:lang w:eastAsia="en-US"/>
        </w:rPr>
        <w:t xml:space="preserve"> </w:t>
      </w:r>
      <w:r w:rsidR="002567F7" w:rsidRPr="00B217B8">
        <w:rPr>
          <w:sz w:val="24"/>
          <w:szCs w:val="24"/>
          <w:lang w:eastAsia="en-US"/>
        </w:rPr>
        <w:t>p</w:t>
      </w:r>
      <w:r w:rsidRPr="00B217B8">
        <w:rPr>
          <w:sz w:val="24"/>
          <w:szCs w:val="24"/>
          <w:lang w:eastAsia="en-US"/>
        </w:rPr>
        <w:t xml:space="preserve">aslaugų </w:t>
      </w:r>
      <w:r w:rsidR="007E58D2" w:rsidRPr="00B217B8">
        <w:rPr>
          <w:sz w:val="24"/>
          <w:szCs w:val="24"/>
          <w:lang w:eastAsia="en-US"/>
        </w:rPr>
        <w:t>viešojo</w:t>
      </w:r>
      <w:r w:rsidR="00E13303" w:rsidRPr="00B217B8">
        <w:rPr>
          <w:sz w:val="24"/>
          <w:szCs w:val="24"/>
          <w:lang w:eastAsia="en-US"/>
        </w:rPr>
        <w:t xml:space="preserve"> pirkimo</w:t>
      </w:r>
      <w:r w:rsidR="007E58D2" w:rsidRPr="00B217B8">
        <w:rPr>
          <w:sz w:val="24"/>
          <w:szCs w:val="24"/>
          <w:lang w:eastAsia="en-US"/>
        </w:rPr>
        <w:t>-pardavimo</w:t>
      </w:r>
      <w:r w:rsidRPr="00B217B8">
        <w:rPr>
          <w:sz w:val="24"/>
          <w:szCs w:val="24"/>
          <w:lang w:eastAsia="en-US"/>
        </w:rPr>
        <w:t xml:space="preserve"> </w:t>
      </w:r>
    </w:p>
    <w:p w14:paraId="41C70EBD" w14:textId="77777777" w:rsidR="002567F7" w:rsidRPr="00B217B8" w:rsidRDefault="002567F7" w:rsidP="002567F7">
      <w:pPr>
        <w:rPr>
          <w:sz w:val="24"/>
          <w:szCs w:val="24"/>
          <w:vertAlign w:val="superscript"/>
          <w:lang w:eastAsia="en-US"/>
        </w:rPr>
      </w:pPr>
      <w:r w:rsidRPr="00B217B8">
        <w:rPr>
          <w:sz w:val="24"/>
          <w:szCs w:val="24"/>
          <w:vertAlign w:val="superscript"/>
          <w:lang w:eastAsia="en-US"/>
        </w:rPr>
        <w:t xml:space="preserve"> </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t xml:space="preserve">           (perkamų paslaugų pavadinimas)</w:t>
      </w:r>
    </w:p>
    <w:p w14:paraId="0C8D498C" w14:textId="30C183B6" w:rsidR="005C2738" w:rsidRPr="00B217B8" w:rsidRDefault="007E58D2" w:rsidP="00E76743">
      <w:pPr>
        <w:jc w:val="both"/>
        <w:rPr>
          <w:sz w:val="24"/>
          <w:szCs w:val="24"/>
          <w:lang w:eastAsia="en-US"/>
        </w:rPr>
      </w:pPr>
      <w:r w:rsidRPr="00B217B8">
        <w:rPr>
          <w:sz w:val="24"/>
          <w:szCs w:val="24"/>
          <w:lang w:eastAsia="en-US"/>
        </w:rPr>
        <w:t xml:space="preserve">sutartimi </w:t>
      </w:r>
      <w:r w:rsidR="00E76743" w:rsidRPr="00B217B8">
        <w:rPr>
          <w:sz w:val="24"/>
          <w:szCs w:val="24"/>
          <w:lang w:eastAsia="en-US"/>
        </w:rPr>
        <w:t>Nr. _____</w:t>
      </w:r>
      <w:r w:rsidRPr="00B217B8">
        <w:rPr>
          <w:sz w:val="24"/>
          <w:szCs w:val="24"/>
          <w:lang w:eastAsia="en-US"/>
        </w:rPr>
        <w:t>/</w:t>
      </w:r>
      <w:r w:rsidR="00E76743" w:rsidRPr="00B217B8">
        <w:rPr>
          <w:sz w:val="24"/>
          <w:szCs w:val="24"/>
          <w:lang w:eastAsia="en-US"/>
        </w:rPr>
        <w:t>______, suteikė paslaugas</w:t>
      </w:r>
      <w:r w:rsidR="005C2738" w:rsidRPr="00B217B8">
        <w:rPr>
          <w:sz w:val="24"/>
          <w:szCs w:val="24"/>
          <w:lang w:eastAsia="en-US"/>
        </w:rPr>
        <w:t xml:space="preserve"> ________________</w:t>
      </w:r>
      <w:r w:rsidR="002557D1" w:rsidRPr="00B217B8">
        <w:rPr>
          <w:sz w:val="24"/>
          <w:szCs w:val="24"/>
          <w:lang w:eastAsia="en-US"/>
        </w:rPr>
        <w:t xml:space="preserve"> ir perdavė </w:t>
      </w:r>
      <w:r w:rsidR="002567F7" w:rsidRPr="00B217B8">
        <w:rPr>
          <w:sz w:val="24"/>
          <w:szCs w:val="24"/>
          <w:lang w:eastAsia="en-US"/>
        </w:rPr>
        <w:t>visus su</w:t>
      </w:r>
      <w:r w:rsidR="002557D1" w:rsidRPr="00B217B8">
        <w:rPr>
          <w:sz w:val="24"/>
          <w:szCs w:val="24"/>
          <w:lang w:eastAsia="en-US"/>
        </w:rPr>
        <w:t xml:space="preserve"> paslaug</w:t>
      </w:r>
      <w:r w:rsidR="002402B8">
        <w:rPr>
          <w:sz w:val="24"/>
          <w:szCs w:val="24"/>
          <w:lang w:eastAsia="en-US"/>
        </w:rPr>
        <w:t>os</w:t>
      </w:r>
      <w:r w:rsidR="002557D1" w:rsidRPr="00B217B8">
        <w:rPr>
          <w:sz w:val="24"/>
          <w:szCs w:val="24"/>
          <w:lang w:eastAsia="en-US"/>
        </w:rPr>
        <w:t xml:space="preserve"> teikimu</w:t>
      </w:r>
    </w:p>
    <w:p w14:paraId="234B2E04" w14:textId="77777777" w:rsidR="005C2738" w:rsidRPr="00B217B8" w:rsidRDefault="005C2738" w:rsidP="00E76743">
      <w:pPr>
        <w:jc w:val="both"/>
        <w:rPr>
          <w:sz w:val="24"/>
          <w:szCs w:val="24"/>
          <w:lang w:eastAsia="en-US"/>
        </w:rPr>
      </w:pPr>
      <w:r w:rsidRPr="00B217B8">
        <w:rPr>
          <w:sz w:val="24"/>
          <w:szCs w:val="24"/>
          <w:lang w:eastAsia="en-US"/>
        </w:rPr>
        <w:t xml:space="preserve">                                                                                   </w:t>
      </w:r>
      <w:r w:rsidRPr="00B217B8">
        <w:rPr>
          <w:sz w:val="24"/>
          <w:szCs w:val="24"/>
          <w:vertAlign w:val="superscript"/>
          <w:lang w:eastAsia="en-US"/>
        </w:rPr>
        <w:t>(išvardinti)</w:t>
      </w:r>
    </w:p>
    <w:p w14:paraId="16312519" w14:textId="0AE69BE9" w:rsidR="00E76743" w:rsidRPr="00B217B8" w:rsidRDefault="002557D1" w:rsidP="00E76743">
      <w:pPr>
        <w:jc w:val="both"/>
        <w:rPr>
          <w:sz w:val="24"/>
          <w:szCs w:val="24"/>
          <w:lang w:eastAsia="en-US"/>
        </w:rPr>
      </w:pPr>
      <w:r w:rsidRPr="00B217B8">
        <w:rPr>
          <w:sz w:val="24"/>
          <w:szCs w:val="24"/>
          <w:lang w:eastAsia="en-US"/>
        </w:rPr>
        <w:t xml:space="preserve"> susijusius dokumentus ir medžiagą</w:t>
      </w:r>
      <w:r w:rsidR="002567F7" w:rsidRPr="00B217B8">
        <w:rPr>
          <w:sz w:val="24"/>
          <w:szCs w:val="24"/>
          <w:lang w:eastAsia="en-US"/>
        </w:rPr>
        <w:t xml:space="preserve"> Paslaug</w:t>
      </w:r>
      <w:r w:rsidR="002402B8">
        <w:rPr>
          <w:sz w:val="24"/>
          <w:szCs w:val="24"/>
          <w:lang w:eastAsia="en-US"/>
        </w:rPr>
        <w:t>os</w:t>
      </w:r>
      <w:r w:rsidR="002567F7" w:rsidRPr="00B217B8">
        <w:rPr>
          <w:sz w:val="24"/>
          <w:szCs w:val="24"/>
          <w:lang w:eastAsia="en-US"/>
        </w:rPr>
        <w:t xml:space="preserve"> pirkėjui</w:t>
      </w:r>
      <w:r w:rsidR="00E76743" w:rsidRPr="00B217B8">
        <w:rPr>
          <w:sz w:val="24"/>
          <w:szCs w:val="24"/>
          <w:lang w:eastAsia="en-US"/>
        </w:rPr>
        <w:t>.</w:t>
      </w:r>
    </w:p>
    <w:p w14:paraId="7668FB28" w14:textId="77777777" w:rsidR="00E76743" w:rsidRPr="00B217B8" w:rsidRDefault="00E76743" w:rsidP="00E76743">
      <w:pPr>
        <w:ind w:right="432"/>
        <w:jc w:val="both"/>
        <w:rPr>
          <w:b/>
          <w:sz w:val="24"/>
          <w:szCs w:val="24"/>
          <w:lang w:eastAsia="en-US"/>
        </w:rPr>
      </w:pPr>
    </w:p>
    <w:p w14:paraId="34782DE2" w14:textId="040DE106" w:rsidR="00840751" w:rsidRPr="00B217B8" w:rsidRDefault="00840751" w:rsidP="00840751">
      <w:pPr>
        <w:ind w:firstLine="720"/>
        <w:jc w:val="both"/>
        <w:rPr>
          <w:sz w:val="24"/>
          <w:szCs w:val="24"/>
          <w:lang w:eastAsia="en-US"/>
        </w:rPr>
      </w:pPr>
      <w:r w:rsidRPr="00B217B8">
        <w:rPr>
          <w:b/>
          <w:sz w:val="24"/>
          <w:szCs w:val="24"/>
          <w:lang w:eastAsia="en-US"/>
        </w:rPr>
        <w:t>Paslaug</w:t>
      </w:r>
      <w:r w:rsidR="002402B8">
        <w:rPr>
          <w:b/>
          <w:sz w:val="24"/>
          <w:szCs w:val="24"/>
          <w:lang w:eastAsia="en-US"/>
        </w:rPr>
        <w:t>os</w:t>
      </w:r>
      <w:r w:rsidRPr="00B217B8">
        <w:rPr>
          <w:b/>
          <w:sz w:val="24"/>
          <w:szCs w:val="24"/>
          <w:lang w:eastAsia="en-US"/>
        </w:rPr>
        <w:t xml:space="preserve"> pirkėjas</w:t>
      </w:r>
      <w:r w:rsidRPr="00B217B8">
        <w:rPr>
          <w:sz w:val="24"/>
          <w:szCs w:val="24"/>
          <w:lang w:eastAsia="en-US"/>
        </w:rPr>
        <w:t xml:space="preserve"> – _______</w:t>
      </w:r>
      <w:r w:rsidR="002567F7" w:rsidRPr="00B217B8">
        <w:rPr>
          <w:sz w:val="24"/>
          <w:szCs w:val="24"/>
          <w:lang w:eastAsia="en-US"/>
        </w:rPr>
        <w:t>__</w:t>
      </w:r>
      <w:r w:rsidRPr="00B217B8">
        <w:rPr>
          <w:sz w:val="24"/>
          <w:szCs w:val="24"/>
          <w:lang w:eastAsia="en-US"/>
        </w:rPr>
        <w:t>_________________________________, atstovaujama (-</w:t>
      </w:r>
      <w:proofErr w:type="spellStart"/>
      <w:r w:rsidRPr="00B217B8">
        <w:rPr>
          <w:sz w:val="24"/>
          <w:szCs w:val="24"/>
          <w:lang w:eastAsia="en-US"/>
        </w:rPr>
        <w:t>as</w:t>
      </w:r>
      <w:proofErr w:type="spellEnd"/>
      <w:r w:rsidRPr="00B217B8">
        <w:rPr>
          <w:sz w:val="24"/>
          <w:szCs w:val="24"/>
          <w:lang w:eastAsia="en-US"/>
        </w:rPr>
        <w:t xml:space="preserve">) </w:t>
      </w:r>
    </w:p>
    <w:p w14:paraId="018516CA" w14:textId="77777777" w:rsidR="00840751" w:rsidRPr="00B217B8" w:rsidRDefault="00840751" w:rsidP="00840751">
      <w:pPr>
        <w:ind w:firstLine="720"/>
        <w:jc w:val="both"/>
        <w:rPr>
          <w:sz w:val="24"/>
          <w:szCs w:val="24"/>
          <w:vertAlign w:val="superscript"/>
          <w:lang w:eastAsia="en-US"/>
        </w:rPr>
      </w:pPr>
      <w:r w:rsidRPr="00B217B8">
        <w:rPr>
          <w:sz w:val="24"/>
          <w:szCs w:val="24"/>
          <w:lang w:eastAsia="en-US"/>
        </w:rPr>
        <w:t xml:space="preserve">                                     </w:t>
      </w:r>
      <w:r w:rsidR="008D5080" w:rsidRPr="00B217B8">
        <w:rPr>
          <w:sz w:val="24"/>
          <w:szCs w:val="24"/>
          <w:lang w:eastAsia="en-US"/>
        </w:rPr>
        <w:t xml:space="preserve">                 </w:t>
      </w:r>
      <w:r w:rsidRPr="00B217B8">
        <w:rPr>
          <w:sz w:val="24"/>
          <w:szCs w:val="24"/>
          <w:vertAlign w:val="superscript"/>
          <w:lang w:eastAsia="en-US"/>
        </w:rPr>
        <w:t>(įstaigos pavadinimas, kodas)</w:t>
      </w:r>
    </w:p>
    <w:p w14:paraId="69C7F522" w14:textId="77777777" w:rsidR="00840751" w:rsidRPr="00B217B8" w:rsidRDefault="00840751" w:rsidP="00840751">
      <w:pPr>
        <w:jc w:val="both"/>
        <w:rPr>
          <w:sz w:val="24"/>
          <w:szCs w:val="24"/>
          <w:lang w:eastAsia="en-US"/>
        </w:rPr>
      </w:pPr>
      <w:r w:rsidRPr="00B217B8">
        <w:rPr>
          <w:sz w:val="24"/>
          <w:szCs w:val="24"/>
          <w:lang w:eastAsia="en-US"/>
        </w:rPr>
        <w:t>______________________</w:t>
      </w:r>
      <w:r w:rsidR="002567F7" w:rsidRPr="00B217B8">
        <w:rPr>
          <w:sz w:val="24"/>
          <w:szCs w:val="24"/>
          <w:lang w:eastAsia="en-US"/>
        </w:rPr>
        <w:t>___</w:t>
      </w:r>
      <w:r w:rsidRPr="00B217B8">
        <w:rPr>
          <w:sz w:val="24"/>
          <w:szCs w:val="24"/>
          <w:lang w:eastAsia="en-US"/>
        </w:rPr>
        <w:t>_________________________________________________________,</w:t>
      </w:r>
    </w:p>
    <w:p w14:paraId="37140A92" w14:textId="77777777" w:rsidR="00840751" w:rsidRPr="00B217B8" w:rsidRDefault="00840751" w:rsidP="00840751">
      <w:pPr>
        <w:jc w:val="both"/>
        <w:rPr>
          <w:sz w:val="24"/>
          <w:szCs w:val="24"/>
          <w:vertAlign w:val="superscript"/>
          <w:lang w:eastAsia="en-US"/>
        </w:rPr>
      </w:pPr>
      <w:r w:rsidRPr="00B217B8">
        <w:rPr>
          <w:sz w:val="24"/>
          <w:szCs w:val="24"/>
          <w:vertAlign w:val="superscript"/>
          <w:lang w:eastAsia="en-US"/>
        </w:rPr>
        <w:t xml:space="preserve">                                           </w:t>
      </w:r>
      <w:r w:rsidR="007B2701" w:rsidRPr="00B217B8">
        <w:rPr>
          <w:sz w:val="24"/>
          <w:szCs w:val="24"/>
          <w:vertAlign w:val="superscript"/>
          <w:lang w:eastAsia="en-US"/>
        </w:rPr>
        <w:tab/>
      </w:r>
      <w:r w:rsidR="007B2701" w:rsidRPr="00B217B8">
        <w:rPr>
          <w:sz w:val="24"/>
          <w:szCs w:val="24"/>
          <w:vertAlign w:val="superscript"/>
          <w:lang w:eastAsia="en-US"/>
        </w:rPr>
        <w:tab/>
      </w:r>
      <w:r w:rsidR="007B2701" w:rsidRPr="00B217B8">
        <w:rPr>
          <w:sz w:val="24"/>
          <w:szCs w:val="24"/>
          <w:vertAlign w:val="superscript"/>
          <w:lang w:eastAsia="en-US"/>
        </w:rPr>
        <w:tab/>
      </w:r>
      <w:r w:rsidRPr="00B217B8">
        <w:rPr>
          <w:sz w:val="24"/>
          <w:szCs w:val="24"/>
          <w:vertAlign w:val="superscript"/>
          <w:lang w:eastAsia="en-US"/>
        </w:rPr>
        <w:t>(pareigų pavadinimas, vardas, pavardė)</w:t>
      </w:r>
    </w:p>
    <w:p w14:paraId="16E65397" w14:textId="77777777" w:rsidR="00840751" w:rsidRPr="00B217B8" w:rsidRDefault="00840751" w:rsidP="00840751">
      <w:pPr>
        <w:jc w:val="both"/>
        <w:rPr>
          <w:sz w:val="24"/>
          <w:szCs w:val="24"/>
          <w:lang w:eastAsia="en-US"/>
        </w:rPr>
      </w:pPr>
      <w:r w:rsidRPr="00B217B8">
        <w:rPr>
          <w:sz w:val="24"/>
          <w:szCs w:val="24"/>
          <w:lang w:eastAsia="en-US"/>
        </w:rPr>
        <w:t>veikiančio pagal ________</w:t>
      </w:r>
      <w:r w:rsidR="002567F7" w:rsidRPr="00B217B8">
        <w:rPr>
          <w:sz w:val="24"/>
          <w:szCs w:val="24"/>
          <w:lang w:eastAsia="en-US"/>
        </w:rPr>
        <w:t>___</w:t>
      </w:r>
      <w:r w:rsidRPr="00B217B8">
        <w:rPr>
          <w:sz w:val="24"/>
          <w:szCs w:val="24"/>
          <w:lang w:eastAsia="en-US"/>
        </w:rPr>
        <w:t xml:space="preserve">_________________________________________________________, </w:t>
      </w:r>
    </w:p>
    <w:p w14:paraId="1D218573" w14:textId="77777777" w:rsidR="00840751" w:rsidRPr="00B217B8" w:rsidRDefault="00840751" w:rsidP="00840751">
      <w:pPr>
        <w:jc w:val="both"/>
        <w:rPr>
          <w:sz w:val="24"/>
          <w:szCs w:val="24"/>
          <w:vertAlign w:val="superscript"/>
          <w:lang w:eastAsia="en-US"/>
        </w:rPr>
      </w:pPr>
      <w:r w:rsidRPr="00B217B8">
        <w:rPr>
          <w:sz w:val="24"/>
          <w:szCs w:val="24"/>
          <w:vertAlign w:val="superscript"/>
          <w:lang w:eastAsia="en-US"/>
        </w:rPr>
        <w:t xml:space="preserve">                                               </w:t>
      </w:r>
      <w:r w:rsidR="007B2701" w:rsidRPr="00B217B8">
        <w:rPr>
          <w:sz w:val="24"/>
          <w:szCs w:val="24"/>
          <w:vertAlign w:val="superscript"/>
          <w:lang w:eastAsia="en-US"/>
        </w:rPr>
        <w:t xml:space="preserve">      </w:t>
      </w:r>
      <w:r w:rsidR="007B2701" w:rsidRPr="00B217B8">
        <w:rPr>
          <w:sz w:val="24"/>
          <w:szCs w:val="24"/>
          <w:vertAlign w:val="superscript"/>
          <w:lang w:eastAsia="en-US"/>
        </w:rPr>
        <w:tab/>
      </w:r>
      <w:r w:rsidR="007B2701" w:rsidRPr="00B217B8">
        <w:rPr>
          <w:sz w:val="24"/>
          <w:szCs w:val="24"/>
          <w:vertAlign w:val="superscript"/>
          <w:lang w:eastAsia="en-US"/>
        </w:rPr>
        <w:tab/>
      </w:r>
      <w:r w:rsidR="007B2701" w:rsidRPr="00B217B8">
        <w:rPr>
          <w:sz w:val="24"/>
          <w:szCs w:val="24"/>
          <w:vertAlign w:val="superscript"/>
          <w:lang w:eastAsia="en-US"/>
        </w:rPr>
        <w:tab/>
        <w:t xml:space="preserve">           </w:t>
      </w:r>
      <w:r w:rsidRPr="00B217B8">
        <w:rPr>
          <w:sz w:val="24"/>
          <w:szCs w:val="24"/>
          <w:vertAlign w:val="superscript"/>
          <w:lang w:eastAsia="en-US"/>
        </w:rPr>
        <w:t>(atstovavimo pagrindas)</w:t>
      </w:r>
    </w:p>
    <w:p w14:paraId="2A094C18" w14:textId="77777777" w:rsidR="00840751" w:rsidRPr="00B217B8" w:rsidRDefault="00840751" w:rsidP="00840751">
      <w:pPr>
        <w:jc w:val="both"/>
        <w:rPr>
          <w:sz w:val="24"/>
          <w:szCs w:val="24"/>
          <w:lang w:eastAsia="en-US"/>
        </w:rPr>
      </w:pPr>
      <w:r w:rsidRPr="00B217B8">
        <w:rPr>
          <w:sz w:val="24"/>
          <w:szCs w:val="24"/>
          <w:lang w:eastAsia="en-US"/>
        </w:rPr>
        <w:t xml:space="preserve">priėmė paslaugas ir </w:t>
      </w:r>
      <w:r w:rsidR="00405A7C" w:rsidRPr="00B217B8">
        <w:rPr>
          <w:sz w:val="24"/>
          <w:szCs w:val="24"/>
          <w:lang w:eastAsia="en-US"/>
        </w:rPr>
        <w:t xml:space="preserve">visus </w:t>
      </w:r>
      <w:r w:rsidRPr="00B217B8">
        <w:rPr>
          <w:sz w:val="24"/>
          <w:szCs w:val="24"/>
          <w:lang w:eastAsia="en-US"/>
        </w:rPr>
        <w:t>su paslaugų teikimu susijusius dokumentus ir medžiagą.</w:t>
      </w:r>
    </w:p>
    <w:p w14:paraId="41B8FADA" w14:textId="77777777" w:rsidR="00693A1F" w:rsidRPr="00B217B8" w:rsidRDefault="00693A1F" w:rsidP="00E76743">
      <w:pPr>
        <w:ind w:firstLine="720"/>
        <w:jc w:val="both"/>
        <w:rPr>
          <w:sz w:val="24"/>
          <w:szCs w:val="24"/>
          <w:lang w:eastAsia="en-US"/>
        </w:rPr>
      </w:pPr>
    </w:p>
    <w:p w14:paraId="707C57A2" w14:textId="6CF01D2F" w:rsidR="00E76743" w:rsidRPr="00B217B8" w:rsidRDefault="00E76743" w:rsidP="00E76743">
      <w:pPr>
        <w:ind w:firstLine="720"/>
        <w:jc w:val="both"/>
        <w:rPr>
          <w:sz w:val="24"/>
          <w:szCs w:val="24"/>
          <w:lang w:eastAsia="en-US"/>
        </w:rPr>
      </w:pPr>
      <w:r w:rsidRPr="00B217B8">
        <w:rPr>
          <w:sz w:val="24"/>
          <w:szCs w:val="24"/>
          <w:lang w:eastAsia="en-US"/>
        </w:rPr>
        <w:t xml:space="preserve">Tuo remiantis </w:t>
      </w:r>
      <w:r w:rsidR="002C563E" w:rsidRPr="00B217B8">
        <w:rPr>
          <w:sz w:val="24"/>
          <w:szCs w:val="24"/>
          <w:lang w:eastAsia="en-US"/>
        </w:rPr>
        <w:t>Paslaug</w:t>
      </w:r>
      <w:r w:rsidR="002402B8">
        <w:rPr>
          <w:sz w:val="24"/>
          <w:szCs w:val="24"/>
          <w:lang w:eastAsia="en-US"/>
        </w:rPr>
        <w:t>os</w:t>
      </w:r>
      <w:r w:rsidR="002C563E" w:rsidRPr="00B217B8">
        <w:rPr>
          <w:sz w:val="24"/>
          <w:szCs w:val="24"/>
          <w:lang w:eastAsia="en-US"/>
        </w:rPr>
        <w:t xml:space="preserve"> pirkėjas</w:t>
      </w:r>
      <w:r w:rsidRPr="00B217B8">
        <w:rPr>
          <w:sz w:val="24"/>
          <w:szCs w:val="24"/>
          <w:lang w:eastAsia="en-US"/>
        </w:rPr>
        <w:t xml:space="preserve"> turi sumokėti Paslaug</w:t>
      </w:r>
      <w:r w:rsidR="002402B8">
        <w:rPr>
          <w:sz w:val="24"/>
          <w:szCs w:val="24"/>
          <w:lang w:eastAsia="en-US"/>
        </w:rPr>
        <w:t>os</w:t>
      </w:r>
      <w:r w:rsidRPr="00B217B8">
        <w:rPr>
          <w:sz w:val="24"/>
          <w:szCs w:val="24"/>
          <w:lang w:eastAsia="en-US"/>
        </w:rPr>
        <w:t xml:space="preserve"> teikėjui </w:t>
      </w:r>
      <w:r w:rsidR="002C563E" w:rsidRPr="00B217B8">
        <w:rPr>
          <w:sz w:val="24"/>
          <w:szCs w:val="24"/>
          <w:lang w:eastAsia="en-US"/>
        </w:rPr>
        <w:t>_</w:t>
      </w:r>
      <w:r w:rsidR="002109F3" w:rsidRPr="00B217B8">
        <w:rPr>
          <w:sz w:val="24"/>
          <w:szCs w:val="24"/>
          <w:lang w:eastAsia="en-US"/>
        </w:rPr>
        <w:t>_________ eur</w:t>
      </w:r>
      <w:r w:rsidRPr="00B217B8">
        <w:rPr>
          <w:sz w:val="24"/>
          <w:szCs w:val="24"/>
          <w:lang w:eastAsia="en-US"/>
        </w:rPr>
        <w:t>ų (_________</w:t>
      </w:r>
    </w:p>
    <w:p w14:paraId="6D3AC4E8" w14:textId="77777777" w:rsidR="00E76743" w:rsidRPr="00B217B8" w:rsidRDefault="00E76743" w:rsidP="00E76743">
      <w:pPr>
        <w:ind w:firstLine="720"/>
        <w:jc w:val="both"/>
        <w:rPr>
          <w:sz w:val="16"/>
          <w:szCs w:val="16"/>
          <w:lang w:eastAsia="en-US"/>
        </w:rPr>
      </w:pPr>
      <w:r w:rsidRPr="00B217B8">
        <w:rPr>
          <w:sz w:val="16"/>
          <w:szCs w:val="16"/>
          <w:lang w:eastAsia="en-US"/>
        </w:rPr>
        <w:t xml:space="preserve">                                                                                             </w:t>
      </w:r>
      <w:r w:rsidR="002C563E" w:rsidRPr="00B217B8">
        <w:rPr>
          <w:sz w:val="16"/>
          <w:szCs w:val="16"/>
          <w:lang w:eastAsia="en-US"/>
        </w:rPr>
        <w:t xml:space="preserve">               </w:t>
      </w:r>
      <w:r w:rsidR="007E58D2" w:rsidRPr="00B217B8">
        <w:rPr>
          <w:sz w:val="16"/>
          <w:szCs w:val="16"/>
          <w:lang w:eastAsia="en-US"/>
        </w:rPr>
        <w:t xml:space="preserve">                         </w:t>
      </w:r>
      <w:r w:rsidR="001F72B0" w:rsidRPr="00B217B8">
        <w:rPr>
          <w:sz w:val="16"/>
          <w:szCs w:val="16"/>
          <w:lang w:eastAsia="en-US"/>
        </w:rPr>
        <w:t xml:space="preserve"> </w:t>
      </w:r>
      <w:r w:rsidR="002109F3" w:rsidRPr="00B217B8">
        <w:rPr>
          <w:sz w:val="16"/>
          <w:szCs w:val="16"/>
          <w:lang w:eastAsia="en-US"/>
        </w:rPr>
        <w:t xml:space="preserve"> </w:t>
      </w:r>
      <w:r w:rsidR="007E58D2" w:rsidRPr="00B217B8">
        <w:rPr>
          <w:sz w:val="16"/>
          <w:szCs w:val="16"/>
          <w:lang w:eastAsia="en-US"/>
        </w:rPr>
        <w:t xml:space="preserve">    </w:t>
      </w:r>
      <w:r w:rsidRPr="00B217B8">
        <w:rPr>
          <w:sz w:val="16"/>
          <w:szCs w:val="16"/>
          <w:lang w:eastAsia="en-US"/>
        </w:rPr>
        <w:t>(suma skaičiais)</w:t>
      </w:r>
    </w:p>
    <w:p w14:paraId="02A0D738" w14:textId="77777777" w:rsidR="00E76743" w:rsidRPr="00B217B8" w:rsidRDefault="00E76743" w:rsidP="00E76743">
      <w:pPr>
        <w:jc w:val="both"/>
        <w:rPr>
          <w:sz w:val="24"/>
          <w:szCs w:val="24"/>
          <w:lang w:eastAsia="en-US"/>
        </w:rPr>
      </w:pPr>
      <w:r w:rsidRPr="00B217B8">
        <w:rPr>
          <w:sz w:val="24"/>
          <w:szCs w:val="24"/>
          <w:lang w:eastAsia="en-US"/>
        </w:rPr>
        <w:t>______</w:t>
      </w:r>
      <w:r w:rsidR="002109F3" w:rsidRPr="00B217B8">
        <w:rPr>
          <w:sz w:val="24"/>
          <w:szCs w:val="24"/>
          <w:lang w:eastAsia="en-US"/>
        </w:rPr>
        <w:t>______________________________</w:t>
      </w:r>
      <w:r w:rsidRPr="00B217B8">
        <w:rPr>
          <w:sz w:val="24"/>
          <w:szCs w:val="24"/>
          <w:lang w:eastAsia="en-US"/>
        </w:rPr>
        <w:t xml:space="preserve"> ).  </w:t>
      </w:r>
    </w:p>
    <w:p w14:paraId="6F6D3836" w14:textId="77777777" w:rsidR="00E76743" w:rsidRPr="00B217B8" w:rsidRDefault="00E76743" w:rsidP="00E76743">
      <w:pPr>
        <w:jc w:val="both"/>
        <w:rPr>
          <w:sz w:val="16"/>
          <w:szCs w:val="16"/>
          <w:lang w:eastAsia="en-US"/>
        </w:rPr>
      </w:pPr>
      <w:r w:rsidRPr="00B217B8">
        <w:rPr>
          <w:sz w:val="16"/>
          <w:szCs w:val="16"/>
          <w:lang w:eastAsia="en-US"/>
        </w:rPr>
        <w:t xml:space="preserve">                         (suma žodžiais)</w:t>
      </w:r>
    </w:p>
    <w:p w14:paraId="79925CF6" w14:textId="77777777" w:rsidR="00E76743" w:rsidRPr="00B217B8" w:rsidRDefault="00E76743" w:rsidP="00E76743">
      <w:pPr>
        <w:ind w:right="-441"/>
        <w:jc w:val="both"/>
        <w:rPr>
          <w:sz w:val="24"/>
          <w:szCs w:val="24"/>
        </w:rPr>
      </w:pPr>
    </w:p>
    <w:p w14:paraId="7F053077" w14:textId="77777777" w:rsidR="00E76743" w:rsidRPr="00B217B8" w:rsidRDefault="00011EFF" w:rsidP="00E76743">
      <w:pPr>
        <w:keepLines/>
        <w:tabs>
          <w:tab w:val="left" w:pos="5812"/>
        </w:tabs>
        <w:jc w:val="both"/>
        <w:rPr>
          <w:b/>
          <w:sz w:val="24"/>
          <w:szCs w:val="24"/>
          <w:lang w:eastAsia="en-US"/>
        </w:rPr>
      </w:pPr>
      <w:r w:rsidRPr="00B217B8">
        <w:rPr>
          <w:b/>
          <w:sz w:val="24"/>
          <w:szCs w:val="24"/>
          <w:lang w:eastAsia="en-US"/>
        </w:rPr>
        <w:t>Paslaugas s</w:t>
      </w:r>
      <w:r w:rsidR="00E76743" w:rsidRPr="00B217B8">
        <w:rPr>
          <w:b/>
          <w:sz w:val="24"/>
          <w:szCs w:val="24"/>
          <w:lang w:eastAsia="en-US"/>
        </w:rPr>
        <w:t>uteikė</w:t>
      </w:r>
    </w:p>
    <w:p w14:paraId="0521430A" w14:textId="77777777" w:rsidR="00E76743" w:rsidRPr="00B217B8" w:rsidRDefault="00E76743" w:rsidP="00E76743">
      <w:pPr>
        <w:keepLines/>
        <w:tabs>
          <w:tab w:val="left" w:pos="5812"/>
        </w:tabs>
        <w:jc w:val="both"/>
        <w:rPr>
          <w:b/>
          <w:sz w:val="24"/>
          <w:szCs w:val="24"/>
          <w:lang w:eastAsia="en-US"/>
        </w:rPr>
      </w:pPr>
    </w:p>
    <w:p w14:paraId="68158935" w14:textId="77777777" w:rsidR="00E76743" w:rsidRPr="00B217B8" w:rsidRDefault="00E76743" w:rsidP="00E76743">
      <w:pPr>
        <w:keepNext/>
        <w:ind w:left="720" w:hanging="720"/>
        <w:jc w:val="both"/>
        <w:outlineLvl w:val="2"/>
        <w:rPr>
          <w:sz w:val="24"/>
          <w:szCs w:val="24"/>
          <w:lang w:eastAsia="en-US"/>
        </w:rPr>
      </w:pPr>
      <w:r w:rsidRPr="00B217B8">
        <w:rPr>
          <w:sz w:val="24"/>
          <w:szCs w:val="24"/>
          <w:lang w:eastAsia="en-US"/>
        </w:rPr>
        <w:t>____________________</w:t>
      </w:r>
      <w:r w:rsidRPr="00B217B8">
        <w:rPr>
          <w:sz w:val="24"/>
          <w:szCs w:val="24"/>
          <w:lang w:eastAsia="en-US"/>
        </w:rPr>
        <w:tab/>
      </w:r>
      <w:r w:rsidRPr="00B217B8">
        <w:rPr>
          <w:sz w:val="24"/>
          <w:szCs w:val="24"/>
          <w:lang w:eastAsia="en-US"/>
        </w:rPr>
        <w:tab/>
        <w:t xml:space="preserve">___________ </w:t>
      </w:r>
      <w:r w:rsidRPr="00B217B8">
        <w:rPr>
          <w:sz w:val="24"/>
          <w:szCs w:val="24"/>
          <w:lang w:eastAsia="en-US"/>
        </w:rPr>
        <w:tab/>
      </w:r>
      <w:r w:rsidRPr="00B217B8">
        <w:rPr>
          <w:sz w:val="24"/>
          <w:szCs w:val="24"/>
          <w:lang w:eastAsia="en-US"/>
        </w:rPr>
        <w:tab/>
      </w:r>
      <w:r w:rsidRPr="00B217B8">
        <w:rPr>
          <w:sz w:val="24"/>
          <w:szCs w:val="24"/>
          <w:lang w:eastAsia="en-US"/>
        </w:rPr>
        <w:tab/>
        <w:t>______________</w:t>
      </w:r>
    </w:p>
    <w:p w14:paraId="1D3DA766" w14:textId="77777777" w:rsidR="00E76743" w:rsidRPr="00B217B8" w:rsidRDefault="00E76743" w:rsidP="00E76743">
      <w:pPr>
        <w:jc w:val="both"/>
        <w:rPr>
          <w:sz w:val="24"/>
          <w:szCs w:val="24"/>
          <w:vertAlign w:val="superscript"/>
          <w:lang w:eastAsia="en-US"/>
        </w:rPr>
      </w:pPr>
      <w:r w:rsidRPr="00B217B8">
        <w:rPr>
          <w:sz w:val="24"/>
          <w:szCs w:val="24"/>
          <w:vertAlign w:val="superscript"/>
          <w:lang w:eastAsia="en-US"/>
        </w:rPr>
        <w:t xml:space="preserve"> </w:t>
      </w:r>
      <w:r w:rsidR="00895FF1" w:rsidRPr="00B217B8">
        <w:rPr>
          <w:sz w:val="24"/>
          <w:szCs w:val="24"/>
          <w:vertAlign w:val="superscript"/>
          <w:lang w:eastAsia="en-US"/>
        </w:rPr>
        <w:t xml:space="preserve">     </w:t>
      </w:r>
      <w:r w:rsidRPr="00B217B8">
        <w:rPr>
          <w:sz w:val="24"/>
          <w:szCs w:val="24"/>
          <w:vertAlign w:val="superscript"/>
          <w:lang w:eastAsia="en-US"/>
        </w:rPr>
        <w:t xml:space="preserve"> (pareigų pavadinimas)</w:t>
      </w:r>
      <w:r w:rsidRPr="00B217B8">
        <w:rPr>
          <w:sz w:val="24"/>
          <w:szCs w:val="24"/>
          <w:vertAlign w:val="superscript"/>
          <w:lang w:eastAsia="en-US"/>
        </w:rPr>
        <w:tab/>
      </w:r>
      <w:r w:rsidRPr="00B217B8">
        <w:rPr>
          <w:sz w:val="24"/>
          <w:szCs w:val="24"/>
          <w:vertAlign w:val="superscript"/>
          <w:lang w:eastAsia="en-US"/>
        </w:rPr>
        <w:tab/>
      </w:r>
      <w:r w:rsidR="00895FF1" w:rsidRPr="00B217B8">
        <w:rPr>
          <w:sz w:val="24"/>
          <w:szCs w:val="24"/>
          <w:vertAlign w:val="superscript"/>
          <w:lang w:eastAsia="en-US"/>
        </w:rPr>
        <w:tab/>
        <w:t xml:space="preserve">    </w:t>
      </w:r>
      <w:r w:rsidR="00011EFF" w:rsidRPr="00B217B8">
        <w:rPr>
          <w:sz w:val="24"/>
          <w:szCs w:val="24"/>
          <w:vertAlign w:val="superscript"/>
          <w:lang w:eastAsia="en-US"/>
        </w:rPr>
        <w:t xml:space="preserve">  </w:t>
      </w:r>
      <w:r w:rsidRPr="00B217B8">
        <w:rPr>
          <w:sz w:val="24"/>
          <w:szCs w:val="24"/>
          <w:vertAlign w:val="superscript"/>
          <w:lang w:eastAsia="en-US"/>
        </w:rPr>
        <w:t>(parašas)</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00895FF1" w:rsidRPr="00B217B8">
        <w:rPr>
          <w:sz w:val="24"/>
          <w:szCs w:val="24"/>
          <w:vertAlign w:val="superscript"/>
          <w:lang w:eastAsia="en-US"/>
        </w:rPr>
        <w:t xml:space="preserve">    </w:t>
      </w:r>
      <w:r w:rsidRPr="00B217B8">
        <w:rPr>
          <w:sz w:val="24"/>
          <w:szCs w:val="24"/>
          <w:vertAlign w:val="superscript"/>
          <w:lang w:eastAsia="en-US"/>
        </w:rPr>
        <w:t>(vardas, pavardė)</w:t>
      </w:r>
    </w:p>
    <w:p w14:paraId="614BB22B" w14:textId="77777777" w:rsidR="00E76743" w:rsidRPr="00B217B8" w:rsidRDefault="00E76743" w:rsidP="00E76743">
      <w:pPr>
        <w:jc w:val="both"/>
        <w:rPr>
          <w:sz w:val="24"/>
          <w:szCs w:val="24"/>
          <w:lang w:eastAsia="en-US"/>
        </w:rPr>
      </w:pPr>
      <w:r w:rsidRPr="00B217B8">
        <w:rPr>
          <w:sz w:val="24"/>
          <w:szCs w:val="24"/>
          <w:lang w:eastAsia="en-US"/>
        </w:rPr>
        <w:tab/>
      </w:r>
      <w:r w:rsidRPr="00B217B8">
        <w:rPr>
          <w:sz w:val="24"/>
          <w:szCs w:val="24"/>
          <w:lang w:eastAsia="en-US"/>
        </w:rPr>
        <w:tab/>
      </w:r>
      <w:r w:rsidRPr="00B217B8">
        <w:rPr>
          <w:sz w:val="24"/>
          <w:szCs w:val="24"/>
          <w:lang w:eastAsia="en-US"/>
        </w:rPr>
        <w:tab/>
        <w:t>A.V.</w:t>
      </w:r>
    </w:p>
    <w:p w14:paraId="66713B21" w14:textId="77777777" w:rsidR="00E76743" w:rsidRPr="00B217B8" w:rsidRDefault="00E76743" w:rsidP="00E76743">
      <w:pPr>
        <w:jc w:val="both"/>
        <w:rPr>
          <w:sz w:val="24"/>
          <w:szCs w:val="24"/>
          <w:lang w:eastAsia="en-US"/>
        </w:rPr>
      </w:pPr>
    </w:p>
    <w:p w14:paraId="20F63E0D" w14:textId="77777777" w:rsidR="00E76743" w:rsidRPr="00B217B8" w:rsidRDefault="00011EFF" w:rsidP="00E76743">
      <w:pPr>
        <w:jc w:val="both"/>
        <w:rPr>
          <w:b/>
          <w:color w:val="000000"/>
          <w:sz w:val="24"/>
          <w:szCs w:val="24"/>
          <w:lang w:eastAsia="en-US"/>
        </w:rPr>
      </w:pPr>
      <w:r w:rsidRPr="00B217B8">
        <w:rPr>
          <w:b/>
          <w:color w:val="000000"/>
          <w:sz w:val="24"/>
          <w:szCs w:val="24"/>
          <w:lang w:eastAsia="en-US"/>
        </w:rPr>
        <w:t>Paslaugas p</w:t>
      </w:r>
      <w:r w:rsidR="00E76743" w:rsidRPr="00B217B8">
        <w:rPr>
          <w:b/>
          <w:color w:val="000000"/>
          <w:sz w:val="24"/>
          <w:szCs w:val="24"/>
          <w:lang w:eastAsia="en-US"/>
        </w:rPr>
        <w:t>riėmė</w:t>
      </w:r>
    </w:p>
    <w:p w14:paraId="21B74321" w14:textId="77777777" w:rsidR="00E76743" w:rsidRPr="00B217B8" w:rsidRDefault="00E76743" w:rsidP="00E76743">
      <w:pPr>
        <w:jc w:val="both"/>
        <w:rPr>
          <w:b/>
          <w:color w:val="FF0000"/>
          <w:sz w:val="24"/>
          <w:szCs w:val="24"/>
          <w:lang w:eastAsia="en-US"/>
        </w:rPr>
      </w:pPr>
    </w:p>
    <w:p w14:paraId="0E970AA1" w14:textId="77777777" w:rsidR="00E76743" w:rsidRPr="00B217B8" w:rsidRDefault="00E76743" w:rsidP="00E76743">
      <w:pPr>
        <w:keepNext/>
        <w:ind w:left="720" w:hanging="720"/>
        <w:jc w:val="both"/>
        <w:outlineLvl w:val="2"/>
        <w:rPr>
          <w:sz w:val="24"/>
          <w:szCs w:val="24"/>
          <w:lang w:eastAsia="en-US"/>
        </w:rPr>
      </w:pPr>
      <w:r w:rsidRPr="00B217B8">
        <w:rPr>
          <w:sz w:val="24"/>
          <w:szCs w:val="24"/>
          <w:lang w:eastAsia="en-US"/>
        </w:rPr>
        <w:t>____________________</w:t>
      </w:r>
      <w:r w:rsidRPr="00B217B8">
        <w:rPr>
          <w:sz w:val="24"/>
          <w:szCs w:val="24"/>
          <w:lang w:eastAsia="en-US"/>
        </w:rPr>
        <w:tab/>
      </w:r>
      <w:r w:rsidRPr="00B217B8">
        <w:rPr>
          <w:sz w:val="24"/>
          <w:szCs w:val="24"/>
          <w:lang w:eastAsia="en-US"/>
        </w:rPr>
        <w:tab/>
        <w:t xml:space="preserve">____________   </w:t>
      </w:r>
      <w:r w:rsidRPr="00B217B8">
        <w:rPr>
          <w:sz w:val="24"/>
          <w:szCs w:val="24"/>
          <w:lang w:eastAsia="en-US"/>
        </w:rPr>
        <w:tab/>
      </w:r>
      <w:r w:rsidRPr="00B217B8">
        <w:rPr>
          <w:sz w:val="24"/>
          <w:szCs w:val="24"/>
          <w:lang w:eastAsia="en-US"/>
        </w:rPr>
        <w:tab/>
        <w:t>______________</w:t>
      </w:r>
    </w:p>
    <w:p w14:paraId="537F7A75" w14:textId="77777777" w:rsidR="00E76743" w:rsidRPr="00B217B8" w:rsidRDefault="00E76743" w:rsidP="00E76743">
      <w:pPr>
        <w:jc w:val="both"/>
        <w:rPr>
          <w:sz w:val="24"/>
          <w:szCs w:val="24"/>
          <w:vertAlign w:val="superscript"/>
          <w:lang w:eastAsia="en-US"/>
        </w:rPr>
      </w:pPr>
      <w:r w:rsidRPr="00B217B8">
        <w:rPr>
          <w:sz w:val="24"/>
          <w:szCs w:val="24"/>
          <w:lang w:eastAsia="en-US"/>
        </w:rPr>
        <w:t xml:space="preserve">  </w:t>
      </w:r>
      <w:r w:rsidR="00895FF1" w:rsidRPr="00B217B8">
        <w:rPr>
          <w:sz w:val="24"/>
          <w:szCs w:val="24"/>
          <w:lang w:eastAsia="en-US"/>
        </w:rPr>
        <w:t xml:space="preserve"> </w:t>
      </w:r>
      <w:r w:rsidRPr="00B217B8">
        <w:rPr>
          <w:sz w:val="24"/>
          <w:szCs w:val="24"/>
          <w:vertAlign w:val="superscript"/>
          <w:lang w:eastAsia="en-US"/>
        </w:rPr>
        <w:t>(pareigų pavadinimas)</w:t>
      </w:r>
      <w:r w:rsidRPr="00B217B8">
        <w:rPr>
          <w:sz w:val="24"/>
          <w:szCs w:val="24"/>
          <w:vertAlign w:val="superscript"/>
          <w:lang w:eastAsia="en-US"/>
        </w:rPr>
        <w:tab/>
      </w:r>
      <w:r w:rsidRPr="00B217B8">
        <w:rPr>
          <w:sz w:val="24"/>
          <w:szCs w:val="24"/>
          <w:vertAlign w:val="superscript"/>
          <w:lang w:eastAsia="en-US"/>
        </w:rPr>
        <w:tab/>
      </w:r>
      <w:r w:rsidR="00895FF1" w:rsidRPr="00B217B8">
        <w:rPr>
          <w:sz w:val="24"/>
          <w:szCs w:val="24"/>
          <w:vertAlign w:val="superscript"/>
          <w:lang w:eastAsia="en-US"/>
        </w:rPr>
        <w:tab/>
        <w:t xml:space="preserve">      </w:t>
      </w:r>
      <w:r w:rsidRPr="00B217B8">
        <w:rPr>
          <w:sz w:val="24"/>
          <w:szCs w:val="24"/>
          <w:vertAlign w:val="superscript"/>
          <w:lang w:eastAsia="en-US"/>
        </w:rPr>
        <w:t>(parašas)</w:t>
      </w:r>
      <w:r w:rsidRPr="00B217B8">
        <w:rPr>
          <w:sz w:val="24"/>
          <w:szCs w:val="24"/>
          <w:vertAlign w:val="superscript"/>
          <w:lang w:eastAsia="en-US"/>
        </w:rPr>
        <w:tab/>
      </w:r>
      <w:r w:rsidRPr="00B217B8">
        <w:rPr>
          <w:sz w:val="24"/>
          <w:szCs w:val="24"/>
          <w:vertAlign w:val="superscript"/>
          <w:lang w:eastAsia="en-US"/>
        </w:rPr>
        <w:tab/>
      </w:r>
      <w:r w:rsidRPr="00B217B8">
        <w:rPr>
          <w:sz w:val="24"/>
          <w:szCs w:val="24"/>
          <w:vertAlign w:val="superscript"/>
          <w:lang w:eastAsia="en-US"/>
        </w:rPr>
        <w:tab/>
      </w:r>
      <w:r w:rsidR="00895FF1" w:rsidRPr="00B217B8">
        <w:rPr>
          <w:sz w:val="24"/>
          <w:szCs w:val="24"/>
          <w:vertAlign w:val="superscript"/>
          <w:lang w:eastAsia="en-US"/>
        </w:rPr>
        <w:t xml:space="preserve">    </w:t>
      </w:r>
      <w:r w:rsidRPr="00B217B8">
        <w:rPr>
          <w:sz w:val="24"/>
          <w:szCs w:val="24"/>
          <w:vertAlign w:val="superscript"/>
          <w:lang w:eastAsia="en-US"/>
        </w:rPr>
        <w:t xml:space="preserve"> (vardas, pavardė)</w:t>
      </w:r>
    </w:p>
    <w:p w14:paraId="5C89CEA4" w14:textId="77777777" w:rsidR="00E76743" w:rsidRPr="00B217B8" w:rsidRDefault="00E76743" w:rsidP="00E76743">
      <w:pPr>
        <w:jc w:val="both"/>
        <w:rPr>
          <w:sz w:val="24"/>
          <w:szCs w:val="24"/>
          <w:lang w:eastAsia="en-US"/>
        </w:rPr>
      </w:pPr>
      <w:r w:rsidRPr="00B217B8">
        <w:rPr>
          <w:sz w:val="24"/>
          <w:szCs w:val="24"/>
          <w:lang w:eastAsia="en-US"/>
        </w:rPr>
        <w:tab/>
      </w:r>
      <w:r w:rsidRPr="00B217B8">
        <w:rPr>
          <w:sz w:val="24"/>
          <w:szCs w:val="24"/>
          <w:lang w:eastAsia="en-US"/>
        </w:rPr>
        <w:tab/>
      </w:r>
      <w:r w:rsidRPr="00B217B8">
        <w:rPr>
          <w:sz w:val="24"/>
          <w:szCs w:val="24"/>
          <w:lang w:eastAsia="en-US"/>
        </w:rPr>
        <w:tab/>
        <w:t>A.V.</w:t>
      </w:r>
    </w:p>
    <w:p w14:paraId="2DC95840" w14:textId="77777777" w:rsidR="00E76743" w:rsidRPr="00B217B8" w:rsidRDefault="00E76743" w:rsidP="00E76743">
      <w:pPr>
        <w:ind w:left="7920" w:firstLine="720"/>
        <w:rPr>
          <w:sz w:val="24"/>
          <w:szCs w:val="24"/>
        </w:rPr>
      </w:pPr>
    </w:p>
    <w:p w14:paraId="169D6999" w14:textId="7994D081" w:rsidR="007D788E" w:rsidRPr="00D5367E" w:rsidRDefault="00693A1F" w:rsidP="00D5367E">
      <w:pPr>
        <w:pStyle w:val="Antrat2"/>
        <w:numPr>
          <w:ilvl w:val="0"/>
          <w:numId w:val="0"/>
        </w:numPr>
        <w:jc w:val="center"/>
        <w:rPr>
          <w:szCs w:val="24"/>
        </w:rPr>
      </w:pPr>
      <w:r w:rsidRPr="00B217B8">
        <w:rPr>
          <w:szCs w:val="24"/>
        </w:rPr>
        <w:t>________________</w:t>
      </w:r>
    </w:p>
    <w:p w14:paraId="349CBE63" w14:textId="7C40B49A" w:rsidR="006C52C7" w:rsidRDefault="006C52C7">
      <w:pPr>
        <w:jc w:val="center"/>
        <w:rPr>
          <w:b/>
          <w:sz w:val="24"/>
          <w:lang w:eastAsia="en-US"/>
        </w:rPr>
      </w:pPr>
    </w:p>
    <w:p w14:paraId="595D7393" w14:textId="7127C383" w:rsidR="006C52C7" w:rsidRDefault="006C52C7">
      <w:pPr>
        <w:jc w:val="center"/>
        <w:rPr>
          <w:b/>
          <w:sz w:val="24"/>
          <w:lang w:eastAsia="en-US"/>
        </w:rPr>
      </w:pPr>
    </w:p>
    <w:p w14:paraId="35DD438A" w14:textId="77777777" w:rsidR="00462C5A" w:rsidRDefault="006C52C7" w:rsidP="006C52C7">
      <w:pPr>
        <w:ind w:left="5245"/>
        <w:rPr>
          <w:sz w:val="24"/>
          <w:lang w:eastAsia="en-US"/>
        </w:rPr>
      </w:pPr>
      <w:r w:rsidRPr="007D788E">
        <w:rPr>
          <w:sz w:val="24"/>
          <w:lang w:eastAsia="en-US"/>
        </w:rPr>
        <w:t xml:space="preserve">20___-____-__ </w:t>
      </w:r>
      <w:r w:rsidR="00462C5A">
        <w:rPr>
          <w:sz w:val="24"/>
          <w:lang w:eastAsia="en-US"/>
        </w:rPr>
        <w:t>Maitinimo paslaugos</w:t>
      </w:r>
      <w:r w:rsidR="00462C5A" w:rsidRPr="007D788E">
        <w:rPr>
          <w:sz w:val="24"/>
          <w:lang w:eastAsia="en-US"/>
        </w:rPr>
        <w:t xml:space="preserve"> </w:t>
      </w:r>
      <w:r w:rsidRPr="007D788E">
        <w:rPr>
          <w:sz w:val="24"/>
          <w:lang w:eastAsia="en-US"/>
        </w:rPr>
        <w:t>viešojo pirkimo-pardavimo sutarties</w:t>
      </w:r>
    </w:p>
    <w:p w14:paraId="7D8DFBE7" w14:textId="0F75EC58" w:rsidR="006C52C7" w:rsidRPr="007D788E" w:rsidRDefault="006C52C7" w:rsidP="006C52C7">
      <w:pPr>
        <w:ind w:left="5245"/>
        <w:rPr>
          <w:sz w:val="24"/>
          <w:lang w:eastAsia="en-US"/>
        </w:rPr>
      </w:pPr>
      <w:r w:rsidRPr="007D788E">
        <w:rPr>
          <w:sz w:val="24"/>
          <w:lang w:eastAsia="en-US"/>
        </w:rPr>
        <w:t>Nr. _______ / ______</w:t>
      </w:r>
    </w:p>
    <w:p w14:paraId="4B05BE5C" w14:textId="29F1B70C" w:rsidR="006C52C7" w:rsidRPr="007D788E" w:rsidRDefault="00D61153" w:rsidP="006C52C7">
      <w:pPr>
        <w:ind w:left="5245"/>
        <w:rPr>
          <w:sz w:val="24"/>
          <w:lang w:eastAsia="en-US"/>
        </w:rPr>
      </w:pPr>
      <w:r>
        <w:rPr>
          <w:sz w:val="24"/>
          <w:lang w:eastAsia="en-US"/>
        </w:rPr>
        <w:t>4</w:t>
      </w:r>
      <w:r w:rsidR="006C52C7" w:rsidRPr="007D788E">
        <w:rPr>
          <w:sz w:val="24"/>
          <w:lang w:eastAsia="en-US"/>
        </w:rPr>
        <w:t xml:space="preserve"> priedas</w:t>
      </w:r>
    </w:p>
    <w:p w14:paraId="3DCB22B8" w14:textId="712EBF64" w:rsidR="006C52C7" w:rsidRDefault="006C52C7" w:rsidP="009B7BAD">
      <w:pPr>
        <w:rPr>
          <w:b/>
          <w:sz w:val="24"/>
          <w:lang w:eastAsia="en-US"/>
        </w:rPr>
      </w:pPr>
    </w:p>
    <w:p w14:paraId="54FCE7A8" w14:textId="529C8B83" w:rsidR="006C52C7" w:rsidRDefault="006C52C7">
      <w:pPr>
        <w:jc w:val="center"/>
        <w:rPr>
          <w:b/>
          <w:sz w:val="24"/>
          <w:szCs w:val="24"/>
          <w:lang w:eastAsia="en-US"/>
        </w:rPr>
      </w:pPr>
      <w:r w:rsidRPr="006C52C7">
        <w:rPr>
          <w:b/>
          <w:sz w:val="24"/>
          <w:szCs w:val="24"/>
          <w:lang w:eastAsia="en-US"/>
        </w:rPr>
        <w:t>PASLAUG</w:t>
      </w:r>
      <w:r w:rsidR="002402B8">
        <w:rPr>
          <w:b/>
          <w:sz w:val="24"/>
          <w:szCs w:val="24"/>
          <w:lang w:eastAsia="en-US"/>
        </w:rPr>
        <w:t>OS</w:t>
      </w:r>
      <w:r w:rsidRPr="006C52C7">
        <w:rPr>
          <w:b/>
          <w:sz w:val="24"/>
          <w:szCs w:val="24"/>
          <w:lang w:eastAsia="en-US"/>
        </w:rPr>
        <w:t xml:space="preserve"> TEIKĖJO PASIŪLYMAS</w:t>
      </w:r>
    </w:p>
    <w:p w14:paraId="446C3F2A" w14:textId="0D4696F5" w:rsidR="00D5367E" w:rsidRDefault="00D5367E" w:rsidP="000E42B7">
      <w:pPr>
        <w:rPr>
          <w:b/>
          <w:sz w:val="24"/>
          <w:szCs w:val="24"/>
          <w:lang w:eastAsia="en-US"/>
        </w:rPr>
      </w:pPr>
    </w:p>
    <w:p w14:paraId="0C279FDC" w14:textId="6819E7BA" w:rsidR="00D5367E" w:rsidRDefault="00D5367E" w:rsidP="000E42B7">
      <w:pPr>
        <w:jc w:val="center"/>
        <w:rPr>
          <w:b/>
          <w:sz w:val="24"/>
          <w:szCs w:val="24"/>
          <w:lang w:eastAsia="en-US"/>
        </w:rPr>
      </w:pPr>
    </w:p>
    <w:p w14:paraId="672C852C" w14:textId="44DBC9A6" w:rsidR="00D5367E" w:rsidRDefault="00D5367E">
      <w:pPr>
        <w:jc w:val="center"/>
        <w:rPr>
          <w:b/>
          <w:sz w:val="24"/>
          <w:szCs w:val="24"/>
          <w:lang w:eastAsia="en-US"/>
        </w:rPr>
      </w:pPr>
    </w:p>
    <w:p w14:paraId="31FDE96A" w14:textId="3ED3C18B" w:rsidR="00D5367E" w:rsidRDefault="00D5367E">
      <w:pPr>
        <w:jc w:val="center"/>
        <w:rPr>
          <w:noProof/>
        </w:rPr>
      </w:pPr>
    </w:p>
    <w:p w14:paraId="1C9C2E6E" w14:textId="77777777" w:rsidR="00FE4F98" w:rsidRDefault="00FE4F98">
      <w:pPr>
        <w:jc w:val="center"/>
        <w:rPr>
          <w:noProof/>
        </w:rPr>
      </w:pPr>
    </w:p>
    <w:p w14:paraId="3AC0E3FB" w14:textId="77777777" w:rsidR="00FE4F98" w:rsidRDefault="00FE4F98">
      <w:pPr>
        <w:jc w:val="center"/>
        <w:rPr>
          <w:noProof/>
        </w:rPr>
      </w:pPr>
    </w:p>
    <w:p w14:paraId="5FD130F4" w14:textId="77777777" w:rsidR="00FE4F98" w:rsidRDefault="00FE4F98">
      <w:pPr>
        <w:jc w:val="center"/>
        <w:rPr>
          <w:noProof/>
        </w:rPr>
      </w:pPr>
    </w:p>
    <w:p w14:paraId="50BF0CDA" w14:textId="77777777" w:rsidR="00FE4F98" w:rsidRDefault="00FE4F98">
      <w:pPr>
        <w:jc w:val="center"/>
        <w:rPr>
          <w:noProof/>
        </w:rPr>
      </w:pPr>
    </w:p>
    <w:p w14:paraId="214072CF" w14:textId="77777777" w:rsidR="00FE4F98" w:rsidRDefault="00FE4F98">
      <w:pPr>
        <w:jc w:val="center"/>
        <w:rPr>
          <w:noProof/>
        </w:rPr>
      </w:pPr>
    </w:p>
    <w:p w14:paraId="352D57BF" w14:textId="77777777" w:rsidR="00FE4F98" w:rsidRDefault="00FE4F98">
      <w:pPr>
        <w:jc w:val="center"/>
        <w:rPr>
          <w:noProof/>
        </w:rPr>
      </w:pPr>
    </w:p>
    <w:p w14:paraId="402AF232" w14:textId="77777777" w:rsidR="00FE4F98" w:rsidRDefault="00FE4F98">
      <w:pPr>
        <w:jc w:val="center"/>
        <w:rPr>
          <w:noProof/>
        </w:rPr>
      </w:pPr>
    </w:p>
    <w:p w14:paraId="1B5BAC9B" w14:textId="77777777" w:rsidR="00FE4F98" w:rsidRDefault="00FE4F98">
      <w:pPr>
        <w:jc w:val="center"/>
        <w:rPr>
          <w:noProof/>
        </w:rPr>
      </w:pPr>
    </w:p>
    <w:p w14:paraId="4C197623" w14:textId="77777777" w:rsidR="00FE4F98" w:rsidRDefault="00FE4F98">
      <w:pPr>
        <w:jc w:val="center"/>
        <w:rPr>
          <w:noProof/>
        </w:rPr>
      </w:pPr>
    </w:p>
    <w:p w14:paraId="3518C600" w14:textId="77777777" w:rsidR="00FE4F98" w:rsidRDefault="00FE4F98">
      <w:pPr>
        <w:jc w:val="center"/>
        <w:rPr>
          <w:noProof/>
        </w:rPr>
      </w:pPr>
    </w:p>
    <w:p w14:paraId="0D084543" w14:textId="77777777" w:rsidR="00FE4F98" w:rsidRDefault="00FE4F98">
      <w:pPr>
        <w:jc w:val="center"/>
        <w:rPr>
          <w:noProof/>
        </w:rPr>
      </w:pPr>
    </w:p>
    <w:p w14:paraId="247BB322" w14:textId="77777777" w:rsidR="00FE4F98" w:rsidRDefault="00FE4F98">
      <w:pPr>
        <w:jc w:val="center"/>
        <w:rPr>
          <w:noProof/>
        </w:rPr>
      </w:pPr>
    </w:p>
    <w:p w14:paraId="1D9837D3" w14:textId="77777777" w:rsidR="00FE4F98" w:rsidRDefault="00FE4F98">
      <w:pPr>
        <w:jc w:val="center"/>
        <w:rPr>
          <w:noProof/>
        </w:rPr>
      </w:pPr>
    </w:p>
    <w:p w14:paraId="34B4F9D1" w14:textId="77777777" w:rsidR="00FE4F98" w:rsidRDefault="00FE4F98">
      <w:pPr>
        <w:jc w:val="center"/>
        <w:rPr>
          <w:noProof/>
        </w:rPr>
      </w:pPr>
    </w:p>
    <w:p w14:paraId="4B5C69B5" w14:textId="77777777" w:rsidR="00FE4F98" w:rsidRDefault="00FE4F98">
      <w:pPr>
        <w:jc w:val="center"/>
        <w:rPr>
          <w:noProof/>
        </w:rPr>
      </w:pPr>
    </w:p>
    <w:p w14:paraId="21795880" w14:textId="77777777" w:rsidR="00FE4F98" w:rsidRDefault="00FE4F98">
      <w:pPr>
        <w:jc w:val="center"/>
        <w:rPr>
          <w:noProof/>
        </w:rPr>
      </w:pPr>
    </w:p>
    <w:p w14:paraId="38E68C6C" w14:textId="77777777" w:rsidR="00FE4F98" w:rsidRDefault="00FE4F98">
      <w:pPr>
        <w:jc w:val="center"/>
        <w:rPr>
          <w:noProof/>
        </w:rPr>
      </w:pPr>
    </w:p>
    <w:p w14:paraId="19382840" w14:textId="77777777" w:rsidR="00FE4F98" w:rsidRDefault="00FE4F98">
      <w:pPr>
        <w:jc w:val="center"/>
        <w:rPr>
          <w:noProof/>
        </w:rPr>
      </w:pPr>
    </w:p>
    <w:p w14:paraId="5ED3D919" w14:textId="77777777" w:rsidR="00FE4F98" w:rsidRDefault="00FE4F98">
      <w:pPr>
        <w:jc w:val="center"/>
        <w:rPr>
          <w:noProof/>
        </w:rPr>
      </w:pPr>
    </w:p>
    <w:p w14:paraId="2CEF5EC4" w14:textId="77777777" w:rsidR="00FE4F98" w:rsidRDefault="00FE4F98">
      <w:pPr>
        <w:jc w:val="center"/>
        <w:rPr>
          <w:noProof/>
        </w:rPr>
      </w:pPr>
    </w:p>
    <w:p w14:paraId="5CBCB0E3" w14:textId="77777777" w:rsidR="00FE4F98" w:rsidRDefault="00FE4F98">
      <w:pPr>
        <w:jc w:val="center"/>
        <w:rPr>
          <w:noProof/>
        </w:rPr>
      </w:pPr>
    </w:p>
    <w:p w14:paraId="5DE45B1C" w14:textId="77777777" w:rsidR="00FE4F98" w:rsidRDefault="00FE4F98">
      <w:pPr>
        <w:jc w:val="center"/>
        <w:rPr>
          <w:noProof/>
        </w:rPr>
      </w:pPr>
    </w:p>
    <w:p w14:paraId="2FC2AE42" w14:textId="77777777" w:rsidR="00FE4F98" w:rsidRDefault="00FE4F98">
      <w:pPr>
        <w:jc w:val="center"/>
        <w:rPr>
          <w:noProof/>
        </w:rPr>
      </w:pPr>
    </w:p>
    <w:p w14:paraId="5DDBF576" w14:textId="77777777" w:rsidR="00FE4F98" w:rsidRDefault="00FE4F98">
      <w:pPr>
        <w:jc w:val="center"/>
        <w:rPr>
          <w:noProof/>
        </w:rPr>
      </w:pPr>
    </w:p>
    <w:p w14:paraId="5E14F5A6" w14:textId="77777777" w:rsidR="00FE4F98" w:rsidRDefault="00FE4F98">
      <w:pPr>
        <w:jc w:val="center"/>
        <w:rPr>
          <w:noProof/>
        </w:rPr>
      </w:pPr>
    </w:p>
    <w:p w14:paraId="35B2355A" w14:textId="77777777" w:rsidR="00FE4F98" w:rsidRDefault="00FE4F98">
      <w:pPr>
        <w:jc w:val="center"/>
        <w:rPr>
          <w:noProof/>
        </w:rPr>
      </w:pPr>
    </w:p>
    <w:p w14:paraId="21FBEF03" w14:textId="77777777" w:rsidR="00FE4F98" w:rsidRDefault="00FE4F98">
      <w:pPr>
        <w:jc w:val="center"/>
        <w:rPr>
          <w:noProof/>
        </w:rPr>
      </w:pPr>
    </w:p>
    <w:p w14:paraId="648C61CA" w14:textId="77777777" w:rsidR="00FE4F98" w:rsidRDefault="00FE4F98">
      <w:pPr>
        <w:jc w:val="center"/>
        <w:rPr>
          <w:noProof/>
        </w:rPr>
      </w:pPr>
    </w:p>
    <w:p w14:paraId="59A6D4E8" w14:textId="77777777" w:rsidR="00FE4F98" w:rsidRDefault="00FE4F98">
      <w:pPr>
        <w:jc w:val="center"/>
        <w:rPr>
          <w:noProof/>
        </w:rPr>
      </w:pPr>
    </w:p>
    <w:p w14:paraId="48AB416A" w14:textId="77777777" w:rsidR="00FE4F98" w:rsidRDefault="00FE4F98">
      <w:pPr>
        <w:jc w:val="center"/>
        <w:rPr>
          <w:noProof/>
        </w:rPr>
      </w:pPr>
    </w:p>
    <w:p w14:paraId="357AF648" w14:textId="77777777" w:rsidR="00FE4F98" w:rsidRDefault="00FE4F98">
      <w:pPr>
        <w:jc w:val="center"/>
        <w:rPr>
          <w:noProof/>
        </w:rPr>
      </w:pPr>
    </w:p>
    <w:p w14:paraId="40BA8CA0" w14:textId="77777777" w:rsidR="00FE4F98" w:rsidRDefault="00FE4F98">
      <w:pPr>
        <w:jc w:val="center"/>
        <w:rPr>
          <w:noProof/>
        </w:rPr>
      </w:pPr>
    </w:p>
    <w:p w14:paraId="6CAD3FF0" w14:textId="77777777" w:rsidR="00FE4F98" w:rsidRDefault="00FE4F98">
      <w:pPr>
        <w:jc w:val="center"/>
        <w:rPr>
          <w:noProof/>
        </w:rPr>
      </w:pPr>
    </w:p>
    <w:p w14:paraId="7A729E98" w14:textId="77777777" w:rsidR="00FE4F98" w:rsidRDefault="00FE4F98">
      <w:pPr>
        <w:jc w:val="center"/>
        <w:rPr>
          <w:noProof/>
        </w:rPr>
      </w:pPr>
    </w:p>
    <w:p w14:paraId="688A19BD" w14:textId="77777777" w:rsidR="00FE4F98" w:rsidRDefault="00FE4F98">
      <w:pPr>
        <w:jc w:val="center"/>
        <w:rPr>
          <w:noProof/>
        </w:rPr>
      </w:pPr>
    </w:p>
    <w:p w14:paraId="495990D0" w14:textId="77777777" w:rsidR="00FE4F98" w:rsidRDefault="00FE4F98">
      <w:pPr>
        <w:jc w:val="center"/>
        <w:rPr>
          <w:noProof/>
        </w:rPr>
      </w:pPr>
    </w:p>
    <w:p w14:paraId="2A4BF8A7" w14:textId="77777777" w:rsidR="00FE4F98" w:rsidRDefault="00FE4F98">
      <w:pPr>
        <w:jc w:val="center"/>
        <w:rPr>
          <w:noProof/>
        </w:rPr>
      </w:pPr>
    </w:p>
    <w:p w14:paraId="65F83D69" w14:textId="77777777" w:rsidR="00FE4F98" w:rsidRDefault="00FE4F98">
      <w:pPr>
        <w:jc w:val="center"/>
        <w:rPr>
          <w:noProof/>
        </w:rPr>
      </w:pPr>
    </w:p>
    <w:p w14:paraId="0FFEBD89" w14:textId="77777777" w:rsidR="00FE4F98" w:rsidRDefault="00FE4F98">
      <w:pPr>
        <w:jc w:val="center"/>
        <w:rPr>
          <w:noProof/>
        </w:rPr>
      </w:pPr>
    </w:p>
    <w:p w14:paraId="0706271E" w14:textId="77777777" w:rsidR="00FE4F98" w:rsidRDefault="00FE4F98">
      <w:pPr>
        <w:jc w:val="center"/>
        <w:rPr>
          <w:noProof/>
        </w:rPr>
      </w:pPr>
    </w:p>
    <w:p w14:paraId="23E4CEE1" w14:textId="77777777" w:rsidR="00FE4F98" w:rsidRDefault="00FE4F98">
      <w:pPr>
        <w:jc w:val="center"/>
        <w:rPr>
          <w:noProof/>
        </w:rPr>
      </w:pPr>
    </w:p>
    <w:p w14:paraId="2DC3134E" w14:textId="77777777" w:rsidR="00FE4F98" w:rsidRDefault="00FE4F98">
      <w:pPr>
        <w:jc w:val="center"/>
        <w:rPr>
          <w:noProof/>
        </w:rPr>
      </w:pPr>
    </w:p>
    <w:p w14:paraId="3748E16B" w14:textId="77777777" w:rsidR="00FE4F98" w:rsidRDefault="00FE4F98">
      <w:pPr>
        <w:jc w:val="center"/>
        <w:rPr>
          <w:noProof/>
        </w:rPr>
      </w:pPr>
    </w:p>
    <w:p w14:paraId="5176F296" w14:textId="77777777" w:rsidR="00FE4F98" w:rsidRDefault="00FE4F98">
      <w:pPr>
        <w:jc w:val="center"/>
        <w:rPr>
          <w:noProof/>
        </w:rPr>
      </w:pPr>
    </w:p>
    <w:p w14:paraId="090AFBDA" w14:textId="77777777" w:rsidR="00FE4F98" w:rsidRDefault="00FE4F98">
      <w:pPr>
        <w:jc w:val="center"/>
        <w:rPr>
          <w:noProof/>
        </w:rPr>
      </w:pPr>
    </w:p>
    <w:p w14:paraId="322A5E25" w14:textId="77777777" w:rsidR="00FE4F98" w:rsidRDefault="00FE4F98">
      <w:pPr>
        <w:jc w:val="center"/>
        <w:rPr>
          <w:noProof/>
        </w:rPr>
      </w:pPr>
    </w:p>
    <w:p w14:paraId="79906DC3" w14:textId="77777777" w:rsidR="00FE4F98" w:rsidRDefault="00FE4F98">
      <w:pPr>
        <w:jc w:val="center"/>
        <w:rPr>
          <w:b/>
          <w:sz w:val="24"/>
          <w:szCs w:val="24"/>
          <w:lang w:eastAsia="en-US"/>
        </w:rPr>
      </w:pPr>
    </w:p>
    <w:p w14:paraId="68F9819D" w14:textId="21780A70" w:rsidR="00462C5A" w:rsidRDefault="006C52C7" w:rsidP="006C52C7">
      <w:pPr>
        <w:ind w:left="5245"/>
        <w:rPr>
          <w:sz w:val="24"/>
          <w:lang w:eastAsia="en-US"/>
        </w:rPr>
      </w:pPr>
      <w:r w:rsidRPr="007D788E">
        <w:rPr>
          <w:sz w:val="24"/>
          <w:lang w:eastAsia="en-US"/>
        </w:rPr>
        <w:lastRenderedPageBreak/>
        <w:t xml:space="preserve">20___-____-__ </w:t>
      </w:r>
      <w:r w:rsidR="00462C5A">
        <w:rPr>
          <w:sz w:val="24"/>
          <w:lang w:eastAsia="en-US"/>
        </w:rPr>
        <w:t xml:space="preserve">Maitinimo paslaugos </w:t>
      </w:r>
      <w:r w:rsidRPr="007D788E">
        <w:rPr>
          <w:sz w:val="24"/>
          <w:lang w:eastAsia="en-US"/>
        </w:rPr>
        <w:t>viešojo pirkimo-pardavimo sutarties</w:t>
      </w:r>
    </w:p>
    <w:p w14:paraId="3DBE2F82" w14:textId="3E60C526" w:rsidR="006C52C7" w:rsidRPr="007D788E" w:rsidRDefault="006C52C7" w:rsidP="006C52C7">
      <w:pPr>
        <w:ind w:left="5245"/>
        <w:rPr>
          <w:sz w:val="24"/>
          <w:lang w:eastAsia="en-US"/>
        </w:rPr>
      </w:pPr>
      <w:r w:rsidRPr="007D788E">
        <w:rPr>
          <w:sz w:val="24"/>
          <w:lang w:eastAsia="en-US"/>
        </w:rPr>
        <w:t>Nr. _______ / ______</w:t>
      </w:r>
    </w:p>
    <w:p w14:paraId="44316D63" w14:textId="0561F08F" w:rsidR="006C52C7" w:rsidRPr="007D788E" w:rsidRDefault="00D61153" w:rsidP="006C52C7">
      <w:pPr>
        <w:ind w:left="5245"/>
        <w:rPr>
          <w:sz w:val="24"/>
          <w:lang w:eastAsia="en-US"/>
        </w:rPr>
      </w:pPr>
      <w:r>
        <w:rPr>
          <w:sz w:val="24"/>
          <w:lang w:eastAsia="en-US"/>
        </w:rPr>
        <w:t>5</w:t>
      </w:r>
      <w:r w:rsidR="006C52C7" w:rsidRPr="007D788E">
        <w:rPr>
          <w:sz w:val="24"/>
          <w:lang w:eastAsia="en-US"/>
        </w:rPr>
        <w:t xml:space="preserve"> priedas</w:t>
      </w:r>
    </w:p>
    <w:p w14:paraId="407403AF" w14:textId="70653BB1" w:rsidR="006C52C7" w:rsidRDefault="006C52C7">
      <w:pPr>
        <w:jc w:val="center"/>
        <w:rPr>
          <w:b/>
          <w:sz w:val="24"/>
          <w:szCs w:val="24"/>
          <w:lang w:eastAsia="en-US"/>
        </w:rPr>
      </w:pPr>
    </w:p>
    <w:p w14:paraId="76AFEEE8" w14:textId="566D32FD" w:rsidR="00241F64" w:rsidRDefault="00241F64">
      <w:pPr>
        <w:jc w:val="center"/>
        <w:rPr>
          <w:b/>
          <w:sz w:val="24"/>
          <w:szCs w:val="24"/>
          <w:lang w:eastAsia="en-US"/>
        </w:rPr>
      </w:pPr>
    </w:p>
    <w:p w14:paraId="76814EA4" w14:textId="77777777" w:rsidR="00241F64" w:rsidRPr="00673284" w:rsidRDefault="00241F64" w:rsidP="00241F64">
      <w:pPr>
        <w:ind w:firstLine="709"/>
        <w:jc w:val="both"/>
        <w:rPr>
          <w:b/>
          <w:sz w:val="24"/>
        </w:rPr>
      </w:pPr>
    </w:p>
    <w:p w14:paraId="59B2DEFD" w14:textId="77777777" w:rsidR="00241F64" w:rsidRPr="000E4CFD" w:rsidRDefault="00241F64" w:rsidP="00241F64">
      <w:pPr>
        <w:ind w:firstLine="709"/>
        <w:jc w:val="both"/>
        <w:rPr>
          <w:b/>
          <w:sz w:val="24"/>
        </w:rPr>
      </w:pPr>
    </w:p>
    <w:p w14:paraId="5601DC01" w14:textId="5AA0FFAC" w:rsidR="004246C4" w:rsidRDefault="003C2766" w:rsidP="004246C4">
      <w:pPr>
        <w:jc w:val="center"/>
        <w:rPr>
          <w:b/>
          <w:color w:val="000000"/>
          <w:sz w:val="24"/>
          <w:szCs w:val="24"/>
        </w:rPr>
      </w:pPr>
      <w:r w:rsidRPr="003C2766">
        <w:rPr>
          <w:b/>
          <w:bCs/>
          <w:sz w:val="24"/>
          <w:szCs w:val="24"/>
          <w:lang w:eastAsia="en-US"/>
        </w:rPr>
        <w:t>PASLAUG</w:t>
      </w:r>
      <w:r w:rsidR="002402B8">
        <w:rPr>
          <w:b/>
          <w:bCs/>
          <w:sz w:val="24"/>
          <w:szCs w:val="24"/>
          <w:lang w:eastAsia="en-US"/>
        </w:rPr>
        <w:t>OS</w:t>
      </w:r>
      <w:r w:rsidRPr="003C2766">
        <w:rPr>
          <w:b/>
          <w:bCs/>
          <w:sz w:val="24"/>
          <w:szCs w:val="24"/>
          <w:lang w:eastAsia="en-US"/>
        </w:rPr>
        <w:t xml:space="preserve"> TEIKĖJO SPECIALISTŲ</w:t>
      </w:r>
      <w:r w:rsidRPr="003C2766">
        <w:rPr>
          <w:sz w:val="24"/>
          <w:szCs w:val="24"/>
          <w:lang w:eastAsia="en-US"/>
        </w:rPr>
        <w:t xml:space="preserve"> </w:t>
      </w:r>
      <w:r w:rsidR="004246C4">
        <w:rPr>
          <w:b/>
          <w:color w:val="000000"/>
          <w:sz w:val="24"/>
          <w:szCs w:val="24"/>
        </w:rPr>
        <w:t>KONFIDENCIALUMO PASIŽADĖJIMO FORMA</w:t>
      </w:r>
    </w:p>
    <w:p w14:paraId="2062014B" w14:textId="77777777" w:rsidR="004246C4" w:rsidRDefault="004246C4" w:rsidP="004246C4">
      <w:pPr>
        <w:jc w:val="center"/>
        <w:rPr>
          <w:b/>
          <w:color w:val="000000"/>
          <w:sz w:val="24"/>
          <w:szCs w:val="24"/>
        </w:rPr>
      </w:pPr>
    </w:p>
    <w:p w14:paraId="6AD86D30" w14:textId="77777777" w:rsidR="004246C4" w:rsidRDefault="004246C4" w:rsidP="004246C4">
      <w:pPr>
        <w:jc w:val="center"/>
        <w:rPr>
          <w:b/>
          <w:sz w:val="24"/>
          <w:szCs w:val="24"/>
          <w:lang w:eastAsia="ru-RU"/>
        </w:rPr>
      </w:pPr>
      <w:r>
        <w:rPr>
          <w:b/>
          <w:sz w:val="24"/>
          <w:szCs w:val="24"/>
          <w:lang w:eastAsia="ru-RU"/>
        </w:rPr>
        <w:t>KONFIDENCIALUMO PASIŽADĖJIMAS</w:t>
      </w:r>
    </w:p>
    <w:p w14:paraId="0BE1CD91" w14:textId="77777777" w:rsidR="004246C4" w:rsidRDefault="004246C4" w:rsidP="004246C4">
      <w:pPr>
        <w:jc w:val="center"/>
        <w:rPr>
          <w:sz w:val="24"/>
          <w:szCs w:val="24"/>
          <w:lang w:eastAsia="ru-RU"/>
        </w:rPr>
      </w:pPr>
      <w:r>
        <w:rPr>
          <w:sz w:val="24"/>
          <w:szCs w:val="24"/>
          <w:lang w:eastAsia="ru-RU"/>
        </w:rPr>
        <w:t>20__ m. ____________ ____ d.</w:t>
      </w:r>
    </w:p>
    <w:p w14:paraId="7097E25A" w14:textId="77777777" w:rsidR="004246C4" w:rsidRDefault="004246C4" w:rsidP="004246C4">
      <w:pPr>
        <w:jc w:val="center"/>
        <w:rPr>
          <w:sz w:val="24"/>
          <w:szCs w:val="24"/>
          <w:lang w:eastAsia="ru-RU"/>
        </w:rPr>
      </w:pPr>
      <w:r>
        <w:rPr>
          <w:sz w:val="24"/>
          <w:szCs w:val="24"/>
          <w:lang w:eastAsia="ru-RU"/>
        </w:rPr>
        <w:t>Vilnius</w:t>
      </w:r>
    </w:p>
    <w:p w14:paraId="0DD39D1F" w14:textId="77777777" w:rsidR="004246C4" w:rsidRDefault="004246C4" w:rsidP="004246C4">
      <w:pPr>
        <w:jc w:val="center"/>
        <w:rPr>
          <w:sz w:val="24"/>
          <w:szCs w:val="24"/>
          <w:lang w:eastAsia="ru-RU"/>
        </w:rPr>
      </w:pPr>
    </w:p>
    <w:p w14:paraId="0A3F5CA5" w14:textId="25BA2A7F" w:rsidR="004246C4" w:rsidRDefault="00CC61AB" w:rsidP="004246C4">
      <w:pPr>
        <w:ind w:firstLine="709"/>
        <w:jc w:val="both"/>
      </w:pPr>
      <w:r>
        <w:rPr>
          <w:sz w:val="24"/>
          <w:szCs w:val="24"/>
          <w:lang w:eastAsia="ru-RU"/>
        </w:rPr>
        <w:t>Vardas pavardė</w:t>
      </w:r>
      <w:r w:rsidR="004246C4">
        <w:rPr>
          <w:sz w:val="24"/>
          <w:szCs w:val="24"/>
          <w:lang w:eastAsia="ru-RU"/>
        </w:rPr>
        <w:t>___________, asmens kodas</w:t>
      </w:r>
      <w:r w:rsidR="004246C4">
        <w:rPr>
          <w:rStyle w:val="Puslapioinaosnuoroda"/>
          <w:sz w:val="24"/>
          <w:szCs w:val="24"/>
          <w:lang w:eastAsia="ru-RU"/>
        </w:rPr>
        <w:footnoteReference w:id="3"/>
      </w:r>
      <w:r w:rsidR="004246C4">
        <w:rPr>
          <w:sz w:val="24"/>
          <w:szCs w:val="24"/>
          <w:lang w:eastAsia="ru-RU"/>
        </w:rPr>
        <w:t xml:space="preserve"> ________________, gyvenamosios vietos adresas</w:t>
      </w:r>
      <w:r w:rsidR="004246C4">
        <w:rPr>
          <w:rStyle w:val="Puslapioinaosnuoroda"/>
          <w:sz w:val="24"/>
          <w:szCs w:val="24"/>
          <w:lang w:eastAsia="ru-RU"/>
        </w:rPr>
        <w:footnoteReference w:id="4"/>
      </w:r>
      <w:r w:rsidR="004246C4">
        <w:rPr>
          <w:sz w:val="24"/>
          <w:szCs w:val="24"/>
          <w:lang w:eastAsia="ru-RU"/>
        </w:rPr>
        <w:t xml:space="preserve"> _________________________________ </w:t>
      </w:r>
      <w:r w:rsidR="004246C4">
        <w:rPr>
          <w:bCs/>
          <w:sz w:val="24"/>
          <w:szCs w:val="24"/>
          <w:lang w:eastAsia="ru-RU"/>
        </w:rPr>
        <w:t xml:space="preserve">(toliau – </w:t>
      </w:r>
      <w:r w:rsidR="004246C4">
        <w:rPr>
          <w:b/>
          <w:bCs/>
          <w:sz w:val="24"/>
          <w:szCs w:val="24"/>
          <w:lang w:eastAsia="ru-RU"/>
        </w:rPr>
        <w:t>Informacijos gavėjas</w:t>
      </w:r>
      <w:r w:rsidR="004246C4">
        <w:rPr>
          <w:bCs/>
          <w:sz w:val="24"/>
          <w:szCs w:val="24"/>
          <w:lang w:eastAsia="ru-RU"/>
        </w:rPr>
        <w:t xml:space="preserve">), </w:t>
      </w:r>
    </w:p>
    <w:p w14:paraId="3BD1EA20" w14:textId="77777777" w:rsidR="004246C4" w:rsidRDefault="004246C4" w:rsidP="004246C4">
      <w:pPr>
        <w:ind w:firstLine="709"/>
        <w:jc w:val="both"/>
      </w:pPr>
      <w:r>
        <w:rPr>
          <w:bCs/>
          <w:sz w:val="24"/>
          <w:szCs w:val="24"/>
          <w:lang w:eastAsia="ru-RU"/>
        </w:rPr>
        <w:t>Atsižvelgiant į tai, kad</w:t>
      </w:r>
      <w:r>
        <w:rPr>
          <w:sz w:val="24"/>
          <w:szCs w:val="24"/>
          <w:lang w:eastAsia="ru-RU"/>
        </w:rPr>
        <w:t xml:space="preserve"> ____________  ketina perduoti konfidencialią neskelbtiną informaciją, pasirašydamas šį dokumentą (toliau – </w:t>
      </w:r>
      <w:r>
        <w:rPr>
          <w:b/>
          <w:sz w:val="24"/>
          <w:szCs w:val="24"/>
          <w:lang w:eastAsia="ru-RU"/>
        </w:rPr>
        <w:t>Pasižadėjimas</w:t>
      </w:r>
      <w:r>
        <w:rPr>
          <w:sz w:val="24"/>
          <w:szCs w:val="24"/>
          <w:lang w:eastAsia="ru-RU"/>
        </w:rPr>
        <w:t>) Informacijos gavėjas patvirtina, kad yra susipažinęs su šiais žemiau išvardintais įsipareigojimais:</w:t>
      </w:r>
    </w:p>
    <w:p w14:paraId="7F0FB2B3" w14:textId="77777777" w:rsidR="004246C4" w:rsidRDefault="004246C4" w:rsidP="004246C4">
      <w:pPr>
        <w:tabs>
          <w:tab w:val="left" w:pos="426"/>
        </w:tabs>
        <w:ind w:firstLine="709"/>
        <w:jc w:val="both"/>
        <w:rPr>
          <w:b/>
          <w:sz w:val="24"/>
          <w:szCs w:val="24"/>
          <w:lang w:eastAsia="ru-RU"/>
        </w:rPr>
      </w:pPr>
      <w:r>
        <w:rPr>
          <w:b/>
          <w:sz w:val="24"/>
          <w:szCs w:val="24"/>
          <w:lang w:eastAsia="ru-RU"/>
        </w:rPr>
        <w:t>1. Konfidenciali neskelbtina informacija</w:t>
      </w:r>
    </w:p>
    <w:p w14:paraId="18477E82" w14:textId="7A17AAA4" w:rsidR="004246C4" w:rsidRDefault="004246C4" w:rsidP="004246C4">
      <w:pPr>
        <w:tabs>
          <w:tab w:val="left" w:pos="426"/>
        </w:tabs>
        <w:ind w:firstLine="709"/>
        <w:jc w:val="both"/>
      </w:pPr>
      <w:r>
        <w:rPr>
          <w:sz w:val="24"/>
          <w:szCs w:val="24"/>
          <w:lang w:eastAsia="ru-RU"/>
        </w:rPr>
        <w:t xml:space="preserve">1.1. Pagal šį Pasižadėjimą konfidencialia neskelbtina informacija laikomi visi ir bet kurie duomenys bei informacija nurodyta kaip </w:t>
      </w:r>
      <w:r w:rsidR="00F71FDA">
        <w:rPr>
          <w:sz w:val="24"/>
          <w:szCs w:val="24"/>
          <w:lang w:eastAsia="ru-RU"/>
        </w:rPr>
        <w:t xml:space="preserve">„ASMENS DUOMNYS“, </w:t>
      </w:r>
      <w:r>
        <w:rPr>
          <w:sz w:val="24"/>
          <w:szCs w:val="24"/>
          <w:lang w:eastAsia="ru-RU"/>
        </w:rPr>
        <w:t xml:space="preserve">„KONFIDENCIALI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Pr>
          <w:b/>
          <w:sz w:val="24"/>
          <w:szCs w:val="24"/>
          <w:lang w:eastAsia="ru-RU"/>
        </w:rPr>
        <w:t>Neskelbtina informacija</w:t>
      </w:r>
      <w:r>
        <w:rPr>
          <w:sz w:val="24"/>
          <w:szCs w:val="24"/>
          <w:lang w:eastAsia="ru-RU"/>
        </w:rPr>
        <w:t>).</w:t>
      </w:r>
    </w:p>
    <w:p w14:paraId="09CCEFE9" w14:textId="77777777" w:rsidR="004246C4" w:rsidRDefault="004246C4" w:rsidP="004246C4">
      <w:pPr>
        <w:tabs>
          <w:tab w:val="left" w:pos="426"/>
        </w:tabs>
        <w:ind w:firstLine="709"/>
        <w:jc w:val="both"/>
        <w:rPr>
          <w:sz w:val="24"/>
          <w:szCs w:val="24"/>
          <w:lang w:eastAsia="ru-RU"/>
        </w:rPr>
      </w:pPr>
      <w:r>
        <w:rPr>
          <w:sz w:val="24"/>
          <w:szCs w:val="24"/>
          <w:lang w:eastAsia="ru-RU"/>
        </w:rPr>
        <w:t>1.2. Neskelbtina informacija neapims tokios, kuri:</w:t>
      </w:r>
    </w:p>
    <w:p w14:paraId="161C7758" w14:textId="77777777" w:rsidR="004246C4" w:rsidRDefault="004246C4" w:rsidP="004246C4">
      <w:pPr>
        <w:tabs>
          <w:tab w:val="left" w:pos="426"/>
        </w:tabs>
        <w:ind w:firstLine="709"/>
        <w:jc w:val="both"/>
        <w:rPr>
          <w:sz w:val="24"/>
          <w:szCs w:val="24"/>
          <w:lang w:eastAsia="ru-RU"/>
        </w:rPr>
      </w:pPr>
      <w:r>
        <w:rPr>
          <w:sz w:val="24"/>
          <w:szCs w:val="24"/>
          <w:lang w:eastAsia="ru-RU"/>
        </w:rPr>
        <w:t>1.2.1. yra ar tampa vieša pagal Lietuvos Respublikos įstatymus, kitus teisės aktus;</w:t>
      </w:r>
    </w:p>
    <w:p w14:paraId="5D1B1933" w14:textId="77777777" w:rsidR="004246C4" w:rsidRDefault="004246C4" w:rsidP="004246C4">
      <w:pPr>
        <w:tabs>
          <w:tab w:val="left" w:pos="426"/>
        </w:tabs>
        <w:ind w:firstLine="709"/>
        <w:jc w:val="both"/>
        <w:rPr>
          <w:sz w:val="24"/>
          <w:szCs w:val="24"/>
          <w:lang w:eastAsia="ru-RU"/>
        </w:rPr>
      </w:pPr>
      <w:r>
        <w:rPr>
          <w:sz w:val="24"/>
          <w:szCs w:val="24"/>
          <w:lang w:eastAsia="ru-RU"/>
        </w:rPr>
        <w:t>1.2.2. jos pateikimo metu jau buvo viešai skelbta ar kitokiu būdu viešai prieinama plačiajai visuomenei;</w:t>
      </w:r>
    </w:p>
    <w:p w14:paraId="73A29623" w14:textId="77777777" w:rsidR="004246C4" w:rsidRDefault="004246C4" w:rsidP="004246C4">
      <w:pPr>
        <w:tabs>
          <w:tab w:val="left" w:pos="426"/>
        </w:tabs>
        <w:ind w:firstLine="709"/>
        <w:jc w:val="both"/>
        <w:rPr>
          <w:sz w:val="24"/>
          <w:szCs w:val="24"/>
          <w:lang w:eastAsia="ru-RU"/>
        </w:rPr>
      </w:pPr>
      <w:r>
        <w:rPr>
          <w:sz w:val="24"/>
          <w:szCs w:val="24"/>
          <w:lang w:eastAsia="ru-RU"/>
        </w:rPr>
        <w:t>1.2.3. ____________ raštu praneša, kad ji nėra laikoma Neskelbtina informacija.</w:t>
      </w:r>
    </w:p>
    <w:p w14:paraId="3F66AA09" w14:textId="77777777" w:rsidR="004246C4" w:rsidRDefault="004246C4" w:rsidP="004246C4">
      <w:pPr>
        <w:tabs>
          <w:tab w:val="left" w:pos="426"/>
        </w:tabs>
        <w:ind w:firstLine="709"/>
        <w:jc w:val="both"/>
        <w:rPr>
          <w:sz w:val="24"/>
          <w:szCs w:val="24"/>
          <w:lang w:eastAsia="ru-RU"/>
        </w:rPr>
      </w:pPr>
      <w:r>
        <w:rPr>
          <w:sz w:val="24"/>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6095F5B5" w14:textId="77777777" w:rsidR="004246C4" w:rsidRDefault="004246C4" w:rsidP="004246C4">
      <w:pPr>
        <w:tabs>
          <w:tab w:val="left" w:pos="426"/>
        </w:tabs>
        <w:ind w:firstLine="709"/>
        <w:jc w:val="both"/>
        <w:rPr>
          <w:b/>
          <w:sz w:val="24"/>
          <w:szCs w:val="24"/>
          <w:lang w:eastAsia="ru-RU"/>
        </w:rPr>
      </w:pPr>
      <w:r>
        <w:rPr>
          <w:b/>
          <w:sz w:val="24"/>
          <w:szCs w:val="24"/>
          <w:lang w:eastAsia="ru-RU"/>
        </w:rPr>
        <w:t>2. Neskelbtinos informacijos naudojimo tvarka</w:t>
      </w:r>
    </w:p>
    <w:p w14:paraId="740003CE" w14:textId="77777777" w:rsidR="004246C4" w:rsidRDefault="004246C4" w:rsidP="004246C4">
      <w:pPr>
        <w:tabs>
          <w:tab w:val="left" w:pos="426"/>
        </w:tabs>
        <w:ind w:firstLine="709"/>
        <w:jc w:val="both"/>
        <w:rPr>
          <w:sz w:val="24"/>
          <w:szCs w:val="24"/>
          <w:lang w:eastAsia="ru-RU"/>
        </w:rPr>
      </w:pPr>
      <w:r>
        <w:rPr>
          <w:sz w:val="24"/>
          <w:szCs w:val="24"/>
          <w:lang w:eastAsia="ru-RU"/>
        </w:rPr>
        <w:t>2.1. Informacijos gavėjas įsipareigoja:</w:t>
      </w:r>
    </w:p>
    <w:p w14:paraId="3F9EFAFC" w14:textId="77777777" w:rsidR="004246C4" w:rsidRDefault="004246C4" w:rsidP="004246C4">
      <w:pPr>
        <w:tabs>
          <w:tab w:val="left" w:pos="426"/>
        </w:tabs>
        <w:ind w:firstLine="709"/>
        <w:jc w:val="both"/>
        <w:rPr>
          <w:sz w:val="24"/>
          <w:szCs w:val="24"/>
          <w:lang w:eastAsia="ru-RU"/>
        </w:rPr>
      </w:pPr>
      <w:r>
        <w:rPr>
          <w:sz w:val="24"/>
          <w:szCs w:val="24"/>
          <w:lang w:eastAsia="ru-RU"/>
        </w:rPr>
        <w:t xml:space="preserve">2.1.1. neatskleisti Neskelbtinos informacijos jokiu būdu ir nenaudoti bet kokiu būdu, dėl kurio </w:t>
      </w:r>
      <w:r>
        <w:rPr>
          <w:sz w:val="24"/>
          <w:szCs w:val="24"/>
          <w:lang w:eastAsia="ru-RU"/>
        </w:rPr>
        <w:br/>
        <w:t>____________ gali būti padaryta žala;</w:t>
      </w:r>
    </w:p>
    <w:p w14:paraId="510F66D8" w14:textId="77777777" w:rsidR="004246C4" w:rsidRDefault="004246C4" w:rsidP="004246C4">
      <w:pPr>
        <w:tabs>
          <w:tab w:val="left" w:pos="426"/>
        </w:tabs>
        <w:ind w:firstLine="709"/>
        <w:jc w:val="both"/>
        <w:rPr>
          <w:sz w:val="24"/>
          <w:szCs w:val="24"/>
          <w:lang w:eastAsia="ru-RU"/>
        </w:rPr>
      </w:pPr>
      <w:r>
        <w:rPr>
          <w:sz w:val="24"/>
          <w:szCs w:val="24"/>
          <w:lang w:eastAsia="ru-RU"/>
        </w:rPr>
        <w:t>2.1.2. Neskelbtiną informaciją laikyti slapta ir imtis visų būtinų atsargumo priemonių siekiant išlaikyti suteiktos Neskelbtinos informacijos slaptumą ir neliečiamumą;</w:t>
      </w:r>
    </w:p>
    <w:p w14:paraId="56E94961" w14:textId="77777777" w:rsidR="004246C4" w:rsidRDefault="004246C4" w:rsidP="004246C4">
      <w:pPr>
        <w:tabs>
          <w:tab w:val="left" w:pos="426"/>
        </w:tabs>
        <w:ind w:firstLine="709"/>
        <w:jc w:val="both"/>
        <w:rPr>
          <w:sz w:val="24"/>
          <w:szCs w:val="24"/>
          <w:lang w:eastAsia="ru-RU"/>
        </w:rPr>
      </w:pPr>
      <w:r>
        <w:rPr>
          <w:sz w:val="24"/>
          <w:szCs w:val="24"/>
          <w:lang w:eastAsia="ru-RU"/>
        </w:rPr>
        <w:t>2.1.3. be išankstinio rašytinio ____________ sutikimo neatskleisti ir neteikti Neskelbtinos informacijos tretiesiems asmenims.</w:t>
      </w:r>
    </w:p>
    <w:p w14:paraId="4EB0F111" w14:textId="77777777" w:rsidR="004246C4" w:rsidRDefault="004246C4" w:rsidP="004246C4">
      <w:pPr>
        <w:tabs>
          <w:tab w:val="left" w:pos="426"/>
        </w:tabs>
        <w:ind w:firstLine="709"/>
        <w:jc w:val="both"/>
      </w:pPr>
      <w:r>
        <w:rPr>
          <w:sz w:val="24"/>
          <w:szCs w:val="24"/>
          <w:lang w:eastAsia="ru-RU"/>
        </w:rPr>
        <w:lastRenderedPageBreak/>
        <w:t xml:space="preserve">2.2. Informacijos gavėjas įsipareigoja informuoti ____________ elektroniniu paštu </w:t>
      </w:r>
      <w:hyperlink r:id="rId18" w:history="1">
        <w:r>
          <w:rPr>
            <w:rStyle w:val="Hipersaitas"/>
            <w:sz w:val="24"/>
            <w:szCs w:val="24"/>
          </w:rPr>
          <w:t>__________</w:t>
        </w:r>
      </w:hyperlink>
      <w:r>
        <w:rPr>
          <w:sz w:val="24"/>
          <w:szCs w:val="24"/>
          <w:lang w:eastAsia="ru-RU"/>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751D096A" w14:textId="77777777" w:rsidR="004246C4" w:rsidRDefault="004246C4" w:rsidP="004246C4">
      <w:pPr>
        <w:tabs>
          <w:tab w:val="left" w:pos="426"/>
        </w:tabs>
        <w:ind w:firstLine="709"/>
        <w:jc w:val="both"/>
        <w:rPr>
          <w:sz w:val="24"/>
          <w:szCs w:val="24"/>
          <w:lang w:eastAsia="ru-RU"/>
        </w:rPr>
      </w:pPr>
      <w:r>
        <w:rPr>
          <w:sz w:val="24"/>
          <w:szCs w:val="24"/>
          <w:lang w:eastAsia="ru-RU"/>
        </w:rPr>
        <w:t>2.3. Informacijos gavėjas suteikia teisę tik žemiau nurodytiems asmenims susipažinti su Neskelbtina informacija:</w:t>
      </w:r>
    </w:p>
    <w:p w14:paraId="75FF2B74" w14:textId="77777777" w:rsidR="004246C4" w:rsidRDefault="004246C4" w:rsidP="004246C4">
      <w:pPr>
        <w:tabs>
          <w:tab w:val="left" w:pos="426"/>
        </w:tabs>
        <w:ind w:firstLine="709"/>
        <w:jc w:val="both"/>
        <w:rPr>
          <w:sz w:val="24"/>
          <w:szCs w:val="24"/>
          <w:lang w:eastAsia="ru-RU"/>
        </w:rPr>
      </w:pPr>
      <w:r>
        <w:rPr>
          <w:sz w:val="24"/>
          <w:szCs w:val="24"/>
          <w:lang w:eastAsia="ru-RU"/>
        </w:rPr>
        <w:t>2.3.1. asmenims, kuriems būtina žinoti Neskelbtiną informaciją atsižvelgiant į jų užimamas pareigas ar profesiją;</w:t>
      </w:r>
    </w:p>
    <w:p w14:paraId="5932FC65" w14:textId="77777777" w:rsidR="004246C4" w:rsidRDefault="004246C4" w:rsidP="004246C4">
      <w:pPr>
        <w:tabs>
          <w:tab w:val="left" w:pos="426"/>
        </w:tabs>
        <w:ind w:firstLine="709"/>
        <w:jc w:val="both"/>
        <w:rPr>
          <w:sz w:val="24"/>
          <w:szCs w:val="24"/>
          <w:lang w:eastAsia="ru-RU"/>
        </w:rPr>
      </w:pPr>
      <w:r>
        <w:rPr>
          <w:sz w:val="24"/>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1409A741" w14:textId="77777777" w:rsidR="004246C4" w:rsidRDefault="004246C4" w:rsidP="004246C4">
      <w:pPr>
        <w:tabs>
          <w:tab w:val="left" w:pos="426"/>
        </w:tabs>
        <w:ind w:firstLine="709"/>
        <w:jc w:val="both"/>
        <w:rPr>
          <w:sz w:val="24"/>
          <w:szCs w:val="24"/>
          <w:lang w:eastAsia="ru-RU"/>
        </w:rPr>
      </w:pPr>
      <w:r>
        <w:rPr>
          <w:sz w:val="24"/>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5162260E" w14:textId="77777777" w:rsidR="004246C4" w:rsidRDefault="004246C4" w:rsidP="004246C4">
      <w:pPr>
        <w:tabs>
          <w:tab w:val="left" w:pos="426"/>
        </w:tabs>
        <w:ind w:firstLine="709"/>
        <w:jc w:val="both"/>
        <w:rPr>
          <w:sz w:val="24"/>
          <w:szCs w:val="24"/>
          <w:lang w:eastAsia="ru-RU"/>
        </w:rPr>
      </w:pPr>
      <w:r>
        <w:rPr>
          <w:sz w:val="24"/>
          <w:szCs w:val="24"/>
          <w:lang w:eastAsia="ru-RU"/>
        </w:rPr>
        <w:t>2.5. Informacijos gavėjas elektroninio pavidalo Neskelbtinai informacijai įsipareigoja:</w:t>
      </w:r>
    </w:p>
    <w:p w14:paraId="3D5ABED4" w14:textId="77777777" w:rsidR="004246C4" w:rsidRDefault="004246C4" w:rsidP="004246C4">
      <w:pPr>
        <w:tabs>
          <w:tab w:val="left" w:pos="426"/>
        </w:tabs>
        <w:ind w:firstLine="709"/>
        <w:jc w:val="both"/>
        <w:rPr>
          <w:sz w:val="24"/>
          <w:szCs w:val="24"/>
          <w:lang w:eastAsia="ru-RU"/>
        </w:rPr>
      </w:pPr>
      <w:r>
        <w:rPr>
          <w:sz w:val="24"/>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5D579964" w14:textId="77777777" w:rsidR="004246C4" w:rsidRDefault="004246C4" w:rsidP="004246C4">
      <w:pPr>
        <w:tabs>
          <w:tab w:val="left" w:pos="426"/>
        </w:tabs>
        <w:ind w:firstLine="709"/>
        <w:jc w:val="both"/>
        <w:rPr>
          <w:sz w:val="24"/>
          <w:szCs w:val="24"/>
          <w:lang w:eastAsia="ru-RU"/>
        </w:rPr>
      </w:pPr>
      <w:r>
        <w:rPr>
          <w:sz w:val="24"/>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04A46B05" w14:textId="77777777" w:rsidR="004246C4" w:rsidRDefault="004246C4" w:rsidP="004246C4">
      <w:pPr>
        <w:tabs>
          <w:tab w:val="left" w:pos="426"/>
        </w:tabs>
        <w:ind w:firstLine="709"/>
        <w:jc w:val="both"/>
        <w:rPr>
          <w:sz w:val="24"/>
          <w:szCs w:val="24"/>
          <w:lang w:eastAsia="ru-RU"/>
        </w:rPr>
      </w:pPr>
      <w:r>
        <w:rPr>
          <w:sz w:val="24"/>
          <w:szCs w:val="24"/>
          <w:lang w:eastAsia="ru-RU"/>
        </w:rPr>
        <w:t xml:space="preserve">2.6. Neskelbtiną informaciją draudžiama laikyti sistemose ar laikmenose, kurios gali būti prieinamos kitiems asmenims, įskaitant, bet neapsiribojant - grupinio darbo sistemos (pvz. tinklo katalogų tarnyba, </w:t>
      </w:r>
      <w:proofErr w:type="spellStart"/>
      <w:r>
        <w:rPr>
          <w:sz w:val="24"/>
          <w:szCs w:val="24"/>
          <w:lang w:eastAsia="ru-RU"/>
        </w:rPr>
        <w:t>intranet</w:t>
      </w:r>
      <w:proofErr w:type="spellEnd"/>
      <w:r>
        <w:rPr>
          <w:sz w:val="24"/>
          <w:szCs w:val="24"/>
          <w:lang w:eastAsia="ru-RU"/>
        </w:rPr>
        <w:t xml:space="preserve"> sistemos), debesijos sistemos.</w:t>
      </w:r>
    </w:p>
    <w:p w14:paraId="32AA628D" w14:textId="77777777" w:rsidR="004246C4" w:rsidRDefault="004246C4" w:rsidP="004246C4">
      <w:pPr>
        <w:tabs>
          <w:tab w:val="left" w:pos="426"/>
        </w:tabs>
        <w:ind w:firstLine="709"/>
        <w:jc w:val="both"/>
        <w:rPr>
          <w:b/>
          <w:sz w:val="24"/>
          <w:szCs w:val="24"/>
          <w:lang w:eastAsia="ru-RU"/>
        </w:rPr>
      </w:pPr>
      <w:r>
        <w:rPr>
          <w:b/>
          <w:sz w:val="24"/>
          <w:szCs w:val="24"/>
          <w:lang w:eastAsia="ru-RU"/>
        </w:rPr>
        <w:t>3. Informacijos sunaikinimas.</w:t>
      </w:r>
    </w:p>
    <w:p w14:paraId="4D939CDB" w14:textId="77777777" w:rsidR="004246C4" w:rsidRDefault="004246C4" w:rsidP="004246C4">
      <w:pPr>
        <w:tabs>
          <w:tab w:val="left" w:pos="426"/>
        </w:tabs>
        <w:ind w:firstLine="709"/>
        <w:jc w:val="both"/>
        <w:rPr>
          <w:sz w:val="24"/>
          <w:szCs w:val="24"/>
          <w:lang w:eastAsia="ru-RU"/>
        </w:rPr>
      </w:pPr>
      <w:r>
        <w:rPr>
          <w:sz w:val="24"/>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32F54B09" w14:textId="77777777" w:rsidR="004246C4" w:rsidRDefault="004246C4" w:rsidP="004246C4">
      <w:pPr>
        <w:tabs>
          <w:tab w:val="left" w:pos="426"/>
        </w:tabs>
        <w:ind w:firstLine="709"/>
        <w:jc w:val="both"/>
        <w:rPr>
          <w:b/>
          <w:sz w:val="24"/>
          <w:szCs w:val="24"/>
          <w:lang w:eastAsia="ru-RU"/>
        </w:rPr>
      </w:pPr>
      <w:r>
        <w:rPr>
          <w:b/>
          <w:sz w:val="24"/>
          <w:szCs w:val="24"/>
          <w:lang w:eastAsia="ru-RU"/>
        </w:rPr>
        <w:t>4. Atsakomybė</w:t>
      </w:r>
    </w:p>
    <w:p w14:paraId="074C6B12" w14:textId="77777777" w:rsidR="004246C4" w:rsidRDefault="004246C4" w:rsidP="004246C4">
      <w:pPr>
        <w:tabs>
          <w:tab w:val="left" w:pos="426"/>
        </w:tabs>
        <w:ind w:firstLine="709"/>
        <w:jc w:val="both"/>
        <w:rPr>
          <w:sz w:val="24"/>
          <w:szCs w:val="24"/>
          <w:lang w:eastAsia="ru-RU"/>
        </w:rPr>
      </w:pPr>
      <w:r>
        <w:rPr>
          <w:sz w:val="24"/>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19B43A01" w14:textId="77777777" w:rsidR="004246C4" w:rsidRDefault="004246C4" w:rsidP="004246C4">
      <w:pPr>
        <w:tabs>
          <w:tab w:val="left" w:pos="426"/>
        </w:tabs>
        <w:ind w:firstLine="709"/>
        <w:jc w:val="both"/>
        <w:rPr>
          <w:b/>
          <w:sz w:val="24"/>
          <w:szCs w:val="24"/>
          <w:lang w:eastAsia="ru-RU"/>
        </w:rPr>
      </w:pPr>
      <w:r>
        <w:rPr>
          <w:b/>
          <w:sz w:val="24"/>
          <w:szCs w:val="24"/>
          <w:lang w:eastAsia="ru-RU"/>
        </w:rPr>
        <w:t>5. Pasižadėjimo galiojimas</w:t>
      </w:r>
    </w:p>
    <w:p w14:paraId="3221EF23" w14:textId="77777777" w:rsidR="004246C4" w:rsidRDefault="004246C4" w:rsidP="004246C4">
      <w:pPr>
        <w:tabs>
          <w:tab w:val="left" w:pos="426"/>
        </w:tabs>
        <w:ind w:firstLine="709"/>
        <w:jc w:val="both"/>
        <w:rPr>
          <w:sz w:val="24"/>
          <w:szCs w:val="24"/>
          <w:lang w:eastAsia="ru-RU"/>
        </w:rPr>
      </w:pPr>
      <w:r>
        <w:rPr>
          <w:sz w:val="24"/>
          <w:szCs w:val="24"/>
          <w:lang w:eastAsia="ru-RU"/>
        </w:rPr>
        <w:t>5.1. Pasižadėjimas įsigalioja jo pasirašymo dieną ir galioja neterminuotai.</w:t>
      </w:r>
    </w:p>
    <w:p w14:paraId="5ADFE316" w14:textId="77777777" w:rsidR="004246C4" w:rsidRDefault="004246C4" w:rsidP="004246C4">
      <w:pPr>
        <w:tabs>
          <w:tab w:val="left" w:pos="426"/>
        </w:tabs>
        <w:ind w:firstLine="709"/>
        <w:jc w:val="both"/>
        <w:rPr>
          <w:sz w:val="24"/>
          <w:szCs w:val="24"/>
          <w:lang w:eastAsia="ru-RU"/>
        </w:rPr>
      </w:pPr>
      <w:r>
        <w:rPr>
          <w:sz w:val="24"/>
          <w:szCs w:val="24"/>
          <w:lang w:eastAsia="ru-RU"/>
        </w:rPr>
        <w:t>5.2. Pasižadėjimui taikomi Lietuvos Respublikos įstatymai ir jais vadovaujantis jis aiškinamas.</w:t>
      </w:r>
    </w:p>
    <w:p w14:paraId="5A17A6DF" w14:textId="77777777" w:rsidR="004246C4" w:rsidRDefault="004246C4" w:rsidP="004246C4">
      <w:pPr>
        <w:tabs>
          <w:tab w:val="left" w:pos="426"/>
        </w:tabs>
        <w:ind w:firstLine="709"/>
        <w:jc w:val="both"/>
        <w:rPr>
          <w:b/>
          <w:sz w:val="24"/>
          <w:szCs w:val="24"/>
          <w:lang w:eastAsia="ru-RU"/>
        </w:rPr>
      </w:pPr>
      <w:r>
        <w:rPr>
          <w:b/>
          <w:sz w:val="24"/>
          <w:szCs w:val="24"/>
          <w:lang w:eastAsia="ru-RU"/>
        </w:rPr>
        <w:t>6. Kitos sąlygos</w:t>
      </w:r>
    </w:p>
    <w:p w14:paraId="586997B8" w14:textId="77777777" w:rsidR="004246C4" w:rsidRDefault="004246C4" w:rsidP="004246C4">
      <w:pPr>
        <w:tabs>
          <w:tab w:val="left" w:pos="426"/>
        </w:tabs>
        <w:ind w:firstLine="709"/>
        <w:jc w:val="both"/>
        <w:rPr>
          <w:sz w:val="24"/>
          <w:szCs w:val="24"/>
          <w:lang w:eastAsia="ru-RU"/>
        </w:rPr>
      </w:pPr>
      <w:r>
        <w:rPr>
          <w:sz w:val="24"/>
          <w:szCs w:val="24"/>
          <w:lang w:eastAsia="ru-RU"/>
        </w:rPr>
        <w:lastRenderedPageBreak/>
        <w:t>6.1. Pasižadėjimas sudarytas trimis vienodą galią turinčiais egzemplioriais. Du Pasižadėjimo egzemplioriai pateikiami ____________, trečias lieka Informacijos gavėjui.</w:t>
      </w:r>
    </w:p>
    <w:p w14:paraId="65EE5E75" w14:textId="77777777" w:rsidR="004246C4" w:rsidRDefault="004246C4" w:rsidP="004246C4">
      <w:pPr>
        <w:tabs>
          <w:tab w:val="left" w:pos="426"/>
        </w:tabs>
        <w:ind w:firstLine="709"/>
        <w:jc w:val="both"/>
        <w:rPr>
          <w:sz w:val="24"/>
          <w:szCs w:val="24"/>
          <w:lang w:eastAsia="ru-RU"/>
        </w:rPr>
      </w:pPr>
      <w:r>
        <w:rPr>
          <w:sz w:val="24"/>
          <w:szCs w:val="24"/>
          <w:lang w:eastAsia="ru-RU"/>
        </w:rPr>
        <w:t>6.2. Visi ginčai dėl Pasižadėjimo sudarymo, galiojimo ar vykdymo sprendžiami derybų keliu. Neišsprendus ginčo derybų keliu, ginčas sprendžiamas teisme.</w:t>
      </w:r>
    </w:p>
    <w:p w14:paraId="04AAAEEF" w14:textId="77777777" w:rsidR="004246C4" w:rsidRDefault="004246C4" w:rsidP="004246C4">
      <w:pPr>
        <w:tabs>
          <w:tab w:val="left" w:pos="5210"/>
        </w:tabs>
        <w:ind w:firstLine="709"/>
        <w:rPr>
          <w:sz w:val="24"/>
          <w:szCs w:val="24"/>
          <w:lang w:eastAsia="ru-RU"/>
        </w:rPr>
      </w:pPr>
    </w:p>
    <w:p w14:paraId="2305C70A" w14:textId="77777777" w:rsidR="004246C4" w:rsidRDefault="004246C4" w:rsidP="004246C4">
      <w:pPr>
        <w:tabs>
          <w:tab w:val="left" w:pos="5210"/>
        </w:tabs>
        <w:ind w:firstLine="709"/>
        <w:rPr>
          <w:sz w:val="24"/>
          <w:szCs w:val="24"/>
          <w:lang w:eastAsia="ru-RU"/>
        </w:rPr>
      </w:pPr>
      <w:r>
        <w:rPr>
          <w:sz w:val="24"/>
          <w:szCs w:val="24"/>
          <w:lang w:eastAsia="ru-RU"/>
        </w:rPr>
        <w:t>Informacijos gavėjas:</w:t>
      </w:r>
    </w:p>
    <w:p w14:paraId="2FB197A9" w14:textId="77777777" w:rsidR="004246C4" w:rsidRDefault="004246C4" w:rsidP="004246C4">
      <w:pPr>
        <w:tabs>
          <w:tab w:val="left" w:pos="5210"/>
        </w:tabs>
        <w:ind w:firstLine="709"/>
        <w:jc w:val="center"/>
      </w:pPr>
      <w:r>
        <w:rPr>
          <w:sz w:val="24"/>
          <w:szCs w:val="24"/>
          <w:lang w:eastAsia="ru-RU"/>
        </w:rPr>
        <w:t>_________________________________________</w:t>
      </w:r>
    </w:p>
    <w:p w14:paraId="4B13FDBE" w14:textId="77777777" w:rsidR="004246C4" w:rsidRDefault="004246C4" w:rsidP="004246C4">
      <w:pPr>
        <w:jc w:val="center"/>
        <w:rPr>
          <w:b/>
          <w:szCs w:val="24"/>
        </w:rPr>
      </w:pPr>
    </w:p>
    <w:p w14:paraId="58FA4993" w14:textId="77777777" w:rsidR="004246C4" w:rsidRDefault="004246C4" w:rsidP="004246C4"/>
    <w:p w14:paraId="364A05BA" w14:textId="77777777" w:rsidR="00241F64" w:rsidRPr="006C52C7" w:rsidRDefault="00241F64">
      <w:pPr>
        <w:jc w:val="center"/>
        <w:rPr>
          <w:b/>
          <w:sz w:val="24"/>
          <w:szCs w:val="24"/>
          <w:lang w:eastAsia="en-US"/>
        </w:rPr>
      </w:pPr>
    </w:p>
    <w:sectPr w:rsidR="00241F64" w:rsidRPr="006C52C7" w:rsidSect="00A56FB8">
      <w:pgSz w:w="12240" w:h="15840"/>
      <w:pgMar w:top="1134"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737F" w14:textId="77777777" w:rsidR="00A56FB8" w:rsidRDefault="00A56FB8">
      <w:r>
        <w:separator/>
      </w:r>
    </w:p>
  </w:endnote>
  <w:endnote w:type="continuationSeparator" w:id="0">
    <w:p w14:paraId="15A572A3" w14:textId="77777777" w:rsidR="00A56FB8" w:rsidRDefault="00A5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9405" w14:textId="77777777" w:rsidR="00A56FB8" w:rsidRDefault="00A56FB8">
      <w:r>
        <w:separator/>
      </w:r>
    </w:p>
  </w:footnote>
  <w:footnote w:type="continuationSeparator" w:id="0">
    <w:p w14:paraId="55EB59CF" w14:textId="77777777" w:rsidR="00A56FB8" w:rsidRDefault="00A56FB8">
      <w:r>
        <w:continuationSeparator/>
      </w:r>
    </w:p>
  </w:footnote>
  <w:footnote w:id="1">
    <w:p w14:paraId="199BEE9E" w14:textId="5E56467F" w:rsidR="0008355E" w:rsidRDefault="0008355E">
      <w:pPr>
        <w:pStyle w:val="Puslapioinaostekstas"/>
      </w:pPr>
      <w:r>
        <w:rPr>
          <w:rStyle w:val="Puslapioinaosnuoroda"/>
        </w:rPr>
        <w:footnoteRef/>
      </w:r>
      <w:r>
        <w:t xml:space="preserve"> Sutarties 2 priedas bus parengtas pagal laimėjusio tiekėjo pasiūlymą.</w:t>
      </w:r>
    </w:p>
  </w:footnote>
  <w:footnote w:id="2">
    <w:p w14:paraId="3E882DEE" w14:textId="5E1DD504" w:rsidR="0008355E" w:rsidRPr="006C75A2" w:rsidRDefault="0008355E" w:rsidP="00596D0B">
      <w:pPr>
        <w:jc w:val="both"/>
        <w:rPr>
          <w:color w:val="000000"/>
        </w:rPr>
      </w:pPr>
      <w:r w:rsidRPr="006C75A2">
        <w:rPr>
          <w:rStyle w:val="Puslapioinaosnuoroda"/>
          <w:color w:val="000000"/>
        </w:rPr>
        <w:footnoteRef/>
      </w:r>
      <w:r w:rsidRPr="000010A6">
        <w:rPr>
          <w:iCs/>
        </w:rPr>
        <w:t xml:space="preserve">Jeigu </w:t>
      </w:r>
      <w:r>
        <w:rPr>
          <w:iCs/>
        </w:rPr>
        <w:t>pirkimo sutartis yra pratęsiama.</w:t>
      </w:r>
      <w:r w:rsidRPr="000010A6">
        <w:rPr>
          <w:iCs/>
        </w:rPr>
        <w:t xml:space="preserve"> </w:t>
      </w:r>
    </w:p>
  </w:footnote>
  <w:footnote w:id="3">
    <w:p w14:paraId="14E5674B" w14:textId="77777777" w:rsidR="0008355E" w:rsidRPr="00811DF9" w:rsidRDefault="0008355E" w:rsidP="004246C4">
      <w:pPr>
        <w:pStyle w:val="Puslapioinaostekstas"/>
        <w:jc w:val="both"/>
        <w:rPr>
          <w:noProof/>
        </w:rPr>
      </w:pPr>
      <w:r w:rsidRPr="00811DF9">
        <w:rPr>
          <w:rStyle w:val="Puslapioinaosnuoroda"/>
          <w:noProof/>
        </w:rPr>
        <w:footnoteRef/>
      </w:r>
      <w:r w:rsidRPr="00811DF9">
        <w:rPr>
          <w:noProof/>
        </w:rPr>
        <w:t xml:space="preserve"> </w:t>
      </w:r>
      <w:r w:rsidRPr="00811DF9">
        <w:rPr>
          <w:noProof/>
        </w:rPr>
        <w:t>Siekiant identifikuoti konkretų asmenį privaloma nurodyti tikslų asmens kodą.</w:t>
      </w:r>
    </w:p>
  </w:footnote>
  <w:footnote w:id="4">
    <w:p w14:paraId="3FB86863" w14:textId="77777777" w:rsidR="0008355E" w:rsidRPr="00CC61AB" w:rsidRDefault="0008355E" w:rsidP="004246C4">
      <w:pPr>
        <w:pStyle w:val="Puslapioinaostekstas"/>
        <w:jc w:val="both"/>
      </w:pPr>
      <w:r w:rsidRPr="00811DF9">
        <w:rPr>
          <w:rStyle w:val="Puslapioinaosnuoroda"/>
          <w:noProof/>
        </w:rPr>
        <w:footnoteRef/>
      </w:r>
      <w:r w:rsidRPr="00811DF9">
        <w:rPr>
          <w:noProof/>
        </w:rPr>
        <w:t xml:space="preserve"> </w:t>
      </w:r>
      <w:r w:rsidRPr="00811DF9">
        <w:rPr>
          <w:noProof/>
        </w:rPr>
        <w:t>Gyvenamosios vietos adresas reikalingas siekiant sudaryti galimybę</w:t>
      </w:r>
      <w:r w:rsidRPr="00CC61AB">
        <w:t xml:space="preserve"> susisiekti su Informacijos gavėju šio Pasižadėjimo užtikrinimo klausimais. </w:t>
      </w:r>
    </w:p>
    <w:p w14:paraId="20896406" w14:textId="1C30C70C" w:rsidR="0008355E" w:rsidRPr="00CC61AB" w:rsidRDefault="0008355E" w:rsidP="004246C4">
      <w:pPr>
        <w:pStyle w:val="Puslapioinaostekstas"/>
        <w:jc w:val="both"/>
      </w:pPr>
      <w:r w:rsidRPr="00CC61AB">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6BAE" w14:textId="77777777" w:rsidR="0008355E" w:rsidRDefault="0008355E"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68B6B1" w14:textId="77777777" w:rsidR="0008355E" w:rsidRDefault="000835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793E" w14:textId="7E69DF03" w:rsidR="0008355E" w:rsidRDefault="0008355E"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570B">
      <w:rPr>
        <w:rStyle w:val="Puslapionumeris"/>
        <w:noProof/>
      </w:rPr>
      <w:t>2</w:t>
    </w:r>
    <w:r w:rsidR="0027570B">
      <w:rPr>
        <w:rStyle w:val="Puslapionumeris"/>
        <w:noProof/>
      </w:rPr>
      <w:t>1</w:t>
    </w:r>
    <w:r>
      <w:rPr>
        <w:rStyle w:val="Puslapionumeris"/>
      </w:rPr>
      <w:fldChar w:fldCharType="end"/>
    </w:r>
  </w:p>
  <w:p w14:paraId="63651610" w14:textId="77777777" w:rsidR="0008355E" w:rsidRDefault="0008355E"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628D76C1"/>
    <w:multiLevelType w:val="multilevel"/>
    <w:tmpl w:val="FE0836E0"/>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7F1329E"/>
    <w:multiLevelType w:val="hybridMultilevel"/>
    <w:tmpl w:val="EC4CD1FE"/>
    <w:lvl w:ilvl="0" w:tplc="4418ACD4">
      <w:numFmt w:val="bullet"/>
      <w:lvlText w:val="-"/>
      <w:lvlJc w:val="left"/>
      <w:pPr>
        <w:ind w:left="1353" w:hanging="360"/>
      </w:pPr>
      <w:rPr>
        <w:rFonts w:ascii="Calibri" w:eastAsia="Arial Unicode MS"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14"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57699">
    <w:abstractNumId w:val="13"/>
  </w:num>
  <w:num w:numId="2" w16cid:durableId="337345803">
    <w:abstractNumId w:val="10"/>
  </w:num>
  <w:num w:numId="3" w16cid:durableId="1574896528">
    <w:abstractNumId w:val="8"/>
  </w:num>
  <w:num w:numId="4" w16cid:durableId="348607413">
    <w:abstractNumId w:val="3"/>
  </w:num>
  <w:num w:numId="5" w16cid:durableId="765228292">
    <w:abstractNumId w:val="2"/>
  </w:num>
  <w:num w:numId="6" w16cid:durableId="1860044775">
    <w:abstractNumId w:val="12"/>
  </w:num>
  <w:num w:numId="7" w16cid:durableId="2029409654">
    <w:abstractNumId w:val="1"/>
  </w:num>
  <w:num w:numId="8" w16cid:durableId="1020858533">
    <w:abstractNumId w:val="0"/>
  </w:num>
  <w:num w:numId="9" w16cid:durableId="1671524912">
    <w:abstractNumId w:val="7"/>
  </w:num>
  <w:num w:numId="10" w16cid:durableId="1504006497">
    <w:abstractNumId w:val="4"/>
  </w:num>
  <w:num w:numId="11" w16cid:durableId="972639033">
    <w:abstractNumId w:val="5"/>
  </w:num>
  <w:num w:numId="12" w16cid:durableId="1165125582">
    <w:abstractNumId w:val="9"/>
  </w:num>
  <w:num w:numId="13" w16cid:durableId="1742292095">
    <w:abstractNumId w:val="14"/>
  </w:num>
  <w:num w:numId="14" w16cid:durableId="140660794">
    <w:abstractNumId w:val="6"/>
  </w:num>
  <w:num w:numId="15" w16cid:durableId="166487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10A6"/>
    <w:rsid w:val="00001CC1"/>
    <w:rsid w:val="00005B6C"/>
    <w:rsid w:val="000064FC"/>
    <w:rsid w:val="000065BB"/>
    <w:rsid w:val="00006884"/>
    <w:rsid w:val="00011EFF"/>
    <w:rsid w:val="000126A5"/>
    <w:rsid w:val="00012927"/>
    <w:rsid w:val="00012EFA"/>
    <w:rsid w:val="00014292"/>
    <w:rsid w:val="00015805"/>
    <w:rsid w:val="00016717"/>
    <w:rsid w:val="000175E1"/>
    <w:rsid w:val="000177CF"/>
    <w:rsid w:val="00020ACA"/>
    <w:rsid w:val="00020FD2"/>
    <w:rsid w:val="00022EB1"/>
    <w:rsid w:val="0002409D"/>
    <w:rsid w:val="0002410D"/>
    <w:rsid w:val="00025570"/>
    <w:rsid w:val="0002614E"/>
    <w:rsid w:val="000302DA"/>
    <w:rsid w:val="00030807"/>
    <w:rsid w:val="00031C69"/>
    <w:rsid w:val="000323EE"/>
    <w:rsid w:val="00034167"/>
    <w:rsid w:val="00034EB3"/>
    <w:rsid w:val="00034EB8"/>
    <w:rsid w:val="00035C90"/>
    <w:rsid w:val="0004206B"/>
    <w:rsid w:val="00042439"/>
    <w:rsid w:val="0004263A"/>
    <w:rsid w:val="0004296D"/>
    <w:rsid w:val="00043092"/>
    <w:rsid w:val="00043698"/>
    <w:rsid w:val="00043939"/>
    <w:rsid w:val="00046C4A"/>
    <w:rsid w:val="0004748F"/>
    <w:rsid w:val="00050711"/>
    <w:rsid w:val="00053537"/>
    <w:rsid w:val="00053A1C"/>
    <w:rsid w:val="00054441"/>
    <w:rsid w:val="00054C12"/>
    <w:rsid w:val="0005503B"/>
    <w:rsid w:val="00055A1B"/>
    <w:rsid w:val="0005626D"/>
    <w:rsid w:val="00060700"/>
    <w:rsid w:val="00060815"/>
    <w:rsid w:val="00061B49"/>
    <w:rsid w:val="00067116"/>
    <w:rsid w:val="00067284"/>
    <w:rsid w:val="00067549"/>
    <w:rsid w:val="00067798"/>
    <w:rsid w:val="00070186"/>
    <w:rsid w:val="00071671"/>
    <w:rsid w:val="00071C9A"/>
    <w:rsid w:val="00072F1B"/>
    <w:rsid w:val="00073098"/>
    <w:rsid w:val="00075A3E"/>
    <w:rsid w:val="00075BB8"/>
    <w:rsid w:val="00075C48"/>
    <w:rsid w:val="000764CF"/>
    <w:rsid w:val="00082671"/>
    <w:rsid w:val="0008355E"/>
    <w:rsid w:val="00083D1A"/>
    <w:rsid w:val="00084C47"/>
    <w:rsid w:val="00085B6B"/>
    <w:rsid w:val="000866F3"/>
    <w:rsid w:val="00086B52"/>
    <w:rsid w:val="00091208"/>
    <w:rsid w:val="0009235A"/>
    <w:rsid w:val="00092B0C"/>
    <w:rsid w:val="00094637"/>
    <w:rsid w:val="00095F13"/>
    <w:rsid w:val="00096208"/>
    <w:rsid w:val="000971E2"/>
    <w:rsid w:val="000A1BF7"/>
    <w:rsid w:val="000A2451"/>
    <w:rsid w:val="000A2D53"/>
    <w:rsid w:val="000A3698"/>
    <w:rsid w:val="000A4802"/>
    <w:rsid w:val="000A4AE4"/>
    <w:rsid w:val="000A4E33"/>
    <w:rsid w:val="000A54B2"/>
    <w:rsid w:val="000A65CF"/>
    <w:rsid w:val="000A67A1"/>
    <w:rsid w:val="000A7487"/>
    <w:rsid w:val="000B0193"/>
    <w:rsid w:val="000B37AF"/>
    <w:rsid w:val="000B3A75"/>
    <w:rsid w:val="000B4CB7"/>
    <w:rsid w:val="000B622A"/>
    <w:rsid w:val="000C09A6"/>
    <w:rsid w:val="000C2678"/>
    <w:rsid w:val="000C3459"/>
    <w:rsid w:val="000C362C"/>
    <w:rsid w:val="000C3C72"/>
    <w:rsid w:val="000C40BA"/>
    <w:rsid w:val="000C482A"/>
    <w:rsid w:val="000C4CA1"/>
    <w:rsid w:val="000C550B"/>
    <w:rsid w:val="000C7C62"/>
    <w:rsid w:val="000D0097"/>
    <w:rsid w:val="000D05AB"/>
    <w:rsid w:val="000D0A6E"/>
    <w:rsid w:val="000D31DD"/>
    <w:rsid w:val="000D5D03"/>
    <w:rsid w:val="000D62C4"/>
    <w:rsid w:val="000D65A1"/>
    <w:rsid w:val="000D7650"/>
    <w:rsid w:val="000E0C95"/>
    <w:rsid w:val="000E2559"/>
    <w:rsid w:val="000E33A2"/>
    <w:rsid w:val="000E3418"/>
    <w:rsid w:val="000E3639"/>
    <w:rsid w:val="000E36BD"/>
    <w:rsid w:val="000E42B7"/>
    <w:rsid w:val="000E575A"/>
    <w:rsid w:val="000E69A8"/>
    <w:rsid w:val="000E6EDD"/>
    <w:rsid w:val="000E75E1"/>
    <w:rsid w:val="000F062C"/>
    <w:rsid w:val="000F143B"/>
    <w:rsid w:val="000F3A04"/>
    <w:rsid w:val="000F3F36"/>
    <w:rsid w:val="000F4EFF"/>
    <w:rsid w:val="000F5508"/>
    <w:rsid w:val="000F6F2C"/>
    <w:rsid w:val="00100EBF"/>
    <w:rsid w:val="00100ECF"/>
    <w:rsid w:val="00101131"/>
    <w:rsid w:val="00101A98"/>
    <w:rsid w:val="00102623"/>
    <w:rsid w:val="0010388B"/>
    <w:rsid w:val="00105D66"/>
    <w:rsid w:val="001064D9"/>
    <w:rsid w:val="00106D21"/>
    <w:rsid w:val="001074C3"/>
    <w:rsid w:val="001105C5"/>
    <w:rsid w:val="00110AF8"/>
    <w:rsid w:val="00111E50"/>
    <w:rsid w:val="001122CC"/>
    <w:rsid w:val="0012229E"/>
    <w:rsid w:val="00123A09"/>
    <w:rsid w:val="001269A8"/>
    <w:rsid w:val="001311CA"/>
    <w:rsid w:val="00132ACA"/>
    <w:rsid w:val="001343C7"/>
    <w:rsid w:val="00135D43"/>
    <w:rsid w:val="00137D15"/>
    <w:rsid w:val="001410D9"/>
    <w:rsid w:val="001413C2"/>
    <w:rsid w:val="001413FA"/>
    <w:rsid w:val="001418A0"/>
    <w:rsid w:val="00142424"/>
    <w:rsid w:val="0014483B"/>
    <w:rsid w:val="001448CA"/>
    <w:rsid w:val="001449A5"/>
    <w:rsid w:val="00145690"/>
    <w:rsid w:val="00145A1F"/>
    <w:rsid w:val="0014621C"/>
    <w:rsid w:val="00146300"/>
    <w:rsid w:val="0014746C"/>
    <w:rsid w:val="00150C86"/>
    <w:rsid w:val="00152F56"/>
    <w:rsid w:val="0015365B"/>
    <w:rsid w:val="00154F9E"/>
    <w:rsid w:val="001551D5"/>
    <w:rsid w:val="00155B2B"/>
    <w:rsid w:val="001565CB"/>
    <w:rsid w:val="00156ABE"/>
    <w:rsid w:val="00157B02"/>
    <w:rsid w:val="00157D9C"/>
    <w:rsid w:val="00162529"/>
    <w:rsid w:val="001629FA"/>
    <w:rsid w:val="001637CC"/>
    <w:rsid w:val="00163B4E"/>
    <w:rsid w:val="00163E2C"/>
    <w:rsid w:val="001642EC"/>
    <w:rsid w:val="001645D9"/>
    <w:rsid w:val="001647BF"/>
    <w:rsid w:val="00164D5B"/>
    <w:rsid w:val="0016773A"/>
    <w:rsid w:val="00167E98"/>
    <w:rsid w:val="0017064D"/>
    <w:rsid w:val="00172868"/>
    <w:rsid w:val="00172872"/>
    <w:rsid w:val="00172AF4"/>
    <w:rsid w:val="00172D33"/>
    <w:rsid w:val="00174811"/>
    <w:rsid w:val="00176558"/>
    <w:rsid w:val="001765EE"/>
    <w:rsid w:val="00177086"/>
    <w:rsid w:val="001775D3"/>
    <w:rsid w:val="0017779C"/>
    <w:rsid w:val="001804B5"/>
    <w:rsid w:val="00182CD3"/>
    <w:rsid w:val="001836D6"/>
    <w:rsid w:val="00183B1A"/>
    <w:rsid w:val="00190317"/>
    <w:rsid w:val="00191117"/>
    <w:rsid w:val="00192904"/>
    <w:rsid w:val="001938A2"/>
    <w:rsid w:val="001954A5"/>
    <w:rsid w:val="0019617C"/>
    <w:rsid w:val="001976E0"/>
    <w:rsid w:val="001976F5"/>
    <w:rsid w:val="001A0BB7"/>
    <w:rsid w:val="001A15E3"/>
    <w:rsid w:val="001A2650"/>
    <w:rsid w:val="001A2AA1"/>
    <w:rsid w:val="001A3BD3"/>
    <w:rsid w:val="001A5859"/>
    <w:rsid w:val="001A6B26"/>
    <w:rsid w:val="001B1239"/>
    <w:rsid w:val="001B1B53"/>
    <w:rsid w:val="001B1F4B"/>
    <w:rsid w:val="001B2E40"/>
    <w:rsid w:val="001B43D8"/>
    <w:rsid w:val="001B4B8D"/>
    <w:rsid w:val="001B4C4F"/>
    <w:rsid w:val="001B7126"/>
    <w:rsid w:val="001B7B78"/>
    <w:rsid w:val="001C1DCC"/>
    <w:rsid w:val="001C20EB"/>
    <w:rsid w:val="001C2E08"/>
    <w:rsid w:val="001C2F26"/>
    <w:rsid w:val="001C536E"/>
    <w:rsid w:val="001C5F18"/>
    <w:rsid w:val="001C6644"/>
    <w:rsid w:val="001C790E"/>
    <w:rsid w:val="001C7E00"/>
    <w:rsid w:val="001D056C"/>
    <w:rsid w:val="001D27F8"/>
    <w:rsid w:val="001D33A4"/>
    <w:rsid w:val="001D37F2"/>
    <w:rsid w:val="001D40A6"/>
    <w:rsid w:val="001D41D6"/>
    <w:rsid w:val="001D50A7"/>
    <w:rsid w:val="001D56AD"/>
    <w:rsid w:val="001E11BB"/>
    <w:rsid w:val="001E198E"/>
    <w:rsid w:val="001E2D0D"/>
    <w:rsid w:val="001E4552"/>
    <w:rsid w:val="001E66A3"/>
    <w:rsid w:val="001F071E"/>
    <w:rsid w:val="001F369E"/>
    <w:rsid w:val="001F3A90"/>
    <w:rsid w:val="001F426C"/>
    <w:rsid w:val="001F5394"/>
    <w:rsid w:val="001F56D4"/>
    <w:rsid w:val="001F6098"/>
    <w:rsid w:val="001F6D9D"/>
    <w:rsid w:val="001F72B0"/>
    <w:rsid w:val="00200679"/>
    <w:rsid w:val="00201421"/>
    <w:rsid w:val="002015E7"/>
    <w:rsid w:val="0020278E"/>
    <w:rsid w:val="00203609"/>
    <w:rsid w:val="002047EF"/>
    <w:rsid w:val="00205B80"/>
    <w:rsid w:val="00205C22"/>
    <w:rsid w:val="002104CE"/>
    <w:rsid w:val="002109F3"/>
    <w:rsid w:val="00210D4C"/>
    <w:rsid w:val="00211F1F"/>
    <w:rsid w:val="00212941"/>
    <w:rsid w:val="00214B94"/>
    <w:rsid w:val="00215B52"/>
    <w:rsid w:val="00217207"/>
    <w:rsid w:val="0022032D"/>
    <w:rsid w:val="00220AD1"/>
    <w:rsid w:val="00220CC4"/>
    <w:rsid w:val="00222340"/>
    <w:rsid w:val="00223BAB"/>
    <w:rsid w:val="002244AA"/>
    <w:rsid w:val="0022451E"/>
    <w:rsid w:val="0022622E"/>
    <w:rsid w:val="002271B2"/>
    <w:rsid w:val="00230E74"/>
    <w:rsid w:val="00231DC0"/>
    <w:rsid w:val="0023206F"/>
    <w:rsid w:val="002327F0"/>
    <w:rsid w:val="002331E5"/>
    <w:rsid w:val="00235B17"/>
    <w:rsid w:val="00235D80"/>
    <w:rsid w:val="00236D82"/>
    <w:rsid w:val="002402B8"/>
    <w:rsid w:val="00240323"/>
    <w:rsid w:val="002412D1"/>
    <w:rsid w:val="00241F64"/>
    <w:rsid w:val="002446B4"/>
    <w:rsid w:val="00244C57"/>
    <w:rsid w:val="00244CD8"/>
    <w:rsid w:val="00244F45"/>
    <w:rsid w:val="0024605E"/>
    <w:rsid w:val="002460E5"/>
    <w:rsid w:val="00251529"/>
    <w:rsid w:val="00253108"/>
    <w:rsid w:val="002544A8"/>
    <w:rsid w:val="002557D1"/>
    <w:rsid w:val="00255C61"/>
    <w:rsid w:val="002567F7"/>
    <w:rsid w:val="00257DA1"/>
    <w:rsid w:val="0026055B"/>
    <w:rsid w:val="00260FEB"/>
    <w:rsid w:val="0026102D"/>
    <w:rsid w:val="002610AA"/>
    <w:rsid w:val="00262CAC"/>
    <w:rsid w:val="00265046"/>
    <w:rsid w:val="0026717B"/>
    <w:rsid w:val="002677D0"/>
    <w:rsid w:val="00267AD1"/>
    <w:rsid w:val="00271F01"/>
    <w:rsid w:val="00272D8A"/>
    <w:rsid w:val="0027570B"/>
    <w:rsid w:val="00275F0C"/>
    <w:rsid w:val="00275FBF"/>
    <w:rsid w:val="00276C2E"/>
    <w:rsid w:val="00277168"/>
    <w:rsid w:val="002778A2"/>
    <w:rsid w:val="00277FB5"/>
    <w:rsid w:val="00280B4E"/>
    <w:rsid w:val="00282277"/>
    <w:rsid w:val="00282C7C"/>
    <w:rsid w:val="00282E11"/>
    <w:rsid w:val="0028569E"/>
    <w:rsid w:val="00285A1A"/>
    <w:rsid w:val="00285AE8"/>
    <w:rsid w:val="00286D8E"/>
    <w:rsid w:val="00290F21"/>
    <w:rsid w:val="0029177D"/>
    <w:rsid w:val="0029225E"/>
    <w:rsid w:val="0029228E"/>
    <w:rsid w:val="002933BE"/>
    <w:rsid w:val="002939C6"/>
    <w:rsid w:val="002949B2"/>
    <w:rsid w:val="00297EFB"/>
    <w:rsid w:val="002A0C74"/>
    <w:rsid w:val="002A382C"/>
    <w:rsid w:val="002A40A5"/>
    <w:rsid w:val="002A4F86"/>
    <w:rsid w:val="002A55D0"/>
    <w:rsid w:val="002A6238"/>
    <w:rsid w:val="002B0D88"/>
    <w:rsid w:val="002B2C77"/>
    <w:rsid w:val="002B32AB"/>
    <w:rsid w:val="002B35F9"/>
    <w:rsid w:val="002B3777"/>
    <w:rsid w:val="002B660E"/>
    <w:rsid w:val="002B6A8D"/>
    <w:rsid w:val="002B6D02"/>
    <w:rsid w:val="002B70E9"/>
    <w:rsid w:val="002B7BCC"/>
    <w:rsid w:val="002B7D9C"/>
    <w:rsid w:val="002B7F66"/>
    <w:rsid w:val="002C06EF"/>
    <w:rsid w:val="002C16A3"/>
    <w:rsid w:val="002C289E"/>
    <w:rsid w:val="002C4455"/>
    <w:rsid w:val="002C47B4"/>
    <w:rsid w:val="002C563E"/>
    <w:rsid w:val="002C7A61"/>
    <w:rsid w:val="002D0E78"/>
    <w:rsid w:val="002D1FD0"/>
    <w:rsid w:val="002D61E7"/>
    <w:rsid w:val="002D6880"/>
    <w:rsid w:val="002E0268"/>
    <w:rsid w:val="002E1F9B"/>
    <w:rsid w:val="002E2097"/>
    <w:rsid w:val="002E252F"/>
    <w:rsid w:val="002E38F9"/>
    <w:rsid w:val="002E7D45"/>
    <w:rsid w:val="002F0591"/>
    <w:rsid w:val="002F2702"/>
    <w:rsid w:val="002F3444"/>
    <w:rsid w:val="002F4DD1"/>
    <w:rsid w:val="002F6093"/>
    <w:rsid w:val="00300014"/>
    <w:rsid w:val="003009A7"/>
    <w:rsid w:val="00301F1E"/>
    <w:rsid w:val="00302CB8"/>
    <w:rsid w:val="00307BA3"/>
    <w:rsid w:val="00312028"/>
    <w:rsid w:val="0031244F"/>
    <w:rsid w:val="003142D5"/>
    <w:rsid w:val="003147AD"/>
    <w:rsid w:val="00315B13"/>
    <w:rsid w:val="00315D3F"/>
    <w:rsid w:val="00315DD7"/>
    <w:rsid w:val="00317324"/>
    <w:rsid w:val="003213AF"/>
    <w:rsid w:val="00322B8D"/>
    <w:rsid w:val="0032380D"/>
    <w:rsid w:val="00325F7A"/>
    <w:rsid w:val="003266E6"/>
    <w:rsid w:val="00327CE1"/>
    <w:rsid w:val="00330B85"/>
    <w:rsid w:val="00330D19"/>
    <w:rsid w:val="00332CB4"/>
    <w:rsid w:val="00341610"/>
    <w:rsid w:val="00343A0B"/>
    <w:rsid w:val="00343AA9"/>
    <w:rsid w:val="00346697"/>
    <w:rsid w:val="00346726"/>
    <w:rsid w:val="00347494"/>
    <w:rsid w:val="00347756"/>
    <w:rsid w:val="003478D0"/>
    <w:rsid w:val="003479D6"/>
    <w:rsid w:val="0035021C"/>
    <w:rsid w:val="003507AB"/>
    <w:rsid w:val="00352A4F"/>
    <w:rsid w:val="003546B8"/>
    <w:rsid w:val="00355B34"/>
    <w:rsid w:val="0035618F"/>
    <w:rsid w:val="00356FBC"/>
    <w:rsid w:val="00361D37"/>
    <w:rsid w:val="00361D9F"/>
    <w:rsid w:val="0036215C"/>
    <w:rsid w:val="00363174"/>
    <w:rsid w:val="00363A12"/>
    <w:rsid w:val="0036421F"/>
    <w:rsid w:val="00366D0B"/>
    <w:rsid w:val="00371A5B"/>
    <w:rsid w:val="00371F8B"/>
    <w:rsid w:val="003726B3"/>
    <w:rsid w:val="003728EF"/>
    <w:rsid w:val="003744BC"/>
    <w:rsid w:val="00374A2D"/>
    <w:rsid w:val="0038276B"/>
    <w:rsid w:val="003920DC"/>
    <w:rsid w:val="003934D0"/>
    <w:rsid w:val="00394AF9"/>
    <w:rsid w:val="00395236"/>
    <w:rsid w:val="0039605D"/>
    <w:rsid w:val="00396A25"/>
    <w:rsid w:val="00397186"/>
    <w:rsid w:val="00397F70"/>
    <w:rsid w:val="003A0268"/>
    <w:rsid w:val="003A1465"/>
    <w:rsid w:val="003A5921"/>
    <w:rsid w:val="003A5F55"/>
    <w:rsid w:val="003A73FC"/>
    <w:rsid w:val="003A7664"/>
    <w:rsid w:val="003B20F2"/>
    <w:rsid w:val="003B488B"/>
    <w:rsid w:val="003B610B"/>
    <w:rsid w:val="003B73EE"/>
    <w:rsid w:val="003C073F"/>
    <w:rsid w:val="003C1A2B"/>
    <w:rsid w:val="003C2766"/>
    <w:rsid w:val="003C30C4"/>
    <w:rsid w:val="003C3391"/>
    <w:rsid w:val="003C399A"/>
    <w:rsid w:val="003C46E4"/>
    <w:rsid w:val="003C4E36"/>
    <w:rsid w:val="003C4EFC"/>
    <w:rsid w:val="003C5DE2"/>
    <w:rsid w:val="003C74A5"/>
    <w:rsid w:val="003C7A36"/>
    <w:rsid w:val="003C7D60"/>
    <w:rsid w:val="003D0698"/>
    <w:rsid w:val="003D4F3F"/>
    <w:rsid w:val="003D52AD"/>
    <w:rsid w:val="003E04C4"/>
    <w:rsid w:val="003E1347"/>
    <w:rsid w:val="003E547E"/>
    <w:rsid w:val="003E5B4A"/>
    <w:rsid w:val="003E5CED"/>
    <w:rsid w:val="003E7C08"/>
    <w:rsid w:val="003F35AF"/>
    <w:rsid w:val="003F6C64"/>
    <w:rsid w:val="003F7033"/>
    <w:rsid w:val="0040138D"/>
    <w:rsid w:val="00401ADB"/>
    <w:rsid w:val="00403B47"/>
    <w:rsid w:val="00405067"/>
    <w:rsid w:val="00405A7C"/>
    <w:rsid w:val="004063E2"/>
    <w:rsid w:val="00406550"/>
    <w:rsid w:val="00415236"/>
    <w:rsid w:val="00420007"/>
    <w:rsid w:val="00420728"/>
    <w:rsid w:val="004218C1"/>
    <w:rsid w:val="004243D7"/>
    <w:rsid w:val="004246C4"/>
    <w:rsid w:val="00426A64"/>
    <w:rsid w:val="00426A8C"/>
    <w:rsid w:val="00427846"/>
    <w:rsid w:val="00427E4E"/>
    <w:rsid w:val="00430339"/>
    <w:rsid w:val="00430A9F"/>
    <w:rsid w:val="004332BF"/>
    <w:rsid w:val="00435B34"/>
    <w:rsid w:val="004374DB"/>
    <w:rsid w:val="00441A68"/>
    <w:rsid w:val="00441F5A"/>
    <w:rsid w:val="00445119"/>
    <w:rsid w:val="004455F5"/>
    <w:rsid w:val="00446477"/>
    <w:rsid w:val="00447BCB"/>
    <w:rsid w:val="0045132D"/>
    <w:rsid w:val="0045198E"/>
    <w:rsid w:val="004540B4"/>
    <w:rsid w:val="00461040"/>
    <w:rsid w:val="00462C5A"/>
    <w:rsid w:val="00464EC5"/>
    <w:rsid w:val="0046534B"/>
    <w:rsid w:val="0046665C"/>
    <w:rsid w:val="00466DA8"/>
    <w:rsid w:val="00467BCD"/>
    <w:rsid w:val="00467C0B"/>
    <w:rsid w:val="00472FFB"/>
    <w:rsid w:val="00475567"/>
    <w:rsid w:val="00475820"/>
    <w:rsid w:val="00475B25"/>
    <w:rsid w:val="004765E5"/>
    <w:rsid w:val="00477DC0"/>
    <w:rsid w:val="00481349"/>
    <w:rsid w:val="00481843"/>
    <w:rsid w:val="004819D0"/>
    <w:rsid w:val="00481DFE"/>
    <w:rsid w:val="00482832"/>
    <w:rsid w:val="00482DBD"/>
    <w:rsid w:val="00485378"/>
    <w:rsid w:val="00486D02"/>
    <w:rsid w:val="00487096"/>
    <w:rsid w:val="00487E5F"/>
    <w:rsid w:val="00487EC6"/>
    <w:rsid w:val="00490373"/>
    <w:rsid w:val="0049051F"/>
    <w:rsid w:val="00490EA9"/>
    <w:rsid w:val="00491032"/>
    <w:rsid w:val="00492C3B"/>
    <w:rsid w:val="00493956"/>
    <w:rsid w:val="00493E00"/>
    <w:rsid w:val="00494038"/>
    <w:rsid w:val="004954A3"/>
    <w:rsid w:val="0049759D"/>
    <w:rsid w:val="00497FF8"/>
    <w:rsid w:val="004A083C"/>
    <w:rsid w:val="004A11F4"/>
    <w:rsid w:val="004A3847"/>
    <w:rsid w:val="004A3D3C"/>
    <w:rsid w:val="004A42FB"/>
    <w:rsid w:val="004A6967"/>
    <w:rsid w:val="004A6F8A"/>
    <w:rsid w:val="004A796D"/>
    <w:rsid w:val="004B4B46"/>
    <w:rsid w:val="004B5C3D"/>
    <w:rsid w:val="004B6703"/>
    <w:rsid w:val="004B7B16"/>
    <w:rsid w:val="004C0C75"/>
    <w:rsid w:val="004C17B6"/>
    <w:rsid w:val="004C4731"/>
    <w:rsid w:val="004C54C5"/>
    <w:rsid w:val="004C567F"/>
    <w:rsid w:val="004C7F0B"/>
    <w:rsid w:val="004D062D"/>
    <w:rsid w:val="004D4170"/>
    <w:rsid w:val="004D4BCD"/>
    <w:rsid w:val="004D5D7A"/>
    <w:rsid w:val="004D6972"/>
    <w:rsid w:val="004D6DEF"/>
    <w:rsid w:val="004D7835"/>
    <w:rsid w:val="004E0034"/>
    <w:rsid w:val="004E115F"/>
    <w:rsid w:val="004E1395"/>
    <w:rsid w:val="004E2126"/>
    <w:rsid w:val="004E2170"/>
    <w:rsid w:val="004E303C"/>
    <w:rsid w:val="004E344E"/>
    <w:rsid w:val="004E4C70"/>
    <w:rsid w:val="004E7137"/>
    <w:rsid w:val="004E73C6"/>
    <w:rsid w:val="004E7739"/>
    <w:rsid w:val="004F016E"/>
    <w:rsid w:val="004F1F54"/>
    <w:rsid w:val="004F3A75"/>
    <w:rsid w:val="004F50CC"/>
    <w:rsid w:val="005008FC"/>
    <w:rsid w:val="005058DC"/>
    <w:rsid w:val="00507388"/>
    <w:rsid w:val="005107C0"/>
    <w:rsid w:val="00511A14"/>
    <w:rsid w:val="00512890"/>
    <w:rsid w:val="005136C3"/>
    <w:rsid w:val="00513737"/>
    <w:rsid w:val="00514837"/>
    <w:rsid w:val="00515251"/>
    <w:rsid w:val="00516FD4"/>
    <w:rsid w:val="00517859"/>
    <w:rsid w:val="00517EB3"/>
    <w:rsid w:val="005202F2"/>
    <w:rsid w:val="00522FDE"/>
    <w:rsid w:val="00523078"/>
    <w:rsid w:val="00525820"/>
    <w:rsid w:val="00526CC1"/>
    <w:rsid w:val="00530FCE"/>
    <w:rsid w:val="00533475"/>
    <w:rsid w:val="005339E9"/>
    <w:rsid w:val="005344BD"/>
    <w:rsid w:val="00537491"/>
    <w:rsid w:val="00542009"/>
    <w:rsid w:val="00543842"/>
    <w:rsid w:val="00545942"/>
    <w:rsid w:val="0054701E"/>
    <w:rsid w:val="00547E41"/>
    <w:rsid w:val="005504CE"/>
    <w:rsid w:val="0055217D"/>
    <w:rsid w:val="0055337F"/>
    <w:rsid w:val="0055404F"/>
    <w:rsid w:val="005550FE"/>
    <w:rsid w:val="0055586D"/>
    <w:rsid w:val="00555B68"/>
    <w:rsid w:val="0055758B"/>
    <w:rsid w:val="005578D2"/>
    <w:rsid w:val="0056271B"/>
    <w:rsid w:val="005632F8"/>
    <w:rsid w:val="005634EE"/>
    <w:rsid w:val="005644A6"/>
    <w:rsid w:val="005654C9"/>
    <w:rsid w:val="00566B4C"/>
    <w:rsid w:val="00567202"/>
    <w:rsid w:val="00570324"/>
    <w:rsid w:val="00570A6C"/>
    <w:rsid w:val="005719B9"/>
    <w:rsid w:val="005733A8"/>
    <w:rsid w:val="00573EB0"/>
    <w:rsid w:val="0057400B"/>
    <w:rsid w:val="005768CE"/>
    <w:rsid w:val="00576B44"/>
    <w:rsid w:val="0057700A"/>
    <w:rsid w:val="00577114"/>
    <w:rsid w:val="0058105E"/>
    <w:rsid w:val="00581E17"/>
    <w:rsid w:val="0058222C"/>
    <w:rsid w:val="0058278F"/>
    <w:rsid w:val="00582E41"/>
    <w:rsid w:val="00584DA2"/>
    <w:rsid w:val="0058664F"/>
    <w:rsid w:val="005867FE"/>
    <w:rsid w:val="005901F6"/>
    <w:rsid w:val="005958F5"/>
    <w:rsid w:val="005960D6"/>
    <w:rsid w:val="005966E5"/>
    <w:rsid w:val="00596847"/>
    <w:rsid w:val="00596D0B"/>
    <w:rsid w:val="005A020D"/>
    <w:rsid w:val="005A04AF"/>
    <w:rsid w:val="005A0DF7"/>
    <w:rsid w:val="005A1714"/>
    <w:rsid w:val="005A429A"/>
    <w:rsid w:val="005A56EB"/>
    <w:rsid w:val="005A6117"/>
    <w:rsid w:val="005B0008"/>
    <w:rsid w:val="005B08A3"/>
    <w:rsid w:val="005B2C10"/>
    <w:rsid w:val="005B4188"/>
    <w:rsid w:val="005B44ED"/>
    <w:rsid w:val="005B4509"/>
    <w:rsid w:val="005B59D5"/>
    <w:rsid w:val="005B5FD6"/>
    <w:rsid w:val="005B63AB"/>
    <w:rsid w:val="005B6527"/>
    <w:rsid w:val="005B6A44"/>
    <w:rsid w:val="005B75E6"/>
    <w:rsid w:val="005C11E9"/>
    <w:rsid w:val="005C2738"/>
    <w:rsid w:val="005C3072"/>
    <w:rsid w:val="005C4066"/>
    <w:rsid w:val="005C637D"/>
    <w:rsid w:val="005C7513"/>
    <w:rsid w:val="005D6ED5"/>
    <w:rsid w:val="005D73AC"/>
    <w:rsid w:val="005D78B9"/>
    <w:rsid w:val="005D7F25"/>
    <w:rsid w:val="005E02C2"/>
    <w:rsid w:val="005E04DE"/>
    <w:rsid w:val="005E085A"/>
    <w:rsid w:val="005E0B1F"/>
    <w:rsid w:val="005E0E02"/>
    <w:rsid w:val="005E1A91"/>
    <w:rsid w:val="005E7094"/>
    <w:rsid w:val="005F1361"/>
    <w:rsid w:val="005F1530"/>
    <w:rsid w:val="005F2A50"/>
    <w:rsid w:val="005F2C04"/>
    <w:rsid w:val="005F3FEF"/>
    <w:rsid w:val="005F4DF4"/>
    <w:rsid w:val="005F526C"/>
    <w:rsid w:val="005F58F6"/>
    <w:rsid w:val="005F5D62"/>
    <w:rsid w:val="005F6354"/>
    <w:rsid w:val="005F7909"/>
    <w:rsid w:val="006004FD"/>
    <w:rsid w:val="00600EB0"/>
    <w:rsid w:val="00601527"/>
    <w:rsid w:val="006036E6"/>
    <w:rsid w:val="00604E0B"/>
    <w:rsid w:val="0060606A"/>
    <w:rsid w:val="006126C8"/>
    <w:rsid w:val="006127BF"/>
    <w:rsid w:val="0061514C"/>
    <w:rsid w:val="00615899"/>
    <w:rsid w:val="00616DE9"/>
    <w:rsid w:val="00620F80"/>
    <w:rsid w:val="00621372"/>
    <w:rsid w:val="00622C84"/>
    <w:rsid w:val="006248FF"/>
    <w:rsid w:val="00624B67"/>
    <w:rsid w:val="006263A1"/>
    <w:rsid w:val="00626F37"/>
    <w:rsid w:val="006311C2"/>
    <w:rsid w:val="00631F04"/>
    <w:rsid w:val="00632CD6"/>
    <w:rsid w:val="006344BF"/>
    <w:rsid w:val="00634BCB"/>
    <w:rsid w:val="00635985"/>
    <w:rsid w:val="00636718"/>
    <w:rsid w:val="00637B4C"/>
    <w:rsid w:val="00643A81"/>
    <w:rsid w:val="00644B3D"/>
    <w:rsid w:val="006453B6"/>
    <w:rsid w:val="00647286"/>
    <w:rsid w:val="00652782"/>
    <w:rsid w:val="00652907"/>
    <w:rsid w:val="0065792E"/>
    <w:rsid w:val="006603F8"/>
    <w:rsid w:val="006605DC"/>
    <w:rsid w:val="00660946"/>
    <w:rsid w:val="00662592"/>
    <w:rsid w:val="00662936"/>
    <w:rsid w:val="00663901"/>
    <w:rsid w:val="006655B1"/>
    <w:rsid w:val="00665B52"/>
    <w:rsid w:val="0066662D"/>
    <w:rsid w:val="00666A5F"/>
    <w:rsid w:val="006670F0"/>
    <w:rsid w:val="00667C3D"/>
    <w:rsid w:val="00670E8F"/>
    <w:rsid w:val="00671249"/>
    <w:rsid w:val="006716D7"/>
    <w:rsid w:val="00677847"/>
    <w:rsid w:val="006803B3"/>
    <w:rsid w:val="00681493"/>
    <w:rsid w:val="00682128"/>
    <w:rsid w:val="00682A1E"/>
    <w:rsid w:val="00685FF3"/>
    <w:rsid w:val="006874EE"/>
    <w:rsid w:val="00687F28"/>
    <w:rsid w:val="0069129C"/>
    <w:rsid w:val="00692C2B"/>
    <w:rsid w:val="00693A1F"/>
    <w:rsid w:val="00694C0B"/>
    <w:rsid w:val="0069747F"/>
    <w:rsid w:val="006975D2"/>
    <w:rsid w:val="006A093B"/>
    <w:rsid w:val="006A0C86"/>
    <w:rsid w:val="006A2B8F"/>
    <w:rsid w:val="006A2FC4"/>
    <w:rsid w:val="006A3894"/>
    <w:rsid w:val="006A40A8"/>
    <w:rsid w:val="006A4302"/>
    <w:rsid w:val="006A4407"/>
    <w:rsid w:val="006A4DC7"/>
    <w:rsid w:val="006A53DC"/>
    <w:rsid w:val="006A7F5C"/>
    <w:rsid w:val="006B27F1"/>
    <w:rsid w:val="006B32A7"/>
    <w:rsid w:val="006B46C7"/>
    <w:rsid w:val="006B5DD7"/>
    <w:rsid w:val="006B6A74"/>
    <w:rsid w:val="006C003F"/>
    <w:rsid w:val="006C0F98"/>
    <w:rsid w:val="006C15D5"/>
    <w:rsid w:val="006C1DF0"/>
    <w:rsid w:val="006C1EA7"/>
    <w:rsid w:val="006C285A"/>
    <w:rsid w:val="006C2C5B"/>
    <w:rsid w:val="006C31F6"/>
    <w:rsid w:val="006C4779"/>
    <w:rsid w:val="006C52C7"/>
    <w:rsid w:val="006C5DE5"/>
    <w:rsid w:val="006C6DFA"/>
    <w:rsid w:val="006C7214"/>
    <w:rsid w:val="006C75A2"/>
    <w:rsid w:val="006D272B"/>
    <w:rsid w:val="006D37EB"/>
    <w:rsid w:val="006D50E5"/>
    <w:rsid w:val="006D5130"/>
    <w:rsid w:val="006D653A"/>
    <w:rsid w:val="006D7FE4"/>
    <w:rsid w:val="006E0164"/>
    <w:rsid w:val="006E0CC5"/>
    <w:rsid w:val="006E2131"/>
    <w:rsid w:val="006E246D"/>
    <w:rsid w:val="006E6504"/>
    <w:rsid w:val="006E71C3"/>
    <w:rsid w:val="006E75BD"/>
    <w:rsid w:val="006F03B1"/>
    <w:rsid w:val="006F174F"/>
    <w:rsid w:val="006F263C"/>
    <w:rsid w:val="006F6243"/>
    <w:rsid w:val="006F6EF2"/>
    <w:rsid w:val="007005BD"/>
    <w:rsid w:val="007019D0"/>
    <w:rsid w:val="00701D33"/>
    <w:rsid w:val="00701F6E"/>
    <w:rsid w:val="00704B06"/>
    <w:rsid w:val="00705859"/>
    <w:rsid w:val="00706F86"/>
    <w:rsid w:val="007108FE"/>
    <w:rsid w:val="00712725"/>
    <w:rsid w:val="007131E0"/>
    <w:rsid w:val="00713A4F"/>
    <w:rsid w:val="00716434"/>
    <w:rsid w:val="00716EA1"/>
    <w:rsid w:val="00717486"/>
    <w:rsid w:val="00720979"/>
    <w:rsid w:val="007210BE"/>
    <w:rsid w:val="00722047"/>
    <w:rsid w:val="007222E1"/>
    <w:rsid w:val="0072242B"/>
    <w:rsid w:val="0072291B"/>
    <w:rsid w:val="00722EF6"/>
    <w:rsid w:val="00723B9E"/>
    <w:rsid w:val="00723DA1"/>
    <w:rsid w:val="00723F46"/>
    <w:rsid w:val="00724C35"/>
    <w:rsid w:val="0072639D"/>
    <w:rsid w:val="00727C7E"/>
    <w:rsid w:val="00733978"/>
    <w:rsid w:val="00736761"/>
    <w:rsid w:val="00737F1A"/>
    <w:rsid w:val="0074007D"/>
    <w:rsid w:val="00743BF2"/>
    <w:rsid w:val="007446AB"/>
    <w:rsid w:val="00745574"/>
    <w:rsid w:val="00746322"/>
    <w:rsid w:val="00747157"/>
    <w:rsid w:val="00747BC2"/>
    <w:rsid w:val="007504EF"/>
    <w:rsid w:val="00750DBF"/>
    <w:rsid w:val="00751D3F"/>
    <w:rsid w:val="00751FF4"/>
    <w:rsid w:val="00753C69"/>
    <w:rsid w:val="00754C4C"/>
    <w:rsid w:val="00760835"/>
    <w:rsid w:val="00760A12"/>
    <w:rsid w:val="00762C2F"/>
    <w:rsid w:val="00764CDF"/>
    <w:rsid w:val="00765513"/>
    <w:rsid w:val="00765B85"/>
    <w:rsid w:val="00766673"/>
    <w:rsid w:val="00771DDC"/>
    <w:rsid w:val="0077296A"/>
    <w:rsid w:val="00772DC7"/>
    <w:rsid w:val="00773287"/>
    <w:rsid w:val="00775CE9"/>
    <w:rsid w:val="0077609E"/>
    <w:rsid w:val="00776773"/>
    <w:rsid w:val="0078101B"/>
    <w:rsid w:val="00782C27"/>
    <w:rsid w:val="00783E95"/>
    <w:rsid w:val="007841A3"/>
    <w:rsid w:val="007860BB"/>
    <w:rsid w:val="00787B3A"/>
    <w:rsid w:val="00790454"/>
    <w:rsid w:val="00791BCD"/>
    <w:rsid w:val="00792661"/>
    <w:rsid w:val="0079315E"/>
    <w:rsid w:val="007935FA"/>
    <w:rsid w:val="007936D0"/>
    <w:rsid w:val="007938D7"/>
    <w:rsid w:val="00797B58"/>
    <w:rsid w:val="007A2024"/>
    <w:rsid w:val="007A28EF"/>
    <w:rsid w:val="007A2B92"/>
    <w:rsid w:val="007A350F"/>
    <w:rsid w:val="007A3837"/>
    <w:rsid w:val="007A4AEE"/>
    <w:rsid w:val="007A5173"/>
    <w:rsid w:val="007B1710"/>
    <w:rsid w:val="007B2485"/>
    <w:rsid w:val="007B2701"/>
    <w:rsid w:val="007B2B82"/>
    <w:rsid w:val="007B341E"/>
    <w:rsid w:val="007B5BF2"/>
    <w:rsid w:val="007B6B17"/>
    <w:rsid w:val="007C0549"/>
    <w:rsid w:val="007C1D4E"/>
    <w:rsid w:val="007C3430"/>
    <w:rsid w:val="007C4CF2"/>
    <w:rsid w:val="007C65E0"/>
    <w:rsid w:val="007D09C8"/>
    <w:rsid w:val="007D14EF"/>
    <w:rsid w:val="007D1845"/>
    <w:rsid w:val="007D3A2E"/>
    <w:rsid w:val="007D5963"/>
    <w:rsid w:val="007D648D"/>
    <w:rsid w:val="007D788E"/>
    <w:rsid w:val="007D7CE2"/>
    <w:rsid w:val="007D7EB0"/>
    <w:rsid w:val="007E0534"/>
    <w:rsid w:val="007E0CBE"/>
    <w:rsid w:val="007E0EA3"/>
    <w:rsid w:val="007E2266"/>
    <w:rsid w:val="007E24C1"/>
    <w:rsid w:val="007E2F7A"/>
    <w:rsid w:val="007E2FA1"/>
    <w:rsid w:val="007E4252"/>
    <w:rsid w:val="007E4CF5"/>
    <w:rsid w:val="007E58D2"/>
    <w:rsid w:val="007E61B3"/>
    <w:rsid w:val="007E6367"/>
    <w:rsid w:val="007E7518"/>
    <w:rsid w:val="007E7A4F"/>
    <w:rsid w:val="007E7D27"/>
    <w:rsid w:val="007F0B29"/>
    <w:rsid w:val="007F0BF4"/>
    <w:rsid w:val="007F0F22"/>
    <w:rsid w:val="007F29C0"/>
    <w:rsid w:val="007F2A0E"/>
    <w:rsid w:val="007F2D94"/>
    <w:rsid w:val="007F3A19"/>
    <w:rsid w:val="007F3FF7"/>
    <w:rsid w:val="007F4213"/>
    <w:rsid w:val="007F79C1"/>
    <w:rsid w:val="00803DED"/>
    <w:rsid w:val="00804A9E"/>
    <w:rsid w:val="008070BB"/>
    <w:rsid w:val="0081057E"/>
    <w:rsid w:val="00810ECA"/>
    <w:rsid w:val="0081163E"/>
    <w:rsid w:val="008116D8"/>
    <w:rsid w:val="00811DF9"/>
    <w:rsid w:val="00812E25"/>
    <w:rsid w:val="008145DF"/>
    <w:rsid w:val="008150ED"/>
    <w:rsid w:val="00817201"/>
    <w:rsid w:val="00823D27"/>
    <w:rsid w:val="008240D7"/>
    <w:rsid w:val="00826A48"/>
    <w:rsid w:val="00827F43"/>
    <w:rsid w:val="00832492"/>
    <w:rsid w:val="00832DCA"/>
    <w:rsid w:val="00833545"/>
    <w:rsid w:val="00833D14"/>
    <w:rsid w:val="00834979"/>
    <w:rsid w:val="00836CC9"/>
    <w:rsid w:val="00836F4F"/>
    <w:rsid w:val="008371DD"/>
    <w:rsid w:val="00837FA2"/>
    <w:rsid w:val="00840751"/>
    <w:rsid w:val="0084123A"/>
    <w:rsid w:val="00841352"/>
    <w:rsid w:val="008477F1"/>
    <w:rsid w:val="008511FB"/>
    <w:rsid w:val="00851353"/>
    <w:rsid w:val="00852AB3"/>
    <w:rsid w:val="00854CB9"/>
    <w:rsid w:val="0086267E"/>
    <w:rsid w:val="00863645"/>
    <w:rsid w:val="0086548B"/>
    <w:rsid w:val="00865EAC"/>
    <w:rsid w:val="00866409"/>
    <w:rsid w:val="00867FB8"/>
    <w:rsid w:val="008708D8"/>
    <w:rsid w:val="00873775"/>
    <w:rsid w:val="00876B34"/>
    <w:rsid w:val="00877EEA"/>
    <w:rsid w:val="00882F16"/>
    <w:rsid w:val="00883047"/>
    <w:rsid w:val="00883858"/>
    <w:rsid w:val="00884BF9"/>
    <w:rsid w:val="00885033"/>
    <w:rsid w:val="00885BF4"/>
    <w:rsid w:val="00885FD2"/>
    <w:rsid w:val="008868E6"/>
    <w:rsid w:val="0088711D"/>
    <w:rsid w:val="008904DC"/>
    <w:rsid w:val="00893105"/>
    <w:rsid w:val="00894196"/>
    <w:rsid w:val="00895A6D"/>
    <w:rsid w:val="00895FF1"/>
    <w:rsid w:val="008A07CD"/>
    <w:rsid w:val="008A1960"/>
    <w:rsid w:val="008A4F52"/>
    <w:rsid w:val="008A5999"/>
    <w:rsid w:val="008A60D8"/>
    <w:rsid w:val="008B0D90"/>
    <w:rsid w:val="008B1A5E"/>
    <w:rsid w:val="008B24F6"/>
    <w:rsid w:val="008B2753"/>
    <w:rsid w:val="008B28E2"/>
    <w:rsid w:val="008B4520"/>
    <w:rsid w:val="008B6C26"/>
    <w:rsid w:val="008B7C1F"/>
    <w:rsid w:val="008C0217"/>
    <w:rsid w:val="008C3161"/>
    <w:rsid w:val="008C734D"/>
    <w:rsid w:val="008D09EC"/>
    <w:rsid w:val="008D3BB4"/>
    <w:rsid w:val="008D4265"/>
    <w:rsid w:val="008D4484"/>
    <w:rsid w:val="008D5080"/>
    <w:rsid w:val="008D55CE"/>
    <w:rsid w:val="008D58E8"/>
    <w:rsid w:val="008D66F1"/>
    <w:rsid w:val="008D75AA"/>
    <w:rsid w:val="008E04F9"/>
    <w:rsid w:val="008E1B1A"/>
    <w:rsid w:val="008E1BAE"/>
    <w:rsid w:val="008E1E65"/>
    <w:rsid w:val="008E4166"/>
    <w:rsid w:val="008E4944"/>
    <w:rsid w:val="008E609B"/>
    <w:rsid w:val="008E6689"/>
    <w:rsid w:val="008E66E3"/>
    <w:rsid w:val="008F0346"/>
    <w:rsid w:val="008F090B"/>
    <w:rsid w:val="008F10BB"/>
    <w:rsid w:val="008F1102"/>
    <w:rsid w:val="008F18FE"/>
    <w:rsid w:val="008F1C27"/>
    <w:rsid w:val="008F2698"/>
    <w:rsid w:val="008F6800"/>
    <w:rsid w:val="008F7A11"/>
    <w:rsid w:val="009012E3"/>
    <w:rsid w:val="00904BD6"/>
    <w:rsid w:val="00906ADE"/>
    <w:rsid w:val="009071B2"/>
    <w:rsid w:val="00907408"/>
    <w:rsid w:val="009100A8"/>
    <w:rsid w:val="009127B0"/>
    <w:rsid w:val="0091583B"/>
    <w:rsid w:val="0091594E"/>
    <w:rsid w:val="009159FA"/>
    <w:rsid w:val="00915C1A"/>
    <w:rsid w:val="00920C3B"/>
    <w:rsid w:val="00920C80"/>
    <w:rsid w:val="00920F9F"/>
    <w:rsid w:val="009220CB"/>
    <w:rsid w:val="009221A1"/>
    <w:rsid w:val="0092339C"/>
    <w:rsid w:val="0092555E"/>
    <w:rsid w:val="009255C4"/>
    <w:rsid w:val="009259AD"/>
    <w:rsid w:val="00930A80"/>
    <w:rsid w:val="00932A7D"/>
    <w:rsid w:val="0093468B"/>
    <w:rsid w:val="00936F03"/>
    <w:rsid w:val="00940502"/>
    <w:rsid w:val="009409F1"/>
    <w:rsid w:val="009430C9"/>
    <w:rsid w:val="009445DE"/>
    <w:rsid w:val="00944D4E"/>
    <w:rsid w:val="00945039"/>
    <w:rsid w:val="00951808"/>
    <w:rsid w:val="0095247F"/>
    <w:rsid w:val="00952A2C"/>
    <w:rsid w:val="00955D5D"/>
    <w:rsid w:val="00956084"/>
    <w:rsid w:val="00956311"/>
    <w:rsid w:val="00956967"/>
    <w:rsid w:val="009611C5"/>
    <w:rsid w:val="00964DE5"/>
    <w:rsid w:val="00967700"/>
    <w:rsid w:val="00971078"/>
    <w:rsid w:val="009728C8"/>
    <w:rsid w:val="009741F1"/>
    <w:rsid w:val="00974D99"/>
    <w:rsid w:val="0097522B"/>
    <w:rsid w:val="00980159"/>
    <w:rsid w:val="00982F06"/>
    <w:rsid w:val="00986095"/>
    <w:rsid w:val="0098655B"/>
    <w:rsid w:val="009876C8"/>
    <w:rsid w:val="00991A2D"/>
    <w:rsid w:val="009925DD"/>
    <w:rsid w:val="00992E94"/>
    <w:rsid w:val="00993FF2"/>
    <w:rsid w:val="009A0557"/>
    <w:rsid w:val="009A1A02"/>
    <w:rsid w:val="009A31EB"/>
    <w:rsid w:val="009A32C9"/>
    <w:rsid w:val="009A3539"/>
    <w:rsid w:val="009A6551"/>
    <w:rsid w:val="009A7FF5"/>
    <w:rsid w:val="009B094E"/>
    <w:rsid w:val="009B0D86"/>
    <w:rsid w:val="009B285C"/>
    <w:rsid w:val="009B3127"/>
    <w:rsid w:val="009B32DE"/>
    <w:rsid w:val="009B423F"/>
    <w:rsid w:val="009B4689"/>
    <w:rsid w:val="009B5D34"/>
    <w:rsid w:val="009B7BAD"/>
    <w:rsid w:val="009C0566"/>
    <w:rsid w:val="009C0735"/>
    <w:rsid w:val="009C0998"/>
    <w:rsid w:val="009C4784"/>
    <w:rsid w:val="009C60D2"/>
    <w:rsid w:val="009C672E"/>
    <w:rsid w:val="009C6E93"/>
    <w:rsid w:val="009D0E32"/>
    <w:rsid w:val="009D0EE0"/>
    <w:rsid w:val="009D0F3C"/>
    <w:rsid w:val="009D11AE"/>
    <w:rsid w:val="009D19AB"/>
    <w:rsid w:val="009D48D8"/>
    <w:rsid w:val="009D4C09"/>
    <w:rsid w:val="009D544E"/>
    <w:rsid w:val="009E01B5"/>
    <w:rsid w:val="009E11BD"/>
    <w:rsid w:val="009E120F"/>
    <w:rsid w:val="009E1756"/>
    <w:rsid w:val="009E2B2F"/>
    <w:rsid w:val="009E3AAD"/>
    <w:rsid w:val="009E44C2"/>
    <w:rsid w:val="009E501A"/>
    <w:rsid w:val="009E6F83"/>
    <w:rsid w:val="009F0D03"/>
    <w:rsid w:val="009F1567"/>
    <w:rsid w:val="009F2141"/>
    <w:rsid w:val="009F3B9A"/>
    <w:rsid w:val="009F4EDE"/>
    <w:rsid w:val="009F7684"/>
    <w:rsid w:val="00A00608"/>
    <w:rsid w:val="00A02E16"/>
    <w:rsid w:val="00A043BC"/>
    <w:rsid w:val="00A046CA"/>
    <w:rsid w:val="00A04AD3"/>
    <w:rsid w:val="00A056FF"/>
    <w:rsid w:val="00A06C05"/>
    <w:rsid w:val="00A06CD1"/>
    <w:rsid w:val="00A06EE1"/>
    <w:rsid w:val="00A0752B"/>
    <w:rsid w:val="00A10797"/>
    <w:rsid w:val="00A12E47"/>
    <w:rsid w:val="00A13848"/>
    <w:rsid w:val="00A144B6"/>
    <w:rsid w:val="00A1706F"/>
    <w:rsid w:val="00A17E08"/>
    <w:rsid w:val="00A21139"/>
    <w:rsid w:val="00A23B28"/>
    <w:rsid w:val="00A23CB0"/>
    <w:rsid w:val="00A23DD0"/>
    <w:rsid w:val="00A2448B"/>
    <w:rsid w:val="00A24DCD"/>
    <w:rsid w:val="00A24FC4"/>
    <w:rsid w:val="00A25FE5"/>
    <w:rsid w:val="00A27D69"/>
    <w:rsid w:val="00A311CD"/>
    <w:rsid w:val="00A32288"/>
    <w:rsid w:val="00A3344E"/>
    <w:rsid w:val="00A35AF5"/>
    <w:rsid w:val="00A35B5E"/>
    <w:rsid w:val="00A36D98"/>
    <w:rsid w:val="00A400B8"/>
    <w:rsid w:val="00A417E4"/>
    <w:rsid w:val="00A461D2"/>
    <w:rsid w:val="00A516BE"/>
    <w:rsid w:val="00A54A4C"/>
    <w:rsid w:val="00A5551B"/>
    <w:rsid w:val="00A55976"/>
    <w:rsid w:val="00A56005"/>
    <w:rsid w:val="00A56FB8"/>
    <w:rsid w:val="00A570CC"/>
    <w:rsid w:val="00A60A78"/>
    <w:rsid w:val="00A6244B"/>
    <w:rsid w:val="00A62C53"/>
    <w:rsid w:val="00A63E65"/>
    <w:rsid w:val="00A6410E"/>
    <w:rsid w:val="00A6448C"/>
    <w:rsid w:val="00A66C4D"/>
    <w:rsid w:val="00A66CF0"/>
    <w:rsid w:val="00A70287"/>
    <w:rsid w:val="00A711BF"/>
    <w:rsid w:val="00A71E32"/>
    <w:rsid w:val="00A75204"/>
    <w:rsid w:val="00A75417"/>
    <w:rsid w:val="00A75B40"/>
    <w:rsid w:val="00A76AE6"/>
    <w:rsid w:val="00A8266F"/>
    <w:rsid w:val="00A86362"/>
    <w:rsid w:val="00A86886"/>
    <w:rsid w:val="00A87A51"/>
    <w:rsid w:val="00A87DEE"/>
    <w:rsid w:val="00A91B1D"/>
    <w:rsid w:val="00A91F04"/>
    <w:rsid w:val="00A929A4"/>
    <w:rsid w:val="00A9480A"/>
    <w:rsid w:val="00A966B8"/>
    <w:rsid w:val="00A96B9A"/>
    <w:rsid w:val="00AA24FE"/>
    <w:rsid w:val="00AA28A3"/>
    <w:rsid w:val="00AA31AC"/>
    <w:rsid w:val="00AA3E03"/>
    <w:rsid w:val="00AA62F9"/>
    <w:rsid w:val="00AA71B0"/>
    <w:rsid w:val="00AB06EC"/>
    <w:rsid w:val="00AB0A3C"/>
    <w:rsid w:val="00AB0DDA"/>
    <w:rsid w:val="00AB2844"/>
    <w:rsid w:val="00AB42A5"/>
    <w:rsid w:val="00AB599E"/>
    <w:rsid w:val="00AB6617"/>
    <w:rsid w:val="00AB74E0"/>
    <w:rsid w:val="00AB7A8F"/>
    <w:rsid w:val="00AB7B69"/>
    <w:rsid w:val="00AC50A6"/>
    <w:rsid w:val="00AC736C"/>
    <w:rsid w:val="00AD178C"/>
    <w:rsid w:val="00AD180E"/>
    <w:rsid w:val="00AD34E0"/>
    <w:rsid w:val="00AD4A39"/>
    <w:rsid w:val="00AD59F2"/>
    <w:rsid w:val="00AD5DEE"/>
    <w:rsid w:val="00AD672C"/>
    <w:rsid w:val="00AD696F"/>
    <w:rsid w:val="00AD6BE0"/>
    <w:rsid w:val="00AD76BC"/>
    <w:rsid w:val="00AE030D"/>
    <w:rsid w:val="00AE2C70"/>
    <w:rsid w:val="00AE2E07"/>
    <w:rsid w:val="00AE34BA"/>
    <w:rsid w:val="00AE4AD8"/>
    <w:rsid w:val="00AE4F45"/>
    <w:rsid w:val="00AE7197"/>
    <w:rsid w:val="00AE7755"/>
    <w:rsid w:val="00AF0A9A"/>
    <w:rsid w:val="00AF1DCC"/>
    <w:rsid w:val="00AF224B"/>
    <w:rsid w:val="00AF2302"/>
    <w:rsid w:val="00AF2E2A"/>
    <w:rsid w:val="00AF5143"/>
    <w:rsid w:val="00AF54E6"/>
    <w:rsid w:val="00AF55B1"/>
    <w:rsid w:val="00AF6080"/>
    <w:rsid w:val="00AF63FE"/>
    <w:rsid w:val="00AF73F0"/>
    <w:rsid w:val="00B002AC"/>
    <w:rsid w:val="00B01B2E"/>
    <w:rsid w:val="00B02C36"/>
    <w:rsid w:val="00B03E5E"/>
    <w:rsid w:val="00B04089"/>
    <w:rsid w:val="00B0485F"/>
    <w:rsid w:val="00B04DAA"/>
    <w:rsid w:val="00B06726"/>
    <w:rsid w:val="00B06FD4"/>
    <w:rsid w:val="00B10F36"/>
    <w:rsid w:val="00B11307"/>
    <w:rsid w:val="00B12F7B"/>
    <w:rsid w:val="00B13249"/>
    <w:rsid w:val="00B13509"/>
    <w:rsid w:val="00B1713A"/>
    <w:rsid w:val="00B17345"/>
    <w:rsid w:val="00B20A8E"/>
    <w:rsid w:val="00B217B8"/>
    <w:rsid w:val="00B23554"/>
    <w:rsid w:val="00B25CE6"/>
    <w:rsid w:val="00B30845"/>
    <w:rsid w:val="00B3266B"/>
    <w:rsid w:val="00B33790"/>
    <w:rsid w:val="00B33CAB"/>
    <w:rsid w:val="00B3406A"/>
    <w:rsid w:val="00B34279"/>
    <w:rsid w:val="00B345BA"/>
    <w:rsid w:val="00B349CB"/>
    <w:rsid w:val="00B36CA5"/>
    <w:rsid w:val="00B375EA"/>
    <w:rsid w:val="00B37DCB"/>
    <w:rsid w:val="00B400BD"/>
    <w:rsid w:val="00B43070"/>
    <w:rsid w:val="00B45E94"/>
    <w:rsid w:val="00B46761"/>
    <w:rsid w:val="00B47BE1"/>
    <w:rsid w:val="00B5040F"/>
    <w:rsid w:val="00B5310F"/>
    <w:rsid w:val="00B535A9"/>
    <w:rsid w:val="00B542E7"/>
    <w:rsid w:val="00B54754"/>
    <w:rsid w:val="00B577DC"/>
    <w:rsid w:val="00B61DBF"/>
    <w:rsid w:val="00B61DE8"/>
    <w:rsid w:val="00B6201B"/>
    <w:rsid w:val="00B6322B"/>
    <w:rsid w:val="00B637DB"/>
    <w:rsid w:val="00B63DEA"/>
    <w:rsid w:val="00B6450A"/>
    <w:rsid w:val="00B64CCE"/>
    <w:rsid w:val="00B65628"/>
    <w:rsid w:val="00B65CE6"/>
    <w:rsid w:val="00B66047"/>
    <w:rsid w:val="00B66458"/>
    <w:rsid w:val="00B67107"/>
    <w:rsid w:val="00B67814"/>
    <w:rsid w:val="00B73038"/>
    <w:rsid w:val="00B73695"/>
    <w:rsid w:val="00B7386F"/>
    <w:rsid w:val="00B739C5"/>
    <w:rsid w:val="00B73FEE"/>
    <w:rsid w:val="00B74144"/>
    <w:rsid w:val="00B74703"/>
    <w:rsid w:val="00B74BBA"/>
    <w:rsid w:val="00B74E55"/>
    <w:rsid w:val="00B76D2D"/>
    <w:rsid w:val="00B80E55"/>
    <w:rsid w:val="00B80F4C"/>
    <w:rsid w:val="00B82A3F"/>
    <w:rsid w:val="00B83970"/>
    <w:rsid w:val="00B83987"/>
    <w:rsid w:val="00B84C23"/>
    <w:rsid w:val="00B86A9E"/>
    <w:rsid w:val="00B91D24"/>
    <w:rsid w:val="00B9269F"/>
    <w:rsid w:val="00B9349C"/>
    <w:rsid w:val="00B9367F"/>
    <w:rsid w:val="00B953B5"/>
    <w:rsid w:val="00BA20B6"/>
    <w:rsid w:val="00BA287C"/>
    <w:rsid w:val="00BA4F05"/>
    <w:rsid w:val="00BA5463"/>
    <w:rsid w:val="00BA602D"/>
    <w:rsid w:val="00BA7BBC"/>
    <w:rsid w:val="00BB0A08"/>
    <w:rsid w:val="00BB0F33"/>
    <w:rsid w:val="00BB196F"/>
    <w:rsid w:val="00BB2983"/>
    <w:rsid w:val="00BB2BA7"/>
    <w:rsid w:val="00BB4ABB"/>
    <w:rsid w:val="00BB516C"/>
    <w:rsid w:val="00BB5780"/>
    <w:rsid w:val="00BB705D"/>
    <w:rsid w:val="00BB786F"/>
    <w:rsid w:val="00BB7BF7"/>
    <w:rsid w:val="00BC0F79"/>
    <w:rsid w:val="00BC2207"/>
    <w:rsid w:val="00BC2731"/>
    <w:rsid w:val="00BC281E"/>
    <w:rsid w:val="00BC30F1"/>
    <w:rsid w:val="00BC4131"/>
    <w:rsid w:val="00BC44B3"/>
    <w:rsid w:val="00BC481B"/>
    <w:rsid w:val="00BC56BF"/>
    <w:rsid w:val="00BC748D"/>
    <w:rsid w:val="00BD2C38"/>
    <w:rsid w:val="00BD49EA"/>
    <w:rsid w:val="00BD566A"/>
    <w:rsid w:val="00BD6173"/>
    <w:rsid w:val="00BE61CF"/>
    <w:rsid w:val="00BE63AC"/>
    <w:rsid w:val="00BF00F5"/>
    <w:rsid w:val="00BF07CC"/>
    <w:rsid w:val="00BF0C91"/>
    <w:rsid w:val="00BF26E4"/>
    <w:rsid w:val="00BF3035"/>
    <w:rsid w:val="00BF33AB"/>
    <w:rsid w:val="00BF3474"/>
    <w:rsid w:val="00BF390C"/>
    <w:rsid w:val="00BF39B1"/>
    <w:rsid w:val="00BF463B"/>
    <w:rsid w:val="00BF4C81"/>
    <w:rsid w:val="00BF636E"/>
    <w:rsid w:val="00BF6A19"/>
    <w:rsid w:val="00C0091F"/>
    <w:rsid w:val="00C01DFF"/>
    <w:rsid w:val="00C03152"/>
    <w:rsid w:val="00C03B71"/>
    <w:rsid w:val="00C04337"/>
    <w:rsid w:val="00C059DF"/>
    <w:rsid w:val="00C072C3"/>
    <w:rsid w:val="00C07A72"/>
    <w:rsid w:val="00C10ED7"/>
    <w:rsid w:val="00C119F4"/>
    <w:rsid w:val="00C126A3"/>
    <w:rsid w:val="00C1310D"/>
    <w:rsid w:val="00C14142"/>
    <w:rsid w:val="00C14B9B"/>
    <w:rsid w:val="00C14E54"/>
    <w:rsid w:val="00C1501E"/>
    <w:rsid w:val="00C15D05"/>
    <w:rsid w:val="00C16969"/>
    <w:rsid w:val="00C20F92"/>
    <w:rsid w:val="00C21183"/>
    <w:rsid w:val="00C2131A"/>
    <w:rsid w:val="00C222B1"/>
    <w:rsid w:val="00C228B2"/>
    <w:rsid w:val="00C24E39"/>
    <w:rsid w:val="00C30A48"/>
    <w:rsid w:val="00C32CB9"/>
    <w:rsid w:val="00C3421F"/>
    <w:rsid w:val="00C353E2"/>
    <w:rsid w:val="00C3576B"/>
    <w:rsid w:val="00C37F8F"/>
    <w:rsid w:val="00C407BE"/>
    <w:rsid w:val="00C41A7C"/>
    <w:rsid w:val="00C43EEE"/>
    <w:rsid w:val="00C449FC"/>
    <w:rsid w:val="00C4588B"/>
    <w:rsid w:val="00C47131"/>
    <w:rsid w:val="00C54BAC"/>
    <w:rsid w:val="00C54EAE"/>
    <w:rsid w:val="00C569C5"/>
    <w:rsid w:val="00C61619"/>
    <w:rsid w:val="00C62129"/>
    <w:rsid w:val="00C62921"/>
    <w:rsid w:val="00C62B04"/>
    <w:rsid w:val="00C638B0"/>
    <w:rsid w:val="00C63BB0"/>
    <w:rsid w:val="00C641BA"/>
    <w:rsid w:val="00C64259"/>
    <w:rsid w:val="00C64696"/>
    <w:rsid w:val="00C64A29"/>
    <w:rsid w:val="00C660D0"/>
    <w:rsid w:val="00C6764A"/>
    <w:rsid w:val="00C70229"/>
    <w:rsid w:val="00C70381"/>
    <w:rsid w:val="00C707CB"/>
    <w:rsid w:val="00C72173"/>
    <w:rsid w:val="00C807C3"/>
    <w:rsid w:val="00C8249D"/>
    <w:rsid w:val="00C82F82"/>
    <w:rsid w:val="00C84EB8"/>
    <w:rsid w:val="00C861F7"/>
    <w:rsid w:val="00C86CA5"/>
    <w:rsid w:val="00C87130"/>
    <w:rsid w:val="00C877B6"/>
    <w:rsid w:val="00C913D3"/>
    <w:rsid w:val="00C920EE"/>
    <w:rsid w:val="00C92D3F"/>
    <w:rsid w:val="00C94652"/>
    <w:rsid w:val="00C9631C"/>
    <w:rsid w:val="00C9667A"/>
    <w:rsid w:val="00C97147"/>
    <w:rsid w:val="00C97D1C"/>
    <w:rsid w:val="00CA043F"/>
    <w:rsid w:val="00CA3109"/>
    <w:rsid w:val="00CB024A"/>
    <w:rsid w:val="00CB02CE"/>
    <w:rsid w:val="00CB04A9"/>
    <w:rsid w:val="00CB0E8A"/>
    <w:rsid w:val="00CB10B7"/>
    <w:rsid w:val="00CB35E7"/>
    <w:rsid w:val="00CB50F8"/>
    <w:rsid w:val="00CB7BE1"/>
    <w:rsid w:val="00CB7EB9"/>
    <w:rsid w:val="00CB7F94"/>
    <w:rsid w:val="00CC2A74"/>
    <w:rsid w:val="00CC2AD2"/>
    <w:rsid w:val="00CC61AB"/>
    <w:rsid w:val="00CD142B"/>
    <w:rsid w:val="00CD249C"/>
    <w:rsid w:val="00CD35C2"/>
    <w:rsid w:val="00CD4A5F"/>
    <w:rsid w:val="00CD5FE9"/>
    <w:rsid w:val="00CD60B8"/>
    <w:rsid w:val="00CD7749"/>
    <w:rsid w:val="00CE0F2F"/>
    <w:rsid w:val="00CE0FE3"/>
    <w:rsid w:val="00CE1BB3"/>
    <w:rsid w:val="00CE21F6"/>
    <w:rsid w:val="00CE345B"/>
    <w:rsid w:val="00CE4237"/>
    <w:rsid w:val="00CE4325"/>
    <w:rsid w:val="00CE5F03"/>
    <w:rsid w:val="00CE6798"/>
    <w:rsid w:val="00CE67B1"/>
    <w:rsid w:val="00CE6A2D"/>
    <w:rsid w:val="00CE796C"/>
    <w:rsid w:val="00CF1611"/>
    <w:rsid w:val="00CF65D2"/>
    <w:rsid w:val="00D001C3"/>
    <w:rsid w:val="00D01210"/>
    <w:rsid w:val="00D04175"/>
    <w:rsid w:val="00D0430E"/>
    <w:rsid w:val="00D04324"/>
    <w:rsid w:val="00D066C5"/>
    <w:rsid w:val="00D06B40"/>
    <w:rsid w:val="00D1166E"/>
    <w:rsid w:val="00D127A0"/>
    <w:rsid w:val="00D128F5"/>
    <w:rsid w:val="00D1462B"/>
    <w:rsid w:val="00D15065"/>
    <w:rsid w:val="00D1530D"/>
    <w:rsid w:val="00D15C42"/>
    <w:rsid w:val="00D200F4"/>
    <w:rsid w:val="00D2072A"/>
    <w:rsid w:val="00D218A4"/>
    <w:rsid w:val="00D22FE9"/>
    <w:rsid w:val="00D231A6"/>
    <w:rsid w:val="00D236E6"/>
    <w:rsid w:val="00D238B3"/>
    <w:rsid w:val="00D23990"/>
    <w:rsid w:val="00D25E54"/>
    <w:rsid w:val="00D260EB"/>
    <w:rsid w:val="00D32344"/>
    <w:rsid w:val="00D36232"/>
    <w:rsid w:val="00D3634C"/>
    <w:rsid w:val="00D36E32"/>
    <w:rsid w:val="00D463F8"/>
    <w:rsid w:val="00D47A0A"/>
    <w:rsid w:val="00D5020D"/>
    <w:rsid w:val="00D50B61"/>
    <w:rsid w:val="00D511B3"/>
    <w:rsid w:val="00D5211E"/>
    <w:rsid w:val="00D52A7E"/>
    <w:rsid w:val="00D53663"/>
    <w:rsid w:val="00D5367E"/>
    <w:rsid w:val="00D537FE"/>
    <w:rsid w:val="00D5440C"/>
    <w:rsid w:val="00D56AE4"/>
    <w:rsid w:val="00D60377"/>
    <w:rsid w:val="00D6078B"/>
    <w:rsid w:val="00D61153"/>
    <w:rsid w:val="00D614BD"/>
    <w:rsid w:val="00D63211"/>
    <w:rsid w:val="00D63574"/>
    <w:rsid w:val="00D655D4"/>
    <w:rsid w:val="00D66E13"/>
    <w:rsid w:val="00D67E08"/>
    <w:rsid w:val="00D70DEC"/>
    <w:rsid w:val="00D70FA1"/>
    <w:rsid w:val="00D71101"/>
    <w:rsid w:val="00D712C3"/>
    <w:rsid w:val="00D7170B"/>
    <w:rsid w:val="00D72036"/>
    <w:rsid w:val="00D7241C"/>
    <w:rsid w:val="00D73316"/>
    <w:rsid w:val="00D736F9"/>
    <w:rsid w:val="00D763F3"/>
    <w:rsid w:val="00D77778"/>
    <w:rsid w:val="00D77A9C"/>
    <w:rsid w:val="00D84121"/>
    <w:rsid w:val="00D842C9"/>
    <w:rsid w:val="00D84772"/>
    <w:rsid w:val="00D8501B"/>
    <w:rsid w:val="00D8644D"/>
    <w:rsid w:val="00D86BDB"/>
    <w:rsid w:val="00D86EED"/>
    <w:rsid w:val="00D903E6"/>
    <w:rsid w:val="00D91579"/>
    <w:rsid w:val="00D91C40"/>
    <w:rsid w:val="00D9230E"/>
    <w:rsid w:val="00D923F1"/>
    <w:rsid w:val="00D93AA4"/>
    <w:rsid w:val="00D93BA2"/>
    <w:rsid w:val="00D95D32"/>
    <w:rsid w:val="00D970DB"/>
    <w:rsid w:val="00DA16E5"/>
    <w:rsid w:val="00DA2141"/>
    <w:rsid w:val="00DA2EDE"/>
    <w:rsid w:val="00DA3857"/>
    <w:rsid w:val="00DA4237"/>
    <w:rsid w:val="00DA5211"/>
    <w:rsid w:val="00DA666B"/>
    <w:rsid w:val="00DB14E0"/>
    <w:rsid w:val="00DB24F4"/>
    <w:rsid w:val="00DB37CF"/>
    <w:rsid w:val="00DB3957"/>
    <w:rsid w:val="00DB5544"/>
    <w:rsid w:val="00DB65F9"/>
    <w:rsid w:val="00DB7B4C"/>
    <w:rsid w:val="00DC12B1"/>
    <w:rsid w:val="00DC294B"/>
    <w:rsid w:val="00DC2D5D"/>
    <w:rsid w:val="00DC4123"/>
    <w:rsid w:val="00DC437D"/>
    <w:rsid w:val="00DC7071"/>
    <w:rsid w:val="00DC7A5B"/>
    <w:rsid w:val="00DC7FD1"/>
    <w:rsid w:val="00DD08E8"/>
    <w:rsid w:val="00DD0929"/>
    <w:rsid w:val="00DD11E4"/>
    <w:rsid w:val="00DD2AC5"/>
    <w:rsid w:val="00DD3BE3"/>
    <w:rsid w:val="00DD429B"/>
    <w:rsid w:val="00DD498F"/>
    <w:rsid w:val="00DD5C4B"/>
    <w:rsid w:val="00DD673F"/>
    <w:rsid w:val="00DD7037"/>
    <w:rsid w:val="00DD7304"/>
    <w:rsid w:val="00DD7888"/>
    <w:rsid w:val="00DE16C8"/>
    <w:rsid w:val="00DE21D3"/>
    <w:rsid w:val="00DE2920"/>
    <w:rsid w:val="00DE457E"/>
    <w:rsid w:val="00DE4A83"/>
    <w:rsid w:val="00DE5390"/>
    <w:rsid w:val="00DE6D2C"/>
    <w:rsid w:val="00DF031D"/>
    <w:rsid w:val="00DF0642"/>
    <w:rsid w:val="00DF107C"/>
    <w:rsid w:val="00DF18E7"/>
    <w:rsid w:val="00DF197D"/>
    <w:rsid w:val="00DF2E0A"/>
    <w:rsid w:val="00DF4962"/>
    <w:rsid w:val="00DF69BF"/>
    <w:rsid w:val="00E019D4"/>
    <w:rsid w:val="00E03F58"/>
    <w:rsid w:val="00E05678"/>
    <w:rsid w:val="00E05859"/>
    <w:rsid w:val="00E07CEE"/>
    <w:rsid w:val="00E11724"/>
    <w:rsid w:val="00E13303"/>
    <w:rsid w:val="00E13E4E"/>
    <w:rsid w:val="00E13F3E"/>
    <w:rsid w:val="00E15209"/>
    <w:rsid w:val="00E15B0C"/>
    <w:rsid w:val="00E16127"/>
    <w:rsid w:val="00E16583"/>
    <w:rsid w:val="00E168EA"/>
    <w:rsid w:val="00E241CF"/>
    <w:rsid w:val="00E242E4"/>
    <w:rsid w:val="00E25CAF"/>
    <w:rsid w:val="00E26825"/>
    <w:rsid w:val="00E27AD8"/>
    <w:rsid w:val="00E27F23"/>
    <w:rsid w:val="00E32685"/>
    <w:rsid w:val="00E333C9"/>
    <w:rsid w:val="00E36514"/>
    <w:rsid w:val="00E40825"/>
    <w:rsid w:val="00E40B2C"/>
    <w:rsid w:val="00E4172F"/>
    <w:rsid w:val="00E424F6"/>
    <w:rsid w:val="00E42E7D"/>
    <w:rsid w:val="00E43350"/>
    <w:rsid w:val="00E44D08"/>
    <w:rsid w:val="00E45010"/>
    <w:rsid w:val="00E46372"/>
    <w:rsid w:val="00E471B4"/>
    <w:rsid w:val="00E52F49"/>
    <w:rsid w:val="00E52FAF"/>
    <w:rsid w:val="00E552CD"/>
    <w:rsid w:val="00E5548B"/>
    <w:rsid w:val="00E55F8E"/>
    <w:rsid w:val="00E6019E"/>
    <w:rsid w:val="00E60248"/>
    <w:rsid w:val="00E6067E"/>
    <w:rsid w:val="00E64543"/>
    <w:rsid w:val="00E67E1D"/>
    <w:rsid w:val="00E701CC"/>
    <w:rsid w:val="00E70A78"/>
    <w:rsid w:val="00E711E6"/>
    <w:rsid w:val="00E71A2D"/>
    <w:rsid w:val="00E75E10"/>
    <w:rsid w:val="00E76743"/>
    <w:rsid w:val="00E77320"/>
    <w:rsid w:val="00E7785D"/>
    <w:rsid w:val="00E80CDA"/>
    <w:rsid w:val="00E828C4"/>
    <w:rsid w:val="00E84195"/>
    <w:rsid w:val="00E85785"/>
    <w:rsid w:val="00E85DC2"/>
    <w:rsid w:val="00E870F8"/>
    <w:rsid w:val="00E8785D"/>
    <w:rsid w:val="00E90BF9"/>
    <w:rsid w:val="00E9146C"/>
    <w:rsid w:val="00E91548"/>
    <w:rsid w:val="00E91E72"/>
    <w:rsid w:val="00E929CD"/>
    <w:rsid w:val="00E94394"/>
    <w:rsid w:val="00E96923"/>
    <w:rsid w:val="00EA1C6C"/>
    <w:rsid w:val="00EA20F1"/>
    <w:rsid w:val="00EA2BA6"/>
    <w:rsid w:val="00EA2BE2"/>
    <w:rsid w:val="00EA3889"/>
    <w:rsid w:val="00EA4AD0"/>
    <w:rsid w:val="00EA54A8"/>
    <w:rsid w:val="00EA5EBB"/>
    <w:rsid w:val="00EA7045"/>
    <w:rsid w:val="00EA7FB9"/>
    <w:rsid w:val="00EB1F6D"/>
    <w:rsid w:val="00EB2003"/>
    <w:rsid w:val="00EB3178"/>
    <w:rsid w:val="00EB488A"/>
    <w:rsid w:val="00EB5BC8"/>
    <w:rsid w:val="00EB5F15"/>
    <w:rsid w:val="00EB6478"/>
    <w:rsid w:val="00EB7982"/>
    <w:rsid w:val="00EC0455"/>
    <w:rsid w:val="00EC08A4"/>
    <w:rsid w:val="00EC0EB3"/>
    <w:rsid w:val="00EC1D4A"/>
    <w:rsid w:val="00EC66DB"/>
    <w:rsid w:val="00ED0838"/>
    <w:rsid w:val="00ED19D3"/>
    <w:rsid w:val="00ED5B8E"/>
    <w:rsid w:val="00ED5DDE"/>
    <w:rsid w:val="00ED664C"/>
    <w:rsid w:val="00EE13A0"/>
    <w:rsid w:val="00EE1C35"/>
    <w:rsid w:val="00EE640E"/>
    <w:rsid w:val="00EE6A26"/>
    <w:rsid w:val="00EF1034"/>
    <w:rsid w:val="00EF15F6"/>
    <w:rsid w:val="00EF22D6"/>
    <w:rsid w:val="00EF27F4"/>
    <w:rsid w:val="00EF5250"/>
    <w:rsid w:val="00F00798"/>
    <w:rsid w:val="00F05971"/>
    <w:rsid w:val="00F05F86"/>
    <w:rsid w:val="00F103A3"/>
    <w:rsid w:val="00F11DCC"/>
    <w:rsid w:val="00F12807"/>
    <w:rsid w:val="00F14D20"/>
    <w:rsid w:val="00F1555F"/>
    <w:rsid w:val="00F16E90"/>
    <w:rsid w:val="00F17BDA"/>
    <w:rsid w:val="00F22D8A"/>
    <w:rsid w:val="00F233D8"/>
    <w:rsid w:val="00F239CD"/>
    <w:rsid w:val="00F24AEF"/>
    <w:rsid w:val="00F3043B"/>
    <w:rsid w:val="00F307E6"/>
    <w:rsid w:val="00F32938"/>
    <w:rsid w:val="00F33906"/>
    <w:rsid w:val="00F33E9C"/>
    <w:rsid w:val="00F35172"/>
    <w:rsid w:val="00F37356"/>
    <w:rsid w:val="00F4008D"/>
    <w:rsid w:val="00F4094B"/>
    <w:rsid w:val="00F40D81"/>
    <w:rsid w:val="00F41A5B"/>
    <w:rsid w:val="00F425D9"/>
    <w:rsid w:val="00F42E4D"/>
    <w:rsid w:val="00F435A6"/>
    <w:rsid w:val="00F43837"/>
    <w:rsid w:val="00F44E08"/>
    <w:rsid w:val="00F44FCA"/>
    <w:rsid w:val="00F4503F"/>
    <w:rsid w:val="00F50F4F"/>
    <w:rsid w:val="00F53170"/>
    <w:rsid w:val="00F5472F"/>
    <w:rsid w:val="00F5531B"/>
    <w:rsid w:val="00F5537D"/>
    <w:rsid w:val="00F55E89"/>
    <w:rsid w:val="00F570B8"/>
    <w:rsid w:val="00F616B0"/>
    <w:rsid w:val="00F61C64"/>
    <w:rsid w:val="00F62ED2"/>
    <w:rsid w:val="00F650A1"/>
    <w:rsid w:val="00F65A5F"/>
    <w:rsid w:val="00F65E54"/>
    <w:rsid w:val="00F7021C"/>
    <w:rsid w:val="00F71FDA"/>
    <w:rsid w:val="00F73F3D"/>
    <w:rsid w:val="00F777B2"/>
    <w:rsid w:val="00F81875"/>
    <w:rsid w:val="00F81F37"/>
    <w:rsid w:val="00F839D0"/>
    <w:rsid w:val="00F83BD3"/>
    <w:rsid w:val="00F84717"/>
    <w:rsid w:val="00F85007"/>
    <w:rsid w:val="00F85C34"/>
    <w:rsid w:val="00F85C39"/>
    <w:rsid w:val="00F85D96"/>
    <w:rsid w:val="00F86AD6"/>
    <w:rsid w:val="00F87397"/>
    <w:rsid w:val="00F9115C"/>
    <w:rsid w:val="00F913E0"/>
    <w:rsid w:val="00F91E68"/>
    <w:rsid w:val="00F91FD5"/>
    <w:rsid w:val="00F922F9"/>
    <w:rsid w:val="00F93921"/>
    <w:rsid w:val="00F93CB0"/>
    <w:rsid w:val="00F942C0"/>
    <w:rsid w:val="00F960A8"/>
    <w:rsid w:val="00F97FBC"/>
    <w:rsid w:val="00FA0B8D"/>
    <w:rsid w:val="00FA2EBE"/>
    <w:rsid w:val="00FA3978"/>
    <w:rsid w:val="00FA4234"/>
    <w:rsid w:val="00FA44CA"/>
    <w:rsid w:val="00FB02DF"/>
    <w:rsid w:val="00FB0C04"/>
    <w:rsid w:val="00FB3F56"/>
    <w:rsid w:val="00FB4772"/>
    <w:rsid w:val="00FB595C"/>
    <w:rsid w:val="00FB7304"/>
    <w:rsid w:val="00FC1FAA"/>
    <w:rsid w:val="00FC4451"/>
    <w:rsid w:val="00FC5E56"/>
    <w:rsid w:val="00FC6E7C"/>
    <w:rsid w:val="00FC71C4"/>
    <w:rsid w:val="00FD0018"/>
    <w:rsid w:val="00FD0800"/>
    <w:rsid w:val="00FD0DE2"/>
    <w:rsid w:val="00FD2E64"/>
    <w:rsid w:val="00FD405C"/>
    <w:rsid w:val="00FD6159"/>
    <w:rsid w:val="00FD6729"/>
    <w:rsid w:val="00FD6CBD"/>
    <w:rsid w:val="00FE019E"/>
    <w:rsid w:val="00FE0649"/>
    <w:rsid w:val="00FE1D6B"/>
    <w:rsid w:val="00FE1E6A"/>
    <w:rsid w:val="00FE33F8"/>
    <w:rsid w:val="00FE44BD"/>
    <w:rsid w:val="00FE4F98"/>
    <w:rsid w:val="00FE7E1E"/>
    <w:rsid w:val="00FF0280"/>
    <w:rsid w:val="00FF03A6"/>
    <w:rsid w:val="00FF2781"/>
    <w:rsid w:val="00FF3F77"/>
    <w:rsid w:val="00FF4898"/>
    <w:rsid w:val="00FF77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F23"/>
  <w15:docId w15:val="{5BAF6CA0-D378-4800-93B1-26F96749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uiPriority w:val="99"/>
    <w:rsid w:val="00BF33AB"/>
    <w:rPr>
      <w:rFonts w:ascii="Times New Roman" w:eastAsia="Times New Roman" w:hAnsi="Times New Roman" w:cs="Times New Roman"/>
      <w:sz w:val="24"/>
      <w:szCs w:val="20"/>
      <w:lang w:val="lt-LT" w:eastAsia="lt-LT"/>
    </w:rPr>
  </w:style>
  <w:style w:type="character" w:styleId="Hipersaitas">
    <w:name w:val="Hyperlink"/>
    <w:aliases w:val="Alna"/>
    <w:uiPriority w:val="99"/>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uiPriority w:val="99"/>
    <w:rsid w:val="00BF33AB"/>
  </w:style>
  <w:style w:type="character" w:customStyle="1" w:styleId="KomentarotekstasDiagrama">
    <w:name w:val="Komentaro tekstas Diagrama"/>
    <w:link w:val="Komentarotekstas"/>
    <w:uiPriority w:val="99"/>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E15209"/>
  </w:style>
  <w:style w:type="character" w:customStyle="1" w:styleId="PuslapioinaostekstasDiagrama">
    <w:name w:val="Puslapio išnašos tekstas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character" w:styleId="Emfaz">
    <w:name w:val="Emphasis"/>
    <w:basedOn w:val="Numatytasispastraiposriftas"/>
    <w:uiPriority w:val="20"/>
    <w:qFormat/>
    <w:rsid w:val="007A5173"/>
    <w:rPr>
      <w:i/>
      <w:iCs/>
    </w:rPr>
  </w:style>
  <w:style w:type="paragraph" w:customStyle="1" w:styleId="Tekstas">
    <w:name w:val="! Tekstas"/>
    <w:basedOn w:val="prastasis"/>
    <w:link w:val="TekstasDiagrama"/>
    <w:qFormat/>
    <w:rsid w:val="00596D0B"/>
    <w:rPr>
      <w:sz w:val="24"/>
      <w:szCs w:val="22"/>
      <w:lang w:val="en-US"/>
    </w:rPr>
  </w:style>
  <w:style w:type="character" w:customStyle="1" w:styleId="TekstasDiagrama">
    <w:name w:val="! Tekstas Diagrama"/>
    <w:basedOn w:val="Numatytasispastraiposriftas"/>
    <w:link w:val="Tekstas"/>
    <w:rsid w:val="00596D0B"/>
    <w:rPr>
      <w:rFonts w:ascii="Times New Roman" w:eastAsia="Times New Roman" w:hAnsi="Times New Roman"/>
      <w:sz w:val="24"/>
      <w:szCs w:val="22"/>
      <w:lang w:val="en-US"/>
    </w:rPr>
  </w:style>
  <w:style w:type="paragraph" w:styleId="Betarp">
    <w:name w:val="No Spacing"/>
    <w:uiPriority w:val="1"/>
    <w:qFormat/>
    <w:rsid w:val="00791BCD"/>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182CD3"/>
    <w:pPr>
      <w:tabs>
        <w:tab w:val="center" w:pos="4819"/>
        <w:tab w:val="right" w:pos="9638"/>
      </w:tabs>
    </w:pPr>
  </w:style>
  <w:style w:type="character" w:customStyle="1" w:styleId="PoratDiagrama">
    <w:name w:val="Poraštė Diagrama"/>
    <w:basedOn w:val="Numatytasispastraiposriftas"/>
    <w:link w:val="Porat"/>
    <w:uiPriority w:val="99"/>
    <w:rsid w:val="00182CD3"/>
    <w:rPr>
      <w:rFonts w:ascii="Times New Roman" w:eastAsia="Times New Roman" w:hAnsi="Times New Roman"/>
    </w:rPr>
  </w:style>
  <w:style w:type="numbering" w:customStyle="1" w:styleId="Sraonra1">
    <w:name w:val="Sąrašo nėra1"/>
    <w:next w:val="Sraonra"/>
    <w:uiPriority w:val="99"/>
    <w:semiHidden/>
    <w:unhideWhenUsed/>
    <w:rsid w:val="0008355E"/>
  </w:style>
  <w:style w:type="table" w:customStyle="1" w:styleId="Lentelstinklelis1">
    <w:name w:val="Lentelės tinklelis1"/>
    <w:basedOn w:val="prastojilentel"/>
    <w:next w:val="Lentelstinklelis"/>
    <w:uiPriority w:val="59"/>
    <w:rsid w:val="0008355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F3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760492811">
      <w:bodyDiv w:val="1"/>
      <w:marLeft w:val="0"/>
      <w:marRight w:val="0"/>
      <w:marTop w:val="0"/>
      <w:marBottom w:val="0"/>
      <w:divBdr>
        <w:top w:val="none" w:sz="0" w:space="0" w:color="auto"/>
        <w:left w:val="none" w:sz="0" w:space="0" w:color="auto"/>
        <w:bottom w:val="none" w:sz="0" w:space="0" w:color="auto"/>
        <w:right w:val="none" w:sz="0" w:space="0" w:color="auto"/>
      </w:divBdr>
    </w:div>
    <w:div w:id="764230402">
      <w:bodyDiv w:val="1"/>
      <w:marLeft w:val="0"/>
      <w:marRight w:val="0"/>
      <w:marTop w:val="0"/>
      <w:marBottom w:val="0"/>
      <w:divBdr>
        <w:top w:val="none" w:sz="0" w:space="0" w:color="auto"/>
        <w:left w:val="none" w:sz="0" w:space="0" w:color="auto"/>
        <w:bottom w:val="none" w:sz="0" w:space="0" w:color="auto"/>
        <w:right w:val="none" w:sz="0" w:space="0" w:color="auto"/>
      </w:divBdr>
    </w:div>
    <w:div w:id="1185754100">
      <w:bodyDiv w:val="1"/>
      <w:marLeft w:val="0"/>
      <w:marRight w:val="0"/>
      <w:marTop w:val="0"/>
      <w:marBottom w:val="0"/>
      <w:divBdr>
        <w:top w:val="none" w:sz="0" w:space="0" w:color="auto"/>
        <w:left w:val="none" w:sz="0" w:space="0" w:color="auto"/>
        <w:bottom w:val="none" w:sz="0" w:space="0" w:color="auto"/>
        <w:right w:val="none" w:sz="0" w:space="0" w:color="auto"/>
      </w:divBdr>
    </w:div>
    <w:div w:id="1282616030">
      <w:bodyDiv w:val="1"/>
      <w:marLeft w:val="0"/>
      <w:marRight w:val="0"/>
      <w:marTop w:val="0"/>
      <w:marBottom w:val="0"/>
      <w:divBdr>
        <w:top w:val="none" w:sz="0" w:space="0" w:color="auto"/>
        <w:left w:val="none" w:sz="0" w:space="0" w:color="auto"/>
        <w:bottom w:val="none" w:sz="0" w:space="0" w:color="auto"/>
        <w:right w:val="none" w:sz="0" w:space="0" w:color="auto"/>
      </w:divBdr>
    </w:div>
    <w:div w:id="1464275785">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2005274626">
      <w:bodyDiv w:val="1"/>
      <w:marLeft w:val="0"/>
      <w:marRight w:val="0"/>
      <w:marTop w:val="0"/>
      <w:marBottom w:val="0"/>
      <w:divBdr>
        <w:top w:val="none" w:sz="0" w:space="0" w:color="auto"/>
        <w:left w:val="none" w:sz="0" w:space="0" w:color="auto"/>
        <w:bottom w:val="none" w:sz="0" w:space="0" w:color="auto"/>
        <w:right w:val="none" w:sz="0" w:space="0" w:color="auto"/>
      </w:divBdr>
    </w:div>
    <w:div w:id="210950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TAR.6E3127CAC371"
                 TargetMode="External"
                 Type="http://schemas.openxmlformats.org/officeDocument/2006/relationships/hyperlink"/>
   <Relationship Id="rId12" Target="mailto:audrone.grigaliuniene@kalejimai.lt"
                 TargetMode="External"
                 Type="http://schemas.openxmlformats.org/officeDocument/2006/relationships/hyperlink"/>
   <Relationship Id="rId13" Target="mailto:egle.balciene@kalejimai.lt" TargetMode="External"
                 Type="http://schemas.openxmlformats.org/officeDocument/2006/relationships/hyperlink"/>
   <Relationship Id="rId14" Target="mailto:kaldep@kaldep.lt" TargetMode="External"
                 Type="http://schemas.openxmlformats.org/officeDocument/2006/relationships/hyperlink"/>
   <Relationship Id="rId15" Target="mailto:uabniklita@gmail.com"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mailto:incidentai@litgrid.eu" TargetMode="External"
                 Type="http://schemas.openxmlformats.org/officeDocument/2006/relationships/hyperlink"/>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F1BF3-1212-40C5-841C-A4B831A8CB7E}">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0FA55B88-497E-4CE5-B2B0-D12849A60A89}">
  <ds:schemaRefs>
    <ds:schemaRef ds:uri="http://schemas.openxmlformats.org/officeDocument/2006/bibliography"/>
  </ds:schemaRefs>
</ds:datastoreItem>
</file>

<file path=customXml/itemProps3.xml><?xml version="1.0" encoding="utf-8"?>
<ds:datastoreItem xmlns:ds="http://schemas.openxmlformats.org/officeDocument/2006/customXml" ds:itemID="{931DEBB9-05DA-4FB9-A89B-64BDE64EC5AB}"/>
</file>

<file path=customXml/itemProps4.xml><?xml version="1.0" encoding="utf-8"?>
<ds:datastoreItem xmlns:ds="http://schemas.openxmlformats.org/officeDocument/2006/customXml" ds:itemID="{388B3350-4F8A-462F-BAA7-7F32C7200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29</Pages>
  <Words>52480</Words>
  <Characters>29915</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82231</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Aušra Navickienė</cp:lastModifiedBy>
  <cp:revision>23</cp:revision>
  <cp:lastPrinted>2019-02-25T12:03:00Z</cp:lastPrinted>
  <dcterms:created xsi:type="dcterms:W3CDTF">2023-12-05T09:32:00Z</dcterms:created>
  <dcterms:modified xsi:type="dcterms:W3CDTF">2024-01-19T12:26:00Z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