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CCB" w:rsidRDefault="008D2CCB" w:rsidP="008D2CCB">
      <w:pPr>
        <w:spacing w:after="0" w:line="240" w:lineRule="auto"/>
        <w:ind w:firstLine="1276"/>
        <w:jc w:val="right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lang w:eastAsia="lt-LT"/>
        </w:rPr>
        <w:t>Pasiūlymo 3</w:t>
      </w:r>
      <w:r>
        <w:rPr>
          <w:rFonts w:eastAsia="Times New Roman"/>
          <w:color w:val="000000"/>
          <w:lang w:eastAsia="lt-LT"/>
        </w:rPr>
        <w:t xml:space="preserve"> priedas</w:t>
      </w:r>
    </w:p>
    <w:p w:rsidR="008D2CCB" w:rsidRDefault="008D2CCB" w:rsidP="008D2CCB">
      <w:pPr>
        <w:spacing w:after="0" w:line="240" w:lineRule="auto"/>
        <w:ind w:firstLine="1276"/>
        <w:rPr>
          <w:rFonts w:eastAsia="Times New Roman"/>
          <w:color w:val="000000"/>
          <w:lang w:eastAsia="lt-LT"/>
        </w:rPr>
      </w:pPr>
    </w:p>
    <w:p w:rsidR="008D2CCB" w:rsidRPr="004903B6" w:rsidRDefault="008D2CCB" w:rsidP="008D2CCB">
      <w:pPr>
        <w:spacing w:after="0" w:line="240" w:lineRule="auto"/>
        <w:ind w:firstLine="1276"/>
        <w:jc w:val="center"/>
        <w:rPr>
          <w:rFonts w:eastAsia="Times New Roman"/>
          <w:b/>
          <w:color w:val="000000"/>
          <w:lang w:eastAsia="lt-LT"/>
        </w:rPr>
      </w:pPr>
      <w:r w:rsidRPr="004903B6">
        <w:rPr>
          <w:rFonts w:eastAsia="Times New Roman"/>
          <w:b/>
          <w:color w:val="000000"/>
          <w:lang w:eastAsia="lt-LT"/>
        </w:rPr>
        <w:t>NUOMOSIMO ILGALAIKIO TURTO SĄRAŠAS</w:t>
      </w:r>
    </w:p>
    <w:p w:rsidR="008D2CCB" w:rsidRDefault="008D2CCB" w:rsidP="008D2CCB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lt-LT"/>
        </w:rPr>
      </w:pPr>
    </w:p>
    <w:p w:rsidR="00012480" w:rsidRPr="00012480" w:rsidRDefault="00012480" w:rsidP="00012480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eastAsia="Times New Roman"/>
          <w:lang w:eastAsia="lt-LT"/>
        </w:rPr>
      </w:pPr>
      <w:r w:rsidRPr="00012480">
        <w:rPr>
          <w:rFonts w:eastAsia="Times New Roman"/>
          <w:lang w:eastAsia="lt-LT"/>
        </w:rPr>
        <w:t>2-ojo kalėjimo valgyklų patalpose esantis trumpalaikis materialus turtas (ūkinis inventorius):</w:t>
      </w:r>
    </w:p>
    <w:p w:rsidR="00012480" w:rsidRPr="00012480" w:rsidRDefault="00012480" w:rsidP="00012480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eastAsia="Times New Roman"/>
          <w:lang w:eastAsia="lt-LT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3"/>
        <w:gridCol w:w="1616"/>
        <w:gridCol w:w="1750"/>
        <w:gridCol w:w="554"/>
        <w:gridCol w:w="634"/>
        <w:gridCol w:w="966"/>
        <w:gridCol w:w="866"/>
        <w:gridCol w:w="1090"/>
        <w:gridCol w:w="1034"/>
        <w:gridCol w:w="985"/>
      </w:tblGrid>
      <w:tr w:rsidR="00012480" w:rsidRPr="00012480" w:rsidTr="0031741C">
        <w:trPr>
          <w:trHeight w:val="65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Pavadinimas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Prekės numeris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 xml:space="preserve">Mato </w:t>
            </w:r>
            <w:proofErr w:type="spellStart"/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Vieneto įsigijimo kaina, Eur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Suma, Eur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Koregavimo koeficientas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Metinis nuompinigių dydis, Eur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Mėnesinis</w:t>
            </w: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br/>
              <w:t xml:space="preserve"> nuompinigių dydis, Eur 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 xml:space="preserve">Šaldytuvas </w:t>
            </w:r>
            <w:proofErr w:type="spellStart"/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Atlant</w:t>
            </w:r>
            <w:proofErr w:type="spellEnd"/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 xml:space="preserve"> MX 5810-72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PRN2020016005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275,14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275,14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0,23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Stalas valgyklai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P2P071.000983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41.126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822.52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8,23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0,69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Stalai valgykloje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P1P071000970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112,6375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901,10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9,01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0,75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Kėdė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PRN2020000737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30,25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4265,25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42,65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3,55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Kėdė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PRN2020000737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20,57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555,39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0,46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Naudoti mėsos paruošimo stalai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P2P071.001194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40,5468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162,19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0,14</w:t>
            </w:r>
          </w:p>
        </w:tc>
      </w:tr>
      <w:tr w:rsidR="00012480" w:rsidRPr="00012480" w:rsidTr="0031741C">
        <w:trPr>
          <w:trHeight w:val="434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Spinta metalinė vienvietė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P2P071.001227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94,1262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2823,79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28,24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2,35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Spinta valgyklai 940x500x1800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P2P2248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143,5357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143,54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0,12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Spinta valgyklai 1350x50x1800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P2P2249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222,1385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222,14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2,22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0,19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Indai </w:t>
            </w:r>
            <w:proofErr w:type="spellStart"/>
            <w:r w:rsidRPr="00012480">
              <w:rPr>
                <w:rFonts w:eastAsia="Calibri"/>
                <w:sz w:val="20"/>
                <w:szCs w:val="20"/>
              </w:rPr>
              <w:t>daugiakartinio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naudojimo plastikiniai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ATS-UKIN-000014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4,72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387,04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7,74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0,65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Puodelis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ATS-UKIN-000015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38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0,91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34,58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0,06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Padėklai CAFE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UGPN0062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115,78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2,32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0,19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Stalas metalinis 2000x1200x600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UGPN0246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363,00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363,00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7,26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0,61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Spintelė persirengimo 2-jų durelių 600x500x1950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UGPN0247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181,50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726,00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1,21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Lentyna </w:t>
            </w:r>
            <w:proofErr w:type="spellStart"/>
            <w:r w:rsidRPr="00012480">
              <w:rPr>
                <w:rFonts w:eastAsia="Calibri"/>
                <w:sz w:val="20"/>
                <w:szCs w:val="20"/>
              </w:rPr>
              <w:t>sand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. 1830x914x406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UGPN2300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58,49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116,98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0,20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Stalas darbo nerūdijančio plieno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UGPN2615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114,83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114,83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0,19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Stalas darbo su lentyna nerūdijančio plieno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UGPN2616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139,44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836,61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16,73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1,39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Mikrobangų krosnelė </w:t>
            </w:r>
            <w:proofErr w:type="spellStart"/>
            <w:r w:rsidRPr="00012480">
              <w:rPr>
                <w:rFonts w:eastAsia="Calibri"/>
                <w:sz w:val="20"/>
                <w:szCs w:val="20"/>
              </w:rPr>
              <w:lastRenderedPageBreak/>
              <w:t>Elektroliuks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012480">
              <w:rPr>
                <w:rFonts w:eastAsia="Calibri"/>
                <w:sz w:val="20"/>
                <w:szCs w:val="20"/>
              </w:rPr>
              <w:t>ems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21400S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lastRenderedPageBreak/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UGPN3065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80,80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80,80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1,62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0,14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lastRenderedPageBreak/>
              <w:t>19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Puodas 4 l.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 xml:space="preserve"> 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UGPN348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5,08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35,55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0,06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Lentyna 18630x1238x476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UGPN3510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79,90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79,90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1,60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0,13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21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Lentyna 1830x914x406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UGPN3511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85,49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85,49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1,71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0,14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22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Vežimėlis platforminis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UGPN362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219,82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439,63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4,40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0,37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Svarstyklės didelės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UGPN365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124,54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124,54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2,49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0,21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12480">
              <w:rPr>
                <w:rFonts w:eastAsia="Calibri"/>
                <w:sz w:val="20"/>
                <w:szCs w:val="20"/>
              </w:rPr>
              <w:t>Termobidonas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6 l.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 xml:space="preserve"> 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UGPN3892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46,10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230,50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0,38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12480">
              <w:rPr>
                <w:rFonts w:eastAsia="Calibri"/>
                <w:sz w:val="20"/>
                <w:szCs w:val="20"/>
              </w:rPr>
              <w:t>Termobidonas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6 l.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 xml:space="preserve"> 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UGPN3892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46,10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230,51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4,61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0,38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12480">
              <w:rPr>
                <w:rFonts w:eastAsia="Calibri"/>
                <w:sz w:val="20"/>
                <w:szCs w:val="20"/>
              </w:rPr>
              <w:t>Termobidonas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12 l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UGPN3899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62,92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125,84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0,21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27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012480">
              <w:rPr>
                <w:rFonts w:eastAsia="Calibri"/>
                <w:sz w:val="20"/>
                <w:szCs w:val="20"/>
              </w:rPr>
              <w:t>Termobidonas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12 l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UGPN3899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137,94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275,88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5,52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0,46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Svarstyklės virtuvinės CAS SW 5 (su </w:t>
            </w:r>
            <w:proofErr w:type="spellStart"/>
            <w:r w:rsidRPr="00012480">
              <w:rPr>
                <w:rFonts w:eastAsia="Calibri"/>
                <w:sz w:val="20"/>
                <w:szCs w:val="20"/>
              </w:rPr>
              <w:t>met</w:t>
            </w:r>
            <w:proofErr w:type="spellEnd"/>
            <w:r w:rsidRPr="00012480">
              <w:rPr>
                <w:rFonts w:eastAsia="Calibri"/>
                <w:sz w:val="20"/>
                <w:szCs w:val="20"/>
              </w:rPr>
              <w:t xml:space="preserve"> plokštele)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 xml:space="preserve"> 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105,13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105,13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2,10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0,18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 xml:space="preserve">Šildytuvas vandens 160 L elektrinis </w:t>
            </w:r>
            <w:r w:rsidRPr="00012480">
              <w:rPr>
                <w:rFonts w:eastAsia="Calibri"/>
                <w:color w:val="000000"/>
                <w:sz w:val="20"/>
                <w:szCs w:val="20"/>
              </w:rPr>
              <w:t>(ASPT)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PRK2</w:t>
            </w:r>
            <w:r w:rsidRPr="00012480">
              <w:rPr>
                <w:rFonts w:eastAsia="Calibri"/>
                <w:sz w:val="20"/>
                <w:szCs w:val="20"/>
                <w:lang w:val="en-GB"/>
              </w:rPr>
              <w:t>_</w:t>
            </w:r>
            <w:r w:rsidRPr="00012480">
              <w:rPr>
                <w:rFonts w:eastAsia="Calibri"/>
                <w:sz w:val="20"/>
                <w:szCs w:val="20"/>
              </w:rPr>
              <w:t>UGPN707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270,24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Calibri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sz w:val="20"/>
                <w:szCs w:val="20"/>
              </w:rPr>
              <w:t>270,24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5,40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0,45</w:t>
            </w:r>
          </w:p>
        </w:tc>
      </w:tr>
      <w:tr w:rsidR="00012480" w:rsidRPr="00012480" w:rsidTr="0031741C">
        <w:trPr>
          <w:trHeight w:val="315"/>
        </w:trPr>
        <w:tc>
          <w:tcPr>
            <w:tcW w:w="89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b/>
                <w:bCs/>
                <w:color w:val="000000"/>
                <w:sz w:val="20"/>
                <w:szCs w:val="20"/>
                <w:lang w:eastAsia="lt-LT"/>
              </w:rPr>
              <w:t>MĖNESIO NUOMPINIGIŲ SUMA IŠ VISO: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16,09</w:t>
            </w:r>
          </w:p>
        </w:tc>
      </w:tr>
    </w:tbl>
    <w:p w:rsidR="00012480" w:rsidRPr="00012480" w:rsidRDefault="00012480" w:rsidP="0001248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lang w:eastAsia="lt-LT"/>
        </w:rPr>
      </w:pPr>
    </w:p>
    <w:p w:rsidR="00012480" w:rsidRPr="00012480" w:rsidRDefault="00012480" w:rsidP="00012480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eastAsia="Times New Roman"/>
          <w:lang w:eastAsia="lt-LT"/>
        </w:rPr>
      </w:pPr>
      <w:bookmarkStart w:id="0" w:name="_GoBack"/>
      <w:bookmarkEnd w:id="0"/>
      <w:r w:rsidRPr="00012480">
        <w:rPr>
          <w:rFonts w:eastAsia="Times New Roman"/>
          <w:lang w:eastAsia="lt-LT"/>
        </w:rPr>
        <w:t>1-ojo kalėjimo valgyklų patalpose esantis trumpalaikis materialus turtas (ūkinis inventorius):</w:t>
      </w:r>
    </w:p>
    <w:p w:rsidR="00012480" w:rsidRPr="00012480" w:rsidRDefault="00012480" w:rsidP="00012480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eastAsia="Times New Roman"/>
          <w:lang w:eastAsia="lt-LT"/>
        </w:rPr>
      </w:pPr>
    </w:p>
    <w:tbl>
      <w:tblPr>
        <w:tblW w:w="9833" w:type="dxa"/>
        <w:tblInd w:w="93" w:type="dxa"/>
        <w:tblLook w:val="04A0" w:firstRow="1" w:lastRow="0" w:firstColumn="1" w:lastColumn="0" w:noHBand="0" w:noVBand="1"/>
      </w:tblPr>
      <w:tblGrid>
        <w:gridCol w:w="443"/>
        <w:gridCol w:w="1161"/>
        <w:gridCol w:w="2028"/>
        <w:gridCol w:w="566"/>
        <w:gridCol w:w="634"/>
        <w:gridCol w:w="966"/>
        <w:gridCol w:w="866"/>
        <w:gridCol w:w="1016"/>
        <w:gridCol w:w="1034"/>
        <w:gridCol w:w="1119"/>
      </w:tblGrid>
      <w:tr w:rsidR="00012480" w:rsidRPr="00012480" w:rsidTr="0031741C">
        <w:trPr>
          <w:trHeight w:val="65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Pavadinimas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Prekės numeris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 xml:space="preserve">Mato </w:t>
            </w:r>
            <w:proofErr w:type="spellStart"/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vnt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Kiekis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Vieneto įsigijimo kaina, Eur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Suma, Eur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Koregavimo koeficientas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Metinis nuompinigių dydis, Eur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t>Mėnesinis</w:t>
            </w:r>
            <w:r w:rsidRPr="00012480">
              <w:rPr>
                <w:rFonts w:eastAsia="Times New Roman"/>
                <w:color w:val="000000"/>
                <w:sz w:val="16"/>
                <w:szCs w:val="16"/>
                <w:lang w:eastAsia="lt-LT"/>
              </w:rPr>
              <w:br/>
              <w:t xml:space="preserve"> nuompinigių dydis, Eur 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Virtuviniai stalai 98/09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PRK1_P3PP3P1398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143,536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5741,44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57,41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4,78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Suolai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PRK1_P1P071000971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36,39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1419,21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14,19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1,18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Suolai 98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PRK1_P3PP3P1379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101,1587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2326,65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23,27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1,94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Suolai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PRK1_P1P071001192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47,845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861,21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8,61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0,72</w:t>
            </w:r>
          </w:p>
        </w:tc>
      </w:tr>
      <w:tr w:rsidR="00012480" w:rsidRPr="00012480" w:rsidTr="0031741C">
        <w:trPr>
          <w:trHeight w:val="315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Gamybiniai stalai 98/11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P3PP3P1341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vnt.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color w:val="000000"/>
                <w:sz w:val="20"/>
                <w:szCs w:val="20"/>
                <w:lang w:eastAsia="lt-LT"/>
              </w:rPr>
              <w:t>1,4481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  <w:lang w:eastAsia="lt-LT"/>
              </w:rPr>
              <w:t>4,34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12480" w:rsidRPr="00012480" w:rsidRDefault="00012480" w:rsidP="00012480">
            <w:pPr>
              <w:spacing w:after="200" w:line="276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012480">
              <w:rPr>
                <w:rFonts w:eastAsia="Calibri"/>
                <w:color w:val="000000"/>
                <w:sz w:val="20"/>
                <w:szCs w:val="20"/>
              </w:rPr>
              <w:t>0,01</w:t>
            </w:r>
          </w:p>
        </w:tc>
      </w:tr>
      <w:tr w:rsidR="00012480" w:rsidRPr="00012480" w:rsidTr="0031741C">
        <w:trPr>
          <w:trHeight w:val="315"/>
        </w:trPr>
        <w:tc>
          <w:tcPr>
            <w:tcW w:w="87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Calibri"/>
                <w:b/>
                <w:bCs/>
                <w:sz w:val="20"/>
                <w:szCs w:val="20"/>
              </w:rPr>
              <w:t>MĖNESIO NUOMPINIGIŲ SUMA IŠ VISO: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2480" w:rsidRPr="00012480" w:rsidRDefault="00012480" w:rsidP="0001248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012480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lt-LT"/>
              </w:rPr>
              <w:t>8,63</w:t>
            </w:r>
          </w:p>
        </w:tc>
      </w:tr>
    </w:tbl>
    <w:p w:rsidR="00B315DF" w:rsidRDefault="00B315DF"/>
    <w:sectPr w:rsidR="00B315DF" w:rsidSect="00886ADD">
      <w:pgSz w:w="11906" w:h="16838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80"/>
    <w:rsid w:val="00012480"/>
    <w:rsid w:val="00073264"/>
    <w:rsid w:val="00886ADD"/>
    <w:rsid w:val="008D2CCB"/>
    <w:rsid w:val="00B315DF"/>
    <w:rsid w:val="00E12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5AD5"/>
  <w15:chartTrackingRefBased/>
  <w15:docId w15:val="{0C3BE8AF-18B2-4C48-B777-EC93E1A5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2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A8AE248C-C34F-4F67-BDE1-6435F4A5D2EC}"/>
</file>

<file path=customXml/itemProps2.xml><?xml version="1.0" encoding="utf-8"?>
<ds:datastoreItem xmlns:ds="http://schemas.openxmlformats.org/officeDocument/2006/customXml" ds:itemID="{103B7D4C-9850-4155-9CF0-6F9D16C54299}"/>
</file>

<file path=customXml/itemProps3.xml><?xml version="1.0" encoding="utf-8"?>
<ds:datastoreItem xmlns:ds="http://schemas.openxmlformats.org/officeDocument/2006/customXml" ds:itemID="{CC0E4303-5CD1-429D-A4AA-E013A8E696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2023-12-08T14:28:00Z</dcterms:created>
  <dcterms:modified xsi:type="dcterms:W3CDTF">2023-12-10T13:09:00Z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</Properties>
</file>