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991B1" w14:textId="27AADB45" w:rsidR="000F5089" w:rsidRPr="000E4CFD" w:rsidRDefault="000F5089" w:rsidP="00835E58">
      <w:pPr>
        <w:jc w:val="center"/>
        <w:rPr>
          <w:rFonts w:ascii="Times New Roman" w:hAnsi="Times New Roman" w:cs="Times New Roman"/>
          <w:sz w:val="24"/>
        </w:rPr>
      </w:pPr>
      <w:r w:rsidRPr="000E4CFD">
        <w:rPr>
          <w:rFonts w:ascii="Times New Roman" w:hAnsi="Times New Roman" w:cs="Times New Roman"/>
          <w:noProof/>
          <w:sz w:val="24"/>
        </w:rPr>
        <w:drawing>
          <wp:inline distT="0" distB="0" distL="0" distR="0" wp14:anchorId="7FD9D2FC" wp14:editId="62800462">
            <wp:extent cx="1002030" cy="1009650"/>
            <wp:effectExtent l="0" t="0" r="7620" b="0"/>
            <wp:docPr id="7" name="Paveikslėlis 7" descr="Norway_grants@4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way_grants@4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2030" cy="1009650"/>
                    </a:xfrm>
                    <a:prstGeom prst="rect">
                      <a:avLst/>
                    </a:prstGeom>
                    <a:noFill/>
                    <a:ln>
                      <a:noFill/>
                    </a:ln>
                  </pic:spPr>
                </pic:pic>
              </a:graphicData>
            </a:graphic>
          </wp:inline>
        </w:drawing>
      </w:r>
    </w:p>
    <w:p w14:paraId="0507306F" w14:textId="77777777" w:rsidR="000F5089" w:rsidRPr="0032303E" w:rsidRDefault="000F5089" w:rsidP="000F5089">
      <w:pPr>
        <w:jc w:val="center"/>
        <w:rPr>
          <w:rFonts w:ascii="Times New Roman" w:hAnsi="Times New Roman" w:cs="Times New Roman"/>
          <w:b/>
          <w:bCs/>
          <w:i/>
          <w:iCs/>
          <w:sz w:val="24"/>
        </w:rPr>
      </w:pPr>
      <w:r w:rsidRPr="000E4CFD">
        <w:rPr>
          <w:rFonts w:ascii="Times New Roman" w:hAnsi="Times New Roman" w:cs="Times New Roman"/>
          <w:b/>
          <w:bCs/>
          <w:i/>
          <w:iCs/>
          <w:sz w:val="24"/>
        </w:rPr>
        <w:t>2014-2021 metų Europos ekonominės erdvės ir Norvegijos finansinio mechanizmo programos „Teisingumas ir vidaus reikalai“ tiesioginio finansavimo projektas „Lietuvos bausmių vykdymo sistemos kokybės gerinimas“ Nr. LT06-2-TM-TF-001</w:t>
      </w:r>
    </w:p>
    <w:p w14:paraId="06AC9B19" w14:textId="77777777" w:rsidR="00517EA4" w:rsidRPr="00DE3BFB" w:rsidRDefault="00517EA4" w:rsidP="00C65210">
      <w:pPr>
        <w:spacing w:after="0" w:line="240" w:lineRule="auto"/>
        <w:rPr>
          <w:rFonts w:ascii="Times New Roman" w:eastAsia="Times New Roman" w:hAnsi="Times New Roman" w:cs="Times New Roman"/>
          <w:b/>
          <w:sz w:val="21"/>
          <w:szCs w:val="21"/>
        </w:rPr>
      </w:pPr>
    </w:p>
    <w:p w14:paraId="22ABA3B2" w14:textId="2E3301B7" w:rsidR="00996853" w:rsidRPr="00DE3BFB" w:rsidRDefault="001153C0" w:rsidP="0099685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caps/>
          <w:sz w:val="24"/>
          <w:szCs w:val="24"/>
        </w:rPr>
        <w:t>METALINIŲ</w:t>
      </w:r>
      <w:r w:rsidR="00B761C1">
        <w:rPr>
          <w:rFonts w:ascii="Times New Roman" w:eastAsia="Times New Roman" w:hAnsi="Times New Roman" w:cs="Times New Roman"/>
          <w:b/>
          <w:caps/>
          <w:sz w:val="24"/>
          <w:szCs w:val="24"/>
        </w:rPr>
        <w:t xml:space="preserve"> </w:t>
      </w:r>
      <w:r w:rsidR="00AA7BAD">
        <w:rPr>
          <w:rFonts w:ascii="Times New Roman" w:eastAsia="Times New Roman" w:hAnsi="Times New Roman" w:cs="Times New Roman"/>
          <w:b/>
          <w:caps/>
          <w:sz w:val="24"/>
          <w:szCs w:val="24"/>
        </w:rPr>
        <w:t>BALDŲ</w:t>
      </w:r>
      <w:r w:rsidR="00964A83" w:rsidRPr="00DE3BFB">
        <w:rPr>
          <w:rFonts w:ascii="Times New Roman" w:eastAsia="Times New Roman" w:hAnsi="Times New Roman" w:cs="Times New Roman"/>
          <w:b/>
          <w:caps/>
          <w:sz w:val="24"/>
          <w:szCs w:val="24"/>
        </w:rPr>
        <w:t xml:space="preserve"> </w:t>
      </w:r>
      <w:r w:rsidR="00996853" w:rsidRPr="00DE3BFB">
        <w:rPr>
          <w:rFonts w:ascii="Times New Roman" w:eastAsia="Times New Roman" w:hAnsi="Times New Roman" w:cs="Times New Roman"/>
          <w:b/>
          <w:caps/>
          <w:sz w:val="24"/>
          <w:szCs w:val="24"/>
        </w:rPr>
        <w:t>VIEŠOJO PIRKIMO-PARDAVIMO SUTARTIS</w:t>
      </w:r>
      <w:r w:rsidR="00996853" w:rsidRPr="00DE3BFB">
        <w:rPr>
          <w:rFonts w:ascii="Times New Roman" w:eastAsia="Times New Roman" w:hAnsi="Times New Roman" w:cs="Times New Roman"/>
          <w:b/>
          <w:sz w:val="24"/>
          <w:szCs w:val="24"/>
        </w:rPr>
        <w:t xml:space="preserve"> </w:t>
      </w:r>
    </w:p>
    <w:p w14:paraId="2DB3AF58" w14:textId="77777777" w:rsidR="00996853" w:rsidRPr="00DE3BFB" w:rsidRDefault="00996853" w:rsidP="00996853">
      <w:pPr>
        <w:spacing w:after="0" w:line="240" w:lineRule="auto"/>
        <w:jc w:val="center"/>
        <w:rPr>
          <w:rFonts w:ascii="Times New Roman" w:eastAsia="Times New Roman" w:hAnsi="Times New Roman" w:cs="Times New Roman"/>
          <w:b/>
          <w:sz w:val="24"/>
          <w:szCs w:val="24"/>
        </w:rPr>
      </w:pPr>
      <w:r w:rsidRPr="00DE3BFB">
        <w:rPr>
          <w:rFonts w:ascii="Times New Roman" w:eastAsia="Times New Roman" w:hAnsi="Times New Roman" w:cs="Times New Roman"/>
          <w:b/>
          <w:sz w:val="24"/>
          <w:szCs w:val="24"/>
        </w:rPr>
        <w:t>NR._______/_________</w:t>
      </w:r>
    </w:p>
    <w:p w14:paraId="615A87FA" w14:textId="77777777" w:rsidR="00996853" w:rsidRPr="00DE3BFB" w:rsidRDefault="00996853" w:rsidP="00996853">
      <w:pPr>
        <w:spacing w:after="0" w:line="240" w:lineRule="auto"/>
        <w:jc w:val="center"/>
        <w:rPr>
          <w:rFonts w:ascii="Times New Roman" w:eastAsia="Times New Roman" w:hAnsi="Times New Roman" w:cs="Times New Roman"/>
          <w:sz w:val="24"/>
          <w:szCs w:val="24"/>
          <w:lang w:eastAsia="lt-LT"/>
        </w:rPr>
      </w:pPr>
    </w:p>
    <w:p w14:paraId="20CE9C66" w14:textId="3152BB44" w:rsidR="00835E58" w:rsidRPr="00DE3BFB" w:rsidRDefault="00996853" w:rsidP="00835E58">
      <w:pPr>
        <w:spacing w:after="0" w:line="240" w:lineRule="auto"/>
        <w:jc w:val="center"/>
        <w:rPr>
          <w:rFonts w:ascii="Times New Roman" w:eastAsia="Times New Roman" w:hAnsi="Times New Roman" w:cs="Times New Roman"/>
          <w:sz w:val="24"/>
          <w:szCs w:val="24"/>
          <w:lang w:eastAsia="lt-LT"/>
        </w:rPr>
      </w:pPr>
      <w:r w:rsidRPr="00DE3BFB">
        <w:rPr>
          <w:rFonts w:ascii="Times New Roman" w:eastAsia="Times New Roman" w:hAnsi="Times New Roman" w:cs="Times New Roman"/>
          <w:sz w:val="24"/>
          <w:szCs w:val="24"/>
          <w:lang w:eastAsia="lt-LT"/>
        </w:rPr>
        <w:t>20</w:t>
      </w:r>
      <w:r w:rsidR="00835E58">
        <w:rPr>
          <w:rFonts w:ascii="Times New Roman" w:eastAsia="Times New Roman" w:hAnsi="Times New Roman" w:cs="Times New Roman"/>
          <w:sz w:val="24"/>
          <w:szCs w:val="24"/>
          <w:lang w:eastAsia="lt-LT"/>
        </w:rPr>
        <w:t xml:space="preserve">24 </w:t>
      </w:r>
      <w:r w:rsidRPr="00DE3BFB">
        <w:rPr>
          <w:rFonts w:ascii="Times New Roman" w:eastAsia="Times New Roman" w:hAnsi="Times New Roman" w:cs="Times New Roman"/>
          <w:sz w:val="24"/>
          <w:szCs w:val="24"/>
          <w:lang w:eastAsia="lt-LT"/>
        </w:rPr>
        <w:t xml:space="preserve">m. </w:t>
      </w:r>
      <w:r w:rsidR="00835E58">
        <w:rPr>
          <w:rFonts w:ascii="Times New Roman" w:eastAsia="Times New Roman" w:hAnsi="Times New Roman" w:cs="Times New Roman"/>
          <w:sz w:val="24"/>
          <w:szCs w:val="24"/>
          <w:lang w:eastAsia="lt-LT"/>
        </w:rPr>
        <w:t>vasario</w:t>
      </w:r>
      <w:r w:rsidRPr="00DE3BFB">
        <w:rPr>
          <w:rFonts w:ascii="Times New Roman" w:eastAsia="Times New Roman" w:hAnsi="Times New Roman" w:cs="Times New Roman"/>
          <w:sz w:val="24"/>
          <w:szCs w:val="24"/>
          <w:lang w:eastAsia="lt-LT"/>
        </w:rPr>
        <w:t xml:space="preserve">  __ d.</w:t>
      </w:r>
    </w:p>
    <w:p w14:paraId="0E123C65" w14:textId="3436547F" w:rsidR="00996853" w:rsidRPr="00835E58" w:rsidRDefault="00996853" w:rsidP="00835E58">
      <w:pPr>
        <w:spacing w:after="0" w:line="240" w:lineRule="auto"/>
        <w:ind w:left="2880" w:firstLine="720"/>
        <w:rPr>
          <w:rFonts w:ascii="Times New Roman" w:eastAsia="Times New Roman" w:hAnsi="Times New Roman" w:cs="Times New Roman"/>
          <w:sz w:val="32"/>
          <w:szCs w:val="32"/>
          <w:vertAlign w:val="superscript"/>
          <w:lang w:eastAsia="lt-LT"/>
        </w:rPr>
      </w:pPr>
      <w:r w:rsidRPr="00835E58">
        <w:rPr>
          <w:rFonts w:ascii="Times New Roman" w:eastAsia="Times New Roman" w:hAnsi="Times New Roman" w:cs="Times New Roman"/>
          <w:sz w:val="32"/>
          <w:szCs w:val="32"/>
          <w:vertAlign w:val="superscript"/>
          <w:lang w:eastAsia="lt-LT"/>
        </w:rPr>
        <w:t xml:space="preserve">  </w:t>
      </w:r>
      <w:r w:rsidR="00835E58" w:rsidRPr="00835E58">
        <w:rPr>
          <w:rFonts w:ascii="Times New Roman" w:eastAsia="Times New Roman" w:hAnsi="Times New Roman" w:cs="Times New Roman"/>
          <w:sz w:val="32"/>
          <w:szCs w:val="32"/>
          <w:vertAlign w:val="superscript"/>
          <w:lang w:eastAsia="lt-LT"/>
        </w:rPr>
        <w:t xml:space="preserve">              Vilnius</w:t>
      </w:r>
    </w:p>
    <w:p w14:paraId="7F72BB10" w14:textId="77777777" w:rsidR="00C65210" w:rsidRPr="00C65210" w:rsidRDefault="00C65210" w:rsidP="00C65210">
      <w:pPr>
        <w:spacing w:after="0" w:line="240" w:lineRule="auto"/>
        <w:jc w:val="center"/>
        <w:rPr>
          <w:rFonts w:ascii="Times New Roman" w:eastAsia="Times New Roman" w:hAnsi="Times New Roman" w:cs="Times New Roman"/>
          <w:sz w:val="24"/>
          <w:szCs w:val="24"/>
          <w:lang w:eastAsia="lt-LT"/>
        </w:rPr>
      </w:pPr>
    </w:p>
    <w:p w14:paraId="45F4F157" w14:textId="756E7800" w:rsidR="00996853" w:rsidRPr="00DE3BFB" w:rsidRDefault="00C7548B" w:rsidP="00391520">
      <w:pPr>
        <w:spacing w:after="0" w:line="240" w:lineRule="auto"/>
        <w:ind w:firstLine="1134"/>
        <w:jc w:val="both"/>
        <w:rPr>
          <w:rFonts w:ascii="Times New Roman" w:eastAsia="Times New Roman" w:hAnsi="Times New Roman" w:cs="Times New Roman"/>
          <w:sz w:val="24"/>
          <w:szCs w:val="24"/>
          <w:lang w:eastAsia="ru-RU"/>
        </w:rPr>
      </w:pPr>
      <w:r w:rsidRPr="00DE3BFB">
        <w:rPr>
          <w:rFonts w:ascii="Times New Roman" w:eastAsia="Times New Roman" w:hAnsi="Times New Roman" w:cs="Times New Roman"/>
          <w:b/>
          <w:sz w:val="24"/>
          <w:szCs w:val="24"/>
          <w:lang w:eastAsia="ru-RU"/>
        </w:rPr>
        <w:t>Lietuvos kalėjimų tarnyba</w:t>
      </w:r>
      <w:r w:rsidR="00996853" w:rsidRPr="00DE3BFB">
        <w:rPr>
          <w:rFonts w:ascii="Times New Roman" w:eastAsia="Times New Roman" w:hAnsi="Times New Roman" w:cs="Times New Roman"/>
          <w:sz w:val="24"/>
          <w:szCs w:val="24"/>
          <w:lang w:eastAsia="ru-RU"/>
        </w:rPr>
        <w:t>,</w:t>
      </w:r>
      <w:r w:rsidR="00996853" w:rsidRPr="00DE3BFB">
        <w:rPr>
          <w:rFonts w:ascii="Times New Roman" w:eastAsia="Times New Roman" w:hAnsi="Times New Roman" w:cs="Times New Roman"/>
          <w:b/>
          <w:sz w:val="24"/>
          <w:szCs w:val="24"/>
          <w:lang w:eastAsia="ru-RU"/>
        </w:rPr>
        <w:t xml:space="preserve"> </w:t>
      </w:r>
      <w:r w:rsidR="00996853" w:rsidRPr="00DE3BFB">
        <w:rPr>
          <w:rFonts w:ascii="Times New Roman" w:eastAsia="Times New Roman" w:hAnsi="Times New Roman" w:cs="Times New Roman"/>
          <w:sz w:val="24"/>
          <w:szCs w:val="24"/>
          <w:lang w:eastAsia="ru-RU"/>
        </w:rPr>
        <w:t>įstaigos kodas</w:t>
      </w:r>
      <w:r w:rsidR="00B579AE" w:rsidRPr="00DE3BFB">
        <w:rPr>
          <w:rFonts w:ascii="Times New Roman" w:eastAsia="Times New Roman" w:hAnsi="Times New Roman" w:cs="Times New Roman"/>
          <w:sz w:val="24"/>
          <w:szCs w:val="24"/>
          <w:lang w:eastAsia="ru-RU"/>
        </w:rPr>
        <w:t xml:space="preserve"> </w:t>
      </w:r>
      <w:r w:rsidRPr="00DE3BFB">
        <w:rPr>
          <w:rFonts w:ascii="Times New Roman" w:eastAsia="Times New Roman" w:hAnsi="Times New Roman" w:cs="Times New Roman"/>
          <w:sz w:val="24"/>
          <w:szCs w:val="24"/>
          <w:lang w:eastAsia="ru-RU"/>
        </w:rPr>
        <w:t>288697120</w:t>
      </w:r>
      <w:r w:rsidR="00996853" w:rsidRPr="00DE3BFB">
        <w:rPr>
          <w:rFonts w:ascii="Times New Roman" w:eastAsia="Times New Roman" w:hAnsi="Times New Roman" w:cs="Times New Roman"/>
          <w:sz w:val="24"/>
          <w:szCs w:val="24"/>
          <w:lang w:eastAsia="ru-RU"/>
        </w:rPr>
        <w:t>, atstovaujama</w:t>
      </w:r>
      <w:r w:rsidR="00C65210">
        <w:rPr>
          <w:rFonts w:ascii="Times New Roman" w:eastAsia="Times New Roman" w:hAnsi="Times New Roman" w:cs="Times New Roman"/>
          <w:sz w:val="24"/>
          <w:szCs w:val="24"/>
          <w:lang w:eastAsia="ru-RU"/>
        </w:rPr>
        <w:t xml:space="preserve"> </w:t>
      </w:r>
      <w:r w:rsidR="00C65210" w:rsidRPr="00C65210">
        <w:rPr>
          <w:rFonts w:ascii="Times New Roman" w:eastAsia="Times New Roman" w:hAnsi="Times New Roman" w:cs="Times New Roman"/>
          <w:sz w:val="24"/>
          <w:szCs w:val="24"/>
          <w:lang w:eastAsia="ru-RU"/>
        </w:rPr>
        <w:t>kanclerės Ligitos Valalytės, veikiančios pagal Lietuvos kalėjimų tarnybos direktoriaus 2023 m. vasario 3 d. įsakymu Nr. V-78 ,,Dėl Lietuvos kalėjimų tarnybos dokumentų pasirašymo ir tvirtinimo bei įgaliojimų suteikimo suteiktus įgaliojimus</w:t>
      </w:r>
      <w:r w:rsidR="00996853" w:rsidRPr="00DE3BFB">
        <w:rPr>
          <w:rFonts w:ascii="Times New Roman" w:eastAsia="Times New Roman" w:hAnsi="Times New Roman" w:cs="Times New Roman"/>
          <w:sz w:val="24"/>
          <w:szCs w:val="24"/>
          <w:lang w:eastAsia="ru-RU"/>
        </w:rPr>
        <w:t xml:space="preserve">, toliau vadinamas </w:t>
      </w:r>
      <w:r w:rsidR="00996853" w:rsidRPr="00DE3BFB">
        <w:rPr>
          <w:rFonts w:ascii="Times New Roman" w:eastAsia="Times New Roman" w:hAnsi="Times New Roman" w:cs="Times New Roman"/>
          <w:b/>
          <w:sz w:val="24"/>
          <w:szCs w:val="24"/>
          <w:lang w:eastAsia="ru-RU"/>
        </w:rPr>
        <w:t xml:space="preserve">Pirkėjas </w:t>
      </w:r>
      <w:r w:rsidR="00996853" w:rsidRPr="00DE3BFB">
        <w:rPr>
          <w:rFonts w:ascii="Times New Roman" w:eastAsia="Times New Roman" w:hAnsi="Times New Roman" w:cs="Times New Roman"/>
          <w:sz w:val="24"/>
          <w:szCs w:val="24"/>
          <w:lang w:eastAsia="ru-RU"/>
        </w:rPr>
        <w:t xml:space="preserve">ir, </w:t>
      </w:r>
      <w:r w:rsidR="009B16AE" w:rsidRPr="00496ADC">
        <w:rPr>
          <w:rFonts w:ascii="Times New Roman" w:eastAsia="Times New Roman" w:hAnsi="Times New Roman" w:cs="Times New Roman"/>
          <w:b/>
          <w:bCs/>
          <w:sz w:val="24"/>
          <w:szCs w:val="24"/>
          <w:lang w:eastAsia="ru-RU"/>
        </w:rPr>
        <w:t>UAB Dinora,</w:t>
      </w:r>
      <w:r w:rsidR="009B16AE" w:rsidRPr="00496ADC">
        <w:rPr>
          <w:rFonts w:ascii="Times New Roman" w:eastAsia="Times New Roman" w:hAnsi="Times New Roman" w:cs="Times New Roman"/>
          <w:sz w:val="24"/>
          <w:szCs w:val="24"/>
          <w:lang w:eastAsia="ru-RU"/>
        </w:rPr>
        <w:t xml:space="preserve"> </w:t>
      </w:r>
      <w:r w:rsidR="00996853" w:rsidRPr="00496ADC">
        <w:rPr>
          <w:rFonts w:ascii="Times New Roman" w:eastAsia="Times New Roman" w:hAnsi="Times New Roman" w:cs="Times New Roman"/>
          <w:sz w:val="24"/>
          <w:szCs w:val="24"/>
          <w:lang w:eastAsia="ru-RU"/>
        </w:rPr>
        <w:t>įmonės kodas</w:t>
      </w:r>
      <w:r w:rsidR="009B16AE" w:rsidRPr="00496ADC">
        <w:rPr>
          <w:rFonts w:ascii="Times New Roman" w:eastAsia="Times New Roman" w:hAnsi="Times New Roman" w:cs="Times New Roman"/>
          <w:sz w:val="24"/>
          <w:szCs w:val="24"/>
          <w:lang w:eastAsia="ru-RU"/>
        </w:rPr>
        <w:t xml:space="preserve"> 302793866</w:t>
      </w:r>
      <w:r w:rsidR="00996853" w:rsidRPr="00496ADC">
        <w:rPr>
          <w:rFonts w:ascii="Times New Roman" w:eastAsia="Times New Roman" w:hAnsi="Times New Roman" w:cs="Times New Roman"/>
          <w:sz w:val="24"/>
          <w:szCs w:val="24"/>
          <w:lang w:eastAsia="ru-RU"/>
        </w:rPr>
        <w:t>, atstovaujama</w:t>
      </w:r>
      <w:r w:rsidR="009B16AE" w:rsidRPr="00496ADC">
        <w:rPr>
          <w:rFonts w:ascii="Times New Roman" w:eastAsia="Times New Roman" w:hAnsi="Times New Roman" w:cs="Times New Roman"/>
          <w:sz w:val="24"/>
          <w:szCs w:val="24"/>
          <w:lang w:eastAsia="ru-RU"/>
        </w:rPr>
        <w:t xml:space="preserve"> direktoriaus Roberto Rutkausko</w:t>
      </w:r>
      <w:r w:rsidR="00996853" w:rsidRPr="00496ADC">
        <w:rPr>
          <w:rFonts w:ascii="Times New Roman" w:eastAsia="Times New Roman" w:hAnsi="Times New Roman" w:cs="Times New Roman"/>
          <w:sz w:val="24"/>
          <w:szCs w:val="24"/>
          <w:lang w:eastAsia="ru-RU"/>
        </w:rPr>
        <w:t xml:space="preserve"> veikiančio pagal</w:t>
      </w:r>
      <w:r w:rsidR="008767D1" w:rsidRPr="00496ADC">
        <w:rPr>
          <w:rFonts w:ascii="Times New Roman" w:eastAsia="Times New Roman" w:hAnsi="Times New Roman" w:cs="Times New Roman"/>
          <w:iCs/>
          <w:sz w:val="24"/>
          <w:szCs w:val="24"/>
        </w:rPr>
        <w:t xml:space="preserve"> </w:t>
      </w:r>
      <w:r w:rsidR="009B16AE" w:rsidRPr="00496ADC">
        <w:rPr>
          <w:rFonts w:ascii="Times New Roman" w:eastAsia="Times New Roman" w:hAnsi="Times New Roman" w:cs="Times New Roman"/>
          <w:iCs/>
          <w:sz w:val="24"/>
          <w:szCs w:val="24"/>
        </w:rPr>
        <w:t>įmonės įstatus</w:t>
      </w:r>
      <w:r w:rsidR="008767D1" w:rsidRPr="00496ADC">
        <w:rPr>
          <w:rFonts w:ascii="Times New Roman" w:eastAsia="Times New Roman" w:hAnsi="Times New Roman" w:cs="Times New Roman"/>
          <w:iCs/>
          <w:sz w:val="24"/>
          <w:szCs w:val="24"/>
        </w:rPr>
        <w:t>,</w:t>
      </w:r>
      <w:r w:rsidR="00391520" w:rsidRPr="00496ADC">
        <w:rPr>
          <w:rFonts w:ascii="Times New Roman" w:eastAsia="Times New Roman" w:hAnsi="Times New Roman" w:cs="Times New Roman"/>
          <w:iCs/>
          <w:sz w:val="24"/>
          <w:szCs w:val="24"/>
        </w:rPr>
        <w:t xml:space="preserve">  </w:t>
      </w:r>
      <w:r w:rsidR="00996853" w:rsidRPr="00496ADC">
        <w:rPr>
          <w:rFonts w:ascii="Times New Roman" w:eastAsia="Times New Roman" w:hAnsi="Times New Roman" w:cs="Times New Roman"/>
          <w:sz w:val="24"/>
          <w:szCs w:val="24"/>
          <w:lang w:eastAsia="ru-RU"/>
        </w:rPr>
        <w:t>toliau vadinama</w:t>
      </w:r>
      <w:r w:rsidR="00996853" w:rsidRPr="00DE3BFB">
        <w:rPr>
          <w:rFonts w:ascii="Times New Roman" w:eastAsia="Times New Roman" w:hAnsi="Times New Roman" w:cs="Times New Roman"/>
          <w:sz w:val="24"/>
          <w:szCs w:val="24"/>
          <w:lang w:eastAsia="lt-LT"/>
        </w:rPr>
        <w:t xml:space="preserve"> </w:t>
      </w:r>
      <w:r w:rsidR="00996853" w:rsidRPr="00DE3BFB">
        <w:rPr>
          <w:rFonts w:ascii="Times New Roman" w:eastAsia="Times New Roman" w:hAnsi="Times New Roman" w:cs="Times New Roman"/>
          <w:b/>
          <w:sz w:val="24"/>
          <w:szCs w:val="24"/>
          <w:lang w:eastAsia="ru-RU"/>
        </w:rPr>
        <w:t>Tiekėjas,</w:t>
      </w:r>
      <w:r w:rsidR="00391520" w:rsidRPr="00DE3BFB">
        <w:rPr>
          <w:rFonts w:ascii="Times New Roman" w:eastAsia="Times New Roman" w:hAnsi="Times New Roman" w:cs="Times New Roman"/>
          <w:sz w:val="24"/>
          <w:szCs w:val="24"/>
          <w:lang w:eastAsia="ru-RU"/>
        </w:rPr>
        <w:t xml:space="preserve"> </w:t>
      </w:r>
      <w:r w:rsidR="00996853" w:rsidRPr="00DE3BFB">
        <w:rPr>
          <w:rFonts w:ascii="Times New Roman" w:eastAsia="Times New Roman" w:hAnsi="Times New Roman" w:cs="Times New Roman"/>
          <w:sz w:val="24"/>
          <w:szCs w:val="24"/>
          <w:lang w:eastAsia="ru-RU"/>
        </w:rPr>
        <w:t xml:space="preserve">toliau kartu vadinamos Šalimis, o atskirai – Šalimi, sudarė šią </w:t>
      </w:r>
      <w:r w:rsidR="00AA7BAD">
        <w:rPr>
          <w:rFonts w:ascii="Times New Roman" w:eastAsia="Times New Roman" w:hAnsi="Times New Roman" w:cs="Times New Roman"/>
          <w:sz w:val="24"/>
          <w:szCs w:val="24"/>
          <w:lang w:eastAsia="ru-RU"/>
        </w:rPr>
        <w:t>metalinių baldų</w:t>
      </w:r>
      <w:r w:rsidR="00823250" w:rsidRPr="00DE3BFB">
        <w:rPr>
          <w:rFonts w:ascii="Times New Roman" w:eastAsia="Times New Roman" w:hAnsi="Times New Roman" w:cs="Times New Roman"/>
          <w:sz w:val="24"/>
          <w:szCs w:val="24"/>
          <w:lang w:eastAsia="ru-RU"/>
        </w:rPr>
        <w:t xml:space="preserve"> </w:t>
      </w:r>
      <w:r w:rsidR="00996853" w:rsidRPr="00DE3BFB">
        <w:rPr>
          <w:rFonts w:ascii="Times New Roman" w:eastAsia="Times New Roman" w:hAnsi="Times New Roman" w:cs="Times New Roman"/>
          <w:sz w:val="24"/>
          <w:szCs w:val="24"/>
          <w:lang w:eastAsia="ru-RU"/>
        </w:rPr>
        <w:t xml:space="preserve">viešojo pirkimo-pardavimo sutartį (toliau – Sutartis) ir susitarė dėl sutartyje išvardintų sąlygų. </w:t>
      </w:r>
    </w:p>
    <w:p w14:paraId="60DB75EA" w14:textId="77777777" w:rsidR="00996853" w:rsidRPr="00DE3BFB" w:rsidRDefault="00996853" w:rsidP="00996853">
      <w:pPr>
        <w:tabs>
          <w:tab w:val="left" w:pos="1242"/>
          <w:tab w:val="left" w:pos="9181"/>
        </w:tabs>
        <w:spacing w:after="0" w:line="240" w:lineRule="auto"/>
        <w:jc w:val="center"/>
        <w:rPr>
          <w:rFonts w:ascii="Times New Roman" w:eastAsia="Times New Roman" w:hAnsi="Times New Roman" w:cs="Times New Roman"/>
          <w:smallCaps/>
          <w:sz w:val="24"/>
          <w:szCs w:val="24"/>
        </w:rPr>
      </w:pPr>
    </w:p>
    <w:p w14:paraId="5E476DA5" w14:textId="77777777" w:rsidR="00996853" w:rsidRPr="00DE3BFB" w:rsidRDefault="00996853" w:rsidP="00996853">
      <w:pPr>
        <w:tabs>
          <w:tab w:val="left" w:pos="1242"/>
          <w:tab w:val="left" w:pos="9181"/>
        </w:tabs>
        <w:spacing w:after="0" w:line="240" w:lineRule="auto"/>
        <w:jc w:val="center"/>
        <w:rPr>
          <w:rFonts w:ascii="Times New Roman" w:eastAsia="Times New Roman" w:hAnsi="Times New Roman" w:cs="Times New Roman"/>
          <w:b/>
          <w:sz w:val="24"/>
          <w:szCs w:val="24"/>
        </w:rPr>
      </w:pPr>
      <w:r w:rsidRPr="00DE3BFB">
        <w:rPr>
          <w:rFonts w:ascii="Times New Roman" w:eastAsia="Times New Roman" w:hAnsi="Times New Roman" w:cs="Times New Roman"/>
          <w:b/>
          <w:sz w:val="24"/>
          <w:szCs w:val="24"/>
        </w:rPr>
        <w:t>1. SUTARTIES DALYKAS</w:t>
      </w:r>
    </w:p>
    <w:p w14:paraId="75463266" w14:textId="77777777" w:rsidR="00996853" w:rsidRPr="00DE3BFB" w:rsidRDefault="00996853" w:rsidP="00996853">
      <w:pPr>
        <w:tabs>
          <w:tab w:val="left" w:pos="1242"/>
          <w:tab w:val="left" w:pos="9181"/>
        </w:tabs>
        <w:spacing w:after="0" w:line="240" w:lineRule="auto"/>
        <w:ind w:firstLine="720"/>
        <w:jc w:val="center"/>
        <w:rPr>
          <w:rFonts w:ascii="Times New Roman" w:eastAsia="Times New Roman" w:hAnsi="Times New Roman" w:cs="Times New Roman"/>
          <w:b/>
          <w:sz w:val="24"/>
          <w:szCs w:val="24"/>
        </w:rPr>
      </w:pPr>
    </w:p>
    <w:p w14:paraId="33BEBA96" w14:textId="5461DD3A" w:rsidR="00996853" w:rsidRPr="00DE3BFB" w:rsidRDefault="00996853" w:rsidP="00996853">
      <w:pPr>
        <w:spacing w:after="0" w:line="240" w:lineRule="auto"/>
        <w:jc w:val="both"/>
        <w:rPr>
          <w:rFonts w:ascii="Times New Roman" w:eastAsia="Times New Roman" w:hAnsi="Times New Roman" w:cs="Times New Roman"/>
          <w:i/>
          <w:iCs/>
          <w:sz w:val="24"/>
          <w:szCs w:val="24"/>
          <w:vertAlign w:val="superscript"/>
        </w:rPr>
      </w:pPr>
      <w:r w:rsidRPr="00DE3BFB">
        <w:rPr>
          <w:rFonts w:ascii="Times New Roman" w:eastAsia="Times New Roman" w:hAnsi="Times New Roman" w:cs="Times New Roman"/>
          <w:sz w:val="24"/>
          <w:szCs w:val="24"/>
        </w:rPr>
        <w:t xml:space="preserve">1.1. Tiekėjas įsipareigoja parduoti Pirkėjui nuosavybės teise </w:t>
      </w:r>
      <w:r w:rsidR="007455D9">
        <w:rPr>
          <w:rFonts w:ascii="Times New Roman" w:eastAsia="Times New Roman" w:hAnsi="Times New Roman" w:cs="Times New Roman"/>
          <w:sz w:val="24"/>
          <w:szCs w:val="24"/>
        </w:rPr>
        <w:t>metalinius baldus</w:t>
      </w:r>
      <w:r w:rsidRPr="00DE3BFB">
        <w:rPr>
          <w:rFonts w:ascii="Times New Roman" w:eastAsia="Times New Roman" w:hAnsi="Times New Roman" w:cs="Times New Roman"/>
          <w:sz w:val="24"/>
          <w:szCs w:val="24"/>
        </w:rPr>
        <w:t xml:space="preserve"> (toliau – Prekės), kurių tikslūs pavadinimai, kiekiai,</w:t>
      </w:r>
      <w:r w:rsidRPr="00DE3BFB">
        <w:rPr>
          <w:rFonts w:ascii="Times New Roman" w:eastAsia="Times New Roman" w:hAnsi="Times New Roman" w:cs="Times New Roman"/>
          <w:sz w:val="24"/>
          <w:szCs w:val="24"/>
          <w:vertAlign w:val="superscript"/>
        </w:rPr>
        <w:t xml:space="preserve"> </w:t>
      </w:r>
      <w:r w:rsidRPr="00DE3BFB">
        <w:rPr>
          <w:rFonts w:ascii="Times New Roman" w:eastAsia="Times New Roman" w:hAnsi="Times New Roman" w:cs="Times New Roman"/>
          <w:sz w:val="24"/>
          <w:szCs w:val="24"/>
        </w:rPr>
        <w:t xml:space="preserve">kokybė ir techninės </w:t>
      </w:r>
      <w:r w:rsidR="0045545A" w:rsidRPr="00DE3BFB">
        <w:rPr>
          <w:rFonts w:ascii="Times New Roman" w:eastAsia="Times New Roman" w:hAnsi="Times New Roman" w:cs="Times New Roman"/>
          <w:sz w:val="24"/>
          <w:szCs w:val="24"/>
        </w:rPr>
        <w:t>savybės</w:t>
      </w:r>
      <w:r w:rsidRPr="00DE3BFB">
        <w:rPr>
          <w:rFonts w:ascii="Times New Roman" w:eastAsia="Times New Roman" w:hAnsi="Times New Roman" w:cs="Times New Roman"/>
          <w:sz w:val="24"/>
          <w:szCs w:val="24"/>
        </w:rPr>
        <w:t xml:space="preserve"> yra nurodytos </w:t>
      </w:r>
      <w:r w:rsidR="00281C89" w:rsidRPr="00DE3BFB">
        <w:rPr>
          <w:rFonts w:ascii="Times New Roman" w:eastAsia="Times New Roman" w:hAnsi="Times New Roman" w:cs="Times New Roman"/>
          <w:sz w:val="24"/>
          <w:szCs w:val="24"/>
        </w:rPr>
        <w:t>Technin</w:t>
      </w:r>
      <w:r w:rsidR="007107FC" w:rsidRPr="00DE3BFB">
        <w:rPr>
          <w:rFonts w:ascii="Times New Roman" w:eastAsia="Times New Roman" w:hAnsi="Times New Roman" w:cs="Times New Roman"/>
          <w:sz w:val="24"/>
          <w:szCs w:val="24"/>
        </w:rPr>
        <w:t xml:space="preserve">ėje specifikacijoje </w:t>
      </w:r>
      <w:r w:rsidRPr="00DE3BFB">
        <w:rPr>
          <w:rFonts w:ascii="Times New Roman" w:eastAsia="Times New Roman" w:hAnsi="Times New Roman" w:cs="Times New Roman"/>
          <w:sz w:val="24"/>
          <w:szCs w:val="24"/>
        </w:rPr>
        <w:t xml:space="preserve">(Sutarties 1 priedas), </w:t>
      </w:r>
      <w:r w:rsidR="008F11B2" w:rsidRPr="00DE3BFB">
        <w:rPr>
          <w:rFonts w:ascii="Times New Roman" w:eastAsia="Times New Roman" w:hAnsi="Times New Roman" w:cs="Times New Roman"/>
          <w:sz w:val="24"/>
          <w:szCs w:val="24"/>
        </w:rPr>
        <w:t xml:space="preserve">ir Prekes pilnai surinkti Pirkėjo nurodytoje vietoje, </w:t>
      </w:r>
      <w:r w:rsidRPr="00DE3BFB">
        <w:rPr>
          <w:rFonts w:ascii="Times New Roman" w:eastAsia="Times New Roman" w:hAnsi="Times New Roman" w:cs="Times New Roman"/>
          <w:sz w:val="24"/>
          <w:szCs w:val="24"/>
        </w:rPr>
        <w:t>o Pirkėjas įsipareigoja priimti kokybiškas Prekes ir sumokėti už jas sutartą kainą Sutartyje nurodyta tvarka.</w:t>
      </w:r>
    </w:p>
    <w:p w14:paraId="3708D88C" w14:textId="77777777" w:rsidR="00996853" w:rsidRPr="00DE3BFB" w:rsidRDefault="00996853" w:rsidP="00996853">
      <w:pPr>
        <w:spacing w:after="0" w:line="240" w:lineRule="auto"/>
        <w:jc w:val="both"/>
        <w:rPr>
          <w:rFonts w:ascii="Times New Roman" w:eastAsia="Times New Roman" w:hAnsi="Times New Roman" w:cs="Times New Roman"/>
          <w:sz w:val="24"/>
          <w:szCs w:val="24"/>
        </w:rPr>
      </w:pPr>
      <w:r w:rsidRPr="00DE3BFB">
        <w:rPr>
          <w:rFonts w:ascii="Times New Roman" w:eastAsia="Times New Roman" w:hAnsi="Times New Roman" w:cs="Times New Roman"/>
          <w:sz w:val="24"/>
          <w:szCs w:val="24"/>
        </w:rPr>
        <w:t>1.2. Nuosavybės teisė į Prekes Pirkėjui pereina nuo Prekių perdavimo–priėmimo akto (Sutarties 2 priedas) pasirašymo dienos. Pirkėjas pasirašo Prekių perdavimo–priėmimo aktą, jei visos Prekės atitinka Sutartyje nustatytus reikalavimus, yra tinkamai pristatytos bei įvykdyti kiti Sutartyje nustatyti Tiekėjo įsipareigojimai.</w:t>
      </w:r>
    </w:p>
    <w:p w14:paraId="69683458" w14:textId="77777777" w:rsidR="00996853" w:rsidRPr="00DE3BFB" w:rsidRDefault="00996853" w:rsidP="00996853">
      <w:pPr>
        <w:spacing w:after="0" w:line="240" w:lineRule="auto"/>
        <w:jc w:val="center"/>
        <w:outlineLvl w:val="1"/>
        <w:rPr>
          <w:rFonts w:ascii="Times New Roman" w:eastAsia="Times New Roman" w:hAnsi="Times New Roman" w:cs="Times New Roman"/>
          <w:sz w:val="24"/>
          <w:szCs w:val="24"/>
        </w:rPr>
      </w:pPr>
    </w:p>
    <w:p w14:paraId="5DAD0ABB" w14:textId="77777777" w:rsidR="00996853" w:rsidRPr="00DE3BFB" w:rsidRDefault="00996853" w:rsidP="00996853">
      <w:pPr>
        <w:spacing w:after="0" w:line="240" w:lineRule="auto"/>
        <w:jc w:val="center"/>
        <w:outlineLvl w:val="1"/>
        <w:rPr>
          <w:rFonts w:ascii="Times New Roman" w:eastAsia="Times New Roman" w:hAnsi="Times New Roman" w:cs="Times New Roman"/>
          <w:b/>
          <w:sz w:val="24"/>
          <w:szCs w:val="24"/>
        </w:rPr>
      </w:pPr>
      <w:r w:rsidRPr="00DE3BFB">
        <w:rPr>
          <w:rFonts w:ascii="Times New Roman" w:eastAsia="Times New Roman" w:hAnsi="Times New Roman" w:cs="Times New Roman"/>
          <w:b/>
          <w:sz w:val="24"/>
          <w:szCs w:val="24"/>
        </w:rPr>
        <w:t>2. SUTARTIES VERTĖ IR ATSISKAITYMO TVARKA</w:t>
      </w:r>
    </w:p>
    <w:p w14:paraId="52817DF3" w14:textId="77777777" w:rsidR="00996853" w:rsidRPr="00DE3BFB" w:rsidRDefault="00996853" w:rsidP="00996853">
      <w:pPr>
        <w:spacing w:after="0" w:line="240" w:lineRule="auto"/>
        <w:rPr>
          <w:rFonts w:ascii="Times New Roman" w:eastAsia="Times New Roman" w:hAnsi="Times New Roman" w:cs="Times New Roman"/>
          <w:sz w:val="24"/>
          <w:szCs w:val="24"/>
        </w:rPr>
      </w:pPr>
    </w:p>
    <w:p w14:paraId="36157A21" w14:textId="58968345" w:rsidR="00996853" w:rsidRPr="00DE3BFB" w:rsidRDefault="00996853" w:rsidP="00996853">
      <w:pPr>
        <w:spacing w:after="0" w:line="240" w:lineRule="auto"/>
        <w:jc w:val="both"/>
        <w:rPr>
          <w:rFonts w:ascii="Times New Roman" w:eastAsia="Times New Roman" w:hAnsi="Times New Roman" w:cs="Times New Roman"/>
          <w:sz w:val="24"/>
          <w:szCs w:val="24"/>
          <w:lang w:eastAsia="lt-LT"/>
        </w:rPr>
      </w:pPr>
      <w:r w:rsidRPr="00DE3BFB">
        <w:rPr>
          <w:rFonts w:ascii="Times New Roman" w:eastAsia="Times New Roman" w:hAnsi="Times New Roman" w:cs="Times New Roman"/>
          <w:sz w:val="24"/>
          <w:szCs w:val="24"/>
          <w:lang w:eastAsia="lt-LT"/>
        </w:rPr>
        <w:t xml:space="preserve">2.1. Sutarčiai taikoma fiksuotos kainos kainodara. </w:t>
      </w:r>
    </w:p>
    <w:p w14:paraId="3DC8C9C6" w14:textId="3029820D" w:rsidR="00996853" w:rsidRPr="00DE3BFB" w:rsidRDefault="00996853" w:rsidP="00996853">
      <w:pPr>
        <w:spacing w:after="0" w:line="240" w:lineRule="auto"/>
        <w:jc w:val="both"/>
        <w:rPr>
          <w:rFonts w:ascii="Times New Roman" w:eastAsia="Calibri" w:hAnsi="Times New Roman" w:cs="Times New Roman"/>
          <w:sz w:val="24"/>
          <w:szCs w:val="24"/>
        </w:rPr>
      </w:pPr>
      <w:r w:rsidRPr="00DE3BFB">
        <w:rPr>
          <w:rFonts w:ascii="Times New Roman" w:eastAsia="Times New Roman" w:hAnsi="Times New Roman" w:cs="Times New Roman"/>
          <w:sz w:val="24"/>
          <w:szCs w:val="24"/>
          <w:lang w:eastAsia="lt-LT"/>
        </w:rPr>
        <w:t>2.2. Pradinės Sutarties vertė</w:t>
      </w:r>
      <w:r w:rsidRPr="00DE3BFB">
        <w:rPr>
          <w:rFonts w:ascii="Times New Roman" w:eastAsia="Calibri" w:hAnsi="Times New Roman" w:cs="Times New Roman"/>
          <w:sz w:val="24"/>
          <w:szCs w:val="24"/>
        </w:rPr>
        <w:t xml:space="preserve"> yra</w:t>
      </w:r>
      <w:bookmarkStart w:id="0" w:name="_Hlk110953713"/>
      <w:r w:rsidR="00C65210">
        <w:rPr>
          <w:rFonts w:ascii="Times New Roman" w:eastAsia="Calibri" w:hAnsi="Times New Roman" w:cs="Times New Roman"/>
          <w:sz w:val="24"/>
          <w:szCs w:val="24"/>
        </w:rPr>
        <w:t xml:space="preserve"> 1773,00</w:t>
      </w:r>
      <w:r w:rsidRPr="00DE3BFB">
        <w:rPr>
          <w:rFonts w:ascii="Times New Roman" w:eastAsia="Calibri" w:hAnsi="Times New Roman" w:cs="Times New Roman"/>
          <w:sz w:val="24"/>
          <w:szCs w:val="24"/>
        </w:rPr>
        <w:t xml:space="preserve"> </w:t>
      </w:r>
      <w:bookmarkEnd w:id="0"/>
      <w:r w:rsidRPr="00DE3BFB">
        <w:rPr>
          <w:rFonts w:ascii="Times New Roman" w:eastAsia="Calibri" w:hAnsi="Times New Roman" w:cs="Times New Roman"/>
          <w:sz w:val="24"/>
          <w:szCs w:val="24"/>
        </w:rPr>
        <w:t xml:space="preserve">Eur </w:t>
      </w:r>
      <w:r w:rsidR="004929CC" w:rsidRPr="00DE3BFB">
        <w:rPr>
          <w:rFonts w:ascii="Times New Roman" w:eastAsia="Calibri" w:hAnsi="Times New Roman" w:cs="Times New Roman"/>
          <w:sz w:val="24"/>
          <w:szCs w:val="24"/>
        </w:rPr>
        <w:t>(</w:t>
      </w:r>
      <w:r w:rsidR="00C65210" w:rsidRPr="00C65210">
        <w:rPr>
          <w:rFonts w:ascii="Times New Roman" w:eastAsia="Calibri" w:hAnsi="Times New Roman" w:cs="Times New Roman"/>
          <w:sz w:val="24"/>
          <w:szCs w:val="24"/>
        </w:rPr>
        <w:t>tūkstantis septyni šimtai septyniasdešimt trys eurai</w:t>
      </w:r>
      <w:r w:rsidR="004929CC" w:rsidRPr="00DE3BFB">
        <w:rPr>
          <w:rFonts w:ascii="Times New Roman" w:eastAsia="Calibri" w:hAnsi="Times New Roman" w:cs="Times New Roman"/>
          <w:sz w:val="24"/>
          <w:szCs w:val="24"/>
        </w:rPr>
        <w:t>)</w:t>
      </w:r>
      <w:r w:rsidRPr="00DE3BFB">
        <w:rPr>
          <w:rFonts w:ascii="Times New Roman" w:eastAsia="Calibri" w:hAnsi="Times New Roman" w:cs="Times New Roman"/>
          <w:sz w:val="24"/>
          <w:szCs w:val="24"/>
        </w:rPr>
        <w:t>, be pridėtinės vertės mokesčio (toliau – PVM). Sutarties kaina įskaitant PVM ir visas su Prekių tiekimu</w:t>
      </w:r>
      <w:r w:rsidR="00FB17CF" w:rsidRPr="00DE3BFB">
        <w:rPr>
          <w:rFonts w:ascii="Times New Roman" w:eastAsia="Calibri" w:hAnsi="Times New Roman" w:cs="Times New Roman"/>
          <w:sz w:val="24"/>
          <w:szCs w:val="24"/>
        </w:rPr>
        <w:t xml:space="preserve"> </w:t>
      </w:r>
      <w:r w:rsidRPr="00DE3BFB">
        <w:rPr>
          <w:rFonts w:ascii="Times New Roman" w:eastAsia="Calibri" w:hAnsi="Times New Roman" w:cs="Times New Roman"/>
          <w:sz w:val="24"/>
          <w:szCs w:val="24"/>
        </w:rPr>
        <w:t>susijusias išlaidas</w:t>
      </w:r>
      <w:r w:rsidR="00995AFA" w:rsidRPr="00DE3BFB">
        <w:rPr>
          <w:rFonts w:ascii="Times New Roman" w:eastAsia="Calibri" w:hAnsi="Times New Roman" w:cs="Times New Roman"/>
          <w:sz w:val="24"/>
          <w:szCs w:val="24"/>
        </w:rPr>
        <w:t xml:space="preserve"> yra </w:t>
      </w:r>
      <w:r w:rsidR="00C65210">
        <w:rPr>
          <w:rFonts w:ascii="Times New Roman" w:eastAsia="Calibri" w:hAnsi="Times New Roman" w:cs="Times New Roman"/>
          <w:sz w:val="24"/>
          <w:szCs w:val="24"/>
        </w:rPr>
        <w:t xml:space="preserve">2145,33 </w:t>
      </w:r>
      <w:r w:rsidR="00995AFA" w:rsidRPr="00DE3BFB">
        <w:rPr>
          <w:rFonts w:ascii="Times New Roman" w:eastAsia="Calibri" w:hAnsi="Times New Roman" w:cs="Times New Roman"/>
          <w:sz w:val="24"/>
          <w:szCs w:val="24"/>
        </w:rPr>
        <w:t>Eur (</w:t>
      </w:r>
      <w:r w:rsidR="00C65210" w:rsidRPr="00C65210">
        <w:rPr>
          <w:rFonts w:ascii="Times New Roman" w:eastAsia="Calibri" w:hAnsi="Times New Roman" w:cs="Times New Roman"/>
          <w:sz w:val="24"/>
          <w:szCs w:val="24"/>
        </w:rPr>
        <w:t>du tūkstančiai vienas šimtas keturiasdešimt penki eurai, 33 ct</w:t>
      </w:r>
      <w:r w:rsidR="00995AFA" w:rsidRPr="00DE3BFB">
        <w:rPr>
          <w:rFonts w:ascii="Times New Roman" w:eastAsia="Calibri" w:hAnsi="Times New Roman" w:cs="Times New Roman"/>
          <w:sz w:val="24"/>
          <w:szCs w:val="24"/>
        </w:rPr>
        <w:t>)</w:t>
      </w:r>
      <w:r w:rsidRPr="00DE3BFB">
        <w:rPr>
          <w:rFonts w:ascii="Times New Roman" w:eastAsia="Calibri" w:hAnsi="Times New Roman" w:cs="Times New Roman"/>
          <w:sz w:val="24"/>
          <w:szCs w:val="24"/>
        </w:rPr>
        <w:t>.</w:t>
      </w:r>
      <w:r w:rsidRPr="00DE3BFB">
        <w:rPr>
          <w:rFonts w:ascii="Times New Roman" w:eastAsia="Times New Roman" w:hAnsi="Times New Roman" w:cs="Times New Roman"/>
          <w:sz w:val="24"/>
          <w:szCs w:val="24"/>
        </w:rPr>
        <w:t xml:space="preserve"> </w:t>
      </w:r>
    </w:p>
    <w:p w14:paraId="7E06C903" w14:textId="50EE9616" w:rsidR="00996853" w:rsidRPr="00DE3BFB" w:rsidRDefault="00996853" w:rsidP="00535CDB">
      <w:pPr>
        <w:spacing w:after="0" w:line="240" w:lineRule="auto"/>
        <w:jc w:val="both"/>
        <w:rPr>
          <w:rFonts w:ascii="Times New Roman" w:eastAsia="Times New Roman" w:hAnsi="Times New Roman" w:cs="Times New Roman"/>
          <w:sz w:val="24"/>
          <w:szCs w:val="24"/>
        </w:rPr>
      </w:pPr>
      <w:r w:rsidRPr="00DE3BFB">
        <w:rPr>
          <w:rFonts w:ascii="Times New Roman" w:eastAsia="Times New Roman" w:hAnsi="Times New Roman" w:cs="Times New Roman"/>
          <w:sz w:val="24"/>
          <w:szCs w:val="24"/>
        </w:rPr>
        <w:t>Sutarties kainą sudaro: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906"/>
        <w:gridCol w:w="1213"/>
        <w:gridCol w:w="843"/>
        <w:gridCol w:w="1988"/>
        <w:gridCol w:w="1907"/>
      </w:tblGrid>
      <w:tr w:rsidR="00DE3BFB" w:rsidRPr="00DE3BFB" w14:paraId="4C005D05" w14:textId="77777777" w:rsidTr="0011000D">
        <w:trPr>
          <w:jc w:val="center"/>
        </w:trPr>
        <w:tc>
          <w:tcPr>
            <w:tcW w:w="771" w:type="dxa"/>
            <w:shd w:val="clear" w:color="auto" w:fill="auto"/>
          </w:tcPr>
          <w:p w14:paraId="655A7BE3" w14:textId="77777777" w:rsidR="00996853" w:rsidRPr="00DE3BFB" w:rsidRDefault="00996853" w:rsidP="00996853">
            <w:pPr>
              <w:spacing w:after="0" w:line="240" w:lineRule="auto"/>
              <w:jc w:val="center"/>
              <w:rPr>
                <w:rFonts w:ascii="Times New Roman" w:eastAsia="Times New Roman" w:hAnsi="Times New Roman" w:cs="Times New Roman"/>
                <w:sz w:val="24"/>
                <w:szCs w:val="24"/>
                <w:lang w:eastAsia="lt-LT"/>
              </w:rPr>
            </w:pPr>
            <w:r w:rsidRPr="00DE3BFB">
              <w:rPr>
                <w:rFonts w:ascii="Times New Roman" w:eastAsia="Times New Roman" w:hAnsi="Times New Roman" w:cs="Times New Roman"/>
                <w:sz w:val="24"/>
                <w:szCs w:val="24"/>
                <w:lang w:eastAsia="lt-LT"/>
              </w:rPr>
              <w:t>Eil. Nr.</w:t>
            </w:r>
          </w:p>
        </w:tc>
        <w:tc>
          <w:tcPr>
            <w:tcW w:w="2906" w:type="dxa"/>
            <w:shd w:val="clear" w:color="auto" w:fill="auto"/>
          </w:tcPr>
          <w:p w14:paraId="5B4FA0C9" w14:textId="77777777" w:rsidR="00996853" w:rsidRPr="00DE3BFB" w:rsidRDefault="00996853" w:rsidP="00996853">
            <w:pPr>
              <w:spacing w:after="0" w:line="240" w:lineRule="auto"/>
              <w:jc w:val="center"/>
              <w:rPr>
                <w:rFonts w:ascii="Times New Roman" w:eastAsia="Times New Roman" w:hAnsi="Times New Roman" w:cs="Times New Roman"/>
                <w:sz w:val="24"/>
                <w:szCs w:val="24"/>
                <w:lang w:eastAsia="lt-LT"/>
              </w:rPr>
            </w:pPr>
            <w:r w:rsidRPr="00DE3BFB">
              <w:rPr>
                <w:rFonts w:ascii="Times New Roman" w:eastAsia="Times New Roman" w:hAnsi="Times New Roman" w:cs="Times New Roman"/>
                <w:sz w:val="24"/>
                <w:szCs w:val="24"/>
                <w:lang w:eastAsia="lt-LT"/>
              </w:rPr>
              <w:t>Prekių pavadinimas</w:t>
            </w:r>
          </w:p>
          <w:p w14:paraId="18D81963" w14:textId="0CFCDC4C" w:rsidR="00996853" w:rsidRPr="00DE3BFB" w:rsidRDefault="00996853" w:rsidP="00961AC9">
            <w:pPr>
              <w:spacing w:after="0" w:line="240" w:lineRule="auto"/>
              <w:jc w:val="center"/>
              <w:rPr>
                <w:rFonts w:ascii="Times New Roman" w:eastAsia="Times New Roman" w:hAnsi="Times New Roman" w:cs="Times New Roman"/>
                <w:sz w:val="24"/>
                <w:szCs w:val="24"/>
                <w:lang w:eastAsia="lt-LT"/>
              </w:rPr>
            </w:pPr>
          </w:p>
        </w:tc>
        <w:tc>
          <w:tcPr>
            <w:tcW w:w="1213" w:type="dxa"/>
            <w:shd w:val="clear" w:color="auto" w:fill="auto"/>
          </w:tcPr>
          <w:p w14:paraId="3552A0B0" w14:textId="77777777" w:rsidR="00996853" w:rsidRPr="00DE3BFB" w:rsidRDefault="00996853" w:rsidP="00E64C50">
            <w:pPr>
              <w:spacing w:after="0" w:line="240" w:lineRule="auto"/>
              <w:jc w:val="center"/>
              <w:rPr>
                <w:rFonts w:ascii="Times New Roman" w:eastAsia="Times New Roman" w:hAnsi="Times New Roman" w:cs="Times New Roman"/>
                <w:sz w:val="24"/>
                <w:szCs w:val="24"/>
                <w:lang w:eastAsia="lt-LT"/>
              </w:rPr>
            </w:pPr>
            <w:r w:rsidRPr="00DE3BFB">
              <w:rPr>
                <w:rFonts w:ascii="Times New Roman" w:eastAsia="Times New Roman" w:hAnsi="Times New Roman" w:cs="Times New Roman"/>
                <w:sz w:val="24"/>
                <w:szCs w:val="24"/>
                <w:lang w:eastAsia="lt-LT"/>
              </w:rPr>
              <w:t>Prekių mato vienetas</w:t>
            </w:r>
          </w:p>
        </w:tc>
        <w:tc>
          <w:tcPr>
            <w:tcW w:w="843" w:type="dxa"/>
            <w:shd w:val="clear" w:color="auto" w:fill="auto"/>
          </w:tcPr>
          <w:p w14:paraId="3DEB62D8" w14:textId="77777777" w:rsidR="00996853" w:rsidRPr="00DE3BFB" w:rsidRDefault="00996853" w:rsidP="00E64C50">
            <w:pPr>
              <w:spacing w:after="0" w:line="240" w:lineRule="auto"/>
              <w:jc w:val="center"/>
              <w:rPr>
                <w:rFonts w:ascii="Times New Roman" w:eastAsia="Times New Roman" w:hAnsi="Times New Roman" w:cs="Times New Roman"/>
                <w:sz w:val="24"/>
                <w:szCs w:val="24"/>
                <w:lang w:eastAsia="lt-LT"/>
              </w:rPr>
            </w:pPr>
            <w:r w:rsidRPr="00DE3BFB">
              <w:rPr>
                <w:rFonts w:ascii="Times New Roman" w:eastAsia="Times New Roman" w:hAnsi="Times New Roman" w:cs="Times New Roman"/>
                <w:sz w:val="24"/>
                <w:szCs w:val="24"/>
                <w:lang w:eastAsia="lt-LT"/>
              </w:rPr>
              <w:t>Prekių kiekis</w:t>
            </w:r>
          </w:p>
        </w:tc>
        <w:tc>
          <w:tcPr>
            <w:tcW w:w="1988" w:type="dxa"/>
            <w:shd w:val="clear" w:color="auto" w:fill="auto"/>
          </w:tcPr>
          <w:p w14:paraId="0A3BC952" w14:textId="77777777" w:rsidR="00996853" w:rsidRPr="00DE3BFB" w:rsidRDefault="00996853" w:rsidP="00E64C50">
            <w:pPr>
              <w:spacing w:after="0" w:line="240" w:lineRule="auto"/>
              <w:jc w:val="center"/>
              <w:rPr>
                <w:rFonts w:ascii="Times New Roman" w:eastAsia="Times New Roman" w:hAnsi="Times New Roman" w:cs="Times New Roman"/>
                <w:sz w:val="24"/>
                <w:szCs w:val="24"/>
                <w:lang w:eastAsia="lt-LT"/>
              </w:rPr>
            </w:pPr>
            <w:r w:rsidRPr="00DE3BFB">
              <w:rPr>
                <w:rFonts w:ascii="Times New Roman" w:eastAsia="Times New Roman" w:hAnsi="Times New Roman" w:cs="Times New Roman"/>
                <w:sz w:val="24"/>
                <w:szCs w:val="24"/>
                <w:lang w:eastAsia="lt-LT"/>
              </w:rPr>
              <w:t>Prekių mato vieneto kaina Eur be PVM</w:t>
            </w:r>
          </w:p>
        </w:tc>
        <w:tc>
          <w:tcPr>
            <w:tcW w:w="1907" w:type="dxa"/>
          </w:tcPr>
          <w:p w14:paraId="32A701E4" w14:textId="77777777" w:rsidR="00996853" w:rsidRPr="00DE3BFB" w:rsidRDefault="00996853" w:rsidP="00E64C50">
            <w:pPr>
              <w:spacing w:after="0" w:line="240" w:lineRule="auto"/>
              <w:jc w:val="center"/>
              <w:rPr>
                <w:rFonts w:ascii="Times New Roman" w:eastAsia="Times New Roman" w:hAnsi="Times New Roman" w:cs="Times New Roman"/>
                <w:sz w:val="24"/>
                <w:szCs w:val="24"/>
                <w:lang w:eastAsia="lt-LT"/>
              </w:rPr>
            </w:pPr>
            <w:r w:rsidRPr="00DE3BFB">
              <w:rPr>
                <w:rFonts w:ascii="Times New Roman" w:eastAsia="Times New Roman" w:hAnsi="Times New Roman" w:cs="Times New Roman"/>
                <w:sz w:val="24"/>
                <w:szCs w:val="24"/>
                <w:lang w:eastAsia="lt-LT"/>
              </w:rPr>
              <w:t>Prekių kaina Eur  be PVM</w:t>
            </w:r>
          </w:p>
        </w:tc>
      </w:tr>
      <w:tr w:rsidR="00DE3BFB" w:rsidRPr="00DE3BFB" w14:paraId="3ED01433" w14:textId="77777777" w:rsidTr="0011000D">
        <w:trPr>
          <w:jc w:val="center"/>
        </w:trPr>
        <w:tc>
          <w:tcPr>
            <w:tcW w:w="771" w:type="dxa"/>
            <w:shd w:val="clear" w:color="auto" w:fill="auto"/>
          </w:tcPr>
          <w:p w14:paraId="44FD76D0" w14:textId="77777777" w:rsidR="00996853" w:rsidRPr="00DE3BFB" w:rsidRDefault="00996853" w:rsidP="00996853">
            <w:pPr>
              <w:spacing w:after="0" w:line="240" w:lineRule="auto"/>
              <w:jc w:val="center"/>
              <w:rPr>
                <w:rFonts w:ascii="Times New Roman" w:eastAsia="Times New Roman" w:hAnsi="Times New Roman" w:cs="Times New Roman"/>
                <w:i/>
                <w:iCs/>
                <w:sz w:val="24"/>
                <w:szCs w:val="24"/>
                <w:lang w:eastAsia="lt-LT"/>
              </w:rPr>
            </w:pPr>
            <w:r w:rsidRPr="00DE3BFB">
              <w:rPr>
                <w:rFonts w:ascii="Times New Roman" w:eastAsia="Times New Roman" w:hAnsi="Times New Roman" w:cs="Times New Roman"/>
                <w:i/>
                <w:iCs/>
                <w:sz w:val="24"/>
                <w:szCs w:val="24"/>
                <w:lang w:eastAsia="lt-LT"/>
              </w:rPr>
              <w:t>1</w:t>
            </w:r>
          </w:p>
        </w:tc>
        <w:tc>
          <w:tcPr>
            <w:tcW w:w="2906" w:type="dxa"/>
            <w:shd w:val="clear" w:color="auto" w:fill="auto"/>
          </w:tcPr>
          <w:p w14:paraId="4AC3D5EA" w14:textId="77777777" w:rsidR="00996853" w:rsidRPr="00DE3BFB" w:rsidRDefault="00996853" w:rsidP="00996853">
            <w:pPr>
              <w:spacing w:after="0" w:line="240" w:lineRule="auto"/>
              <w:jc w:val="center"/>
              <w:rPr>
                <w:rFonts w:ascii="Times New Roman" w:eastAsia="Times New Roman" w:hAnsi="Times New Roman" w:cs="Times New Roman"/>
                <w:i/>
                <w:iCs/>
                <w:sz w:val="24"/>
                <w:szCs w:val="24"/>
                <w:lang w:eastAsia="lt-LT"/>
              </w:rPr>
            </w:pPr>
            <w:r w:rsidRPr="00DE3BFB">
              <w:rPr>
                <w:rFonts w:ascii="Times New Roman" w:eastAsia="Times New Roman" w:hAnsi="Times New Roman" w:cs="Times New Roman"/>
                <w:i/>
                <w:iCs/>
                <w:sz w:val="24"/>
                <w:szCs w:val="24"/>
                <w:lang w:eastAsia="lt-LT"/>
              </w:rPr>
              <w:t>2</w:t>
            </w:r>
          </w:p>
        </w:tc>
        <w:tc>
          <w:tcPr>
            <w:tcW w:w="1213" w:type="dxa"/>
            <w:shd w:val="clear" w:color="auto" w:fill="auto"/>
          </w:tcPr>
          <w:p w14:paraId="55F24F5E" w14:textId="77777777" w:rsidR="00996853" w:rsidRPr="00DE3BFB" w:rsidRDefault="00996853" w:rsidP="00E64C50">
            <w:pPr>
              <w:spacing w:after="0" w:line="240" w:lineRule="auto"/>
              <w:jc w:val="center"/>
              <w:rPr>
                <w:rFonts w:ascii="Times New Roman" w:eastAsia="Times New Roman" w:hAnsi="Times New Roman" w:cs="Times New Roman"/>
                <w:i/>
                <w:iCs/>
                <w:sz w:val="24"/>
                <w:szCs w:val="24"/>
                <w:lang w:eastAsia="lt-LT"/>
              </w:rPr>
            </w:pPr>
            <w:r w:rsidRPr="00DE3BFB">
              <w:rPr>
                <w:rFonts w:ascii="Times New Roman" w:eastAsia="Times New Roman" w:hAnsi="Times New Roman" w:cs="Times New Roman"/>
                <w:i/>
                <w:iCs/>
                <w:sz w:val="24"/>
                <w:szCs w:val="24"/>
                <w:lang w:eastAsia="lt-LT"/>
              </w:rPr>
              <w:t>3</w:t>
            </w:r>
          </w:p>
        </w:tc>
        <w:tc>
          <w:tcPr>
            <w:tcW w:w="843" w:type="dxa"/>
            <w:shd w:val="clear" w:color="auto" w:fill="auto"/>
          </w:tcPr>
          <w:p w14:paraId="4BDBAF6D" w14:textId="77777777" w:rsidR="00996853" w:rsidRPr="00DE3BFB" w:rsidRDefault="00996853" w:rsidP="00E64C50">
            <w:pPr>
              <w:spacing w:after="0" w:line="240" w:lineRule="auto"/>
              <w:jc w:val="center"/>
              <w:rPr>
                <w:rFonts w:ascii="Times New Roman" w:eastAsia="Times New Roman" w:hAnsi="Times New Roman" w:cs="Times New Roman"/>
                <w:i/>
                <w:iCs/>
                <w:sz w:val="24"/>
                <w:szCs w:val="24"/>
                <w:lang w:eastAsia="lt-LT"/>
              </w:rPr>
            </w:pPr>
            <w:r w:rsidRPr="00DE3BFB">
              <w:rPr>
                <w:rFonts w:ascii="Times New Roman" w:eastAsia="Times New Roman" w:hAnsi="Times New Roman" w:cs="Times New Roman"/>
                <w:i/>
                <w:iCs/>
                <w:sz w:val="24"/>
                <w:szCs w:val="24"/>
                <w:lang w:eastAsia="lt-LT"/>
              </w:rPr>
              <w:t>4</w:t>
            </w:r>
          </w:p>
        </w:tc>
        <w:tc>
          <w:tcPr>
            <w:tcW w:w="1988" w:type="dxa"/>
            <w:shd w:val="clear" w:color="auto" w:fill="auto"/>
          </w:tcPr>
          <w:p w14:paraId="45E5C01D" w14:textId="77777777" w:rsidR="00996853" w:rsidRPr="00DE3BFB" w:rsidRDefault="00996853" w:rsidP="00E64C50">
            <w:pPr>
              <w:spacing w:after="0" w:line="240" w:lineRule="auto"/>
              <w:jc w:val="center"/>
              <w:rPr>
                <w:rFonts w:ascii="Times New Roman" w:eastAsia="Times New Roman" w:hAnsi="Times New Roman" w:cs="Times New Roman"/>
                <w:i/>
                <w:iCs/>
                <w:sz w:val="24"/>
                <w:szCs w:val="24"/>
                <w:lang w:eastAsia="lt-LT"/>
              </w:rPr>
            </w:pPr>
            <w:r w:rsidRPr="00DE3BFB">
              <w:rPr>
                <w:rFonts w:ascii="Times New Roman" w:eastAsia="Times New Roman" w:hAnsi="Times New Roman" w:cs="Times New Roman"/>
                <w:i/>
                <w:iCs/>
                <w:sz w:val="24"/>
                <w:szCs w:val="24"/>
                <w:lang w:eastAsia="lt-LT"/>
              </w:rPr>
              <w:t>5</w:t>
            </w:r>
          </w:p>
        </w:tc>
        <w:tc>
          <w:tcPr>
            <w:tcW w:w="1907" w:type="dxa"/>
          </w:tcPr>
          <w:p w14:paraId="1A07F85F" w14:textId="77777777" w:rsidR="00996853" w:rsidRPr="00DE3BFB" w:rsidRDefault="00996853" w:rsidP="00E64C50">
            <w:pPr>
              <w:spacing w:after="0" w:line="240" w:lineRule="auto"/>
              <w:jc w:val="center"/>
              <w:rPr>
                <w:rFonts w:ascii="Times New Roman" w:eastAsia="Times New Roman" w:hAnsi="Times New Roman" w:cs="Times New Roman"/>
                <w:i/>
                <w:iCs/>
                <w:sz w:val="24"/>
                <w:szCs w:val="24"/>
                <w:lang w:eastAsia="lt-LT"/>
              </w:rPr>
            </w:pPr>
            <w:r w:rsidRPr="00DE3BFB">
              <w:rPr>
                <w:rFonts w:ascii="Times New Roman" w:eastAsia="Times New Roman" w:hAnsi="Times New Roman" w:cs="Times New Roman"/>
                <w:i/>
                <w:iCs/>
                <w:sz w:val="24"/>
                <w:szCs w:val="24"/>
                <w:lang w:eastAsia="lt-LT"/>
              </w:rPr>
              <w:t>6 (4x5)</w:t>
            </w:r>
          </w:p>
        </w:tc>
      </w:tr>
      <w:tr w:rsidR="00DE3BFB" w:rsidRPr="00DE3BFB" w14:paraId="1181B5E2" w14:textId="77777777" w:rsidTr="00496ADC">
        <w:trPr>
          <w:trHeight w:val="487"/>
          <w:jc w:val="center"/>
        </w:trPr>
        <w:tc>
          <w:tcPr>
            <w:tcW w:w="771" w:type="dxa"/>
            <w:shd w:val="clear" w:color="auto" w:fill="auto"/>
          </w:tcPr>
          <w:p w14:paraId="01D3C228" w14:textId="1D0A6588" w:rsidR="00001C7E" w:rsidRPr="00DE3BFB" w:rsidRDefault="00A038F1" w:rsidP="00E64C50">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2906" w:type="dxa"/>
            <w:shd w:val="clear" w:color="auto" w:fill="auto"/>
          </w:tcPr>
          <w:p w14:paraId="33CC3500" w14:textId="634BA296" w:rsidR="00001C7E" w:rsidRPr="00DE3BFB" w:rsidRDefault="00086458" w:rsidP="00086458">
            <w:pPr>
              <w:jc w:val="both"/>
              <w:rPr>
                <w:rFonts w:ascii="Times New Roman" w:eastAsiaTheme="minorEastAsia" w:hAnsi="Times New Roman" w:cs="Times New Roman"/>
                <w:sz w:val="24"/>
                <w:szCs w:val="24"/>
              </w:rPr>
            </w:pPr>
            <w:r w:rsidRPr="00DE3BFB">
              <w:rPr>
                <w:rFonts w:ascii="Times New Roman" w:eastAsiaTheme="minorEastAsia" w:hAnsi="Times New Roman" w:cs="Times New Roman"/>
                <w:sz w:val="24"/>
                <w:szCs w:val="24"/>
              </w:rPr>
              <w:t>Persirengimo spintelės su kodinėmis spynomis</w:t>
            </w:r>
          </w:p>
        </w:tc>
        <w:tc>
          <w:tcPr>
            <w:tcW w:w="1213" w:type="dxa"/>
            <w:shd w:val="clear" w:color="auto" w:fill="auto"/>
          </w:tcPr>
          <w:p w14:paraId="3C1A0AE2" w14:textId="3CD4C72A" w:rsidR="00001C7E" w:rsidRPr="00DE3BFB" w:rsidRDefault="00001C7E" w:rsidP="00E64C50">
            <w:pPr>
              <w:spacing w:after="0" w:line="240" w:lineRule="auto"/>
              <w:jc w:val="center"/>
              <w:rPr>
                <w:rFonts w:ascii="Times New Roman" w:eastAsia="Times New Roman" w:hAnsi="Times New Roman" w:cs="Times New Roman"/>
                <w:sz w:val="24"/>
                <w:szCs w:val="24"/>
                <w:lang w:eastAsia="lt-LT"/>
              </w:rPr>
            </w:pPr>
            <w:r w:rsidRPr="00DE3BFB">
              <w:rPr>
                <w:rFonts w:ascii="Times New Roman" w:eastAsia="Times New Roman" w:hAnsi="Times New Roman" w:cs="Times New Roman"/>
                <w:sz w:val="24"/>
                <w:szCs w:val="24"/>
                <w:lang w:eastAsia="lt-LT"/>
              </w:rPr>
              <w:t>vnt.</w:t>
            </w:r>
          </w:p>
        </w:tc>
        <w:tc>
          <w:tcPr>
            <w:tcW w:w="843" w:type="dxa"/>
            <w:shd w:val="clear" w:color="auto" w:fill="auto"/>
          </w:tcPr>
          <w:p w14:paraId="4E204E53" w14:textId="1AEB2D20" w:rsidR="00001C7E" w:rsidRPr="00DE3BFB" w:rsidRDefault="00827EA5" w:rsidP="00E64C50">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p>
        </w:tc>
        <w:tc>
          <w:tcPr>
            <w:tcW w:w="1988" w:type="dxa"/>
            <w:shd w:val="clear" w:color="auto" w:fill="auto"/>
          </w:tcPr>
          <w:p w14:paraId="4869B845" w14:textId="49260B93" w:rsidR="00001C7E" w:rsidRPr="00DE3BFB" w:rsidRDefault="00C65210" w:rsidP="00E64C50">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591,00</w:t>
            </w:r>
          </w:p>
        </w:tc>
        <w:tc>
          <w:tcPr>
            <w:tcW w:w="1907" w:type="dxa"/>
          </w:tcPr>
          <w:p w14:paraId="1ACEFB0C" w14:textId="7F9D348D" w:rsidR="00001C7E" w:rsidRPr="00DE3BFB" w:rsidRDefault="00C65210" w:rsidP="00E64C50">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1773,00</w:t>
            </w:r>
          </w:p>
        </w:tc>
      </w:tr>
      <w:tr w:rsidR="00DE3BFB" w:rsidRPr="00DE3BFB" w14:paraId="75D9A724" w14:textId="77777777" w:rsidTr="0011000D">
        <w:trPr>
          <w:jc w:val="center"/>
        </w:trPr>
        <w:tc>
          <w:tcPr>
            <w:tcW w:w="7721" w:type="dxa"/>
            <w:gridSpan w:val="5"/>
            <w:shd w:val="clear" w:color="auto" w:fill="auto"/>
          </w:tcPr>
          <w:p w14:paraId="4F867F8B" w14:textId="77777777" w:rsidR="00E64C50" w:rsidRPr="00DE3BFB" w:rsidRDefault="00E64C50" w:rsidP="004D7397">
            <w:pPr>
              <w:spacing w:after="0" w:line="240" w:lineRule="auto"/>
              <w:jc w:val="right"/>
              <w:rPr>
                <w:rFonts w:ascii="Times New Roman" w:eastAsia="Times New Roman" w:hAnsi="Times New Roman" w:cs="Times New Roman"/>
                <w:sz w:val="24"/>
                <w:szCs w:val="24"/>
                <w:lang w:eastAsia="lt-LT"/>
              </w:rPr>
            </w:pPr>
            <w:r w:rsidRPr="00DE3BFB">
              <w:rPr>
                <w:rFonts w:ascii="Times New Roman" w:eastAsia="Times New Roman" w:hAnsi="Times New Roman" w:cs="Times New Roman"/>
                <w:sz w:val="24"/>
                <w:szCs w:val="24"/>
                <w:lang w:eastAsia="lt-LT"/>
              </w:rPr>
              <w:t xml:space="preserve">PVM </w:t>
            </w:r>
            <w:r w:rsidRPr="00DE3BFB">
              <w:rPr>
                <w:rFonts w:ascii="Times New Roman" w:eastAsia="Times New Roman" w:hAnsi="Times New Roman" w:cs="Times New Roman"/>
                <w:i/>
                <w:iCs/>
                <w:sz w:val="24"/>
                <w:szCs w:val="24"/>
                <w:lang w:eastAsia="lt-LT"/>
              </w:rPr>
              <w:t>(tarifas)</w:t>
            </w:r>
            <w:r w:rsidRPr="00DE3BFB">
              <w:rPr>
                <w:rFonts w:ascii="Times New Roman" w:eastAsia="Times New Roman" w:hAnsi="Times New Roman" w:cs="Times New Roman"/>
                <w:sz w:val="24"/>
                <w:szCs w:val="24"/>
                <w:lang w:eastAsia="lt-LT"/>
              </w:rPr>
              <w:t xml:space="preserve"> suma</w:t>
            </w:r>
          </w:p>
        </w:tc>
        <w:tc>
          <w:tcPr>
            <w:tcW w:w="1907" w:type="dxa"/>
          </w:tcPr>
          <w:p w14:paraId="75D7E0D8" w14:textId="40B2F7AD" w:rsidR="00E64C50" w:rsidRPr="00DE3BFB" w:rsidRDefault="00C65210" w:rsidP="00E64C50">
            <w:pPr>
              <w:spacing w:after="0" w:line="240" w:lineRule="auto"/>
              <w:jc w:val="center"/>
              <w:rPr>
                <w:rFonts w:ascii="Times New Roman" w:eastAsia="Times New Roman" w:hAnsi="Times New Roman" w:cs="Times New Roman"/>
                <w:sz w:val="24"/>
                <w:szCs w:val="24"/>
                <w:lang w:eastAsia="lt-LT"/>
              </w:rPr>
            </w:pPr>
            <w:r w:rsidRPr="00C65210">
              <w:rPr>
                <w:rFonts w:ascii="Times New Roman" w:eastAsia="Times New Roman" w:hAnsi="Times New Roman" w:cs="Times New Roman"/>
                <w:sz w:val="24"/>
                <w:szCs w:val="24"/>
                <w:lang w:eastAsia="lt-LT"/>
              </w:rPr>
              <w:t>372,33</w:t>
            </w:r>
          </w:p>
        </w:tc>
      </w:tr>
      <w:tr w:rsidR="00E64C50" w:rsidRPr="00DE3BFB" w14:paraId="5AD73F0D" w14:textId="77777777" w:rsidTr="0011000D">
        <w:trPr>
          <w:jc w:val="center"/>
        </w:trPr>
        <w:tc>
          <w:tcPr>
            <w:tcW w:w="7721" w:type="dxa"/>
            <w:gridSpan w:val="5"/>
            <w:shd w:val="clear" w:color="auto" w:fill="auto"/>
          </w:tcPr>
          <w:p w14:paraId="39EE06D7" w14:textId="77777777" w:rsidR="00E64C50" w:rsidRPr="00DE3BFB" w:rsidRDefault="00E64C50" w:rsidP="004D7397">
            <w:pPr>
              <w:spacing w:after="0" w:line="240" w:lineRule="auto"/>
              <w:jc w:val="right"/>
              <w:rPr>
                <w:rFonts w:ascii="Times New Roman" w:eastAsia="Times New Roman" w:hAnsi="Times New Roman" w:cs="Times New Roman"/>
                <w:sz w:val="24"/>
                <w:szCs w:val="24"/>
                <w:lang w:eastAsia="lt-LT"/>
              </w:rPr>
            </w:pPr>
            <w:bookmarkStart w:id="1" w:name="_Hlk65834915"/>
            <w:r w:rsidRPr="00DE3BFB">
              <w:rPr>
                <w:rFonts w:ascii="Times New Roman" w:eastAsia="Times New Roman" w:hAnsi="Times New Roman" w:cs="Times New Roman"/>
                <w:sz w:val="24"/>
                <w:szCs w:val="24"/>
                <w:lang w:eastAsia="lt-LT"/>
              </w:rPr>
              <w:t>Sutarties kaina Eur su PVM</w:t>
            </w:r>
          </w:p>
        </w:tc>
        <w:tc>
          <w:tcPr>
            <w:tcW w:w="1907" w:type="dxa"/>
          </w:tcPr>
          <w:p w14:paraId="7B893C32" w14:textId="4CEE5589" w:rsidR="00E64C50" w:rsidRPr="00DE3BFB" w:rsidRDefault="00C65210" w:rsidP="00E64C50">
            <w:pPr>
              <w:spacing w:after="0" w:line="240" w:lineRule="auto"/>
              <w:jc w:val="center"/>
              <w:rPr>
                <w:rFonts w:ascii="Times New Roman" w:eastAsia="Times New Roman" w:hAnsi="Times New Roman" w:cs="Times New Roman"/>
                <w:sz w:val="24"/>
                <w:szCs w:val="24"/>
                <w:lang w:eastAsia="lt-LT"/>
              </w:rPr>
            </w:pPr>
            <w:r w:rsidRPr="00C65210">
              <w:rPr>
                <w:rFonts w:ascii="Times New Roman" w:eastAsia="Times New Roman" w:hAnsi="Times New Roman" w:cs="Times New Roman"/>
                <w:sz w:val="24"/>
                <w:szCs w:val="24"/>
                <w:lang w:eastAsia="lt-LT"/>
              </w:rPr>
              <w:t>2145,33</w:t>
            </w:r>
          </w:p>
        </w:tc>
      </w:tr>
      <w:bookmarkEnd w:id="1"/>
    </w:tbl>
    <w:p w14:paraId="0E9ABD5A" w14:textId="77777777" w:rsidR="00996853" w:rsidRPr="00DE3BFB" w:rsidRDefault="00996853" w:rsidP="00996853">
      <w:pPr>
        <w:tabs>
          <w:tab w:val="left" w:pos="720"/>
          <w:tab w:val="left" w:pos="864"/>
        </w:tabs>
        <w:spacing w:after="0" w:line="240" w:lineRule="auto"/>
        <w:jc w:val="both"/>
        <w:rPr>
          <w:rFonts w:ascii="Times New Roman" w:eastAsia="Times New Roman" w:hAnsi="Times New Roman" w:cs="Times New Roman"/>
          <w:sz w:val="24"/>
          <w:szCs w:val="24"/>
        </w:rPr>
      </w:pPr>
    </w:p>
    <w:p w14:paraId="615EE130" w14:textId="42D9DCFD" w:rsidR="00996853" w:rsidRPr="00DE3BFB" w:rsidRDefault="00996853" w:rsidP="00996853">
      <w:pPr>
        <w:tabs>
          <w:tab w:val="right" w:pos="884"/>
          <w:tab w:val="left" w:pos="1026"/>
        </w:tabs>
        <w:spacing w:after="0" w:line="240" w:lineRule="auto"/>
        <w:jc w:val="both"/>
        <w:rPr>
          <w:rFonts w:ascii="Times New Roman" w:eastAsia="Times New Roman" w:hAnsi="Times New Roman" w:cs="Times New Roman"/>
          <w:sz w:val="24"/>
          <w:szCs w:val="24"/>
        </w:rPr>
      </w:pPr>
      <w:r w:rsidRPr="00DE3BFB">
        <w:rPr>
          <w:rFonts w:ascii="Times New Roman" w:eastAsia="Times New Roman" w:hAnsi="Times New Roman" w:cs="Times New Roman"/>
          <w:sz w:val="24"/>
          <w:szCs w:val="24"/>
        </w:rPr>
        <w:t>2.3. Sutarties kaina apima visas Tiekėjo</w:t>
      </w:r>
      <w:r w:rsidRPr="00DE3BFB">
        <w:rPr>
          <w:rFonts w:ascii="Times New Roman" w:eastAsia="Times New Roman" w:hAnsi="Times New Roman" w:cs="Times New Roman"/>
          <w:i/>
          <w:sz w:val="24"/>
          <w:szCs w:val="24"/>
        </w:rPr>
        <w:t xml:space="preserve"> </w:t>
      </w:r>
      <w:r w:rsidRPr="00DE3BFB">
        <w:rPr>
          <w:rFonts w:ascii="Times New Roman" w:eastAsia="Times New Roman" w:hAnsi="Times New Roman" w:cs="Times New Roman"/>
          <w:sz w:val="24"/>
          <w:szCs w:val="24"/>
        </w:rPr>
        <w:t>išlaidas, susijusias su Sutartyje numatytų įsipareigojimų vykdymu, įskaitant, bet neapsiribojant, Prekių įpakavimo, ženklinimo, transportavimo, pristatymo adresu, nurodytu Sutarties 3.1.1 papunktyje</w:t>
      </w:r>
      <w:bookmarkStart w:id="2" w:name="_Hlk65835491"/>
      <w:r w:rsidRPr="00DE3BFB">
        <w:rPr>
          <w:rFonts w:ascii="Times New Roman" w:eastAsia="Times New Roman" w:hAnsi="Times New Roman" w:cs="Times New Roman"/>
          <w:sz w:val="24"/>
          <w:szCs w:val="24"/>
        </w:rPr>
        <w:t xml:space="preserve">, </w:t>
      </w:r>
      <w:r w:rsidR="007F2719" w:rsidRPr="00DE3BFB">
        <w:rPr>
          <w:rFonts w:ascii="Times New Roman" w:eastAsia="Times New Roman" w:hAnsi="Times New Roman" w:cs="Times New Roman"/>
          <w:sz w:val="24"/>
          <w:szCs w:val="24"/>
        </w:rPr>
        <w:t xml:space="preserve">sunešimo, </w:t>
      </w:r>
      <w:r w:rsidRPr="00DE3BFB">
        <w:rPr>
          <w:rFonts w:ascii="Times New Roman" w:eastAsia="Times New Roman" w:hAnsi="Times New Roman" w:cs="Times New Roman"/>
          <w:sz w:val="24"/>
          <w:szCs w:val="24"/>
        </w:rPr>
        <w:t xml:space="preserve">pristatytų prekių surinkimo, </w:t>
      </w:r>
      <w:bookmarkEnd w:id="2"/>
      <w:r w:rsidRPr="00DE3BFB">
        <w:rPr>
          <w:rFonts w:ascii="Times New Roman" w:eastAsia="Times New Roman" w:hAnsi="Times New Roman" w:cs="Times New Roman"/>
          <w:sz w:val="24"/>
          <w:szCs w:val="24"/>
        </w:rPr>
        <w:t>išlaidas ir visas kitas išlaidas bei mokesčius, susijusius su Prekių tiekimu ir garantiniu aptarnavimu</w:t>
      </w:r>
      <w:r w:rsidR="004F2656" w:rsidRPr="00DE3BFB">
        <w:rPr>
          <w:rFonts w:ascii="Times New Roman" w:eastAsia="Times New Roman" w:hAnsi="Times New Roman" w:cs="Times New Roman"/>
          <w:sz w:val="24"/>
          <w:szCs w:val="24"/>
        </w:rPr>
        <w:t xml:space="preserve"> (jei taikoma)</w:t>
      </w:r>
      <w:r w:rsidRPr="00DE3BFB">
        <w:rPr>
          <w:rFonts w:ascii="Times New Roman" w:eastAsia="Times New Roman" w:hAnsi="Times New Roman" w:cs="Times New Roman"/>
          <w:sz w:val="24"/>
          <w:szCs w:val="24"/>
        </w:rPr>
        <w:t xml:space="preserve">. </w:t>
      </w:r>
      <w:bookmarkStart w:id="3" w:name="_Hlk65835540"/>
      <w:r w:rsidRPr="00DE3BFB">
        <w:rPr>
          <w:rFonts w:ascii="Times New Roman" w:eastAsia="Times New Roman" w:hAnsi="Times New Roman" w:cs="Times New Roman"/>
          <w:sz w:val="24"/>
          <w:szCs w:val="24"/>
        </w:rPr>
        <w:t xml:space="preserve">Jokios papildomos Tiekėjo išlaidos nebus apmokamos ar kompensuojamos. </w:t>
      </w:r>
      <w:bookmarkEnd w:id="3"/>
      <w:r w:rsidRPr="00DE3BFB">
        <w:rPr>
          <w:rFonts w:ascii="Times New Roman" w:eastAsia="Times New Roman" w:hAnsi="Times New Roman" w:cs="Times New Roman"/>
          <w:sz w:val="24"/>
          <w:szCs w:val="24"/>
        </w:rPr>
        <w:t>Prekių atsitiktinio žuvimo ar sugedimo rizika jų transportavimo metu iki kol Prekės perduodamos Pirkėjui, pasirašant Prekių perdavimo–priėmimo aktą, atitenka Tiekėjui.</w:t>
      </w:r>
    </w:p>
    <w:p w14:paraId="59F371BA" w14:textId="469C58DE" w:rsidR="00961AC9" w:rsidRPr="00DE3BFB" w:rsidRDefault="00996853" w:rsidP="007D40E4">
      <w:pPr>
        <w:shd w:val="clear" w:color="auto" w:fill="FFFFFF"/>
        <w:tabs>
          <w:tab w:val="left" w:pos="0"/>
          <w:tab w:val="left" w:pos="778"/>
        </w:tabs>
        <w:spacing w:after="0" w:line="240" w:lineRule="auto"/>
        <w:jc w:val="both"/>
        <w:rPr>
          <w:rFonts w:ascii="Times New Roman" w:eastAsia="Times New Roman" w:hAnsi="Times New Roman" w:cs="Times New Roman"/>
          <w:sz w:val="24"/>
          <w:szCs w:val="24"/>
        </w:rPr>
      </w:pPr>
      <w:r w:rsidRPr="00DE3BFB">
        <w:rPr>
          <w:rFonts w:ascii="Times New Roman" w:eastAsia="Times New Roman" w:hAnsi="Times New Roman" w:cs="Times New Roman"/>
          <w:sz w:val="24"/>
          <w:szCs w:val="24"/>
        </w:rPr>
        <w:t>2.4. Išankstinė įmoka (avansas) už Prekes Tiekėjui nemokama</w:t>
      </w:r>
      <w:r w:rsidR="007E57E4" w:rsidRPr="00DE3BFB">
        <w:rPr>
          <w:rFonts w:ascii="Times New Roman" w:eastAsia="Times New Roman" w:hAnsi="Times New Roman" w:cs="Times New Roman"/>
          <w:sz w:val="24"/>
          <w:szCs w:val="24"/>
        </w:rPr>
        <w:t>.</w:t>
      </w:r>
    </w:p>
    <w:p w14:paraId="67C4DF2A" w14:textId="6DABA17C" w:rsidR="002A08D8" w:rsidRPr="00DE3BFB" w:rsidRDefault="00AC6127" w:rsidP="008705FF">
      <w:pPr>
        <w:spacing w:after="0" w:line="240" w:lineRule="auto"/>
        <w:jc w:val="both"/>
        <w:rPr>
          <w:rFonts w:ascii="Times New Roman" w:hAnsi="Times New Roman" w:cs="Times New Roman"/>
          <w:sz w:val="24"/>
          <w:szCs w:val="24"/>
        </w:rPr>
      </w:pPr>
      <w:bookmarkStart w:id="4" w:name="_Hlk111120792"/>
      <w:r w:rsidRPr="00DE3BFB">
        <w:rPr>
          <w:rFonts w:ascii="Times New Roman" w:hAnsi="Times New Roman" w:cs="Times New Roman"/>
          <w:sz w:val="24"/>
          <w:szCs w:val="24"/>
        </w:rPr>
        <w:t>2.5</w:t>
      </w:r>
      <w:r w:rsidR="001445B8" w:rsidRPr="00DE3BFB">
        <w:rPr>
          <w:rFonts w:ascii="Times New Roman" w:hAnsi="Times New Roman" w:cs="Times New Roman"/>
          <w:sz w:val="24"/>
          <w:szCs w:val="24"/>
        </w:rPr>
        <w:t xml:space="preserve">. </w:t>
      </w:r>
      <w:r w:rsidR="00B7404C" w:rsidRPr="00DE3BFB">
        <w:rPr>
          <w:rFonts w:ascii="Times New Roman" w:hAnsi="Times New Roman" w:cs="Times New Roman"/>
          <w:sz w:val="24"/>
          <w:szCs w:val="24"/>
        </w:rPr>
        <w:t xml:space="preserve">Sutarties kaina nebus perskaičiuojama pagal bendrą kainų lygio kitimą, prekių grupių kainų pokyčius bei dėl mokesčių pasikeitimų. </w:t>
      </w:r>
    </w:p>
    <w:p w14:paraId="1D49D8CA" w14:textId="2F548726" w:rsidR="00996853" w:rsidRPr="00DE3BFB" w:rsidRDefault="00996853" w:rsidP="00996853">
      <w:pPr>
        <w:tabs>
          <w:tab w:val="left" w:pos="567"/>
          <w:tab w:val="left" w:pos="709"/>
        </w:tabs>
        <w:spacing w:after="0" w:line="240" w:lineRule="auto"/>
        <w:jc w:val="both"/>
        <w:rPr>
          <w:rFonts w:ascii="Times New Roman" w:eastAsia="Times New Roman" w:hAnsi="Times New Roman" w:cs="Times New Roman"/>
          <w:sz w:val="24"/>
          <w:szCs w:val="24"/>
          <w:lang w:eastAsia="ar-SA"/>
        </w:rPr>
      </w:pPr>
      <w:r w:rsidRPr="00DE3BFB">
        <w:rPr>
          <w:rFonts w:ascii="Times New Roman" w:eastAsia="Times New Roman" w:hAnsi="Times New Roman" w:cs="Times New Roman"/>
          <w:sz w:val="24"/>
          <w:szCs w:val="24"/>
        </w:rPr>
        <w:t>2.</w:t>
      </w:r>
      <w:r w:rsidR="00B7404C" w:rsidRPr="00DE3BFB">
        <w:rPr>
          <w:rFonts w:ascii="Times New Roman" w:eastAsia="Times New Roman" w:hAnsi="Times New Roman" w:cs="Times New Roman"/>
          <w:sz w:val="24"/>
          <w:szCs w:val="24"/>
        </w:rPr>
        <w:t>6</w:t>
      </w:r>
      <w:r w:rsidRPr="00DE3BFB">
        <w:rPr>
          <w:rFonts w:ascii="Times New Roman" w:eastAsia="Times New Roman" w:hAnsi="Times New Roman" w:cs="Times New Roman"/>
          <w:sz w:val="24"/>
          <w:szCs w:val="24"/>
        </w:rPr>
        <w:t>.</w:t>
      </w:r>
      <w:r w:rsidRPr="00DE3BFB">
        <w:rPr>
          <w:rFonts w:ascii="Times New Roman" w:eastAsia="Times New Roman" w:hAnsi="Times New Roman" w:cs="Times New Roman"/>
          <w:b/>
          <w:sz w:val="24"/>
          <w:szCs w:val="24"/>
        </w:rPr>
        <w:t xml:space="preserve"> </w:t>
      </w:r>
      <w:r w:rsidRPr="00DE3BFB">
        <w:rPr>
          <w:rFonts w:ascii="Times New Roman" w:eastAsia="Times New Roman" w:hAnsi="Times New Roman" w:cs="Times New Roman"/>
          <w:sz w:val="24"/>
          <w:szCs w:val="24"/>
          <w:lang w:eastAsia="ar-SA"/>
        </w:rPr>
        <w:t xml:space="preserve">Pirkėjas už laiku pristatytas kokybiškas Prekes sumoka Tiekėjui per </w:t>
      </w:r>
      <w:r w:rsidR="00FE4FE1">
        <w:rPr>
          <w:rFonts w:ascii="Times New Roman" w:eastAsia="Times New Roman" w:hAnsi="Times New Roman" w:cs="Times New Roman"/>
          <w:sz w:val="24"/>
          <w:szCs w:val="24"/>
          <w:lang w:eastAsia="ar-SA"/>
        </w:rPr>
        <w:t>6</w:t>
      </w:r>
      <w:r w:rsidR="008705FF" w:rsidRPr="00DE3BFB">
        <w:rPr>
          <w:rFonts w:ascii="Times New Roman" w:eastAsia="Times New Roman" w:hAnsi="Times New Roman" w:cs="Times New Roman"/>
          <w:sz w:val="24"/>
          <w:szCs w:val="24"/>
          <w:lang w:eastAsia="ar-SA"/>
        </w:rPr>
        <w:t>0</w:t>
      </w:r>
      <w:r w:rsidRPr="00DE3BFB">
        <w:rPr>
          <w:rFonts w:ascii="Times New Roman" w:eastAsia="Times New Roman" w:hAnsi="Times New Roman" w:cs="Times New Roman"/>
          <w:sz w:val="24"/>
          <w:szCs w:val="24"/>
          <w:lang w:eastAsia="ar-SA"/>
        </w:rPr>
        <w:t xml:space="preserve"> (</w:t>
      </w:r>
      <w:r w:rsidR="00FE4FE1">
        <w:rPr>
          <w:rFonts w:ascii="Times New Roman" w:eastAsia="Times New Roman" w:hAnsi="Times New Roman" w:cs="Times New Roman"/>
          <w:sz w:val="24"/>
          <w:szCs w:val="24"/>
          <w:lang w:eastAsia="ar-SA"/>
        </w:rPr>
        <w:t>šešiasdešimt</w:t>
      </w:r>
      <w:r w:rsidRPr="00DE3BFB">
        <w:rPr>
          <w:rFonts w:ascii="Times New Roman" w:eastAsia="Times New Roman" w:hAnsi="Times New Roman" w:cs="Times New Roman"/>
          <w:sz w:val="24"/>
          <w:szCs w:val="24"/>
          <w:lang w:eastAsia="ar-SA"/>
        </w:rPr>
        <w:t xml:space="preserve">) kalendorinių dienų </w:t>
      </w:r>
      <w:r w:rsidRPr="00DE3BFB">
        <w:rPr>
          <w:rFonts w:ascii="Times New Roman" w:eastAsia="Times New Roman" w:hAnsi="Times New Roman" w:cs="Times New Roman"/>
          <w:sz w:val="24"/>
          <w:szCs w:val="24"/>
        </w:rPr>
        <w:t>nuo PVM sąskaitos-faktūros gavimo dienos, prieš tai pasirašius Prekių perdavimo–priėmimo aktą ir nenurodžius jokių Prekių defektų</w:t>
      </w:r>
      <w:r w:rsidRPr="00DE3BFB">
        <w:rPr>
          <w:rFonts w:ascii="Times New Roman" w:eastAsia="Times New Roman" w:hAnsi="Times New Roman" w:cs="Times New Roman"/>
          <w:sz w:val="24"/>
          <w:szCs w:val="24"/>
          <w:lang w:eastAsia="ar-SA"/>
        </w:rPr>
        <w:t>.</w:t>
      </w:r>
    </w:p>
    <w:bookmarkEnd w:id="4"/>
    <w:p w14:paraId="1D45558B" w14:textId="77777777" w:rsidR="00996853" w:rsidRPr="00DE3BFB" w:rsidRDefault="00996853" w:rsidP="006F6ABB">
      <w:pPr>
        <w:spacing w:after="0" w:line="240" w:lineRule="auto"/>
        <w:rPr>
          <w:rFonts w:ascii="Times New Roman" w:eastAsia="Times New Roman" w:hAnsi="Times New Roman" w:cs="Times New Roman"/>
          <w:b/>
          <w:sz w:val="24"/>
          <w:szCs w:val="24"/>
        </w:rPr>
      </w:pPr>
    </w:p>
    <w:p w14:paraId="07EF77A9" w14:textId="77777777" w:rsidR="00996853" w:rsidRPr="00DE3BFB" w:rsidRDefault="00996853" w:rsidP="00996853">
      <w:pPr>
        <w:spacing w:after="0" w:line="240" w:lineRule="auto"/>
        <w:jc w:val="center"/>
        <w:rPr>
          <w:rFonts w:ascii="Times New Roman" w:eastAsia="Times New Roman" w:hAnsi="Times New Roman" w:cs="Times New Roman"/>
          <w:b/>
          <w:sz w:val="24"/>
          <w:szCs w:val="24"/>
        </w:rPr>
      </w:pPr>
      <w:r w:rsidRPr="00DE3BFB">
        <w:rPr>
          <w:rFonts w:ascii="Times New Roman" w:eastAsia="Times New Roman" w:hAnsi="Times New Roman" w:cs="Times New Roman"/>
          <w:b/>
          <w:sz w:val="24"/>
          <w:szCs w:val="24"/>
        </w:rPr>
        <w:t>3. ŠALIŲ TEISĖS IR PAREIGOS</w:t>
      </w:r>
    </w:p>
    <w:p w14:paraId="08CE50C9" w14:textId="77777777" w:rsidR="00996853" w:rsidRPr="00DE3BFB" w:rsidRDefault="00996853" w:rsidP="00996853">
      <w:pPr>
        <w:spacing w:after="0" w:line="240" w:lineRule="auto"/>
        <w:jc w:val="center"/>
        <w:rPr>
          <w:rFonts w:ascii="Times New Roman" w:eastAsia="Times New Roman" w:hAnsi="Times New Roman" w:cs="Times New Roman"/>
          <w:b/>
          <w:sz w:val="24"/>
          <w:szCs w:val="24"/>
        </w:rPr>
      </w:pPr>
    </w:p>
    <w:p w14:paraId="6DFDDFF2" w14:textId="77777777" w:rsidR="00996853" w:rsidRPr="00DE3BFB" w:rsidRDefault="00996853" w:rsidP="00996853">
      <w:pPr>
        <w:spacing w:after="0" w:line="240" w:lineRule="auto"/>
        <w:jc w:val="both"/>
        <w:rPr>
          <w:rFonts w:ascii="Times New Roman" w:eastAsia="Times New Roman" w:hAnsi="Times New Roman" w:cs="Times New Roman"/>
          <w:b/>
          <w:sz w:val="24"/>
          <w:szCs w:val="24"/>
        </w:rPr>
      </w:pPr>
      <w:r w:rsidRPr="00DE3BFB">
        <w:rPr>
          <w:rFonts w:ascii="Times New Roman" w:eastAsia="Times New Roman" w:hAnsi="Times New Roman" w:cs="Times New Roman"/>
          <w:b/>
          <w:sz w:val="24"/>
          <w:szCs w:val="24"/>
        </w:rPr>
        <w:t>3.1. Tiekėjo įsipareigojimai ir teisės:</w:t>
      </w:r>
    </w:p>
    <w:p w14:paraId="07A03931" w14:textId="227546B1" w:rsidR="00996853" w:rsidRPr="00DE3BFB" w:rsidRDefault="00996853" w:rsidP="00996853">
      <w:pPr>
        <w:spacing w:after="0" w:line="240" w:lineRule="auto"/>
        <w:jc w:val="both"/>
        <w:rPr>
          <w:rFonts w:ascii="Times New Roman" w:eastAsia="Times New Roman" w:hAnsi="Times New Roman" w:cs="Times New Roman"/>
          <w:sz w:val="24"/>
          <w:szCs w:val="24"/>
        </w:rPr>
      </w:pPr>
      <w:r w:rsidRPr="00DE3BFB">
        <w:rPr>
          <w:rFonts w:ascii="Times New Roman" w:eastAsia="Times New Roman" w:hAnsi="Times New Roman" w:cs="Times New Roman"/>
          <w:sz w:val="24"/>
          <w:szCs w:val="24"/>
        </w:rPr>
        <w:t>3.1.1. Pristatyti</w:t>
      </w:r>
      <w:r w:rsidR="0069112C">
        <w:rPr>
          <w:rFonts w:ascii="Times New Roman" w:eastAsia="Times New Roman" w:hAnsi="Times New Roman" w:cs="Times New Roman"/>
          <w:sz w:val="24"/>
          <w:szCs w:val="24"/>
        </w:rPr>
        <w:t>, sunešti</w:t>
      </w:r>
      <w:r w:rsidRPr="00DE3BFB">
        <w:rPr>
          <w:rFonts w:ascii="Times New Roman" w:eastAsia="Times New Roman" w:hAnsi="Times New Roman" w:cs="Times New Roman"/>
          <w:sz w:val="24"/>
          <w:szCs w:val="24"/>
        </w:rPr>
        <w:t xml:space="preserve"> </w:t>
      </w:r>
      <w:r w:rsidR="00242281" w:rsidRPr="00DE3BFB">
        <w:rPr>
          <w:rFonts w:ascii="Times New Roman" w:eastAsia="Times New Roman" w:hAnsi="Times New Roman" w:cs="Times New Roman"/>
          <w:sz w:val="24"/>
          <w:szCs w:val="24"/>
        </w:rPr>
        <w:t xml:space="preserve">ir sumontuoti </w:t>
      </w:r>
      <w:r w:rsidRPr="00DE3BFB">
        <w:rPr>
          <w:rFonts w:ascii="Times New Roman" w:eastAsia="Times New Roman" w:hAnsi="Times New Roman" w:cs="Times New Roman"/>
          <w:sz w:val="24"/>
          <w:szCs w:val="24"/>
        </w:rPr>
        <w:t xml:space="preserve">Prekes per </w:t>
      </w:r>
      <w:r w:rsidR="001C1F28">
        <w:rPr>
          <w:rFonts w:ascii="Times New Roman" w:eastAsia="Times New Roman" w:hAnsi="Times New Roman" w:cs="Times New Roman"/>
          <w:sz w:val="24"/>
          <w:szCs w:val="24"/>
        </w:rPr>
        <w:t>9</w:t>
      </w:r>
      <w:r w:rsidR="005F3EB1" w:rsidRPr="00DE3BFB">
        <w:rPr>
          <w:rFonts w:ascii="Times New Roman" w:eastAsia="Times New Roman" w:hAnsi="Times New Roman" w:cs="Times New Roman"/>
          <w:sz w:val="24"/>
          <w:szCs w:val="24"/>
        </w:rPr>
        <w:t>0</w:t>
      </w:r>
      <w:r w:rsidR="00242281" w:rsidRPr="00DE3BFB">
        <w:rPr>
          <w:rFonts w:ascii="Times New Roman" w:eastAsia="Times New Roman" w:hAnsi="Times New Roman" w:cs="Times New Roman"/>
          <w:sz w:val="24"/>
          <w:szCs w:val="24"/>
        </w:rPr>
        <w:t xml:space="preserve"> </w:t>
      </w:r>
      <w:r w:rsidRPr="00DE3BFB">
        <w:rPr>
          <w:rFonts w:ascii="Times New Roman" w:eastAsia="Times New Roman" w:hAnsi="Times New Roman" w:cs="Times New Roman"/>
          <w:sz w:val="24"/>
          <w:szCs w:val="24"/>
        </w:rPr>
        <w:t>(</w:t>
      </w:r>
      <w:r w:rsidR="001C1F28">
        <w:rPr>
          <w:rFonts w:ascii="Times New Roman" w:eastAsia="Times New Roman" w:hAnsi="Times New Roman" w:cs="Times New Roman"/>
          <w:sz w:val="24"/>
          <w:szCs w:val="24"/>
        </w:rPr>
        <w:t>devynias</w:t>
      </w:r>
      <w:r w:rsidR="001C1F28" w:rsidRPr="00DE3BFB">
        <w:rPr>
          <w:rFonts w:ascii="Times New Roman" w:eastAsia="Times New Roman" w:hAnsi="Times New Roman" w:cs="Times New Roman"/>
          <w:sz w:val="24"/>
          <w:szCs w:val="24"/>
        </w:rPr>
        <w:t>dešimt</w:t>
      </w:r>
      <w:r w:rsidRPr="00DE3BFB">
        <w:rPr>
          <w:rFonts w:ascii="Times New Roman" w:eastAsia="Times New Roman" w:hAnsi="Times New Roman" w:cs="Times New Roman"/>
          <w:sz w:val="24"/>
          <w:szCs w:val="24"/>
        </w:rPr>
        <w:t>)</w:t>
      </w:r>
      <w:r w:rsidR="00242281" w:rsidRPr="00DE3BFB">
        <w:rPr>
          <w:rFonts w:ascii="Times New Roman" w:eastAsia="Times New Roman" w:hAnsi="Times New Roman" w:cs="Times New Roman"/>
          <w:sz w:val="24"/>
          <w:szCs w:val="24"/>
        </w:rPr>
        <w:t xml:space="preserve"> </w:t>
      </w:r>
      <w:r w:rsidR="005F3EB1" w:rsidRPr="00DE3BFB">
        <w:rPr>
          <w:rFonts w:ascii="Times New Roman" w:eastAsia="Times New Roman" w:hAnsi="Times New Roman" w:cs="Times New Roman"/>
          <w:sz w:val="24"/>
          <w:szCs w:val="24"/>
        </w:rPr>
        <w:t>kalendorinių dienų</w:t>
      </w:r>
      <w:r w:rsidRPr="00DE3BFB">
        <w:rPr>
          <w:rFonts w:ascii="Times New Roman" w:eastAsia="Times New Roman" w:hAnsi="Times New Roman" w:cs="Times New Roman"/>
          <w:sz w:val="24"/>
          <w:szCs w:val="24"/>
        </w:rPr>
        <w:t xml:space="preserve"> nuo Sutarties įsigaliojimo dienos adresu </w:t>
      </w:r>
      <w:r w:rsidR="0050194A">
        <w:rPr>
          <w:rFonts w:ascii="Times New Roman" w:eastAsia="Times New Roman" w:hAnsi="Times New Roman" w:cs="Times New Roman"/>
          <w:sz w:val="24"/>
          <w:szCs w:val="24"/>
        </w:rPr>
        <w:t>Rasų g. 8</w:t>
      </w:r>
      <w:r w:rsidR="008D6BEC" w:rsidRPr="00DE3BFB">
        <w:rPr>
          <w:rFonts w:ascii="Times New Roman" w:eastAsia="Times New Roman" w:hAnsi="Times New Roman" w:cs="Times New Roman"/>
          <w:sz w:val="24"/>
          <w:szCs w:val="24"/>
        </w:rPr>
        <w:t>, Vilnius</w:t>
      </w:r>
      <w:r w:rsidR="009D1630" w:rsidRPr="00DE3BFB">
        <w:rPr>
          <w:rFonts w:ascii="Times New Roman" w:eastAsia="Times New Roman" w:hAnsi="Times New Roman" w:cs="Times New Roman"/>
          <w:sz w:val="24"/>
          <w:szCs w:val="24"/>
        </w:rPr>
        <w:t>.</w:t>
      </w:r>
      <w:r w:rsidRPr="00DE3BFB">
        <w:rPr>
          <w:rFonts w:ascii="Times New Roman" w:eastAsia="Times New Roman" w:hAnsi="Times New Roman" w:cs="Times New Roman"/>
          <w:sz w:val="24"/>
          <w:szCs w:val="24"/>
        </w:rPr>
        <w:t xml:space="preserve"> Prekių pristatymo terminas, Šalių susitarimu, gali būti pratęstas, bet ne ilgiau kaip </w:t>
      </w:r>
      <w:r w:rsidR="009D1630" w:rsidRPr="00DE3BFB">
        <w:rPr>
          <w:rFonts w:ascii="Times New Roman" w:eastAsia="Times New Roman" w:hAnsi="Times New Roman" w:cs="Times New Roman"/>
          <w:sz w:val="24"/>
          <w:szCs w:val="24"/>
        </w:rPr>
        <w:t>10</w:t>
      </w:r>
      <w:r w:rsidR="00B11005" w:rsidRPr="00DE3BFB">
        <w:rPr>
          <w:rFonts w:ascii="Times New Roman" w:eastAsia="Times New Roman" w:hAnsi="Times New Roman" w:cs="Times New Roman"/>
          <w:sz w:val="24"/>
          <w:szCs w:val="24"/>
        </w:rPr>
        <w:t xml:space="preserve"> </w:t>
      </w:r>
      <w:r w:rsidRPr="00DE3BFB">
        <w:rPr>
          <w:rFonts w:ascii="Times New Roman" w:eastAsia="Times New Roman" w:hAnsi="Times New Roman" w:cs="Times New Roman"/>
          <w:sz w:val="24"/>
          <w:szCs w:val="24"/>
        </w:rPr>
        <w:t>(</w:t>
      </w:r>
      <w:r w:rsidR="00B11005" w:rsidRPr="00DE3BFB">
        <w:rPr>
          <w:rFonts w:ascii="Times New Roman" w:eastAsia="Times New Roman" w:hAnsi="Times New Roman" w:cs="Times New Roman"/>
          <w:sz w:val="24"/>
          <w:szCs w:val="24"/>
        </w:rPr>
        <w:t>dešimt</w:t>
      </w:r>
      <w:r w:rsidRPr="00DE3BFB">
        <w:rPr>
          <w:rFonts w:ascii="Times New Roman" w:eastAsia="Times New Roman" w:hAnsi="Times New Roman" w:cs="Times New Roman"/>
          <w:sz w:val="24"/>
          <w:szCs w:val="24"/>
        </w:rPr>
        <w:t>) darbo dienų ir tik tuo atveju, jeigu Prekių pristatymas vėluoja ne dėl Tiekėjo kaltės, o Tiekėjas tai gali pagrįsti raštiškai;</w:t>
      </w:r>
    </w:p>
    <w:p w14:paraId="41E387E8" w14:textId="5856BC4D" w:rsidR="00996853" w:rsidRPr="00DE3BFB" w:rsidRDefault="00996853" w:rsidP="00996853">
      <w:pPr>
        <w:spacing w:after="0" w:line="240" w:lineRule="auto"/>
        <w:jc w:val="both"/>
        <w:rPr>
          <w:rFonts w:ascii="Times New Roman" w:eastAsia="Times New Roman" w:hAnsi="Times New Roman" w:cs="Times New Roman"/>
          <w:sz w:val="24"/>
          <w:szCs w:val="24"/>
        </w:rPr>
      </w:pPr>
      <w:r w:rsidRPr="00DE3BFB">
        <w:rPr>
          <w:rFonts w:ascii="Times New Roman" w:eastAsia="Times New Roman" w:hAnsi="Times New Roman" w:cs="Times New Roman"/>
          <w:sz w:val="24"/>
          <w:szCs w:val="24"/>
        </w:rPr>
        <w:t>3.1.2. Laiku, kaip nurodyta Sutarties 3.1.1 papunktyje, pristatyti</w:t>
      </w:r>
      <w:r w:rsidR="009D1630" w:rsidRPr="00DE3BFB">
        <w:rPr>
          <w:rFonts w:ascii="Times New Roman" w:eastAsia="Times New Roman" w:hAnsi="Times New Roman" w:cs="Times New Roman"/>
          <w:sz w:val="24"/>
          <w:szCs w:val="24"/>
        </w:rPr>
        <w:t xml:space="preserve">, </w:t>
      </w:r>
      <w:r w:rsidR="00B251D6" w:rsidRPr="00DE3BFB">
        <w:rPr>
          <w:rFonts w:ascii="Times New Roman" w:eastAsia="Times New Roman" w:hAnsi="Times New Roman" w:cs="Times New Roman"/>
          <w:sz w:val="24"/>
          <w:szCs w:val="24"/>
        </w:rPr>
        <w:t xml:space="preserve">sunešti, </w:t>
      </w:r>
      <w:r w:rsidR="009D1630" w:rsidRPr="00DE3BFB">
        <w:rPr>
          <w:rFonts w:ascii="Times New Roman" w:eastAsia="Times New Roman" w:hAnsi="Times New Roman" w:cs="Times New Roman"/>
          <w:sz w:val="24"/>
          <w:szCs w:val="24"/>
        </w:rPr>
        <w:t xml:space="preserve">surinkti ir </w:t>
      </w:r>
      <w:r w:rsidR="00151EED" w:rsidRPr="00DE3BFB">
        <w:rPr>
          <w:rFonts w:ascii="Times New Roman" w:eastAsia="Times New Roman" w:hAnsi="Times New Roman" w:cs="Times New Roman"/>
          <w:sz w:val="24"/>
          <w:szCs w:val="24"/>
        </w:rPr>
        <w:t xml:space="preserve">vadovaujantis Baldų išdėstymo planu </w:t>
      </w:r>
      <w:r w:rsidR="009D1630" w:rsidRPr="00DE3BFB">
        <w:rPr>
          <w:rFonts w:ascii="Times New Roman" w:eastAsia="Times New Roman" w:hAnsi="Times New Roman" w:cs="Times New Roman"/>
          <w:sz w:val="24"/>
          <w:szCs w:val="24"/>
        </w:rPr>
        <w:t xml:space="preserve">pastatyti </w:t>
      </w:r>
      <w:r w:rsidR="00151EED" w:rsidRPr="00DE3BFB">
        <w:rPr>
          <w:rFonts w:ascii="Times New Roman" w:eastAsia="Times New Roman" w:hAnsi="Times New Roman" w:cs="Times New Roman"/>
          <w:sz w:val="24"/>
          <w:szCs w:val="24"/>
        </w:rPr>
        <w:t>bei</w:t>
      </w:r>
      <w:r w:rsidR="009D1630" w:rsidRPr="00DE3BFB">
        <w:rPr>
          <w:rFonts w:ascii="Times New Roman" w:eastAsia="Times New Roman" w:hAnsi="Times New Roman" w:cs="Times New Roman"/>
          <w:sz w:val="24"/>
          <w:szCs w:val="24"/>
        </w:rPr>
        <w:t xml:space="preserve"> </w:t>
      </w:r>
      <w:r w:rsidRPr="00DE3BFB">
        <w:rPr>
          <w:rFonts w:ascii="Times New Roman" w:eastAsia="Times New Roman" w:hAnsi="Times New Roman" w:cs="Times New Roman"/>
          <w:sz w:val="24"/>
          <w:szCs w:val="24"/>
        </w:rPr>
        <w:t>perduoti Pirkėjo nurodytiems atsakingiems asmenims Sutarties 1 priede numatytas kokybiškas Prekes, atitinkančias Sutarties 1 priede bei tokios rūšies ir tokio naudojimo laiko Prekėms įprastai keliamus reikalavimus, bei visą būtiną dokumentaciją, susijusią su Prekių naudojimu ir priežiūra, lietuvių kalba arba vertimą į lietuvių kalbą, pasirašant Prekių perdavimo–priėmimo aktą. Kol nepateikiama Pirkėjui visa būtina dokumentacija, susijusi su Prekių naudojimu ir priežiūra, laikoma, kad pateiktos ne visos Prekės;</w:t>
      </w:r>
    </w:p>
    <w:p w14:paraId="50E1B256" w14:textId="77777777" w:rsidR="00996853" w:rsidRPr="00DE3BFB" w:rsidRDefault="00996853" w:rsidP="00996853">
      <w:pPr>
        <w:spacing w:after="0" w:line="240" w:lineRule="auto"/>
        <w:jc w:val="both"/>
        <w:rPr>
          <w:rFonts w:ascii="Times New Roman" w:eastAsia="Times New Roman" w:hAnsi="Times New Roman" w:cs="Times New Roman"/>
          <w:sz w:val="24"/>
          <w:szCs w:val="24"/>
        </w:rPr>
      </w:pPr>
      <w:r w:rsidRPr="00DE3BFB">
        <w:rPr>
          <w:rFonts w:ascii="Times New Roman" w:eastAsia="Times New Roman" w:hAnsi="Times New Roman" w:cs="Times New Roman"/>
          <w:sz w:val="24"/>
          <w:szCs w:val="24"/>
        </w:rPr>
        <w:t xml:space="preserve">3.1.3. </w:t>
      </w:r>
      <w:r w:rsidRPr="00DE3BFB">
        <w:rPr>
          <w:rFonts w:ascii="Times New Roman" w:eastAsia="Times New Roman" w:hAnsi="Times New Roman" w:cs="Times New Roman"/>
          <w:sz w:val="24"/>
          <w:szCs w:val="24"/>
          <w:lang w:eastAsia="lt-LT"/>
        </w:rPr>
        <w:t xml:space="preserve">PVM sąskaitą-faktūrą pateikti naudodamasis informacinės sistemos „E. sąskaita“ priemonėmis, kaip numatyta Lietuvos Respublikos viešųjų pirkimų įstatymo 22 str. 3 d. Tiekėjui nepateikus sąskaitos faktūros per „E. sąskaita“, Pirkėjas turi teisę nevykdyti mokėjimo. </w:t>
      </w:r>
      <w:r w:rsidRPr="00DE3BFB">
        <w:rPr>
          <w:rFonts w:ascii="Times New Roman" w:eastAsia="Times New Roman" w:hAnsi="Times New Roman" w:cs="Times New Roman"/>
          <w:sz w:val="24"/>
          <w:szCs w:val="24"/>
        </w:rPr>
        <w:t xml:space="preserve">PVM sąskaitoje-faktūroje turi būti nurodyti pristatytų Prekių pavadinimai, kiekiai, kainos, Sutarties data ir numeris; </w:t>
      </w:r>
    </w:p>
    <w:p w14:paraId="7D836C06" w14:textId="44FECF91" w:rsidR="00996853" w:rsidRPr="00DE3BFB" w:rsidRDefault="00996853" w:rsidP="00996853">
      <w:pPr>
        <w:spacing w:after="0" w:line="240" w:lineRule="auto"/>
        <w:jc w:val="both"/>
        <w:rPr>
          <w:rFonts w:ascii="Times New Roman" w:eastAsia="Times New Roman" w:hAnsi="Times New Roman" w:cs="Times New Roman"/>
          <w:sz w:val="24"/>
          <w:szCs w:val="24"/>
        </w:rPr>
      </w:pPr>
      <w:r w:rsidRPr="00DE3BFB">
        <w:rPr>
          <w:rFonts w:ascii="Times New Roman" w:eastAsia="Times New Roman" w:hAnsi="Times New Roman" w:cs="Times New Roman"/>
          <w:sz w:val="24"/>
          <w:szCs w:val="24"/>
        </w:rPr>
        <w:t xml:space="preserve">3.1.4. Pirkėjui pareikalavus, sumokėti </w:t>
      </w:r>
      <w:r w:rsidR="006407D4" w:rsidRPr="00DE3BFB">
        <w:rPr>
          <w:rFonts w:ascii="Times New Roman" w:eastAsia="Times New Roman" w:hAnsi="Times New Roman" w:cs="Times New Roman"/>
          <w:sz w:val="24"/>
          <w:szCs w:val="24"/>
        </w:rPr>
        <w:t xml:space="preserve">0,02 </w:t>
      </w:r>
      <w:r w:rsidRPr="00DE3BFB">
        <w:rPr>
          <w:rFonts w:ascii="Times New Roman" w:eastAsia="Times New Roman" w:hAnsi="Times New Roman" w:cs="Times New Roman"/>
          <w:sz w:val="24"/>
          <w:szCs w:val="24"/>
        </w:rPr>
        <w:t>procento dydžio delspinigius nuo laiku nepristatytų</w:t>
      </w:r>
      <w:r w:rsidR="006407D4" w:rsidRPr="00DE3BFB">
        <w:rPr>
          <w:rFonts w:ascii="Times New Roman" w:eastAsia="Times New Roman" w:hAnsi="Times New Roman" w:cs="Times New Roman"/>
          <w:sz w:val="24"/>
          <w:szCs w:val="24"/>
        </w:rPr>
        <w:t>, nesumontuotų</w:t>
      </w:r>
      <w:r w:rsidRPr="00DE3BFB">
        <w:rPr>
          <w:rFonts w:ascii="Times New Roman" w:eastAsia="Times New Roman" w:hAnsi="Times New Roman" w:cs="Times New Roman"/>
          <w:sz w:val="24"/>
          <w:szCs w:val="24"/>
        </w:rPr>
        <w:t xml:space="preserve"> Prekių kainos be PVM už kiekvieną uždelstą kalendorinę dieną, kai vėluojama Sutarties 3.1.1 papunktyje nustatytais terminais pristatyti</w:t>
      </w:r>
      <w:r w:rsidR="0069112C">
        <w:rPr>
          <w:rFonts w:ascii="Times New Roman" w:eastAsia="Times New Roman" w:hAnsi="Times New Roman" w:cs="Times New Roman"/>
          <w:sz w:val="24"/>
          <w:szCs w:val="24"/>
        </w:rPr>
        <w:t>, sunešti</w:t>
      </w:r>
      <w:r w:rsidRPr="00DE3BFB">
        <w:rPr>
          <w:rFonts w:ascii="Times New Roman" w:eastAsia="Times New Roman" w:hAnsi="Times New Roman" w:cs="Times New Roman"/>
          <w:sz w:val="24"/>
          <w:szCs w:val="24"/>
        </w:rPr>
        <w:t xml:space="preserve"> Prekes. Delspinigių sumokėjimas neatleidžia Šalių nuo pareigos vykdyti šioje Sutartyje prisiimtus įsipareigojimus;</w:t>
      </w:r>
    </w:p>
    <w:p w14:paraId="3E425465" w14:textId="3D2BE1B5" w:rsidR="00996853" w:rsidRPr="00DE3BFB" w:rsidRDefault="00996853" w:rsidP="00996853">
      <w:pPr>
        <w:spacing w:after="0" w:line="240" w:lineRule="auto"/>
        <w:jc w:val="both"/>
        <w:rPr>
          <w:rFonts w:ascii="Times New Roman" w:eastAsia="Times New Roman" w:hAnsi="Times New Roman" w:cs="Times New Roman"/>
          <w:sz w:val="24"/>
          <w:szCs w:val="24"/>
        </w:rPr>
      </w:pPr>
      <w:r w:rsidRPr="00DE3BFB">
        <w:rPr>
          <w:rFonts w:ascii="Times New Roman" w:eastAsia="Times New Roman" w:hAnsi="Times New Roman" w:cs="Times New Roman"/>
          <w:sz w:val="24"/>
          <w:szCs w:val="24"/>
        </w:rPr>
        <w:t xml:space="preserve">3.1.5. Gavus Pirkėjo surašytą Prekių </w:t>
      </w:r>
      <w:r w:rsidR="006407D4" w:rsidRPr="00DE3BFB">
        <w:rPr>
          <w:rFonts w:ascii="Times New Roman" w:eastAsia="Times New Roman" w:hAnsi="Times New Roman" w:cs="Times New Roman"/>
          <w:sz w:val="24"/>
          <w:szCs w:val="24"/>
        </w:rPr>
        <w:t xml:space="preserve">defektinį </w:t>
      </w:r>
      <w:r w:rsidRPr="00DE3BFB">
        <w:rPr>
          <w:rFonts w:ascii="Times New Roman" w:eastAsia="Times New Roman" w:hAnsi="Times New Roman" w:cs="Times New Roman"/>
          <w:sz w:val="24"/>
          <w:szCs w:val="24"/>
        </w:rPr>
        <w:t xml:space="preserve">aktą, per </w:t>
      </w:r>
      <w:r w:rsidR="007A10B8" w:rsidRPr="00DE3BFB">
        <w:rPr>
          <w:rFonts w:ascii="Times New Roman" w:eastAsia="Times New Roman" w:hAnsi="Times New Roman" w:cs="Times New Roman"/>
          <w:sz w:val="24"/>
          <w:szCs w:val="24"/>
        </w:rPr>
        <w:t>10</w:t>
      </w:r>
      <w:r w:rsidR="00E41E47">
        <w:rPr>
          <w:rFonts w:ascii="Times New Roman" w:eastAsia="Times New Roman" w:hAnsi="Times New Roman" w:cs="Times New Roman"/>
          <w:sz w:val="24"/>
          <w:szCs w:val="24"/>
        </w:rPr>
        <w:t xml:space="preserve"> </w:t>
      </w:r>
      <w:r w:rsidRPr="00DE3BFB">
        <w:rPr>
          <w:rFonts w:ascii="Times New Roman" w:eastAsia="Times New Roman" w:hAnsi="Times New Roman" w:cs="Times New Roman"/>
          <w:sz w:val="24"/>
          <w:szCs w:val="24"/>
        </w:rPr>
        <w:t>(</w:t>
      </w:r>
      <w:r w:rsidR="00850EEF" w:rsidRPr="00DE3BFB">
        <w:rPr>
          <w:rFonts w:ascii="Times New Roman" w:eastAsia="Times New Roman" w:hAnsi="Times New Roman" w:cs="Times New Roman"/>
          <w:sz w:val="24"/>
          <w:szCs w:val="24"/>
        </w:rPr>
        <w:t>dešimt</w:t>
      </w:r>
      <w:r w:rsidRPr="00DE3BFB">
        <w:rPr>
          <w:rFonts w:ascii="Times New Roman" w:eastAsia="Times New Roman" w:hAnsi="Times New Roman" w:cs="Times New Roman"/>
          <w:sz w:val="24"/>
          <w:szCs w:val="24"/>
        </w:rPr>
        <w:t>) darbo dien</w:t>
      </w:r>
      <w:r w:rsidR="00850EEF" w:rsidRPr="00DE3BFB">
        <w:rPr>
          <w:rFonts w:ascii="Times New Roman" w:eastAsia="Times New Roman" w:hAnsi="Times New Roman" w:cs="Times New Roman"/>
          <w:sz w:val="24"/>
          <w:szCs w:val="24"/>
        </w:rPr>
        <w:t>ų</w:t>
      </w:r>
      <w:r w:rsidR="006407D4" w:rsidRPr="00DE3BFB">
        <w:rPr>
          <w:rFonts w:ascii="Times New Roman" w:eastAsia="Times New Roman" w:hAnsi="Times New Roman" w:cs="Times New Roman"/>
          <w:sz w:val="24"/>
          <w:szCs w:val="24"/>
        </w:rPr>
        <w:t xml:space="preserve"> </w:t>
      </w:r>
      <w:r w:rsidR="00850EEF" w:rsidRPr="00DE3BFB">
        <w:rPr>
          <w:rFonts w:ascii="Times New Roman" w:eastAsia="Times New Roman" w:hAnsi="Times New Roman" w:cs="Times New Roman"/>
          <w:sz w:val="24"/>
          <w:szCs w:val="24"/>
        </w:rPr>
        <w:t>kokybės neatitinkančias</w:t>
      </w:r>
      <w:r w:rsidRPr="00DE3BFB">
        <w:rPr>
          <w:rFonts w:ascii="Times New Roman" w:eastAsia="Times New Roman" w:hAnsi="Times New Roman" w:cs="Times New Roman"/>
          <w:sz w:val="24"/>
          <w:szCs w:val="24"/>
        </w:rPr>
        <w:t xml:space="preserve"> ar su trūkumais Prekes pakeisti kokybiškomis tos pačios rūšies Prekėmis ir savo lėšomis pristatyti Pirkėjui, o jei tokių Tiekėjo sandėlyje nėra – priimti grąžinamas </w:t>
      </w:r>
      <w:r w:rsidR="00850EEF" w:rsidRPr="00DE3BFB">
        <w:rPr>
          <w:rFonts w:ascii="Times New Roman" w:eastAsia="Times New Roman" w:hAnsi="Times New Roman" w:cs="Times New Roman"/>
          <w:sz w:val="24"/>
          <w:szCs w:val="24"/>
        </w:rPr>
        <w:t>kokybės neatitinkančias</w:t>
      </w:r>
      <w:r w:rsidRPr="00DE3BFB">
        <w:rPr>
          <w:rFonts w:ascii="Times New Roman" w:eastAsia="Times New Roman" w:hAnsi="Times New Roman" w:cs="Times New Roman"/>
          <w:sz w:val="24"/>
          <w:szCs w:val="24"/>
        </w:rPr>
        <w:t xml:space="preserve"> Prekes tomis pačiomis kainomis, kuriomis jos buvo pirktos </w:t>
      </w:r>
      <w:bookmarkStart w:id="5" w:name="_Hlk74920148"/>
      <w:r w:rsidRPr="00DE3BFB">
        <w:rPr>
          <w:rFonts w:ascii="Times New Roman" w:eastAsia="Times New Roman" w:hAnsi="Times New Roman" w:cs="Times New Roman"/>
          <w:sz w:val="24"/>
          <w:szCs w:val="24"/>
        </w:rPr>
        <w:t xml:space="preserve">ir grąžinti pirkėjui už prekes sumokėtą kainą </w:t>
      </w:r>
      <w:bookmarkEnd w:id="5"/>
      <w:r w:rsidRPr="00DE3BFB">
        <w:rPr>
          <w:rFonts w:ascii="Times New Roman" w:eastAsia="Times New Roman" w:hAnsi="Times New Roman" w:cs="Times New Roman"/>
          <w:sz w:val="24"/>
          <w:szCs w:val="24"/>
        </w:rPr>
        <w:t>arba sutaisyti atsiradusius gedimus;</w:t>
      </w:r>
    </w:p>
    <w:p w14:paraId="11AC7033" w14:textId="1E0D1105" w:rsidR="00996853" w:rsidRPr="00DE3BFB" w:rsidRDefault="00996853" w:rsidP="00996853">
      <w:pPr>
        <w:spacing w:after="0" w:line="240" w:lineRule="auto"/>
        <w:jc w:val="both"/>
        <w:rPr>
          <w:rFonts w:ascii="Times New Roman" w:eastAsia="Times New Roman" w:hAnsi="Times New Roman" w:cs="Times New Roman"/>
          <w:sz w:val="24"/>
          <w:szCs w:val="24"/>
        </w:rPr>
      </w:pPr>
      <w:r w:rsidRPr="00DE3BFB">
        <w:rPr>
          <w:rFonts w:ascii="Times New Roman" w:eastAsia="Times New Roman" w:hAnsi="Times New Roman" w:cs="Times New Roman"/>
          <w:sz w:val="24"/>
          <w:szCs w:val="24"/>
        </w:rPr>
        <w:t>3.1.6. Per</w:t>
      </w:r>
      <w:r w:rsidR="00850EEF" w:rsidRPr="00DE3BFB">
        <w:rPr>
          <w:rFonts w:ascii="Times New Roman" w:eastAsia="Times New Roman" w:hAnsi="Times New Roman" w:cs="Times New Roman"/>
          <w:sz w:val="24"/>
          <w:szCs w:val="24"/>
        </w:rPr>
        <w:t xml:space="preserve"> 5</w:t>
      </w:r>
      <w:r w:rsidRPr="00DE3BFB">
        <w:rPr>
          <w:rFonts w:ascii="Times New Roman" w:eastAsia="Times New Roman" w:hAnsi="Times New Roman" w:cs="Times New Roman"/>
          <w:sz w:val="24"/>
          <w:szCs w:val="24"/>
        </w:rPr>
        <w:t xml:space="preserve"> (</w:t>
      </w:r>
      <w:r w:rsidR="00850EEF" w:rsidRPr="00DE3BFB">
        <w:rPr>
          <w:rFonts w:ascii="Times New Roman" w:eastAsia="Times New Roman" w:hAnsi="Times New Roman" w:cs="Times New Roman"/>
          <w:sz w:val="24"/>
          <w:szCs w:val="24"/>
        </w:rPr>
        <w:t>penkias</w:t>
      </w:r>
      <w:r w:rsidRPr="00DE3BFB">
        <w:rPr>
          <w:rFonts w:ascii="Times New Roman" w:eastAsia="Times New Roman" w:hAnsi="Times New Roman" w:cs="Times New Roman"/>
          <w:sz w:val="24"/>
          <w:szCs w:val="24"/>
        </w:rPr>
        <w:t>) darbo dienas pristatyti trūkstamas Prekes, kai paaiškėja, kad perduotas Prekių kiekis yra mažesnis nei numatyta Sutarties 1 priede;</w:t>
      </w:r>
    </w:p>
    <w:p w14:paraId="1F590F46" w14:textId="32B13C95" w:rsidR="00996853" w:rsidRPr="00DE3BFB" w:rsidRDefault="00996853" w:rsidP="00996853">
      <w:pPr>
        <w:spacing w:after="0" w:line="240" w:lineRule="auto"/>
        <w:jc w:val="both"/>
        <w:rPr>
          <w:rFonts w:ascii="Times New Roman" w:eastAsia="Times New Roman" w:hAnsi="Times New Roman" w:cs="Times New Roman"/>
          <w:sz w:val="24"/>
          <w:szCs w:val="24"/>
        </w:rPr>
      </w:pPr>
      <w:r w:rsidRPr="00DE3BFB">
        <w:rPr>
          <w:rFonts w:ascii="Times New Roman" w:eastAsia="Times New Roman" w:hAnsi="Times New Roman" w:cs="Times New Roman"/>
          <w:sz w:val="24"/>
          <w:szCs w:val="24"/>
        </w:rPr>
        <w:t xml:space="preserve">3.1.7. Atlyginti Pirkėjo patirtus nuostolius per </w:t>
      </w:r>
      <w:r w:rsidR="00C95F49" w:rsidRPr="00DE3BFB">
        <w:rPr>
          <w:rFonts w:ascii="Times New Roman" w:eastAsia="Times New Roman" w:hAnsi="Times New Roman" w:cs="Times New Roman"/>
          <w:sz w:val="24"/>
          <w:szCs w:val="24"/>
        </w:rPr>
        <w:t>35</w:t>
      </w:r>
      <w:r w:rsidR="00E41E47">
        <w:rPr>
          <w:rFonts w:ascii="Times New Roman" w:eastAsia="Times New Roman" w:hAnsi="Times New Roman" w:cs="Times New Roman"/>
          <w:sz w:val="24"/>
          <w:szCs w:val="24"/>
        </w:rPr>
        <w:t xml:space="preserve"> </w:t>
      </w:r>
      <w:r w:rsidRPr="00DE3BFB">
        <w:rPr>
          <w:rFonts w:ascii="Times New Roman" w:eastAsia="Times New Roman" w:hAnsi="Times New Roman" w:cs="Times New Roman"/>
          <w:sz w:val="24"/>
          <w:szCs w:val="24"/>
        </w:rPr>
        <w:t>(</w:t>
      </w:r>
      <w:r w:rsidR="00C95F49" w:rsidRPr="00DE3BFB">
        <w:rPr>
          <w:rFonts w:ascii="Times New Roman" w:eastAsia="Times New Roman" w:hAnsi="Times New Roman" w:cs="Times New Roman"/>
          <w:sz w:val="24"/>
          <w:szCs w:val="24"/>
        </w:rPr>
        <w:t>trisdešimt penkias</w:t>
      </w:r>
      <w:r w:rsidRPr="00DE3BFB">
        <w:rPr>
          <w:rFonts w:ascii="Times New Roman" w:eastAsia="Times New Roman" w:hAnsi="Times New Roman" w:cs="Times New Roman"/>
          <w:sz w:val="24"/>
          <w:szCs w:val="24"/>
        </w:rPr>
        <w:t>) darbo dien</w:t>
      </w:r>
      <w:r w:rsidR="00C95F49" w:rsidRPr="00DE3BFB">
        <w:rPr>
          <w:rFonts w:ascii="Times New Roman" w:eastAsia="Times New Roman" w:hAnsi="Times New Roman" w:cs="Times New Roman"/>
          <w:sz w:val="24"/>
          <w:szCs w:val="24"/>
        </w:rPr>
        <w:t>as</w:t>
      </w:r>
      <w:r w:rsidRPr="00DE3BFB">
        <w:rPr>
          <w:rFonts w:ascii="Times New Roman" w:eastAsia="Times New Roman" w:hAnsi="Times New Roman" w:cs="Times New Roman"/>
          <w:sz w:val="24"/>
          <w:szCs w:val="24"/>
        </w:rPr>
        <w:t>, jei Tiekėjas ar jo darbuotojai nesilaikytų įstatymų, teisės aktų reikalavimų ir dėl to būtų pateikti kokie nors reikalavimai ar pradėti procesiniai veiksmai Pirkėjui, jeigu trečiųjų šalių reikalavimai Pirkėjui susiję su intelektinės nuosavybės teisių pažeidimais arba jeigu Pirkėjo nuostoliai atsiranda dėl Tiekėjo kaltės, jam nevykdant arba netinkamai vykdant Sutartį;</w:t>
      </w:r>
    </w:p>
    <w:p w14:paraId="36ABB37E" w14:textId="77777777" w:rsidR="00996853" w:rsidRPr="00DE3BFB" w:rsidRDefault="00996853" w:rsidP="00996853">
      <w:pPr>
        <w:spacing w:after="0" w:line="240" w:lineRule="auto"/>
        <w:jc w:val="both"/>
        <w:rPr>
          <w:rFonts w:ascii="Times New Roman" w:eastAsia="Times New Roman" w:hAnsi="Times New Roman" w:cs="Times New Roman"/>
          <w:sz w:val="24"/>
          <w:szCs w:val="24"/>
        </w:rPr>
      </w:pPr>
      <w:r w:rsidRPr="00DE3BFB">
        <w:rPr>
          <w:rFonts w:ascii="Times New Roman" w:eastAsia="Times New Roman" w:hAnsi="Times New Roman" w:cs="Times New Roman"/>
          <w:sz w:val="24"/>
          <w:szCs w:val="24"/>
        </w:rPr>
        <w:t xml:space="preserve">3.1.8. Jeigu Tiekėjo kvalifikacija dėl teisės verstis atitinkama veikla nebuvo tikrinama arba tikrinama ne visa apimtimi, </w:t>
      </w:r>
      <w:bookmarkStart w:id="6" w:name="_Hlk70604755"/>
      <w:r w:rsidRPr="00DE3BFB">
        <w:rPr>
          <w:rFonts w:ascii="Times New Roman" w:eastAsia="Times New Roman" w:hAnsi="Times New Roman" w:cs="Times New Roman"/>
          <w:sz w:val="24"/>
          <w:szCs w:val="24"/>
        </w:rPr>
        <w:t xml:space="preserve">tačiau norminiai teisės aktai numato tam tikrus reikalavimus dėl teisės verstis veikla, </w:t>
      </w:r>
      <w:bookmarkEnd w:id="6"/>
      <w:r w:rsidRPr="00DE3BFB">
        <w:rPr>
          <w:rFonts w:ascii="Times New Roman" w:eastAsia="Times New Roman" w:hAnsi="Times New Roman" w:cs="Times New Roman"/>
          <w:sz w:val="24"/>
          <w:szCs w:val="24"/>
        </w:rPr>
        <w:t>Tiekėjas įsipareigoja užtikrinti, kad Sutartį vykdys tik tokią teisę turintys asmenys;</w:t>
      </w:r>
    </w:p>
    <w:p w14:paraId="7411B20D" w14:textId="4A7BA2B7" w:rsidR="00996853" w:rsidRPr="00DE3BFB" w:rsidRDefault="00996853" w:rsidP="00996853">
      <w:pPr>
        <w:spacing w:after="0" w:line="240" w:lineRule="auto"/>
        <w:jc w:val="both"/>
        <w:rPr>
          <w:rFonts w:ascii="Times New Roman" w:eastAsia="Times New Roman" w:hAnsi="Times New Roman" w:cs="Times New Roman"/>
          <w:sz w:val="24"/>
          <w:szCs w:val="24"/>
        </w:rPr>
      </w:pPr>
      <w:r w:rsidRPr="00DE3BFB">
        <w:rPr>
          <w:rFonts w:ascii="Times New Roman" w:eastAsia="Times New Roman" w:hAnsi="Times New Roman" w:cs="Times New Roman"/>
          <w:sz w:val="24"/>
          <w:szCs w:val="24"/>
        </w:rPr>
        <w:lastRenderedPageBreak/>
        <w:t>3.1.9. Tiekėjas turi teisę prieštarauti nepagristiems mokėjimams subtiekėjams, jei Pirkėjas naudojasi Sutarties 3.2.7 papunktyje įtvirtinta tiesioginio atsiskaitymo su subtiekėjais galimybe;</w:t>
      </w:r>
    </w:p>
    <w:p w14:paraId="041E232C" w14:textId="52E7C43E" w:rsidR="004F66FE" w:rsidRPr="00DE3BFB" w:rsidRDefault="007D2F0E" w:rsidP="006F6ABB">
      <w:pPr>
        <w:jc w:val="both"/>
        <w:rPr>
          <w:rFonts w:ascii="Times New Roman" w:hAnsi="Times New Roman" w:cs="Times New Roman"/>
          <w:sz w:val="24"/>
          <w:szCs w:val="24"/>
        </w:rPr>
      </w:pPr>
      <w:r w:rsidRPr="00DE3BFB">
        <w:rPr>
          <w:rFonts w:ascii="Times New Roman" w:eastAsia="Times New Roman" w:hAnsi="Times New Roman" w:cs="Times New Roman"/>
          <w:sz w:val="24"/>
          <w:szCs w:val="24"/>
        </w:rPr>
        <w:t>3.1.10.</w:t>
      </w:r>
      <w:r w:rsidR="00ED2030" w:rsidRPr="00DE3BFB">
        <w:rPr>
          <w:rFonts w:ascii="Times New Roman" w:hAnsi="Times New Roman" w:cs="Times New Roman"/>
          <w:sz w:val="24"/>
          <w:szCs w:val="24"/>
        </w:rPr>
        <w:t xml:space="preserve"> Tiekėjas įsipareigoja laikytis perkančiosios organizacijos nustatytų aplinkos apsaugos kriterij</w:t>
      </w:r>
      <w:r w:rsidR="0076156D" w:rsidRPr="00DE3BFB">
        <w:rPr>
          <w:rFonts w:ascii="Times New Roman" w:hAnsi="Times New Roman" w:cs="Times New Roman"/>
          <w:sz w:val="24"/>
          <w:szCs w:val="24"/>
        </w:rPr>
        <w:t>ų</w:t>
      </w:r>
      <w:r w:rsidR="00431BE4" w:rsidRPr="00DE3BFB">
        <w:rPr>
          <w:rStyle w:val="Puslapioinaosnuoroda"/>
          <w:rFonts w:ascii="Times New Roman" w:hAnsi="Times New Roman" w:cs="Times New Roman"/>
          <w:sz w:val="24"/>
          <w:szCs w:val="24"/>
        </w:rPr>
        <w:footnoteReference w:id="1"/>
      </w:r>
      <w:r w:rsidR="000D2A04" w:rsidRPr="00DE3BFB">
        <w:rPr>
          <w:rFonts w:ascii="Times New Roman" w:hAnsi="Times New Roman" w:cs="Times New Roman"/>
          <w:sz w:val="24"/>
          <w:szCs w:val="24"/>
        </w:rPr>
        <w:t xml:space="preserve">. Tiekėjas kartu su prekėmis turi pateikti įrodančius dokumentus dėl atitikimo nurodytiems </w:t>
      </w:r>
      <w:r w:rsidR="00687084" w:rsidRPr="00DE3BFB">
        <w:rPr>
          <w:rFonts w:ascii="Times New Roman" w:hAnsi="Times New Roman" w:cs="Times New Roman"/>
          <w:sz w:val="24"/>
          <w:szCs w:val="24"/>
        </w:rPr>
        <w:t>kriterijams</w:t>
      </w:r>
      <w:r w:rsidR="000D2A04" w:rsidRPr="00DE3BFB">
        <w:rPr>
          <w:rFonts w:ascii="Times New Roman" w:hAnsi="Times New Roman" w:cs="Times New Roman"/>
          <w:sz w:val="24"/>
          <w:szCs w:val="24"/>
        </w:rPr>
        <w:t>:</w:t>
      </w:r>
    </w:p>
    <w:tbl>
      <w:tblPr>
        <w:tblStyle w:val="Lentelstinklelis"/>
        <w:tblW w:w="9209" w:type="dxa"/>
        <w:tblLook w:val="04A0" w:firstRow="1" w:lastRow="0" w:firstColumn="1" w:lastColumn="0" w:noHBand="0" w:noVBand="1"/>
      </w:tblPr>
      <w:tblGrid>
        <w:gridCol w:w="1986"/>
        <w:gridCol w:w="4501"/>
        <w:gridCol w:w="2722"/>
      </w:tblGrid>
      <w:tr w:rsidR="0051427A" w:rsidRPr="006F6ABB" w14:paraId="394FF1BC" w14:textId="77777777" w:rsidTr="00CE4893">
        <w:trPr>
          <w:trHeight w:val="141"/>
        </w:trPr>
        <w:tc>
          <w:tcPr>
            <w:tcW w:w="1986" w:type="dxa"/>
            <w:shd w:val="clear" w:color="auto" w:fill="auto"/>
          </w:tcPr>
          <w:p w14:paraId="2C0DCA4E" w14:textId="77777777" w:rsidR="0051427A" w:rsidRPr="0051427A" w:rsidRDefault="0051427A" w:rsidP="00CE4893">
            <w:pPr>
              <w:pStyle w:val="prastasiniatinklio"/>
              <w:spacing w:before="0" w:beforeAutospacing="0" w:after="0" w:afterAutospacing="0"/>
              <w:jc w:val="center"/>
            </w:pPr>
            <w:r w:rsidRPr="0051427A">
              <w:t>Tvarkos aprašo 1 priede nurodyta produktų grupė</w:t>
            </w:r>
          </w:p>
        </w:tc>
        <w:tc>
          <w:tcPr>
            <w:tcW w:w="4501" w:type="dxa"/>
            <w:shd w:val="clear" w:color="auto" w:fill="auto"/>
          </w:tcPr>
          <w:p w14:paraId="2816E655" w14:textId="77777777" w:rsidR="0051427A" w:rsidRPr="0051427A" w:rsidRDefault="0051427A" w:rsidP="00CE4893">
            <w:pPr>
              <w:pStyle w:val="prastasiniatinklio"/>
              <w:spacing w:before="0" w:beforeAutospacing="0" w:after="0" w:afterAutospacing="0"/>
              <w:jc w:val="center"/>
            </w:pPr>
            <w:r w:rsidRPr="0051427A">
              <w:t>Nustatyti minimalūs aplinkos apsaugos kriterijai</w:t>
            </w:r>
            <w:r w:rsidRPr="0051427A">
              <w:rPr>
                <w:rStyle w:val="Puslapioinaosnuoroda"/>
              </w:rPr>
              <w:footnoteReference w:id="2"/>
            </w:r>
          </w:p>
        </w:tc>
        <w:tc>
          <w:tcPr>
            <w:tcW w:w="2722" w:type="dxa"/>
            <w:shd w:val="clear" w:color="auto" w:fill="auto"/>
          </w:tcPr>
          <w:p w14:paraId="118F161C" w14:textId="77777777" w:rsidR="0051427A" w:rsidRPr="0051427A" w:rsidRDefault="0051427A" w:rsidP="00CE4893">
            <w:pPr>
              <w:pStyle w:val="prastasiniatinklio"/>
              <w:spacing w:before="0" w:beforeAutospacing="0" w:after="0" w:afterAutospacing="0"/>
              <w:jc w:val="center"/>
            </w:pPr>
            <w:r w:rsidRPr="0051427A">
              <w:rPr>
                <w:rFonts w:eastAsia="Calibri"/>
              </w:rPr>
              <w:t>Atitiktį reikalavimams įrodantys dokumentai</w:t>
            </w:r>
          </w:p>
        </w:tc>
      </w:tr>
      <w:tr w:rsidR="0051427A" w:rsidRPr="006F6ABB" w14:paraId="45031C98" w14:textId="77777777" w:rsidTr="00CE4893">
        <w:trPr>
          <w:trHeight w:val="141"/>
        </w:trPr>
        <w:tc>
          <w:tcPr>
            <w:tcW w:w="1986" w:type="dxa"/>
            <w:shd w:val="clear" w:color="auto" w:fill="auto"/>
          </w:tcPr>
          <w:p w14:paraId="4AF990AA" w14:textId="77777777" w:rsidR="0051427A" w:rsidRPr="0051427A" w:rsidRDefault="0051427A" w:rsidP="00CE4893">
            <w:pPr>
              <w:pStyle w:val="prastasiniatinklio"/>
              <w:spacing w:before="0" w:beforeAutospacing="0" w:after="0" w:afterAutospacing="0"/>
              <w:jc w:val="center"/>
              <w:rPr>
                <w:i/>
                <w:iCs/>
              </w:rPr>
            </w:pPr>
            <w:r w:rsidRPr="0051427A">
              <w:rPr>
                <w:i/>
                <w:iCs/>
              </w:rPr>
              <w:t>1</w:t>
            </w:r>
          </w:p>
        </w:tc>
        <w:tc>
          <w:tcPr>
            <w:tcW w:w="4501" w:type="dxa"/>
            <w:shd w:val="clear" w:color="auto" w:fill="auto"/>
          </w:tcPr>
          <w:p w14:paraId="632F9BA7" w14:textId="77777777" w:rsidR="0051427A" w:rsidRPr="0051427A" w:rsidRDefault="0051427A" w:rsidP="00CE4893">
            <w:pPr>
              <w:pStyle w:val="prastasiniatinklio"/>
              <w:spacing w:before="0" w:beforeAutospacing="0" w:after="0" w:afterAutospacing="0"/>
              <w:jc w:val="center"/>
              <w:rPr>
                <w:i/>
                <w:iCs/>
              </w:rPr>
            </w:pPr>
            <w:r w:rsidRPr="0051427A">
              <w:rPr>
                <w:i/>
                <w:iCs/>
              </w:rPr>
              <w:t>2</w:t>
            </w:r>
          </w:p>
        </w:tc>
        <w:tc>
          <w:tcPr>
            <w:tcW w:w="2722" w:type="dxa"/>
            <w:shd w:val="clear" w:color="auto" w:fill="auto"/>
          </w:tcPr>
          <w:p w14:paraId="347343F7" w14:textId="77777777" w:rsidR="0051427A" w:rsidRPr="0051427A" w:rsidRDefault="0051427A" w:rsidP="00CE4893">
            <w:pPr>
              <w:pStyle w:val="prastasiniatinklio"/>
              <w:spacing w:before="0" w:beforeAutospacing="0" w:after="0" w:afterAutospacing="0"/>
              <w:jc w:val="center"/>
              <w:rPr>
                <w:i/>
                <w:iCs/>
              </w:rPr>
            </w:pPr>
            <w:r w:rsidRPr="0051427A">
              <w:rPr>
                <w:i/>
                <w:iCs/>
              </w:rPr>
              <w:t>3</w:t>
            </w:r>
          </w:p>
        </w:tc>
      </w:tr>
      <w:tr w:rsidR="0051427A" w:rsidRPr="006F6ABB" w14:paraId="6957361B" w14:textId="77777777" w:rsidTr="00CE4893">
        <w:trPr>
          <w:trHeight w:val="1260"/>
        </w:trPr>
        <w:tc>
          <w:tcPr>
            <w:tcW w:w="1986" w:type="dxa"/>
            <w:vMerge w:val="restart"/>
            <w:shd w:val="clear" w:color="auto" w:fill="auto"/>
          </w:tcPr>
          <w:p w14:paraId="236CC019" w14:textId="77777777" w:rsidR="0051427A" w:rsidRPr="0051427A" w:rsidRDefault="0051427A" w:rsidP="00CE4893">
            <w:pPr>
              <w:pStyle w:val="prastasiniatinklio"/>
              <w:spacing w:before="0" w:beforeAutospacing="0" w:after="0" w:afterAutospacing="0"/>
              <w:jc w:val="both"/>
              <w:rPr>
                <w:b/>
                <w:bCs/>
              </w:rPr>
            </w:pPr>
            <w:r w:rsidRPr="0051427A">
              <w:rPr>
                <w:color w:val="000000"/>
                <w:lang w:val="en-US"/>
              </w:rPr>
              <w:t xml:space="preserve"> </w:t>
            </w:r>
            <w:r w:rsidRPr="0051427A">
              <w:rPr>
                <w:color w:val="000000"/>
              </w:rPr>
              <w:t xml:space="preserve"> Baldai</w:t>
            </w:r>
          </w:p>
        </w:tc>
        <w:tc>
          <w:tcPr>
            <w:tcW w:w="4501" w:type="dxa"/>
            <w:shd w:val="clear" w:color="auto" w:fill="auto"/>
          </w:tcPr>
          <w:p w14:paraId="1E12407F" w14:textId="77777777" w:rsidR="0051427A" w:rsidRPr="0051427A" w:rsidRDefault="0051427A" w:rsidP="00CE4893">
            <w:pPr>
              <w:jc w:val="both"/>
              <w:rPr>
                <w:rFonts w:eastAsia="Times New Roman"/>
                <w:lang w:eastAsia="lt-LT"/>
              </w:rPr>
            </w:pPr>
            <w:bookmarkStart w:id="7" w:name="part_c5697bc55d154699bef10d2bdfa62ad3"/>
            <w:bookmarkEnd w:id="7"/>
            <w:r w:rsidRPr="0051427A">
              <w:rPr>
                <w:rFonts w:eastAsia="Times New Roman"/>
                <w:lang w:eastAsia="lt-LT"/>
              </w:rPr>
              <w:t>1. Ne mažiau kaip 80 proc. balduose naudojamos medienos, medienos medžiagų ir gaminių turi būti iš miškų, sertifikuotų naudojant FSC ar PEFC miškų sertifikavimo sistemas arba lygiavertes sertifikavimo sistemas;</w:t>
            </w:r>
            <w:bookmarkStart w:id="8" w:name="part_8705ce3017204b1ab539e3e7c0e89218"/>
            <w:bookmarkStart w:id="9" w:name="part_aa86c4cc130a4ccc99500616cf3e4ae6"/>
            <w:bookmarkStart w:id="10" w:name="part_ae920ffecfa94718a29e49c915f02109"/>
            <w:bookmarkEnd w:id="8"/>
            <w:bookmarkEnd w:id="9"/>
            <w:bookmarkEnd w:id="10"/>
          </w:p>
        </w:tc>
        <w:tc>
          <w:tcPr>
            <w:tcW w:w="2722" w:type="dxa"/>
            <w:shd w:val="clear" w:color="auto" w:fill="auto"/>
          </w:tcPr>
          <w:p w14:paraId="3D411191" w14:textId="77777777" w:rsidR="0051427A" w:rsidRPr="0051427A" w:rsidRDefault="0051427A" w:rsidP="00CE4893">
            <w:pPr>
              <w:tabs>
                <w:tab w:val="left" w:pos="420"/>
              </w:tabs>
              <w:jc w:val="both"/>
            </w:pPr>
            <w:r w:rsidRPr="0051427A">
              <w:t>1. Sertifikatas</w:t>
            </w:r>
            <w:r w:rsidRPr="0051427A">
              <w:rPr>
                <w:i/>
              </w:rPr>
              <w:t xml:space="preserve"> FSC</w:t>
            </w:r>
            <w:r w:rsidRPr="0051427A">
              <w:t xml:space="preserve"> arba </w:t>
            </w:r>
            <w:r w:rsidRPr="0051427A">
              <w:rPr>
                <w:i/>
              </w:rPr>
              <w:t>PEFC</w:t>
            </w:r>
            <w:r w:rsidRPr="0051427A">
              <w:t>, arba kitas darnaus miškų ūkio standartas, arba kiti lygiaverčiai įrodymai.</w:t>
            </w:r>
          </w:p>
          <w:p w14:paraId="044BC1D2" w14:textId="77777777" w:rsidR="0051427A" w:rsidRPr="0051427A" w:rsidRDefault="0051427A" w:rsidP="00CE4893">
            <w:pPr>
              <w:jc w:val="both"/>
              <w:rPr>
                <w:rFonts w:eastAsia="Times New Roman"/>
                <w:lang w:eastAsia="lt-LT"/>
              </w:rPr>
            </w:pPr>
          </w:p>
        </w:tc>
      </w:tr>
      <w:tr w:rsidR="0051427A" w:rsidRPr="00E4759B" w14:paraId="4A5B2EC1" w14:textId="77777777" w:rsidTr="00CE4893">
        <w:trPr>
          <w:trHeight w:val="1507"/>
        </w:trPr>
        <w:tc>
          <w:tcPr>
            <w:tcW w:w="1986" w:type="dxa"/>
            <w:vMerge/>
            <w:shd w:val="clear" w:color="auto" w:fill="auto"/>
          </w:tcPr>
          <w:p w14:paraId="51C39914" w14:textId="77777777" w:rsidR="0051427A" w:rsidRPr="0051427A" w:rsidRDefault="0051427A" w:rsidP="00CE4893">
            <w:pPr>
              <w:pStyle w:val="prastasiniatinklio"/>
              <w:spacing w:before="0" w:beforeAutospacing="0" w:after="0" w:afterAutospacing="0"/>
              <w:jc w:val="both"/>
              <w:rPr>
                <w:color w:val="000000"/>
              </w:rPr>
            </w:pPr>
          </w:p>
        </w:tc>
        <w:tc>
          <w:tcPr>
            <w:tcW w:w="4501" w:type="dxa"/>
            <w:shd w:val="clear" w:color="auto" w:fill="auto"/>
          </w:tcPr>
          <w:p w14:paraId="57D463FD" w14:textId="77777777" w:rsidR="0051427A" w:rsidRPr="0051427A" w:rsidRDefault="0051427A" w:rsidP="00CE4893">
            <w:pPr>
              <w:jc w:val="both"/>
              <w:rPr>
                <w:rFonts w:eastAsia="Times New Roman"/>
                <w:lang w:eastAsia="lt-LT"/>
              </w:rPr>
            </w:pPr>
            <w:r w:rsidRPr="0051427A">
              <w:rPr>
                <w:rFonts w:eastAsia="Times New Roman"/>
                <w:lang w:eastAsia="lt-LT"/>
              </w:rPr>
              <w:t>2. Visos plastikinės dalys, kurių masė ≥ 50 g, turi būti paženklintos kaip tinkamos perdirbti pagal LST EN ISO 11469 „Bendrasis plastikinių gaminių identifikavimas ir ženklinimas“ (toliau – LST EN ISO 11469) ar lygiavertį standartą;</w:t>
            </w:r>
          </w:p>
          <w:p w14:paraId="0A0CC4F1" w14:textId="77777777" w:rsidR="0051427A" w:rsidRPr="0051427A" w:rsidRDefault="0051427A" w:rsidP="00CE4893">
            <w:pPr>
              <w:jc w:val="both"/>
              <w:rPr>
                <w:rFonts w:eastAsia="Times New Roman"/>
                <w:lang w:eastAsia="lt-LT"/>
              </w:rPr>
            </w:pPr>
          </w:p>
        </w:tc>
        <w:tc>
          <w:tcPr>
            <w:tcW w:w="2722" w:type="dxa"/>
            <w:shd w:val="clear" w:color="auto" w:fill="auto"/>
          </w:tcPr>
          <w:p w14:paraId="26EC17D6" w14:textId="77777777" w:rsidR="0051427A" w:rsidRPr="0051427A" w:rsidRDefault="0051427A" w:rsidP="00CE4893">
            <w:pPr>
              <w:jc w:val="both"/>
            </w:pPr>
            <w:r w:rsidRPr="0051427A">
              <w:rPr>
                <w:rFonts w:eastAsia="Times New Roman"/>
                <w:lang w:eastAsia="lt-LT"/>
              </w:rPr>
              <w:t>2. G</w:t>
            </w:r>
            <w:r w:rsidRPr="0051427A">
              <w:t>amintojo ir (ar) tiekėjo techniniai dokumentai, gamintojo ir (ar) tiekėjo deklaracija/patvirtinimas arba kiti lygiaverčiai įrodymai (jei bus naudojamos plastikinės dalys).</w:t>
            </w:r>
          </w:p>
        </w:tc>
      </w:tr>
      <w:tr w:rsidR="0051427A" w:rsidRPr="00E4759B" w14:paraId="1AF09CB3" w14:textId="77777777" w:rsidTr="00CE4893">
        <w:trPr>
          <w:trHeight w:val="854"/>
        </w:trPr>
        <w:tc>
          <w:tcPr>
            <w:tcW w:w="1986" w:type="dxa"/>
            <w:vMerge/>
            <w:shd w:val="clear" w:color="auto" w:fill="auto"/>
          </w:tcPr>
          <w:p w14:paraId="271D7CEE" w14:textId="77777777" w:rsidR="0051427A" w:rsidRPr="0051427A" w:rsidRDefault="0051427A" w:rsidP="00CE4893">
            <w:pPr>
              <w:pStyle w:val="prastasiniatinklio"/>
              <w:spacing w:before="0" w:beforeAutospacing="0" w:after="0" w:afterAutospacing="0"/>
              <w:jc w:val="both"/>
              <w:rPr>
                <w:color w:val="000000"/>
              </w:rPr>
            </w:pPr>
          </w:p>
        </w:tc>
        <w:tc>
          <w:tcPr>
            <w:tcW w:w="4501" w:type="dxa"/>
            <w:shd w:val="clear" w:color="auto" w:fill="auto"/>
          </w:tcPr>
          <w:p w14:paraId="314E6FA2" w14:textId="77777777" w:rsidR="0051427A" w:rsidRPr="0051427A" w:rsidRDefault="0051427A" w:rsidP="00CE4893">
            <w:pPr>
              <w:jc w:val="both"/>
              <w:rPr>
                <w:rFonts w:eastAsia="Times New Roman"/>
                <w:lang w:eastAsia="lt-LT"/>
              </w:rPr>
            </w:pPr>
            <w:r w:rsidRPr="0051427A">
              <w:rPr>
                <w:rFonts w:eastAsia="Times New Roman"/>
                <w:lang w:eastAsia="lt-LT"/>
              </w:rPr>
              <w:t>3. Jei baldo kamšalo sudėtyje naudojamos sintetinės poliesterio medžiagos, jų sudėtyje turi būti dalis perdirbtų medžiagų;</w:t>
            </w:r>
          </w:p>
          <w:p w14:paraId="291D6408" w14:textId="77777777" w:rsidR="0051427A" w:rsidRPr="0051427A" w:rsidRDefault="0051427A" w:rsidP="00CE4893">
            <w:pPr>
              <w:jc w:val="both"/>
              <w:rPr>
                <w:rFonts w:eastAsia="Times New Roman"/>
                <w:lang w:eastAsia="lt-LT"/>
              </w:rPr>
            </w:pPr>
          </w:p>
        </w:tc>
        <w:tc>
          <w:tcPr>
            <w:tcW w:w="2722" w:type="dxa"/>
            <w:shd w:val="clear" w:color="auto" w:fill="auto"/>
          </w:tcPr>
          <w:p w14:paraId="67935A00" w14:textId="77777777" w:rsidR="0051427A" w:rsidRPr="0051427A" w:rsidRDefault="0051427A" w:rsidP="00CE4893">
            <w:pPr>
              <w:jc w:val="both"/>
            </w:pPr>
            <w:r w:rsidRPr="0051427A">
              <w:t>3. Gamintojo ir (ar) tiekėjo techniniai dokumentai, gamintojo ir (ar) tiekėjo deklaracija/patvirtinimas arba kiti lygiaverčiai įrodymai (jei bus naudojamas sintetinio poliesterio kamšalas).</w:t>
            </w:r>
          </w:p>
        </w:tc>
      </w:tr>
      <w:tr w:rsidR="0051427A" w:rsidRPr="00E4759B" w14:paraId="6F45FB9F" w14:textId="77777777" w:rsidTr="00CE4893">
        <w:trPr>
          <w:trHeight w:val="2475"/>
        </w:trPr>
        <w:tc>
          <w:tcPr>
            <w:tcW w:w="1986" w:type="dxa"/>
            <w:vMerge/>
            <w:shd w:val="clear" w:color="auto" w:fill="auto"/>
          </w:tcPr>
          <w:p w14:paraId="1BB84BAE" w14:textId="77777777" w:rsidR="0051427A" w:rsidRPr="0051427A" w:rsidRDefault="0051427A" w:rsidP="00CE4893">
            <w:pPr>
              <w:pStyle w:val="prastasiniatinklio"/>
              <w:spacing w:before="0" w:beforeAutospacing="0" w:after="0" w:afterAutospacing="0"/>
              <w:jc w:val="both"/>
              <w:rPr>
                <w:color w:val="000000"/>
              </w:rPr>
            </w:pPr>
          </w:p>
        </w:tc>
        <w:tc>
          <w:tcPr>
            <w:tcW w:w="4501" w:type="dxa"/>
            <w:shd w:val="clear" w:color="auto" w:fill="auto"/>
          </w:tcPr>
          <w:p w14:paraId="083C2516" w14:textId="77777777" w:rsidR="0051427A" w:rsidRPr="0051427A" w:rsidRDefault="0051427A" w:rsidP="00CE4893">
            <w:pPr>
              <w:jc w:val="both"/>
              <w:rPr>
                <w:rFonts w:eastAsia="Times New Roman"/>
                <w:lang w:eastAsia="lt-LT"/>
              </w:rPr>
            </w:pPr>
            <w:r w:rsidRPr="0051427A">
              <w:rPr>
                <w:rFonts w:eastAsia="Times New Roman"/>
                <w:lang w:eastAsia="lt-LT"/>
              </w:rPr>
              <w:t>4. Paviršiams dengti naudojamuose produktuose:</w:t>
            </w:r>
          </w:p>
          <w:p w14:paraId="06676C6D" w14:textId="77777777" w:rsidR="0051427A" w:rsidRPr="0051427A" w:rsidRDefault="0051427A" w:rsidP="00CE4893">
            <w:pPr>
              <w:jc w:val="both"/>
              <w:rPr>
                <w:rFonts w:eastAsia="Times New Roman"/>
                <w:lang w:eastAsia="lt-LT"/>
              </w:rPr>
            </w:pPr>
            <w:bookmarkStart w:id="11" w:name="part_cf306c5b7ab14ebcb4d8db3406c95761"/>
            <w:bookmarkEnd w:id="11"/>
            <w:r w:rsidRPr="0051427A">
              <w:rPr>
                <w:rFonts w:eastAsia="Times New Roman"/>
                <w:lang w:eastAsia="lt-LT"/>
              </w:rPr>
              <w:t xml:space="preserve">4.1.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w:t>
            </w:r>
            <w:r w:rsidRPr="0051427A">
              <w:rPr>
                <w:rFonts w:eastAsia="Times New Roman"/>
                <w:lang w:eastAsia="lt-LT"/>
              </w:rPr>
              <w:lastRenderedPageBreak/>
              <w:t>toksiškos ar labai toksiškos (H300, H301, H310, H311, H330, H331), kenkia organams (H370), veikdamos ilgą laiką pakenkia kai kuriems organams (H372);</w:t>
            </w:r>
          </w:p>
          <w:p w14:paraId="48B74440" w14:textId="77777777" w:rsidR="0051427A" w:rsidRPr="0051427A" w:rsidRDefault="0051427A" w:rsidP="00CE4893">
            <w:pPr>
              <w:jc w:val="both"/>
              <w:rPr>
                <w:rFonts w:eastAsia="Times New Roman"/>
                <w:lang w:eastAsia="lt-LT"/>
              </w:rPr>
            </w:pPr>
            <w:bookmarkStart w:id="12" w:name="part_06405917adc14cdc8762118a42753594"/>
            <w:bookmarkEnd w:id="12"/>
            <w:r w:rsidRPr="0051427A">
              <w:rPr>
                <w:rFonts w:eastAsia="Times New Roman"/>
                <w:lang w:eastAsia="lt-LT"/>
              </w:rPr>
              <w:t>4.2. neturi būti daugiau kaip 5 proc. masės lakiųjų organinių junginių (LOJ);</w:t>
            </w:r>
          </w:p>
          <w:p w14:paraId="39C21CFF" w14:textId="77777777" w:rsidR="0051427A" w:rsidRPr="0051427A" w:rsidRDefault="0051427A" w:rsidP="00CE4893">
            <w:pPr>
              <w:jc w:val="both"/>
              <w:rPr>
                <w:rFonts w:eastAsia="Times New Roman"/>
                <w:lang w:eastAsia="lt-LT"/>
              </w:rPr>
            </w:pPr>
            <w:bookmarkStart w:id="13" w:name="part_bfde838384344faea8d6c5a8d204deab"/>
            <w:bookmarkEnd w:id="13"/>
            <w:r w:rsidRPr="0051427A">
              <w:rPr>
                <w:rFonts w:eastAsia="Times New Roman"/>
                <w:lang w:eastAsia="lt-LT"/>
              </w:rPr>
              <w:t>4.3. neturi būti chromo (VI) junginių;</w:t>
            </w:r>
          </w:p>
          <w:p w14:paraId="66DF42FE" w14:textId="77777777" w:rsidR="0051427A" w:rsidRPr="0051427A" w:rsidRDefault="0051427A" w:rsidP="00CE4893">
            <w:pPr>
              <w:jc w:val="both"/>
              <w:rPr>
                <w:rFonts w:eastAsia="Times New Roman"/>
                <w:color w:val="000000"/>
                <w:lang w:eastAsia="lt-LT"/>
              </w:rPr>
            </w:pPr>
            <w:bookmarkStart w:id="14" w:name="part_32cc17855d8744209d8390fdd76a4b14"/>
            <w:bookmarkEnd w:id="14"/>
            <w:r w:rsidRPr="0051427A">
              <w:rPr>
                <w:rFonts w:eastAsia="Times New Roman"/>
                <w:color w:val="000000"/>
                <w:lang w:eastAsia="lt-LT"/>
              </w:rPr>
              <w:t>4.4. formaldehido išmetamieji teršalai neturi viršyti 0,05 ppm.</w:t>
            </w:r>
          </w:p>
          <w:p w14:paraId="1E19FABE" w14:textId="77777777" w:rsidR="0051427A" w:rsidRPr="0051427A" w:rsidRDefault="0051427A" w:rsidP="00CE4893">
            <w:pPr>
              <w:jc w:val="both"/>
              <w:rPr>
                <w:rFonts w:eastAsia="Times New Roman"/>
                <w:lang w:eastAsia="lt-LT"/>
              </w:rPr>
            </w:pPr>
          </w:p>
        </w:tc>
        <w:tc>
          <w:tcPr>
            <w:tcW w:w="2722" w:type="dxa"/>
            <w:shd w:val="clear" w:color="auto" w:fill="auto"/>
          </w:tcPr>
          <w:p w14:paraId="65B51726" w14:textId="77777777" w:rsidR="0051427A" w:rsidRPr="0051427A" w:rsidRDefault="0051427A" w:rsidP="00CE4893">
            <w:pPr>
              <w:tabs>
                <w:tab w:val="left" w:pos="420"/>
              </w:tabs>
              <w:jc w:val="both"/>
            </w:pPr>
            <w:r w:rsidRPr="0051427A">
              <w:lastRenderedPageBreak/>
              <w:t xml:space="preserve">4. Gamintojo ir (ar) tiekėjo techniniai dažų ir/ar kitų paviršių dengimo medžiagų dokumentai, dažų ir/ar kitų paviršių dengimo medžiagų saugos duomenų lapai,  arba kiti lygiaverčiai įrodymai (taikoma ir mediniams, ir </w:t>
            </w:r>
            <w:r w:rsidRPr="0051427A">
              <w:lastRenderedPageBreak/>
              <w:t>metaliniams baldų paviršiams).</w:t>
            </w:r>
          </w:p>
        </w:tc>
      </w:tr>
      <w:tr w:rsidR="0051427A" w:rsidRPr="00E4759B" w14:paraId="0451DFDD" w14:textId="77777777" w:rsidTr="00CE4893">
        <w:trPr>
          <w:trHeight w:val="2475"/>
        </w:trPr>
        <w:tc>
          <w:tcPr>
            <w:tcW w:w="1986" w:type="dxa"/>
            <w:vMerge/>
            <w:shd w:val="clear" w:color="auto" w:fill="auto"/>
          </w:tcPr>
          <w:p w14:paraId="6AD2F566" w14:textId="77777777" w:rsidR="0051427A" w:rsidRPr="0051427A" w:rsidRDefault="0051427A" w:rsidP="00CE4893">
            <w:pPr>
              <w:pStyle w:val="prastasiniatinklio"/>
              <w:spacing w:before="0" w:beforeAutospacing="0" w:after="0" w:afterAutospacing="0"/>
              <w:jc w:val="both"/>
              <w:rPr>
                <w:color w:val="000000"/>
              </w:rPr>
            </w:pPr>
          </w:p>
        </w:tc>
        <w:tc>
          <w:tcPr>
            <w:tcW w:w="4501" w:type="dxa"/>
            <w:shd w:val="clear" w:color="auto" w:fill="auto"/>
          </w:tcPr>
          <w:p w14:paraId="3A1D46F6" w14:textId="77777777" w:rsidR="0051427A" w:rsidRPr="0051427A" w:rsidRDefault="0051427A" w:rsidP="00CE4893">
            <w:pPr>
              <w:jc w:val="both"/>
              <w:rPr>
                <w:rFonts w:eastAsia="Times New Roman"/>
                <w:b/>
                <w:bCs/>
              </w:rPr>
            </w:pPr>
            <w:r w:rsidRPr="0051427A">
              <w:rPr>
                <w:rFonts w:eastAsia="Times New Roman"/>
                <w:b/>
                <w:bCs/>
              </w:rPr>
              <w:t xml:space="preserve">arba </w:t>
            </w:r>
          </w:p>
          <w:p w14:paraId="10381D6B" w14:textId="77777777" w:rsidR="0051427A" w:rsidRPr="0051427A" w:rsidRDefault="0051427A" w:rsidP="00CE4893">
            <w:pPr>
              <w:jc w:val="both"/>
              <w:rPr>
                <w:rFonts w:eastAsia="Times New Roman"/>
                <w:lang w:eastAsia="lt-LT"/>
              </w:rPr>
            </w:pPr>
            <w:r w:rsidRPr="0051427A">
              <w:rPr>
                <w:rFonts w:eastAsia="Times New Roman"/>
              </w:rPr>
              <w:t xml:space="preserve">5. Prekėms taikomas I tipo ekologinio ženklo reikalavimas  - prekė </w:t>
            </w:r>
            <w:r w:rsidRPr="0051427A">
              <w:t>atitinka jai nustatytus I tipo ekologinio ženklo reikalavimus pagal standartą LST EN ISO 14024 „Aplinkosauginiai ženklai ir aplinkosauginės deklaracijos. I tipo aplinkosauginis ženklinimas. Principai ir procedūros“ ir yra paženklinta I tipo ekologiniu ženklu arba kitu tiekėjo pateiktu lygiaverčiu įrodymu</w:t>
            </w:r>
            <w:r w:rsidRPr="0051427A">
              <w:rPr>
                <w:rStyle w:val="Puslapioinaosnuoroda"/>
              </w:rPr>
              <w:footnoteReference w:id="3"/>
            </w:r>
            <w:r w:rsidRPr="0051427A">
              <w:t>.</w:t>
            </w:r>
          </w:p>
        </w:tc>
        <w:tc>
          <w:tcPr>
            <w:tcW w:w="2722" w:type="dxa"/>
            <w:shd w:val="clear" w:color="auto" w:fill="auto"/>
          </w:tcPr>
          <w:p w14:paraId="53CD4160" w14:textId="77777777" w:rsidR="0051427A" w:rsidRPr="0051427A" w:rsidRDefault="0051427A" w:rsidP="00CE4893">
            <w:pPr>
              <w:tabs>
                <w:tab w:val="left" w:pos="420"/>
              </w:tabs>
              <w:jc w:val="both"/>
            </w:pPr>
            <w:r w:rsidRPr="0051427A">
              <w:t>5. Nepriklausomų šalių išduoti I tipo ekologinio ženklinimo sertifikatai arba kiti lygiaverčiai įrodymai.</w:t>
            </w:r>
          </w:p>
        </w:tc>
      </w:tr>
    </w:tbl>
    <w:p w14:paraId="651953B9" w14:textId="77777777" w:rsidR="00996853" w:rsidRPr="00DE3BFB" w:rsidRDefault="00996853" w:rsidP="00996853">
      <w:pPr>
        <w:spacing w:after="0" w:line="240" w:lineRule="auto"/>
        <w:jc w:val="both"/>
        <w:rPr>
          <w:rFonts w:ascii="Times New Roman" w:eastAsia="Times New Roman" w:hAnsi="Times New Roman" w:cs="Times New Roman"/>
          <w:sz w:val="24"/>
          <w:szCs w:val="24"/>
        </w:rPr>
      </w:pPr>
    </w:p>
    <w:p w14:paraId="17ADD938" w14:textId="77777777" w:rsidR="00996853" w:rsidRPr="00DE3BFB" w:rsidRDefault="00996853" w:rsidP="00996853">
      <w:pPr>
        <w:spacing w:after="0" w:line="240" w:lineRule="auto"/>
        <w:jc w:val="both"/>
        <w:rPr>
          <w:rFonts w:ascii="Times New Roman" w:eastAsia="Times New Roman" w:hAnsi="Times New Roman" w:cs="Times New Roman"/>
          <w:b/>
          <w:sz w:val="24"/>
          <w:szCs w:val="24"/>
        </w:rPr>
      </w:pPr>
      <w:r w:rsidRPr="00DE3BFB">
        <w:rPr>
          <w:rFonts w:ascii="Times New Roman" w:eastAsia="Times New Roman" w:hAnsi="Times New Roman" w:cs="Times New Roman"/>
          <w:b/>
          <w:sz w:val="24"/>
          <w:szCs w:val="24"/>
        </w:rPr>
        <w:t>3.2. Pirkėjo įsipareigojimai ir teisės:</w:t>
      </w:r>
    </w:p>
    <w:p w14:paraId="0372FA3C" w14:textId="5E5E301C" w:rsidR="00996853" w:rsidRPr="00DE3BFB" w:rsidRDefault="00996853" w:rsidP="00996853">
      <w:pPr>
        <w:spacing w:after="0" w:line="240" w:lineRule="auto"/>
        <w:jc w:val="both"/>
        <w:rPr>
          <w:rFonts w:ascii="Times New Roman" w:eastAsia="Times New Roman" w:hAnsi="Times New Roman" w:cs="Times New Roman"/>
          <w:sz w:val="24"/>
          <w:szCs w:val="24"/>
        </w:rPr>
      </w:pPr>
      <w:r w:rsidRPr="00DE3BFB">
        <w:rPr>
          <w:rFonts w:ascii="Times New Roman" w:eastAsia="Times New Roman" w:hAnsi="Times New Roman" w:cs="Times New Roman"/>
          <w:sz w:val="24"/>
          <w:szCs w:val="24"/>
        </w:rPr>
        <w:t>3.2.1. Priimti užsakytas Prekes, prieš pasirašant Prekių perdavimo–priėmimo aktą jas patikrinti, bei per Sutarties 2.</w:t>
      </w:r>
      <w:r w:rsidR="006407D4" w:rsidRPr="00DE3BFB">
        <w:rPr>
          <w:rFonts w:ascii="Times New Roman" w:eastAsia="Times New Roman" w:hAnsi="Times New Roman" w:cs="Times New Roman"/>
          <w:sz w:val="24"/>
          <w:szCs w:val="24"/>
        </w:rPr>
        <w:t>6</w:t>
      </w:r>
      <w:r w:rsidRPr="00DE3BFB">
        <w:rPr>
          <w:rFonts w:ascii="Times New Roman" w:eastAsia="Times New Roman" w:hAnsi="Times New Roman" w:cs="Times New Roman"/>
          <w:sz w:val="24"/>
          <w:szCs w:val="24"/>
        </w:rPr>
        <w:t xml:space="preserve"> papunktyje nustatytą terminą apmokėti Tiekėjui už pristatytas</w:t>
      </w:r>
      <w:r w:rsidR="006407D4" w:rsidRPr="00DE3BFB">
        <w:rPr>
          <w:rFonts w:ascii="Times New Roman" w:eastAsia="Times New Roman" w:hAnsi="Times New Roman" w:cs="Times New Roman"/>
          <w:sz w:val="24"/>
          <w:szCs w:val="24"/>
        </w:rPr>
        <w:t>, sumontuotas</w:t>
      </w:r>
      <w:r w:rsidRPr="00DE3BFB">
        <w:rPr>
          <w:rFonts w:ascii="Times New Roman" w:eastAsia="Times New Roman" w:hAnsi="Times New Roman" w:cs="Times New Roman"/>
          <w:sz w:val="24"/>
          <w:szCs w:val="24"/>
        </w:rPr>
        <w:t xml:space="preserve"> kokybiškas Prekes, atitinkančias Sutarties 1 priede bei tokios rūšies ir tokio naudojimo laiko Prekėms įprastai keliamus reikalavimus, Sutarties 2.2 papunktyje nurodytą Sutarties kainą pagal pateiktą PVM sąskaitą-faktūrą, pervedant pinigus į Tiekėjo Šalių rekvizituose (Sutarties 1</w:t>
      </w:r>
      <w:r w:rsidR="001216BB" w:rsidRPr="00DE3BFB">
        <w:rPr>
          <w:rFonts w:ascii="Times New Roman" w:eastAsia="Times New Roman" w:hAnsi="Times New Roman" w:cs="Times New Roman"/>
          <w:sz w:val="24"/>
          <w:szCs w:val="24"/>
        </w:rPr>
        <w:t>2</w:t>
      </w:r>
      <w:r w:rsidRPr="00DE3BFB">
        <w:rPr>
          <w:rFonts w:ascii="Times New Roman" w:eastAsia="Times New Roman" w:hAnsi="Times New Roman" w:cs="Times New Roman"/>
          <w:sz w:val="24"/>
          <w:szCs w:val="24"/>
        </w:rPr>
        <w:t xml:space="preserve"> dalis) nurodytą sąskaitą;</w:t>
      </w:r>
      <w:r w:rsidRPr="00DE3BFB">
        <w:rPr>
          <w:rFonts w:ascii="Times New Roman" w:eastAsia="Times New Roman" w:hAnsi="Times New Roman" w:cs="Times New Roman"/>
          <w:i/>
          <w:sz w:val="24"/>
          <w:szCs w:val="24"/>
        </w:rPr>
        <w:t xml:space="preserve"> </w:t>
      </w:r>
    </w:p>
    <w:p w14:paraId="6CF68ECF" w14:textId="639CBF42" w:rsidR="00996853" w:rsidRPr="00DE3BFB" w:rsidRDefault="00996853" w:rsidP="00996853">
      <w:pPr>
        <w:spacing w:after="0" w:line="240" w:lineRule="auto"/>
        <w:jc w:val="both"/>
        <w:rPr>
          <w:rFonts w:ascii="Times New Roman" w:eastAsia="Times New Roman" w:hAnsi="Times New Roman" w:cs="Times New Roman"/>
          <w:sz w:val="24"/>
          <w:szCs w:val="24"/>
          <w:lang w:eastAsia="lt-LT"/>
        </w:rPr>
      </w:pPr>
      <w:r w:rsidRPr="00DE3BFB">
        <w:rPr>
          <w:rFonts w:ascii="Times New Roman" w:eastAsia="Times New Roman" w:hAnsi="Times New Roman" w:cs="Times New Roman"/>
          <w:sz w:val="24"/>
          <w:szCs w:val="24"/>
        </w:rPr>
        <w:t xml:space="preserve">3.2.2. Ne vėliau kaip per </w:t>
      </w:r>
      <w:r w:rsidR="00C95F49" w:rsidRPr="00DE3BFB">
        <w:rPr>
          <w:rFonts w:ascii="Times New Roman" w:eastAsia="Times New Roman" w:hAnsi="Times New Roman" w:cs="Times New Roman"/>
          <w:sz w:val="24"/>
          <w:szCs w:val="24"/>
        </w:rPr>
        <w:t>5</w:t>
      </w:r>
      <w:r w:rsidRPr="00DE3BFB">
        <w:rPr>
          <w:rFonts w:ascii="Times New Roman" w:eastAsia="Times New Roman" w:hAnsi="Times New Roman" w:cs="Times New Roman"/>
          <w:sz w:val="24"/>
          <w:szCs w:val="24"/>
        </w:rPr>
        <w:t xml:space="preserve"> (</w:t>
      </w:r>
      <w:r w:rsidR="00C95F49" w:rsidRPr="00DE3BFB">
        <w:rPr>
          <w:rFonts w:ascii="Times New Roman" w:eastAsia="Times New Roman" w:hAnsi="Times New Roman" w:cs="Times New Roman"/>
          <w:sz w:val="24"/>
          <w:szCs w:val="24"/>
        </w:rPr>
        <w:t>penkias</w:t>
      </w:r>
      <w:r w:rsidRPr="00DE3BFB">
        <w:rPr>
          <w:rFonts w:ascii="Times New Roman" w:eastAsia="Times New Roman" w:hAnsi="Times New Roman" w:cs="Times New Roman"/>
          <w:sz w:val="24"/>
          <w:szCs w:val="24"/>
        </w:rPr>
        <w:t>) darbo dienas pasirašyti Prekių perdavimo–priėmimo aktą arba atmesti Tiekėjo prašymą pasirašyti Prekių perdavimo–priėmimo aktą, nurodydamas priimto sprendimo motyvus bei priemones, kurių Tiekėjas privalo imtis, kad Prekių perdavimo–priėmimo aktas būtų pasirašytas. Prekių perdavimo–priėmimo aktas pasirašomas 2 (dviem) vienodą teisinę galią turinčiais egzemplioriais;</w:t>
      </w:r>
    </w:p>
    <w:p w14:paraId="49D1922F" w14:textId="0D3AFF57" w:rsidR="00996853" w:rsidRPr="00DE3BFB" w:rsidRDefault="00996853" w:rsidP="00996853">
      <w:pPr>
        <w:spacing w:after="0" w:line="240" w:lineRule="auto"/>
        <w:jc w:val="both"/>
        <w:rPr>
          <w:rFonts w:ascii="Times New Roman" w:eastAsia="Times New Roman" w:hAnsi="Times New Roman" w:cs="Times New Roman"/>
          <w:sz w:val="24"/>
          <w:szCs w:val="24"/>
        </w:rPr>
      </w:pPr>
      <w:r w:rsidRPr="00DE3BFB">
        <w:rPr>
          <w:rFonts w:ascii="Times New Roman" w:eastAsia="Times New Roman" w:hAnsi="Times New Roman" w:cs="Times New Roman"/>
          <w:sz w:val="24"/>
          <w:szCs w:val="24"/>
        </w:rPr>
        <w:t xml:space="preserve">3.2.3. Jei gavus Prekes paaiškėja, kad gautos Prekės neatitinka Prekių gamintojo kokybės standartų, nustatomi kitokie </w:t>
      </w:r>
      <w:r w:rsidR="00C95F49" w:rsidRPr="00DE3BFB">
        <w:rPr>
          <w:rFonts w:ascii="Times New Roman" w:eastAsia="Times New Roman" w:hAnsi="Times New Roman" w:cs="Times New Roman"/>
          <w:sz w:val="24"/>
          <w:szCs w:val="24"/>
        </w:rPr>
        <w:t>kokybiniai neatitikimai</w:t>
      </w:r>
      <w:r w:rsidRPr="00DE3BFB">
        <w:rPr>
          <w:rFonts w:ascii="Times New Roman" w:eastAsia="Times New Roman" w:hAnsi="Times New Roman" w:cs="Times New Roman"/>
          <w:sz w:val="24"/>
          <w:szCs w:val="24"/>
        </w:rPr>
        <w:t>, trūkumai ar gedimai arba Prekės neatitinka Sutarties 1 priede pateikt</w:t>
      </w:r>
      <w:r w:rsidR="00F8565D">
        <w:rPr>
          <w:rFonts w:ascii="Times New Roman" w:eastAsia="Times New Roman" w:hAnsi="Times New Roman" w:cs="Times New Roman"/>
          <w:sz w:val="24"/>
          <w:szCs w:val="24"/>
        </w:rPr>
        <w:t>oje</w:t>
      </w:r>
      <w:r w:rsidR="00692B76">
        <w:rPr>
          <w:rFonts w:ascii="Times New Roman" w:eastAsia="Times New Roman" w:hAnsi="Times New Roman" w:cs="Times New Roman"/>
          <w:sz w:val="24"/>
          <w:szCs w:val="24"/>
        </w:rPr>
        <w:t xml:space="preserve"> Techninėje specifikacijoje</w:t>
      </w:r>
      <w:r w:rsidRPr="00DE3BFB">
        <w:rPr>
          <w:rFonts w:ascii="Times New Roman" w:eastAsia="Times New Roman" w:hAnsi="Times New Roman" w:cs="Times New Roman"/>
          <w:sz w:val="24"/>
          <w:szCs w:val="24"/>
        </w:rPr>
        <w:t xml:space="preserve">, per </w:t>
      </w:r>
      <w:r w:rsidR="00806C72" w:rsidRPr="00DE3BFB">
        <w:rPr>
          <w:rFonts w:ascii="Times New Roman" w:eastAsia="Times New Roman" w:hAnsi="Times New Roman" w:cs="Times New Roman"/>
          <w:sz w:val="24"/>
          <w:szCs w:val="24"/>
        </w:rPr>
        <w:t xml:space="preserve">5 </w:t>
      </w:r>
      <w:r w:rsidRPr="00DE3BFB">
        <w:rPr>
          <w:rFonts w:ascii="Times New Roman" w:eastAsia="Times New Roman" w:hAnsi="Times New Roman" w:cs="Times New Roman"/>
          <w:sz w:val="24"/>
          <w:szCs w:val="24"/>
        </w:rPr>
        <w:t>(</w:t>
      </w:r>
      <w:r w:rsidR="00806C72" w:rsidRPr="00DE3BFB">
        <w:rPr>
          <w:rFonts w:ascii="Times New Roman" w:eastAsia="Times New Roman" w:hAnsi="Times New Roman" w:cs="Times New Roman"/>
          <w:sz w:val="24"/>
          <w:szCs w:val="24"/>
        </w:rPr>
        <w:t>penkias</w:t>
      </w:r>
      <w:r w:rsidRPr="00DE3BFB">
        <w:rPr>
          <w:rFonts w:ascii="Times New Roman" w:eastAsia="Times New Roman" w:hAnsi="Times New Roman" w:cs="Times New Roman"/>
          <w:sz w:val="24"/>
          <w:szCs w:val="24"/>
        </w:rPr>
        <w:t xml:space="preserve">) darbo dienas nuo trūkumų nustatymo dienos surašyti Prekių </w:t>
      </w:r>
      <w:r w:rsidR="00663290">
        <w:rPr>
          <w:rFonts w:ascii="Times New Roman" w:eastAsia="Times New Roman" w:hAnsi="Times New Roman" w:cs="Times New Roman"/>
          <w:sz w:val="24"/>
          <w:szCs w:val="24"/>
        </w:rPr>
        <w:t xml:space="preserve">defektinį </w:t>
      </w:r>
      <w:r w:rsidRPr="00DE3BFB">
        <w:rPr>
          <w:rFonts w:ascii="Times New Roman" w:eastAsia="Times New Roman" w:hAnsi="Times New Roman" w:cs="Times New Roman"/>
          <w:sz w:val="24"/>
          <w:szCs w:val="24"/>
        </w:rPr>
        <w:t xml:space="preserve">aktą ir išsiųsti jį pasirašyti Tiekėjui. Negavus Tiekėjo pasirašyto Prekių </w:t>
      </w:r>
      <w:r w:rsidR="00727C70">
        <w:rPr>
          <w:rFonts w:ascii="Times New Roman" w:eastAsia="Times New Roman" w:hAnsi="Times New Roman" w:cs="Times New Roman"/>
          <w:sz w:val="24"/>
          <w:szCs w:val="24"/>
        </w:rPr>
        <w:t>defektinio</w:t>
      </w:r>
      <w:r w:rsidRPr="00DE3BFB">
        <w:rPr>
          <w:rFonts w:ascii="Times New Roman" w:eastAsia="Times New Roman" w:hAnsi="Times New Roman" w:cs="Times New Roman"/>
          <w:sz w:val="24"/>
          <w:szCs w:val="24"/>
        </w:rPr>
        <w:t xml:space="preserve"> akto per </w:t>
      </w:r>
      <w:r w:rsidR="00806C72" w:rsidRPr="00DE3BFB">
        <w:rPr>
          <w:rFonts w:ascii="Times New Roman" w:eastAsia="Times New Roman" w:hAnsi="Times New Roman" w:cs="Times New Roman"/>
          <w:sz w:val="24"/>
          <w:szCs w:val="24"/>
        </w:rPr>
        <w:t>5</w:t>
      </w:r>
      <w:r w:rsidRPr="00DE3BFB">
        <w:rPr>
          <w:rFonts w:ascii="Times New Roman" w:eastAsia="Times New Roman" w:hAnsi="Times New Roman" w:cs="Times New Roman"/>
          <w:sz w:val="24"/>
          <w:szCs w:val="24"/>
        </w:rPr>
        <w:t xml:space="preserve"> (</w:t>
      </w:r>
      <w:r w:rsidR="00806C72" w:rsidRPr="00DE3BFB">
        <w:rPr>
          <w:rFonts w:ascii="Times New Roman" w:eastAsia="Times New Roman" w:hAnsi="Times New Roman" w:cs="Times New Roman"/>
          <w:sz w:val="24"/>
          <w:szCs w:val="24"/>
        </w:rPr>
        <w:t>penkias</w:t>
      </w:r>
      <w:r w:rsidRPr="00DE3BFB">
        <w:rPr>
          <w:rFonts w:ascii="Times New Roman" w:eastAsia="Times New Roman" w:hAnsi="Times New Roman" w:cs="Times New Roman"/>
          <w:sz w:val="24"/>
          <w:szCs w:val="24"/>
        </w:rPr>
        <w:t xml:space="preserve">) darbo dienas arba Tiekėjui atsisakius jį pasirašyti, laikoma, kad Tiekėjas nevykdo savo sutartinių įsipareigojimų. </w:t>
      </w:r>
    </w:p>
    <w:p w14:paraId="07E20000" w14:textId="6F95A5E9" w:rsidR="00996853" w:rsidRPr="00DE3BFB" w:rsidRDefault="00996853" w:rsidP="00996853">
      <w:pPr>
        <w:spacing w:after="0" w:line="240" w:lineRule="auto"/>
        <w:jc w:val="both"/>
        <w:rPr>
          <w:rFonts w:ascii="Times New Roman" w:eastAsia="Times New Roman" w:hAnsi="Times New Roman" w:cs="Times New Roman"/>
          <w:sz w:val="24"/>
          <w:szCs w:val="24"/>
        </w:rPr>
      </w:pPr>
      <w:r w:rsidRPr="00DE3BFB">
        <w:rPr>
          <w:rFonts w:ascii="Times New Roman" w:eastAsia="Times New Roman" w:hAnsi="Times New Roman" w:cs="Times New Roman"/>
          <w:sz w:val="24"/>
          <w:szCs w:val="24"/>
        </w:rPr>
        <w:t xml:space="preserve">3.2.4. Tiekėjui pareikalavus, sumokėti </w:t>
      </w:r>
      <w:r w:rsidR="00D11617" w:rsidRPr="00DE3BFB">
        <w:rPr>
          <w:rFonts w:ascii="Times New Roman" w:eastAsia="Times New Roman" w:hAnsi="Times New Roman" w:cs="Times New Roman"/>
          <w:sz w:val="24"/>
          <w:szCs w:val="24"/>
        </w:rPr>
        <w:t xml:space="preserve">0,02 </w:t>
      </w:r>
      <w:r w:rsidRPr="00DE3BFB">
        <w:rPr>
          <w:rFonts w:ascii="Times New Roman" w:eastAsia="Times New Roman" w:hAnsi="Times New Roman" w:cs="Times New Roman"/>
          <w:sz w:val="24"/>
          <w:szCs w:val="24"/>
        </w:rPr>
        <w:t>procento dydžio delspinigius nuo neapmokėtų Prekių kainos be PVM už kiekvieną uždelstą kalendorinę dieną, kai už gautas Prekes nesumokama Sutarties 2.</w:t>
      </w:r>
      <w:r w:rsidR="00D11617" w:rsidRPr="00DE3BFB">
        <w:rPr>
          <w:rFonts w:ascii="Times New Roman" w:eastAsia="Times New Roman" w:hAnsi="Times New Roman" w:cs="Times New Roman"/>
          <w:sz w:val="24"/>
          <w:szCs w:val="24"/>
        </w:rPr>
        <w:t>6</w:t>
      </w:r>
      <w:r w:rsidRPr="00DE3BFB">
        <w:rPr>
          <w:rFonts w:ascii="Times New Roman" w:eastAsia="Times New Roman" w:hAnsi="Times New Roman" w:cs="Times New Roman"/>
          <w:sz w:val="24"/>
          <w:szCs w:val="24"/>
        </w:rPr>
        <w:t xml:space="preserve"> papunktyje numatyta tvarka. Delspinigių sumokėjimas neatleidžia Šalių nuo pareigos vykdyti šioje Sutartyje prisiimtus įsipareigojimus;</w:t>
      </w:r>
    </w:p>
    <w:p w14:paraId="0426BB33" w14:textId="77777777" w:rsidR="00996853" w:rsidRPr="00DE3BFB" w:rsidRDefault="00996853" w:rsidP="00996853">
      <w:pPr>
        <w:spacing w:after="0" w:line="240" w:lineRule="auto"/>
        <w:jc w:val="both"/>
        <w:rPr>
          <w:rFonts w:ascii="Times New Roman" w:eastAsia="Times New Roman" w:hAnsi="Times New Roman" w:cs="Times New Roman"/>
          <w:sz w:val="24"/>
          <w:szCs w:val="24"/>
        </w:rPr>
      </w:pPr>
      <w:r w:rsidRPr="00DE3BFB">
        <w:rPr>
          <w:rFonts w:ascii="Times New Roman" w:eastAsia="Times New Roman" w:hAnsi="Times New Roman" w:cs="Times New Roman"/>
          <w:sz w:val="24"/>
          <w:szCs w:val="24"/>
        </w:rPr>
        <w:t>3.2.5. Suteikti informaciją ir /ar dokumentus, būtinus Sutarčiai vykdyti;</w:t>
      </w:r>
    </w:p>
    <w:p w14:paraId="5CE833AC" w14:textId="77777777" w:rsidR="00996853" w:rsidRPr="00DE3BFB" w:rsidRDefault="00996853" w:rsidP="00996853">
      <w:pPr>
        <w:spacing w:after="0" w:line="240" w:lineRule="auto"/>
        <w:ind w:right="-2"/>
        <w:jc w:val="both"/>
        <w:rPr>
          <w:rFonts w:ascii="Times New Roman" w:eastAsia="Times New Roman" w:hAnsi="Times New Roman" w:cs="Times New Roman"/>
          <w:noProof/>
          <w:sz w:val="24"/>
          <w:szCs w:val="24"/>
        </w:rPr>
      </w:pPr>
      <w:r w:rsidRPr="00DE3BFB">
        <w:rPr>
          <w:rFonts w:ascii="Times New Roman" w:eastAsia="Times New Roman" w:hAnsi="Times New Roman" w:cs="Times New Roman"/>
          <w:sz w:val="24"/>
          <w:szCs w:val="24"/>
        </w:rPr>
        <w:t xml:space="preserve">3.2.6. </w:t>
      </w:r>
      <w:r w:rsidRPr="00DE3BFB">
        <w:rPr>
          <w:rFonts w:ascii="Times New Roman" w:eastAsia="Times New Roman" w:hAnsi="Times New Roman" w:cs="Times New Roman"/>
          <w:noProof/>
          <w:sz w:val="24"/>
          <w:szCs w:val="24"/>
        </w:rPr>
        <w:t>Ne vėliau kaip per 3 (tris) darbo dienas nuo Sutarties įsigaliojimo ir (ar) Sutarties 7.1.1 papunktyje nurodytos informacijos gavimo raštu, informuoti subtiekėjus apie tiesioginio atsiskaitymo galimybę, prašant subtiekėjų, norinčių pasinaudoti tokia galimybe, raštu pateikti prašymą Pirkėjui per 3 (tris) darbo dienas;</w:t>
      </w:r>
    </w:p>
    <w:p w14:paraId="53132466" w14:textId="77777777" w:rsidR="00996853" w:rsidRPr="00DE3BFB" w:rsidRDefault="00996853" w:rsidP="00996853">
      <w:pPr>
        <w:spacing w:after="0" w:line="240" w:lineRule="auto"/>
        <w:jc w:val="both"/>
        <w:rPr>
          <w:rFonts w:ascii="Times New Roman" w:eastAsia="Times New Roman" w:hAnsi="Times New Roman" w:cs="Times New Roman"/>
          <w:sz w:val="24"/>
          <w:szCs w:val="24"/>
        </w:rPr>
      </w:pPr>
      <w:r w:rsidRPr="00DE3BFB">
        <w:rPr>
          <w:rFonts w:ascii="Times New Roman" w:eastAsia="Times New Roman" w:hAnsi="Times New Roman" w:cs="Times New Roman"/>
          <w:sz w:val="24"/>
          <w:szCs w:val="24"/>
        </w:rPr>
        <w:t>3.2.7. Pirkėjas turi teisę tiesiogiai atsiskaityti su subtiekėjais. Tokio atsiskaitymo tvarka nustatoma trišalėje sutartyje, kurią sudaro Pirkėjas, Tiekėjas ir jo subtiekėjas;</w:t>
      </w:r>
    </w:p>
    <w:p w14:paraId="5D19924E" w14:textId="7963BA00" w:rsidR="00996853" w:rsidRPr="00DE3BFB" w:rsidRDefault="00996853" w:rsidP="00996853">
      <w:pPr>
        <w:tabs>
          <w:tab w:val="left" w:pos="1026"/>
        </w:tabs>
        <w:suppressAutoHyphens/>
        <w:autoSpaceDE w:val="0"/>
        <w:spacing w:after="0" w:line="240" w:lineRule="auto"/>
        <w:jc w:val="both"/>
        <w:rPr>
          <w:rFonts w:ascii="Times New Roman" w:eastAsia="Times New Roman" w:hAnsi="Times New Roman" w:cs="Times New Roman"/>
          <w:i/>
          <w:iCs/>
          <w:sz w:val="24"/>
          <w:szCs w:val="24"/>
          <w:lang w:eastAsia="ar-SA"/>
        </w:rPr>
      </w:pPr>
    </w:p>
    <w:p w14:paraId="390EA050" w14:textId="77777777" w:rsidR="00996853" w:rsidRPr="00DE3BFB" w:rsidRDefault="00996853" w:rsidP="00996853">
      <w:pPr>
        <w:spacing w:after="0" w:line="240" w:lineRule="auto"/>
        <w:ind w:left="360"/>
        <w:jc w:val="center"/>
        <w:rPr>
          <w:rFonts w:ascii="Times New Roman" w:eastAsia="Times New Roman" w:hAnsi="Times New Roman" w:cs="Times New Roman"/>
          <w:b/>
          <w:sz w:val="24"/>
          <w:szCs w:val="24"/>
        </w:rPr>
      </w:pPr>
    </w:p>
    <w:p w14:paraId="0128FF13" w14:textId="77777777" w:rsidR="00996853" w:rsidRPr="00DE3BFB" w:rsidRDefault="00996853" w:rsidP="00996853">
      <w:pPr>
        <w:spacing w:after="0" w:line="240" w:lineRule="auto"/>
        <w:ind w:left="360"/>
        <w:jc w:val="center"/>
        <w:rPr>
          <w:rFonts w:ascii="Times New Roman" w:eastAsia="Times New Roman" w:hAnsi="Times New Roman" w:cs="Times New Roman"/>
          <w:b/>
          <w:sz w:val="24"/>
          <w:szCs w:val="24"/>
        </w:rPr>
      </w:pPr>
      <w:bookmarkStart w:id="15" w:name="_Hlk73458347"/>
      <w:r w:rsidRPr="00DE3BFB">
        <w:rPr>
          <w:rFonts w:ascii="Times New Roman" w:eastAsia="Times New Roman" w:hAnsi="Times New Roman" w:cs="Times New Roman"/>
          <w:b/>
          <w:sz w:val="24"/>
          <w:szCs w:val="24"/>
        </w:rPr>
        <w:t xml:space="preserve">4. ATSAKOMYBĖS PAGAL SUTARTĮ NETAIKYMAS ARBA ATLEIDIMAS NUO ATSAKOMYBĖS </w:t>
      </w:r>
    </w:p>
    <w:p w14:paraId="1CCE1F7F" w14:textId="77777777" w:rsidR="00996853" w:rsidRPr="00DE3BFB" w:rsidRDefault="00996853" w:rsidP="00996853">
      <w:pPr>
        <w:spacing w:after="0" w:line="240" w:lineRule="auto"/>
        <w:ind w:left="360"/>
        <w:jc w:val="center"/>
        <w:rPr>
          <w:rFonts w:ascii="Times New Roman" w:eastAsia="Times New Roman" w:hAnsi="Times New Roman" w:cs="Times New Roman"/>
          <w:b/>
          <w:sz w:val="24"/>
          <w:szCs w:val="24"/>
        </w:rPr>
      </w:pPr>
    </w:p>
    <w:p w14:paraId="2A9B0954" w14:textId="77777777" w:rsidR="00996853" w:rsidRPr="00DE3BFB" w:rsidRDefault="00996853" w:rsidP="00996853">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sz w:val="24"/>
          <w:szCs w:val="24"/>
          <w:bdr w:val="nil"/>
          <w:lang w:eastAsia="lt-LT"/>
          <w14:textOutline w14:w="0" w14:cap="flat" w14:cmpd="sng" w14:algn="ctr">
            <w14:noFill/>
            <w14:prstDash w14:val="solid"/>
            <w14:bevel/>
          </w14:textOutline>
        </w:rPr>
      </w:pPr>
      <w:r w:rsidRPr="00DE3BFB">
        <w:rPr>
          <w:rFonts w:ascii="Times New Roman" w:eastAsia="Times New Roman" w:hAnsi="Times New Roman" w:cs="Times New Roman"/>
          <w:sz w:val="24"/>
          <w:szCs w:val="24"/>
          <w:bdr w:val="nil"/>
          <w:lang w:eastAsia="lt-LT"/>
          <w14:textOutline w14:w="0" w14:cap="flat" w14:cmpd="sng" w14:algn="ctr">
            <w14:noFill/>
            <w14:prstDash w14:val="solid"/>
            <w14:bevel/>
          </w14:textOutline>
        </w:rPr>
        <w:t>4.1. Atsakomybė pagal Sutartį netaikoma, taip pat Šalys gali būti visiškai ar iš dalies atleistos nuo civilinės atsakomybės šiais pagrindais:</w:t>
      </w:r>
    </w:p>
    <w:p w14:paraId="18C1B7B8" w14:textId="77777777" w:rsidR="00996853" w:rsidRPr="00DE3BFB" w:rsidRDefault="00996853" w:rsidP="00996853">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sz w:val="24"/>
          <w:szCs w:val="24"/>
          <w:bdr w:val="nil"/>
          <w:lang w:eastAsia="lt-LT"/>
          <w14:textOutline w14:w="0" w14:cap="flat" w14:cmpd="sng" w14:algn="ctr">
            <w14:noFill/>
            <w14:prstDash w14:val="solid"/>
            <w14:bevel/>
          </w14:textOutline>
        </w:rPr>
      </w:pPr>
      <w:r w:rsidRPr="00DE3BFB">
        <w:rPr>
          <w:rFonts w:ascii="Times New Roman" w:eastAsia="Times New Roman" w:hAnsi="Times New Roman" w:cs="Times New Roman"/>
          <w:sz w:val="24"/>
          <w:szCs w:val="24"/>
          <w:bdr w:val="nil"/>
          <w:lang w:eastAsia="lt-LT"/>
          <w14:textOutline w14:w="0" w14:cap="flat" w14:cmpd="sng" w14:algn="ctr">
            <w14:noFill/>
            <w14:prstDash w14:val="solid"/>
            <w14:bevel/>
          </w14:textOutline>
        </w:rPr>
        <w:t>4.1.1. dėl nenugalimos jėgos (</w:t>
      </w:r>
      <w:r w:rsidRPr="00DE3BFB">
        <w:rPr>
          <w:rFonts w:ascii="Times New Roman" w:eastAsia="Times New Roman" w:hAnsi="Times New Roman" w:cs="Times New Roman"/>
          <w:i/>
          <w:iCs/>
          <w:sz w:val="24"/>
          <w:szCs w:val="24"/>
          <w:bdr w:val="none" w:sz="0" w:space="0" w:color="auto" w:frame="1"/>
          <w:shd w:val="clear" w:color="auto" w:fill="FFFFFF"/>
          <w:lang w:eastAsia="lt-LT"/>
          <w14:textOutline w14:w="0" w14:cap="flat" w14:cmpd="sng" w14:algn="ctr">
            <w14:noFill/>
            <w14:prstDash w14:val="solid"/>
            <w14:bevel/>
          </w14:textOutline>
        </w:rPr>
        <w:t>force majeure</w:t>
      </w:r>
      <w:r w:rsidRPr="00DE3BFB">
        <w:rPr>
          <w:rFonts w:ascii="Times New Roman" w:eastAsia="Times New Roman" w:hAnsi="Times New Roman" w:cs="Times New Roman"/>
          <w:sz w:val="24"/>
          <w:szCs w:val="24"/>
          <w:bdr w:val="nil"/>
          <w:lang w:eastAsia="lt-LT"/>
          <w14:textOutline w14:w="0" w14:cap="flat" w14:cmpd="sng" w14:algn="ctr">
            <w14:noFill/>
            <w14:prstDash w14:val="solid"/>
            <w14:bevel/>
          </w14:textOutline>
        </w:rPr>
        <w:t xml:space="preserve">) – taikomos </w:t>
      </w:r>
      <w:r w:rsidRPr="00DE3BFB">
        <w:rPr>
          <w:rFonts w:ascii="Times New Roman" w:eastAsia="Arial Unicode MS" w:hAnsi="Times New Roman" w:cs="Times New Roman"/>
          <w:sz w:val="24"/>
          <w:szCs w:val="24"/>
          <w:bdr w:val="nil"/>
          <w:lang w:eastAsia="lt-LT"/>
          <w14:textOutline w14:w="0" w14:cap="flat" w14:cmpd="sng" w14:algn="ctr">
            <w14:noFill/>
            <w14:prstDash w14:val="solid"/>
            <w14:bevel/>
          </w14:textOutline>
        </w:rPr>
        <w:t>Lietuvos Respublikos civilinio kodekso 6.212 straipsnio ir Lietuvos Respublikos Vyriausybės 1996 m. liepos 15 d. nutarimo Nr. 840 „</w:t>
      </w:r>
      <w:hyperlink r:id="rId12" w:history="1">
        <w:r w:rsidRPr="00DE3BFB">
          <w:rPr>
            <w:rFonts w:ascii="Times New Roman" w:eastAsia="Arial Unicode MS" w:hAnsi="Times New Roman" w:cs="Times New Roman"/>
            <w:sz w:val="24"/>
            <w:szCs w:val="24"/>
            <w:bdr w:val="nil"/>
            <w:lang w:eastAsia="lt-LT"/>
            <w14:textOutline w14:w="0" w14:cap="flat" w14:cmpd="sng" w14:algn="ctr">
              <w14:noFill/>
              <w14:prstDash w14:val="solid"/>
              <w14:bevel/>
            </w14:textOutline>
          </w:rPr>
          <w:t>Dėl Atleidimo nuo atsakomybės esant nenugalimos jėgos (force majeure) aplinkybėms taisykl</w:t>
        </w:r>
      </w:hyperlink>
      <w:r w:rsidRPr="00DE3BFB">
        <w:rPr>
          <w:rFonts w:ascii="Times New Roman" w:eastAsia="Arial Unicode MS" w:hAnsi="Times New Roman" w:cs="Times New Roman"/>
          <w:sz w:val="24"/>
          <w:szCs w:val="24"/>
          <w:bdr w:val="nil"/>
          <w:lang w:eastAsia="lt-LT"/>
          <w14:textOutline w14:w="0" w14:cap="flat" w14:cmpd="sng" w14:algn="ctr">
            <w14:noFill/>
            <w14:prstDash w14:val="solid"/>
            <w14:bevel/>
          </w14:textOutline>
        </w:rPr>
        <w:t>ių patvirtinimo“ patvirtintų taisyklių nuostatos. Jeigu Tiekėjo subtiekėjas susiduria su nenugalimos jėgos aplinkybėmis, remtis šia sąlyga Tiekėjas gali tik tokiu atveju, jei negali pasitelkti kito subtiekėjo nepatirdamas nepagrįstų išlaidų;</w:t>
      </w:r>
    </w:p>
    <w:p w14:paraId="5AB1C1A8" w14:textId="0CD568EE" w:rsidR="00996853" w:rsidRPr="00DE3BFB" w:rsidRDefault="00996853" w:rsidP="00996853">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sz w:val="24"/>
          <w:szCs w:val="24"/>
          <w:bdr w:val="nil"/>
          <w:shd w:val="clear" w:color="auto" w:fill="FFFFFF"/>
          <w:lang w:eastAsia="lt-LT"/>
          <w14:textOutline w14:w="0" w14:cap="flat" w14:cmpd="sng" w14:algn="ctr">
            <w14:noFill/>
            <w14:prstDash w14:val="solid"/>
            <w14:bevel/>
          </w14:textOutline>
        </w:rPr>
      </w:pPr>
      <w:r w:rsidRPr="00DE3BFB">
        <w:rPr>
          <w:rFonts w:ascii="Times New Roman" w:eastAsia="Times New Roman" w:hAnsi="Times New Roman" w:cs="Times New Roman"/>
          <w:sz w:val="24"/>
          <w:szCs w:val="24"/>
          <w:bdr w:val="nil"/>
          <w:lang w:eastAsia="lt-LT"/>
          <w14:textOutline w14:w="0" w14:cap="flat" w14:cmpd="sng" w14:algn="ctr">
            <w14:noFill/>
            <w14:prstDash w14:val="solid"/>
            <w14:bevel/>
          </w14:textOutline>
        </w:rPr>
        <w:t xml:space="preserve">4.1.2. dėl Europos Sąjungos valstybių veiksmų – kai prievolę pagal Sutartį įvykdyti neįmanoma dėl privalomų ir nenumatytų Europos Sąjungos valstybės institucijų veiksmų (aktų), kurių Šalys neturėjo teisės ginčyti ir šie veiksmai </w:t>
      </w:r>
      <w:r w:rsidRPr="00DE3BFB">
        <w:rPr>
          <w:rFonts w:ascii="Times New Roman" w:eastAsia="Times New Roman" w:hAnsi="Times New Roman" w:cs="Times New Roman"/>
          <w:sz w:val="24"/>
          <w:szCs w:val="24"/>
          <w:bdr w:val="nil"/>
          <w:shd w:val="clear" w:color="auto" w:fill="FFFFFF"/>
          <w:lang w:eastAsia="lt-LT"/>
          <w14:textOutline w14:w="0" w14:cap="flat" w14:cmpd="sng" w14:algn="ctr">
            <w14:noFill/>
            <w14:prstDash w14:val="solid"/>
            <w14:bevel/>
          </w14:textOutline>
        </w:rPr>
        <w:t>negalėjo būti iš anksto numatyti;</w:t>
      </w:r>
    </w:p>
    <w:p w14:paraId="705F27E0" w14:textId="77777777" w:rsidR="00996853" w:rsidRPr="00DE3BFB" w:rsidRDefault="00996853" w:rsidP="00996853">
      <w:pPr>
        <w:tabs>
          <w:tab w:val="left" w:pos="1134"/>
        </w:tabs>
        <w:spacing w:after="0" w:line="240" w:lineRule="auto"/>
        <w:jc w:val="both"/>
        <w:rPr>
          <w:rFonts w:ascii="Times New Roman" w:eastAsia="Times New Roman" w:hAnsi="Times New Roman" w:cs="Times New Roman"/>
          <w:sz w:val="24"/>
          <w:szCs w:val="24"/>
          <w:shd w:val="clear" w:color="auto" w:fill="FFFFFF"/>
        </w:rPr>
      </w:pPr>
      <w:bookmarkStart w:id="16" w:name="_Hlk72768343"/>
      <w:r w:rsidRPr="00DE3BFB">
        <w:rPr>
          <w:rFonts w:ascii="Times New Roman" w:eastAsia="Times New Roman" w:hAnsi="Times New Roman" w:cs="Times New Roman"/>
          <w:sz w:val="24"/>
          <w:szCs w:val="24"/>
          <w:shd w:val="clear" w:color="auto" w:fill="FFFFFF"/>
        </w:rPr>
        <w:t xml:space="preserve">4.1.3. jei po Sutarties pasirašymo atsiranda naujų aplinkybių, kurios nebuvo žinomos (apribojimas verslui, judėjimui tarp savivaldybių, prekių pristatymo vėlavimas sugriežtinto karantino laikotarpiu ir pan.), jei tai turi įtakos Prekių tiekimui ir Tiekėjas gali tai pagrįsti konkrečiais dokumentais ar įrodymais, ir tai nepriklauso nuo Tiekėjo valios, veikimo ar neveikimo. </w:t>
      </w:r>
    </w:p>
    <w:bookmarkEnd w:id="16"/>
    <w:p w14:paraId="0D89BCCE" w14:textId="77777777" w:rsidR="00996853" w:rsidRPr="00DE3BFB" w:rsidRDefault="00996853" w:rsidP="00996853">
      <w:pPr>
        <w:spacing w:after="0" w:line="240" w:lineRule="auto"/>
        <w:jc w:val="both"/>
        <w:rPr>
          <w:rFonts w:ascii="Times New Roman" w:eastAsia="Times New Roman" w:hAnsi="Times New Roman" w:cs="Times New Roman"/>
          <w:sz w:val="24"/>
          <w:szCs w:val="24"/>
        </w:rPr>
      </w:pPr>
      <w:r w:rsidRPr="00DE3BFB">
        <w:rPr>
          <w:rFonts w:ascii="Times New Roman" w:eastAsia="Times New Roman" w:hAnsi="Times New Roman" w:cs="Times New Roman"/>
          <w:sz w:val="24"/>
          <w:szCs w:val="24"/>
        </w:rPr>
        <w:t>4.2. 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781CEB32" w14:textId="77777777" w:rsidR="00996853" w:rsidRPr="00DE3BFB" w:rsidRDefault="00996853" w:rsidP="00996853">
      <w:pPr>
        <w:spacing w:after="0" w:line="240" w:lineRule="auto"/>
        <w:jc w:val="both"/>
        <w:rPr>
          <w:rFonts w:ascii="Times New Roman" w:eastAsia="Times New Roman" w:hAnsi="Times New Roman" w:cs="Times New Roman"/>
          <w:sz w:val="24"/>
          <w:szCs w:val="24"/>
        </w:rPr>
      </w:pPr>
      <w:r w:rsidRPr="00DE3BFB">
        <w:rPr>
          <w:rFonts w:ascii="Times New Roman" w:eastAsia="Times New Roman" w:hAnsi="Times New Roman" w:cs="Times New Roman"/>
          <w:sz w:val="24"/>
          <w:szCs w:val="24"/>
        </w:rPr>
        <w:t>4.3. Pagrindas atleisti nuo atsakomybės atsiranda nuo kliūties atsiradimo momento arba jeigu apie ją nėra laiku pranešta – nuo pranešimo momento. Jeigu šalis laiku neišsiunčia pranešimo arba neinformuoja ir nepateikia nurodytų aplinkybių buvimą patvirtinančių dokumentų, ji privalo kompensuoti kitai Šaliai žalą, kurią ši patyrė dėl laiku nepateikto pranešimo arba dėl to, kad nebuvo jokio pranešimo.</w:t>
      </w:r>
    </w:p>
    <w:bookmarkEnd w:id="15"/>
    <w:p w14:paraId="0877DE7E" w14:textId="77777777" w:rsidR="00996853" w:rsidRPr="00DE3BFB" w:rsidRDefault="00996853" w:rsidP="00996853">
      <w:pPr>
        <w:spacing w:after="0" w:line="240" w:lineRule="auto"/>
        <w:ind w:firstLine="720"/>
        <w:jc w:val="both"/>
        <w:rPr>
          <w:rFonts w:ascii="Times New Roman" w:eastAsia="Times New Roman" w:hAnsi="Times New Roman" w:cs="Times New Roman"/>
          <w:sz w:val="24"/>
          <w:szCs w:val="24"/>
        </w:rPr>
      </w:pPr>
    </w:p>
    <w:p w14:paraId="799F4F07" w14:textId="77777777" w:rsidR="00996853" w:rsidRPr="00DE3BFB" w:rsidRDefault="00996853" w:rsidP="00996853">
      <w:pPr>
        <w:suppressAutoHyphens/>
        <w:spacing w:after="0" w:line="240" w:lineRule="auto"/>
        <w:jc w:val="center"/>
        <w:rPr>
          <w:rFonts w:ascii="Times New Roman" w:eastAsia="Times New Roman" w:hAnsi="Times New Roman" w:cs="Times New Roman"/>
          <w:b/>
          <w:sz w:val="24"/>
          <w:szCs w:val="24"/>
          <w:lang w:eastAsia="lt-LT"/>
        </w:rPr>
      </w:pPr>
      <w:r w:rsidRPr="00DE3BFB">
        <w:rPr>
          <w:rFonts w:ascii="Times New Roman" w:eastAsia="Times New Roman" w:hAnsi="Times New Roman" w:cs="Times New Roman"/>
          <w:b/>
          <w:sz w:val="24"/>
          <w:szCs w:val="24"/>
          <w:lang w:eastAsia="lt-LT"/>
        </w:rPr>
        <w:t>5. GINČŲ SPRENDIMO TVARKA</w:t>
      </w:r>
    </w:p>
    <w:p w14:paraId="6FA7B5C7" w14:textId="77777777" w:rsidR="00996853" w:rsidRPr="00DE3BFB" w:rsidRDefault="00996853" w:rsidP="00996853">
      <w:pPr>
        <w:suppressAutoHyphens/>
        <w:spacing w:after="0" w:line="240" w:lineRule="auto"/>
        <w:ind w:firstLine="720"/>
        <w:jc w:val="center"/>
        <w:rPr>
          <w:rFonts w:ascii="Times New Roman" w:eastAsia="Times New Roman" w:hAnsi="Times New Roman" w:cs="Times New Roman"/>
          <w:b/>
          <w:sz w:val="24"/>
          <w:szCs w:val="24"/>
          <w:lang w:eastAsia="lt-LT"/>
        </w:rPr>
      </w:pPr>
    </w:p>
    <w:p w14:paraId="0FF58569" w14:textId="77777777" w:rsidR="00996853" w:rsidRPr="00DE3BFB" w:rsidRDefault="00996853" w:rsidP="00996853">
      <w:pPr>
        <w:spacing w:after="0" w:line="240" w:lineRule="auto"/>
        <w:jc w:val="both"/>
        <w:rPr>
          <w:rFonts w:ascii="Times New Roman" w:eastAsia="Times New Roman" w:hAnsi="Times New Roman" w:cs="Times New Roman"/>
          <w:sz w:val="24"/>
          <w:szCs w:val="24"/>
        </w:rPr>
      </w:pPr>
      <w:r w:rsidRPr="00DE3BFB">
        <w:rPr>
          <w:rFonts w:ascii="Times New Roman" w:eastAsia="Times New Roman" w:hAnsi="Times New Roman" w:cs="Times New Roman"/>
          <w:sz w:val="24"/>
          <w:szCs w:val="24"/>
        </w:rPr>
        <w:t>5.1. Kilusius tarp Šalių ginčus dėl šios Sutarties vykdymo abi Šalys sprendžia derybų būdu.</w:t>
      </w:r>
    </w:p>
    <w:p w14:paraId="590BD932" w14:textId="4A597591" w:rsidR="00996853" w:rsidRPr="00DE3BFB" w:rsidRDefault="00996853" w:rsidP="00996853">
      <w:pPr>
        <w:spacing w:after="0" w:line="240" w:lineRule="auto"/>
        <w:jc w:val="both"/>
        <w:rPr>
          <w:rFonts w:ascii="Times New Roman" w:eastAsia="Times New Roman" w:hAnsi="Times New Roman" w:cs="Times New Roman"/>
          <w:sz w:val="24"/>
          <w:szCs w:val="24"/>
        </w:rPr>
      </w:pPr>
      <w:r w:rsidRPr="00DE3BFB">
        <w:rPr>
          <w:rFonts w:ascii="Times New Roman" w:eastAsia="Times New Roman" w:hAnsi="Times New Roman" w:cs="Times New Roman"/>
          <w:sz w:val="24"/>
          <w:szCs w:val="24"/>
        </w:rPr>
        <w:t xml:space="preserve">5.2. Jei ginčo nepavyksta išspręsti derybomis per </w:t>
      </w:r>
      <w:bookmarkStart w:id="17" w:name="_Hlk74922509"/>
      <w:r w:rsidR="00806C72" w:rsidRPr="00DE3BFB">
        <w:rPr>
          <w:rFonts w:ascii="Times New Roman" w:eastAsia="Times New Roman" w:hAnsi="Times New Roman" w:cs="Times New Roman"/>
          <w:sz w:val="24"/>
          <w:szCs w:val="24"/>
        </w:rPr>
        <w:t>40</w:t>
      </w:r>
      <w:r w:rsidR="002D2E4E" w:rsidRPr="00DE3BFB">
        <w:rPr>
          <w:rFonts w:ascii="Times New Roman" w:eastAsia="Times New Roman" w:hAnsi="Times New Roman" w:cs="Times New Roman"/>
          <w:sz w:val="24"/>
          <w:szCs w:val="24"/>
        </w:rPr>
        <w:t xml:space="preserve"> </w:t>
      </w:r>
      <w:r w:rsidRPr="00DE3BFB">
        <w:rPr>
          <w:rFonts w:ascii="Times New Roman" w:eastAsia="Times New Roman" w:hAnsi="Times New Roman" w:cs="Times New Roman"/>
          <w:sz w:val="24"/>
          <w:szCs w:val="24"/>
          <w:lang w:eastAsia="ar-SA"/>
        </w:rPr>
        <w:t>(</w:t>
      </w:r>
      <w:r w:rsidR="00806C72" w:rsidRPr="00DE3BFB">
        <w:rPr>
          <w:rFonts w:ascii="Times New Roman" w:eastAsia="Times New Roman" w:hAnsi="Times New Roman" w:cs="Times New Roman"/>
          <w:sz w:val="24"/>
          <w:szCs w:val="24"/>
          <w:lang w:eastAsia="ar-SA"/>
        </w:rPr>
        <w:t>keturiasdešimt</w:t>
      </w:r>
      <w:r w:rsidRPr="00DE3BFB">
        <w:rPr>
          <w:rFonts w:ascii="Times New Roman" w:eastAsia="Times New Roman" w:hAnsi="Times New Roman" w:cs="Times New Roman"/>
          <w:sz w:val="24"/>
          <w:szCs w:val="24"/>
          <w:lang w:eastAsia="ar-SA"/>
        </w:rPr>
        <w:t xml:space="preserve">) </w:t>
      </w:r>
      <w:r w:rsidRPr="00DE3BFB">
        <w:rPr>
          <w:rFonts w:ascii="Times New Roman" w:eastAsia="Times New Roman" w:hAnsi="Times New Roman" w:cs="Times New Roman"/>
          <w:sz w:val="24"/>
          <w:szCs w:val="24"/>
        </w:rPr>
        <w:t xml:space="preserve">darbo </w:t>
      </w:r>
      <w:bookmarkEnd w:id="17"/>
      <w:r w:rsidRPr="00DE3BFB">
        <w:rPr>
          <w:rFonts w:ascii="Times New Roman" w:eastAsia="Times New Roman" w:hAnsi="Times New Roman" w:cs="Times New Roman"/>
          <w:sz w:val="24"/>
          <w:szCs w:val="24"/>
        </w:rPr>
        <w:t>dienų, jis sprendžiamas vadovaujantis Lietuvos Respublikos teisės aktų nustatyta tvarka teisme pagal Pirkėjo buveinės vietą.</w:t>
      </w:r>
    </w:p>
    <w:p w14:paraId="36983B04" w14:textId="77777777" w:rsidR="00996853" w:rsidRPr="00DE3BFB" w:rsidRDefault="00996853" w:rsidP="00996853">
      <w:pPr>
        <w:spacing w:after="0" w:line="240" w:lineRule="auto"/>
        <w:jc w:val="both"/>
        <w:rPr>
          <w:rFonts w:ascii="Times New Roman" w:eastAsia="Times New Roman" w:hAnsi="Times New Roman" w:cs="Times New Roman"/>
          <w:b/>
          <w:sz w:val="24"/>
          <w:szCs w:val="24"/>
          <w:lang w:eastAsia="ar-SA"/>
        </w:rPr>
      </w:pPr>
    </w:p>
    <w:p w14:paraId="032714B5" w14:textId="77777777" w:rsidR="00D861C0" w:rsidRDefault="00D861C0" w:rsidP="00996853">
      <w:pPr>
        <w:tabs>
          <w:tab w:val="left" w:pos="709"/>
        </w:tabs>
        <w:suppressAutoHyphens/>
        <w:spacing w:after="0" w:line="240" w:lineRule="auto"/>
        <w:ind w:right="-554"/>
        <w:jc w:val="center"/>
        <w:outlineLvl w:val="0"/>
        <w:rPr>
          <w:rFonts w:ascii="Times New Roman" w:eastAsia="Times New Roman" w:hAnsi="Times New Roman" w:cs="Times New Roman"/>
          <w:b/>
          <w:sz w:val="24"/>
          <w:szCs w:val="24"/>
          <w:lang w:eastAsia="ar-SA"/>
        </w:rPr>
      </w:pPr>
    </w:p>
    <w:p w14:paraId="1F60BA7C" w14:textId="77777777" w:rsidR="00D861C0" w:rsidRDefault="00D861C0" w:rsidP="00996853">
      <w:pPr>
        <w:tabs>
          <w:tab w:val="left" w:pos="709"/>
        </w:tabs>
        <w:suppressAutoHyphens/>
        <w:spacing w:after="0" w:line="240" w:lineRule="auto"/>
        <w:ind w:right="-554"/>
        <w:jc w:val="center"/>
        <w:outlineLvl w:val="0"/>
        <w:rPr>
          <w:rFonts w:ascii="Times New Roman" w:eastAsia="Times New Roman" w:hAnsi="Times New Roman" w:cs="Times New Roman"/>
          <w:b/>
          <w:sz w:val="24"/>
          <w:szCs w:val="24"/>
          <w:lang w:eastAsia="ar-SA"/>
        </w:rPr>
      </w:pPr>
    </w:p>
    <w:p w14:paraId="6D6EB0FE" w14:textId="77777777" w:rsidR="00D861C0" w:rsidRDefault="00D861C0" w:rsidP="00996853">
      <w:pPr>
        <w:tabs>
          <w:tab w:val="left" w:pos="709"/>
        </w:tabs>
        <w:suppressAutoHyphens/>
        <w:spacing w:after="0" w:line="240" w:lineRule="auto"/>
        <w:ind w:right="-554"/>
        <w:jc w:val="center"/>
        <w:outlineLvl w:val="0"/>
        <w:rPr>
          <w:rFonts w:ascii="Times New Roman" w:eastAsia="Times New Roman" w:hAnsi="Times New Roman" w:cs="Times New Roman"/>
          <w:b/>
          <w:sz w:val="24"/>
          <w:szCs w:val="24"/>
          <w:lang w:eastAsia="ar-SA"/>
        </w:rPr>
      </w:pPr>
    </w:p>
    <w:p w14:paraId="091CD8DB" w14:textId="5CDEE11B" w:rsidR="00996853" w:rsidRPr="00DE3BFB" w:rsidRDefault="00996853" w:rsidP="00996853">
      <w:pPr>
        <w:tabs>
          <w:tab w:val="left" w:pos="709"/>
        </w:tabs>
        <w:suppressAutoHyphens/>
        <w:spacing w:after="0" w:line="240" w:lineRule="auto"/>
        <w:ind w:right="-554"/>
        <w:jc w:val="center"/>
        <w:outlineLvl w:val="0"/>
        <w:rPr>
          <w:rFonts w:ascii="Times New Roman" w:eastAsia="Times New Roman" w:hAnsi="Times New Roman" w:cs="Times New Roman"/>
          <w:b/>
          <w:sz w:val="24"/>
          <w:szCs w:val="24"/>
          <w:lang w:eastAsia="ar-SA"/>
        </w:rPr>
      </w:pPr>
      <w:r w:rsidRPr="00DE3BFB">
        <w:rPr>
          <w:rFonts w:ascii="Times New Roman" w:eastAsia="Times New Roman" w:hAnsi="Times New Roman" w:cs="Times New Roman"/>
          <w:b/>
          <w:sz w:val="24"/>
          <w:szCs w:val="24"/>
          <w:lang w:eastAsia="ar-SA"/>
        </w:rPr>
        <w:t>6. PREKIŲ KOKYBĖ IR GARANTINIAI ĮSIPAREIGOJIMAI</w:t>
      </w:r>
    </w:p>
    <w:p w14:paraId="32B7F937" w14:textId="77777777" w:rsidR="00996853" w:rsidRPr="00DE3BFB" w:rsidRDefault="00996853" w:rsidP="00996853">
      <w:pPr>
        <w:tabs>
          <w:tab w:val="left" w:pos="709"/>
        </w:tabs>
        <w:suppressAutoHyphens/>
        <w:spacing w:after="0" w:line="240" w:lineRule="auto"/>
        <w:ind w:left="567" w:right="4"/>
        <w:jc w:val="center"/>
        <w:rPr>
          <w:rFonts w:ascii="Times New Roman" w:eastAsia="Times New Roman" w:hAnsi="Times New Roman" w:cs="Times New Roman"/>
          <w:b/>
          <w:sz w:val="24"/>
          <w:szCs w:val="24"/>
          <w:lang w:eastAsia="ar-SA"/>
        </w:rPr>
      </w:pPr>
    </w:p>
    <w:p w14:paraId="56E07A89" w14:textId="77777777" w:rsidR="00996853" w:rsidRPr="00DE3BFB" w:rsidRDefault="00996853" w:rsidP="00996853">
      <w:pPr>
        <w:tabs>
          <w:tab w:val="left" w:pos="709"/>
        </w:tabs>
        <w:suppressAutoHyphens/>
        <w:spacing w:after="0" w:line="240" w:lineRule="auto"/>
        <w:jc w:val="both"/>
        <w:rPr>
          <w:rFonts w:ascii="Times New Roman" w:eastAsia="Calibri" w:hAnsi="Times New Roman" w:cs="Times New Roman"/>
          <w:sz w:val="24"/>
          <w:szCs w:val="24"/>
        </w:rPr>
      </w:pPr>
      <w:r w:rsidRPr="00DE3BFB">
        <w:rPr>
          <w:rFonts w:ascii="Times New Roman" w:eastAsia="Times New Roman" w:hAnsi="Times New Roman" w:cs="Times New Roman"/>
          <w:sz w:val="24"/>
          <w:szCs w:val="24"/>
          <w:lang w:eastAsia="ar-SA"/>
        </w:rPr>
        <w:t xml:space="preserve">6.1. Pagal šią Sutartį parduotų Prekių kokybė </w:t>
      </w:r>
      <w:r w:rsidRPr="00DE3BFB">
        <w:rPr>
          <w:rFonts w:ascii="Times New Roman" w:eastAsia="Calibri" w:hAnsi="Times New Roman" w:cs="Times New Roman"/>
          <w:sz w:val="24"/>
          <w:szCs w:val="24"/>
        </w:rPr>
        <w:t xml:space="preserve">turi atitikti tuos kokybės reikalavimus, parametrus ir sąlygas, kurie nurodyti techniniuose dokumentuose ir kurie </w:t>
      </w:r>
      <w:r w:rsidRPr="00DE3BFB">
        <w:rPr>
          <w:rFonts w:ascii="Times New Roman" w:eastAsia="Times New Roman" w:hAnsi="Times New Roman" w:cs="Times New Roman"/>
          <w:sz w:val="24"/>
          <w:szCs w:val="24"/>
        </w:rPr>
        <w:t>įprastai keliami tokios rūšies ir tokio naudojimo laiko Prekėms</w:t>
      </w:r>
      <w:r w:rsidRPr="00DE3BFB">
        <w:rPr>
          <w:rFonts w:ascii="Times New Roman" w:eastAsia="Calibri" w:hAnsi="Times New Roman" w:cs="Times New Roman"/>
          <w:sz w:val="24"/>
          <w:szCs w:val="24"/>
        </w:rPr>
        <w:t>.</w:t>
      </w:r>
    </w:p>
    <w:p w14:paraId="7CC9C583" w14:textId="77777777" w:rsidR="00996853" w:rsidRPr="00DE3BFB" w:rsidRDefault="00996853" w:rsidP="00996853">
      <w:pPr>
        <w:tabs>
          <w:tab w:val="left" w:pos="709"/>
        </w:tabs>
        <w:suppressAutoHyphens/>
        <w:spacing w:after="0" w:line="240" w:lineRule="auto"/>
        <w:jc w:val="both"/>
        <w:rPr>
          <w:rFonts w:ascii="Times New Roman" w:eastAsia="Times New Roman" w:hAnsi="Times New Roman" w:cs="Times New Roman"/>
          <w:sz w:val="24"/>
          <w:szCs w:val="24"/>
          <w:lang w:eastAsia="ar-SA"/>
        </w:rPr>
      </w:pPr>
      <w:r w:rsidRPr="00DE3BFB">
        <w:rPr>
          <w:rFonts w:ascii="Times New Roman" w:eastAsia="Times New Roman" w:hAnsi="Times New Roman" w:cs="Times New Roman"/>
          <w:sz w:val="24"/>
          <w:szCs w:val="24"/>
          <w:lang w:eastAsia="ar-SA"/>
        </w:rPr>
        <w:t>6.2. Perkamos Prekės turi atitikti Lietuvos Respublikos teisės aktų, reglamentuojančių pirkimo objekto sritį, reikalavimus.</w:t>
      </w:r>
    </w:p>
    <w:p w14:paraId="63AB3A6F" w14:textId="1717400A" w:rsidR="00996853" w:rsidRPr="00DE3BFB" w:rsidRDefault="00996853" w:rsidP="00996853">
      <w:pPr>
        <w:tabs>
          <w:tab w:val="left" w:pos="709"/>
        </w:tabs>
        <w:suppressAutoHyphens/>
        <w:spacing w:after="0" w:line="240" w:lineRule="auto"/>
        <w:jc w:val="both"/>
        <w:rPr>
          <w:rFonts w:ascii="Times New Roman" w:eastAsia="Times New Roman" w:hAnsi="Times New Roman" w:cs="Times New Roman"/>
          <w:sz w:val="24"/>
          <w:szCs w:val="24"/>
          <w:lang w:eastAsia="ar-SA"/>
        </w:rPr>
      </w:pPr>
      <w:r w:rsidRPr="00DE3BFB">
        <w:rPr>
          <w:rFonts w:ascii="Times New Roman" w:eastAsia="Times New Roman" w:hAnsi="Times New Roman" w:cs="Times New Roman"/>
          <w:sz w:val="24"/>
          <w:szCs w:val="24"/>
          <w:lang w:eastAsia="ar-SA"/>
        </w:rPr>
        <w:t xml:space="preserve">6.3. Jei dėl nuo Tiekėjo nepriklausančių aplinkybių Tiekėjas negali pristatyti konkretaus modelio Prekės, t. y. gamintojas nutraukia savo veiklą ar gamintojas nutraukė šių Prekių tiekimą ir dėl tokio įvykio Tiekėjas pateikia įrodantį gamintojo dokumentą, Tiekėjas turi teisę pristatyti kito modelio Prekę su sąlyga, kad kitas modelis atitiks Prekei keliamus reikalavimus pagal Sutarties 1 priede pateiktą </w:t>
      </w:r>
      <w:r w:rsidR="00281C89" w:rsidRPr="00DE3BFB">
        <w:rPr>
          <w:rFonts w:ascii="Times New Roman" w:eastAsia="Times New Roman" w:hAnsi="Times New Roman" w:cs="Times New Roman"/>
          <w:sz w:val="24"/>
          <w:szCs w:val="24"/>
          <w:lang w:eastAsia="ar-SA"/>
        </w:rPr>
        <w:t>technin</w:t>
      </w:r>
      <w:r w:rsidR="003F7587" w:rsidRPr="00DE3BFB">
        <w:rPr>
          <w:rFonts w:ascii="Times New Roman" w:eastAsia="Times New Roman" w:hAnsi="Times New Roman" w:cs="Times New Roman"/>
          <w:sz w:val="24"/>
          <w:szCs w:val="24"/>
          <w:lang w:eastAsia="ar-SA"/>
        </w:rPr>
        <w:t>į</w:t>
      </w:r>
      <w:r w:rsidRPr="00DE3BFB">
        <w:rPr>
          <w:rFonts w:ascii="Times New Roman" w:eastAsia="Times New Roman" w:hAnsi="Times New Roman" w:cs="Times New Roman"/>
          <w:sz w:val="24"/>
          <w:szCs w:val="24"/>
          <w:lang w:eastAsia="ar-SA"/>
        </w:rPr>
        <w:t xml:space="preserve"> </w:t>
      </w:r>
      <w:r w:rsidR="003F7587" w:rsidRPr="00DE3BFB">
        <w:rPr>
          <w:rFonts w:ascii="Times New Roman" w:eastAsia="Times New Roman" w:hAnsi="Times New Roman" w:cs="Times New Roman"/>
          <w:sz w:val="24"/>
          <w:szCs w:val="24"/>
          <w:lang w:eastAsia="ar-SA"/>
        </w:rPr>
        <w:t>aprašą</w:t>
      </w:r>
      <w:r w:rsidRPr="00DE3BFB">
        <w:rPr>
          <w:rFonts w:ascii="Times New Roman" w:eastAsia="Times New Roman" w:hAnsi="Times New Roman" w:cs="Times New Roman"/>
          <w:sz w:val="24"/>
          <w:szCs w:val="24"/>
          <w:lang w:eastAsia="ar-SA"/>
        </w:rPr>
        <w:t xml:space="preserve"> (ar geresn</w:t>
      </w:r>
      <w:r w:rsidR="003F7587" w:rsidRPr="00DE3BFB">
        <w:rPr>
          <w:rFonts w:ascii="Times New Roman" w:eastAsia="Times New Roman" w:hAnsi="Times New Roman" w:cs="Times New Roman"/>
          <w:sz w:val="24"/>
          <w:szCs w:val="24"/>
          <w:lang w:eastAsia="ar-SA"/>
        </w:rPr>
        <w:t>ėmis</w:t>
      </w:r>
      <w:r w:rsidRPr="00DE3BFB">
        <w:rPr>
          <w:rFonts w:ascii="Times New Roman" w:eastAsia="Times New Roman" w:hAnsi="Times New Roman" w:cs="Times New Roman"/>
          <w:sz w:val="24"/>
          <w:szCs w:val="24"/>
          <w:lang w:eastAsia="ar-SA"/>
        </w:rPr>
        <w:t xml:space="preserve"> </w:t>
      </w:r>
      <w:r w:rsidR="003F7587" w:rsidRPr="00DE3BFB">
        <w:rPr>
          <w:rFonts w:ascii="Times New Roman" w:eastAsia="Times New Roman" w:hAnsi="Times New Roman" w:cs="Times New Roman"/>
          <w:sz w:val="24"/>
          <w:szCs w:val="24"/>
          <w:lang w:eastAsia="ar-SA"/>
        </w:rPr>
        <w:t>savybėmis</w:t>
      </w:r>
      <w:r w:rsidRPr="00DE3BFB">
        <w:rPr>
          <w:rFonts w:ascii="Times New Roman" w:eastAsia="Times New Roman" w:hAnsi="Times New Roman" w:cs="Times New Roman"/>
          <w:sz w:val="24"/>
          <w:szCs w:val="24"/>
          <w:lang w:eastAsia="ar-SA"/>
        </w:rPr>
        <w:t>) bei bus pristatomas už tą pačią Prekės kainą.</w:t>
      </w:r>
    </w:p>
    <w:p w14:paraId="3AED9A4D" w14:textId="1BB07495" w:rsidR="00996853" w:rsidRPr="00DE3BFB" w:rsidRDefault="00996853" w:rsidP="00996853">
      <w:pPr>
        <w:tabs>
          <w:tab w:val="left" w:pos="709"/>
        </w:tabs>
        <w:suppressAutoHyphens/>
        <w:spacing w:after="0" w:line="240" w:lineRule="auto"/>
        <w:jc w:val="both"/>
        <w:rPr>
          <w:rFonts w:ascii="Times New Roman" w:eastAsia="Times New Roman" w:hAnsi="Times New Roman" w:cs="Times New Roman"/>
          <w:sz w:val="24"/>
          <w:szCs w:val="24"/>
        </w:rPr>
      </w:pPr>
      <w:r w:rsidRPr="00DE3BFB">
        <w:rPr>
          <w:rFonts w:ascii="Times New Roman" w:eastAsia="Times New Roman" w:hAnsi="Times New Roman" w:cs="Times New Roman"/>
          <w:sz w:val="24"/>
          <w:szCs w:val="24"/>
          <w:lang w:eastAsia="ar-SA"/>
        </w:rPr>
        <w:lastRenderedPageBreak/>
        <w:t xml:space="preserve">6.4. Prekių garantinis terminas </w:t>
      </w:r>
      <w:r w:rsidR="003F7587" w:rsidRPr="00DE3BFB">
        <w:rPr>
          <w:rFonts w:ascii="Times New Roman" w:eastAsia="Times New Roman" w:hAnsi="Times New Roman" w:cs="Times New Roman"/>
          <w:sz w:val="24"/>
          <w:szCs w:val="24"/>
          <w:lang w:eastAsia="ar-SA"/>
        </w:rPr>
        <w:t xml:space="preserve">24 </w:t>
      </w:r>
      <w:r w:rsidRPr="00DE3BFB">
        <w:rPr>
          <w:rFonts w:ascii="Times New Roman" w:eastAsia="Times New Roman" w:hAnsi="Times New Roman" w:cs="Times New Roman"/>
          <w:sz w:val="24"/>
          <w:szCs w:val="24"/>
          <w:lang w:eastAsia="ar-SA"/>
        </w:rPr>
        <w:t>(</w:t>
      </w:r>
      <w:r w:rsidR="003F7587" w:rsidRPr="00DE3BFB">
        <w:rPr>
          <w:rFonts w:ascii="Times New Roman" w:eastAsia="Times New Roman" w:hAnsi="Times New Roman" w:cs="Times New Roman"/>
          <w:sz w:val="24"/>
          <w:szCs w:val="24"/>
          <w:lang w:eastAsia="ar-SA"/>
        </w:rPr>
        <w:t>dvidešimt keturi</w:t>
      </w:r>
      <w:r w:rsidRPr="00DE3BFB">
        <w:rPr>
          <w:rFonts w:ascii="Times New Roman" w:eastAsia="Times New Roman" w:hAnsi="Times New Roman" w:cs="Times New Roman"/>
          <w:sz w:val="24"/>
          <w:szCs w:val="24"/>
          <w:lang w:eastAsia="ar-SA"/>
        </w:rPr>
        <w:t xml:space="preserve">) mėnesiai. </w:t>
      </w:r>
      <w:r w:rsidRPr="00DE3BFB">
        <w:rPr>
          <w:rFonts w:ascii="Times New Roman" w:eastAsia="Arial Unicode MS" w:hAnsi="Times New Roman" w:cs="Times New Roman"/>
          <w:sz w:val="24"/>
          <w:szCs w:val="24"/>
        </w:rPr>
        <w:t>Garantinis terminas pradedamas skaičiuoti nuo Prekių perdavimo</w:t>
      </w:r>
      <w:r w:rsidRPr="00DE3BFB">
        <w:rPr>
          <w:rFonts w:ascii="Times New Roman" w:eastAsia="Times New Roman" w:hAnsi="Times New Roman" w:cs="Times New Roman"/>
          <w:sz w:val="24"/>
          <w:szCs w:val="24"/>
        </w:rPr>
        <w:t>–</w:t>
      </w:r>
      <w:r w:rsidRPr="00DE3BFB">
        <w:rPr>
          <w:rFonts w:ascii="Times New Roman" w:eastAsia="Arial Unicode MS" w:hAnsi="Times New Roman" w:cs="Times New Roman"/>
          <w:sz w:val="24"/>
          <w:szCs w:val="24"/>
        </w:rPr>
        <w:t xml:space="preserve">priėmimo akto pasirašymo dienos. </w:t>
      </w:r>
      <w:r w:rsidRPr="00DE3BFB">
        <w:rPr>
          <w:rFonts w:ascii="Times New Roman" w:eastAsia="Times New Roman" w:hAnsi="Times New Roman" w:cs="Times New Roman"/>
          <w:sz w:val="24"/>
          <w:szCs w:val="24"/>
        </w:rPr>
        <w:t>Jei per šiame papunktyje nurodytą garantinį terminą po Prekių</w:t>
      </w:r>
      <w:r w:rsidRPr="00DE3BFB">
        <w:rPr>
          <w:rFonts w:ascii="Times New Roman" w:eastAsia="Times New Roman" w:hAnsi="Times New Roman" w:cs="Times New Roman"/>
          <w:i/>
          <w:iCs/>
          <w:sz w:val="24"/>
          <w:szCs w:val="24"/>
        </w:rPr>
        <w:t xml:space="preserve"> </w:t>
      </w:r>
      <w:r w:rsidRPr="00DE3BFB">
        <w:rPr>
          <w:rFonts w:ascii="Times New Roman" w:eastAsia="Times New Roman" w:hAnsi="Times New Roman" w:cs="Times New Roman"/>
          <w:sz w:val="24"/>
          <w:szCs w:val="24"/>
        </w:rPr>
        <w:t xml:space="preserve">perdavimo Pirkėjui dienos išryškėja paslėptų Prekių trūkumų, kurie atsirado ne dėl to, kad Pirkėjas pažeidė Prekių naudojimo ir (ar) daiktų saugojimo taisykles, taikoma Sutarties 3.1.5 ir 3.2.3 papunkčiuose nustatyta tvarka. Jeigu per Pirkėjo nurodytą terminą Tiekėjas nepašalina </w:t>
      </w:r>
      <w:r w:rsidR="003F7587" w:rsidRPr="00DE3BFB">
        <w:rPr>
          <w:rFonts w:ascii="Times New Roman" w:eastAsia="Times New Roman" w:hAnsi="Times New Roman" w:cs="Times New Roman"/>
          <w:sz w:val="24"/>
          <w:szCs w:val="24"/>
        </w:rPr>
        <w:t>kokybės neatitikčių</w:t>
      </w:r>
      <w:r w:rsidRPr="00DE3BFB">
        <w:rPr>
          <w:rFonts w:ascii="Times New Roman" w:eastAsia="Times New Roman" w:hAnsi="Times New Roman" w:cs="Times New Roman"/>
          <w:sz w:val="24"/>
          <w:szCs w:val="24"/>
        </w:rPr>
        <w:t>, trūkumų ar gedimo, Tiekėjas turi atlyginti Pirkėjo turėtas išlaidas dėl trūkumų šalinimo.</w:t>
      </w:r>
    </w:p>
    <w:p w14:paraId="2C94F101" w14:textId="77777777" w:rsidR="006D12BD" w:rsidRPr="00DE3BFB" w:rsidRDefault="006D12BD" w:rsidP="00996853">
      <w:pPr>
        <w:spacing w:after="0" w:line="240" w:lineRule="auto"/>
        <w:jc w:val="both"/>
        <w:rPr>
          <w:rFonts w:ascii="Times New Roman" w:eastAsia="Times New Roman" w:hAnsi="Times New Roman" w:cs="Times New Roman"/>
          <w:sz w:val="24"/>
          <w:szCs w:val="24"/>
        </w:rPr>
      </w:pPr>
    </w:p>
    <w:p w14:paraId="18B4FEB7" w14:textId="77777777" w:rsidR="008C2AD9" w:rsidRPr="00DE3BFB" w:rsidRDefault="008C2AD9" w:rsidP="008C2AD9">
      <w:pPr>
        <w:spacing w:after="0" w:line="240" w:lineRule="auto"/>
        <w:jc w:val="center"/>
        <w:rPr>
          <w:rFonts w:ascii="Times New Roman" w:eastAsia="Times New Roman" w:hAnsi="Times New Roman" w:cs="Times New Roman"/>
          <w:b/>
          <w:noProof/>
          <w:sz w:val="24"/>
          <w:szCs w:val="24"/>
        </w:rPr>
      </w:pPr>
      <w:r w:rsidRPr="00DE3BFB">
        <w:rPr>
          <w:rFonts w:ascii="Times New Roman" w:eastAsia="Times New Roman" w:hAnsi="Times New Roman" w:cs="Times New Roman"/>
          <w:b/>
          <w:noProof/>
          <w:sz w:val="24"/>
          <w:szCs w:val="24"/>
        </w:rPr>
        <w:t xml:space="preserve">7. SUBTIEKIMAS </w:t>
      </w:r>
    </w:p>
    <w:p w14:paraId="729C7012" w14:textId="77777777" w:rsidR="008C2AD9" w:rsidRPr="00DE3BFB" w:rsidRDefault="008C2AD9" w:rsidP="008C2AD9">
      <w:pPr>
        <w:spacing w:after="0" w:line="240" w:lineRule="auto"/>
        <w:jc w:val="center"/>
        <w:rPr>
          <w:rFonts w:ascii="Times New Roman" w:eastAsia="Times New Roman" w:hAnsi="Times New Roman" w:cs="Times New Roman"/>
          <w:noProof/>
          <w:sz w:val="24"/>
          <w:szCs w:val="24"/>
        </w:rPr>
      </w:pPr>
    </w:p>
    <w:p w14:paraId="76844837" w14:textId="77777777" w:rsidR="008C2AD9" w:rsidRPr="00DE3BFB" w:rsidRDefault="008C2AD9" w:rsidP="008C2AD9">
      <w:pPr>
        <w:spacing w:after="0" w:line="240" w:lineRule="auto"/>
        <w:jc w:val="both"/>
        <w:rPr>
          <w:rFonts w:ascii="Times New Roman" w:eastAsia="Times New Roman" w:hAnsi="Times New Roman" w:cs="Times New Roman"/>
          <w:noProof/>
          <w:sz w:val="24"/>
          <w:szCs w:val="24"/>
        </w:rPr>
      </w:pPr>
      <w:r w:rsidRPr="00DE3BFB">
        <w:rPr>
          <w:rFonts w:ascii="Times New Roman" w:eastAsia="Times New Roman" w:hAnsi="Times New Roman" w:cs="Times New Roman"/>
          <w:noProof/>
          <w:sz w:val="24"/>
          <w:szCs w:val="24"/>
        </w:rPr>
        <w:t>7.1. Tiekėjas Sutarties vykdymui pasitelkia:</w:t>
      </w:r>
    </w:p>
    <w:p w14:paraId="4BD3528D" w14:textId="77777777" w:rsidR="008C2AD9" w:rsidRPr="00DE3BFB" w:rsidRDefault="008C2AD9" w:rsidP="008C2AD9">
      <w:pPr>
        <w:spacing w:after="0" w:line="240" w:lineRule="auto"/>
        <w:jc w:val="both"/>
        <w:rPr>
          <w:rFonts w:ascii="Times New Roman" w:eastAsia="Times New Roman" w:hAnsi="Times New Roman" w:cs="Times New Roman"/>
          <w:noProof/>
          <w:sz w:val="24"/>
          <w:szCs w:val="24"/>
        </w:rPr>
      </w:pPr>
      <w:r w:rsidRPr="00DE3BFB">
        <w:rPr>
          <w:rFonts w:ascii="Times New Roman" w:eastAsia="Times New Roman" w:hAnsi="Times New Roman" w:cs="Times New Roman"/>
          <w:noProof/>
          <w:sz w:val="24"/>
          <w:szCs w:val="24"/>
        </w:rPr>
        <w:t>7.1.1. subtiekėjus, jeigu pasiūlymo pateikimo metu jie buvo žinomi:</w:t>
      </w:r>
      <w:r w:rsidRPr="00DE3BFB">
        <w:rPr>
          <w:rFonts w:ascii="Times New Roman" w:eastAsia="Times New Roman" w:hAnsi="Times New Roman" w:cs="Times New Roman"/>
          <w:i/>
          <w:iCs/>
          <w:sz w:val="24"/>
          <w:szCs w:val="24"/>
        </w:rPr>
        <w:t xml:space="preserve"> ____________</w:t>
      </w:r>
      <w:r w:rsidRPr="00DE3BFB">
        <w:rPr>
          <w:rFonts w:ascii="Times New Roman" w:eastAsia="Times New Roman" w:hAnsi="Times New Roman" w:cs="Times New Roman"/>
          <w:i/>
          <w:iCs/>
          <w:sz w:val="24"/>
          <w:szCs w:val="24"/>
          <w:u w:val="single"/>
        </w:rPr>
        <w:t>(išvardijami žinomi subtiekėjai)</w:t>
      </w:r>
      <w:r w:rsidRPr="00DE3BFB">
        <w:rPr>
          <w:rFonts w:ascii="Times New Roman" w:eastAsia="Times New Roman" w:hAnsi="Times New Roman" w:cs="Times New Roman"/>
          <w:i/>
          <w:iCs/>
          <w:noProof/>
          <w:sz w:val="24"/>
          <w:szCs w:val="24"/>
        </w:rPr>
        <w:t>.</w:t>
      </w:r>
      <w:r w:rsidRPr="00DE3BFB">
        <w:rPr>
          <w:rFonts w:ascii="Times New Roman" w:eastAsia="Times New Roman" w:hAnsi="Times New Roman" w:cs="Times New Roman"/>
          <w:noProof/>
          <w:sz w:val="24"/>
          <w:szCs w:val="24"/>
        </w:rPr>
        <w:t xml:space="preserve"> Tuo atveju, jei pasiūlymo pateikimo metu Tiekėjui nebuvo žinomi subtiekėjai, Tiekėjas po Sutarties sudarymo įsipareigoja ne vėliau kaip iki Sutarties vykdymo pradžios Pirkėjui pranešti tuo metu žinomų subtiekėjų pavadinimus, kontaktinius duomenis ir jų atstovus. Tiekėjas privalo informuoti Pirkėją apie minėtos informacijos pasikeitimus visu Sutarties vykdymo metu;</w:t>
      </w:r>
    </w:p>
    <w:p w14:paraId="3D43FB4B" w14:textId="77777777" w:rsidR="008C2AD9" w:rsidRPr="00DE3BFB" w:rsidRDefault="008C2AD9" w:rsidP="008C2AD9">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noProof/>
          <w:sz w:val="24"/>
          <w:szCs w:val="24"/>
          <w:bdr w:val="nil"/>
          <w:lang w:eastAsia="lt-LT"/>
          <w14:textOutline w14:w="0" w14:cap="flat" w14:cmpd="sng" w14:algn="ctr">
            <w14:noFill/>
            <w14:prstDash w14:val="solid"/>
            <w14:bevel/>
          </w14:textOutline>
        </w:rPr>
      </w:pPr>
      <w:r w:rsidRPr="00DE3BFB">
        <w:rPr>
          <w:rFonts w:ascii="Times New Roman" w:eastAsia="Times New Roman" w:hAnsi="Times New Roman" w:cs="Times New Roman"/>
          <w:noProof/>
          <w:sz w:val="24"/>
          <w:szCs w:val="24"/>
          <w:bdr w:val="nil"/>
          <w:lang w:eastAsia="lt-LT"/>
          <w14:textOutline w14:w="0" w14:cap="flat" w14:cmpd="sng" w14:algn="ctr">
            <w14:noFill/>
            <w14:prstDash w14:val="solid"/>
            <w14:bevel/>
          </w14:textOutline>
        </w:rPr>
        <w:t xml:space="preserve">7.2. Subtiekėjo pasitelkimas nekeičia Tiekėjo atsakomybės dėl Sutarties vykdymo. </w:t>
      </w:r>
    </w:p>
    <w:p w14:paraId="740C4748" w14:textId="77777777" w:rsidR="008C2AD9" w:rsidRPr="00DE3BFB" w:rsidRDefault="008C2AD9" w:rsidP="008C2AD9">
      <w:pPr>
        <w:spacing w:after="0" w:line="240" w:lineRule="auto"/>
        <w:jc w:val="both"/>
        <w:rPr>
          <w:rFonts w:ascii="Times New Roman" w:eastAsia="Times New Roman" w:hAnsi="Times New Roman" w:cs="Times New Roman"/>
          <w:noProof/>
          <w:sz w:val="24"/>
          <w:szCs w:val="24"/>
        </w:rPr>
      </w:pPr>
      <w:r w:rsidRPr="00DE3BFB">
        <w:rPr>
          <w:rFonts w:ascii="Times New Roman" w:eastAsia="Times New Roman" w:hAnsi="Times New Roman" w:cs="Times New Roman"/>
          <w:noProof/>
          <w:sz w:val="24"/>
          <w:szCs w:val="24"/>
        </w:rPr>
        <w:t>7.3. Tiekėjas gali pakeisti subtiekėjus, jeigu Sutarties vykdymo metu jie:</w:t>
      </w:r>
    </w:p>
    <w:p w14:paraId="16178999" w14:textId="77777777" w:rsidR="008C2AD9" w:rsidRPr="00DE3BFB" w:rsidRDefault="008C2AD9" w:rsidP="008C2AD9">
      <w:pPr>
        <w:spacing w:after="0" w:line="240" w:lineRule="auto"/>
        <w:jc w:val="both"/>
        <w:rPr>
          <w:rFonts w:ascii="Times New Roman" w:eastAsia="Times New Roman" w:hAnsi="Times New Roman" w:cs="Times New Roman"/>
          <w:noProof/>
          <w:sz w:val="24"/>
          <w:szCs w:val="24"/>
        </w:rPr>
      </w:pPr>
      <w:r w:rsidRPr="00DE3BFB">
        <w:rPr>
          <w:rFonts w:ascii="Times New Roman" w:eastAsia="Times New Roman" w:hAnsi="Times New Roman" w:cs="Times New Roman"/>
          <w:noProof/>
          <w:sz w:val="24"/>
          <w:szCs w:val="24"/>
        </w:rPr>
        <w:t>7.3.1. nevykdo, netinkamai vykdo įsipareigojimus Tiekėjui, nepajėgūs vykdyti įsipareigojimų Tiekėjui dėl iškeltos restruktūrizavimo, bankroto bylos, bankroto proceso vykdymo ne teismo tvarka, inicijuotos priverstinio likvidavimo ar susitarimo su kreditoriais procedūros arba jiems vykdomų analogiškų procedūrų;</w:t>
      </w:r>
    </w:p>
    <w:p w14:paraId="2006708D" w14:textId="77777777" w:rsidR="008C2AD9" w:rsidRPr="00DE3BFB" w:rsidRDefault="008C2AD9" w:rsidP="008C2AD9">
      <w:pPr>
        <w:spacing w:after="0" w:line="240" w:lineRule="auto"/>
        <w:jc w:val="both"/>
        <w:rPr>
          <w:rFonts w:ascii="Times New Roman" w:eastAsia="Times New Roman" w:hAnsi="Times New Roman" w:cs="Times New Roman"/>
          <w:sz w:val="24"/>
          <w:szCs w:val="24"/>
        </w:rPr>
      </w:pPr>
      <w:r w:rsidRPr="00DE3BFB">
        <w:rPr>
          <w:rFonts w:ascii="Times New Roman" w:eastAsia="Times New Roman" w:hAnsi="Times New Roman" w:cs="Times New Roman"/>
          <w:noProof/>
          <w:sz w:val="24"/>
          <w:szCs w:val="24"/>
        </w:rPr>
        <w:t xml:space="preserve">7.3.2. </w:t>
      </w:r>
      <w:r w:rsidRPr="00DE3BFB">
        <w:rPr>
          <w:rFonts w:ascii="Times New Roman" w:eastAsia="Times New Roman" w:hAnsi="Times New Roman" w:cs="Times New Roman"/>
          <w:sz w:val="24"/>
          <w:szCs w:val="24"/>
        </w:rPr>
        <w:t>dėl objektyvių priežasčių (nutrūkus teisiniams santykiams su Tiekėju, subtiekėjui atsisakius atlikti įsipareigojimus ir kt.) nebegali atlikti visų ar dalies Sutartyje nurodytų įsipareigojimų.</w:t>
      </w:r>
    </w:p>
    <w:p w14:paraId="32188D04" w14:textId="77777777" w:rsidR="008C2AD9" w:rsidRPr="00DE3BFB" w:rsidRDefault="008C2AD9" w:rsidP="008C2AD9">
      <w:pPr>
        <w:spacing w:after="0" w:line="240" w:lineRule="auto"/>
        <w:jc w:val="both"/>
        <w:rPr>
          <w:rFonts w:ascii="Times New Roman" w:eastAsia="Times New Roman" w:hAnsi="Times New Roman" w:cs="Times New Roman"/>
          <w:i/>
          <w:iCs/>
          <w:noProof/>
          <w:sz w:val="24"/>
          <w:szCs w:val="24"/>
        </w:rPr>
      </w:pPr>
      <w:r w:rsidRPr="00DE3BFB">
        <w:rPr>
          <w:rFonts w:ascii="Times New Roman" w:eastAsia="Times New Roman" w:hAnsi="Times New Roman" w:cs="Times New Roman"/>
          <w:noProof/>
          <w:sz w:val="24"/>
          <w:szCs w:val="24"/>
        </w:rPr>
        <w:t>7.4. Apie subtiekėjų keitimą Tiekėjas iš anksto raštu turi informuoti Pirkėją, nurodydamas subtiekėjų pakeitimo priežastis ir būsimus subtiekėjus. Pasitelkdamas ir vėliau keisdamas subtiekėjus, Tiekėjas turi užtikrinti, kad subtiekėjai yra pajėgūs ir kompetentingi jiems pavestų užduočių tinkamam vykdymui. Subtiekėjai gali būti keičiami tik gavus rašytinį Pirkėjo sutikimą.</w:t>
      </w:r>
      <w:r w:rsidRPr="00DE3BFB">
        <w:rPr>
          <w:rFonts w:ascii="Times New Roman" w:eastAsia="Calibri" w:hAnsi="Times New Roman" w:cs="Times New Roman"/>
          <w:sz w:val="24"/>
          <w:szCs w:val="24"/>
          <w:lang w:eastAsia="lt-LT"/>
        </w:rPr>
        <w:t xml:space="preserve"> </w:t>
      </w:r>
    </w:p>
    <w:p w14:paraId="7B98C0FB" w14:textId="77777777" w:rsidR="008C2AD9" w:rsidRPr="00DE3BFB" w:rsidRDefault="008C2AD9" w:rsidP="00996853">
      <w:pPr>
        <w:spacing w:after="0" w:line="240" w:lineRule="auto"/>
        <w:jc w:val="both"/>
        <w:rPr>
          <w:rFonts w:ascii="Times New Roman" w:eastAsia="Times New Roman" w:hAnsi="Times New Roman" w:cs="Times New Roman"/>
          <w:sz w:val="24"/>
          <w:szCs w:val="24"/>
        </w:rPr>
      </w:pPr>
    </w:p>
    <w:p w14:paraId="77234D2A" w14:textId="285755A3" w:rsidR="00996853" w:rsidRPr="00DE3BFB" w:rsidRDefault="008C2AD9" w:rsidP="00996853">
      <w:pPr>
        <w:spacing w:after="0" w:line="240" w:lineRule="auto"/>
        <w:jc w:val="center"/>
        <w:rPr>
          <w:rFonts w:ascii="Times New Roman" w:eastAsia="Times New Roman" w:hAnsi="Times New Roman" w:cs="Times New Roman"/>
          <w:b/>
          <w:bCs/>
          <w:sz w:val="24"/>
          <w:szCs w:val="24"/>
        </w:rPr>
      </w:pPr>
      <w:bookmarkStart w:id="18" w:name="_Hlk70604970"/>
      <w:bookmarkStart w:id="19" w:name="_Hlk73958363"/>
      <w:r w:rsidRPr="00DE3BFB">
        <w:rPr>
          <w:rFonts w:ascii="Times New Roman" w:eastAsia="Times New Roman" w:hAnsi="Times New Roman" w:cs="Times New Roman"/>
          <w:b/>
          <w:noProof/>
          <w:sz w:val="24"/>
          <w:szCs w:val="24"/>
        </w:rPr>
        <w:t>8</w:t>
      </w:r>
      <w:r w:rsidR="00996853" w:rsidRPr="00DE3BFB">
        <w:rPr>
          <w:rFonts w:ascii="Times New Roman" w:eastAsia="Times New Roman" w:hAnsi="Times New Roman" w:cs="Times New Roman"/>
          <w:b/>
          <w:bCs/>
          <w:sz w:val="24"/>
          <w:szCs w:val="24"/>
        </w:rPr>
        <w:t xml:space="preserve">. SUTARTIES VYKDYMO STABDYMAS </w:t>
      </w:r>
    </w:p>
    <w:p w14:paraId="205446B6" w14:textId="77777777" w:rsidR="00996853" w:rsidRPr="00DE3BFB" w:rsidRDefault="00996853" w:rsidP="00996853">
      <w:pPr>
        <w:spacing w:after="0" w:line="240" w:lineRule="auto"/>
        <w:rPr>
          <w:rFonts w:ascii="Times New Roman" w:eastAsia="Times New Roman" w:hAnsi="Times New Roman" w:cs="Times New Roman"/>
          <w:sz w:val="24"/>
          <w:szCs w:val="24"/>
        </w:rPr>
      </w:pPr>
    </w:p>
    <w:p w14:paraId="5C2970BC" w14:textId="77777777" w:rsidR="00996853" w:rsidRPr="00DE3BFB" w:rsidRDefault="00996853" w:rsidP="00996853">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sz w:val="24"/>
          <w:szCs w:val="24"/>
          <w:bdr w:val="nil"/>
          <w:lang w:eastAsia="lt-LT"/>
          <w14:textOutline w14:w="0" w14:cap="flat" w14:cmpd="sng" w14:algn="ctr">
            <w14:noFill/>
            <w14:prstDash w14:val="solid"/>
            <w14:bevel/>
          </w14:textOutline>
        </w:rPr>
      </w:pPr>
      <w:r w:rsidRPr="00DE3BFB">
        <w:rPr>
          <w:rFonts w:ascii="Times New Roman" w:eastAsia="Times New Roman" w:hAnsi="Times New Roman" w:cs="Times New Roman"/>
          <w:sz w:val="24"/>
          <w:szCs w:val="24"/>
          <w:bdr w:val="nil"/>
          <w:lang w:eastAsia="lt-LT"/>
          <w14:textOutline w14:w="0" w14:cap="flat" w14:cmpd="sng" w14:algn="ctr">
            <w14:noFill/>
            <w14:prstDash w14:val="solid"/>
            <w14:bevel/>
          </w14:textOutline>
        </w:rPr>
        <w:t>8.1. Sutarties vykdymas stabdomas šiais atvejais:</w:t>
      </w:r>
    </w:p>
    <w:p w14:paraId="3CD6B41D" w14:textId="77777777" w:rsidR="00996853" w:rsidRPr="00DE3BFB" w:rsidRDefault="00996853" w:rsidP="00996853">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sz w:val="24"/>
          <w:szCs w:val="24"/>
          <w:bdr w:val="nil"/>
          <w:lang w:eastAsia="lt-LT"/>
          <w14:textOutline w14:w="0" w14:cap="flat" w14:cmpd="sng" w14:algn="ctr">
            <w14:noFill/>
            <w14:prstDash w14:val="solid"/>
            <w14:bevel/>
          </w14:textOutline>
        </w:rPr>
      </w:pPr>
      <w:r w:rsidRPr="00DE3BFB">
        <w:rPr>
          <w:rFonts w:ascii="Times New Roman" w:eastAsia="Times New Roman" w:hAnsi="Times New Roman" w:cs="Times New Roman"/>
          <w:sz w:val="24"/>
          <w:szCs w:val="24"/>
          <w:bdr w:val="nil"/>
          <w:lang w:eastAsia="lt-LT"/>
          <w14:textOutline w14:w="0" w14:cap="flat" w14:cmpd="sng" w14:algn="ctr">
            <w14:noFill/>
            <w14:prstDash w14:val="solid"/>
            <w14:bevel/>
          </w14:textOutline>
        </w:rPr>
        <w:t>8.1.1. esant 4 skyriuje numatytoms aplinkybėms – Sutarties vykdymo terminai stabdomi nuo kliūties atsiradimo momento arba jeigu apie ją nėra laiku pranešta, nuo pranešimo momento ir atnaujinami kai minėtos aplinkybės nebetrukdo vykdyti Sutarties;</w:t>
      </w:r>
    </w:p>
    <w:p w14:paraId="13C891E2" w14:textId="51529DA6" w:rsidR="00996853" w:rsidRPr="00DE3BFB" w:rsidRDefault="00996853" w:rsidP="00996853">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eastAsia="lt-LT"/>
          <w14:textOutline w14:w="0" w14:cap="flat" w14:cmpd="sng" w14:algn="ctr">
            <w14:noFill/>
            <w14:prstDash w14:val="solid"/>
            <w14:bevel/>
          </w14:textOutline>
        </w:rPr>
      </w:pPr>
      <w:r w:rsidRPr="00DE3BFB">
        <w:rPr>
          <w:rFonts w:ascii="Times New Roman" w:eastAsia="Times New Roman" w:hAnsi="Times New Roman" w:cs="Times New Roman"/>
          <w:sz w:val="24"/>
          <w:szCs w:val="24"/>
          <w:bdr w:val="nil"/>
          <w:lang w:eastAsia="lt-LT"/>
          <w14:textOutline w14:w="0" w14:cap="flat" w14:cmpd="sng" w14:algn="ctr">
            <w14:noFill/>
            <w14:prstDash w14:val="solid"/>
            <w14:bevel/>
          </w14:textOutline>
        </w:rPr>
        <w:t>8.1.2. e</w:t>
      </w:r>
      <w:r w:rsidRPr="00DE3BFB">
        <w:rPr>
          <w:rFonts w:ascii="Times New Roman" w:eastAsia="Arial Unicode MS" w:hAnsi="Times New Roman" w:cs="Times New Roman"/>
          <w:sz w:val="24"/>
          <w:szCs w:val="24"/>
          <w:bdr w:val="nil"/>
          <w:lang w:eastAsia="lt-LT"/>
          <w14:textOutline w14:w="0" w14:cap="flat" w14:cmpd="sng" w14:algn="ctr">
            <w14:noFill/>
            <w14:prstDash w14:val="solid"/>
            <w14:bevel/>
          </w14:textOutline>
        </w:rPr>
        <w:t>sant nuo Pirkėjo priklausančių aplinkybių, dėl kurių Pirkėjas negali priimti Prekių. Pirkėjas turi teisę reikalauti sustabdyti Prekių pristatymą (įskaitant jų sumontavimą, įrengimą ar kt.) iki atitinkamų aplinkybių pasibaigimo;</w:t>
      </w:r>
    </w:p>
    <w:p w14:paraId="10913A4F" w14:textId="55D6D6DE" w:rsidR="00996853" w:rsidRPr="00DE3BFB" w:rsidRDefault="00996853" w:rsidP="00996853">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eastAsia="lt-LT"/>
          <w14:textOutline w14:w="0" w14:cap="flat" w14:cmpd="sng" w14:algn="ctr">
            <w14:noFill/>
            <w14:prstDash w14:val="solid"/>
            <w14:bevel/>
          </w14:textOutline>
        </w:rPr>
      </w:pPr>
      <w:r w:rsidRPr="00DE3BFB">
        <w:rPr>
          <w:rFonts w:ascii="Times New Roman" w:eastAsia="Arial Unicode MS" w:hAnsi="Times New Roman" w:cs="Times New Roman"/>
          <w:sz w:val="24"/>
          <w:szCs w:val="24"/>
          <w:bdr w:val="nil"/>
          <w:lang w:eastAsia="lt-LT"/>
          <w14:textOutline w14:w="0" w14:cap="flat" w14:cmpd="sng" w14:algn="ctr">
            <w14:noFill/>
            <w14:prstDash w14:val="solid"/>
            <w14:bevel/>
          </w14:textOutline>
        </w:rPr>
        <w:t xml:space="preserve">8.1.3. esant kitoms </w:t>
      </w:r>
      <w:r w:rsidRPr="00DE3BFB">
        <w:rPr>
          <w:rFonts w:ascii="Times New Roman" w:eastAsia="Times New Roman" w:hAnsi="Times New Roman" w:cs="Times New Roman"/>
          <w:sz w:val="24"/>
          <w:szCs w:val="24"/>
          <w:bdr w:val="nil"/>
          <w:lang w:eastAsia="lt-LT"/>
          <w14:textOutline w14:w="0" w14:cap="flat" w14:cmpd="sng" w14:algn="ctr">
            <w14:noFill/>
            <w14:prstDash w14:val="solid"/>
            <w14:bevel/>
          </w14:textOutline>
        </w:rPr>
        <w:t xml:space="preserve">aplinkybėms, kurios nebuvo žinomos pirkimo vykdymo metu ir su kuriomis susidurtų bet kuris kitas Pirkėjas ir (ar) Tiekėjas. </w:t>
      </w:r>
    </w:p>
    <w:p w14:paraId="2E76ACCF" w14:textId="48521423" w:rsidR="00996853" w:rsidRPr="00DE3BFB" w:rsidRDefault="00996853" w:rsidP="00996853">
      <w:pPr>
        <w:suppressAutoHyphens/>
        <w:autoSpaceDE w:val="0"/>
        <w:spacing w:after="0" w:line="240" w:lineRule="auto"/>
        <w:jc w:val="both"/>
        <w:rPr>
          <w:rFonts w:ascii="Times New Roman" w:eastAsia="Times New Roman" w:hAnsi="Times New Roman" w:cs="Times New Roman"/>
          <w:sz w:val="24"/>
          <w:szCs w:val="24"/>
          <w:lang w:eastAsia="ar-SA"/>
        </w:rPr>
      </w:pPr>
      <w:r w:rsidRPr="00DE3BFB">
        <w:rPr>
          <w:rFonts w:ascii="Times New Roman" w:eastAsia="Times New Roman" w:hAnsi="Times New Roman" w:cs="Times New Roman"/>
          <w:sz w:val="24"/>
          <w:szCs w:val="24"/>
          <w:lang w:eastAsia="ar-SA"/>
        </w:rPr>
        <w:t xml:space="preserve">8.2. Atsiradus aplinkybėms, dėl kurių Tiekėjas negali vykdyti sutartinių įsipareigojimų, Tiekėjas apie tai nedelsdamas privalo informuoti Pirkėją, pateikdamas informaciją ir dokumentus, įrodančius sutartinių įsipareigojimų vykdymo negalimumą dėl aplinkybių, nepriklausančių nuo Tiekėjo. Išnykus aplinkybėms, trukdžiusioms Tiekėjui vykdyti sutartinius įsipareigojimus, sustabdytos Sutarties vykdymas atnaujinamas. Sutartinių įsipareigojimų vykdymas Sutarties 8.1.1 – 8.1.3 papunkčiuose nustatytais atvejais sustabdomas raštu, nurodant priežastis ir sustabdymo </w:t>
      </w:r>
      <w:r w:rsidR="005A6712" w:rsidRPr="00DE3BFB">
        <w:rPr>
          <w:rFonts w:ascii="Times New Roman" w:eastAsia="Times New Roman" w:hAnsi="Times New Roman" w:cs="Times New Roman"/>
          <w:sz w:val="24"/>
          <w:szCs w:val="24"/>
          <w:lang w:eastAsia="ar-SA"/>
        </w:rPr>
        <w:t>laikotarpį</w:t>
      </w:r>
      <w:r w:rsidRPr="00DE3BFB">
        <w:rPr>
          <w:rFonts w:ascii="Times New Roman" w:eastAsia="Times New Roman" w:hAnsi="Times New Roman" w:cs="Times New Roman"/>
          <w:sz w:val="24"/>
          <w:szCs w:val="24"/>
          <w:lang w:eastAsia="ar-SA"/>
        </w:rPr>
        <w:t xml:space="preserve">. Sutartinių įsipareigojimų vykdymas </w:t>
      </w:r>
      <w:r w:rsidRPr="00DE3BFB">
        <w:rPr>
          <w:rFonts w:ascii="Times New Roman" w:eastAsia="Arial Unicode MS" w:hAnsi="Times New Roman" w:cs="Times New Roman"/>
          <w:sz w:val="24"/>
          <w:szCs w:val="24"/>
          <w:lang w:eastAsia="ar-SA"/>
        </w:rPr>
        <w:t xml:space="preserve">atnaujinamas pasibaigus sustabdymą lėmusioms aplinkybėms. </w:t>
      </w:r>
    </w:p>
    <w:p w14:paraId="19D05F50" w14:textId="77777777" w:rsidR="00996853" w:rsidRPr="00DE3BFB" w:rsidRDefault="00996853" w:rsidP="00996853">
      <w:pPr>
        <w:suppressAutoHyphens/>
        <w:autoSpaceDE w:val="0"/>
        <w:spacing w:after="0" w:line="240" w:lineRule="auto"/>
        <w:jc w:val="both"/>
        <w:rPr>
          <w:rFonts w:ascii="Times New Roman" w:eastAsia="Times New Roman" w:hAnsi="Times New Roman" w:cs="Times New Roman"/>
          <w:sz w:val="24"/>
          <w:szCs w:val="24"/>
          <w:lang w:eastAsia="lt-LT"/>
        </w:rPr>
      </w:pPr>
      <w:r w:rsidRPr="00DE3BFB">
        <w:rPr>
          <w:rFonts w:ascii="Times New Roman" w:eastAsia="Arial Unicode MS" w:hAnsi="Times New Roman" w:cs="Times New Roman"/>
          <w:sz w:val="24"/>
          <w:szCs w:val="24"/>
          <w:lang w:eastAsia="ar-SA"/>
        </w:rPr>
        <w:t xml:space="preserve">8.3. </w:t>
      </w:r>
      <w:r w:rsidRPr="00DE3BFB">
        <w:rPr>
          <w:rFonts w:ascii="Times New Roman" w:eastAsia="Times New Roman" w:hAnsi="Times New Roman" w:cs="Times New Roman"/>
          <w:sz w:val="24"/>
          <w:szCs w:val="24"/>
          <w:lang w:eastAsia="ar-SA"/>
        </w:rPr>
        <w:t>Tais atvejais, kai sutarties vykdymas sustabdomas likus iki sutarties termino pabaigos mažiau laiko, nei sustabdymo terminas, po sustabdymo pratęsiant vykdymo terminą, pratęsimas turi būti t</w:t>
      </w:r>
      <w:r w:rsidRPr="00DE3BFB">
        <w:rPr>
          <w:rFonts w:ascii="Times New Roman" w:eastAsia="Times New Roman" w:hAnsi="Times New Roman" w:cs="Times New Roman"/>
          <w:sz w:val="24"/>
          <w:szCs w:val="24"/>
          <w:lang w:eastAsia="lt-LT"/>
        </w:rPr>
        <w:t xml:space="preserve">am terminui, kuris sustabdymo metu buvo likęs iki sutartinių įsipareigojimų įvykdymo pabaigos. </w:t>
      </w:r>
    </w:p>
    <w:p w14:paraId="69E538EE" w14:textId="77777777" w:rsidR="00996853" w:rsidRPr="00DE3BFB" w:rsidRDefault="00996853" w:rsidP="00996853">
      <w:pPr>
        <w:suppressAutoHyphens/>
        <w:autoSpaceDE w:val="0"/>
        <w:spacing w:after="0" w:line="240" w:lineRule="auto"/>
        <w:jc w:val="both"/>
        <w:rPr>
          <w:rFonts w:ascii="Times New Roman" w:eastAsia="Times New Roman" w:hAnsi="Times New Roman" w:cs="Times New Roman"/>
          <w:sz w:val="24"/>
          <w:szCs w:val="24"/>
          <w:lang w:eastAsia="ar-SA"/>
        </w:rPr>
      </w:pPr>
      <w:r w:rsidRPr="00DE3BFB">
        <w:rPr>
          <w:rFonts w:ascii="Times New Roman" w:eastAsia="Times New Roman" w:hAnsi="Times New Roman" w:cs="Times New Roman"/>
          <w:sz w:val="24"/>
          <w:szCs w:val="24"/>
          <w:lang w:eastAsia="ar-SA"/>
        </w:rPr>
        <w:lastRenderedPageBreak/>
        <w:t xml:space="preserve">8.4. Tais atvejais, kai sutarties vykdymas sustabdomas likus iki sutarties termino pabaigos daugiau laiko, nei sustabdymo terminas, paslaugų ar jų dalies suteikimo terminas pratęsimas tokiam laikotarpiui, kuriam jis buvo sustabdytas. </w:t>
      </w:r>
    </w:p>
    <w:p w14:paraId="19C5FD7F" w14:textId="77777777" w:rsidR="00996853" w:rsidRPr="00DE3BFB" w:rsidRDefault="00996853" w:rsidP="00996853">
      <w:pPr>
        <w:suppressAutoHyphens/>
        <w:autoSpaceDE w:val="0"/>
        <w:spacing w:after="0" w:line="240" w:lineRule="auto"/>
        <w:jc w:val="both"/>
        <w:rPr>
          <w:rFonts w:ascii="Times New Roman" w:eastAsia="Times New Roman" w:hAnsi="Times New Roman" w:cs="Times New Roman"/>
          <w:sz w:val="24"/>
          <w:szCs w:val="24"/>
          <w:lang w:eastAsia="ar-SA"/>
        </w:rPr>
      </w:pPr>
      <w:r w:rsidRPr="00DE3BFB">
        <w:rPr>
          <w:rFonts w:ascii="Times New Roman" w:eastAsia="Times New Roman" w:hAnsi="Times New Roman" w:cs="Times New Roman"/>
          <w:sz w:val="24"/>
          <w:szCs w:val="24"/>
          <w:lang w:eastAsia="ar-SA"/>
        </w:rPr>
        <w:t xml:space="preserve">8.5. Pirkėjas taip pat turi teisę sustabdyti Sutarties vykdymą, jeigu jam pagrįstai kyla įtarimų dėl tiekiamų Prekių kokybės ir reikia laiko patikrinti bei įsitikinti tiekiamų Prekių kokybe. Tokiu atveju Sutarties vykdymo stabdymas galimas iki 5 (penkių) darbo dienų. Sustabdytos Sutarties vykdymas atnaujinamas šios Sutarties 8.3 ir 8.4 papunkčiuose nustatyta tvarka. Pirkėjo galimybė pasinaudoti šia teise negali priklausyti nuo Tiekėjo valios ar būti jo įtakojama. </w:t>
      </w:r>
    </w:p>
    <w:p w14:paraId="5B9AAE5A" w14:textId="77777777" w:rsidR="00996853" w:rsidRPr="00DE3BFB" w:rsidRDefault="00996853" w:rsidP="00996853">
      <w:pPr>
        <w:tabs>
          <w:tab w:val="left" w:pos="634"/>
          <w:tab w:val="left" w:pos="1059"/>
          <w:tab w:val="left" w:pos="1201"/>
        </w:tabs>
        <w:suppressAutoHyphens/>
        <w:autoSpaceDE w:val="0"/>
        <w:spacing w:after="0" w:line="240" w:lineRule="auto"/>
        <w:jc w:val="both"/>
        <w:rPr>
          <w:rFonts w:ascii="Times New Roman" w:eastAsia="Times New Roman" w:hAnsi="Times New Roman" w:cs="Times New Roman"/>
          <w:sz w:val="24"/>
          <w:szCs w:val="24"/>
          <w:lang w:eastAsia="ar-SA"/>
        </w:rPr>
      </w:pPr>
      <w:r w:rsidRPr="00DE3BFB">
        <w:rPr>
          <w:rFonts w:ascii="Times New Roman" w:eastAsia="Arial Unicode MS" w:hAnsi="Times New Roman" w:cs="Times New Roman"/>
          <w:sz w:val="24"/>
          <w:szCs w:val="24"/>
          <w:lang w:eastAsia="ar-SA"/>
        </w:rPr>
        <w:t>8.6. Tiekėjas saugo Prekes visą jų pristatymo sustabdymo laikotarpį. Jeigu Prekės pristatytos į pristatymo vietą, tačiau atidėtas jų sumontavimas ar įrengimas, Pirkėjas privalo imtis visų priemonių Prekėms apsaugoti.</w:t>
      </w:r>
    </w:p>
    <w:p w14:paraId="581F9BE5" w14:textId="77777777" w:rsidR="00996853" w:rsidRPr="00DE3BFB" w:rsidRDefault="00996853" w:rsidP="00996853">
      <w:pPr>
        <w:spacing w:after="0" w:line="240" w:lineRule="auto"/>
        <w:rPr>
          <w:rFonts w:ascii="Times New Roman" w:eastAsia="Times New Roman" w:hAnsi="Times New Roman" w:cs="Times New Roman"/>
          <w:sz w:val="24"/>
          <w:szCs w:val="24"/>
        </w:rPr>
      </w:pPr>
      <w:r w:rsidRPr="00DE3BFB">
        <w:rPr>
          <w:rFonts w:ascii="Times New Roman" w:eastAsia="Arial Unicode MS" w:hAnsi="Times New Roman" w:cs="Times New Roman"/>
          <w:sz w:val="24"/>
          <w:szCs w:val="24"/>
        </w:rPr>
        <w:t xml:space="preserve">8.7. Tiekėjui jokios papildomos išlaidos dėl </w:t>
      </w:r>
      <w:r w:rsidRPr="00DE3BFB">
        <w:rPr>
          <w:rFonts w:ascii="Times New Roman" w:eastAsia="Times New Roman" w:hAnsi="Times New Roman" w:cs="Times New Roman"/>
          <w:sz w:val="24"/>
          <w:szCs w:val="24"/>
        </w:rPr>
        <w:t xml:space="preserve">Sutarties vykdymo stabdymo </w:t>
      </w:r>
      <w:r w:rsidRPr="00DE3BFB">
        <w:rPr>
          <w:rFonts w:ascii="Times New Roman" w:eastAsia="Arial Unicode MS" w:hAnsi="Times New Roman" w:cs="Times New Roman"/>
          <w:sz w:val="24"/>
          <w:szCs w:val="24"/>
        </w:rPr>
        <w:t>neatlyginamos.</w:t>
      </w:r>
    </w:p>
    <w:bookmarkEnd w:id="18"/>
    <w:bookmarkEnd w:id="19"/>
    <w:p w14:paraId="4FAC7AEE" w14:textId="77777777" w:rsidR="00996853" w:rsidRPr="00DE3BFB" w:rsidRDefault="00996853" w:rsidP="00996853">
      <w:pPr>
        <w:spacing w:after="0" w:line="240" w:lineRule="auto"/>
        <w:jc w:val="center"/>
        <w:rPr>
          <w:rFonts w:ascii="Times New Roman" w:eastAsia="Times New Roman" w:hAnsi="Times New Roman" w:cs="Times New Roman"/>
          <w:b/>
          <w:sz w:val="24"/>
          <w:szCs w:val="24"/>
        </w:rPr>
      </w:pPr>
    </w:p>
    <w:p w14:paraId="26F4D507" w14:textId="1BB01F52" w:rsidR="00996853" w:rsidRPr="00DE3BFB" w:rsidRDefault="008C2AD9" w:rsidP="00996853">
      <w:pPr>
        <w:spacing w:after="0" w:line="240" w:lineRule="auto"/>
        <w:jc w:val="center"/>
        <w:rPr>
          <w:rFonts w:ascii="Times New Roman" w:eastAsia="Times New Roman" w:hAnsi="Times New Roman" w:cs="Times New Roman"/>
          <w:b/>
          <w:sz w:val="24"/>
          <w:szCs w:val="24"/>
        </w:rPr>
      </w:pPr>
      <w:r w:rsidRPr="00DE3BFB">
        <w:rPr>
          <w:rFonts w:ascii="Times New Roman" w:eastAsia="Times New Roman" w:hAnsi="Times New Roman" w:cs="Times New Roman"/>
          <w:b/>
          <w:sz w:val="24"/>
          <w:szCs w:val="24"/>
        </w:rPr>
        <w:t>9</w:t>
      </w:r>
      <w:r w:rsidR="00996853" w:rsidRPr="00DE3BFB">
        <w:rPr>
          <w:rFonts w:ascii="Times New Roman" w:eastAsia="Times New Roman" w:hAnsi="Times New Roman" w:cs="Times New Roman"/>
          <w:b/>
          <w:sz w:val="24"/>
          <w:szCs w:val="24"/>
        </w:rPr>
        <w:t>.  SUTARTIES NUTRAUKIMAS</w:t>
      </w:r>
    </w:p>
    <w:p w14:paraId="199D3BD9" w14:textId="77777777" w:rsidR="00996853" w:rsidRPr="00DE3BFB" w:rsidRDefault="00996853" w:rsidP="00996853">
      <w:pPr>
        <w:spacing w:after="0" w:line="240" w:lineRule="auto"/>
        <w:jc w:val="center"/>
        <w:rPr>
          <w:rFonts w:ascii="Times New Roman" w:eastAsia="Times New Roman" w:hAnsi="Times New Roman" w:cs="Times New Roman"/>
          <w:b/>
          <w:sz w:val="24"/>
          <w:szCs w:val="24"/>
        </w:rPr>
      </w:pPr>
    </w:p>
    <w:p w14:paraId="400DA031" w14:textId="2825A8DB" w:rsidR="00996853" w:rsidRPr="00DE3BFB" w:rsidRDefault="00996853" w:rsidP="00996853">
      <w:pPr>
        <w:spacing w:after="0" w:line="240" w:lineRule="auto"/>
        <w:jc w:val="both"/>
        <w:rPr>
          <w:rFonts w:ascii="Times New Roman" w:eastAsia="Times New Roman" w:hAnsi="Times New Roman" w:cs="Times New Roman"/>
          <w:sz w:val="24"/>
          <w:szCs w:val="24"/>
        </w:rPr>
      </w:pPr>
      <w:r w:rsidRPr="00DE3BFB">
        <w:rPr>
          <w:rFonts w:ascii="Times New Roman" w:eastAsia="Times New Roman" w:hAnsi="Times New Roman" w:cs="Times New Roman"/>
          <w:sz w:val="24"/>
          <w:szCs w:val="24"/>
        </w:rPr>
        <w:t xml:space="preserve">9.1. Pirkėjas turi teisę vienašališkai nutraukti Sutartį, prieš </w:t>
      </w:r>
      <w:r w:rsidR="005A6712" w:rsidRPr="00DE3BFB">
        <w:rPr>
          <w:rFonts w:ascii="Times New Roman" w:eastAsia="Times New Roman" w:hAnsi="Times New Roman" w:cs="Times New Roman"/>
          <w:sz w:val="24"/>
          <w:szCs w:val="24"/>
        </w:rPr>
        <w:t>15</w:t>
      </w:r>
      <w:r w:rsidR="00B579AE" w:rsidRPr="00DE3BFB">
        <w:rPr>
          <w:rFonts w:ascii="Times New Roman" w:eastAsia="Times New Roman" w:hAnsi="Times New Roman" w:cs="Times New Roman"/>
          <w:sz w:val="24"/>
          <w:szCs w:val="24"/>
        </w:rPr>
        <w:t xml:space="preserve"> </w:t>
      </w:r>
      <w:r w:rsidRPr="00DE3BFB">
        <w:rPr>
          <w:rFonts w:ascii="Times New Roman" w:eastAsia="Times New Roman" w:hAnsi="Times New Roman" w:cs="Times New Roman"/>
          <w:sz w:val="24"/>
          <w:szCs w:val="24"/>
        </w:rPr>
        <w:t>(</w:t>
      </w:r>
      <w:r w:rsidR="005A6712" w:rsidRPr="00DE3BFB">
        <w:rPr>
          <w:rFonts w:ascii="Times New Roman" w:eastAsia="Times New Roman" w:hAnsi="Times New Roman" w:cs="Times New Roman"/>
          <w:sz w:val="24"/>
          <w:szCs w:val="24"/>
        </w:rPr>
        <w:t>penkiolika</w:t>
      </w:r>
      <w:r w:rsidRPr="00DE3BFB">
        <w:rPr>
          <w:rFonts w:ascii="Times New Roman" w:eastAsia="Times New Roman" w:hAnsi="Times New Roman" w:cs="Times New Roman"/>
          <w:sz w:val="24"/>
          <w:szCs w:val="24"/>
        </w:rPr>
        <w:t>) darbo dienų raštu pranešęs apie tai Tiekėjui, jeigu:</w:t>
      </w:r>
    </w:p>
    <w:p w14:paraId="65C73FA8" w14:textId="77777777" w:rsidR="00996853" w:rsidRPr="00DE3BFB" w:rsidRDefault="00996853" w:rsidP="00996853">
      <w:pPr>
        <w:spacing w:after="0" w:line="240" w:lineRule="auto"/>
        <w:jc w:val="both"/>
        <w:rPr>
          <w:rFonts w:ascii="Times New Roman" w:eastAsia="Times New Roman" w:hAnsi="Times New Roman" w:cs="Times New Roman"/>
          <w:sz w:val="24"/>
          <w:szCs w:val="24"/>
          <w:lang w:eastAsia="lt-LT"/>
        </w:rPr>
      </w:pPr>
      <w:r w:rsidRPr="00DE3BFB">
        <w:rPr>
          <w:rFonts w:ascii="Times New Roman" w:eastAsia="Times New Roman" w:hAnsi="Times New Roman" w:cs="Times New Roman"/>
          <w:sz w:val="24"/>
          <w:szCs w:val="24"/>
        </w:rPr>
        <w:t xml:space="preserve">9.1.1. </w:t>
      </w:r>
      <w:r w:rsidRPr="00DE3BFB">
        <w:rPr>
          <w:rFonts w:ascii="Times New Roman" w:eastAsia="Times New Roman" w:hAnsi="Times New Roman" w:cs="Times New Roman"/>
          <w:sz w:val="24"/>
          <w:szCs w:val="24"/>
          <w:lang w:eastAsia="lt-LT"/>
        </w:rPr>
        <w:t>tiekiamų Prekių kokybė neatitinka šioje Sutartyje nustatytų reikalavimų ir po raštiško Pirkėjo pranešimo/pretenzijos apie tai Tiekėjui, jis per Pirkėjo nurodytą terminą nepašalina trūkumų arba pašalina netinkamai;</w:t>
      </w:r>
    </w:p>
    <w:p w14:paraId="27E1F14A" w14:textId="77777777" w:rsidR="00996853" w:rsidRPr="00DE3BFB" w:rsidRDefault="00996853" w:rsidP="00996853">
      <w:pPr>
        <w:spacing w:after="0" w:line="240" w:lineRule="auto"/>
        <w:jc w:val="both"/>
        <w:rPr>
          <w:rFonts w:ascii="Times New Roman" w:eastAsia="Times New Roman" w:hAnsi="Times New Roman" w:cs="Times New Roman"/>
          <w:sz w:val="24"/>
          <w:szCs w:val="24"/>
          <w:lang w:eastAsia="lt-LT"/>
        </w:rPr>
      </w:pPr>
      <w:r w:rsidRPr="00DE3BFB">
        <w:rPr>
          <w:rFonts w:ascii="Times New Roman" w:eastAsia="Times New Roman" w:hAnsi="Times New Roman" w:cs="Times New Roman"/>
          <w:sz w:val="24"/>
          <w:szCs w:val="24"/>
          <w:lang w:eastAsia="lt-LT"/>
        </w:rPr>
        <w:t>9.1.2. Tiekėjas nevykdo arba netinkamai vykdo Sutartyje nurodytus įsipareigojimus ir po raštiško Pirkėjo pranešimo/pretenzijos apie tai Tiekėjui, jis per Pirkėjo nurodytą terminą nepašalina nurodytų trūkumų ir (ar) toliau nevykdo arba netinkamai vykdo sutartinius įsipareigojimus;</w:t>
      </w:r>
    </w:p>
    <w:p w14:paraId="21F274E2" w14:textId="77777777" w:rsidR="00996853" w:rsidRPr="00DE3BFB" w:rsidRDefault="00996853" w:rsidP="00996853">
      <w:pPr>
        <w:spacing w:after="0" w:line="240" w:lineRule="auto"/>
        <w:jc w:val="both"/>
        <w:rPr>
          <w:rFonts w:ascii="Times New Roman" w:eastAsia="Times New Roman" w:hAnsi="Times New Roman" w:cs="Times New Roman"/>
          <w:sz w:val="24"/>
          <w:szCs w:val="24"/>
          <w:lang w:eastAsia="lt-LT"/>
        </w:rPr>
      </w:pPr>
      <w:r w:rsidRPr="00DE3BFB">
        <w:rPr>
          <w:rFonts w:ascii="Times New Roman" w:eastAsia="Times New Roman" w:hAnsi="Times New Roman" w:cs="Times New Roman"/>
          <w:sz w:val="24"/>
          <w:szCs w:val="24"/>
          <w:lang w:eastAsia="lt-LT"/>
        </w:rPr>
        <w:t>9.1.3. Tiekėjas sudaro subtiekimo sutartį be rašytinio Pirkėjo sutikimo;</w:t>
      </w:r>
    </w:p>
    <w:p w14:paraId="199D0908" w14:textId="6C7EC9D6" w:rsidR="00996853" w:rsidRPr="00DE3BFB" w:rsidRDefault="00996853" w:rsidP="00996853">
      <w:pPr>
        <w:spacing w:after="0" w:line="240" w:lineRule="auto"/>
        <w:jc w:val="both"/>
        <w:rPr>
          <w:rFonts w:ascii="Times New Roman" w:eastAsia="Times New Roman" w:hAnsi="Times New Roman" w:cs="Times New Roman"/>
          <w:sz w:val="24"/>
          <w:szCs w:val="24"/>
          <w:lang w:eastAsia="lt-LT"/>
        </w:rPr>
      </w:pPr>
      <w:r w:rsidRPr="00DE3BFB">
        <w:rPr>
          <w:rFonts w:ascii="Times New Roman" w:eastAsia="Times New Roman" w:hAnsi="Times New Roman" w:cs="Times New Roman"/>
          <w:sz w:val="24"/>
          <w:szCs w:val="24"/>
          <w:lang w:eastAsia="lt-LT"/>
        </w:rPr>
        <w:t>9.1.</w:t>
      </w:r>
      <w:r w:rsidR="0080415C" w:rsidRPr="00DE3BFB">
        <w:rPr>
          <w:rFonts w:ascii="Times New Roman" w:eastAsia="Times New Roman" w:hAnsi="Times New Roman" w:cs="Times New Roman"/>
          <w:sz w:val="24"/>
          <w:szCs w:val="24"/>
          <w:lang w:eastAsia="lt-LT"/>
        </w:rPr>
        <w:t>4</w:t>
      </w:r>
      <w:r w:rsidRPr="00DE3BFB">
        <w:rPr>
          <w:rFonts w:ascii="Times New Roman" w:eastAsia="Times New Roman" w:hAnsi="Times New Roman" w:cs="Times New Roman"/>
          <w:sz w:val="24"/>
          <w:szCs w:val="24"/>
          <w:lang w:eastAsia="lt-LT"/>
        </w:rPr>
        <w:t>. atsiranda Lietuvos Respublikos viešųjų pirkimų įstatymo 90 straipsnio 1 dalyje nustatyti pagrindai;</w:t>
      </w:r>
    </w:p>
    <w:p w14:paraId="3870405D" w14:textId="46387192" w:rsidR="00996853" w:rsidRPr="00DE3BFB" w:rsidRDefault="00996853" w:rsidP="00996853">
      <w:pPr>
        <w:spacing w:after="0" w:line="240" w:lineRule="auto"/>
        <w:jc w:val="both"/>
        <w:rPr>
          <w:rFonts w:ascii="Times New Roman" w:eastAsia="Times New Roman" w:hAnsi="Times New Roman" w:cs="Times New Roman"/>
          <w:sz w:val="24"/>
          <w:szCs w:val="24"/>
          <w:lang w:eastAsia="lt-LT"/>
        </w:rPr>
      </w:pPr>
      <w:bookmarkStart w:id="20" w:name="_Hlk73458838"/>
      <w:r w:rsidRPr="00DE3BFB">
        <w:rPr>
          <w:rFonts w:ascii="Times New Roman" w:eastAsia="Times New Roman" w:hAnsi="Times New Roman" w:cs="Times New Roman"/>
          <w:sz w:val="24"/>
          <w:szCs w:val="24"/>
          <w:lang w:eastAsia="lt-LT"/>
        </w:rPr>
        <w:t>9.1.</w:t>
      </w:r>
      <w:r w:rsidR="0080415C" w:rsidRPr="00DE3BFB">
        <w:rPr>
          <w:rFonts w:ascii="Times New Roman" w:eastAsia="Times New Roman" w:hAnsi="Times New Roman" w:cs="Times New Roman"/>
          <w:sz w:val="24"/>
          <w:szCs w:val="24"/>
          <w:lang w:eastAsia="lt-LT"/>
        </w:rPr>
        <w:t>5</w:t>
      </w:r>
      <w:r w:rsidRPr="00DE3BFB">
        <w:rPr>
          <w:rFonts w:ascii="Times New Roman" w:eastAsia="Times New Roman" w:hAnsi="Times New Roman" w:cs="Times New Roman"/>
          <w:sz w:val="24"/>
          <w:szCs w:val="24"/>
          <w:lang w:eastAsia="lt-LT"/>
        </w:rPr>
        <w:t xml:space="preserve">. Tiekėjas </w:t>
      </w:r>
      <w:r w:rsidRPr="00DE3BFB">
        <w:rPr>
          <w:rFonts w:ascii="Times New Roman" w:eastAsia="Times New Roman" w:hAnsi="Times New Roman" w:cs="Times New Roman"/>
          <w:b/>
          <w:bCs/>
          <w:sz w:val="24"/>
          <w:szCs w:val="24"/>
          <w:lang w:eastAsia="lt-LT"/>
        </w:rPr>
        <w:t>pažeidžia esmines Sutarties sąlygas</w:t>
      </w:r>
      <w:r w:rsidRPr="00DE3BFB">
        <w:rPr>
          <w:rFonts w:ascii="Times New Roman" w:eastAsia="Times New Roman" w:hAnsi="Times New Roman" w:cs="Times New Roman"/>
          <w:sz w:val="24"/>
          <w:szCs w:val="24"/>
          <w:lang w:eastAsia="lt-LT"/>
        </w:rPr>
        <w:t xml:space="preserve">. Šalys susitaria esminėmis Sutarties sąlygomis laikyti Sutarties 9.1.1, 9.1.2, 9.1.3 papunkčiuose nurodytus pažeidimus, taip pat </w:t>
      </w:r>
      <w:r w:rsidR="00281C89" w:rsidRPr="00DE3BFB">
        <w:rPr>
          <w:rFonts w:ascii="Times New Roman" w:eastAsia="Times New Roman" w:hAnsi="Times New Roman" w:cs="Times New Roman"/>
          <w:sz w:val="24"/>
          <w:szCs w:val="24"/>
          <w:lang w:eastAsia="lt-LT"/>
        </w:rPr>
        <w:t>technin</w:t>
      </w:r>
      <w:r w:rsidR="005A6712" w:rsidRPr="00DE3BFB">
        <w:rPr>
          <w:rFonts w:ascii="Times New Roman" w:eastAsia="Times New Roman" w:hAnsi="Times New Roman" w:cs="Times New Roman"/>
          <w:sz w:val="24"/>
          <w:szCs w:val="24"/>
          <w:lang w:eastAsia="lt-LT"/>
        </w:rPr>
        <w:t>iame</w:t>
      </w:r>
      <w:r w:rsidRPr="00DE3BFB">
        <w:rPr>
          <w:rFonts w:ascii="Times New Roman" w:eastAsia="Times New Roman" w:hAnsi="Times New Roman" w:cs="Times New Roman"/>
          <w:sz w:val="24"/>
          <w:szCs w:val="24"/>
          <w:lang w:eastAsia="lt-LT"/>
        </w:rPr>
        <w:t xml:space="preserve"> </w:t>
      </w:r>
      <w:r w:rsidR="005A6712" w:rsidRPr="00DE3BFB">
        <w:rPr>
          <w:rFonts w:ascii="Times New Roman" w:eastAsia="Times New Roman" w:hAnsi="Times New Roman" w:cs="Times New Roman"/>
          <w:sz w:val="24"/>
          <w:szCs w:val="24"/>
          <w:lang w:eastAsia="lt-LT"/>
        </w:rPr>
        <w:t>apraše</w:t>
      </w:r>
      <w:r w:rsidRPr="00DE3BFB">
        <w:rPr>
          <w:rFonts w:ascii="Times New Roman" w:eastAsia="Times New Roman" w:hAnsi="Times New Roman" w:cs="Times New Roman"/>
          <w:sz w:val="24"/>
          <w:szCs w:val="24"/>
          <w:lang w:eastAsia="lt-LT"/>
        </w:rPr>
        <w:t xml:space="preserve"> nustatytus </w:t>
      </w:r>
      <w:r w:rsidRPr="00DE3BFB">
        <w:rPr>
          <w:rFonts w:ascii="Times New Roman" w:eastAsia="Times New Roman" w:hAnsi="Times New Roman" w:cs="Times New Roman"/>
          <w:sz w:val="24"/>
          <w:szCs w:val="24"/>
          <w:lang w:eastAsia="lt-LT"/>
        </w:rPr>
        <w:softHyphen/>
      </w:r>
      <w:r w:rsidRPr="00DE3BFB">
        <w:rPr>
          <w:rFonts w:ascii="Times New Roman" w:eastAsia="Times New Roman" w:hAnsi="Times New Roman" w:cs="Times New Roman"/>
          <w:sz w:val="24"/>
          <w:szCs w:val="24"/>
          <w:lang w:eastAsia="lt-LT"/>
        </w:rPr>
        <w:softHyphen/>
      </w:r>
      <w:r w:rsidRPr="00DE3BFB">
        <w:rPr>
          <w:rFonts w:ascii="Times New Roman" w:eastAsia="Times New Roman" w:hAnsi="Times New Roman" w:cs="Times New Roman"/>
          <w:sz w:val="24"/>
          <w:szCs w:val="24"/>
          <w:lang w:eastAsia="lt-LT"/>
        </w:rPr>
        <w:softHyphen/>
      </w:r>
      <w:r w:rsidRPr="00DE3BFB">
        <w:rPr>
          <w:rFonts w:ascii="Times New Roman" w:eastAsia="Times New Roman" w:hAnsi="Times New Roman" w:cs="Times New Roman"/>
          <w:sz w:val="24"/>
          <w:szCs w:val="24"/>
          <w:lang w:eastAsia="lt-LT"/>
        </w:rPr>
        <w:softHyphen/>
      </w:r>
      <w:r w:rsidRPr="00DE3BFB">
        <w:rPr>
          <w:rFonts w:ascii="Times New Roman" w:eastAsia="Times New Roman" w:hAnsi="Times New Roman" w:cs="Times New Roman"/>
          <w:sz w:val="24"/>
          <w:szCs w:val="24"/>
          <w:lang w:eastAsia="lt-LT"/>
        </w:rPr>
        <w:softHyphen/>
      </w:r>
      <w:r w:rsidRPr="00DE3BFB">
        <w:rPr>
          <w:rFonts w:ascii="Times New Roman" w:eastAsia="Times New Roman" w:hAnsi="Times New Roman" w:cs="Times New Roman"/>
          <w:sz w:val="24"/>
          <w:szCs w:val="24"/>
          <w:lang w:eastAsia="lt-LT"/>
        </w:rPr>
        <w:softHyphen/>
      </w:r>
      <w:r w:rsidRPr="00DE3BFB">
        <w:rPr>
          <w:rFonts w:ascii="Times New Roman" w:eastAsia="Times New Roman" w:hAnsi="Times New Roman" w:cs="Times New Roman"/>
          <w:sz w:val="24"/>
          <w:szCs w:val="24"/>
          <w:lang w:eastAsia="lt-LT"/>
        </w:rPr>
        <w:softHyphen/>
      </w:r>
      <w:r w:rsidRPr="00DE3BFB">
        <w:rPr>
          <w:rFonts w:ascii="Times New Roman" w:eastAsia="Times New Roman" w:hAnsi="Times New Roman" w:cs="Times New Roman"/>
          <w:sz w:val="24"/>
          <w:szCs w:val="24"/>
          <w:lang w:eastAsia="lt-LT"/>
        </w:rPr>
        <w:softHyphen/>
      </w:r>
      <w:r w:rsidRPr="00DE3BFB">
        <w:rPr>
          <w:rFonts w:ascii="Times New Roman" w:eastAsia="Times New Roman" w:hAnsi="Times New Roman" w:cs="Times New Roman"/>
          <w:sz w:val="24"/>
          <w:szCs w:val="24"/>
          <w:lang w:eastAsia="lt-LT"/>
        </w:rPr>
        <w:softHyphen/>
      </w:r>
      <w:r w:rsidRPr="00DE3BFB">
        <w:rPr>
          <w:rFonts w:ascii="Times New Roman" w:eastAsia="Times New Roman" w:hAnsi="Times New Roman" w:cs="Times New Roman"/>
          <w:sz w:val="24"/>
          <w:szCs w:val="24"/>
          <w:lang w:eastAsia="lt-LT"/>
        </w:rPr>
        <w:softHyphen/>
      </w:r>
      <w:r w:rsidRPr="00DE3BFB">
        <w:rPr>
          <w:rFonts w:ascii="Times New Roman" w:eastAsia="Times New Roman" w:hAnsi="Times New Roman" w:cs="Times New Roman"/>
          <w:sz w:val="24"/>
          <w:szCs w:val="24"/>
          <w:lang w:eastAsia="lt-LT"/>
        </w:rPr>
        <w:softHyphen/>
      </w:r>
      <w:r w:rsidRPr="00DE3BFB">
        <w:rPr>
          <w:rFonts w:ascii="Times New Roman" w:eastAsia="Times New Roman" w:hAnsi="Times New Roman" w:cs="Times New Roman"/>
          <w:sz w:val="24"/>
          <w:szCs w:val="24"/>
          <w:lang w:eastAsia="lt-LT"/>
        </w:rPr>
        <w:softHyphen/>
      </w:r>
      <w:r w:rsidRPr="00DE3BFB">
        <w:rPr>
          <w:rFonts w:ascii="Times New Roman" w:eastAsia="Times New Roman" w:hAnsi="Times New Roman" w:cs="Times New Roman"/>
          <w:sz w:val="24"/>
          <w:szCs w:val="24"/>
          <w:lang w:eastAsia="lt-LT"/>
        </w:rPr>
        <w:softHyphen/>
      </w:r>
      <w:r w:rsidRPr="00DE3BFB">
        <w:rPr>
          <w:rFonts w:ascii="Times New Roman" w:eastAsia="Times New Roman" w:hAnsi="Times New Roman" w:cs="Times New Roman"/>
          <w:sz w:val="24"/>
          <w:szCs w:val="24"/>
          <w:lang w:eastAsia="lt-LT"/>
        </w:rPr>
        <w:softHyphen/>
      </w:r>
      <w:r w:rsidRPr="00DE3BFB">
        <w:rPr>
          <w:rFonts w:ascii="Times New Roman" w:eastAsia="Times New Roman" w:hAnsi="Times New Roman" w:cs="Times New Roman"/>
          <w:sz w:val="24"/>
          <w:szCs w:val="24"/>
          <w:lang w:eastAsia="lt-LT"/>
        </w:rPr>
        <w:softHyphen/>
      </w:r>
      <w:r w:rsidRPr="00DE3BFB">
        <w:rPr>
          <w:rFonts w:ascii="Times New Roman" w:eastAsia="Times New Roman" w:hAnsi="Times New Roman" w:cs="Times New Roman"/>
          <w:sz w:val="24"/>
          <w:szCs w:val="24"/>
          <w:lang w:eastAsia="lt-LT"/>
        </w:rPr>
        <w:softHyphen/>
      </w:r>
      <w:r w:rsidRPr="00DE3BFB">
        <w:rPr>
          <w:rFonts w:ascii="Times New Roman" w:eastAsia="Times New Roman" w:hAnsi="Times New Roman" w:cs="Times New Roman"/>
          <w:sz w:val="24"/>
          <w:szCs w:val="24"/>
          <w:lang w:eastAsia="lt-LT"/>
        </w:rPr>
        <w:softHyphen/>
      </w:r>
      <w:r w:rsidRPr="00DE3BFB">
        <w:rPr>
          <w:rFonts w:ascii="Times New Roman" w:eastAsia="Times New Roman" w:hAnsi="Times New Roman" w:cs="Times New Roman"/>
          <w:sz w:val="24"/>
          <w:szCs w:val="24"/>
          <w:lang w:eastAsia="lt-LT"/>
        </w:rPr>
        <w:softHyphen/>
      </w:r>
      <w:r w:rsidRPr="00DE3BFB">
        <w:rPr>
          <w:rFonts w:ascii="Times New Roman" w:eastAsia="Times New Roman" w:hAnsi="Times New Roman" w:cs="Times New Roman"/>
          <w:sz w:val="24"/>
          <w:szCs w:val="24"/>
          <w:lang w:eastAsia="lt-LT"/>
        </w:rPr>
        <w:softHyphen/>
      </w:r>
      <w:r w:rsidRPr="00DE3BFB">
        <w:rPr>
          <w:rFonts w:ascii="Times New Roman" w:eastAsia="Times New Roman" w:hAnsi="Times New Roman" w:cs="Times New Roman"/>
          <w:sz w:val="24"/>
          <w:szCs w:val="24"/>
          <w:lang w:eastAsia="lt-LT"/>
        </w:rPr>
        <w:softHyphen/>
      </w:r>
      <w:r w:rsidRPr="00DE3BFB">
        <w:rPr>
          <w:rFonts w:ascii="Times New Roman" w:eastAsia="Times New Roman" w:hAnsi="Times New Roman" w:cs="Times New Roman"/>
          <w:sz w:val="24"/>
          <w:szCs w:val="24"/>
          <w:lang w:eastAsia="lt-LT"/>
        </w:rPr>
        <w:softHyphen/>
        <w:t xml:space="preserve">reikalavimus, Prekių pristatymo </w:t>
      </w:r>
      <w:r w:rsidR="005A6712" w:rsidRPr="00DE3BFB">
        <w:rPr>
          <w:rFonts w:ascii="Times New Roman" w:eastAsia="Times New Roman" w:hAnsi="Times New Roman" w:cs="Times New Roman"/>
          <w:sz w:val="24"/>
          <w:szCs w:val="24"/>
          <w:lang w:eastAsia="lt-LT"/>
        </w:rPr>
        <w:t>laikus</w:t>
      </w:r>
      <w:r w:rsidR="00292238" w:rsidRPr="00DE3BFB">
        <w:rPr>
          <w:rFonts w:ascii="Times New Roman" w:eastAsia="Times New Roman" w:hAnsi="Times New Roman" w:cs="Times New Roman"/>
          <w:sz w:val="24"/>
          <w:szCs w:val="24"/>
          <w:lang w:eastAsia="lt-LT"/>
        </w:rPr>
        <w:t xml:space="preserve">, </w:t>
      </w:r>
      <w:r w:rsidR="00292238" w:rsidRPr="00DE3BFB">
        <w:rPr>
          <w:rFonts w:ascii="Times New Roman" w:hAnsi="Times New Roman" w:cs="Times New Roman"/>
          <w:sz w:val="24"/>
          <w:szCs w:val="24"/>
        </w:rPr>
        <w:t>nustatytus aplinkos apsaugos kriterij</w:t>
      </w:r>
      <w:r w:rsidR="00292238" w:rsidRPr="00DE3BFB">
        <w:rPr>
          <w:rFonts w:ascii="Times New Roman" w:eastAsia="Times New Roman" w:hAnsi="Times New Roman" w:cs="Times New Roman"/>
          <w:sz w:val="24"/>
          <w:szCs w:val="24"/>
          <w:lang w:eastAsia="lt-LT"/>
        </w:rPr>
        <w:t>us (</w:t>
      </w:r>
      <w:r w:rsidR="00796805" w:rsidRPr="00DE3BFB">
        <w:rPr>
          <w:rFonts w:ascii="Times New Roman" w:eastAsia="Times New Roman" w:hAnsi="Times New Roman" w:cs="Times New Roman"/>
          <w:sz w:val="24"/>
          <w:szCs w:val="24"/>
          <w:lang w:eastAsia="lt-LT"/>
        </w:rPr>
        <w:t xml:space="preserve">Sutarties </w:t>
      </w:r>
      <w:r w:rsidR="00292238" w:rsidRPr="00DE3BFB">
        <w:rPr>
          <w:rFonts w:ascii="Times New Roman" w:eastAsia="Times New Roman" w:hAnsi="Times New Roman" w:cs="Times New Roman"/>
          <w:sz w:val="24"/>
          <w:szCs w:val="24"/>
          <w:lang w:eastAsia="lt-LT"/>
        </w:rPr>
        <w:t xml:space="preserve">3.1.10. p.) </w:t>
      </w:r>
      <w:r w:rsidRPr="00DE3BFB">
        <w:rPr>
          <w:rFonts w:ascii="Times New Roman" w:eastAsia="Times New Roman" w:hAnsi="Times New Roman" w:cs="Times New Roman"/>
          <w:sz w:val="24"/>
          <w:szCs w:val="24"/>
          <w:lang w:eastAsia="lt-LT"/>
        </w:rPr>
        <w:t>Prekių kainą,</w:t>
      </w:r>
      <w:r w:rsidR="00292238" w:rsidRPr="00DE3BFB">
        <w:rPr>
          <w:rFonts w:ascii="Times New Roman" w:eastAsia="Times New Roman" w:hAnsi="Times New Roman" w:cs="Times New Roman"/>
          <w:sz w:val="24"/>
          <w:szCs w:val="24"/>
          <w:lang w:eastAsia="lt-LT"/>
        </w:rPr>
        <w:t xml:space="preserve"> </w:t>
      </w:r>
      <w:r w:rsidRPr="00DE3BFB">
        <w:rPr>
          <w:rFonts w:ascii="Times New Roman" w:eastAsia="Times New Roman" w:hAnsi="Times New Roman" w:cs="Times New Roman"/>
          <w:sz w:val="24"/>
          <w:szCs w:val="24"/>
          <w:lang w:eastAsia="lt-LT"/>
        </w:rPr>
        <w:t xml:space="preserve">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 </w:t>
      </w:r>
    </w:p>
    <w:p w14:paraId="4561FC10" w14:textId="77777777" w:rsidR="00996853" w:rsidRPr="00DE3BFB" w:rsidRDefault="00996853" w:rsidP="00996853">
      <w:pPr>
        <w:tabs>
          <w:tab w:val="left" w:pos="709"/>
          <w:tab w:val="left" w:pos="1202"/>
        </w:tabs>
        <w:suppressAutoHyphens/>
        <w:autoSpaceDE w:val="0"/>
        <w:spacing w:after="0" w:line="240" w:lineRule="auto"/>
        <w:jc w:val="both"/>
        <w:rPr>
          <w:rFonts w:ascii="Times New Roman" w:eastAsia="Times New Roman" w:hAnsi="Times New Roman" w:cs="Times New Roman"/>
          <w:sz w:val="24"/>
          <w:szCs w:val="24"/>
          <w:lang w:eastAsia="ar-SA"/>
        </w:rPr>
      </w:pPr>
      <w:r w:rsidRPr="00DE3BFB">
        <w:rPr>
          <w:rFonts w:ascii="Times New Roman" w:eastAsia="Times New Roman" w:hAnsi="Times New Roman" w:cs="Times New Roman"/>
          <w:sz w:val="24"/>
          <w:szCs w:val="24"/>
          <w:lang w:eastAsia="ar-SA"/>
        </w:rPr>
        <w:t>9.1.7.</w:t>
      </w:r>
      <w:r w:rsidRPr="00DE3BFB">
        <w:rPr>
          <w:rFonts w:ascii="Times New Roman" w:eastAsia="Times New Roman" w:hAnsi="Times New Roman" w:cs="Times New Roman"/>
          <w:i/>
          <w:iCs/>
          <w:sz w:val="24"/>
          <w:szCs w:val="24"/>
          <w:lang w:eastAsia="ar-SA"/>
        </w:rPr>
        <w:t xml:space="preserve"> </w:t>
      </w:r>
      <w:r w:rsidRPr="00DE3BFB">
        <w:rPr>
          <w:rFonts w:ascii="Times New Roman" w:eastAsia="Times New Roman" w:hAnsi="Times New Roman" w:cs="Times New Roman"/>
          <w:sz w:val="24"/>
          <w:szCs w:val="24"/>
          <w:lang w:eastAsia="ar-SA"/>
        </w:rPr>
        <w:t xml:space="preserve"> kai keičiasi Tiekėjo organizacinė struktūra – juridinis statusas, pobūdis ar valdymo struktūra ir tai daro įtaką tinkamam Sutarties įvykdymui, išskyrus atvejus, kai dėl šių pasikeitimų keičiama Sutartis;</w:t>
      </w:r>
    </w:p>
    <w:p w14:paraId="6287B706" w14:textId="35957AFA" w:rsidR="00996853" w:rsidRPr="00DE3BFB" w:rsidRDefault="00996853" w:rsidP="00996853">
      <w:pPr>
        <w:spacing w:after="0" w:line="240" w:lineRule="auto"/>
        <w:jc w:val="both"/>
        <w:rPr>
          <w:rFonts w:ascii="Times New Roman" w:eastAsia="Times New Roman" w:hAnsi="Times New Roman" w:cs="Times New Roman"/>
          <w:sz w:val="24"/>
          <w:szCs w:val="24"/>
        </w:rPr>
      </w:pPr>
      <w:bookmarkStart w:id="21" w:name="_Hlk73458938"/>
      <w:bookmarkEnd w:id="20"/>
      <w:r w:rsidRPr="00DE3BFB">
        <w:rPr>
          <w:rFonts w:ascii="Times New Roman" w:eastAsia="Times New Roman" w:hAnsi="Times New Roman" w:cs="Times New Roman"/>
          <w:sz w:val="24"/>
          <w:szCs w:val="24"/>
        </w:rPr>
        <w:t>9.1.</w:t>
      </w:r>
      <w:r w:rsidR="0080415C" w:rsidRPr="00DE3BFB">
        <w:rPr>
          <w:rFonts w:ascii="Times New Roman" w:eastAsia="Times New Roman" w:hAnsi="Times New Roman" w:cs="Times New Roman"/>
          <w:sz w:val="24"/>
          <w:szCs w:val="24"/>
        </w:rPr>
        <w:t>8</w:t>
      </w:r>
      <w:r w:rsidRPr="00DE3BFB">
        <w:rPr>
          <w:rFonts w:ascii="Times New Roman" w:eastAsia="Times New Roman" w:hAnsi="Times New Roman" w:cs="Times New Roman"/>
          <w:sz w:val="24"/>
          <w:szCs w:val="24"/>
        </w:rPr>
        <w:t>. Jeigu Sutartis nutraukiama dėl esminio Sutarties pažeidimo arba priimtas Pirkėjo sprendimas, kad Tiekėjas Sutartyje nustatytą esminę Sutarties sąlygą vykdė su dideliais arba nuolatiniais trūkumais ir dėl to Pirkėjas pritaikė Sutartyje nustatytą sankciją arba priimtas teismo sprendimas, kuriuo tenkinamas Pirkėjo reikalavimas atlyginti nuostolius, patirtus dėl to, kad Tiekėjas Sutartyje nustatytą esminę Sutarties sąlygą vykdė su dideliais arba nuolatiniais trūkumais, Pirkėjas ne vėliau kaip per 10 dienų Centrinėje viešųjų pirkimų informacinėje sistemoje Viešųjų pirkimų tarnybos nustatyta tvarka skelbia informaciją apie Sutarties neįvykdžiusį ar netinkamai ją įvykdžiusį Tiekėją (Tiekėjų grupės atveju – visus grupės narius), taip pat apie ūkio subjektus, kurių pajėgumais rėmėsi Tiekėjas (jeigu buvo remtasi) ir kurie su Tiekėju prisiėmė solidarią atsakomybę už Sutarties įvykdymą pagal LR viešųjų pirkimų įstatymo 49 straipsnio 5 dalį, jeigu pažeidimas įvykdytas dėl tos Sutarties dalies, kuriai jie buvo pasitelkti.</w:t>
      </w:r>
    </w:p>
    <w:p w14:paraId="0B85448A" w14:textId="3224D43D" w:rsidR="00996853" w:rsidRPr="00DE3BFB" w:rsidRDefault="00996853" w:rsidP="006D463E">
      <w:pPr>
        <w:pStyle w:val="pf0"/>
        <w:jc w:val="both"/>
      </w:pPr>
      <w:r w:rsidRPr="00DE3BFB">
        <w:t xml:space="preserve">Bus laikoma, kad Tiekėjas vykdė Sutartį su </w:t>
      </w:r>
      <w:r w:rsidRPr="00DE3BFB">
        <w:rPr>
          <w:b/>
          <w:bCs/>
        </w:rPr>
        <w:t>dideliais</w:t>
      </w:r>
      <w:r w:rsidRPr="00DE3BFB">
        <w:t xml:space="preserve"> </w:t>
      </w:r>
      <w:r w:rsidRPr="00DE3BFB">
        <w:rPr>
          <w:b/>
          <w:bCs/>
        </w:rPr>
        <w:t>trūkumais</w:t>
      </w:r>
      <w:r w:rsidR="004B2D2C" w:rsidRPr="00DE3BFB">
        <w:rPr>
          <w:b/>
          <w:bCs/>
        </w:rPr>
        <w:t>,</w:t>
      </w:r>
      <w:r w:rsidR="000E17E7" w:rsidRPr="00DE3BFB">
        <w:t xml:space="preserve"> jeigu Tiekėjas ar jo darbuotojai nesilaikytų įstatymų, teisės aktų reikalavimų ar pažeistų trečiųjų asmenų teises ir dėl to Pirkėjui būtų pateikti kokie nors reikalavimai ar pradėti procesiniai veiksmai prieš Pirkėją, o Tiekėjas </w:t>
      </w:r>
      <w:r w:rsidR="000E17E7" w:rsidRPr="00DE3BFB">
        <w:lastRenderedPageBreak/>
        <w:t>nekompensuotų dėl to Pirkėjo patirtų išlaidų; Tiekėjas nepristato prekių per nurodytą terminą ir papildomą nustatytą laiką, per kurį buvo pritaikyta sutartyje numatyta sankcija už vėlavimą</w:t>
      </w:r>
      <w:r w:rsidR="00312128" w:rsidRPr="00DE3BFB">
        <w:rPr>
          <w:rStyle w:val="cf01"/>
          <w:rFonts w:ascii="Times New Roman" w:hAnsi="Times New Roman" w:cs="Times New Roman"/>
          <w:sz w:val="24"/>
          <w:szCs w:val="24"/>
        </w:rPr>
        <w:t>.</w:t>
      </w:r>
    </w:p>
    <w:p w14:paraId="12A31011" w14:textId="593C0305" w:rsidR="00996853" w:rsidRPr="00DE3BFB" w:rsidRDefault="00996853" w:rsidP="00996853">
      <w:pPr>
        <w:spacing w:after="0" w:line="240" w:lineRule="auto"/>
        <w:jc w:val="both"/>
        <w:rPr>
          <w:rFonts w:ascii="Times New Roman" w:eastAsia="Times New Roman" w:hAnsi="Times New Roman" w:cs="Times New Roman"/>
          <w:sz w:val="24"/>
          <w:szCs w:val="24"/>
        </w:rPr>
      </w:pPr>
      <w:r w:rsidRPr="00DE3BFB">
        <w:rPr>
          <w:rFonts w:ascii="Times New Roman" w:eastAsia="Times New Roman" w:hAnsi="Times New Roman" w:cs="Times New Roman"/>
          <w:sz w:val="24"/>
          <w:szCs w:val="24"/>
        </w:rPr>
        <w:t xml:space="preserve">Bus laikoma, kad Tiekėjas vykdė Sutartį su </w:t>
      </w:r>
      <w:r w:rsidRPr="00DE3BFB">
        <w:rPr>
          <w:rFonts w:ascii="Times New Roman" w:eastAsia="Times New Roman" w:hAnsi="Times New Roman" w:cs="Times New Roman"/>
          <w:b/>
          <w:bCs/>
          <w:sz w:val="24"/>
          <w:szCs w:val="24"/>
        </w:rPr>
        <w:t>nuolatiniais trūkumais</w:t>
      </w:r>
      <w:r w:rsidR="004B2D2C" w:rsidRPr="00DE3BFB">
        <w:rPr>
          <w:rFonts w:ascii="Times New Roman" w:eastAsia="Times New Roman" w:hAnsi="Times New Roman" w:cs="Times New Roman"/>
          <w:sz w:val="24"/>
          <w:szCs w:val="24"/>
        </w:rPr>
        <w:t>,</w:t>
      </w:r>
      <w:r w:rsidR="000E2190" w:rsidRPr="00DE3BFB">
        <w:rPr>
          <w:rFonts w:ascii="Times New Roman" w:eastAsia="Times New Roman" w:hAnsi="Times New Roman" w:cs="Times New Roman"/>
          <w:sz w:val="24"/>
          <w:szCs w:val="24"/>
        </w:rPr>
        <w:t xml:space="preserve"> jeigu Tiekėjas daugiau nei vieną kartą vėluoja pristatyti Prekes – Tiekėjui buvo pritaikyta sutartyje numatyta sankcija.</w:t>
      </w:r>
    </w:p>
    <w:bookmarkEnd w:id="21"/>
    <w:p w14:paraId="14AC1CEB" w14:textId="77777777" w:rsidR="00996853" w:rsidRPr="00DE3BFB" w:rsidRDefault="00996853" w:rsidP="00996853">
      <w:pPr>
        <w:spacing w:after="0" w:line="240" w:lineRule="auto"/>
        <w:jc w:val="both"/>
        <w:rPr>
          <w:rFonts w:ascii="Times New Roman" w:eastAsia="Times New Roman" w:hAnsi="Times New Roman" w:cs="Times New Roman"/>
          <w:sz w:val="24"/>
          <w:szCs w:val="24"/>
          <w:lang w:eastAsia="lt-LT"/>
        </w:rPr>
      </w:pPr>
      <w:r w:rsidRPr="00DE3BFB">
        <w:rPr>
          <w:rFonts w:ascii="Times New Roman" w:eastAsia="Times New Roman" w:hAnsi="Times New Roman" w:cs="Times New Roman"/>
          <w:sz w:val="24"/>
          <w:szCs w:val="24"/>
          <w:lang w:eastAsia="lt-LT"/>
        </w:rPr>
        <w:t>9.2. Pirkėjas turi teisę vienašališkai nutraukti Sutartį, nesilaikydamas Sutarties 9.1 papunktyje nustatyto termino, kai:</w:t>
      </w:r>
    </w:p>
    <w:p w14:paraId="29DE1473" w14:textId="77777777" w:rsidR="00996853" w:rsidRPr="00DE3BFB" w:rsidRDefault="00996853" w:rsidP="00996853">
      <w:pPr>
        <w:spacing w:after="0" w:line="240" w:lineRule="auto"/>
        <w:jc w:val="both"/>
        <w:rPr>
          <w:rFonts w:ascii="Times New Roman" w:eastAsia="Times New Roman" w:hAnsi="Times New Roman" w:cs="Times New Roman"/>
          <w:sz w:val="24"/>
          <w:szCs w:val="24"/>
          <w:lang w:eastAsia="lt-LT"/>
        </w:rPr>
      </w:pPr>
      <w:r w:rsidRPr="00DE3BFB">
        <w:rPr>
          <w:rFonts w:ascii="Times New Roman" w:eastAsia="Times New Roman" w:hAnsi="Times New Roman" w:cs="Times New Roman"/>
          <w:sz w:val="24"/>
          <w:szCs w:val="24"/>
          <w:lang w:eastAsia="lt-LT"/>
        </w:rPr>
        <w:t>9.2.1. Tiekėjas bankrutuoja arba yra likviduojamas, sustabdo ūkinę veiklą arba įstatymuose ir kituose teisės aktuose numatyta tvarka susidaro analogiška situacija;</w:t>
      </w:r>
    </w:p>
    <w:p w14:paraId="40AE2F5A" w14:textId="3C730952" w:rsidR="00996853" w:rsidRPr="00DE3BFB" w:rsidRDefault="00996853" w:rsidP="00996853">
      <w:pPr>
        <w:spacing w:after="120" w:line="240" w:lineRule="auto"/>
        <w:rPr>
          <w:rFonts w:ascii="Times New Roman" w:eastAsia="Times New Roman" w:hAnsi="Times New Roman" w:cs="Times New Roman"/>
          <w:sz w:val="24"/>
          <w:szCs w:val="24"/>
          <w:lang w:eastAsia="lt-LT"/>
        </w:rPr>
      </w:pPr>
      <w:r w:rsidRPr="00DE3BFB">
        <w:rPr>
          <w:rFonts w:ascii="Times New Roman" w:eastAsia="Times New Roman" w:hAnsi="Times New Roman" w:cs="Times New Roman"/>
          <w:sz w:val="24"/>
          <w:szCs w:val="24"/>
          <w:lang w:eastAsia="lt-LT"/>
        </w:rPr>
        <w:t>9.3. Sutartis gali būti nutraukta raštišku abiejų Šalių susitarimu</w:t>
      </w:r>
      <w:r w:rsidR="00D24FFD" w:rsidRPr="00DE3BFB">
        <w:rPr>
          <w:rFonts w:ascii="Times New Roman" w:eastAsia="Times New Roman" w:hAnsi="Times New Roman" w:cs="Times New Roman"/>
          <w:sz w:val="24"/>
          <w:szCs w:val="24"/>
          <w:lang w:eastAsia="lt-LT"/>
        </w:rPr>
        <w:t>.</w:t>
      </w:r>
    </w:p>
    <w:p w14:paraId="755B590C" w14:textId="77777777" w:rsidR="00996853" w:rsidRPr="00DE3BFB" w:rsidRDefault="00996853" w:rsidP="00996853">
      <w:pPr>
        <w:spacing w:after="0" w:line="240" w:lineRule="auto"/>
        <w:jc w:val="both"/>
        <w:rPr>
          <w:rFonts w:ascii="Times New Roman" w:eastAsia="Times New Roman" w:hAnsi="Times New Roman" w:cs="Times New Roman"/>
          <w:sz w:val="24"/>
          <w:szCs w:val="24"/>
          <w:lang w:eastAsia="lt-LT"/>
        </w:rPr>
      </w:pPr>
      <w:r w:rsidRPr="00DE3BFB">
        <w:rPr>
          <w:rFonts w:ascii="Times New Roman" w:eastAsia="Calibri" w:hAnsi="Times New Roman" w:cs="Times New Roman"/>
          <w:sz w:val="24"/>
          <w:szCs w:val="24"/>
          <w:lang w:eastAsia="lt-LT"/>
        </w:rPr>
        <w:t xml:space="preserve">9.4. </w:t>
      </w:r>
      <w:r w:rsidRPr="00DE3BFB">
        <w:rPr>
          <w:rFonts w:ascii="Times New Roman" w:eastAsia="Times New Roman" w:hAnsi="Times New Roman" w:cs="Times New Roman"/>
          <w:sz w:val="24"/>
          <w:szCs w:val="24"/>
          <w:lang w:eastAsia="lt-LT"/>
        </w:rPr>
        <w:t>Nutraukiant Sutartį, Pirkėjas, dalyvaujant Tiekėjui ar jo atstovams, inventorizuoja pristatytas Prekes, atliktus darbus ir pristatytas bei nepanaudotas medžiagas ir parengia jų aprašą. Taip pat parengiama ataskaita apie Sutarties nutraukimo dieną esančią Tiekėjo skolą Pirkėjui ir Pirkėjo skolą Tiekėjui.</w:t>
      </w:r>
    </w:p>
    <w:p w14:paraId="4C741AE5" w14:textId="77777777" w:rsidR="00996853" w:rsidRPr="00DE3BFB" w:rsidRDefault="00996853" w:rsidP="00996853">
      <w:pPr>
        <w:spacing w:after="0" w:line="240" w:lineRule="auto"/>
        <w:jc w:val="both"/>
        <w:rPr>
          <w:rFonts w:ascii="Times New Roman" w:eastAsia="Times New Roman" w:hAnsi="Times New Roman" w:cs="Times New Roman"/>
          <w:sz w:val="24"/>
          <w:szCs w:val="24"/>
          <w:lang w:eastAsia="lt-LT"/>
        </w:rPr>
      </w:pPr>
      <w:r w:rsidRPr="00DE3BFB">
        <w:rPr>
          <w:rFonts w:ascii="Times New Roman" w:eastAsia="Times New Roman" w:hAnsi="Times New Roman" w:cs="Times New Roman"/>
          <w:sz w:val="24"/>
          <w:szCs w:val="24"/>
          <w:lang w:eastAsia="lt-LT"/>
        </w:rPr>
        <w:t>9.5. Jei Sutartis nutraukiama Pirkėjo iniciatyva dėl Tiekėjo kaltės, Pirkėjo patirti nuostoliai ar išlaidos išieškomi iš Tiekėjo.</w:t>
      </w:r>
    </w:p>
    <w:p w14:paraId="1D388EA6" w14:textId="77777777" w:rsidR="00996853" w:rsidRPr="00DE3BFB" w:rsidRDefault="00996853" w:rsidP="00996853">
      <w:pPr>
        <w:spacing w:after="0" w:line="240" w:lineRule="auto"/>
        <w:jc w:val="both"/>
        <w:rPr>
          <w:rFonts w:ascii="Times New Roman" w:eastAsia="Times New Roman" w:hAnsi="Times New Roman" w:cs="Times New Roman"/>
          <w:sz w:val="24"/>
          <w:szCs w:val="24"/>
        </w:rPr>
      </w:pPr>
      <w:r w:rsidRPr="00DE3BFB">
        <w:rPr>
          <w:rFonts w:ascii="Times New Roman" w:eastAsia="Times New Roman" w:hAnsi="Times New Roman" w:cs="Times New Roman"/>
          <w:sz w:val="24"/>
          <w:szCs w:val="24"/>
        </w:rPr>
        <w:t>9.6. Sutartį nutraukus dėl Tiekėjo kaltės, be jam priklausančio atlyginimo už pristatytas Prekes, Tiekėjas neturi teisės į kokių nors patirtų nuostolių ar žalos kompensaciją.</w:t>
      </w:r>
    </w:p>
    <w:p w14:paraId="775265D2" w14:textId="77777777" w:rsidR="00996853" w:rsidRPr="00DE3BFB" w:rsidRDefault="00996853" w:rsidP="00996853">
      <w:pPr>
        <w:spacing w:after="0" w:line="240" w:lineRule="auto"/>
        <w:jc w:val="both"/>
        <w:rPr>
          <w:rFonts w:ascii="Times New Roman" w:eastAsia="Calibri" w:hAnsi="Times New Roman" w:cs="Times New Roman"/>
          <w:sz w:val="24"/>
          <w:szCs w:val="24"/>
          <w:lang w:eastAsia="lt-LT"/>
        </w:rPr>
      </w:pPr>
    </w:p>
    <w:p w14:paraId="2F193362" w14:textId="181DA681" w:rsidR="00996853" w:rsidRPr="00DE3BFB" w:rsidRDefault="00571254" w:rsidP="00996853">
      <w:pPr>
        <w:suppressAutoHyphens/>
        <w:spacing w:after="0" w:line="240" w:lineRule="auto"/>
        <w:ind w:firstLine="720"/>
        <w:jc w:val="center"/>
        <w:rPr>
          <w:rFonts w:ascii="Times New Roman" w:eastAsia="Times New Roman" w:hAnsi="Times New Roman" w:cs="Times New Roman"/>
          <w:b/>
          <w:sz w:val="24"/>
          <w:szCs w:val="24"/>
          <w:lang w:eastAsia="lt-LT"/>
        </w:rPr>
      </w:pPr>
      <w:r w:rsidRPr="00DE3BFB">
        <w:rPr>
          <w:rFonts w:ascii="Times New Roman" w:eastAsia="Times New Roman" w:hAnsi="Times New Roman" w:cs="Times New Roman"/>
          <w:b/>
          <w:sz w:val="24"/>
          <w:szCs w:val="24"/>
          <w:lang w:eastAsia="lt-LT"/>
        </w:rPr>
        <w:t>10</w:t>
      </w:r>
      <w:r w:rsidR="00996853" w:rsidRPr="00DE3BFB">
        <w:rPr>
          <w:rFonts w:ascii="Times New Roman" w:eastAsia="Times New Roman" w:hAnsi="Times New Roman" w:cs="Times New Roman"/>
          <w:b/>
          <w:sz w:val="24"/>
          <w:szCs w:val="24"/>
          <w:lang w:eastAsia="lt-LT"/>
        </w:rPr>
        <w:t>. KITOS SUTARTIES SĄLYGOS</w:t>
      </w:r>
    </w:p>
    <w:p w14:paraId="74D50772" w14:textId="77777777" w:rsidR="00996853" w:rsidRPr="00DE3BFB" w:rsidRDefault="00996853" w:rsidP="00996853">
      <w:pPr>
        <w:suppressAutoHyphens/>
        <w:spacing w:after="0" w:line="240" w:lineRule="auto"/>
        <w:ind w:firstLine="720"/>
        <w:jc w:val="center"/>
        <w:rPr>
          <w:rFonts w:ascii="Times New Roman" w:eastAsia="Times New Roman" w:hAnsi="Times New Roman" w:cs="Times New Roman"/>
          <w:b/>
          <w:sz w:val="24"/>
          <w:szCs w:val="24"/>
          <w:lang w:eastAsia="lt-LT"/>
        </w:rPr>
      </w:pPr>
    </w:p>
    <w:p w14:paraId="2B8BA03E" w14:textId="52DD2F26" w:rsidR="00996853" w:rsidRPr="00DE3BFB" w:rsidRDefault="00996853" w:rsidP="00996853">
      <w:pPr>
        <w:spacing w:after="0" w:line="240" w:lineRule="auto"/>
        <w:jc w:val="both"/>
        <w:rPr>
          <w:rFonts w:ascii="Times New Roman" w:eastAsia="Times New Roman" w:hAnsi="Times New Roman" w:cs="Times New Roman"/>
          <w:sz w:val="24"/>
          <w:szCs w:val="24"/>
        </w:rPr>
      </w:pPr>
      <w:r w:rsidRPr="00DE3BFB">
        <w:rPr>
          <w:rFonts w:ascii="Times New Roman" w:eastAsia="Times New Roman" w:hAnsi="Times New Roman" w:cs="Times New Roman"/>
          <w:sz w:val="24"/>
          <w:szCs w:val="24"/>
        </w:rPr>
        <w:t xml:space="preserve">10.1. </w:t>
      </w:r>
      <w:r w:rsidR="00E46EEF" w:rsidRPr="00DE3BFB">
        <w:rPr>
          <w:rFonts w:ascii="Times New Roman" w:hAnsi="Times New Roman" w:cs="Times New Roman"/>
          <w:sz w:val="24"/>
          <w:szCs w:val="24"/>
        </w:rPr>
        <w:t xml:space="preserve">Sutartis įsigalioja, kai Sutartį pasirašo abi Šalys ir galioja </w:t>
      </w:r>
      <w:r w:rsidR="007E00EB">
        <w:rPr>
          <w:rFonts w:ascii="Times New Roman" w:hAnsi="Times New Roman" w:cs="Times New Roman"/>
          <w:sz w:val="24"/>
          <w:szCs w:val="24"/>
        </w:rPr>
        <w:t>1</w:t>
      </w:r>
      <w:r w:rsidR="001C1F28">
        <w:rPr>
          <w:rFonts w:ascii="Times New Roman" w:hAnsi="Times New Roman" w:cs="Times New Roman"/>
          <w:sz w:val="24"/>
          <w:szCs w:val="24"/>
        </w:rPr>
        <w:t>5</w:t>
      </w:r>
      <w:r w:rsidR="007E00EB">
        <w:rPr>
          <w:rFonts w:ascii="Times New Roman" w:hAnsi="Times New Roman" w:cs="Times New Roman"/>
          <w:sz w:val="24"/>
          <w:szCs w:val="24"/>
        </w:rPr>
        <w:t>0</w:t>
      </w:r>
      <w:r w:rsidR="00E46EEF" w:rsidRPr="00DE3BFB">
        <w:rPr>
          <w:rFonts w:ascii="Times New Roman" w:hAnsi="Times New Roman" w:cs="Times New Roman"/>
          <w:sz w:val="24"/>
          <w:szCs w:val="24"/>
        </w:rPr>
        <w:t xml:space="preserve"> kalendorinių dienų (</w:t>
      </w:r>
      <w:r w:rsidR="001C1F28">
        <w:rPr>
          <w:rFonts w:ascii="Times New Roman" w:hAnsi="Times New Roman" w:cs="Times New Roman"/>
          <w:sz w:val="24"/>
          <w:szCs w:val="24"/>
        </w:rPr>
        <w:t>9</w:t>
      </w:r>
      <w:r w:rsidR="00E46EEF" w:rsidRPr="00DE3BFB">
        <w:rPr>
          <w:rFonts w:ascii="Times New Roman" w:hAnsi="Times New Roman" w:cs="Times New Roman"/>
          <w:sz w:val="24"/>
          <w:szCs w:val="24"/>
        </w:rPr>
        <w:t>0 kalendorinių dienų prekių pristatymui</w:t>
      </w:r>
      <w:r w:rsidR="005F3EB1" w:rsidRPr="00DE3BFB">
        <w:rPr>
          <w:rFonts w:ascii="Times New Roman" w:hAnsi="Times New Roman" w:cs="Times New Roman"/>
          <w:sz w:val="24"/>
          <w:szCs w:val="24"/>
        </w:rPr>
        <w:t xml:space="preserve">, sumontavimui </w:t>
      </w:r>
      <w:r w:rsidR="00E46EEF" w:rsidRPr="00DE3BFB">
        <w:rPr>
          <w:rFonts w:ascii="Times New Roman" w:hAnsi="Times New Roman" w:cs="Times New Roman"/>
          <w:sz w:val="24"/>
          <w:szCs w:val="24"/>
        </w:rPr>
        <w:t xml:space="preserve">ir </w:t>
      </w:r>
      <w:r w:rsidR="007E00EB">
        <w:rPr>
          <w:rFonts w:ascii="Times New Roman" w:hAnsi="Times New Roman" w:cs="Times New Roman"/>
          <w:sz w:val="24"/>
          <w:szCs w:val="24"/>
        </w:rPr>
        <w:t>6</w:t>
      </w:r>
      <w:r w:rsidR="00E46EEF" w:rsidRPr="00DE3BFB">
        <w:rPr>
          <w:rFonts w:ascii="Times New Roman" w:hAnsi="Times New Roman" w:cs="Times New Roman"/>
          <w:sz w:val="24"/>
          <w:szCs w:val="24"/>
        </w:rPr>
        <w:t>0 kalendorinių dienų apmokėjimui už pristatytas</w:t>
      </w:r>
      <w:r w:rsidR="00ED0E2C" w:rsidRPr="00DE3BFB">
        <w:rPr>
          <w:rFonts w:ascii="Times New Roman" w:hAnsi="Times New Roman" w:cs="Times New Roman"/>
          <w:sz w:val="24"/>
          <w:szCs w:val="24"/>
        </w:rPr>
        <w:t xml:space="preserve"> ir sumontuotas</w:t>
      </w:r>
      <w:r w:rsidR="00E46EEF" w:rsidRPr="00DE3BFB">
        <w:rPr>
          <w:rFonts w:ascii="Times New Roman" w:hAnsi="Times New Roman" w:cs="Times New Roman"/>
          <w:sz w:val="24"/>
          <w:szCs w:val="24"/>
        </w:rPr>
        <w:t xml:space="preserve"> prekes)</w:t>
      </w:r>
      <w:r w:rsidRPr="00DE3BFB">
        <w:rPr>
          <w:rFonts w:ascii="Times New Roman" w:eastAsia="Times New Roman" w:hAnsi="Times New Roman" w:cs="Times New Roman"/>
          <w:sz w:val="24"/>
          <w:szCs w:val="24"/>
        </w:rPr>
        <w:t xml:space="preserve">. </w:t>
      </w:r>
    </w:p>
    <w:p w14:paraId="243A0F7C" w14:textId="77777777" w:rsidR="00996853" w:rsidRPr="00DE3BFB" w:rsidRDefault="00996853" w:rsidP="00996853">
      <w:pPr>
        <w:spacing w:after="0" w:line="240" w:lineRule="auto"/>
        <w:jc w:val="both"/>
        <w:rPr>
          <w:rFonts w:ascii="Times New Roman" w:eastAsia="Times New Roman" w:hAnsi="Times New Roman" w:cs="Times New Roman"/>
          <w:sz w:val="24"/>
          <w:szCs w:val="24"/>
          <w:lang w:eastAsia="lt-LT"/>
        </w:rPr>
      </w:pPr>
      <w:r w:rsidRPr="00DE3BFB">
        <w:rPr>
          <w:rFonts w:ascii="Times New Roman" w:eastAsia="Times New Roman" w:hAnsi="Times New Roman" w:cs="Times New Roman"/>
          <w:sz w:val="24"/>
          <w:szCs w:val="24"/>
        </w:rPr>
        <w:t xml:space="preserve">10.2. </w:t>
      </w:r>
      <w:r w:rsidRPr="00DE3BFB">
        <w:rPr>
          <w:rFonts w:ascii="Times New Roman" w:eastAsia="Times New Roman" w:hAnsi="Times New Roman" w:cs="Times New Roman"/>
          <w:sz w:val="24"/>
          <w:szCs w:val="24"/>
          <w:lang w:eastAsia="lt-LT"/>
        </w:rPr>
        <w:t>Sutartis gali būti keičiama jos galiojimo laikotarpiu tik vadovaujantis Lietuvos Respublikos viešųjų pirkimų įstatymo 89 straipsnio nuostatomis. Sutarties sąlygų pakeitimai įforminami Šalių rašytiniais susitarimais, kurie yra neatsiejama Sutarties dalis.</w:t>
      </w:r>
    </w:p>
    <w:p w14:paraId="6270DCCA" w14:textId="77777777" w:rsidR="00996853" w:rsidRPr="00DE3BFB" w:rsidRDefault="00996853" w:rsidP="00996853">
      <w:pPr>
        <w:spacing w:after="0" w:line="240" w:lineRule="auto"/>
        <w:jc w:val="both"/>
        <w:rPr>
          <w:rFonts w:ascii="Times New Roman" w:eastAsia="Times New Roman" w:hAnsi="Times New Roman" w:cs="Times New Roman"/>
          <w:sz w:val="24"/>
          <w:szCs w:val="24"/>
        </w:rPr>
      </w:pPr>
      <w:r w:rsidRPr="00DE3BFB">
        <w:rPr>
          <w:rFonts w:ascii="Times New Roman" w:eastAsia="Times New Roman" w:hAnsi="Times New Roman" w:cs="Times New Roman"/>
          <w:sz w:val="24"/>
          <w:szCs w:val="24"/>
        </w:rPr>
        <w:t>10.3. Už Sutarties įsipareigojimų nevykdymą arba netinkamą vykdymą Sutarties Šalys atsako pagal Lietuvos Respublikoje galiojančius teisės aktus.</w:t>
      </w:r>
    </w:p>
    <w:p w14:paraId="1ED31BEF" w14:textId="6BAA0FBB" w:rsidR="00996853" w:rsidRPr="00DE3BFB" w:rsidRDefault="00996853" w:rsidP="00996853">
      <w:pPr>
        <w:spacing w:after="0" w:line="240" w:lineRule="auto"/>
        <w:jc w:val="both"/>
        <w:rPr>
          <w:rFonts w:ascii="Times New Roman" w:eastAsia="Times New Roman" w:hAnsi="Times New Roman" w:cs="Times New Roman"/>
          <w:sz w:val="24"/>
          <w:szCs w:val="24"/>
          <w:lang w:eastAsia="lt-LT"/>
        </w:rPr>
      </w:pPr>
      <w:r w:rsidRPr="00DE3BFB">
        <w:rPr>
          <w:rFonts w:ascii="Times New Roman" w:eastAsia="Times New Roman" w:hAnsi="Times New Roman" w:cs="Times New Roman"/>
          <w:sz w:val="24"/>
          <w:szCs w:val="24"/>
        </w:rPr>
        <w:t xml:space="preserve">10.4. Sutarties Šalys įsipareigoja ne vėliau kaip per </w:t>
      </w:r>
      <w:r w:rsidR="00AA3316" w:rsidRPr="00DE3BFB">
        <w:rPr>
          <w:rFonts w:ascii="Times New Roman" w:eastAsia="Times New Roman" w:hAnsi="Times New Roman" w:cs="Times New Roman"/>
          <w:sz w:val="24"/>
          <w:szCs w:val="24"/>
        </w:rPr>
        <w:t>5</w:t>
      </w:r>
      <w:r w:rsidRPr="00DE3BFB">
        <w:rPr>
          <w:rFonts w:ascii="Times New Roman" w:eastAsia="Times New Roman" w:hAnsi="Times New Roman" w:cs="Times New Roman"/>
          <w:sz w:val="24"/>
          <w:szCs w:val="24"/>
        </w:rPr>
        <w:t xml:space="preserve"> (</w:t>
      </w:r>
      <w:r w:rsidR="00AA3316" w:rsidRPr="00DE3BFB">
        <w:rPr>
          <w:rFonts w:ascii="Times New Roman" w:eastAsia="Times New Roman" w:hAnsi="Times New Roman" w:cs="Times New Roman"/>
          <w:sz w:val="24"/>
          <w:szCs w:val="24"/>
        </w:rPr>
        <w:t>penkias</w:t>
      </w:r>
      <w:r w:rsidRPr="00DE3BFB">
        <w:rPr>
          <w:rFonts w:ascii="Times New Roman" w:eastAsia="Times New Roman" w:hAnsi="Times New Roman" w:cs="Times New Roman"/>
          <w:sz w:val="24"/>
          <w:szCs w:val="24"/>
        </w:rPr>
        <w:t xml:space="preserve">) darbo dienas informuoti viena kitą apie Šalių rekvizitų, bankų atsiskaitomųjų sąskaitų numerių pasikeitimus. </w:t>
      </w:r>
      <w:r w:rsidRPr="00DE3BFB">
        <w:rPr>
          <w:rFonts w:ascii="Times New Roman" w:eastAsia="Times New Roman" w:hAnsi="Times New Roman" w:cs="Times New Roman"/>
          <w:sz w:val="24"/>
          <w:szCs w:val="24"/>
          <w:lang w:eastAsia="lt-LT"/>
        </w:rPr>
        <w:t>Šalis, neįvykdžiusi šio įsipareigojimo, negali reikšti pretenzijų, kad kita Šalis pažeidė Sutartį, jei kita Šalis atliko veiksmus pagal paskutinius jai žinomus kitos Šalies rekvizitus.</w:t>
      </w:r>
    </w:p>
    <w:p w14:paraId="64AEAF3E" w14:textId="2AC5D010" w:rsidR="00996853" w:rsidRPr="00DE3BFB" w:rsidRDefault="00996853" w:rsidP="00996853">
      <w:pPr>
        <w:tabs>
          <w:tab w:val="left" w:pos="709"/>
        </w:tabs>
        <w:spacing w:after="0" w:line="240" w:lineRule="auto"/>
        <w:jc w:val="both"/>
        <w:outlineLvl w:val="0"/>
        <w:rPr>
          <w:rFonts w:ascii="Times New Roman" w:eastAsia="Times New Roman" w:hAnsi="Times New Roman" w:cs="Times New Roman"/>
          <w:strike/>
          <w:sz w:val="24"/>
          <w:szCs w:val="24"/>
          <w:lang w:eastAsia="ar-SA"/>
        </w:rPr>
      </w:pPr>
      <w:r w:rsidRPr="00DE3BFB">
        <w:rPr>
          <w:rFonts w:ascii="Times New Roman" w:eastAsia="Times New Roman" w:hAnsi="Times New Roman" w:cs="Times New Roman"/>
          <w:sz w:val="24"/>
          <w:szCs w:val="24"/>
          <w:lang w:eastAsia="lt-LT"/>
        </w:rPr>
        <w:t>10.5. Pirkėjas p</w:t>
      </w:r>
      <w:r w:rsidRPr="00DE3BFB">
        <w:rPr>
          <w:rFonts w:ascii="Times New Roman" w:eastAsia="Times New Roman" w:hAnsi="Times New Roman" w:cs="Times New Roman"/>
          <w:sz w:val="24"/>
          <w:szCs w:val="24"/>
          <w:lang w:eastAsia="ar-SA"/>
        </w:rPr>
        <w:t>askiria kontaktiniu asmeniu, atsakingu už Sutarties vykdymą ir turinčiu teisę pasirašyti Prekių perdavimo</w:t>
      </w:r>
      <w:r w:rsidRPr="00DE3BFB">
        <w:rPr>
          <w:rFonts w:ascii="Times New Roman" w:eastAsia="Times New Roman" w:hAnsi="Times New Roman" w:cs="Times New Roman"/>
          <w:sz w:val="24"/>
          <w:szCs w:val="24"/>
        </w:rPr>
        <w:t>–</w:t>
      </w:r>
      <w:r w:rsidRPr="00DE3BFB">
        <w:rPr>
          <w:rFonts w:ascii="Times New Roman" w:eastAsia="Times New Roman" w:hAnsi="Times New Roman" w:cs="Times New Roman"/>
          <w:sz w:val="24"/>
          <w:szCs w:val="24"/>
          <w:lang w:eastAsia="ar-SA"/>
        </w:rPr>
        <w:t xml:space="preserve">priėmimo aktą </w:t>
      </w:r>
      <w:r w:rsidR="00C65210" w:rsidRPr="00C65210">
        <w:rPr>
          <w:rFonts w:ascii="Times New Roman" w:eastAsia="Times New Roman" w:hAnsi="Times New Roman" w:cs="Times New Roman"/>
          <w:sz w:val="24"/>
          <w:szCs w:val="24"/>
          <w:lang w:eastAsia="ar-SA"/>
        </w:rPr>
        <w:t xml:space="preserve">Turto valdymo skyriaus patarėją Kęstutį Eičą, tel. 868759619, el. p. </w:t>
      </w:r>
      <w:hyperlink r:id="rId13" w:history="1">
        <w:r w:rsidR="00C65210" w:rsidRPr="00604AA9">
          <w:rPr>
            <w:rStyle w:val="Hipersaitas"/>
            <w:rFonts w:ascii="Times New Roman" w:eastAsia="Times New Roman" w:hAnsi="Times New Roman" w:cs="Times New Roman"/>
            <w:sz w:val="24"/>
            <w:szCs w:val="24"/>
            <w:lang w:eastAsia="ar-SA"/>
          </w:rPr>
          <w:t>kestutis.eicas@kalėjimai.lt</w:t>
        </w:r>
      </w:hyperlink>
      <w:r w:rsidR="00C65210">
        <w:rPr>
          <w:rFonts w:ascii="Times New Roman" w:eastAsia="Times New Roman" w:hAnsi="Times New Roman" w:cs="Times New Roman"/>
          <w:sz w:val="24"/>
          <w:szCs w:val="24"/>
          <w:lang w:eastAsia="ar-SA"/>
        </w:rPr>
        <w:t xml:space="preserve"> </w:t>
      </w:r>
    </w:p>
    <w:p w14:paraId="55E00285" w14:textId="6A363B10" w:rsidR="00996853" w:rsidRPr="00DE3BFB" w:rsidRDefault="00996853" w:rsidP="00996853">
      <w:pPr>
        <w:tabs>
          <w:tab w:val="left" w:pos="709"/>
        </w:tabs>
        <w:spacing w:after="0" w:line="240" w:lineRule="auto"/>
        <w:jc w:val="both"/>
        <w:outlineLvl w:val="0"/>
        <w:rPr>
          <w:rFonts w:ascii="Times New Roman" w:eastAsia="Times New Roman" w:hAnsi="Times New Roman" w:cs="Times New Roman"/>
          <w:strike/>
          <w:sz w:val="24"/>
          <w:szCs w:val="24"/>
          <w:lang w:eastAsia="ar-SA"/>
        </w:rPr>
      </w:pPr>
      <w:r w:rsidRPr="00DE3BFB">
        <w:rPr>
          <w:rFonts w:ascii="Times New Roman" w:eastAsia="Times New Roman" w:hAnsi="Times New Roman" w:cs="Times New Roman"/>
          <w:sz w:val="24"/>
          <w:szCs w:val="24"/>
          <w:lang w:eastAsia="lt-LT"/>
        </w:rPr>
        <w:t>10.6. Tiekėjas p</w:t>
      </w:r>
      <w:r w:rsidRPr="00DE3BFB">
        <w:rPr>
          <w:rFonts w:ascii="Times New Roman" w:eastAsia="Times New Roman" w:hAnsi="Times New Roman" w:cs="Times New Roman"/>
          <w:sz w:val="24"/>
          <w:szCs w:val="24"/>
          <w:lang w:eastAsia="ar-SA"/>
        </w:rPr>
        <w:t xml:space="preserve">askiria kontaktiniu asmeniu, atsakingu už Sutarties vykdymą ir turinčiu teisę </w:t>
      </w:r>
      <w:r w:rsidRPr="00496ADC">
        <w:rPr>
          <w:rFonts w:ascii="Times New Roman" w:eastAsia="Times New Roman" w:hAnsi="Times New Roman" w:cs="Times New Roman"/>
          <w:sz w:val="24"/>
          <w:szCs w:val="24"/>
          <w:lang w:eastAsia="ar-SA"/>
        </w:rPr>
        <w:t>pasirašyti Prekių perdavimo</w:t>
      </w:r>
      <w:r w:rsidRPr="00496ADC">
        <w:rPr>
          <w:rFonts w:ascii="Times New Roman" w:eastAsia="Times New Roman" w:hAnsi="Times New Roman" w:cs="Times New Roman"/>
          <w:sz w:val="24"/>
          <w:szCs w:val="24"/>
        </w:rPr>
        <w:t>–</w:t>
      </w:r>
      <w:r w:rsidRPr="00496ADC">
        <w:rPr>
          <w:rFonts w:ascii="Times New Roman" w:eastAsia="Times New Roman" w:hAnsi="Times New Roman" w:cs="Times New Roman"/>
          <w:sz w:val="24"/>
          <w:szCs w:val="24"/>
          <w:lang w:eastAsia="ar-SA"/>
        </w:rPr>
        <w:t>priėmimo</w:t>
      </w:r>
      <w:r w:rsidR="00DE3E52" w:rsidRPr="00496ADC">
        <w:rPr>
          <w:rFonts w:ascii="Times New Roman" w:eastAsia="Times New Roman" w:hAnsi="Times New Roman" w:cs="Times New Roman"/>
          <w:sz w:val="24"/>
          <w:szCs w:val="24"/>
          <w:lang w:eastAsia="ar-SA"/>
        </w:rPr>
        <w:t xml:space="preserve"> </w:t>
      </w:r>
      <w:r w:rsidR="00860393" w:rsidRPr="00496ADC">
        <w:rPr>
          <w:rFonts w:ascii="Times New Roman" w:eastAsia="Times New Roman" w:hAnsi="Times New Roman" w:cs="Times New Roman"/>
          <w:sz w:val="24"/>
          <w:szCs w:val="24"/>
          <w:lang w:eastAsia="ar-SA"/>
        </w:rPr>
        <w:t>aktą Jolita Rutkauskienė</w:t>
      </w:r>
      <w:r w:rsidRPr="00496ADC">
        <w:rPr>
          <w:rFonts w:ascii="Times New Roman" w:eastAsia="Times New Roman" w:hAnsi="Times New Roman" w:cs="Times New Roman"/>
          <w:sz w:val="24"/>
          <w:szCs w:val="24"/>
          <w:lang w:eastAsia="ar-SA"/>
        </w:rPr>
        <w:t>,</w:t>
      </w:r>
      <w:r w:rsidR="00A62175" w:rsidRPr="00496ADC">
        <w:rPr>
          <w:rFonts w:ascii="Times New Roman" w:eastAsia="Times New Roman" w:hAnsi="Times New Roman" w:cs="Times New Roman"/>
          <w:sz w:val="24"/>
          <w:szCs w:val="24"/>
          <w:lang w:eastAsia="ar-SA"/>
        </w:rPr>
        <w:t xml:space="preserve"> </w:t>
      </w:r>
      <w:r w:rsidRPr="00496ADC">
        <w:rPr>
          <w:rFonts w:ascii="Times New Roman" w:eastAsia="Times New Roman" w:hAnsi="Times New Roman" w:cs="Times New Roman"/>
          <w:sz w:val="24"/>
          <w:szCs w:val="24"/>
          <w:lang w:eastAsia="ar-SA"/>
        </w:rPr>
        <w:t>tel.:</w:t>
      </w:r>
      <w:r w:rsidR="00860393" w:rsidRPr="00496ADC">
        <w:rPr>
          <w:rFonts w:ascii="Times New Roman" w:eastAsia="Times New Roman" w:hAnsi="Times New Roman" w:cs="Times New Roman"/>
          <w:sz w:val="24"/>
          <w:szCs w:val="24"/>
          <w:lang w:eastAsia="ar-SA"/>
        </w:rPr>
        <w:t xml:space="preserve"> 861007167</w:t>
      </w:r>
      <w:r w:rsidRPr="00496ADC">
        <w:rPr>
          <w:rFonts w:ascii="Times New Roman" w:eastAsia="Times New Roman" w:hAnsi="Times New Roman" w:cs="Times New Roman"/>
          <w:sz w:val="24"/>
          <w:szCs w:val="24"/>
          <w:lang w:eastAsia="ar-SA"/>
        </w:rPr>
        <w:t xml:space="preserve">, el. paštas: </w:t>
      </w:r>
      <w:hyperlink r:id="rId14" w:history="1">
        <w:r w:rsidR="00860393" w:rsidRPr="00496ADC">
          <w:rPr>
            <w:rStyle w:val="Hipersaitas"/>
            <w:rFonts w:ascii="Times New Roman" w:eastAsia="Times New Roman" w:hAnsi="Times New Roman" w:cs="Times New Roman"/>
            <w:sz w:val="24"/>
            <w:szCs w:val="24"/>
            <w:lang w:eastAsia="ar-SA"/>
          </w:rPr>
          <w:t>jolita@dinora.lt</w:t>
        </w:r>
      </w:hyperlink>
      <w:r w:rsidR="00860393" w:rsidRPr="00496ADC">
        <w:rPr>
          <w:rFonts w:ascii="Times New Roman" w:eastAsia="Times New Roman" w:hAnsi="Times New Roman" w:cs="Times New Roman"/>
          <w:sz w:val="24"/>
          <w:szCs w:val="24"/>
          <w:lang w:eastAsia="ar-SA"/>
        </w:rPr>
        <w:t xml:space="preserve"> </w:t>
      </w:r>
      <w:r w:rsidR="004D782C" w:rsidRPr="00496ADC">
        <w:rPr>
          <w:rFonts w:ascii="Times New Roman" w:eastAsia="Times New Roman" w:hAnsi="Times New Roman" w:cs="Times New Roman"/>
          <w:sz w:val="24"/>
          <w:szCs w:val="24"/>
          <w:lang w:eastAsia="ar-SA"/>
        </w:rPr>
        <w:t>;</w:t>
      </w:r>
    </w:p>
    <w:p w14:paraId="6A7D2632" w14:textId="1F9EE2D4" w:rsidR="000F47CC" w:rsidRPr="00DE3BFB" w:rsidRDefault="00996853" w:rsidP="008476A2">
      <w:pPr>
        <w:tabs>
          <w:tab w:val="left" w:pos="709"/>
        </w:tabs>
        <w:spacing w:after="0" w:line="240" w:lineRule="auto"/>
        <w:jc w:val="both"/>
        <w:outlineLvl w:val="0"/>
        <w:rPr>
          <w:rFonts w:ascii="Times New Roman" w:eastAsia="Times New Roman" w:hAnsi="Times New Roman" w:cs="Times New Roman"/>
          <w:sz w:val="24"/>
          <w:szCs w:val="24"/>
          <w:lang w:eastAsia="ar-SA"/>
        </w:rPr>
      </w:pPr>
      <w:r w:rsidRPr="00DE3BFB">
        <w:rPr>
          <w:rFonts w:ascii="Times New Roman" w:eastAsia="Times New Roman" w:hAnsi="Times New Roman" w:cs="Times New Roman"/>
          <w:sz w:val="24"/>
          <w:szCs w:val="24"/>
        </w:rPr>
        <w:t xml:space="preserve">10.7. </w:t>
      </w:r>
      <w:r w:rsidRPr="00DE3BFB">
        <w:rPr>
          <w:rFonts w:ascii="Times New Roman" w:eastAsia="Times New Roman" w:hAnsi="Times New Roman" w:cs="Times New Roman"/>
          <w:sz w:val="24"/>
          <w:szCs w:val="24"/>
          <w:lang w:eastAsia="lt-LT"/>
        </w:rPr>
        <w:t>Pirkėjas p</w:t>
      </w:r>
      <w:r w:rsidRPr="00DE3BFB">
        <w:rPr>
          <w:rFonts w:ascii="Times New Roman" w:eastAsia="Times New Roman" w:hAnsi="Times New Roman" w:cs="Times New Roman"/>
          <w:sz w:val="24"/>
          <w:szCs w:val="24"/>
          <w:lang w:eastAsia="ar-SA"/>
        </w:rPr>
        <w:t xml:space="preserve">askiria asmenį, atsakingą už Sutarties ir pakeitimų paskelbimą pagal Lietuvos Respublikos viešųjų pirkimų įstatymo 86 straipsnio 9 dalį </w:t>
      </w:r>
      <w:r w:rsidR="000F47CC" w:rsidRPr="00DE3BFB">
        <w:rPr>
          <w:rFonts w:ascii="Times New Roman" w:eastAsia="Times New Roman" w:hAnsi="Times New Roman" w:cs="Times New Roman"/>
          <w:sz w:val="24"/>
          <w:szCs w:val="24"/>
          <w:lang w:eastAsia="ar-SA"/>
        </w:rPr>
        <w:t xml:space="preserve">  </w:t>
      </w:r>
      <w:r w:rsidR="00C65210" w:rsidRPr="009C0E5A">
        <w:rPr>
          <w:rFonts w:ascii="Times New Roman" w:eastAsia="Times New Roman" w:hAnsi="Times New Roman" w:cs="Times New Roman"/>
          <w:sz w:val="24"/>
          <w:szCs w:val="24"/>
          <w:lang w:eastAsia="ar-SA"/>
        </w:rPr>
        <w:t xml:space="preserve">Viešųjų pirkimų skyriaus </w:t>
      </w:r>
      <w:r w:rsidR="00C65210">
        <w:rPr>
          <w:rFonts w:ascii="Times New Roman" w:eastAsia="Times New Roman" w:hAnsi="Times New Roman" w:cs="Times New Roman"/>
          <w:sz w:val="24"/>
          <w:szCs w:val="24"/>
          <w:lang w:eastAsia="ar-SA"/>
        </w:rPr>
        <w:t>patarėją</w:t>
      </w:r>
      <w:r w:rsidR="00C65210" w:rsidRPr="009C0E5A">
        <w:rPr>
          <w:rFonts w:ascii="Times New Roman" w:eastAsia="Times New Roman" w:hAnsi="Times New Roman" w:cs="Times New Roman"/>
          <w:sz w:val="24"/>
          <w:szCs w:val="24"/>
          <w:lang w:eastAsia="ar-SA"/>
        </w:rPr>
        <w:t xml:space="preserve"> Vilija Jakutienė, tel.: (8 5) 271 9062, el. paštas: </w:t>
      </w:r>
      <w:hyperlink r:id="rId15" w:history="1">
        <w:r w:rsidR="00C65210" w:rsidRPr="00604AA9">
          <w:rPr>
            <w:rStyle w:val="Hipersaitas"/>
            <w:rFonts w:ascii="Times New Roman" w:eastAsia="Times New Roman" w:hAnsi="Times New Roman" w:cs="Times New Roman"/>
            <w:sz w:val="24"/>
            <w:szCs w:val="24"/>
            <w:lang w:eastAsia="ar-SA"/>
          </w:rPr>
          <w:t>vilija.jakutiene@kalejimai.lt</w:t>
        </w:r>
      </w:hyperlink>
    </w:p>
    <w:p w14:paraId="68FA1830" w14:textId="66D144CF" w:rsidR="00996853" w:rsidRPr="00DE3BFB" w:rsidRDefault="00996853" w:rsidP="00D24FFD">
      <w:pPr>
        <w:suppressAutoHyphens/>
        <w:spacing w:after="0" w:line="240" w:lineRule="auto"/>
        <w:jc w:val="both"/>
        <w:rPr>
          <w:rFonts w:ascii="Times New Roman" w:eastAsia="Times New Roman" w:hAnsi="Times New Roman" w:cs="Times New Roman"/>
          <w:sz w:val="24"/>
          <w:szCs w:val="24"/>
        </w:rPr>
      </w:pPr>
      <w:r w:rsidRPr="00DE3BFB">
        <w:rPr>
          <w:rFonts w:ascii="Times New Roman" w:eastAsia="Times New Roman" w:hAnsi="Times New Roman" w:cs="Times New Roman"/>
          <w:sz w:val="24"/>
          <w:szCs w:val="24"/>
          <w:lang w:eastAsia="lt-LT"/>
        </w:rPr>
        <w:t xml:space="preserve">10.8. </w:t>
      </w:r>
      <w:r w:rsidR="00D24FFD" w:rsidRPr="00DE3BFB">
        <w:rPr>
          <w:rFonts w:ascii="Times New Roman" w:eastAsia="Times New Roman" w:hAnsi="Times New Roman" w:cs="Times New Roman"/>
          <w:sz w:val="24"/>
          <w:szCs w:val="24"/>
          <w:lang w:eastAsia="lt-LT"/>
        </w:rPr>
        <w:t xml:space="preserve">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  </w:t>
      </w:r>
      <w:r w:rsidRPr="00DE3BFB">
        <w:rPr>
          <w:rFonts w:ascii="Times New Roman" w:eastAsia="Times New Roman" w:hAnsi="Times New Roman" w:cs="Times New Roman"/>
          <w:sz w:val="24"/>
          <w:szCs w:val="24"/>
        </w:rPr>
        <w:t xml:space="preserve">10.9. </w:t>
      </w:r>
      <w:r w:rsidR="00D24FFD" w:rsidRPr="00DE3BFB">
        <w:rPr>
          <w:rFonts w:ascii="Times New Roman" w:eastAsia="Times New Roman" w:hAnsi="Times New Roman" w:cs="Times New Roman"/>
          <w:sz w:val="24"/>
          <w:szCs w:val="24"/>
        </w:rPr>
        <w:t>V</w:t>
      </w:r>
      <w:r w:rsidRPr="00DE3BFB">
        <w:rPr>
          <w:rFonts w:ascii="Times New Roman" w:eastAsia="Times New Roman" w:hAnsi="Times New Roman" w:cs="Times New Roman"/>
          <w:sz w:val="24"/>
          <w:szCs w:val="24"/>
        </w:rPr>
        <w:t>ykdant šią Sutartį gauta informacija yra konfidenciali ir negali būti perduota tretiesiems asmenims be kurios nors iš Šalių raštiško sutikimo, išskyrus teisės aktų numatytus atvejus. Visi iš Pirkėjo gauti Sutarčiai vykdyti reikalingi dokumentai, Sutarties vykdymo pabaigoje grąžinami Pirkėjui.</w:t>
      </w:r>
    </w:p>
    <w:p w14:paraId="5D7EC586" w14:textId="77777777" w:rsidR="00996853" w:rsidRPr="00DE3BFB" w:rsidRDefault="00996853" w:rsidP="00996853">
      <w:pPr>
        <w:spacing w:after="0" w:line="240" w:lineRule="auto"/>
        <w:jc w:val="both"/>
        <w:rPr>
          <w:rFonts w:ascii="Times New Roman" w:eastAsia="Times New Roman" w:hAnsi="Times New Roman" w:cs="Times New Roman"/>
          <w:sz w:val="24"/>
          <w:szCs w:val="24"/>
        </w:rPr>
      </w:pPr>
      <w:r w:rsidRPr="00DE3BFB">
        <w:rPr>
          <w:rFonts w:ascii="Times New Roman" w:eastAsia="Times New Roman" w:hAnsi="Times New Roman" w:cs="Times New Roman"/>
          <w:sz w:val="24"/>
          <w:szCs w:val="24"/>
        </w:rPr>
        <w:t>10.10. Nė viena Šalis neturi teisės perleisti visų arba dalies teisių ir pareigų pagal šią Sutartį jokiai trečiajai šaliai be išankstinio raštiško kitos Šalies sutikimo.</w:t>
      </w:r>
    </w:p>
    <w:p w14:paraId="636C8895" w14:textId="77777777" w:rsidR="00996853" w:rsidRPr="00DE3BFB" w:rsidRDefault="00996853" w:rsidP="00996853">
      <w:pPr>
        <w:spacing w:after="0" w:line="240" w:lineRule="auto"/>
        <w:jc w:val="both"/>
        <w:rPr>
          <w:rFonts w:ascii="Times New Roman" w:eastAsia="Times New Roman" w:hAnsi="Times New Roman" w:cs="Times New Roman"/>
          <w:sz w:val="24"/>
          <w:szCs w:val="24"/>
          <w:lang w:eastAsia="lt-LT"/>
        </w:rPr>
      </w:pPr>
      <w:r w:rsidRPr="00DE3BFB">
        <w:rPr>
          <w:rFonts w:ascii="Times New Roman" w:eastAsia="Times New Roman" w:hAnsi="Times New Roman" w:cs="Times New Roman"/>
          <w:sz w:val="24"/>
          <w:szCs w:val="24"/>
          <w:lang w:eastAsia="lt-LT"/>
        </w:rPr>
        <w:lastRenderedPageBreak/>
        <w:t>10.11. Jei bet kuri šios Sutarties nuostata tampa ar pripažįstama visiškai ar iš dalies negaliojančia, tai neturi įtakos kitų Sutarties nuostatų galiojimui.</w:t>
      </w:r>
    </w:p>
    <w:p w14:paraId="55C0B357" w14:textId="77777777" w:rsidR="00996853" w:rsidRPr="00DE3BFB" w:rsidRDefault="00996853" w:rsidP="00996853">
      <w:pPr>
        <w:spacing w:after="0" w:line="240" w:lineRule="auto"/>
        <w:jc w:val="both"/>
        <w:rPr>
          <w:rFonts w:ascii="Times New Roman" w:eastAsia="Times New Roman" w:hAnsi="Times New Roman" w:cs="Times New Roman"/>
          <w:sz w:val="24"/>
          <w:szCs w:val="24"/>
          <w:lang w:eastAsia="lt-LT"/>
        </w:rPr>
      </w:pPr>
      <w:r w:rsidRPr="00DE3BFB">
        <w:rPr>
          <w:rFonts w:ascii="Times New Roman" w:eastAsia="Times New Roman" w:hAnsi="Times New Roman" w:cs="Times New Roman"/>
          <w:sz w:val="24"/>
          <w:szCs w:val="24"/>
          <w:lang w:eastAsia="lt-LT"/>
        </w:rPr>
        <w:t>10.12.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5CACEA12" w14:textId="77777777" w:rsidR="00996853" w:rsidRPr="00DE3BFB" w:rsidRDefault="00996853" w:rsidP="00996853">
      <w:pPr>
        <w:spacing w:after="0" w:line="240" w:lineRule="auto"/>
        <w:jc w:val="both"/>
        <w:rPr>
          <w:rFonts w:ascii="Times New Roman" w:eastAsia="Times New Roman" w:hAnsi="Times New Roman" w:cs="Times New Roman"/>
          <w:sz w:val="24"/>
          <w:szCs w:val="24"/>
        </w:rPr>
      </w:pPr>
      <w:r w:rsidRPr="00DE3BFB">
        <w:rPr>
          <w:rFonts w:ascii="Times New Roman" w:eastAsia="Times New Roman" w:hAnsi="Times New Roman" w:cs="Times New Roman"/>
          <w:sz w:val="24"/>
          <w:szCs w:val="24"/>
        </w:rPr>
        <w:t>10.13. Be šių Sutarties sąlygų, jai taikomos ir Lietuvos Respublikos teisės aktuose numatytos tokios rūšies sutarčių sąlygos.</w:t>
      </w:r>
    </w:p>
    <w:p w14:paraId="709C89BB" w14:textId="77777777" w:rsidR="00996853" w:rsidRPr="00DE3BFB" w:rsidRDefault="00996853" w:rsidP="00996853">
      <w:pPr>
        <w:spacing w:after="0" w:line="240" w:lineRule="auto"/>
        <w:jc w:val="both"/>
        <w:rPr>
          <w:rFonts w:ascii="Times New Roman" w:eastAsia="Times New Roman" w:hAnsi="Times New Roman" w:cs="Times New Roman"/>
          <w:sz w:val="24"/>
          <w:szCs w:val="24"/>
        </w:rPr>
      </w:pPr>
    </w:p>
    <w:p w14:paraId="405CB8EE" w14:textId="647FD0BD" w:rsidR="00996853" w:rsidRPr="00DE3BFB" w:rsidRDefault="006D12BD" w:rsidP="00996853">
      <w:pPr>
        <w:suppressAutoHyphens/>
        <w:spacing w:after="0" w:line="240" w:lineRule="auto"/>
        <w:jc w:val="center"/>
        <w:rPr>
          <w:rFonts w:ascii="Times New Roman" w:eastAsia="Times New Roman" w:hAnsi="Times New Roman" w:cs="Times New Roman"/>
          <w:b/>
          <w:sz w:val="24"/>
          <w:szCs w:val="24"/>
          <w:lang w:eastAsia="lt-LT"/>
        </w:rPr>
      </w:pPr>
      <w:r w:rsidRPr="00DE3BFB">
        <w:rPr>
          <w:rFonts w:ascii="Times New Roman" w:eastAsia="Times New Roman" w:hAnsi="Times New Roman" w:cs="Times New Roman"/>
          <w:b/>
          <w:sz w:val="24"/>
          <w:szCs w:val="24"/>
          <w:lang w:eastAsia="lt-LT"/>
        </w:rPr>
        <w:t>1</w:t>
      </w:r>
      <w:r w:rsidR="00571254" w:rsidRPr="00DE3BFB">
        <w:rPr>
          <w:rFonts w:ascii="Times New Roman" w:eastAsia="Times New Roman" w:hAnsi="Times New Roman" w:cs="Times New Roman"/>
          <w:b/>
          <w:sz w:val="24"/>
          <w:szCs w:val="24"/>
          <w:lang w:eastAsia="lt-LT"/>
        </w:rPr>
        <w:t>1</w:t>
      </w:r>
      <w:r w:rsidR="00996853" w:rsidRPr="00DE3BFB">
        <w:rPr>
          <w:rFonts w:ascii="Times New Roman" w:eastAsia="Times New Roman" w:hAnsi="Times New Roman" w:cs="Times New Roman"/>
          <w:b/>
          <w:sz w:val="24"/>
          <w:szCs w:val="24"/>
          <w:lang w:eastAsia="lt-LT"/>
        </w:rPr>
        <w:t>. SUTARTIES PRIEDAI</w:t>
      </w:r>
    </w:p>
    <w:p w14:paraId="402F4ED0" w14:textId="77777777" w:rsidR="00996853" w:rsidRPr="00DE3BFB" w:rsidRDefault="00996853" w:rsidP="00996853">
      <w:pPr>
        <w:suppressAutoHyphens/>
        <w:spacing w:after="0" w:line="240" w:lineRule="auto"/>
        <w:jc w:val="center"/>
        <w:rPr>
          <w:rFonts w:ascii="Times New Roman" w:eastAsia="Times New Roman" w:hAnsi="Times New Roman" w:cs="Times New Roman"/>
          <w:b/>
          <w:sz w:val="24"/>
          <w:szCs w:val="24"/>
          <w:lang w:eastAsia="lt-LT"/>
        </w:rPr>
      </w:pPr>
    </w:p>
    <w:p w14:paraId="71EF5EEC" w14:textId="77777777" w:rsidR="00996853" w:rsidRPr="00DE3BFB" w:rsidRDefault="00996853" w:rsidP="00996853">
      <w:pPr>
        <w:suppressAutoHyphens/>
        <w:spacing w:after="0" w:line="240" w:lineRule="auto"/>
        <w:jc w:val="both"/>
        <w:rPr>
          <w:rFonts w:ascii="Times New Roman" w:eastAsia="Times New Roman" w:hAnsi="Times New Roman" w:cs="Times New Roman"/>
          <w:sz w:val="24"/>
          <w:szCs w:val="24"/>
          <w:lang w:eastAsia="lt-LT"/>
        </w:rPr>
      </w:pPr>
      <w:r w:rsidRPr="00DE3BFB">
        <w:rPr>
          <w:rFonts w:ascii="Times New Roman" w:eastAsia="Times New Roman" w:hAnsi="Times New Roman" w:cs="Times New Roman"/>
          <w:sz w:val="24"/>
          <w:szCs w:val="24"/>
          <w:lang w:eastAsia="lt-LT"/>
        </w:rPr>
        <w:t>11.1. Sutarties priedai yra neatskiriama šios Sutarties dalis:</w:t>
      </w:r>
    </w:p>
    <w:p w14:paraId="07196A04" w14:textId="51875B39" w:rsidR="00996853" w:rsidRPr="00DE3BFB" w:rsidRDefault="00996853" w:rsidP="00996853">
      <w:pPr>
        <w:suppressAutoHyphens/>
        <w:spacing w:after="0" w:line="240" w:lineRule="auto"/>
        <w:jc w:val="both"/>
        <w:rPr>
          <w:rFonts w:ascii="Times New Roman" w:eastAsia="Times New Roman" w:hAnsi="Times New Roman" w:cs="Times New Roman"/>
          <w:sz w:val="24"/>
          <w:szCs w:val="24"/>
          <w:lang w:eastAsia="lt-LT"/>
        </w:rPr>
      </w:pPr>
      <w:r w:rsidRPr="00DE3BFB">
        <w:rPr>
          <w:rFonts w:ascii="Times New Roman" w:eastAsia="Times New Roman" w:hAnsi="Times New Roman" w:cs="Times New Roman"/>
          <w:sz w:val="24"/>
          <w:szCs w:val="24"/>
          <w:lang w:eastAsia="lt-LT"/>
        </w:rPr>
        <w:t xml:space="preserve">11.1.1. 1 priedas. </w:t>
      </w:r>
      <w:r w:rsidR="00281C89" w:rsidRPr="00DE3BFB">
        <w:rPr>
          <w:rFonts w:ascii="Times New Roman" w:eastAsia="Times New Roman" w:hAnsi="Times New Roman" w:cs="Times New Roman"/>
          <w:sz w:val="24"/>
          <w:szCs w:val="24"/>
          <w:lang w:eastAsia="lt-LT"/>
        </w:rPr>
        <w:t>Technin</w:t>
      </w:r>
      <w:r w:rsidR="00D06806" w:rsidRPr="00DE3BFB">
        <w:rPr>
          <w:rFonts w:ascii="Times New Roman" w:eastAsia="Times New Roman" w:hAnsi="Times New Roman" w:cs="Times New Roman"/>
          <w:sz w:val="24"/>
          <w:szCs w:val="24"/>
          <w:lang w:eastAsia="lt-LT"/>
        </w:rPr>
        <w:t>ė specifikacija</w:t>
      </w:r>
      <w:r w:rsidRPr="00DE3BFB">
        <w:rPr>
          <w:rFonts w:ascii="Times New Roman" w:eastAsia="Times New Roman" w:hAnsi="Times New Roman" w:cs="Times New Roman"/>
          <w:sz w:val="24"/>
          <w:szCs w:val="24"/>
          <w:lang w:eastAsia="lt-LT"/>
        </w:rPr>
        <w:t xml:space="preserve">, </w:t>
      </w:r>
      <w:r w:rsidR="00F43538">
        <w:rPr>
          <w:rFonts w:ascii="Times New Roman" w:eastAsia="Times New Roman" w:hAnsi="Times New Roman" w:cs="Times New Roman"/>
          <w:sz w:val="24"/>
          <w:szCs w:val="24"/>
          <w:lang w:eastAsia="lt-LT"/>
        </w:rPr>
        <w:t>2</w:t>
      </w:r>
      <w:r w:rsidRPr="00DE3BFB">
        <w:rPr>
          <w:rFonts w:ascii="Times New Roman" w:eastAsia="Times New Roman" w:hAnsi="Times New Roman" w:cs="Times New Roman"/>
          <w:sz w:val="24"/>
          <w:szCs w:val="24"/>
          <w:lang w:eastAsia="lt-LT"/>
        </w:rPr>
        <w:t xml:space="preserve"> lapai;</w:t>
      </w:r>
    </w:p>
    <w:p w14:paraId="7504CCAE" w14:textId="77777777" w:rsidR="00996853" w:rsidRPr="00DE3BFB" w:rsidRDefault="00996853" w:rsidP="00996853">
      <w:pPr>
        <w:suppressAutoHyphens/>
        <w:spacing w:after="0" w:line="240" w:lineRule="auto"/>
        <w:jc w:val="both"/>
        <w:rPr>
          <w:rFonts w:ascii="Times New Roman" w:eastAsia="Times New Roman" w:hAnsi="Times New Roman" w:cs="Times New Roman"/>
          <w:sz w:val="24"/>
          <w:szCs w:val="24"/>
          <w:lang w:eastAsia="lt-LT"/>
        </w:rPr>
      </w:pPr>
      <w:r w:rsidRPr="00DE3BFB">
        <w:rPr>
          <w:rFonts w:ascii="Times New Roman" w:eastAsia="Times New Roman" w:hAnsi="Times New Roman" w:cs="Times New Roman"/>
          <w:sz w:val="24"/>
          <w:szCs w:val="24"/>
          <w:lang w:eastAsia="lt-LT"/>
        </w:rPr>
        <w:t>11.1.2. 2 priedas. Prekių perdavimo–priėmimo akto forma, 1 lapas;</w:t>
      </w:r>
    </w:p>
    <w:p w14:paraId="3427D02B" w14:textId="6F484D04" w:rsidR="00996853" w:rsidRPr="00DE3BFB" w:rsidRDefault="00996853" w:rsidP="00996853">
      <w:pPr>
        <w:spacing w:after="0" w:line="240" w:lineRule="auto"/>
        <w:jc w:val="both"/>
        <w:rPr>
          <w:rFonts w:ascii="Times New Roman" w:eastAsia="Times New Roman" w:hAnsi="Times New Roman" w:cs="Times New Roman"/>
          <w:sz w:val="24"/>
          <w:szCs w:val="24"/>
        </w:rPr>
      </w:pPr>
      <w:r w:rsidRPr="00DE3BFB">
        <w:rPr>
          <w:rFonts w:ascii="Times New Roman" w:eastAsia="Times New Roman" w:hAnsi="Times New Roman" w:cs="Times New Roman"/>
          <w:sz w:val="24"/>
          <w:szCs w:val="24"/>
        </w:rPr>
        <w:t>11.1.</w:t>
      </w:r>
      <w:r w:rsidR="007D71C8" w:rsidRPr="00DE3BFB">
        <w:rPr>
          <w:rFonts w:ascii="Times New Roman" w:eastAsia="Times New Roman" w:hAnsi="Times New Roman" w:cs="Times New Roman"/>
          <w:sz w:val="24"/>
          <w:szCs w:val="24"/>
        </w:rPr>
        <w:t>3</w:t>
      </w:r>
      <w:r w:rsidRPr="00DE3BFB">
        <w:rPr>
          <w:rFonts w:ascii="Times New Roman" w:eastAsia="Times New Roman" w:hAnsi="Times New Roman" w:cs="Times New Roman"/>
          <w:sz w:val="24"/>
          <w:szCs w:val="24"/>
        </w:rPr>
        <w:t xml:space="preserve">. </w:t>
      </w:r>
      <w:r w:rsidR="007D71C8" w:rsidRPr="00DE3BFB">
        <w:rPr>
          <w:rFonts w:ascii="Times New Roman" w:eastAsia="Times New Roman" w:hAnsi="Times New Roman" w:cs="Times New Roman"/>
          <w:sz w:val="24"/>
          <w:szCs w:val="24"/>
        </w:rPr>
        <w:t>3</w:t>
      </w:r>
      <w:r w:rsidRPr="00DE3BFB">
        <w:rPr>
          <w:rFonts w:ascii="Times New Roman" w:eastAsia="Times New Roman" w:hAnsi="Times New Roman" w:cs="Times New Roman"/>
          <w:sz w:val="24"/>
          <w:szCs w:val="24"/>
        </w:rPr>
        <w:t xml:space="preserve"> priedas. Tiekėjo pasiūlymas, </w:t>
      </w:r>
      <w:r w:rsidR="008767D1" w:rsidRPr="00DE3BFB">
        <w:rPr>
          <w:rFonts w:ascii="Times New Roman" w:eastAsia="Times New Roman" w:hAnsi="Times New Roman" w:cs="Times New Roman"/>
          <w:sz w:val="24"/>
          <w:szCs w:val="24"/>
        </w:rPr>
        <w:t xml:space="preserve">  </w:t>
      </w:r>
      <w:r w:rsidR="00346A0B">
        <w:rPr>
          <w:rFonts w:ascii="Times New Roman" w:eastAsia="Times New Roman" w:hAnsi="Times New Roman" w:cs="Times New Roman"/>
          <w:sz w:val="24"/>
          <w:szCs w:val="24"/>
        </w:rPr>
        <w:t>4</w:t>
      </w:r>
      <w:r w:rsidRPr="00DE3BFB">
        <w:rPr>
          <w:rFonts w:ascii="Times New Roman" w:eastAsia="Times New Roman" w:hAnsi="Times New Roman" w:cs="Times New Roman"/>
          <w:sz w:val="24"/>
          <w:szCs w:val="24"/>
        </w:rPr>
        <w:t xml:space="preserve"> lapai.</w:t>
      </w:r>
    </w:p>
    <w:p w14:paraId="7669C3EE" w14:textId="77777777" w:rsidR="00996853" w:rsidRPr="00DE3BFB" w:rsidRDefault="00996853" w:rsidP="00996853">
      <w:pPr>
        <w:spacing w:after="0" w:line="240" w:lineRule="auto"/>
        <w:jc w:val="center"/>
        <w:rPr>
          <w:rFonts w:ascii="Times New Roman" w:eastAsia="Times New Roman" w:hAnsi="Times New Roman" w:cs="Times New Roman"/>
          <w:b/>
          <w:bCs/>
          <w:sz w:val="24"/>
          <w:szCs w:val="24"/>
          <w:highlight w:val="yellow"/>
        </w:rPr>
      </w:pPr>
    </w:p>
    <w:p w14:paraId="6F229C4E" w14:textId="663A2AA7" w:rsidR="004D7397" w:rsidRPr="00DE3BFB" w:rsidRDefault="00996853" w:rsidP="003F3CC6">
      <w:pPr>
        <w:jc w:val="center"/>
        <w:rPr>
          <w:rFonts w:ascii="Times New Roman" w:eastAsia="Times New Roman" w:hAnsi="Times New Roman" w:cs="Times New Roman"/>
          <w:b/>
          <w:sz w:val="24"/>
          <w:szCs w:val="24"/>
        </w:rPr>
      </w:pPr>
      <w:r w:rsidRPr="00DE3BFB">
        <w:rPr>
          <w:rFonts w:ascii="Times New Roman" w:eastAsia="Times New Roman" w:hAnsi="Times New Roman" w:cs="Times New Roman"/>
          <w:b/>
          <w:sz w:val="24"/>
          <w:szCs w:val="24"/>
        </w:rPr>
        <w:t>12. ŠALIŲ ADRESAI IR REKVIZITAI</w:t>
      </w:r>
    </w:p>
    <w:p w14:paraId="3EA418DB" w14:textId="77777777" w:rsidR="00996853" w:rsidRPr="00DE3BFB" w:rsidRDefault="00996853" w:rsidP="00996853">
      <w:pPr>
        <w:spacing w:after="0" w:line="240" w:lineRule="auto"/>
        <w:ind w:firstLine="720"/>
        <w:jc w:val="center"/>
        <w:rPr>
          <w:rFonts w:ascii="Times New Roman" w:eastAsia="Times New Roman" w:hAnsi="Times New Roman" w:cs="Times New Roman"/>
          <w:b/>
          <w:sz w:val="24"/>
          <w:szCs w:val="24"/>
        </w:rPr>
      </w:pPr>
    </w:p>
    <w:tbl>
      <w:tblPr>
        <w:tblW w:w="9493" w:type="dxa"/>
        <w:tblLayout w:type="fixed"/>
        <w:tblLook w:val="0000" w:firstRow="0" w:lastRow="0" w:firstColumn="0" w:lastColumn="0" w:noHBand="0" w:noVBand="0"/>
      </w:tblPr>
      <w:tblGrid>
        <w:gridCol w:w="4978"/>
        <w:gridCol w:w="4515"/>
      </w:tblGrid>
      <w:tr w:rsidR="00DE3BFB" w:rsidRPr="00DE3BFB" w14:paraId="0D4CB8A1" w14:textId="77777777" w:rsidTr="0011000D">
        <w:trPr>
          <w:trHeight w:val="224"/>
        </w:trPr>
        <w:tc>
          <w:tcPr>
            <w:tcW w:w="4978" w:type="dxa"/>
          </w:tcPr>
          <w:p w14:paraId="385A553D" w14:textId="77777777" w:rsidR="00996853" w:rsidRPr="00DE3BFB" w:rsidRDefault="00996853" w:rsidP="00996853">
            <w:pPr>
              <w:spacing w:after="0" w:line="240" w:lineRule="auto"/>
              <w:jc w:val="both"/>
              <w:rPr>
                <w:rFonts w:ascii="Times New Roman" w:eastAsia="Times New Roman" w:hAnsi="Times New Roman" w:cs="Times New Roman"/>
                <w:b/>
                <w:sz w:val="24"/>
                <w:szCs w:val="24"/>
              </w:rPr>
            </w:pPr>
            <w:r w:rsidRPr="00DE3BFB">
              <w:rPr>
                <w:rFonts w:ascii="Times New Roman" w:eastAsia="Times New Roman" w:hAnsi="Times New Roman" w:cs="Times New Roman"/>
                <w:b/>
                <w:sz w:val="24"/>
                <w:szCs w:val="24"/>
              </w:rPr>
              <w:t>PIRKĖJAS</w:t>
            </w:r>
            <w:r w:rsidRPr="00DE3BFB">
              <w:rPr>
                <w:rFonts w:ascii="Times New Roman" w:eastAsia="Times New Roman" w:hAnsi="Times New Roman" w:cs="Times New Roman"/>
                <w:b/>
                <w:sz w:val="24"/>
                <w:szCs w:val="24"/>
              </w:rPr>
              <w:tab/>
            </w:r>
          </w:p>
        </w:tc>
        <w:tc>
          <w:tcPr>
            <w:tcW w:w="4515" w:type="dxa"/>
          </w:tcPr>
          <w:p w14:paraId="7C84CA2A" w14:textId="77777777" w:rsidR="00996853" w:rsidRPr="00DE3BFB" w:rsidRDefault="00996853" w:rsidP="00996853">
            <w:pPr>
              <w:spacing w:after="0" w:line="240" w:lineRule="auto"/>
              <w:jc w:val="both"/>
              <w:rPr>
                <w:rFonts w:ascii="Times New Roman" w:eastAsia="Times New Roman" w:hAnsi="Times New Roman" w:cs="Times New Roman"/>
                <w:b/>
                <w:sz w:val="24"/>
                <w:szCs w:val="24"/>
              </w:rPr>
            </w:pPr>
            <w:r w:rsidRPr="00DE3BFB">
              <w:rPr>
                <w:rFonts w:ascii="Times New Roman" w:eastAsia="Times New Roman" w:hAnsi="Times New Roman" w:cs="Times New Roman"/>
                <w:b/>
                <w:sz w:val="24"/>
                <w:szCs w:val="24"/>
              </w:rPr>
              <w:t>TIEKĖJAS</w:t>
            </w:r>
          </w:p>
        </w:tc>
      </w:tr>
      <w:tr w:rsidR="00DE3BFB" w:rsidRPr="00DE3BFB" w14:paraId="6BDD7D1D" w14:textId="77777777" w:rsidTr="0011000D">
        <w:trPr>
          <w:trHeight w:val="224"/>
        </w:trPr>
        <w:tc>
          <w:tcPr>
            <w:tcW w:w="4978" w:type="dxa"/>
          </w:tcPr>
          <w:p w14:paraId="5353A645" w14:textId="77777777" w:rsidR="00996853" w:rsidRPr="00DE3BFB" w:rsidRDefault="00996853" w:rsidP="00996853">
            <w:pPr>
              <w:spacing w:after="0" w:line="240" w:lineRule="auto"/>
              <w:jc w:val="both"/>
              <w:rPr>
                <w:rFonts w:ascii="Times New Roman" w:eastAsia="Times New Roman" w:hAnsi="Times New Roman" w:cs="Times New Roman"/>
                <w:b/>
                <w:sz w:val="24"/>
                <w:szCs w:val="24"/>
              </w:rPr>
            </w:pPr>
          </w:p>
        </w:tc>
        <w:tc>
          <w:tcPr>
            <w:tcW w:w="4515" w:type="dxa"/>
          </w:tcPr>
          <w:p w14:paraId="4B1E7E3B" w14:textId="77777777" w:rsidR="00996853" w:rsidRPr="000D615C" w:rsidRDefault="00996853" w:rsidP="00996853">
            <w:pPr>
              <w:spacing w:after="0" w:line="240" w:lineRule="auto"/>
              <w:jc w:val="both"/>
              <w:rPr>
                <w:rFonts w:ascii="Times New Roman" w:eastAsia="Times New Roman" w:hAnsi="Times New Roman" w:cs="Times New Roman"/>
                <w:b/>
                <w:sz w:val="24"/>
                <w:szCs w:val="24"/>
              </w:rPr>
            </w:pPr>
          </w:p>
        </w:tc>
      </w:tr>
      <w:tr w:rsidR="00C65210" w:rsidRPr="00DE3BFB" w14:paraId="0EA1AFC9" w14:textId="77777777" w:rsidTr="0011000D">
        <w:trPr>
          <w:trHeight w:val="224"/>
        </w:trPr>
        <w:tc>
          <w:tcPr>
            <w:tcW w:w="4978" w:type="dxa"/>
          </w:tcPr>
          <w:p w14:paraId="2B15C004" w14:textId="0761CD78" w:rsidR="00C65210" w:rsidRPr="00DE3BFB" w:rsidRDefault="00C65210" w:rsidP="00C65210">
            <w:pPr>
              <w:spacing w:after="0" w:line="240" w:lineRule="auto"/>
              <w:rPr>
                <w:rFonts w:ascii="Times New Roman" w:eastAsia="Times New Roman" w:hAnsi="Times New Roman" w:cs="Times New Roman"/>
                <w:b/>
                <w:sz w:val="24"/>
                <w:szCs w:val="24"/>
              </w:rPr>
            </w:pPr>
            <w:r w:rsidRPr="00F8102A">
              <w:rPr>
                <w:rFonts w:ascii="Times New Roman" w:eastAsia="Times New Roman" w:hAnsi="Times New Roman" w:cs="Times New Roman"/>
                <w:b/>
                <w:color w:val="000000"/>
                <w:sz w:val="24"/>
                <w:szCs w:val="24"/>
              </w:rPr>
              <w:t>Lietuvos kalėjimų tarnyba</w:t>
            </w:r>
          </w:p>
        </w:tc>
        <w:tc>
          <w:tcPr>
            <w:tcW w:w="4515" w:type="dxa"/>
          </w:tcPr>
          <w:p w14:paraId="7C74244E" w14:textId="0D403535" w:rsidR="00C65210" w:rsidRPr="000D615C" w:rsidRDefault="00860393" w:rsidP="00C65210">
            <w:pPr>
              <w:spacing w:after="0" w:line="240" w:lineRule="auto"/>
              <w:jc w:val="both"/>
              <w:rPr>
                <w:rFonts w:ascii="Times New Roman" w:eastAsia="Times New Roman" w:hAnsi="Times New Roman" w:cs="Times New Roman"/>
                <w:b/>
                <w:sz w:val="24"/>
                <w:szCs w:val="24"/>
              </w:rPr>
            </w:pPr>
            <w:r w:rsidRPr="000D615C">
              <w:rPr>
                <w:rFonts w:ascii="Times New Roman" w:eastAsia="Times New Roman" w:hAnsi="Times New Roman" w:cs="Times New Roman"/>
                <w:b/>
                <w:sz w:val="24"/>
                <w:szCs w:val="24"/>
              </w:rPr>
              <w:t>UAB DINORA</w:t>
            </w:r>
          </w:p>
        </w:tc>
      </w:tr>
      <w:tr w:rsidR="00C65210" w:rsidRPr="00DE3BFB" w14:paraId="4199EE10" w14:textId="77777777" w:rsidTr="0011000D">
        <w:trPr>
          <w:trHeight w:val="109"/>
        </w:trPr>
        <w:tc>
          <w:tcPr>
            <w:tcW w:w="4978" w:type="dxa"/>
          </w:tcPr>
          <w:p w14:paraId="6BE177C7" w14:textId="76F304F7" w:rsidR="00C65210" w:rsidRPr="00DE3BFB" w:rsidRDefault="00C65210" w:rsidP="00C65210">
            <w:pPr>
              <w:spacing w:after="0" w:line="240" w:lineRule="auto"/>
              <w:rPr>
                <w:rFonts w:ascii="Times New Roman" w:eastAsia="Times New Roman" w:hAnsi="Times New Roman" w:cs="Times New Roman"/>
                <w:sz w:val="24"/>
                <w:szCs w:val="24"/>
              </w:rPr>
            </w:pPr>
            <w:r w:rsidRPr="00F8102A">
              <w:rPr>
                <w:rFonts w:ascii="Times New Roman" w:eastAsia="Times New Roman" w:hAnsi="Times New Roman" w:cs="Times New Roman"/>
                <w:color w:val="000000"/>
                <w:sz w:val="24"/>
                <w:szCs w:val="24"/>
              </w:rPr>
              <w:t>L. Sapiegos g. 1, Vilnius LT-10312</w:t>
            </w:r>
          </w:p>
        </w:tc>
        <w:tc>
          <w:tcPr>
            <w:tcW w:w="4515" w:type="dxa"/>
          </w:tcPr>
          <w:p w14:paraId="43BCEB41" w14:textId="53D30B9E" w:rsidR="00C65210" w:rsidRPr="000D615C" w:rsidRDefault="00860393" w:rsidP="00C65210">
            <w:pPr>
              <w:spacing w:after="0" w:line="240" w:lineRule="auto"/>
              <w:jc w:val="both"/>
              <w:rPr>
                <w:rFonts w:ascii="Times New Roman" w:eastAsia="Times New Roman" w:hAnsi="Times New Roman" w:cs="Times New Roman"/>
                <w:sz w:val="24"/>
                <w:szCs w:val="24"/>
              </w:rPr>
            </w:pPr>
            <w:r w:rsidRPr="000D615C">
              <w:rPr>
                <w:rFonts w:ascii="Times New Roman" w:hAnsi="Times New Roman" w:cs="Times New Roman"/>
                <w:sz w:val="24"/>
                <w:szCs w:val="24"/>
              </w:rPr>
              <w:t>Ežero g. 4-2, Antežeriai, Vilniaus raj, 14158</w:t>
            </w:r>
          </w:p>
        </w:tc>
      </w:tr>
      <w:tr w:rsidR="00C65210" w:rsidRPr="00DE3BFB" w14:paraId="06F29529" w14:textId="77777777" w:rsidTr="0011000D">
        <w:trPr>
          <w:trHeight w:val="109"/>
        </w:trPr>
        <w:tc>
          <w:tcPr>
            <w:tcW w:w="4978" w:type="dxa"/>
          </w:tcPr>
          <w:p w14:paraId="494EA04C" w14:textId="33679F62" w:rsidR="00C65210" w:rsidRPr="00DE3BFB" w:rsidRDefault="00C65210" w:rsidP="00C65210">
            <w:pPr>
              <w:spacing w:after="0" w:line="240" w:lineRule="auto"/>
              <w:rPr>
                <w:rFonts w:ascii="Times New Roman" w:eastAsia="Times New Roman" w:hAnsi="Times New Roman" w:cs="Times New Roman"/>
                <w:sz w:val="24"/>
                <w:szCs w:val="24"/>
              </w:rPr>
            </w:pPr>
            <w:r w:rsidRPr="00F8102A">
              <w:rPr>
                <w:rFonts w:ascii="Times New Roman" w:eastAsia="Times New Roman" w:hAnsi="Times New Roman" w:cs="Times New Roman"/>
                <w:color w:val="000000"/>
                <w:sz w:val="24"/>
                <w:szCs w:val="24"/>
              </w:rPr>
              <w:t>Įstaigos kodas: 288697120</w:t>
            </w:r>
          </w:p>
        </w:tc>
        <w:tc>
          <w:tcPr>
            <w:tcW w:w="4515" w:type="dxa"/>
          </w:tcPr>
          <w:p w14:paraId="68685E32" w14:textId="31D93F32" w:rsidR="00C65210" w:rsidRPr="000D615C" w:rsidRDefault="00860393" w:rsidP="00C65210">
            <w:pPr>
              <w:spacing w:after="0" w:line="240" w:lineRule="auto"/>
              <w:jc w:val="both"/>
              <w:rPr>
                <w:rFonts w:ascii="Times New Roman" w:eastAsia="Times New Roman" w:hAnsi="Times New Roman" w:cs="Times New Roman"/>
                <w:sz w:val="24"/>
                <w:szCs w:val="24"/>
              </w:rPr>
            </w:pPr>
            <w:r w:rsidRPr="000D615C">
              <w:rPr>
                <w:rFonts w:ascii="Times New Roman" w:hAnsi="Times New Roman" w:cs="Times New Roman"/>
                <w:sz w:val="24"/>
                <w:szCs w:val="24"/>
              </w:rPr>
              <w:t>Įmonės kodas 302793866</w:t>
            </w:r>
          </w:p>
        </w:tc>
      </w:tr>
      <w:tr w:rsidR="00C65210" w:rsidRPr="00DE3BFB" w14:paraId="4D4A4846" w14:textId="77777777" w:rsidTr="0011000D">
        <w:trPr>
          <w:trHeight w:val="115"/>
        </w:trPr>
        <w:tc>
          <w:tcPr>
            <w:tcW w:w="4978" w:type="dxa"/>
          </w:tcPr>
          <w:p w14:paraId="2350F613" w14:textId="06535253" w:rsidR="00C65210" w:rsidRPr="00DE3BFB" w:rsidRDefault="00C65210" w:rsidP="00C65210">
            <w:pPr>
              <w:spacing w:after="0" w:line="240" w:lineRule="auto"/>
              <w:rPr>
                <w:rFonts w:ascii="Times New Roman" w:eastAsia="Times New Roman" w:hAnsi="Times New Roman" w:cs="Times New Roman"/>
                <w:sz w:val="24"/>
                <w:szCs w:val="24"/>
              </w:rPr>
            </w:pPr>
            <w:r w:rsidRPr="00F8102A">
              <w:rPr>
                <w:rFonts w:ascii="Times New Roman" w:eastAsia="Times New Roman" w:hAnsi="Times New Roman" w:cs="Times New Roman"/>
                <w:color w:val="000000"/>
                <w:sz w:val="24"/>
                <w:szCs w:val="24"/>
              </w:rPr>
              <w:t xml:space="preserve">Tel.: (8 5) 271 9003, </w:t>
            </w:r>
          </w:p>
        </w:tc>
        <w:tc>
          <w:tcPr>
            <w:tcW w:w="4515" w:type="dxa"/>
          </w:tcPr>
          <w:p w14:paraId="73FD08DF" w14:textId="29632FE0" w:rsidR="00C65210" w:rsidRPr="000D615C" w:rsidRDefault="00860393" w:rsidP="00860393">
            <w:pPr>
              <w:pStyle w:val="prastasis1"/>
              <w:tabs>
                <w:tab w:val="left" w:pos="0"/>
                <w:tab w:val="left" w:pos="2977"/>
              </w:tabs>
              <w:spacing w:after="0" w:line="240" w:lineRule="auto"/>
              <w:jc w:val="both"/>
              <w:rPr>
                <w:rFonts w:ascii="Times New Roman" w:hAnsi="Times New Roman"/>
                <w:sz w:val="24"/>
                <w:szCs w:val="24"/>
              </w:rPr>
            </w:pPr>
            <w:r w:rsidRPr="000D615C">
              <w:rPr>
                <w:rFonts w:ascii="Times New Roman" w:hAnsi="Times New Roman"/>
                <w:sz w:val="24"/>
                <w:szCs w:val="24"/>
              </w:rPr>
              <w:t>PVM kodas LT100008028915</w:t>
            </w:r>
          </w:p>
        </w:tc>
      </w:tr>
      <w:tr w:rsidR="00C65210" w:rsidRPr="00DE3BFB" w14:paraId="20B97FF7" w14:textId="77777777" w:rsidTr="0011000D">
        <w:trPr>
          <w:trHeight w:val="109"/>
        </w:trPr>
        <w:tc>
          <w:tcPr>
            <w:tcW w:w="4978" w:type="dxa"/>
          </w:tcPr>
          <w:p w14:paraId="35C3899C" w14:textId="5703AFF2" w:rsidR="00C65210" w:rsidRPr="00DE3BFB" w:rsidRDefault="00C65210" w:rsidP="00C65210">
            <w:pPr>
              <w:spacing w:after="0" w:line="240" w:lineRule="auto"/>
              <w:rPr>
                <w:rFonts w:ascii="Times New Roman" w:eastAsia="Times New Roman" w:hAnsi="Times New Roman" w:cs="Times New Roman"/>
                <w:sz w:val="24"/>
                <w:szCs w:val="24"/>
              </w:rPr>
            </w:pPr>
            <w:r w:rsidRPr="00F8102A">
              <w:rPr>
                <w:rFonts w:ascii="Times New Roman" w:eastAsia="Times New Roman" w:hAnsi="Times New Roman" w:cs="Times New Roman"/>
                <w:color w:val="000000"/>
                <w:sz w:val="24"/>
                <w:szCs w:val="24"/>
              </w:rPr>
              <w:t>El. p. adresas: info@kalejimai.lt</w:t>
            </w:r>
          </w:p>
        </w:tc>
        <w:tc>
          <w:tcPr>
            <w:tcW w:w="4515" w:type="dxa"/>
          </w:tcPr>
          <w:p w14:paraId="2982F9E5" w14:textId="77A79CCE" w:rsidR="00C65210" w:rsidRPr="000D615C" w:rsidRDefault="00860393" w:rsidP="00860393">
            <w:pPr>
              <w:pStyle w:val="prastasis1"/>
              <w:tabs>
                <w:tab w:val="left" w:pos="0"/>
                <w:tab w:val="left" w:pos="2977"/>
              </w:tabs>
              <w:spacing w:after="0" w:line="240" w:lineRule="auto"/>
              <w:jc w:val="both"/>
              <w:rPr>
                <w:rFonts w:ascii="Times New Roman" w:hAnsi="Times New Roman"/>
                <w:sz w:val="24"/>
                <w:szCs w:val="24"/>
                <w:lang w:val="de-DE"/>
              </w:rPr>
            </w:pPr>
            <w:r w:rsidRPr="000D615C">
              <w:rPr>
                <w:rFonts w:ascii="Times New Roman" w:hAnsi="Times New Roman"/>
                <w:sz w:val="24"/>
                <w:szCs w:val="24"/>
              </w:rPr>
              <w:t xml:space="preserve">El. p. </w:t>
            </w:r>
            <w:hyperlink r:id="rId16" w:history="1">
              <w:r w:rsidRPr="000D615C">
                <w:rPr>
                  <w:rStyle w:val="Hipersaitas"/>
                  <w:rFonts w:ascii="Times New Roman" w:hAnsi="Times New Roman"/>
                  <w:sz w:val="24"/>
                  <w:szCs w:val="24"/>
                </w:rPr>
                <w:t>info</w:t>
              </w:r>
              <w:r w:rsidRPr="000D615C">
                <w:rPr>
                  <w:rStyle w:val="Hipersaitas"/>
                  <w:rFonts w:ascii="Times New Roman" w:hAnsi="Times New Roman"/>
                  <w:sz w:val="24"/>
                  <w:szCs w:val="24"/>
                  <w:lang w:val="de-DE"/>
                </w:rPr>
                <w:t>@dinora.lt</w:t>
              </w:r>
            </w:hyperlink>
            <w:r w:rsidRPr="000D615C">
              <w:rPr>
                <w:rFonts w:ascii="Times New Roman" w:hAnsi="Times New Roman"/>
                <w:sz w:val="24"/>
                <w:szCs w:val="24"/>
                <w:lang w:val="de-DE"/>
              </w:rPr>
              <w:t>, tel. 861606896</w:t>
            </w:r>
          </w:p>
        </w:tc>
      </w:tr>
      <w:tr w:rsidR="00C65210" w:rsidRPr="00DE3BFB" w14:paraId="41D584F9" w14:textId="77777777" w:rsidTr="0011000D">
        <w:trPr>
          <w:trHeight w:val="115"/>
        </w:trPr>
        <w:tc>
          <w:tcPr>
            <w:tcW w:w="4978" w:type="dxa"/>
          </w:tcPr>
          <w:p w14:paraId="076EDBEF" w14:textId="6130103E" w:rsidR="00C65210" w:rsidRPr="00DE3BFB" w:rsidRDefault="00C65210" w:rsidP="00C65210">
            <w:pPr>
              <w:spacing w:after="0" w:line="240" w:lineRule="auto"/>
              <w:rPr>
                <w:rFonts w:ascii="Times New Roman" w:eastAsia="Times New Roman" w:hAnsi="Times New Roman" w:cs="Times New Roman"/>
                <w:sz w:val="24"/>
                <w:szCs w:val="24"/>
              </w:rPr>
            </w:pPr>
            <w:r w:rsidRPr="000D63A3">
              <w:rPr>
                <w:rFonts w:ascii="Times New Roman" w:eastAsia="Times New Roman" w:hAnsi="Times New Roman" w:cs="Times New Roman"/>
                <w:sz w:val="24"/>
                <w:szCs w:val="24"/>
              </w:rPr>
              <w:t>At. sąs. Nr.</w:t>
            </w:r>
            <w:r>
              <w:rPr>
                <w:rFonts w:ascii="Times New Roman" w:eastAsia="Times New Roman" w:hAnsi="Times New Roman" w:cs="Times New Roman"/>
                <w:sz w:val="24"/>
                <w:szCs w:val="24"/>
              </w:rPr>
              <w:t xml:space="preserve"> </w:t>
            </w:r>
            <w:r w:rsidRPr="00FF66F1">
              <w:rPr>
                <w:rFonts w:ascii="Times New Roman" w:hAnsi="Times New Roman" w:cs="Times New Roman"/>
                <w:color w:val="222222"/>
                <w:sz w:val="24"/>
                <w:szCs w:val="24"/>
                <w:shd w:val="clear" w:color="auto" w:fill="FFFFFF"/>
              </w:rPr>
              <w:t>LT87 4040 0636 1000 0337</w:t>
            </w:r>
          </w:p>
        </w:tc>
        <w:tc>
          <w:tcPr>
            <w:tcW w:w="4515" w:type="dxa"/>
          </w:tcPr>
          <w:p w14:paraId="42F811F4" w14:textId="20837F9D" w:rsidR="00C65210" w:rsidRPr="000D615C" w:rsidRDefault="00860393" w:rsidP="00860393">
            <w:pPr>
              <w:pStyle w:val="prastasis1"/>
              <w:tabs>
                <w:tab w:val="left" w:pos="0"/>
                <w:tab w:val="left" w:pos="2977"/>
              </w:tabs>
              <w:spacing w:after="0" w:line="240" w:lineRule="auto"/>
              <w:jc w:val="both"/>
              <w:rPr>
                <w:rFonts w:ascii="Times New Roman" w:hAnsi="Times New Roman"/>
                <w:sz w:val="24"/>
                <w:szCs w:val="24"/>
              </w:rPr>
            </w:pPr>
            <w:r w:rsidRPr="000D615C">
              <w:rPr>
                <w:rFonts w:ascii="Times New Roman" w:hAnsi="Times New Roman"/>
                <w:sz w:val="24"/>
                <w:szCs w:val="24"/>
              </w:rPr>
              <w:t xml:space="preserve">A/s </w:t>
            </w:r>
            <w:r w:rsidRPr="000D615C">
              <w:rPr>
                <w:rFonts w:ascii="Times New Roman" w:hAnsi="Times New Roman"/>
              </w:rPr>
              <w:t>LT357290000008467978</w:t>
            </w:r>
          </w:p>
        </w:tc>
      </w:tr>
      <w:tr w:rsidR="00C65210" w:rsidRPr="00DE3BFB" w14:paraId="6D70E6EB" w14:textId="77777777" w:rsidTr="0011000D">
        <w:trPr>
          <w:trHeight w:val="109"/>
        </w:trPr>
        <w:tc>
          <w:tcPr>
            <w:tcW w:w="4978" w:type="dxa"/>
          </w:tcPr>
          <w:p w14:paraId="375B1B4D" w14:textId="76358384" w:rsidR="00C65210" w:rsidRPr="00DE3BFB" w:rsidRDefault="00C65210" w:rsidP="00C65210">
            <w:pPr>
              <w:spacing w:after="0" w:line="240" w:lineRule="auto"/>
              <w:rPr>
                <w:rFonts w:ascii="Times New Roman" w:eastAsia="Times New Roman" w:hAnsi="Times New Roman" w:cs="Times New Roman"/>
                <w:sz w:val="24"/>
                <w:szCs w:val="24"/>
              </w:rPr>
            </w:pPr>
            <w:r w:rsidRPr="000D63A3">
              <w:rPr>
                <w:rFonts w:ascii="Times New Roman" w:eastAsia="Calibri" w:hAnsi="Times New Roman" w:cs="Times New Roman"/>
                <w:sz w:val="24"/>
                <w:szCs w:val="24"/>
              </w:rPr>
              <w:t xml:space="preserve">Bankas: </w:t>
            </w:r>
            <w:r>
              <w:rPr>
                <w:rFonts w:ascii="Times New Roman" w:eastAsia="Calibri" w:hAnsi="Times New Roman" w:cs="Times New Roman"/>
                <w:sz w:val="24"/>
                <w:szCs w:val="24"/>
              </w:rPr>
              <w:t xml:space="preserve">Lietuvos Respublikos finansų ministerijos bankas </w:t>
            </w:r>
            <w:r w:rsidRPr="000D63A3">
              <w:rPr>
                <w:rFonts w:ascii="Times New Roman" w:eastAsia="Calibri" w:hAnsi="Times New Roman" w:cs="Times New Roman"/>
                <w:sz w:val="24"/>
                <w:szCs w:val="24"/>
              </w:rPr>
              <w:t xml:space="preserve">Banko kodas </w:t>
            </w:r>
            <w:r>
              <w:rPr>
                <w:rFonts w:ascii="Times New Roman" w:eastAsia="Calibri" w:hAnsi="Times New Roman" w:cs="Times New Roman"/>
                <w:sz w:val="24"/>
                <w:szCs w:val="24"/>
              </w:rPr>
              <w:t>40400</w:t>
            </w:r>
          </w:p>
        </w:tc>
        <w:tc>
          <w:tcPr>
            <w:tcW w:w="4515" w:type="dxa"/>
          </w:tcPr>
          <w:p w14:paraId="3D332074" w14:textId="34910024" w:rsidR="00C65210" w:rsidRPr="000D615C" w:rsidRDefault="00860393" w:rsidP="00C65210">
            <w:pPr>
              <w:spacing w:after="0" w:line="240" w:lineRule="auto"/>
              <w:jc w:val="both"/>
              <w:rPr>
                <w:rFonts w:ascii="Times New Roman" w:eastAsia="Times New Roman" w:hAnsi="Times New Roman" w:cs="Times New Roman"/>
                <w:sz w:val="24"/>
                <w:szCs w:val="24"/>
              </w:rPr>
            </w:pPr>
            <w:r w:rsidRPr="000D615C">
              <w:rPr>
                <w:rFonts w:ascii="Times New Roman" w:hAnsi="Times New Roman" w:cs="Times New Roman"/>
                <w:sz w:val="24"/>
                <w:szCs w:val="24"/>
              </w:rPr>
              <w:t>AS Citadele banka Lietuvos fil.</w:t>
            </w:r>
          </w:p>
        </w:tc>
      </w:tr>
      <w:tr w:rsidR="00C65210" w:rsidRPr="00DE3BFB" w14:paraId="1AA45D1C" w14:textId="77777777" w:rsidTr="0011000D">
        <w:trPr>
          <w:trHeight w:val="109"/>
        </w:trPr>
        <w:tc>
          <w:tcPr>
            <w:tcW w:w="4978" w:type="dxa"/>
          </w:tcPr>
          <w:p w14:paraId="7E034740" w14:textId="77777777" w:rsidR="00C65210" w:rsidRPr="00F8102A" w:rsidRDefault="00C65210" w:rsidP="00C65210">
            <w:pPr>
              <w:spacing w:after="0" w:line="240" w:lineRule="auto"/>
              <w:rPr>
                <w:rFonts w:ascii="Times New Roman" w:hAnsi="Times New Roman" w:cs="Times New Roman"/>
                <w:sz w:val="24"/>
                <w:szCs w:val="24"/>
              </w:rPr>
            </w:pPr>
            <w:r w:rsidRPr="00F8102A">
              <w:rPr>
                <w:rFonts w:ascii="Times New Roman" w:hAnsi="Times New Roman" w:cs="Times New Roman"/>
                <w:sz w:val="24"/>
                <w:szCs w:val="24"/>
              </w:rPr>
              <w:t xml:space="preserve">PVM mokėtojo kodas LT100015743114 </w:t>
            </w:r>
          </w:p>
          <w:p w14:paraId="1F57AAFA" w14:textId="77777777" w:rsidR="00C65210" w:rsidRPr="00DE3BFB" w:rsidRDefault="00C65210" w:rsidP="00C65210">
            <w:pPr>
              <w:spacing w:after="0" w:line="240" w:lineRule="auto"/>
              <w:rPr>
                <w:rFonts w:ascii="Times New Roman" w:eastAsia="Times New Roman" w:hAnsi="Times New Roman" w:cs="Times New Roman"/>
                <w:sz w:val="24"/>
                <w:szCs w:val="24"/>
              </w:rPr>
            </w:pPr>
          </w:p>
        </w:tc>
        <w:tc>
          <w:tcPr>
            <w:tcW w:w="4515" w:type="dxa"/>
          </w:tcPr>
          <w:p w14:paraId="0146F7FD" w14:textId="77777777" w:rsidR="00C65210" w:rsidRPr="00DE3BFB" w:rsidRDefault="00C65210" w:rsidP="00C65210">
            <w:pPr>
              <w:spacing w:after="0" w:line="240" w:lineRule="auto"/>
              <w:jc w:val="both"/>
              <w:rPr>
                <w:rFonts w:ascii="Times New Roman" w:eastAsia="Times New Roman" w:hAnsi="Times New Roman" w:cs="Times New Roman"/>
                <w:sz w:val="24"/>
                <w:szCs w:val="24"/>
              </w:rPr>
            </w:pPr>
          </w:p>
        </w:tc>
      </w:tr>
      <w:tr w:rsidR="00996853" w:rsidRPr="00DE3BFB" w14:paraId="54F941E2" w14:textId="77777777" w:rsidTr="0011000D">
        <w:trPr>
          <w:trHeight w:val="339"/>
        </w:trPr>
        <w:tc>
          <w:tcPr>
            <w:tcW w:w="4978" w:type="dxa"/>
          </w:tcPr>
          <w:p w14:paraId="0F8A4676" w14:textId="77777777" w:rsidR="00996853" w:rsidRPr="00DE3BFB" w:rsidRDefault="00996853" w:rsidP="00996853">
            <w:pPr>
              <w:spacing w:after="0" w:line="240" w:lineRule="auto"/>
              <w:ind w:right="432"/>
              <w:rPr>
                <w:rFonts w:ascii="Times New Roman" w:eastAsia="Times New Roman" w:hAnsi="Times New Roman" w:cs="Times New Roman"/>
                <w:b/>
                <w:sz w:val="24"/>
                <w:szCs w:val="24"/>
              </w:rPr>
            </w:pPr>
          </w:p>
          <w:p w14:paraId="39DAA0C6" w14:textId="77777777" w:rsidR="00C65210" w:rsidRPr="00C65210" w:rsidRDefault="00C65210" w:rsidP="00C65210">
            <w:pPr>
              <w:spacing w:after="0" w:line="240" w:lineRule="auto"/>
              <w:ind w:right="432"/>
              <w:rPr>
                <w:rFonts w:ascii="Times New Roman" w:eastAsia="Times New Roman" w:hAnsi="Times New Roman" w:cs="Times New Roman"/>
                <w:b/>
                <w:sz w:val="24"/>
                <w:szCs w:val="24"/>
              </w:rPr>
            </w:pPr>
            <w:r w:rsidRPr="00C65210">
              <w:rPr>
                <w:rFonts w:ascii="Times New Roman" w:eastAsia="Times New Roman" w:hAnsi="Times New Roman" w:cs="Times New Roman"/>
                <w:b/>
                <w:sz w:val="24"/>
                <w:szCs w:val="24"/>
              </w:rPr>
              <w:t>LKT kanclerė</w:t>
            </w:r>
          </w:p>
          <w:p w14:paraId="41382189" w14:textId="1356A313" w:rsidR="00C65210" w:rsidRDefault="00C65210" w:rsidP="00C65210">
            <w:pPr>
              <w:spacing w:after="0" w:line="240" w:lineRule="auto"/>
              <w:ind w:right="432"/>
              <w:rPr>
                <w:rFonts w:ascii="Times New Roman" w:eastAsia="Times New Roman" w:hAnsi="Times New Roman" w:cs="Times New Roman"/>
                <w:b/>
                <w:sz w:val="24"/>
                <w:szCs w:val="24"/>
              </w:rPr>
            </w:pPr>
            <w:r w:rsidRPr="00C65210">
              <w:rPr>
                <w:rFonts w:ascii="Times New Roman" w:eastAsia="Times New Roman" w:hAnsi="Times New Roman" w:cs="Times New Roman"/>
                <w:b/>
                <w:sz w:val="24"/>
                <w:szCs w:val="24"/>
              </w:rPr>
              <w:t>Ligita Valalytė</w:t>
            </w:r>
          </w:p>
          <w:p w14:paraId="2F053940" w14:textId="77777777" w:rsidR="00C65210" w:rsidRDefault="00C65210" w:rsidP="00996853">
            <w:pPr>
              <w:spacing w:after="0" w:line="240" w:lineRule="auto"/>
              <w:ind w:right="432"/>
              <w:rPr>
                <w:rFonts w:ascii="Times New Roman" w:eastAsia="Times New Roman" w:hAnsi="Times New Roman" w:cs="Times New Roman"/>
                <w:b/>
                <w:sz w:val="24"/>
                <w:szCs w:val="24"/>
              </w:rPr>
            </w:pPr>
          </w:p>
          <w:p w14:paraId="46BDCAFC" w14:textId="216B5E16" w:rsidR="00996853" w:rsidRPr="00DE3BFB" w:rsidRDefault="00996853" w:rsidP="00996853">
            <w:pPr>
              <w:spacing w:after="0" w:line="240" w:lineRule="auto"/>
              <w:ind w:right="432"/>
              <w:rPr>
                <w:rFonts w:ascii="Times New Roman" w:eastAsia="Times New Roman" w:hAnsi="Times New Roman" w:cs="Times New Roman"/>
                <w:b/>
                <w:sz w:val="24"/>
                <w:szCs w:val="24"/>
              </w:rPr>
            </w:pPr>
            <w:r w:rsidRPr="00DE3BFB">
              <w:rPr>
                <w:rFonts w:ascii="Times New Roman" w:eastAsia="Times New Roman" w:hAnsi="Times New Roman" w:cs="Times New Roman"/>
                <w:b/>
                <w:sz w:val="24"/>
                <w:szCs w:val="24"/>
              </w:rPr>
              <w:t>A.V.</w:t>
            </w:r>
          </w:p>
        </w:tc>
        <w:tc>
          <w:tcPr>
            <w:tcW w:w="4515" w:type="dxa"/>
          </w:tcPr>
          <w:p w14:paraId="60AB86D2" w14:textId="40AA4003" w:rsidR="00996853" w:rsidRPr="00496ADC" w:rsidRDefault="00996853" w:rsidP="00996853">
            <w:pPr>
              <w:spacing w:after="0" w:line="240" w:lineRule="auto"/>
              <w:jc w:val="both"/>
              <w:rPr>
                <w:rFonts w:ascii="Times New Roman" w:eastAsia="Times New Roman" w:hAnsi="Times New Roman" w:cs="Times New Roman"/>
                <w:b/>
                <w:bCs/>
                <w:sz w:val="24"/>
                <w:szCs w:val="24"/>
              </w:rPr>
            </w:pPr>
          </w:p>
          <w:p w14:paraId="0A17C72F" w14:textId="77777777" w:rsidR="00860393" w:rsidRPr="00496ADC" w:rsidRDefault="00860393" w:rsidP="00860393">
            <w:pPr>
              <w:pStyle w:val="prastasis1"/>
              <w:spacing w:after="0" w:line="240" w:lineRule="auto"/>
              <w:jc w:val="both"/>
              <w:rPr>
                <w:rFonts w:ascii="Times New Roman" w:hAnsi="Times New Roman"/>
                <w:b/>
                <w:bCs/>
                <w:sz w:val="24"/>
                <w:szCs w:val="24"/>
              </w:rPr>
            </w:pPr>
            <w:r w:rsidRPr="00496ADC">
              <w:rPr>
                <w:rFonts w:ascii="Times New Roman" w:hAnsi="Times New Roman"/>
                <w:b/>
                <w:bCs/>
                <w:sz w:val="24"/>
                <w:szCs w:val="24"/>
              </w:rPr>
              <w:t>Direktorius</w:t>
            </w:r>
          </w:p>
          <w:p w14:paraId="2F6016E8" w14:textId="4D411C0F" w:rsidR="00996853" w:rsidRPr="00496ADC" w:rsidRDefault="00860393" w:rsidP="00860393">
            <w:pPr>
              <w:spacing w:after="0" w:line="240" w:lineRule="auto"/>
              <w:jc w:val="both"/>
              <w:rPr>
                <w:rFonts w:ascii="Times New Roman" w:hAnsi="Times New Roman"/>
                <w:b/>
                <w:bCs/>
                <w:sz w:val="24"/>
                <w:szCs w:val="24"/>
              </w:rPr>
            </w:pPr>
            <w:r w:rsidRPr="00496ADC">
              <w:rPr>
                <w:rFonts w:ascii="Times New Roman" w:hAnsi="Times New Roman"/>
                <w:b/>
                <w:bCs/>
                <w:sz w:val="24"/>
                <w:szCs w:val="24"/>
              </w:rPr>
              <w:t>Robertas Rutkauskas</w:t>
            </w:r>
          </w:p>
          <w:p w14:paraId="3F8BD32B" w14:textId="77777777" w:rsidR="00860393" w:rsidRPr="00DE3BFB" w:rsidRDefault="00860393" w:rsidP="00860393">
            <w:pPr>
              <w:spacing w:after="0" w:line="240" w:lineRule="auto"/>
              <w:jc w:val="both"/>
              <w:rPr>
                <w:rFonts w:ascii="Times New Roman" w:eastAsia="Times New Roman" w:hAnsi="Times New Roman" w:cs="Times New Roman"/>
                <w:b/>
                <w:sz w:val="24"/>
                <w:szCs w:val="24"/>
              </w:rPr>
            </w:pPr>
          </w:p>
          <w:p w14:paraId="145B9C59" w14:textId="77777777" w:rsidR="00996853" w:rsidRPr="00DE3BFB" w:rsidRDefault="00996853" w:rsidP="00996853">
            <w:pPr>
              <w:spacing w:after="0" w:line="240" w:lineRule="auto"/>
              <w:jc w:val="both"/>
              <w:rPr>
                <w:rFonts w:ascii="Times New Roman" w:eastAsia="Times New Roman" w:hAnsi="Times New Roman" w:cs="Times New Roman"/>
                <w:b/>
                <w:sz w:val="24"/>
                <w:szCs w:val="24"/>
              </w:rPr>
            </w:pPr>
            <w:r w:rsidRPr="00DE3BFB">
              <w:rPr>
                <w:rFonts w:ascii="Times New Roman" w:eastAsia="Times New Roman" w:hAnsi="Times New Roman" w:cs="Times New Roman"/>
                <w:b/>
                <w:sz w:val="24"/>
                <w:szCs w:val="24"/>
              </w:rPr>
              <w:t xml:space="preserve">A.V. </w:t>
            </w:r>
          </w:p>
          <w:p w14:paraId="1989C28C" w14:textId="77777777" w:rsidR="00996853" w:rsidRPr="00DE3BFB" w:rsidRDefault="00996853" w:rsidP="00996853">
            <w:pPr>
              <w:spacing w:after="0" w:line="240" w:lineRule="auto"/>
              <w:jc w:val="both"/>
              <w:rPr>
                <w:rFonts w:ascii="Times New Roman" w:eastAsia="Times New Roman" w:hAnsi="Times New Roman" w:cs="Times New Roman"/>
                <w:b/>
                <w:sz w:val="24"/>
                <w:szCs w:val="24"/>
              </w:rPr>
            </w:pPr>
          </w:p>
        </w:tc>
      </w:tr>
    </w:tbl>
    <w:p w14:paraId="796170D0" w14:textId="77777777" w:rsidR="00996853" w:rsidRPr="00DE3BFB" w:rsidRDefault="00996853" w:rsidP="00996853">
      <w:pPr>
        <w:tabs>
          <w:tab w:val="left" w:pos="5245"/>
        </w:tabs>
        <w:autoSpaceDE w:val="0"/>
        <w:autoSpaceDN w:val="0"/>
        <w:adjustRightInd w:val="0"/>
        <w:spacing w:after="0" w:line="240" w:lineRule="auto"/>
        <w:ind w:left="5245"/>
        <w:rPr>
          <w:rFonts w:ascii="Times New Roman" w:eastAsia="Times New Roman" w:hAnsi="Times New Roman" w:cs="Times New Roman"/>
          <w:sz w:val="24"/>
          <w:szCs w:val="24"/>
        </w:rPr>
      </w:pPr>
    </w:p>
    <w:p w14:paraId="521683FE" w14:textId="7243056D" w:rsidR="007D71C8" w:rsidRPr="00DE3BFB" w:rsidRDefault="007D71C8">
      <w:pPr>
        <w:rPr>
          <w:rFonts w:ascii="Times New Roman" w:eastAsia="Times New Roman" w:hAnsi="Times New Roman" w:cs="Times New Roman"/>
          <w:sz w:val="24"/>
          <w:szCs w:val="24"/>
        </w:rPr>
      </w:pPr>
    </w:p>
    <w:p w14:paraId="70B71F7C" w14:textId="77777777" w:rsidR="00F8102A" w:rsidRPr="00DE3BFB" w:rsidRDefault="00F8102A" w:rsidP="00AD70EF">
      <w:pPr>
        <w:pStyle w:val="Betarp"/>
        <w:rPr>
          <w:rFonts w:ascii="Times New Roman" w:hAnsi="Times New Roman" w:cs="Times New Roman"/>
          <w:sz w:val="24"/>
          <w:szCs w:val="24"/>
        </w:rPr>
      </w:pPr>
    </w:p>
    <w:p w14:paraId="78F8D9C0" w14:textId="77777777" w:rsidR="00F8102A" w:rsidRDefault="00F8102A" w:rsidP="00CA761A">
      <w:pPr>
        <w:pStyle w:val="Betarp"/>
        <w:ind w:left="5220"/>
        <w:rPr>
          <w:rFonts w:ascii="Times New Roman" w:hAnsi="Times New Roman" w:cs="Times New Roman"/>
          <w:sz w:val="24"/>
          <w:szCs w:val="24"/>
        </w:rPr>
      </w:pPr>
    </w:p>
    <w:p w14:paraId="03CF94C3" w14:textId="77777777" w:rsidR="004D782C" w:rsidRDefault="004D782C" w:rsidP="00CA761A">
      <w:pPr>
        <w:pStyle w:val="Betarp"/>
        <w:ind w:left="5220"/>
        <w:rPr>
          <w:rFonts w:ascii="Times New Roman" w:hAnsi="Times New Roman" w:cs="Times New Roman"/>
          <w:sz w:val="24"/>
          <w:szCs w:val="24"/>
        </w:rPr>
      </w:pPr>
    </w:p>
    <w:p w14:paraId="5CEB617A" w14:textId="77777777" w:rsidR="004D782C" w:rsidRDefault="004D782C" w:rsidP="00CA761A">
      <w:pPr>
        <w:pStyle w:val="Betarp"/>
        <w:ind w:left="5220"/>
        <w:rPr>
          <w:rFonts w:ascii="Times New Roman" w:hAnsi="Times New Roman" w:cs="Times New Roman"/>
          <w:sz w:val="24"/>
          <w:szCs w:val="24"/>
        </w:rPr>
      </w:pPr>
    </w:p>
    <w:p w14:paraId="2EBDBADC" w14:textId="77777777" w:rsidR="004D782C" w:rsidRDefault="004D782C" w:rsidP="00CA761A">
      <w:pPr>
        <w:pStyle w:val="Betarp"/>
        <w:ind w:left="5220"/>
        <w:rPr>
          <w:rFonts w:ascii="Times New Roman" w:hAnsi="Times New Roman" w:cs="Times New Roman"/>
          <w:sz w:val="24"/>
          <w:szCs w:val="24"/>
        </w:rPr>
      </w:pPr>
    </w:p>
    <w:p w14:paraId="5379FD5F" w14:textId="77777777" w:rsidR="004D782C" w:rsidRDefault="004D782C" w:rsidP="00CA761A">
      <w:pPr>
        <w:pStyle w:val="Betarp"/>
        <w:ind w:left="5220"/>
        <w:rPr>
          <w:rFonts w:ascii="Times New Roman" w:hAnsi="Times New Roman" w:cs="Times New Roman"/>
          <w:sz w:val="24"/>
          <w:szCs w:val="24"/>
        </w:rPr>
      </w:pPr>
    </w:p>
    <w:p w14:paraId="05F89D69" w14:textId="77777777" w:rsidR="004D782C" w:rsidRPr="00DE3BFB" w:rsidRDefault="004D782C" w:rsidP="00AD70EF">
      <w:pPr>
        <w:pStyle w:val="Betarp"/>
        <w:rPr>
          <w:rFonts w:ascii="Times New Roman" w:hAnsi="Times New Roman" w:cs="Times New Roman"/>
          <w:sz w:val="24"/>
          <w:szCs w:val="24"/>
        </w:rPr>
      </w:pPr>
    </w:p>
    <w:p w14:paraId="55F93D85" w14:textId="77777777" w:rsidR="00F8102A" w:rsidRDefault="00F8102A" w:rsidP="00CA761A">
      <w:pPr>
        <w:pStyle w:val="Betarp"/>
        <w:ind w:left="5220"/>
        <w:rPr>
          <w:rFonts w:ascii="Times New Roman" w:hAnsi="Times New Roman" w:cs="Times New Roman"/>
          <w:sz w:val="24"/>
          <w:szCs w:val="24"/>
        </w:rPr>
      </w:pPr>
    </w:p>
    <w:p w14:paraId="5B2B8687" w14:textId="77777777" w:rsidR="00860393" w:rsidRDefault="00860393" w:rsidP="00CA761A">
      <w:pPr>
        <w:pStyle w:val="Betarp"/>
        <w:ind w:left="5220"/>
        <w:rPr>
          <w:rFonts w:ascii="Times New Roman" w:hAnsi="Times New Roman" w:cs="Times New Roman"/>
          <w:sz w:val="24"/>
          <w:szCs w:val="24"/>
        </w:rPr>
      </w:pPr>
    </w:p>
    <w:p w14:paraId="1410BE10" w14:textId="77777777" w:rsidR="00860393" w:rsidRDefault="00860393" w:rsidP="00CA761A">
      <w:pPr>
        <w:pStyle w:val="Betarp"/>
        <w:ind w:left="5220"/>
        <w:rPr>
          <w:rFonts w:ascii="Times New Roman" w:hAnsi="Times New Roman" w:cs="Times New Roman"/>
          <w:sz w:val="24"/>
          <w:szCs w:val="24"/>
        </w:rPr>
      </w:pPr>
    </w:p>
    <w:p w14:paraId="109D7E8D" w14:textId="77777777" w:rsidR="00860393" w:rsidRDefault="00860393" w:rsidP="00CA761A">
      <w:pPr>
        <w:pStyle w:val="Betarp"/>
        <w:ind w:left="5220"/>
        <w:rPr>
          <w:rFonts w:ascii="Times New Roman" w:hAnsi="Times New Roman" w:cs="Times New Roman"/>
          <w:sz w:val="24"/>
          <w:szCs w:val="24"/>
        </w:rPr>
      </w:pPr>
    </w:p>
    <w:p w14:paraId="5312AE9B" w14:textId="77777777" w:rsidR="00860393" w:rsidRPr="00DE3BFB" w:rsidRDefault="00860393" w:rsidP="00CA761A">
      <w:pPr>
        <w:pStyle w:val="Betarp"/>
        <w:ind w:left="5220"/>
        <w:rPr>
          <w:rFonts w:ascii="Times New Roman" w:hAnsi="Times New Roman" w:cs="Times New Roman"/>
          <w:sz w:val="24"/>
          <w:szCs w:val="24"/>
        </w:rPr>
      </w:pPr>
    </w:p>
    <w:p w14:paraId="59BB9952" w14:textId="77777777" w:rsidR="00F8102A" w:rsidRPr="00DE3BFB" w:rsidRDefault="00F8102A" w:rsidP="00CA761A">
      <w:pPr>
        <w:pStyle w:val="Betarp"/>
        <w:ind w:left="5220"/>
        <w:rPr>
          <w:rFonts w:ascii="Times New Roman" w:hAnsi="Times New Roman" w:cs="Times New Roman"/>
          <w:sz w:val="24"/>
          <w:szCs w:val="24"/>
        </w:rPr>
      </w:pPr>
    </w:p>
    <w:p w14:paraId="57C4BCBF" w14:textId="66116D4F" w:rsidR="008D39F3" w:rsidRPr="00DE3BFB" w:rsidRDefault="00CA761A" w:rsidP="00CA761A">
      <w:pPr>
        <w:pStyle w:val="Betarp"/>
        <w:ind w:left="5220"/>
        <w:rPr>
          <w:rFonts w:ascii="Times New Roman" w:hAnsi="Times New Roman" w:cs="Times New Roman"/>
          <w:sz w:val="24"/>
          <w:szCs w:val="24"/>
        </w:rPr>
      </w:pPr>
      <w:r w:rsidRPr="00DE3BFB">
        <w:rPr>
          <w:rFonts w:ascii="Times New Roman" w:hAnsi="Times New Roman" w:cs="Times New Roman"/>
          <w:sz w:val="24"/>
          <w:szCs w:val="24"/>
        </w:rPr>
        <w:lastRenderedPageBreak/>
        <w:t>202</w:t>
      </w:r>
      <w:r w:rsidR="002B0222">
        <w:rPr>
          <w:rFonts w:ascii="Times New Roman" w:hAnsi="Times New Roman" w:cs="Times New Roman"/>
          <w:sz w:val="24"/>
          <w:szCs w:val="24"/>
        </w:rPr>
        <w:t>4</w:t>
      </w:r>
      <w:r w:rsidR="00072744">
        <w:rPr>
          <w:rFonts w:ascii="Times New Roman" w:hAnsi="Times New Roman" w:cs="Times New Roman"/>
          <w:sz w:val="24"/>
          <w:szCs w:val="24"/>
        </w:rPr>
        <w:t xml:space="preserve"> </w:t>
      </w:r>
      <w:r w:rsidRPr="00DE3BFB">
        <w:rPr>
          <w:rFonts w:ascii="Times New Roman" w:hAnsi="Times New Roman" w:cs="Times New Roman"/>
          <w:sz w:val="24"/>
          <w:szCs w:val="24"/>
        </w:rPr>
        <w:t xml:space="preserve">-____-____ </w:t>
      </w:r>
      <w:r w:rsidR="00AA7BAD">
        <w:rPr>
          <w:rFonts w:ascii="Times New Roman" w:hAnsi="Times New Roman" w:cs="Times New Roman"/>
          <w:sz w:val="24"/>
          <w:szCs w:val="24"/>
        </w:rPr>
        <w:t>Metalinių baldų</w:t>
      </w:r>
      <w:r w:rsidR="008D39F3" w:rsidRPr="00DE3BFB">
        <w:rPr>
          <w:rFonts w:ascii="Times New Roman" w:hAnsi="Times New Roman" w:cs="Times New Roman"/>
          <w:sz w:val="24"/>
          <w:szCs w:val="24"/>
        </w:rPr>
        <w:t xml:space="preserve"> </w:t>
      </w:r>
    </w:p>
    <w:p w14:paraId="0BE60CC0" w14:textId="6E7883D4" w:rsidR="00CA761A" w:rsidRPr="00DE3BFB" w:rsidRDefault="00CA761A" w:rsidP="00CA761A">
      <w:pPr>
        <w:pStyle w:val="Betarp"/>
        <w:ind w:left="5220"/>
        <w:rPr>
          <w:rFonts w:ascii="Times New Roman" w:hAnsi="Times New Roman" w:cs="Times New Roman"/>
          <w:sz w:val="24"/>
          <w:szCs w:val="24"/>
        </w:rPr>
      </w:pPr>
      <w:r w:rsidRPr="00DE3BFB">
        <w:rPr>
          <w:rFonts w:ascii="Times New Roman" w:hAnsi="Times New Roman" w:cs="Times New Roman"/>
          <w:sz w:val="24"/>
          <w:szCs w:val="24"/>
        </w:rPr>
        <w:t xml:space="preserve">viešojo pirkimo-pardavimo sutarties Nr. ______/_________       </w:t>
      </w:r>
    </w:p>
    <w:p w14:paraId="1383E4AA" w14:textId="77777777" w:rsidR="00CA761A" w:rsidRPr="00DE3BFB" w:rsidRDefault="00CA761A" w:rsidP="00CA761A">
      <w:pPr>
        <w:pStyle w:val="Betarp"/>
        <w:ind w:left="3888" w:firstLine="1296"/>
        <w:rPr>
          <w:rFonts w:ascii="Times New Roman" w:hAnsi="Times New Roman" w:cs="Times New Roman"/>
          <w:sz w:val="24"/>
          <w:szCs w:val="24"/>
        </w:rPr>
      </w:pPr>
      <w:r w:rsidRPr="00DE3BFB">
        <w:rPr>
          <w:rFonts w:ascii="Times New Roman" w:hAnsi="Times New Roman" w:cs="Times New Roman"/>
          <w:sz w:val="24"/>
          <w:szCs w:val="24"/>
        </w:rPr>
        <w:t>1 priedas</w:t>
      </w:r>
    </w:p>
    <w:p w14:paraId="0B1D9C53" w14:textId="0A02D21B" w:rsidR="00001C7E" w:rsidRPr="00DE3BFB" w:rsidRDefault="00001C7E" w:rsidP="00001C7E">
      <w:pPr>
        <w:spacing w:after="0" w:line="240" w:lineRule="auto"/>
        <w:rPr>
          <w:rFonts w:ascii="Times New Roman" w:hAnsi="Times New Roman" w:cs="Times New Roman"/>
          <w:b/>
          <w:bCs/>
          <w:caps/>
          <w:sz w:val="24"/>
          <w:szCs w:val="24"/>
        </w:rPr>
      </w:pPr>
    </w:p>
    <w:p w14:paraId="69BBB7BE" w14:textId="5AF2CFEB" w:rsidR="00AD53FC" w:rsidRPr="00DE3BFB" w:rsidRDefault="00001C7E" w:rsidP="00AD70EF">
      <w:pPr>
        <w:spacing w:after="0" w:line="240" w:lineRule="auto"/>
        <w:jc w:val="center"/>
        <w:rPr>
          <w:rFonts w:ascii="Times New Roman" w:hAnsi="Times New Roman" w:cs="Times New Roman"/>
          <w:b/>
          <w:bCs/>
          <w:sz w:val="24"/>
          <w:szCs w:val="24"/>
        </w:rPr>
      </w:pPr>
      <w:r w:rsidRPr="00DE3BFB">
        <w:rPr>
          <w:rFonts w:ascii="Times New Roman" w:hAnsi="Times New Roman" w:cs="Times New Roman"/>
          <w:b/>
          <w:bCs/>
          <w:sz w:val="24"/>
          <w:szCs w:val="24"/>
        </w:rPr>
        <w:t>TECHNIN</w:t>
      </w:r>
      <w:r w:rsidR="00AD53FC" w:rsidRPr="00DE3BFB">
        <w:rPr>
          <w:rFonts w:ascii="Times New Roman" w:hAnsi="Times New Roman" w:cs="Times New Roman"/>
          <w:b/>
          <w:bCs/>
          <w:sz w:val="24"/>
          <w:szCs w:val="24"/>
        </w:rPr>
        <w:t>Ė SPECIFIKACIJA</w:t>
      </w:r>
    </w:p>
    <w:p w14:paraId="4318F812" w14:textId="77777777" w:rsidR="00AD53FC" w:rsidRPr="00DE3BFB" w:rsidRDefault="00AD53FC" w:rsidP="00001C7E">
      <w:pPr>
        <w:spacing w:after="0" w:line="240" w:lineRule="auto"/>
        <w:jc w:val="center"/>
        <w:rPr>
          <w:rFonts w:ascii="Times New Roman" w:hAnsi="Times New Roman" w:cs="Times New Roman"/>
          <w:b/>
          <w:bCs/>
          <w:sz w:val="24"/>
          <w:szCs w:val="24"/>
        </w:rPr>
      </w:pPr>
    </w:p>
    <w:tbl>
      <w:tblPr>
        <w:tblStyle w:val="Lentelstinklelis"/>
        <w:tblW w:w="9498" w:type="dxa"/>
        <w:tblInd w:w="-5" w:type="dxa"/>
        <w:tblLayout w:type="fixed"/>
        <w:tblLook w:val="04A0" w:firstRow="1" w:lastRow="0" w:firstColumn="1" w:lastColumn="0" w:noHBand="0" w:noVBand="1"/>
      </w:tblPr>
      <w:tblGrid>
        <w:gridCol w:w="777"/>
        <w:gridCol w:w="1555"/>
        <w:gridCol w:w="7166"/>
      </w:tblGrid>
      <w:tr w:rsidR="00AD70EF" w:rsidRPr="000314E2" w14:paraId="78BA38E1" w14:textId="77777777" w:rsidTr="00AD70EF">
        <w:trPr>
          <w:trHeight w:val="476"/>
          <w:tblHeader/>
        </w:trPr>
        <w:tc>
          <w:tcPr>
            <w:tcW w:w="777" w:type="dxa"/>
            <w:vAlign w:val="center"/>
          </w:tcPr>
          <w:p w14:paraId="27194A10" w14:textId="77777777" w:rsidR="00AD70EF" w:rsidRPr="000314E2" w:rsidRDefault="00AD70EF" w:rsidP="00D73DF8">
            <w:pPr>
              <w:pStyle w:val="Body"/>
              <w:pBdr>
                <w:top w:val="none" w:sz="0" w:space="0" w:color="auto"/>
                <w:left w:val="none" w:sz="0" w:space="0" w:color="auto"/>
                <w:bottom w:val="none" w:sz="0" w:space="0" w:color="auto"/>
                <w:right w:val="none" w:sz="0" w:space="0" w:color="auto"/>
                <w:between w:val="none" w:sz="0" w:space="0" w:color="auto"/>
                <w:bar w:val="none" w:sz="0" w:color="auto"/>
              </w:pBdr>
              <w:ind w:left="-108" w:right="-111" w:firstLine="0"/>
              <w:jc w:val="center"/>
              <w:rPr>
                <w:rFonts w:ascii="Times New Roman" w:hAnsi="Times New Roman" w:cs="Times New Roman"/>
                <w:color w:val="auto"/>
                <w:sz w:val="24"/>
                <w:szCs w:val="24"/>
                <w:lang w:val="lt-LT"/>
              </w:rPr>
            </w:pPr>
            <w:r w:rsidRPr="000314E2">
              <w:rPr>
                <w:rFonts w:ascii="Times New Roman" w:hAnsi="Times New Roman" w:cs="Times New Roman"/>
                <w:color w:val="auto"/>
                <w:sz w:val="24"/>
                <w:szCs w:val="24"/>
                <w:lang w:val="lt-LT"/>
              </w:rPr>
              <w:t>Eil.</w:t>
            </w:r>
          </w:p>
          <w:p w14:paraId="103B0568" w14:textId="77777777" w:rsidR="00AD70EF" w:rsidRPr="000314E2" w:rsidRDefault="00AD70EF" w:rsidP="00D73DF8">
            <w:pPr>
              <w:pStyle w:val="Body"/>
              <w:pBdr>
                <w:top w:val="none" w:sz="0" w:space="0" w:color="auto"/>
                <w:left w:val="none" w:sz="0" w:space="0" w:color="auto"/>
                <w:bottom w:val="none" w:sz="0" w:space="0" w:color="auto"/>
                <w:right w:val="none" w:sz="0" w:space="0" w:color="auto"/>
                <w:between w:val="none" w:sz="0" w:space="0" w:color="auto"/>
                <w:bar w:val="none" w:sz="0" w:color="auto"/>
              </w:pBdr>
              <w:ind w:left="-108" w:right="-111" w:firstLine="0"/>
              <w:jc w:val="center"/>
              <w:rPr>
                <w:rFonts w:ascii="Times New Roman" w:hAnsi="Times New Roman" w:cs="Times New Roman"/>
                <w:color w:val="auto"/>
                <w:sz w:val="24"/>
                <w:szCs w:val="24"/>
                <w:lang w:val="lt-LT"/>
              </w:rPr>
            </w:pPr>
            <w:r w:rsidRPr="000314E2">
              <w:rPr>
                <w:rFonts w:ascii="Times New Roman" w:hAnsi="Times New Roman" w:cs="Times New Roman"/>
                <w:color w:val="auto"/>
                <w:sz w:val="24"/>
                <w:szCs w:val="24"/>
                <w:lang w:val="lt-LT"/>
              </w:rPr>
              <w:t>Nr.</w:t>
            </w:r>
          </w:p>
        </w:tc>
        <w:tc>
          <w:tcPr>
            <w:tcW w:w="1555" w:type="dxa"/>
            <w:vAlign w:val="center"/>
          </w:tcPr>
          <w:p w14:paraId="434B2619" w14:textId="77777777" w:rsidR="00AD70EF" w:rsidRPr="000314E2" w:rsidRDefault="00AD70EF" w:rsidP="00D73DF8">
            <w:pPr>
              <w:pStyle w:val="Body"/>
              <w:pBdr>
                <w:top w:val="none" w:sz="0" w:space="0" w:color="auto"/>
                <w:left w:val="none" w:sz="0" w:space="0" w:color="auto"/>
                <w:bottom w:val="none" w:sz="0" w:space="0" w:color="auto"/>
                <w:right w:val="none" w:sz="0" w:space="0" w:color="auto"/>
                <w:between w:val="none" w:sz="0" w:space="0" w:color="auto"/>
                <w:bar w:val="none" w:sz="0" w:color="auto"/>
              </w:pBdr>
              <w:ind w:left="0" w:firstLine="0"/>
              <w:jc w:val="center"/>
              <w:rPr>
                <w:rFonts w:ascii="Times New Roman" w:hAnsi="Times New Roman" w:cs="Times New Roman"/>
                <w:color w:val="auto"/>
                <w:sz w:val="24"/>
                <w:szCs w:val="24"/>
                <w:lang w:val="lt-LT"/>
              </w:rPr>
            </w:pPr>
            <w:r w:rsidRPr="000314E2">
              <w:rPr>
                <w:rFonts w:ascii="Times New Roman" w:hAnsi="Times New Roman" w:cs="Times New Roman"/>
                <w:color w:val="auto"/>
                <w:sz w:val="24"/>
                <w:szCs w:val="24"/>
                <w:lang w:val="lt-LT"/>
              </w:rPr>
              <w:t xml:space="preserve">Baldo </w:t>
            </w:r>
          </w:p>
          <w:p w14:paraId="35015337" w14:textId="77777777" w:rsidR="00AD70EF" w:rsidRPr="000314E2" w:rsidRDefault="00AD70EF" w:rsidP="00D73DF8">
            <w:pPr>
              <w:pStyle w:val="Body"/>
              <w:pBdr>
                <w:top w:val="none" w:sz="0" w:space="0" w:color="auto"/>
                <w:left w:val="none" w:sz="0" w:space="0" w:color="auto"/>
                <w:bottom w:val="none" w:sz="0" w:space="0" w:color="auto"/>
                <w:right w:val="none" w:sz="0" w:space="0" w:color="auto"/>
                <w:between w:val="none" w:sz="0" w:space="0" w:color="auto"/>
                <w:bar w:val="none" w:sz="0" w:color="auto"/>
              </w:pBdr>
              <w:ind w:left="0" w:firstLine="0"/>
              <w:jc w:val="center"/>
              <w:rPr>
                <w:rFonts w:ascii="Times New Roman" w:hAnsi="Times New Roman" w:cs="Times New Roman"/>
                <w:color w:val="auto"/>
                <w:sz w:val="24"/>
                <w:szCs w:val="24"/>
                <w:lang w:val="lt-LT"/>
              </w:rPr>
            </w:pPr>
            <w:r w:rsidRPr="000314E2">
              <w:rPr>
                <w:rFonts w:ascii="Times New Roman" w:hAnsi="Times New Roman" w:cs="Times New Roman"/>
                <w:color w:val="auto"/>
                <w:sz w:val="24"/>
                <w:szCs w:val="24"/>
                <w:lang w:val="lt-LT"/>
              </w:rPr>
              <w:t>pavadinimas</w:t>
            </w:r>
          </w:p>
        </w:tc>
        <w:tc>
          <w:tcPr>
            <w:tcW w:w="7166" w:type="dxa"/>
            <w:vAlign w:val="center"/>
          </w:tcPr>
          <w:p w14:paraId="0EE23F6C" w14:textId="77777777" w:rsidR="00AD70EF" w:rsidRPr="000314E2" w:rsidRDefault="00AD70EF" w:rsidP="00D73DF8">
            <w:pPr>
              <w:pStyle w:val="Body"/>
              <w:pBdr>
                <w:top w:val="none" w:sz="0" w:space="0" w:color="auto"/>
                <w:left w:val="none" w:sz="0" w:space="0" w:color="auto"/>
                <w:bottom w:val="none" w:sz="0" w:space="0" w:color="auto"/>
                <w:right w:val="none" w:sz="0" w:space="0" w:color="auto"/>
                <w:between w:val="none" w:sz="0" w:space="0" w:color="auto"/>
                <w:bar w:val="none" w:sz="0" w:color="auto"/>
              </w:pBdr>
              <w:ind w:left="0" w:firstLine="0"/>
              <w:jc w:val="center"/>
              <w:rPr>
                <w:rFonts w:ascii="Times New Roman" w:hAnsi="Times New Roman" w:cs="Times New Roman"/>
                <w:color w:val="auto"/>
                <w:sz w:val="24"/>
                <w:szCs w:val="24"/>
                <w:lang w:val="lt-LT"/>
              </w:rPr>
            </w:pPr>
            <w:r w:rsidRPr="000314E2">
              <w:rPr>
                <w:rFonts w:ascii="Times New Roman" w:hAnsi="Times New Roman" w:cs="Times New Roman"/>
                <w:color w:val="auto"/>
                <w:sz w:val="24"/>
                <w:szCs w:val="24"/>
                <w:lang w:val="lt-LT"/>
              </w:rPr>
              <w:t>Techninė specifikacija</w:t>
            </w:r>
          </w:p>
        </w:tc>
      </w:tr>
      <w:tr w:rsidR="00AD70EF" w:rsidRPr="000314E2" w14:paraId="291F0500" w14:textId="77777777" w:rsidTr="00AD70EF">
        <w:trPr>
          <w:trHeight w:val="426"/>
        </w:trPr>
        <w:tc>
          <w:tcPr>
            <w:tcW w:w="777" w:type="dxa"/>
          </w:tcPr>
          <w:p w14:paraId="1B250754" w14:textId="77777777" w:rsidR="00AD70EF" w:rsidRPr="000314E2" w:rsidRDefault="00AD70EF" w:rsidP="00AD70EF">
            <w:pPr>
              <w:pStyle w:val="Body"/>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rPr>
                <w:rFonts w:ascii="Times New Roman" w:hAnsi="Times New Roman" w:cs="Times New Roman"/>
                <w:b w:val="0"/>
                <w:bCs w:val="0"/>
                <w:color w:val="auto"/>
                <w:sz w:val="24"/>
                <w:szCs w:val="24"/>
                <w:lang w:val="lt-LT"/>
              </w:rPr>
            </w:pPr>
          </w:p>
        </w:tc>
        <w:tc>
          <w:tcPr>
            <w:tcW w:w="1555" w:type="dxa"/>
          </w:tcPr>
          <w:p w14:paraId="7696D118" w14:textId="77777777" w:rsidR="00AD70EF" w:rsidRPr="000314E2" w:rsidRDefault="00AD70EF" w:rsidP="00D73DF8">
            <w:pPr>
              <w:jc w:val="both"/>
              <w:rPr>
                <w:rFonts w:eastAsiaTheme="minorEastAsia"/>
              </w:rPr>
            </w:pPr>
            <w:r w:rsidRPr="000314E2">
              <w:rPr>
                <w:rFonts w:eastAsiaTheme="minorEastAsia"/>
              </w:rPr>
              <w:t>Persirengimo spintelės su kodinėmis spynomis</w:t>
            </w:r>
          </w:p>
          <w:p w14:paraId="12E06CAC" w14:textId="77777777" w:rsidR="00AD70EF" w:rsidRPr="000314E2" w:rsidRDefault="00AD70EF" w:rsidP="00D73DF8">
            <w:pPr>
              <w:pStyle w:val="Body"/>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Times New Roman" w:eastAsiaTheme="minorEastAsia" w:hAnsi="Times New Roman" w:cs="Times New Roman"/>
                <w:b w:val="0"/>
                <w:bCs w:val="0"/>
                <w:color w:val="auto"/>
                <w:sz w:val="24"/>
                <w:szCs w:val="24"/>
                <w:lang w:val="lt-LT"/>
              </w:rPr>
            </w:pPr>
          </w:p>
        </w:tc>
        <w:tc>
          <w:tcPr>
            <w:tcW w:w="7166" w:type="dxa"/>
          </w:tcPr>
          <w:p w14:paraId="46B5CC24" w14:textId="77777777" w:rsidR="00AD70EF" w:rsidRPr="000314E2" w:rsidRDefault="00AD70EF" w:rsidP="00D73DF8">
            <w:pPr>
              <w:jc w:val="both"/>
            </w:pPr>
            <w:r w:rsidRPr="000314E2">
              <w:t>Aštuonių durų dviejų lygių metalinė persirengimo spintelė pagaminta iš ne mažiau kaip 0,8 mm. storasienio lakštinio plieno ir nudažyta korozijai atsparia milteline šv</w:t>
            </w:r>
            <w:r w:rsidRPr="005E1EBF">
              <w:t>iesiai pilka emale.</w:t>
            </w:r>
          </w:p>
          <w:p w14:paraId="476549C2" w14:textId="77777777" w:rsidR="00AD70EF" w:rsidRPr="000314E2" w:rsidRDefault="00AD70EF" w:rsidP="00D73DF8">
            <w:pPr>
              <w:jc w:val="both"/>
            </w:pPr>
            <w:r w:rsidRPr="000314E2">
              <w:t>Spintelės matmenys</w:t>
            </w:r>
            <w:r>
              <w:t>: plotis -</w:t>
            </w:r>
            <w:r w:rsidRPr="000314E2">
              <w:t xml:space="preserve"> 1200</w:t>
            </w:r>
            <w:r>
              <w:t>; gylis –</w:t>
            </w:r>
            <w:r w:rsidRPr="000314E2">
              <w:t xml:space="preserve"> 500</w:t>
            </w:r>
            <w:r>
              <w:t xml:space="preserve">;aukštis - </w:t>
            </w:r>
            <w:r w:rsidRPr="000314E2">
              <w:t>1800 mm. Šie matmenys gali turėti 10 mm paklaidą.</w:t>
            </w:r>
          </w:p>
          <w:p w14:paraId="13CB78A9" w14:textId="77777777" w:rsidR="00AD70EF" w:rsidRPr="000314E2" w:rsidRDefault="00AD70EF" w:rsidP="00D73DF8">
            <w:pPr>
              <w:jc w:val="both"/>
            </w:pPr>
          </w:p>
          <w:p w14:paraId="7FE0B56C" w14:textId="77777777" w:rsidR="00AD70EF" w:rsidRPr="000314E2" w:rsidRDefault="00AD70EF" w:rsidP="00D73DF8">
            <w:pPr>
              <w:jc w:val="both"/>
            </w:pPr>
            <w:r w:rsidRPr="000314E2">
              <w:t>Vienos spintelės plotis ne mažiau 300 mm.</w:t>
            </w:r>
          </w:p>
          <w:p w14:paraId="6A9CDBC1" w14:textId="77777777" w:rsidR="00AD70EF" w:rsidRPr="00112CC3" w:rsidRDefault="00AD70EF" w:rsidP="00D73DF8">
            <w:pPr>
              <w:pStyle w:val="Antrat3"/>
            </w:pPr>
            <w:r w:rsidRPr="000314E2">
              <w:t>Kiekvienas spintelės skyrius turi lentynėlę ir skersinį su 3 stumdomais kabliukais.</w:t>
            </w:r>
          </w:p>
          <w:p w14:paraId="1EA76E21" w14:textId="77777777" w:rsidR="00AD70EF" w:rsidRPr="000314E2" w:rsidRDefault="00AD70EF" w:rsidP="00D73DF8">
            <w:pPr>
              <w:pStyle w:val="Antrat3"/>
            </w:pPr>
            <w:r w:rsidRPr="000314E2">
              <w:t>Durelės suvirintos konstrukcijos ir papildomai sustiprintos dvigubos T formos standumo briaunomis. Durelėse pritvirtintas kabliukas rankšluosčiui bei sumontuoti guminiai amortizatoriai tyliam durelių uždarymui. Ventiliacinės angos durelių viršuje ir apačioje.</w:t>
            </w:r>
          </w:p>
          <w:p w14:paraId="1838BADD" w14:textId="77777777" w:rsidR="00AD70EF" w:rsidRPr="000314E2" w:rsidRDefault="00AD70EF" w:rsidP="00D73DF8">
            <w:pPr>
              <w:jc w:val="both"/>
            </w:pPr>
            <w:r w:rsidRPr="000314E2">
              <w:t>Durelių atidarymo pusė derinama sutarties vykdymo metu.</w:t>
            </w:r>
          </w:p>
          <w:p w14:paraId="53655FB7" w14:textId="77777777" w:rsidR="00AD70EF" w:rsidRPr="000314E2" w:rsidRDefault="00AD70EF" w:rsidP="00D73DF8">
            <w:pPr>
              <w:jc w:val="both"/>
            </w:pPr>
            <w:r w:rsidRPr="000314E2">
              <w:t xml:space="preserve">Kiekvienos spintelės durelėse </w:t>
            </w:r>
            <w:r>
              <w:t xml:space="preserve">turi būti </w:t>
            </w:r>
            <w:r w:rsidRPr="000314E2">
              <w:t xml:space="preserve">sumontuota baldinė mechaninė kodinė spyna (iš viso </w:t>
            </w:r>
            <w:r>
              <w:t>24</w:t>
            </w:r>
            <w:r w:rsidRPr="000314E2">
              <w:t xml:space="preserve"> vnt.) su QUICK RESET funkcija, skirta atkurti gamyklinius nustatymus. </w:t>
            </w:r>
          </w:p>
          <w:p w14:paraId="7315C87E" w14:textId="77777777" w:rsidR="00AD70EF" w:rsidRPr="000314E2" w:rsidRDefault="00AD70EF" w:rsidP="00D73DF8">
            <w:pPr>
              <w:jc w:val="both"/>
            </w:pPr>
            <w:r w:rsidRPr="000314E2">
              <w:t>Užrakinimo sistema turi laisvai programuojamą kombinuotą spyną (10 000 laisvai programuojamų naudotojų kodų) ir užrakto cilindrą su raktu.</w:t>
            </w:r>
          </w:p>
          <w:p w14:paraId="25B981E3" w14:textId="77777777" w:rsidR="00AD70EF" w:rsidRPr="000314E2" w:rsidRDefault="00AD70EF" w:rsidP="00D73DF8">
            <w:pPr>
              <w:jc w:val="both"/>
            </w:pPr>
            <w:r w:rsidRPr="000314E2">
              <w:rPr>
                <w:noProof/>
              </w:rPr>
              <w:drawing>
                <wp:inline distT="0" distB="0" distL="0" distR="0" wp14:anchorId="73FDB650" wp14:editId="67480FA6">
                  <wp:extent cx="1432636" cy="1432636"/>
                  <wp:effectExtent l="0" t="0" r="0" b="0"/>
                  <wp:docPr id="1" name="Paveikslėlis 1" descr="Paveikslėlis, kuriame yra spintelė, Dokumentų stalčius, vidau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spintelė, Dokumentų stalčius, vidaus  Automatiškai sugeneruotas aprašyma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4197" cy="1444197"/>
                          </a:xfrm>
                          <a:prstGeom prst="rect">
                            <a:avLst/>
                          </a:prstGeom>
                          <a:noFill/>
                          <a:ln>
                            <a:noFill/>
                          </a:ln>
                        </pic:spPr>
                      </pic:pic>
                    </a:graphicData>
                  </a:graphic>
                </wp:inline>
              </w:drawing>
            </w:r>
            <w:r w:rsidRPr="000314E2">
              <w:rPr>
                <w:noProof/>
              </w:rPr>
              <w:drawing>
                <wp:inline distT="0" distB="0" distL="0" distR="0" wp14:anchorId="528D456B" wp14:editId="10AD0C37">
                  <wp:extent cx="1487605" cy="998197"/>
                  <wp:effectExtent l="0" t="0" r="0" b="0"/>
                  <wp:docPr id="19" name="Paveikslėlis 19" descr="Paveikslėlis, kuriame yra tekstas, laikrodi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Paveikslėlis, kuriame yra tekstas, laikrodis  Automatiškai sugeneruotas aprašymas"/>
                          <pic:cNvPicPr/>
                        </pic:nvPicPr>
                        <pic:blipFill>
                          <a:blip r:embed="rId18">
                            <a:extLst>
                              <a:ext uri="{28A0092B-C50C-407E-A947-70E740481C1C}">
                                <a14:useLocalDpi xmlns:a14="http://schemas.microsoft.com/office/drawing/2010/main" val="0"/>
                              </a:ext>
                            </a:extLst>
                          </a:blip>
                          <a:stretch>
                            <a:fillRect/>
                          </a:stretch>
                        </pic:blipFill>
                        <pic:spPr>
                          <a:xfrm>
                            <a:off x="0" y="0"/>
                            <a:ext cx="1496087" cy="1003888"/>
                          </a:xfrm>
                          <a:prstGeom prst="rect">
                            <a:avLst/>
                          </a:prstGeom>
                        </pic:spPr>
                      </pic:pic>
                    </a:graphicData>
                  </a:graphic>
                </wp:inline>
              </w:drawing>
            </w:r>
          </w:p>
          <w:p w14:paraId="58B89B88" w14:textId="77777777" w:rsidR="00AD70EF" w:rsidRPr="00112CC3" w:rsidRDefault="00AD70EF" w:rsidP="00D73DF8"/>
        </w:tc>
      </w:tr>
    </w:tbl>
    <w:p w14:paraId="4022C269" w14:textId="77777777" w:rsidR="00AD70EF" w:rsidRPr="00AD70EF" w:rsidRDefault="00AD70EF" w:rsidP="00AD70EF">
      <w:pPr>
        <w:jc w:val="both"/>
        <w:rPr>
          <w:rFonts w:ascii="Times New Roman" w:hAnsi="Times New Roman" w:cs="Times New Roman"/>
          <w:sz w:val="24"/>
          <w:szCs w:val="24"/>
        </w:rPr>
      </w:pPr>
      <w:r w:rsidRPr="00AD70EF">
        <w:rPr>
          <w:rFonts w:ascii="Times New Roman" w:hAnsi="Times New Roman" w:cs="Times New Roman"/>
          <w:b/>
          <w:sz w:val="24"/>
          <w:szCs w:val="24"/>
        </w:rPr>
        <w:t>Jeigu techninėje specifikacijoje nurodytas konkretus modelis ar šaltinis, konkretus procesas ar prekės ženklas, patentas, tipas, konkreti kilmė ar gamyba, gali būti pateikiamas lygiavertis gaminys nurodytajam. Pateiktos nuotraukos yra orientacinio pobūdžio.</w:t>
      </w:r>
    </w:p>
    <w:p w14:paraId="108907D2" w14:textId="77777777" w:rsidR="00AD70EF" w:rsidRPr="005E1EBF" w:rsidRDefault="00AD70EF" w:rsidP="00AD70EF">
      <w:pPr>
        <w:tabs>
          <w:tab w:val="left" w:pos="1418"/>
        </w:tabs>
        <w:autoSpaceDE w:val="0"/>
        <w:autoSpaceDN w:val="0"/>
        <w:adjustRightInd w:val="0"/>
        <w:jc w:val="both"/>
        <w:rPr>
          <w:b/>
          <w:bCs/>
        </w:rPr>
      </w:pPr>
    </w:p>
    <w:p w14:paraId="49204ACF" w14:textId="1E121910" w:rsidR="00001C7E" w:rsidRPr="00DE3BFB" w:rsidRDefault="00001C7E" w:rsidP="00AD70EF">
      <w:pPr>
        <w:spacing w:after="0" w:line="240" w:lineRule="auto"/>
        <w:rPr>
          <w:rFonts w:ascii="Times New Roman" w:hAnsi="Times New Roman" w:cs="Times New Roman"/>
          <w:sz w:val="24"/>
          <w:szCs w:val="24"/>
        </w:rPr>
      </w:pPr>
    </w:p>
    <w:p w14:paraId="7508C34F" w14:textId="77777777" w:rsidR="00001C7E" w:rsidRPr="00DE3BFB" w:rsidRDefault="00001C7E" w:rsidP="00CA761A">
      <w:pPr>
        <w:pStyle w:val="Betarp"/>
        <w:ind w:left="5220"/>
        <w:rPr>
          <w:rFonts w:ascii="Times New Roman" w:hAnsi="Times New Roman" w:cs="Times New Roman"/>
          <w:sz w:val="24"/>
          <w:szCs w:val="24"/>
        </w:rPr>
      </w:pPr>
    </w:p>
    <w:p w14:paraId="0B729162" w14:textId="77777777" w:rsidR="00F8102A" w:rsidRPr="00DE3BFB" w:rsidRDefault="00F8102A" w:rsidP="00CA761A">
      <w:pPr>
        <w:pStyle w:val="Betarp"/>
        <w:ind w:left="5220"/>
        <w:rPr>
          <w:rFonts w:ascii="Times New Roman" w:hAnsi="Times New Roman" w:cs="Times New Roman"/>
          <w:sz w:val="24"/>
          <w:szCs w:val="24"/>
        </w:rPr>
      </w:pPr>
    </w:p>
    <w:p w14:paraId="6F5DE1DB" w14:textId="77777777" w:rsidR="00AD53FC" w:rsidRPr="00DE3BFB" w:rsidRDefault="00AD53FC" w:rsidP="00CA761A">
      <w:pPr>
        <w:pStyle w:val="Betarp"/>
        <w:ind w:left="5220"/>
        <w:rPr>
          <w:rFonts w:ascii="Times New Roman" w:hAnsi="Times New Roman" w:cs="Times New Roman"/>
          <w:sz w:val="24"/>
          <w:szCs w:val="24"/>
        </w:rPr>
      </w:pPr>
    </w:p>
    <w:p w14:paraId="6593AD00" w14:textId="77777777" w:rsidR="00AD53FC" w:rsidRPr="00DE3BFB" w:rsidRDefault="00AD53FC" w:rsidP="00CA761A">
      <w:pPr>
        <w:pStyle w:val="Betarp"/>
        <w:ind w:left="5220"/>
        <w:rPr>
          <w:rFonts w:ascii="Times New Roman" w:hAnsi="Times New Roman" w:cs="Times New Roman"/>
          <w:sz w:val="24"/>
          <w:szCs w:val="24"/>
        </w:rPr>
      </w:pPr>
    </w:p>
    <w:p w14:paraId="348293B5" w14:textId="77777777" w:rsidR="00AD53FC" w:rsidRPr="00DE3BFB" w:rsidRDefault="00AD53FC" w:rsidP="00CA761A">
      <w:pPr>
        <w:pStyle w:val="Betarp"/>
        <w:ind w:left="5220"/>
        <w:rPr>
          <w:rFonts w:ascii="Times New Roman" w:hAnsi="Times New Roman" w:cs="Times New Roman"/>
          <w:sz w:val="24"/>
          <w:szCs w:val="24"/>
        </w:rPr>
      </w:pPr>
    </w:p>
    <w:p w14:paraId="328E2556" w14:textId="77777777" w:rsidR="00AD53FC" w:rsidRPr="00DE3BFB" w:rsidRDefault="00AD53FC" w:rsidP="00AD70EF">
      <w:pPr>
        <w:pStyle w:val="Betarp"/>
        <w:rPr>
          <w:rFonts w:ascii="Times New Roman" w:hAnsi="Times New Roman" w:cs="Times New Roman"/>
          <w:sz w:val="24"/>
          <w:szCs w:val="24"/>
        </w:rPr>
      </w:pPr>
    </w:p>
    <w:p w14:paraId="3D453A3A" w14:textId="77777777" w:rsidR="00AD53FC" w:rsidRPr="00DE3BFB" w:rsidRDefault="00AD53FC" w:rsidP="00CA761A">
      <w:pPr>
        <w:pStyle w:val="Betarp"/>
        <w:ind w:left="5220"/>
        <w:rPr>
          <w:rFonts w:ascii="Times New Roman" w:hAnsi="Times New Roman" w:cs="Times New Roman"/>
          <w:sz w:val="24"/>
          <w:szCs w:val="24"/>
        </w:rPr>
      </w:pPr>
    </w:p>
    <w:p w14:paraId="10947A68" w14:textId="459B4FFB" w:rsidR="00CA761A" w:rsidRPr="00DE3BFB" w:rsidRDefault="00CA761A" w:rsidP="00CA761A">
      <w:pPr>
        <w:pStyle w:val="Betarp"/>
        <w:ind w:left="5220"/>
        <w:rPr>
          <w:rFonts w:ascii="Times New Roman" w:hAnsi="Times New Roman" w:cs="Times New Roman"/>
          <w:sz w:val="24"/>
          <w:szCs w:val="24"/>
        </w:rPr>
      </w:pPr>
      <w:r w:rsidRPr="00DE3BFB">
        <w:rPr>
          <w:rFonts w:ascii="Times New Roman" w:hAnsi="Times New Roman" w:cs="Times New Roman"/>
          <w:sz w:val="24"/>
          <w:szCs w:val="24"/>
        </w:rPr>
        <w:lastRenderedPageBreak/>
        <w:t>202</w:t>
      </w:r>
      <w:r w:rsidR="002B0222">
        <w:rPr>
          <w:rFonts w:ascii="Times New Roman" w:hAnsi="Times New Roman" w:cs="Times New Roman"/>
          <w:sz w:val="24"/>
          <w:szCs w:val="24"/>
        </w:rPr>
        <w:t>4</w:t>
      </w:r>
      <w:r w:rsidR="00072744">
        <w:rPr>
          <w:rFonts w:ascii="Times New Roman" w:hAnsi="Times New Roman" w:cs="Times New Roman"/>
          <w:sz w:val="24"/>
          <w:szCs w:val="24"/>
        </w:rPr>
        <w:t xml:space="preserve"> </w:t>
      </w:r>
      <w:r w:rsidRPr="00DE3BFB">
        <w:rPr>
          <w:rFonts w:ascii="Times New Roman" w:hAnsi="Times New Roman" w:cs="Times New Roman"/>
          <w:sz w:val="24"/>
          <w:szCs w:val="24"/>
        </w:rPr>
        <w:t xml:space="preserve">-____-____   </w:t>
      </w:r>
      <w:r w:rsidR="00AA7BAD">
        <w:rPr>
          <w:rFonts w:ascii="Times New Roman" w:hAnsi="Times New Roman" w:cs="Times New Roman"/>
          <w:sz w:val="24"/>
          <w:szCs w:val="24"/>
        </w:rPr>
        <w:t>Metalinių baldų</w:t>
      </w:r>
      <w:r w:rsidRPr="00DE3BFB">
        <w:rPr>
          <w:rFonts w:ascii="Times New Roman" w:hAnsi="Times New Roman" w:cs="Times New Roman"/>
          <w:sz w:val="24"/>
          <w:szCs w:val="24"/>
        </w:rPr>
        <w:t xml:space="preserve"> viešojo pirkimo-pardavimo sutarties Nr. ______/_________       </w:t>
      </w:r>
    </w:p>
    <w:p w14:paraId="3C7AFEEC" w14:textId="77777777" w:rsidR="00996853" w:rsidRPr="00DE3BFB" w:rsidRDefault="00996853" w:rsidP="00996853">
      <w:pPr>
        <w:tabs>
          <w:tab w:val="left" w:pos="5245"/>
        </w:tabs>
        <w:autoSpaceDE w:val="0"/>
        <w:autoSpaceDN w:val="0"/>
        <w:adjustRightInd w:val="0"/>
        <w:spacing w:after="0" w:line="240" w:lineRule="auto"/>
        <w:ind w:left="5245"/>
        <w:rPr>
          <w:rFonts w:ascii="Times New Roman" w:eastAsia="Times New Roman" w:hAnsi="Times New Roman" w:cs="Times New Roman"/>
          <w:sz w:val="24"/>
          <w:szCs w:val="24"/>
        </w:rPr>
      </w:pPr>
      <w:r w:rsidRPr="00DE3BFB">
        <w:rPr>
          <w:rFonts w:ascii="Times New Roman" w:eastAsia="Times New Roman" w:hAnsi="Times New Roman" w:cs="Times New Roman"/>
          <w:sz w:val="24"/>
          <w:szCs w:val="24"/>
        </w:rPr>
        <w:t>2 priedas</w:t>
      </w:r>
    </w:p>
    <w:p w14:paraId="55928524" w14:textId="77777777" w:rsidR="00996853" w:rsidRPr="00DE3BFB" w:rsidRDefault="00996853" w:rsidP="00996853">
      <w:pPr>
        <w:spacing w:after="0" w:line="240" w:lineRule="auto"/>
        <w:rPr>
          <w:rFonts w:ascii="Times New Roman" w:eastAsia="Times New Roman" w:hAnsi="Times New Roman" w:cs="Times New Roman"/>
          <w:b/>
          <w:sz w:val="24"/>
          <w:szCs w:val="24"/>
        </w:rPr>
      </w:pPr>
    </w:p>
    <w:p w14:paraId="710A9502" w14:textId="77777777" w:rsidR="00996853" w:rsidRPr="00DE3BFB" w:rsidRDefault="00996853" w:rsidP="00996853">
      <w:pPr>
        <w:spacing w:after="0" w:line="240" w:lineRule="auto"/>
        <w:jc w:val="center"/>
        <w:rPr>
          <w:rFonts w:ascii="Times New Roman" w:eastAsia="Times New Roman" w:hAnsi="Times New Roman" w:cs="Times New Roman"/>
          <w:b/>
          <w:sz w:val="24"/>
          <w:szCs w:val="24"/>
        </w:rPr>
      </w:pPr>
      <w:r w:rsidRPr="00DE3BFB">
        <w:rPr>
          <w:rFonts w:ascii="Times New Roman" w:eastAsia="Times New Roman" w:hAnsi="Times New Roman" w:cs="Times New Roman"/>
          <w:b/>
          <w:sz w:val="24"/>
          <w:szCs w:val="24"/>
        </w:rPr>
        <w:t>(Prekių perdavimo</w:t>
      </w:r>
      <w:r w:rsidRPr="00DE3BFB">
        <w:rPr>
          <w:rFonts w:ascii="Times New Roman" w:eastAsia="Times New Roman" w:hAnsi="Times New Roman" w:cs="Times New Roman"/>
          <w:sz w:val="24"/>
          <w:szCs w:val="24"/>
        </w:rPr>
        <w:t>–</w:t>
      </w:r>
      <w:r w:rsidRPr="00DE3BFB">
        <w:rPr>
          <w:rFonts w:ascii="Times New Roman" w:eastAsia="Times New Roman" w:hAnsi="Times New Roman" w:cs="Times New Roman"/>
          <w:b/>
          <w:sz w:val="24"/>
          <w:szCs w:val="24"/>
        </w:rPr>
        <w:t>priėmimo akto forma)</w:t>
      </w:r>
    </w:p>
    <w:p w14:paraId="3E037340" w14:textId="77777777" w:rsidR="00996853" w:rsidRPr="00DE3BFB" w:rsidRDefault="00996853" w:rsidP="00996853">
      <w:pPr>
        <w:spacing w:after="0" w:line="240" w:lineRule="auto"/>
        <w:jc w:val="center"/>
        <w:rPr>
          <w:rFonts w:ascii="Times New Roman" w:eastAsia="Times New Roman" w:hAnsi="Times New Roman" w:cs="Times New Roman"/>
          <w:b/>
          <w:sz w:val="24"/>
          <w:szCs w:val="24"/>
        </w:rPr>
      </w:pPr>
    </w:p>
    <w:p w14:paraId="25692C1A" w14:textId="77777777" w:rsidR="00996853" w:rsidRPr="00DE3BFB" w:rsidRDefault="00996853" w:rsidP="00996853">
      <w:pPr>
        <w:spacing w:after="0" w:line="240" w:lineRule="auto"/>
        <w:jc w:val="center"/>
        <w:rPr>
          <w:rFonts w:ascii="Times New Roman" w:eastAsia="Times New Roman" w:hAnsi="Times New Roman" w:cs="Times New Roman"/>
          <w:b/>
          <w:sz w:val="24"/>
          <w:szCs w:val="24"/>
        </w:rPr>
      </w:pPr>
      <w:r w:rsidRPr="00DE3BFB">
        <w:rPr>
          <w:rFonts w:ascii="Times New Roman" w:eastAsia="Times New Roman" w:hAnsi="Times New Roman" w:cs="Times New Roman"/>
          <w:b/>
          <w:sz w:val="24"/>
          <w:szCs w:val="24"/>
        </w:rPr>
        <w:t>PREKIŲ PERDAVIMO</w:t>
      </w:r>
      <w:r w:rsidRPr="00DE3BFB">
        <w:rPr>
          <w:rFonts w:ascii="Times New Roman" w:eastAsia="Times New Roman" w:hAnsi="Times New Roman" w:cs="Times New Roman"/>
          <w:sz w:val="24"/>
          <w:szCs w:val="24"/>
        </w:rPr>
        <w:t>–</w:t>
      </w:r>
      <w:r w:rsidRPr="00DE3BFB">
        <w:rPr>
          <w:rFonts w:ascii="Times New Roman" w:eastAsia="Times New Roman" w:hAnsi="Times New Roman" w:cs="Times New Roman"/>
          <w:b/>
          <w:sz w:val="24"/>
          <w:szCs w:val="24"/>
        </w:rPr>
        <w:t>PRIĖMIMO AKTAS NR. _____</w:t>
      </w:r>
    </w:p>
    <w:p w14:paraId="4ECDB0B8" w14:textId="77777777" w:rsidR="00996853" w:rsidRPr="00DE3BFB" w:rsidRDefault="00996853" w:rsidP="00996853">
      <w:pPr>
        <w:spacing w:after="0" w:line="240" w:lineRule="auto"/>
        <w:jc w:val="center"/>
        <w:rPr>
          <w:rFonts w:ascii="Times New Roman" w:eastAsia="Times New Roman" w:hAnsi="Times New Roman" w:cs="Times New Roman"/>
          <w:sz w:val="24"/>
          <w:szCs w:val="24"/>
        </w:rPr>
      </w:pPr>
    </w:p>
    <w:p w14:paraId="4401636D" w14:textId="77777777" w:rsidR="00996853" w:rsidRPr="00DE3BFB" w:rsidRDefault="00996853" w:rsidP="00996853">
      <w:pPr>
        <w:spacing w:after="0" w:line="240" w:lineRule="auto"/>
        <w:jc w:val="center"/>
        <w:rPr>
          <w:rFonts w:ascii="Times New Roman" w:eastAsia="Times New Roman" w:hAnsi="Times New Roman" w:cs="Times New Roman"/>
          <w:sz w:val="24"/>
          <w:szCs w:val="24"/>
        </w:rPr>
      </w:pPr>
      <w:r w:rsidRPr="00DE3BFB">
        <w:rPr>
          <w:rFonts w:ascii="Times New Roman" w:eastAsia="Times New Roman" w:hAnsi="Times New Roman" w:cs="Times New Roman"/>
          <w:sz w:val="24"/>
          <w:szCs w:val="24"/>
        </w:rPr>
        <w:t>20___ m. _________ ___ d.</w:t>
      </w:r>
    </w:p>
    <w:p w14:paraId="04502B9C" w14:textId="4DBBAABF" w:rsidR="00996853" w:rsidRPr="00DE3BFB" w:rsidRDefault="004D782C" w:rsidP="0099685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Vilnius</w:t>
      </w:r>
    </w:p>
    <w:p w14:paraId="12A5BF70" w14:textId="77777777" w:rsidR="00996853" w:rsidRPr="00DE3BFB" w:rsidRDefault="00996853" w:rsidP="00996853">
      <w:pPr>
        <w:spacing w:after="0" w:line="240" w:lineRule="auto"/>
        <w:jc w:val="both"/>
        <w:rPr>
          <w:rFonts w:ascii="Times New Roman" w:eastAsia="Times New Roman" w:hAnsi="Times New Roman" w:cs="Times New Roman"/>
          <w:b/>
          <w:sz w:val="24"/>
          <w:szCs w:val="24"/>
        </w:rPr>
      </w:pPr>
    </w:p>
    <w:p w14:paraId="5BA719C7" w14:textId="60988222" w:rsidR="00996853" w:rsidRPr="00DE3BFB" w:rsidRDefault="00996853" w:rsidP="007D71C8">
      <w:pPr>
        <w:spacing w:after="0" w:line="240" w:lineRule="auto"/>
        <w:ind w:firstLine="720"/>
        <w:jc w:val="both"/>
        <w:rPr>
          <w:rFonts w:ascii="Times New Roman" w:eastAsia="Times New Roman" w:hAnsi="Times New Roman" w:cs="Times New Roman"/>
          <w:sz w:val="24"/>
          <w:szCs w:val="24"/>
        </w:rPr>
      </w:pPr>
      <w:r w:rsidRPr="00DE3BFB">
        <w:rPr>
          <w:rFonts w:ascii="Times New Roman" w:eastAsia="Times New Roman" w:hAnsi="Times New Roman" w:cs="Times New Roman"/>
          <w:b/>
          <w:sz w:val="24"/>
          <w:szCs w:val="24"/>
        </w:rPr>
        <w:t xml:space="preserve">Tiekėjas </w:t>
      </w:r>
      <w:r w:rsidRPr="00DE3BFB">
        <w:rPr>
          <w:rFonts w:ascii="Times New Roman" w:eastAsia="Times New Roman" w:hAnsi="Times New Roman" w:cs="Times New Roman"/>
          <w:sz w:val="24"/>
          <w:szCs w:val="24"/>
        </w:rPr>
        <w:t>–</w:t>
      </w:r>
      <w:r w:rsidR="006E0EB0" w:rsidRPr="00DE3BFB">
        <w:rPr>
          <w:rFonts w:ascii="Times New Roman" w:eastAsia="Times New Roman" w:hAnsi="Times New Roman" w:cs="Times New Roman"/>
          <w:sz w:val="24"/>
          <w:szCs w:val="24"/>
          <w:u w:val="single"/>
          <w:lang w:eastAsia="ru-RU"/>
        </w:rPr>
        <w:t>______________________________________________________________________</w:t>
      </w:r>
      <w:r w:rsidRPr="00DE3BFB">
        <w:rPr>
          <w:rFonts w:ascii="Times New Roman" w:eastAsia="Times New Roman" w:hAnsi="Times New Roman" w:cs="Times New Roman"/>
          <w:sz w:val="24"/>
          <w:szCs w:val="24"/>
        </w:rPr>
        <w:t xml:space="preserve">, </w:t>
      </w:r>
    </w:p>
    <w:p w14:paraId="2E2F884A" w14:textId="49F3DDE7" w:rsidR="00FB6131" w:rsidRPr="00DE3BFB" w:rsidRDefault="00FB6131" w:rsidP="00FB6131">
      <w:pPr>
        <w:spacing w:after="0" w:line="240" w:lineRule="auto"/>
        <w:ind w:left="2592"/>
        <w:jc w:val="both"/>
        <w:rPr>
          <w:rFonts w:ascii="Times New Roman" w:eastAsia="Times New Roman" w:hAnsi="Times New Roman" w:cs="Times New Roman"/>
          <w:sz w:val="24"/>
          <w:szCs w:val="24"/>
          <w:vertAlign w:val="superscript"/>
        </w:rPr>
      </w:pPr>
      <w:r w:rsidRPr="00DE3BFB">
        <w:rPr>
          <w:rFonts w:ascii="Times New Roman" w:eastAsia="Times New Roman" w:hAnsi="Times New Roman" w:cs="Times New Roman"/>
          <w:sz w:val="24"/>
          <w:szCs w:val="24"/>
          <w:vertAlign w:val="superscript"/>
        </w:rPr>
        <w:t>(įstaigos pavadinimas, kodas)</w:t>
      </w:r>
    </w:p>
    <w:p w14:paraId="3494CCAC" w14:textId="77777777" w:rsidR="00996853" w:rsidRPr="00DE3BFB" w:rsidRDefault="00996853" w:rsidP="00996853">
      <w:pPr>
        <w:spacing w:after="0" w:line="240" w:lineRule="auto"/>
        <w:jc w:val="both"/>
        <w:rPr>
          <w:rFonts w:ascii="Times New Roman" w:eastAsia="Times New Roman" w:hAnsi="Times New Roman" w:cs="Times New Roman"/>
          <w:sz w:val="24"/>
          <w:szCs w:val="24"/>
        </w:rPr>
      </w:pPr>
      <w:r w:rsidRPr="00DE3BFB">
        <w:rPr>
          <w:rFonts w:ascii="Times New Roman" w:eastAsia="Times New Roman" w:hAnsi="Times New Roman" w:cs="Times New Roman"/>
          <w:sz w:val="24"/>
          <w:szCs w:val="24"/>
        </w:rPr>
        <w:t>veikiančio pagal</w:t>
      </w:r>
      <w:r w:rsidRPr="00DE3BFB">
        <w:rPr>
          <w:rFonts w:ascii="Times New Roman" w:eastAsia="Times New Roman" w:hAnsi="Times New Roman" w:cs="Times New Roman"/>
          <w:sz w:val="24"/>
          <w:szCs w:val="24"/>
          <w:u w:val="single"/>
        </w:rPr>
        <w:t xml:space="preserve"> _______________________________</w:t>
      </w:r>
      <w:r w:rsidRPr="00DE3BFB">
        <w:rPr>
          <w:rFonts w:ascii="Times New Roman" w:eastAsia="Times New Roman" w:hAnsi="Times New Roman" w:cs="Times New Roman"/>
          <w:sz w:val="24"/>
          <w:szCs w:val="24"/>
        </w:rPr>
        <w:t>,</w:t>
      </w:r>
      <w:r w:rsidRPr="00DE3BFB">
        <w:rPr>
          <w:rFonts w:ascii="Times New Roman" w:eastAsia="Times New Roman" w:hAnsi="Times New Roman" w:cs="Times New Roman"/>
          <w:sz w:val="24"/>
          <w:szCs w:val="24"/>
          <w:vertAlign w:val="superscript"/>
        </w:rPr>
        <w:t xml:space="preserve">  </w:t>
      </w:r>
      <w:r w:rsidRPr="00DE3BFB">
        <w:rPr>
          <w:rFonts w:ascii="Times New Roman" w:eastAsia="Times New Roman" w:hAnsi="Times New Roman" w:cs="Times New Roman"/>
          <w:sz w:val="24"/>
          <w:szCs w:val="24"/>
        </w:rPr>
        <w:t>vadovaudamasis 20___ m. _________ __ d.</w:t>
      </w:r>
    </w:p>
    <w:p w14:paraId="4B7CB31B" w14:textId="2B42C0CE" w:rsidR="00996853" w:rsidRPr="00DE3BFB" w:rsidRDefault="00996853" w:rsidP="00996853">
      <w:pPr>
        <w:spacing w:after="0" w:line="240" w:lineRule="auto"/>
        <w:jc w:val="both"/>
        <w:rPr>
          <w:rFonts w:ascii="Times New Roman" w:eastAsia="Times New Roman" w:hAnsi="Times New Roman" w:cs="Times New Roman"/>
          <w:sz w:val="24"/>
          <w:szCs w:val="24"/>
          <w:vertAlign w:val="superscript"/>
        </w:rPr>
      </w:pPr>
      <w:r w:rsidRPr="00DE3BFB">
        <w:rPr>
          <w:rFonts w:ascii="Times New Roman" w:eastAsia="Times New Roman" w:hAnsi="Times New Roman" w:cs="Times New Roman"/>
          <w:sz w:val="24"/>
          <w:szCs w:val="24"/>
          <w:vertAlign w:val="superscript"/>
        </w:rPr>
        <w:t xml:space="preserve">       </w:t>
      </w:r>
      <w:r w:rsidRPr="00DE3BFB">
        <w:rPr>
          <w:rFonts w:ascii="Times New Roman" w:eastAsia="Times New Roman" w:hAnsi="Times New Roman" w:cs="Times New Roman"/>
          <w:sz w:val="24"/>
          <w:szCs w:val="24"/>
          <w:vertAlign w:val="superscript"/>
        </w:rPr>
        <w:tab/>
      </w:r>
      <w:r w:rsidRPr="00DE3BFB">
        <w:rPr>
          <w:rFonts w:ascii="Times New Roman" w:eastAsia="Times New Roman" w:hAnsi="Times New Roman" w:cs="Times New Roman"/>
          <w:sz w:val="24"/>
          <w:szCs w:val="24"/>
          <w:vertAlign w:val="superscript"/>
        </w:rPr>
        <w:tab/>
        <w:t xml:space="preserve"> (atstovavimo pagrindas)</w:t>
      </w:r>
    </w:p>
    <w:p w14:paraId="09EFFDBC" w14:textId="20BD1A7C" w:rsidR="00996853" w:rsidRPr="00DE3BFB" w:rsidRDefault="00072744" w:rsidP="003C64BA">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Metalinių</w:t>
      </w:r>
      <w:r w:rsidR="003C64BA" w:rsidRPr="00DE3BFB">
        <w:rPr>
          <w:rFonts w:ascii="Times New Roman" w:eastAsia="Times New Roman" w:hAnsi="Times New Roman" w:cs="Times New Roman"/>
          <w:sz w:val="24"/>
          <w:szCs w:val="24"/>
        </w:rPr>
        <w:t xml:space="preserve"> baldų  </w:t>
      </w:r>
      <w:r>
        <w:rPr>
          <w:rFonts w:ascii="Times New Roman" w:eastAsia="Times New Roman" w:hAnsi="Times New Roman" w:cs="Times New Roman"/>
          <w:sz w:val="24"/>
          <w:szCs w:val="24"/>
          <w:lang w:eastAsia="ru-RU"/>
        </w:rPr>
        <w:t>Vilniaus</w:t>
      </w:r>
      <w:r w:rsidR="008767D1" w:rsidRPr="00DE3BFB">
        <w:rPr>
          <w:rFonts w:ascii="Times New Roman" w:eastAsia="Times New Roman" w:hAnsi="Times New Roman" w:cs="Times New Roman"/>
          <w:sz w:val="24"/>
          <w:szCs w:val="24"/>
        </w:rPr>
        <w:t xml:space="preserve"> </w:t>
      </w:r>
      <w:r w:rsidR="003C64BA" w:rsidRPr="00DE3BFB">
        <w:rPr>
          <w:rFonts w:ascii="Times New Roman" w:eastAsia="Times New Roman" w:hAnsi="Times New Roman" w:cs="Times New Roman"/>
          <w:sz w:val="24"/>
          <w:szCs w:val="24"/>
        </w:rPr>
        <w:t>kalėjimui</w:t>
      </w:r>
      <w:r w:rsidR="00996853" w:rsidRPr="00DE3BFB">
        <w:rPr>
          <w:rFonts w:ascii="Times New Roman" w:eastAsia="Times New Roman" w:hAnsi="Times New Roman" w:cs="Times New Roman"/>
          <w:sz w:val="24"/>
          <w:szCs w:val="24"/>
        </w:rPr>
        <w:t xml:space="preserve"> viešojo pirkimo-pardavimo sutartimi Nr.  ___________/__________,</w:t>
      </w:r>
    </w:p>
    <w:p w14:paraId="497C3848" w14:textId="2929D201" w:rsidR="00996853" w:rsidRPr="00DE3BFB" w:rsidRDefault="00996853" w:rsidP="003C64BA">
      <w:pPr>
        <w:spacing w:after="120" w:line="240" w:lineRule="auto"/>
        <w:jc w:val="both"/>
        <w:rPr>
          <w:rFonts w:ascii="Times New Roman" w:eastAsia="Times New Roman" w:hAnsi="Times New Roman" w:cs="Times New Roman"/>
          <w:sz w:val="24"/>
          <w:szCs w:val="24"/>
          <w:vertAlign w:val="superscript"/>
        </w:rPr>
      </w:pPr>
      <w:r w:rsidRPr="00DE3BFB">
        <w:rPr>
          <w:rFonts w:ascii="Times New Roman" w:eastAsia="Times New Roman" w:hAnsi="Times New Roman" w:cs="Times New Roman"/>
          <w:sz w:val="24"/>
          <w:szCs w:val="24"/>
        </w:rPr>
        <w:t>tiekė ir perdavė visas Prekes Pirkėjui</w:t>
      </w:r>
      <w:r w:rsidR="00DC4B63" w:rsidRPr="00DE3BFB">
        <w:rPr>
          <w:rFonts w:ascii="Times New Roman" w:eastAsia="Times New Roman" w:hAnsi="Times New Roman" w:cs="Times New Roman"/>
          <w:sz w:val="24"/>
          <w:szCs w:val="24"/>
        </w:rPr>
        <w:t>,</w:t>
      </w:r>
      <w:r w:rsidR="003D728D" w:rsidRPr="00DE3BFB">
        <w:rPr>
          <w:rFonts w:ascii="Times New Roman" w:eastAsia="Times New Roman" w:hAnsi="Times New Roman" w:cs="Times New Roman"/>
          <w:sz w:val="24"/>
          <w:szCs w:val="24"/>
        </w:rPr>
        <w:t xml:space="preserve"> pateikė</w:t>
      </w:r>
      <w:r w:rsidR="003D728D" w:rsidRPr="00DE3BFB">
        <w:rPr>
          <w:rFonts w:ascii="Times New Roman" w:hAnsi="Times New Roman" w:cs="Times New Roman"/>
          <w:sz w:val="24"/>
          <w:szCs w:val="24"/>
        </w:rPr>
        <w:t xml:space="preserve"> įrodančius dokumentus dėl atitikimo nurodytiems aplinkos apsaugos </w:t>
      </w:r>
      <w:r w:rsidR="00DC4B63" w:rsidRPr="00DE3BFB">
        <w:rPr>
          <w:rFonts w:ascii="Times New Roman" w:hAnsi="Times New Roman" w:cs="Times New Roman"/>
          <w:sz w:val="24"/>
          <w:szCs w:val="24"/>
        </w:rPr>
        <w:t>kriterij</w:t>
      </w:r>
      <w:r w:rsidR="003D728D" w:rsidRPr="00DE3BFB">
        <w:rPr>
          <w:rFonts w:ascii="Times New Roman" w:hAnsi="Times New Roman" w:cs="Times New Roman"/>
          <w:sz w:val="24"/>
          <w:szCs w:val="24"/>
        </w:rPr>
        <w:t>ams</w:t>
      </w:r>
      <w:r w:rsidRPr="00DE3BFB">
        <w:rPr>
          <w:rFonts w:ascii="Times New Roman" w:eastAsia="Times New Roman" w:hAnsi="Times New Roman" w:cs="Times New Roman"/>
          <w:sz w:val="24"/>
          <w:szCs w:val="24"/>
        </w:rPr>
        <w:t>.</w:t>
      </w:r>
    </w:p>
    <w:p w14:paraId="3D87F913" w14:textId="7D0CD37C" w:rsidR="00996853" w:rsidRPr="00DE3BFB" w:rsidRDefault="00996853" w:rsidP="00996853">
      <w:pPr>
        <w:spacing w:after="0" w:line="240" w:lineRule="auto"/>
        <w:ind w:firstLine="720"/>
        <w:jc w:val="both"/>
        <w:rPr>
          <w:rFonts w:ascii="Times New Roman" w:eastAsia="Times New Roman" w:hAnsi="Times New Roman" w:cs="Times New Roman"/>
          <w:sz w:val="24"/>
          <w:szCs w:val="24"/>
        </w:rPr>
      </w:pPr>
      <w:r w:rsidRPr="00DE3BFB">
        <w:rPr>
          <w:rFonts w:ascii="Times New Roman" w:eastAsia="Times New Roman" w:hAnsi="Times New Roman" w:cs="Times New Roman"/>
          <w:b/>
          <w:sz w:val="24"/>
          <w:szCs w:val="24"/>
        </w:rPr>
        <w:t>Pirkėjas</w:t>
      </w:r>
      <w:r w:rsidRPr="00DE3BFB">
        <w:rPr>
          <w:rFonts w:ascii="Times New Roman" w:eastAsia="Times New Roman" w:hAnsi="Times New Roman" w:cs="Times New Roman"/>
          <w:sz w:val="24"/>
          <w:szCs w:val="24"/>
        </w:rPr>
        <w:t xml:space="preserve"> – </w:t>
      </w:r>
      <w:r w:rsidR="00FB6131" w:rsidRPr="00DE3BFB">
        <w:rPr>
          <w:rFonts w:ascii="Times New Roman" w:eastAsia="Times New Roman" w:hAnsi="Times New Roman" w:cs="Times New Roman"/>
          <w:sz w:val="24"/>
          <w:szCs w:val="24"/>
          <w:u w:val="single"/>
        </w:rPr>
        <w:t>Lietuvos kalėjimų tarnyba</w:t>
      </w:r>
      <w:r w:rsidRPr="00DE3BFB">
        <w:rPr>
          <w:rFonts w:ascii="Times New Roman" w:eastAsia="Times New Roman" w:hAnsi="Times New Roman" w:cs="Times New Roman"/>
          <w:sz w:val="24"/>
          <w:szCs w:val="24"/>
          <w:u w:val="single"/>
        </w:rPr>
        <w:t>,</w:t>
      </w:r>
      <w:r w:rsidR="00FB6131" w:rsidRPr="00DE3BFB">
        <w:rPr>
          <w:rFonts w:ascii="Times New Roman" w:eastAsia="Times New Roman" w:hAnsi="Times New Roman" w:cs="Times New Roman"/>
          <w:sz w:val="24"/>
          <w:szCs w:val="24"/>
          <w:u w:val="single"/>
          <w:lang w:eastAsia="ru-RU"/>
        </w:rPr>
        <w:t xml:space="preserve"> įstaigos kodas_288697120</w:t>
      </w:r>
      <w:r w:rsidR="00FB6131" w:rsidRPr="00DE3BFB">
        <w:rPr>
          <w:rFonts w:ascii="Times New Roman" w:eastAsia="Times New Roman" w:hAnsi="Times New Roman" w:cs="Times New Roman"/>
          <w:sz w:val="24"/>
          <w:szCs w:val="24"/>
          <w:lang w:eastAsia="ru-RU"/>
        </w:rPr>
        <w:t>,</w:t>
      </w:r>
      <w:r w:rsidRPr="00DE3BFB">
        <w:rPr>
          <w:rFonts w:ascii="Times New Roman" w:eastAsia="Times New Roman" w:hAnsi="Times New Roman" w:cs="Times New Roman"/>
          <w:sz w:val="24"/>
          <w:szCs w:val="24"/>
        </w:rPr>
        <w:t xml:space="preserve"> atstovaujamas </w:t>
      </w:r>
    </w:p>
    <w:p w14:paraId="246B1C5B" w14:textId="4413C00B" w:rsidR="00996853" w:rsidRPr="00DE3BFB" w:rsidRDefault="00996853" w:rsidP="00996853">
      <w:pPr>
        <w:spacing w:after="0" w:line="240" w:lineRule="auto"/>
        <w:ind w:firstLine="720"/>
        <w:jc w:val="both"/>
        <w:rPr>
          <w:rFonts w:ascii="Times New Roman" w:eastAsia="Times New Roman" w:hAnsi="Times New Roman" w:cs="Times New Roman"/>
          <w:sz w:val="24"/>
          <w:szCs w:val="24"/>
          <w:vertAlign w:val="superscript"/>
        </w:rPr>
      </w:pPr>
      <w:r w:rsidRPr="00DE3BFB">
        <w:rPr>
          <w:rFonts w:ascii="Times New Roman" w:eastAsia="Times New Roman" w:hAnsi="Times New Roman" w:cs="Times New Roman"/>
          <w:sz w:val="24"/>
          <w:szCs w:val="24"/>
          <w:vertAlign w:val="superscript"/>
        </w:rPr>
        <w:t xml:space="preserve">                                    </w:t>
      </w:r>
      <w:r w:rsidRPr="00DE3BFB">
        <w:rPr>
          <w:rFonts w:ascii="Times New Roman" w:eastAsia="Times New Roman" w:hAnsi="Times New Roman" w:cs="Times New Roman"/>
          <w:sz w:val="24"/>
          <w:szCs w:val="24"/>
          <w:vertAlign w:val="superscript"/>
        </w:rPr>
        <w:tab/>
        <w:t>(įstaigos pavadinimas, kodas)</w:t>
      </w:r>
    </w:p>
    <w:p w14:paraId="67463B75" w14:textId="3E75B7CC" w:rsidR="003C64BA" w:rsidRPr="00DE3BFB" w:rsidRDefault="00996853" w:rsidP="003C64BA">
      <w:pPr>
        <w:spacing w:after="0" w:line="240" w:lineRule="auto"/>
        <w:jc w:val="both"/>
        <w:rPr>
          <w:rFonts w:ascii="Times New Roman" w:eastAsia="Times New Roman" w:hAnsi="Times New Roman" w:cs="Times New Roman"/>
          <w:sz w:val="24"/>
          <w:szCs w:val="24"/>
        </w:rPr>
      </w:pPr>
      <w:r w:rsidRPr="00DE3BFB">
        <w:rPr>
          <w:rFonts w:ascii="Times New Roman" w:eastAsia="Times New Roman" w:hAnsi="Times New Roman" w:cs="Times New Roman"/>
          <w:sz w:val="24"/>
          <w:szCs w:val="24"/>
        </w:rPr>
        <w:t>,</w:t>
      </w:r>
      <w:r w:rsidR="003C64BA" w:rsidRPr="00DE3BFB">
        <w:rPr>
          <w:rFonts w:ascii="Times New Roman" w:eastAsia="Times New Roman" w:hAnsi="Times New Roman" w:cs="Times New Roman"/>
          <w:sz w:val="24"/>
          <w:szCs w:val="24"/>
        </w:rPr>
        <w:t xml:space="preserve"> priėmė iš Tiekėjo visas prekes.</w:t>
      </w:r>
    </w:p>
    <w:p w14:paraId="6D4127AC" w14:textId="4C2BE39A" w:rsidR="00996853" w:rsidRPr="00DE3BFB" w:rsidRDefault="00996853" w:rsidP="00996853">
      <w:pPr>
        <w:spacing w:after="0" w:line="240" w:lineRule="auto"/>
        <w:jc w:val="both"/>
        <w:rPr>
          <w:rFonts w:ascii="Times New Roman" w:eastAsia="Times New Roman" w:hAnsi="Times New Roman" w:cs="Times New Roman"/>
          <w:sz w:val="24"/>
          <w:szCs w:val="24"/>
          <w:vertAlign w:val="superscript"/>
        </w:rPr>
      </w:pPr>
      <w:r w:rsidRPr="00DE3BFB">
        <w:rPr>
          <w:rFonts w:ascii="Times New Roman" w:eastAsia="Times New Roman" w:hAnsi="Times New Roman" w:cs="Times New Roman"/>
          <w:sz w:val="24"/>
          <w:szCs w:val="24"/>
        </w:rPr>
        <w:t xml:space="preserve">   </w:t>
      </w:r>
      <w:r w:rsidRPr="00DE3BFB">
        <w:rPr>
          <w:rFonts w:ascii="Times New Roman" w:eastAsia="Times New Roman" w:hAnsi="Times New Roman" w:cs="Times New Roman"/>
          <w:sz w:val="24"/>
          <w:szCs w:val="24"/>
          <w:vertAlign w:val="superscript"/>
        </w:rPr>
        <w:t>(pareigų pavadinimas, vardas, pavardė)</w:t>
      </w:r>
      <w:r w:rsidR="003C64BA" w:rsidRPr="00DE3BFB">
        <w:rPr>
          <w:rFonts w:ascii="Times New Roman" w:eastAsia="Times New Roman" w:hAnsi="Times New Roman" w:cs="Times New Roman"/>
          <w:sz w:val="24"/>
          <w:szCs w:val="24"/>
          <w:vertAlign w:val="superscript"/>
        </w:rPr>
        <w:tab/>
      </w:r>
      <w:r w:rsidR="003C64BA" w:rsidRPr="00DE3BFB">
        <w:rPr>
          <w:rFonts w:ascii="Times New Roman" w:eastAsia="Times New Roman" w:hAnsi="Times New Roman" w:cs="Times New Roman"/>
          <w:sz w:val="24"/>
          <w:szCs w:val="24"/>
          <w:vertAlign w:val="superscript"/>
        </w:rPr>
        <w:tab/>
      </w:r>
      <w:r w:rsidR="00FB6131" w:rsidRPr="00DE3BFB">
        <w:rPr>
          <w:rFonts w:ascii="Times New Roman" w:eastAsia="Times New Roman" w:hAnsi="Times New Roman" w:cs="Times New Roman"/>
          <w:sz w:val="24"/>
          <w:szCs w:val="24"/>
          <w:vertAlign w:val="superscript"/>
        </w:rPr>
        <w:t>(atstovavimo pagrindas)</w:t>
      </w:r>
    </w:p>
    <w:p w14:paraId="11F5CF93" w14:textId="749243CF" w:rsidR="00996853" w:rsidRPr="00DE3BFB" w:rsidRDefault="00996853" w:rsidP="00996853">
      <w:pPr>
        <w:spacing w:after="0" w:line="240" w:lineRule="auto"/>
        <w:ind w:firstLine="720"/>
        <w:jc w:val="both"/>
        <w:rPr>
          <w:rFonts w:ascii="Times New Roman" w:eastAsia="Times New Roman" w:hAnsi="Times New Roman" w:cs="Times New Roman"/>
          <w:sz w:val="24"/>
          <w:szCs w:val="24"/>
          <w:vertAlign w:val="superscript"/>
        </w:rPr>
      </w:pPr>
      <w:r w:rsidRPr="00DE3BFB">
        <w:rPr>
          <w:rFonts w:ascii="Times New Roman" w:eastAsia="Times New Roman" w:hAnsi="Times New Roman" w:cs="Times New Roman"/>
          <w:sz w:val="24"/>
          <w:szCs w:val="24"/>
        </w:rPr>
        <w:t>Atsižvelgiant į tai, Pirkėjas turi sumokėti Tiekėjui ___</w:t>
      </w:r>
      <w:r w:rsidR="006E0EB0" w:rsidRPr="00DE3BFB">
        <w:rPr>
          <w:rFonts w:ascii="Times New Roman" w:eastAsia="Times New Roman" w:hAnsi="Times New Roman" w:cs="Times New Roman"/>
          <w:sz w:val="24"/>
          <w:szCs w:val="24"/>
        </w:rPr>
        <w:t>____</w:t>
      </w:r>
      <w:r w:rsidRPr="00DE3BFB">
        <w:rPr>
          <w:rFonts w:ascii="Times New Roman" w:eastAsia="Times New Roman" w:hAnsi="Times New Roman" w:cs="Times New Roman"/>
          <w:sz w:val="24"/>
          <w:szCs w:val="24"/>
        </w:rPr>
        <w:t>____ eurų (</w:t>
      </w:r>
      <w:r w:rsidR="006E0EB0" w:rsidRPr="00DE3BFB">
        <w:rPr>
          <w:rFonts w:ascii="Times New Roman" w:eastAsia="Times New Roman" w:hAnsi="Times New Roman" w:cs="Times New Roman"/>
          <w:sz w:val="24"/>
          <w:szCs w:val="24"/>
        </w:rPr>
        <w:t>______________________</w:t>
      </w:r>
      <w:r w:rsidR="00CA761A" w:rsidRPr="00DE3BFB">
        <w:rPr>
          <w:rFonts w:ascii="Times New Roman" w:eastAsia="Times New Roman" w:hAnsi="Times New Roman" w:cs="Times New Roman"/>
          <w:sz w:val="24"/>
          <w:szCs w:val="24"/>
          <w:u w:val="single"/>
        </w:rPr>
        <w:t xml:space="preserve"> </w:t>
      </w:r>
      <w:r w:rsidR="006E0EB0" w:rsidRPr="00DE3BFB">
        <w:rPr>
          <w:rFonts w:ascii="Times New Roman" w:eastAsia="Times New Roman" w:hAnsi="Times New Roman" w:cs="Times New Roman"/>
          <w:sz w:val="24"/>
          <w:szCs w:val="24"/>
        </w:rPr>
        <w:t>______________________</w:t>
      </w:r>
      <w:r w:rsidRPr="00DE3BFB">
        <w:rPr>
          <w:rFonts w:ascii="Times New Roman" w:eastAsia="Times New Roman" w:hAnsi="Times New Roman" w:cs="Times New Roman"/>
          <w:sz w:val="24"/>
          <w:szCs w:val="24"/>
          <w:u w:val="single"/>
        </w:rPr>
        <w:t>)</w:t>
      </w:r>
      <w:r w:rsidR="00CA761A" w:rsidRPr="00DE3BFB">
        <w:rPr>
          <w:rFonts w:ascii="Times New Roman" w:eastAsia="Times New Roman" w:hAnsi="Times New Roman" w:cs="Times New Roman"/>
          <w:sz w:val="24"/>
          <w:szCs w:val="24"/>
        </w:rPr>
        <w:t>______________</w:t>
      </w:r>
      <w:r w:rsidR="00CA761A" w:rsidRPr="00DE3BFB">
        <w:rPr>
          <w:rFonts w:ascii="Times New Roman" w:eastAsia="Times New Roman" w:hAnsi="Times New Roman" w:cs="Times New Roman"/>
          <w:sz w:val="24"/>
          <w:szCs w:val="24"/>
        </w:rPr>
        <w:tab/>
      </w:r>
      <w:r w:rsidR="00CA761A" w:rsidRPr="00DE3BFB">
        <w:rPr>
          <w:rFonts w:ascii="Times New Roman" w:eastAsia="Times New Roman" w:hAnsi="Times New Roman" w:cs="Times New Roman"/>
          <w:sz w:val="24"/>
          <w:szCs w:val="24"/>
        </w:rPr>
        <w:tab/>
      </w:r>
      <w:r w:rsidRPr="00DE3BFB">
        <w:rPr>
          <w:rFonts w:ascii="Times New Roman" w:eastAsia="Times New Roman" w:hAnsi="Times New Roman" w:cs="Times New Roman"/>
          <w:sz w:val="24"/>
          <w:szCs w:val="24"/>
          <w:vertAlign w:val="superscript"/>
        </w:rPr>
        <w:t xml:space="preserve">(suma skaičiais) </w:t>
      </w:r>
      <w:r w:rsidRPr="00DE3BFB">
        <w:rPr>
          <w:rFonts w:ascii="Times New Roman" w:eastAsia="Times New Roman" w:hAnsi="Times New Roman" w:cs="Times New Roman"/>
          <w:sz w:val="24"/>
          <w:szCs w:val="24"/>
          <w:vertAlign w:val="superscript"/>
        </w:rPr>
        <w:tab/>
      </w:r>
      <w:r w:rsidRPr="00DE3BFB">
        <w:rPr>
          <w:rFonts w:ascii="Times New Roman" w:eastAsia="Times New Roman" w:hAnsi="Times New Roman" w:cs="Times New Roman"/>
          <w:sz w:val="24"/>
          <w:szCs w:val="24"/>
          <w:vertAlign w:val="superscript"/>
        </w:rPr>
        <w:tab/>
        <w:t>(suma žodžiais)</w:t>
      </w:r>
    </w:p>
    <w:p w14:paraId="4C54D032" w14:textId="6CC3DE69" w:rsidR="00CA761A" w:rsidRPr="00DE3BFB" w:rsidRDefault="00CA761A" w:rsidP="00996853">
      <w:pPr>
        <w:spacing w:after="0" w:line="240" w:lineRule="auto"/>
        <w:ind w:firstLine="720"/>
        <w:jc w:val="both"/>
        <w:rPr>
          <w:rFonts w:ascii="Times New Roman" w:eastAsia="Times New Roman" w:hAnsi="Times New Roman" w:cs="Times New Roman"/>
          <w:sz w:val="24"/>
          <w:szCs w:val="24"/>
          <w:vertAlign w:val="superscript"/>
        </w:rPr>
      </w:pPr>
    </w:p>
    <w:p w14:paraId="31385097" w14:textId="77777777" w:rsidR="00CA761A" w:rsidRPr="00DE3BFB" w:rsidRDefault="00CA761A" w:rsidP="00996853">
      <w:pPr>
        <w:spacing w:after="0" w:line="240" w:lineRule="auto"/>
        <w:ind w:firstLine="720"/>
        <w:jc w:val="both"/>
        <w:rPr>
          <w:rFonts w:ascii="Times New Roman" w:eastAsia="Times New Roman" w:hAnsi="Times New Roman" w:cs="Times New Roman"/>
          <w:sz w:val="24"/>
          <w:szCs w:val="24"/>
          <w:vertAlign w:val="superscript"/>
        </w:rPr>
      </w:pPr>
    </w:p>
    <w:p w14:paraId="1E28F1DA" w14:textId="77777777" w:rsidR="00996853" w:rsidRPr="00DE3BFB" w:rsidRDefault="00996853" w:rsidP="00996853">
      <w:pPr>
        <w:keepLines/>
        <w:tabs>
          <w:tab w:val="left" w:pos="5812"/>
        </w:tabs>
        <w:spacing w:after="0" w:line="240" w:lineRule="auto"/>
        <w:jc w:val="both"/>
        <w:rPr>
          <w:rFonts w:ascii="Times New Roman" w:eastAsia="Times New Roman" w:hAnsi="Times New Roman" w:cs="Times New Roman"/>
          <w:b/>
          <w:sz w:val="24"/>
          <w:szCs w:val="24"/>
        </w:rPr>
      </w:pPr>
      <w:r w:rsidRPr="00DE3BFB">
        <w:rPr>
          <w:rFonts w:ascii="Times New Roman" w:eastAsia="Times New Roman" w:hAnsi="Times New Roman" w:cs="Times New Roman"/>
          <w:b/>
          <w:sz w:val="24"/>
          <w:szCs w:val="24"/>
        </w:rPr>
        <w:t>Perdavė</w:t>
      </w:r>
    </w:p>
    <w:p w14:paraId="23D2FB8F" w14:textId="77777777" w:rsidR="00996853" w:rsidRPr="00DE3BFB" w:rsidRDefault="00996853" w:rsidP="00996853">
      <w:pPr>
        <w:keepNext/>
        <w:spacing w:after="0" w:line="240" w:lineRule="auto"/>
        <w:ind w:left="720" w:hanging="720"/>
        <w:jc w:val="both"/>
        <w:outlineLvl w:val="2"/>
        <w:rPr>
          <w:rFonts w:ascii="Times New Roman" w:eastAsia="Times New Roman" w:hAnsi="Times New Roman" w:cs="Times New Roman"/>
          <w:sz w:val="24"/>
          <w:szCs w:val="24"/>
        </w:rPr>
      </w:pPr>
      <w:r w:rsidRPr="00DE3BFB">
        <w:rPr>
          <w:rFonts w:ascii="Times New Roman" w:eastAsia="Times New Roman" w:hAnsi="Times New Roman" w:cs="Times New Roman"/>
          <w:sz w:val="24"/>
          <w:szCs w:val="24"/>
        </w:rPr>
        <w:t>____________________</w:t>
      </w:r>
      <w:r w:rsidRPr="00DE3BFB">
        <w:rPr>
          <w:rFonts w:ascii="Times New Roman" w:eastAsia="Times New Roman" w:hAnsi="Times New Roman" w:cs="Times New Roman"/>
          <w:sz w:val="24"/>
          <w:szCs w:val="24"/>
        </w:rPr>
        <w:tab/>
      </w:r>
      <w:r w:rsidRPr="00DE3BFB">
        <w:rPr>
          <w:rFonts w:ascii="Times New Roman" w:eastAsia="Times New Roman" w:hAnsi="Times New Roman" w:cs="Times New Roman"/>
          <w:sz w:val="24"/>
          <w:szCs w:val="24"/>
        </w:rPr>
        <w:tab/>
        <w:t xml:space="preserve">___________ </w:t>
      </w:r>
      <w:r w:rsidRPr="00DE3BFB">
        <w:rPr>
          <w:rFonts w:ascii="Times New Roman" w:eastAsia="Times New Roman" w:hAnsi="Times New Roman" w:cs="Times New Roman"/>
          <w:sz w:val="24"/>
          <w:szCs w:val="24"/>
        </w:rPr>
        <w:tab/>
      </w:r>
      <w:r w:rsidRPr="00DE3BFB">
        <w:rPr>
          <w:rFonts w:ascii="Times New Roman" w:eastAsia="Times New Roman" w:hAnsi="Times New Roman" w:cs="Times New Roman"/>
          <w:sz w:val="24"/>
          <w:szCs w:val="24"/>
        </w:rPr>
        <w:tab/>
      </w:r>
      <w:r w:rsidRPr="00DE3BFB">
        <w:rPr>
          <w:rFonts w:ascii="Times New Roman" w:eastAsia="Times New Roman" w:hAnsi="Times New Roman" w:cs="Times New Roman"/>
          <w:sz w:val="24"/>
          <w:szCs w:val="24"/>
        </w:rPr>
        <w:tab/>
        <w:t>______________</w:t>
      </w:r>
    </w:p>
    <w:p w14:paraId="70095BBD" w14:textId="77777777" w:rsidR="00996853" w:rsidRPr="00DE3BFB" w:rsidRDefault="00996853" w:rsidP="00996853">
      <w:pPr>
        <w:spacing w:after="0" w:line="240" w:lineRule="auto"/>
        <w:jc w:val="both"/>
        <w:rPr>
          <w:rFonts w:ascii="Times New Roman" w:eastAsia="Times New Roman" w:hAnsi="Times New Roman" w:cs="Times New Roman"/>
          <w:sz w:val="24"/>
          <w:szCs w:val="24"/>
          <w:vertAlign w:val="superscript"/>
        </w:rPr>
      </w:pPr>
      <w:r w:rsidRPr="00DE3BFB">
        <w:rPr>
          <w:rFonts w:ascii="Times New Roman" w:eastAsia="Times New Roman" w:hAnsi="Times New Roman" w:cs="Times New Roman"/>
          <w:sz w:val="24"/>
          <w:szCs w:val="24"/>
          <w:vertAlign w:val="superscript"/>
        </w:rPr>
        <w:t xml:space="preserve">  (pareigų pavadinimas)</w:t>
      </w:r>
      <w:r w:rsidRPr="00DE3BFB">
        <w:rPr>
          <w:rFonts w:ascii="Times New Roman" w:eastAsia="Times New Roman" w:hAnsi="Times New Roman" w:cs="Times New Roman"/>
          <w:sz w:val="24"/>
          <w:szCs w:val="24"/>
          <w:vertAlign w:val="superscript"/>
        </w:rPr>
        <w:tab/>
      </w:r>
      <w:r w:rsidRPr="00DE3BFB">
        <w:rPr>
          <w:rFonts w:ascii="Times New Roman" w:eastAsia="Times New Roman" w:hAnsi="Times New Roman" w:cs="Times New Roman"/>
          <w:sz w:val="24"/>
          <w:szCs w:val="24"/>
          <w:vertAlign w:val="superscript"/>
        </w:rPr>
        <w:tab/>
        <w:t>(parašas)</w:t>
      </w:r>
      <w:r w:rsidRPr="00DE3BFB">
        <w:rPr>
          <w:rFonts w:ascii="Times New Roman" w:eastAsia="Times New Roman" w:hAnsi="Times New Roman" w:cs="Times New Roman"/>
          <w:sz w:val="24"/>
          <w:szCs w:val="24"/>
          <w:vertAlign w:val="superscript"/>
        </w:rPr>
        <w:tab/>
      </w:r>
      <w:r w:rsidRPr="00DE3BFB">
        <w:rPr>
          <w:rFonts w:ascii="Times New Roman" w:eastAsia="Times New Roman" w:hAnsi="Times New Roman" w:cs="Times New Roman"/>
          <w:sz w:val="24"/>
          <w:szCs w:val="24"/>
          <w:vertAlign w:val="superscript"/>
        </w:rPr>
        <w:tab/>
      </w:r>
      <w:r w:rsidRPr="00DE3BFB">
        <w:rPr>
          <w:rFonts w:ascii="Times New Roman" w:eastAsia="Times New Roman" w:hAnsi="Times New Roman" w:cs="Times New Roman"/>
          <w:sz w:val="24"/>
          <w:szCs w:val="24"/>
          <w:vertAlign w:val="superscript"/>
        </w:rPr>
        <w:tab/>
        <w:t>(vardas, pavardė)</w:t>
      </w:r>
    </w:p>
    <w:p w14:paraId="321143BE" w14:textId="77777777" w:rsidR="00996853" w:rsidRPr="00DE3BFB" w:rsidRDefault="00996853" w:rsidP="00996853">
      <w:pPr>
        <w:spacing w:after="0" w:line="240" w:lineRule="auto"/>
        <w:jc w:val="both"/>
        <w:rPr>
          <w:rFonts w:ascii="Times New Roman" w:eastAsia="Times New Roman" w:hAnsi="Times New Roman" w:cs="Times New Roman"/>
          <w:sz w:val="24"/>
          <w:szCs w:val="24"/>
        </w:rPr>
      </w:pPr>
      <w:r w:rsidRPr="00DE3BFB">
        <w:rPr>
          <w:rFonts w:ascii="Times New Roman" w:eastAsia="Times New Roman" w:hAnsi="Times New Roman" w:cs="Times New Roman"/>
          <w:sz w:val="24"/>
          <w:szCs w:val="24"/>
        </w:rPr>
        <w:tab/>
      </w:r>
      <w:r w:rsidRPr="00DE3BFB">
        <w:rPr>
          <w:rFonts w:ascii="Times New Roman" w:eastAsia="Times New Roman" w:hAnsi="Times New Roman" w:cs="Times New Roman"/>
          <w:sz w:val="24"/>
          <w:szCs w:val="24"/>
        </w:rPr>
        <w:tab/>
      </w:r>
      <w:r w:rsidRPr="00DE3BFB">
        <w:rPr>
          <w:rFonts w:ascii="Times New Roman" w:eastAsia="Times New Roman" w:hAnsi="Times New Roman" w:cs="Times New Roman"/>
          <w:sz w:val="24"/>
          <w:szCs w:val="24"/>
        </w:rPr>
        <w:tab/>
        <w:t>A.V.</w:t>
      </w:r>
    </w:p>
    <w:p w14:paraId="5B60A105" w14:textId="77777777" w:rsidR="00996853" w:rsidRPr="00DE3BFB" w:rsidRDefault="00996853" w:rsidP="00996853">
      <w:pPr>
        <w:spacing w:after="0" w:line="240" w:lineRule="auto"/>
        <w:jc w:val="both"/>
        <w:rPr>
          <w:rFonts w:ascii="Times New Roman" w:eastAsia="Times New Roman" w:hAnsi="Times New Roman" w:cs="Times New Roman"/>
          <w:b/>
          <w:sz w:val="24"/>
          <w:szCs w:val="24"/>
        </w:rPr>
      </w:pPr>
      <w:r w:rsidRPr="00DE3BFB">
        <w:rPr>
          <w:rFonts w:ascii="Times New Roman" w:eastAsia="Times New Roman" w:hAnsi="Times New Roman" w:cs="Times New Roman"/>
          <w:b/>
          <w:sz w:val="24"/>
          <w:szCs w:val="24"/>
        </w:rPr>
        <w:t>Priėmė</w:t>
      </w:r>
    </w:p>
    <w:p w14:paraId="250E2438" w14:textId="77777777" w:rsidR="00996853" w:rsidRPr="00DE3BFB" w:rsidRDefault="00996853" w:rsidP="00996853">
      <w:pPr>
        <w:keepNext/>
        <w:spacing w:after="0" w:line="240" w:lineRule="auto"/>
        <w:ind w:left="720" w:hanging="720"/>
        <w:jc w:val="both"/>
        <w:outlineLvl w:val="2"/>
        <w:rPr>
          <w:rFonts w:ascii="Times New Roman" w:eastAsia="Times New Roman" w:hAnsi="Times New Roman" w:cs="Times New Roman"/>
          <w:sz w:val="24"/>
          <w:szCs w:val="24"/>
        </w:rPr>
      </w:pPr>
      <w:r w:rsidRPr="00DE3BFB">
        <w:rPr>
          <w:rFonts w:ascii="Times New Roman" w:eastAsia="Times New Roman" w:hAnsi="Times New Roman" w:cs="Times New Roman"/>
          <w:sz w:val="24"/>
          <w:szCs w:val="24"/>
        </w:rPr>
        <w:t>____________________</w:t>
      </w:r>
      <w:r w:rsidRPr="00DE3BFB">
        <w:rPr>
          <w:rFonts w:ascii="Times New Roman" w:eastAsia="Times New Roman" w:hAnsi="Times New Roman" w:cs="Times New Roman"/>
          <w:sz w:val="24"/>
          <w:szCs w:val="24"/>
        </w:rPr>
        <w:tab/>
      </w:r>
      <w:r w:rsidRPr="00DE3BFB">
        <w:rPr>
          <w:rFonts w:ascii="Times New Roman" w:eastAsia="Times New Roman" w:hAnsi="Times New Roman" w:cs="Times New Roman"/>
          <w:sz w:val="24"/>
          <w:szCs w:val="24"/>
        </w:rPr>
        <w:tab/>
        <w:t xml:space="preserve">____________   </w:t>
      </w:r>
      <w:r w:rsidRPr="00DE3BFB">
        <w:rPr>
          <w:rFonts w:ascii="Times New Roman" w:eastAsia="Times New Roman" w:hAnsi="Times New Roman" w:cs="Times New Roman"/>
          <w:sz w:val="24"/>
          <w:szCs w:val="24"/>
        </w:rPr>
        <w:tab/>
      </w:r>
      <w:r w:rsidRPr="00DE3BFB">
        <w:rPr>
          <w:rFonts w:ascii="Times New Roman" w:eastAsia="Times New Roman" w:hAnsi="Times New Roman" w:cs="Times New Roman"/>
          <w:sz w:val="24"/>
          <w:szCs w:val="24"/>
        </w:rPr>
        <w:tab/>
        <w:t>______________</w:t>
      </w:r>
    </w:p>
    <w:p w14:paraId="2A90454C" w14:textId="77777777" w:rsidR="00996853" w:rsidRPr="00DE3BFB" w:rsidRDefault="00996853" w:rsidP="00996853">
      <w:pPr>
        <w:spacing w:after="0" w:line="240" w:lineRule="auto"/>
        <w:jc w:val="both"/>
        <w:rPr>
          <w:rFonts w:ascii="Times New Roman" w:eastAsia="Times New Roman" w:hAnsi="Times New Roman" w:cs="Times New Roman"/>
          <w:sz w:val="24"/>
          <w:szCs w:val="24"/>
          <w:vertAlign w:val="superscript"/>
        </w:rPr>
      </w:pPr>
      <w:r w:rsidRPr="00DE3BFB">
        <w:rPr>
          <w:rFonts w:ascii="Times New Roman" w:eastAsia="Times New Roman" w:hAnsi="Times New Roman" w:cs="Times New Roman"/>
          <w:sz w:val="24"/>
          <w:szCs w:val="24"/>
        </w:rPr>
        <w:t xml:space="preserve">  </w:t>
      </w:r>
      <w:r w:rsidRPr="00DE3BFB">
        <w:rPr>
          <w:rFonts w:ascii="Times New Roman" w:eastAsia="Times New Roman" w:hAnsi="Times New Roman" w:cs="Times New Roman"/>
          <w:sz w:val="24"/>
          <w:szCs w:val="24"/>
          <w:vertAlign w:val="superscript"/>
        </w:rPr>
        <w:t>(pareigų pavadinimas)</w:t>
      </w:r>
      <w:r w:rsidRPr="00DE3BFB">
        <w:rPr>
          <w:rFonts w:ascii="Times New Roman" w:eastAsia="Times New Roman" w:hAnsi="Times New Roman" w:cs="Times New Roman"/>
          <w:sz w:val="24"/>
          <w:szCs w:val="24"/>
          <w:vertAlign w:val="superscript"/>
        </w:rPr>
        <w:tab/>
      </w:r>
      <w:r w:rsidRPr="00DE3BFB">
        <w:rPr>
          <w:rFonts w:ascii="Times New Roman" w:eastAsia="Times New Roman" w:hAnsi="Times New Roman" w:cs="Times New Roman"/>
          <w:sz w:val="24"/>
          <w:szCs w:val="24"/>
          <w:vertAlign w:val="superscript"/>
        </w:rPr>
        <w:tab/>
        <w:t>(parašas)</w:t>
      </w:r>
      <w:r w:rsidRPr="00DE3BFB">
        <w:rPr>
          <w:rFonts w:ascii="Times New Roman" w:eastAsia="Times New Roman" w:hAnsi="Times New Roman" w:cs="Times New Roman"/>
          <w:sz w:val="24"/>
          <w:szCs w:val="24"/>
          <w:vertAlign w:val="superscript"/>
        </w:rPr>
        <w:tab/>
      </w:r>
      <w:r w:rsidRPr="00DE3BFB">
        <w:rPr>
          <w:rFonts w:ascii="Times New Roman" w:eastAsia="Times New Roman" w:hAnsi="Times New Roman" w:cs="Times New Roman"/>
          <w:sz w:val="24"/>
          <w:szCs w:val="24"/>
          <w:vertAlign w:val="superscript"/>
        </w:rPr>
        <w:tab/>
      </w:r>
      <w:r w:rsidRPr="00DE3BFB">
        <w:rPr>
          <w:rFonts w:ascii="Times New Roman" w:eastAsia="Times New Roman" w:hAnsi="Times New Roman" w:cs="Times New Roman"/>
          <w:sz w:val="24"/>
          <w:szCs w:val="24"/>
          <w:vertAlign w:val="superscript"/>
        </w:rPr>
        <w:tab/>
        <w:t xml:space="preserve"> (vardas, pavardė)</w:t>
      </w:r>
    </w:p>
    <w:p w14:paraId="7BBF3CFD" w14:textId="77777777" w:rsidR="00996853" w:rsidRPr="00DE3BFB" w:rsidRDefault="00996853" w:rsidP="00996853">
      <w:pPr>
        <w:spacing w:after="0" w:line="240" w:lineRule="auto"/>
        <w:jc w:val="both"/>
        <w:rPr>
          <w:rFonts w:ascii="Times New Roman" w:eastAsia="Times New Roman" w:hAnsi="Times New Roman" w:cs="Times New Roman"/>
          <w:sz w:val="24"/>
          <w:szCs w:val="24"/>
        </w:rPr>
      </w:pPr>
      <w:r w:rsidRPr="00DE3BFB">
        <w:rPr>
          <w:rFonts w:ascii="Times New Roman" w:eastAsia="Times New Roman" w:hAnsi="Times New Roman" w:cs="Times New Roman"/>
          <w:sz w:val="24"/>
          <w:szCs w:val="24"/>
        </w:rPr>
        <w:tab/>
      </w:r>
      <w:r w:rsidRPr="00DE3BFB">
        <w:rPr>
          <w:rFonts w:ascii="Times New Roman" w:eastAsia="Times New Roman" w:hAnsi="Times New Roman" w:cs="Times New Roman"/>
          <w:sz w:val="24"/>
          <w:szCs w:val="24"/>
        </w:rPr>
        <w:tab/>
      </w:r>
      <w:r w:rsidRPr="00DE3BFB">
        <w:rPr>
          <w:rFonts w:ascii="Times New Roman" w:eastAsia="Times New Roman" w:hAnsi="Times New Roman" w:cs="Times New Roman"/>
          <w:sz w:val="24"/>
          <w:szCs w:val="24"/>
        </w:rPr>
        <w:tab/>
        <w:t>A.V.</w:t>
      </w:r>
    </w:p>
    <w:p w14:paraId="7293A194" w14:textId="77777777" w:rsidR="00996853" w:rsidRPr="00DE3BFB" w:rsidRDefault="00996853" w:rsidP="00996853">
      <w:pPr>
        <w:spacing w:after="0" w:line="240" w:lineRule="auto"/>
        <w:jc w:val="center"/>
        <w:rPr>
          <w:rFonts w:ascii="Times New Roman" w:eastAsia="Times New Roman" w:hAnsi="Times New Roman" w:cs="Times New Roman"/>
          <w:b/>
          <w:sz w:val="24"/>
          <w:szCs w:val="24"/>
        </w:rPr>
      </w:pPr>
      <w:r w:rsidRPr="00DE3BFB">
        <w:rPr>
          <w:rFonts w:ascii="Times New Roman" w:eastAsia="Times New Roman" w:hAnsi="Times New Roman" w:cs="Times New Roman"/>
          <w:sz w:val="24"/>
          <w:szCs w:val="24"/>
        </w:rPr>
        <w:t>______</w:t>
      </w:r>
      <w:r w:rsidRPr="00DE3BFB">
        <w:rPr>
          <w:rFonts w:ascii="Times New Roman" w:eastAsia="Times New Roman" w:hAnsi="Times New Roman" w:cs="Times New Roman"/>
          <w:b/>
          <w:sz w:val="24"/>
          <w:szCs w:val="24"/>
        </w:rPr>
        <w:t>___________________</w:t>
      </w:r>
    </w:p>
    <w:p w14:paraId="24AAABB8" w14:textId="77777777" w:rsidR="00996853" w:rsidRPr="00DE3BFB" w:rsidRDefault="00996853" w:rsidP="00996853">
      <w:pPr>
        <w:spacing w:after="0" w:line="240" w:lineRule="auto"/>
        <w:ind w:firstLine="1309"/>
        <w:jc w:val="both"/>
        <w:rPr>
          <w:rFonts w:ascii="Times New Roman" w:eastAsia="Times New Roman" w:hAnsi="Times New Roman" w:cs="Times New Roman"/>
          <w:sz w:val="24"/>
          <w:szCs w:val="24"/>
        </w:rPr>
      </w:pPr>
    </w:p>
    <w:p w14:paraId="734C944C" w14:textId="77777777" w:rsidR="007D71C8" w:rsidRPr="00DE3BFB" w:rsidRDefault="007D71C8">
      <w:pPr>
        <w:rPr>
          <w:rFonts w:ascii="Times New Roman" w:eastAsia="Times New Roman" w:hAnsi="Times New Roman" w:cs="Times New Roman"/>
          <w:sz w:val="24"/>
          <w:szCs w:val="24"/>
        </w:rPr>
      </w:pPr>
      <w:r w:rsidRPr="00DE3BFB">
        <w:rPr>
          <w:rFonts w:ascii="Times New Roman" w:eastAsia="Times New Roman" w:hAnsi="Times New Roman" w:cs="Times New Roman"/>
          <w:sz w:val="24"/>
          <w:szCs w:val="24"/>
        </w:rPr>
        <w:br w:type="page"/>
      </w:r>
    </w:p>
    <w:p w14:paraId="26308C87" w14:textId="725839AE" w:rsidR="004B7C3D" w:rsidRPr="00DE3BFB" w:rsidRDefault="004B7C3D" w:rsidP="004B7C3D">
      <w:pPr>
        <w:pStyle w:val="Betarp"/>
        <w:ind w:left="5220"/>
        <w:rPr>
          <w:rFonts w:ascii="Times New Roman" w:hAnsi="Times New Roman" w:cs="Times New Roman"/>
          <w:sz w:val="24"/>
          <w:szCs w:val="24"/>
        </w:rPr>
      </w:pPr>
      <w:r w:rsidRPr="00DE3BFB">
        <w:rPr>
          <w:rFonts w:ascii="Times New Roman" w:hAnsi="Times New Roman" w:cs="Times New Roman"/>
          <w:sz w:val="24"/>
          <w:szCs w:val="24"/>
        </w:rPr>
        <w:lastRenderedPageBreak/>
        <w:t>202</w:t>
      </w:r>
      <w:r w:rsidR="002B0222">
        <w:rPr>
          <w:rFonts w:ascii="Times New Roman" w:hAnsi="Times New Roman" w:cs="Times New Roman"/>
          <w:sz w:val="24"/>
          <w:szCs w:val="24"/>
        </w:rPr>
        <w:t>4</w:t>
      </w:r>
      <w:r w:rsidR="00FD1D84">
        <w:rPr>
          <w:rFonts w:ascii="Times New Roman" w:hAnsi="Times New Roman" w:cs="Times New Roman"/>
          <w:sz w:val="24"/>
          <w:szCs w:val="24"/>
        </w:rPr>
        <w:t xml:space="preserve"> </w:t>
      </w:r>
      <w:r w:rsidRPr="00DE3BFB">
        <w:rPr>
          <w:rFonts w:ascii="Times New Roman" w:hAnsi="Times New Roman" w:cs="Times New Roman"/>
          <w:sz w:val="24"/>
          <w:szCs w:val="24"/>
        </w:rPr>
        <w:t xml:space="preserve">-____-____   </w:t>
      </w:r>
      <w:r w:rsidR="00AA7BAD">
        <w:rPr>
          <w:rFonts w:ascii="Times New Roman" w:hAnsi="Times New Roman" w:cs="Times New Roman"/>
          <w:sz w:val="24"/>
          <w:szCs w:val="24"/>
        </w:rPr>
        <w:t xml:space="preserve">Metalinių baldų </w:t>
      </w:r>
      <w:r w:rsidRPr="00DE3BFB">
        <w:rPr>
          <w:rFonts w:ascii="Times New Roman" w:hAnsi="Times New Roman" w:cs="Times New Roman"/>
          <w:sz w:val="24"/>
          <w:szCs w:val="24"/>
        </w:rPr>
        <w:t xml:space="preserve">viešojo pirkimo-pardavimo sutarties Nr. ______/_________       </w:t>
      </w:r>
    </w:p>
    <w:p w14:paraId="79A95E0F" w14:textId="230D0929" w:rsidR="00996853" w:rsidRPr="00DE3BFB" w:rsidRDefault="004B7C3D" w:rsidP="00996853">
      <w:pPr>
        <w:autoSpaceDE w:val="0"/>
        <w:autoSpaceDN w:val="0"/>
        <w:adjustRightInd w:val="0"/>
        <w:spacing w:after="0" w:line="240" w:lineRule="auto"/>
        <w:ind w:left="5245"/>
        <w:rPr>
          <w:rFonts w:ascii="Times New Roman" w:eastAsia="Times New Roman" w:hAnsi="Times New Roman" w:cs="Times New Roman"/>
          <w:sz w:val="24"/>
          <w:szCs w:val="24"/>
        </w:rPr>
      </w:pPr>
      <w:r w:rsidRPr="00DE3BFB">
        <w:rPr>
          <w:rFonts w:ascii="Times New Roman" w:eastAsia="Times New Roman" w:hAnsi="Times New Roman" w:cs="Times New Roman"/>
          <w:sz w:val="24"/>
          <w:szCs w:val="24"/>
        </w:rPr>
        <w:t>3</w:t>
      </w:r>
      <w:r w:rsidR="00996853" w:rsidRPr="00DE3BFB">
        <w:rPr>
          <w:rFonts w:ascii="Times New Roman" w:eastAsia="Times New Roman" w:hAnsi="Times New Roman" w:cs="Times New Roman"/>
          <w:sz w:val="24"/>
          <w:szCs w:val="24"/>
        </w:rPr>
        <w:t xml:space="preserve"> priedas</w:t>
      </w:r>
    </w:p>
    <w:p w14:paraId="718A6C78" w14:textId="77777777" w:rsidR="00996853" w:rsidRPr="00DE3BFB" w:rsidRDefault="00996853" w:rsidP="00996853">
      <w:pPr>
        <w:autoSpaceDE w:val="0"/>
        <w:autoSpaceDN w:val="0"/>
        <w:adjustRightInd w:val="0"/>
        <w:spacing w:after="0" w:line="240" w:lineRule="auto"/>
        <w:ind w:left="5245"/>
        <w:rPr>
          <w:rFonts w:ascii="Times New Roman" w:eastAsia="Times New Roman" w:hAnsi="Times New Roman" w:cs="Times New Roman"/>
          <w:sz w:val="24"/>
          <w:szCs w:val="24"/>
        </w:rPr>
      </w:pPr>
    </w:p>
    <w:p w14:paraId="66701DB8" w14:textId="77777777" w:rsidR="00996853" w:rsidRPr="00DE3BFB" w:rsidRDefault="00996853" w:rsidP="00996853">
      <w:pPr>
        <w:autoSpaceDE w:val="0"/>
        <w:autoSpaceDN w:val="0"/>
        <w:adjustRightInd w:val="0"/>
        <w:spacing w:after="0" w:line="240" w:lineRule="auto"/>
        <w:ind w:left="5245"/>
        <w:rPr>
          <w:rFonts w:ascii="Times New Roman" w:eastAsia="Times New Roman" w:hAnsi="Times New Roman" w:cs="Times New Roman"/>
          <w:sz w:val="24"/>
          <w:szCs w:val="24"/>
        </w:rPr>
      </w:pPr>
    </w:p>
    <w:p w14:paraId="276F28C2" w14:textId="45401C84" w:rsidR="00D5132B" w:rsidRPr="00DE3BFB" w:rsidRDefault="00996853" w:rsidP="00F8102A">
      <w:pPr>
        <w:tabs>
          <w:tab w:val="left" w:pos="5580"/>
        </w:tabs>
        <w:spacing w:after="0" w:line="240" w:lineRule="auto"/>
        <w:jc w:val="center"/>
        <w:rPr>
          <w:rFonts w:ascii="Times New Roman" w:eastAsia="Times New Roman" w:hAnsi="Times New Roman" w:cs="Times New Roman"/>
          <w:b/>
          <w:sz w:val="24"/>
          <w:szCs w:val="24"/>
        </w:rPr>
      </w:pPr>
      <w:r w:rsidRPr="00DE3BFB">
        <w:rPr>
          <w:rFonts w:ascii="Times New Roman" w:eastAsia="Times New Roman" w:hAnsi="Times New Roman" w:cs="Times New Roman"/>
          <w:b/>
          <w:sz w:val="24"/>
          <w:szCs w:val="24"/>
        </w:rPr>
        <w:t>TIEKĖJO PASIŪLYMAS</w:t>
      </w:r>
    </w:p>
    <w:p w14:paraId="0C3F11BF" w14:textId="6A98815C" w:rsidR="00D5132B" w:rsidRPr="00DE3BFB" w:rsidRDefault="00D5132B" w:rsidP="00996853">
      <w:pPr>
        <w:tabs>
          <w:tab w:val="left" w:pos="5580"/>
        </w:tabs>
        <w:spacing w:after="0" w:line="240" w:lineRule="auto"/>
        <w:jc w:val="center"/>
        <w:rPr>
          <w:rFonts w:ascii="Times New Roman" w:eastAsia="Times New Roman" w:hAnsi="Times New Roman" w:cs="Times New Roman"/>
          <w:b/>
          <w:sz w:val="24"/>
          <w:szCs w:val="24"/>
        </w:rPr>
      </w:pPr>
    </w:p>
    <w:p w14:paraId="77A7905E" w14:textId="725A6034" w:rsidR="00D5132B" w:rsidRPr="00DE3BFB" w:rsidRDefault="00D5132B" w:rsidP="00996853">
      <w:pPr>
        <w:tabs>
          <w:tab w:val="left" w:pos="5580"/>
        </w:tabs>
        <w:spacing w:after="0" w:line="240" w:lineRule="auto"/>
        <w:jc w:val="center"/>
        <w:rPr>
          <w:rFonts w:ascii="Times New Roman" w:eastAsia="Times New Roman" w:hAnsi="Times New Roman" w:cs="Times New Roman"/>
          <w:b/>
          <w:sz w:val="24"/>
          <w:szCs w:val="24"/>
        </w:rPr>
      </w:pPr>
    </w:p>
    <w:p w14:paraId="68923BC7" w14:textId="7D374CB5" w:rsidR="00996853" w:rsidRPr="00DE3BFB" w:rsidRDefault="00996853" w:rsidP="00996853">
      <w:pPr>
        <w:tabs>
          <w:tab w:val="left" w:pos="5580"/>
        </w:tabs>
        <w:spacing w:after="0" w:line="240" w:lineRule="auto"/>
        <w:jc w:val="center"/>
        <w:rPr>
          <w:rFonts w:ascii="Times New Roman" w:eastAsia="Times New Roman" w:hAnsi="Times New Roman" w:cs="Times New Roman"/>
          <w:i/>
          <w:sz w:val="24"/>
          <w:szCs w:val="24"/>
        </w:rPr>
      </w:pPr>
    </w:p>
    <w:p w14:paraId="4D0C2493" w14:textId="4848F05D" w:rsidR="00996853" w:rsidRPr="00DE3BFB" w:rsidRDefault="00996853" w:rsidP="006E0EB0">
      <w:pPr>
        <w:tabs>
          <w:tab w:val="left" w:pos="5580"/>
        </w:tabs>
        <w:spacing w:after="0" w:line="240" w:lineRule="auto"/>
        <w:jc w:val="center"/>
        <w:rPr>
          <w:rFonts w:ascii="Times New Roman" w:eastAsia="Times New Roman" w:hAnsi="Times New Roman" w:cs="Times New Roman"/>
          <w:i/>
          <w:sz w:val="24"/>
          <w:szCs w:val="24"/>
        </w:rPr>
      </w:pPr>
      <w:r w:rsidRPr="00DE3BFB">
        <w:rPr>
          <w:rFonts w:ascii="Times New Roman" w:eastAsia="Times New Roman" w:hAnsi="Times New Roman" w:cs="Times New Roman"/>
          <w:i/>
          <w:sz w:val="24"/>
          <w:szCs w:val="24"/>
        </w:rPr>
        <w:t>_____________________</w:t>
      </w:r>
    </w:p>
    <w:sectPr w:rsidR="00996853" w:rsidRPr="00DE3BFB" w:rsidSect="00FE4ABD">
      <w:headerReference w:type="default" r:id="rId1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FF427" w14:textId="77777777" w:rsidR="00FE4ABD" w:rsidRDefault="00FE4ABD" w:rsidP="00517EA4">
      <w:pPr>
        <w:spacing w:after="0" w:line="240" w:lineRule="auto"/>
      </w:pPr>
      <w:r>
        <w:separator/>
      </w:r>
    </w:p>
  </w:endnote>
  <w:endnote w:type="continuationSeparator" w:id="0">
    <w:p w14:paraId="6935959A" w14:textId="77777777" w:rsidR="00FE4ABD" w:rsidRDefault="00FE4ABD" w:rsidP="00517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31D49" w14:textId="77777777" w:rsidR="00FE4ABD" w:rsidRDefault="00FE4ABD" w:rsidP="00517EA4">
      <w:pPr>
        <w:spacing w:after="0" w:line="240" w:lineRule="auto"/>
      </w:pPr>
      <w:r>
        <w:separator/>
      </w:r>
    </w:p>
  </w:footnote>
  <w:footnote w:type="continuationSeparator" w:id="0">
    <w:p w14:paraId="7A9D2EC8" w14:textId="77777777" w:rsidR="00FE4ABD" w:rsidRDefault="00FE4ABD" w:rsidP="00517EA4">
      <w:pPr>
        <w:spacing w:after="0" w:line="240" w:lineRule="auto"/>
      </w:pPr>
      <w:r>
        <w:continuationSeparator/>
      </w:r>
    </w:p>
  </w:footnote>
  <w:footnote w:id="1">
    <w:p w14:paraId="6B51CFAC" w14:textId="4256534D" w:rsidR="00431BE4" w:rsidRPr="006F6ABB" w:rsidRDefault="00431BE4">
      <w:pPr>
        <w:pStyle w:val="Puslapioinaostekstas"/>
        <w:rPr>
          <w:i/>
          <w:iCs/>
        </w:rPr>
      </w:pPr>
      <w:r>
        <w:rPr>
          <w:rStyle w:val="Puslapioinaosnuoroda"/>
        </w:rPr>
        <w:footnoteRef/>
      </w:r>
      <w:r>
        <w:t xml:space="preserve"> </w:t>
      </w:r>
      <w:r w:rsidRPr="006F6ABB">
        <w:rPr>
          <w:i/>
          <w:iCs/>
        </w:rPr>
        <w:t xml:space="preserve">Vadovaujantis Aplinkos apsaugos kriterijų taikymo, vykdant žaliuosius pirkimus tvarkos aprašo, patvirtinto Lietuvos Respublikos aplinkos ministro </w:t>
      </w:r>
      <w:r w:rsidRPr="006F6ABB">
        <w:rPr>
          <w:i/>
          <w:iCs/>
          <w:color w:val="000000"/>
        </w:rPr>
        <w:t xml:space="preserve">2011 m. birželio 28 d. įsakymu Nr. D1-508 „Dėl </w:t>
      </w:r>
      <w:r w:rsidRPr="006F6ABB">
        <w:rPr>
          <w:i/>
          <w:iCs/>
        </w:rPr>
        <w:t xml:space="preserve">Aplinkos apsaugos kriterijų taikymo, vykdant žaliuosius pirkimus tvarkos aprašo patvirtinimo“ (toliau – Tvarkos aprašas) 4.1 papunkčiu, perkamoms prekėms, kurios įtrauktos į Tvarkos aprašo 1 priedo </w:t>
      </w:r>
      <w:r w:rsidRPr="005B4F4B">
        <w:rPr>
          <w:i/>
          <w:iCs/>
        </w:rPr>
        <w:t>„</w:t>
      </w:r>
      <w:r w:rsidRPr="005B4F4B">
        <w:rPr>
          <w:i/>
          <w:iCs/>
          <w:color w:val="000000"/>
          <w:shd w:val="clear" w:color="auto" w:fill="FFFFFF"/>
        </w:rPr>
        <w:t>Produktų, kurių viešiesiems pirkimams ir pirkimams taikytini minimalūs aplinkos apsaugos kriterijai, sąrašas“</w:t>
      </w:r>
      <w:r w:rsidRPr="006F6ABB">
        <w:rPr>
          <w:i/>
          <w:iCs/>
          <w:color w:val="000000"/>
          <w:shd w:val="clear" w:color="auto" w:fill="FFFFFF"/>
        </w:rPr>
        <w:t xml:space="preserve"> 7 punktą </w:t>
      </w:r>
      <w:r w:rsidRPr="005B4F4B">
        <w:rPr>
          <w:i/>
          <w:iCs/>
          <w:color w:val="000000"/>
          <w:shd w:val="clear" w:color="auto" w:fill="FFFFFF"/>
        </w:rPr>
        <w:t>„</w:t>
      </w:r>
      <w:r w:rsidRPr="005B4F4B">
        <w:rPr>
          <w:i/>
          <w:iCs/>
          <w:color w:val="000000"/>
        </w:rPr>
        <w:t>Baldai“,</w:t>
      </w:r>
      <w:r w:rsidRPr="006F6ABB">
        <w:rPr>
          <w:i/>
          <w:iCs/>
          <w:color w:val="000000"/>
        </w:rPr>
        <w:t xml:space="preserve"> taikomi Tvarkos aprašo 2 priede joms nustatyti minimalūs aplinkos apsaugos kriterijai</w:t>
      </w:r>
    </w:p>
  </w:footnote>
  <w:footnote w:id="2">
    <w:p w14:paraId="5405C88C" w14:textId="77777777" w:rsidR="0051427A" w:rsidRPr="006F6ABB" w:rsidRDefault="0051427A" w:rsidP="0051427A">
      <w:pPr>
        <w:pStyle w:val="Puslapioinaostekstas"/>
        <w:rPr>
          <w:i/>
          <w:iCs/>
        </w:rPr>
      </w:pPr>
      <w:r w:rsidRPr="006F6ABB">
        <w:rPr>
          <w:rStyle w:val="Puslapioinaosnuoroda"/>
          <w:i/>
          <w:iCs/>
        </w:rPr>
        <w:footnoteRef/>
      </w:r>
      <w:r w:rsidRPr="006F6ABB">
        <w:rPr>
          <w:i/>
          <w:iCs/>
        </w:rPr>
        <w:t xml:space="preserve"> Taikomi atsižvelgiant į perkamų baldų pobūdį (pvz.</w:t>
      </w:r>
      <w:r>
        <w:rPr>
          <w:i/>
          <w:iCs/>
        </w:rPr>
        <w:t xml:space="preserve"> jei perkami</w:t>
      </w:r>
      <w:r w:rsidRPr="006F6ABB">
        <w:rPr>
          <w:i/>
          <w:iCs/>
        </w:rPr>
        <w:t xml:space="preserve"> metalinia</w:t>
      </w:r>
      <w:r>
        <w:rPr>
          <w:i/>
          <w:iCs/>
        </w:rPr>
        <w:t>i</w:t>
      </w:r>
      <w:r w:rsidRPr="006F6ABB">
        <w:rPr>
          <w:i/>
          <w:iCs/>
        </w:rPr>
        <w:t xml:space="preserve"> balda</w:t>
      </w:r>
      <w:r>
        <w:rPr>
          <w:i/>
          <w:iCs/>
        </w:rPr>
        <w:t>i, tokiu atveju</w:t>
      </w:r>
      <w:r w:rsidRPr="00D578F5">
        <w:rPr>
          <w:i/>
          <w:iCs/>
        </w:rPr>
        <w:t xml:space="preserve"> </w:t>
      </w:r>
      <w:r>
        <w:rPr>
          <w:i/>
          <w:iCs/>
        </w:rPr>
        <w:t xml:space="preserve">medienai ir plastikui nustatyti reikalavimai </w:t>
      </w:r>
      <w:r w:rsidRPr="006F6ABB">
        <w:rPr>
          <w:i/>
          <w:iCs/>
        </w:rPr>
        <w:t>netaikomi)</w:t>
      </w:r>
    </w:p>
  </w:footnote>
  <w:footnote w:id="3">
    <w:p w14:paraId="7CEB8397" w14:textId="77777777" w:rsidR="0051427A" w:rsidRPr="00470503" w:rsidRDefault="0051427A" w:rsidP="0051427A">
      <w:pPr>
        <w:pStyle w:val="Puslapioinaostekstas"/>
        <w:rPr>
          <w:i/>
          <w:iCs/>
          <w:lang w:val="en-US"/>
        </w:rPr>
      </w:pPr>
      <w:r>
        <w:rPr>
          <w:rStyle w:val="Puslapioinaosnuoroda"/>
        </w:rPr>
        <w:footnoteRef/>
      </w:r>
      <w:r>
        <w:t xml:space="preserve"> </w:t>
      </w:r>
      <w:r w:rsidRPr="00CE2D80">
        <w:rPr>
          <w:i/>
          <w:iCs/>
        </w:rPr>
        <w:t>Vadovaujantis</w:t>
      </w:r>
      <w:r>
        <w:t xml:space="preserve"> </w:t>
      </w:r>
      <w:r w:rsidRPr="00470503">
        <w:rPr>
          <w:i/>
          <w:iCs/>
        </w:rPr>
        <w:t xml:space="preserve">Tvarkos aprašo </w:t>
      </w:r>
      <w:r w:rsidRPr="00470503">
        <w:rPr>
          <w:i/>
          <w:iCs/>
          <w:lang w:val="en-US"/>
        </w:rPr>
        <w:t>4.2 papunk</w:t>
      </w:r>
      <w:r>
        <w:rPr>
          <w:i/>
          <w:iCs/>
          <w:lang w:val="en-US"/>
        </w:rPr>
        <w:t>čiu</w:t>
      </w:r>
      <w:r w:rsidRPr="00470503">
        <w:rPr>
          <w:i/>
          <w:iCs/>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9125888"/>
      <w:docPartObj>
        <w:docPartGallery w:val="Page Numbers (Top of Page)"/>
        <w:docPartUnique/>
      </w:docPartObj>
    </w:sdtPr>
    <w:sdtEndPr/>
    <w:sdtContent>
      <w:p w14:paraId="5A79E11C" w14:textId="4A88BA17" w:rsidR="003F3CC6" w:rsidRDefault="003F3CC6">
        <w:pPr>
          <w:pStyle w:val="Antrats"/>
          <w:jc w:val="center"/>
        </w:pPr>
        <w:r>
          <w:fldChar w:fldCharType="begin"/>
        </w:r>
        <w:r>
          <w:instrText>PAGE   \* MERGEFORMAT</w:instrText>
        </w:r>
        <w:r>
          <w:fldChar w:fldCharType="separate"/>
        </w:r>
        <w:r>
          <w:t>2</w:t>
        </w:r>
        <w:r>
          <w:fldChar w:fldCharType="end"/>
        </w:r>
      </w:p>
    </w:sdtContent>
  </w:sdt>
  <w:p w14:paraId="59A24CEC" w14:textId="77777777" w:rsidR="003F3CC6" w:rsidRDefault="003F3CC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575BE"/>
    <w:multiLevelType w:val="multilevel"/>
    <w:tmpl w:val="D988B7FE"/>
    <w:lvl w:ilvl="0">
      <w:start w:val="1"/>
      <w:numFmt w:val="decimal"/>
      <w:lvlText w:val="7.%1."/>
      <w:lvlJc w:val="left"/>
      <w:pPr>
        <w:ind w:left="1321" w:hanging="360"/>
      </w:pPr>
      <w:rPr>
        <w:rFonts w:hint="default"/>
      </w:rPr>
    </w:lvl>
    <w:lvl w:ilvl="1">
      <w:start w:val="1"/>
      <w:numFmt w:val="lowerLetter"/>
      <w:lvlText w:val="%2."/>
      <w:lvlJc w:val="left"/>
      <w:pPr>
        <w:ind w:left="2041" w:hanging="360"/>
      </w:pPr>
      <w:rPr>
        <w:rFonts w:hint="default"/>
      </w:rPr>
    </w:lvl>
    <w:lvl w:ilvl="2">
      <w:start w:val="1"/>
      <w:numFmt w:val="lowerRoman"/>
      <w:lvlText w:val="%3."/>
      <w:lvlJc w:val="right"/>
      <w:pPr>
        <w:ind w:left="2761" w:hanging="180"/>
      </w:pPr>
      <w:rPr>
        <w:rFonts w:hint="default"/>
      </w:rPr>
    </w:lvl>
    <w:lvl w:ilvl="3">
      <w:start w:val="1"/>
      <w:numFmt w:val="decimal"/>
      <w:lvlText w:val="%4."/>
      <w:lvlJc w:val="left"/>
      <w:pPr>
        <w:ind w:left="3481" w:hanging="360"/>
      </w:pPr>
      <w:rPr>
        <w:rFonts w:hint="default"/>
      </w:rPr>
    </w:lvl>
    <w:lvl w:ilvl="4">
      <w:start w:val="1"/>
      <w:numFmt w:val="lowerLetter"/>
      <w:lvlText w:val="%5."/>
      <w:lvlJc w:val="left"/>
      <w:pPr>
        <w:ind w:left="4201" w:hanging="360"/>
      </w:pPr>
      <w:rPr>
        <w:rFonts w:hint="default"/>
      </w:rPr>
    </w:lvl>
    <w:lvl w:ilvl="5">
      <w:start w:val="1"/>
      <w:numFmt w:val="lowerRoman"/>
      <w:lvlText w:val="%6."/>
      <w:lvlJc w:val="right"/>
      <w:pPr>
        <w:ind w:left="4921" w:hanging="180"/>
      </w:pPr>
      <w:rPr>
        <w:rFonts w:hint="default"/>
      </w:rPr>
    </w:lvl>
    <w:lvl w:ilvl="6">
      <w:start w:val="1"/>
      <w:numFmt w:val="decimal"/>
      <w:lvlText w:val="%7."/>
      <w:lvlJc w:val="left"/>
      <w:pPr>
        <w:ind w:left="5641" w:hanging="360"/>
      </w:pPr>
      <w:rPr>
        <w:rFonts w:hint="default"/>
      </w:rPr>
    </w:lvl>
    <w:lvl w:ilvl="7">
      <w:start w:val="1"/>
      <w:numFmt w:val="lowerLetter"/>
      <w:lvlText w:val="%8."/>
      <w:lvlJc w:val="left"/>
      <w:pPr>
        <w:ind w:left="6361" w:hanging="360"/>
      </w:pPr>
      <w:rPr>
        <w:rFonts w:hint="default"/>
      </w:rPr>
    </w:lvl>
    <w:lvl w:ilvl="8">
      <w:start w:val="1"/>
      <w:numFmt w:val="lowerRoman"/>
      <w:lvlText w:val="%9."/>
      <w:lvlJc w:val="right"/>
      <w:pPr>
        <w:ind w:left="7081" w:hanging="180"/>
      </w:pPr>
      <w:rPr>
        <w:rFonts w:hint="default"/>
      </w:rPr>
    </w:lvl>
  </w:abstractNum>
  <w:abstractNum w:abstractNumId="1"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5816531"/>
    <w:multiLevelType w:val="multilevel"/>
    <w:tmpl w:val="CA327096"/>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53244128"/>
    <w:multiLevelType w:val="hybridMultilevel"/>
    <w:tmpl w:val="4712007C"/>
    <w:lvl w:ilvl="0" w:tplc="EB744868">
      <w:start w:val="1"/>
      <w:numFmt w:val="decimal"/>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4" w15:restartNumberingAfterBreak="0">
    <w:nsid w:val="56454E9A"/>
    <w:multiLevelType w:val="hybridMultilevel"/>
    <w:tmpl w:val="C02E5A92"/>
    <w:lvl w:ilvl="0" w:tplc="251ABA04">
      <w:start w:val="1"/>
      <w:numFmt w:val="decimal"/>
      <w:lvlText w:val="5.%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F3503BB"/>
    <w:multiLevelType w:val="multilevel"/>
    <w:tmpl w:val="D4A07922"/>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6" w15:restartNumberingAfterBreak="0">
    <w:nsid w:val="796D0B68"/>
    <w:multiLevelType w:val="multilevel"/>
    <w:tmpl w:val="BD0E6304"/>
    <w:lvl w:ilvl="0">
      <w:start w:val="1"/>
      <w:numFmt w:val="decimal"/>
      <w:pStyle w:val="Antrat1"/>
      <w:suff w:val="space"/>
      <w:lvlText w:val="%1."/>
      <w:lvlJc w:val="left"/>
      <w:pPr>
        <w:ind w:left="2701" w:hanging="432"/>
      </w:pPr>
      <w:rPr>
        <w:rFonts w:hint="default"/>
      </w:rPr>
    </w:lvl>
    <w:lvl w:ilvl="1">
      <w:start w:val="1"/>
      <w:numFmt w:val="decimal"/>
      <w:pStyle w:val="Antrat2"/>
      <w:suff w:val="space"/>
      <w:lvlText w:val="%1.%2."/>
      <w:lvlJc w:val="left"/>
      <w:pPr>
        <w:ind w:left="0" w:firstLine="720"/>
      </w:pPr>
      <w:rPr>
        <w:rFonts w:ascii="Times New Roman" w:eastAsia="Times New Roman" w:hAnsi="Times New Roman" w:cs="Times New Roman"/>
        <w:b w:val="0"/>
        <w:i w:val="0"/>
      </w:rPr>
    </w:lvl>
    <w:lvl w:ilvl="2">
      <w:start w:val="1"/>
      <w:numFmt w:val="decimal"/>
      <w:pStyle w:val="Antrat3"/>
      <w:suff w:val="space"/>
      <w:lvlText w:val="%1.%2.%3."/>
      <w:lvlJc w:val="left"/>
      <w:pPr>
        <w:ind w:left="-18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266743935">
    <w:abstractNumId w:val="6"/>
  </w:num>
  <w:num w:numId="2" w16cid:durableId="1448036830">
    <w:abstractNumId w:val="1"/>
  </w:num>
  <w:num w:numId="3" w16cid:durableId="1683893238">
    <w:abstractNumId w:val="5"/>
  </w:num>
  <w:num w:numId="4" w16cid:durableId="2037537869">
    <w:abstractNumId w:val="4"/>
  </w:num>
  <w:num w:numId="5" w16cid:durableId="139663697">
    <w:abstractNumId w:val="0"/>
  </w:num>
  <w:num w:numId="6" w16cid:durableId="685205757">
    <w:abstractNumId w:val="2"/>
  </w:num>
  <w:num w:numId="7" w16cid:durableId="18541494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5D1"/>
    <w:rsid w:val="00001C7E"/>
    <w:rsid w:val="0000209A"/>
    <w:rsid w:val="00004B0C"/>
    <w:rsid w:val="00005D85"/>
    <w:rsid w:val="000068B5"/>
    <w:rsid w:val="00014608"/>
    <w:rsid w:val="000209AE"/>
    <w:rsid w:val="00025354"/>
    <w:rsid w:val="00033539"/>
    <w:rsid w:val="000344ED"/>
    <w:rsid w:val="00063AD0"/>
    <w:rsid w:val="00072744"/>
    <w:rsid w:val="00077F1F"/>
    <w:rsid w:val="00085D08"/>
    <w:rsid w:val="00086458"/>
    <w:rsid w:val="00087B40"/>
    <w:rsid w:val="00091EAA"/>
    <w:rsid w:val="00095613"/>
    <w:rsid w:val="00095E78"/>
    <w:rsid w:val="00096A88"/>
    <w:rsid w:val="000C0CDF"/>
    <w:rsid w:val="000D1DE0"/>
    <w:rsid w:val="000D2A04"/>
    <w:rsid w:val="000D3581"/>
    <w:rsid w:val="000D615C"/>
    <w:rsid w:val="000D7AC3"/>
    <w:rsid w:val="000E17E7"/>
    <w:rsid w:val="000E2190"/>
    <w:rsid w:val="000E24ED"/>
    <w:rsid w:val="000E27BD"/>
    <w:rsid w:val="000E3BBF"/>
    <w:rsid w:val="000F47CC"/>
    <w:rsid w:val="000F5089"/>
    <w:rsid w:val="00104BD5"/>
    <w:rsid w:val="001153C0"/>
    <w:rsid w:val="00120DC5"/>
    <w:rsid w:val="001216BB"/>
    <w:rsid w:val="00124093"/>
    <w:rsid w:val="00124F98"/>
    <w:rsid w:val="00132B62"/>
    <w:rsid w:val="00134A03"/>
    <w:rsid w:val="001445B8"/>
    <w:rsid w:val="001446C2"/>
    <w:rsid w:val="00151EED"/>
    <w:rsid w:val="00153F7B"/>
    <w:rsid w:val="0015462F"/>
    <w:rsid w:val="00196D1C"/>
    <w:rsid w:val="001B3417"/>
    <w:rsid w:val="001C1F28"/>
    <w:rsid w:val="001C28B7"/>
    <w:rsid w:val="001C7D6A"/>
    <w:rsid w:val="001D1775"/>
    <w:rsid w:val="001D28F9"/>
    <w:rsid w:val="001D7CDC"/>
    <w:rsid w:val="001D7D10"/>
    <w:rsid w:val="001D7ED8"/>
    <w:rsid w:val="001E0136"/>
    <w:rsid w:val="001E4B97"/>
    <w:rsid w:val="001F18C5"/>
    <w:rsid w:val="001F58D0"/>
    <w:rsid w:val="00201B82"/>
    <w:rsid w:val="002172CE"/>
    <w:rsid w:val="0023606B"/>
    <w:rsid w:val="00242281"/>
    <w:rsid w:val="002430C0"/>
    <w:rsid w:val="002439DB"/>
    <w:rsid w:val="002502F5"/>
    <w:rsid w:val="00254F9D"/>
    <w:rsid w:val="002719AA"/>
    <w:rsid w:val="00273A72"/>
    <w:rsid w:val="00281C89"/>
    <w:rsid w:val="002833CC"/>
    <w:rsid w:val="0028471E"/>
    <w:rsid w:val="00292238"/>
    <w:rsid w:val="00293EAA"/>
    <w:rsid w:val="002A08D8"/>
    <w:rsid w:val="002B0222"/>
    <w:rsid w:val="002B37B7"/>
    <w:rsid w:val="002B648A"/>
    <w:rsid w:val="002B6FFB"/>
    <w:rsid w:val="002C0937"/>
    <w:rsid w:val="002C3EB5"/>
    <w:rsid w:val="002C7E22"/>
    <w:rsid w:val="002D0C4A"/>
    <w:rsid w:val="002D2E4E"/>
    <w:rsid w:val="002F45BD"/>
    <w:rsid w:val="0030075D"/>
    <w:rsid w:val="00305692"/>
    <w:rsid w:val="00305BA8"/>
    <w:rsid w:val="00312128"/>
    <w:rsid w:val="00314559"/>
    <w:rsid w:val="0033255E"/>
    <w:rsid w:val="00342E03"/>
    <w:rsid w:val="00346A0B"/>
    <w:rsid w:val="003558FE"/>
    <w:rsid w:val="00363448"/>
    <w:rsid w:val="00373B3D"/>
    <w:rsid w:val="00376C67"/>
    <w:rsid w:val="00380A7C"/>
    <w:rsid w:val="00383273"/>
    <w:rsid w:val="0038422E"/>
    <w:rsid w:val="00391520"/>
    <w:rsid w:val="003956F4"/>
    <w:rsid w:val="0039586E"/>
    <w:rsid w:val="003A2777"/>
    <w:rsid w:val="003B320D"/>
    <w:rsid w:val="003B5F9A"/>
    <w:rsid w:val="003C07FC"/>
    <w:rsid w:val="003C6193"/>
    <w:rsid w:val="003C64BA"/>
    <w:rsid w:val="003D0FB5"/>
    <w:rsid w:val="003D4B92"/>
    <w:rsid w:val="003D4C66"/>
    <w:rsid w:val="003D728D"/>
    <w:rsid w:val="003E35B1"/>
    <w:rsid w:val="003F0703"/>
    <w:rsid w:val="003F3CC6"/>
    <w:rsid w:val="003F7587"/>
    <w:rsid w:val="00400E34"/>
    <w:rsid w:val="00407F47"/>
    <w:rsid w:val="0041198F"/>
    <w:rsid w:val="00411ED6"/>
    <w:rsid w:val="004140F4"/>
    <w:rsid w:val="00431BE4"/>
    <w:rsid w:val="0044145E"/>
    <w:rsid w:val="00446D82"/>
    <w:rsid w:val="00450B5C"/>
    <w:rsid w:val="00450E2F"/>
    <w:rsid w:val="00451526"/>
    <w:rsid w:val="0045180A"/>
    <w:rsid w:val="0045545A"/>
    <w:rsid w:val="00466D2A"/>
    <w:rsid w:val="00470503"/>
    <w:rsid w:val="0047064D"/>
    <w:rsid w:val="00474DC8"/>
    <w:rsid w:val="00482C8F"/>
    <w:rsid w:val="00484590"/>
    <w:rsid w:val="00491BFE"/>
    <w:rsid w:val="004929CC"/>
    <w:rsid w:val="00493D0B"/>
    <w:rsid w:val="00496ADC"/>
    <w:rsid w:val="004A39D3"/>
    <w:rsid w:val="004A6038"/>
    <w:rsid w:val="004B05C6"/>
    <w:rsid w:val="004B2D2C"/>
    <w:rsid w:val="004B2EE4"/>
    <w:rsid w:val="004B7C3D"/>
    <w:rsid w:val="004D00B2"/>
    <w:rsid w:val="004D1D00"/>
    <w:rsid w:val="004D7397"/>
    <w:rsid w:val="004D782C"/>
    <w:rsid w:val="004D7F2C"/>
    <w:rsid w:val="004F2656"/>
    <w:rsid w:val="004F66FE"/>
    <w:rsid w:val="004F682C"/>
    <w:rsid w:val="0050194A"/>
    <w:rsid w:val="00504870"/>
    <w:rsid w:val="0051427A"/>
    <w:rsid w:val="00517EA4"/>
    <w:rsid w:val="005240CD"/>
    <w:rsid w:val="00535CDB"/>
    <w:rsid w:val="005406F7"/>
    <w:rsid w:val="005537F0"/>
    <w:rsid w:val="00555C6D"/>
    <w:rsid w:val="005649BD"/>
    <w:rsid w:val="00571254"/>
    <w:rsid w:val="00573F0A"/>
    <w:rsid w:val="00577BDF"/>
    <w:rsid w:val="0058036C"/>
    <w:rsid w:val="005825BB"/>
    <w:rsid w:val="00583A1D"/>
    <w:rsid w:val="00586D1D"/>
    <w:rsid w:val="0058761B"/>
    <w:rsid w:val="005A15D1"/>
    <w:rsid w:val="005A19AE"/>
    <w:rsid w:val="005A6712"/>
    <w:rsid w:val="005B17CE"/>
    <w:rsid w:val="005B48B7"/>
    <w:rsid w:val="005B4F4B"/>
    <w:rsid w:val="005B6844"/>
    <w:rsid w:val="005C07E7"/>
    <w:rsid w:val="005D0E5D"/>
    <w:rsid w:val="005D5775"/>
    <w:rsid w:val="005D780C"/>
    <w:rsid w:val="005E3401"/>
    <w:rsid w:val="005E4DBD"/>
    <w:rsid w:val="005E77F3"/>
    <w:rsid w:val="005E7966"/>
    <w:rsid w:val="005F3EB1"/>
    <w:rsid w:val="005F7338"/>
    <w:rsid w:val="005F7D9A"/>
    <w:rsid w:val="00611A2A"/>
    <w:rsid w:val="00613CAC"/>
    <w:rsid w:val="00615639"/>
    <w:rsid w:val="00616676"/>
    <w:rsid w:val="006239B1"/>
    <w:rsid w:val="0063569C"/>
    <w:rsid w:val="006407D4"/>
    <w:rsid w:val="00640840"/>
    <w:rsid w:val="00640CC0"/>
    <w:rsid w:val="00642632"/>
    <w:rsid w:val="00644F52"/>
    <w:rsid w:val="00651B01"/>
    <w:rsid w:val="00663290"/>
    <w:rsid w:val="00663C17"/>
    <w:rsid w:val="00664248"/>
    <w:rsid w:val="00666025"/>
    <w:rsid w:val="0067031F"/>
    <w:rsid w:val="006709C9"/>
    <w:rsid w:val="006854D1"/>
    <w:rsid w:val="006868FD"/>
    <w:rsid w:val="00687084"/>
    <w:rsid w:val="0069112C"/>
    <w:rsid w:val="00691C8B"/>
    <w:rsid w:val="006923F0"/>
    <w:rsid w:val="00692B76"/>
    <w:rsid w:val="006A2EE5"/>
    <w:rsid w:val="006A408D"/>
    <w:rsid w:val="006A4B01"/>
    <w:rsid w:val="006B591A"/>
    <w:rsid w:val="006C55F5"/>
    <w:rsid w:val="006C7F71"/>
    <w:rsid w:val="006D12BD"/>
    <w:rsid w:val="006D463E"/>
    <w:rsid w:val="006E0173"/>
    <w:rsid w:val="006E0EB0"/>
    <w:rsid w:val="006E21FD"/>
    <w:rsid w:val="006E6863"/>
    <w:rsid w:val="006E6F6E"/>
    <w:rsid w:val="006F3E36"/>
    <w:rsid w:val="006F6ABB"/>
    <w:rsid w:val="00710174"/>
    <w:rsid w:val="007107FC"/>
    <w:rsid w:val="007109E6"/>
    <w:rsid w:val="00713767"/>
    <w:rsid w:val="00713BEB"/>
    <w:rsid w:val="00727C70"/>
    <w:rsid w:val="00734EB8"/>
    <w:rsid w:val="0074069C"/>
    <w:rsid w:val="00742A26"/>
    <w:rsid w:val="007455D9"/>
    <w:rsid w:val="00751D06"/>
    <w:rsid w:val="0076069B"/>
    <w:rsid w:val="0076156D"/>
    <w:rsid w:val="00762AC8"/>
    <w:rsid w:val="00764EB3"/>
    <w:rsid w:val="007767D5"/>
    <w:rsid w:val="007806AB"/>
    <w:rsid w:val="007811E0"/>
    <w:rsid w:val="00796805"/>
    <w:rsid w:val="007A10B8"/>
    <w:rsid w:val="007A3D0F"/>
    <w:rsid w:val="007C44E5"/>
    <w:rsid w:val="007D2F0E"/>
    <w:rsid w:val="007D40E4"/>
    <w:rsid w:val="007D71C8"/>
    <w:rsid w:val="007E00EB"/>
    <w:rsid w:val="007E57E4"/>
    <w:rsid w:val="007F2719"/>
    <w:rsid w:val="0080415C"/>
    <w:rsid w:val="008049A5"/>
    <w:rsid w:val="00806C72"/>
    <w:rsid w:val="00810403"/>
    <w:rsid w:val="00815615"/>
    <w:rsid w:val="00823250"/>
    <w:rsid w:val="008244F5"/>
    <w:rsid w:val="00826740"/>
    <w:rsid w:val="00827EA5"/>
    <w:rsid w:val="008347D0"/>
    <w:rsid w:val="00835E58"/>
    <w:rsid w:val="00841D36"/>
    <w:rsid w:val="008476A2"/>
    <w:rsid w:val="00850A08"/>
    <w:rsid w:val="00850EEF"/>
    <w:rsid w:val="00853D28"/>
    <w:rsid w:val="00860393"/>
    <w:rsid w:val="00860BD0"/>
    <w:rsid w:val="00860EAF"/>
    <w:rsid w:val="0086264C"/>
    <w:rsid w:val="008705FF"/>
    <w:rsid w:val="00875211"/>
    <w:rsid w:val="0087573F"/>
    <w:rsid w:val="008767D1"/>
    <w:rsid w:val="008777E8"/>
    <w:rsid w:val="00897B8C"/>
    <w:rsid w:val="008A3A25"/>
    <w:rsid w:val="008B4158"/>
    <w:rsid w:val="008B6F0A"/>
    <w:rsid w:val="008C27AE"/>
    <w:rsid w:val="008C2AD9"/>
    <w:rsid w:val="008C2BE8"/>
    <w:rsid w:val="008D1D3B"/>
    <w:rsid w:val="008D39F3"/>
    <w:rsid w:val="008D6BEC"/>
    <w:rsid w:val="008E4DB8"/>
    <w:rsid w:val="008F0265"/>
    <w:rsid w:val="008F11B2"/>
    <w:rsid w:val="008F3484"/>
    <w:rsid w:val="0090706C"/>
    <w:rsid w:val="009113E7"/>
    <w:rsid w:val="00913CF2"/>
    <w:rsid w:val="00914F2A"/>
    <w:rsid w:val="00927213"/>
    <w:rsid w:val="00943417"/>
    <w:rsid w:val="009457FA"/>
    <w:rsid w:val="009517F8"/>
    <w:rsid w:val="00952CA0"/>
    <w:rsid w:val="00961AC9"/>
    <w:rsid w:val="00961E80"/>
    <w:rsid w:val="00963F3D"/>
    <w:rsid w:val="00964A83"/>
    <w:rsid w:val="00965354"/>
    <w:rsid w:val="00971A64"/>
    <w:rsid w:val="00976110"/>
    <w:rsid w:val="00977487"/>
    <w:rsid w:val="0098567B"/>
    <w:rsid w:val="00985A68"/>
    <w:rsid w:val="009876AD"/>
    <w:rsid w:val="00991E4C"/>
    <w:rsid w:val="0099239E"/>
    <w:rsid w:val="00995AFA"/>
    <w:rsid w:val="00996853"/>
    <w:rsid w:val="009A2E4E"/>
    <w:rsid w:val="009A6630"/>
    <w:rsid w:val="009B16AE"/>
    <w:rsid w:val="009B4CAD"/>
    <w:rsid w:val="009D1630"/>
    <w:rsid w:val="009E112D"/>
    <w:rsid w:val="009E1139"/>
    <w:rsid w:val="009F561C"/>
    <w:rsid w:val="00A038F1"/>
    <w:rsid w:val="00A0449E"/>
    <w:rsid w:val="00A06FE4"/>
    <w:rsid w:val="00A2488E"/>
    <w:rsid w:val="00A25DC5"/>
    <w:rsid w:val="00A307E2"/>
    <w:rsid w:val="00A34567"/>
    <w:rsid w:val="00A42D7A"/>
    <w:rsid w:val="00A50F63"/>
    <w:rsid w:val="00A62175"/>
    <w:rsid w:val="00A631E1"/>
    <w:rsid w:val="00A74286"/>
    <w:rsid w:val="00A74AD0"/>
    <w:rsid w:val="00A7694E"/>
    <w:rsid w:val="00A949FC"/>
    <w:rsid w:val="00AA3316"/>
    <w:rsid w:val="00AA4008"/>
    <w:rsid w:val="00AA7A07"/>
    <w:rsid w:val="00AA7BAD"/>
    <w:rsid w:val="00AC2429"/>
    <w:rsid w:val="00AC6127"/>
    <w:rsid w:val="00AD53FC"/>
    <w:rsid w:val="00AD70EF"/>
    <w:rsid w:val="00AF1E7F"/>
    <w:rsid w:val="00B0380A"/>
    <w:rsid w:val="00B06379"/>
    <w:rsid w:val="00B11005"/>
    <w:rsid w:val="00B206F8"/>
    <w:rsid w:val="00B251D6"/>
    <w:rsid w:val="00B33D8D"/>
    <w:rsid w:val="00B37EF5"/>
    <w:rsid w:val="00B436A0"/>
    <w:rsid w:val="00B579AE"/>
    <w:rsid w:val="00B7404C"/>
    <w:rsid w:val="00B74F39"/>
    <w:rsid w:val="00B761C1"/>
    <w:rsid w:val="00B92BC7"/>
    <w:rsid w:val="00B9341D"/>
    <w:rsid w:val="00B940A7"/>
    <w:rsid w:val="00B94360"/>
    <w:rsid w:val="00B95BB4"/>
    <w:rsid w:val="00BA0386"/>
    <w:rsid w:val="00BA530C"/>
    <w:rsid w:val="00BB142F"/>
    <w:rsid w:val="00BB32DE"/>
    <w:rsid w:val="00BD4484"/>
    <w:rsid w:val="00BD5C0F"/>
    <w:rsid w:val="00BF0B8D"/>
    <w:rsid w:val="00BF0E34"/>
    <w:rsid w:val="00BF4ED2"/>
    <w:rsid w:val="00BF5CB4"/>
    <w:rsid w:val="00BF62DB"/>
    <w:rsid w:val="00BF7FC8"/>
    <w:rsid w:val="00C0393B"/>
    <w:rsid w:val="00C0519A"/>
    <w:rsid w:val="00C15B58"/>
    <w:rsid w:val="00C15ECE"/>
    <w:rsid w:val="00C20461"/>
    <w:rsid w:val="00C267DB"/>
    <w:rsid w:val="00C30992"/>
    <w:rsid w:val="00C4463E"/>
    <w:rsid w:val="00C577E8"/>
    <w:rsid w:val="00C61495"/>
    <w:rsid w:val="00C65210"/>
    <w:rsid w:val="00C7548B"/>
    <w:rsid w:val="00C83877"/>
    <w:rsid w:val="00C95F49"/>
    <w:rsid w:val="00C962A5"/>
    <w:rsid w:val="00CA1EDA"/>
    <w:rsid w:val="00CA761A"/>
    <w:rsid w:val="00CB0D36"/>
    <w:rsid w:val="00CC3CE4"/>
    <w:rsid w:val="00CD0693"/>
    <w:rsid w:val="00CE1227"/>
    <w:rsid w:val="00CE2D80"/>
    <w:rsid w:val="00CE56BE"/>
    <w:rsid w:val="00CE6E04"/>
    <w:rsid w:val="00CF2874"/>
    <w:rsid w:val="00D0091D"/>
    <w:rsid w:val="00D06806"/>
    <w:rsid w:val="00D07662"/>
    <w:rsid w:val="00D11617"/>
    <w:rsid w:val="00D11D75"/>
    <w:rsid w:val="00D13DA7"/>
    <w:rsid w:val="00D14251"/>
    <w:rsid w:val="00D15D90"/>
    <w:rsid w:val="00D24FFD"/>
    <w:rsid w:val="00D26DF0"/>
    <w:rsid w:val="00D30963"/>
    <w:rsid w:val="00D320E8"/>
    <w:rsid w:val="00D34340"/>
    <w:rsid w:val="00D43CEF"/>
    <w:rsid w:val="00D5132B"/>
    <w:rsid w:val="00D51CFB"/>
    <w:rsid w:val="00D578F5"/>
    <w:rsid w:val="00D61A77"/>
    <w:rsid w:val="00D67ABE"/>
    <w:rsid w:val="00D861C0"/>
    <w:rsid w:val="00D96203"/>
    <w:rsid w:val="00D97B08"/>
    <w:rsid w:val="00DB34AA"/>
    <w:rsid w:val="00DC4B63"/>
    <w:rsid w:val="00DC6CEF"/>
    <w:rsid w:val="00DD6B82"/>
    <w:rsid w:val="00DE3BFB"/>
    <w:rsid w:val="00DE3E52"/>
    <w:rsid w:val="00DE40F8"/>
    <w:rsid w:val="00DF0C3A"/>
    <w:rsid w:val="00E021A8"/>
    <w:rsid w:val="00E04812"/>
    <w:rsid w:val="00E114C8"/>
    <w:rsid w:val="00E168DE"/>
    <w:rsid w:val="00E326B4"/>
    <w:rsid w:val="00E41E47"/>
    <w:rsid w:val="00E43556"/>
    <w:rsid w:val="00E46EEF"/>
    <w:rsid w:val="00E4759B"/>
    <w:rsid w:val="00E541A9"/>
    <w:rsid w:val="00E60E92"/>
    <w:rsid w:val="00E64C50"/>
    <w:rsid w:val="00E75E28"/>
    <w:rsid w:val="00E80468"/>
    <w:rsid w:val="00E92287"/>
    <w:rsid w:val="00E94CFF"/>
    <w:rsid w:val="00EC6799"/>
    <w:rsid w:val="00ED0E2C"/>
    <w:rsid w:val="00ED2030"/>
    <w:rsid w:val="00ED63D2"/>
    <w:rsid w:val="00EE2990"/>
    <w:rsid w:val="00EE5008"/>
    <w:rsid w:val="00EF0953"/>
    <w:rsid w:val="00F128F2"/>
    <w:rsid w:val="00F133B5"/>
    <w:rsid w:val="00F165DF"/>
    <w:rsid w:val="00F211FD"/>
    <w:rsid w:val="00F43538"/>
    <w:rsid w:val="00F54454"/>
    <w:rsid w:val="00F54C09"/>
    <w:rsid w:val="00F61D04"/>
    <w:rsid w:val="00F668C6"/>
    <w:rsid w:val="00F679F7"/>
    <w:rsid w:val="00F8102A"/>
    <w:rsid w:val="00F815E1"/>
    <w:rsid w:val="00F84B68"/>
    <w:rsid w:val="00F84DE4"/>
    <w:rsid w:val="00F8565D"/>
    <w:rsid w:val="00F87459"/>
    <w:rsid w:val="00F970CB"/>
    <w:rsid w:val="00F97FA6"/>
    <w:rsid w:val="00FA0214"/>
    <w:rsid w:val="00FA02B7"/>
    <w:rsid w:val="00FA24C3"/>
    <w:rsid w:val="00FA3BB2"/>
    <w:rsid w:val="00FA3E3C"/>
    <w:rsid w:val="00FA42CF"/>
    <w:rsid w:val="00FA6966"/>
    <w:rsid w:val="00FA7625"/>
    <w:rsid w:val="00FB17CF"/>
    <w:rsid w:val="00FB44FD"/>
    <w:rsid w:val="00FB6131"/>
    <w:rsid w:val="00FC485C"/>
    <w:rsid w:val="00FD1D84"/>
    <w:rsid w:val="00FE4ABD"/>
    <w:rsid w:val="00FE4FE1"/>
    <w:rsid w:val="00FF453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84D64"/>
  <w15:docId w15:val="{A0A6BD6B-64DD-4EE6-9F35-FE634A269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
    <w:basedOn w:val="prastasis"/>
    <w:next w:val="prastasis"/>
    <w:link w:val="Antrat1Diagrama"/>
    <w:uiPriority w:val="9"/>
    <w:qFormat/>
    <w:rsid w:val="00517EA4"/>
    <w:pPr>
      <w:keepNext/>
      <w:numPr>
        <w:numId w:val="1"/>
      </w:numPr>
      <w:spacing w:before="360" w:after="360" w:line="240" w:lineRule="auto"/>
      <w:jc w:val="center"/>
      <w:outlineLvl w:val="0"/>
    </w:pPr>
    <w:rPr>
      <w:rFonts w:ascii="Times New Roman" w:eastAsia="Times New Roman" w:hAnsi="Times New Roman" w:cs="Times New Roman"/>
      <w:sz w:val="28"/>
      <w:szCs w:val="20"/>
    </w:rPr>
  </w:style>
  <w:style w:type="paragraph" w:styleId="Antrat2">
    <w:name w:val="heading 2"/>
    <w:aliases w:val="Title Header2"/>
    <w:basedOn w:val="prastasis"/>
    <w:next w:val="prastasis"/>
    <w:link w:val="Antrat2Diagrama"/>
    <w:uiPriority w:val="9"/>
    <w:qFormat/>
    <w:rsid w:val="00517EA4"/>
    <w:pPr>
      <w:numPr>
        <w:ilvl w:val="1"/>
        <w:numId w:val="1"/>
      </w:numPr>
      <w:spacing w:after="0" w:line="240" w:lineRule="auto"/>
      <w:jc w:val="both"/>
      <w:outlineLvl w:val="1"/>
    </w:pPr>
    <w:rPr>
      <w:rFonts w:ascii="Times New Roman" w:eastAsia="Times New Roman" w:hAnsi="Times New Roman" w:cs="Times New Roman"/>
      <w:sz w:val="24"/>
      <w:szCs w:val="20"/>
    </w:rPr>
  </w:style>
  <w:style w:type="paragraph" w:styleId="Antrat3">
    <w:name w:val="heading 3"/>
    <w:aliases w:val="Section Header3,Sub-Clause Paragraph"/>
    <w:basedOn w:val="prastasis"/>
    <w:next w:val="prastasis"/>
    <w:link w:val="Antrat3Diagrama"/>
    <w:uiPriority w:val="9"/>
    <w:qFormat/>
    <w:rsid w:val="00517EA4"/>
    <w:pPr>
      <w:keepNext/>
      <w:numPr>
        <w:ilvl w:val="2"/>
        <w:numId w:val="1"/>
      </w:numPr>
      <w:spacing w:after="0" w:line="240" w:lineRule="auto"/>
      <w:jc w:val="both"/>
      <w:outlineLvl w:val="2"/>
    </w:pPr>
    <w:rPr>
      <w:rFonts w:ascii="Times New Roman" w:eastAsia="Times New Roman" w:hAnsi="Times New Roman" w:cs="Times New Roman"/>
      <w:sz w:val="24"/>
      <w:szCs w:val="20"/>
    </w:rPr>
  </w:style>
  <w:style w:type="paragraph" w:styleId="Antrat4">
    <w:name w:val="heading 4"/>
    <w:aliases w:val=" Sub-Clause Sub-paragraph,Sub-Clause Sub-paragraph,Heading 4 Char Char Char Char"/>
    <w:basedOn w:val="prastasis"/>
    <w:next w:val="prastasis"/>
    <w:link w:val="Antrat4Diagrama"/>
    <w:uiPriority w:val="9"/>
    <w:qFormat/>
    <w:rsid w:val="00517EA4"/>
    <w:pPr>
      <w:keepNext/>
      <w:numPr>
        <w:ilvl w:val="3"/>
        <w:numId w:val="1"/>
      </w:numPr>
      <w:spacing w:after="0" w:line="240" w:lineRule="auto"/>
      <w:outlineLvl w:val="3"/>
    </w:pPr>
    <w:rPr>
      <w:rFonts w:ascii="Times New Roman" w:eastAsia="Times New Roman" w:hAnsi="Times New Roman" w:cs="Times New Roman"/>
      <w:b/>
      <w:sz w:val="44"/>
      <w:szCs w:val="20"/>
    </w:rPr>
  </w:style>
  <w:style w:type="paragraph" w:styleId="Antrat5">
    <w:name w:val="heading 5"/>
    <w:basedOn w:val="prastasis"/>
    <w:next w:val="prastasis"/>
    <w:link w:val="Antrat5Diagrama"/>
    <w:uiPriority w:val="9"/>
    <w:qFormat/>
    <w:rsid w:val="00517EA4"/>
    <w:pPr>
      <w:keepNext/>
      <w:numPr>
        <w:ilvl w:val="4"/>
        <w:numId w:val="1"/>
      </w:numPr>
      <w:spacing w:after="0" w:line="240" w:lineRule="auto"/>
      <w:outlineLvl w:val="4"/>
    </w:pPr>
    <w:rPr>
      <w:rFonts w:ascii="Times New Roman" w:eastAsia="Times New Roman" w:hAnsi="Times New Roman" w:cs="Times New Roman"/>
      <w:b/>
      <w:sz w:val="40"/>
      <w:szCs w:val="20"/>
    </w:rPr>
  </w:style>
  <w:style w:type="paragraph" w:styleId="Antrat6">
    <w:name w:val="heading 6"/>
    <w:basedOn w:val="prastasis"/>
    <w:next w:val="prastasis"/>
    <w:link w:val="Antrat6Diagrama"/>
    <w:uiPriority w:val="9"/>
    <w:qFormat/>
    <w:rsid w:val="00517EA4"/>
    <w:pPr>
      <w:keepNext/>
      <w:numPr>
        <w:ilvl w:val="5"/>
        <w:numId w:val="1"/>
      </w:numPr>
      <w:spacing w:after="0" w:line="240" w:lineRule="auto"/>
      <w:outlineLvl w:val="5"/>
    </w:pPr>
    <w:rPr>
      <w:rFonts w:ascii="Times New Roman" w:eastAsia="Times New Roman" w:hAnsi="Times New Roman" w:cs="Times New Roman"/>
      <w:b/>
      <w:sz w:val="36"/>
      <w:szCs w:val="20"/>
    </w:rPr>
  </w:style>
  <w:style w:type="paragraph" w:styleId="Antrat7">
    <w:name w:val="heading 7"/>
    <w:basedOn w:val="prastasis"/>
    <w:next w:val="prastasis"/>
    <w:link w:val="Antrat7Diagrama"/>
    <w:uiPriority w:val="9"/>
    <w:qFormat/>
    <w:rsid w:val="00517EA4"/>
    <w:pPr>
      <w:keepNext/>
      <w:numPr>
        <w:ilvl w:val="6"/>
        <w:numId w:val="1"/>
      </w:numPr>
      <w:spacing w:after="0" w:line="240" w:lineRule="auto"/>
      <w:outlineLvl w:val="6"/>
    </w:pPr>
    <w:rPr>
      <w:rFonts w:ascii="Times New Roman" w:eastAsia="Times New Roman" w:hAnsi="Times New Roman" w:cs="Times New Roman"/>
      <w:sz w:val="48"/>
      <w:szCs w:val="20"/>
    </w:rPr>
  </w:style>
  <w:style w:type="paragraph" w:styleId="Antrat8">
    <w:name w:val="heading 8"/>
    <w:basedOn w:val="prastasis"/>
    <w:next w:val="prastasis"/>
    <w:link w:val="Antrat8Diagrama"/>
    <w:uiPriority w:val="9"/>
    <w:qFormat/>
    <w:rsid w:val="00517EA4"/>
    <w:pPr>
      <w:keepNext/>
      <w:numPr>
        <w:ilvl w:val="7"/>
        <w:numId w:val="1"/>
      </w:numPr>
      <w:spacing w:after="0" w:line="240" w:lineRule="auto"/>
      <w:outlineLvl w:val="7"/>
    </w:pPr>
    <w:rPr>
      <w:rFonts w:ascii="Times New Roman" w:eastAsia="Times New Roman" w:hAnsi="Times New Roman" w:cs="Times New Roman"/>
      <w:b/>
      <w:sz w:val="18"/>
      <w:szCs w:val="20"/>
    </w:rPr>
  </w:style>
  <w:style w:type="paragraph" w:styleId="Antrat9">
    <w:name w:val="heading 9"/>
    <w:basedOn w:val="prastasis"/>
    <w:next w:val="prastasis"/>
    <w:link w:val="Antrat9Diagrama"/>
    <w:uiPriority w:val="9"/>
    <w:qFormat/>
    <w:rsid w:val="00517EA4"/>
    <w:pPr>
      <w:keepNext/>
      <w:numPr>
        <w:ilvl w:val="8"/>
        <w:numId w:val="1"/>
      </w:numPr>
      <w:spacing w:after="0" w:line="240" w:lineRule="auto"/>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517EA4"/>
    <w:rPr>
      <w:rFonts w:ascii="Times New Roman" w:eastAsia="Times New Roman" w:hAnsi="Times New Roman" w:cs="Times New Roman"/>
      <w:sz w:val="28"/>
      <w:szCs w:val="20"/>
    </w:rPr>
  </w:style>
  <w:style w:type="character" w:customStyle="1" w:styleId="Antrat2Diagrama">
    <w:name w:val="Antraštė 2 Diagrama"/>
    <w:aliases w:val="Title Header2 Diagrama"/>
    <w:basedOn w:val="Numatytasispastraiposriftas"/>
    <w:link w:val="Antrat2"/>
    <w:uiPriority w:val="9"/>
    <w:rsid w:val="00517EA4"/>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uiPriority w:val="9"/>
    <w:rsid w:val="00517EA4"/>
    <w:rPr>
      <w:rFonts w:ascii="Times New Roman" w:eastAsia="Times New Roman" w:hAnsi="Times New Roman" w:cs="Times New Roman"/>
      <w:sz w:val="24"/>
      <w:szCs w:val="20"/>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rsid w:val="00517EA4"/>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uiPriority w:val="9"/>
    <w:rsid w:val="00517EA4"/>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uiPriority w:val="9"/>
    <w:rsid w:val="00517EA4"/>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uiPriority w:val="9"/>
    <w:rsid w:val="00517EA4"/>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uiPriority w:val="9"/>
    <w:rsid w:val="00517EA4"/>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uiPriority w:val="9"/>
    <w:rsid w:val="00517EA4"/>
    <w:rPr>
      <w:rFonts w:ascii="Times New Roman" w:eastAsia="Times New Roman" w:hAnsi="Times New Roman" w:cs="Times New Roman"/>
      <w:sz w:val="40"/>
      <w:szCs w:val="20"/>
    </w:rPr>
  </w:style>
  <w:style w:type="numbering" w:customStyle="1" w:styleId="Sraonra1">
    <w:name w:val="Sąrašo nėra1"/>
    <w:next w:val="Sraonra"/>
    <w:uiPriority w:val="99"/>
    <w:semiHidden/>
    <w:unhideWhenUsed/>
    <w:rsid w:val="00517EA4"/>
  </w:style>
  <w:style w:type="paragraph" w:styleId="Pagrindinistekstas">
    <w:name w:val="Body Text"/>
    <w:basedOn w:val="prastasis"/>
    <w:link w:val="PagrindinistekstasDiagrama"/>
    <w:rsid w:val="00517EA4"/>
    <w:pPr>
      <w:spacing w:after="120" w:line="240" w:lineRule="auto"/>
    </w:pPr>
    <w:rPr>
      <w:rFonts w:ascii="Times New Roman" w:eastAsia="Times New Roman" w:hAnsi="Times New Roman" w:cs="Times New Roman"/>
      <w:sz w:val="24"/>
      <w:szCs w:val="24"/>
      <w:lang w:eastAsia="lt-LT"/>
    </w:rPr>
  </w:style>
  <w:style w:type="character" w:customStyle="1" w:styleId="PagrindinistekstasDiagrama">
    <w:name w:val="Pagrindinis tekstas Diagrama"/>
    <w:basedOn w:val="Numatytasispastraiposriftas"/>
    <w:link w:val="Pagrindinistekstas"/>
    <w:rsid w:val="00517EA4"/>
    <w:rPr>
      <w:rFonts w:ascii="Times New Roman" w:eastAsia="Times New Roman" w:hAnsi="Times New Roman" w:cs="Times New Roman"/>
      <w:sz w:val="24"/>
      <w:szCs w:val="24"/>
      <w:lang w:eastAsia="lt-LT"/>
    </w:rPr>
  </w:style>
  <w:style w:type="paragraph" w:styleId="Tekstoblokas">
    <w:name w:val="Block Text"/>
    <w:basedOn w:val="prastasis"/>
    <w:uiPriority w:val="99"/>
    <w:rsid w:val="00517EA4"/>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Puslapioinaostekstas">
    <w:name w:val="footnote text"/>
    <w:basedOn w:val="prastasis"/>
    <w:link w:val="PuslapioinaostekstasDiagrama"/>
    <w:rsid w:val="00517EA4"/>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rsid w:val="00517EA4"/>
    <w:rPr>
      <w:rFonts w:ascii="Times New Roman" w:eastAsia="Times New Roman" w:hAnsi="Times New Roman" w:cs="Times New Roman"/>
      <w:sz w:val="20"/>
      <w:szCs w:val="20"/>
    </w:rPr>
  </w:style>
  <w:style w:type="character" w:styleId="Puslapioinaosnuoroda">
    <w:name w:val="footnote reference"/>
    <w:uiPriority w:val="99"/>
    <w:rsid w:val="00517EA4"/>
    <w:rPr>
      <w:vertAlign w:val="superscript"/>
    </w:rPr>
  </w:style>
  <w:style w:type="paragraph" w:customStyle="1" w:styleId="bodytext">
    <w:name w:val="bodytext"/>
    <w:basedOn w:val="prastasis"/>
    <w:rsid w:val="00517EA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ody2">
    <w:name w:val="Body 2"/>
    <w:rsid w:val="00517EA4"/>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paragraph" w:customStyle="1" w:styleId="BodyText11">
    <w:name w:val="Body Text11"/>
    <w:rsid w:val="00517EA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styleId="Sraopastraipa">
    <w:name w:val="List Paragraph"/>
    <w:basedOn w:val="prastasis"/>
    <w:uiPriority w:val="34"/>
    <w:qFormat/>
    <w:rsid w:val="00517EA4"/>
    <w:pPr>
      <w:spacing w:after="0" w:line="240" w:lineRule="auto"/>
      <w:ind w:left="720"/>
      <w:contextualSpacing/>
    </w:pPr>
    <w:rPr>
      <w:rFonts w:ascii="Times New Roman" w:eastAsia="Times New Roman" w:hAnsi="Times New Roman" w:cs="Times New Roman"/>
      <w:sz w:val="24"/>
      <w:szCs w:val="20"/>
    </w:rPr>
  </w:style>
  <w:style w:type="character" w:styleId="Komentaronuoroda">
    <w:name w:val="annotation reference"/>
    <w:basedOn w:val="Numatytasispastraiposriftas"/>
    <w:uiPriority w:val="99"/>
    <w:unhideWhenUsed/>
    <w:rsid w:val="00517EA4"/>
    <w:rPr>
      <w:sz w:val="16"/>
      <w:szCs w:val="16"/>
    </w:rPr>
  </w:style>
  <w:style w:type="paragraph" w:styleId="Komentarotekstas">
    <w:name w:val="annotation text"/>
    <w:basedOn w:val="prastasis"/>
    <w:link w:val="KomentarotekstasDiagrama"/>
    <w:uiPriority w:val="99"/>
    <w:unhideWhenUsed/>
    <w:rsid w:val="00517EA4"/>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rsid w:val="00517EA4"/>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17EA4"/>
    <w:rPr>
      <w:b/>
      <w:bCs/>
    </w:rPr>
  </w:style>
  <w:style w:type="character" w:customStyle="1" w:styleId="KomentarotemaDiagrama">
    <w:name w:val="Komentaro tema Diagrama"/>
    <w:basedOn w:val="KomentarotekstasDiagrama"/>
    <w:link w:val="Komentarotema"/>
    <w:uiPriority w:val="99"/>
    <w:semiHidden/>
    <w:rsid w:val="00517EA4"/>
    <w:rPr>
      <w:rFonts w:ascii="Times New Roman" w:eastAsia="Times New Roman" w:hAnsi="Times New Roman" w:cs="Times New Roman"/>
      <w:b/>
      <w:bCs/>
      <w:sz w:val="20"/>
      <w:szCs w:val="20"/>
    </w:rPr>
  </w:style>
  <w:style w:type="paragraph" w:customStyle="1" w:styleId="Statja">
    <w:name w:val="Statja"/>
    <w:basedOn w:val="prastasis"/>
    <w:rsid w:val="00517EA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rPr>
  </w:style>
  <w:style w:type="character" w:styleId="Hipersaitas">
    <w:name w:val="Hyperlink"/>
    <w:rsid w:val="00517EA4"/>
    <w:rPr>
      <w:color w:val="0000FF"/>
      <w:u w:val="single"/>
    </w:rPr>
  </w:style>
  <w:style w:type="character" w:styleId="Emfaz">
    <w:name w:val="Emphasis"/>
    <w:basedOn w:val="Numatytasispastraiposriftas"/>
    <w:uiPriority w:val="20"/>
    <w:qFormat/>
    <w:rsid w:val="00517EA4"/>
    <w:rPr>
      <w:i/>
      <w:iCs/>
    </w:rPr>
  </w:style>
  <w:style w:type="paragraph" w:customStyle="1" w:styleId="Tekstas">
    <w:name w:val="! Tekstas"/>
    <w:basedOn w:val="prastasis"/>
    <w:link w:val="TekstasDiagrama"/>
    <w:qFormat/>
    <w:rsid w:val="00517EA4"/>
    <w:pPr>
      <w:spacing w:after="0" w:line="240" w:lineRule="auto"/>
    </w:pPr>
    <w:rPr>
      <w:rFonts w:ascii="Times New Roman" w:eastAsia="Times New Roman" w:hAnsi="Times New Roman" w:cs="Times New Roman"/>
      <w:sz w:val="24"/>
      <w:lang w:val="en-US" w:eastAsia="lt-LT"/>
    </w:rPr>
  </w:style>
  <w:style w:type="character" w:customStyle="1" w:styleId="TekstasDiagrama">
    <w:name w:val="! Tekstas Diagrama"/>
    <w:basedOn w:val="Numatytasispastraiposriftas"/>
    <w:link w:val="Tekstas"/>
    <w:rsid w:val="00517EA4"/>
    <w:rPr>
      <w:rFonts w:ascii="Times New Roman" w:eastAsia="Times New Roman" w:hAnsi="Times New Roman" w:cs="Times New Roman"/>
      <w:sz w:val="24"/>
      <w:lang w:val="en-US" w:eastAsia="lt-LT"/>
    </w:rPr>
  </w:style>
  <w:style w:type="paragraph" w:customStyle="1" w:styleId="BodyText1">
    <w:name w:val="Body Text1"/>
    <w:rsid w:val="00517EA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numbering" w:customStyle="1" w:styleId="Sraonra2">
    <w:name w:val="Sąrašo nėra2"/>
    <w:next w:val="Sraonra"/>
    <w:uiPriority w:val="99"/>
    <w:semiHidden/>
    <w:unhideWhenUsed/>
    <w:rsid w:val="004A6038"/>
  </w:style>
  <w:style w:type="numbering" w:customStyle="1" w:styleId="Sraonra3">
    <w:name w:val="Sąrašo nėra3"/>
    <w:next w:val="Sraonra"/>
    <w:uiPriority w:val="99"/>
    <w:semiHidden/>
    <w:unhideWhenUsed/>
    <w:rsid w:val="00996853"/>
  </w:style>
  <w:style w:type="numbering" w:customStyle="1" w:styleId="Sraonra4">
    <w:name w:val="Sąrašo nėra4"/>
    <w:next w:val="Sraonra"/>
    <w:uiPriority w:val="99"/>
    <w:semiHidden/>
    <w:unhideWhenUsed/>
    <w:rsid w:val="008E4DB8"/>
  </w:style>
  <w:style w:type="paragraph" w:styleId="Pataisymai">
    <w:name w:val="Revision"/>
    <w:hidden/>
    <w:uiPriority w:val="99"/>
    <w:semiHidden/>
    <w:rsid w:val="00305BA8"/>
    <w:pPr>
      <w:spacing w:after="0" w:line="240" w:lineRule="auto"/>
    </w:pPr>
  </w:style>
  <w:style w:type="paragraph" w:styleId="Debesliotekstas">
    <w:name w:val="Balloon Text"/>
    <w:basedOn w:val="prastasis"/>
    <w:link w:val="DebesliotekstasDiagrama"/>
    <w:uiPriority w:val="99"/>
    <w:semiHidden/>
    <w:unhideWhenUsed/>
    <w:rsid w:val="00F668C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668C6"/>
    <w:rPr>
      <w:rFonts w:ascii="Tahoma" w:hAnsi="Tahoma" w:cs="Tahoma"/>
      <w:sz w:val="16"/>
      <w:szCs w:val="16"/>
    </w:rPr>
  </w:style>
  <w:style w:type="character" w:styleId="Vietosrezervavimoenklotekstas">
    <w:name w:val="Placeholder Text"/>
    <w:basedOn w:val="Numatytasispastraiposriftas"/>
    <w:uiPriority w:val="99"/>
    <w:semiHidden/>
    <w:rsid w:val="00C83877"/>
    <w:rPr>
      <w:color w:val="808080"/>
    </w:rPr>
  </w:style>
  <w:style w:type="table" w:styleId="Lentelstinklelis">
    <w:name w:val="Table Grid"/>
    <w:basedOn w:val="prastojilentel"/>
    <w:uiPriority w:val="39"/>
    <w:rsid w:val="00CA761A"/>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CA761A"/>
    <w:pPr>
      <w:spacing w:after="0" w:line="240" w:lineRule="auto"/>
    </w:pPr>
  </w:style>
  <w:style w:type="character" w:customStyle="1" w:styleId="cf01">
    <w:name w:val="cf01"/>
    <w:basedOn w:val="Numatytasispastraiposriftas"/>
    <w:rsid w:val="002833CC"/>
    <w:rPr>
      <w:rFonts w:ascii="Segoe UI" w:hAnsi="Segoe UI" w:cs="Segoe UI" w:hint="default"/>
      <w:sz w:val="18"/>
      <w:szCs w:val="18"/>
    </w:rPr>
  </w:style>
  <w:style w:type="paragraph" w:customStyle="1" w:styleId="pf0">
    <w:name w:val="pf0"/>
    <w:basedOn w:val="prastasis"/>
    <w:rsid w:val="0031212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rastasiniatinklio">
    <w:name w:val="Normal (Web)"/>
    <w:basedOn w:val="prastasis"/>
    <w:uiPriority w:val="99"/>
    <w:unhideWhenUsed/>
    <w:rsid w:val="00431BE4"/>
    <w:pPr>
      <w:spacing w:before="100" w:beforeAutospacing="1" w:after="100" w:afterAutospacing="1" w:line="240" w:lineRule="auto"/>
    </w:pPr>
    <w:rPr>
      <w:rFonts w:ascii="Times New Roman" w:eastAsiaTheme="minorEastAsia" w:hAnsi="Times New Roman" w:cs="Times New Roman"/>
      <w:sz w:val="24"/>
      <w:szCs w:val="24"/>
      <w:lang w:eastAsia="lt-LT"/>
    </w:rPr>
  </w:style>
  <w:style w:type="character" w:styleId="Neapdorotaspaminjimas">
    <w:name w:val="Unresolved Mention"/>
    <w:basedOn w:val="Numatytasispastraiposriftas"/>
    <w:uiPriority w:val="99"/>
    <w:semiHidden/>
    <w:unhideWhenUsed/>
    <w:rsid w:val="00104BD5"/>
    <w:rPr>
      <w:color w:val="605E5C"/>
      <w:shd w:val="clear" w:color="auto" w:fill="E1DFDD"/>
    </w:rPr>
  </w:style>
  <w:style w:type="paragraph" w:styleId="Antrats">
    <w:name w:val="header"/>
    <w:basedOn w:val="prastasis"/>
    <w:link w:val="AntratsDiagrama"/>
    <w:uiPriority w:val="99"/>
    <w:unhideWhenUsed/>
    <w:rsid w:val="003F3CC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F3CC6"/>
  </w:style>
  <w:style w:type="paragraph" w:styleId="Porat">
    <w:name w:val="footer"/>
    <w:basedOn w:val="prastasis"/>
    <w:link w:val="PoratDiagrama"/>
    <w:uiPriority w:val="99"/>
    <w:unhideWhenUsed/>
    <w:rsid w:val="003F3CC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F3CC6"/>
  </w:style>
  <w:style w:type="paragraph" w:customStyle="1" w:styleId="Body">
    <w:name w:val="Body"/>
    <w:rsid w:val="00AD70EF"/>
    <w:pPr>
      <w:widowControl w:val="0"/>
      <w:pBdr>
        <w:top w:val="nil"/>
        <w:left w:val="nil"/>
        <w:bottom w:val="nil"/>
        <w:right w:val="nil"/>
        <w:between w:val="nil"/>
        <w:bar w:val="nil"/>
      </w:pBdr>
      <w:spacing w:after="0" w:line="240" w:lineRule="auto"/>
      <w:ind w:left="108" w:hanging="108"/>
    </w:pPr>
    <w:rPr>
      <w:rFonts w:ascii="Helvetica" w:eastAsia="Helvetica" w:hAnsi="Helvetica" w:cs="Helvetica"/>
      <w:b/>
      <w:bCs/>
      <w:color w:val="000000"/>
      <w:sz w:val="20"/>
      <w:szCs w:val="20"/>
      <w:u w:color="000000"/>
      <w:bdr w:val="nil"/>
      <w:lang w:val="en-US" w:eastAsia="en-GB"/>
      <w14:textOutline w14:w="0" w14:cap="flat" w14:cmpd="sng" w14:algn="ctr">
        <w14:noFill/>
        <w14:prstDash w14:val="solid"/>
        <w14:bevel/>
      </w14:textOutline>
    </w:rPr>
  </w:style>
  <w:style w:type="paragraph" w:customStyle="1" w:styleId="prastasis1">
    <w:name w:val="Įprastasis1"/>
    <w:rsid w:val="00860393"/>
    <w:pPr>
      <w:suppressAutoHyphens/>
      <w:autoSpaceDN w:val="0"/>
      <w:spacing w:after="200" w:line="276" w:lineRule="auto"/>
      <w:textAlignment w:val="baseline"/>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255490">
      <w:bodyDiv w:val="1"/>
      <w:marLeft w:val="0"/>
      <w:marRight w:val="0"/>
      <w:marTop w:val="0"/>
      <w:marBottom w:val="0"/>
      <w:divBdr>
        <w:top w:val="none" w:sz="0" w:space="0" w:color="auto"/>
        <w:left w:val="none" w:sz="0" w:space="0" w:color="auto"/>
        <w:bottom w:val="none" w:sz="0" w:space="0" w:color="auto"/>
        <w:right w:val="none" w:sz="0" w:space="0" w:color="auto"/>
      </w:divBdr>
    </w:div>
    <w:div w:id="1186020250">
      <w:bodyDiv w:val="1"/>
      <w:marLeft w:val="0"/>
      <w:marRight w:val="0"/>
      <w:marTop w:val="0"/>
      <w:marBottom w:val="0"/>
      <w:divBdr>
        <w:top w:val="none" w:sz="0" w:space="0" w:color="auto"/>
        <w:left w:val="none" w:sz="0" w:space="0" w:color="auto"/>
        <w:bottom w:val="none" w:sz="0" w:space="0" w:color="auto"/>
        <w:right w:val="none" w:sz="0" w:space="0" w:color="auto"/>
      </w:divBdr>
    </w:div>
    <w:div w:id="1314600443">
      <w:bodyDiv w:val="1"/>
      <w:marLeft w:val="0"/>
      <w:marRight w:val="0"/>
      <w:marTop w:val="0"/>
      <w:marBottom w:val="0"/>
      <w:divBdr>
        <w:top w:val="none" w:sz="0" w:space="0" w:color="auto"/>
        <w:left w:val="none" w:sz="0" w:space="0" w:color="auto"/>
        <w:bottom w:val="none" w:sz="0" w:space="0" w:color="auto"/>
        <w:right w:val="none" w:sz="0" w:space="0" w:color="auto"/>
      </w:divBdr>
    </w:div>
    <w:div w:id="1595285220">
      <w:bodyDiv w:val="1"/>
      <w:marLeft w:val="0"/>
      <w:marRight w:val="0"/>
      <w:marTop w:val="0"/>
      <w:marBottom w:val="0"/>
      <w:divBdr>
        <w:top w:val="none" w:sz="0" w:space="0" w:color="auto"/>
        <w:left w:val="none" w:sz="0" w:space="0" w:color="auto"/>
        <w:bottom w:val="none" w:sz="0" w:space="0" w:color="auto"/>
        <w:right w:val="none" w:sz="0" w:space="0" w:color="auto"/>
      </w:divBdr>
    </w:div>
    <w:div w:id="1724984822">
      <w:bodyDiv w:val="1"/>
      <w:marLeft w:val="0"/>
      <w:marRight w:val="0"/>
      <w:marTop w:val="0"/>
      <w:marBottom w:val="0"/>
      <w:divBdr>
        <w:top w:val="none" w:sz="0" w:space="0" w:color="auto"/>
        <w:left w:val="none" w:sz="0" w:space="0" w:color="auto"/>
        <w:bottom w:val="none" w:sz="0" w:space="0" w:color="auto"/>
        <w:right w:val="none" w:sz="0" w:space="0" w:color="auto"/>
      </w:divBdr>
    </w:div>
    <w:div w:id="2002350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stutis.eicas@kal&#279;jimai.lt"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tar.lt/portal/lt/legalAct/TAR.6E3127CAC371" TargetMode="Externa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hyperlink" Target="mailto:info@dinora.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vilija.jakutiene@kalejimai.lt"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lita@dinor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5" ma:contentTypeDescription="Kurkite naują dokumentą." ma:contentTypeScope="" ma:versionID="d67847687a1cb0fa38cc9c6270e93462">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a9b29e91b4992d36d087703563eeb975"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AD9699-9FB6-4712-A117-41529F0217A5}">
  <ds:schemaRefs>
    <ds:schemaRef ds:uri="http://schemas.openxmlformats.org/officeDocument/2006/bibliography"/>
  </ds:schemaRefs>
</ds:datastoreItem>
</file>

<file path=customXml/itemProps2.xml><?xml version="1.0" encoding="utf-8"?>
<ds:datastoreItem xmlns:ds="http://schemas.openxmlformats.org/officeDocument/2006/customXml" ds:itemID="{51B9D964-8D05-4DF8-9FF9-7B28DEADD1F1}">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3.xml><?xml version="1.0" encoding="utf-8"?>
<ds:datastoreItem xmlns:ds="http://schemas.openxmlformats.org/officeDocument/2006/customXml" ds:itemID="{752EBB12-F272-4CAF-9A87-88EB1B475FFE}">
  <ds:schemaRefs>
    <ds:schemaRef ds:uri="http://schemas.microsoft.com/sharepoint/v3/contenttype/forms"/>
  </ds:schemaRefs>
</ds:datastoreItem>
</file>

<file path=customXml/itemProps4.xml><?xml version="1.0" encoding="utf-8"?>
<ds:datastoreItem xmlns:ds="http://schemas.openxmlformats.org/officeDocument/2006/customXml" ds:itemID="{B8C5BC29-4A8D-4688-8B26-A85F23A41D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20668</Words>
  <Characters>11781</Characters>
  <Application>Microsoft Office Word</Application>
  <DocSecurity>0</DocSecurity>
  <Lines>98</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Motiejūnienė</dc:creator>
  <cp:lastModifiedBy>Vilija Jakutienė</cp:lastModifiedBy>
  <cp:revision>2</cp:revision>
  <cp:lastPrinted>2023-05-23T07:29:00Z</cp:lastPrinted>
  <dcterms:created xsi:type="dcterms:W3CDTF">2024-02-08T05:14:00Z</dcterms:created>
  <dcterms:modified xsi:type="dcterms:W3CDTF">2024-02-08T05:14:00Z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