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1AC47" w14:textId="77777777" w:rsidR="00FC36C9" w:rsidRDefault="00FC36C9" w:rsidP="00E00515">
      <w:pPr>
        <w:spacing w:before="100" w:beforeAutospacing="1" w:after="100" w:afterAutospacing="1"/>
        <w:jc w:val="center"/>
        <w:rPr>
          <w:rFonts w:ascii="Times New Roman" w:hAnsi="Times New Roman" w:cs="Times New Roman"/>
          <w:b/>
          <w:noProof/>
          <w:sz w:val="24"/>
          <w:lang w:eastAsia="en-US"/>
        </w:rPr>
      </w:pPr>
    </w:p>
    <w:p w14:paraId="41E2A50B" w14:textId="4BFAD672" w:rsidR="00E00515" w:rsidRPr="009B4E5A" w:rsidRDefault="009B3493" w:rsidP="00E00515">
      <w:pPr>
        <w:spacing w:before="100" w:beforeAutospacing="1" w:after="100" w:afterAutospacing="1"/>
        <w:jc w:val="center"/>
        <w:rPr>
          <w:rFonts w:ascii="Times New Roman" w:hAnsi="Times New Roman" w:cs="Times New Roman"/>
          <w:b/>
          <w:noProof/>
          <w:sz w:val="24"/>
        </w:rPr>
      </w:pPr>
      <w:r w:rsidRPr="009B4E5A">
        <w:rPr>
          <w:rFonts w:ascii="Times New Roman" w:hAnsi="Times New Roman" w:cs="Times New Roman"/>
          <w:b/>
          <w:noProof/>
          <w:sz w:val="24"/>
          <w:lang w:eastAsia="en-US"/>
        </w:rPr>
        <w:t>ĮEIGOS</w:t>
      </w:r>
      <w:r w:rsidR="00AD2371" w:rsidRPr="009B4E5A">
        <w:rPr>
          <w:rFonts w:ascii="Times New Roman" w:hAnsi="Times New Roman" w:cs="Times New Roman"/>
          <w:b/>
          <w:noProof/>
          <w:sz w:val="24"/>
          <w:lang w:eastAsia="en-US"/>
        </w:rPr>
        <w:t xml:space="preserve"> KONTROLĖS</w:t>
      </w:r>
      <w:r w:rsidR="00E00515" w:rsidRPr="009B4E5A">
        <w:rPr>
          <w:rFonts w:ascii="Times New Roman" w:hAnsi="Times New Roman" w:cs="Times New Roman"/>
          <w:b/>
          <w:noProof/>
          <w:sz w:val="24"/>
          <w:lang w:eastAsia="en-US"/>
        </w:rPr>
        <w:t xml:space="preserve"> </w:t>
      </w:r>
      <w:r w:rsidR="00AF7AD0" w:rsidRPr="009B4E5A">
        <w:rPr>
          <w:rFonts w:ascii="Times New Roman" w:hAnsi="Times New Roman" w:cs="Times New Roman"/>
          <w:b/>
          <w:noProof/>
          <w:sz w:val="24"/>
          <w:lang w:eastAsia="en-US"/>
        </w:rPr>
        <w:t xml:space="preserve">PLĖTROS </w:t>
      </w:r>
      <w:r w:rsidR="00E00515" w:rsidRPr="009B4E5A">
        <w:rPr>
          <w:rFonts w:ascii="Times New Roman" w:hAnsi="Times New Roman" w:cs="Times New Roman"/>
          <w:b/>
          <w:noProof/>
          <w:sz w:val="24"/>
          <w:lang w:eastAsia="en-US"/>
        </w:rPr>
        <w:t>SISTEM</w:t>
      </w:r>
      <w:r w:rsidR="0032066D" w:rsidRPr="009B4E5A">
        <w:rPr>
          <w:rFonts w:ascii="Times New Roman" w:hAnsi="Times New Roman" w:cs="Times New Roman"/>
          <w:b/>
          <w:noProof/>
          <w:sz w:val="24"/>
          <w:lang w:eastAsia="en-US"/>
        </w:rPr>
        <w:t>OS</w:t>
      </w:r>
      <w:r w:rsidR="00AF7AD0" w:rsidRPr="009B4E5A">
        <w:rPr>
          <w:rFonts w:ascii="Times New Roman" w:hAnsi="Times New Roman" w:cs="Times New Roman"/>
          <w:b/>
          <w:noProof/>
          <w:sz w:val="24"/>
          <w:lang w:eastAsia="en-US"/>
        </w:rPr>
        <w:t xml:space="preserve"> PROJEKTAVIMAS, </w:t>
      </w:r>
      <w:r w:rsidR="00E00515" w:rsidRPr="009B4E5A">
        <w:rPr>
          <w:rFonts w:ascii="Times New Roman" w:hAnsi="Times New Roman" w:cs="Times New Roman"/>
          <w:b/>
          <w:noProof/>
          <w:sz w:val="24"/>
          <w:lang w:eastAsia="en-US"/>
        </w:rPr>
        <w:t>ĮRANGOS PIRKIMAS IR DIEGIMO PASLAUGOS</w:t>
      </w:r>
    </w:p>
    <w:p w14:paraId="2EE26E84" w14:textId="77777777" w:rsidR="00E00515" w:rsidRPr="009B4E5A" w:rsidRDefault="00E00515" w:rsidP="00B7576A">
      <w:pPr>
        <w:spacing w:before="100" w:beforeAutospacing="1" w:after="100" w:afterAutospacing="1"/>
        <w:jc w:val="center"/>
        <w:rPr>
          <w:rFonts w:ascii="Times New Roman" w:hAnsi="Times New Roman" w:cs="Times New Roman"/>
          <w:b/>
          <w:noProof/>
          <w:sz w:val="24"/>
        </w:rPr>
      </w:pPr>
      <w:r w:rsidRPr="009B4E5A">
        <w:rPr>
          <w:rFonts w:ascii="Times New Roman" w:hAnsi="Times New Roman" w:cs="Times New Roman"/>
          <w:b/>
          <w:noProof/>
          <w:sz w:val="24"/>
        </w:rPr>
        <w:t xml:space="preserve">TECHNINĖ SPECIFIKACIJA </w:t>
      </w:r>
    </w:p>
    <w:p w14:paraId="3FB6776C" w14:textId="77777777" w:rsidR="00E00515" w:rsidRPr="009B4E5A" w:rsidRDefault="00E00515" w:rsidP="00E00515">
      <w:pPr>
        <w:keepNext/>
        <w:numPr>
          <w:ilvl w:val="0"/>
          <w:numId w:val="12"/>
        </w:numPr>
        <w:tabs>
          <w:tab w:val="num" w:pos="-2033"/>
          <w:tab w:val="left" w:pos="284"/>
          <w:tab w:val="num" w:pos="360"/>
        </w:tabs>
        <w:spacing w:before="240" w:after="240"/>
        <w:ind w:left="0" w:firstLine="0"/>
        <w:jc w:val="center"/>
        <w:outlineLvl w:val="0"/>
        <w:rPr>
          <w:rFonts w:ascii="Times New Roman" w:hAnsi="Times New Roman" w:cs="Times New Roman"/>
          <w:b/>
          <w:noProof/>
          <w:sz w:val="24"/>
        </w:rPr>
      </w:pPr>
      <w:r w:rsidRPr="009B4E5A">
        <w:rPr>
          <w:rFonts w:ascii="Times New Roman" w:hAnsi="Times New Roman" w:cs="Times New Roman"/>
          <w:b/>
          <w:noProof/>
          <w:sz w:val="24"/>
        </w:rPr>
        <w:t>BENDROSIOS SĄLYGOS</w:t>
      </w:r>
    </w:p>
    <w:p w14:paraId="56105049" w14:textId="2F73859B" w:rsidR="00E00515" w:rsidRPr="009B4E5A" w:rsidRDefault="00E00515" w:rsidP="00E00515">
      <w:pPr>
        <w:numPr>
          <w:ilvl w:val="0"/>
          <w:numId w:val="11"/>
        </w:numPr>
        <w:tabs>
          <w:tab w:val="num" w:pos="1134"/>
          <w:tab w:val="num" w:pos="1160"/>
        </w:tabs>
        <w:ind w:left="0" w:firstLine="851"/>
        <w:jc w:val="both"/>
        <w:rPr>
          <w:rFonts w:ascii="Times New Roman" w:hAnsi="Times New Roman" w:cs="Times New Roman"/>
          <w:noProof/>
          <w:sz w:val="24"/>
        </w:rPr>
      </w:pPr>
      <w:r w:rsidRPr="009B4E5A">
        <w:rPr>
          <w:rFonts w:ascii="Times New Roman" w:hAnsi="Times New Roman" w:cs="Times New Roman"/>
          <w:b/>
          <w:noProof/>
          <w:sz w:val="24"/>
        </w:rPr>
        <w:t xml:space="preserve">Pirkimo objektas </w:t>
      </w:r>
      <w:r w:rsidRPr="009B4E5A">
        <w:rPr>
          <w:rFonts w:ascii="Times New Roman" w:hAnsi="Times New Roman" w:cs="Times New Roman"/>
          <w:noProof/>
          <w:sz w:val="24"/>
        </w:rPr>
        <w:t xml:space="preserve">– </w:t>
      </w:r>
      <w:r w:rsidR="00013421" w:rsidRPr="009B4E5A">
        <w:rPr>
          <w:rFonts w:ascii="Times New Roman" w:hAnsi="Times New Roman" w:cs="Times New Roman"/>
          <w:noProof/>
          <w:sz w:val="24"/>
        </w:rPr>
        <w:t xml:space="preserve">centralizuotos </w:t>
      </w:r>
      <w:r w:rsidR="009B3493" w:rsidRPr="009B4E5A">
        <w:rPr>
          <w:rFonts w:ascii="Times New Roman" w:hAnsi="Times New Roman" w:cs="Times New Roman"/>
          <w:noProof/>
          <w:sz w:val="24"/>
        </w:rPr>
        <w:t>įeigos</w:t>
      </w:r>
      <w:r w:rsidR="00153BB4" w:rsidRPr="009B4E5A">
        <w:rPr>
          <w:rFonts w:ascii="Times New Roman" w:hAnsi="Times New Roman" w:cs="Times New Roman"/>
          <w:noProof/>
          <w:sz w:val="24"/>
        </w:rPr>
        <w:t xml:space="preserve"> kontrolės sistemos</w:t>
      </w:r>
      <w:r w:rsidR="00013421" w:rsidRPr="009B4E5A">
        <w:rPr>
          <w:rFonts w:ascii="Times New Roman" w:hAnsi="Times New Roman" w:cs="Times New Roman"/>
          <w:noProof/>
          <w:sz w:val="24"/>
        </w:rPr>
        <w:t xml:space="preserve"> </w:t>
      </w:r>
      <w:r w:rsidR="00003B3E" w:rsidRPr="009B4E5A">
        <w:rPr>
          <w:rFonts w:ascii="Times New Roman" w:hAnsi="Times New Roman" w:cs="Times New Roman"/>
          <w:noProof/>
          <w:sz w:val="24"/>
        </w:rPr>
        <w:t>išplėtimas</w:t>
      </w:r>
      <w:r w:rsidRPr="009B4E5A">
        <w:rPr>
          <w:rFonts w:ascii="Times New Roman" w:hAnsi="Times New Roman" w:cs="Times New Roman"/>
          <w:noProof/>
          <w:sz w:val="24"/>
        </w:rPr>
        <w:t xml:space="preserve"> </w:t>
      </w:r>
      <w:r w:rsidR="002E0701" w:rsidRPr="009B4E5A">
        <w:rPr>
          <w:rFonts w:ascii="Times New Roman" w:hAnsi="Times New Roman" w:cs="Times New Roman"/>
          <w:noProof/>
          <w:sz w:val="24"/>
        </w:rPr>
        <w:t>Lietuvos Respublikos teismams</w:t>
      </w:r>
      <w:r w:rsidRPr="009B4E5A">
        <w:rPr>
          <w:rFonts w:ascii="Times New Roman" w:hAnsi="Times New Roman" w:cs="Times New Roman"/>
          <w:noProof/>
          <w:sz w:val="24"/>
        </w:rPr>
        <w:t>, įskaitant sistemos projektavimo, pristatymo, montavimo, diegimo, testavimo, garantinės priežiūros vykdymo ir visas kitas su perkamos įrangos diegimu ir paleidimu naudojimui susijusias paslaugas, įrangos funkcionalumą užtikrinančius reikmenis, medžiagas, su įrang</w:t>
      </w:r>
      <w:r w:rsidR="002E0701" w:rsidRPr="009B4E5A">
        <w:rPr>
          <w:rFonts w:ascii="Times New Roman" w:hAnsi="Times New Roman" w:cs="Times New Roman"/>
          <w:noProof/>
          <w:sz w:val="24"/>
        </w:rPr>
        <w:t>a susijusių dokumentų parengimą, darbus</w:t>
      </w:r>
      <w:r w:rsidR="008960BA" w:rsidRPr="009B4E5A">
        <w:rPr>
          <w:rFonts w:ascii="Times New Roman" w:hAnsi="Times New Roman" w:cs="Times New Roman"/>
          <w:noProof/>
          <w:sz w:val="24"/>
        </w:rPr>
        <w:t xml:space="preserve"> (toliau </w:t>
      </w:r>
      <w:r w:rsidR="0098749E" w:rsidRPr="009B4E5A">
        <w:rPr>
          <w:rFonts w:ascii="Times New Roman" w:hAnsi="Times New Roman" w:cs="Times New Roman"/>
          <w:noProof/>
          <w:sz w:val="24"/>
        </w:rPr>
        <w:t xml:space="preserve">kartu vadinama </w:t>
      </w:r>
      <w:r w:rsidR="008960BA" w:rsidRPr="009B4E5A">
        <w:rPr>
          <w:rFonts w:ascii="Times New Roman" w:hAnsi="Times New Roman" w:cs="Times New Roman"/>
          <w:noProof/>
          <w:sz w:val="24"/>
        </w:rPr>
        <w:t>– Paslaugos)</w:t>
      </w:r>
      <w:r w:rsidR="002E0701" w:rsidRPr="009B4E5A">
        <w:rPr>
          <w:rFonts w:ascii="Times New Roman" w:hAnsi="Times New Roman" w:cs="Times New Roman"/>
          <w:noProof/>
          <w:sz w:val="24"/>
        </w:rPr>
        <w:t>, pirkimas.</w:t>
      </w:r>
      <w:r w:rsidR="00B75EA5" w:rsidRPr="009B4E5A">
        <w:rPr>
          <w:rFonts w:ascii="Times New Roman" w:hAnsi="Times New Roman" w:cs="Times New Roman"/>
          <w:noProof/>
          <w:sz w:val="24"/>
        </w:rPr>
        <w:t xml:space="preserve"> </w:t>
      </w:r>
    </w:p>
    <w:p w14:paraId="4AE4E97E" w14:textId="5FAFBA8B" w:rsidR="00E00515" w:rsidRPr="009B4E5A" w:rsidRDefault="00E00515" w:rsidP="00E00515">
      <w:pPr>
        <w:numPr>
          <w:ilvl w:val="0"/>
          <w:numId w:val="11"/>
        </w:numPr>
        <w:tabs>
          <w:tab w:val="num" w:pos="1134"/>
          <w:tab w:val="num" w:pos="1160"/>
        </w:tabs>
        <w:ind w:left="0" w:firstLine="851"/>
        <w:jc w:val="both"/>
        <w:rPr>
          <w:rFonts w:ascii="Times New Roman" w:hAnsi="Times New Roman" w:cs="Times New Roman"/>
          <w:noProof/>
          <w:sz w:val="24"/>
        </w:rPr>
      </w:pPr>
      <w:r w:rsidRPr="009B4E5A">
        <w:rPr>
          <w:rFonts w:ascii="Times New Roman" w:hAnsi="Times New Roman" w:cs="Times New Roman"/>
          <w:b/>
          <w:noProof/>
          <w:sz w:val="24"/>
        </w:rPr>
        <w:t xml:space="preserve">Objektai – </w:t>
      </w:r>
      <w:r w:rsidRPr="009B4E5A">
        <w:rPr>
          <w:rFonts w:ascii="Times New Roman" w:hAnsi="Times New Roman" w:cs="Times New Roman"/>
          <w:noProof/>
          <w:sz w:val="24"/>
        </w:rPr>
        <w:t xml:space="preserve">Lietuvos </w:t>
      </w:r>
      <w:r w:rsidR="00A003F8" w:rsidRPr="009B4E5A">
        <w:rPr>
          <w:rFonts w:ascii="Times New Roman" w:hAnsi="Times New Roman" w:cs="Times New Roman"/>
          <w:noProof/>
          <w:sz w:val="24"/>
        </w:rPr>
        <w:t xml:space="preserve">Respublikos </w:t>
      </w:r>
      <w:r w:rsidRPr="009B4E5A">
        <w:rPr>
          <w:rFonts w:ascii="Times New Roman" w:hAnsi="Times New Roman" w:cs="Times New Roman"/>
          <w:noProof/>
          <w:sz w:val="24"/>
        </w:rPr>
        <w:t>teritorijoje esantys teismų pastatai (</w:t>
      </w:r>
      <w:r w:rsidR="002157D9" w:rsidRPr="009B4E5A">
        <w:rPr>
          <w:rFonts w:ascii="Times New Roman" w:hAnsi="Times New Roman" w:cs="Times New Roman"/>
          <w:noProof/>
          <w:sz w:val="24"/>
        </w:rPr>
        <w:t xml:space="preserve">objektų </w:t>
      </w:r>
      <w:r w:rsidRPr="009B4E5A">
        <w:rPr>
          <w:rFonts w:ascii="Times New Roman" w:hAnsi="Times New Roman" w:cs="Times New Roman"/>
          <w:noProof/>
          <w:sz w:val="24"/>
        </w:rPr>
        <w:t xml:space="preserve">sąrašas pateikiamas </w:t>
      </w:r>
      <w:r w:rsidR="002157D9" w:rsidRPr="009B4E5A">
        <w:rPr>
          <w:rFonts w:ascii="Times New Roman" w:hAnsi="Times New Roman" w:cs="Times New Roman"/>
          <w:noProof/>
          <w:sz w:val="24"/>
        </w:rPr>
        <w:t>Priede</w:t>
      </w:r>
      <w:r w:rsidRPr="009B4E5A">
        <w:rPr>
          <w:rFonts w:ascii="Times New Roman" w:hAnsi="Times New Roman" w:cs="Times New Roman"/>
          <w:noProof/>
          <w:sz w:val="24"/>
        </w:rPr>
        <w:t xml:space="preserve"> Nr. </w:t>
      </w:r>
      <w:r w:rsidR="00C55E35" w:rsidRPr="009B4E5A">
        <w:rPr>
          <w:rFonts w:ascii="Times New Roman" w:hAnsi="Times New Roman" w:cs="Times New Roman"/>
          <w:noProof/>
          <w:sz w:val="24"/>
        </w:rPr>
        <w:t>1</w:t>
      </w:r>
      <w:r w:rsidRPr="009B4E5A">
        <w:rPr>
          <w:rFonts w:ascii="Times New Roman" w:hAnsi="Times New Roman" w:cs="Times New Roman"/>
          <w:noProof/>
          <w:sz w:val="24"/>
        </w:rPr>
        <w:t xml:space="preserve">), kuriuose turi būti suprojektuota ir įdiegta </w:t>
      </w:r>
      <w:r w:rsidR="009B3493" w:rsidRPr="009B4E5A">
        <w:rPr>
          <w:rFonts w:ascii="Times New Roman" w:hAnsi="Times New Roman" w:cs="Times New Roman"/>
          <w:noProof/>
          <w:sz w:val="24"/>
        </w:rPr>
        <w:t>įeigos</w:t>
      </w:r>
      <w:r w:rsidR="00153BB4" w:rsidRPr="009B4E5A">
        <w:rPr>
          <w:rFonts w:ascii="Times New Roman" w:hAnsi="Times New Roman" w:cs="Times New Roman"/>
          <w:noProof/>
          <w:sz w:val="24"/>
        </w:rPr>
        <w:t xml:space="preserve"> kontrolės sistema</w:t>
      </w:r>
      <w:r w:rsidRPr="009B4E5A">
        <w:rPr>
          <w:rFonts w:ascii="Times New Roman" w:hAnsi="Times New Roman" w:cs="Times New Roman"/>
          <w:noProof/>
          <w:sz w:val="24"/>
        </w:rPr>
        <w:t>, saugumo didinimo tikslams.</w:t>
      </w:r>
      <w:r w:rsidR="002B356D">
        <w:rPr>
          <w:rFonts w:ascii="Times New Roman" w:hAnsi="Times New Roman" w:cs="Times New Roman"/>
          <w:noProof/>
          <w:sz w:val="24"/>
        </w:rPr>
        <w:t xml:space="preserve"> </w:t>
      </w:r>
    </w:p>
    <w:p w14:paraId="0D9D44F1" w14:textId="140E9076" w:rsidR="00C65181" w:rsidRPr="009B4E5A" w:rsidRDefault="00C65181" w:rsidP="007B1278">
      <w:pPr>
        <w:pStyle w:val="ListParagraph"/>
        <w:numPr>
          <w:ilvl w:val="0"/>
          <w:numId w:val="12"/>
        </w:numPr>
        <w:tabs>
          <w:tab w:val="num" w:pos="1418"/>
        </w:tabs>
        <w:spacing w:before="120" w:after="120"/>
        <w:ind w:left="0" w:firstLine="0"/>
        <w:jc w:val="center"/>
        <w:rPr>
          <w:rFonts w:ascii="Times New Roman" w:hAnsi="Times New Roman" w:cs="Times New Roman"/>
          <w:b/>
          <w:bCs/>
          <w:noProof/>
          <w:sz w:val="24"/>
        </w:rPr>
      </w:pPr>
      <w:r w:rsidRPr="009B4E5A">
        <w:rPr>
          <w:rFonts w:ascii="Times New Roman" w:hAnsi="Times New Roman" w:cs="Times New Roman"/>
          <w:b/>
          <w:bCs/>
          <w:noProof/>
          <w:sz w:val="24"/>
        </w:rPr>
        <w:t>ESAMA SITUACIJA</w:t>
      </w:r>
    </w:p>
    <w:p w14:paraId="4643A04A" w14:textId="77777777" w:rsidR="002157D9" w:rsidRPr="009B4E5A" w:rsidRDefault="002157D9" w:rsidP="007B1278">
      <w:pPr>
        <w:numPr>
          <w:ilvl w:val="0"/>
          <w:numId w:val="11"/>
        </w:numPr>
        <w:tabs>
          <w:tab w:val="num" w:pos="1320"/>
          <w:tab w:val="num" w:pos="1418"/>
        </w:tabs>
        <w:ind w:left="0" w:firstLine="851"/>
        <w:jc w:val="both"/>
        <w:rPr>
          <w:rFonts w:ascii="Times New Roman" w:hAnsi="Times New Roman" w:cs="Times New Roman"/>
          <w:noProof/>
          <w:sz w:val="24"/>
        </w:rPr>
      </w:pPr>
      <w:r w:rsidRPr="009B4E5A">
        <w:rPr>
          <w:rFonts w:ascii="Times New Roman" w:hAnsi="Times New Roman" w:cs="Times New Roman"/>
          <w:noProof/>
          <w:sz w:val="24"/>
        </w:rPr>
        <w:t xml:space="preserve">Nacionalinė teismų administracija (toliau – Administracija arba Perkančioji organizacija) 2016 m. įgyvendino Norvegijos finansinio mechanizmo finansuotą projektą, kurio metu visuose Lietuvos Respublikos teismų pastatuose buvo įdiegtos vieningos apsaugos sistemos (pavojaus pranešimų, įeigos kontrolės ir vaizdo stebėjimo). </w:t>
      </w:r>
    </w:p>
    <w:p w14:paraId="656A7CA2" w14:textId="24A2EFD5" w:rsidR="00C65181" w:rsidRPr="009B4E5A" w:rsidRDefault="00432A99" w:rsidP="007B1278">
      <w:pPr>
        <w:tabs>
          <w:tab w:val="num" w:pos="1320"/>
          <w:tab w:val="num" w:pos="1418"/>
        </w:tabs>
        <w:ind w:firstLine="851"/>
        <w:jc w:val="both"/>
        <w:rPr>
          <w:rFonts w:ascii="Times New Roman" w:hAnsi="Times New Roman" w:cs="Times New Roman"/>
          <w:noProof/>
          <w:sz w:val="24"/>
        </w:rPr>
      </w:pPr>
      <w:r w:rsidRPr="009B4E5A">
        <w:rPr>
          <w:rFonts w:ascii="Times New Roman" w:hAnsi="Times New Roman" w:cs="Times New Roman"/>
          <w:noProof/>
          <w:sz w:val="24"/>
        </w:rPr>
        <w:t>Šiuo metu Lietuvos Respublikos teism</w:t>
      </w:r>
      <w:r w:rsidR="00D6242C" w:rsidRPr="009B4E5A">
        <w:rPr>
          <w:rFonts w:ascii="Times New Roman" w:hAnsi="Times New Roman" w:cs="Times New Roman"/>
          <w:noProof/>
          <w:sz w:val="24"/>
        </w:rPr>
        <w:t xml:space="preserve">uose yra įrengta centralizuota </w:t>
      </w:r>
      <w:r w:rsidR="009B3493" w:rsidRPr="009B4E5A">
        <w:rPr>
          <w:rFonts w:ascii="Times New Roman" w:hAnsi="Times New Roman" w:cs="Times New Roman"/>
          <w:noProof/>
          <w:sz w:val="24"/>
        </w:rPr>
        <w:t>įeigos</w:t>
      </w:r>
      <w:r w:rsidR="00DD7F97" w:rsidRPr="009B4E5A">
        <w:rPr>
          <w:rFonts w:ascii="Times New Roman" w:hAnsi="Times New Roman" w:cs="Times New Roman"/>
          <w:noProof/>
          <w:sz w:val="24"/>
        </w:rPr>
        <w:t xml:space="preserve"> kontrolės sistema, kuri</w:t>
      </w:r>
      <w:r w:rsidR="00826FAA" w:rsidRPr="009B4E5A">
        <w:rPr>
          <w:rFonts w:ascii="Times New Roman" w:hAnsi="Times New Roman" w:cs="Times New Roman"/>
          <w:noProof/>
          <w:sz w:val="24"/>
        </w:rPr>
        <w:t xml:space="preserve"> kontroliuoja </w:t>
      </w:r>
      <w:r w:rsidR="00DD7F97" w:rsidRPr="009B4E5A">
        <w:rPr>
          <w:rFonts w:ascii="Times New Roman" w:hAnsi="Times New Roman" w:cs="Times New Roman"/>
          <w:noProof/>
          <w:sz w:val="24"/>
        </w:rPr>
        <w:t>įėjimus į teismo rūmus</w:t>
      </w:r>
      <w:r w:rsidR="008B2742" w:rsidRPr="009B4E5A">
        <w:rPr>
          <w:rFonts w:ascii="Times New Roman" w:hAnsi="Times New Roman" w:cs="Times New Roman"/>
          <w:noProof/>
          <w:sz w:val="24"/>
        </w:rPr>
        <w:t xml:space="preserve"> (atskirais atvejas teismo rūmuose centralizuota sistema</w:t>
      </w:r>
      <w:r w:rsidR="006C1D91" w:rsidRPr="009B4E5A">
        <w:rPr>
          <w:rFonts w:ascii="Times New Roman" w:hAnsi="Times New Roman" w:cs="Times New Roman"/>
          <w:noProof/>
          <w:sz w:val="24"/>
        </w:rPr>
        <w:t xml:space="preserve"> gali būti įrengta ir kitose patalpose)</w:t>
      </w:r>
      <w:r w:rsidR="00DD7F97" w:rsidRPr="009B4E5A">
        <w:rPr>
          <w:rFonts w:ascii="Times New Roman" w:hAnsi="Times New Roman" w:cs="Times New Roman"/>
          <w:noProof/>
          <w:sz w:val="24"/>
        </w:rPr>
        <w:t>.</w:t>
      </w:r>
      <w:r w:rsidR="00826FAA" w:rsidRPr="009B4E5A">
        <w:rPr>
          <w:rFonts w:ascii="Times New Roman" w:hAnsi="Times New Roman" w:cs="Times New Roman"/>
          <w:noProof/>
          <w:sz w:val="24"/>
        </w:rPr>
        <w:t xml:space="preserve"> </w:t>
      </w:r>
      <w:r w:rsidR="009B3493" w:rsidRPr="009B4E5A">
        <w:rPr>
          <w:rFonts w:ascii="Times New Roman" w:hAnsi="Times New Roman" w:cs="Times New Roman"/>
          <w:noProof/>
          <w:sz w:val="24"/>
        </w:rPr>
        <w:t>Įeigos</w:t>
      </w:r>
      <w:r w:rsidR="00C65181" w:rsidRPr="009B4E5A">
        <w:rPr>
          <w:rFonts w:ascii="Times New Roman" w:hAnsi="Times New Roman" w:cs="Times New Roman"/>
          <w:noProof/>
          <w:sz w:val="24"/>
        </w:rPr>
        <w:t xml:space="preserve"> kontrolės sistemos programinė įranga yra įdiegta virtualiame centriniame serveryje ir kiekvienuose teismo rūmuose teisme 2 (dvejose) nuotolinėse darbo vietose. Virtualiame centriniame serveryje, kaupiami visų teismų pastatų </w:t>
      </w:r>
      <w:r w:rsidR="009B3493" w:rsidRPr="009B4E5A">
        <w:rPr>
          <w:rFonts w:ascii="Times New Roman" w:hAnsi="Times New Roman" w:cs="Times New Roman"/>
          <w:noProof/>
          <w:sz w:val="24"/>
        </w:rPr>
        <w:t>įeigos</w:t>
      </w:r>
      <w:r w:rsidR="00C65181" w:rsidRPr="009B4E5A">
        <w:rPr>
          <w:rFonts w:ascii="Times New Roman" w:hAnsi="Times New Roman" w:cs="Times New Roman"/>
          <w:noProof/>
          <w:sz w:val="24"/>
        </w:rPr>
        <w:t xml:space="preserve"> kontrolės sistemų įvykiai. Taip pat, virtualiame centriniame serveryje yra sukurtas vartotojas su globalaus administratoriaus teisėmis, įgalinančiomis stebėti ir administruoti visų teismų pastatų </w:t>
      </w:r>
      <w:r w:rsidR="009B3493" w:rsidRPr="009B4E5A">
        <w:rPr>
          <w:rFonts w:ascii="Times New Roman" w:hAnsi="Times New Roman" w:cs="Times New Roman"/>
          <w:noProof/>
          <w:sz w:val="24"/>
        </w:rPr>
        <w:t>įeigos</w:t>
      </w:r>
      <w:r w:rsidR="00C65181" w:rsidRPr="009B4E5A">
        <w:rPr>
          <w:rFonts w:ascii="Times New Roman" w:hAnsi="Times New Roman" w:cs="Times New Roman"/>
          <w:noProof/>
          <w:sz w:val="24"/>
        </w:rPr>
        <w:t xml:space="preserve"> kontrolės sistemų darbą. Kiekviename teismo pastate 2 nuotolinėse darbo vietose yra įdiegta programinė įranga, bei sukurti atskiri vartotojai su teisėmis, kurios leidžia administruoti atitinkamo teismo pastato </w:t>
      </w:r>
      <w:r w:rsidR="009B3493" w:rsidRPr="009B4E5A">
        <w:rPr>
          <w:rFonts w:ascii="Times New Roman" w:hAnsi="Times New Roman" w:cs="Times New Roman"/>
          <w:noProof/>
          <w:sz w:val="24"/>
        </w:rPr>
        <w:t>įeigos</w:t>
      </w:r>
      <w:r w:rsidR="00C65181" w:rsidRPr="009B4E5A">
        <w:rPr>
          <w:rFonts w:ascii="Times New Roman" w:hAnsi="Times New Roman" w:cs="Times New Roman"/>
          <w:noProof/>
          <w:sz w:val="24"/>
        </w:rPr>
        <w:t xml:space="preserve"> kontrolės sistemą, gyvai stebėti visų sudedamųjų </w:t>
      </w:r>
      <w:r w:rsidR="009B3493" w:rsidRPr="009B4E5A">
        <w:rPr>
          <w:rFonts w:ascii="Times New Roman" w:hAnsi="Times New Roman" w:cs="Times New Roman"/>
          <w:noProof/>
          <w:sz w:val="24"/>
        </w:rPr>
        <w:t>įeigos</w:t>
      </w:r>
      <w:r w:rsidR="00C65181" w:rsidRPr="009B4E5A">
        <w:rPr>
          <w:rFonts w:ascii="Times New Roman" w:hAnsi="Times New Roman" w:cs="Times New Roman"/>
          <w:noProof/>
          <w:sz w:val="24"/>
        </w:rPr>
        <w:t xml:space="preserve"> kontrolės sistemų pranešimus, įvykius ir atitinkamai į juos reaguoti. Konkretaus teismo pastato </w:t>
      </w:r>
      <w:r w:rsidR="009B3493" w:rsidRPr="009B4E5A">
        <w:rPr>
          <w:rFonts w:ascii="Times New Roman" w:hAnsi="Times New Roman" w:cs="Times New Roman"/>
          <w:noProof/>
          <w:sz w:val="24"/>
        </w:rPr>
        <w:t>įeigos</w:t>
      </w:r>
      <w:r w:rsidR="00C65181" w:rsidRPr="009B4E5A">
        <w:rPr>
          <w:rFonts w:ascii="Times New Roman" w:hAnsi="Times New Roman" w:cs="Times New Roman"/>
          <w:noProof/>
          <w:sz w:val="24"/>
        </w:rPr>
        <w:t xml:space="preserve"> kontrolės sistemos įvykiai yra grafiškai atvaizduojami tos pačios programinės įrangos lange, kiekvienam teismo pastatui sukuriant po atskirą planą (žemėlapį). Taip pat, programinė įranga leidžia administruojančiam asmeniui apdoroti įvykį, palikti komentarą, įjungti kitų sistemų (pavyzdžiui</w:t>
      </w:r>
      <w:r w:rsidR="002157D9" w:rsidRPr="009B4E5A">
        <w:rPr>
          <w:rFonts w:ascii="Times New Roman" w:hAnsi="Times New Roman" w:cs="Times New Roman"/>
          <w:noProof/>
          <w:sz w:val="24"/>
        </w:rPr>
        <w:t>,</w:t>
      </w:r>
      <w:r w:rsidR="00C65181" w:rsidRPr="009B4E5A">
        <w:rPr>
          <w:rFonts w:ascii="Times New Roman" w:hAnsi="Times New Roman" w:cs="Times New Roman"/>
          <w:noProof/>
          <w:sz w:val="24"/>
        </w:rPr>
        <w:t xml:space="preserve"> apsauginė signalizacija) įrenginius nuotoliniu būdu, gauti visą reikalingą informaciją apie įvykį (įskaitant ir vaizdo įrašą) bei reaguoti į įvykį stebimame taške. </w:t>
      </w:r>
      <w:r w:rsidR="00A91A10" w:rsidRPr="009B4E5A">
        <w:rPr>
          <w:rFonts w:ascii="Times New Roman" w:hAnsi="Times New Roman" w:cs="Times New Roman"/>
          <w:noProof/>
          <w:sz w:val="24"/>
        </w:rPr>
        <w:t xml:space="preserve">Teismo </w:t>
      </w:r>
      <w:r w:rsidR="001C549C" w:rsidRPr="009B4E5A">
        <w:rPr>
          <w:rFonts w:ascii="Times New Roman" w:hAnsi="Times New Roman" w:cs="Times New Roman"/>
          <w:noProof/>
          <w:sz w:val="24"/>
        </w:rPr>
        <w:t xml:space="preserve">rūmuose </w:t>
      </w:r>
      <w:r w:rsidR="000E6486" w:rsidRPr="009B4E5A">
        <w:rPr>
          <w:rFonts w:ascii="Times New Roman" w:hAnsi="Times New Roman" w:cs="Times New Roman"/>
          <w:noProof/>
          <w:sz w:val="24"/>
        </w:rPr>
        <w:t xml:space="preserve">šiuo metu </w:t>
      </w:r>
      <w:r w:rsidR="001C549C" w:rsidRPr="009B4E5A">
        <w:rPr>
          <w:rFonts w:ascii="Times New Roman" w:hAnsi="Times New Roman" w:cs="Times New Roman"/>
          <w:noProof/>
          <w:sz w:val="24"/>
        </w:rPr>
        <w:t xml:space="preserve">naudojamos 13.56 Mhz </w:t>
      </w:r>
      <w:r w:rsidR="00480DBC" w:rsidRPr="009B4E5A">
        <w:rPr>
          <w:rFonts w:ascii="Times New Roman" w:hAnsi="Times New Roman" w:cs="Times New Roman"/>
          <w:noProof/>
          <w:sz w:val="24"/>
        </w:rPr>
        <w:t xml:space="preserve">HID </w:t>
      </w:r>
      <w:r w:rsidR="007A5B64" w:rsidRPr="009B4E5A">
        <w:rPr>
          <w:rFonts w:ascii="Times New Roman" w:hAnsi="Times New Roman" w:cs="Times New Roman"/>
          <w:noProof/>
          <w:sz w:val="24"/>
        </w:rPr>
        <w:t xml:space="preserve">iclass </w:t>
      </w:r>
      <w:r w:rsidR="00290851" w:rsidRPr="009B4E5A">
        <w:rPr>
          <w:rFonts w:ascii="Times New Roman" w:hAnsi="Times New Roman" w:cs="Times New Roman"/>
          <w:noProof/>
          <w:sz w:val="24"/>
        </w:rPr>
        <w:t xml:space="preserve">SE </w:t>
      </w:r>
      <w:r w:rsidR="00480DBC" w:rsidRPr="009B4E5A">
        <w:rPr>
          <w:rFonts w:ascii="Times New Roman" w:hAnsi="Times New Roman" w:cs="Times New Roman"/>
          <w:noProof/>
          <w:sz w:val="24"/>
        </w:rPr>
        <w:t>kortelės.</w:t>
      </w:r>
    </w:p>
    <w:p w14:paraId="3DB6BE5E" w14:textId="72421DFE" w:rsidR="003155F5" w:rsidRPr="009B4E5A" w:rsidRDefault="00AC2434" w:rsidP="00AC2434">
      <w:pPr>
        <w:tabs>
          <w:tab w:val="num" w:pos="1418"/>
        </w:tabs>
        <w:ind w:firstLine="851"/>
        <w:jc w:val="both"/>
        <w:rPr>
          <w:rFonts w:ascii="Times New Roman" w:hAnsi="Times New Roman" w:cs="Times New Roman"/>
          <w:noProof/>
          <w:sz w:val="24"/>
        </w:rPr>
      </w:pPr>
      <w:r w:rsidRPr="009B4E5A">
        <w:rPr>
          <w:rFonts w:ascii="Times New Roman" w:hAnsi="Times New Roman" w:cs="Times New Roman"/>
          <w:noProof/>
          <w:sz w:val="24"/>
        </w:rPr>
        <w:t>2022</w:t>
      </w:r>
      <w:r w:rsidR="002157D9" w:rsidRPr="009B4E5A">
        <w:rPr>
          <w:rFonts w:ascii="Times New Roman" w:hAnsi="Times New Roman" w:cs="Times New Roman"/>
          <w:noProof/>
          <w:sz w:val="24"/>
        </w:rPr>
        <w:t xml:space="preserve"> m. v</w:t>
      </w:r>
      <w:r w:rsidR="003155F5" w:rsidRPr="009B4E5A">
        <w:rPr>
          <w:rFonts w:ascii="Times New Roman" w:hAnsi="Times New Roman" w:cs="Times New Roman"/>
          <w:noProof/>
          <w:sz w:val="24"/>
        </w:rPr>
        <w:t xml:space="preserve">adovaujantis Teisėjų tarybos 2015 m. sausio 30 d. nutarimu Nr. 13P-16-(7.1.2) patvirtintu pavyzdiniu pagrindinių teismų pastatų ir patalpų projektavimo tvarkos aprašu (aktualia redakcija) bei Lietuvos Respublikos krašto apsaugos ministerijos raštu „Dėl nepatikimų informacinių ir ryšių technologijų prekių ir paslaugų įsigijimo ir naudojimo“ pateiktomis rekomendacijomis </w:t>
      </w:r>
      <w:r w:rsidR="002157D9" w:rsidRPr="009B4E5A">
        <w:rPr>
          <w:rFonts w:ascii="Times New Roman" w:hAnsi="Times New Roman" w:cs="Times New Roman"/>
          <w:noProof/>
          <w:sz w:val="24"/>
        </w:rPr>
        <w:t xml:space="preserve">buvo </w:t>
      </w:r>
      <w:r w:rsidR="003155F5" w:rsidRPr="009B4E5A">
        <w:rPr>
          <w:rFonts w:ascii="Times New Roman" w:hAnsi="Times New Roman" w:cs="Times New Roman"/>
          <w:noProof/>
          <w:sz w:val="24"/>
        </w:rPr>
        <w:t xml:space="preserve">įvertinti ir nustatyti </w:t>
      </w:r>
      <w:r w:rsidR="002157D9" w:rsidRPr="009B4E5A">
        <w:rPr>
          <w:rFonts w:ascii="Times New Roman" w:hAnsi="Times New Roman" w:cs="Times New Roman"/>
          <w:noProof/>
          <w:sz w:val="24"/>
        </w:rPr>
        <w:t>s</w:t>
      </w:r>
      <w:r w:rsidR="003155F5" w:rsidRPr="009B4E5A">
        <w:rPr>
          <w:rFonts w:ascii="Times New Roman" w:hAnsi="Times New Roman" w:cs="Times New Roman"/>
          <w:noProof/>
          <w:sz w:val="24"/>
        </w:rPr>
        <w:t>augumo priemonių trūkum</w:t>
      </w:r>
      <w:r w:rsidR="002157D9" w:rsidRPr="009B4E5A">
        <w:rPr>
          <w:rFonts w:ascii="Times New Roman" w:hAnsi="Times New Roman" w:cs="Times New Roman"/>
          <w:noProof/>
          <w:sz w:val="24"/>
        </w:rPr>
        <w:t>ai</w:t>
      </w:r>
      <w:r w:rsidR="003155F5" w:rsidRPr="009B4E5A">
        <w:rPr>
          <w:rFonts w:ascii="Times New Roman" w:hAnsi="Times New Roman" w:cs="Times New Roman"/>
          <w:noProof/>
          <w:sz w:val="24"/>
        </w:rPr>
        <w:t xml:space="preserve"> </w:t>
      </w:r>
      <w:r w:rsidR="002157D9" w:rsidRPr="009B4E5A">
        <w:rPr>
          <w:rFonts w:ascii="Times New Roman" w:hAnsi="Times New Roman" w:cs="Times New Roman"/>
          <w:noProof/>
          <w:sz w:val="24"/>
        </w:rPr>
        <w:t>t</w:t>
      </w:r>
      <w:r w:rsidR="003155F5" w:rsidRPr="009B4E5A">
        <w:rPr>
          <w:rFonts w:ascii="Times New Roman" w:hAnsi="Times New Roman" w:cs="Times New Roman"/>
          <w:noProof/>
          <w:sz w:val="24"/>
        </w:rPr>
        <w:t>eismuose</w:t>
      </w:r>
      <w:r w:rsidR="002157D9" w:rsidRPr="009B4E5A">
        <w:rPr>
          <w:rFonts w:ascii="Times New Roman" w:hAnsi="Times New Roman" w:cs="Times New Roman"/>
          <w:noProof/>
          <w:sz w:val="24"/>
        </w:rPr>
        <w:t>, taip pat įvertinti t</w:t>
      </w:r>
      <w:r w:rsidR="003155F5" w:rsidRPr="009B4E5A">
        <w:rPr>
          <w:rFonts w:ascii="Times New Roman" w:hAnsi="Times New Roman" w:cs="Times New Roman"/>
          <w:noProof/>
          <w:sz w:val="24"/>
        </w:rPr>
        <w:t xml:space="preserve">eismų esamų </w:t>
      </w:r>
      <w:r w:rsidR="002157D9" w:rsidRPr="009B4E5A">
        <w:rPr>
          <w:rFonts w:ascii="Times New Roman" w:hAnsi="Times New Roman" w:cs="Times New Roman"/>
          <w:noProof/>
          <w:sz w:val="24"/>
        </w:rPr>
        <w:t>saugumo priemonių</w:t>
      </w:r>
      <w:r w:rsidR="003155F5" w:rsidRPr="009B4E5A">
        <w:rPr>
          <w:rFonts w:ascii="Times New Roman" w:hAnsi="Times New Roman" w:cs="Times New Roman"/>
          <w:noProof/>
          <w:sz w:val="24"/>
        </w:rPr>
        <w:t xml:space="preserve"> plėtros galimyb</w:t>
      </w:r>
      <w:r w:rsidR="002157D9" w:rsidRPr="009B4E5A">
        <w:rPr>
          <w:rFonts w:ascii="Times New Roman" w:hAnsi="Times New Roman" w:cs="Times New Roman"/>
          <w:noProof/>
          <w:sz w:val="24"/>
        </w:rPr>
        <w:t>ė</w:t>
      </w:r>
      <w:r w:rsidR="003155F5" w:rsidRPr="009B4E5A">
        <w:rPr>
          <w:rFonts w:ascii="Times New Roman" w:hAnsi="Times New Roman" w:cs="Times New Roman"/>
          <w:noProof/>
          <w:sz w:val="24"/>
        </w:rPr>
        <w:t xml:space="preserve">s, įvertinant galimą </w:t>
      </w:r>
      <w:r w:rsidR="002157D9" w:rsidRPr="009B4E5A">
        <w:rPr>
          <w:rFonts w:ascii="Times New Roman" w:hAnsi="Times New Roman" w:cs="Times New Roman"/>
          <w:noProof/>
          <w:sz w:val="24"/>
        </w:rPr>
        <w:t>saugos priemonių</w:t>
      </w:r>
      <w:r w:rsidR="003155F5" w:rsidRPr="009B4E5A">
        <w:rPr>
          <w:rFonts w:ascii="Times New Roman" w:hAnsi="Times New Roman" w:cs="Times New Roman"/>
          <w:noProof/>
          <w:sz w:val="24"/>
        </w:rPr>
        <w:t xml:space="preserve"> įrangos išplėtimą analogiškomis arba panašiomis priemonėmis (vaizdo kameromis, skaitytuvais ir kt.), kurios būtų suderinamos su esama apsaugos sistema.</w:t>
      </w:r>
      <w:r w:rsidR="002157D9" w:rsidRPr="009B4E5A">
        <w:rPr>
          <w:rFonts w:ascii="Times New Roman" w:hAnsi="Times New Roman" w:cs="Times New Roman"/>
          <w:noProof/>
          <w:sz w:val="24"/>
        </w:rPr>
        <w:t xml:space="preserve"> Surinkta informacija buvo susisteminta, išanalizuota ir nustatyti prioritetai.</w:t>
      </w:r>
    </w:p>
    <w:p w14:paraId="4FFFF5EF" w14:textId="719AD091" w:rsidR="00DA090F" w:rsidRPr="009B4E5A" w:rsidRDefault="007B1278" w:rsidP="007B1278">
      <w:pPr>
        <w:ind w:firstLine="851"/>
        <w:jc w:val="both"/>
        <w:rPr>
          <w:rFonts w:ascii="Times New Roman" w:hAnsi="Times New Roman" w:cs="Times New Roman"/>
          <w:noProof/>
          <w:sz w:val="24"/>
        </w:rPr>
      </w:pPr>
      <w:r w:rsidRPr="009B4E5A">
        <w:rPr>
          <w:rFonts w:ascii="Times New Roman" w:hAnsi="Times New Roman" w:cs="Times New Roman"/>
          <w:noProof/>
          <w:sz w:val="24"/>
        </w:rPr>
        <w:t xml:space="preserve">Šio pirkimo tikslas – </w:t>
      </w:r>
      <w:r w:rsidR="00DA090F" w:rsidRPr="009B4E5A">
        <w:rPr>
          <w:rFonts w:ascii="Times New Roman" w:hAnsi="Times New Roman" w:cs="Times New Roman"/>
          <w:noProof/>
          <w:sz w:val="24"/>
        </w:rPr>
        <w:t>aprūpinti teismus techninėmis saugumo priemonėmis / technologiniais sprendimais, siekiant didinti teismų saugumo lygį teismuose. Atsižvelgiant</w:t>
      </w:r>
      <w:r w:rsidRPr="009B4E5A">
        <w:rPr>
          <w:rFonts w:ascii="Times New Roman" w:hAnsi="Times New Roman" w:cs="Times New Roman"/>
          <w:noProof/>
          <w:sz w:val="24"/>
        </w:rPr>
        <w:t xml:space="preserve"> į analizės rezultatus</w:t>
      </w:r>
      <w:r w:rsidR="00DA090F" w:rsidRPr="009B4E5A">
        <w:rPr>
          <w:rFonts w:ascii="Times New Roman" w:hAnsi="Times New Roman" w:cs="Times New Roman"/>
          <w:noProof/>
          <w:sz w:val="24"/>
        </w:rPr>
        <w:t xml:space="preserve"> </w:t>
      </w:r>
      <w:r w:rsidR="00DA090F" w:rsidRPr="009B4E5A">
        <w:rPr>
          <w:rFonts w:ascii="Times New Roman" w:hAnsi="Times New Roman" w:cs="Times New Roman"/>
          <w:noProof/>
          <w:sz w:val="24"/>
        </w:rPr>
        <w:lastRenderedPageBreak/>
        <w:t xml:space="preserve">atliekama saugumo priemonių diegimo plėtra ir diegiamos techninės saugumo priemonės teismuose, siekiant didinti saugumo lygį teismuose. Numatoma diegti </w:t>
      </w:r>
      <w:r w:rsidR="009B3493" w:rsidRPr="009B4E5A">
        <w:rPr>
          <w:rFonts w:ascii="Times New Roman" w:hAnsi="Times New Roman" w:cs="Times New Roman"/>
          <w:noProof/>
          <w:sz w:val="24"/>
        </w:rPr>
        <w:t>įeigos</w:t>
      </w:r>
      <w:r w:rsidR="00DA090F" w:rsidRPr="009B4E5A">
        <w:rPr>
          <w:rFonts w:ascii="Times New Roman" w:hAnsi="Times New Roman" w:cs="Times New Roman"/>
          <w:noProof/>
          <w:sz w:val="24"/>
        </w:rPr>
        <w:t xml:space="preserve"> kontrol</w:t>
      </w:r>
      <w:r w:rsidRPr="009B4E5A">
        <w:rPr>
          <w:rFonts w:ascii="Times New Roman" w:hAnsi="Times New Roman" w:cs="Times New Roman"/>
          <w:noProof/>
          <w:sz w:val="24"/>
        </w:rPr>
        <w:t>ė</w:t>
      </w:r>
      <w:r w:rsidR="00DA090F" w:rsidRPr="009B4E5A">
        <w:rPr>
          <w:rFonts w:ascii="Times New Roman" w:hAnsi="Times New Roman" w:cs="Times New Roman"/>
          <w:noProof/>
          <w:sz w:val="24"/>
        </w:rPr>
        <w:t>s</w:t>
      </w:r>
      <w:r w:rsidRPr="009B4E5A">
        <w:rPr>
          <w:rFonts w:ascii="Times New Roman" w:hAnsi="Times New Roman" w:cs="Times New Roman"/>
          <w:noProof/>
          <w:sz w:val="24"/>
        </w:rPr>
        <w:t xml:space="preserve"> sistemą </w:t>
      </w:r>
      <w:r w:rsidR="00DA090F" w:rsidRPr="009B4E5A">
        <w:rPr>
          <w:rFonts w:ascii="Times New Roman" w:hAnsi="Times New Roman" w:cs="Times New Roman"/>
          <w:noProof/>
          <w:sz w:val="24"/>
        </w:rPr>
        <w:t>atskirianči</w:t>
      </w:r>
      <w:r w:rsidR="00050C08" w:rsidRPr="009B4E5A">
        <w:rPr>
          <w:rFonts w:ascii="Times New Roman" w:hAnsi="Times New Roman" w:cs="Times New Roman"/>
          <w:noProof/>
          <w:sz w:val="24"/>
        </w:rPr>
        <w:t>ą</w:t>
      </w:r>
      <w:r w:rsidR="00DA090F" w:rsidRPr="009B4E5A">
        <w:rPr>
          <w:rFonts w:ascii="Times New Roman" w:hAnsi="Times New Roman" w:cs="Times New Roman"/>
          <w:noProof/>
          <w:sz w:val="24"/>
        </w:rPr>
        <w:t xml:space="preserve"> teismo viešąsias erdves nuo privačių erdvių. </w:t>
      </w:r>
    </w:p>
    <w:p w14:paraId="73967350" w14:textId="77777777" w:rsidR="00C65181" w:rsidRPr="009B4E5A" w:rsidRDefault="00C65181" w:rsidP="000E6486">
      <w:pPr>
        <w:tabs>
          <w:tab w:val="num" w:pos="1211"/>
        </w:tabs>
        <w:ind w:left="851" w:firstLine="0"/>
        <w:jc w:val="both"/>
        <w:rPr>
          <w:rFonts w:ascii="Times New Roman" w:hAnsi="Times New Roman" w:cs="Times New Roman"/>
          <w:noProof/>
          <w:sz w:val="24"/>
        </w:rPr>
      </w:pPr>
    </w:p>
    <w:p w14:paraId="4ADE72F8" w14:textId="6E602E56" w:rsidR="00E00515" w:rsidRPr="009B4E5A" w:rsidRDefault="00E00515" w:rsidP="00E00515">
      <w:pPr>
        <w:numPr>
          <w:ilvl w:val="0"/>
          <w:numId w:val="11"/>
        </w:numPr>
        <w:ind w:left="0" w:firstLine="851"/>
        <w:jc w:val="both"/>
        <w:rPr>
          <w:rFonts w:ascii="Times New Roman" w:hAnsi="Times New Roman" w:cs="Times New Roman"/>
          <w:bCs/>
          <w:noProof/>
          <w:sz w:val="24"/>
        </w:rPr>
      </w:pPr>
      <w:r w:rsidRPr="009B4E5A">
        <w:rPr>
          <w:rFonts w:ascii="Times New Roman" w:hAnsi="Times New Roman" w:cs="Times New Roman"/>
          <w:bCs/>
          <w:noProof/>
          <w:sz w:val="24"/>
        </w:rPr>
        <w:t xml:space="preserve">Pagrindinės darbuotojų grupės, kurios </w:t>
      </w:r>
      <w:r w:rsidR="007B1278" w:rsidRPr="009B4E5A">
        <w:rPr>
          <w:rFonts w:ascii="Times New Roman" w:hAnsi="Times New Roman" w:cs="Times New Roman"/>
          <w:bCs/>
          <w:noProof/>
          <w:sz w:val="24"/>
        </w:rPr>
        <w:t>yra</w:t>
      </w:r>
      <w:r w:rsidRPr="009B4E5A">
        <w:rPr>
          <w:rFonts w:ascii="Times New Roman" w:hAnsi="Times New Roman" w:cs="Times New Roman"/>
          <w:bCs/>
          <w:noProof/>
          <w:sz w:val="24"/>
        </w:rPr>
        <w:t xml:space="preserve"> </w:t>
      </w:r>
      <w:r w:rsidR="009B3493" w:rsidRPr="009B4E5A">
        <w:rPr>
          <w:rFonts w:ascii="Times New Roman" w:hAnsi="Times New Roman" w:cs="Times New Roman"/>
          <w:bCs/>
          <w:noProof/>
          <w:sz w:val="24"/>
        </w:rPr>
        <w:t>įeigos</w:t>
      </w:r>
      <w:r w:rsidR="003910C7" w:rsidRPr="009B4E5A">
        <w:rPr>
          <w:rFonts w:ascii="Times New Roman" w:hAnsi="Times New Roman" w:cs="Times New Roman"/>
          <w:bCs/>
          <w:noProof/>
          <w:sz w:val="24"/>
        </w:rPr>
        <w:t xml:space="preserve"> kontrolės</w:t>
      </w:r>
      <w:r w:rsidRPr="009B4E5A">
        <w:rPr>
          <w:rFonts w:ascii="Times New Roman" w:hAnsi="Times New Roman" w:cs="Times New Roman"/>
          <w:bCs/>
          <w:noProof/>
          <w:sz w:val="24"/>
        </w:rPr>
        <w:t xml:space="preserve"> vartotojai:</w:t>
      </w:r>
    </w:p>
    <w:p w14:paraId="52ED7905" w14:textId="4402D22A" w:rsidR="00E00515" w:rsidRPr="009B4E5A" w:rsidRDefault="00E00515" w:rsidP="00E00515">
      <w:pPr>
        <w:numPr>
          <w:ilvl w:val="1"/>
          <w:numId w:val="11"/>
        </w:numPr>
        <w:tabs>
          <w:tab w:val="num" w:pos="1276"/>
          <w:tab w:val="num" w:pos="1507"/>
          <w:tab w:val="num" w:pos="1620"/>
        </w:tabs>
        <w:ind w:left="0" w:firstLine="851"/>
        <w:jc w:val="both"/>
        <w:rPr>
          <w:rFonts w:ascii="Times New Roman" w:hAnsi="Times New Roman" w:cs="Times New Roman"/>
          <w:strike/>
          <w:noProof/>
          <w:sz w:val="24"/>
        </w:rPr>
      </w:pPr>
      <w:r w:rsidRPr="009B4E5A">
        <w:rPr>
          <w:rFonts w:ascii="Times New Roman" w:hAnsi="Times New Roman" w:cs="Times New Roman"/>
          <w:noProof/>
          <w:sz w:val="24"/>
        </w:rPr>
        <w:t xml:space="preserve">teismų atsakingi asmenys, dirbantys su </w:t>
      </w:r>
      <w:r w:rsidR="009B3493" w:rsidRPr="009B4E5A">
        <w:rPr>
          <w:rFonts w:ascii="Times New Roman" w:hAnsi="Times New Roman" w:cs="Times New Roman"/>
          <w:noProof/>
          <w:sz w:val="24"/>
        </w:rPr>
        <w:t>įeigos</w:t>
      </w:r>
      <w:r w:rsidR="003910C7" w:rsidRPr="009B4E5A">
        <w:rPr>
          <w:rFonts w:ascii="Times New Roman" w:hAnsi="Times New Roman" w:cs="Times New Roman"/>
          <w:noProof/>
          <w:sz w:val="24"/>
        </w:rPr>
        <w:t xml:space="preserve"> kontrolės</w:t>
      </w:r>
      <w:r w:rsidRPr="009B4E5A">
        <w:rPr>
          <w:rFonts w:ascii="Times New Roman" w:hAnsi="Times New Roman" w:cs="Times New Roman"/>
          <w:noProof/>
          <w:sz w:val="24"/>
        </w:rPr>
        <w:t xml:space="preserve"> sistema</w:t>
      </w:r>
      <w:r w:rsidR="007B1278" w:rsidRPr="009B4E5A">
        <w:rPr>
          <w:rFonts w:ascii="Times New Roman" w:hAnsi="Times New Roman" w:cs="Times New Roman"/>
          <w:noProof/>
          <w:sz w:val="24"/>
        </w:rPr>
        <w:t>;</w:t>
      </w:r>
    </w:p>
    <w:p w14:paraId="7B48A85A" w14:textId="7596BE92" w:rsidR="00E00515" w:rsidRPr="009B4E5A" w:rsidRDefault="00E00515" w:rsidP="00E00515">
      <w:pPr>
        <w:numPr>
          <w:ilvl w:val="1"/>
          <w:numId w:val="11"/>
        </w:numPr>
        <w:tabs>
          <w:tab w:val="num" w:pos="1276"/>
          <w:tab w:val="num" w:pos="1507"/>
          <w:tab w:val="num" w:pos="1620"/>
        </w:tabs>
        <w:ind w:left="0" w:firstLine="851"/>
        <w:jc w:val="both"/>
        <w:rPr>
          <w:rFonts w:ascii="Times New Roman" w:hAnsi="Times New Roman" w:cs="Times New Roman"/>
          <w:noProof/>
          <w:sz w:val="24"/>
        </w:rPr>
      </w:pPr>
      <w:r w:rsidRPr="009B4E5A">
        <w:rPr>
          <w:rFonts w:ascii="Times New Roman" w:hAnsi="Times New Roman" w:cs="Times New Roman"/>
          <w:noProof/>
          <w:sz w:val="24"/>
        </w:rPr>
        <w:t xml:space="preserve">nuotoliniu būdu prisijungę įgalioti vartotojai, realiu laiku gaunantys informaciją iš </w:t>
      </w:r>
      <w:r w:rsidR="009B3493" w:rsidRPr="009B4E5A">
        <w:rPr>
          <w:rFonts w:ascii="Times New Roman" w:hAnsi="Times New Roman" w:cs="Times New Roman"/>
          <w:noProof/>
          <w:sz w:val="24"/>
        </w:rPr>
        <w:t>įeigos</w:t>
      </w:r>
      <w:r w:rsidR="003910C7" w:rsidRPr="009B4E5A">
        <w:rPr>
          <w:rFonts w:ascii="Times New Roman" w:hAnsi="Times New Roman" w:cs="Times New Roman"/>
          <w:noProof/>
          <w:sz w:val="24"/>
        </w:rPr>
        <w:t xml:space="preserve"> kontrolės</w:t>
      </w:r>
      <w:r w:rsidRPr="009B4E5A">
        <w:rPr>
          <w:rFonts w:ascii="Times New Roman" w:hAnsi="Times New Roman" w:cs="Times New Roman"/>
          <w:noProof/>
          <w:sz w:val="24"/>
        </w:rPr>
        <w:t xml:space="preserve"> sistemos bei galintys valdyti </w:t>
      </w:r>
      <w:r w:rsidR="009B3493" w:rsidRPr="009B4E5A">
        <w:rPr>
          <w:rFonts w:ascii="Times New Roman" w:hAnsi="Times New Roman" w:cs="Times New Roman"/>
          <w:noProof/>
          <w:sz w:val="24"/>
        </w:rPr>
        <w:t>įeigos</w:t>
      </w:r>
      <w:r w:rsidR="003910C7" w:rsidRPr="009B4E5A">
        <w:rPr>
          <w:rFonts w:ascii="Times New Roman" w:hAnsi="Times New Roman" w:cs="Times New Roman"/>
          <w:noProof/>
          <w:sz w:val="24"/>
        </w:rPr>
        <w:t xml:space="preserve"> kontrolės</w:t>
      </w:r>
      <w:r w:rsidRPr="009B4E5A">
        <w:rPr>
          <w:rFonts w:ascii="Times New Roman" w:hAnsi="Times New Roman" w:cs="Times New Roman"/>
          <w:noProof/>
          <w:sz w:val="24"/>
        </w:rPr>
        <w:t xml:space="preserve"> sistemą;</w:t>
      </w:r>
    </w:p>
    <w:p w14:paraId="2D6F8859" w14:textId="02DA71EF" w:rsidR="00E00515" w:rsidRPr="009B4E5A" w:rsidRDefault="009B3493" w:rsidP="00E00515">
      <w:pPr>
        <w:numPr>
          <w:ilvl w:val="1"/>
          <w:numId w:val="11"/>
        </w:numPr>
        <w:tabs>
          <w:tab w:val="num" w:pos="1107"/>
          <w:tab w:val="num" w:pos="1276"/>
          <w:tab w:val="num" w:pos="1507"/>
          <w:tab w:val="num" w:pos="1620"/>
        </w:tabs>
        <w:ind w:left="0" w:firstLine="851"/>
        <w:jc w:val="both"/>
        <w:rPr>
          <w:rFonts w:ascii="Times New Roman" w:hAnsi="Times New Roman" w:cs="Times New Roman"/>
          <w:noProof/>
          <w:sz w:val="24"/>
        </w:rPr>
      </w:pPr>
      <w:r w:rsidRPr="009B4E5A">
        <w:rPr>
          <w:rFonts w:ascii="Times New Roman" w:hAnsi="Times New Roman" w:cs="Times New Roman"/>
          <w:noProof/>
          <w:sz w:val="24"/>
        </w:rPr>
        <w:t>įeigos</w:t>
      </w:r>
      <w:r w:rsidR="00AD2371" w:rsidRPr="009B4E5A">
        <w:rPr>
          <w:rFonts w:ascii="Times New Roman" w:hAnsi="Times New Roman" w:cs="Times New Roman"/>
          <w:noProof/>
          <w:sz w:val="24"/>
        </w:rPr>
        <w:t xml:space="preserve"> kontrolės</w:t>
      </w:r>
      <w:r w:rsidR="00E00515" w:rsidRPr="009B4E5A">
        <w:rPr>
          <w:rFonts w:ascii="Times New Roman" w:hAnsi="Times New Roman" w:cs="Times New Roman"/>
          <w:noProof/>
          <w:sz w:val="24"/>
        </w:rPr>
        <w:t xml:space="preserve"> sistemos administratoriai, turintys galimybę įvesti naujus vartotojus, panaikinti esamus vartotojus, pakeisti vartotojų slaptažodžius ir jiems suteiktas teises bei vykdyti kitas administravimo funkcijas. </w:t>
      </w:r>
    </w:p>
    <w:p w14:paraId="3F01C0C3" w14:textId="00B32EFD" w:rsidR="00E00515" w:rsidRPr="009B4E5A" w:rsidRDefault="009B3493" w:rsidP="001C031D">
      <w:pPr>
        <w:pStyle w:val="ListParagraph"/>
        <w:numPr>
          <w:ilvl w:val="0"/>
          <w:numId w:val="11"/>
        </w:numPr>
        <w:tabs>
          <w:tab w:val="num" w:pos="1507"/>
          <w:tab w:val="num" w:pos="1571"/>
          <w:tab w:val="num" w:pos="1620"/>
        </w:tabs>
        <w:ind w:left="0" w:firstLine="851"/>
        <w:jc w:val="both"/>
        <w:rPr>
          <w:rFonts w:ascii="Times New Roman" w:hAnsi="Times New Roman" w:cs="Times New Roman"/>
          <w:noProof/>
          <w:sz w:val="24"/>
        </w:rPr>
      </w:pPr>
      <w:r w:rsidRPr="009B4E5A">
        <w:rPr>
          <w:rFonts w:ascii="Times New Roman" w:hAnsi="Times New Roman" w:cs="Times New Roman"/>
          <w:noProof/>
          <w:sz w:val="24"/>
        </w:rPr>
        <w:t>Įeigos</w:t>
      </w:r>
      <w:r w:rsidR="00E00515" w:rsidRPr="009B4E5A">
        <w:rPr>
          <w:rFonts w:ascii="Times New Roman" w:hAnsi="Times New Roman" w:cs="Times New Roman"/>
          <w:noProof/>
          <w:sz w:val="24"/>
        </w:rPr>
        <w:t xml:space="preserve"> kontrolės sistem</w:t>
      </w:r>
      <w:r w:rsidR="007B1278" w:rsidRPr="009B4E5A">
        <w:rPr>
          <w:rFonts w:ascii="Times New Roman" w:hAnsi="Times New Roman" w:cs="Times New Roman"/>
          <w:noProof/>
          <w:sz w:val="24"/>
        </w:rPr>
        <w:t>ą sudaro</w:t>
      </w:r>
      <w:r w:rsidR="00E00515" w:rsidRPr="009B4E5A">
        <w:rPr>
          <w:rFonts w:ascii="Times New Roman" w:hAnsi="Times New Roman" w:cs="Times New Roman"/>
          <w:noProof/>
          <w:sz w:val="24"/>
        </w:rPr>
        <w:t xml:space="preserve"> </w:t>
      </w:r>
      <w:r w:rsidR="00AC2434" w:rsidRPr="009B4E5A">
        <w:rPr>
          <w:rFonts w:ascii="Times New Roman" w:hAnsi="Times New Roman" w:cs="Times New Roman"/>
          <w:noProof/>
          <w:sz w:val="24"/>
        </w:rPr>
        <w:t>–</w:t>
      </w:r>
      <w:r w:rsidR="00E00515" w:rsidRPr="009B4E5A">
        <w:rPr>
          <w:rFonts w:ascii="Times New Roman" w:hAnsi="Times New Roman" w:cs="Times New Roman"/>
          <w:noProof/>
          <w:sz w:val="24"/>
        </w:rPr>
        <w:t xml:space="preserve"> techninių priemonių visuma, skirta kontroliuoti asmenų patekimą į teismo teritoriją ir/ar patalpas</w:t>
      </w:r>
      <w:r w:rsidR="00AF359C" w:rsidRPr="009B4E5A">
        <w:rPr>
          <w:rFonts w:ascii="Times New Roman" w:hAnsi="Times New Roman" w:cs="Times New Roman"/>
          <w:noProof/>
          <w:sz w:val="24"/>
        </w:rPr>
        <w:t>:</w:t>
      </w:r>
      <w:r w:rsidR="00E00515" w:rsidRPr="009B4E5A">
        <w:rPr>
          <w:rFonts w:ascii="Times New Roman" w:hAnsi="Times New Roman" w:cs="Times New Roman"/>
          <w:noProof/>
          <w:sz w:val="24"/>
        </w:rPr>
        <w:t xml:space="preserve"> </w:t>
      </w:r>
    </w:p>
    <w:p w14:paraId="414CCA96" w14:textId="51BE2947" w:rsidR="00E00515" w:rsidRPr="009B4E5A" w:rsidRDefault="00A33D29" w:rsidP="001C031D">
      <w:pPr>
        <w:pStyle w:val="ListParagraph"/>
        <w:numPr>
          <w:ilvl w:val="1"/>
          <w:numId w:val="11"/>
        </w:numPr>
        <w:tabs>
          <w:tab w:val="num" w:pos="1620"/>
          <w:tab w:val="num" w:pos="2527"/>
        </w:tabs>
        <w:ind w:left="0" w:firstLine="851"/>
        <w:jc w:val="both"/>
        <w:rPr>
          <w:rFonts w:ascii="Times New Roman" w:hAnsi="Times New Roman" w:cs="Times New Roman"/>
          <w:noProof/>
          <w:sz w:val="24"/>
        </w:rPr>
      </w:pPr>
      <w:r w:rsidRPr="009B4E5A">
        <w:rPr>
          <w:rFonts w:ascii="Times New Roman" w:hAnsi="Times New Roman" w:cs="Times New Roman"/>
          <w:noProof/>
          <w:sz w:val="24"/>
        </w:rPr>
        <w:t xml:space="preserve">nuotolinių </w:t>
      </w:r>
      <w:r w:rsidR="00E00515" w:rsidRPr="009B4E5A">
        <w:rPr>
          <w:rFonts w:ascii="Times New Roman" w:hAnsi="Times New Roman" w:cs="Times New Roman"/>
          <w:noProof/>
          <w:sz w:val="24"/>
        </w:rPr>
        <w:t xml:space="preserve">kortelių skaitytuvai; </w:t>
      </w:r>
    </w:p>
    <w:p w14:paraId="3A04BCDA" w14:textId="1EB8AB7D" w:rsidR="00E00515" w:rsidRPr="009B4E5A" w:rsidRDefault="00A33D29" w:rsidP="001C031D">
      <w:pPr>
        <w:pStyle w:val="ListParagraph"/>
        <w:numPr>
          <w:ilvl w:val="1"/>
          <w:numId w:val="11"/>
        </w:numPr>
        <w:tabs>
          <w:tab w:val="num" w:pos="1620"/>
          <w:tab w:val="num" w:pos="2527"/>
        </w:tabs>
        <w:ind w:left="0" w:firstLine="851"/>
        <w:jc w:val="both"/>
        <w:rPr>
          <w:rFonts w:ascii="Times New Roman" w:hAnsi="Times New Roman" w:cs="Times New Roman"/>
          <w:noProof/>
          <w:sz w:val="24"/>
        </w:rPr>
      </w:pPr>
      <w:r w:rsidRPr="009B4E5A">
        <w:rPr>
          <w:rFonts w:ascii="Times New Roman" w:hAnsi="Times New Roman" w:cs="Times New Roman"/>
          <w:noProof/>
          <w:sz w:val="24"/>
        </w:rPr>
        <w:t>nuotolinių</w:t>
      </w:r>
      <w:r w:rsidR="00AD2371" w:rsidRPr="009B4E5A">
        <w:rPr>
          <w:rFonts w:ascii="Times New Roman" w:hAnsi="Times New Roman" w:cs="Times New Roman"/>
          <w:noProof/>
          <w:sz w:val="24"/>
        </w:rPr>
        <w:t xml:space="preserve"> skaitytuvų</w:t>
      </w:r>
      <w:r w:rsidRPr="009B4E5A">
        <w:rPr>
          <w:rFonts w:ascii="Times New Roman" w:hAnsi="Times New Roman" w:cs="Times New Roman"/>
          <w:noProof/>
          <w:sz w:val="24"/>
        </w:rPr>
        <w:t xml:space="preserve"> </w:t>
      </w:r>
      <w:r w:rsidR="00E00515" w:rsidRPr="009B4E5A">
        <w:rPr>
          <w:rFonts w:ascii="Times New Roman" w:hAnsi="Times New Roman" w:cs="Times New Roman"/>
          <w:noProof/>
          <w:sz w:val="24"/>
        </w:rPr>
        <w:t>kortelės;</w:t>
      </w:r>
    </w:p>
    <w:p w14:paraId="62CDC14C" w14:textId="669C27E1" w:rsidR="00E00515" w:rsidRPr="009B4E5A" w:rsidRDefault="00E00515" w:rsidP="001C031D">
      <w:pPr>
        <w:pStyle w:val="ListParagraph"/>
        <w:numPr>
          <w:ilvl w:val="1"/>
          <w:numId w:val="11"/>
        </w:numPr>
        <w:tabs>
          <w:tab w:val="num" w:pos="1620"/>
          <w:tab w:val="num" w:pos="2527"/>
        </w:tabs>
        <w:ind w:left="0" w:firstLine="851"/>
        <w:jc w:val="both"/>
        <w:rPr>
          <w:rFonts w:ascii="Times New Roman" w:hAnsi="Times New Roman" w:cs="Times New Roman"/>
          <w:noProof/>
          <w:sz w:val="24"/>
        </w:rPr>
      </w:pPr>
      <w:r w:rsidRPr="009B4E5A">
        <w:rPr>
          <w:rFonts w:ascii="Times New Roman" w:hAnsi="Times New Roman" w:cs="Times New Roman"/>
          <w:noProof/>
          <w:sz w:val="24"/>
        </w:rPr>
        <w:t>įeigos kontrolės valdikliai;</w:t>
      </w:r>
    </w:p>
    <w:p w14:paraId="0A7D731A" w14:textId="459BD7D4" w:rsidR="00E00515" w:rsidRPr="009B4E5A" w:rsidRDefault="00E00515" w:rsidP="001C031D">
      <w:pPr>
        <w:pStyle w:val="ListParagraph"/>
        <w:numPr>
          <w:ilvl w:val="1"/>
          <w:numId w:val="11"/>
        </w:numPr>
        <w:tabs>
          <w:tab w:val="num" w:pos="1620"/>
          <w:tab w:val="num" w:pos="2527"/>
        </w:tabs>
        <w:ind w:left="0" w:firstLine="851"/>
        <w:jc w:val="both"/>
        <w:rPr>
          <w:rFonts w:ascii="Times New Roman" w:hAnsi="Times New Roman" w:cs="Times New Roman"/>
          <w:noProof/>
          <w:sz w:val="24"/>
        </w:rPr>
      </w:pPr>
      <w:r w:rsidRPr="009B4E5A">
        <w:rPr>
          <w:rFonts w:ascii="Times New Roman" w:hAnsi="Times New Roman" w:cs="Times New Roman"/>
          <w:noProof/>
          <w:sz w:val="24"/>
        </w:rPr>
        <w:t>duomenų serveris;</w:t>
      </w:r>
    </w:p>
    <w:p w14:paraId="09B574E8" w14:textId="6631D9DD" w:rsidR="00E00515" w:rsidRPr="009B4E5A" w:rsidRDefault="00E00515" w:rsidP="001C031D">
      <w:pPr>
        <w:pStyle w:val="ListParagraph"/>
        <w:numPr>
          <w:ilvl w:val="1"/>
          <w:numId w:val="11"/>
        </w:numPr>
        <w:tabs>
          <w:tab w:val="num" w:pos="1620"/>
          <w:tab w:val="num" w:pos="2527"/>
        </w:tabs>
        <w:ind w:left="0" w:firstLine="851"/>
        <w:jc w:val="both"/>
        <w:rPr>
          <w:rFonts w:ascii="Times New Roman" w:hAnsi="Times New Roman" w:cs="Times New Roman"/>
          <w:noProof/>
          <w:sz w:val="24"/>
        </w:rPr>
      </w:pPr>
      <w:r w:rsidRPr="009B4E5A">
        <w:rPr>
          <w:rFonts w:ascii="Times New Roman" w:hAnsi="Times New Roman" w:cs="Times New Roman"/>
          <w:noProof/>
          <w:sz w:val="24"/>
        </w:rPr>
        <w:t>programinė įranga;</w:t>
      </w:r>
    </w:p>
    <w:p w14:paraId="11528E33" w14:textId="273C9A79" w:rsidR="00E00515" w:rsidRPr="009B4E5A" w:rsidRDefault="00E00515" w:rsidP="001C031D">
      <w:pPr>
        <w:pStyle w:val="ListParagraph"/>
        <w:numPr>
          <w:ilvl w:val="1"/>
          <w:numId w:val="11"/>
        </w:numPr>
        <w:tabs>
          <w:tab w:val="num" w:pos="1620"/>
          <w:tab w:val="num" w:pos="2527"/>
        </w:tabs>
        <w:ind w:left="0" w:firstLine="851"/>
        <w:jc w:val="both"/>
        <w:rPr>
          <w:rFonts w:ascii="Times New Roman" w:hAnsi="Times New Roman" w:cs="Times New Roman"/>
          <w:noProof/>
          <w:sz w:val="24"/>
        </w:rPr>
      </w:pPr>
      <w:r w:rsidRPr="009B4E5A">
        <w:rPr>
          <w:rFonts w:ascii="Times New Roman" w:hAnsi="Times New Roman" w:cs="Times New Roman"/>
          <w:noProof/>
          <w:sz w:val="24"/>
        </w:rPr>
        <w:t>elektr</w:t>
      </w:r>
      <w:r w:rsidR="005D3FD1" w:rsidRPr="009B4E5A">
        <w:rPr>
          <w:rFonts w:ascii="Times New Roman" w:hAnsi="Times New Roman" w:cs="Times New Roman"/>
          <w:noProof/>
          <w:sz w:val="24"/>
        </w:rPr>
        <w:t>oninis durų užraktas</w:t>
      </w:r>
      <w:r w:rsidRPr="009B4E5A">
        <w:rPr>
          <w:rFonts w:ascii="Times New Roman" w:hAnsi="Times New Roman" w:cs="Times New Roman"/>
          <w:noProof/>
          <w:sz w:val="24"/>
        </w:rPr>
        <w:t xml:space="preserve"> su jungiamaisiais kabeliais, durų </w:t>
      </w:r>
      <w:r w:rsidR="00A33D29" w:rsidRPr="009B4E5A">
        <w:rPr>
          <w:rFonts w:ascii="Times New Roman" w:hAnsi="Times New Roman" w:cs="Times New Roman"/>
          <w:noProof/>
          <w:sz w:val="24"/>
        </w:rPr>
        <w:t>pritraukikliai</w:t>
      </w:r>
      <w:r w:rsidRPr="009B4E5A">
        <w:rPr>
          <w:rFonts w:ascii="Times New Roman" w:hAnsi="Times New Roman" w:cs="Times New Roman"/>
          <w:noProof/>
          <w:sz w:val="24"/>
        </w:rPr>
        <w:t>;</w:t>
      </w:r>
    </w:p>
    <w:p w14:paraId="2725EA8F" w14:textId="08C31268" w:rsidR="00E00515" w:rsidRPr="009B4E5A" w:rsidRDefault="00E00515" w:rsidP="001C031D">
      <w:pPr>
        <w:pStyle w:val="ListParagraph"/>
        <w:numPr>
          <w:ilvl w:val="1"/>
          <w:numId w:val="11"/>
        </w:numPr>
        <w:tabs>
          <w:tab w:val="num" w:pos="1620"/>
          <w:tab w:val="num" w:pos="2527"/>
        </w:tabs>
        <w:ind w:left="0" w:firstLine="851"/>
        <w:jc w:val="both"/>
        <w:rPr>
          <w:rFonts w:ascii="Times New Roman" w:hAnsi="Times New Roman" w:cs="Times New Roman"/>
          <w:noProof/>
          <w:sz w:val="24"/>
        </w:rPr>
      </w:pPr>
      <w:r w:rsidRPr="009B4E5A">
        <w:rPr>
          <w:rFonts w:ascii="Times New Roman" w:hAnsi="Times New Roman" w:cs="Times New Roman"/>
          <w:noProof/>
          <w:sz w:val="24"/>
        </w:rPr>
        <w:t>maitinimo šaltiniai ir akumuliatoriai;</w:t>
      </w:r>
    </w:p>
    <w:p w14:paraId="74A433FB" w14:textId="67F8CACE" w:rsidR="00E00515" w:rsidRPr="009B4E5A" w:rsidRDefault="00E00515" w:rsidP="001C031D">
      <w:pPr>
        <w:pStyle w:val="ListParagraph"/>
        <w:numPr>
          <w:ilvl w:val="1"/>
          <w:numId w:val="11"/>
        </w:numPr>
        <w:tabs>
          <w:tab w:val="num" w:pos="1620"/>
          <w:tab w:val="num" w:pos="2527"/>
        </w:tabs>
        <w:ind w:left="0" w:firstLine="851"/>
        <w:jc w:val="both"/>
        <w:rPr>
          <w:rFonts w:ascii="Times New Roman" w:hAnsi="Times New Roman" w:cs="Times New Roman"/>
          <w:noProof/>
          <w:sz w:val="24"/>
        </w:rPr>
      </w:pPr>
      <w:r w:rsidRPr="009B4E5A">
        <w:rPr>
          <w:rFonts w:ascii="Times New Roman" w:hAnsi="Times New Roman" w:cs="Times New Roman"/>
          <w:noProof/>
          <w:sz w:val="24"/>
        </w:rPr>
        <w:t>jungiamieji kabeliai, plastikiniai kanalai ir kit</w:t>
      </w:r>
      <w:r w:rsidR="007B1278" w:rsidRPr="009B4E5A">
        <w:rPr>
          <w:rFonts w:ascii="Times New Roman" w:hAnsi="Times New Roman" w:cs="Times New Roman"/>
          <w:noProof/>
          <w:sz w:val="24"/>
        </w:rPr>
        <w:t>a</w:t>
      </w:r>
      <w:r w:rsidRPr="009B4E5A">
        <w:rPr>
          <w:rFonts w:ascii="Times New Roman" w:hAnsi="Times New Roman" w:cs="Times New Roman"/>
          <w:noProof/>
          <w:sz w:val="24"/>
        </w:rPr>
        <w:t>.</w:t>
      </w:r>
    </w:p>
    <w:p w14:paraId="547C0F79" w14:textId="26975878" w:rsidR="00E00515" w:rsidRPr="009B4E5A" w:rsidRDefault="009B3493" w:rsidP="008B1A99">
      <w:pPr>
        <w:pStyle w:val="ListParagraph"/>
        <w:keepNext/>
        <w:numPr>
          <w:ilvl w:val="0"/>
          <w:numId w:val="12"/>
        </w:numPr>
        <w:tabs>
          <w:tab w:val="left" w:pos="284"/>
        </w:tabs>
        <w:spacing w:before="120" w:after="120"/>
        <w:ind w:left="0" w:firstLine="0"/>
        <w:contextualSpacing w:val="0"/>
        <w:jc w:val="center"/>
        <w:outlineLvl w:val="0"/>
        <w:rPr>
          <w:rFonts w:ascii="Times New Roman" w:hAnsi="Times New Roman" w:cs="Times New Roman"/>
          <w:b/>
          <w:noProof/>
          <w:sz w:val="24"/>
        </w:rPr>
      </w:pPr>
      <w:r w:rsidRPr="009B4E5A">
        <w:rPr>
          <w:rFonts w:ascii="Times New Roman" w:hAnsi="Times New Roman" w:cs="Times New Roman"/>
          <w:b/>
          <w:noProof/>
          <w:sz w:val="24"/>
        </w:rPr>
        <w:t>ĮEIGOS</w:t>
      </w:r>
      <w:r w:rsidR="00AD2371" w:rsidRPr="009B4E5A">
        <w:rPr>
          <w:rFonts w:ascii="Times New Roman" w:hAnsi="Times New Roman" w:cs="Times New Roman"/>
          <w:b/>
          <w:noProof/>
          <w:sz w:val="24"/>
        </w:rPr>
        <w:t xml:space="preserve"> KONTROLĖS </w:t>
      </w:r>
      <w:r w:rsidR="00E00515" w:rsidRPr="009B4E5A">
        <w:rPr>
          <w:rFonts w:ascii="Times New Roman" w:hAnsi="Times New Roman" w:cs="Times New Roman"/>
          <w:b/>
          <w:noProof/>
          <w:sz w:val="24"/>
        </w:rPr>
        <w:t>APIMTYS IR SIEKIAMAS REZULTATAS</w:t>
      </w:r>
    </w:p>
    <w:p w14:paraId="3FAE0359" w14:textId="2E83C33D" w:rsidR="007B1278" w:rsidRPr="00EF381E" w:rsidRDefault="009B3493" w:rsidP="00E00515">
      <w:pPr>
        <w:numPr>
          <w:ilvl w:val="0"/>
          <w:numId w:val="11"/>
        </w:numPr>
        <w:tabs>
          <w:tab w:val="num" w:pos="1276"/>
          <w:tab w:val="num" w:pos="1320"/>
        </w:tabs>
        <w:ind w:left="0" w:firstLine="851"/>
        <w:jc w:val="both"/>
        <w:rPr>
          <w:rFonts w:ascii="Times New Roman" w:hAnsi="Times New Roman" w:cs="Times New Roman"/>
          <w:noProof/>
          <w:sz w:val="24"/>
        </w:rPr>
      </w:pPr>
      <w:r w:rsidRPr="00EF381E">
        <w:rPr>
          <w:rFonts w:ascii="Times New Roman" w:hAnsi="Times New Roman" w:cs="Times New Roman"/>
          <w:noProof/>
          <w:sz w:val="24"/>
        </w:rPr>
        <w:t>Įeigos</w:t>
      </w:r>
      <w:r w:rsidR="00AD2371" w:rsidRPr="00EF381E">
        <w:rPr>
          <w:rFonts w:ascii="Times New Roman" w:hAnsi="Times New Roman" w:cs="Times New Roman"/>
          <w:noProof/>
          <w:sz w:val="24"/>
        </w:rPr>
        <w:t xml:space="preserve"> kontrolės</w:t>
      </w:r>
      <w:r w:rsidR="00E00515" w:rsidRPr="00EF381E">
        <w:rPr>
          <w:rFonts w:ascii="Times New Roman" w:hAnsi="Times New Roman" w:cs="Times New Roman"/>
          <w:noProof/>
          <w:sz w:val="24"/>
        </w:rPr>
        <w:t xml:space="preserve"> sistema turi būti suprojektuota ir įdiegta</w:t>
      </w:r>
      <w:r w:rsidR="007B1278" w:rsidRPr="00EF381E">
        <w:rPr>
          <w:rFonts w:ascii="Times New Roman" w:hAnsi="Times New Roman" w:cs="Times New Roman"/>
          <w:noProof/>
          <w:sz w:val="24"/>
        </w:rPr>
        <w:t xml:space="preserve"> </w:t>
      </w:r>
      <w:r w:rsidR="00E00515" w:rsidRPr="00EF381E">
        <w:rPr>
          <w:rFonts w:ascii="Times New Roman" w:hAnsi="Times New Roman" w:cs="Times New Roman"/>
          <w:noProof/>
          <w:sz w:val="24"/>
        </w:rPr>
        <w:t xml:space="preserve">Lietuvos </w:t>
      </w:r>
      <w:r w:rsidR="00A003F8" w:rsidRPr="00EF381E">
        <w:rPr>
          <w:rFonts w:ascii="Times New Roman" w:hAnsi="Times New Roman" w:cs="Times New Roman"/>
          <w:noProof/>
          <w:sz w:val="24"/>
        </w:rPr>
        <w:t xml:space="preserve">Respublikos </w:t>
      </w:r>
      <w:r w:rsidR="00E00515" w:rsidRPr="00EF381E">
        <w:rPr>
          <w:rFonts w:ascii="Times New Roman" w:hAnsi="Times New Roman" w:cs="Times New Roman"/>
          <w:noProof/>
          <w:sz w:val="24"/>
        </w:rPr>
        <w:t>teismų pastatuose</w:t>
      </w:r>
      <w:r w:rsidR="007B1278" w:rsidRPr="00EF381E">
        <w:rPr>
          <w:rFonts w:ascii="Times New Roman" w:hAnsi="Times New Roman" w:cs="Times New Roman"/>
          <w:noProof/>
          <w:sz w:val="24"/>
        </w:rPr>
        <w:t xml:space="preserve"> (sąrašas pateiktas Priede Nr. </w:t>
      </w:r>
      <w:r w:rsidR="00C55E35" w:rsidRPr="00EF381E">
        <w:rPr>
          <w:rFonts w:ascii="Times New Roman" w:hAnsi="Times New Roman" w:cs="Times New Roman"/>
          <w:noProof/>
          <w:sz w:val="24"/>
        </w:rPr>
        <w:t>1</w:t>
      </w:r>
      <w:r w:rsidR="007B1278" w:rsidRPr="00EF381E">
        <w:rPr>
          <w:rFonts w:ascii="Times New Roman" w:hAnsi="Times New Roman" w:cs="Times New Roman"/>
          <w:noProof/>
          <w:sz w:val="24"/>
        </w:rPr>
        <w:t>)</w:t>
      </w:r>
      <w:r w:rsidR="00E00515" w:rsidRPr="00EF381E">
        <w:rPr>
          <w:rFonts w:ascii="Times New Roman" w:hAnsi="Times New Roman" w:cs="Times New Roman"/>
          <w:noProof/>
          <w:sz w:val="24"/>
        </w:rPr>
        <w:t xml:space="preserve">. </w:t>
      </w:r>
      <w:r w:rsidR="004F1F7C">
        <w:rPr>
          <w:rFonts w:ascii="Times New Roman" w:hAnsi="Times New Roman" w:cs="Times New Roman"/>
          <w:sz w:val="24"/>
        </w:rPr>
        <w:t>S</w:t>
      </w:r>
      <w:r w:rsidR="004F1F7C" w:rsidRPr="002B356D">
        <w:rPr>
          <w:rFonts w:ascii="Times New Roman" w:hAnsi="Times New Roman" w:cs="Times New Roman"/>
          <w:sz w:val="24"/>
        </w:rPr>
        <w:t xml:space="preserve">utarties vykdymo metu, </w:t>
      </w:r>
      <w:r w:rsidR="004F1F7C">
        <w:rPr>
          <w:rFonts w:ascii="Times New Roman" w:hAnsi="Times New Roman" w:cs="Times New Roman"/>
          <w:sz w:val="24"/>
        </w:rPr>
        <w:t>neviršijant</w:t>
      </w:r>
      <w:r w:rsidR="004F1F7C" w:rsidRPr="002B356D">
        <w:rPr>
          <w:rFonts w:ascii="Times New Roman" w:hAnsi="Times New Roman" w:cs="Times New Roman"/>
          <w:sz w:val="24"/>
        </w:rPr>
        <w:t xml:space="preserve"> maksimalaus įsigyjamų prekių kiekio, </w:t>
      </w:r>
      <w:r w:rsidR="004F1F7C" w:rsidRPr="009B4E5A">
        <w:rPr>
          <w:rFonts w:ascii="Times New Roman" w:hAnsi="Times New Roman" w:cs="Times New Roman"/>
          <w:noProof/>
          <w:sz w:val="24"/>
        </w:rPr>
        <w:t xml:space="preserve">Perkančioji organizacija </w:t>
      </w:r>
      <w:r w:rsidR="004F1F7C" w:rsidRPr="002B356D">
        <w:rPr>
          <w:rFonts w:ascii="Times New Roman" w:hAnsi="Times New Roman" w:cs="Times New Roman"/>
          <w:sz w:val="24"/>
        </w:rPr>
        <w:t xml:space="preserve">pasilieka teisę keisti objektų, kurioms prekės skirtos, adresą (pvz. </w:t>
      </w:r>
      <w:r w:rsidR="004F1F7C">
        <w:rPr>
          <w:rFonts w:ascii="Times New Roman" w:hAnsi="Times New Roman" w:cs="Times New Roman"/>
          <w:sz w:val="24"/>
        </w:rPr>
        <w:t>jei keičiasi teismo adresas</w:t>
      </w:r>
      <w:r w:rsidR="004F1F7C" w:rsidRPr="002B356D">
        <w:rPr>
          <w:rFonts w:ascii="Times New Roman" w:hAnsi="Times New Roman" w:cs="Times New Roman"/>
          <w:sz w:val="24"/>
        </w:rPr>
        <w:t>) arba objektą, kuriam skirtos prekės</w:t>
      </w:r>
      <w:r w:rsidR="004F1F7C">
        <w:rPr>
          <w:rFonts w:ascii="Times New Roman" w:hAnsi="Times New Roman" w:cs="Times New Roman"/>
          <w:sz w:val="24"/>
        </w:rPr>
        <w:t>, pakeisti</w:t>
      </w:r>
      <w:r w:rsidR="004F1F7C" w:rsidRPr="002B356D">
        <w:rPr>
          <w:rFonts w:ascii="Times New Roman" w:hAnsi="Times New Roman" w:cs="Times New Roman"/>
          <w:sz w:val="24"/>
        </w:rPr>
        <w:t xml:space="preserve"> į kitą objektą (kai </w:t>
      </w:r>
      <w:r w:rsidR="004F1F7C">
        <w:rPr>
          <w:rFonts w:ascii="Times New Roman" w:hAnsi="Times New Roman" w:cs="Times New Roman"/>
          <w:sz w:val="24"/>
        </w:rPr>
        <w:t xml:space="preserve">Priede Nr. 1 </w:t>
      </w:r>
      <w:r w:rsidR="00970799">
        <w:rPr>
          <w:rFonts w:ascii="Times New Roman" w:hAnsi="Times New Roman" w:cs="Times New Roman"/>
          <w:sz w:val="24"/>
        </w:rPr>
        <w:t>nurodytam</w:t>
      </w:r>
      <w:r w:rsidR="00970799" w:rsidRPr="002B356D">
        <w:rPr>
          <w:rFonts w:ascii="Times New Roman" w:hAnsi="Times New Roman" w:cs="Times New Roman"/>
          <w:sz w:val="24"/>
        </w:rPr>
        <w:t xml:space="preserve"> </w:t>
      </w:r>
      <w:r w:rsidR="004F1F7C" w:rsidRPr="002B356D">
        <w:rPr>
          <w:rFonts w:ascii="Times New Roman" w:hAnsi="Times New Roman" w:cs="Times New Roman"/>
          <w:sz w:val="24"/>
        </w:rPr>
        <w:t>teism</w:t>
      </w:r>
      <w:r w:rsidR="004F1F7C">
        <w:rPr>
          <w:rFonts w:ascii="Times New Roman" w:hAnsi="Times New Roman" w:cs="Times New Roman"/>
          <w:sz w:val="24"/>
        </w:rPr>
        <w:t>o pastatui skirta</w:t>
      </w:r>
      <w:r w:rsidR="004F1F7C" w:rsidRPr="002B356D">
        <w:rPr>
          <w:rFonts w:ascii="Times New Roman" w:hAnsi="Times New Roman" w:cs="Times New Roman"/>
          <w:sz w:val="24"/>
        </w:rPr>
        <w:t xml:space="preserve"> įranga perduodama </w:t>
      </w:r>
      <w:r w:rsidR="004F1F7C">
        <w:rPr>
          <w:rFonts w:ascii="Times New Roman" w:hAnsi="Times New Roman" w:cs="Times New Roman"/>
          <w:sz w:val="24"/>
        </w:rPr>
        <w:t>kitam to paties teismo pastatui ar kitam teismui</w:t>
      </w:r>
      <w:r w:rsidR="00F14996">
        <w:rPr>
          <w:rFonts w:ascii="Times New Roman" w:hAnsi="Times New Roman" w:cs="Times New Roman"/>
          <w:sz w:val="24"/>
        </w:rPr>
        <w:t>, nepriklausomai nuo to, ar jis nurodytas Priede Nr. 1</w:t>
      </w:r>
      <w:r w:rsidR="004F1F7C" w:rsidRPr="002B356D">
        <w:rPr>
          <w:rFonts w:ascii="Times New Roman" w:hAnsi="Times New Roman" w:cs="Times New Roman"/>
          <w:sz w:val="24"/>
        </w:rPr>
        <w:t xml:space="preserve">). </w:t>
      </w:r>
    </w:p>
    <w:p w14:paraId="366A6ECC" w14:textId="5D823DFE" w:rsidR="00E00515" w:rsidRPr="00EF381E" w:rsidRDefault="00E00515" w:rsidP="00E00515">
      <w:pPr>
        <w:numPr>
          <w:ilvl w:val="0"/>
          <w:numId w:val="11"/>
        </w:numPr>
        <w:tabs>
          <w:tab w:val="num" w:pos="1276"/>
          <w:tab w:val="num" w:pos="1320"/>
        </w:tabs>
        <w:ind w:left="0" w:firstLine="851"/>
        <w:jc w:val="both"/>
        <w:rPr>
          <w:rFonts w:ascii="Times New Roman" w:hAnsi="Times New Roman" w:cs="Times New Roman"/>
          <w:noProof/>
          <w:sz w:val="24"/>
        </w:rPr>
      </w:pPr>
      <w:r w:rsidRPr="00EF381E">
        <w:rPr>
          <w:rFonts w:ascii="Times New Roman" w:hAnsi="Times New Roman" w:cs="Times New Roman"/>
          <w:noProof/>
          <w:sz w:val="24"/>
        </w:rPr>
        <w:t xml:space="preserve">Visa </w:t>
      </w:r>
      <w:r w:rsidR="009B3493" w:rsidRPr="00EF381E">
        <w:rPr>
          <w:rFonts w:ascii="Times New Roman" w:hAnsi="Times New Roman" w:cs="Times New Roman"/>
          <w:noProof/>
          <w:sz w:val="24"/>
        </w:rPr>
        <w:t>įeigos</w:t>
      </w:r>
      <w:r w:rsidR="00AD2371" w:rsidRPr="00EF381E">
        <w:rPr>
          <w:rFonts w:ascii="Times New Roman" w:hAnsi="Times New Roman" w:cs="Times New Roman"/>
          <w:noProof/>
          <w:sz w:val="24"/>
        </w:rPr>
        <w:t xml:space="preserve"> kontrolės</w:t>
      </w:r>
      <w:r w:rsidR="00A003F8" w:rsidRPr="00EF381E">
        <w:rPr>
          <w:rFonts w:ascii="Times New Roman" w:hAnsi="Times New Roman" w:cs="Times New Roman"/>
          <w:noProof/>
          <w:sz w:val="24"/>
        </w:rPr>
        <w:t xml:space="preserve"> sistemos </w:t>
      </w:r>
      <w:r w:rsidRPr="00EF381E">
        <w:rPr>
          <w:rFonts w:ascii="Times New Roman" w:hAnsi="Times New Roman" w:cs="Times New Roman"/>
          <w:noProof/>
          <w:sz w:val="24"/>
        </w:rPr>
        <w:t>įranga turi būti nauja, nenaudota.</w:t>
      </w:r>
    </w:p>
    <w:p w14:paraId="38C4D1CA" w14:textId="0C1E260C" w:rsidR="00CA104E" w:rsidRPr="00EF381E" w:rsidRDefault="00CF3BD7" w:rsidP="00E862A2">
      <w:pPr>
        <w:numPr>
          <w:ilvl w:val="0"/>
          <w:numId w:val="11"/>
        </w:numPr>
        <w:tabs>
          <w:tab w:val="num" w:pos="1320"/>
          <w:tab w:val="num" w:pos="1418"/>
        </w:tabs>
        <w:ind w:left="0" w:firstLine="851"/>
        <w:jc w:val="both"/>
        <w:rPr>
          <w:rFonts w:ascii="Times New Roman" w:hAnsi="Times New Roman" w:cs="Times New Roman"/>
          <w:noProof/>
          <w:sz w:val="24"/>
        </w:rPr>
      </w:pPr>
      <w:r w:rsidRPr="00EF381E">
        <w:rPr>
          <w:rFonts w:ascii="Times New Roman" w:hAnsi="Times New Roman" w:cs="Times New Roman"/>
          <w:noProof/>
          <w:sz w:val="24"/>
        </w:rPr>
        <w:t>Vis</w:t>
      </w:r>
      <w:r w:rsidR="00394DE2" w:rsidRPr="00EF381E">
        <w:rPr>
          <w:rFonts w:ascii="Times New Roman" w:hAnsi="Times New Roman" w:cs="Times New Roman"/>
          <w:noProof/>
          <w:sz w:val="24"/>
        </w:rPr>
        <w:t>i</w:t>
      </w:r>
      <w:r w:rsidRPr="00EF381E">
        <w:rPr>
          <w:rFonts w:ascii="Times New Roman" w:hAnsi="Times New Roman" w:cs="Times New Roman"/>
          <w:noProof/>
          <w:sz w:val="24"/>
        </w:rPr>
        <w:t xml:space="preserve"> </w:t>
      </w:r>
      <w:r w:rsidR="009B3493" w:rsidRPr="00EF381E">
        <w:rPr>
          <w:rFonts w:ascii="Times New Roman" w:hAnsi="Times New Roman" w:cs="Times New Roman"/>
          <w:noProof/>
          <w:sz w:val="24"/>
        </w:rPr>
        <w:t>įeigos</w:t>
      </w:r>
      <w:r w:rsidR="00AD2371" w:rsidRPr="00EF381E">
        <w:rPr>
          <w:rFonts w:ascii="Times New Roman" w:hAnsi="Times New Roman" w:cs="Times New Roman"/>
          <w:noProof/>
          <w:sz w:val="24"/>
        </w:rPr>
        <w:t xml:space="preserve"> kontrolės</w:t>
      </w:r>
      <w:r w:rsidRPr="00EF381E">
        <w:rPr>
          <w:rFonts w:ascii="Times New Roman" w:hAnsi="Times New Roman" w:cs="Times New Roman"/>
          <w:noProof/>
          <w:sz w:val="24"/>
        </w:rPr>
        <w:t xml:space="preserve"> sistemos </w:t>
      </w:r>
      <w:r w:rsidR="00394DE2" w:rsidRPr="00EF381E">
        <w:rPr>
          <w:rFonts w:ascii="Times New Roman" w:hAnsi="Times New Roman" w:cs="Times New Roman"/>
          <w:noProof/>
          <w:sz w:val="24"/>
        </w:rPr>
        <w:t>elementai</w:t>
      </w:r>
      <w:r w:rsidRPr="00EF381E">
        <w:rPr>
          <w:rFonts w:ascii="Times New Roman" w:hAnsi="Times New Roman" w:cs="Times New Roman"/>
          <w:noProof/>
          <w:sz w:val="24"/>
        </w:rPr>
        <w:t xml:space="preserve"> protokoliniame lygmenyje arba naudojant išorinę programinę įrangą turi būti apjungtos į vientisą </w:t>
      </w:r>
      <w:r w:rsidR="009B3493" w:rsidRPr="00EF381E">
        <w:rPr>
          <w:rFonts w:ascii="Times New Roman" w:hAnsi="Times New Roman" w:cs="Times New Roman"/>
          <w:noProof/>
          <w:sz w:val="24"/>
        </w:rPr>
        <w:t>įeigos</w:t>
      </w:r>
      <w:r w:rsidR="00AD2371" w:rsidRPr="00EF381E">
        <w:rPr>
          <w:rFonts w:ascii="Times New Roman" w:hAnsi="Times New Roman" w:cs="Times New Roman"/>
          <w:noProof/>
          <w:sz w:val="24"/>
        </w:rPr>
        <w:t xml:space="preserve"> kontrolės</w:t>
      </w:r>
      <w:r w:rsidRPr="00EF381E">
        <w:rPr>
          <w:rFonts w:ascii="Times New Roman" w:hAnsi="Times New Roman" w:cs="Times New Roman"/>
          <w:noProof/>
          <w:sz w:val="24"/>
        </w:rPr>
        <w:t xml:space="preserve"> sistemą, turinčią bendrą duomenų bazę. </w:t>
      </w:r>
    </w:p>
    <w:p w14:paraId="1DC7D72F" w14:textId="351EE6C3" w:rsidR="00AF359C" w:rsidRPr="00EF381E" w:rsidRDefault="00EC29B7" w:rsidP="00B95555">
      <w:pPr>
        <w:numPr>
          <w:ilvl w:val="0"/>
          <w:numId w:val="11"/>
        </w:numPr>
        <w:tabs>
          <w:tab w:val="num" w:pos="426"/>
        </w:tabs>
        <w:spacing w:before="100" w:beforeAutospacing="1"/>
        <w:ind w:left="0" w:firstLine="851"/>
        <w:jc w:val="both"/>
        <w:rPr>
          <w:rFonts w:ascii="Times New Roman" w:hAnsi="Times New Roman" w:cs="Times New Roman"/>
          <w:noProof/>
          <w:sz w:val="24"/>
        </w:rPr>
      </w:pPr>
      <w:r w:rsidRPr="00EF381E">
        <w:rPr>
          <w:rFonts w:ascii="Times New Roman" w:hAnsi="Times New Roman" w:cs="Times New Roman"/>
          <w:noProof/>
          <w:sz w:val="24"/>
        </w:rPr>
        <w:t xml:space="preserve">Bendrieji reikalavimai </w:t>
      </w:r>
      <w:r w:rsidR="009B3493" w:rsidRPr="00EF381E">
        <w:rPr>
          <w:rFonts w:ascii="Times New Roman" w:hAnsi="Times New Roman" w:cs="Times New Roman"/>
          <w:noProof/>
          <w:sz w:val="24"/>
        </w:rPr>
        <w:t>įeigos</w:t>
      </w:r>
      <w:r w:rsidRPr="00EF381E">
        <w:rPr>
          <w:rFonts w:ascii="Times New Roman" w:hAnsi="Times New Roman" w:cs="Times New Roman"/>
          <w:noProof/>
          <w:sz w:val="24"/>
        </w:rPr>
        <w:t xml:space="preserve"> kontrolės sistemai:</w:t>
      </w:r>
    </w:p>
    <w:p w14:paraId="3749A3AF" w14:textId="54CAA04D" w:rsidR="00AF359C" w:rsidRPr="00EF381E" w:rsidRDefault="009B3493" w:rsidP="00AF359C">
      <w:pPr>
        <w:pStyle w:val="ListParagraph"/>
        <w:numPr>
          <w:ilvl w:val="1"/>
          <w:numId w:val="11"/>
        </w:numPr>
        <w:spacing w:before="100" w:beforeAutospacing="1"/>
        <w:ind w:left="0" w:firstLine="851"/>
        <w:jc w:val="both"/>
        <w:rPr>
          <w:rFonts w:ascii="Times New Roman" w:hAnsi="Times New Roman" w:cs="Times New Roman"/>
          <w:noProof/>
          <w:sz w:val="24"/>
        </w:rPr>
      </w:pPr>
      <w:r w:rsidRPr="00EF381E">
        <w:rPr>
          <w:rFonts w:ascii="Times New Roman" w:hAnsi="Times New Roman" w:cs="Times New Roman"/>
          <w:noProof/>
          <w:sz w:val="24"/>
        </w:rPr>
        <w:t>įeigos</w:t>
      </w:r>
      <w:r w:rsidR="00E00515" w:rsidRPr="00EF381E">
        <w:rPr>
          <w:rFonts w:ascii="Times New Roman" w:hAnsi="Times New Roman" w:cs="Times New Roman"/>
          <w:noProof/>
          <w:sz w:val="24"/>
        </w:rPr>
        <w:t xml:space="preserve"> kontrolės nuotoliniai skaitytuvai turi būti sumontuoti teismų pastat</w:t>
      </w:r>
      <w:r w:rsidR="00B70974" w:rsidRPr="00EF381E">
        <w:rPr>
          <w:rFonts w:ascii="Times New Roman" w:hAnsi="Times New Roman" w:cs="Times New Roman"/>
          <w:noProof/>
          <w:sz w:val="24"/>
        </w:rPr>
        <w:t>uose siekiant atskirti tarnybi</w:t>
      </w:r>
      <w:r w:rsidR="007E6085" w:rsidRPr="00EF381E">
        <w:rPr>
          <w:rFonts w:ascii="Times New Roman" w:hAnsi="Times New Roman" w:cs="Times New Roman"/>
          <w:noProof/>
          <w:sz w:val="24"/>
        </w:rPr>
        <w:t>n</w:t>
      </w:r>
      <w:r w:rsidR="00B70974" w:rsidRPr="00EF381E">
        <w:rPr>
          <w:rFonts w:ascii="Times New Roman" w:hAnsi="Times New Roman" w:cs="Times New Roman"/>
          <w:noProof/>
          <w:sz w:val="24"/>
        </w:rPr>
        <w:t xml:space="preserve">es ir viešąsias </w:t>
      </w:r>
      <w:r w:rsidR="00166C96" w:rsidRPr="00EF381E">
        <w:rPr>
          <w:rFonts w:ascii="Times New Roman" w:hAnsi="Times New Roman" w:cs="Times New Roman"/>
          <w:noProof/>
          <w:sz w:val="24"/>
        </w:rPr>
        <w:t>patalpas</w:t>
      </w:r>
      <w:r w:rsidR="005A419D" w:rsidRPr="00EF381E">
        <w:rPr>
          <w:rFonts w:ascii="Times New Roman" w:hAnsi="Times New Roman" w:cs="Times New Roman"/>
          <w:noProof/>
          <w:sz w:val="24"/>
        </w:rPr>
        <w:t>;</w:t>
      </w:r>
      <w:r w:rsidR="00166C96" w:rsidRPr="00EF381E">
        <w:rPr>
          <w:rFonts w:ascii="Times New Roman" w:hAnsi="Times New Roman" w:cs="Times New Roman"/>
          <w:noProof/>
          <w:sz w:val="24"/>
        </w:rPr>
        <w:t xml:space="preserve"> </w:t>
      </w:r>
    </w:p>
    <w:p w14:paraId="095B7009" w14:textId="437790CA" w:rsidR="00AF359C" w:rsidRPr="00EF381E" w:rsidRDefault="00B95555" w:rsidP="00AF359C">
      <w:pPr>
        <w:pStyle w:val="ListParagraph"/>
        <w:numPr>
          <w:ilvl w:val="1"/>
          <w:numId w:val="11"/>
        </w:numPr>
        <w:spacing w:before="100" w:beforeAutospacing="1"/>
        <w:ind w:left="0" w:firstLine="851"/>
        <w:jc w:val="both"/>
        <w:rPr>
          <w:rFonts w:ascii="Times New Roman" w:hAnsi="Times New Roman" w:cs="Times New Roman"/>
          <w:noProof/>
          <w:sz w:val="24"/>
        </w:rPr>
      </w:pPr>
      <w:r w:rsidRPr="00EF381E">
        <w:rPr>
          <w:rFonts w:ascii="Times New Roman" w:hAnsi="Times New Roman" w:cs="Times New Roman"/>
          <w:noProof/>
          <w:sz w:val="24"/>
        </w:rPr>
        <w:t xml:space="preserve">Perkančiosios organizacijos </w:t>
      </w:r>
      <w:r w:rsidR="00E00515" w:rsidRPr="00EF381E">
        <w:rPr>
          <w:rFonts w:ascii="Times New Roman" w:hAnsi="Times New Roman" w:cs="Times New Roman"/>
          <w:noProof/>
          <w:sz w:val="24"/>
        </w:rPr>
        <w:t xml:space="preserve">nurodytose duryse įrengiama </w:t>
      </w:r>
      <w:r w:rsidR="00166C96" w:rsidRPr="00EF381E">
        <w:rPr>
          <w:rFonts w:ascii="Times New Roman" w:hAnsi="Times New Roman" w:cs="Times New Roman"/>
          <w:noProof/>
          <w:sz w:val="24"/>
        </w:rPr>
        <w:t xml:space="preserve">vienpusė arba </w:t>
      </w:r>
      <w:r w:rsidR="00E00515" w:rsidRPr="00EF381E">
        <w:rPr>
          <w:rFonts w:ascii="Times New Roman" w:hAnsi="Times New Roman" w:cs="Times New Roman"/>
          <w:noProof/>
          <w:sz w:val="24"/>
        </w:rPr>
        <w:t xml:space="preserve">dvipusė (įėjimas blokuojamas iš </w:t>
      </w:r>
      <w:r w:rsidR="00E74E55" w:rsidRPr="00EF381E">
        <w:rPr>
          <w:rFonts w:ascii="Times New Roman" w:hAnsi="Times New Roman" w:cs="Times New Roman"/>
          <w:noProof/>
          <w:sz w:val="24"/>
        </w:rPr>
        <w:t xml:space="preserve">vienos ar </w:t>
      </w:r>
      <w:r w:rsidR="00E00515" w:rsidRPr="00EF381E">
        <w:rPr>
          <w:rFonts w:ascii="Times New Roman" w:hAnsi="Times New Roman" w:cs="Times New Roman"/>
          <w:noProof/>
          <w:sz w:val="24"/>
        </w:rPr>
        <w:t xml:space="preserve">abiejų pusių) </w:t>
      </w:r>
      <w:r w:rsidR="009B3493" w:rsidRPr="00EF381E">
        <w:rPr>
          <w:rFonts w:ascii="Times New Roman" w:hAnsi="Times New Roman" w:cs="Times New Roman"/>
          <w:noProof/>
          <w:sz w:val="24"/>
        </w:rPr>
        <w:t>įeigos</w:t>
      </w:r>
      <w:r w:rsidR="00E00515" w:rsidRPr="00EF381E">
        <w:rPr>
          <w:rFonts w:ascii="Times New Roman" w:hAnsi="Times New Roman" w:cs="Times New Roman"/>
          <w:noProof/>
          <w:sz w:val="24"/>
        </w:rPr>
        <w:t xml:space="preserve"> kontrolės sistema. Jeigu durų tipas yra netinkamas </w:t>
      </w:r>
      <w:r w:rsidR="005A419D" w:rsidRPr="00EF381E">
        <w:rPr>
          <w:rFonts w:ascii="Times New Roman" w:hAnsi="Times New Roman" w:cs="Times New Roman"/>
          <w:noProof/>
          <w:sz w:val="24"/>
        </w:rPr>
        <w:t>užrakto</w:t>
      </w:r>
      <w:r w:rsidR="00E00515" w:rsidRPr="00EF381E">
        <w:rPr>
          <w:rFonts w:ascii="Times New Roman" w:hAnsi="Times New Roman" w:cs="Times New Roman"/>
          <w:noProof/>
          <w:sz w:val="24"/>
        </w:rPr>
        <w:t xml:space="preserve"> montavimui, turi būti parinktas </w:t>
      </w:r>
      <w:r w:rsidR="005A419D" w:rsidRPr="00EF381E">
        <w:rPr>
          <w:rFonts w:ascii="Times New Roman" w:hAnsi="Times New Roman" w:cs="Times New Roman"/>
          <w:noProof/>
          <w:sz w:val="24"/>
        </w:rPr>
        <w:t xml:space="preserve">ir su Perkančiąja organizacija suderintas </w:t>
      </w:r>
      <w:r w:rsidR="00E00515" w:rsidRPr="00EF381E">
        <w:rPr>
          <w:rFonts w:ascii="Times New Roman" w:hAnsi="Times New Roman" w:cs="Times New Roman"/>
          <w:noProof/>
          <w:sz w:val="24"/>
        </w:rPr>
        <w:t>kitas įrenginys</w:t>
      </w:r>
      <w:r w:rsidR="005A419D" w:rsidRPr="00EF381E">
        <w:rPr>
          <w:rFonts w:ascii="Times New Roman" w:hAnsi="Times New Roman" w:cs="Times New Roman"/>
          <w:noProof/>
          <w:sz w:val="24"/>
        </w:rPr>
        <w:t xml:space="preserve">. </w:t>
      </w:r>
      <w:r w:rsidR="00E00515" w:rsidRPr="00EF381E">
        <w:rPr>
          <w:rFonts w:ascii="Times New Roman" w:hAnsi="Times New Roman" w:cs="Times New Roman"/>
          <w:noProof/>
          <w:sz w:val="24"/>
        </w:rPr>
        <w:t>Parinktas įrenginys, jei montuojamas evakuaciniam išėjimui, turi atitikti tokiam išėjimui keliamus reikalavimus, galutiniai spynos parinkimo sprendiniai bus tikslinami darbo projekto rengimo metu, priklausomai nuo durų tipo</w:t>
      </w:r>
      <w:r w:rsidR="005A419D" w:rsidRPr="00EF381E">
        <w:rPr>
          <w:rFonts w:ascii="Times New Roman" w:hAnsi="Times New Roman" w:cs="Times New Roman"/>
          <w:noProof/>
          <w:sz w:val="24"/>
        </w:rPr>
        <w:t>;</w:t>
      </w:r>
      <w:r w:rsidR="00E00515" w:rsidRPr="00EF381E">
        <w:rPr>
          <w:rFonts w:ascii="Times New Roman" w:hAnsi="Times New Roman" w:cs="Times New Roman"/>
          <w:noProof/>
          <w:sz w:val="24"/>
        </w:rPr>
        <w:t xml:space="preserve"> </w:t>
      </w:r>
    </w:p>
    <w:p w14:paraId="1EABD2B9" w14:textId="241E7613" w:rsidR="00AF359C" w:rsidRPr="00EF381E" w:rsidRDefault="00B95555" w:rsidP="00AF359C">
      <w:pPr>
        <w:pStyle w:val="ListParagraph"/>
        <w:numPr>
          <w:ilvl w:val="1"/>
          <w:numId w:val="11"/>
        </w:numPr>
        <w:spacing w:before="100" w:beforeAutospacing="1"/>
        <w:ind w:left="0" w:firstLine="851"/>
        <w:jc w:val="both"/>
        <w:rPr>
          <w:rFonts w:ascii="Times New Roman" w:hAnsi="Times New Roman" w:cs="Times New Roman"/>
          <w:noProof/>
          <w:sz w:val="24"/>
        </w:rPr>
      </w:pPr>
      <w:r w:rsidRPr="00EF381E">
        <w:rPr>
          <w:rFonts w:ascii="Times New Roman" w:hAnsi="Times New Roman" w:cs="Times New Roman"/>
          <w:noProof/>
          <w:sz w:val="24"/>
        </w:rPr>
        <w:t>d</w:t>
      </w:r>
      <w:r w:rsidR="00E00515" w:rsidRPr="00EF381E">
        <w:rPr>
          <w:rFonts w:ascii="Times New Roman" w:hAnsi="Times New Roman" w:cs="Times New Roman"/>
          <w:noProof/>
          <w:sz w:val="24"/>
        </w:rPr>
        <w:t>urų kontrolerių ir elek</w:t>
      </w:r>
      <w:r w:rsidR="007408CF" w:rsidRPr="00EF381E">
        <w:rPr>
          <w:rFonts w:ascii="Times New Roman" w:hAnsi="Times New Roman" w:cs="Times New Roman"/>
          <w:noProof/>
          <w:sz w:val="24"/>
        </w:rPr>
        <w:t>troninių durų užraktų</w:t>
      </w:r>
      <w:r w:rsidR="00E00515" w:rsidRPr="00EF381E">
        <w:rPr>
          <w:rFonts w:ascii="Times New Roman" w:hAnsi="Times New Roman" w:cs="Times New Roman"/>
          <w:noProof/>
          <w:sz w:val="24"/>
        </w:rPr>
        <w:t xml:space="preserve"> maitinimui turi būti naudojami skirtingi maitinimo šaltiniai su akumuliatoriais. Jeigu įėjimai, kuriuose bus įrengiama</w:t>
      </w:r>
      <w:r w:rsidR="00AF359C" w:rsidRPr="00EF381E">
        <w:rPr>
          <w:rFonts w:ascii="Times New Roman" w:hAnsi="Times New Roman" w:cs="Times New Roman"/>
          <w:noProof/>
          <w:sz w:val="24"/>
        </w:rPr>
        <w:t xml:space="preserve"> </w:t>
      </w:r>
      <w:r w:rsidR="009B3493" w:rsidRPr="00EF381E">
        <w:rPr>
          <w:rFonts w:ascii="Times New Roman" w:hAnsi="Times New Roman" w:cs="Times New Roman"/>
          <w:noProof/>
          <w:sz w:val="24"/>
        </w:rPr>
        <w:t>įeigos</w:t>
      </w:r>
      <w:r w:rsidR="00E00515" w:rsidRPr="00EF381E">
        <w:rPr>
          <w:rFonts w:ascii="Times New Roman" w:hAnsi="Times New Roman" w:cs="Times New Roman"/>
          <w:noProof/>
          <w:sz w:val="24"/>
        </w:rPr>
        <w:t xml:space="preserve"> kontrolės sistema,  yra klasifikuoti kaip evakuaciniai, durų kontroleriams turės būti paduotas signalas iš esamos gaisrinės signalizacijos sistemos durų atidarymui kilus gaisrui</w:t>
      </w:r>
      <w:r w:rsidR="007408CF" w:rsidRPr="00EF381E">
        <w:rPr>
          <w:rFonts w:ascii="Times New Roman" w:hAnsi="Times New Roman" w:cs="Times New Roman"/>
          <w:noProof/>
          <w:sz w:val="24"/>
        </w:rPr>
        <w:t>;</w:t>
      </w:r>
      <w:r w:rsidR="00E00515" w:rsidRPr="00EF381E">
        <w:rPr>
          <w:rFonts w:ascii="Times New Roman" w:hAnsi="Times New Roman" w:cs="Times New Roman"/>
          <w:noProof/>
          <w:sz w:val="24"/>
        </w:rPr>
        <w:t xml:space="preserve"> </w:t>
      </w:r>
    </w:p>
    <w:p w14:paraId="604AADD5" w14:textId="24100034" w:rsidR="00AF359C" w:rsidRPr="00EF381E" w:rsidRDefault="00B95555" w:rsidP="00AF359C">
      <w:pPr>
        <w:pStyle w:val="ListParagraph"/>
        <w:numPr>
          <w:ilvl w:val="1"/>
          <w:numId w:val="11"/>
        </w:numPr>
        <w:spacing w:before="100" w:beforeAutospacing="1"/>
        <w:ind w:left="0" w:firstLine="851"/>
        <w:jc w:val="both"/>
        <w:rPr>
          <w:rFonts w:ascii="Times New Roman" w:hAnsi="Times New Roman" w:cs="Times New Roman"/>
          <w:noProof/>
          <w:sz w:val="24"/>
        </w:rPr>
      </w:pPr>
      <w:r w:rsidRPr="00EF381E">
        <w:rPr>
          <w:rFonts w:ascii="Times New Roman" w:hAnsi="Times New Roman" w:cs="Times New Roman"/>
          <w:noProof/>
          <w:sz w:val="24"/>
        </w:rPr>
        <w:t>k</w:t>
      </w:r>
      <w:r w:rsidR="00AF359C" w:rsidRPr="00EF381E">
        <w:rPr>
          <w:rFonts w:ascii="Times New Roman" w:hAnsi="Times New Roman" w:cs="Times New Roman"/>
          <w:noProof/>
          <w:sz w:val="24"/>
        </w:rPr>
        <w:t xml:space="preserve">iekvieno teismo pastato </w:t>
      </w:r>
      <w:r w:rsidR="009B3493" w:rsidRPr="00EF381E">
        <w:rPr>
          <w:rFonts w:ascii="Times New Roman" w:hAnsi="Times New Roman" w:cs="Times New Roman"/>
          <w:noProof/>
          <w:sz w:val="24"/>
        </w:rPr>
        <w:t>įeigos</w:t>
      </w:r>
      <w:r w:rsidR="00AF359C" w:rsidRPr="00EF381E">
        <w:rPr>
          <w:rFonts w:ascii="Times New Roman" w:hAnsi="Times New Roman" w:cs="Times New Roman"/>
          <w:noProof/>
          <w:sz w:val="24"/>
        </w:rPr>
        <w:t xml:space="preserve"> kontrolės sistema turi veikti autonomiškai</w:t>
      </w:r>
      <w:r w:rsidR="005D3FD1" w:rsidRPr="00EF381E">
        <w:rPr>
          <w:rFonts w:ascii="Times New Roman" w:hAnsi="Times New Roman" w:cs="Times New Roman"/>
          <w:noProof/>
          <w:sz w:val="24"/>
        </w:rPr>
        <w:t>,</w:t>
      </w:r>
      <w:r w:rsidR="007A5B64" w:rsidRPr="00EF381E">
        <w:rPr>
          <w:rFonts w:ascii="Times New Roman" w:hAnsi="Times New Roman" w:cs="Times New Roman"/>
          <w:noProof/>
          <w:sz w:val="24"/>
        </w:rPr>
        <w:t xml:space="preserve"> dingus ryšiui su centriniu serveriu</w:t>
      </w:r>
      <w:r w:rsidR="00AF359C" w:rsidRPr="00EF381E">
        <w:rPr>
          <w:rFonts w:ascii="Times New Roman" w:hAnsi="Times New Roman" w:cs="Times New Roman"/>
          <w:noProof/>
          <w:sz w:val="24"/>
        </w:rPr>
        <w:t>.</w:t>
      </w:r>
    </w:p>
    <w:p w14:paraId="6B5B4FD7" w14:textId="1D9FA483" w:rsidR="00AF359C" w:rsidRPr="00EF381E" w:rsidRDefault="009B3493" w:rsidP="00AF359C">
      <w:pPr>
        <w:pStyle w:val="ListParagraph"/>
        <w:numPr>
          <w:ilvl w:val="1"/>
          <w:numId w:val="11"/>
        </w:numPr>
        <w:spacing w:before="100" w:beforeAutospacing="1"/>
        <w:ind w:left="0" w:firstLine="851"/>
        <w:jc w:val="both"/>
        <w:rPr>
          <w:rFonts w:ascii="Times New Roman" w:hAnsi="Times New Roman" w:cs="Times New Roman"/>
          <w:noProof/>
          <w:sz w:val="24"/>
        </w:rPr>
      </w:pPr>
      <w:r w:rsidRPr="00EF381E">
        <w:rPr>
          <w:rFonts w:ascii="Times New Roman" w:hAnsi="Times New Roman" w:cs="Times New Roman"/>
          <w:noProof/>
          <w:sz w:val="24"/>
        </w:rPr>
        <w:t>įeigos</w:t>
      </w:r>
      <w:r w:rsidR="00AF359C" w:rsidRPr="00EF381E">
        <w:rPr>
          <w:rFonts w:ascii="Times New Roman" w:hAnsi="Times New Roman" w:cs="Times New Roman"/>
          <w:noProof/>
          <w:sz w:val="24"/>
        </w:rPr>
        <w:t xml:space="preserve"> kontrolės duomenys saugomi durų kontroleriuose ir lygiagrečiai iš anksto nustatytu periodu archyvuojami pagrindiniame duomenų serveryje.</w:t>
      </w:r>
    </w:p>
    <w:p w14:paraId="3FA6788B" w14:textId="131A3479" w:rsidR="00AF359C" w:rsidRPr="00EF381E" w:rsidRDefault="00003B3E" w:rsidP="00902932">
      <w:pPr>
        <w:pStyle w:val="ListParagraph"/>
        <w:numPr>
          <w:ilvl w:val="0"/>
          <w:numId w:val="11"/>
        </w:numPr>
        <w:spacing w:before="100" w:beforeAutospacing="1"/>
        <w:ind w:left="0" w:firstLine="851"/>
        <w:jc w:val="both"/>
        <w:rPr>
          <w:rFonts w:ascii="Times New Roman" w:hAnsi="Times New Roman" w:cs="Times New Roman"/>
          <w:noProof/>
          <w:sz w:val="24"/>
        </w:rPr>
      </w:pPr>
      <w:r w:rsidRPr="00EF381E">
        <w:rPr>
          <w:rFonts w:ascii="Times New Roman" w:hAnsi="Times New Roman" w:cs="Times New Roman"/>
          <w:noProof/>
          <w:sz w:val="24"/>
        </w:rPr>
        <w:t>Visos Paslaugos</w:t>
      </w:r>
      <w:r w:rsidR="00E00515" w:rsidRPr="00EF381E">
        <w:rPr>
          <w:rFonts w:ascii="Times New Roman" w:hAnsi="Times New Roman" w:cs="Times New Roman"/>
          <w:noProof/>
          <w:sz w:val="24"/>
        </w:rPr>
        <w:t xml:space="preserve"> turės būti įvertint</w:t>
      </w:r>
      <w:r w:rsidRPr="00EF381E">
        <w:rPr>
          <w:rFonts w:ascii="Times New Roman" w:hAnsi="Times New Roman" w:cs="Times New Roman"/>
          <w:noProof/>
          <w:sz w:val="24"/>
        </w:rPr>
        <w:t>os</w:t>
      </w:r>
      <w:r w:rsidR="00E00515" w:rsidRPr="00EF381E">
        <w:rPr>
          <w:rFonts w:ascii="Times New Roman" w:hAnsi="Times New Roman" w:cs="Times New Roman"/>
          <w:noProof/>
          <w:sz w:val="24"/>
        </w:rPr>
        <w:t xml:space="preserve"> </w:t>
      </w:r>
      <w:r w:rsidR="00AF359C" w:rsidRPr="00EF381E">
        <w:rPr>
          <w:rFonts w:ascii="Times New Roman" w:hAnsi="Times New Roman" w:cs="Times New Roman"/>
          <w:noProof/>
          <w:sz w:val="24"/>
        </w:rPr>
        <w:t>t</w:t>
      </w:r>
      <w:r w:rsidR="00E00515" w:rsidRPr="00EF381E">
        <w:rPr>
          <w:rFonts w:ascii="Times New Roman" w:hAnsi="Times New Roman" w:cs="Times New Roman"/>
          <w:noProof/>
          <w:sz w:val="24"/>
        </w:rPr>
        <w:t>iekėjo kainoje bei atvaizduot</w:t>
      </w:r>
      <w:r w:rsidRPr="00EF381E">
        <w:rPr>
          <w:rFonts w:ascii="Times New Roman" w:hAnsi="Times New Roman" w:cs="Times New Roman"/>
          <w:noProof/>
          <w:sz w:val="24"/>
        </w:rPr>
        <w:t>os</w:t>
      </w:r>
      <w:r w:rsidR="00E00515" w:rsidRPr="00EF381E">
        <w:rPr>
          <w:rFonts w:ascii="Times New Roman" w:hAnsi="Times New Roman" w:cs="Times New Roman"/>
          <w:noProof/>
          <w:sz w:val="24"/>
        </w:rPr>
        <w:t xml:space="preserve"> darbo projekte. </w:t>
      </w:r>
    </w:p>
    <w:p w14:paraId="1AB65F99" w14:textId="5FA47DD0" w:rsidR="00EC29B7" w:rsidRPr="00EF381E" w:rsidRDefault="00902932" w:rsidP="00902932">
      <w:pPr>
        <w:pStyle w:val="ListParagraph"/>
        <w:numPr>
          <w:ilvl w:val="0"/>
          <w:numId w:val="11"/>
        </w:numPr>
        <w:spacing w:before="100" w:beforeAutospacing="1"/>
        <w:ind w:left="0" w:firstLine="851"/>
        <w:jc w:val="both"/>
        <w:rPr>
          <w:rFonts w:ascii="Times New Roman" w:hAnsi="Times New Roman" w:cs="Times New Roman"/>
          <w:noProof/>
          <w:sz w:val="24"/>
        </w:rPr>
      </w:pPr>
      <w:r w:rsidRPr="00EF381E">
        <w:rPr>
          <w:rFonts w:ascii="Times New Roman" w:hAnsi="Times New Roman" w:cs="Times New Roman"/>
          <w:noProof/>
          <w:sz w:val="24"/>
        </w:rPr>
        <w:t>M</w:t>
      </w:r>
      <w:r w:rsidR="00E00515" w:rsidRPr="00EF381E">
        <w:rPr>
          <w:rFonts w:ascii="Times New Roman" w:hAnsi="Times New Roman" w:cs="Times New Roman"/>
          <w:noProof/>
          <w:sz w:val="24"/>
        </w:rPr>
        <w:t xml:space="preserve">ontuojamas </w:t>
      </w:r>
      <w:r w:rsidR="009B3493" w:rsidRPr="00EF381E">
        <w:rPr>
          <w:rFonts w:ascii="Times New Roman" w:hAnsi="Times New Roman" w:cs="Times New Roman"/>
          <w:noProof/>
          <w:sz w:val="24"/>
        </w:rPr>
        <w:t>įeigos</w:t>
      </w:r>
      <w:r w:rsidR="00E00515" w:rsidRPr="00EF381E">
        <w:rPr>
          <w:rFonts w:ascii="Times New Roman" w:hAnsi="Times New Roman" w:cs="Times New Roman"/>
          <w:noProof/>
          <w:sz w:val="24"/>
        </w:rPr>
        <w:t xml:space="preserve"> kontrolės sistemos įrangos poreikis kiekvienam teismo pastatui pateiktas </w:t>
      </w:r>
      <w:r w:rsidR="00C55E35" w:rsidRPr="00EF381E">
        <w:rPr>
          <w:rFonts w:ascii="Times New Roman" w:hAnsi="Times New Roman" w:cs="Times New Roman"/>
          <w:noProof/>
          <w:sz w:val="24"/>
        </w:rPr>
        <w:t>Pirkimo sąlygų priede.</w:t>
      </w:r>
    </w:p>
    <w:p w14:paraId="342476E2" w14:textId="5D69A33F" w:rsidR="00E00515" w:rsidRPr="00EF381E" w:rsidRDefault="00902932" w:rsidP="00902932">
      <w:pPr>
        <w:pStyle w:val="ListParagraph"/>
        <w:numPr>
          <w:ilvl w:val="0"/>
          <w:numId w:val="11"/>
        </w:numPr>
        <w:tabs>
          <w:tab w:val="num" w:pos="1134"/>
        </w:tabs>
        <w:spacing w:before="100" w:beforeAutospacing="1"/>
        <w:ind w:left="0" w:firstLine="851"/>
        <w:jc w:val="both"/>
        <w:rPr>
          <w:rFonts w:ascii="Times New Roman" w:hAnsi="Times New Roman" w:cs="Times New Roman"/>
          <w:noProof/>
          <w:sz w:val="24"/>
        </w:rPr>
      </w:pPr>
      <w:r w:rsidRPr="00EF381E">
        <w:rPr>
          <w:rFonts w:ascii="Times New Roman" w:hAnsi="Times New Roman" w:cs="Times New Roman"/>
          <w:noProof/>
          <w:sz w:val="24"/>
        </w:rPr>
        <w:lastRenderedPageBreak/>
        <w:t>I</w:t>
      </w:r>
      <w:r w:rsidR="00C451FB" w:rsidRPr="00EF381E">
        <w:rPr>
          <w:rFonts w:ascii="Times New Roman" w:hAnsi="Times New Roman" w:cs="Times New Roman"/>
          <w:noProof/>
          <w:sz w:val="24"/>
        </w:rPr>
        <w:t xml:space="preserve">ki pasiūlymo pateikimo termino pabaigos, </w:t>
      </w:r>
      <w:r w:rsidR="00003B3E" w:rsidRPr="00EF381E">
        <w:rPr>
          <w:rFonts w:ascii="Times New Roman" w:hAnsi="Times New Roman" w:cs="Times New Roman"/>
          <w:noProof/>
          <w:sz w:val="24"/>
        </w:rPr>
        <w:t>tiekėjas</w:t>
      </w:r>
      <w:r w:rsidR="00C451FB" w:rsidRPr="00EF381E">
        <w:rPr>
          <w:rFonts w:ascii="Times New Roman" w:hAnsi="Times New Roman" w:cs="Times New Roman"/>
          <w:noProof/>
          <w:sz w:val="24"/>
        </w:rPr>
        <w:t>, suderinęs laiką su teismo atstovu pagal iš anksto pateiktą grafiką, galės apžiūrėti turimą įrangą, įvertinti poreikį ir pan.</w:t>
      </w:r>
      <w:r w:rsidR="0008400E" w:rsidRPr="00EF381E">
        <w:rPr>
          <w:rFonts w:ascii="Times New Roman" w:hAnsi="Times New Roman" w:cs="Times New Roman"/>
          <w:noProof/>
          <w:sz w:val="24"/>
        </w:rPr>
        <w:t xml:space="preserve"> Tiekėjui kreipiantis </w:t>
      </w:r>
      <w:r w:rsidR="00F75379">
        <w:rPr>
          <w:rFonts w:ascii="Times New Roman" w:hAnsi="Times New Roman" w:cs="Times New Roman"/>
          <w:noProof/>
          <w:sz w:val="24"/>
        </w:rPr>
        <w:t>Centrinės viešųjų pirkimų informacinės sistemos priemonėmis</w:t>
      </w:r>
      <w:r w:rsidR="0008400E" w:rsidRPr="00EF381E">
        <w:rPr>
          <w:rFonts w:ascii="Times New Roman" w:hAnsi="Times New Roman" w:cs="Times New Roman"/>
          <w:noProof/>
          <w:sz w:val="24"/>
        </w:rPr>
        <w:t xml:space="preserve"> į Perkančiąją organizaciją, Perkančioji organizacija pateiks objektų atsakingų atstovų kontaktinius duomenis. </w:t>
      </w:r>
    </w:p>
    <w:p w14:paraId="09EB8CE5" w14:textId="2058CB4B" w:rsidR="00E00515" w:rsidRPr="00EF381E" w:rsidRDefault="00E00515" w:rsidP="008B1A99">
      <w:pPr>
        <w:pStyle w:val="ListParagraph"/>
        <w:keepNext/>
        <w:numPr>
          <w:ilvl w:val="0"/>
          <w:numId w:val="12"/>
        </w:numPr>
        <w:tabs>
          <w:tab w:val="left" w:pos="284"/>
        </w:tabs>
        <w:spacing w:before="120" w:after="120"/>
        <w:ind w:left="0" w:firstLine="0"/>
        <w:contextualSpacing w:val="0"/>
        <w:jc w:val="center"/>
        <w:outlineLvl w:val="0"/>
        <w:rPr>
          <w:rFonts w:ascii="Times New Roman" w:hAnsi="Times New Roman" w:cs="Times New Roman"/>
          <w:b/>
          <w:noProof/>
          <w:sz w:val="24"/>
        </w:rPr>
      </w:pPr>
      <w:r w:rsidRPr="00EF381E">
        <w:rPr>
          <w:rFonts w:ascii="Times New Roman" w:hAnsi="Times New Roman" w:cs="Times New Roman"/>
          <w:b/>
          <w:noProof/>
          <w:sz w:val="24"/>
        </w:rPr>
        <w:t xml:space="preserve">REIKALAVIMAI </w:t>
      </w:r>
      <w:r w:rsidR="009B3493" w:rsidRPr="00EF381E">
        <w:rPr>
          <w:rFonts w:ascii="Times New Roman" w:hAnsi="Times New Roman" w:cs="Times New Roman"/>
          <w:b/>
          <w:noProof/>
          <w:sz w:val="24"/>
        </w:rPr>
        <w:t>ĮEIGOS</w:t>
      </w:r>
      <w:r w:rsidR="00AD2371" w:rsidRPr="00EF381E">
        <w:rPr>
          <w:rFonts w:ascii="Times New Roman" w:hAnsi="Times New Roman" w:cs="Times New Roman"/>
          <w:b/>
          <w:noProof/>
          <w:sz w:val="24"/>
        </w:rPr>
        <w:t xml:space="preserve"> KONTROLĖS</w:t>
      </w:r>
      <w:r w:rsidRPr="00EF381E">
        <w:rPr>
          <w:rFonts w:ascii="Times New Roman" w:hAnsi="Times New Roman" w:cs="Times New Roman"/>
          <w:b/>
          <w:noProof/>
          <w:sz w:val="24"/>
        </w:rPr>
        <w:t xml:space="preserve"> SISTEMOS PROJEKTAVIMUI IR DIEGIMUI </w:t>
      </w:r>
    </w:p>
    <w:p w14:paraId="2C88F520" w14:textId="1EBE9049" w:rsidR="00E00515" w:rsidRPr="009F6E54" w:rsidRDefault="009B3493" w:rsidP="00B43BB6">
      <w:pPr>
        <w:numPr>
          <w:ilvl w:val="0"/>
          <w:numId w:val="11"/>
        </w:numPr>
        <w:tabs>
          <w:tab w:val="num" w:pos="1276"/>
          <w:tab w:val="num" w:pos="1320"/>
        </w:tabs>
        <w:ind w:left="0" w:firstLine="851"/>
        <w:jc w:val="both"/>
        <w:rPr>
          <w:rFonts w:ascii="Times New Roman" w:eastAsia="Calibri" w:hAnsi="Times New Roman" w:cs="Times New Roman"/>
          <w:noProof/>
          <w:sz w:val="24"/>
          <w:lang w:eastAsia="en-US"/>
        </w:rPr>
      </w:pPr>
      <w:r w:rsidRPr="009F6E54">
        <w:rPr>
          <w:rFonts w:ascii="Times New Roman" w:eastAsia="Calibri" w:hAnsi="Times New Roman"/>
          <w:noProof/>
          <w:sz w:val="24"/>
        </w:rPr>
        <w:t>Įeigos</w:t>
      </w:r>
      <w:r w:rsidR="00AD2371" w:rsidRPr="009F6E54">
        <w:rPr>
          <w:rFonts w:ascii="Times New Roman" w:eastAsia="Calibri" w:hAnsi="Times New Roman"/>
          <w:noProof/>
          <w:sz w:val="24"/>
        </w:rPr>
        <w:t xml:space="preserve"> kontrolės</w:t>
      </w:r>
      <w:r w:rsidR="00E00515" w:rsidRPr="009F6E54">
        <w:rPr>
          <w:rFonts w:ascii="Times New Roman" w:eastAsia="Calibri" w:hAnsi="Times New Roman"/>
          <w:noProof/>
          <w:sz w:val="24"/>
        </w:rPr>
        <w:t xml:space="preserve"> sistema turi būti</w:t>
      </w:r>
      <w:r w:rsidR="00E00515" w:rsidRPr="009F6E54">
        <w:rPr>
          <w:rFonts w:ascii="Times New Roman" w:eastAsia="Calibri" w:hAnsi="Times New Roman" w:cs="Times New Roman"/>
          <w:noProof/>
          <w:sz w:val="24"/>
          <w:szCs w:val="22"/>
          <w:lang w:eastAsia="en-US"/>
        </w:rPr>
        <w:t xml:space="preserve"> </w:t>
      </w:r>
      <w:r w:rsidR="00E00515" w:rsidRPr="009F6E54">
        <w:rPr>
          <w:rFonts w:ascii="Times New Roman" w:eastAsia="Calibri" w:hAnsi="Times New Roman"/>
          <w:noProof/>
          <w:sz w:val="24"/>
        </w:rPr>
        <w:t xml:space="preserve">nupirkta, suprojektuota ir įdiegta </w:t>
      </w:r>
      <w:r w:rsidR="008960BA" w:rsidRPr="009F6E54">
        <w:rPr>
          <w:rFonts w:ascii="Times New Roman" w:eastAsia="Calibri" w:hAnsi="Times New Roman"/>
          <w:noProof/>
          <w:sz w:val="24"/>
        </w:rPr>
        <w:t xml:space="preserve">bei visos šioje Techninėje specifikacijoje numatytos Paslaugos turi būti suteiktos </w:t>
      </w:r>
      <w:r w:rsidR="00B43BB6" w:rsidRPr="009F6E54">
        <w:rPr>
          <w:rFonts w:ascii="Times New Roman" w:eastAsia="Calibri" w:hAnsi="Times New Roman"/>
          <w:noProof/>
          <w:sz w:val="24"/>
        </w:rPr>
        <w:t xml:space="preserve">per </w:t>
      </w:r>
      <w:r w:rsidR="007829B9" w:rsidRPr="009F6E54">
        <w:rPr>
          <w:rFonts w:ascii="Times New Roman" w:eastAsia="Calibri" w:hAnsi="Times New Roman" w:cs="Times New Roman"/>
          <w:noProof/>
          <w:sz w:val="24"/>
          <w:lang w:eastAsia="en-US"/>
        </w:rPr>
        <w:t xml:space="preserve">6 </w:t>
      </w:r>
      <w:r w:rsidR="00F126D2" w:rsidRPr="009F6E54">
        <w:rPr>
          <w:rFonts w:ascii="Times New Roman" w:eastAsia="Calibri" w:hAnsi="Times New Roman" w:cs="Times New Roman"/>
          <w:noProof/>
          <w:sz w:val="24"/>
          <w:lang w:eastAsia="en-US"/>
        </w:rPr>
        <w:t>(</w:t>
      </w:r>
      <w:r w:rsidR="007829B9" w:rsidRPr="009F6E54">
        <w:rPr>
          <w:rFonts w:ascii="Times New Roman" w:eastAsia="Calibri" w:hAnsi="Times New Roman" w:cs="Times New Roman"/>
          <w:noProof/>
          <w:sz w:val="24"/>
          <w:lang w:eastAsia="en-US"/>
        </w:rPr>
        <w:t>šeš</w:t>
      </w:r>
      <w:r w:rsidR="00B43BB6" w:rsidRPr="009F6E54">
        <w:rPr>
          <w:rFonts w:ascii="Times New Roman" w:eastAsia="Calibri" w:hAnsi="Times New Roman" w:cs="Times New Roman"/>
          <w:noProof/>
          <w:sz w:val="24"/>
          <w:lang w:eastAsia="en-US"/>
        </w:rPr>
        <w:t>is</w:t>
      </w:r>
      <w:r w:rsidR="00F126D2" w:rsidRPr="009F6E54">
        <w:rPr>
          <w:rFonts w:ascii="Times New Roman" w:eastAsia="Calibri" w:hAnsi="Times New Roman" w:cs="Times New Roman"/>
          <w:noProof/>
          <w:sz w:val="24"/>
          <w:lang w:eastAsia="en-US"/>
        </w:rPr>
        <w:t>) mėnesi</w:t>
      </w:r>
      <w:r w:rsidR="00B43BB6" w:rsidRPr="009F6E54">
        <w:rPr>
          <w:rFonts w:ascii="Times New Roman" w:eastAsia="Calibri" w:hAnsi="Times New Roman" w:cs="Times New Roman"/>
          <w:noProof/>
          <w:sz w:val="24"/>
          <w:lang w:eastAsia="en-US"/>
        </w:rPr>
        <w:t>us nuo sutarties pasirašymo</w:t>
      </w:r>
      <w:r w:rsidR="00F126D2" w:rsidRPr="009F6E54">
        <w:rPr>
          <w:rFonts w:ascii="Times New Roman" w:eastAsia="Calibri" w:hAnsi="Times New Roman" w:cs="Times New Roman"/>
          <w:noProof/>
          <w:sz w:val="24"/>
          <w:lang w:eastAsia="en-US"/>
        </w:rPr>
        <w:t xml:space="preserve">. </w:t>
      </w:r>
      <w:r w:rsidRPr="009F6E54">
        <w:rPr>
          <w:rFonts w:ascii="Times New Roman" w:eastAsia="Calibri" w:hAnsi="Times New Roman" w:cs="Times New Roman"/>
          <w:noProof/>
          <w:sz w:val="24"/>
          <w:lang w:eastAsia="en-US"/>
        </w:rPr>
        <w:t>Įeigos</w:t>
      </w:r>
      <w:r w:rsidR="00AD2371" w:rsidRPr="009F6E54">
        <w:rPr>
          <w:rFonts w:ascii="Times New Roman" w:eastAsia="Calibri" w:hAnsi="Times New Roman" w:cs="Times New Roman"/>
          <w:noProof/>
          <w:sz w:val="24"/>
          <w:lang w:eastAsia="en-US"/>
        </w:rPr>
        <w:t xml:space="preserve"> kontrolės</w:t>
      </w:r>
      <w:r w:rsidR="00F126D2" w:rsidRPr="009F6E54">
        <w:rPr>
          <w:rFonts w:ascii="Times New Roman" w:eastAsia="Calibri" w:hAnsi="Times New Roman" w:cs="Times New Roman"/>
          <w:noProof/>
          <w:sz w:val="24"/>
          <w:lang w:eastAsia="en-US"/>
        </w:rPr>
        <w:t xml:space="preserve"> sistemų projektavimo ir diegimo etapai gali vykti vienu metu, tačiau diegimo etapas turi būti pradėtas tik suderinus detalų darbo projektą su Perkančiąja organizacija. Šalių susitarimu, paslaugų teikimo trukmė gali būti pratęsta ne </w:t>
      </w:r>
      <w:r w:rsidR="008B1A99" w:rsidRPr="009F6E54">
        <w:rPr>
          <w:rFonts w:ascii="Times New Roman" w:eastAsia="Calibri" w:hAnsi="Times New Roman" w:cs="Times New Roman"/>
          <w:noProof/>
          <w:sz w:val="24"/>
          <w:lang w:eastAsia="en-US"/>
        </w:rPr>
        <w:t xml:space="preserve">daugiau </w:t>
      </w:r>
      <w:r w:rsidR="00F126D2" w:rsidRPr="009F6E54">
        <w:rPr>
          <w:rFonts w:ascii="Times New Roman" w:eastAsia="Calibri" w:hAnsi="Times New Roman" w:cs="Times New Roman"/>
          <w:noProof/>
          <w:sz w:val="24"/>
          <w:lang w:eastAsia="en-US"/>
        </w:rPr>
        <w:t xml:space="preserve">kaip </w:t>
      </w:r>
      <w:r w:rsidR="007829B9" w:rsidRPr="009F6E54">
        <w:rPr>
          <w:rFonts w:ascii="Times New Roman" w:eastAsia="Calibri" w:hAnsi="Times New Roman" w:cs="Times New Roman"/>
          <w:noProof/>
          <w:sz w:val="24"/>
          <w:lang w:eastAsia="en-US"/>
        </w:rPr>
        <w:t>6</w:t>
      </w:r>
      <w:r w:rsidR="00F126D2" w:rsidRPr="009F6E54">
        <w:rPr>
          <w:rFonts w:ascii="Times New Roman" w:eastAsia="Calibri" w:hAnsi="Times New Roman" w:cs="Times New Roman"/>
          <w:noProof/>
          <w:sz w:val="24"/>
          <w:lang w:eastAsia="en-US"/>
        </w:rPr>
        <w:t xml:space="preserve"> (</w:t>
      </w:r>
      <w:r w:rsidR="007829B9" w:rsidRPr="009F6E54">
        <w:rPr>
          <w:rFonts w:ascii="Times New Roman" w:eastAsia="Calibri" w:hAnsi="Times New Roman" w:cs="Times New Roman"/>
          <w:noProof/>
          <w:sz w:val="24"/>
          <w:lang w:eastAsia="en-US"/>
        </w:rPr>
        <w:t>šešiems</w:t>
      </w:r>
      <w:r w:rsidR="00F126D2" w:rsidRPr="009F6E54">
        <w:rPr>
          <w:rFonts w:ascii="Times New Roman" w:eastAsia="Calibri" w:hAnsi="Times New Roman" w:cs="Times New Roman"/>
          <w:noProof/>
          <w:sz w:val="24"/>
          <w:lang w:eastAsia="en-US"/>
        </w:rPr>
        <w:t xml:space="preserve">) </w:t>
      </w:r>
      <w:r w:rsidR="008B1A99" w:rsidRPr="009F6E54">
        <w:rPr>
          <w:rFonts w:ascii="Times New Roman" w:eastAsia="Calibri" w:hAnsi="Times New Roman" w:cs="Times New Roman"/>
          <w:noProof/>
          <w:sz w:val="24"/>
          <w:lang w:eastAsia="en-US"/>
        </w:rPr>
        <w:t>mėnesiams</w:t>
      </w:r>
      <w:r w:rsidR="00F126D2" w:rsidRPr="009F6E54">
        <w:rPr>
          <w:rFonts w:ascii="Times New Roman" w:eastAsia="Calibri" w:hAnsi="Times New Roman" w:cs="Times New Roman"/>
          <w:noProof/>
          <w:sz w:val="24"/>
          <w:lang w:eastAsia="en-US"/>
        </w:rPr>
        <w:t>.</w:t>
      </w:r>
    </w:p>
    <w:p w14:paraId="1D308E7D" w14:textId="15EEB686" w:rsidR="00E00515" w:rsidRPr="009F6E54" w:rsidRDefault="00E00515" w:rsidP="00E00515">
      <w:pPr>
        <w:numPr>
          <w:ilvl w:val="0"/>
          <w:numId w:val="11"/>
        </w:numPr>
        <w:tabs>
          <w:tab w:val="num" w:pos="1276"/>
          <w:tab w:val="num" w:pos="1320"/>
        </w:tabs>
        <w:ind w:left="0" w:firstLine="851"/>
        <w:jc w:val="both"/>
        <w:rPr>
          <w:rFonts w:ascii="Times New Roman" w:eastAsia="Calibri" w:hAnsi="Times New Roman" w:cs="Times New Roman"/>
          <w:noProof/>
          <w:sz w:val="24"/>
          <w:lang w:eastAsia="en-US"/>
        </w:rPr>
      </w:pPr>
      <w:r w:rsidRPr="009F6E54">
        <w:rPr>
          <w:rFonts w:ascii="Times New Roman" w:eastAsia="Calibri" w:hAnsi="Times New Roman" w:cs="Times New Roman"/>
          <w:noProof/>
          <w:sz w:val="24"/>
          <w:lang w:eastAsia="en-US"/>
        </w:rPr>
        <w:t xml:space="preserve">Reikalavimai </w:t>
      </w:r>
      <w:r w:rsidR="009B3493" w:rsidRPr="009F6E54">
        <w:rPr>
          <w:rFonts w:ascii="Times New Roman" w:eastAsia="Calibri" w:hAnsi="Times New Roman" w:cs="Times New Roman"/>
          <w:noProof/>
          <w:sz w:val="24"/>
          <w:lang w:eastAsia="en-US"/>
        </w:rPr>
        <w:t>įeigos</w:t>
      </w:r>
      <w:r w:rsidR="00AD2371" w:rsidRPr="009F6E54">
        <w:rPr>
          <w:rFonts w:ascii="Times New Roman" w:eastAsia="Calibri" w:hAnsi="Times New Roman" w:cs="Times New Roman"/>
          <w:noProof/>
          <w:sz w:val="24"/>
          <w:lang w:eastAsia="en-US"/>
        </w:rPr>
        <w:t xml:space="preserve"> kontrolės</w:t>
      </w:r>
      <w:r w:rsidRPr="009F6E54">
        <w:rPr>
          <w:rFonts w:ascii="Times New Roman" w:eastAsia="Calibri" w:hAnsi="Times New Roman" w:cs="Times New Roman"/>
          <w:noProof/>
          <w:sz w:val="24"/>
          <w:lang w:eastAsia="en-US"/>
        </w:rPr>
        <w:t xml:space="preserve"> sistemos projektavimo </w:t>
      </w:r>
      <w:r w:rsidR="003B4490" w:rsidRPr="009F6E54">
        <w:rPr>
          <w:rFonts w:ascii="Times New Roman" w:eastAsia="Calibri" w:hAnsi="Times New Roman" w:cs="Times New Roman"/>
          <w:noProof/>
          <w:sz w:val="24"/>
          <w:lang w:eastAsia="en-US"/>
        </w:rPr>
        <w:t>paslaugoms</w:t>
      </w:r>
      <w:r w:rsidRPr="009F6E54">
        <w:rPr>
          <w:rFonts w:ascii="Times New Roman" w:eastAsia="Calibri" w:hAnsi="Times New Roman" w:cs="Times New Roman"/>
          <w:noProof/>
          <w:sz w:val="24"/>
          <w:lang w:eastAsia="en-US"/>
        </w:rPr>
        <w:t>:</w:t>
      </w:r>
    </w:p>
    <w:p w14:paraId="6AD71E49" w14:textId="75EB6B30" w:rsidR="00E00515" w:rsidRPr="00900630" w:rsidRDefault="00E00515" w:rsidP="00E00515">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 xml:space="preserve"> Tiekėjas privalės paruošti detalų darbo projektą kiekvienam objektui bei suderinti kiekvieną darbo projekto dalį su kiekvieno teismo pastato paskirtais atsakingais atstovais ir Perkančiąja organizacija;</w:t>
      </w:r>
    </w:p>
    <w:p w14:paraId="59B1BE4B" w14:textId="69038C3A" w:rsidR="00E00515" w:rsidRPr="00900630" w:rsidRDefault="009B2310" w:rsidP="00E00515">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d</w:t>
      </w:r>
      <w:r w:rsidR="00E00515" w:rsidRPr="00900630">
        <w:rPr>
          <w:rFonts w:ascii="Times New Roman" w:eastAsia="Calibri" w:hAnsi="Times New Roman" w:cs="Times New Roman"/>
          <w:noProof/>
          <w:sz w:val="24"/>
          <w:lang w:eastAsia="en-US"/>
        </w:rPr>
        <w:t xml:space="preserve">arbo projekte turi būti pateiktos detalios kiekvienos </w:t>
      </w:r>
      <w:r w:rsidR="009B3493" w:rsidRPr="00900630">
        <w:rPr>
          <w:rFonts w:ascii="Times New Roman" w:eastAsia="Calibri" w:hAnsi="Times New Roman" w:cs="Times New Roman"/>
          <w:noProof/>
          <w:sz w:val="24"/>
          <w:lang w:eastAsia="en-US"/>
        </w:rPr>
        <w:t>įeigos</w:t>
      </w:r>
      <w:r w:rsidR="00AD2371" w:rsidRPr="00900630">
        <w:rPr>
          <w:rFonts w:ascii="Times New Roman" w:eastAsia="Calibri" w:hAnsi="Times New Roman" w:cs="Times New Roman"/>
          <w:noProof/>
          <w:sz w:val="24"/>
          <w:lang w:eastAsia="en-US"/>
        </w:rPr>
        <w:t xml:space="preserve"> kontrolės</w:t>
      </w:r>
      <w:r w:rsidR="00E00515" w:rsidRPr="00900630">
        <w:rPr>
          <w:rFonts w:ascii="Times New Roman" w:eastAsia="Calibri" w:hAnsi="Times New Roman" w:cs="Times New Roman"/>
          <w:noProof/>
          <w:sz w:val="24"/>
          <w:lang w:eastAsia="en-US"/>
        </w:rPr>
        <w:t xml:space="preserve"> sistemos struktūrinės schemos, įrenginių kiekiai, komutacinių kabelių atstumai ir jų nutiesimo būdai, tiksli konkretaus įrenginio vieta objekte, komutaciniai taškai ir kiekvieno įrenginio jam suteikti IP adresai, programinės įrangos prisijungimo duomenys, licencijų tipai </w:t>
      </w:r>
      <w:r w:rsidRPr="00900630">
        <w:rPr>
          <w:rFonts w:ascii="Times New Roman" w:eastAsia="Calibri" w:hAnsi="Times New Roman" w:cs="Times New Roman"/>
          <w:noProof/>
          <w:sz w:val="24"/>
          <w:lang w:eastAsia="en-US"/>
        </w:rPr>
        <w:t>ir</w:t>
      </w:r>
      <w:r w:rsidR="00E00515" w:rsidRPr="00900630">
        <w:rPr>
          <w:rFonts w:ascii="Times New Roman" w:eastAsia="Calibri" w:hAnsi="Times New Roman" w:cs="Times New Roman"/>
          <w:noProof/>
          <w:sz w:val="24"/>
          <w:lang w:eastAsia="en-US"/>
        </w:rPr>
        <w:t xml:space="preserve"> kita informacija;</w:t>
      </w:r>
    </w:p>
    <w:p w14:paraId="13F5B6B8" w14:textId="1E117CF6" w:rsidR="007A5B64" w:rsidRPr="00900630" w:rsidRDefault="007A5B64" w:rsidP="00E00515">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 xml:space="preserve">Derinamas darbo projektas </w:t>
      </w:r>
      <w:r w:rsidR="00290851" w:rsidRPr="00900630">
        <w:rPr>
          <w:rFonts w:ascii="Times New Roman" w:eastAsia="Calibri" w:hAnsi="Times New Roman" w:cs="Times New Roman"/>
          <w:noProof/>
          <w:sz w:val="24"/>
          <w:lang w:eastAsia="en-US"/>
        </w:rPr>
        <w:t xml:space="preserve">turės būti pateiktas </w:t>
      </w:r>
      <w:r w:rsidRPr="00900630">
        <w:rPr>
          <w:rFonts w:ascii="Times New Roman" w:eastAsia="Calibri" w:hAnsi="Times New Roman" w:cs="Times New Roman"/>
          <w:noProof/>
          <w:sz w:val="24"/>
          <w:lang w:eastAsia="en-US"/>
        </w:rPr>
        <w:t xml:space="preserve">skaitmeminėje formoje </w:t>
      </w:r>
      <w:r w:rsidR="005D3FD1" w:rsidRPr="00900630">
        <w:rPr>
          <w:rFonts w:ascii="Times New Roman" w:eastAsia="Calibri" w:hAnsi="Times New Roman" w:cs="Times New Roman"/>
          <w:noProof/>
          <w:sz w:val="24"/>
          <w:lang w:eastAsia="en-US"/>
        </w:rPr>
        <w:t>*.</w:t>
      </w:r>
      <w:r w:rsidRPr="00900630">
        <w:rPr>
          <w:rFonts w:ascii="Times New Roman" w:eastAsia="Calibri" w:hAnsi="Times New Roman" w:cs="Times New Roman"/>
          <w:noProof/>
          <w:sz w:val="24"/>
          <w:lang w:eastAsia="en-US"/>
        </w:rPr>
        <w:t>pdf byloje</w:t>
      </w:r>
      <w:r w:rsidR="00290851" w:rsidRPr="00900630">
        <w:rPr>
          <w:rFonts w:ascii="Times New Roman" w:eastAsia="Calibri" w:hAnsi="Times New Roman" w:cs="Times New Roman"/>
          <w:noProof/>
          <w:sz w:val="24"/>
          <w:lang w:eastAsia="en-US"/>
        </w:rPr>
        <w:t xml:space="preserve"> </w:t>
      </w:r>
      <w:r w:rsidR="007829B9" w:rsidRPr="00900630">
        <w:rPr>
          <w:rFonts w:ascii="Times New Roman" w:eastAsia="Calibri" w:hAnsi="Times New Roman" w:cs="Times New Roman"/>
          <w:noProof/>
          <w:sz w:val="24"/>
          <w:lang w:eastAsia="en-US"/>
        </w:rPr>
        <w:t>P</w:t>
      </w:r>
      <w:r w:rsidR="00290851" w:rsidRPr="00900630">
        <w:rPr>
          <w:rFonts w:ascii="Times New Roman" w:eastAsia="Calibri" w:hAnsi="Times New Roman" w:cs="Times New Roman"/>
          <w:noProof/>
          <w:sz w:val="24"/>
          <w:lang w:eastAsia="en-US"/>
        </w:rPr>
        <w:t>erkančiosios organizacijos nurodytais kontakt</w:t>
      </w:r>
      <w:r w:rsidR="005A419D" w:rsidRPr="00900630">
        <w:rPr>
          <w:rFonts w:ascii="Times New Roman" w:eastAsia="Calibri" w:hAnsi="Times New Roman" w:cs="Times New Roman"/>
          <w:noProof/>
          <w:sz w:val="24"/>
          <w:lang w:eastAsia="en-US"/>
        </w:rPr>
        <w:t>ais</w:t>
      </w:r>
      <w:r w:rsidR="00290851" w:rsidRPr="00900630">
        <w:rPr>
          <w:rFonts w:ascii="Times New Roman" w:eastAsia="Calibri" w:hAnsi="Times New Roman" w:cs="Times New Roman"/>
          <w:noProof/>
          <w:sz w:val="24"/>
          <w:lang w:eastAsia="en-US"/>
        </w:rPr>
        <w:t>.</w:t>
      </w:r>
    </w:p>
    <w:p w14:paraId="48D971AB" w14:textId="23267BFC" w:rsidR="00290851" w:rsidRPr="00900630" w:rsidRDefault="00290851" w:rsidP="00E00515">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 xml:space="preserve">Perkančioji organizacija, gavusi derinimui objekto projektinę dokumentaciją išanalizuoja ir pateikia </w:t>
      </w:r>
      <w:r w:rsidR="007829B9" w:rsidRPr="00900630">
        <w:rPr>
          <w:rFonts w:ascii="Times New Roman" w:eastAsia="Calibri" w:hAnsi="Times New Roman" w:cs="Times New Roman"/>
          <w:noProof/>
          <w:sz w:val="24"/>
          <w:lang w:eastAsia="en-US"/>
        </w:rPr>
        <w:t>Tiekėjui</w:t>
      </w:r>
      <w:r w:rsidRPr="00900630">
        <w:rPr>
          <w:rFonts w:ascii="Times New Roman" w:eastAsia="Calibri" w:hAnsi="Times New Roman" w:cs="Times New Roman"/>
          <w:noProof/>
          <w:sz w:val="24"/>
          <w:lang w:eastAsia="en-US"/>
        </w:rPr>
        <w:t xml:space="preserve"> pastabas ar suderinimo aktą per </w:t>
      </w:r>
      <w:r w:rsidR="00D5607B" w:rsidRPr="00900630">
        <w:rPr>
          <w:rFonts w:ascii="Times New Roman" w:eastAsia="Calibri" w:hAnsi="Times New Roman" w:cs="Times New Roman"/>
          <w:noProof/>
          <w:sz w:val="24"/>
          <w:lang w:eastAsia="en-US"/>
        </w:rPr>
        <w:t>10</w:t>
      </w:r>
      <w:r w:rsidRPr="00900630">
        <w:rPr>
          <w:rFonts w:ascii="Times New Roman" w:eastAsia="Calibri" w:hAnsi="Times New Roman" w:cs="Times New Roman"/>
          <w:noProof/>
          <w:sz w:val="24"/>
          <w:lang w:eastAsia="en-US"/>
        </w:rPr>
        <w:t xml:space="preserve"> darbo dienas.</w:t>
      </w:r>
    </w:p>
    <w:p w14:paraId="12DE331E" w14:textId="7C012D60" w:rsidR="00E00515" w:rsidRPr="00900630" w:rsidRDefault="00290851" w:rsidP="00E00515">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 xml:space="preserve">Išpildomoji dokumentacija </w:t>
      </w:r>
      <w:r w:rsidR="00E00515" w:rsidRPr="00900630">
        <w:rPr>
          <w:rFonts w:ascii="Times New Roman" w:eastAsia="Calibri" w:hAnsi="Times New Roman" w:cs="Times New Roman"/>
          <w:noProof/>
          <w:sz w:val="24"/>
          <w:lang w:eastAsia="en-US"/>
        </w:rPr>
        <w:t xml:space="preserve">turės būti pateikta skaitmeninėje </w:t>
      </w:r>
      <w:r w:rsidR="009B2310" w:rsidRPr="00900630">
        <w:rPr>
          <w:rFonts w:ascii="Times New Roman" w:eastAsia="Calibri" w:hAnsi="Times New Roman" w:cs="Times New Roman"/>
          <w:noProof/>
          <w:sz w:val="24"/>
          <w:lang w:eastAsia="en-US"/>
        </w:rPr>
        <w:t>laikmenoje</w:t>
      </w:r>
      <w:r w:rsidR="00E00515" w:rsidRPr="00900630">
        <w:rPr>
          <w:rFonts w:ascii="Times New Roman" w:eastAsia="Calibri" w:hAnsi="Times New Roman" w:cs="Times New Roman"/>
          <w:noProof/>
          <w:sz w:val="24"/>
          <w:lang w:eastAsia="en-US"/>
        </w:rPr>
        <w:t xml:space="preserve">. </w:t>
      </w:r>
    </w:p>
    <w:p w14:paraId="715BC0A4" w14:textId="304ED06E" w:rsidR="00E00515" w:rsidRPr="00900630" w:rsidRDefault="00E00515" w:rsidP="00E00515">
      <w:pPr>
        <w:numPr>
          <w:ilvl w:val="0"/>
          <w:numId w:val="11"/>
        </w:numPr>
        <w:tabs>
          <w:tab w:val="num" w:pos="1276"/>
          <w:tab w:val="num" w:pos="1320"/>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 xml:space="preserve">Reikalavimai </w:t>
      </w:r>
      <w:r w:rsidR="009B3493" w:rsidRPr="00900630">
        <w:rPr>
          <w:rFonts w:ascii="Times New Roman" w:eastAsia="Calibri" w:hAnsi="Times New Roman" w:cs="Times New Roman"/>
          <w:noProof/>
          <w:sz w:val="24"/>
          <w:lang w:eastAsia="en-US"/>
        </w:rPr>
        <w:t>įeigos</w:t>
      </w:r>
      <w:r w:rsidR="00AD2371" w:rsidRPr="00900630">
        <w:rPr>
          <w:rFonts w:ascii="Times New Roman" w:eastAsia="Calibri" w:hAnsi="Times New Roman" w:cs="Times New Roman"/>
          <w:noProof/>
          <w:sz w:val="24"/>
          <w:lang w:eastAsia="en-US"/>
        </w:rPr>
        <w:t xml:space="preserve"> kontrolės</w:t>
      </w:r>
      <w:r w:rsidRPr="00900630">
        <w:rPr>
          <w:rFonts w:ascii="Times New Roman" w:eastAsia="Calibri" w:hAnsi="Times New Roman" w:cs="Times New Roman"/>
          <w:noProof/>
          <w:sz w:val="24"/>
          <w:lang w:eastAsia="en-US"/>
        </w:rPr>
        <w:t xml:space="preserve"> sistemos diegimo darbams:</w:t>
      </w:r>
    </w:p>
    <w:p w14:paraId="67FA3D00" w14:textId="69F47EF6" w:rsidR="00E00515" w:rsidRPr="00900630" w:rsidRDefault="009B2310" w:rsidP="00E00515">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v</w:t>
      </w:r>
      <w:r w:rsidR="00E00515" w:rsidRPr="00900630">
        <w:rPr>
          <w:rFonts w:ascii="Times New Roman" w:eastAsia="Calibri" w:hAnsi="Times New Roman" w:cs="Times New Roman"/>
          <w:noProof/>
          <w:sz w:val="24"/>
          <w:lang w:eastAsia="en-US"/>
        </w:rPr>
        <w:t xml:space="preserve">isi </w:t>
      </w:r>
      <w:r w:rsidR="009B3493" w:rsidRPr="00900630">
        <w:rPr>
          <w:rFonts w:ascii="Times New Roman" w:eastAsia="Calibri" w:hAnsi="Times New Roman" w:cs="Times New Roman"/>
          <w:noProof/>
          <w:sz w:val="24"/>
          <w:lang w:eastAsia="en-US"/>
        </w:rPr>
        <w:t>įeigos</w:t>
      </w:r>
      <w:r w:rsidR="00AD2371" w:rsidRPr="00900630">
        <w:rPr>
          <w:rFonts w:ascii="Times New Roman" w:eastAsia="Calibri" w:hAnsi="Times New Roman" w:cs="Times New Roman"/>
          <w:noProof/>
          <w:sz w:val="24"/>
          <w:lang w:eastAsia="en-US"/>
        </w:rPr>
        <w:t xml:space="preserve"> kontrolės</w:t>
      </w:r>
      <w:r w:rsidR="00E00515" w:rsidRPr="00900630">
        <w:rPr>
          <w:rFonts w:ascii="Times New Roman" w:eastAsia="Calibri" w:hAnsi="Times New Roman" w:cs="Times New Roman"/>
          <w:noProof/>
          <w:sz w:val="24"/>
          <w:lang w:eastAsia="en-US"/>
        </w:rPr>
        <w:t xml:space="preserve"> sistemos instaliacijos darbai (išskyrus triukšmo darbus) atliekami darbo metu, triukšmo darbai atliekami </w:t>
      </w:r>
      <w:r w:rsidR="00290851" w:rsidRPr="00900630">
        <w:rPr>
          <w:rFonts w:ascii="Times New Roman" w:eastAsia="Calibri" w:hAnsi="Times New Roman" w:cs="Times New Roman"/>
          <w:noProof/>
          <w:sz w:val="24"/>
          <w:lang w:eastAsia="en-US"/>
        </w:rPr>
        <w:t>tuo metu, kai nev</w:t>
      </w:r>
      <w:r w:rsidR="005D3FD1" w:rsidRPr="00900630">
        <w:rPr>
          <w:rFonts w:ascii="Times New Roman" w:eastAsia="Calibri" w:hAnsi="Times New Roman" w:cs="Times New Roman"/>
          <w:noProof/>
          <w:sz w:val="24"/>
          <w:lang w:eastAsia="en-US"/>
        </w:rPr>
        <w:t>y</w:t>
      </w:r>
      <w:r w:rsidR="00290851" w:rsidRPr="00900630">
        <w:rPr>
          <w:rFonts w:ascii="Times New Roman" w:eastAsia="Calibri" w:hAnsi="Times New Roman" w:cs="Times New Roman"/>
          <w:noProof/>
          <w:sz w:val="24"/>
          <w:lang w:eastAsia="en-US"/>
        </w:rPr>
        <w:t xml:space="preserve">ksta teismo posėdžiai. </w:t>
      </w:r>
      <w:r w:rsidR="00E00515" w:rsidRPr="00900630">
        <w:rPr>
          <w:rFonts w:ascii="Times New Roman" w:eastAsia="Calibri" w:hAnsi="Times New Roman" w:cs="Times New Roman"/>
          <w:noProof/>
          <w:sz w:val="24"/>
          <w:lang w:eastAsia="en-US"/>
        </w:rPr>
        <w:t>Tiksli darbų atlikimo trukmė ir darbo laikas turi būti suderinti su kiekvieno teismo pastato paskirtais atsakingais atstovais ir Perkančiąja organizacija ne vėliau nei prieš 5 (penkias) darbo dienas iki darbų pradžios;</w:t>
      </w:r>
    </w:p>
    <w:p w14:paraId="61044AC1" w14:textId="13BDCFBC" w:rsidR="00E00515" w:rsidRPr="00900630" w:rsidRDefault="009B3493" w:rsidP="00631EA6">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įeigos</w:t>
      </w:r>
      <w:r w:rsidR="00E00515" w:rsidRPr="00900630">
        <w:rPr>
          <w:rFonts w:ascii="Times New Roman" w:eastAsia="Calibri" w:hAnsi="Times New Roman" w:cs="Times New Roman"/>
          <w:noProof/>
          <w:sz w:val="24"/>
          <w:lang w:eastAsia="en-US"/>
        </w:rPr>
        <w:t xml:space="preserve"> kontrolės skaitytuvai įrengiami ant pastato sienos, 1.1-1.2 m aukštyje nuo grindų</w:t>
      </w:r>
      <w:r w:rsidR="009B2310" w:rsidRPr="00900630">
        <w:rPr>
          <w:rFonts w:ascii="Times New Roman" w:eastAsia="Calibri" w:hAnsi="Times New Roman" w:cs="Times New Roman"/>
          <w:noProof/>
          <w:sz w:val="24"/>
          <w:lang w:eastAsia="en-US"/>
        </w:rPr>
        <w:t xml:space="preserve"> ar kitame suderintame aukštyje;</w:t>
      </w:r>
    </w:p>
    <w:p w14:paraId="7CB4BD01" w14:textId="2ED82F56" w:rsidR="00E00515" w:rsidRPr="00900630" w:rsidRDefault="009B2310" w:rsidP="00E00515">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k</w:t>
      </w:r>
      <w:r w:rsidR="00E00515" w:rsidRPr="00900630">
        <w:rPr>
          <w:rFonts w:ascii="Times New Roman" w:eastAsia="Calibri" w:hAnsi="Times New Roman" w:cs="Times New Roman"/>
          <w:noProof/>
          <w:sz w:val="24"/>
          <w:lang w:eastAsia="en-US"/>
        </w:rPr>
        <w:t>abeliai klojami virš pakabinamų lubų metalinėse kopėtėlėse arba kanaluose kartu su kitais silpnų srovių sistemų kabeliais, kur nėra esamų kanalų būtina kabelius montuoti įtraukus į plastikinį SD15x10 mm PVC instaliacinį kanalą</w:t>
      </w:r>
      <w:r w:rsidR="00290851" w:rsidRPr="00900630">
        <w:rPr>
          <w:rFonts w:ascii="Times New Roman" w:eastAsia="Calibri" w:hAnsi="Times New Roman" w:cs="Times New Roman"/>
          <w:noProof/>
          <w:sz w:val="24"/>
          <w:lang w:eastAsia="en-US"/>
        </w:rPr>
        <w:t xml:space="preserve"> </w:t>
      </w:r>
      <w:r w:rsidR="00B95555" w:rsidRPr="00900630">
        <w:rPr>
          <w:rFonts w:ascii="Times New Roman" w:eastAsia="Calibri" w:hAnsi="Times New Roman" w:cs="Times New Roman"/>
          <w:noProof/>
          <w:sz w:val="24"/>
          <w:lang w:eastAsia="en-US"/>
        </w:rPr>
        <w:t>ar kitą suderintą</w:t>
      </w:r>
      <w:r w:rsidR="00290851" w:rsidRPr="00900630">
        <w:rPr>
          <w:rFonts w:ascii="Times New Roman" w:eastAsia="Calibri" w:hAnsi="Times New Roman" w:cs="Times New Roman"/>
          <w:noProof/>
          <w:sz w:val="24"/>
          <w:lang w:eastAsia="en-US"/>
        </w:rPr>
        <w:t xml:space="preserve"> montavimo būdą. K</w:t>
      </w:r>
      <w:r w:rsidR="00E00515" w:rsidRPr="00900630">
        <w:rPr>
          <w:rFonts w:ascii="Times New Roman" w:eastAsia="Calibri" w:hAnsi="Times New Roman" w:cs="Times New Roman"/>
          <w:noProof/>
          <w:sz w:val="24"/>
          <w:lang w:eastAsia="en-US"/>
        </w:rPr>
        <w:t>abelius montuoti atvirai - draudžiama;</w:t>
      </w:r>
    </w:p>
    <w:p w14:paraId="3CC3C8F9" w14:textId="1419F297" w:rsidR="00E00515" w:rsidRPr="00900630" w:rsidRDefault="009B2310" w:rsidP="00E00515">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t</w:t>
      </w:r>
      <w:r w:rsidR="00E00515" w:rsidRPr="00900630">
        <w:rPr>
          <w:rFonts w:ascii="Times New Roman" w:eastAsia="Calibri" w:hAnsi="Times New Roman" w:cs="Times New Roman"/>
          <w:noProof/>
          <w:sz w:val="24"/>
          <w:lang w:eastAsia="en-US"/>
        </w:rPr>
        <w:t>arpai tarp kabelių ir vamzdžių perėjose per sienas ir perdangas per visą konstrukcijos storį turi būt</w:t>
      </w:r>
      <w:r w:rsidR="00397E2C" w:rsidRPr="00900630">
        <w:rPr>
          <w:rFonts w:ascii="Times New Roman" w:eastAsia="Calibri" w:hAnsi="Times New Roman" w:cs="Times New Roman"/>
          <w:noProof/>
          <w:sz w:val="24"/>
          <w:lang w:eastAsia="en-US"/>
        </w:rPr>
        <w:t>i</w:t>
      </w:r>
      <w:r w:rsidR="00E00515" w:rsidRPr="00900630">
        <w:rPr>
          <w:rFonts w:ascii="Times New Roman" w:eastAsia="Calibri" w:hAnsi="Times New Roman" w:cs="Times New Roman"/>
          <w:noProof/>
          <w:sz w:val="24"/>
          <w:lang w:eastAsia="en-US"/>
        </w:rPr>
        <w:t xml:space="preserve"> užsandarinti nedegia ir lengvai pašalinama medžiaga, atsparumas ugniai užsandarintose vietose turi būti ne mažesnis nei siena ar perdanga;</w:t>
      </w:r>
    </w:p>
    <w:p w14:paraId="425A9524" w14:textId="203F61D7" w:rsidR="004C511E" w:rsidRPr="00900630" w:rsidRDefault="009B3493" w:rsidP="00E00515">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įeigos</w:t>
      </w:r>
      <w:r w:rsidR="004C511E" w:rsidRPr="00900630">
        <w:rPr>
          <w:rFonts w:ascii="Times New Roman" w:eastAsia="Calibri" w:hAnsi="Times New Roman" w:cs="Times New Roman"/>
          <w:noProof/>
          <w:sz w:val="24"/>
          <w:lang w:eastAsia="en-US"/>
        </w:rPr>
        <w:t xml:space="preserve"> kontrolės </w:t>
      </w:r>
      <w:r w:rsidR="00000136" w:rsidRPr="00900630">
        <w:rPr>
          <w:rFonts w:ascii="Times New Roman" w:eastAsia="Calibri" w:hAnsi="Times New Roman" w:cs="Times New Roman"/>
          <w:noProof/>
          <w:sz w:val="24"/>
          <w:lang w:eastAsia="en-US"/>
        </w:rPr>
        <w:t>durų valdikliai turi būti montuojami techninėse patalpose (</w:t>
      </w:r>
      <w:r w:rsidR="00A93F46" w:rsidRPr="00900630">
        <w:rPr>
          <w:rFonts w:ascii="Times New Roman" w:eastAsia="Calibri" w:hAnsi="Times New Roman" w:cs="Times New Roman"/>
          <w:noProof/>
          <w:sz w:val="24"/>
          <w:lang w:eastAsia="en-US"/>
        </w:rPr>
        <w:t>IT patalpa, elektros skydinė, ventil</w:t>
      </w:r>
      <w:r w:rsidR="00624062" w:rsidRPr="00900630">
        <w:rPr>
          <w:rFonts w:ascii="Times New Roman" w:eastAsia="Calibri" w:hAnsi="Times New Roman" w:cs="Times New Roman"/>
          <w:noProof/>
          <w:sz w:val="24"/>
          <w:lang w:eastAsia="en-US"/>
        </w:rPr>
        <w:t>ia</w:t>
      </w:r>
      <w:r w:rsidR="00A93F46" w:rsidRPr="00900630">
        <w:rPr>
          <w:rFonts w:ascii="Times New Roman" w:eastAsia="Calibri" w:hAnsi="Times New Roman" w:cs="Times New Roman"/>
          <w:noProof/>
          <w:sz w:val="24"/>
          <w:lang w:eastAsia="en-US"/>
        </w:rPr>
        <w:t>torinė ar pan.)</w:t>
      </w:r>
      <w:r w:rsidR="00624062" w:rsidRPr="00900630">
        <w:rPr>
          <w:rFonts w:ascii="Times New Roman" w:eastAsia="Calibri" w:hAnsi="Times New Roman" w:cs="Times New Roman"/>
          <w:noProof/>
          <w:sz w:val="24"/>
          <w:lang w:eastAsia="en-US"/>
        </w:rPr>
        <w:t>.</w:t>
      </w:r>
      <w:r w:rsidR="00A93F46" w:rsidRPr="00900630">
        <w:rPr>
          <w:rFonts w:ascii="Times New Roman" w:eastAsia="Calibri" w:hAnsi="Times New Roman" w:cs="Times New Roman"/>
          <w:noProof/>
          <w:sz w:val="24"/>
          <w:lang w:eastAsia="en-US"/>
        </w:rPr>
        <w:t xml:space="preserve"> Valdikliai negali būti montojami viešai prienamose vietose.</w:t>
      </w:r>
    </w:p>
    <w:p w14:paraId="3E01CACE" w14:textId="14F3D2CE" w:rsidR="00E00515" w:rsidRPr="00900630" w:rsidRDefault="009B2310" w:rsidP="00E00515">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k</w:t>
      </w:r>
      <w:r w:rsidR="00E00515" w:rsidRPr="00900630">
        <w:rPr>
          <w:rFonts w:ascii="Times New Roman" w:eastAsia="Calibri" w:hAnsi="Times New Roman" w:cs="Times New Roman"/>
          <w:noProof/>
          <w:sz w:val="24"/>
          <w:lang w:eastAsia="en-US"/>
        </w:rPr>
        <w:t>abelių, kabelių jungčių, tvirtinimo elementų, kitų instaliacinių medžiagų, būtinų kabelių ir aktyvinės įrangos instaliavimui, charakteristikos ir kiekiai bei montavimo būdai, turi būti parinkti remiantis įrenginių gamintojų bei norminių dokumentų reikalavimais, bei numatyti rengiant darbo projekto dokumentaciją;</w:t>
      </w:r>
    </w:p>
    <w:p w14:paraId="65CE0C36" w14:textId="56E41B68" w:rsidR="00E00515" w:rsidRPr="00900630" w:rsidRDefault="009B2310" w:rsidP="00E00515">
      <w:pPr>
        <w:numPr>
          <w:ilvl w:val="1"/>
          <w:numId w:val="11"/>
        </w:numPr>
        <w:tabs>
          <w:tab w:val="num" w:pos="1320"/>
          <w:tab w:val="num" w:pos="1418"/>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v</w:t>
      </w:r>
      <w:r w:rsidR="00E00515" w:rsidRPr="00900630">
        <w:rPr>
          <w:rFonts w:ascii="Times New Roman" w:eastAsia="Calibri" w:hAnsi="Times New Roman" w:cs="Times New Roman"/>
          <w:noProof/>
          <w:sz w:val="24"/>
          <w:lang w:eastAsia="en-US"/>
        </w:rPr>
        <w:t>isi darbai</w:t>
      </w:r>
      <w:r w:rsidR="00C451FB" w:rsidRPr="00900630">
        <w:rPr>
          <w:rFonts w:ascii="Times New Roman" w:eastAsia="Calibri" w:hAnsi="Times New Roman" w:cs="Times New Roman"/>
          <w:noProof/>
          <w:sz w:val="24"/>
          <w:lang w:eastAsia="en-US"/>
        </w:rPr>
        <w:t xml:space="preserve"> ir paslaugos</w:t>
      </w:r>
      <w:r w:rsidR="00C451FB" w:rsidRPr="00900630">
        <w:rPr>
          <w:rStyle w:val="FootnoteReference"/>
          <w:rFonts w:ascii="Times New Roman" w:eastAsia="Calibri" w:hAnsi="Times New Roman" w:cs="Times New Roman"/>
          <w:noProof/>
          <w:sz w:val="24"/>
          <w:lang w:eastAsia="en-US"/>
        </w:rPr>
        <w:footnoteReference w:id="2"/>
      </w:r>
      <w:r w:rsidR="00E00515" w:rsidRPr="00900630">
        <w:rPr>
          <w:rFonts w:ascii="Times New Roman" w:eastAsia="Calibri" w:hAnsi="Times New Roman" w:cs="Times New Roman"/>
          <w:noProof/>
          <w:sz w:val="24"/>
          <w:lang w:eastAsia="en-US"/>
        </w:rPr>
        <w:t xml:space="preserve">, kurie gali būti pagrįstai laikomi būtinais pilnai įrengiant </w:t>
      </w:r>
      <w:r w:rsidR="009B3493" w:rsidRPr="00900630">
        <w:rPr>
          <w:rFonts w:ascii="Times New Roman" w:eastAsia="Calibri" w:hAnsi="Times New Roman" w:cs="Times New Roman"/>
          <w:noProof/>
          <w:sz w:val="24"/>
          <w:lang w:eastAsia="en-US"/>
        </w:rPr>
        <w:t>įeigos</w:t>
      </w:r>
      <w:r w:rsidR="00AD2371" w:rsidRPr="00900630">
        <w:rPr>
          <w:rFonts w:ascii="Times New Roman" w:eastAsia="Calibri" w:hAnsi="Times New Roman" w:cs="Times New Roman"/>
          <w:noProof/>
          <w:sz w:val="24"/>
          <w:lang w:eastAsia="en-US"/>
        </w:rPr>
        <w:t xml:space="preserve"> kontrolės</w:t>
      </w:r>
      <w:r w:rsidR="00E00515" w:rsidRPr="00900630">
        <w:rPr>
          <w:rFonts w:ascii="Times New Roman" w:eastAsia="Calibri" w:hAnsi="Times New Roman" w:cs="Times New Roman"/>
          <w:noProof/>
          <w:sz w:val="24"/>
          <w:lang w:eastAsia="en-US"/>
        </w:rPr>
        <w:t xml:space="preserve"> sistemą ir vykdant jos eksploataciją, turi būti atlikti, nepriklausomai nuo to, ar jie yra numatyti </w:t>
      </w:r>
      <w:r w:rsidR="00624062" w:rsidRPr="00900630">
        <w:rPr>
          <w:rFonts w:ascii="Times New Roman" w:eastAsia="Calibri" w:hAnsi="Times New Roman" w:cs="Times New Roman"/>
          <w:noProof/>
          <w:sz w:val="24"/>
          <w:lang w:eastAsia="en-US"/>
        </w:rPr>
        <w:t xml:space="preserve">techninėje specifikacijoje </w:t>
      </w:r>
      <w:r w:rsidR="00E00515" w:rsidRPr="00900630">
        <w:rPr>
          <w:rFonts w:ascii="Times New Roman" w:eastAsia="Calibri" w:hAnsi="Times New Roman" w:cs="Times New Roman"/>
          <w:noProof/>
          <w:sz w:val="24"/>
          <w:lang w:eastAsia="en-US"/>
        </w:rPr>
        <w:t xml:space="preserve">ar ne. </w:t>
      </w:r>
      <w:r w:rsidR="00290851" w:rsidRPr="00900630">
        <w:rPr>
          <w:rFonts w:ascii="Times New Roman" w:eastAsia="Calibri" w:hAnsi="Times New Roman" w:cs="Times New Roman"/>
          <w:noProof/>
          <w:sz w:val="24"/>
          <w:lang w:eastAsia="en-US"/>
        </w:rPr>
        <w:t>Tiekėjas privalo įsivertinti visus reikaling</w:t>
      </w:r>
      <w:r w:rsidR="005D3FD1" w:rsidRPr="00900630">
        <w:rPr>
          <w:rFonts w:ascii="Times New Roman" w:eastAsia="Calibri" w:hAnsi="Times New Roman" w:cs="Times New Roman"/>
          <w:noProof/>
          <w:sz w:val="24"/>
          <w:lang w:eastAsia="en-US"/>
        </w:rPr>
        <w:t>u</w:t>
      </w:r>
      <w:r w:rsidR="00290851" w:rsidRPr="00900630">
        <w:rPr>
          <w:rFonts w:ascii="Times New Roman" w:eastAsia="Calibri" w:hAnsi="Times New Roman" w:cs="Times New Roman"/>
          <w:noProof/>
          <w:sz w:val="24"/>
          <w:lang w:eastAsia="en-US"/>
        </w:rPr>
        <w:t>s atlikti darbus ir įtraukti</w:t>
      </w:r>
      <w:r w:rsidR="005D3FD1" w:rsidRPr="00900630">
        <w:rPr>
          <w:rFonts w:ascii="Times New Roman" w:eastAsia="Calibri" w:hAnsi="Times New Roman" w:cs="Times New Roman"/>
          <w:noProof/>
          <w:sz w:val="24"/>
          <w:lang w:eastAsia="en-US"/>
        </w:rPr>
        <w:t xml:space="preserve"> juos</w:t>
      </w:r>
      <w:r w:rsidR="00290851" w:rsidRPr="00900630">
        <w:rPr>
          <w:rFonts w:ascii="Times New Roman" w:eastAsia="Calibri" w:hAnsi="Times New Roman" w:cs="Times New Roman"/>
          <w:noProof/>
          <w:sz w:val="24"/>
          <w:lang w:eastAsia="en-US"/>
        </w:rPr>
        <w:t xml:space="preserve"> į pasiūlymo kainą. Tiekėjui nebus papildomai apmokama dėl jo neįsivertintų išlaidų.</w:t>
      </w:r>
    </w:p>
    <w:p w14:paraId="2CB7697B" w14:textId="74D86CF7" w:rsidR="00E00515" w:rsidRPr="00900630" w:rsidRDefault="00E00515" w:rsidP="00E00515">
      <w:pPr>
        <w:numPr>
          <w:ilvl w:val="0"/>
          <w:numId w:val="11"/>
        </w:numPr>
        <w:tabs>
          <w:tab w:val="num" w:pos="1276"/>
          <w:tab w:val="num" w:pos="1320"/>
        </w:tabs>
        <w:ind w:left="0" w:firstLine="851"/>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 xml:space="preserve">Reikalavimai </w:t>
      </w:r>
      <w:r w:rsidR="009B3493" w:rsidRPr="00900630">
        <w:rPr>
          <w:rFonts w:ascii="Times New Roman" w:eastAsia="Calibri" w:hAnsi="Times New Roman" w:cs="Times New Roman"/>
          <w:noProof/>
          <w:sz w:val="24"/>
          <w:lang w:eastAsia="en-US"/>
        </w:rPr>
        <w:t>įeigos</w:t>
      </w:r>
      <w:r w:rsidR="00AD2371" w:rsidRPr="00900630">
        <w:rPr>
          <w:rFonts w:ascii="Times New Roman" w:eastAsia="Calibri" w:hAnsi="Times New Roman" w:cs="Times New Roman"/>
          <w:noProof/>
          <w:sz w:val="24"/>
          <w:lang w:eastAsia="en-US"/>
        </w:rPr>
        <w:t xml:space="preserve"> kontrolės</w:t>
      </w:r>
      <w:r w:rsidRPr="00900630">
        <w:rPr>
          <w:rFonts w:ascii="Times New Roman" w:eastAsia="Calibri" w:hAnsi="Times New Roman" w:cs="Times New Roman"/>
          <w:noProof/>
          <w:sz w:val="24"/>
          <w:lang w:eastAsia="en-US"/>
        </w:rPr>
        <w:t xml:space="preserve"> sistemos pridavimo eksploatacijai darbams:</w:t>
      </w:r>
    </w:p>
    <w:p w14:paraId="135662D0" w14:textId="30AF2EBD" w:rsidR="00E00515" w:rsidRPr="00900630" w:rsidRDefault="00397E2C" w:rsidP="00E00515">
      <w:pPr>
        <w:numPr>
          <w:ilvl w:val="1"/>
          <w:numId w:val="11"/>
        </w:numPr>
        <w:tabs>
          <w:tab w:val="num" w:pos="1320"/>
          <w:tab w:val="num" w:pos="1418"/>
        </w:tabs>
        <w:ind w:left="-142" w:firstLine="993"/>
        <w:jc w:val="both"/>
        <w:rPr>
          <w:rFonts w:ascii="Times New Roman" w:eastAsia="Calibri" w:hAnsi="Times New Roman" w:cs="Times New Roman"/>
          <w:noProof/>
          <w:sz w:val="24"/>
          <w:lang w:eastAsia="en-US"/>
        </w:rPr>
      </w:pPr>
      <w:r w:rsidRPr="00900630">
        <w:rPr>
          <w:rFonts w:ascii="Times New Roman" w:eastAsia="Calibri" w:hAnsi="Times New Roman" w:cs="Times New Roman"/>
          <w:noProof/>
          <w:sz w:val="24"/>
          <w:lang w:eastAsia="en-US"/>
        </w:rPr>
        <w:t>p</w:t>
      </w:r>
      <w:r w:rsidR="00E00515" w:rsidRPr="00900630">
        <w:rPr>
          <w:rFonts w:ascii="Times New Roman" w:eastAsia="Calibri" w:hAnsi="Times New Roman" w:cs="Times New Roman"/>
          <w:noProof/>
          <w:sz w:val="24"/>
          <w:lang w:eastAsia="en-US"/>
        </w:rPr>
        <w:t xml:space="preserve">ridavimo metu Perkančiosios organizacijos atstovai visuose </w:t>
      </w:r>
      <w:r w:rsidR="009B2310" w:rsidRPr="00900630">
        <w:rPr>
          <w:rFonts w:ascii="Times New Roman" w:eastAsia="Calibri" w:hAnsi="Times New Roman" w:cs="Times New Roman"/>
          <w:noProof/>
          <w:sz w:val="24"/>
          <w:lang w:eastAsia="en-US"/>
        </w:rPr>
        <w:t xml:space="preserve">ar keliuose </w:t>
      </w:r>
      <w:r w:rsidR="00E00515" w:rsidRPr="00900630">
        <w:rPr>
          <w:rFonts w:ascii="Times New Roman" w:eastAsia="Calibri" w:hAnsi="Times New Roman" w:cs="Times New Roman"/>
          <w:noProof/>
          <w:sz w:val="24"/>
          <w:lang w:eastAsia="en-US"/>
        </w:rPr>
        <w:t xml:space="preserve">objektuose </w:t>
      </w:r>
      <w:r w:rsidR="00E00515" w:rsidRPr="00900630">
        <w:rPr>
          <w:rFonts w:ascii="Times New Roman" w:eastAsia="Calibri" w:hAnsi="Times New Roman" w:cs="Times New Roman"/>
          <w:noProof/>
          <w:sz w:val="24"/>
          <w:lang w:eastAsia="en-US"/>
        </w:rPr>
        <w:lastRenderedPageBreak/>
        <w:t xml:space="preserve">įvertins sumontuotos </w:t>
      </w:r>
      <w:r w:rsidR="009B3493" w:rsidRPr="00900630">
        <w:rPr>
          <w:rFonts w:ascii="Times New Roman" w:eastAsia="Calibri" w:hAnsi="Times New Roman" w:cs="Times New Roman"/>
          <w:noProof/>
          <w:sz w:val="24"/>
          <w:lang w:eastAsia="en-US"/>
        </w:rPr>
        <w:t>įeigos</w:t>
      </w:r>
      <w:r w:rsidR="00AD2371" w:rsidRPr="00900630">
        <w:rPr>
          <w:rFonts w:ascii="Times New Roman" w:eastAsia="Calibri" w:hAnsi="Times New Roman" w:cs="Times New Roman"/>
          <w:noProof/>
          <w:sz w:val="24"/>
          <w:lang w:eastAsia="en-US"/>
        </w:rPr>
        <w:t xml:space="preserve"> kontrolės</w:t>
      </w:r>
      <w:r w:rsidR="00E00515" w:rsidRPr="00900630">
        <w:rPr>
          <w:rFonts w:ascii="Times New Roman" w:eastAsia="Calibri" w:hAnsi="Times New Roman" w:cs="Times New Roman"/>
          <w:noProof/>
          <w:sz w:val="24"/>
          <w:lang w:eastAsia="en-US"/>
        </w:rPr>
        <w:t xml:space="preserve"> sistemos įrenginių kokybę, patikrins įrenginių diegimo atitikimą darbo projektui, montavimo darbų kokybę ir atitikimą darbo projekto sprendiniams, išbandys įrenginių veikimą ir instaliacijos įrengimą pagal gamintojo rekomendacijas, taip pat įvertins įvykių atvaizdavimą lokaliai ir centriniame duomenų serveryje ir visų </w:t>
      </w:r>
      <w:r w:rsidR="009B3493" w:rsidRPr="00900630">
        <w:rPr>
          <w:rFonts w:ascii="Times New Roman" w:eastAsia="Calibri" w:hAnsi="Times New Roman" w:cs="Times New Roman"/>
          <w:noProof/>
          <w:sz w:val="24"/>
          <w:lang w:eastAsia="en-US"/>
        </w:rPr>
        <w:t>įeigos</w:t>
      </w:r>
      <w:r w:rsidR="00AD2371" w:rsidRPr="00900630">
        <w:rPr>
          <w:rFonts w:ascii="Times New Roman" w:eastAsia="Calibri" w:hAnsi="Times New Roman" w:cs="Times New Roman"/>
          <w:noProof/>
          <w:sz w:val="24"/>
          <w:lang w:eastAsia="en-US"/>
        </w:rPr>
        <w:t xml:space="preserve"> kontrolės</w:t>
      </w:r>
      <w:r w:rsidR="00E00515" w:rsidRPr="00900630">
        <w:rPr>
          <w:rFonts w:ascii="Times New Roman" w:eastAsia="Calibri" w:hAnsi="Times New Roman" w:cs="Times New Roman"/>
          <w:noProof/>
          <w:sz w:val="24"/>
          <w:lang w:eastAsia="en-US"/>
        </w:rPr>
        <w:t xml:space="preserve"> sistemos dalių dvipusę tarpusavio integraciją. </w:t>
      </w:r>
    </w:p>
    <w:p w14:paraId="741971D8" w14:textId="77777777" w:rsidR="00E00515" w:rsidRPr="000B502E" w:rsidRDefault="00E00515" w:rsidP="008B1A99">
      <w:pPr>
        <w:keepNext/>
        <w:numPr>
          <w:ilvl w:val="0"/>
          <w:numId w:val="12"/>
        </w:numPr>
        <w:tabs>
          <w:tab w:val="left" w:pos="284"/>
        </w:tabs>
        <w:spacing w:before="240" w:after="240"/>
        <w:ind w:left="0" w:firstLine="0"/>
        <w:jc w:val="center"/>
        <w:outlineLvl w:val="0"/>
        <w:rPr>
          <w:rFonts w:ascii="Times New Roman" w:hAnsi="Times New Roman" w:cs="Times New Roman"/>
          <w:b/>
          <w:noProof/>
          <w:sz w:val="24"/>
        </w:rPr>
      </w:pPr>
      <w:r w:rsidRPr="000B502E">
        <w:rPr>
          <w:rFonts w:ascii="Times New Roman" w:hAnsi="Times New Roman" w:cs="Times New Roman"/>
          <w:b/>
          <w:noProof/>
          <w:sz w:val="24"/>
        </w:rPr>
        <w:t>SISTEMOS ELEMENTŲ FUNKCINIAI IR TECHNINIAI REIKALAVIMAI</w:t>
      </w:r>
    </w:p>
    <w:p w14:paraId="2C5B9F07" w14:textId="76351922" w:rsidR="00E00515" w:rsidRPr="000B502E" w:rsidRDefault="009B3493" w:rsidP="00C3267B">
      <w:pPr>
        <w:numPr>
          <w:ilvl w:val="0"/>
          <w:numId w:val="11"/>
        </w:numPr>
        <w:tabs>
          <w:tab w:val="num" w:pos="1276"/>
          <w:tab w:val="num" w:pos="1320"/>
        </w:tabs>
        <w:spacing w:before="100" w:beforeAutospacing="1" w:after="100" w:afterAutospacing="1"/>
        <w:ind w:left="0" w:firstLine="851"/>
        <w:jc w:val="both"/>
        <w:rPr>
          <w:rFonts w:ascii="Times New Roman" w:hAnsi="Times New Roman" w:cs="Times New Roman"/>
          <w:bCs/>
          <w:noProof/>
          <w:sz w:val="24"/>
        </w:rPr>
      </w:pPr>
      <w:r w:rsidRPr="000B502E">
        <w:rPr>
          <w:rFonts w:ascii="Times New Roman" w:hAnsi="Times New Roman" w:cs="Times New Roman"/>
          <w:bCs/>
          <w:noProof/>
          <w:sz w:val="24"/>
        </w:rPr>
        <w:t>Įeigos</w:t>
      </w:r>
      <w:r w:rsidR="00E00515" w:rsidRPr="000B502E">
        <w:rPr>
          <w:rFonts w:ascii="Times New Roman" w:hAnsi="Times New Roman" w:cs="Times New Roman"/>
          <w:bCs/>
          <w:noProof/>
          <w:sz w:val="24"/>
        </w:rPr>
        <w:t xml:space="preserve"> kontrolės sistema</w:t>
      </w:r>
      <w:r w:rsidR="00E476E3" w:rsidRPr="000B502E">
        <w:rPr>
          <w:rFonts w:ascii="Times New Roman" w:hAnsi="Times New Roman" w:cs="Times New Roman"/>
          <w:bCs/>
          <w:noProof/>
          <w:sz w:val="24"/>
        </w:rPr>
        <w:t>:</w:t>
      </w:r>
    </w:p>
    <w:p w14:paraId="0967DC4F" w14:textId="2C1F0685" w:rsidR="00EA452B" w:rsidRPr="000B502E" w:rsidRDefault="00397E2C" w:rsidP="00C3267B">
      <w:pPr>
        <w:numPr>
          <w:ilvl w:val="1"/>
          <w:numId w:val="11"/>
        </w:numPr>
        <w:tabs>
          <w:tab w:val="num" w:pos="1276"/>
          <w:tab w:val="num" w:pos="1320"/>
        </w:tabs>
        <w:ind w:left="0" w:firstLine="851"/>
        <w:jc w:val="both"/>
        <w:rPr>
          <w:rFonts w:ascii="Times New Roman" w:hAnsi="Times New Roman" w:cs="Times New Roman"/>
          <w:bCs/>
          <w:noProof/>
          <w:sz w:val="24"/>
        </w:rPr>
      </w:pPr>
      <w:r w:rsidRPr="000B502E">
        <w:rPr>
          <w:rFonts w:ascii="Times New Roman" w:hAnsi="Times New Roman" w:cs="Times New Roman"/>
          <w:bCs/>
          <w:noProof/>
          <w:sz w:val="24"/>
        </w:rPr>
        <w:t>Tiekėjas</w:t>
      </w:r>
      <w:r w:rsidR="004C719B" w:rsidRPr="000B502E">
        <w:rPr>
          <w:rFonts w:ascii="Times New Roman" w:hAnsi="Times New Roman" w:cs="Times New Roman"/>
          <w:bCs/>
          <w:noProof/>
          <w:sz w:val="24"/>
        </w:rPr>
        <w:t xml:space="preserve"> turi įsivertinti, pateikti ir įdiegti reikalingą licencijų skaičių</w:t>
      </w:r>
      <w:r w:rsidR="00114305" w:rsidRPr="000B502E">
        <w:rPr>
          <w:rFonts w:ascii="Times New Roman" w:hAnsi="Times New Roman" w:cs="Times New Roman"/>
          <w:bCs/>
          <w:noProof/>
          <w:sz w:val="24"/>
        </w:rPr>
        <w:t xml:space="preserve"> išplečiamiems</w:t>
      </w:r>
      <w:r w:rsidR="004C719B" w:rsidRPr="000B502E">
        <w:rPr>
          <w:rFonts w:ascii="Times New Roman" w:hAnsi="Times New Roman" w:cs="Times New Roman"/>
          <w:bCs/>
          <w:noProof/>
          <w:sz w:val="24"/>
        </w:rPr>
        <w:t xml:space="preserve"> </w:t>
      </w:r>
      <w:r w:rsidR="00E622D5" w:rsidRPr="000B502E">
        <w:rPr>
          <w:rFonts w:ascii="Times New Roman" w:hAnsi="Times New Roman" w:cs="Times New Roman"/>
          <w:bCs/>
          <w:noProof/>
          <w:sz w:val="24"/>
        </w:rPr>
        <w:t>į</w:t>
      </w:r>
      <w:r w:rsidR="00114305" w:rsidRPr="000B502E">
        <w:rPr>
          <w:rFonts w:ascii="Times New Roman" w:hAnsi="Times New Roman" w:cs="Times New Roman"/>
          <w:bCs/>
          <w:noProof/>
          <w:sz w:val="24"/>
        </w:rPr>
        <w:t>rengi</w:t>
      </w:r>
      <w:r w:rsidRPr="000B502E">
        <w:rPr>
          <w:rFonts w:ascii="Times New Roman" w:hAnsi="Times New Roman" w:cs="Times New Roman"/>
          <w:bCs/>
          <w:noProof/>
          <w:sz w:val="24"/>
        </w:rPr>
        <w:t>n</w:t>
      </w:r>
      <w:r w:rsidR="00114305" w:rsidRPr="000B502E">
        <w:rPr>
          <w:rFonts w:ascii="Times New Roman" w:hAnsi="Times New Roman" w:cs="Times New Roman"/>
          <w:bCs/>
          <w:noProof/>
          <w:sz w:val="24"/>
        </w:rPr>
        <w:t>iams</w:t>
      </w:r>
      <w:r w:rsidR="00E622D5" w:rsidRPr="000B502E">
        <w:rPr>
          <w:rFonts w:ascii="Times New Roman" w:hAnsi="Times New Roman" w:cs="Times New Roman"/>
          <w:bCs/>
          <w:noProof/>
          <w:sz w:val="24"/>
        </w:rPr>
        <w:t xml:space="preserve"> </w:t>
      </w:r>
      <w:r w:rsidR="00114305" w:rsidRPr="000B502E">
        <w:rPr>
          <w:rFonts w:ascii="Times New Roman" w:hAnsi="Times New Roman" w:cs="Times New Roman"/>
          <w:bCs/>
          <w:noProof/>
          <w:sz w:val="24"/>
        </w:rPr>
        <w:t>(</w:t>
      </w:r>
      <w:r w:rsidR="009B3493" w:rsidRPr="000B502E">
        <w:rPr>
          <w:rFonts w:ascii="Times New Roman" w:hAnsi="Times New Roman" w:cs="Times New Roman"/>
          <w:bCs/>
          <w:noProof/>
          <w:sz w:val="24"/>
        </w:rPr>
        <w:t>įeigos</w:t>
      </w:r>
      <w:r w:rsidR="00114305" w:rsidRPr="000B502E">
        <w:rPr>
          <w:rFonts w:ascii="Times New Roman" w:hAnsi="Times New Roman" w:cs="Times New Roman"/>
          <w:bCs/>
          <w:noProof/>
          <w:sz w:val="24"/>
        </w:rPr>
        <w:t xml:space="preserve"> kortelėms, durų valdikliams, skaitytuvams</w:t>
      </w:r>
      <w:r w:rsidRPr="000B502E">
        <w:rPr>
          <w:rFonts w:ascii="Times New Roman" w:hAnsi="Times New Roman" w:cs="Times New Roman"/>
          <w:bCs/>
          <w:noProof/>
          <w:sz w:val="24"/>
        </w:rPr>
        <w:t xml:space="preserve"> ir kt.</w:t>
      </w:r>
      <w:r w:rsidR="00114305" w:rsidRPr="000B502E">
        <w:rPr>
          <w:rFonts w:ascii="Times New Roman" w:hAnsi="Times New Roman" w:cs="Times New Roman"/>
          <w:bCs/>
          <w:noProof/>
          <w:sz w:val="24"/>
        </w:rPr>
        <w:t xml:space="preserve">), kad </w:t>
      </w:r>
      <w:r w:rsidR="00E622D5" w:rsidRPr="000B502E">
        <w:rPr>
          <w:rFonts w:ascii="Times New Roman" w:hAnsi="Times New Roman" w:cs="Times New Roman"/>
          <w:bCs/>
          <w:noProof/>
          <w:sz w:val="24"/>
        </w:rPr>
        <w:t xml:space="preserve">centralizuota </w:t>
      </w:r>
      <w:r w:rsidR="009B3493" w:rsidRPr="000B502E">
        <w:rPr>
          <w:rFonts w:ascii="Times New Roman" w:hAnsi="Times New Roman" w:cs="Times New Roman"/>
          <w:bCs/>
          <w:noProof/>
          <w:sz w:val="24"/>
        </w:rPr>
        <w:t>įeigos</w:t>
      </w:r>
      <w:r w:rsidR="00E622D5" w:rsidRPr="000B502E">
        <w:rPr>
          <w:rFonts w:ascii="Times New Roman" w:hAnsi="Times New Roman" w:cs="Times New Roman"/>
          <w:bCs/>
          <w:noProof/>
          <w:sz w:val="24"/>
        </w:rPr>
        <w:t xml:space="preserve"> kontrolės sistema gal</w:t>
      </w:r>
      <w:r w:rsidRPr="000B502E">
        <w:rPr>
          <w:rFonts w:ascii="Times New Roman" w:hAnsi="Times New Roman" w:cs="Times New Roman"/>
          <w:bCs/>
          <w:noProof/>
          <w:sz w:val="24"/>
        </w:rPr>
        <w:t>ė</w:t>
      </w:r>
      <w:r w:rsidR="00E622D5" w:rsidRPr="000B502E">
        <w:rPr>
          <w:rFonts w:ascii="Times New Roman" w:hAnsi="Times New Roman" w:cs="Times New Roman"/>
          <w:bCs/>
          <w:noProof/>
          <w:sz w:val="24"/>
        </w:rPr>
        <w:t>tų funkcionuoti tinkamai</w:t>
      </w:r>
      <w:r w:rsidRPr="000B502E">
        <w:rPr>
          <w:rFonts w:ascii="Times New Roman" w:hAnsi="Times New Roman" w:cs="Times New Roman"/>
          <w:bCs/>
          <w:noProof/>
          <w:sz w:val="24"/>
        </w:rPr>
        <w:t>;</w:t>
      </w:r>
    </w:p>
    <w:p w14:paraId="0FE39220" w14:textId="57E273C4" w:rsidR="00C451FB" w:rsidRPr="000B502E" w:rsidRDefault="00397E2C" w:rsidP="00C3267B">
      <w:pPr>
        <w:numPr>
          <w:ilvl w:val="1"/>
          <w:numId w:val="11"/>
        </w:numPr>
        <w:tabs>
          <w:tab w:val="num" w:pos="1276"/>
          <w:tab w:val="num" w:pos="1320"/>
        </w:tabs>
        <w:ind w:left="0" w:firstLine="851"/>
        <w:jc w:val="both"/>
        <w:rPr>
          <w:rFonts w:ascii="Times New Roman" w:hAnsi="Times New Roman" w:cs="Times New Roman"/>
          <w:bCs/>
          <w:noProof/>
          <w:sz w:val="24"/>
        </w:rPr>
      </w:pPr>
      <w:r w:rsidRPr="000B502E">
        <w:rPr>
          <w:rFonts w:ascii="Times New Roman" w:hAnsi="Times New Roman" w:cs="Times New Roman"/>
          <w:bCs/>
          <w:noProof/>
          <w:sz w:val="24"/>
        </w:rPr>
        <w:t>į</w:t>
      </w:r>
      <w:r w:rsidR="00C451FB" w:rsidRPr="000B502E">
        <w:rPr>
          <w:rFonts w:ascii="Times New Roman" w:hAnsi="Times New Roman" w:cs="Times New Roman"/>
          <w:bCs/>
          <w:noProof/>
          <w:sz w:val="24"/>
        </w:rPr>
        <w:t>ranga, įrenginiai, jų komponentai, medžiagos ir detalės nurodytos lentelėje</w:t>
      </w:r>
      <w:r w:rsidR="004F4988" w:rsidRPr="000B502E">
        <w:rPr>
          <w:rFonts w:ascii="Times New Roman" w:hAnsi="Times New Roman" w:cs="Times New Roman"/>
          <w:bCs/>
          <w:noProof/>
          <w:sz w:val="24"/>
        </w:rPr>
        <w:t xml:space="preserve"> </w:t>
      </w:r>
      <w:r w:rsidR="00C451FB" w:rsidRPr="000B502E">
        <w:rPr>
          <w:rFonts w:ascii="Times New Roman" w:hAnsi="Times New Roman" w:cs="Times New Roman"/>
          <w:bCs/>
          <w:noProof/>
          <w:sz w:val="24"/>
        </w:rPr>
        <w:t xml:space="preserve">turi </w:t>
      </w:r>
      <w:r w:rsidRPr="000B502E">
        <w:rPr>
          <w:rFonts w:ascii="Times New Roman" w:hAnsi="Times New Roman" w:cs="Times New Roman"/>
          <w:bCs/>
          <w:noProof/>
          <w:sz w:val="24"/>
        </w:rPr>
        <w:t>atitikti ne</w:t>
      </w:r>
      <w:r w:rsidR="00C451FB" w:rsidRPr="000B502E">
        <w:rPr>
          <w:rFonts w:ascii="Times New Roman" w:hAnsi="Times New Roman" w:cs="Times New Roman"/>
          <w:bCs/>
          <w:noProof/>
          <w:sz w:val="24"/>
        </w:rPr>
        <w:t xml:space="preserve"> prastesn</w:t>
      </w:r>
      <w:r w:rsidRPr="000B502E">
        <w:rPr>
          <w:rFonts w:ascii="Times New Roman" w:hAnsi="Times New Roman" w:cs="Times New Roman"/>
          <w:bCs/>
          <w:noProof/>
          <w:sz w:val="24"/>
        </w:rPr>
        <w:t>es</w:t>
      </w:r>
      <w:r w:rsidR="00C451FB" w:rsidRPr="000B502E">
        <w:rPr>
          <w:rFonts w:ascii="Times New Roman" w:hAnsi="Times New Roman" w:cs="Times New Roman"/>
          <w:bCs/>
          <w:noProof/>
          <w:sz w:val="24"/>
        </w:rPr>
        <w:t xml:space="preserve"> technines charakteristikas nei</w:t>
      </w:r>
      <w:r w:rsidR="004F4988" w:rsidRPr="000B502E">
        <w:rPr>
          <w:rFonts w:ascii="Times New Roman" w:hAnsi="Times New Roman" w:cs="Times New Roman"/>
          <w:bCs/>
          <w:noProof/>
          <w:sz w:val="24"/>
        </w:rPr>
        <w:t xml:space="preserve"> nurodyta žemiau:</w:t>
      </w:r>
    </w:p>
    <w:p w14:paraId="4BC7AA24" w14:textId="77777777" w:rsidR="00EA452B" w:rsidRPr="00AB4B85" w:rsidRDefault="00EA452B" w:rsidP="00EA452B">
      <w:pPr>
        <w:tabs>
          <w:tab w:val="num" w:pos="1276"/>
          <w:tab w:val="num" w:pos="1320"/>
        </w:tabs>
        <w:ind w:left="851" w:firstLine="0"/>
        <w:jc w:val="both"/>
        <w:rPr>
          <w:rFonts w:ascii="Times New Roman" w:hAnsi="Times New Roman" w:cs="Times New Roman"/>
          <w:bCs/>
          <w:noProof/>
          <w:sz w:val="24"/>
          <w:highlight w:val="yellow"/>
        </w:rPr>
      </w:pPr>
    </w:p>
    <w:tbl>
      <w:tblPr>
        <w:tblStyle w:val="TableGrid"/>
        <w:tblW w:w="0" w:type="auto"/>
        <w:tblInd w:w="-5" w:type="dxa"/>
        <w:tblLook w:val="04A0" w:firstRow="1" w:lastRow="0" w:firstColumn="1" w:lastColumn="0" w:noHBand="0" w:noVBand="1"/>
      </w:tblPr>
      <w:tblGrid>
        <w:gridCol w:w="2834"/>
        <w:gridCol w:w="3401"/>
        <w:gridCol w:w="3399"/>
      </w:tblGrid>
      <w:tr w:rsidR="006B4279" w:rsidRPr="000B502E" w14:paraId="7147DB58" w14:textId="0E6756C9" w:rsidTr="006B4279">
        <w:tc>
          <w:tcPr>
            <w:tcW w:w="2834" w:type="dxa"/>
          </w:tcPr>
          <w:p w14:paraId="11131462" w14:textId="2086255E" w:rsidR="006B4279" w:rsidRPr="000B502E" w:rsidRDefault="006B4279" w:rsidP="003A214D">
            <w:pPr>
              <w:ind w:firstLine="0"/>
              <w:jc w:val="center"/>
              <w:rPr>
                <w:rFonts w:ascii="Times New Roman" w:hAnsi="Times New Roman" w:cs="Times New Roman"/>
                <w:noProof/>
                <w:sz w:val="24"/>
              </w:rPr>
            </w:pPr>
            <w:r w:rsidRPr="000B502E">
              <w:rPr>
                <w:rFonts w:ascii="Times New Roman" w:hAnsi="Times New Roman" w:cs="Times New Roman"/>
                <w:noProof/>
                <w:sz w:val="24"/>
              </w:rPr>
              <w:t>Įrangos / įrenginio pavadinimas</w:t>
            </w:r>
          </w:p>
        </w:tc>
        <w:tc>
          <w:tcPr>
            <w:tcW w:w="3401" w:type="dxa"/>
          </w:tcPr>
          <w:p w14:paraId="2401B9F6" w14:textId="03D0745D" w:rsidR="006B4279" w:rsidRPr="000B502E" w:rsidRDefault="006B4279" w:rsidP="003A214D">
            <w:pPr>
              <w:widowControl/>
              <w:autoSpaceDE/>
              <w:autoSpaceDN/>
              <w:adjustRightInd/>
              <w:ind w:firstLine="0"/>
              <w:jc w:val="center"/>
              <w:rPr>
                <w:rFonts w:ascii="Times New Roman" w:hAnsi="Times New Roman" w:cs="Times New Roman"/>
                <w:noProof/>
                <w:szCs w:val="20"/>
                <w:lang w:eastAsia="en-US"/>
              </w:rPr>
            </w:pPr>
            <w:r w:rsidRPr="000B502E">
              <w:rPr>
                <w:rFonts w:ascii="Times New Roman" w:hAnsi="Times New Roman" w:cs="Times New Roman"/>
                <w:noProof/>
                <w:szCs w:val="20"/>
                <w:lang w:eastAsia="en-US"/>
              </w:rPr>
              <w:t>Parametrai / Rodikliai</w:t>
            </w:r>
          </w:p>
        </w:tc>
        <w:tc>
          <w:tcPr>
            <w:tcW w:w="3399" w:type="dxa"/>
          </w:tcPr>
          <w:p w14:paraId="18C77115" w14:textId="77777777" w:rsidR="006B4279" w:rsidRPr="000B502E" w:rsidRDefault="006B4279" w:rsidP="006B4279">
            <w:pPr>
              <w:keepNext/>
              <w:keepLines/>
              <w:ind w:firstLine="0"/>
              <w:jc w:val="center"/>
              <w:rPr>
                <w:rFonts w:ascii="Times New Roman" w:hAnsi="Times New Roman"/>
                <w:b/>
                <w:color w:val="000000"/>
                <w:lang w:eastAsia="ar-SA"/>
              </w:rPr>
            </w:pPr>
            <w:r w:rsidRPr="000B502E">
              <w:rPr>
                <w:rFonts w:ascii="Times New Roman" w:hAnsi="Times New Roman"/>
                <w:b/>
                <w:color w:val="000000"/>
                <w:lang w:eastAsia="ar-SA"/>
              </w:rPr>
              <w:t>Tiekėjo siūlomų prekių techninės charakteristikos</w:t>
            </w:r>
          </w:p>
          <w:p w14:paraId="2D791238" w14:textId="3649E6E4" w:rsidR="006B4279" w:rsidRPr="000B502E" w:rsidRDefault="006B4279" w:rsidP="006B4279">
            <w:pPr>
              <w:widowControl/>
              <w:autoSpaceDE/>
              <w:autoSpaceDN/>
              <w:adjustRightInd/>
              <w:ind w:firstLine="0"/>
              <w:jc w:val="center"/>
              <w:rPr>
                <w:rFonts w:ascii="Times New Roman" w:hAnsi="Times New Roman" w:cs="Times New Roman"/>
                <w:noProof/>
                <w:szCs w:val="20"/>
                <w:lang w:eastAsia="en-US"/>
              </w:rPr>
            </w:pPr>
            <w:r w:rsidRPr="000B502E">
              <w:rPr>
                <w:rFonts w:ascii="Times New Roman" w:hAnsi="Times New Roman"/>
                <w:color w:val="000000"/>
                <w:lang w:eastAsia="ar-SA"/>
              </w:rPr>
              <w:t>(privalo būti pateiktas išsamus siūlomų rodiklių aprašymas, negalima nurodyti vien „Atitinka/Neatitinka“ arba „Taip/Ne“, taip pat kartu su pasiūlymu turi būti pateikti atitiktį keliamiems reikalavimams patvirtinantys dokumentai arba nuorodą į gamintojo interneto svetainę, jei joje pateikiama nurodyta informacija)</w:t>
            </w:r>
          </w:p>
        </w:tc>
      </w:tr>
      <w:tr w:rsidR="006B4279" w:rsidRPr="000B502E" w14:paraId="4D84EF95" w14:textId="18BCC6D6" w:rsidTr="006B4279">
        <w:tc>
          <w:tcPr>
            <w:tcW w:w="2834" w:type="dxa"/>
          </w:tcPr>
          <w:p w14:paraId="283A40E8" w14:textId="50E59EBE" w:rsidR="006B4279" w:rsidRPr="000B502E" w:rsidRDefault="006B4279" w:rsidP="003A214D">
            <w:pPr>
              <w:numPr>
                <w:ilvl w:val="1"/>
                <w:numId w:val="11"/>
              </w:numPr>
              <w:tabs>
                <w:tab w:val="num" w:pos="1418"/>
              </w:tabs>
              <w:ind w:left="0" w:firstLine="0"/>
              <w:jc w:val="both"/>
              <w:rPr>
                <w:rFonts w:ascii="Times New Roman" w:hAnsi="Times New Roman"/>
                <w:noProof/>
                <w:sz w:val="24"/>
              </w:rPr>
            </w:pPr>
            <w:r w:rsidRPr="000B502E">
              <w:rPr>
                <w:rFonts w:ascii="Times New Roman" w:hAnsi="Times New Roman"/>
                <w:noProof/>
                <w:sz w:val="24"/>
              </w:rPr>
              <w:t>Metalinė dėžė:</w:t>
            </w:r>
          </w:p>
          <w:p w14:paraId="12F7D214" w14:textId="77777777" w:rsidR="006B4279" w:rsidRPr="000B502E" w:rsidRDefault="006B4279" w:rsidP="003A214D">
            <w:pPr>
              <w:tabs>
                <w:tab w:val="num" w:pos="1276"/>
                <w:tab w:val="num" w:pos="1320"/>
              </w:tabs>
              <w:ind w:firstLine="0"/>
              <w:jc w:val="both"/>
              <w:rPr>
                <w:rFonts w:ascii="Times New Roman" w:hAnsi="Times New Roman" w:cs="Times New Roman"/>
                <w:bCs/>
                <w:noProof/>
                <w:sz w:val="24"/>
              </w:rPr>
            </w:pPr>
          </w:p>
        </w:tc>
        <w:tc>
          <w:tcPr>
            <w:tcW w:w="3401" w:type="dxa"/>
          </w:tcPr>
          <w:p w14:paraId="0DFDE116" w14:textId="329DD932"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skirta montuoti kontrolerius ir kitą įrangą ir ją apsaugoti nuo viršįtampių;</w:t>
            </w:r>
          </w:p>
          <w:p w14:paraId="5FB0D27F" w14:textId="22E4E536"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gali talpinti pagal poreikį 1 (vieną) arba 2 (du) durų valdiklius ir susijusią įrangą;</w:t>
            </w:r>
          </w:p>
          <w:p w14:paraId="1D88333F" w14:textId="49D8C4BB"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sandarumo klasė neblogiau IP54;</w:t>
            </w:r>
          </w:p>
          <w:p w14:paraId="484300DD" w14:textId="3E035D58" w:rsidR="006B4279" w:rsidRPr="000B502E" w:rsidRDefault="006B4279" w:rsidP="00397E2C">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komplektuojama su montažine plokšte, DIN ar lygiaverčiais bėgeliais, montavimo šukomis.</w:t>
            </w:r>
          </w:p>
        </w:tc>
        <w:tc>
          <w:tcPr>
            <w:tcW w:w="3399" w:type="dxa"/>
          </w:tcPr>
          <w:p w14:paraId="1D24C714" w14:textId="77777777" w:rsidR="006B4279" w:rsidRPr="000B502E" w:rsidRDefault="006B4279" w:rsidP="00071550">
            <w:pPr>
              <w:widowControl/>
              <w:autoSpaceDE/>
              <w:autoSpaceDN/>
              <w:adjustRightInd/>
              <w:ind w:firstLine="0"/>
              <w:jc w:val="both"/>
              <w:rPr>
                <w:rFonts w:ascii="Times New Roman" w:hAnsi="Times New Roman" w:cs="Times New Roman"/>
                <w:noProof/>
                <w:szCs w:val="20"/>
                <w:lang w:eastAsia="en-US"/>
              </w:rPr>
            </w:pPr>
          </w:p>
        </w:tc>
      </w:tr>
      <w:tr w:rsidR="006B4279" w:rsidRPr="000B502E" w14:paraId="46035D2F" w14:textId="26F5FABF" w:rsidTr="006B4279">
        <w:tc>
          <w:tcPr>
            <w:tcW w:w="2834" w:type="dxa"/>
          </w:tcPr>
          <w:p w14:paraId="7479518C" w14:textId="166C08B5" w:rsidR="006B4279" w:rsidRPr="000B502E" w:rsidRDefault="006B4279" w:rsidP="003A214D">
            <w:pPr>
              <w:numPr>
                <w:ilvl w:val="1"/>
                <w:numId w:val="11"/>
              </w:numPr>
              <w:tabs>
                <w:tab w:val="num" w:pos="1418"/>
                <w:tab w:val="left" w:pos="1701"/>
              </w:tabs>
              <w:ind w:left="0" w:firstLine="0"/>
              <w:jc w:val="both"/>
              <w:rPr>
                <w:rFonts w:ascii="Times New Roman" w:hAnsi="Times New Roman"/>
                <w:noProof/>
                <w:sz w:val="24"/>
              </w:rPr>
            </w:pPr>
            <w:r w:rsidRPr="000B502E">
              <w:rPr>
                <w:rFonts w:ascii="Times New Roman" w:hAnsi="Times New Roman"/>
                <w:noProof/>
                <w:sz w:val="24"/>
              </w:rPr>
              <w:t>Maitinimo šaltinis su akumuliatoriumi:</w:t>
            </w:r>
          </w:p>
          <w:p w14:paraId="7FE80409" w14:textId="77777777" w:rsidR="006B4279" w:rsidRPr="000B502E" w:rsidRDefault="006B4279" w:rsidP="003A214D">
            <w:pPr>
              <w:tabs>
                <w:tab w:val="num" w:pos="1276"/>
                <w:tab w:val="num" w:pos="1320"/>
              </w:tabs>
              <w:ind w:firstLine="0"/>
              <w:jc w:val="both"/>
              <w:rPr>
                <w:rFonts w:ascii="Times New Roman" w:hAnsi="Times New Roman" w:cs="Times New Roman"/>
                <w:bCs/>
                <w:noProof/>
                <w:sz w:val="24"/>
              </w:rPr>
            </w:pPr>
          </w:p>
        </w:tc>
        <w:tc>
          <w:tcPr>
            <w:tcW w:w="3401" w:type="dxa"/>
          </w:tcPr>
          <w:p w14:paraId="7953FB81" w14:textId="2900A5D9"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 xml:space="preserve">nominali įėjimo įtampa 230VAC, 50Hz; </w:t>
            </w:r>
          </w:p>
          <w:p w14:paraId="25E47C6D" w14:textId="7AD762F3"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išėjimo įtampa 13,8VDC. Srovės stipris ne mažiau 2A ir ne daugiau kaip 5 A;</w:t>
            </w:r>
          </w:p>
          <w:p w14:paraId="49861F1D" w14:textId="64DA84B9"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su vieta akumuliatoriui;</w:t>
            </w:r>
          </w:p>
          <w:p w14:paraId="02EFD678" w14:textId="122A4235" w:rsidR="006B4279" w:rsidRPr="000B502E" w:rsidRDefault="006B4279" w:rsidP="00397E2C">
            <w:pPr>
              <w:widowControl/>
              <w:numPr>
                <w:ilvl w:val="0"/>
                <w:numId w:val="13"/>
              </w:numPr>
              <w:tabs>
                <w:tab w:val="num" w:pos="426"/>
              </w:tabs>
              <w:autoSpaceDE/>
              <w:autoSpaceDN/>
              <w:adjustRightInd/>
              <w:ind w:left="0" w:firstLine="0"/>
              <w:jc w:val="both"/>
              <w:rPr>
                <w:rFonts w:ascii="Times New Roman" w:hAnsi="Times New Roman" w:cs="Times New Roman"/>
                <w:strike/>
                <w:noProof/>
                <w:szCs w:val="20"/>
                <w:lang w:eastAsia="en-US"/>
              </w:rPr>
            </w:pPr>
            <w:r w:rsidRPr="000B502E">
              <w:rPr>
                <w:rFonts w:ascii="Times New Roman" w:hAnsi="Times New Roman" w:cs="Times New Roman"/>
                <w:noProof/>
                <w:szCs w:val="20"/>
                <w:lang w:eastAsia="en-US"/>
              </w:rPr>
              <w:t xml:space="preserve">komplektuojamas su 12V ir ne mažiau kaip 7.2Ah akumuliatoriumi. </w:t>
            </w:r>
          </w:p>
        </w:tc>
        <w:tc>
          <w:tcPr>
            <w:tcW w:w="3399" w:type="dxa"/>
          </w:tcPr>
          <w:p w14:paraId="45A138DE" w14:textId="77777777" w:rsidR="006B4279" w:rsidRPr="000B502E" w:rsidRDefault="006B4279" w:rsidP="00071550">
            <w:pPr>
              <w:widowControl/>
              <w:autoSpaceDE/>
              <w:autoSpaceDN/>
              <w:adjustRightInd/>
              <w:ind w:firstLine="0"/>
              <w:jc w:val="both"/>
              <w:rPr>
                <w:rFonts w:ascii="Times New Roman" w:hAnsi="Times New Roman" w:cs="Times New Roman"/>
                <w:noProof/>
                <w:szCs w:val="20"/>
                <w:lang w:eastAsia="en-US"/>
              </w:rPr>
            </w:pPr>
          </w:p>
        </w:tc>
      </w:tr>
      <w:tr w:rsidR="006B4279" w:rsidRPr="000B502E" w14:paraId="678A7A43" w14:textId="550F816D" w:rsidTr="006B4279">
        <w:tc>
          <w:tcPr>
            <w:tcW w:w="2834" w:type="dxa"/>
          </w:tcPr>
          <w:p w14:paraId="4987D3F8" w14:textId="6E8FA0F6" w:rsidR="006B4279" w:rsidRPr="000B502E" w:rsidRDefault="006B4279" w:rsidP="003A214D">
            <w:pPr>
              <w:numPr>
                <w:ilvl w:val="1"/>
                <w:numId w:val="11"/>
              </w:numPr>
              <w:tabs>
                <w:tab w:val="num" w:pos="1418"/>
              </w:tabs>
              <w:ind w:left="0" w:firstLine="0"/>
              <w:jc w:val="both"/>
              <w:rPr>
                <w:rFonts w:ascii="Times New Roman" w:hAnsi="Times New Roman"/>
                <w:noProof/>
                <w:sz w:val="24"/>
              </w:rPr>
            </w:pPr>
            <w:r w:rsidRPr="000B502E">
              <w:rPr>
                <w:rFonts w:ascii="Times New Roman" w:hAnsi="Times New Roman"/>
                <w:noProof/>
                <w:sz w:val="24"/>
              </w:rPr>
              <w:t>Nuotolinis skaitytuvas:</w:t>
            </w:r>
          </w:p>
          <w:p w14:paraId="0A1AB8A2" w14:textId="77777777" w:rsidR="006B4279" w:rsidRPr="000B502E" w:rsidRDefault="006B4279" w:rsidP="003A214D">
            <w:pPr>
              <w:tabs>
                <w:tab w:val="num" w:pos="1276"/>
                <w:tab w:val="num" w:pos="1320"/>
              </w:tabs>
              <w:ind w:firstLine="0"/>
              <w:jc w:val="both"/>
              <w:rPr>
                <w:rFonts w:ascii="Times New Roman" w:hAnsi="Times New Roman" w:cs="Times New Roman"/>
                <w:bCs/>
                <w:noProof/>
                <w:sz w:val="24"/>
              </w:rPr>
            </w:pPr>
          </w:p>
        </w:tc>
        <w:tc>
          <w:tcPr>
            <w:tcW w:w="3401" w:type="dxa"/>
          </w:tcPr>
          <w:p w14:paraId="615BA028" w14:textId="0D4BC839"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veikimo dažnis: ne mažiau 13.56 Mhz;</w:t>
            </w:r>
          </w:p>
          <w:p w14:paraId="131C1B24" w14:textId="77777777"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IP65 ar aukštesnė aplinkos poveikio klasė;</w:t>
            </w:r>
          </w:p>
          <w:p w14:paraId="06A99FBC" w14:textId="534C705D"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nuskaitymo atstumas su tipine kortele: 4 cm arba daugiau;</w:t>
            </w:r>
          </w:p>
          <w:p w14:paraId="3461AB8A" w14:textId="51FF9117"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darbinė temperatūra: ne blogiau kaip nuo -35° iki +50° C;</w:t>
            </w:r>
          </w:p>
          <w:p w14:paraId="21FEA879" w14:textId="1D00222E"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gali jungtis OSDP arba lygiaverčiu protokolu;</w:t>
            </w:r>
          </w:p>
          <w:p w14:paraId="4191ED8B" w14:textId="171C1FEC"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skaitytuvai turi palaikyti dvigubos autentifikacijos metodą (skaitytuvas ir kortelė nuskaitymo metu turi apsikeisti atsitiktiniais kodais);</w:t>
            </w:r>
          </w:p>
          <w:p w14:paraId="1652C132" w14:textId="27366B39"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privalo turėti CE, RoHS žymenis ir atitikti ISO 15693 ar lygiaverčiam standartui;</w:t>
            </w:r>
          </w:p>
          <w:p w14:paraId="7FCA4A84" w14:textId="6603A59B"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lastRenderedPageBreak/>
              <w:t>turi turėti galimybę skaityti šiuo metu naudojamas HID Iclass SE korteles;</w:t>
            </w:r>
          </w:p>
          <w:p w14:paraId="3E29E031" w14:textId="2002540B" w:rsidR="006B4279" w:rsidRPr="000B502E" w:rsidRDefault="006B4279" w:rsidP="00397E2C">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 xml:space="preserve">turi turėti savyje įdiegtą galimybę vietoj įeigos kortelės naudoti įeigos kontrolės raktą, įdiegtą į mobilujį telefoną.   </w:t>
            </w:r>
          </w:p>
        </w:tc>
        <w:tc>
          <w:tcPr>
            <w:tcW w:w="3399" w:type="dxa"/>
          </w:tcPr>
          <w:p w14:paraId="4EE51833" w14:textId="77777777" w:rsidR="006B4279" w:rsidRPr="000B502E" w:rsidRDefault="006B4279" w:rsidP="00071550">
            <w:pPr>
              <w:widowControl/>
              <w:autoSpaceDE/>
              <w:autoSpaceDN/>
              <w:adjustRightInd/>
              <w:ind w:firstLine="0"/>
              <w:jc w:val="both"/>
              <w:rPr>
                <w:rFonts w:ascii="Times New Roman" w:hAnsi="Times New Roman" w:cs="Times New Roman"/>
                <w:noProof/>
                <w:szCs w:val="20"/>
                <w:lang w:eastAsia="en-US"/>
              </w:rPr>
            </w:pPr>
          </w:p>
        </w:tc>
      </w:tr>
      <w:tr w:rsidR="006B4279" w:rsidRPr="000B502E" w14:paraId="379A5112" w14:textId="45DE420E" w:rsidTr="006B4279">
        <w:tc>
          <w:tcPr>
            <w:tcW w:w="2834" w:type="dxa"/>
          </w:tcPr>
          <w:p w14:paraId="5E89BAAB" w14:textId="3D367FFC" w:rsidR="006B4279" w:rsidRPr="000B502E" w:rsidRDefault="006B4279" w:rsidP="003A214D">
            <w:pPr>
              <w:numPr>
                <w:ilvl w:val="1"/>
                <w:numId w:val="11"/>
              </w:numPr>
              <w:tabs>
                <w:tab w:val="num" w:pos="1418"/>
              </w:tabs>
              <w:ind w:left="0" w:firstLine="0"/>
              <w:jc w:val="both"/>
              <w:rPr>
                <w:rFonts w:ascii="Times New Roman" w:hAnsi="Times New Roman"/>
                <w:noProof/>
                <w:sz w:val="24"/>
              </w:rPr>
            </w:pPr>
            <w:r w:rsidRPr="000B502E">
              <w:rPr>
                <w:rFonts w:ascii="Times New Roman" w:hAnsi="Times New Roman"/>
                <w:noProof/>
                <w:sz w:val="24"/>
              </w:rPr>
              <w:t>Magnetinis kontaktas:</w:t>
            </w:r>
          </w:p>
          <w:p w14:paraId="3B87B676" w14:textId="77777777" w:rsidR="006B4279" w:rsidRPr="000B502E" w:rsidRDefault="006B4279" w:rsidP="003A214D">
            <w:pPr>
              <w:tabs>
                <w:tab w:val="num" w:pos="1276"/>
                <w:tab w:val="num" w:pos="1320"/>
              </w:tabs>
              <w:ind w:firstLine="0"/>
              <w:jc w:val="both"/>
              <w:rPr>
                <w:rFonts w:ascii="Times New Roman" w:hAnsi="Times New Roman" w:cs="Times New Roman"/>
                <w:bCs/>
                <w:noProof/>
                <w:sz w:val="24"/>
              </w:rPr>
            </w:pPr>
          </w:p>
        </w:tc>
        <w:tc>
          <w:tcPr>
            <w:tcW w:w="3401" w:type="dxa"/>
          </w:tcPr>
          <w:p w14:paraId="55AB9AE3" w14:textId="2C4E245B"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veikimo atstumas ne mažiau kaip 20 mm;</w:t>
            </w:r>
          </w:p>
          <w:p w14:paraId="3361CD9C" w14:textId="36C5E901"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kontakto tipas NC;</w:t>
            </w:r>
          </w:p>
          <w:p w14:paraId="606FAF06" w14:textId="061132FC" w:rsidR="006B4279" w:rsidRPr="000B502E" w:rsidRDefault="006B4279" w:rsidP="00397E2C">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įleidžiamo tipo. Duryse, kuriose nėra galimybės sumontuoti įleidžiamo tipo magnetinių kontaktų, gali būti montuojami ir paviršinio tipo magnetiniai kontaktai (šiuo atveju paviršinio tipo magnetinių kontaktų montavimo galimybės turi būti su teismų atstovais suderintos darbo projekto rengimo metu).</w:t>
            </w:r>
          </w:p>
        </w:tc>
        <w:tc>
          <w:tcPr>
            <w:tcW w:w="3399" w:type="dxa"/>
          </w:tcPr>
          <w:p w14:paraId="7A98F1A4" w14:textId="77777777" w:rsidR="006B4279" w:rsidRPr="000B502E" w:rsidRDefault="006B4279" w:rsidP="00071550">
            <w:pPr>
              <w:widowControl/>
              <w:autoSpaceDE/>
              <w:autoSpaceDN/>
              <w:adjustRightInd/>
              <w:ind w:firstLine="0"/>
              <w:jc w:val="both"/>
              <w:rPr>
                <w:rFonts w:ascii="Times New Roman" w:hAnsi="Times New Roman" w:cs="Times New Roman"/>
                <w:noProof/>
                <w:szCs w:val="20"/>
                <w:lang w:eastAsia="en-US"/>
              </w:rPr>
            </w:pPr>
          </w:p>
        </w:tc>
      </w:tr>
      <w:tr w:rsidR="006B4279" w:rsidRPr="000B502E" w14:paraId="3B3ABA4E" w14:textId="587B299F" w:rsidTr="006B4279">
        <w:tc>
          <w:tcPr>
            <w:tcW w:w="2834" w:type="dxa"/>
          </w:tcPr>
          <w:p w14:paraId="09973E20" w14:textId="3E77CBCF" w:rsidR="006B4279" w:rsidRPr="000B502E" w:rsidRDefault="006B4279" w:rsidP="003A214D">
            <w:pPr>
              <w:numPr>
                <w:ilvl w:val="1"/>
                <w:numId w:val="11"/>
              </w:numPr>
              <w:tabs>
                <w:tab w:val="num" w:pos="1418"/>
              </w:tabs>
              <w:ind w:left="0" w:firstLine="0"/>
              <w:jc w:val="both"/>
              <w:rPr>
                <w:rFonts w:ascii="Times New Roman" w:hAnsi="Times New Roman"/>
                <w:noProof/>
                <w:sz w:val="24"/>
              </w:rPr>
            </w:pPr>
            <w:r w:rsidRPr="000B502E">
              <w:rPr>
                <w:rFonts w:ascii="Times New Roman" w:hAnsi="Times New Roman"/>
                <w:noProof/>
                <w:sz w:val="24"/>
              </w:rPr>
              <w:t xml:space="preserve">Hidraulinis durų </w:t>
            </w:r>
            <w:r w:rsidRPr="000B502E">
              <w:rPr>
                <w:rFonts w:ascii="Times New Roman" w:hAnsi="Times New Roman" w:cs="Times New Roman"/>
                <w:noProof/>
                <w:sz w:val="24"/>
              </w:rPr>
              <w:t>pritraukiklis</w:t>
            </w:r>
            <w:r w:rsidRPr="000B502E">
              <w:rPr>
                <w:rFonts w:ascii="Times New Roman" w:hAnsi="Times New Roman"/>
                <w:noProof/>
                <w:sz w:val="24"/>
              </w:rPr>
              <w:t>:</w:t>
            </w:r>
          </w:p>
          <w:p w14:paraId="00207719" w14:textId="77777777" w:rsidR="006B4279" w:rsidRPr="000B502E" w:rsidRDefault="006B4279" w:rsidP="003A214D">
            <w:pPr>
              <w:tabs>
                <w:tab w:val="num" w:pos="1418"/>
              </w:tabs>
              <w:ind w:firstLine="0"/>
              <w:jc w:val="both"/>
              <w:rPr>
                <w:rFonts w:ascii="Times New Roman" w:hAnsi="Times New Roman"/>
                <w:noProof/>
                <w:sz w:val="24"/>
              </w:rPr>
            </w:pPr>
          </w:p>
        </w:tc>
        <w:tc>
          <w:tcPr>
            <w:tcW w:w="3401" w:type="dxa"/>
          </w:tcPr>
          <w:p w14:paraId="1C6AD600" w14:textId="3D6035E3"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 xml:space="preserve">hidraulinis durų </w:t>
            </w:r>
            <w:r w:rsidRPr="000B502E">
              <w:rPr>
                <w:rFonts w:ascii="Times New Roman" w:hAnsi="Times New Roman" w:cs="Times New Roman"/>
                <w:noProof/>
                <w:szCs w:val="20"/>
              </w:rPr>
              <w:t>pritraukiklis</w:t>
            </w:r>
            <w:r w:rsidRPr="000B502E">
              <w:rPr>
                <w:rFonts w:ascii="Times New Roman" w:hAnsi="Times New Roman" w:cs="Times New Roman"/>
                <w:noProof/>
                <w:szCs w:val="20"/>
                <w:lang w:eastAsia="en-US"/>
              </w:rPr>
              <w:t>, skirtas pritraukti duris, kurių plotis ne mažiau kaip 950 mm, svoris ne mažiau kaip 80 kg;</w:t>
            </w:r>
          </w:p>
          <w:p w14:paraId="49A07226" w14:textId="31DD8F19"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naudojimo ciklų (atidarymas-uždarymas) skaičius ne mažiau 300 000;</w:t>
            </w:r>
          </w:p>
          <w:p w14:paraId="2B4805D4" w14:textId="4DAC584F"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atsidarymo kampas nemažiau kaip 160° priklausomai nuo durų konstrukcijos;</w:t>
            </w:r>
          </w:p>
          <w:p w14:paraId="051470AF" w14:textId="7D51D583"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montuoti galima ant durų varčios ir staktos;</w:t>
            </w:r>
          </w:p>
          <w:p w14:paraId="7C3394CE" w14:textId="04D520E2"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pritraukėjas slėgio vožtuvais apsaugotas nuo tyčinio sugadinimo;</w:t>
            </w:r>
          </w:p>
          <w:p w14:paraId="61E09B9E" w14:textId="741C3A7B"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atitinka EN 1154 standarto 1- 4 klasę ar kitą lygiavertį standartą;</w:t>
            </w:r>
          </w:p>
          <w:p w14:paraId="00BEF51D" w14:textId="5E3AB41E"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paženklintas CE ženklu;</w:t>
            </w:r>
          </w:p>
          <w:p w14:paraId="38CDFE8D" w14:textId="2202F606"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korpusas lietas iš aliuminio lydinio;</w:t>
            </w:r>
          </w:p>
          <w:p w14:paraId="7885AC95" w14:textId="2F2D9A57" w:rsidR="006B4279" w:rsidRPr="000B502E" w:rsidRDefault="006B4279" w:rsidP="00397E2C">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darbo temperatūros diapazonas bent nuo –15°C ir bent iki +45°C.</w:t>
            </w:r>
          </w:p>
        </w:tc>
        <w:tc>
          <w:tcPr>
            <w:tcW w:w="3399" w:type="dxa"/>
          </w:tcPr>
          <w:p w14:paraId="07F89B25" w14:textId="77777777" w:rsidR="006B4279" w:rsidRPr="000B502E" w:rsidRDefault="006B4279" w:rsidP="00071550">
            <w:pPr>
              <w:widowControl/>
              <w:autoSpaceDE/>
              <w:autoSpaceDN/>
              <w:adjustRightInd/>
              <w:ind w:firstLine="0"/>
              <w:jc w:val="both"/>
              <w:rPr>
                <w:rFonts w:ascii="Times New Roman" w:hAnsi="Times New Roman" w:cs="Times New Roman"/>
                <w:noProof/>
                <w:szCs w:val="20"/>
                <w:lang w:eastAsia="en-US"/>
              </w:rPr>
            </w:pPr>
          </w:p>
        </w:tc>
      </w:tr>
      <w:tr w:rsidR="006B4279" w:rsidRPr="000B502E" w14:paraId="6C64C791" w14:textId="6764A0DF" w:rsidTr="006B4279">
        <w:tc>
          <w:tcPr>
            <w:tcW w:w="2834" w:type="dxa"/>
          </w:tcPr>
          <w:p w14:paraId="4A5E46D2" w14:textId="5C63DA1D" w:rsidR="006B4279" w:rsidRPr="000B502E" w:rsidRDefault="006B4279" w:rsidP="003A214D">
            <w:pPr>
              <w:numPr>
                <w:ilvl w:val="1"/>
                <w:numId w:val="11"/>
              </w:numPr>
              <w:tabs>
                <w:tab w:val="num" w:pos="1560"/>
              </w:tabs>
              <w:ind w:left="0" w:firstLine="0"/>
              <w:jc w:val="both"/>
              <w:rPr>
                <w:rFonts w:ascii="Times New Roman" w:hAnsi="Times New Roman"/>
                <w:noProof/>
                <w:sz w:val="24"/>
              </w:rPr>
            </w:pPr>
            <w:r w:rsidRPr="000B502E">
              <w:rPr>
                <w:rFonts w:ascii="Times New Roman" w:hAnsi="Times New Roman"/>
                <w:noProof/>
                <w:sz w:val="24"/>
              </w:rPr>
              <w:t>Elektroninis durų užraktas:</w:t>
            </w:r>
          </w:p>
          <w:p w14:paraId="7C966E8B" w14:textId="77777777" w:rsidR="006B4279" w:rsidRPr="000B502E" w:rsidRDefault="006B4279" w:rsidP="003A214D">
            <w:pPr>
              <w:tabs>
                <w:tab w:val="num" w:pos="1418"/>
              </w:tabs>
              <w:ind w:firstLine="0"/>
              <w:jc w:val="both"/>
              <w:rPr>
                <w:rFonts w:ascii="Times New Roman" w:hAnsi="Times New Roman"/>
                <w:noProof/>
                <w:sz w:val="24"/>
              </w:rPr>
            </w:pPr>
          </w:p>
        </w:tc>
        <w:tc>
          <w:tcPr>
            <w:tcW w:w="3401" w:type="dxa"/>
          </w:tcPr>
          <w:p w14:paraId="4FE011ED" w14:textId="3BD9724A" w:rsidR="006B4279" w:rsidRPr="000B502E" w:rsidRDefault="006B4279" w:rsidP="005D3FD1">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turi būti pritaikytas montuoti į evakuacinius praėjimus (atitinkamai pagal poreikį);</w:t>
            </w:r>
          </w:p>
          <w:p w14:paraId="782539A9" w14:textId="391198E0" w:rsidR="006B4279" w:rsidRPr="000B502E" w:rsidRDefault="006B4279" w:rsidP="000A5B95">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turi būti parenkamas pagal durų tipą (metalinės, stiklinės, medinės, plastikinės ar kt.);</w:t>
            </w:r>
          </w:p>
          <w:p w14:paraId="4A0D08A2" w14:textId="1719E8F7" w:rsidR="006B4279" w:rsidRPr="000B502E" w:rsidRDefault="006B4279" w:rsidP="00DB35C9">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darbo temperatūros diapazonas bent nuo –15°C ir bent iki +40°C;</w:t>
            </w:r>
          </w:p>
          <w:p w14:paraId="172B4EE7" w14:textId="580B104A" w:rsidR="006B4279" w:rsidRPr="000B502E" w:rsidRDefault="006B4279" w:rsidP="00DB35C9">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darbinės įtampos diapozonas: 12-24V DC;</w:t>
            </w:r>
          </w:p>
          <w:p w14:paraId="321BB7BE" w14:textId="23967965" w:rsidR="006B4279" w:rsidRPr="000B502E" w:rsidRDefault="006B4279" w:rsidP="00DB35C9">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komplektuojamas su reikalingais priklausiniais: geležtės, laikikliai, kabelių pravedimo laikikliai ir kt.</w:t>
            </w:r>
          </w:p>
        </w:tc>
        <w:tc>
          <w:tcPr>
            <w:tcW w:w="3399" w:type="dxa"/>
          </w:tcPr>
          <w:p w14:paraId="1A7C8153" w14:textId="77777777" w:rsidR="006B4279" w:rsidRPr="000B502E" w:rsidRDefault="006B4279" w:rsidP="00071550">
            <w:pPr>
              <w:widowControl/>
              <w:autoSpaceDE/>
              <w:autoSpaceDN/>
              <w:adjustRightInd/>
              <w:ind w:firstLine="0"/>
              <w:jc w:val="both"/>
              <w:rPr>
                <w:rFonts w:ascii="Times New Roman" w:hAnsi="Times New Roman" w:cs="Times New Roman"/>
                <w:noProof/>
                <w:szCs w:val="20"/>
                <w:lang w:eastAsia="en-US"/>
              </w:rPr>
            </w:pPr>
          </w:p>
        </w:tc>
      </w:tr>
      <w:tr w:rsidR="006B4279" w:rsidRPr="000B502E" w14:paraId="5D1A6E89" w14:textId="357A1FB9" w:rsidTr="006B4279">
        <w:tc>
          <w:tcPr>
            <w:tcW w:w="2834" w:type="dxa"/>
          </w:tcPr>
          <w:p w14:paraId="2838B545" w14:textId="72C6B4C6" w:rsidR="006B4279" w:rsidRPr="000B502E" w:rsidRDefault="006B4279" w:rsidP="003A214D">
            <w:pPr>
              <w:numPr>
                <w:ilvl w:val="1"/>
                <w:numId w:val="11"/>
              </w:numPr>
              <w:tabs>
                <w:tab w:val="num" w:pos="1560"/>
              </w:tabs>
              <w:ind w:left="0" w:firstLine="0"/>
              <w:jc w:val="both"/>
              <w:rPr>
                <w:rFonts w:ascii="Times New Roman" w:hAnsi="Times New Roman"/>
                <w:noProof/>
                <w:sz w:val="24"/>
              </w:rPr>
            </w:pPr>
            <w:r w:rsidRPr="000B502E">
              <w:rPr>
                <w:rFonts w:ascii="Times New Roman" w:hAnsi="Times New Roman"/>
                <w:noProof/>
                <w:sz w:val="24"/>
              </w:rPr>
              <w:t>Išėjimo mygtukas:</w:t>
            </w:r>
          </w:p>
        </w:tc>
        <w:tc>
          <w:tcPr>
            <w:tcW w:w="3401" w:type="dxa"/>
          </w:tcPr>
          <w:p w14:paraId="7C0BC298" w14:textId="20448117"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turi būti pritaikytas montuoti tiek prie sienos, tiek prie durų rėmo (siauro profilio, iki 35 mm pločio);</w:t>
            </w:r>
          </w:p>
          <w:p w14:paraId="0D9AAFB4" w14:textId="029BFCDC" w:rsidR="006B4279" w:rsidRPr="000B502E" w:rsidRDefault="006B4279" w:rsidP="0067396C">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darbo temperatūros diapazonas bent nuo –15°C ir bent iki +45°C;</w:t>
            </w:r>
          </w:p>
          <w:p w14:paraId="228ED8A8" w14:textId="7994AD01"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metalinis korpusas.</w:t>
            </w:r>
          </w:p>
        </w:tc>
        <w:tc>
          <w:tcPr>
            <w:tcW w:w="3399" w:type="dxa"/>
          </w:tcPr>
          <w:p w14:paraId="291FDC7E" w14:textId="77777777" w:rsidR="006B4279" w:rsidRPr="000B502E" w:rsidRDefault="006B4279" w:rsidP="00071550">
            <w:pPr>
              <w:widowControl/>
              <w:autoSpaceDE/>
              <w:autoSpaceDN/>
              <w:adjustRightInd/>
              <w:ind w:firstLine="0"/>
              <w:jc w:val="both"/>
              <w:rPr>
                <w:rFonts w:ascii="Times New Roman" w:hAnsi="Times New Roman" w:cs="Times New Roman"/>
                <w:noProof/>
                <w:szCs w:val="20"/>
                <w:lang w:eastAsia="en-US"/>
              </w:rPr>
            </w:pPr>
          </w:p>
        </w:tc>
      </w:tr>
      <w:tr w:rsidR="006B4279" w:rsidRPr="000B502E" w14:paraId="2A2CFF83" w14:textId="465A90E9" w:rsidTr="006B4279">
        <w:tc>
          <w:tcPr>
            <w:tcW w:w="2834" w:type="dxa"/>
          </w:tcPr>
          <w:p w14:paraId="3B26D10D" w14:textId="1309FCB8" w:rsidR="006B4279" w:rsidRPr="000B502E" w:rsidRDefault="006B4279" w:rsidP="003A214D">
            <w:pPr>
              <w:numPr>
                <w:ilvl w:val="1"/>
                <w:numId w:val="11"/>
              </w:numPr>
              <w:tabs>
                <w:tab w:val="num" w:pos="1560"/>
              </w:tabs>
              <w:ind w:left="0" w:firstLine="0"/>
              <w:jc w:val="both"/>
              <w:rPr>
                <w:rFonts w:ascii="Times New Roman" w:hAnsi="Times New Roman"/>
                <w:noProof/>
                <w:sz w:val="24"/>
              </w:rPr>
            </w:pPr>
            <w:r w:rsidRPr="000B502E">
              <w:rPr>
                <w:rFonts w:ascii="Times New Roman" w:hAnsi="Times New Roman"/>
                <w:noProof/>
                <w:sz w:val="24"/>
              </w:rPr>
              <w:t>Durų valdiklis:</w:t>
            </w:r>
          </w:p>
        </w:tc>
        <w:tc>
          <w:tcPr>
            <w:tcW w:w="3401" w:type="dxa"/>
          </w:tcPr>
          <w:p w14:paraId="129DC5F3" w14:textId="2E921465" w:rsidR="006B4279" w:rsidRPr="000B502E" w:rsidRDefault="006B4279" w:rsidP="0067396C">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darbinės įtampos diapozonas: 12-24V DC;</w:t>
            </w:r>
          </w:p>
          <w:p w14:paraId="53570545" w14:textId="6C6F4986"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skaitytuvo prijungimas per OSDP arba lygiaverčiu protokolu;</w:t>
            </w:r>
          </w:p>
          <w:p w14:paraId="6DBCE65B" w14:textId="1B8EAF4C"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lastRenderedPageBreak/>
              <w:t>suderinamas su teismo rūmuose įdiegta įeigos kontrolės sistema Lenel (vykdytojui naujai įrengiamą įeigos kontrolės sistemą reikės integruoti į esamą įeigos kontrolės sistemą);</w:t>
            </w:r>
          </w:p>
          <w:p w14:paraId="56FCE1F3" w14:textId="40808B4D" w:rsidR="006B4279" w:rsidRPr="000B502E" w:rsidRDefault="006B4279" w:rsidP="0067396C">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darbo temperatūros diapazonas bent nuo 0°C ir bent iki +60°C;</w:t>
            </w:r>
          </w:p>
          <w:p w14:paraId="291E5ED0" w14:textId="50210FEF" w:rsidR="006B4279" w:rsidRPr="000B502E" w:rsidRDefault="006B4279" w:rsidP="003A214D">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galimybė prijungti durų magnetinį kontaktą durų būsenos indikacijai;</w:t>
            </w:r>
          </w:p>
          <w:p w14:paraId="5B2EB6F0" w14:textId="610DABB6" w:rsidR="006B4279" w:rsidRPr="000B502E" w:rsidRDefault="006B4279" w:rsidP="000A5B95">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 xml:space="preserve">galimybė prijungti mygtuką išėjimo signalui suformuoti. </w:t>
            </w:r>
          </w:p>
        </w:tc>
        <w:tc>
          <w:tcPr>
            <w:tcW w:w="3399" w:type="dxa"/>
          </w:tcPr>
          <w:p w14:paraId="1B760AE5" w14:textId="77777777" w:rsidR="006B4279" w:rsidRPr="000B502E" w:rsidRDefault="006B4279" w:rsidP="00071550">
            <w:pPr>
              <w:widowControl/>
              <w:autoSpaceDE/>
              <w:autoSpaceDN/>
              <w:adjustRightInd/>
              <w:ind w:firstLine="0"/>
              <w:jc w:val="both"/>
              <w:rPr>
                <w:rFonts w:ascii="Times New Roman" w:hAnsi="Times New Roman" w:cs="Times New Roman"/>
                <w:noProof/>
                <w:szCs w:val="20"/>
                <w:lang w:eastAsia="en-US"/>
              </w:rPr>
            </w:pPr>
          </w:p>
        </w:tc>
      </w:tr>
      <w:tr w:rsidR="006B4279" w:rsidRPr="000B502E" w14:paraId="48BECF83" w14:textId="1A8CBB46" w:rsidTr="006B4279">
        <w:tc>
          <w:tcPr>
            <w:tcW w:w="2834" w:type="dxa"/>
          </w:tcPr>
          <w:p w14:paraId="36185A26" w14:textId="18000893" w:rsidR="006B4279" w:rsidRPr="000B502E" w:rsidRDefault="006B4279" w:rsidP="003A214D">
            <w:pPr>
              <w:numPr>
                <w:ilvl w:val="1"/>
                <w:numId w:val="11"/>
              </w:numPr>
              <w:tabs>
                <w:tab w:val="num" w:pos="1560"/>
              </w:tabs>
              <w:ind w:left="0" w:firstLine="0"/>
              <w:jc w:val="both"/>
              <w:rPr>
                <w:rFonts w:ascii="Times New Roman" w:hAnsi="Times New Roman"/>
                <w:noProof/>
                <w:sz w:val="24"/>
              </w:rPr>
            </w:pPr>
            <w:r w:rsidRPr="000B502E">
              <w:rPr>
                <w:rFonts w:ascii="Times New Roman" w:hAnsi="Times New Roman"/>
                <w:noProof/>
                <w:sz w:val="24"/>
              </w:rPr>
              <w:t>Licencija:</w:t>
            </w:r>
          </w:p>
        </w:tc>
        <w:tc>
          <w:tcPr>
            <w:tcW w:w="3401" w:type="dxa"/>
          </w:tcPr>
          <w:p w14:paraId="12C4271F" w14:textId="7AB0245C" w:rsidR="006B4279" w:rsidRPr="000B502E" w:rsidRDefault="006B4279" w:rsidP="0067396C">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esamos Onguard licecijos (SWS-PRO) išplėtimas papildomai įrengiamų skaitytuvų skaičiui;</w:t>
            </w:r>
          </w:p>
          <w:p w14:paraId="5F472E0F" w14:textId="27F51C1E" w:rsidR="006B4279" w:rsidRPr="000B502E" w:rsidRDefault="006B4279" w:rsidP="0067396C">
            <w:pPr>
              <w:widowControl/>
              <w:numPr>
                <w:ilvl w:val="0"/>
                <w:numId w:val="13"/>
              </w:numPr>
              <w:tabs>
                <w:tab w:val="num" w:pos="426"/>
              </w:tabs>
              <w:autoSpaceDE/>
              <w:autoSpaceDN/>
              <w:adjustRightInd/>
              <w:ind w:left="0" w:firstLine="0"/>
              <w:jc w:val="both"/>
              <w:rPr>
                <w:rFonts w:ascii="Times New Roman" w:hAnsi="Times New Roman" w:cs="Times New Roman"/>
                <w:noProof/>
                <w:szCs w:val="20"/>
                <w:lang w:eastAsia="en-US"/>
              </w:rPr>
            </w:pPr>
            <w:r w:rsidRPr="000B502E">
              <w:rPr>
                <w:rFonts w:ascii="Times New Roman" w:hAnsi="Times New Roman" w:cs="Times New Roman"/>
                <w:noProof/>
                <w:szCs w:val="20"/>
                <w:lang w:eastAsia="en-US"/>
              </w:rPr>
              <w:t xml:space="preserve">naudojimo licencijos turi būti suteiktos Perkančiajai organizacijai neterminuotam laikui. </w:t>
            </w:r>
          </w:p>
        </w:tc>
        <w:tc>
          <w:tcPr>
            <w:tcW w:w="3399" w:type="dxa"/>
          </w:tcPr>
          <w:p w14:paraId="23F93C3B" w14:textId="77777777" w:rsidR="006B4279" w:rsidRPr="000B502E" w:rsidRDefault="006B4279" w:rsidP="00071550">
            <w:pPr>
              <w:widowControl/>
              <w:autoSpaceDE/>
              <w:autoSpaceDN/>
              <w:adjustRightInd/>
              <w:ind w:firstLine="0"/>
              <w:jc w:val="both"/>
              <w:rPr>
                <w:rFonts w:ascii="Times New Roman" w:hAnsi="Times New Roman" w:cs="Times New Roman"/>
                <w:noProof/>
                <w:szCs w:val="20"/>
                <w:lang w:eastAsia="en-US"/>
              </w:rPr>
            </w:pPr>
          </w:p>
        </w:tc>
      </w:tr>
    </w:tbl>
    <w:p w14:paraId="08EBD10C" w14:textId="129574F3" w:rsidR="001F735F" w:rsidRPr="00AB4B85" w:rsidRDefault="00114305" w:rsidP="00EA452B">
      <w:pPr>
        <w:tabs>
          <w:tab w:val="num" w:pos="1276"/>
          <w:tab w:val="num" w:pos="1320"/>
        </w:tabs>
        <w:ind w:left="851" w:firstLine="0"/>
        <w:jc w:val="both"/>
        <w:rPr>
          <w:rFonts w:ascii="Times New Roman" w:hAnsi="Times New Roman" w:cs="Times New Roman"/>
          <w:bCs/>
          <w:noProof/>
          <w:color w:val="FF0000"/>
          <w:sz w:val="24"/>
          <w:highlight w:val="yellow"/>
        </w:rPr>
      </w:pPr>
      <w:r w:rsidRPr="00AB4B85">
        <w:rPr>
          <w:rFonts w:ascii="Times New Roman" w:hAnsi="Times New Roman" w:cs="Times New Roman"/>
          <w:bCs/>
          <w:noProof/>
          <w:color w:val="FF0000"/>
          <w:sz w:val="24"/>
          <w:highlight w:val="yellow"/>
        </w:rPr>
        <w:t xml:space="preserve"> </w:t>
      </w:r>
    </w:p>
    <w:p w14:paraId="073A777C" w14:textId="77777777" w:rsidR="007B70DA" w:rsidRPr="000B502E" w:rsidRDefault="007B70DA" w:rsidP="007B70DA">
      <w:pPr>
        <w:jc w:val="both"/>
        <w:rPr>
          <w:rFonts w:ascii="Times New Roman" w:hAnsi="Times New Roman" w:cs="Times New Roman"/>
          <w:color w:val="00B050"/>
          <w:sz w:val="24"/>
        </w:rPr>
      </w:pPr>
      <w:r w:rsidRPr="000B502E">
        <w:rPr>
          <w:rFonts w:ascii="Times New Roman" w:hAnsi="Times New Roman" w:cs="Times New Roman"/>
          <w:color w:val="000000"/>
          <w:sz w:val="24"/>
        </w:rPr>
        <w:t>Jeigu apibūdinant Pirkimo objektą, techninėje specifikacijoje yra nurodyti konkretūs modeliai ar šaltiniai, standartai, konkretūs procesai ar prekės ženklai, patentai</w:t>
      </w:r>
      <w:r w:rsidRPr="000B502E">
        <w:rPr>
          <w:rFonts w:ascii="Times New Roman" w:hAnsi="Times New Roman" w:cs="Times New Roman"/>
          <w:sz w:val="24"/>
        </w:rPr>
        <w:t>,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51E27820" w14:textId="77777777" w:rsidR="007B70DA" w:rsidRPr="00AB4B85" w:rsidRDefault="007B70DA" w:rsidP="00EA452B">
      <w:pPr>
        <w:tabs>
          <w:tab w:val="num" w:pos="1276"/>
          <w:tab w:val="num" w:pos="1320"/>
        </w:tabs>
        <w:ind w:left="851" w:firstLine="0"/>
        <w:jc w:val="both"/>
        <w:rPr>
          <w:rFonts w:ascii="Times New Roman" w:hAnsi="Times New Roman" w:cs="Times New Roman"/>
          <w:bCs/>
          <w:noProof/>
          <w:color w:val="FF0000"/>
          <w:sz w:val="24"/>
          <w:highlight w:val="yellow"/>
        </w:rPr>
      </w:pPr>
    </w:p>
    <w:p w14:paraId="7C7C6196" w14:textId="77777777" w:rsidR="00E00515" w:rsidRPr="00FE0BC9" w:rsidRDefault="00E00515" w:rsidP="008B1A99">
      <w:pPr>
        <w:keepNext/>
        <w:numPr>
          <w:ilvl w:val="0"/>
          <w:numId w:val="12"/>
        </w:numPr>
        <w:tabs>
          <w:tab w:val="left" w:pos="284"/>
        </w:tabs>
        <w:spacing w:before="240" w:after="240"/>
        <w:ind w:left="0" w:firstLine="0"/>
        <w:jc w:val="center"/>
        <w:outlineLvl w:val="0"/>
        <w:rPr>
          <w:rFonts w:ascii="Times New Roman" w:hAnsi="Times New Roman" w:cs="Times New Roman"/>
          <w:b/>
          <w:noProof/>
          <w:sz w:val="24"/>
        </w:rPr>
      </w:pPr>
      <w:r w:rsidRPr="00FE0BC9">
        <w:rPr>
          <w:rFonts w:ascii="Times New Roman" w:hAnsi="Times New Roman" w:cs="Times New Roman"/>
          <w:b/>
          <w:noProof/>
          <w:sz w:val="24"/>
        </w:rPr>
        <w:t>GARANTINĖ PRIEŽIŪRA, VARTOTOJŲ MOKYMAS IR DOKUMENTACIJA</w:t>
      </w:r>
    </w:p>
    <w:p w14:paraId="4AB8A7BC" w14:textId="77777777" w:rsidR="00E00515" w:rsidRPr="00FE0BC9" w:rsidRDefault="00E00515" w:rsidP="001C031D">
      <w:pPr>
        <w:numPr>
          <w:ilvl w:val="0"/>
          <w:numId w:val="11"/>
        </w:numPr>
        <w:tabs>
          <w:tab w:val="num" w:pos="851"/>
          <w:tab w:val="num" w:pos="2527"/>
        </w:tabs>
        <w:ind w:left="0" w:firstLine="851"/>
        <w:jc w:val="both"/>
        <w:rPr>
          <w:rFonts w:ascii="Times New Roman" w:hAnsi="Times New Roman" w:cs="Times New Roman"/>
          <w:noProof/>
          <w:sz w:val="24"/>
        </w:rPr>
      </w:pPr>
      <w:r w:rsidRPr="00FE0BC9">
        <w:rPr>
          <w:rFonts w:ascii="Times New Roman" w:hAnsi="Times New Roman" w:cs="Times New Roman"/>
          <w:noProof/>
          <w:sz w:val="24"/>
        </w:rPr>
        <w:t>Visi siūlomos ir tiekiamos įrangos projektai, brėžiniai bei kita medžiaga ir pagal juos instaliuota įranga turi atitikti Lietuvos Respublikos teisės aktais nustatytus sertifikavimo, saugumo, higienos normų, Statybos įstatymo, aplinkosaugos ir kitus reikalavimus.</w:t>
      </w:r>
    </w:p>
    <w:p w14:paraId="2907B509" w14:textId="150136CD" w:rsidR="00E00515" w:rsidRPr="00FE0BC9" w:rsidRDefault="009B3493" w:rsidP="001C031D">
      <w:pPr>
        <w:numPr>
          <w:ilvl w:val="0"/>
          <w:numId w:val="11"/>
        </w:numPr>
        <w:tabs>
          <w:tab w:val="num" w:pos="851"/>
          <w:tab w:val="num" w:pos="2527"/>
        </w:tabs>
        <w:ind w:left="0" w:firstLine="851"/>
        <w:jc w:val="both"/>
        <w:rPr>
          <w:rFonts w:ascii="Times New Roman" w:hAnsi="Times New Roman" w:cs="Times New Roman"/>
          <w:noProof/>
          <w:sz w:val="24"/>
        </w:rPr>
      </w:pPr>
      <w:r w:rsidRPr="00FE0BC9">
        <w:rPr>
          <w:rFonts w:ascii="Times New Roman" w:hAnsi="Times New Roman" w:cs="Times New Roman"/>
          <w:noProof/>
          <w:sz w:val="24"/>
        </w:rPr>
        <w:t>Įeigos</w:t>
      </w:r>
      <w:r w:rsidR="00AD2371" w:rsidRPr="00FE0BC9">
        <w:rPr>
          <w:rFonts w:ascii="Times New Roman" w:hAnsi="Times New Roman" w:cs="Times New Roman"/>
          <w:noProof/>
          <w:sz w:val="24"/>
        </w:rPr>
        <w:t xml:space="preserve"> kontrolės</w:t>
      </w:r>
      <w:r w:rsidR="00E00515" w:rsidRPr="00FE0BC9">
        <w:rPr>
          <w:rFonts w:ascii="Times New Roman" w:hAnsi="Times New Roman" w:cs="Times New Roman"/>
          <w:noProof/>
          <w:sz w:val="24"/>
        </w:rPr>
        <w:t xml:space="preserve"> sistema turi turėti ne trumpesnį kaip 2 metų garantinį laikotarpį su visapusišku palaikymu visą parą visiems komponentams (įskaitant reikalingą įrangą ir darbus).</w:t>
      </w:r>
    </w:p>
    <w:p w14:paraId="27B8D6AA" w14:textId="18E9BE1B" w:rsidR="00E00515" w:rsidRPr="00FE0BC9" w:rsidRDefault="00E00515" w:rsidP="001C031D">
      <w:pPr>
        <w:numPr>
          <w:ilvl w:val="0"/>
          <w:numId w:val="11"/>
        </w:numPr>
        <w:tabs>
          <w:tab w:val="num" w:pos="851"/>
          <w:tab w:val="num" w:pos="2527"/>
        </w:tabs>
        <w:ind w:left="0" w:firstLine="851"/>
        <w:jc w:val="both"/>
        <w:rPr>
          <w:rFonts w:ascii="Times New Roman" w:hAnsi="Times New Roman" w:cs="Times New Roman"/>
          <w:noProof/>
          <w:sz w:val="24"/>
        </w:rPr>
      </w:pPr>
      <w:r w:rsidRPr="00FE0BC9">
        <w:rPr>
          <w:rFonts w:ascii="Times New Roman" w:hAnsi="Times New Roman" w:cs="Times New Roman"/>
          <w:noProof/>
          <w:sz w:val="24"/>
        </w:rPr>
        <w:t xml:space="preserve">Garantinio laikotarpio metu </w:t>
      </w:r>
      <w:r w:rsidR="009B3493" w:rsidRPr="00FE0BC9">
        <w:rPr>
          <w:rFonts w:ascii="Times New Roman" w:hAnsi="Times New Roman" w:cs="Times New Roman"/>
          <w:noProof/>
          <w:sz w:val="24"/>
        </w:rPr>
        <w:t>įeigos</w:t>
      </w:r>
      <w:r w:rsidR="00AD2371" w:rsidRPr="00FE0BC9">
        <w:rPr>
          <w:rFonts w:ascii="Times New Roman" w:hAnsi="Times New Roman" w:cs="Times New Roman"/>
          <w:noProof/>
          <w:sz w:val="24"/>
        </w:rPr>
        <w:t xml:space="preserve"> kontrolės</w:t>
      </w:r>
      <w:r w:rsidRPr="00FE0BC9">
        <w:rPr>
          <w:rFonts w:ascii="Times New Roman" w:hAnsi="Times New Roman" w:cs="Times New Roman"/>
          <w:noProof/>
          <w:sz w:val="24"/>
        </w:rPr>
        <w:t xml:space="preserve"> sistemos gedimo atveju maksimalus reakcijos laikas neturi viršyti 6 val. nuo pranešimo apie įvykį, o maksimalus ištaisymo laikas neturi viršyti 3 val. nuo atvykimo. Jeigu neįmanoma įrangos elemento suremontuoti vietoje, tai vietoj</w:t>
      </w:r>
      <w:r w:rsidR="009F28BF" w:rsidRPr="00FE0BC9">
        <w:rPr>
          <w:rFonts w:ascii="Times New Roman" w:hAnsi="Times New Roman" w:cs="Times New Roman"/>
          <w:noProof/>
          <w:sz w:val="24"/>
        </w:rPr>
        <w:t>e</w:t>
      </w:r>
      <w:r w:rsidRPr="00FE0BC9">
        <w:rPr>
          <w:rFonts w:ascii="Times New Roman" w:hAnsi="Times New Roman" w:cs="Times New Roman"/>
          <w:noProof/>
          <w:sz w:val="24"/>
        </w:rPr>
        <w:t xml:space="preserve"> sugedusio elemento, jo remonto laikotarpyje, įrengiamas kitas, kuris užtikrina sistemos pilnavertį funkcionalumą.</w:t>
      </w:r>
    </w:p>
    <w:p w14:paraId="790FFAAA" w14:textId="38A8A159" w:rsidR="00E00515" w:rsidRPr="00FE0BC9" w:rsidRDefault="00E00515" w:rsidP="001C031D">
      <w:pPr>
        <w:numPr>
          <w:ilvl w:val="0"/>
          <w:numId w:val="11"/>
        </w:numPr>
        <w:tabs>
          <w:tab w:val="num" w:pos="851"/>
          <w:tab w:val="num" w:pos="2527"/>
        </w:tabs>
        <w:ind w:left="0" w:firstLine="851"/>
        <w:jc w:val="both"/>
        <w:rPr>
          <w:rFonts w:ascii="Times New Roman" w:hAnsi="Times New Roman" w:cs="Times New Roman"/>
          <w:noProof/>
          <w:sz w:val="24"/>
        </w:rPr>
      </w:pPr>
      <w:r w:rsidRPr="00FE0BC9">
        <w:rPr>
          <w:rFonts w:ascii="Times New Roman" w:hAnsi="Times New Roman" w:cs="Times New Roman"/>
          <w:noProof/>
          <w:sz w:val="24"/>
        </w:rPr>
        <w:t xml:space="preserve">Naudotis </w:t>
      </w:r>
      <w:r w:rsidR="009B3493" w:rsidRPr="00FE0BC9">
        <w:rPr>
          <w:rFonts w:ascii="Times New Roman" w:hAnsi="Times New Roman" w:cs="Times New Roman"/>
          <w:noProof/>
          <w:sz w:val="24"/>
        </w:rPr>
        <w:t>įeigos</w:t>
      </w:r>
      <w:r w:rsidR="00AD2371" w:rsidRPr="00FE0BC9">
        <w:rPr>
          <w:rFonts w:ascii="Times New Roman" w:hAnsi="Times New Roman" w:cs="Times New Roman"/>
          <w:noProof/>
          <w:sz w:val="24"/>
        </w:rPr>
        <w:t xml:space="preserve"> kontrolės</w:t>
      </w:r>
      <w:r w:rsidRPr="00FE0BC9">
        <w:rPr>
          <w:rFonts w:ascii="Times New Roman" w:hAnsi="Times New Roman" w:cs="Times New Roman"/>
          <w:noProof/>
          <w:sz w:val="24"/>
        </w:rPr>
        <w:t xml:space="preserve"> sistema turi būti apmokyti </w:t>
      </w:r>
      <w:r w:rsidR="009F28BF" w:rsidRPr="00FE0BC9">
        <w:rPr>
          <w:rFonts w:ascii="Times New Roman" w:hAnsi="Times New Roman" w:cs="Times New Roman"/>
          <w:noProof/>
          <w:sz w:val="24"/>
        </w:rPr>
        <w:t xml:space="preserve">Perkančiosios organizacijos </w:t>
      </w:r>
      <w:r w:rsidR="00906D1C" w:rsidRPr="00FE0BC9">
        <w:rPr>
          <w:rFonts w:ascii="Times New Roman" w:hAnsi="Times New Roman" w:cs="Times New Roman"/>
          <w:noProof/>
          <w:sz w:val="24"/>
        </w:rPr>
        <w:t xml:space="preserve">ir </w:t>
      </w:r>
      <w:r w:rsidR="009F28BF" w:rsidRPr="00FE0BC9">
        <w:rPr>
          <w:rFonts w:ascii="Times New Roman" w:hAnsi="Times New Roman" w:cs="Times New Roman"/>
          <w:noProof/>
          <w:sz w:val="24"/>
        </w:rPr>
        <w:t xml:space="preserve">teismo atstovo </w:t>
      </w:r>
      <w:r w:rsidRPr="00FE0BC9">
        <w:rPr>
          <w:rFonts w:ascii="Times New Roman" w:hAnsi="Times New Roman" w:cs="Times New Roman"/>
          <w:noProof/>
          <w:sz w:val="24"/>
        </w:rPr>
        <w:t xml:space="preserve">nurodyti darbuotojai (ne mažiau kaip 2 darbuotojai kiekvienam teismo pastatui). Praktiniai apmokymai organizuojami konkretaus teismo, kuriame įdiegta </w:t>
      </w:r>
      <w:r w:rsidR="009B3493" w:rsidRPr="00FE0BC9">
        <w:rPr>
          <w:rFonts w:ascii="Times New Roman" w:hAnsi="Times New Roman" w:cs="Times New Roman"/>
          <w:noProof/>
          <w:sz w:val="24"/>
        </w:rPr>
        <w:t>įeigos</w:t>
      </w:r>
      <w:r w:rsidR="00AD2371" w:rsidRPr="00FE0BC9">
        <w:rPr>
          <w:rFonts w:ascii="Times New Roman" w:hAnsi="Times New Roman" w:cs="Times New Roman"/>
          <w:noProof/>
          <w:sz w:val="24"/>
        </w:rPr>
        <w:t xml:space="preserve"> kontrolės</w:t>
      </w:r>
      <w:r w:rsidRPr="00FE0BC9">
        <w:rPr>
          <w:rFonts w:ascii="Times New Roman" w:hAnsi="Times New Roman" w:cs="Times New Roman"/>
          <w:noProof/>
          <w:sz w:val="24"/>
        </w:rPr>
        <w:t xml:space="preserve"> sistema, patalpose. Apmokymus turi atlikti specialistai, kurie yra apmokyti konkrečios įrangos gamintojų, turi kvalifikaciją atlikti apmokymus.</w:t>
      </w:r>
    </w:p>
    <w:p w14:paraId="751053D3" w14:textId="53FBD7A6" w:rsidR="00E00515" w:rsidRPr="00FE0BC9" w:rsidRDefault="00E00515" w:rsidP="001C031D">
      <w:pPr>
        <w:numPr>
          <w:ilvl w:val="0"/>
          <w:numId w:val="11"/>
        </w:numPr>
        <w:tabs>
          <w:tab w:val="num" w:pos="851"/>
          <w:tab w:val="num" w:pos="2527"/>
        </w:tabs>
        <w:ind w:left="0" w:firstLine="851"/>
        <w:jc w:val="both"/>
        <w:rPr>
          <w:rFonts w:ascii="Times New Roman" w:hAnsi="Times New Roman" w:cs="Times New Roman"/>
          <w:noProof/>
          <w:sz w:val="24"/>
        </w:rPr>
      </w:pPr>
      <w:r w:rsidRPr="00FE0BC9">
        <w:rPr>
          <w:rFonts w:ascii="Times New Roman" w:hAnsi="Times New Roman" w:cs="Times New Roman"/>
          <w:noProof/>
          <w:sz w:val="24"/>
        </w:rPr>
        <w:t xml:space="preserve">Tiekėjas privalo pateikti projektinę dokumentaciją, </w:t>
      </w:r>
      <w:r w:rsidR="009B3493" w:rsidRPr="00FE0BC9">
        <w:rPr>
          <w:rFonts w:ascii="Times New Roman" w:hAnsi="Times New Roman" w:cs="Times New Roman"/>
          <w:noProof/>
          <w:sz w:val="24"/>
        </w:rPr>
        <w:t>įeigos</w:t>
      </w:r>
      <w:r w:rsidR="00AD2371" w:rsidRPr="00FE0BC9">
        <w:rPr>
          <w:rFonts w:ascii="Times New Roman" w:hAnsi="Times New Roman" w:cs="Times New Roman"/>
          <w:noProof/>
          <w:sz w:val="24"/>
        </w:rPr>
        <w:t xml:space="preserve"> kontrolės</w:t>
      </w:r>
      <w:r w:rsidRPr="00FE0BC9">
        <w:rPr>
          <w:rFonts w:ascii="Times New Roman" w:hAnsi="Times New Roman" w:cs="Times New Roman"/>
          <w:noProof/>
          <w:sz w:val="24"/>
        </w:rPr>
        <w:t xml:space="preserve"> sistemos naudojimo, valdymo, administravimo bei aptarnavimo dokumentaciją lietuvių kalba. Dokumentacija turi būti </w:t>
      </w:r>
      <w:r w:rsidR="009C28A2" w:rsidRPr="00FE0BC9">
        <w:rPr>
          <w:rFonts w:ascii="Times New Roman" w:hAnsi="Times New Roman" w:cs="Times New Roman"/>
          <w:noProof/>
          <w:sz w:val="24"/>
        </w:rPr>
        <w:t xml:space="preserve">pateikta </w:t>
      </w:r>
      <w:r w:rsidRPr="00FE0BC9">
        <w:rPr>
          <w:rFonts w:ascii="Times New Roman" w:hAnsi="Times New Roman" w:cs="Times New Roman"/>
          <w:noProof/>
          <w:sz w:val="24"/>
        </w:rPr>
        <w:t>elektronine forma (MS Office, Autodesk (.dwg), Adobe Acrobat (.pdf) formatuose</w:t>
      </w:r>
      <w:r w:rsidR="003517F7" w:rsidRPr="00FE0BC9">
        <w:rPr>
          <w:rFonts w:ascii="Times New Roman" w:hAnsi="Times New Roman" w:cs="Times New Roman"/>
          <w:noProof/>
          <w:sz w:val="24"/>
        </w:rPr>
        <w:t xml:space="preserve"> ar kitu su Perkančiąja organizacija suderintu formatu</w:t>
      </w:r>
      <w:r w:rsidRPr="00FE0BC9">
        <w:rPr>
          <w:rFonts w:ascii="Times New Roman" w:hAnsi="Times New Roman" w:cs="Times New Roman"/>
          <w:noProof/>
          <w:sz w:val="24"/>
        </w:rPr>
        <w:t>). Papildomai gali būti pateikiama dokumentacija anglų kalba</w:t>
      </w:r>
      <w:r w:rsidR="003517F7" w:rsidRPr="00FE0BC9">
        <w:rPr>
          <w:rFonts w:ascii="Times New Roman" w:hAnsi="Times New Roman" w:cs="Times New Roman"/>
          <w:noProof/>
          <w:sz w:val="24"/>
        </w:rPr>
        <w:t>.</w:t>
      </w:r>
    </w:p>
    <w:p w14:paraId="7D203D9D" w14:textId="68D2C297" w:rsidR="00E00515" w:rsidRPr="00FE0BC9" w:rsidRDefault="00E00515" w:rsidP="001C031D">
      <w:pPr>
        <w:numPr>
          <w:ilvl w:val="0"/>
          <w:numId w:val="11"/>
        </w:numPr>
        <w:tabs>
          <w:tab w:val="num" w:pos="851"/>
          <w:tab w:val="num" w:pos="2527"/>
        </w:tabs>
        <w:ind w:left="0" w:firstLine="851"/>
        <w:jc w:val="both"/>
        <w:rPr>
          <w:rFonts w:ascii="Times New Roman" w:hAnsi="Times New Roman" w:cs="Times New Roman"/>
          <w:noProof/>
          <w:sz w:val="24"/>
        </w:rPr>
      </w:pPr>
      <w:r w:rsidRPr="00FE0BC9">
        <w:rPr>
          <w:rFonts w:ascii="Times New Roman" w:hAnsi="Times New Roman" w:cs="Times New Roman"/>
          <w:noProof/>
          <w:sz w:val="24"/>
        </w:rPr>
        <w:t xml:space="preserve">Jeigu </w:t>
      </w:r>
      <w:r w:rsidR="009B3493" w:rsidRPr="00FE0BC9">
        <w:rPr>
          <w:rFonts w:ascii="Times New Roman" w:hAnsi="Times New Roman" w:cs="Times New Roman"/>
          <w:noProof/>
          <w:sz w:val="24"/>
        </w:rPr>
        <w:t>įeigos</w:t>
      </w:r>
      <w:r w:rsidR="00AD2371" w:rsidRPr="00FE0BC9">
        <w:rPr>
          <w:rFonts w:ascii="Times New Roman" w:hAnsi="Times New Roman" w:cs="Times New Roman"/>
          <w:noProof/>
          <w:sz w:val="24"/>
        </w:rPr>
        <w:t xml:space="preserve"> kontrolės</w:t>
      </w:r>
      <w:r w:rsidRPr="00FE0BC9">
        <w:rPr>
          <w:rFonts w:ascii="Times New Roman" w:hAnsi="Times New Roman" w:cs="Times New Roman"/>
          <w:noProof/>
          <w:sz w:val="24"/>
        </w:rPr>
        <w:t xml:space="preserve"> sistemų instaliavimo, įdiegimo, paleidimo ir garantinio aptarnavimo laikotarpio metu yra sukuriama pagalbinė arba integravimui skirta programinė įranga visapusiškam </w:t>
      </w:r>
      <w:r w:rsidR="009B3493" w:rsidRPr="00FE0BC9">
        <w:rPr>
          <w:rFonts w:ascii="Times New Roman" w:hAnsi="Times New Roman" w:cs="Times New Roman"/>
          <w:noProof/>
          <w:sz w:val="24"/>
        </w:rPr>
        <w:t>įeigos</w:t>
      </w:r>
      <w:r w:rsidR="00AD2371" w:rsidRPr="00FE0BC9">
        <w:rPr>
          <w:rFonts w:ascii="Times New Roman" w:hAnsi="Times New Roman" w:cs="Times New Roman"/>
          <w:noProof/>
          <w:sz w:val="24"/>
        </w:rPr>
        <w:t xml:space="preserve"> kontrolės</w:t>
      </w:r>
      <w:r w:rsidRPr="00FE0BC9">
        <w:rPr>
          <w:rFonts w:ascii="Times New Roman" w:hAnsi="Times New Roman" w:cs="Times New Roman"/>
          <w:noProof/>
          <w:sz w:val="24"/>
        </w:rPr>
        <w:t xml:space="preserve"> sistemos funkcionalumui užtikrinti, tokios programinės įrangos naudojimo, modifikavimo ir kitos autorinės turtinės teisės turi būti suteiktos Perkančiajai organizacijai neribotam laikui.</w:t>
      </w:r>
    </w:p>
    <w:p w14:paraId="58E8AC91" w14:textId="65B1DF16" w:rsidR="00E00515" w:rsidRPr="00FE0BC9" w:rsidRDefault="00E00515" w:rsidP="001C031D">
      <w:pPr>
        <w:numPr>
          <w:ilvl w:val="0"/>
          <w:numId w:val="11"/>
        </w:numPr>
        <w:tabs>
          <w:tab w:val="num" w:pos="851"/>
          <w:tab w:val="num" w:pos="2527"/>
        </w:tabs>
        <w:ind w:left="0" w:firstLine="851"/>
        <w:jc w:val="both"/>
        <w:rPr>
          <w:rFonts w:ascii="Times New Roman" w:hAnsi="Times New Roman" w:cs="Times New Roman"/>
          <w:noProof/>
          <w:sz w:val="24"/>
        </w:rPr>
      </w:pPr>
      <w:r w:rsidRPr="00FE0BC9">
        <w:rPr>
          <w:rFonts w:ascii="Times New Roman" w:hAnsi="Times New Roman" w:cs="Times New Roman"/>
          <w:noProof/>
          <w:sz w:val="24"/>
        </w:rPr>
        <w:t xml:space="preserve">Jeigu </w:t>
      </w:r>
      <w:r w:rsidR="009B3493" w:rsidRPr="00FE0BC9">
        <w:rPr>
          <w:rFonts w:ascii="Times New Roman" w:hAnsi="Times New Roman" w:cs="Times New Roman"/>
          <w:noProof/>
          <w:sz w:val="24"/>
        </w:rPr>
        <w:t>įeigos</w:t>
      </w:r>
      <w:r w:rsidR="00AD2371" w:rsidRPr="00FE0BC9">
        <w:rPr>
          <w:rFonts w:ascii="Times New Roman" w:hAnsi="Times New Roman" w:cs="Times New Roman"/>
          <w:noProof/>
          <w:sz w:val="24"/>
        </w:rPr>
        <w:t xml:space="preserve"> kontrolės</w:t>
      </w:r>
      <w:r w:rsidRPr="00FE0BC9">
        <w:rPr>
          <w:rFonts w:ascii="Times New Roman" w:hAnsi="Times New Roman" w:cs="Times New Roman"/>
          <w:noProof/>
          <w:sz w:val="24"/>
        </w:rPr>
        <w:t xml:space="preserve"> sistemos funkcionalumui užtikrinti yra siūloma licencijuojama įranga, jos naudojimo licencijos turi būti suteiktos </w:t>
      </w:r>
      <w:r w:rsidR="003517F7" w:rsidRPr="00FE0BC9">
        <w:rPr>
          <w:rFonts w:ascii="Times New Roman" w:hAnsi="Times New Roman" w:cs="Times New Roman"/>
          <w:noProof/>
          <w:sz w:val="24"/>
        </w:rPr>
        <w:t>P</w:t>
      </w:r>
      <w:r w:rsidRPr="00FE0BC9">
        <w:rPr>
          <w:rFonts w:ascii="Times New Roman" w:hAnsi="Times New Roman" w:cs="Times New Roman"/>
          <w:noProof/>
          <w:sz w:val="24"/>
        </w:rPr>
        <w:t xml:space="preserve">erkančiajai organizacijai neterminuotam laikui </w:t>
      </w:r>
      <w:r w:rsidRPr="00FE0BC9">
        <w:rPr>
          <w:rFonts w:ascii="Times New Roman" w:hAnsi="Times New Roman" w:cs="Times New Roman"/>
          <w:noProof/>
          <w:sz w:val="24"/>
        </w:rPr>
        <w:lastRenderedPageBreak/>
        <w:t>šiuose reikalavimuose nurodytam įrangos kiekiui.</w:t>
      </w:r>
      <w:r w:rsidR="00577590" w:rsidRPr="00FE0BC9">
        <w:rPr>
          <w:rFonts w:ascii="Times New Roman" w:hAnsi="Times New Roman" w:cs="Times New Roman"/>
          <w:noProof/>
          <w:sz w:val="24"/>
        </w:rPr>
        <w:t xml:space="preserve"> Licencijų kaina turi būti įskaičiuota į pasiūlymo kainą.</w:t>
      </w:r>
    </w:p>
    <w:p w14:paraId="71310C51" w14:textId="6196BC41" w:rsidR="00E00515" w:rsidRPr="00FE0BC9" w:rsidRDefault="00E00515" w:rsidP="001C031D">
      <w:pPr>
        <w:numPr>
          <w:ilvl w:val="0"/>
          <w:numId w:val="11"/>
        </w:numPr>
        <w:tabs>
          <w:tab w:val="num" w:pos="851"/>
          <w:tab w:val="num" w:pos="2527"/>
        </w:tabs>
        <w:ind w:left="0" w:firstLine="851"/>
        <w:jc w:val="both"/>
        <w:rPr>
          <w:rFonts w:ascii="Times New Roman" w:hAnsi="Times New Roman" w:cs="Times New Roman"/>
          <w:noProof/>
          <w:sz w:val="24"/>
        </w:rPr>
      </w:pPr>
      <w:r w:rsidRPr="00FE0BC9">
        <w:rPr>
          <w:rFonts w:ascii="Times New Roman" w:hAnsi="Times New Roman" w:cs="Times New Roman"/>
          <w:noProof/>
          <w:sz w:val="24"/>
        </w:rPr>
        <w:t xml:space="preserve">Visa, su </w:t>
      </w:r>
      <w:r w:rsidR="009B3493" w:rsidRPr="00FE0BC9">
        <w:rPr>
          <w:rFonts w:ascii="Times New Roman" w:hAnsi="Times New Roman" w:cs="Times New Roman"/>
          <w:noProof/>
          <w:sz w:val="24"/>
        </w:rPr>
        <w:t>įeigos</w:t>
      </w:r>
      <w:r w:rsidR="00AD2371" w:rsidRPr="00FE0BC9">
        <w:rPr>
          <w:rFonts w:ascii="Times New Roman" w:hAnsi="Times New Roman" w:cs="Times New Roman"/>
          <w:noProof/>
          <w:sz w:val="24"/>
        </w:rPr>
        <w:t xml:space="preserve"> kontrolės</w:t>
      </w:r>
      <w:r w:rsidRPr="00FE0BC9">
        <w:rPr>
          <w:rFonts w:ascii="Times New Roman" w:hAnsi="Times New Roman" w:cs="Times New Roman"/>
          <w:noProof/>
          <w:sz w:val="24"/>
        </w:rPr>
        <w:t xml:space="preserve"> sistema susijusi perduodama dokumentacija turi būti lietuvių kalba, jeigu dokumentacija parengta ne lietuvių kalba, tai turi būti pateiktas vertėjo ar vertimo biuro patvirtintas jos vertimas į lietuvių kalbą.</w:t>
      </w:r>
    </w:p>
    <w:p w14:paraId="01B270DF" w14:textId="77777777" w:rsidR="00E00515" w:rsidRPr="00FE0BC9" w:rsidRDefault="00E00515" w:rsidP="001C031D">
      <w:pPr>
        <w:numPr>
          <w:ilvl w:val="0"/>
          <w:numId w:val="11"/>
        </w:numPr>
        <w:tabs>
          <w:tab w:val="num" w:pos="851"/>
          <w:tab w:val="num" w:pos="2527"/>
        </w:tabs>
        <w:ind w:left="0" w:firstLine="851"/>
        <w:jc w:val="both"/>
        <w:rPr>
          <w:rFonts w:ascii="Times New Roman" w:hAnsi="Times New Roman" w:cs="Times New Roman"/>
          <w:noProof/>
          <w:sz w:val="24"/>
        </w:rPr>
      </w:pPr>
      <w:r w:rsidRPr="00FE0BC9">
        <w:rPr>
          <w:rFonts w:ascii="Times New Roman" w:hAnsi="Times New Roman"/>
          <w:noProof/>
          <w:sz w:val="24"/>
        </w:rPr>
        <w:t>Tiekėjas garantinio laikotarpio metu privalo užtikrinti techninę pagalbą visoje Lietuvoje 7 dienas per savaitę, 24 valandas per parą. Pagalbos tarnyboje vartojama kalba – lietuvių kalba arba suteikiamos nemokamos vertėjo paslaugos.</w:t>
      </w:r>
    </w:p>
    <w:p w14:paraId="35A0CECA" w14:textId="77777777" w:rsidR="00E00515" w:rsidRPr="00FE0BC9" w:rsidRDefault="00E00515" w:rsidP="008B1A99">
      <w:pPr>
        <w:keepNext/>
        <w:numPr>
          <w:ilvl w:val="0"/>
          <w:numId w:val="12"/>
        </w:numPr>
        <w:tabs>
          <w:tab w:val="left" w:pos="284"/>
        </w:tabs>
        <w:spacing w:before="240" w:after="240"/>
        <w:ind w:left="0" w:firstLine="0"/>
        <w:jc w:val="center"/>
        <w:outlineLvl w:val="0"/>
        <w:rPr>
          <w:rFonts w:ascii="Times New Roman" w:hAnsi="Times New Roman" w:cs="Times New Roman"/>
          <w:b/>
          <w:noProof/>
          <w:sz w:val="24"/>
        </w:rPr>
      </w:pPr>
      <w:r w:rsidRPr="00FE0BC9">
        <w:rPr>
          <w:rFonts w:ascii="Times New Roman" w:hAnsi="Times New Roman" w:cs="Times New Roman"/>
          <w:b/>
          <w:noProof/>
          <w:sz w:val="24"/>
        </w:rPr>
        <w:t>BAIGIAMOSIOS NUOSTATOS</w:t>
      </w:r>
    </w:p>
    <w:p w14:paraId="7529E290" w14:textId="3B6ADD5C" w:rsidR="005064C7" w:rsidRPr="00FE0BC9" w:rsidRDefault="00E00515" w:rsidP="001C031D">
      <w:pPr>
        <w:numPr>
          <w:ilvl w:val="0"/>
          <w:numId w:val="11"/>
        </w:numPr>
        <w:tabs>
          <w:tab w:val="num" w:pos="1134"/>
          <w:tab w:val="num" w:pos="2527"/>
        </w:tabs>
        <w:ind w:left="0" w:firstLine="851"/>
        <w:jc w:val="both"/>
        <w:rPr>
          <w:rFonts w:ascii="Times New Roman" w:hAnsi="Times New Roman"/>
          <w:noProof/>
          <w:sz w:val="24"/>
        </w:rPr>
      </w:pPr>
      <w:r w:rsidRPr="00FE0BC9">
        <w:rPr>
          <w:rFonts w:ascii="Times New Roman" w:hAnsi="Times New Roman"/>
          <w:noProof/>
          <w:sz w:val="24"/>
        </w:rPr>
        <w:t>Tiekėjas privalo savo pasiūlyme nurodyti tikslius siūlomų prekių pavadinimus, modelius ir specifikacijas</w:t>
      </w:r>
      <w:r w:rsidR="00EC760E" w:rsidRPr="00FE0BC9">
        <w:rPr>
          <w:rFonts w:ascii="Times New Roman" w:hAnsi="Times New Roman"/>
          <w:noProof/>
          <w:sz w:val="24"/>
        </w:rPr>
        <w:t xml:space="preserve"> (užpildyti Techninės specifikacijos 17.2 punkto lentelę) ir kartu su pasiūlymu pateikti </w:t>
      </w:r>
      <w:r w:rsidR="00EC760E" w:rsidRPr="00FE0BC9">
        <w:rPr>
          <w:rFonts w:ascii="Times New Roman" w:hAnsi="Times New Roman"/>
          <w:color w:val="000000"/>
          <w:sz w:val="24"/>
          <w:lang w:eastAsia="ar-SA"/>
        </w:rPr>
        <w:t>atitiktį keliamiems reikalavimams patvirtinančius  dokumentus arba nuorodą į gamintojo interneto svetainę, jei joje pateikiama nurodyta informacija</w:t>
      </w:r>
      <w:r w:rsidR="005064C7" w:rsidRPr="00FE0BC9">
        <w:rPr>
          <w:rFonts w:ascii="Times New Roman" w:hAnsi="Times New Roman"/>
          <w:noProof/>
          <w:sz w:val="24"/>
        </w:rPr>
        <w:t>.</w:t>
      </w:r>
    </w:p>
    <w:p w14:paraId="2072B517" w14:textId="77777777" w:rsidR="00DD47FA" w:rsidRPr="00FE0BC9" w:rsidRDefault="00DD47FA" w:rsidP="001C031D">
      <w:pPr>
        <w:numPr>
          <w:ilvl w:val="0"/>
          <w:numId w:val="11"/>
        </w:numPr>
        <w:tabs>
          <w:tab w:val="num" w:pos="1134"/>
          <w:tab w:val="num" w:pos="2527"/>
        </w:tabs>
        <w:ind w:left="0" w:firstLine="851"/>
        <w:jc w:val="both"/>
        <w:rPr>
          <w:rFonts w:ascii="Times New Roman" w:hAnsi="Times New Roman"/>
          <w:noProof/>
          <w:sz w:val="24"/>
        </w:rPr>
      </w:pPr>
      <w:r w:rsidRPr="00FE0BC9">
        <w:rPr>
          <w:rFonts w:ascii="Times New Roman" w:hAnsi="Times New Roman"/>
          <w:noProof/>
          <w:sz w:val="24"/>
        </w:rPr>
        <w:t>Pirkimas laikomas žaliuoju pirkimu vadovaujantis Lietuvos Respublikos aplinkos ministro 2011 m. birželio 28 d. įsakymo Nr. D1-508 „Dėl Aplinkos apsaugos kriterijų taikymo, vykdant žaliuosius pirkimus, tvarkos aprašo patvirtinimo“ (2022 m. gruodžio 13 d. Nr. D1-401 redakcija) (toliau – Tvarkos aprašas):</w:t>
      </w:r>
    </w:p>
    <w:p w14:paraId="0E355740" w14:textId="357244D4" w:rsidR="0027583B" w:rsidRPr="00FE0BC9" w:rsidRDefault="0027583B" w:rsidP="001C031D">
      <w:pPr>
        <w:pStyle w:val="ListParagraph"/>
        <w:numPr>
          <w:ilvl w:val="1"/>
          <w:numId w:val="11"/>
        </w:numPr>
        <w:ind w:left="0" w:firstLine="851"/>
        <w:jc w:val="both"/>
        <w:rPr>
          <w:rFonts w:ascii="Times New Roman" w:hAnsi="Times New Roman" w:cs="Times New Roman"/>
          <w:noProof/>
          <w:sz w:val="24"/>
        </w:rPr>
      </w:pPr>
      <w:r w:rsidRPr="00FE0BC9">
        <w:rPr>
          <w:rStyle w:val="cf01"/>
          <w:rFonts w:ascii="Times New Roman" w:hAnsi="Times New Roman" w:cs="Times New Roman"/>
          <w:sz w:val="24"/>
          <w:szCs w:val="24"/>
        </w:rPr>
        <w:t>Darbo projekte turi būti numatyta, kad statyboje naudojamos statybinės medžiagos atitiktų minimalius aplinkos apsaugos kriterijus (XIII skyrius „Statybinės medžiagos“);</w:t>
      </w:r>
    </w:p>
    <w:p w14:paraId="7F4166F8" w14:textId="093D42B9" w:rsidR="00DD47FA" w:rsidRPr="00FE0BC9" w:rsidRDefault="00DD47FA" w:rsidP="001C031D">
      <w:pPr>
        <w:pStyle w:val="ListParagraph"/>
        <w:numPr>
          <w:ilvl w:val="1"/>
          <w:numId w:val="11"/>
        </w:numPr>
        <w:ind w:left="0" w:firstLine="851"/>
        <w:jc w:val="both"/>
        <w:rPr>
          <w:rFonts w:ascii="Times New Roman" w:hAnsi="Times New Roman"/>
          <w:noProof/>
          <w:sz w:val="24"/>
        </w:rPr>
      </w:pPr>
      <w:r w:rsidRPr="00FE0BC9">
        <w:rPr>
          <w:rFonts w:ascii="Times New Roman" w:hAnsi="Times New Roman"/>
          <w:noProof/>
          <w:sz w:val="24"/>
        </w:rPr>
        <w:t xml:space="preserve">įranga (prekė) yra tvirta, ilgaamžė, funkcionali, ji ar jos sudedamosios dalys tinka naudoti daug kartų ir (ar) lengvai pataisomos, ir (ar) pakeičiamos. </w:t>
      </w:r>
    </w:p>
    <w:p w14:paraId="427D4374" w14:textId="4E28D1B0" w:rsidR="00DD47FA" w:rsidRPr="00FE0BC9" w:rsidRDefault="00DD47FA" w:rsidP="001C031D">
      <w:pPr>
        <w:pStyle w:val="ListParagraph"/>
        <w:numPr>
          <w:ilvl w:val="1"/>
          <w:numId w:val="11"/>
        </w:numPr>
        <w:ind w:left="0" w:firstLine="851"/>
        <w:jc w:val="both"/>
        <w:rPr>
          <w:rFonts w:ascii="Times New Roman" w:hAnsi="Times New Roman"/>
          <w:noProof/>
          <w:sz w:val="24"/>
        </w:rPr>
      </w:pPr>
      <w:r w:rsidRPr="00FE0BC9">
        <w:rPr>
          <w:rFonts w:ascii="Times New Roman" w:hAnsi="Times New Roman"/>
          <w:noProof/>
          <w:sz w:val="24"/>
        </w:rPr>
        <w:t xml:space="preserve">Tiekėjas vykdydamas sutartį turi laikytis šių aplinkosaugos reikalavimų: </w:t>
      </w:r>
    </w:p>
    <w:p w14:paraId="03C4D213" w14:textId="524FB7DD" w:rsidR="00DD47FA" w:rsidRPr="00FE0BC9" w:rsidRDefault="00DD47FA" w:rsidP="001C031D">
      <w:pPr>
        <w:pStyle w:val="ListParagraph"/>
        <w:numPr>
          <w:ilvl w:val="2"/>
          <w:numId w:val="11"/>
        </w:numPr>
        <w:ind w:left="0" w:firstLine="851"/>
        <w:jc w:val="both"/>
        <w:rPr>
          <w:rFonts w:ascii="Times New Roman" w:hAnsi="Times New Roman"/>
          <w:noProof/>
          <w:sz w:val="24"/>
        </w:rPr>
      </w:pPr>
      <w:r w:rsidRPr="00FE0BC9">
        <w:rPr>
          <w:rFonts w:ascii="Times New Roman" w:hAnsi="Times New Roman"/>
          <w:noProof/>
          <w:sz w:val="24"/>
        </w:rPr>
        <w:t>siekti mažinti popieriaus sunaudojimą, atsisakyti nebūtino dokumentų kopijavimo ir spausdinimo, rengiama dokumentacija, kiek tai įmanoma, Perkančiajai organizacijai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2C3E7259" w14:textId="5A20A314" w:rsidR="005675DC" w:rsidRPr="00FE0BC9" w:rsidRDefault="00DD47FA" w:rsidP="001C031D">
      <w:pPr>
        <w:pStyle w:val="ListParagraph"/>
        <w:numPr>
          <w:ilvl w:val="2"/>
          <w:numId w:val="11"/>
        </w:numPr>
        <w:ind w:left="0" w:firstLine="851"/>
        <w:jc w:val="both"/>
        <w:rPr>
          <w:rFonts w:ascii="Times New Roman" w:hAnsi="Times New Roman"/>
          <w:noProof/>
          <w:sz w:val="24"/>
        </w:rPr>
      </w:pPr>
      <w:r w:rsidRPr="00FE0BC9">
        <w:rPr>
          <w:rFonts w:ascii="Times New Roman" w:hAnsi="Times New Roman"/>
          <w:noProof/>
          <w:sz w:val="24"/>
        </w:rPr>
        <w:t>siekti, kad tiekiant įrangą (prekes) būtų sunaudojama mažiau gamtos išteklių, t. y. siekti, kad Tiekėjo darbuotojai atvykimui į objektų vietą pasirinktų optimalų maršrutą ir rinktųsi netaršias transporto priemone</w:t>
      </w:r>
      <w:r w:rsidR="003B5073" w:rsidRPr="00FE0BC9">
        <w:rPr>
          <w:rFonts w:ascii="Times New Roman" w:hAnsi="Times New Roman"/>
          <w:noProof/>
          <w:sz w:val="24"/>
        </w:rPr>
        <w:t>s</w:t>
      </w:r>
      <w:r w:rsidR="005675DC" w:rsidRPr="00FE0BC9">
        <w:rPr>
          <w:rFonts w:ascii="Times New Roman" w:hAnsi="Times New Roman"/>
          <w:noProof/>
          <w:sz w:val="24"/>
        </w:rPr>
        <w:t>;</w:t>
      </w:r>
    </w:p>
    <w:p w14:paraId="1D8B3C1A" w14:textId="2D528B6B" w:rsidR="00F91EC4" w:rsidRPr="00FE0BC9" w:rsidRDefault="005675DC" w:rsidP="001C031D">
      <w:pPr>
        <w:pStyle w:val="ListParagraph"/>
        <w:numPr>
          <w:ilvl w:val="2"/>
          <w:numId w:val="11"/>
        </w:numPr>
        <w:ind w:left="0" w:firstLine="851"/>
        <w:jc w:val="both"/>
        <w:rPr>
          <w:rFonts w:ascii="Times New Roman" w:hAnsi="Times New Roman"/>
          <w:noProof/>
          <w:sz w:val="24"/>
        </w:rPr>
      </w:pPr>
      <w:r w:rsidRPr="00FE0BC9">
        <w:rPr>
          <w:rFonts w:ascii="Times New Roman" w:hAnsi="Times New Roman" w:cs="Times New Roman"/>
          <w:color w:val="000000" w:themeColor="text1"/>
          <w:sz w:val="24"/>
        </w:rPr>
        <w:t>atliekas rūšiuoti jų susidarymo vietoje.</w:t>
      </w:r>
    </w:p>
    <w:p w14:paraId="4A88F516" w14:textId="629E3265" w:rsidR="006C7E43" w:rsidRPr="00FE0BC9" w:rsidRDefault="006C7E43" w:rsidP="001C031D">
      <w:pPr>
        <w:numPr>
          <w:ilvl w:val="0"/>
          <w:numId w:val="11"/>
        </w:numPr>
        <w:tabs>
          <w:tab w:val="num" w:pos="1134"/>
          <w:tab w:val="num" w:pos="2527"/>
        </w:tabs>
        <w:ind w:left="0" w:firstLine="851"/>
        <w:jc w:val="both"/>
        <w:rPr>
          <w:rFonts w:ascii="Times New Roman" w:hAnsi="Times New Roman"/>
          <w:noProof/>
          <w:sz w:val="24"/>
        </w:rPr>
      </w:pPr>
      <w:r w:rsidRPr="00FE0BC9">
        <w:rPr>
          <w:rFonts w:ascii="Times New Roman" w:hAnsi="Times New Roman"/>
          <w:noProof/>
          <w:sz w:val="24"/>
        </w:rPr>
        <w:t>Perkančioji organizacija turi teisę sutarties vykdymo metu paprašyti patiekti žaliuosius pirkimo reikalavimams įrodančius dokumentus:</w:t>
      </w:r>
    </w:p>
    <w:p w14:paraId="6DF1C858" w14:textId="77777777" w:rsidR="006C7E43" w:rsidRPr="00FE0BC9" w:rsidRDefault="006C7E43" w:rsidP="001C031D">
      <w:pPr>
        <w:numPr>
          <w:ilvl w:val="1"/>
          <w:numId w:val="11"/>
        </w:numPr>
        <w:ind w:left="0" w:firstLine="851"/>
        <w:jc w:val="both"/>
        <w:rPr>
          <w:rFonts w:ascii="Times New Roman" w:hAnsi="Times New Roman" w:cs="Times New Roman"/>
          <w:color w:val="000000"/>
          <w:sz w:val="24"/>
        </w:rPr>
      </w:pPr>
      <w:bookmarkStart w:id="0" w:name="part_8200cf302de9434983c17f4b230252e4"/>
      <w:bookmarkEnd w:id="0"/>
      <w:r w:rsidRPr="00FE0BC9">
        <w:rPr>
          <w:rFonts w:ascii="Times New Roman" w:hAnsi="Times New Roman"/>
          <w:noProof/>
          <w:sz w:val="24"/>
        </w:rPr>
        <w:t>pakuotės aprašymas, gamintojo ir (ar) tiekėjo techniniai dokumentai, gamintojo ir (ar)</w:t>
      </w:r>
      <w:r w:rsidRPr="00FE0BC9">
        <w:rPr>
          <w:rFonts w:ascii="Times New Roman" w:hAnsi="Times New Roman" w:cs="Times New Roman"/>
          <w:color w:val="000000"/>
          <w:sz w:val="24"/>
        </w:rPr>
        <w:t xml:space="preserve">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bookmarkStart w:id="1" w:name="part_f0962204cb96422ca360e26e795aca65"/>
      <w:bookmarkEnd w:id="1"/>
    </w:p>
    <w:p w14:paraId="03B6E4FE" w14:textId="77777777" w:rsidR="006C7E43" w:rsidRPr="00FE0BC9" w:rsidRDefault="006C7E43" w:rsidP="001C031D">
      <w:pPr>
        <w:numPr>
          <w:ilvl w:val="1"/>
          <w:numId w:val="11"/>
        </w:numPr>
        <w:ind w:left="0" w:firstLine="851"/>
        <w:jc w:val="both"/>
        <w:rPr>
          <w:rFonts w:ascii="Times New Roman" w:hAnsi="Times New Roman" w:cs="Times New Roman"/>
          <w:color w:val="000000"/>
          <w:sz w:val="24"/>
        </w:rPr>
      </w:pPr>
      <w:r w:rsidRPr="00FE0BC9">
        <w:rPr>
          <w:rFonts w:ascii="Times New Roman" w:hAnsi="Times New Roman" w:cs="Times New Roman"/>
          <w:color w:val="000000"/>
          <w:sz w:val="24"/>
        </w:rPr>
        <w:t>nepriklausomos šalies išduotas sertifikatas ar kitas lygiavertis dokumentas, kuriuo įrodoma atitiktis taikomiems standartams.</w:t>
      </w:r>
      <w:bookmarkStart w:id="2" w:name="part_f150b9c45eba4aac8dae63edfc4a9b8b"/>
      <w:bookmarkEnd w:id="2"/>
    </w:p>
    <w:p w14:paraId="751A287D" w14:textId="77777777" w:rsidR="006C7E43" w:rsidRPr="00FE0BC9" w:rsidRDefault="006C7E43" w:rsidP="001C031D">
      <w:pPr>
        <w:numPr>
          <w:ilvl w:val="1"/>
          <w:numId w:val="11"/>
        </w:numPr>
        <w:ind w:left="0" w:firstLine="851"/>
        <w:jc w:val="both"/>
        <w:rPr>
          <w:rFonts w:ascii="Times New Roman" w:hAnsi="Times New Roman" w:cs="Times New Roman"/>
          <w:color w:val="000000"/>
          <w:sz w:val="24"/>
        </w:rPr>
      </w:pPr>
      <w:r w:rsidRPr="00FE0BC9">
        <w:rPr>
          <w:rFonts w:ascii="Times New Roman" w:hAnsi="Times New Roman" w:cs="Times New Roman"/>
          <w:color w:val="000000"/>
          <w:sz w:val="24"/>
        </w:rPr>
        <w:t>Kiti lygiaverčiai aplinkos apsaugos vadybos užtikrinimo priemonių įrodymai gali būti tiekėjo taikomų aplinkos apsaugos vadybos priemonių aprašymas, atitinkantis visus šiuos reikalavimus:</w:t>
      </w:r>
      <w:bookmarkStart w:id="3" w:name="part_33e7c169efa3469bb3fbd07430741947"/>
      <w:bookmarkEnd w:id="3"/>
      <w:r w:rsidRPr="00FE0BC9">
        <w:rPr>
          <w:rFonts w:ascii="Times New Roman" w:hAnsi="Times New Roman" w:cs="Times New Roman"/>
          <w:color w:val="000000"/>
          <w:sz w:val="24"/>
        </w:rPr>
        <w:tab/>
      </w:r>
      <w:r w:rsidRPr="00FE0BC9">
        <w:rPr>
          <w:rFonts w:ascii="Times New Roman" w:hAnsi="Times New Roman" w:cs="Times New Roman"/>
          <w:color w:val="000000"/>
          <w:sz w:val="24"/>
        </w:rPr>
        <w:tab/>
      </w:r>
    </w:p>
    <w:p w14:paraId="756CF7F4" w14:textId="77777777" w:rsidR="006C7E43" w:rsidRPr="00FE0BC9" w:rsidRDefault="006C7E43" w:rsidP="001C031D">
      <w:pPr>
        <w:numPr>
          <w:ilvl w:val="2"/>
          <w:numId w:val="11"/>
        </w:numPr>
        <w:ind w:left="0" w:firstLine="851"/>
        <w:jc w:val="both"/>
        <w:rPr>
          <w:rFonts w:ascii="Times New Roman" w:hAnsi="Times New Roman" w:cs="Times New Roman"/>
          <w:color w:val="000000"/>
          <w:sz w:val="24"/>
        </w:rPr>
      </w:pPr>
      <w:r w:rsidRPr="00FE0BC9">
        <w:rPr>
          <w:rFonts w:ascii="Times New Roman" w:hAnsi="Times New Roman" w:cs="Times New Roman"/>
          <w:color w:val="000000"/>
          <w:sz w:val="24"/>
        </w:rPr>
        <w:t>apibrėžta įmonės ar įstaigos vadovybės patvirtinta aplinkos apsaugos politika ir atitiktis aplinkos apsaugos reikalavimams teikiant paslaugas ir vykdant darbus;</w:t>
      </w:r>
      <w:bookmarkStart w:id="4" w:name="part_bf646b5def314c43954a3d0e0b880ac4"/>
      <w:bookmarkEnd w:id="4"/>
    </w:p>
    <w:p w14:paraId="5751BC33" w14:textId="77777777" w:rsidR="006C7E43" w:rsidRPr="00FE0BC9" w:rsidRDefault="006C7E43" w:rsidP="001C031D">
      <w:pPr>
        <w:numPr>
          <w:ilvl w:val="2"/>
          <w:numId w:val="11"/>
        </w:numPr>
        <w:ind w:left="0" w:firstLine="851"/>
        <w:jc w:val="both"/>
        <w:rPr>
          <w:rFonts w:ascii="Times New Roman" w:hAnsi="Times New Roman" w:cs="Times New Roman"/>
          <w:color w:val="000000"/>
          <w:sz w:val="24"/>
        </w:rPr>
      </w:pPr>
      <w:r w:rsidRPr="00FE0BC9">
        <w:rPr>
          <w:rFonts w:ascii="Times New Roman" w:hAnsi="Times New Roman" w:cs="Times New Roman"/>
          <w:color w:val="000000"/>
          <w:sz w:val="24"/>
        </w:rPr>
        <w:t>nustatyti reikšmingiausi aplinkos apsaugos aspektai, kuriems poveikį daro arba gali daryti įmonės ar įstaigos vykdoma veikla, ir šiuos aplinkos apsaugos aspektus reglamentuojantys teisės aktai;</w:t>
      </w:r>
      <w:bookmarkStart w:id="5" w:name="part_4f09a2613de44fd1832052d5ec1dedea"/>
      <w:bookmarkEnd w:id="5"/>
    </w:p>
    <w:p w14:paraId="1976ED79" w14:textId="4267671E" w:rsidR="006C7E43" w:rsidRPr="00FE0BC9" w:rsidRDefault="006C7E43" w:rsidP="001C031D">
      <w:pPr>
        <w:numPr>
          <w:ilvl w:val="2"/>
          <w:numId w:val="11"/>
        </w:numPr>
        <w:ind w:left="0" w:firstLine="851"/>
        <w:jc w:val="both"/>
        <w:rPr>
          <w:rFonts w:ascii="Times New Roman" w:hAnsi="Times New Roman" w:cs="Times New Roman"/>
          <w:color w:val="000000"/>
          <w:sz w:val="24"/>
        </w:rPr>
      </w:pPr>
      <w:r w:rsidRPr="00FE0BC9">
        <w:rPr>
          <w:rFonts w:ascii="Times New Roman" w:hAnsi="Times New Roman" w:cs="Times New Roman"/>
          <w:color w:val="000000"/>
          <w:sz w:val="24"/>
        </w:rPr>
        <w:lastRenderedPageBreak/>
        <w:t xml:space="preserve"> nustatyti aplinkosauginiai tikslai, uždaviniai ir priemonės šiems tikslams pasiekti</w:t>
      </w:r>
      <w:bookmarkStart w:id="6" w:name="part_7abd5c50b3ec400d87c599422b297e54"/>
      <w:bookmarkEnd w:id="6"/>
      <w:r w:rsidRPr="00FE0BC9">
        <w:rPr>
          <w:rFonts w:ascii="Times New Roman" w:hAnsi="Times New Roman" w:cs="Times New Roman"/>
          <w:color w:val="000000"/>
          <w:sz w:val="24"/>
        </w:rPr>
        <w:t>;</w:t>
      </w:r>
    </w:p>
    <w:p w14:paraId="18FEB3CA" w14:textId="77777777" w:rsidR="006C7E43" w:rsidRPr="00FE0BC9" w:rsidRDefault="006C7E43" w:rsidP="001C031D">
      <w:pPr>
        <w:numPr>
          <w:ilvl w:val="2"/>
          <w:numId w:val="11"/>
        </w:numPr>
        <w:ind w:left="0" w:firstLine="851"/>
        <w:jc w:val="both"/>
        <w:rPr>
          <w:rFonts w:ascii="Times New Roman" w:hAnsi="Times New Roman" w:cs="Times New Roman"/>
          <w:color w:val="000000"/>
          <w:sz w:val="24"/>
        </w:rPr>
      </w:pPr>
      <w:r w:rsidRPr="00FE0BC9">
        <w:rPr>
          <w:rFonts w:ascii="Times New Roman" w:hAnsi="Times New Roman" w:cs="Times New Roman"/>
          <w:color w:val="000000"/>
          <w:sz w:val="24"/>
        </w:rPr>
        <w:t>numatyta aplinkosauginių tikslų įgyvendinimo stebėsena – paskirti atsakingi asmenys, nustatyta jų atsakomybė, pareigos ir priemonių įgyvendinimo terminai;</w:t>
      </w:r>
      <w:bookmarkStart w:id="7" w:name="part_63118ffc1e2948c3a6c6bc653fafcb64"/>
      <w:bookmarkEnd w:id="7"/>
    </w:p>
    <w:p w14:paraId="357A94A4" w14:textId="77777777" w:rsidR="006C7E43" w:rsidRPr="00FE0BC9" w:rsidRDefault="006C7E43" w:rsidP="001C031D">
      <w:pPr>
        <w:numPr>
          <w:ilvl w:val="2"/>
          <w:numId w:val="11"/>
        </w:numPr>
        <w:ind w:left="0" w:firstLine="851"/>
        <w:jc w:val="both"/>
        <w:rPr>
          <w:rFonts w:ascii="Times New Roman" w:hAnsi="Times New Roman" w:cs="Times New Roman"/>
          <w:color w:val="000000"/>
          <w:sz w:val="24"/>
        </w:rPr>
      </w:pPr>
      <w:r w:rsidRPr="00FE0BC9">
        <w:rPr>
          <w:rFonts w:ascii="Times New Roman" w:hAnsi="Times New Roman" w:cs="Times New Roman"/>
          <w:color w:val="000000"/>
          <w:sz w:val="24"/>
        </w:rPr>
        <w:t>parengtas aplinkosauginių ir avarinių situacijų valdymo planas;</w:t>
      </w:r>
      <w:bookmarkStart w:id="8" w:name="part_f941b32ea23941cf97e3642767d82d47"/>
      <w:bookmarkEnd w:id="8"/>
    </w:p>
    <w:p w14:paraId="3236AFCD" w14:textId="644E936C" w:rsidR="006C7E43" w:rsidRPr="00FE0BC9" w:rsidRDefault="006C7E43" w:rsidP="001C031D">
      <w:pPr>
        <w:numPr>
          <w:ilvl w:val="2"/>
          <w:numId w:val="11"/>
        </w:numPr>
        <w:ind w:left="0" w:firstLine="851"/>
        <w:jc w:val="both"/>
        <w:rPr>
          <w:rFonts w:ascii="Times New Roman" w:hAnsi="Times New Roman" w:cs="Times New Roman"/>
          <w:color w:val="000000"/>
          <w:sz w:val="24"/>
        </w:rPr>
      </w:pPr>
      <w:r w:rsidRPr="00FE0BC9">
        <w:rPr>
          <w:rFonts w:ascii="Times New Roman" w:hAnsi="Times New Roman" w:cs="Times New Roman"/>
          <w:color w:val="000000"/>
          <w:sz w:val="24"/>
        </w:rPr>
        <w:t>vykdoma aplinkosauginio gerinimo veiklos kontrolė (pvz., parengiamos metinės ataskaitos, kurios pateikiamos ir pristatomos įmonės vadovybei).</w:t>
      </w:r>
    </w:p>
    <w:p w14:paraId="0D6F28F3" w14:textId="77032575" w:rsidR="00B322F6" w:rsidRPr="006C7E43" w:rsidRDefault="00B322F6" w:rsidP="006C7E43">
      <w:pPr>
        <w:widowControl/>
        <w:autoSpaceDE/>
        <w:autoSpaceDN/>
        <w:adjustRightInd/>
        <w:ind w:firstLine="0"/>
        <w:jc w:val="both"/>
        <w:rPr>
          <w:rFonts w:ascii="Times New Roman" w:hAnsi="Times New Roman" w:cs="Times New Roman"/>
          <w:bCs/>
          <w:noProof/>
          <w:sz w:val="24"/>
        </w:rPr>
      </w:pPr>
    </w:p>
    <w:sectPr w:rsidR="00B322F6" w:rsidRPr="006C7E43" w:rsidSect="00B7576A">
      <w:headerReference w:type="even" r:id="rId8"/>
      <w:headerReference w:type="default" r:id="rId9"/>
      <w:footerReference w:type="default" r:id="rId10"/>
      <w:headerReference w:type="first" r:id="rId11"/>
      <w:pgSz w:w="11907" w:h="16840" w:code="9"/>
      <w:pgMar w:top="1134" w:right="567" w:bottom="567"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7E6A" w14:textId="77777777" w:rsidR="007B1867" w:rsidRDefault="007B1867">
      <w:r>
        <w:separator/>
      </w:r>
    </w:p>
  </w:endnote>
  <w:endnote w:type="continuationSeparator" w:id="0">
    <w:p w14:paraId="43F36E4E" w14:textId="77777777" w:rsidR="007B1867" w:rsidRDefault="007B1867">
      <w:r>
        <w:continuationSeparator/>
      </w:r>
    </w:p>
  </w:endnote>
  <w:endnote w:type="continuationNotice" w:id="1">
    <w:p w14:paraId="3DED77B5" w14:textId="77777777" w:rsidR="007B1867" w:rsidRDefault="007B1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Klee One"/>
    <w:charset w:val="80"/>
    <w:family w:val="auto"/>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Times New Roman"/>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E889" w14:textId="77777777" w:rsidR="005004A1" w:rsidRDefault="005004A1" w:rsidP="003B106C">
    <w:pPr>
      <w:pStyle w:val="Footer"/>
      <w:framePr w:wrap="around" w:vAnchor="text" w:hAnchor="margin" w:xAlign="center" w:y="1"/>
      <w:rPr>
        <w:rStyle w:val="PageNumber"/>
      </w:rPr>
    </w:pPr>
  </w:p>
  <w:p w14:paraId="7D35A542" w14:textId="77777777" w:rsidR="005004A1" w:rsidRDefault="005004A1"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A6244" w14:textId="77777777" w:rsidR="007B1867" w:rsidRDefault="007B1867">
      <w:r>
        <w:separator/>
      </w:r>
    </w:p>
  </w:footnote>
  <w:footnote w:type="continuationSeparator" w:id="0">
    <w:p w14:paraId="6DD06AE8" w14:textId="77777777" w:rsidR="007B1867" w:rsidRDefault="007B1867">
      <w:r>
        <w:continuationSeparator/>
      </w:r>
    </w:p>
  </w:footnote>
  <w:footnote w:type="continuationNotice" w:id="1">
    <w:p w14:paraId="3B830251" w14:textId="77777777" w:rsidR="007B1867" w:rsidRDefault="007B1867"/>
  </w:footnote>
  <w:footnote w:id="2">
    <w:p w14:paraId="2551B987" w14:textId="56882053" w:rsidR="00C451FB" w:rsidRPr="00C451FB" w:rsidRDefault="00C451FB">
      <w:pPr>
        <w:pStyle w:val="FootnoteText"/>
        <w:rPr>
          <w:lang w:val="lt-LT"/>
        </w:rPr>
      </w:pPr>
      <w:r>
        <w:rPr>
          <w:rStyle w:val="FootnoteReference"/>
        </w:rPr>
        <w:footnoteRef/>
      </w:r>
      <w:r w:rsidRPr="009B3493">
        <w:rPr>
          <w:lang w:val="pt-BR"/>
        </w:rPr>
        <w:t xml:space="preserve"> </w:t>
      </w:r>
      <w:r>
        <w:rPr>
          <w:lang w:val="lt-LT"/>
        </w:rPr>
        <w:t>Pavyzdžiui, atvykimo į objektą kaina</w:t>
      </w:r>
      <w:r w:rsidR="007829B9">
        <w:rPr>
          <w:lang w:val="lt-LT"/>
        </w:rPr>
        <w:t xml:space="preserve">, </w:t>
      </w:r>
      <w:r w:rsidR="000266BB">
        <w:rPr>
          <w:lang w:val="lt-LT"/>
        </w:rPr>
        <w:t xml:space="preserve">instaliacinės medžiagos, </w:t>
      </w:r>
      <w:r w:rsidR="007829B9">
        <w:rPr>
          <w:lang w:val="lt-LT"/>
        </w:rPr>
        <w:t>licencijos</w:t>
      </w:r>
      <w:r w:rsidR="000266BB">
        <w:rPr>
          <w:lang w:val="lt-LT"/>
        </w:rPr>
        <w:t xml:space="preserve">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6473" w14:textId="77777777" w:rsidR="005004A1" w:rsidRDefault="005004A1"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1538B0" w14:textId="77777777" w:rsidR="005004A1" w:rsidRDefault="005004A1">
    <w:pPr>
      <w:pStyle w:val="Header"/>
    </w:pPr>
  </w:p>
  <w:p w14:paraId="5A2C9885" w14:textId="77777777" w:rsidR="005004A1" w:rsidRDefault="005004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F37D" w14:textId="77777777" w:rsidR="005004A1" w:rsidRPr="006F55CF" w:rsidRDefault="005004A1" w:rsidP="003B106C">
    <w:pPr>
      <w:pStyle w:val="Header"/>
      <w:framePr w:wrap="around" w:vAnchor="text" w:hAnchor="margin" w:xAlign="center" w:y="1"/>
      <w:rPr>
        <w:rStyle w:val="PageNumber"/>
        <w:rFonts w:ascii="Times New Roman" w:hAnsi="Times New Roman" w:cs="Times New Roman"/>
      </w:rPr>
    </w:pPr>
    <w:r w:rsidRPr="006F55CF">
      <w:rPr>
        <w:rStyle w:val="PageNumber"/>
        <w:rFonts w:ascii="Times New Roman" w:hAnsi="Times New Roman" w:cs="Times New Roman"/>
      </w:rPr>
      <w:fldChar w:fldCharType="begin"/>
    </w:r>
    <w:r w:rsidRPr="006F55CF">
      <w:rPr>
        <w:rStyle w:val="PageNumber"/>
        <w:rFonts w:ascii="Times New Roman" w:hAnsi="Times New Roman" w:cs="Times New Roman"/>
      </w:rPr>
      <w:instrText xml:space="preserve">PAGE  </w:instrText>
    </w:r>
    <w:r w:rsidRPr="006F55CF">
      <w:rPr>
        <w:rStyle w:val="PageNumber"/>
        <w:rFonts w:ascii="Times New Roman" w:hAnsi="Times New Roman" w:cs="Times New Roman"/>
      </w:rPr>
      <w:fldChar w:fldCharType="separate"/>
    </w:r>
    <w:r w:rsidR="005E6272">
      <w:rPr>
        <w:rStyle w:val="PageNumber"/>
        <w:rFonts w:ascii="Times New Roman" w:hAnsi="Times New Roman" w:cs="Times New Roman"/>
        <w:noProof/>
      </w:rPr>
      <w:t>5</w:t>
    </w:r>
    <w:r w:rsidR="005E6272">
      <w:rPr>
        <w:rStyle w:val="PageNumber"/>
        <w:rFonts w:ascii="Times New Roman" w:hAnsi="Times New Roman" w:cs="Times New Roman"/>
        <w:noProof/>
      </w:rPr>
      <w:t>4</w:t>
    </w:r>
    <w:r w:rsidRPr="006F55CF">
      <w:rPr>
        <w:rStyle w:val="PageNumber"/>
        <w:rFonts w:ascii="Times New Roman" w:hAnsi="Times New Roman" w:cs="Times New Roman"/>
      </w:rPr>
      <w:fldChar w:fldCharType="end"/>
    </w:r>
  </w:p>
  <w:p w14:paraId="76DE0801" w14:textId="77777777" w:rsidR="005004A1" w:rsidRDefault="005004A1" w:rsidP="00687F5E">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3"/>
      <w:gridCol w:w="2520"/>
      <w:gridCol w:w="3936"/>
    </w:tblGrid>
    <w:tr w:rsidR="00FC36C9" w14:paraId="04C7E99D" w14:textId="77777777" w:rsidTr="008F3333">
      <w:trPr>
        <w:trHeight w:val="1691"/>
      </w:trPr>
      <w:tc>
        <w:tcPr>
          <w:tcW w:w="3209" w:type="dxa"/>
          <w:vAlign w:val="center"/>
        </w:tcPr>
        <w:p w14:paraId="124FF53A" w14:textId="77777777" w:rsidR="00FC36C9" w:rsidRDefault="00FC36C9" w:rsidP="00FC36C9">
          <w:pPr>
            <w:pStyle w:val="Header"/>
            <w:jc w:val="center"/>
          </w:pPr>
          <w:r w:rsidRPr="00DB4896">
            <w:rPr>
              <w:noProof/>
            </w:rPr>
            <w:drawing>
              <wp:inline distT="0" distB="0" distL="0" distR="0" wp14:anchorId="0459DB65" wp14:editId="06425D61">
                <wp:extent cx="1371600" cy="96012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960120"/>
                        </a:xfrm>
                        <a:prstGeom prst="rect">
                          <a:avLst/>
                        </a:prstGeom>
                        <a:noFill/>
                        <a:ln>
                          <a:noFill/>
                        </a:ln>
                      </pic:spPr>
                    </pic:pic>
                  </a:graphicData>
                </a:graphic>
              </wp:inline>
            </w:drawing>
          </w:r>
        </w:p>
      </w:tc>
      <w:tc>
        <w:tcPr>
          <w:tcW w:w="3210" w:type="dxa"/>
        </w:tcPr>
        <w:p w14:paraId="207F670C" w14:textId="77777777" w:rsidR="00FC36C9" w:rsidRDefault="00FC36C9" w:rsidP="00FC36C9">
          <w:pPr>
            <w:pStyle w:val="Header"/>
          </w:pPr>
        </w:p>
      </w:tc>
      <w:tc>
        <w:tcPr>
          <w:tcW w:w="3210" w:type="dxa"/>
          <w:vAlign w:val="center"/>
        </w:tcPr>
        <w:p w14:paraId="52A0FAF2" w14:textId="77777777" w:rsidR="00FC36C9" w:rsidRDefault="00FC36C9" w:rsidP="00FC36C9">
          <w:pPr>
            <w:pStyle w:val="Header"/>
            <w:jc w:val="center"/>
          </w:pPr>
          <w:r w:rsidRPr="00332A4D">
            <w:rPr>
              <w:noProof/>
            </w:rPr>
            <w:drawing>
              <wp:inline distT="0" distB="0" distL="0" distR="0" wp14:anchorId="3B0501BE" wp14:editId="4A20B602">
                <wp:extent cx="1905000" cy="952500"/>
                <wp:effectExtent l="0" t="0" r="0" b="0"/>
                <wp:docPr id="1284152962" name="Picture 128415296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tc>
    </w:tr>
  </w:tbl>
  <w:p w14:paraId="5E9EE6B3" w14:textId="77777777" w:rsidR="005004A1" w:rsidRPr="00FC36C9" w:rsidRDefault="005004A1" w:rsidP="00FC3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33A4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1A"/>
    <w:multiLevelType w:val="singleLevel"/>
    <w:tmpl w:val="0000001A"/>
    <w:name w:val="WW8Num26"/>
    <w:lvl w:ilvl="0">
      <w:start w:val="1"/>
      <w:numFmt w:val="bullet"/>
      <w:lvlText w:val=""/>
      <w:lvlJc w:val="left"/>
      <w:pPr>
        <w:tabs>
          <w:tab w:val="num" w:pos="0"/>
        </w:tabs>
        <w:ind w:left="1534" w:hanging="360"/>
      </w:pPr>
      <w:rPr>
        <w:rFonts w:ascii="Symbol" w:hAnsi="Symbol" w:cs="OpenSymbol"/>
      </w:rPr>
    </w:lvl>
  </w:abstractNum>
  <w:abstractNum w:abstractNumId="4" w15:restartNumberingAfterBreak="0">
    <w:nsid w:val="00183482"/>
    <w:multiLevelType w:val="multilevel"/>
    <w:tmpl w:val="A12A71D8"/>
    <w:lvl w:ilvl="0">
      <w:start w:val="2"/>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4FC7226"/>
    <w:multiLevelType w:val="multilevel"/>
    <w:tmpl w:val="A12A71D8"/>
    <w:lvl w:ilvl="0">
      <w:start w:val="2"/>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6C01B49"/>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585FFE"/>
    <w:multiLevelType w:val="hybridMultilevel"/>
    <w:tmpl w:val="693A56D4"/>
    <w:lvl w:ilvl="0" w:tplc="5074DE6C">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8D15BD5"/>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D4599C"/>
    <w:multiLevelType w:val="hybridMultilevel"/>
    <w:tmpl w:val="F3BAD4D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0" w15:restartNumberingAfterBreak="0">
    <w:nsid w:val="09664109"/>
    <w:multiLevelType w:val="multilevel"/>
    <w:tmpl w:val="EFB6B064"/>
    <w:lvl w:ilvl="0">
      <w:start w:val="1"/>
      <w:numFmt w:val="decimal"/>
      <w:pStyle w:val="Tekstas2"/>
      <w:lvlText w:val="%1"/>
      <w:lvlJc w:val="left"/>
      <w:pPr>
        <w:tabs>
          <w:tab w:val="num" w:pos="927"/>
        </w:tabs>
        <w:ind w:left="567" w:firstLine="0"/>
      </w:pPr>
      <w:rPr>
        <w:rFonts w:hint="default"/>
      </w:rPr>
    </w:lvl>
    <w:lvl w:ilvl="1">
      <w:start w:val="1"/>
      <w:numFmt w:val="none"/>
      <w:pStyle w:val="poskyris"/>
      <w:lvlText w:val="3.1"/>
      <w:lvlJc w:val="left"/>
      <w:pPr>
        <w:tabs>
          <w:tab w:val="num" w:pos="1143"/>
        </w:tabs>
        <w:ind w:left="1143" w:hanging="576"/>
      </w:pPr>
      <w:rPr>
        <w:rFonts w:hint="default"/>
      </w:rPr>
    </w:lvl>
    <w:lvl w:ilvl="2">
      <w:start w:val="1"/>
      <w:numFmt w:val="decimal"/>
      <w:lvlText w:val="%1.%2.%3"/>
      <w:lvlJc w:val="left"/>
      <w:pPr>
        <w:tabs>
          <w:tab w:val="num" w:pos="1827"/>
        </w:tabs>
        <w:ind w:left="1827" w:hanging="720"/>
      </w:pPr>
      <w:rPr>
        <w:rFonts w:hint="default"/>
        <w:sz w:val="20"/>
        <w:szCs w:val="20"/>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1" w15:restartNumberingAfterBreak="0">
    <w:nsid w:val="09C16902"/>
    <w:multiLevelType w:val="hybridMultilevel"/>
    <w:tmpl w:val="15640D04"/>
    <w:lvl w:ilvl="0" w:tplc="D0560A0C">
      <w:start w:val="1"/>
      <w:numFmt w:val="bullet"/>
      <w:suff w:val="space"/>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7146762">
      <w:start w:val="1"/>
      <w:numFmt w:val="bullet"/>
      <w:suff w:val="space"/>
      <w:lvlText w:val=""/>
      <w:lvlJc w:val="left"/>
      <w:pPr>
        <w:ind w:left="2061"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EE210E"/>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B421AEE"/>
    <w:multiLevelType w:val="multilevel"/>
    <w:tmpl w:val="61B4BB7C"/>
    <w:lvl w:ilvl="0">
      <w:start w:val="1"/>
      <w:numFmt w:val="decimal"/>
      <w:pStyle w:val="DPKSSKYRIUS"/>
      <w:lvlText w:val="%1."/>
      <w:lvlJc w:val="left"/>
      <w:pPr>
        <w:ind w:left="360" w:hanging="360"/>
      </w:pPr>
      <w:rPr>
        <w:rFonts w:hint="default"/>
      </w:rPr>
    </w:lvl>
    <w:lvl w:ilvl="1">
      <w:start w:val="1"/>
      <w:numFmt w:val="decimal"/>
      <w:pStyle w:val="antrat2koreguota"/>
      <w:lvlText w:val="%1.%2."/>
      <w:lvlJc w:val="left"/>
      <w:pPr>
        <w:ind w:left="792" w:hanging="432"/>
      </w:pPr>
    </w:lvl>
    <w:lvl w:ilvl="2">
      <w:start w:val="1"/>
      <w:numFmt w:val="decimal"/>
      <w:pStyle w:val="DPKSposkyris1"/>
      <w:lvlText w:val="%1.%2.%3."/>
      <w:lvlJc w:val="left"/>
      <w:pPr>
        <w:ind w:left="1224" w:hanging="504"/>
      </w:pPr>
    </w:lvl>
    <w:lvl w:ilvl="3">
      <w:start w:val="1"/>
      <w:numFmt w:val="decimal"/>
      <w:pStyle w:val="DPKSpunktas"/>
      <w:lvlText w:val="%1.%2.%3.%4."/>
      <w:lvlJc w:val="left"/>
      <w:pPr>
        <w:ind w:left="1728" w:hanging="648"/>
      </w:pPr>
      <w:rPr>
        <w:rFonts w:hint="default"/>
      </w:rPr>
    </w:lvl>
    <w:lvl w:ilvl="4">
      <w:start w:val="1"/>
      <w:numFmt w:val="decimal"/>
      <w:pStyle w:val="DPKSpapunktis"/>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926EB5"/>
    <w:multiLevelType w:val="hybridMultilevel"/>
    <w:tmpl w:val="8B7465D4"/>
    <w:name w:val="WW8Num13"/>
    <w:lvl w:ilvl="0" w:tplc="5E705804">
      <w:start w:val="1"/>
      <w:numFmt w:val="upperRoman"/>
      <w:lvlText w:val="%1."/>
      <w:lvlJc w:val="center"/>
      <w:pPr>
        <w:tabs>
          <w:tab w:val="num" w:pos="1253"/>
        </w:tabs>
        <w:ind w:left="1253" w:firstLine="2433"/>
      </w:pPr>
      <w:rPr>
        <w:rFonts w:hint="default"/>
      </w:rPr>
    </w:lvl>
    <w:lvl w:ilvl="1" w:tplc="9702B9AC">
      <w:start w:val="1"/>
      <w:numFmt w:val="decimal"/>
      <w:lvlText w:val="%2."/>
      <w:lvlJc w:val="left"/>
      <w:pPr>
        <w:ind w:left="3873" w:hanging="360"/>
      </w:pPr>
      <w:rPr>
        <w:rFonts w:hint="default"/>
      </w:r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15" w15:restartNumberingAfterBreak="0">
    <w:nsid w:val="0DB75664"/>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21327DF"/>
    <w:multiLevelType w:val="hybridMultilevel"/>
    <w:tmpl w:val="25DCC8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6543A5F"/>
    <w:multiLevelType w:val="hybridMultilevel"/>
    <w:tmpl w:val="3CB2C2B4"/>
    <w:name w:val="WW8Num1332"/>
    <w:lvl w:ilvl="0" w:tplc="08090017">
      <w:start w:val="1"/>
      <w:numFmt w:val="lowerLetter"/>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8" w15:restartNumberingAfterBreak="0">
    <w:nsid w:val="175F4A7E"/>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194E7E00"/>
    <w:multiLevelType w:val="hybridMultilevel"/>
    <w:tmpl w:val="18583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B957F0"/>
    <w:multiLevelType w:val="hybridMultilevel"/>
    <w:tmpl w:val="CF30F16A"/>
    <w:lvl w:ilvl="0" w:tplc="0409000F">
      <w:start w:val="1"/>
      <w:numFmt w:val="decimal"/>
      <w:lvlText w:val="%1."/>
      <w:lvlJc w:val="left"/>
      <w:pPr>
        <w:ind w:left="1461" w:hanging="360"/>
      </w:p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21" w15:restartNumberingAfterBreak="0">
    <w:nsid w:val="1B110655"/>
    <w:multiLevelType w:val="hybridMultilevel"/>
    <w:tmpl w:val="8A64A4CA"/>
    <w:lvl w:ilvl="0" w:tplc="85B875A4">
      <w:start w:val="1"/>
      <w:numFmt w:val="decimal"/>
      <w:lvlText w:val="3.2.%1."/>
      <w:lvlJc w:val="left"/>
      <w:pPr>
        <w:ind w:left="723" w:hanging="360"/>
      </w:pPr>
      <w:rPr>
        <w:rFonts w:hint="default"/>
        <w:b w:val="0"/>
        <w:i w:val="0"/>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2" w15:restartNumberingAfterBreak="0">
    <w:nsid w:val="1B3502A1"/>
    <w:multiLevelType w:val="hybridMultilevel"/>
    <w:tmpl w:val="2CFC1EB8"/>
    <w:lvl w:ilvl="0" w:tplc="5E4AB444">
      <w:start w:val="1"/>
      <w:numFmt w:val="lowerLetter"/>
      <w:lvlText w:val="%1)"/>
      <w:lvlJc w:val="left"/>
      <w:pPr>
        <w:tabs>
          <w:tab w:val="num" w:pos="928"/>
        </w:tabs>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E7D4C76"/>
    <w:multiLevelType w:val="hybridMultilevel"/>
    <w:tmpl w:val="C462769E"/>
    <w:lvl w:ilvl="0" w:tplc="08090011">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9A19A3"/>
    <w:multiLevelType w:val="hybridMultilevel"/>
    <w:tmpl w:val="7E3A1706"/>
    <w:lvl w:ilvl="0" w:tplc="08090011">
      <w:start w:val="1"/>
      <w:numFmt w:val="decimal"/>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1FE2507F"/>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2133620B"/>
    <w:multiLevelType w:val="hybridMultilevel"/>
    <w:tmpl w:val="55C24A22"/>
    <w:lvl w:ilvl="0" w:tplc="E236F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182490"/>
    <w:multiLevelType w:val="hybridMultilevel"/>
    <w:tmpl w:val="AFD05D88"/>
    <w:lvl w:ilvl="0" w:tplc="B738889A">
      <w:start w:val="1"/>
      <w:numFmt w:val="bullet"/>
      <w:suff w:val="space"/>
      <w:lvlText w:val=""/>
      <w:lvlJc w:val="left"/>
      <w:pPr>
        <w:ind w:left="360" w:hanging="360"/>
      </w:pPr>
      <w:rPr>
        <w:rFonts w:ascii="Symbol" w:hAnsi="Symbol" w:hint="default"/>
      </w:rPr>
    </w:lvl>
    <w:lvl w:ilvl="1" w:tplc="04090003">
      <w:start w:val="1"/>
      <w:numFmt w:val="bullet"/>
      <w:lvlText w:val="o"/>
      <w:lvlJc w:val="left"/>
      <w:pPr>
        <w:tabs>
          <w:tab w:val="num" w:pos="2432"/>
        </w:tabs>
        <w:ind w:left="2432" w:hanging="360"/>
      </w:pPr>
      <w:rPr>
        <w:rFonts w:ascii="Courier New" w:hAnsi="Courier New" w:hint="default"/>
      </w:rPr>
    </w:lvl>
    <w:lvl w:ilvl="2" w:tplc="04090005" w:tentative="1">
      <w:start w:val="1"/>
      <w:numFmt w:val="bullet"/>
      <w:lvlText w:val=""/>
      <w:lvlJc w:val="left"/>
      <w:pPr>
        <w:tabs>
          <w:tab w:val="num" w:pos="3152"/>
        </w:tabs>
        <w:ind w:left="3152" w:hanging="360"/>
      </w:pPr>
      <w:rPr>
        <w:rFonts w:ascii="Wingdings" w:hAnsi="Wingdings" w:hint="default"/>
      </w:rPr>
    </w:lvl>
    <w:lvl w:ilvl="3" w:tplc="04090001" w:tentative="1">
      <w:start w:val="1"/>
      <w:numFmt w:val="bullet"/>
      <w:lvlText w:val=""/>
      <w:lvlJc w:val="left"/>
      <w:pPr>
        <w:tabs>
          <w:tab w:val="num" w:pos="3872"/>
        </w:tabs>
        <w:ind w:left="3872" w:hanging="360"/>
      </w:pPr>
      <w:rPr>
        <w:rFonts w:ascii="Symbol" w:hAnsi="Symbol" w:hint="default"/>
      </w:rPr>
    </w:lvl>
    <w:lvl w:ilvl="4" w:tplc="04090003" w:tentative="1">
      <w:start w:val="1"/>
      <w:numFmt w:val="bullet"/>
      <w:lvlText w:val="o"/>
      <w:lvlJc w:val="left"/>
      <w:pPr>
        <w:tabs>
          <w:tab w:val="num" w:pos="4592"/>
        </w:tabs>
        <w:ind w:left="4592" w:hanging="360"/>
      </w:pPr>
      <w:rPr>
        <w:rFonts w:ascii="Courier New" w:hAnsi="Courier New" w:hint="default"/>
      </w:rPr>
    </w:lvl>
    <w:lvl w:ilvl="5" w:tplc="04090005" w:tentative="1">
      <w:start w:val="1"/>
      <w:numFmt w:val="bullet"/>
      <w:lvlText w:val=""/>
      <w:lvlJc w:val="left"/>
      <w:pPr>
        <w:tabs>
          <w:tab w:val="num" w:pos="5312"/>
        </w:tabs>
        <w:ind w:left="5312" w:hanging="360"/>
      </w:pPr>
      <w:rPr>
        <w:rFonts w:ascii="Wingdings" w:hAnsi="Wingdings" w:hint="default"/>
      </w:rPr>
    </w:lvl>
    <w:lvl w:ilvl="6" w:tplc="04090001" w:tentative="1">
      <w:start w:val="1"/>
      <w:numFmt w:val="bullet"/>
      <w:lvlText w:val=""/>
      <w:lvlJc w:val="left"/>
      <w:pPr>
        <w:tabs>
          <w:tab w:val="num" w:pos="6032"/>
        </w:tabs>
        <w:ind w:left="6032" w:hanging="360"/>
      </w:pPr>
      <w:rPr>
        <w:rFonts w:ascii="Symbol" w:hAnsi="Symbol" w:hint="default"/>
      </w:rPr>
    </w:lvl>
    <w:lvl w:ilvl="7" w:tplc="04090003" w:tentative="1">
      <w:start w:val="1"/>
      <w:numFmt w:val="bullet"/>
      <w:lvlText w:val="o"/>
      <w:lvlJc w:val="left"/>
      <w:pPr>
        <w:tabs>
          <w:tab w:val="num" w:pos="6752"/>
        </w:tabs>
        <w:ind w:left="6752" w:hanging="360"/>
      </w:pPr>
      <w:rPr>
        <w:rFonts w:ascii="Courier New" w:hAnsi="Courier New" w:hint="default"/>
      </w:rPr>
    </w:lvl>
    <w:lvl w:ilvl="8" w:tplc="04090005" w:tentative="1">
      <w:start w:val="1"/>
      <w:numFmt w:val="bullet"/>
      <w:lvlText w:val=""/>
      <w:lvlJc w:val="left"/>
      <w:pPr>
        <w:tabs>
          <w:tab w:val="num" w:pos="7472"/>
        </w:tabs>
        <w:ind w:left="7472" w:hanging="360"/>
      </w:pPr>
      <w:rPr>
        <w:rFonts w:ascii="Wingdings" w:hAnsi="Wingdings" w:hint="default"/>
      </w:rPr>
    </w:lvl>
  </w:abstractNum>
  <w:abstractNum w:abstractNumId="28" w15:restartNumberingAfterBreak="0">
    <w:nsid w:val="25881193"/>
    <w:multiLevelType w:val="multilevel"/>
    <w:tmpl w:val="75C6CC4C"/>
    <w:name w:val="WW8Num133"/>
    <w:lvl w:ilvl="0">
      <w:start w:val="18"/>
      <w:numFmt w:val="decimal"/>
      <w:lvlText w:val="%1."/>
      <w:lvlJc w:val="left"/>
      <w:pPr>
        <w:tabs>
          <w:tab w:val="num" w:pos="567"/>
        </w:tabs>
        <w:ind w:left="567" w:firstLine="2433"/>
      </w:pPr>
      <w:rPr>
        <w:rFonts w:ascii="Times New Roman" w:hAnsi="Times New Roman" w:hint="default"/>
        <w:b w:val="0"/>
        <w:i w:val="0"/>
        <w:sz w:val="24"/>
        <w:szCs w:val="24"/>
      </w:rPr>
    </w:lvl>
    <w:lvl w:ilvl="1">
      <w:start w:val="1"/>
      <w:numFmt w:val="decimal"/>
      <w:isLgl/>
      <w:lvlText w:val="%1.%2."/>
      <w:lvlJc w:val="left"/>
      <w:pPr>
        <w:ind w:left="1331" w:hanging="480"/>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372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4800" w:hanging="1800"/>
      </w:pPr>
      <w:rPr>
        <w:rFonts w:hint="default"/>
      </w:rPr>
    </w:lvl>
  </w:abstractNum>
  <w:abstractNum w:abstractNumId="29"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8492D64"/>
    <w:multiLevelType w:val="hybridMultilevel"/>
    <w:tmpl w:val="0422D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9826C8"/>
    <w:multiLevelType w:val="hybridMultilevel"/>
    <w:tmpl w:val="DD0EE182"/>
    <w:lvl w:ilvl="0" w:tplc="08090001">
      <w:start w:val="1"/>
      <w:numFmt w:val="bullet"/>
      <w:lvlText w:val=""/>
      <w:lvlJc w:val="left"/>
      <w:pPr>
        <w:tabs>
          <w:tab w:val="num" w:pos="928"/>
        </w:tabs>
        <w:ind w:left="928"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3B436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4427D1A"/>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35C91187"/>
    <w:multiLevelType w:val="hybridMultilevel"/>
    <w:tmpl w:val="43381C70"/>
    <w:lvl w:ilvl="0" w:tplc="D0A6E72A">
      <w:start w:val="1"/>
      <w:numFmt w:val="decimal"/>
      <w:lvlText w:val="%1."/>
      <w:lvlJc w:val="left"/>
      <w:pPr>
        <w:tabs>
          <w:tab w:val="num" w:pos="720"/>
        </w:tabs>
        <w:ind w:left="720" w:hanging="360"/>
      </w:pPr>
      <w:rPr>
        <w:rFonts w:cs="Times New Roman"/>
      </w:rPr>
    </w:lvl>
    <w:lvl w:ilvl="1" w:tplc="C868F1D8" w:tentative="1">
      <w:start w:val="1"/>
      <w:numFmt w:val="lowerLetter"/>
      <w:lvlText w:val="%2."/>
      <w:lvlJc w:val="left"/>
      <w:pPr>
        <w:tabs>
          <w:tab w:val="num" w:pos="1440"/>
        </w:tabs>
        <w:ind w:left="1440" w:hanging="360"/>
      </w:pPr>
      <w:rPr>
        <w:rFonts w:cs="Times New Roman"/>
      </w:rPr>
    </w:lvl>
    <w:lvl w:ilvl="2" w:tplc="762AAB1A" w:tentative="1">
      <w:start w:val="1"/>
      <w:numFmt w:val="lowerRoman"/>
      <w:lvlText w:val="%3."/>
      <w:lvlJc w:val="right"/>
      <w:pPr>
        <w:tabs>
          <w:tab w:val="num" w:pos="2160"/>
        </w:tabs>
        <w:ind w:left="2160" w:hanging="180"/>
      </w:pPr>
      <w:rPr>
        <w:rFonts w:cs="Times New Roman"/>
      </w:rPr>
    </w:lvl>
    <w:lvl w:ilvl="3" w:tplc="83FAB21C" w:tentative="1">
      <w:start w:val="1"/>
      <w:numFmt w:val="decimal"/>
      <w:lvlText w:val="%4."/>
      <w:lvlJc w:val="left"/>
      <w:pPr>
        <w:tabs>
          <w:tab w:val="num" w:pos="2880"/>
        </w:tabs>
        <w:ind w:left="2880" w:hanging="360"/>
      </w:pPr>
      <w:rPr>
        <w:rFonts w:cs="Times New Roman"/>
      </w:rPr>
    </w:lvl>
    <w:lvl w:ilvl="4" w:tplc="68E473D4" w:tentative="1">
      <w:start w:val="1"/>
      <w:numFmt w:val="lowerLetter"/>
      <w:lvlText w:val="%5."/>
      <w:lvlJc w:val="left"/>
      <w:pPr>
        <w:tabs>
          <w:tab w:val="num" w:pos="3600"/>
        </w:tabs>
        <w:ind w:left="3600" w:hanging="360"/>
      </w:pPr>
      <w:rPr>
        <w:rFonts w:cs="Times New Roman"/>
      </w:rPr>
    </w:lvl>
    <w:lvl w:ilvl="5" w:tplc="1DA00120" w:tentative="1">
      <w:start w:val="1"/>
      <w:numFmt w:val="lowerRoman"/>
      <w:lvlText w:val="%6."/>
      <w:lvlJc w:val="right"/>
      <w:pPr>
        <w:tabs>
          <w:tab w:val="num" w:pos="4320"/>
        </w:tabs>
        <w:ind w:left="4320" w:hanging="180"/>
      </w:pPr>
      <w:rPr>
        <w:rFonts w:cs="Times New Roman"/>
      </w:rPr>
    </w:lvl>
    <w:lvl w:ilvl="6" w:tplc="87F2B318" w:tentative="1">
      <w:start w:val="1"/>
      <w:numFmt w:val="decimal"/>
      <w:lvlText w:val="%7."/>
      <w:lvlJc w:val="left"/>
      <w:pPr>
        <w:tabs>
          <w:tab w:val="num" w:pos="5040"/>
        </w:tabs>
        <w:ind w:left="5040" w:hanging="360"/>
      </w:pPr>
      <w:rPr>
        <w:rFonts w:cs="Times New Roman"/>
      </w:rPr>
    </w:lvl>
    <w:lvl w:ilvl="7" w:tplc="2A34835A" w:tentative="1">
      <w:start w:val="1"/>
      <w:numFmt w:val="lowerLetter"/>
      <w:lvlText w:val="%8."/>
      <w:lvlJc w:val="left"/>
      <w:pPr>
        <w:tabs>
          <w:tab w:val="num" w:pos="5760"/>
        </w:tabs>
        <w:ind w:left="5760" w:hanging="360"/>
      </w:pPr>
      <w:rPr>
        <w:rFonts w:cs="Times New Roman"/>
      </w:rPr>
    </w:lvl>
    <w:lvl w:ilvl="8" w:tplc="A50E87F4" w:tentative="1">
      <w:start w:val="1"/>
      <w:numFmt w:val="lowerRoman"/>
      <w:lvlText w:val="%9."/>
      <w:lvlJc w:val="right"/>
      <w:pPr>
        <w:tabs>
          <w:tab w:val="num" w:pos="6480"/>
        </w:tabs>
        <w:ind w:left="6480" w:hanging="180"/>
      </w:pPr>
      <w:rPr>
        <w:rFonts w:cs="Times New Roman"/>
      </w:rPr>
    </w:lvl>
  </w:abstractNum>
  <w:abstractNum w:abstractNumId="35" w15:restartNumberingAfterBreak="0">
    <w:nsid w:val="36E07A5A"/>
    <w:multiLevelType w:val="hybridMultilevel"/>
    <w:tmpl w:val="21A8B5E4"/>
    <w:lvl w:ilvl="0" w:tplc="1004EB2A">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AE4ECB"/>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427002CC"/>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45AD36A4"/>
    <w:multiLevelType w:val="multilevel"/>
    <w:tmpl w:val="11F2CB30"/>
    <w:lvl w:ilvl="0">
      <w:start w:val="1"/>
      <w:numFmt w:val="decimal"/>
      <w:lvlText w:val="%1."/>
      <w:lvlJc w:val="left"/>
      <w:pPr>
        <w:ind w:left="720" w:hanging="360"/>
      </w:pPr>
    </w:lvl>
    <w:lvl w:ilvl="1">
      <w:start w:val="2"/>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4699178D"/>
    <w:multiLevelType w:val="hybridMultilevel"/>
    <w:tmpl w:val="E3A83DFC"/>
    <w:lvl w:ilvl="0" w:tplc="893669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6C651FD"/>
    <w:multiLevelType w:val="multilevel"/>
    <w:tmpl w:val="A16C194A"/>
    <w:lvl w:ilvl="0">
      <w:start w:val="1"/>
      <w:numFmt w:val="decimal"/>
      <w:lvlText w:val="%1."/>
      <w:lvlJc w:val="left"/>
      <w:pPr>
        <w:ind w:left="360" w:hanging="360"/>
      </w:pPr>
    </w:lvl>
    <w:lvl w:ilvl="1">
      <w:start w:val="1"/>
      <w:numFmt w:val="decimal"/>
      <w:lvlText w:val="%1.%2."/>
      <w:lvlJc w:val="left"/>
      <w:pPr>
        <w:ind w:left="999"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9DF4057"/>
    <w:multiLevelType w:val="multilevel"/>
    <w:tmpl w:val="C99843A2"/>
    <w:lvl w:ilvl="0">
      <w:start w:val="10"/>
      <w:numFmt w:val="decimal"/>
      <w:lvlText w:val="%1."/>
      <w:lvlJc w:val="left"/>
      <w:pPr>
        <w:ind w:left="480" w:hanging="480"/>
      </w:pPr>
      <w:rPr>
        <w:rFonts w:hint="default"/>
        <w:i w:val="0"/>
      </w:rPr>
    </w:lvl>
    <w:lvl w:ilvl="1">
      <w:start w:val="1"/>
      <w:numFmt w:val="decimal"/>
      <w:lvlText w:val="%1.%2."/>
      <w:lvlJc w:val="left"/>
      <w:pPr>
        <w:ind w:left="960" w:hanging="480"/>
      </w:pPr>
      <w:rPr>
        <w:rFonts w:hint="default"/>
        <w:i w:val="0"/>
        <w:color w:val="auto"/>
      </w:rPr>
    </w:lvl>
    <w:lvl w:ilvl="2">
      <w:start w:val="1"/>
      <w:numFmt w:val="decimal"/>
      <w:lvlText w:val="%1.%2.%3."/>
      <w:lvlJc w:val="left"/>
      <w:pPr>
        <w:ind w:left="1680" w:hanging="720"/>
      </w:pPr>
      <w:rPr>
        <w:rFonts w:hint="default"/>
        <w:i w:val="0"/>
      </w:rPr>
    </w:lvl>
    <w:lvl w:ilvl="3">
      <w:start w:val="1"/>
      <w:numFmt w:val="decimal"/>
      <w:lvlText w:val="%1.%2.%3.%4."/>
      <w:lvlJc w:val="left"/>
      <w:pPr>
        <w:ind w:left="2160" w:hanging="720"/>
      </w:pPr>
      <w:rPr>
        <w:rFonts w:hint="default"/>
        <w:i w:val="0"/>
      </w:rPr>
    </w:lvl>
    <w:lvl w:ilvl="4">
      <w:start w:val="1"/>
      <w:numFmt w:val="decimal"/>
      <w:lvlText w:val="%1.%2.%3.%4.%5."/>
      <w:lvlJc w:val="left"/>
      <w:pPr>
        <w:ind w:left="3000" w:hanging="1080"/>
      </w:pPr>
      <w:rPr>
        <w:rFonts w:hint="default"/>
        <w:i w:val="0"/>
      </w:rPr>
    </w:lvl>
    <w:lvl w:ilvl="5">
      <w:start w:val="1"/>
      <w:numFmt w:val="decimal"/>
      <w:lvlText w:val="%1.%2.%3.%4.%5.%6."/>
      <w:lvlJc w:val="left"/>
      <w:pPr>
        <w:ind w:left="3480" w:hanging="1080"/>
      </w:pPr>
      <w:rPr>
        <w:rFonts w:hint="default"/>
        <w:i w:val="0"/>
      </w:rPr>
    </w:lvl>
    <w:lvl w:ilvl="6">
      <w:start w:val="1"/>
      <w:numFmt w:val="decimal"/>
      <w:lvlText w:val="%1.%2.%3.%4.%5.%6.%7."/>
      <w:lvlJc w:val="left"/>
      <w:pPr>
        <w:ind w:left="4320" w:hanging="1440"/>
      </w:pPr>
      <w:rPr>
        <w:rFonts w:hint="default"/>
        <w:i w:val="0"/>
      </w:rPr>
    </w:lvl>
    <w:lvl w:ilvl="7">
      <w:start w:val="1"/>
      <w:numFmt w:val="decimal"/>
      <w:lvlText w:val="%1.%2.%3.%4.%5.%6.%7.%8."/>
      <w:lvlJc w:val="left"/>
      <w:pPr>
        <w:ind w:left="4800" w:hanging="1440"/>
      </w:pPr>
      <w:rPr>
        <w:rFonts w:hint="default"/>
        <w:i w:val="0"/>
      </w:rPr>
    </w:lvl>
    <w:lvl w:ilvl="8">
      <w:start w:val="1"/>
      <w:numFmt w:val="decimal"/>
      <w:lvlText w:val="%1.%2.%3.%4.%5.%6.%7.%8.%9."/>
      <w:lvlJc w:val="left"/>
      <w:pPr>
        <w:ind w:left="5640" w:hanging="1800"/>
      </w:pPr>
      <w:rPr>
        <w:rFonts w:hint="default"/>
        <w:i w:val="0"/>
      </w:rPr>
    </w:lvl>
  </w:abstractNum>
  <w:abstractNum w:abstractNumId="44" w15:restartNumberingAfterBreak="0">
    <w:nsid w:val="4E1B150C"/>
    <w:multiLevelType w:val="hybridMultilevel"/>
    <w:tmpl w:val="A21C84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33D1E7A"/>
    <w:multiLevelType w:val="hybridMultilevel"/>
    <w:tmpl w:val="AD148408"/>
    <w:name w:val="WW8Num132"/>
    <w:lvl w:ilvl="0" w:tplc="1C0EBA6E">
      <w:start w:val="18"/>
      <w:numFmt w:val="decimal"/>
      <w:lvlText w:val="%1."/>
      <w:lvlJc w:val="left"/>
      <w:pPr>
        <w:ind w:left="3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CF1C39"/>
    <w:multiLevelType w:val="hybridMultilevel"/>
    <w:tmpl w:val="056A0072"/>
    <w:lvl w:ilvl="0" w:tplc="57D609F2">
      <w:start w:val="2022"/>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55F604F6"/>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57867E3D"/>
    <w:multiLevelType w:val="hybridMultilevel"/>
    <w:tmpl w:val="21F042C6"/>
    <w:lvl w:ilvl="0" w:tplc="0DE2DD8E">
      <w:start w:val="1"/>
      <w:numFmt w:val="decimal"/>
      <w:lvlText w:val="%1."/>
      <w:lvlJc w:val="left"/>
      <w:pPr>
        <w:ind w:left="720" w:hanging="360"/>
      </w:pPr>
      <w:rPr>
        <w:rFonts w:hint="default"/>
      </w:rPr>
    </w:lvl>
    <w:lvl w:ilvl="1" w:tplc="F1CE268E">
      <w:start w:val="1"/>
      <w:numFmt w:val="decimal"/>
      <w:lvlText w:val="%2."/>
      <w:lvlJc w:val="left"/>
      <w:pPr>
        <w:ind w:left="2115" w:hanging="1035"/>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8E45E64"/>
    <w:multiLevelType w:val="hybridMultilevel"/>
    <w:tmpl w:val="D06ECADE"/>
    <w:lvl w:ilvl="0" w:tplc="C21A0038">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59431E69"/>
    <w:multiLevelType w:val="multilevel"/>
    <w:tmpl w:val="A12A71D8"/>
    <w:lvl w:ilvl="0">
      <w:start w:val="2"/>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5BCF6CB4"/>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2" w15:restartNumberingAfterBreak="0">
    <w:nsid w:val="5EC444D3"/>
    <w:multiLevelType w:val="hybridMultilevel"/>
    <w:tmpl w:val="6038A04E"/>
    <w:lvl w:ilvl="0" w:tplc="91026454">
      <w:start w:val="2"/>
      <w:numFmt w:val="decimal"/>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3" w15:restartNumberingAfterBreak="0">
    <w:nsid w:val="5F1D1BD4"/>
    <w:multiLevelType w:val="hybridMultilevel"/>
    <w:tmpl w:val="162ABA9A"/>
    <w:lvl w:ilvl="0" w:tplc="04270017">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4" w15:restartNumberingAfterBreak="0">
    <w:nsid w:val="61B22E79"/>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63F15EBA"/>
    <w:multiLevelType w:val="multilevel"/>
    <w:tmpl w:val="C58AC67E"/>
    <w:lvl w:ilvl="0">
      <w:start w:val="1"/>
      <w:numFmt w:val="decimal"/>
      <w:lvlText w:val="%1."/>
      <w:lvlJc w:val="left"/>
      <w:pPr>
        <w:ind w:left="357" w:hanging="357"/>
      </w:pPr>
      <w:rPr>
        <w:rFonts w:hint="default"/>
      </w:rPr>
    </w:lvl>
    <w:lvl w:ilvl="1">
      <w:start w:val="1"/>
      <w:numFmt w:val="decimal"/>
      <w:suff w:val="space"/>
      <w:lvlText w:val="%1.%2."/>
      <w:lvlJc w:val="left"/>
      <w:pPr>
        <w:ind w:left="1065" w:hanging="357"/>
      </w:pPr>
      <w:rPr>
        <w:rFonts w:hint="default"/>
        <w:b w:val="0"/>
        <w:bCs w:val="0"/>
      </w:rPr>
    </w:lvl>
    <w:lvl w:ilvl="2">
      <w:start w:val="1"/>
      <w:numFmt w:val="decimal"/>
      <w:lvlText w:val="%1.%2.%3."/>
      <w:lvlJc w:val="left"/>
      <w:pPr>
        <w:ind w:left="4677" w:hanging="357"/>
      </w:pPr>
      <w:rPr>
        <w:rFonts w:hint="default"/>
      </w:rPr>
    </w:lvl>
    <w:lvl w:ilvl="3">
      <w:start w:val="1"/>
      <w:numFmt w:val="decimal"/>
      <w:lvlText w:val="%1.%2.%3.%4."/>
      <w:lvlJc w:val="left"/>
      <w:pPr>
        <w:ind w:left="6837" w:hanging="357"/>
      </w:pPr>
      <w:rPr>
        <w:rFonts w:hint="default"/>
      </w:rPr>
    </w:lvl>
    <w:lvl w:ilvl="4">
      <w:start w:val="1"/>
      <w:numFmt w:val="decimal"/>
      <w:lvlText w:val="%1.%2.%3.%4.%5."/>
      <w:lvlJc w:val="left"/>
      <w:pPr>
        <w:ind w:left="8997" w:hanging="357"/>
      </w:pPr>
      <w:rPr>
        <w:rFonts w:hint="default"/>
      </w:rPr>
    </w:lvl>
    <w:lvl w:ilvl="5">
      <w:start w:val="1"/>
      <w:numFmt w:val="decimal"/>
      <w:lvlText w:val="%1.%2.%3.%4.%5.%6."/>
      <w:lvlJc w:val="left"/>
      <w:pPr>
        <w:ind w:left="11157" w:hanging="357"/>
      </w:pPr>
      <w:rPr>
        <w:rFonts w:hint="default"/>
      </w:rPr>
    </w:lvl>
    <w:lvl w:ilvl="6">
      <w:start w:val="1"/>
      <w:numFmt w:val="decimal"/>
      <w:lvlText w:val="%1.%2.%3.%4.%5.%6.%7."/>
      <w:lvlJc w:val="left"/>
      <w:pPr>
        <w:ind w:left="13317" w:hanging="357"/>
      </w:pPr>
      <w:rPr>
        <w:rFonts w:hint="default"/>
      </w:rPr>
    </w:lvl>
    <w:lvl w:ilvl="7">
      <w:start w:val="1"/>
      <w:numFmt w:val="decimal"/>
      <w:lvlText w:val="%1.%2.%3.%4.%5.%6.%7.%8."/>
      <w:lvlJc w:val="left"/>
      <w:pPr>
        <w:ind w:left="15477" w:hanging="357"/>
      </w:pPr>
      <w:rPr>
        <w:rFonts w:hint="default"/>
      </w:rPr>
    </w:lvl>
    <w:lvl w:ilvl="8">
      <w:start w:val="1"/>
      <w:numFmt w:val="decimal"/>
      <w:lvlText w:val="%1.%2.%3.%4.%5.%6.%7.%8.%9."/>
      <w:lvlJc w:val="left"/>
      <w:pPr>
        <w:ind w:left="17637" w:hanging="357"/>
      </w:pPr>
      <w:rPr>
        <w:rFonts w:hint="default"/>
      </w:rPr>
    </w:lvl>
  </w:abstractNum>
  <w:abstractNum w:abstractNumId="56" w15:restartNumberingAfterBreak="0">
    <w:nsid w:val="656B1055"/>
    <w:multiLevelType w:val="hybridMultilevel"/>
    <w:tmpl w:val="9D428968"/>
    <w:lvl w:ilvl="0" w:tplc="20D27EEA">
      <w:start w:val="3"/>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6A3362F"/>
    <w:multiLevelType w:val="hybridMultilevel"/>
    <w:tmpl w:val="BE9848F2"/>
    <w:lvl w:ilvl="0" w:tplc="879A8C24">
      <w:start w:val="1"/>
      <w:numFmt w:val="lowerLetter"/>
      <w:lvlText w:val="%1)"/>
      <w:lvlJc w:val="left"/>
      <w:pPr>
        <w:tabs>
          <w:tab w:val="num" w:pos="928"/>
        </w:tabs>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A23EFF"/>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9" w15:restartNumberingAfterBreak="0">
    <w:nsid w:val="6C0E3434"/>
    <w:multiLevelType w:val="multilevel"/>
    <w:tmpl w:val="5078A044"/>
    <w:lvl w:ilvl="0">
      <w:start w:val="1"/>
      <w:numFmt w:val="decimal"/>
      <w:suff w:val="space"/>
      <w:lvlText w:val="%1."/>
      <w:lvlJc w:val="left"/>
      <w:pPr>
        <w:ind w:left="5321" w:hanging="360"/>
      </w:pPr>
      <w:rPr>
        <w:rFonts w:cs="Times New Roman" w:hint="default"/>
        <w:b w:val="0"/>
        <w:color w:val="auto"/>
      </w:rPr>
    </w:lvl>
    <w:lvl w:ilvl="1">
      <w:start w:val="1"/>
      <w:numFmt w:val="decimal"/>
      <w:isLgl/>
      <w:suff w:val="space"/>
      <w:lvlText w:val="%1.%2."/>
      <w:lvlJc w:val="left"/>
      <w:pPr>
        <w:ind w:left="1025" w:hanging="600"/>
      </w:pPr>
      <w:rPr>
        <w:rFonts w:cs="Times New Roman" w:hint="default"/>
        <w:b w:val="0"/>
        <w:bCs w:val="0"/>
        <w:strike w:val="0"/>
      </w:rPr>
    </w:lvl>
    <w:lvl w:ilvl="2">
      <w:start w:val="1"/>
      <w:numFmt w:val="decimal"/>
      <w:isLgl/>
      <w:suff w:val="space"/>
      <w:lvlText w:val="%1.%2.%3."/>
      <w:lvlJc w:val="left"/>
      <w:pPr>
        <w:ind w:left="1145" w:hanging="720"/>
      </w:pPr>
      <w:rPr>
        <w:rFonts w:cs="Times New Roman" w:hint="default"/>
      </w:rPr>
    </w:lvl>
    <w:lvl w:ilvl="3">
      <w:start w:val="1"/>
      <w:numFmt w:val="decimal"/>
      <w:isLgl/>
      <w:lvlText w:val="%1.%2.%3.%4."/>
      <w:lvlJc w:val="left"/>
      <w:pPr>
        <w:tabs>
          <w:tab w:val="num" w:pos="807"/>
        </w:tabs>
        <w:ind w:left="807" w:hanging="720"/>
      </w:pPr>
      <w:rPr>
        <w:rFonts w:cs="Times New Roman" w:hint="default"/>
      </w:rPr>
    </w:lvl>
    <w:lvl w:ilvl="4">
      <w:start w:val="1"/>
      <w:numFmt w:val="decimal"/>
      <w:isLgl/>
      <w:lvlText w:val="%1.%2.%3.%4.%5."/>
      <w:lvlJc w:val="left"/>
      <w:pPr>
        <w:tabs>
          <w:tab w:val="num" w:pos="1167"/>
        </w:tabs>
        <w:ind w:left="1167" w:hanging="1080"/>
      </w:pPr>
      <w:rPr>
        <w:rFonts w:cs="Times New Roman" w:hint="default"/>
      </w:rPr>
    </w:lvl>
    <w:lvl w:ilvl="5">
      <w:start w:val="1"/>
      <w:numFmt w:val="decimal"/>
      <w:isLgl/>
      <w:lvlText w:val="%1.%2.%3.%4.%5.%6."/>
      <w:lvlJc w:val="left"/>
      <w:pPr>
        <w:tabs>
          <w:tab w:val="num" w:pos="1167"/>
        </w:tabs>
        <w:ind w:left="1167" w:hanging="1080"/>
      </w:pPr>
      <w:rPr>
        <w:rFonts w:cs="Times New Roman" w:hint="default"/>
      </w:rPr>
    </w:lvl>
    <w:lvl w:ilvl="6">
      <w:start w:val="1"/>
      <w:numFmt w:val="decimal"/>
      <w:isLgl/>
      <w:lvlText w:val="%1.%2.%3.%4.%5.%6.%7."/>
      <w:lvlJc w:val="left"/>
      <w:pPr>
        <w:tabs>
          <w:tab w:val="num" w:pos="1527"/>
        </w:tabs>
        <w:ind w:left="1527" w:hanging="1440"/>
      </w:pPr>
      <w:rPr>
        <w:rFonts w:cs="Times New Roman" w:hint="default"/>
      </w:rPr>
    </w:lvl>
    <w:lvl w:ilvl="7">
      <w:start w:val="1"/>
      <w:numFmt w:val="decimal"/>
      <w:isLgl/>
      <w:lvlText w:val="%1.%2.%3.%4.%5.%6.%7.%8."/>
      <w:lvlJc w:val="left"/>
      <w:pPr>
        <w:tabs>
          <w:tab w:val="num" w:pos="1527"/>
        </w:tabs>
        <w:ind w:left="1527" w:hanging="1440"/>
      </w:pPr>
      <w:rPr>
        <w:rFonts w:cs="Times New Roman" w:hint="default"/>
      </w:rPr>
    </w:lvl>
    <w:lvl w:ilvl="8">
      <w:start w:val="1"/>
      <w:numFmt w:val="decimal"/>
      <w:isLgl/>
      <w:lvlText w:val="%1.%2.%3.%4.%5.%6.%7.%8.%9."/>
      <w:lvlJc w:val="left"/>
      <w:pPr>
        <w:tabs>
          <w:tab w:val="num" w:pos="1887"/>
        </w:tabs>
        <w:ind w:left="1887" w:hanging="1800"/>
      </w:pPr>
      <w:rPr>
        <w:rFonts w:cs="Times New Roman" w:hint="default"/>
      </w:rPr>
    </w:lvl>
  </w:abstractNum>
  <w:abstractNum w:abstractNumId="60" w15:restartNumberingAfterBreak="0">
    <w:nsid w:val="6D33796B"/>
    <w:multiLevelType w:val="hybridMultilevel"/>
    <w:tmpl w:val="B6AA2108"/>
    <w:lvl w:ilvl="0" w:tplc="C98C72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6D4363D3"/>
    <w:multiLevelType w:val="hybridMultilevel"/>
    <w:tmpl w:val="E416B2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E933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15A4F97"/>
    <w:multiLevelType w:val="hybridMultilevel"/>
    <w:tmpl w:val="283CCCF4"/>
    <w:lvl w:ilvl="0" w:tplc="08090017">
      <w:start w:val="1"/>
      <w:numFmt w:val="lowerLetter"/>
      <w:lvlText w:val="%1)"/>
      <w:lvlJc w:val="left"/>
      <w:pPr>
        <w:ind w:left="1648" w:hanging="360"/>
      </w:pPr>
      <w:rPr>
        <w:rFonts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4" w15:restartNumberingAfterBreak="0">
    <w:nsid w:val="73276890"/>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5" w15:restartNumberingAfterBreak="0">
    <w:nsid w:val="732A6AB0"/>
    <w:multiLevelType w:val="hybridMultilevel"/>
    <w:tmpl w:val="6CCE7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8F10FAD"/>
    <w:multiLevelType w:val="hybridMultilevel"/>
    <w:tmpl w:val="1E24D26E"/>
    <w:lvl w:ilvl="0" w:tplc="04270001">
      <w:start w:val="1"/>
      <w:numFmt w:val="bullet"/>
      <w:lvlText w:val=""/>
      <w:lvlJc w:val="left"/>
      <w:pPr>
        <w:ind w:left="938" w:hanging="360"/>
      </w:pPr>
      <w:rPr>
        <w:rFonts w:ascii="Symbol" w:hAnsi="Symbol" w:hint="default"/>
      </w:rPr>
    </w:lvl>
    <w:lvl w:ilvl="1" w:tplc="04270003" w:tentative="1">
      <w:start w:val="1"/>
      <w:numFmt w:val="bullet"/>
      <w:lvlText w:val="o"/>
      <w:lvlJc w:val="left"/>
      <w:pPr>
        <w:ind w:left="1658" w:hanging="360"/>
      </w:pPr>
      <w:rPr>
        <w:rFonts w:ascii="Courier New" w:hAnsi="Courier New" w:cs="Courier New" w:hint="default"/>
      </w:rPr>
    </w:lvl>
    <w:lvl w:ilvl="2" w:tplc="04270005" w:tentative="1">
      <w:start w:val="1"/>
      <w:numFmt w:val="bullet"/>
      <w:lvlText w:val=""/>
      <w:lvlJc w:val="left"/>
      <w:pPr>
        <w:ind w:left="2378" w:hanging="360"/>
      </w:pPr>
      <w:rPr>
        <w:rFonts w:ascii="Wingdings" w:hAnsi="Wingdings" w:hint="default"/>
      </w:rPr>
    </w:lvl>
    <w:lvl w:ilvl="3" w:tplc="04270001" w:tentative="1">
      <w:start w:val="1"/>
      <w:numFmt w:val="bullet"/>
      <w:lvlText w:val=""/>
      <w:lvlJc w:val="left"/>
      <w:pPr>
        <w:ind w:left="3098" w:hanging="360"/>
      </w:pPr>
      <w:rPr>
        <w:rFonts w:ascii="Symbol" w:hAnsi="Symbol" w:hint="default"/>
      </w:rPr>
    </w:lvl>
    <w:lvl w:ilvl="4" w:tplc="04270003" w:tentative="1">
      <w:start w:val="1"/>
      <w:numFmt w:val="bullet"/>
      <w:lvlText w:val="o"/>
      <w:lvlJc w:val="left"/>
      <w:pPr>
        <w:ind w:left="3818" w:hanging="360"/>
      </w:pPr>
      <w:rPr>
        <w:rFonts w:ascii="Courier New" w:hAnsi="Courier New" w:cs="Courier New" w:hint="default"/>
      </w:rPr>
    </w:lvl>
    <w:lvl w:ilvl="5" w:tplc="04270005" w:tentative="1">
      <w:start w:val="1"/>
      <w:numFmt w:val="bullet"/>
      <w:lvlText w:val=""/>
      <w:lvlJc w:val="left"/>
      <w:pPr>
        <w:ind w:left="4538" w:hanging="360"/>
      </w:pPr>
      <w:rPr>
        <w:rFonts w:ascii="Wingdings" w:hAnsi="Wingdings" w:hint="default"/>
      </w:rPr>
    </w:lvl>
    <w:lvl w:ilvl="6" w:tplc="04270001" w:tentative="1">
      <w:start w:val="1"/>
      <w:numFmt w:val="bullet"/>
      <w:lvlText w:val=""/>
      <w:lvlJc w:val="left"/>
      <w:pPr>
        <w:ind w:left="5258" w:hanging="360"/>
      </w:pPr>
      <w:rPr>
        <w:rFonts w:ascii="Symbol" w:hAnsi="Symbol" w:hint="default"/>
      </w:rPr>
    </w:lvl>
    <w:lvl w:ilvl="7" w:tplc="04270003" w:tentative="1">
      <w:start w:val="1"/>
      <w:numFmt w:val="bullet"/>
      <w:lvlText w:val="o"/>
      <w:lvlJc w:val="left"/>
      <w:pPr>
        <w:ind w:left="5978" w:hanging="360"/>
      </w:pPr>
      <w:rPr>
        <w:rFonts w:ascii="Courier New" w:hAnsi="Courier New" w:cs="Courier New" w:hint="default"/>
      </w:rPr>
    </w:lvl>
    <w:lvl w:ilvl="8" w:tplc="04270005" w:tentative="1">
      <w:start w:val="1"/>
      <w:numFmt w:val="bullet"/>
      <w:lvlText w:val=""/>
      <w:lvlJc w:val="left"/>
      <w:pPr>
        <w:ind w:left="6698" w:hanging="360"/>
      </w:pPr>
      <w:rPr>
        <w:rFonts w:ascii="Wingdings" w:hAnsi="Wingdings" w:hint="default"/>
      </w:rPr>
    </w:lvl>
  </w:abstractNum>
  <w:abstractNum w:abstractNumId="67"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68" w15:restartNumberingAfterBreak="0">
    <w:nsid w:val="7BB40E6C"/>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9" w15:restartNumberingAfterBreak="0">
    <w:nsid w:val="7BD43554"/>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0" w15:restartNumberingAfterBreak="0">
    <w:nsid w:val="7C7D21A6"/>
    <w:multiLevelType w:val="hybridMultilevel"/>
    <w:tmpl w:val="A6B613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F483E6E"/>
    <w:multiLevelType w:val="hybridMultilevel"/>
    <w:tmpl w:val="F642F214"/>
    <w:lvl w:ilvl="0" w:tplc="EB943002">
      <w:start w:val="1"/>
      <w:numFmt w:val="lowerLetter"/>
      <w:lvlText w:val="%1)"/>
      <w:lvlJc w:val="left"/>
      <w:pPr>
        <w:tabs>
          <w:tab w:val="num" w:pos="928"/>
        </w:tabs>
        <w:ind w:left="928" w:hanging="360"/>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1920524">
    <w:abstractNumId w:val="67"/>
  </w:num>
  <w:num w:numId="2" w16cid:durableId="820199042">
    <w:abstractNumId w:val="36"/>
  </w:num>
  <w:num w:numId="3" w16cid:durableId="937064461">
    <w:abstractNumId w:val="1"/>
  </w:num>
  <w:num w:numId="4" w16cid:durableId="1991979893">
    <w:abstractNumId w:val="37"/>
  </w:num>
  <w:num w:numId="5" w16cid:durableId="687948008">
    <w:abstractNumId w:val="29"/>
  </w:num>
  <w:num w:numId="6" w16cid:durableId="2021883289">
    <w:abstractNumId w:val="21"/>
  </w:num>
  <w:num w:numId="7" w16cid:durableId="1789355778">
    <w:abstractNumId w:val="70"/>
  </w:num>
  <w:num w:numId="8" w16cid:durableId="398988493">
    <w:abstractNumId w:val="40"/>
  </w:num>
  <w:num w:numId="9" w16cid:durableId="1204174210">
    <w:abstractNumId w:val="61"/>
  </w:num>
  <w:num w:numId="10" w16cid:durableId="2028940794">
    <w:abstractNumId w:val="44"/>
  </w:num>
  <w:num w:numId="11" w16cid:durableId="1469317470">
    <w:abstractNumId w:val="59"/>
  </w:num>
  <w:num w:numId="12" w16cid:durableId="596137415">
    <w:abstractNumId w:val="14"/>
  </w:num>
  <w:num w:numId="13" w16cid:durableId="698312718">
    <w:abstractNumId w:val="27"/>
  </w:num>
  <w:num w:numId="14" w16cid:durableId="265820019">
    <w:abstractNumId w:val="10"/>
  </w:num>
  <w:num w:numId="15" w16cid:durableId="1377587566">
    <w:abstractNumId w:val="9"/>
  </w:num>
  <w:num w:numId="16" w16cid:durableId="734468858">
    <w:abstractNumId w:val="11"/>
  </w:num>
  <w:num w:numId="17" w16cid:durableId="1710639213">
    <w:abstractNumId w:val="30"/>
  </w:num>
  <w:num w:numId="18" w16cid:durableId="202981886">
    <w:abstractNumId w:val="28"/>
  </w:num>
  <w:num w:numId="19" w16cid:durableId="1149398335">
    <w:abstractNumId w:val="13"/>
  </w:num>
  <w:num w:numId="20" w16cid:durableId="2128886841">
    <w:abstractNumId w:val="53"/>
  </w:num>
  <w:num w:numId="21" w16cid:durableId="455560348">
    <w:abstractNumId w:val="41"/>
  </w:num>
  <w:num w:numId="22" w16cid:durableId="1763336210">
    <w:abstractNumId w:val="26"/>
  </w:num>
  <w:num w:numId="23" w16cid:durableId="429424374">
    <w:abstractNumId w:val="60"/>
  </w:num>
  <w:num w:numId="24" w16cid:durableId="374355692">
    <w:abstractNumId w:val="23"/>
  </w:num>
  <w:num w:numId="25" w16cid:durableId="806750583">
    <w:abstractNumId w:val="31"/>
  </w:num>
  <w:num w:numId="26" w16cid:durableId="2053728762">
    <w:abstractNumId w:val="52"/>
  </w:num>
  <w:num w:numId="27" w16cid:durableId="1946158962">
    <w:abstractNumId w:val="22"/>
  </w:num>
  <w:num w:numId="28" w16cid:durableId="1091317088">
    <w:abstractNumId w:val="57"/>
  </w:num>
  <w:num w:numId="29" w16cid:durableId="193425438">
    <w:abstractNumId w:val="6"/>
  </w:num>
  <w:num w:numId="30" w16cid:durableId="13117482">
    <w:abstractNumId w:val="12"/>
  </w:num>
  <w:num w:numId="31" w16cid:durableId="1434517871">
    <w:abstractNumId w:val="64"/>
  </w:num>
  <w:num w:numId="32" w16cid:durableId="1860779778">
    <w:abstractNumId w:val="18"/>
  </w:num>
  <w:num w:numId="33" w16cid:durableId="1720201867">
    <w:abstractNumId w:val="24"/>
  </w:num>
  <w:num w:numId="34" w16cid:durableId="1074621910">
    <w:abstractNumId w:val="39"/>
  </w:num>
  <w:num w:numId="35" w16cid:durableId="43870539">
    <w:abstractNumId w:val="33"/>
  </w:num>
  <w:num w:numId="36" w16cid:durableId="2029788345">
    <w:abstractNumId w:val="54"/>
  </w:num>
  <w:num w:numId="37" w16cid:durableId="1514756371">
    <w:abstractNumId w:val="25"/>
  </w:num>
  <w:num w:numId="38" w16cid:durableId="2066248897">
    <w:abstractNumId w:val="51"/>
  </w:num>
  <w:num w:numId="39" w16cid:durableId="1749618418">
    <w:abstractNumId w:val="38"/>
  </w:num>
  <w:num w:numId="40" w16cid:durableId="408506949">
    <w:abstractNumId w:val="69"/>
  </w:num>
  <w:num w:numId="41" w16cid:durableId="144931552">
    <w:abstractNumId w:val="68"/>
  </w:num>
  <w:num w:numId="42" w16cid:durableId="1528638695">
    <w:abstractNumId w:val="58"/>
  </w:num>
  <w:num w:numId="43" w16cid:durableId="118455352">
    <w:abstractNumId w:val="71"/>
  </w:num>
  <w:num w:numId="44" w16cid:durableId="14776526">
    <w:abstractNumId w:val="47"/>
  </w:num>
  <w:num w:numId="45" w16cid:durableId="1080564882">
    <w:abstractNumId w:val="15"/>
  </w:num>
  <w:num w:numId="46" w16cid:durableId="2000234878">
    <w:abstractNumId w:val="17"/>
  </w:num>
  <w:num w:numId="47" w16cid:durableId="2067990491">
    <w:abstractNumId w:val="63"/>
  </w:num>
  <w:num w:numId="48" w16cid:durableId="1945961193">
    <w:abstractNumId w:val="49"/>
  </w:num>
  <w:num w:numId="49" w16cid:durableId="34502626">
    <w:abstractNumId w:val="34"/>
  </w:num>
  <w:num w:numId="50" w16cid:durableId="1198156445">
    <w:abstractNumId w:val="0"/>
  </w:num>
  <w:num w:numId="51" w16cid:durableId="1750152645">
    <w:abstractNumId w:val="42"/>
  </w:num>
  <w:num w:numId="52" w16cid:durableId="1543978846">
    <w:abstractNumId w:val="8"/>
  </w:num>
  <w:num w:numId="53" w16cid:durableId="1907839545">
    <w:abstractNumId w:val="32"/>
  </w:num>
  <w:num w:numId="54" w16cid:durableId="414590565">
    <w:abstractNumId w:val="7"/>
  </w:num>
  <w:num w:numId="55" w16cid:durableId="1363166639">
    <w:abstractNumId w:val="65"/>
  </w:num>
  <w:num w:numId="56" w16cid:durableId="1044713731">
    <w:abstractNumId w:val="62"/>
  </w:num>
  <w:num w:numId="57" w16cid:durableId="1109742578">
    <w:abstractNumId w:val="35"/>
  </w:num>
  <w:num w:numId="58" w16cid:durableId="598608557">
    <w:abstractNumId w:val="19"/>
  </w:num>
  <w:num w:numId="59" w16cid:durableId="1963925745">
    <w:abstractNumId w:val="20"/>
  </w:num>
  <w:num w:numId="60" w16cid:durableId="1985236188">
    <w:abstractNumId w:val="50"/>
  </w:num>
  <w:num w:numId="61" w16cid:durableId="775639383">
    <w:abstractNumId w:val="56"/>
  </w:num>
  <w:num w:numId="62" w16cid:durableId="162404494">
    <w:abstractNumId w:val="4"/>
  </w:num>
  <w:num w:numId="63" w16cid:durableId="189688534">
    <w:abstractNumId w:val="5"/>
  </w:num>
  <w:num w:numId="64" w16cid:durableId="513612944">
    <w:abstractNumId w:val="48"/>
  </w:num>
  <w:num w:numId="65" w16cid:durableId="69163988">
    <w:abstractNumId w:val="43"/>
  </w:num>
  <w:num w:numId="66" w16cid:durableId="991830994">
    <w:abstractNumId w:val="66"/>
  </w:num>
  <w:num w:numId="67" w16cid:durableId="1140658404">
    <w:abstractNumId w:val="46"/>
  </w:num>
  <w:num w:numId="68" w16cid:durableId="1995404131">
    <w:abstractNumId w:val="55"/>
  </w:num>
  <w:num w:numId="69" w16cid:durableId="899944048">
    <w:abstractNumId w:val="1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6D"/>
    <w:rsid w:val="00000136"/>
    <w:rsid w:val="000009FA"/>
    <w:rsid w:val="000012F0"/>
    <w:rsid w:val="00001D12"/>
    <w:rsid w:val="0000244F"/>
    <w:rsid w:val="000025D3"/>
    <w:rsid w:val="0000262C"/>
    <w:rsid w:val="000030A4"/>
    <w:rsid w:val="000033E5"/>
    <w:rsid w:val="00003B3E"/>
    <w:rsid w:val="0000424C"/>
    <w:rsid w:val="0000428A"/>
    <w:rsid w:val="0000481F"/>
    <w:rsid w:val="00004B24"/>
    <w:rsid w:val="00004B74"/>
    <w:rsid w:val="000052E6"/>
    <w:rsid w:val="00005DA4"/>
    <w:rsid w:val="000060A3"/>
    <w:rsid w:val="00006765"/>
    <w:rsid w:val="0000685E"/>
    <w:rsid w:val="00007C63"/>
    <w:rsid w:val="0001022B"/>
    <w:rsid w:val="00011562"/>
    <w:rsid w:val="00011830"/>
    <w:rsid w:val="00011A53"/>
    <w:rsid w:val="0001243E"/>
    <w:rsid w:val="0001322C"/>
    <w:rsid w:val="000133A0"/>
    <w:rsid w:val="00013421"/>
    <w:rsid w:val="00013606"/>
    <w:rsid w:val="00013A16"/>
    <w:rsid w:val="00013AAF"/>
    <w:rsid w:val="00013BF7"/>
    <w:rsid w:val="00013F12"/>
    <w:rsid w:val="00013F9A"/>
    <w:rsid w:val="00014211"/>
    <w:rsid w:val="00014EFB"/>
    <w:rsid w:val="000151D6"/>
    <w:rsid w:val="000156DE"/>
    <w:rsid w:val="00016F37"/>
    <w:rsid w:val="0001743F"/>
    <w:rsid w:val="0001747D"/>
    <w:rsid w:val="000177F9"/>
    <w:rsid w:val="00017BC6"/>
    <w:rsid w:val="00017E03"/>
    <w:rsid w:val="000200CF"/>
    <w:rsid w:val="0002060A"/>
    <w:rsid w:val="00022046"/>
    <w:rsid w:val="00022F69"/>
    <w:rsid w:val="0002316D"/>
    <w:rsid w:val="00023FD1"/>
    <w:rsid w:val="00024C07"/>
    <w:rsid w:val="00024EFE"/>
    <w:rsid w:val="00024FEB"/>
    <w:rsid w:val="0002539D"/>
    <w:rsid w:val="000259A7"/>
    <w:rsid w:val="00025A64"/>
    <w:rsid w:val="000266BB"/>
    <w:rsid w:val="00026B72"/>
    <w:rsid w:val="00027034"/>
    <w:rsid w:val="00027122"/>
    <w:rsid w:val="0002729A"/>
    <w:rsid w:val="000305EB"/>
    <w:rsid w:val="00030EE0"/>
    <w:rsid w:val="00030F87"/>
    <w:rsid w:val="000310D4"/>
    <w:rsid w:val="00031E27"/>
    <w:rsid w:val="00032052"/>
    <w:rsid w:val="00033EDB"/>
    <w:rsid w:val="000340FE"/>
    <w:rsid w:val="0003522A"/>
    <w:rsid w:val="00036373"/>
    <w:rsid w:val="00036A7D"/>
    <w:rsid w:val="0004131A"/>
    <w:rsid w:val="0004154E"/>
    <w:rsid w:val="00041879"/>
    <w:rsid w:val="000419D1"/>
    <w:rsid w:val="00041A5C"/>
    <w:rsid w:val="00041C91"/>
    <w:rsid w:val="00041D97"/>
    <w:rsid w:val="000436F1"/>
    <w:rsid w:val="00043A6E"/>
    <w:rsid w:val="000441B0"/>
    <w:rsid w:val="00044C05"/>
    <w:rsid w:val="000451CA"/>
    <w:rsid w:val="000461E7"/>
    <w:rsid w:val="0004679F"/>
    <w:rsid w:val="00046877"/>
    <w:rsid w:val="000470D2"/>
    <w:rsid w:val="00050026"/>
    <w:rsid w:val="000501F7"/>
    <w:rsid w:val="0005030D"/>
    <w:rsid w:val="00050C08"/>
    <w:rsid w:val="000515ED"/>
    <w:rsid w:val="0005188A"/>
    <w:rsid w:val="00051D9A"/>
    <w:rsid w:val="000527AE"/>
    <w:rsid w:val="00055534"/>
    <w:rsid w:val="00055622"/>
    <w:rsid w:val="00055F08"/>
    <w:rsid w:val="000571ED"/>
    <w:rsid w:val="00057299"/>
    <w:rsid w:val="00057F81"/>
    <w:rsid w:val="000600E4"/>
    <w:rsid w:val="00062607"/>
    <w:rsid w:val="00063C86"/>
    <w:rsid w:val="000642AC"/>
    <w:rsid w:val="000644A9"/>
    <w:rsid w:val="000644EF"/>
    <w:rsid w:val="00064791"/>
    <w:rsid w:val="00065137"/>
    <w:rsid w:val="00065252"/>
    <w:rsid w:val="00065765"/>
    <w:rsid w:val="000657AF"/>
    <w:rsid w:val="000667E0"/>
    <w:rsid w:val="000674C8"/>
    <w:rsid w:val="00067698"/>
    <w:rsid w:val="0006787C"/>
    <w:rsid w:val="000679B4"/>
    <w:rsid w:val="00067BCC"/>
    <w:rsid w:val="00067E2A"/>
    <w:rsid w:val="0007036E"/>
    <w:rsid w:val="00070648"/>
    <w:rsid w:val="00071550"/>
    <w:rsid w:val="00071B22"/>
    <w:rsid w:val="00072394"/>
    <w:rsid w:val="000723EA"/>
    <w:rsid w:val="00072C5F"/>
    <w:rsid w:val="000734AE"/>
    <w:rsid w:val="000737CE"/>
    <w:rsid w:val="00074325"/>
    <w:rsid w:val="00074609"/>
    <w:rsid w:val="000746E3"/>
    <w:rsid w:val="000748F3"/>
    <w:rsid w:val="00074CFD"/>
    <w:rsid w:val="00076F35"/>
    <w:rsid w:val="00076FCF"/>
    <w:rsid w:val="0007717C"/>
    <w:rsid w:val="000771F2"/>
    <w:rsid w:val="000775AE"/>
    <w:rsid w:val="000802B7"/>
    <w:rsid w:val="00080B55"/>
    <w:rsid w:val="00080F9E"/>
    <w:rsid w:val="00080FF0"/>
    <w:rsid w:val="000811B6"/>
    <w:rsid w:val="0008130E"/>
    <w:rsid w:val="000816ED"/>
    <w:rsid w:val="0008180E"/>
    <w:rsid w:val="00082349"/>
    <w:rsid w:val="0008239C"/>
    <w:rsid w:val="000823E3"/>
    <w:rsid w:val="0008323E"/>
    <w:rsid w:val="00083888"/>
    <w:rsid w:val="0008400E"/>
    <w:rsid w:val="00084BA7"/>
    <w:rsid w:val="00084C1F"/>
    <w:rsid w:val="000855F8"/>
    <w:rsid w:val="00086ADC"/>
    <w:rsid w:val="000877FC"/>
    <w:rsid w:val="0009025B"/>
    <w:rsid w:val="0009085A"/>
    <w:rsid w:val="00091477"/>
    <w:rsid w:val="00091966"/>
    <w:rsid w:val="00091C56"/>
    <w:rsid w:val="000926F7"/>
    <w:rsid w:val="00092D70"/>
    <w:rsid w:val="00092F01"/>
    <w:rsid w:val="0009369B"/>
    <w:rsid w:val="00093B32"/>
    <w:rsid w:val="00094944"/>
    <w:rsid w:val="00095150"/>
    <w:rsid w:val="00095702"/>
    <w:rsid w:val="00095792"/>
    <w:rsid w:val="0009581D"/>
    <w:rsid w:val="00095ADC"/>
    <w:rsid w:val="00095F73"/>
    <w:rsid w:val="00096767"/>
    <w:rsid w:val="0009759E"/>
    <w:rsid w:val="00097C0D"/>
    <w:rsid w:val="00097FE4"/>
    <w:rsid w:val="000A0613"/>
    <w:rsid w:val="000A17A2"/>
    <w:rsid w:val="000A2056"/>
    <w:rsid w:val="000A29CE"/>
    <w:rsid w:val="000A4C1B"/>
    <w:rsid w:val="000A5B95"/>
    <w:rsid w:val="000A61CC"/>
    <w:rsid w:val="000A6B81"/>
    <w:rsid w:val="000A73F3"/>
    <w:rsid w:val="000A7423"/>
    <w:rsid w:val="000A7822"/>
    <w:rsid w:val="000A7CB4"/>
    <w:rsid w:val="000A7DF1"/>
    <w:rsid w:val="000B10B2"/>
    <w:rsid w:val="000B10D9"/>
    <w:rsid w:val="000B201C"/>
    <w:rsid w:val="000B2831"/>
    <w:rsid w:val="000B3A48"/>
    <w:rsid w:val="000B3D6B"/>
    <w:rsid w:val="000B4082"/>
    <w:rsid w:val="000B43A4"/>
    <w:rsid w:val="000B4BEB"/>
    <w:rsid w:val="000B502E"/>
    <w:rsid w:val="000B5594"/>
    <w:rsid w:val="000B56CF"/>
    <w:rsid w:val="000B5BEA"/>
    <w:rsid w:val="000B5D6C"/>
    <w:rsid w:val="000B5F34"/>
    <w:rsid w:val="000B60FD"/>
    <w:rsid w:val="000B6452"/>
    <w:rsid w:val="000B68B0"/>
    <w:rsid w:val="000B6AD5"/>
    <w:rsid w:val="000B74C5"/>
    <w:rsid w:val="000B7586"/>
    <w:rsid w:val="000C00C3"/>
    <w:rsid w:val="000C040C"/>
    <w:rsid w:val="000C11EF"/>
    <w:rsid w:val="000C1468"/>
    <w:rsid w:val="000C1A99"/>
    <w:rsid w:val="000C1D85"/>
    <w:rsid w:val="000C20AA"/>
    <w:rsid w:val="000C242A"/>
    <w:rsid w:val="000C2816"/>
    <w:rsid w:val="000C2FCE"/>
    <w:rsid w:val="000C31E6"/>
    <w:rsid w:val="000C32ED"/>
    <w:rsid w:val="000C398E"/>
    <w:rsid w:val="000C45FE"/>
    <w:rsid w:val="000C49BB"/>
    <w:rsid w:val="000C4AF9"/>
    <w:rsid w:val="000C519E"/>
    <w:rsid w:val="000C56CC"/>
    <w:rsid w:val="000C5777"/>
    <w:rsid w:val="000C5F39"/>
    <w:rsid w:val="000C7342"/>
    <w:rsid w:val="000D07F0"/>
    <w:rsid w:val="000D0A4C"/>
    <w:rsid w:val="000D3829"/>
    <w:rsid w:val="000D402A"/>
    <w:rsid w:val="000D4EC6"/>
    <w:rsid w:val="000D5A61"/>
    <w:rsid w:val="000D6117"/>
    <w:rsid w:val="000D63EE"/>
    <w:rsid w:val="000D699F"/>
    <w:rsid w:val="000D6A91"/>
    <w:rsid w:val="000D6D6C"/>
    <w:rsid w:val="000D70DB"/>
    <w:rsid w:val="000E0185"/>
    <w:rsid w:val="000E0E1D"/>
    <w:rsid w:val="000E2406"/>
    <w:rsid w:val="000E24C0"/>
    <w:rsid w:val="000E2717"/>
    <w:rsid w:val="000E34BA"/>
    <w:rsid w:val="000E3FBD"/>
    <w:rsid w:val="000E4018"/>
    <w:rsid w:val="000E4727"/>
    <w:rsid w:val="000E4C66"/>
    <w:rsid w:val="000E578A"/>
    <w:rsid w:val="000E6486"/>
    <w:rsid w:val="000E65ED"/>
    <w:rsid w:val="000E6C4C"/>
    <w:rsid w:val="000E73A6"/>
    <w:rsid w:val="000F0279"/>
    <w:rsid w:val="000F04F6"/>
    <w:rsid w:val="000F0A9B"/>
    <w:rsid w:val="000F1677"/>
    <w:rsid w:val="000F1B47"/>
    <w:rsid w:val="000F40E9"/>
    <w:rsid w:val="000F48AF"/>
    <w:rsid w:val="000F4BBA"/>
    <w:rsid w:val="000F56C6"/>
    <w:rsid w:val="000F58F4"/>
    <w:rsid w:val="000F6687"/>
    <w:rsid w:val="000F6C7D"/>
    <w:rsid w:val="000F6CBC"/>
    <w:rsid w:val="000F73B9"/>
    <w:rsid w:val="000F7C6B"/>
    <w:rsid w:val="000F7ECF"/>
    <w:rsid w:val="00100028"/>
    <w:rsid w:val="001007BC"/>
    <w:rsid w:val="00101063"/>
    <w:rsid w:val="001014C8"/>
    <w:rsid w:val="00101822"/>
    <w:rsid w:val="001027D0"/>
    <w:rsid w:val="001045FB"/>
    <w:rsid w:val="00105852"/>
    <w:rsid w:val="00105BDF"/>
    <w:rsid w:val="00105CD7"/>
    <w:rsid w:val="00106027"/>
    <w:rsid w:val="0010636E"/>
    <w:rsid w:val="0010638B"/>
    <w:rsid w:val="00106A26"/>
    <w:rsid w:val="00106D22"/>
    <w:rsid w:val="00106DE9"/>
    <w:rsid w:val="00107B54"/>
    <w:rsid w:val="00110296"/>
    <w:rsid w:val="001103C8"/>
    <w:rsid w:val="00110CFE"/>
    <w:rsid w:val="00110F43"/>
    <w:rsid w:val="00111C12"/>
    <w:rsid w:val="001120F3"/>
    <w:rsid w:val="001128F8"/>
    <w:rsid w:val="00112AC3"/>
    <w:rsid w:val="00112CB9"/>
    <w:rsid w:val="001130C8"/>
    <w:rsid w:val="00113E66"/>
    <w:rsid w:val="00114218"/>
    <w:rsid w:val="00114305"/>
    <w:rsid w:val="001148F8"/>
    <w:rsid w:val="00114FE4"/>
    <w:rsid w:val="001153DA"/>
    <w:rsid w:val="0011568E"/>
    <w:rsid w:val="0011648C"/>
    <w:rsid w:val="00116B37"/>
    <w:rsid w:val="00116B87"/>
    <w:rsid w:val="00116E90"/>
    <w:rsid w:val="0011795B"/>
    <w:rsid w:val="00117B46"/>
    <w:rsid w:val="00117F6C"/>
    <w:rsid w:val="00120733"/>
    <w:rsid w:val="00120749"/>
    <w:rsid w:val="00120A7D"/>
    <w:rsid w:val="0012126C"/>
    <w:rsid w:val="00121783"/>
    <w:rsid w:val="00121CA8"/>
    <w:rsid w:val="00122D46"/>
    <w:rsid w:val="00123CD8"/>
    <w:rsid w:val="00123E60"/>
    <w:rsid w:val="001241A2"/>
    <w:rsid w:val="0012437B"/>
    <w:rsid w:val="00124BA7"/>
    <w:rsid w:val="00124C3D"/>
    <w:rsid w:val="00124CD7"/>
    <w:rsid w:val="00125421"/>
    <w:rsid w:val="001255C1"/>
    <w:rsid w:val="0012595A"/>
    <w:rsid w:val="00125C4A"/>
    <w:rsid w:val="001263AE"/>
    <w:rsid w:val="00126653"/>
    <w:rsid w:val="00126901"/>
    <w:rsid w:val="00126C3A"/>
    <w:rsid w:val="00126D7F"/>
    <w:rsid w:val="00130A54"/>
    <w:rsid w:val="0013240C"/>
    <w:rsid w:val="001328A5"/>
    <w:rsid w:val="00132D33"/>
    <w:rsid w:val="00133098"/>
    <w:rsid w:val="0013473E"/>
    <w:rsid w:val="0013483F"/>
    <w:rsid w:val="00134D75"/>
    <w:rsid w:val="00135513"/>
    <w:rsid w:val="00135848"/>
    <w:rsid w:val="001359EC"/>
    <w:rsid w:val="00135BF7"/>
    <w:rsid w:val="0013614F"/>
    <w:rsid w:val="0013629B"/>
    <w:rsid w:val="00136445"/>
    <w:rsid w:val="001364BB"/>
    <w:rsid w:val="001365EA"/>
    <w:rsid w:val="00136852"/>
    <w:rsid w:val="00136A34"/>
    <w:rsid w:val="00136B7E"/>
    <w:rsid w:val="00137F3C"/>
    <w:rsid w:val="00140377"/>
    <w:rsid w:val="001403CD"/>
    <w:rsid w:val="001412C4"/>
    <w:rsid w:val="00141A4F"/>
    <w:rsid w:val="00142248"/>
    <w:rsid w:val="001424D0"/>
    <w:rsid w:val="00142876"/>
    <w:rsid w:val="00142C2B"/>
    <w:rsid w:val="0014371A"/>
    <w:rsid w:val="001441EE"/>
    <w:rsid w:val="001446DA"/>
    <w:rsid w:val="00144EC6"/>
    <w:rsid w:val="00145249"/>
    <w:rsid w:val="0014538C"/>
    <w:rsid w:val="0014580A"/>
    <w:rsid w:val="00145D61"/>
    <w:rsid w:val="00145E0D"/>
    <w:rsid w:val="00146558"/>
    <w:rsid w:val="00147178"/>
    <w:rsid w:val="001503CF"/>
    <w:rsid w:val="0015095E"/>
    <w:rsid w:val="00151327"/>
    <w:rsid w:val="0015170E"/>
    <w:rsid w:val="0015196F"/>
    <w:rsid w:val="00151A62"/>
    <w:rsid w:val="001523C1"/>
    <w:rsid w:val="00152B2A"/>
    <w:rsid w:val="00152EBE"/>
    <w:rsid w:val="00152EEB"/>
    <w:rsid w:val="00153BB4"/>
    <w:rsid w:val="00153D3F"/>
    <w:rsid w:val="00154923"/>
    <w:rsid w:val="00154EAD"/>
    <w:rsid w:val="00155AEE"/>
    <w:rsid w:val="00156D43"/>
    <w:rsid w:val="00157868"/>
    <w:rsid w:val="001606D5"/>
    <w:rsid w:val="00160704"/>
    <w:rsid w:val="001607C8"/>
    <w:rsid w:val="001612C3"/>
    <w:rsid w:val="0016142D"/>
    <w:rsid w:val="00162207"/>
    <w:rsid w:val="00162CAD"/>
    <w:rsid w:val="00162F58"/>
    <w:rsid w:val="001632C3"/>
    <w:rsid w:val="00163ABB"/>
    <w:rsid w:val="00163C89"/>
    <w:rsid w:val="00164B9E"/>
    <w:rsid w:val="00165F25"/>
    <w:rsid w:val="00166786"/>
    <w:rsid w:val="00166AE7"/>
    <w:rsid w:val="00166B7B"/>
    <w:rsid w:val="00166C96"/>
    <w:rsid w:val="00166D90"/>
    <w:rsid w:val="00166E7E"/>
    <w:rsid w:val="00167031"/>
    <w:rsid w:val="001672DB"/>
    <w:rsid w:val="0016743D"/>
    <w:rsid w:val="001678BA"/>
    <w:rsid w:val="0016790B"/>
    <w:rsid w:val="0017060E"/>
    <w:rsid w:val="001707B5"/>
    <w:rsid w:val="001709DA"/>
    <w:rsid w:val="0017186D"/>
    <w:rsid w:val="00171D18"/>
    <w:rsid w:val="001722DE"/>
    <w:rsid w:val="001725D8"/>
    <w:rsid w:val="00172AC8"/>
    <w:rsid w:val="00172B52"/>
    <w:rsid w:val="0017326C"/>
    <w:rsid w:val="0017327B"/>
    <w:rsid w:val="00173952"/>
    <w:rsid w:val="00173D56"/>
    <w:rsid w:val="0017776F"/>
    <w:rsid w:val="0017784E"/>
    <w:rsid w:val="00177C6E"/>
    <w:rsid w:val="00177D5E"/>
    <w:rsid w:val="00177EE6"/>
    <w:rsid w:val="0018068F"/>
    <w:rsid w:val="00180898"/>
    <w:rsid w:val="00181412"/>
    <w:rsid w:val="00181B1B"/>
    <w:rsid w:val="00182BBA"/>
    <w:rsid w:val="00182FD2"/>
    <w:rsid w:val="00184083"/>
    <w:rsid w:val="00184913"/>
    <w:rsid w:val="00185187"/>
    <w:rsid w:val="00185E97"/>
    <w:rsid w:val="00186902"/>
    <w:rsid w:val="001876EC"/>
    <w:rsid w:val="00190142"/>
    <w:rsid w:val="00190531"/>
    <w:rsid w:val="00190733"/>
    <w:rsid w:val="00191302"/>
    <w:rsid w:val="001918C5"/>
    <w:rsid w:val="0019206B"/>
    <w:rsid w:val="00192581"/>
    <w:rsid w:val="00192CAF"/>
    <w:rsid w:val="00192D01"/>
    <w:rsid w:val="00193315"/>
    <w:rsid w:val="001937BC"/>
    <w:rsid w:val="00194678"/>
    <w:rsid w:val="001946C4"/>
    <w:rsid w:val="00195ED6"/>
    <w:rsid w:val="00195F37"/>
    <w:rsid w:val="0019688D"/>
    <w:rsid w:val="00196B6F"/>
    <w:rsid w:val="001973C6"/>
    <w:rsid w:val="001979C0"/>
    <w:rsid w:val="00197CDD"/>
    <w:rsid w:val="00197E64"/>
    <w:rsid w:val="001A009E"/>
    <w:rsid w:val="001A0C3E"/>
    <w:rsid w:val="001A0CEC"/>
    <w:rsid w:val="001A10DD"/>
    <w:rsid w:val="001A10EA"/>
    <w:rsid w:val="001A143A"/>
    <w:rsid w:val="001A1C28"/>
    <w:rsid w:val="001A1DA8"/>
    <w:rsid w:val="001A24CE"/>
    <w:rsid w:val="001A2556"/>
    <w:rsid w:val="001A2A8C"/>
    <w:rsid w:val="001A335C"/>
    <w:rsid w:val="001A344B"/>
    <w:rsid w:val="001A344C"/>
    <w:rsid w:val="001A43CE"/>
    <w:rsid w:val="001A4499"/>
    <w:rsid w:val="001A457D"/>
    <w:rsid w:val="001A463E"/>
    <w:rsid w:val="001A594E"/>
    <w:rsid w:val="001A5A37"/>
    <w:rsid w:val="001A5FDB"/>
    <w:rsid w:val="001A61B3"/>
    <w:rsid w:val="001A6326"/>
    <w:rsid w:val="001A63EA"/>
    <w:rsid w:val="001A6855"/>
    <w:rsid w:val="001A6A13"/>
    <w:rsid w:val="001A758A"/>
    <w:rsid w:val="001A76E4"/>
    <w:rsid w:val="001A7782"/>
    <w:rsid w:val="001A7D5F"/>
    <w:rsid w:val="001B0445"/>
    <w:rsid w:val="001B0CAD"/>
    <w:rsid w:val="001B0CE4"/>
    <w:rsid w:val="001B0EAF"/>
    <w:rsid w:val="001B11B9"/>
    <w:rsid w:val="001B1880"/>
    <w:rsid w:val="001B1DD6"/>
    <w:rsid w:val="001B1FCB"/>
    <w:rsid w:val="001B29A6"/>
    <w:rsid w:val="001B2D8E"/>
    <w:rsid w:val="001B3009"/>
    <w:rsid w:val="001B3110"/>
    <w:rsid w:val="001B35B6"/>
    <w:rsid w:val="001B52F1"/>
    <w:rsid w:val="001B561E"/>
    <w:rsid w:val="001B56D3"/>
    <w:rsid w:val="001B5A47"/>
    <w:rsid w:val="001B629B"/>
    <w:rsid w:val="001B7909"/>
    <w:rsid w:val="001B7B27"/>
    <w:rsid w:val="001B7F06"/>
    <w:rsid w:val="001C031D"/>
    <w:rsid w:val="001C03C7"/>
    <w:rsid w:val="001C096C"/>
    <w:rsid w:val="001C11DB"/>
    <w:rsid w:val="001C16E3"/>
    <w:rsid w:val="001C1779"/>
    <w:rsid w:val="001C2580"/>
    <w:rsid w:val="001C2A65"/>
    <w:rsid w:val="001C3927"/>
    <w:rsid w:val="001C3CC8"/>
    <w:rsid w:val="001C4209"/>
    <w:rsid w:val="001C4D60"/>
    <w:rsid w:val="001C4F5F"/>
    <w:rsid w:val="001C521E"/>
    <w:rsid w:val="001C549C"/>
    <w:rsid w:val="001C5712"/>
    <w:rsid w:val="001C609C"/>
    <w:rsid w:val="001C6958"/>
    <w:rsid w:val="001C6AF3"/>
    <w:rsid w:val="001C702D"/>
    <w:rsid w:val="001C7B3C"/>
    <w:rsid w:val="001C7C02"/>
    <w:rsid w:val="001C7D37"/>
    <w:rsid w:val="001C7E08"/>
    <w:rsid w:val="001D17E4"/>
    <w:rsid w:val="001D17E9"/>
    <w:rsid w:val="001D18CA"/>
    <w:rsid w:val="001D19C6"/>
    <w:rsid w:val="001D25BD"/>
    <w:rsid w:val="001D3269"/>
    <w:rsid w:val="001D3600"/>
    <w:rsid w:val="001D36D4"/>
    <w:rsid w:val="001D3736"/>
    <w:rsid w:val="001D421C"/>
    <w:rsid w:val="001D4D2A"/>
    <w:rsid w:val="001D4D53"/>
    <w:rsid w:val="001D5A9F"/>
    <w:rsid w:val="001D5C61"/>
    <w:rsid w:val="001D5D4A"/>
    <w:rsid w:val="001D60E4"/>
    <w:rsid w:val="001D6385"/>
    <w:rsid w:val="001D69B7"/>
    <w:rsid w:val="001E01C0"/>
    <w:rsid w:val="001E0327"/>
    <w:rsid w:val="001E0348"/>
    <w:rsid w:val="001E053A"/>
    <w:rsid w:val="001E1982"/>
    <w:rsid w:val="001E19F9"/>
    <w:rsid w:val="001E2BC7"/>
    <w:rsid w:val="001E3760"/>
    <w:rsid w:val="001E3BC6"/>
    <w:rsid w:val="001E3BDF"/>
    <w:rsid w:val="001E3C77"/>
    <w:rsid w:val="001E3DDA"/>
    <w:rsid w:val="001E55CD"/>
    <w:rsid w:val="001E65B7"/>
    <w:rsid w:val="001E691E"/>
    <w:rsid w:val="001E6FB1"/>
    <w:rsid w:val="001E74FB"/>
    <w:rsid w:val="001E77BD"/>
    <w:rsid w:val="001E79C6"/>
    <w:rsid w:val="001E7BB1"/>
    <w:rsid w:val="001F043E"/>
    <w:rsid w:val="001F083F"/>
    <w:rsid w:val="001F09B4"/>
    <w:rsid w:val="001F0B5A"/>
    <w:rsid w:val="001F0BBA"/>
    <w:rsid w:val="001F1609"/>
    <w:rsid w:val="001F1768"/>
    <w:rsid w:val="001F19FD"/>
    <w:rsid w:val="001F2B53"/>
    <w:rsid w:val="001F2BF8"/>
    <w:rsid w:val="001F2EB7"/>
    <w:rsid w:val="001F3222"/>
    <w:rsid w:val="001F386B"/>
    <w:rsid w:val="001F3894"/>
    <w:rsid w:val="001F41B3"/>
    <w:rsid w:val="001F4429"/>
    <w:rsid w:val="001F44B2"/>
    <w:rsid w:val="001F4D7D"/>
    <w:rsid w:val="001F5878"/>
    <w:rsid w:val="001F58F7"/>
    <w:rsid w:val="001F6305"/>
    <w:rsid w:val="001F69B1"/>
    <w:rsid w:val="001F6A9C"/>
    <w:rsid w:val="001F6DFC"/>
    <w:rsid w:val="001F707B"/>
    <w:rsid w:val="001F735F"/>
    <w:rsid w:val="001F73FC"/>
    <w:rsid w:val="001F7A72"/>
    <w:rsid w:val="0020036A"/>
    <w:rsid w:val="00200CAA"/>
    <w:rsid w:val="00200E2A"/>
    <w:rsid w:val="00200F6D"/>
    <w:rsid w:val="0020139F"/>
    <w:rsid w:val="00201687"/>
    <w:rsid w:val="002018B5"/>
    <w:rsid w:val="00203965"/>
    <w:rsid w:val="00204504"/>
    <w:rsid w:val="002049FE"/>
    <w:rsid w:val="002051BB"/>
    <w:rsid w:val="00205699"/>
    <w:rsid w:val="00205DE2"/>
    <w:rsid w:val="00206AB6"/>
    <w:rsid w:val="00206D9F"/>
    <w:rsid w:val="0020765B"/>
    <w:rsid w:val="002103D0"/>
    <w:rsid w:val="00210882"/>
    <w:rsid w:val="00210B8F"/>
    <w:rsid w:val="00210C76"/>
    <w:rsid w:val="00211CFC"/>
    <w:rsid w:val="00211DC8"/>
    <w:rsid w:val="00211DFC"/>
    <w:rsid w:val="0021290B"/>
    <w:rsid w:val="0021291C"/>
    <w:rsid w:val="002130B3"/>
    <w:rsid w:val="002139E7"/>
    <w:rsid w:val="00213C0F"/>
    <w:rsid w:val="00213CD3"/>
    <w:rsid w:val="00213E62"/>
    <w:rsid w:val="00214B93"/>
    <w:rsid w:val="002157D9"/>
    <w:rsid w:val="00215D49"/>
    <w:rsid w:val="002167EF"/>
    <w:rsid w:val="002168DD"/>
    <w:rsid w:val="00216E60"/>
    <w:rsid w:val="00216F04"/>
    <w:rsid w:val="002173D0"/>
    <w:rsid w:val="0021798F"/>
    <w:rsid w:val="002203C9"/>
    <w:rsid w:val="00220581"/>
    <w:rsid w:val="002209C7"/>
    <w:rsid w:val="002218DD"/>
    <w:rsid w:val="00222036"/>
    <w:rsid w:val="00223A45"/>
    <w:rsid w:val="0022406B"/>
    <w:rsid w:val="002241B7"/>
    <w:rsid w:val="0022438C"/>
    <w:rsid w:val="00225380"/>
    <w:rsid w:val="00225417"/>
    <w:rsid w:val="00225C57"/>
    <w:rsid w:val="00226E14"/>
    <w:rsid w:val="002277DD"/>
    <w:rsid w:val="00227981"/>
    <w:rsid w:val="00230149"/>
    <w:rsid w:val="00230396"/>
    <w:rsid w:val="002307C1"/>
    <w:rsid w:val="002316A1"/>
    <w:rsid w:val="00231775"/>
    <w:rsid w:val="00231C2F"/>
    <w:rsid w:val="00232150"/>
    <w:rsid w:val="0023291A"/>
    <w:rsid w:val="00233041"/>
    <w:rsid w:val="00233398"/>
    <w:rsid w:val="00233D71"/>
    <w:rsid w:val="00233D84"/>
    <w:rsid w:val="002342A5"/>
    <w:rsid w:val="00234B4D"/>
    <w:rsid w:val="0023503A"/>
    <w:rsid w:val="002359C0"/>
    <w:rsid w:val="00235AB9"/>
    <w:rsid w:val="00235B88"/>
    <w:rsid w:val="00236517"/>
    <w:rsid w:val="002365C5"/>
    <w:rsid w:val="00236E14"/>
    <w:rsid w:val="002371F3"/>
    <w:rsid w:val="002372D3"/>
    <w:rsid w:val="00237487"/>
    <w:rsid w:val="00237FC8"/>
    <w:rsid w:val="002402C2"/>
    <w:rsid w:val="00240913"/>
    <w:rsid w:val="002409B0"/>
    <w:rsid w:val="00240FCD"/>
    <w:rsid w:val="002412BD"/>
    <w:rsid w:val="00241AE7"/>
    <w:rsid w:val="00241E39"/>
    <w:rsid w:val="00242F1C"/>
    <w:rsid w:val="0024362B"/>
    <w:rsid w:val="0024417F"/>
    <w:rsid w:val="00244414"/>
    <w:rsid w:val="002450D9"/>
    <w:rsid w:val="002453BD"/>
    <w:rsid w:val="00245614"/>
    <w:rsid w:val="00245C56"/>
    <w:rsid w:val="00245EF8"/>
    <w:rsid w:val="00245F6E"/>
    <w:rsid w:val="00246607"/>
    <w:rsid w:val="002467DE"/>
    <w:rsid w:val="002468A7"/>
    <w:rsid w:val="00246922"/>
    <w:rsid w:val="00246FE7"/>
    <w:rsid w:val="002471AB"/>
    <w:rsid w:val="00247853"/>
    <w:rsid w:val="002501C4"/>
    <w:rsid w:val="0025078D"/>
    <w:rsid w:val="00250914"/>
    <w:rsid w:val="00251152"/>
    <w:rsid w:val="0025152B"/>
    <w:rsid w:val="00252377"/>
    <w:rsid w:val="00252C11"/>
    <w:rsid w:val="00252E6E"/>
    <w:rsid w:val="00253079"/>
    <w:rsid w:val="002537DB"/>
    <w:rsid w:val="00254A27"/>
    <w:rsid w:val="00254B91"/>
    <w:rsid w:val="00254C16"/>
    <w:rsid w:val="00254C74"/>
    <w:rsid w:val="0025554B"/>
    <w:rsid w:val="00255BC4"/>
    <w:rsid w:val="00256416"/>
    <w:rsid w:val="002566E0"/>
    <w:rsid w:val="0025774E"/>
    <w:rsid w:val="00261C8D"/>
    <w:rsid w:val="00261F1A"/>
    <w:rsid w:val="0026282C"/>
    <w:rsid w:val="00262A6E"/>
    <w:rsid w:val="00262BC3"/>
    <w:rsid w:val="00262DD3"/>
    <w:rsid w:val="00263015"/>
    <w:rsid w:val="002636F4"/>
    <w:rsid w:val="0026384A"/>
    <w:rsid w:val="00263A57"/>
    <w:rsid w:val="0026412B"/>
    <w:rsid w:val="00264456"/>
    <w:rsid w:val="002645D3"/>
    <w:rsid w:val="002646EC"/>
    <w:rsid w:val="00264943"/>
    <w:rsid w:val="00265045"/>
    <w:rsid w:val="002653C7"/>
    <w:rsid w:val="002657F4"/>
    <w:rsid w:val="0026617C"/>
    <w:rsid w:val="00266572"/>
    <w:rsid w:val="002669DC"/>
    <w:rsid w:val="00267008"/>
    <w:rsid w:val="002672A9"/>
    <w:rsid w:val="00267389"/>
    <w:rsid w:val="00267CC5"/>
    <w:rsid w:val="00267D5F"/>
    <w:rsid w:val="00270B32"/>
    <w:rsid w:val="002713F5"/>
    <w:rsid w:val="00271E57"/>
    <w:rsid w:val="002724E4"/>
    <w:rsid w:val="002724F3"/>
    <w:rsid w:val="00272A34"/>
    <w:rsid w:val="00272BDF"/>
    <w:rsid w:val="00272C66"/>
    <w:rsid w:val="00272E90"/>
    <w:rsid w:val="00273D57"/>
    <w:rsid w:val="00274928"/>
    <w:rsid w:val="0027496F"/>
    <w:rsid w:val="00274E65"/>
    <w:rsid w:val="00274FEF"/>
    <w:rsid w:val="0027549D"/>
    <w:rsid w:val="0027583B"/>
    <w:rsid w:val="00276238"/>
    <w:rsid w:val="00276296"/>
    <w:rsid w:val="002778F1"/>
    <w:rsid w:val="00277D1A"/>
    <w:rsid w:val="0028026D"/>
    <w:rsid w:val="00281239"/>
    <w:rsid w:val="00281AA3"/>
    <w:rsid w:val="00281BC5"/>
    <w:rsid w:val="00281D87"/>
    <w:rsid w:val="00282AAE"/>
    <w:rsid w:val="00282D8D"/>
    <w:rsid w:val="00283875"/>
    <w:rsid w:val="00283B0C"/>
    <w:rsid w:val="002848CA"/>
    <w:rsid w:val="0028504E"/>
    <w:rsid w:val="00285F13"/>
    <w:rsid w:val="00285F5E"/>
    <w:rsid w:val="002861A6"/>
    <w:rsid w:val="00286456"/>
    <w:rsid w:val="002868F1"/>
    <w:rsid w:val="00290432"/>
    <w:rsid w:val="002906CA"/>
    <w:rsid w:val="00290851"/>
    <w:rsid w:val="00290F80"/>
    <w:rsid w:val="0029100E"/>
    <w:rsid w:val="002916FA"/>
    <w:rsid w:val="00291AD4"/>
    <w:rsid w:val="00291DD8"/>
    <w:rsid w:val="00292E09"/>
    <w:rsid w:val="00293255"/>
    <w:rsid w:val="00293440"/>
    <w:rsid w:val="00293788"/>
    <w:rsid w:val="00293A7D"/>
    <w:rsid w:val="00293F35"/>
    <w:rsid w:val="0029410D"/>
    <w:rsid w:val="002941B3"/>
    <w:rsid w:val="00294706"/>
    <w:rsid w:val="002949EE"/>
    <w:rsid w:val="00294BB5"/>
    <w:rsid w:val="00294D31"/>
    <w:rsid w:val="002953D2"/>
    <w:rsid w:val="002956A1"/>
    <w:rsid w:val="0029580F"/>
    <w:rsid w:val="0029600C"/>
    <w:rsid w:val="002965B3"/>
    <w:rsid w:val="00296A2B"/>
    <w:rsid w:val="00296AA3"/>
    <w:rsid w:val="00297AF6"/>
    <w:rsid w:val="002A186C"/>
    <w:rsid w:val="002A1ED6"/>
    <w:rsid w:val="002A1F1A"/>
    <w:rsid w:val="002A1FF2"/>
    <w:rsid w:val="002A22CB"/>
    <w:rsid w:val="002A2C90"/>
    <w:rsid w:val="002A3762"/>
    <w:rsid w:val="002A440A"/>
    <w:rsid w:val="002A571A"/>
    <w:rsid w:val="002A575D"/>
    <w:rsid w:val="002A64CE"/>
    <w:rsid w:val="002A6545"/>
    <w:rsid w:val="002A7675"/>
    <w:rsid w:val="002B0AB6"/>
    <w:rsid w:val="002B15FF"/>
    <w:rsid w:val="002B18B7"/>
    <w:rsid w:val="002B1BFA"/>
    <w:rsid w:val="002B206D"/>
    <w:rsid w:val="002B2232"/>
    <w:rsid w:val="002B228E"/>
    <w:rsid w:val="002B2B86"/>
    <w:rsid w:val="002B332A"/>
    <w:rsid w:val="002B3429"/>
    <w:rsid w:val="002B356D"/>
    <w:rsid w:val="002B36A3"/>
    <w:rsid w:val="002B37B9"/>
    <w:rsid w:val="002B37E1"/>
    <w:rsid w:val="002B393C"/>
    <w:rsid w:val="002B4133"/>
    <w:rsid w:val="002B492A"/>
    <w:rsid w:val="002B518E"/>
    <w:rsid w:val="002B524F"/>
    <w:rsid w:val="002B5263"/>
    <w:rsid w:val="002B5379"/>
    <w:rsid w:val="002B5C62"/>
    <w:rsid w:val="002B5DCE"/>
    <w:rsid w:val="002B5F23"/>
    <w:rsid w:val="002B643F"/>
    <w:rsid w:val="002B7113"/>
    <w:rsid w:val="002B77B3"/>
    <w:rsid w:val="002B795D"/>
    <w:rsid w:val="002C000A"/>
    <w:rsid w:val="002C2263"/>
    <w:rsid w:val="002C2ADE"/>
    <w:rsid w:val="002C34AD"/>
    <w:rsid w:val="002C3831"/>
    <w:rsid w:val="002C3A31"/>
    <w:rsid w:val="002C3FBF"/>
    <w:rsid w:val="002C404F"/>
    <w:rsid w:val="002C4B61"/>
    <w:rsid w:val="002C4FEB"/>
    <w:rsid w:val="002C512A"/>
    <w:rsid w:val="002C7A5F"/>
    <w:rsid w:val="002C7F9C"/>
    <w:rsid w:val="002D0627"/>
    <w:rsid w:val="002D06BB"/>
    <w:rsid w:val="002D2020"/>
    <w:rsid w:val="002D2AB7"/>
    <w:rsid w:val="002D2D2A"/>
    <w:rsid w:val="002D358B"/>
    <w:rsid w:val="002D3905"/>
    <w:rsid w:val="002D3BDC"/>
    <w:rsid w:val="002D4259"/>
    <w:rsid w:val="002D5400"/>
    <w:rsid w:val="002D5D37"/>
    <w:rsid w:val="002D64EE"/>
    <w:rsid w:val="002D6C79"/>
    <w:rsid w:val="002D6F16"/>
    <w:rsid w:val="002D73DD"/>
    <w:rsid w:val="002D75E4"/>
    <w:rsid w:val="002D7C44"/>
    <w:rsid w:val="002D7D6F"/>
    <w:rsid w:val="002D7F99"/>
    <w:rsid w:val="002E0701"/>
    <w:rsid w:val="002E1267"/>
    <w:rsid w:val="002E2804"/>
    <w:rsid w:val="002E2ABF"/>
    <w:rsid w:val="002E3142"/>
    <w:rsid w:val="002E367B"/>
    <w:rsid w:val="002E4043"/>
    <w:rsid w:val="002E466A"/>
    <w:rsid w:val="002E4A90"/>
    <w:rsid w:val="002E4E52"/>
    <w:rsid w:val="002E5913"/>
    <w:rsid w:val="002E65C4"/>
    <w:rsid w:val="002E7550"/>
    <w:rsid w:val="002E7772"/>
    <w:rsid w:val="002F0130"/>
    <w:rsid w:val="002F0488"/>
    <w:rsid w:val="002F08DC"/>
    <w:rsid w:val="002F0EA0"/>
    <w:rsid w:val="002F195F"/>
    <w:rsid w:val="002F196B"/>
    <w:rsid w:val="002F1A40"/>
    <w:rsid w:val="002F1C4E"/>
    <w:rsid w:val="002F2B58"/>
    <w:rsid w:val="002F2CED"/>
    <w:rsid w:val="002F2EBC"/>
    <w:rsid w:val="002F302D"/>
    <w:rsid w:val="002F3088"/>
    <w:rsid w:val="002F37EE"/>
    <w:rsid w:val="002F38D4"/>
    <w:rsid w:val="002F3CBE"/>
    <w:rsid w:val="002F4095"/>
    <w:rsid w:val="002F4740"/>
    <w:rsid w:val="002F4BCC"/>
    <w:rsid w:val="002F4EE7"/>
    <w:rsid w:val="002F5551"/>
    <w:rsid w:val="002F5629"/>
    <w:rsid w:val="002F5EE1"/>
    <w:rsid w:val="002F6E0A"/>
    <w:rsid w:val="002F70EE"/>
    <w:rsid w:val="002F72AB"/>
    <w:rsid w:val="002F78F8"/>
    <w:rsid w:val="002F7922"/>
    <w:rsid w:val="00302159"/>
    <w:rsid w:val="0030219A"/>
    <w:rsid w:val="00302571"/>
    <w:rsid w:val="003025A8"/>
    <w:rsid w:val="003027A1"/>
    <w:rsid w:val="00302901"/>
    <w:rsid w:val="00303AE6"/>
    <w:rsid w:val="00304ED2"/>
    <w:rsid w:val="00304F06"/>
    <w:rsid w:val="00304F65"/>
    <w:rsid w:val="00304F8E"/>
    <w:rsid w:val="0030557C"/>
    <w:rsid w:val="00305614"/>
    <w:rsid w:val="003056D3"/>
    <w:rsid w:val="00306C62"/>
    <w:rsid w:val="00306F7B"/>
    <w:rsid w:val="00307893"/>
    <w:rsid w:val="0031027D"/>
    <w:rsid w:val="00310699"/>
    <w:rsid w:val="00310A8C"/>
    <w:rsid w:val="00311371"/>
    <w:rsid w:val="00311B8A"/>
    <w:rsid w:val="003121B7"/>
    <w:rsid w:val="003124E2"/>
    <w:rsid w:val="00312D66"/>
    <w:rsid w:val="0031314F"/>
    <w:rsid w:val="003137E5"/>
    <w:rsid w:val="003138E0"/>
    <w:rsid w:val="0031435E"/>
    <w:rsid w:val="00314738"/>
    <w:rsid w:val="003154FF"/>
    <w:rsid w:val="003155F5"/>
    <w:rsid w:val="00315603"/>
    <w:rsid w:val="003161D3"/>
    <w:rsid w:val="003162A8"/>
    <w:rsid w:val="003164D6"/>
    <w:rsid w:val="003167E7"/>
    <w:rsid w:val="003174E3"/>
    <w:rsid w:val="003176BB"/>
    <w:rsid w:val="00317D45"/>
    <w:rsid w:val="003202D6"/>
    <w:rsid w:val="0032066D"/>
    <w:rsid w:val="00320F30"/>
    <w:rsid w:val="00320F75"/>
    <w:rsid w:val="00321075"/>
    <w:rsid w:val="00322AB5"/>
    <w:rsid w:val="0032349B"/>
    <w:rsid w:val="0032363C"/>
    <w:rsid w:val="00323748"/>
    <w:rsid w:val="00323819"/>
    <w:rsid w:val="0032566E"/>
    <w:rsid w:val="00325703"/>
    <w:rsid w:val="00325F32"/>
    <w:rsid w:val="0032631E"/>
    <w:rsid w:val="00330EC1"/>
    <w:rsid w:val="003311B4"/>
    <w:rsid w:val="00331206"/>
    <w:rsid w:val="00331B06"/>
    <w:rsid w:val="003322C1"/>
    <w:rsid w:val="003329FE"/>
    <w:rsid w:val="0033374F"/>
    <w:rsid w:val="00333C11"/>
    <w:rsid w:val="00335416"/>
    <w:rsid w:val="003359DE"/>
    <w:rsid w:val="00335B33"/>
    <w:rsid w:val="00335FA3"/>
    <w:rsid w:val="00336142"/>
    <w:rsid w:val="00336239"/>
    <w:rsid w:val="00337AEE"/>
    <w:rsid w:val="00337FAA"/>
    <w:rsid w:val="003410DA"/>
    <w:rsid w:val="0034153A"/>
    <w:rsid w:val="003415FB"/>
    <w:rsid w:val="00341992"/>
    <w:rsid w:val="00341F70"/>
    <w:rsid w:val="00342238"/>
    <w:rsid w:val="0034228D"/>
    <w:rsid w:val="00342585"/>
    <w:rsid w:val="00342FF4"/>
    <w:rsid w:val="003431B8"/>
    <w:rsid w:val="0034338C"/>
    <w:rsid w:val="0034449E"/>
    <w:rsid w:val="0034492E"/>
    <w:rsid w:val="0034566E"/>
    <w:rsid w:val="003469B1"/>
    <w:rsid w:val="00346C3A"/>
    <w:rsid w:val="0034773B"/>
    <w:rsid w:val="00347B23"/>
    <w:rsid w:val="003503F2"/>
    <w:rsid w:val="00350710"/>
    <w:rsid w:val="00350E54"/>
    <w:rsid w:val="00351744"/>
    <w:rsid w:val="003517F7"/>
    <w:rsid w:val="00351910"/>
    <w:rsid w:val="00352A1B"/>
    <w:rsid w:val="00352DB5"/>
    <w:rsid w:val="00352FBB"/>
    <w:rsid w:val="00353B52"/>
    <w:rsid w:val="00354153"/>
    <w:rsid w:val="00354BC0"/>
    <w:rsid w:val="00354C19"/>
    <w:rsid w:val="00354D5C"/>
    <w:rsid w:val="00354FD5"/>
    <w:rsid w:val="00355942"/>
    <w:rsid w:val="00355CCB"/>
    <w:rsid w:val="003560CF"/>
    <w:rsid w:val="0035689F"/>
    <w:rsid w:val="00356D30"/>
    <w:rsid w:val="00356FD4"/>
    <w:rsid w:val="00360186"/>
    <w:rsid w:val="003601C2"/>
    <w:rsid w:val="00360270"/>
    <w:rsid w:val="0036091A"/>
    <w:rsid w:val="00360D5F"/>
    <w:rsid w:val="003623BE"/>
    <w:rsid w:val="003634E9"/>
    <w:rsid w:val="0036364B"/>
    <w:rsid w:val="00363763"/>
    <w:rsid w:val="00363E1E"/>
    <w:rsid w:val="00365669"/>
    <w:rsid w:val="003664BF"/>
    <w:rsid w:val="00366C28"/>
    <w:rsid w:val="003670B0"/>
    <w:rsid w:val="003671FF"/>
    <w:rsid w:val="003700D6"/>
    <w:rsid w:val="003703CC"/>
    <w:rsid w:val="003712FE"/>
    <w:rsid w:val="00371871"/>
    <w:rsid w:val="00371C6E"/>
    <w:rsid w:val="00372740"/>
    <w:rsid w:val="0037288A"/>
    <w:rsid w:val="00372B54"/>
    <w:rsid w:val="00373A0B"/>
    <w:rsid w:val="00373CE9"/>
    <w:rsid w:val="003741F3"/>
    <w:rsid w:val="0037452C"/>
    <w:rsid w:val="003746DA"/>
    <w:rsid w:val="003748BA"/>
    <w:rsid w:val="003749FD"/>
    <w:rsid w:val="003750F4"/>
    <w:rsid w:val="00375F90"/>
    <w:rsid w:val="00376649"/>
    <w:rsid w:val="00376888"/>
    <w:rsid w:val="00376E71"/>
    <w:rsid w:val="00377E86"/>
    <w:rsid w:val="00377EE1"/>
    <w:rsid w:val="003803F6"/>
    <w:rsid w:val="003808D2"/>
    <w:rsid w:val="00380B6E"/>
    <w:rsid w:val="00380ED5"/>
    <w:rsid w:val="00381766"/>
    <w:rsid w:val="00381AC8"/>
    <w:rsid w:val="00381FD8"/>
    <w:rsid w:val="003822A8"/>
    <w:rsid w:val="00382806"/>
    <w:rsid w:val="0038284B"/>
    <w:rsid w:val="00382F6E"/>
    <w:rsid w:val="0038369F"/>
    <w:rsid w:val="00383B95"/>
    <w:rsid w:val="00383E03"/>
    <w:rsid w:val="003849A4"/>
    <w:rsid w:val="003854A4"/>
    <w:rsid w:val="00385820"/>
    <w:rsid w:val="00386082"/>
    <w:rsid w:val="0038610F"/>
    <w:rsid w:val="003861CC"/>
    <w:rsid w:val="003868E2"/>
    <w:rsid w:val="003874CF"/>
    <w:rsid w:val="003874FE"/>
    <w:rsid w:val="00387DD3"/>
    <w:rsid w:val="00390169"/>
    <w:rsid w:val="00390611"/>
    <w:rsid w:val="00390C08"/>
    <w:rsid w:val="003910C7"/>
    <w:rsid w:val="00391676"/>
    <w:rsid w:val="003918B1"/>
    <w:rsid w:val="003919D8"/>
    <w:rsid w:val="00391FBD"/>
    <w:rsid w:val="00391FDB"/>
    <w:rsid w:val="003920C9"/>
    <w:rsid w:val="003928DF"/>
    <w:rsid w:val="003932F0"/>
    <w:rsid w:val="00393704"/>
    <w:rsid w:val="00393DAB"/>
    <w:rsid w:val="003942E6"/>
    <w:rsid w:val="00394466"/>
    <w:rsid w:val="00394DE2"/>
    <w:rsid w:val="00395008"/>
    <w:rsid w:val="003952B8"/>
    <w:rsid w:val="00395646"/>
    <w:rsid w:val="003958A0"/>
    <w:rsid w:val="0039642F"/>
    <w:rsid w:val="0039677C"/>
    <w:rsid w:val="00396EE2"/>
    <w:rsid w:val="00396FE9"/>
    <w:rsid w:val="00397E2C"/>
    <w:rsid w:val="003A006C"/>
    <w:rsid w:val="003A0767"/>
    <w:rsid w:val="003A1B22"/>
    <w:rsid w:val="003A214D"/>
    <w:rsid w:val="003A233A"/>
    <w:rsid w:val="003A2902"/>
    <w:rsid w:val="003A4723"/>
    <w:rsid w:val="003A49F9"/>
    <w:rsid w:val="003A4C05"/>
    <w:rsid w:val="003A5905"/>
    <w:rsid w:val="003A5EBF"/>
    <w:rsid w:val="003A67FA"/>
    <w:rsid w:val="003B0314"/>
    <w:rsid w:val="003B0351"/>
    <w:rsid w:val="003B0475"/>
    <w:rsid w:val="003B0B6B"/>
    <w:rsid w:val="003B0CC4"/>
    <w:rsid w:val="003B106C"/>
    <w:rsid w:val="003B1126"/>
    <w:rsid w:val="003B1173"/>
    <w:rsid w:val="003B16B9"/>
    <w:rsid w:val="003B1AD1"/>
    <w:rsid w:val="003B1EFD"/>
    <w:rsid w:val="003B22C5"/>
    <w:rsid w:val="003B267B"/>
    <w:rsid w:val="003B29E5"/>
    <w:rsid w:val="003B2CD1"/>
    <w:rsid w:val="003B2D94"/>
    <w:rsid w:val="003B2F82"/>
    <w:rsid w:val="003B3305"/>
    <w:rsid w:val="003B38C5"/>
    <w:rsid w:val="003B4490"/>
    <w:rsid w:val="003B4496"/>
    <w:rsid w:val="003B497E"/>
    <w:rsid w:val="003B503B"/>
    <w:rsid w:val="003B5073"/>
    <w:rsid w:val="003B5093"/>
    <w:rsid w:val="003B5909"/>
    <w:rsid w:val="003B5BBF"/>
    <w:rsid w:val="003B5F49"/>
    <w:rsid w:val="003B6444"/>
    <w:rsid w:val="003B6A8E"/>
    <w:rsid w:val="003B6D24"/>
    <w:rsid w:val="003B7F5B"/>
    <w:rsid w:val="003C02DF"/>
    <w:rsid w:val="003C0352"/>
    <w:rsid w:val="003C1544"/>
    <w:rsid w:val="003C2273"/>
    <w:rsid w:val="003C22FD"/>
    <w:rsid w:val="003C24E6"/>
    <w:rsid w:val="003C2A2C"/>
    <w:rsid w:val="003C3207"/>
    <w:rsid w:val="003C3C81"/>
    <w:rsid w:val="003C458A"/>
    <w:rsid w:val="003C5112"/>
    <w:rsid w:val="003C57A5"/>
    <w:rsid w:val="003C585E"/>
    <w:rsid w:val="003C6C10"/>
    <w:rsid w:val="003C7D28"/>
    <w:rsid w:val="003C7D2C"/>
    <w:rsid w:val="003D02F3"/>
    <w:rsid w:val="003D065A"/>
    <w:rsid w:val="003D0A88"/>
    <w:rsid w:val="003D1264"/>
    <w:rsid w:val="003D13C3"/>
    <w:rsid w:val="003D18D7"/>
    <w:rsid w:val="003D1A01"/>
    <w:rsid w:val="003D1A21"/>
    <w:rsid w:val="003D2F0C"/>
    <w:rsid w:val="003D336F"/>
    <w:rsid w:val="003D4257"/>
    <w:rsid w:val="003D4D32"/>
    <w:rsid w:val="003D50C2"/>
    <w:rsid w:val="003D5236"/>
    <w:rsid w:val="003D54B6"/>
    <w:rsid w:val="003D5EC8"/>
    <w:rsid w:val="003D68E8"/>
    <w:rsid w:val="003D6E0E"/>
    <w:rsid w:val="003D7354"/>
    <w:rsid w:val="003D79C6"/>
    <w:rsid w:val="003D7DCE"/>
    <w:rsid w:val="003D7F92"/>
    <w:rsid w:val="003E1131"/>
    <w:rsid w:val="003E1D8A"/>
    <w:rsid w:val="003E20BA"/>
    <w:rsid w:val="003E25CC"/>
    <w:rsid w:val="003E33B8"/>
    <w:rsid w:val="003E407D"/>
    <w:rsid w:val="003E4AEF"/>
    <w:rsid w:val="003E53F3"/>
    <w:rsid w:val="003E632D"/>
    <w:rsid w:val="003E67A3"/>
    <w:rsid w:val="003E6BB4"/>
    <w:rsid w:val="003E6D97"/>
    <w:rsid w:val="003F0114"/>
    <w:rsid w:val="003F1969"/>
    <w:rsid w:val="003F2820"/>
    <w:rsid w:val="003F288B"/>
    <w:rsid w:val="003F2C17"/>
    <w:rsid w:val="003F2FD1"/>
    <w:rsid w:val="003F3438"/>
    <w:rsid w:val="003F4F90"/>
    <w:rsid w:val="003F529A"/>
    <w:rsid w:val="003F5CD4"/>
    <w:rsid w:val="003F6AD3"/>
    <w:rsid w:val="003F6BA4"/>
    <w:rsid w:val="003F6BD9"/>
    <w:rsid w:val="003F73FE"/>
    <w:rsid w:val="003F7A72"/>
    <w:rsid w:val="003F7FFD"/>
    <w:rsid w:val="0040023A"/>
    <w:rsid w:val="004003E4"/>
    <w:rsid w:val="00402029"/>
    <w:rsid w:val="00402FD5"/>
    <w:rsid w:val="0040323D"/>
    <w:rsid w:val="0040389E"/>
    <w:rsid w:val="00403BBC"/>
    <w:rsid w:val="00403DEC"/>
    <w:rsid w:val="0040509C"/>
    <w:rsid w:val="0040509F"/>
    <w:rsid w:val="004052A1"/>
    <w:rsid w:val="00405979"/>
    <w:rsid w:val="00405995"/>
    <w:rsid w:val="004059CD"/>
    <w:rsid w:val="0040611A"/>
    <w:rsid w:val="00406ADB"/>
    <w:rsid w:val="00406F75"/>
    <w:rsid w:val="0040738D"/>
    <w:rsid w:val="004074AE"/>
    <w:rsid w:val="00407520"/>
    <w:rsid w:val="0040770E"/>
    <w:rsid w:val="00407E5F"/>
    <w:rsid w:val="00407F42"/>
    <w:rsid w:val="0041005D"/>
    <w:rsid w:val="00410F32"/>
    <w:rsid w:val="0041116F"/>
    <w:rsid w:val="00411E52"/>
    <w:rsid w:val="004124CC"/>
    <w:rsid w:val="00412EE9"/>
    <w:rsid w:val="00413671"/>
    <w:rsid w:val="00413A7D"/>
    <w:rsid w:val="00413B8B"/>
    <w:rsid w:val="004147F1"/>
    <w:rsid w:val="00415542"/>
    <w:rsid w:val="00415BE1"/>
    <w:rsid w:val="00416B58"/>
    <w:rsid w:val="00416DB9"/>
    <w:rsid w:val="00416DBB"/>
    <w:rsid w:val="00417AF0"/>
    <w:rsid w:val="004201FF"/>
    <w:rsid w:val="004206F0"/>
    <w:rsid w:val="00421100"/>
    <w:rsid w:val="00422411"/>
    <w:rsid w:val="00422D2A"/>
    <w:rsid w:val="00423435"/>
    <w:rsid w:val="00423DDC"/>
    <w:rsid w:val="00424041"/>
    <w:rsid w:val="00424AAB"/>
    <w:rsid w:val="00424AC5"/>
    <w:rsid w:val="00424CAC"/>
    <w:rsid w:val="00425447"/>
    <w:rsid w:val="00425B88"/>
    <w:rsid w:val="00425BBD"/>
    <w:rsid w:val="00427977"/>
    <w:rsid w:val="004279C3"/>
    <w:rsid w:val="00427A89"/>
    <w:rsid w:val="00427DE8"/>
    <w:rsid w:val="00427FF4"/>
    <w:rsid w:val="004304C9"/>
    <w:rsid w:val="00430B44"/>
    <w:rsid w:val="00430C9F"/>
    <w:rsid w:val="00431002"/>
    <w:rsid w:val="004317D1"/>
    <w:rsid w:val="00431A24"/>
    <w:rsid w:val="00431D8D"/>
    <w:rsid w:val="004323F0"/>
    <w:rsid w:val="0043298D"/>
    <w:rsid w:val="00432A99"/>
    <w:rsid w:val="00432D02"/>
    <w:rsid w:val="00433D19"/>
    <w:rsid w:val="004346E2"/>
    <w:rsid w:val="004348D4"/>
    <w:rsid w:val="00434C93"/>
    <w:rsid w:val="00434CF7"/>
    <w:rsid w:val="00435974"/>
    <w:rsid w:val="00435A06"/>
    <w:rsid w:val="00436A91"/>
    <w:rsid w:val="0043705D"/>
    <w:rsid w:val="0043727E"/>
    <w:rsid w:val="00437C33"/>
    <w:rsid w:val="004406A1"/>
    <w:rsid w:val="00440D34"/>
    <w:rsid w:val="0044124E"/>
    <w:rsid w:val="0044149E"/>
    <w:rsid w:val="004414E8"/>
    <w:rsid w:val="0044154A"/>
    <w:rsid w:val="004419EC"/>
    <w:rsid w:val="004422B7"/>
    <w:rsid w:val="00442AE4"/>
    <w:rsid w:val="00442BBE"/>
    <w:rsid w:val="00442F75"/>
    <w:rsid w:val="00442F7F"/>
    <w:rsid w:val="00443A05"/>
    <w:rsid w:val="00443C4E"/>
    <w:rsid w:val="004442BA"/>
    <w:rsid w:val="00444744"/>
    <w:rsid w:val="00444B9A"/>
    <w:rsid w:val="004455C7"/>
    <w:rsid w:val="00445CBF"/>
    <w:rsid w:val="00445CEB"/>
    <w:rsid w:val="00445E93"/>
    <w:rsid w:val="00446D00"/>
    <w:rsid w:val="00447055"/>
    <w:rsid w:val="004476D2"/>
    <w:rsid w:val="00450072"/>
    <w:rsid w:val="00450662"/>
    <w:rsid w:val="00450BEF"/>
    <w:rsid w:val="00450EC7"/>
    <w:rsid w:val="0045123E"/>
    <w:rsid w:val="00452535"/>
    <w:rsid w:val="00452792"/>
    <w:rsid w:val="004529C5"/>
    <w:rsid w:val="00452AE9"/>
    <w:rsid w:val="004532C8"/>
    <w:rsid w:val="00453400"/>
    <w:rsid w:val="00453DE4"/>
    <w:rsid w:val="00454FE6"/>
    <w:rsid w:val="00455216"/>
    <w:rsid w:val="00455464"/>
    <w:rsid w:val="00455873"/>
    <w:rsid w:val="004559ED"/>
    <w:rsid w:val="00455E3C"/>
    <w:rsid w:val="004564F1"/>
    <w:rsid w:val="00456F8E"/>
    <w:rsid w:val="0045760B"/>
    <w:rsid w:val="00457F29"/>
    <w:rsid w:val="004609D5"/>
    <w:rsid w:val="00461F6E"/>
    <w:rsid w:val="00462EA2"/>
    <w:rsid w:val="004632D6"/>
    <w:rsid w:val="0046402C"/>
    <w:rsid w:val="004642B7"/>
    <w:rsid w:val="00464982"/>
    <w:rsid w:val="00464BB0"/>
    <w:rsid w:val="0046623F"/>
    <w:rsid w:val="00466D02"/>
    <w:rsid w:val="004675FB"/>
    <w:rsid w:val="00467719"/>
    <w:rsid w:val="00470C2C"/>
    <w:rsid w:val="00472620"/>
    <w:rsid w:val="00472C52"/>
    <w:rsid w:val="004734E0"/>
    <w:rsid w:val="004739E6"/>
    <w:rsid w:val="00473C8F"/>
    <w:rsid w:val="0047419F"/>
    <w:rsid w:val="004747B3"/>
    <w:rsid w:val="00474C8B"/>
    <w:rsid w:val="00475030"/>
    <w:rsid w:val="00475956"/>
    <w:rsid w:val="00476033"/>
    <w:rsid w:val="0047624F"/>
    <w:rsid w:val="0047633D"/>
    <w:rsid w:val="004763D7"/>
    <w:rsid w:val="004769FF"/>
    <w:rsid w:val="00477ACF"/>
    <w:rsid w:val="00477B37"/>
    <w:rsid w:val="00477C33"/>
    <w:rsid w:val="00477F09"/>
    <w:rsid w:val="004802BB"/>
    <w:rsid w:val="00480DBC"/>
    <w:rsid w:val="00480F38"/>
    <w:rsid w:val="0048139A"/>
    <w:rsid w:val="00481778"/>
    <w:rsid w:val="00481F1C"/>
    <w:rsid w:val="00482386"/>
    <w:rsid w:val="004823B3"/>
    <w:rsid w:val="00483985"/>
    <w:rsid w:val="00483BC4"/>
    <w:rsid w:val="00483D1E"/>
    <w:rsid w:val="00483D35"/>
    <w:rsid w:val="00483D8D"/>
    <w:rsid w:val="0048553A"/>
    <w:rsid w:val="004862E9"/>
    <w:rsid w:val="004867E4"/>
    <w:rsid w:val="00486DF7"/>
    <w:rsid w:val="00490DAF"/>
    <w:rsid w:val="0049150F"/>
    <w:rsid w:val="0049162D"/>
    <w:rsid w:val="004919EF"/>
    <w:rsid w:val="00491CC4"/>
    <w:rsid w:val="0049271C"/>
    <w:rsid w:val="00492C74"/>
    <w:rsid w:val="00494021"/>
    <w:rsid w:val="00494963"/>
    <w:rsid w:val="00494B91"/>
    <w:rsid w:val="00495204"/>
    <w:rsid w:val="0049608A"/>
    <w:rsid w:val="00496246"/>
    <w:rsid w:val="004962A9"/>
    <w:rsid w:val="004963E9"/>
    <w:rsid w:val="00496672"/>
    <w:rsid w:val="0049670E"/>
    <w:rsid w:val="00496B62"/>
    <w:rsid w:val="00497F56"/>
    <w:rsid w:val="004A0702"/>
    <w:rsid w:val="004A10A9"/>
    <w:rsid w:val="004A16D8"/>
    <w:rsid w:val="004A1CB8"/>
    <w:rsid w:val="004A21CA"/>
    <w:rsid w:val="004A2203"/>
    <w:rsid w:val="004A3400"/>
    <w:rsid w:val="004A3F51"/>
    <w:rsid w:val="004A414F"/>
    <w:rsid w:val="004A4314"/>
    <w:rsid w:val="004A4374"/>
    <w:rsid w:val="004A4474"/>
    <w:rsid w:val="004A4E86"/>
    <w:rsid w:val="004A4EDC"/>
    <w:rsid w:val="004A594C"/>
    <w:rsid w:val="004A5D80"/>
    <w:rsid w:val="004A5E15"/>
    <w:rsid w:val="004A6509"/>
    <w:rsid w:val="004A69C0"/>
    <w:rsid w:val="004A6B41"/>
    <w:rsid w:val="004A6F8A"/>
    <w:rsid w:val="004A75BC"/>
    <w:rsid w:val="004A7707"/>
    <w:rsid w:val="004A7D42"/>
    <w:rsid w:val="004B0C79"/>
    <w:rsid w:val="004B2D59"/>
    <w:rsid w:val="004B3082"/>
    <w:rsid w:val="004B38B7"/>
    <w:rsid w:val="004B4288"/>
    <w:rsid w:val="004B4D06"/>
    <w:rsid w:val="004B5170"/>
    <w:rsid w:val="004B59E6"/>
    <w:rsid w:val="004B64F7"/>
    <w:rsid w:val="004B6D8C"/>
    <w:rsid w:val="004B7C96"/>
    <w:rsid w:val="004C01AA"/>
    <w:rsid w:val="004C1412"/>
    <w:rsid w:val="004C2A5F"/>
    <w:rsid w:val="004C2CCA"/>
    <w:rsid w:val="004C3044"/>
    <w:rsid w:val="004C30AE"/>
    <w:rsid w:val="004C3559"/>
    <w:rsid w:val="004C37F5"/>
    <w:rsid w:val="004C41E7"/>
    <w:rsid w:val="004C43A4"/>
    <w:rsid w:val="004C5112"/>
    <w:rsid w:val="004C511E"/>
    <w:rsid w:val="004C719B"/>
    <w:rsid w:val="004C72D8"/>
    <w:rsid w:val="004C7E8F"/>
    <w:rsid w:val="004D0B90"/>
    <w:rsid w:val="004D15EC"/>
    <w:rsid w:val="004D24FB"/>
    <w:rsid w:val="004D338D"/>
    <w:rsid w:val="004D427B"/>
    <w:rsid w:val="004D53C1"/>
    <w:rsid w:val="004D5EAA"/>
    <w:rsid w:val="004D6284"/>
    <w:rsid w:val="004D6554"/>
    <w:rsid w:val="004D65AE"/>
    <w:rsid w:val="004D67F1"/>
    <w:rsid w:val="004D70DF"/>
    <w:rsid w:val="004D7C29"/>
    <w:rsid w:val="004E0781"/>
    <w:rsid w:val="004E0E51"/>
    <w:rsid w:val="004E115A"/>
    <w:rsid w:val="004E12FD"/>
    <w:rsid w:val="004E2375"/>
    <w:rsid w:val="004E2894"/>
    <w:rsid w:val="004E2A55"/>
    <w:rsid w:val="004E2ED3"/>
    <w:rsid w:val="004E36A7"/>
    <w:rsid w:val="004E3F16"/>
    <w:rsid w:val="004E440C"/>
    <w:rsid w:val="004E4DB6"/>
    <w:rsid w:val="004E6631"/>
    <w:rsid w:val="004E75C1"/>
    <w:rsid w:val="004E79D4"/>
    <w:rsid w:val="004E7C50"/>
    <w:rsid w:val="004E7EAD"/>
    <w:rsid w:val="004E7FA3"/>
    <w:rsid w:val="004F0016"/>
    <w:rsid w:val="004F0085"/>
    <w:rsid w:val="004F0383"/>
    <w:rsid w:val="004F0A69"/>
    <w:rsid w:val="004F1CF1"/>
    <w:rsid w:val="004F1F7C"/>
    <w:rsid w:val="004F2DC7"/>
    <w:rsid w:val="004F32C3"/>
    <w:rsid w:val="004F3CCC"/>
    <w:rsid w:val="004F4988"/>
    <w:rsid w:val="004F49D2"/>
    <w:rsid w:val="004F53C2"/>
    <w:rsid w:val="004F57D3"/>
    <w:rsid w:val="004F58CD"/>
    <w:rsid w:val="004F638F"/>
    <w:rsid w:val="004F6E46"/>
    <w:rsid w:val="004F7CF9"/>
    <w:rsid w:val="005004A1"/>
    <w:rsid w:val="00500D25"/>
    <w:rsid w:val="005010EF"/>
    <w:rsid w:val="00501A69"/>
    <w:rsid w:val="0050272B"/>
    <w:rsid w:val="005027F0"/>
    <w:rsid w:val="00502ACA"/>
    <w:rsid w:val="0050378D"/>
    <w:rsid w:val="00503C7A"/>
    <w:rsid w:val="00503DD7"/>
    <w:rsid w:val="005045F9"/>
    <w:rsid w:val="005048C4"/>
    <w:rsid w:val="00504967"/>
    <w:rsid w:val="00505673"/>
    <w:rsid w:val="005063C9"/>
    <w:rsid w:val="005064C7"/>
    <w:rsid w:val="00506875"/>
    <w:rsid w:val="00506C89"/>
    <w:rsid w:val="00507039"/>
    <w:rsid w:val="00507A96"/>
    <w:rsid w:val="005105BB"/>
    <w:rsid w:val="00510631"/>
    <w:rsid w:val="0051072F"/>
    <w:rsid w:val="00510B17"/>
    <w:rsid w:val="00511360"/>
    <w:rsid w:val="00511502"/>
    <w:rsid w:val="00512629"/>
    <w:rsid w:val="0051263E"/>
    <w:rsid w:val="00512953"/>
    <w:rsid w:val="00512B39"/>
    <w:rsid w:val="005130D0"/>
    <w:rsid w:val="00513C3B"/>
    <w:rsid w:val="00514051"/>
    <w:rsid w:val="005146C7"/>
    <w:rsid w:val="00514A82"/>
    <w:rsid w:val="00514AA5"/>
    <w:rsid w:val="005153CD"/>
    <w:rsid w:val="00516622"/>
    <w:rsid w:val="00516E6D"/>
    <w:rsid w:val="00517445"/>
    <w:rsid w:val="005177D5"/>
    <w:rsid w:val="005201BD"/>
    <w:rsid w:val="00520308"/>
    <w:rsid w:val="005206FE"/>
    <w:rsid w:val="005209AE"/>
    <w:rsid w:val="00521B77"/>
    <w:rsid w:val="00522A43"/>
    <w:rsid w:val="00524271"/>
    <w:rsid w:val="005242BA"/>
    <w:rsid w:val="00525F59"/>
    <w:rsid w:val="00526018"/>
    <w:rsid w:val="00526609"/>
    <w:rsid w:val="00527810"/>
    <w:rsid w:val="00527EC6"/>
    <w:rsid w:val="0053013C"/>
    <w:rsid w:val="005304FD"/>
    <w:rsid w:val="00530736"/>
    <w:rsid w:val="00530C7B"/>
    <w:rsid w:val="00531747"/>
    <w:rsid w:val="00531B2C"/>
    <w:rsid w:val="00532065"/>
    <w:rsid w:val="005324E5"/>
    <w:rsid w:val="00532A53"/>
    <w:rsid w:val="00532A64"/>
    <w:rsid w:val="005331D0"/>
    <w:rsid w:val="0053398D"/>
    <w:rsid w:val="00533B04"/>
    <w:rsid w:val="0053495F"/>
    <w:rsid w:val="005349F6"/>
    <w:rsid w:val="00534F41"/>
    <w:rsid w:val="005353DB"/>
    <w:rsid w:val="005355E9"/>
    <w:rsid w:val="00536162"/>
    <w:rsid w:val="00536A32"/>
    <w:rsid w:val="00536F16"/>
    <w:rsid w:val="005370A6"/>
    <w:rsid w:val="00537752"/>
    <w:rsid w:val="00540DAC"/>
    <w:rsid w:val="00540F4F"/>
    <w:rsid w:val="005413C9"/>
    <w:rsid w:val="005414D3"/>
    <w:rsid w:val="00541A27"/>
    <w:rsid w:val="00541DEC"/>
    <w:rsid w:val="0054299E"/>
    <w:rsid w:val="00543D32"/>
    <w:rsid w:val="00544097"/>
    <w:rsid w:val="0054573A"/>
    <w:rsid w:val="0054681E"/>
    <w:rsid w:val="00546A2B"/>
    <w:rsid w:val="00546C93"/>
    <w:rsid w:val="00546DE4"/>
    <w:rsid w:val="00550399"/>
    <w:rsid w:val="005504C9"/>
    <w:rsid w:val="00550DFA"/>
    <w:rsid w:val="00550E91"/>
    <w:rsid w:val="005516AE"/>
    <w:rsid w:val="005517CA"/>
    <w:rsid w:val="00551AFF"/>
    <w:rsid w:val="00552399"/>
    <w:rsid w:val="00552616"/>
    <w:rsid w:val="00552651"/>
    <w:rsid w:val="00553072"/>
    <w:rsid w:val="0055362E"/>
    <w:rsid w:val="00554522"/>
    <w:rsid w:val="00554C5D"/>
    <w:rsid w:val="00554DC4"/>
    <w:rsid w:val="00554EF4"/>
    <w:rsid w:val="0055583D"/>
    <w:rsid w:val="005568DD"/>
    <w:rsid w:val="005571B9"/>
    <w:rsid w:val="005578CD"/>
    <w:rsid w:val="00557BDE"/>
    <w:rsid w:val="0056041D"/>
    <w:rsid w:val="0056097F"/>
    <w:rsid w:val="00561AE4"/>
    <w:rsid w:val="0056208A"/>
    <w:rsid w:val="005620A2"/>
    <w:rsid w:val="00562647"/>
    <w:rsid w:val="005628BB"/>
    <w:rsid w:val="00562E7C"/>
    <w:rsid w:val="00562FEE"/>
    <w:rsid w:val="00563BF4"/>
    <w:rsid w:val="00565024"/>
    <w:rsid w:val="0056539E"/>
    <w:rsid w:val="005653EC"/>
    <w:rsid w:val="00565437"/>
    <w:rsid w:val="00565EA4"/>
    <w:rsid w:val="00565F3A"/>
    <w:rsid w:val="00566759"/>
    <w:rsid w:val="00566F3F"/>
    <w:rsid w:val="005675DC"/>
    <w:rsid w:val="00570359"/>
    <w:rsid w:val="0057058D"/>
    <w:rsid w:val="00571DE7"/>
    <w:rsid w:val="00571E46"/>
    <w:rsid w:val="00571EF3"/>
    <w:rsid w:val="0057215B"/>
    <w:rsid w:val="00572CC7"/>
    <w:rsid w:val="00572D4B"/>
    <w:rsid w:val="00573042"/>
    <w:rsid w:val="005738D4"/>
    <w:rsid w:val="005739D5"/>
    <w:rsid w:val="00573DEA"/>
    <w:rsid w:val="00574642"/>
    <w:rsid w:val="005747AA"/>
    <w:rsid w:val="00574D5A"/>
    <w:rsid w:val="00575514"/>
    <w:rsid w:val="005769FF"/>
    <w:rsid w:val="00577556"/>
    <w:rsid w:val="00577590"/>
    <w:rsid w:val="00577A83"/>
    <w:rsid w:val="005801D6"/>
    <w:rsid w:val="005802C1"/>
    <w:rsid w:val="00580CF2"/>
    <w:rsid w:val="00582254"/>
    <w:rsid w:val="0058249D"/>
    <w:rsid w:val="0058259C"/>
    <w:rsid w:val="005828AB"/>
    <w:rsid w:val="005839C3"/>
    <w:rsid w:val="005848A6"/>
    <w:rsid w:val="0059035D"/>
    <w:rsid w:val="00590B79"/>
    <w:rsid w:val="005913C6"/>
    <w:rsid w:val="00591F0D"/>
    <w:rsid w:val="00592237"/>
    <w:rsid w:val="00592EB2"/>
    <w:rsid w:val="00593987"/>
    <w:rsid w:val="00593BD9"/>
    <w:rsid w:val="00594BA0"/>
    <w:rsid w:val="00595968"/>
    <w:rsid w:val="0059607E"/>
    <w:rsid w:val="00596223"/>
    <w:rsid w:val="00596536"/>
    <w:rsid w:val="00596B8C"/>
    <w:rsid w:val="00596D26"/>
    <w:rsid w:val="00596F4A"/>
    <w:rsid w:val="00597027"/>
    <w:rsid w:val="00597448"/>
    <w:rsid w:val="0059746E"/>
    <w:rsid w:val="0059768D"/>
    <w:rsid w:val="005A03FD"/>
    <w:rsid w:val="005A081B"/>
    <w:rsid w:val="005A1E53"/>
    <w:rsid w:val="005A203F"/>
    <w:rsid w:val="005A25A9"/>
    <w:rsid w:val="005A2795"/>
    <w:rsid w:val="005A28E0"/>
    <w:rsid w:val="005A2945"/>
    <w:rsid w:val="005A2DC0"/>
    <w:rsid w:val="005A344A"/>
    <w:rsid w:val="005A3AB5"/>
    <w:rsid w:val="005A419D"/>
    <w:rsid w:val="005A4B73"/>
    <w:rsid w:val="005A4BFC"/>
    <w:rsid w:val="005A4C22"/>
    <w:rsid w:val="005A61E6"/>
    <w:rsid w:val="005A72F4"/>
    <w:rsid w:val="005A76C1"/>
    <w:rsid w:val="005A76C4"/>
    <w:rsid w:val="005A7864"/>
    <w:rsid w:val="005A7F85"/>
    <w:rsid w:val="005B0642"/>
    <w:rsid w:val="005B0B31"/>
    <w:rsid w:val="005B1311"/>
    <w:rsid w:val="005B14C0"/>
    <w:rsid w:val="005B26E1"/>
    <w:rsid w:val="005B2BB2"/>
    <w:rsid w:val="005B38B1"/>
    <w:rsid w:val="005B3E13"/>
    <w:rsid w:val="005B5650"/>
    <w:rsid w:val="005B56F8"/>
    <w:rsid w:val="005B5C57"/>
    <w:rsid w:val="005B5EB3"/>
    <w:rsid w:val="005B6CD3"/>
    <w:rsid w:val="005B726C"/>
    <w:rsid w:val="005B7871"/>
    <w:rsid w:val="005B7FB3"/>
    <w:rsid w:val="005C04AF"/>
    <w:rsid w:val="005C07AA"/>
    <w:rsid w:val="005C0809"/>
    <w:rsid w:val="005C1103"/>
    <w:rsid w:val="005C19EA"/>
    <w:rsid w:val="005C1A06"/>
    <w:rsid w:val="005C1B9B"/>
    <w:rsid w:val="005C2477"/>
    <w:rsid w:val="005C24C6"/>
    <w:rsid w:val="005C29C0"/>
    <w:rsid w:val="005C2F97"/>
    <w:rsid w:val="005C354B"/>
    <w:rsid w:val="005C389C"/>
    <w:rsid w:val="005C3E0F"/>
    <w:rsid w:val="005C4BE1"/>
    <w:rsid w:val="005C612E"/>
    <w:rsid w:val="005C6387"/>
    <w:rsid w:val="005C6BE2"/>
    <w:rsid w:val="005C7036"/>
    <w:rsid w:val="005C7CD9"/>
    <w:rsid w:val="005C7F42"/>
    <w:rsid w:val="005D1124"/>
    <w:rsid w:val="005D17B0"/>
    <w:rsid w:val="005D25ED"/>
    <w:rsid w:val="005D31B6"/>
    <w:rsid w:val="005D3987"/>
    <w:rsid w:val="005D3FD1"/>
    <w:rsid w:val="005D4136"/>
    <w:rsid w:val="005D48BC"/>
    <w:rsid w:val="005D520E"/>
    <w:rsid w:val="005D5F80"/>
    <w:rsid w:val="005D639D"/>
    <w:rsid w:val="005D692D"/>
    <w:rsid w:val="005D6A3D"/>
    <w:rsid w:val="005D71DA"/>
    <w:rsid w:val="005D7318"/>
    <w:rsid w:val="005E082B"/>
    <w:rsid w:val="005E1159"/>
    <w:rsid w:val="005E17CE"/>
    <w:rsid w:val="005E18D4"/>
    <w:rsid w:val="005E19D8"/>
    <w:rsid w:val="005E24D9"/>
    <w:rsid w:val="005E293A"/>
    <w:rsid w:val="005E2D73"/>
    <w:rsid w:val="005E3010"/>
    <w:rsid w:val="005E32D0"/>
    <w:rsid w:val="005E34FD"/>
    <w:rsid w:val="005E398F"/>
    <w:rsid w:val="005E525A"/>
    <w:rsid w:val="005E53D1"/>
    <w:rsid w:val="005E565C"/>
    <w:rsid w:val="005E6272"/>
    <w:rsid w:val="005F007D"/>
    <w:rsid w:val="005F017B"/>
    <w:rsid w:val="005F02A6"/>
    <w:rsid w:val="005F11DB"/>
    <w:rsid w:val="005F1FB6"/>
    <w:rsid w:val="005F224A"/>
    <w:rsid w:val="005F279D"/>
    <w:rsid w:val="005F2800"/>
    <w:rsid w:val="005F2BC8"/>
    <w:rsid w:val="005F35E1"/>
    <w:rsid w:val="005F3818"/>
    <w:rsid w:val="005F4583"/>
    <w:rsid w:val="005F4A0D"/>
    <w:rsid w:val="005F4CAB"/>
    <w:rsid w:val="005F5EC2"/>
    <w:rsid w:val="005F60B6"/>
    <w:rsid w:val="005F650A"/>
    <w:rsid w:val="005F714E"/>
    <w:rsid w:val="005F795B"/>
    <w:rsid w:val="00600201"/>
    <w:rsid w:val="00600550"/>
    <w:rsid w:val="00600E37"/>
    <w:rsid w:val="0060113B"/>
    <w:rsid w:val="00601157"/>
    <w:rsid w:val="00602196"/>
    <w:rsid w:val="006024A5"/>
    <w:rsid w:val="006027B7"/>
    <w:rsid w:val="006036F1"/>
    <w:rsid w:val="006037A9"/>
    <w:rsid w:val="0060434D"/>
    <w:rsid w:val="00604492"/>
    <w:rsid w:val="006047C5"/>
    <w:rsid w:val="006048DE"/>
    <w:rsid w:val="00604B30"/>
    <w:rsid w:val="006051DF"/>
    <w:rsid w:val="006055F6"/>
    <w:rsid w:val="00605653"/>
    <w:rsid w:val="006056B5"/>
    <w:rsid w:val="006058F4"/>
    <w:rsid w:val="00605AD3"/>
    <w:rsid w:val="00605B11"/>
    <w:rsid w:val="00607350"/>
    <w:rsid w:val="006074B4"/>
    <w:rsid w:val="00607CF6"/>
    <w:rsid w:val="00610155"/>
    <w:rsid w:val="00610DEF"/>
    <w:rsid w:val="00611103"/>
    <w:rsid w:val="006113D6"/>
    <w:rsid w:val="006117E1"/>
    <w:rsid w:val="00611D4C"/>
    <w:rsid w:val="0061255B"/>
    <w:rsid w:val="006125ED"/>
    <w:rsid w:val="00612A21"/>
    <w:rsid w:val="00612F85"/>
    <w:rsid w:val="0061309A"/>
    <w:rsid w:val="00613201"/>
    <w:rsid w:val="00613A6F"/>
    <w:rsid w:val="00613D36"/>
    <w:rsid w:val="006141FA"/>
    <w:rsid w:val="0061422A"/>
    <w:rsid w:val="00615FBF"/>
    <w:rsid w:val="006161FE"/>
    <w:rsid w:val="00616221"/>
    <w:rsid w:val="00616244"/>
    <w:rsid w:val="00616D53"/>
    <w:rsid w:val="00617B23"/>
    <w:rsid w:val="00617E28"/>
    <w:rsid w:val="00620528"/>
    <w:rsid w:val="00620949"/>
    <w:rsid w:val="00620E25"/>
    <w:rsid w:val="006210C2"/>
    <w:rsid w:val="00621907"/>
    <w:rsid w:val="006220CB"/>
    <w:rsid w:val="00622519"/>
    <w:rsid w:val="00622CCF"/>
    <w:rsid w:val="00622F6A"/>
    <w:rsid w:val="006237F1"/>
    <w:rsid w:val="00624062"/>
    <w:rsid w:val="00624189"/>
    <w:rsid w:val="00624AAA"/>
    <w:rsid w:val="006259A0"/>
    <w:rsid w:val="006267EB"/>
    <w:rsid w:val="00626FCB"/>
    <w:rsid w:val="00627115"/>
    <w:rsid w:val="006273F8"/>
    <w:rsid w:val="0062745D"/>
    <w:rsid w:val="00630639"/>
    <w:rsid w:val="00630AFC"/>
    <w:rsid w:val="00630FC9"/>
    <w:rsid w:val="00631EA6"/>
    <w:rsid w:val="00632B1F"/>
    <w:rsid w:val="006334DF"/>
    <w:rsid w:val="0063356A"/>
    <w:rsid w:val="006345C0"/>
    <w:rsid w:val="00634F04"/>
    <w:rsid w:val="00635059"/>
    <w:rsid w:val="006351CA"/>
    <w:rsid w:val="006366C7"/>
    <w:rsid w:val="00636D05"/>
    <w:rsid w:val="006375DA"/>
    <w:rsid w:val="00637DA4"/>
    <w:rsid w:val="00637FF4"/>
    <w:rsid w:val="0064059B"/>
    <w:rsid w:val="00640A56"/>
    <w:rsid w:val="006410F6"/>
    <w:rsid w:val="0064182E"/>
    <w:rsid w:val="00642736"/>
    <w:rsid w:val="00642D40"/>
    <w:rsid w:val="006431D8"/>
    <w:rsid w:val="0064389F"/>
    <w:rsid w:val="006472A3"/>
    <w:rsid w:val="0064762A"/>
    <w:rsid w:val="0065011B"/>
    <w:rsid w:val="00651F1D"/>
    <w:rsid w:val="0065203B"/>
    <w:rsid w:val="00652236"/>
    <w:rsid w:val="00653730"/>
    <w:rsid w:val="00653901"/>
    <w:rsid w:val="00653D3C"/>
    <w:rsid w:val="0065477C"/>
    <w:rsid w:val="00655073"/>
    <w:rsid w:val="006556E9"/>
    <w:rsid w:val="006559D9"/>
    <w:rsid w:val="00657232"/>
    <w:rsid w:val="006573BC"/>
    <w:rsid w:val="00660ED5"/>
    <w:rsid w:val="0066100A"/>
    <w:rsid w:val="0066116E"/>
    <w:rsid w:val="006615BD"/>
    <w:rsid w:val="00661C34"/>
    <w:rsid w:val="00661F78"/>
    <w:rsid w:val="00661FA1"/>
    <w:rsid w:val="0066270F"/>
    <w:rsid w:val="00662AD4"/>
    <w:rsid w:val="00663993"/>
    <w:rsid w:val="00663EFC"/>
    <w:rsid w:val="0066422A"/>
    <w:rsid w:val="00664EBC"/>
    <w:rsid w:val="006665FD"/>
    <w:rsid w:val="0066723C"/>
    <w:rsid w:val="00667DA1"/>
    <w:rsid w:val="00667E77"/>
    <w:rsid w:val="00670016"/>
    <w:rsid w:val="006707B9"/>
    <w:rsid w:val="00670D09"/>
    <w:rsid w:val="00671739"/>
    <w:rsid w:val="00671766"/>
    <w:rsid w:val="00671A03"/>
    <w:rsid w:val="00671CFD"/>
    <w:rsid w:val="0067256A"/>
    <w:rsid w:val="00672AC5"/>
    <w:rsid w:val="006736D6"/>
    <w:rsid w:val="0067396C"/>
    <w:rsid w:val="00673EAD"/>
    <w:rsid w:val="00674859"/>
    <w:rsid w:val="006749D1"/>
    <w:rsid w:val="0067530A"/>
    <w:rsid w:val="006756F8"/>
    <w:rsid w:val="00675776"/>
    <w:rsid w:val="0067676F"/>
    <w:rsid w:val="0067737C"/>
    <w:rsid w:val="0067754F"/>
    <w:rsid w:val="0067795F"/>
    <w:rsid w:val="00677FCC"/>
    <w:rsid w:val="00681D36"/>
    <w:rsid w:val="00682C50"/>
    <w:rsid w:val="00682C70"/>
    <w:rsid w:val="00682D39"/>
    <w:rsid w:val="00683236"/>
    <w:rsid w:val="00684110"/>
    <w:rsid w:val="00684F49"/>
    <w:rsid w:val="00685C35"/>
    <w:rsid w:val="00686087"/>
    <w:rsid w:val="006860E7"/>
    <w:rsid w:val="006860ED"/>
    <w:rsid w:val="00686118"/>
    <w:rsid w:val="0068612B"/>
    <w:rsid w:val="006865C1"/>
    <w:rsid w:val="00686CD3"/>
    <w:rsid w:val="00687912"/>
    <w:rsid w:val="00687F5E"/>
    <w:rsid w:val="0069018D"/>
    <w:rsid w:val="0069029F"/>
    <w:rsid w:val="00690966"/>
    <w:rsid w:val="0069136B"/>
    <w:rsid w:val="00691E09"/>
    <w:rsid w:val="0069352B"/>
    <w:rsid w:val="00693EF3"/>
    <w:rsid w:val="00694755"/>
    <w:rsid w:val="0069522C"/>
    <w:rsid w:val="00695235"/>
    <w:rsid w:val="00695631"/>
    <w:rsid w:val="006957ED"/>
    <w:rsid w:val="006967D2"/>
    <w:rsid w:val="00696D98"/>
    <w:rsid w:val="00696E01"/>
    <w:rsid w:val="00697B8C"/>
    <w:rsid w:val="00697D80"/>
    <w:rsid w:val="006A0162"/>
    <w:rsid w:val="006A1141"/>
    <w:rsid w:val="006A1192"/>
    <w:rsid w:val="006A1641"/>
    <w:rsid w:val="006A205F"/>
    <w:rsid w:val="006A27DA"/>
    <w:rsid w:val="006A2886"/>
    <w:rsid w:val="006A2ED8"/>
    <w:rsid w:val="006A2F48"/>
    <w:rsid w:val="006A3175"/>
    <w:rsid w:val="006A3B92"/>
    <w:rsid w:val="006A4A7E"/>
    <w:rsid w:val="006A4F72"/>
    <w:rsid w:val="006A59D8"/>
    <w:rsid w:val="006A5E27"/>
    <w:rsid w:val="006A61C7"/>
    <w:rsid w:val="006A69F0"/>
    <w:rsid w:val="006A6C69"/>
    <w:rsid w:val="006A6D23"/>
    <w:rsid w:val="006A7C4B"/>
    <w:rsid w:val="006A7E71"/>
    <w:rsid w:val="006B00B0"/>
    <w:rsid w:val="006B0ECF"/>
    <w:rsid w:val="006B106D"/>
    <w:rsid w:val="006B2339"/>
    <w:rsid w:val="006B2429"/>
    <w:rsid w:val="006B2CC1"/>
    <w:rsid w:val="006B2EF8"/>
    <w:rsid w:val="006B36E1"/>
    <w:rsid w:val="006B4012"/>
    <w:rsid w:val="006B4279"/>
    <w:rsid w:val="006B4474"/>
    <w:rsid w:val="006B474A"/>
    <w:rsid w:val="006B4F82"/>
    <w:rsid w:val="006B546D"/>
    <w:rsid w:val="006B5729"/>
    <w:rsid w:val="006B5B85"/>
    <w:rsid w:val="006B6854"/>
    <w:rsid w:val="006B6EB6"/>
    <w:rsid w:val="006B6F34"/>
    <w:rsid w:val="006B737C"/>
    <w:rsid w:val="006B74C9"/>
    <w:rsid w:val="006B7E52"/>
    <w:rsid w:val="006C0813"/>
    <w:rsid w:val="006C14ED"/>
    <w:rsid w:val="006C189A"/>
    <w:rsid w:val="006C1D91"/>
    <w:rsid w:val="006C1FA0"/>
    <w:rsid w:val="006C2170"/>
    <w:rsid w:val="006C2482"/>
    <w:rsid w:val="006C25E1"/>
    <w:rsid w:val="006C2768"/>
    <w:rsid w:val="006C2E4A"/>
    <w:rsid w:val="006C3011"/>
    <w:rsid w:val="006C327A"/>
    <w:rsid w:val="006C3CD2"/>
    <w:rsid w:val="006C400C"/>
    <w:rsid w:val="006C4E3C"/>
    <w:rsid w:val="006C5078"/>
    <w:rsid w:val="006C55F2"/>
    <w:rsid w:val="006C5A9C"/>
    <w:rsid w:val="006C601D"/>
    <w:rsid w:val="006C6146"/>
    <w:rsid w:val="006C65BB"/>
    <w:rsid w:val="006C69DE"/>
    <w:rsid w:val="006C6CD2"/>
    <w:rsid w:val="006C782E"/>
    <w:rsid w:val="006C7C76"/>
    <w:rsid w:val="006C7E43"/>
    <w:rsid w:val="006C7E58"/>
    <w:rsid w:val="006D0025"/>
    <w:rsid w:val="006D00AF"/>
    <w:rsid w:val="006D0D35"/>
    <w:rsid w:val="006D15D8"/>
    <w:rsid w:val="006D221C"/>
    <w:rsid w:val="006D2A7E"/>
    <w:rsid w:val="006D38A0"/>
    <w:rsid w:val="006D4136"/>
    <w:rsid w:val="006D57AB"/>
    <w:rsid w:val="006D5B65"/>
    <w:rsid w:val="006D6236"/>
    <w:rsid w:val="006D7341"/>
    <w:rsid w:val="006E043E"/>
    <w:rsid w:val="006E26C4"/>
    <w:rsid w:val="006E2877"/>
    <w:rsid w:val="006E2939"/>
    <w:rsid w:val="006E3A6B"/>
    <w:rsid w:val="006E3C67"/>
    <w:rsid w:val="006E3E4C"/>
    <w:rsid w:val="006E499B"/>
    <w:rsid w:val="006E505E"/>
    <w:rsid w:val="006E57E6"/>
    <w:rsid w:val="006E5850"/>
    <w:rsid w:val="006E5BC8"/>
    <w:rsid w:val="006E68EC"/>
    <w:rsid w:val="006E6A6F"/>
    <w:rsid w:val="006E73E2"/>
    <w:rsid w:val="006F00DD"/>
    <w:rsid w:val="006F07F9"/>
    <w:rsid w:val="006F0A71"/>
    <w:rsid w:val="006F11D7"/>
    <w:rsid w:val="006F18AC"/>
    <w:rsid w:val="006F19AD"/>
    <w:rsid w:val="006F1BDA"/>
    <w:rsid w:val="006F1D06"/>
    <w:rsid w:val="006F2368"/>
    <w:rsid w:val="006F49F6"/>
    <w:rsid w:val="006F55CF"/>
    <w:rsid w:val="006F5782"/>
    <w:rsid w:val="006F5C4D"/>
    <w:rsid w:val="006F5CE7"/>
    <w:rsid w:val="006F6AB5"/>
    <w:rsid w:val="006F6B07"/>
    <w:rsid w:val="006F6C90"/>
    <w:rsid w:val="006F6E36"/>
    <w:rsid w:val="006F6F2D"/>
    <w:rsid w:val="006F7868"/>
    <w:rsid w:val="006F7B33"/>
    <w:rsid w:val="00701551"/>
    <w:rsid w:val="00701952"/>
    <w:rsid w:val="007025B3"/>
    <w:rsid w:val="0070288F"/>
    <w:rsid w:val="007028F5"/>
    <w:rsid w:val="00702D88"/>
    <w:rsid w:val="007039C4"/>
    <w:rsid w:val="00703BAC"/>
    <w:rsid w:val="0070456F"/>
    <w:rsid w:val="00704E6B"/>
    <w:rsid w:val="00705664"/>
    <w:rsid w:val="00706145"/>
    <w:rsid w:val="007066C3"/>
    <w:rsid w:val="00706CAC"/>
    <w:rsid w:val="007075D3"/>
    <w:rsid w:val="00707B76"/>
    <w:rsid w:val="00707C61"/>
    <w:rsid w:val="007104C7"/>
    <w:rsid w:val="0071098C"/>
    <w:rsid w:val="007111C5"/>
    <w:rsid w:val="00711943"/>
    <w:rsid w:val="00711D3C"/>
    <w:rsid w:val="00712067"/>
    <w:rsid w:val="007129BC"/>
    <w:rsid w:val="00712C3B"/>
    <w:rsid w:val="00712FB9"/>
    <w:rsid w:val="0071400C"/>
    <w:rsid w:val="00716198"/>
    <w:rsid w:val="00716577"/>
    <w:rsid w:val="00716695"/>
    <w:rsid w:val="00717616"/>
    <w:rsid w:val="00717EA4"/>
    <w:rsid w:val="0072143B"/>
    <w:rsid w:val="00722BA1"/>
    <w:rsid w:val="00723022"/>
    <w:rsid w:val="0072348F"/>
    <w:rsid w:val="00723602"/>
    <w:rsid w:val="00723693"/>
    <w:rsid w:val="00723807"/>
    <w:rsid w:val="00723B37"/>
    <w:rsid w:val="00723DAF"/>
    <w:rsid w:val="00723ECD"/>
    <w:rsid w:val="00724C43"/>
    <w:rsid w:val="00724ECC"/>
    <w:rsid w:val="00725037"/>
    <w:rsid w:val="00725F40"/>
    <w:rsid w:val="007263B6"/>
    <w:rsid w:val="00727028"/>
    <w:rsid w:val="007271D8"/>
    <w:rsid w:val="0072734B"/>
    <w:rsid w:val="00727E4B"/>
    <w:rsid w:val="0073066B"/>
    <w:rsid w:val="00730EA2"/>
    <w:rsid w:val="00731519"/>
    <w:rsid w:val="00731535"/>
    <w:rsid w:val="0073190C"/>
    <w:rsid w:val="00731B88"/>
    <w:rsid w:val="0073240F"/>
    <w:rsid w:val="007327BA"/>
    <w:rsid w:val="00732B8C"/>
    <w:rsid w:val="00732E49"/>
    <w:rsid w:val="0073371A"/>
    <w:rsid w:val="00733BCE"/>
    <w:rsid w:val="00733FA5"/>
    <w:rsid w:val="00734201"/>
    <w:rsid w:val="00734F88"/>
    <w:rsid w:val="00736121"/>
    <w:rsid w:val="007363EA"/>
    <w:rsid w:val="00736A98"/>
    <w:rsid w:val="00736AC4"/>
    <w:rsid w:val="007404DC"/>
    <w:rsid w:val="007408CF"/>
    <w:rsid w:val="00742A09"/>
    <w:rsid w:val="00742BD8"/>
    <w:rsid w:val="00742CEA"/>
    <w:rsid w:val="00742EB7"/>
    <w:rsid w:val="00743D01"/>
    <w:rsid w:val="007451A6"/>
    <w:rsid w:val="00745D37"/>
    <w:rsid w:val="00746979"/>
    <w:rsid w:val="00746E48"/>
    <w:rsid w:val="00746F05"/>
    <w:rsid w:val="0074715F"/>
    <w:rsid w:val="007471C1"/>
    <w:rsid w:val="00747899"/>
    <w:rsid w:val="00747AE1"/>
    <w:rsid w:val="00747D2C"/>
    <w:rsid w:val="00747F93"/>
    <w:rsid w:val="00750C68"/>
    <w:rsid w:val="007510FD"/>
    <w:rsid w:val="007513DE"/>
    <w:rsid w:val="00751C66"/>
    <w:rsid w:val="00751CF3"/>
    <w:rsid w:val="00751D3F"/>
    <w:rsid w:val="00753B6D"/>
    <w:rsid w:val="00753D3C"/>
    <w:rsid w:val="0075465F"/>
    <w:rsid w:val="007551B6"/>
    <w:rsid w:val="0075533B"/>
    <w:rsid w:val="00755F5B"/>
    <w:rsid w:val="007566E3"/>
    <w:rsid w:val="00757140"/>
    <w:rsid w:val="00757220"/>
    <w:rsid w:val="00757AF3"/>
    <w:rsid w:val="00757BC6"/>
    <w:rsid w:val="00757FE2"/>
    <w:rsid w:val="00760792"/>
    <w:rsid w:val="00760B94"/>
    <w:rsid w:val="00760F36"/>
    <w:rsid w:val="0076118A"/>
    <w:rsid w:val="00762551"/>
    <w:rsid w:val="00762C2F"/>
    <w:rsid w:val="00762CB3"/>
    <w:rsid w:val="007635C2"/>
    <w:rsid w:val="007639D0"/>
    <w:rsid w:val="00763C20"/>
    <w:rsid w:val="0076407A"/>
    <w:rsid w:val="0076407C"/>
    <w:rsid w:val="00764D0B"/>
    <w:rsid w:val="00764DEA"/>
    <w:rsid w:val="007656AC"/>
    <w:rsid w:val="00765A50"/>
    <w:rsid w:val="00766108"/>
    <w:rsid w:val="0077029F"/>
    <w:rsid w:val="00770778"/>
    <w:rsid w:val="007709E7"/>
    <w:rsid w:val="00770E88"/>
    <w:rsid w:val="00771023"/>
    <w:rsid w:val="007710BA"/>
    <w:rsid w:val="0077126E"/>
    <w:rsid w:val="00771665"/>
    <w:rsid w:val="00771C1E"/>
    <w:rsid w:val="00771D1C"/>
    <w:rsid w:val="00771E28"/>
    <w:rsid w:val="00771F11"/>
    <w:rsid w:val="00772142"/>
    <w:rsid w:val="0077218D"/>
    <w:rsid w:val="00772509"/>
    <w:rsid w:val="0077315D"/>
    <w:rsid w:val="0077342C"/>
    <w:rsid w:val="007738E0"/>
    <w:rsid w:val="00773F24"/>
    <w:rsid w:val="00774605"/>
    <w:rsid w:val="007749A8"/>
    <w:rsid w:val="00774F71"/>
    <w:rsid w:val="007758CA"/>
    <w:rsid w:val="00775AAD"/>
    <w:rsid w:val="00777172"/>
    <w:rsid w:val="00777724"/>
    <w:rsid w:val="007802B0"/>
    <w:rsid w:val="00780486"/>
    <w:rsid w:val="007806C5"/>
    <w:rsid w:val="007806CF"/>
    <w:rsid w:val="007807DC"/>
    <w:rsid w:val="00780BE8"/>
    <w:rsid w:val="00782255"/>
    <w:rsid w:val="007823AD"/>
    <w:rsid w:val="00782963"/>
    <w:rsid w:val="007829B9"/>
    <w:rsid w:val="00782AFB"/>
    <w:rsid w:val="00783035"/>
    <w:rsid w:val="0078343A"/>
    <w:rsid w:val="00783A38"/>
    <w:rsid w:val="00783E5B"/>
    <w:rsid w:val="007852D9"/>
    <w:rsid w:val="00785651"/>
    <w:rsid w:val="00785856"/>
    <w:rsid w:val="00785FA3"/>
    <w:rsid w:val="00786288"/>
    <w:rsid w:val="00786397"/>
    <w:rsid w:val="007866BA"/>
    <w:rsid w:val="007874ED"/>
    <w:rsid w:val="00787DD8"/>
    <w:rsid w:val="0079063E"/>
    <w:rsid w:val="00792BAF"/>
    <w:rsid w:val="00792CC2"/>
    <w:rsid w:val="00793E82"/>
    <w:rsid w:val="00794066"/>
    <w:rsid w:val="00794867"/>
    <w:rsid w:val="00794DFB"/>
    <w:rsid w:val="00795676"/>
    <w:rsid w:val="00796294"/>
    <w:rsid w:val="007962AD"/>
    <w:rsid w:val="0079646E"/>
    <w:rsid w:val="007964B8"/>
    <w:rsid w:val="007965E9"/>
    <w:rsid w:val="0079660C"/>
    <w:rsid w:val="00796A11"/>
    <w:rsid w:val="00797225"/>
    <w:rsid w:val="00797B0E"/>
    <w:rsid w:val="007A0A3F"/>
    <w:rsid w:val="007A0F1F"/>
    <w:rsid w:val="007A1F3E"/>
    <w:rsid w:val="007A265E"/>
    <w:rsid w:val="007A2AAE"/>
    <w:rsid w:val="007A2D12"/>
    <w:rsid w:val="007A382C"/>
    <w:rsid w:val="007A41F9"/>
    <w:rsid w:val="007A4BAE"/>
    <w:rsid w:val="007A4C29"/>
    <w:rsid w:val="007A5111"/>
    <w:rsid w:val="007A541B"/>
    <w:rsid w:val="007A5B64"/>
    <w:rsid w:val="007A65C1"/>
    <w:rsid w:val="007A716C"/>
    <w:rsid w:val="007B059A"/>
    <w:rsid w:val="007B05F7"/>
    <w:rsid w:val="007B113D"/>
    <w:rsid w:val="007B114E"/>
    <w:rsid w:val="007B1278"/>
    <w:rsid w:val="007B13D2"/>
    <w:rsid w:val="007B145E"/>
    <w:rsid w:val="007B1867"/>
    <w:rsid w:val="007B21EA"/>
    <w:rsid w:val="007B23A6"/>
    <w:rsid w:val="007B2642"/>
    <w:rsid w:val="007B42C3"/>
    <w:rsid w:val="007B445B"/>
    <w:rsid w:val="007B47A3"/>
    <w:rsid w:val="007B5077"/>
    <w:rsid w:val="007B50DD"/>
    <w:rsid w:val="007B5268"/>
    <w:rsid w:val="007B54B8"/>
    <w:rsid w:val="007B5843"/>
    <w:rsid w:val="007B5F61"/>
    <w:rsid w:val="007B6037"/>
    <w:rsid w:val="007B6511"/>
    <w:rsid w:val="007B66A8"/>
    <w:rsid w:val="007B6806"/>
    <w:rsid w:val="007B6A28"/>
    <w:rsid w:val="007B6D3D"/>
    <w:rsid w:val="007B6EC0"/>
    <w:rsid w:val="007B70DA"/>
    <w:rsid w:val="007B721A"/>
    <w:rsid w:val="007B746B"/>
    <w:rsid w:val="007B7AB7"/>
    <w:rsid w:val="007C0CEC"/>
    <w:rsid w:val="007C0F56"/>
    <w:rsid w:val="007C13A8"/>
    <w:rsid w:val="007C163D"/>
    <w:rsid w:val="007C1B8D"/>
    <w:rsid w:val="007C1F95"/>
    <w:rsid w:val="007C27F6"/>
    <w:rsid w:val="007C2CB3"/>
    <w:rsid w:val="007C2D27"/>
    <w:rsid w:val="007C2DAB"/>
    <w:rsid w:val="007C3073"/>
    <w:rsid w:val="007C344F"/>
    <w:rsid w:val="007C3727"/>
    <w:rsid w:val="007C472E"/>
    <w:rsid w:val="007C592C"/>
    <w:rsid w:val="007C5938"/>
    <w:rsid w:val="007C62A2"/>
    <w:rsid w:val="007C62D8"/>
    <w:rsid w:val="007C68CA"/>
    <w:rsid w:val="007C68DF"/>
    <w:rsid w:val="007C724B"/>
    <w:rsid w:val="007C7629"/>
    <w:rsid w:val="007C767F"/>
    <w:rsid w:val="007C7B8B"/>
    <w:rsid w:val="007C7BCE"/>
    <w:rsid w:val="007D05E8"/>
    <w:rsid w:val="007D05FC"/>
    <w:rsid w:val="007D061F"/>
    <w:rsid w:val="007D06DD"/>
    <w:rsid w:val="007D110F"/>
    <w:rsid w:val="007D28A8"/>
    <w:rsid w:val="007D2FCA"/>
    <w:rsid w:val="007D3546"/>
    <w:rsid w:val="007D372B"/>
    <w:rsid w:val="007D3DE2"/>
    <w:rsid w:val="007D45BC"/>
    <w:rsid w:val="007D4BF0"/>
    <w:rsid w:val="007D4FB0"/>
    <w:rsid w:val="007D56A7"/>
    <w:rsid w:val="007D5B0A"/>
    <w:rsid w:val="007D6288"/>
    <w:rsid w:val="007D63DB"/>
    <w:rsid w:val="007D641B"/>
    <w:rsid w:val="007D7AF0"/>
    <w:rsid w:val="007E0332"/>
    <w:rsid w:val="007E06CB"/>
    <w:rsid w:val="007E08AF"/>
    <w:rsid w:val="007E1537"/>
    <w:rsid w:val="007E23CE"/>
    <w:rsid w:val="007E28A2"/>
    <w:rsid w:val="007E2D27"/>
    <w:rsid w:val="007E2D5B"/>
    <w:rsid w:val="007E3843"/>
    <w:rsid w:val="007E39AB"/>
    <w:rsid w:val="007E555C"/>
    <w:rsid w:val="007E5C35"/>
    <w:rsid w:val="007E6085"/>
    <w:rsid w:val="007E6390"/>
    <w:rsid w:val="007E646E"/>
    <w:rsid w:val="007E6A9A"/>
    <w:rsid w:val="007E767A"/>
    <w:rsid w:val="007E79FD"/>
    <w:rsid w:val="007E7A16"/>
    <w:rsid w:val="007E7B47"/>
    <w:rsid w:val="007F02F3"/>
    <w:rsid w:val="007F05B5"/>
    <w:rsid w:val="007F23E8"/>
    <w:rsid w:val="007F2A46"/>
    <w:rsid w:val="007F30E2"/>
    <w:rsid w:val="007F31DB"/>
    <w:rsid w:val="007F38BC"/>
    <w:rsid w:val="007F3D7A"/>
    <w:rsid w:val="007F5B91"/>
    <w:rsid w:val="007F5CA4"/>
    <w:rsid w:val="007F62F5"/>
    <w:rsid w:val="007F635B"/>
    <w:rsid w:val="007F777C"/>
    <w:rsid w:val="007F7BC7"/>
    <w:rsid w:val="00802058"/>
    <w:rsid w:val="00802B08"/>
    <w:rsid w:val="00802C81"/>
    <w:rsid w:val="00803753"/>
    <w:rsid w:val="00803FC2"/>
    <w:rsid w:val="00804609"/>
    <w:rsid w:val="0080523C"/>
    <w:rsid w:val="00805D1E"/>
    <w:rsid w:val="008060CC"/>
    <w:rsid w:val="00806C31"/>
    <w:rsid w:val="0081044F"/>
    <w:rsid w:val="00810762"/>
    <w:rsid w:val="00810C00"/>
    <w:rsid w:val="00811DD6"/>
    <w:rsid w:val="008127A8"/>
    <w:rsid w:val="00812A10"/>
    <w:rsid w:val="008139C3"/>
    <w:rsid w:val="00813A45"/>
    <w:rsid w:val="00814463"/>
    <w:rsid w:val="00814621"/>
    <w:rsid w:val="00814BD4"/>
    <w:rsid w:val="00815169"/>
    <w:rsid w:val="00815790"/>
    <w:rsid w:val="00815915"/>
    <w:rsid w:val="00815B19"/>
    <w:rsid w:val="00816A05"/>
    <w:rsid w:val="00816F26"/>
    <w:rsid w:val="008176D4"/>
    <w:rsid w:val="00817741"/>
    <w:rsid w:val="00820F33"/>
    <w:rsid w:val="00821090"/>
    <w:rsid w:val="008211F8"/>
    <w:rsid w:val="0082138B"/>
    <w:rsid w:val="00821A20"/>
    <w:rsid w:val="008221AA"/>
    <w:rsid w:val="008228B3"/>
    <w:rsid w:val="00823187"/>
    <w:rsid w:val="00823229"/>
    <w:rsid w:val="00823B4C"/>
    <w:rsid w:val="008260AB"/>
    <w:rsid w:val="00826FAA"/>
    <w:rsid w:val="00827050"/>
    <w:rsid w:val="00827636"/>
    <w:rsid w:val="0082763E"/>
    <w:rsid w:val="00830585"/>
    <w:rsid w:val="00830647"/>
    <w:rsid w:val="00830668"/>
    <w:rsid w:val="00830672"/>
    <w:rsid w:val="00830824"/>
    <w:rsid w:val="00830A32"/>
    <w:rsid w:val="008310B6"/>
    <w:rsid w:val="0083161B"/>
    <w:rsid w:val="008318F2"/>
    <w:rsid w:val="00831D84"/>
    <w:rsid w:val="00832132"/>
    <w:rsid w:val="008325BB"/>
    <w:rsid w:val="00832D29"/>
    <w:rsid w:val="008330CC"/>
    <w:rsid w:val="008331EF"/>
    <w:rsid w:val="00833330"/>
    <w:rsid w:val="00833558"/>
    <w:rsid w:val="00833C14"/>
    <w:rsid w:val="00834FBE"/>
    <w:rsid w:val="00835061"/>
    <w:rsid w:val="0083545E"/>
    <w:rsid w:val="0083554E"/>
    <w:rsid w:val="0083674D"/>
    <w:rsid w:val="00836A85"/>
    <w:rsid w:val="00837566"/>
    <w:rsid w:val="008376CA"/>
    <w:rsid w:val="0084077B"/>
    <w:rsid w:val="008415C8"/>
    <w:rsid w:val="008427F3"/>
    <w:rsid w:val="0084293D"/>
    <w:rsid w:val="00842A39"/>
    <w:rsid w:val="00842C7E"/>
    <w:rsid w:val="00842EB2"/>
    <w:rsid w:val="00842F7D"/>
    <w:rsid w:val="00843952"/>
    <w:rsid w:val="00843CF7"/>
    <w:rsid w:val="00844476"/>
    <w:rsid w:val="00844480"/>
    <w:rsid w:val="00844991"/>
    <w:rsid w:val="00845CE9"/>
    <w:rsid w:val="00845ED5"/>
    <w:rsid w:val="00847D90"/>
    <w:rsid w:val="008502E9"/>
    <w:rsid w:val="00850507"/>
    <w:rsid w:val="00850B55"/>
    <w:rsid w:val="00851400"/>
    <w:rsid w:val="008516DE"/>
    <w:rsid w:val="0085212B"/>
    <w:rsid w:val="008532A8"/>
    <w:rsid w:val="008540D1"/>
    <w:rsid w:val="00854A70"/>
    <w:rsid w:val="00856A57"/>
    <w:rsid w:val="00857C8E"/>
    <w:rsid w:val="008610AF"/>
    <w:rsid w:val="008618B7"/>
    <w:rsid w:val="00861E1D"/>
    <w:rsid w:val="0086249F"/>
    <w:rsid w:val="008638CA"/>
    <w:rsid w:val="00863977"/>
    <w:rsid w:val="00863B92"/>
    <w:rsid w:val="00863C5C"/>
    <w:rsid w:val="0086409E"/>
    <w:rsid w:val="00864C1C"/>
    <w:rsid w:val="00864C33"/>
    <w:rsid w:val="0086506B"/>
    <w:rsid w:val="00865251"/>
    <w:rsid w:val="0086595C"/>
    <w:rsid w:val="00865965"/>
    <w:rsid w:val="00865BC2"/>
    <w:rsid w:val="00866477"/>
    <w:rsid w:val="008664C3"/>
    <w:rsid w:val="008665CF"/>
    <w:rsid w:val="0086723C"/>
    <w:rsid w:val="00870702"/>
    <w:rsid w:val="00870BB7"/>
    <w:rsid w:val="00870CFE"/>
    <w:rsid w:val="008717BC"/>
    <w:rsid w:val="00871B4F"/>
    <w:rsid w:val="00873A8E"/>
    <w:rsid w:val="00873E36"/>
    <w:rsid w:val="00873F8C"/>
    <w:rsid w:val="00874260"/>
    <w:rsid w:val="008742EA"/>
    <w:rsid w:val="008748E1"/>
    <w:rsid w:val="00874A85"/>
    <w:rsid w:val="00874E39"/>
    <w:rsid w:val="008752E6"/>
    <w:rsid w:val="00875351"/>
    <w:rsid w:val="00875809"/>
    <w:rsid w:val="00875CBC"/>
    <w:rsid w:val="0087619B"/>
    <w:rsid w:val="008762F3"/>
    <w:rsid w:val="008773A6"/>
    <w:rsid w:val="00877561"/>
    <w:rsid w:val="008801B9"/>
    <w:rsid w:val="00880846"/>
    <w:rsid w:val="00880CDC"/>
    <w:rsid w:val="00881C2E"/>
    <w:rsid w:val="0088219D"/>
    <w:rsid w:val="008823E1"/>
    <w:rsid w:val="00882A0A"/>
    <w:rsid w:val="00882FAF"/>
    <w:rsid w:val="00882FE8"/>
    <w:rsid w:val="0088314B"/>
    <w:rsid w:val="00883174"/>
    <w:rsid w:val="00883C4A"/>
    <w:rsid w:val="00883EB6"/>
    <w:rsid w:val="0088403C"/>
    <w:rsid w:val="00884108"/>
    <w:rsid w:val="00884C48"/>
    <w:rsid w:val="008856D8"/>
    <w:rsid w:val="00885C69"/>
    <w:rsid w:val="00885F12"/>
    <w:rsid w:val="00885FA2"/>
    <w:rsid w:val="0088605C"/>
    <w:rsid w:val="0088608A"/>
    <w:rsid w:val="00886281"/>
    <w:rsid w:val="00886C38"/>
    <w:rsid w:val="0088788C"/>
    <w:rsid w:val="00887B9F"/>
    <w:rsid w:val="00887C1D"/>
    <w:rsid w:val="00887F73"/>
    <w:rsid w:val="00890582"/>
    <w:rsid w:val="00890957"/>
    <w:rsid w:val="00890A2E"/>
    <w:rsid w:val="008912E1"/>
    <w:rsid w:val="0089147C"/>
    <w:rsid w:val="0089161E"/>
    <w:rsid w:val="008920D0"/>
    <w:rsid w:val="008921BF"/>
    <w:rsid w:val="0089241A"/>
    <w:rsid w:val="00892BC2"/>
    <w:rsid w:val="00892D25"/>
    <w:rsid w:val="00893F1C"/>
    <w:rsid w:val="00894000"/>
    <w:rsid w:val="00894D0D"/>
    <w:rsid w:val="00895C76"/>
    <w:rsid w:val="008960BA"/>
    <w:rsid w:val="008961CA"/>
    <w:rsid w:val="0089709D"/>
    <w:rsid w:val="0089756B"/>
    <w:rsid w:val="00897913"/>
    <w:rsid w:val="00897974"/>
    <w:rsid w:val="008A0995"/>
    <w:rsid w:val="008A0EE2"/>
    <w:rsid w:val="008A1062"/>
    <w:rsid w:val="008A171A"/>
    <w:rsid w:val="008A2E12"/>
    <w:rsid w:val="008A3663"/>
    <w:rsid w:val="008A45E2"/>
    <w:rsid w:val="008A47D5"/>
    <w:rsid w:val="008A4D14"/>
    <w:rsid w:val="008A512F"/>
    <w:rsid w:val="008A5EB5"/>
    <w:rsid w:val="008A6594"/>
    <w:rsid w:val="008A65CB"/>
    <w:rsid w:val="008A6EB1"/>
    <w:rsid w:val="008A6F43"/>
    <w:rsid w:val="008A7689"/>
    <w:rsid w:val="008A7F7E"/>
    <w:rsid w:val="008B0394"/>
    <w:rsid w:val="008B16EA"/>
    <w:rsid w:val="008B1779"/>
    <w:rsid w:val="008B1A57"/>
    <w:rsid w:val="008B1A99"/>
    <w:rsid w:val="008B1E20"/>
    <w:rsid w:val="008B222E"/>
    <w:rsid w:val="008B2742"/>
    <w:rsid w:val="008B27FD"/>
    <w:rsid w:val="008B2D74"/>
    <w:rsid w:val="008B3DE4"/>
    <w:rsid w:val="008B4282"/>
    <w:rsid w:val="008B43EF"/>
    <w:rsid w:val="008B48A8"/>
    <w:rsid w:val="008B4F71"/>
    <w:rsid w:val="008B5285"/>
    <w:rsid w:val="008B5872"/>
    <w:rsid w:val="008B5E8B"/>
    <w:rsid w:val="008B6F62"/>
    <w:rsid w:val="008B721C"/>
    <w:rsid w:val="008B766D"/>
    <w:rsid w:val="008C01FF"/>
    <w:rsid w:val="008C0778"/>
    <w:rsid w:val="008C096D"/>
    <w:rsid w:val="008C1393"/>
    <w:rsid w:val="008C25E0"/>
    <w:rsid w:val="008C2D6D"/>
    <w:rsid w:val="008C3445"/>
    <w:rsid w:val="008C3B89"/>
    <w:rsid w:val="008C3DF6"/>
    <w:rsid w:val="008C4267"/>
    <w:rsid w:val="008C45B6"/>
    <w:rsid w:val="008C45F6"/>
    <w:rsid w:val="008C4A78"/>
    <w:rsid w:val="008C53DF"/>
    <w:rsid w:val="008C5523"/>
    <w:rsid w:val="008C5897"/>
    <w:rsid w:val="008C5A22"/>
    <w:rsid w:val="008C5D3B"/>
    <w:rsid w:val="008C63E7"/>
    <w:rsid w:val="008C657B"/>
    <w:rsid w:val="008C6B13"/>
    <w:rsid w:val="008C6BD0"/>
    <w:rsid w:val="008C723C"/>
    <w:rsid w:val="008C7935"/>
    <w:rsid w:val="008C7F9E"/>
    <w:rsid w:val="008C7FC6"/>
    <w:rsid w:val="008D0075"/>
    <w:rsid w:val="008D018A"/>
    <w:rsid w:val="008D080C"/>
    <w:rsid w:val="008D1139"/>
    <w:rsid w:val="008D15E0"/>
    <w:rsid w:val="008D25CF"/>
    <w:rsid w:val="008D2714"/>
    <w:rsid w:val="008D2E97"/>
    <w:rsid w:val="008D3A7A"/>
    <w:rsid w:val="008D3AA2"/>
    <w:rsid w:val="008D5513"/>
    <w:rsid w:val="008D573B"/>
    <w:rsid w:val="008D5B38"/>
    <w:rsid w:val="008E01EE"/>
    <w:rsid w:val="008E0D58"/>
    <w:rsid w:val="008E0F85"/>
    <w:rsid w:val="008E1964"/>
    <w:rsid w:val="008E1FD2"/>
    <w:rsid w:val="008E297B"/>
    <w:rsid w:val="008E3FB8"/>
    <w:rsid w:val="008E4278"/>
    <w:rsid w:val="008E473C"/>
    <w:rsid w:val="008E4DC2"/>
    <w:rsid w:val="008E58D8"/>
    <w:rsid w:val="008E6CDC"/>
    <w:rsid w:val="008E7F12"/>
    <w:rsid w:val="008F02E0"/>
    <w:rsid w:val="008F12C4"/>
    <w:rsid w:val="008F2068"/>
    <w:rsid w:val="008F2360"/>
    <w:rsid w:val="008F28FD"/>
    <w:rsid w:val="008F2B7C"/>
    <w:rsid w:val="008F3193"/>
    <w:rsid w:val="008F3562"/>
    <w:rsid w:val="008F3683"/>
    <w:rsid w:val="008F3F7F"/>
    <w:rsid w:val="008F4C39"/>
    <w:rsid w:val="008F4DED"/>
    <w:rsid w:val="008F53F6"/>
    <w:rsid w:val="008F54B4"/>
    <w:rsid w:val="008F6458"/>
    <w:rsid w:val="008F64E4"/>
    <w:rsid w:val="008F6A46"/>
    <w:rsid w:val="008F7295"/>
    <w:rsid w:val="008F7579"/>
    <w:rsid w:val="008F79AD"/>
    <w:rsid w:val="00900470"/>
    <w:rsid w:val="009004A6"/>
    <w:rsid w:val="00900630"/>
    <w:rsid w:val="00900A26"/>
    <w:rsid w:val="00900E92"/>
    <w:rsid w:val="00901BFD"/>
    <w:rsid w:val="00901FB3"/>
    <w:rsid w:val="00902932"/>
    <w:rsid w:val="00902C88"/>
    <w:rsid w:val="009030AA"/>
    <w:rsid w:val="009030B2"/>
    <w:rsid w:val="00903226"/>
    <w:rsid w:val="00903675"/>
    <w:rsid w:val="00903C30"/>
    <w:rsid w:val="00904142"/>
    <w:rsid w:val="00904C16"/>
    <w:rsid w:val="00905BAA"/>
    <w:rsid w:val="00905E92"/>
    <w:rsid w:val="00906D1C"/>
    <w:rsid w:val="00906EEF"/>
    <w:rsid w:val="00907516"/>
    <w:rsid w:val="009106A5"/>
    <w:rsid w:val="00910E59"/>
    <w:rsid w:val="00912665"/>
    <w:rsid w:val="00913298"/>
    <w:rsid w:val="00913CAE"/>
    <w:rsid w:val="0091435F"/>
    <w:rsid w:val="0091455E"/>
    <w:rsid w:val="00914B3A"/>
    <w:rsid w:val="00914CC0"/>
    <w:rsid w:val="0091577D"/>
    <w:rsid w:val="00915DE8"/>
    <w:rsid w:val="00916050"/>
    <w:rsid w:val="00916071"/>
    <w:rsid w:val="00916AB8"/>
    <w:rsid w:val="009178A1"/>
    <w:rsid w:val="009206DE"/>
    <w:rsid w:val="00920AAC"/>
    <w:rsid w:val="00920D65"/>
    <w:rsid w:val="00921050"/>
    <w:rsid w:val="00921AEC"/>
    <w:rsid w:val="00921B42"/>
    <w:rsid w:val="00921EA6"/>
    <w:rsid w:val="00921F48"/>
    <w:rsid w:val="00922A52"/>
    <w:rsid w:val="00923CA8"/>
    <w:rsid w:val="00923DCC"/>
    <w:rsid w:val="009242B4"/>
    <w:rsid w:val="00924DB8"/>
    <w:rsid w:val="00924EA8"/>
    <w:rsid w:val="00925B09"/>
    <w:rsid w:val="00925F5F"/>
    <w:rsid w:val="009276B8"/>
    <w:rsid w:val="00927879"/>
    <w:rsid w:val="00927CB8"/>
    <w:rsid w:val="00927FA5"/>
    <w:rsid w:val="00930066"/>
    <w:rsid w:val="00930451"/>
    <w:rsid w:val="0093052A"/>
    <w:rsid w:val="00930D8D"/>
    <w:rsid w:val="00931CD1"/>
    <w:rsid w:val="00932230"/>
    <w:rsid w:val="009323E2"/>
    <w:rsid w:val="00932FB7"/>
    <w:rsid w:val="00933869"/>
    <w:rsid w:val="00933913"/>
    <w:rsid w:val="00933E93"/>
    <w:rsid w:val="00934AC5"/>
    <w:rsid w:val="00935266"/>
    <w:rsid w:val="00935331"/>
    <w:rsid w:val="009355D3"/>
    <w:rsid w:val="00936113"/>
    <w:rsid w:val="009362E6"/>
    <w:rsid w:val="00936305"/>
    <w:rsid w:val="00936C70"/>
    <w:rsid w:val="00936F9C"/>
    <w:rsid w:val="009372C5"/>
    <w:rsid w:val="00937446"/>
    <w:rsid w:val="00937918"/>
    <w:rsid w:val="009400F7"/>
    <w:rsid w:val="0094055C"/>
    <w:rsid w:val="009409B1"/>
    <w:rsid w:val="00940E77"/>
    <w:rsid w:val="00940EBD"/>
    <w:rsid w:val="0094105D"/>
    <w:rsid w:val="009425FF"/>
    <w:rsid w:val="00942FDE"/>
    <w:rsid w:val="00943134"/>
    <w:rsid w:val="009432B6"/>
    <w:rsid w:val="00944099"/>
    <w:rsid w:val="009446FE"/>
    <w:rsid w:val="00944C2C"/>
    <w:rsid w:val="009454FA"/>
    <w:rsid w:val="00946082"/>
    <w:rsid w:val="00950153"/>
    <w:rsid w:val="009503FF"/>
    <w:rsid w:val="0095075C"/>
    <w:rsid w:val="00951070"/>
    <w:rsid w:val="00951698"/>
    <w:rsid w:val="00951D1E"/>
    <w:rsid w:val="00952E8C"/>
    <w:rsid w:val="0095323E"/>
    <w:rsid w:val="00953373"/>
    <w:rsid w:val="009538FF"/>
    <w:rsid w:val="00953921"/>
    <w:rsid w:val="00953B3E"/>
    <w:rsid w:val="00953B46"/>
    <w:rsid w:val="00954916"/>
    <w:rsid w:val="009555EA"/>
    <w:rsid w:val="00955D89"/>
    <w:rsid w:val="00955E4D"/>
    <w:rsid w:val="0095706A"/>
    <w:rsid w:val="0096007A"/>
    <w:rsid w:val="009608C2"/>
    <w:rsid w:val="009612ED"/>
    <w:rsid w:val="009613F0"/>
    <w:rsid w:val="009613FA"/>
    <w:rsid w:val="0096160F"/>
    <w:rsid w:val="00961862"/>
    <w:rsid w:val="00961DE7"/>
    <w:rsid w:val="009621D1"/>
    <w:rsid w:val="009626E3"/>
    <w:rsid w:val="00962B1F"/>
    <w:rsid w:val="00962BDD"/>
    <w:rsid w:val="00962C8E"/>
    <w:rsid w:val="0096343B"/>
    <w:rsid w:val="00963C46"/>
    <w:rsid w:val="00964153"/>
    <w:rsid w:val="009642B8"/>
    <w:rsid w:val="0096432A"/>
    <w:rsid w:val="00964B05"/>
    <w:rsid w:val="00964B9F"/>
    <w:rsid w:val="00965384"/>
    <w:rsid w:val="009656C2"/>
    <w:rsid w:val="00965FD2"/>
    <w:rsid w:val="00967674"/>
    <w:rsid w:val="00970799"/>
    <w:rsid w:val="009719EC"/>
    <w:rsid w:val="00972A7C"/>
    <w:rsid w:val="00972F90"/>
    <w:rsid w:val="009739A5"/>
    <w:rsid w:val="00973A4F"/>
    <w:rsid w:val="00973D3A"/>
    <w:rsid w:val="00973F87"/>
    <w:rsid w:val="0097414C"/>
    <w:rsid w:val="00974C25"/>
    <w:rsid w:val="009758CE"/>
    <w:rsid w:val="00976943"/>
    <w:rsid w:val="0098000D"/>
    <w:rsid w:val="009805BF"/>
    <w:rsid w:val="00980A22"/>
    <w:rsid w:val="00980DEB"/>
    <w:rsid w:val="00981446"/>
    <w:rsid w:val="009819C4"/>
    <w:rsid w:val="009820BB"/>
    <w:rsid w:val="00983BCB"/>
    <w:rsid w:val="00983CC5"/>
    <w:rsid w:val="00983DB1"/>
    <w:rsid w:val="00983F98"/>
    <w:rsid w:val="00984365"/>
    <w:rsid w:val="00984B97"/>
    <w:rsid w:val="00984FD6"/>
    <w:rsid w:val="009857B6"/>
    <w:rsid w:val="009857F8"/>
    <w:rsid w:val="00985D24"/>
    <w:rsid w:val="009869FB"/>
    <w:rsid w:val="00986D87"/>
    <w:rsid w:val="0098749E"/>
    <w:rsid w:val="00987709"/>
    <w:rsid w:val="00987828"/>
    <w:rsid w:val="00987AB4"/>
    <w:rsid w:val="00987D72"/>
    <w:rsid w:val="00990174"/>
    <w:rsid w:val="00990912"/>
    <w:rsid w:val="00990DA7"/>
    <w:rsid w:val="00991021"/>
    <w:rsid w:val="0099102D"/>
    <w:rsid w:val="00991137"/>
    <w:rsid w:val="0099166F"/>
    <w:rsid w:val="0099190E"/>
    <w:rsid w:val="00991BF9"/>
    <w:rsid w:val="00992086"/>
    <w:rsid w:val="009925D9"/>
    <w:rsid w:val="00993128"/>
    <w:rsid w:val="00993689"/>
    <w:rsid w:val="00995232"/>
    <w:rsid w:val="00995AE9"/>
    <w:rsid w:val="009964A1"/>
    <w:rsid w:val="009969BB"/>
    <w:rsid w:val="00996B2C"/>
    <w:rsid w:val="009970A9"/>
    <w:rsid w:val="009970C1"/>
    <w:rsid w:val="0099730B"/>
    <w:rsid w:val="009979A7"/>
    <w:rsid w:val="009A0643"/>
    <w:rsid w:val="009A0CEC"/>
    <w:rsid w:val="009A2163"/>
    <w:rsid w:val="009A224A"/>
    <w:rsid w:val="009A29C7"/>
    <w:rsid w:val="009A2AF3"/>
    <w:rsid w:val="009A38A3"/>
    <w:rsid w:val="009A39C1"/>
    <w:rsid w:val="009A4280"/>
    <w:rsid w:val="009A5656"/>
    <w:rsid w:val="009A574E"/>
    <w:rsid w:val="009A63D3"/>
    <w:rsid w:val="009A66BB"/>
    <w:rsid w:val="009A7145"/>
    <w:rsid w:val="009A71BC"/>
    <w:rsid w:val="009A7634"/>
    <w:rsid w:val="009A7EE1"/>
    <w:rsid w:val="009A7FCF"/>
    <w:rsid w:val="009B02B1"/>
    <w:rsid w:val="009B0688"/>
    <w:rsid w:val="009B0994"/>
    <w:rsid w:val="009B1A98"/>
    <w:rsid w:val="009B2310"/>
    <w:rsid w:val="009B24D2"/>
    <w:rsid w:val="009B29E1"/>
    <w:rsid w:val="009B2BCD"/>
    <w:rsid w:val="009B2F14"/>
    <w:rsid w:val="009B3493"/>
    <w:rsid w:val="009B35F3"/>
    <w:rsid w:val="009B3A38"/>
    <w:rsid w:val="009B3F55"/>
    <w:rsid w:val="009B3FE6"/>
    <w:rsid w:val="009B4513"/>
    <w:rsid w:val="009B46DF"/>
    <w:rsid w:val="009B4E5A"/>
    <w:rsid w:val="009B53E2"/>
    <w:rsid w:val="009B590C"/>
    <w:rsid w:val="009B5ADA"/>
    <w:rsid w:val="009B71FC"/>
    <w:rsid w:val="009B78EB"/>
    <w:rsid w:val="009C0C0A"/>
    <w:rsid w:val="009C1068"/>
    <w:rsid w:val="009C17CD"/>
    <w:rsid w:val="009C1BBB"/>
    <w:rsid w:val="009C28A2"/>
    <w:rsid w:val="009C3554"/>
    <w:rsid w:val="009C4D9A"/>
    <w:rsid w:val="009C5225"/>
    <w:rsid w:val="009C5B52"/>
    <w:rsid w:val="009C5B68"/>
    <w:rsid w:val="009C61D6"/>
    <w:rsid w:val="009C6529"/>
    <w:rsid w:val="009C6ACF"/>
    <w:rsid w:val="009C6D03"/>
    <w:rsid w:val="009C773F"/>
    <w:rsid w:val="009C7919"/>
    <w:rsid w:val="009C7999"/>
    <w:rsid w:val="009C79EA"/>
    <w:rsid w:val="009C7B68"/>
    <w:rsid w:val="009C7CA6"/>
    <w:rsid w:val="009C7DD2"/>
    <w:rsid w:val="009D03DC"/>
    <w:rsid w:val="009D07EB"/>
    <w:rsid w:val="009D1A81"/>
    <w:rsid w:val="009D248B"/>
    <w:rsid w:val="009D2C50"/>
    <w:rsid w:val="009D3051"/>
    <w:rsid w:val="009D3A79"/>
    <w:rsid w:val="009D48F6"/>
    <w:rsid w:val="009D4F50"/>
    <w:rsid w:val="009D6621"/>
    <w:rsid w:val="009D6AC6"/>
    <w:rsid w:val="009D6C79"/>
    <w:rsid w:val="009D7DEB"/>
    <w:rsid w:val="009E002C"/>
    <w:rsid w:val="009E0221"/>
    <w:rsid w:val="009E15E2"/>
    <w:rsid w:val="009E184C"/>
    <w:rsid w:val="009E20B7"/>
    <w:rsid w:val="009E26B5"/>
    <w:rsid w:val="009E2F48"/>
    <w:rsid w:val="009E31BF"/>
    <w:rsid w:val="009E34D0"/>
    <w:rsid w:val="009E40B3"/>
    <w:rsid w:val="009E40E7"/>
    <w:rsid w:val="009E4169"/>
    <w:rsid w:val="009E43B7"/>
    <w:rsid w:val="009E4774"/>
    <w:rsid w:val="009E4BFD"/>
    <w:rsid w:val="009E5677"/>
    <w:rsid w:val="009E68F4"/>
    <w:rsid w:val="009E69D7"/>
    <w:rsid w:val="009E6A73"/>
    <w:rsid w:val="009E747C"/>
    <w:rsid w:val="009E78B3"/>
    <w:rsid w:val="009F0673"/>
    <w:rsid w:val="009F0AC4"/>
    <w:rsid w:val="009F0F12"/>
    <w:rsid w:val="009F1136"/>
    <w:rsid w:val="009F130C"/>
    <w:rsid w:val="009F1542"/>
    <w:rsid w:val="009F23A3"/>
    <w:rsid w:val="009F28BF"/>
    <w:rsid w:val="009F29AB"/>
    <w:rsid w:val="009F2F0F"/>
    <w:rsid w:val="009F3049"/>
    <w:rsid w:val="009F333A"/>
    <w:rsid w:val="009F4531"/>
    <w:rsid w:val="009F4B8E"/>
    <w:rsid w:val="009F4CAA"/>
    <w:rsid w:val="009F5B35"/>
    <w:rsid w:val="009F67E7"/>
    <w:rsid w:val="009F6B22"/>
    <w:rsid w:val="009F6E54"/>
    <w:rsid w:val="009F7557"/>
    <w:rsid w:val="009F7609"/>
    <w:rsid w:val="00A003F8"/>
    <w:rsid w:val="00A01C8C"/>
    <w:rsid w:val="00A01F55"/>
    <w:rsid w:val="00A0203F"/>
    <w:rsid w:val="00A022DB"/>
    <w:rsid w:val="00A02929"/>
    <w:rsid w:val="00A02DB5"/>
    <w:rsid w:val="00A02F66"/>
    <w:rsid w:val="00A03DC5"/>
    <w:rsid w:val="00A0435D"/>
    <w:rsid w:val="00A04C7E"/>
    <w:rsid w:val="00A05F6A"/>
    <w:rsid w:val="00A0608E"/>
    <w:rsid w:val="00A071B6"/>
    <w:rsid w:val="00A1029D"/>
    <w:rsid w:val="00A10302"/>
    <w:rsid w:val="00A104FF"/>
    <w:rsid w:val="00A109C1"/>
    <w:rsid w:val="00A10C84"/>
    <w:rsid w:val="00A11224"/>
    <w:rsid w:val="00A11D23"/>
    <w:rsid w:val="00A11E94"/>
    <w:rsid w:val="00A1278A"/>
    <w:rsid w:val="00A1278F"/>
    <w:rsid w:val="00A1293F"/>
    <w:rsid w:val="00A130FA"/>
    <w:rsid w:val="00A133F0"/>
    <w:rsid w:val="00A13C28"/>
    <w:rsid w:val="00A14249"/>
    <w:rsid w:val="00A148D5"/>
    <w:rsid w:val="00A14A58"/>
    <w:rsid w:val="00A15351"/>
    <w:rsid w:val="00A159A8"/>
    <w:rsid w:val="00A15CE2"/>
    <w:rsid w:val="00A164F4"/>
    <w:rsid w:val="00A165FB"/>
    <w:rsid w:val="00A16D20"/>
    <w:rsid w:val="00A16E65"/>
    <w:rsid w:val="00A16F1A"/>
    <w:rsid w:val="00A16F41"/>
    <w:rsid w:val="00A17147"/>
    <w:rsid w:val="00A2085D"/>
    <w:rsid w:val="00A20CDC"/>
    <w:rsid w:val="00A21AB7"/>
    <w:rsid w:val="00A21DE5"/>
    <w:rsid w:val="00A22F06"/>
    <w:rsid w:val="00A23667"/>
    <w:rsid w:val="00A23DEE"/>
    <w:rsid w:val="00A24297"/>
    <w:rsid w:val="00A24332"/>
    <w:rsid w:val="00A24674"/>
    <w:rsid w:val="00A2560B"/>
    <w:rsid w:val="00A263E5"/>
    <w:rsid w:val="00A2653B"/>
    <w:rsid w:val="00A26A42"/>
    <w:rsid w:val="00A26FC9"/>
    <w:rsid w:val="00A279ED"/>
    <w:rsid w:val="00A27DC0"/>
    <w:rsid w:val="00A30AF3"/>
    <w:rsid w:val="00A31659"/>
    <w:rsid w:val="00A31D15"/>
    <w:rsid w:val="00A31FE7"/>
    <w:rsid w:val="00A32274"/>
    <w:rsid w:val="00A3266C"/>
    <w:rsid w:val="00A32B61"/>
    <w:rsid w:val="00A33629"/>
    <w:rsid w:val="00A336FC"/>
    <w:rsid w:val="00A33B09"/>
    <w:rsid w:val="00A33D29"/>
    <w:rsid w:val="00A344CF"/>
    <w:rsid w:val="00A34A19"/>
    <w:rsid w:val="00A34C15"/>
    <w:rsid w:val="00A35208"/>
    <w:rsid w:val="00A354B5"/>
    <w:rsid w:val="00A35842"/>
    <w:rsid w:val="00A35C6B"/>
    <w:rsid w:val="00A35D2D"/>
    <w:rsid w:val="00A36387"/>
    <w:rsid w:val="00A36816"/>
    <w:rsid w:val="00A36C97"/>
    <w:rsid w:val="00A36D97"/>
    <w:rsid w:val="00A37F2D"/>
    <w:rsid w:val="00A404F6"/>
    <w:rsid w:val="00A42692"/>
    <w:rsid w:val="00A427C1"/>
    <w:rsid w:val="00A42AAA"/>
    <w:rsid w:val="00A42C2E"/>
    <w:rsid w:val="00A43148"/>
    <w:rsid w:val="00A43706"/>
    <w:rsid w:val="00A43732"/>
    <w:rsid w:val="00A43773"/>
    <w:rsid w:val="00A43E79"/>
    <w:rsid w:val="00A44286"/>
    <w:rsid w:val="00A445C5"/>
    <w:rsid w:val="00A4605A"/>
    <w:rsid w:val="00A46237"/>
    <w:rsid w:val="00A465DE"/>
    <w:rsid w:val="00A477F3"/>
    <w:rsid w:val="00A47898"/>
    <w:rsid w:val="00A47D97"/>
    <w:rsid w:val="00A5040A"/>
    <w:rsid w:val="00A50B8B"/>
    <w:rsid w:val="00A50D1E"/>
    <w:rsid w:val="00A51EBB"/>
    <w:rsid w:val="00A523EA"/>
    <w:rsid w:val="00A5310C"/>
    <w:rsid w:val="00A53869"/>
    <w:rsid w:val="00A53D5C"/>
    <w:rsid w:val="00A53E8C"/>
    <w:rsid w:val="00A54D1E"/>
    <w:rsid w:val="00A5513D"/>
    <w:rsid w:val="00A55BDD"/>
    <w:rsid w:val="00A55D30"/>
    <w:rsid w:val="00A564DA"/>
    <w:rsid w:val="00A57841"/>
    <w:rsid w:val="00A60B0C"/>
    <w:rsid w:val="00A60FB0"/>
    <w:rsid w:val="00A616A4"/>
    <w:rsid w:val="00A61A3B"/>
    <w:rsid w:val="00A62050"/>
    <w:rsid w:val="00A62526"/>
    <w:rsid w:val="00A62A5B"/>
    <w:rsid w:val="00A641B4"/>
    <w:rsid w:val="00A6467C"/>
    <w:rsid w:val="00A64DED"/>
    <w:rsid w:val="00A65475"/>
    <w:rsid w:val="00A658ED"/>
    <w:rsid w:val="00A65D60"/>
    <w:rsid w:val="00A65D8B"/>
    <w:rsid w:val="00A65DFC"/>
    <w:rsid w:val="00A667D4"/>
    <w:rsid w:val="00A66D57"/>
    <w:rsid w:val="00A67005"/>
    <w:rsid w:val="00A67060"/>
    <w:rsid w:val="00A70CAC"/>
    <w:rsid w:val="00A70E56"/>
    <w:rsid w:val="00A7167A"/>
    <w:rsid w:val="00A71855"/>
    <w:rsid w:val="00A71BBF"/>
    <w:rsid w:val="00A71CB9"/>
    <w:rsid w:val="00A7223C"/>
    <w:rsid w:val="00A731B6"/>
    <w:rsid w:val="00A735E5"/>
    <w:rsid w:val="00A745C8"/>
    <w:rsid w:val="00A7526B"/>
    <w:rsid w:val="00A757D0"/>
    <w:rsid w:val="00A762CB"/>
    <w:rsid w:val="00A76C49"/>
    <w:rsid w:val="00A76F08"/>
    <w:rsid w:val="00A76F58"/>
    <w:rsid w:val="00A7708E"/>
    <w:rsid w:val="00A7722C"/>
    <w:rsid w:val="00A7751B"/>
    <w:rsid w:val="00A777BC"/>
    <w:rsid w:val="00A77B40"/>
    <w:rsid w:val="00A803C7"/>
    <w:rsid w:val="00A80506"/>
    <w:rsid w:val="00A8099F"/>
    <w:rsid w:val="00A80C6A"/>
    <w:rsid w:val="00A80D11"/>
    <w:rsid w:val="00A8167D"/>
    <w:rsid w:val="00A81C23"/>
    <w:rsid w:val="00A81D7C"/>
    <w:rsid w:val="00A82220"/>
    <w:rsid w:val="00A822A1"/>
    <w:rsid w:val="00A82DB3"/>
    <w:rsid w:val="00A8379E"/>
    <w:rsid w:val="00A83D21"/>
    <w:rsid w:val="00A83D98"/>
    <w:rsid w:val="00A841CF"/>
    <w:rsid w:val="00A862E7"/>
    <w:rsid w:val="00A86700"/>
    <w:rsid w:val="00A86CE0"/>
    <w:rsid w:val="00A870A4"/>
    <w:rsid w:val="00A87372"/>
    <w:rsid w:val="00A9022F"/>
    <w:rsid w:val="00A903E8"/>
    <w:rsid w:val="00A9064C"/>
    <w:rsid w:val="00A907C8"/>
    <w:rsid w:val="00A91330"/>
    <w:rsid w:val="00A9195A"/>
    <w:rsid w:val="00A91A10"/>
    <w:rsid w:val="00A92C9A"/>
    <w:rsid w:val="00A9335E"/>
    <w:rsid w:val="00A93565"/>
    <w:rsid w:val="00A939E3"/>
    <w:rsid w:val="00A93BF6"/>
    <w:rsid w:val="00A93F46"/>
    <w:rsid w:val="00A94825"/>
    <w:rsid w:val="00A94B55"/>
    <w:rsid w:val="00A9542C"/>
    <w:rsid w:val="00A95437"/>
    <w:rsid w:val="00A95E40"/>
    <w:rsid w:val="00A969A9"/>
    <w:rsid w:val="00A96FA9"/>
    <w:rsid w:val="00A97032"/>
    <w:rsid w:val="00A9737C"/>
    <w:rsid w:val="00A9770C"/>
    <w:rsid w:val="00AA045A"/>
    <w:rsid w:val="00AA2F9B"/>
    <w:rsid w:val="00AA331E"/>
    <w:rsid w:val="00AA346D"/>
    <w:rsid w:val="00AA39A9"/>
    <w:rsid w:val="00AA3CDF"/>
    <w:rsid w:val="00AA4739"/>
    <w:rsid w:val="00AA483D"/>
    <w:rsid w:val="00AA534E"/>
    <w:rsid w:val="00AA53AB"/>
    <w:rsid w:val="00AA5FDD"/>
    <w:rsid w:val="00AA60C6"/>
    <w:rsid w:val="00AA6B29"/>
    <w:rsid w:val="00AA7B65"/>
    <w:rsid w:val="00AA7D44"/>
    <w:rsid w:val="00AB16DA"/>
    <w:rsid w:val="00AB170E"/>
    <w:rsid w:val="00AB1D47"/>
    <w:rsid w:val="00AB1D69"/>
    <w:rsid w:val="00AB2141"/>
    <w:rsid w:val="00AB218C"/>
    <w:rsid w:val="00AB2AC6"/>
    <w:rsid w:val="00AB3BCF"/>
    <w:rsid w:val="00AB3CE9"/>
    <w:rsid w:val="00AB4B85"/>
    <w:rsid w:val="00AB5096"/>
    <w:rsid w:val="00AB6E69"/>
    <w:rsid w:val="00AB71DA"/>
    <w:rsid w:val="00AB7CFA"/>
    <w:rsid w:val="00AC0633"/>
    <w:rsid w:val="00AC0A0D"/>
    <w:rsid w:val="00AC22D6"/>
    <w:rsid w:val="00AC2434"/>
    <w:rsid w:val="00AC385C"/>
    <w:rsid w:val="00AC4CDF"/>
    <w:rsid w:val="00AC55DF"/>
    <w:rsid w:val="00AC6014"/>
    <w:rsid w:val="00AC66CF"/>
    <w:rsid w:val="00AC6A17"/>
    <w:rsid w:val="00AC6A28"/>
    <w:rsid w:val="00AC7080"/>
    <w:rsid w:val="00AC725F"/>
    <w:rsid w:val="00AD00AE"/>
    <w:rsid w:val="00AD043A"/>
    <w:rsid w:val="00AD060F"/>
    <w:rsid w:val="00AD1137"/>
    <w:rsid w:val="00AD114A"/>
    <w:rsid w:val="00AD1BDE"/>
    <w:rsid w:val="00AD2371"/>
    <w:rsid w:val="00AD2583"/>
    <w:rsid w:val="00AD2BB7"/>
    <w:rsid w:val="00AD33AE"/>
    <w:rsid w:val="00AD3625"/>
    <w:rsid w:val="00AD39AB"/>
    <w:rsid w:val="00AD3CED"/>
    <w:rsid w:val="00AD433E"/>
    <w:rsid w:val="00AD51E3"/>
    <w:rsid w:val="00AD56AF"/>
    <w:rsid w:val="00AD5C6B"/>
    <w:rsid w:val="00AD6242"/>
    <w:rsid w:val="00AD67F2"/>
    <w:rsid w:val="00AD6C11"/>
    <w:rsid w:val="00AD6F5E"/>
    <w:rsid w:val="00AD7003"/>
    <w:rsid w:val="00AD7DF7"/>
    <w:rsid w:val="00AE06CC"/>
    <w:rsid w:val="00AE0887"/>
    <w:rsid w:val="00AE0995"/>
    <w:rsid w:val="00AE17D9"/>
    <w:rsid w:val="00AE194B"/>
    <w:rsid w:val="00AE1D3A"/>
    <w:rsid w:val="00AE263D"/>
    <w:rsid w:val="00AE2760"/>
    <w:rsid w:val="00AE5301"/>
    <w:rsid w:val="00AE5B57"/>
    <w:rsid w:val="00AE6057"/>
    <w:rsid w:val="00AF0B9A"/>
    <w:rsid w:val="00AF0C5D"/>
    <w:rsid w:val="00AF1E25"/>
    <w:rsid w:val="00AF23F4"/>
    <w:rsid w:val="00AF2B79"/>
    <w:rsid w:val="00AF2BEC"/>
    <w:rsid w:val="00AF2DDA"/>
    <w:rsid w:val="00AF359C"/>
    <w:rsid w:val="00AF3A5F"/>
    <w:rsid w:val="00AF3CBB"/>
    <w:rsid w:val="00AF4318"/>
    <w:rsid w:val="00AF43C2"/>
    <w:rsid w:val="00AF4D1D"/>
    <w:rsid w:val="00AF4DA8"/>
    <w:rsid w:val="00AF4DD7"/>
    <w:rsid w:val="00AF54D7"/>
    <w:rsid w:val="00AF59D4"/>
    <w:rsid w:val="00AF5D5C"/>
    <w:rsid w:val="00AF60C6"/>
    <w:rsid w:val="00AF6247"/>
    <w:rsid w:val="00AF6BE9"/>
    <w:rsid w:val="00AF6C78"/>
    <w:rsid w:val="00AF7373"/>
    <w:rsid w:val="00AF7AD0"/>
    <w:rsid w:val="00B008DD"/>
    <w:rsid w:val="00B00D79"/>
    <w:rsid w:val="00B012D2"/>
    <w:rsid w:val="00B016CA"/>
    <w:rsid w:val="00B019DE"/>
    <w:rsid w:val="00B01B03"/>
    <w:rsid w:val="00B01FD5"/>
    <w:rsid w:val="00B026CA"/>
    <w:rsid w:val="00B0276E"/>
    <w:rsid w:val="00B029B6"/>
    <w:rsid w:val="00B02B7E"/>
    <w:rsid w:val="00B02EC6"/>
    <w:rsid w:val="00B03BEA"/>
    <w:rsid w:val="00B04611"/>
    <w:rsid w:val="00B057FA"/>
    <w:rsid w:val="00B05BDF"/>
    <w:rsid w:val="00B06B5D"/>
    <w:rsid w:val="00B076A8"/>
    <w:rsid w:val="00B10103"/>
    <w:rsid w:val="00B104AB"/>
    <w:rsid w:val="00B10F42"/>
    <w:rsid w:val="00B1172F"/>
    <w:rsid w:val="00B11E9E"/>
    <w:rsid w:val="00B12606"/>
    <w:rsid w:val="00B13661"/>
    <w:rsid w:val="00B13D7C"/>
    <w:rsid w:val="00B140C0"/>
    <w:rsid w:val="00B156D6"/>
    <w:rsid w:val="00B15B2A"/>
    <w:rsid w:val="00B15DEA"/>
    <w:rsid w:val="00B16716"/>
    <w:rsid w:val="00B1679F"/>
    <w:rsid w:val="00B1724D"/>
    <w:rsid w:val="00B17C3B"/>
    <w:rsid w:val="00B17FBF"/>
    <w:rsid w:val="00B20D45"/>
    <w:rsid w:val="00B22098"/>
    <w:rsid w:val="00B2245E"/>
    <w:rsid w:val="00B22691"/>
    <w:rsid w:val="00B22984"/>
    <w:rsid w:val="00B234D3"/>
    <w:rsid w:val="00B2365C"/>
    <w:rsid w:val="00B236AB"/>
    <w:rsid w:val="00B2375D"/>
    <w:rsid w:val="00B23997"/>
    <w:rsid w:val="00B23EED"/>
    <w:rsid w:val="00B23FA2"/>
    <w:rsid w:val="00B24252"/>
    <w:rsid w:val="00B24986"/>
    <w:rsid w:val="00B24DEF"/>
    <w:rsid w:val="00B24E31"/>
    <w:rsid w:val="00B250BA"/>
    <w:rsid w:val="00B25958"/>
    <w:rsid w:val="00B26E99"/>
    <w:rsid w:val="00B26FBD"/>
    <w:rsid w:val="00B276BB"/>
    <w:rsid w:val="00B279A2"/>
    <w:rsid w:val="00B310EC"/>
    <w:rsid w:val="00B31575"/>
    <w:rsid w:val="00B320FC"/>
    <w:rsid w:val="00B322F6"/>
    <w:rsid w:val="00B32848"/>
    <w:rsid w:val="00B32913"/>
    <w:rsid w:val="00B32BF1"/>
    <w:rsid w:val="00B33E67"/>
    <w:rsid w:val="00B34CCB"/>
    <w:rsid w:val="00B3569C"/>
    <w:rsid w:val="00B35E29"/>
    <w:rsid w:val="00B364F3"/>
    <w:rsid w:val="00B36FC2"/>
    <w:rsid w:val="00B37153"/>
    <w:rsid w:val="00B37A2D"/>
    <w:rsid w:val="00B4005A"/>
    <w:rsid w:val="00B413E7"/>
    <w:rsid w:val="00B415B6"/>
    <w:rsid w:val="00B425D0"/>
    <w:rsid w:val="00B42837"/>
    <w:rsid w:val="00B42F22"/>
    <w:rsid w:val="00B43485"/>
    <w:rsid w:val="00B43BB6"/>
    <w:rsid w:val="00B448C5"/>
    <w:rsid w:val="00B44B7D"/>
    <w:rsid w:val="00B44C62"/>
    <w:rsid w:val="00B45932"/>
    <w:rsid w:val="00B45FDF"/>
    <w:rsid w:val="00B46497"/>
    <w:rsid w:val="00B4684C"/>
    <w:rsid w:val="00B4684E"/>
    <w:rsid w:val="00B46DAA"/>
    <w:rsid w:val="00B47244"/>
    <w:rsid w:val="00B50436"/>
    <w:rsid w:val="00B50B27"/>
    <w:rsid w:val="00B52226"/>
    <w:rsid w:val="00B52D5B"/>
    <w:rsid w:val="00B538D3"/>
    <w:rsid w:val="00B53E4C"/>
    <w:rsid w:val="00B54C75"/>
    <w:rsid w:val="00B55842"/>
    <w:rsid w:val="00B55936"/>
    <w:rsid w:val="00B5655D"/>
    <w:rsid w:val="00B56A30"/>
    <w:rsid w:val="00B56FAF"/>
    <w:rsid w:val="00B57200"/>
    <w:rsid w:val="00B603FA"/>
    <w:rsid w:val="00B604D0"/>
    <w:rsid w:val="00B607C9"/>
    <w:rsid w:val="00B61086"/>
    <w:rsid w:val="00B61366"/>
    <w:rsid w:val="00B614E4"/>
    <w:rsid w:val="00B6186C"/>
    <w:rsid w:val="00B61967"/>
    <w:rsid w:val="00B63550"/>
    <w:rsid w:val="00B63AD2"/>
    <w:rsid w:val="00B64CAE"/>
    <w:rsid w:val="00B651FD"/>
    <w:rsid w:val="00B652F8"/>
    <w:rsid w:val="00B6536C"/>
    <w:rsid w:val="00B66316"/>
    <w:rsid w:val="00B6637D"/>
    <w:rsid w:val="00B669CB"/>
    <w:rsid w:val="00B66C3B"/>
    <w:rsid w:val="00B6798C"/>
    <w:rsid w:val="00B7083C"/>
    <w:rsid w:val="00B708CB"/>
    <w:rsid w:val="00B70974"/>
    <w:rsid w:val="00B71C65"/>
    <w:rsid w:val="00B721FB"/>
    <w:rsid w:val="00B72F55"/>
    <w:rsid w:val="00B73810"/>
    <w:rsid w:val="00B73839"/>
    <w:rsid w:val="00B74C2C"/>
    <w:rsid w:val="00B74DFC"/>
    <w:rsid w:val="00B7556D"/>
    <w:rsid w:val="00B7576A"/>
    <w:rsid w:val="00B75A71"/>
    <w:rsid w:val="00B75EA5"/>
    <w:rsid w:val="00B7625D"/>
    <w:rsid w:val="00B768C9"/>
    <w:rsid w:val="00B76B6A"/>
    <w:rsid w:val="00B774D4"/>
    <w:rsid w:val="00B776F9"/>
    <w:rsid w:val="00B77EF5"/>
    <w:rsid w:val="00B77FBF"/>
    <w:rsid w:val="00B77FD4"/>
    <w:rsid w:val="00B820EC"/>
    <w:rsid w:val="00B82B89"/>
    <w:rsid w:val="00B82FBB"/>
    <w:rsid w:val="00B84982"/>
    <w:rsid w:val="00B84CD7"/>
    <w:rsid w:val="00B85A3C"/>
    <w:rsid w:val="00B86A1B"/>
    <w:rsid w:val="00B86A9C"/>
    <w:rsid w:val="00B86DB1"/>
    <w:rsid w:val="00B86E5B"/>
    <w:rsid w:val="00B86E5F"/>
    <w:rsid w:val="00B874FE"/>
    <w:rsid w:val="00B87E3E"/>
    <w:rsid w:val="00B90012"/>
    <w:rsid w:val="00B9015B"/>
    <w:rsid w:val="00B902C0"/>
    <w:rsid w:val="00B90542"/>
    <w:rsid w:val="00B90641"/>
    <w:rsid w:val="00B90E8B"/>
    <w:rsid w:val="00B91615"/>
    <w:rsid w:val="00B919D0"/>
    <w:rsid w:val="00B919F0"/>
    <w:rsid w:val="00B91DC1"/>
    <w:rsid w:val="00B91E84"/>
    <w:rsid w:val="00B92F59"/>
    <w:rsid w:val="00B93F70"/>
    <w:rsid w:val="00B94285"/>
    <w:rsid w:val="00B950BC"/>
    <w:rsid w:val="00B95555"/>
    <w:rsid w:val="00B9584C"/>
    <w:rsid w:val="00B95AD6"/>
    <w:rsid w:val="00B95BD9"/>
    <w:rsid w:val="00B964AD"/>
    <w:rsid w:val="00B96D4D"/>
    <w:rsid w:val="00B97233"/>
    <w:rsid w:val="00B97244"/>
    <w:rsid w:val="00B977CE"/>
    <w:rsid w:val="00B97B36"/>
    <w:rsid w:val="00BA0945"/>
    <w:rsid w:val="00BA10B7"/>
    <w:rsid w:val="00BA1480"/>
    <w:rsid w:val="00BA1700"/>
    <w:rsid w:val="00BA187A"/>
    <w:rsid w:val="00BA26AC"/>
    <w:rsid w:val="00BA3475"/>
    <w:rsid w:val="00BA5418"/>
    <w:rsid w:val="00BA5CA8"/>
    <w:rsid w:val="00BA60F3"/>
    <w:rsid w:val="00BA6216"/>
    <w:rsid w:val="00BA709C"/>
    <w:rsid w:val="00BA72E0"/>
    <w:rsid w:val="00BA74B7"/>
    <w:rsid w:val="00BA7746"/>
    <w:rsid w:val="00BA785F"/>
    <w:rsid w:val="00BA7921"/>
    <w:rsid w:val="00BB05CF"/>
    <w:rsid w:val="00BB069A"/>
    <w:rsid w:val="00BB0744"/>
    <w:rsid w:val="00BB1052"/>
    <w:rsid w:val="00BB1152"/>
    <w:rsid w:val="00BB14D7"/>
    <w:rsid w:val="00BB17C7"/>
    <w:rsid w:val="00BB1BF3"/>
    <w:rsid w:val="00BB21C3"/>
    <w:rsid w:val="00BB2377"/>
    <w:rsid w:val="00BB3023"/>
    <w:rsid w:val="00BB3034"/>
    <w:rsid w:val="00BB4037"/>
    <w:rsid w:val="00BB4DB6"/>
    <w:rsid w:val="00BB56FC"/>
    <w:rsid w:val="00BB640D"/>
    <w:rsid w:val="00BB6D6F"/>
    <w:rsid w:val="00BB6F02"/>
    <w:rsid w:val="00BB7209"/>
    <w:rsid w:val="00BB73C7"/>
    <w:rsid w:val="00BB7523"/>
    <w:rsid w:val="00BB7884"/>
    <w:rsid w:val="00BC02AA"/>
    <w:rsid w:val="00BC06C8"/>
    <w:rsid w:val="00BC09A2"/>
    <w:rsid w:val="00BC0C97"/>
    <w:rsid w:val="00BC0F75"/>
    <w:rsid w:val="00BC0FA1"/>
    <w:rsid w:val="00BC19FC"/>
    <w:rsid w:val="00BC2534"/>
    <w:rsid w:val="00BC2834"/>
    <w:rsid w:val="00BC3102"/>
    <w:rsid w:val="00BC336E"/>
    <w:rsid w:val="00BC352C"/>
    <w:rsid w:val="00BC37D3"/>
    <w:rsid w:val="00BC4F95"/>
    <w:rsid w:val="00BC591D"/>
    <w:rsid w:val="00BC5C2E"/>
    <w:rsid w:val="00BC600B"/>
    <w:rsid w:val="00BC6339"/>
    <w:rsid w:val="00BC6D7A"/>
    <w:rsid w:val="00BC72FE"/>
    <w:rsid w:val="00BC74F1"/>
    <w:rsid w:val="00BC7DE9"/>
    <w:rsid w:val="00BD05E1"/>
    <w:rsid w:val="00BD0762"/>
    <w:rsid w:val="00BD1103"/>
    <w:rsid w:val="00BD17A4"/>
    <w:rsid w:val="00BD1A79"/>
    <w:rsid w:val="00BD1AE7"/>
    <w:rsid w:val="00BD2F89"/>
    <w:rsid w:val="00BD32E7"/>
    <w:rsid w:val="00BD3362"/>
    <w:rsid w:val="00BD52EA"/>
    <w:rsid w:val="00BD53F0"/>
    <w:rsid w:val="00BD572A"/>
    <w:rsid w:val="00BD667F"/>
    <w:rsid w:val="00BD6806"/>
    <w:rsid w:val="00BD6ED1"/>
    <w:rsid w:val="00BD7AFF"/>
    <w:rsid w:val="00BD7E51"/>
    <w:rsid w:val="00BD7E97"/>
    <w:rsid w:val="00BE043A"/>
    <w:rsid w:val="00BE05CC"/>
    <w:rsid w:val="00BE0609"/>
    <w:rsid w:val="00BE1A1B"/>
    <w:rsid w:val="00BE1A6C"/>
    <w:rsid w:val="00BE1E1E"/>
    <w:rsid w:val="00BE2E15"/>
    <w:rsid w:val="00BE312B"/>
    <w:rsid w:val="00BE4F8C"/>
    <w:rsid w:val="00BE6FC1"/>
    <w:rsid w:val="00BE7C13"/>
    <w:rsid w:val="00BF0211"/>
    <w:rsid w:val="00BF0EFB"/>
    <w:rsid w:val="00BF1CF2"/>
    <w:rsid w:val="00BF26BF"/>
    <w:rsid w:val="00BF30DF"/>
    <w:rsid w:val="00BF31AC"/>
    <w:rsid w:val="00BF46F5"/>
    <w:rsid w:val="00BF4B1F"/>
    <w:rsid w:val="00BF6428"/>
    <w:rsid w:val="00BF66F7"/>
    <w:rsid w:val="00BF73EA"/>
    <w:rsid w:val="00BF7C56"/>
    <w:rsid w:val="00BF7D67"/>
    <w:rsid w:val="00C008FE"/>
    <w:rsid w:val="00C00BD1"/>
    <w:rsid w:val="00C00C4D"/>
    <w:rsid w:val="00C01517"/>
    <w:rsid w:val="00C01C8B"/>
    <w:rsid w:val="00C01D95"/>
    <w:rsid w:val="00C0241E"/>
    <w:rsid w:val="00C028F6"/>
    <w:rsid w:val="00C02B19"/>
    <w:rsid w:val="00C034D2"/>
    <w:rsid w:val="00C035DC"/>
    <w:rsid w:val="00C03B59"/>
    <w:rsid w:val="00C03C60"/>
    <w:rsid w:val="00C040A1"/>
    <w:rsid w:val="00C04671"/>
    <w:rsid w:val="00C054A7"/>
    <w:rsid w:val="00C05F79"/>
    <w:rsid w:val="00C065F3"/>
    <w:rsid w:val="00C06635"/>
    <w:rsid w:val="00C06696"/>
    <w:rsid w:val="00C10669"/>
    <w:rsid w:val="00C10E65"/>
    <w:rsid w:val="00C111C1"/>
    <w:rsid w:val="00C1152B"/>
    <w:rsid w:val="00C1172B"/>
    <w:rsid w:val="00C11FDC"/>
    <w:rsid w:val="00C122AF"/>
    <w:rsid w:val="00C12D38"/>
    <w:rsid w:val="00C14D75"/>
    <w:rsid w:val="00C150CC"/>
    <w:rsid w:val="00C15BDF"/>
    <w:rsid w:val="00C15EF1"/>
    <w:rsid w:val="00C1663D"/>
    <w:rsid w:val="00C1714D"/>
    <w:rsid w:val="00C17BB9"/>
    <w:rsid w:val="00C20BBA"/>
    <w:rsid w:val="00C20CFD"/>
    <w:rsid w:val="00C20FED"/>
    <w:rsid w:val="00C22BB7"/>
    <w:rsid w:val="00C22D12"/>
    <w:rsid w:val="00C23137"/>
    <w:rsid w:val="00C23971"/>
    <w:rsid w:val="00C250E5"/>
    <w:rsid w:val="00C25A1F"/>
    <w:rsid w:val="00C25D41"/>
    <w:rsid w:val="00C26A3C"/>
    <w:rsid w:val="00C271BC"/>
    <w:rsid w:val="00C2737B"/>
    <w:rsid w:val="00C27BDC"/>
    <w:rsid w:val="00C27C2A"/>
    <w:rsid w:val="00C27CE9"/>
    <w:rsid w:val="00C27FE3"/>
    <w:rsid w:val="00C3061C"/>
    <w:rsid w:val="00C30E5A"/>
    <w:rsid w:val="00C31330"/>
    <w:rsid w:val="00C3150A"/>
    <w:rsid w:val="00C31A76"/>
    <w:rsid w:val="00C31C2A"/>
    <w:rsid w:val="00C3267B"/>
    <w:rsid w:val="00C32BC5"/>
    <w:rsid w:val="00C33687"/>
    <w:rsid w:val="00C33DAA"/>
    <w:rsid w:val="00C3415E"/>
    <w:rsid w:val="00C34C0B"/>
    <w:rsid w:val="00C3589E"/>
    <w:rsid w:val="00C35906"/>
    <w:rsid w:val="00C35D67"/>
    <w:rsid w:val="00C36993"/>
    <w:rsid w:val="00C36B1D"/>
    <w:rsid w:val="00C37F75"/>
    <w:rsid w:val="00C404AF"/>
    <w:rsid w:val="00C40E5B"/>
    <w:rsid w:val="00C40F26"/>
    <w:rsid w:val="00C41003"/>
    <w:rsid w:val="00C415B8"/>
    <w:rsid w:val="00C430A8"/>
    <w:rsid w:val="00C447D2"/>
    <w:rsid w:val="00C451FB"/>
    <w:rsid w:val="00C4530B"/>
    <w:rsid w:val="00C45605"/>
    <w:rsid w:val="00C45A23"/>
    <w:rsid w:val="00C45B8E"/>
    <w:rsid w:val="00C462D9"/>
    <w:rsid w:val="00C46DBF"/>
    <w:rsid w:val="00C47225"/>
    <w:rsid w:val="00C4770D"/>
    <w:rsid w:val="00C47F50"/>
    <w:rsid w:val="00C50000"/>
    <w:rsid w:val="00C50095"/>
    <w:rsid w:val="00C50A47"/>
    <w:rsid w:val="00C52B3A"/>
    <w:rsid w:val="00C52DD1"/>
    <w:rsid w:val="00C531BF"/>
    <w:rsid w:val="00C536E0"/>
    <w:rsid w:val="00C53C38"/>
    <w:rsid w:val="00C53E4F"/>
    <w:rsid w:val="00C5407A"/>
    <w:rsid w:val="00C5494C"/>
    <w:rsid w:val="00C54CD0"/>
    <w:rsid w:val="00C55E35"/>
    <w:rsid w:val="00C56BC4"/>
    <w:rsid w:val="00C56E11"/>
    <w:rsid w:val="00C570A8"/>
    <w:rsid w:val="00C57240"/>
    <w:rsid w:val="00C57649"/>
    <w:rsid w:val="00C578A2"/>
    <w:rsid w:val="00C60523"/>
    <w:rsid w:val="00C6086C"/>
    <w:rsid w:val="00C621C1"/>
    <w:rsid w:val="00C6263A"/>
    <w:rsid w:val="00C6324F"/>
    <w:rsid w:val="00C635FD"/>
    <w:rsid w:val="00C63F8C"/>
    <w:rsid w:val="00C64992"/>
    <w:rsid w:val="00C64BDE"/>
    <w:rsid w:val="00C65181"/>
    <w:rsid w:val="00C652D3"/>
    <w:rsid w:val="00C65AA8"/>
    <w:rsid w:val="00C668EF"/>
    <w:rsid w:val="00C66A52"/>
    <w:rsid w:val="00C66BAF"/>
    <w:rsid w:val="00C67B4E"/>
    <w:rsid w:val="00C67C46"/>
    <w:rsid w:val="00C67CAC"/>
    <w:rsid w:val="00C67DA6"/>
    <w:rsid w:val="00C7010B"/>
    <w:rsid w:val="00C70272"/>
    <w:rsid w:val="00C70573"/>
    <w:rsid w:val="00C709A8"/>
    <w:rsid w:val="00C70A5F"/>
    <w:rsid w:val="00C70FF6"/>
    <w:rsid w:val="00C717AD"/>
    <w:rsid w:val="00C71CE0"/>
    <w:rsid w:val="00C726AF"/>
    <w:rsid w:val="00C72918"/>
    <w:rsid w:val="00C7343F"/>
    <w:rsid w:val="00C738B0"/>
    <w:rsid w:val="00C73A02"/>
    <w:rsid w:val="00C7418F"/>
    <w:rsid w:val="00C75038"/>
    <w:rsid w:val="00C75962"/>
    <w:rsid w:val="00C75BE5"/>
    <w:rsid w:val="00C75BEE"/>
    <w:rsid w:val="00C75D65"/>
    <w:rsid w:val="00C75F52"/>
    <w:rsid w:val="00C76DDC"/>
    <w:rsid w:val="00C77165"/>
    <w:rsid w:val="00C77ADC"/>
    <w:rsid w:val="00C77BA5"/>
    <w:rsid w:val="00C800F6"/>
    <w:rsid w:val="00C8011D"/>
    <w:rsid w:val="00C804A1"/>
    <w:rsid w:val="00C81745"/>
    <w:rsid w:val="00C81F5D"/>
    <w:rsid w:val="00C821BD"/>
    <w:rsid w:val="00C82C5F"/>
    <w:rsid w:val="00C82D7B"/>
    <w:rsid w:val="00C82F29"/>
    <w:rsid w:val="00C83888"/>
    <w:rsid w:val="00C843AC"/>
    <w:rsid w:val="00C845A2"/>
    <w:rsid w:val="00C84F8D"/>
    <w:rsid w:val="00C85AF9"/>
    <w:rsid w:val="00C85EEB"/>
    <w:rsid w:val="00C85FF2"/>
    <w:rsid w:val="00C867BA"/>
    <w:rsid w:val="00C867E1"/>
    <w:rsid w:val="00C87044"/>
    <w:rsid w:val="00C87A7E"/>
    <w:rsid w:val="00C905F9"/>
    <w:rsid w:val="00C90FAA"/>
    <w:rsid w:val="00C91060"/>
    <w:rsid w:val="00C9226B"/>
    <w:rsid w:val="00C924EC"/>
    <w:rsid w:val="00C93ABD"/>
    <w:rsid w:val="00C93DA7"/>
    <w:rsid w:val="00C953DF"/>
    <w:rsid w:val="00C96EB2"/>
    <w:rsid w:val="00C97847"/>
    <w:rsid w:val="00C97C80"/>
    <w:rsid w:val="00CA00E4"/>
    <w:rsid w:val="00CA0F26"/>
    <w:rsid w:val="00CA104E"/>
    <w:rsid w:val="00CA10A3"/>
    <w:rsid w:val="00CA1467"/>
    <w:rsid w:val="00CA1D87"/>
    <w:rsid w:val="00CA2143"/>
    <w:rsid w:val="00CA2388"/>
    <w:rsid w:val="00CA29BC"/>
    <w:rsid w:val="00CA2C19"/>
    <w:rsid w:val="00CA37BE"/>
    <w:rsid w:val="00CA39DB"/>
    <w:rsid w:val="00CA5154"/>
    <w:rsid w:val="00CA59BC"/>
    <w:rsid w:val="00CA5E1F"/>
    <w:rsid w:val="00CA5FC4"/>
    <w:rsid w:val="00CA62AA"/>
    <w:rsid w:val="00CA6939"/>
    <w:rsid w:val="00CA6E2C"/>
    <w:rsid w:val="00CA6E51"/>
    <w:rsid w:val="00CA7909"/>
    <w:rsid w:val="00CB1588"/>
    <w:rsid w:val="00CB1782"/>
    <w:rsid w:val="00CB2365"/>
    <w:rsid w:val="00CB329F"/>
    <w:rsid w:val="00CB3D7E"/>
    <w:rsid w:val="00CB43D0"/>
    <w:rsid w:val="00CB4C76"/>
    <w:rsid w:val="00CB54C1"/>
    <w:rsid w:val="00CB58A4"/>
    <w:rsid w:val="00CB5E5D"/>
    <w:rsid w:val="00CB5EED"/>
    <w:rsid w:val="00CB6397"/>
    <w:rsid w:val="00CB7492"/>
    <w:rsid w:val="00CB7537"/>
    <w:rsid w:val="00CC13EA"/>
    <w:rsid w:val="00CC1D3A"/>
    <w:rsid w:val="00CC22ED"/>
    <w:rsid w:val="00CC274C"/>
    <w:rsid w:val="00CC2EC3"/>
    <w:rsid w:val="00CC334A"/>
    <w:rsid w:val="00CC3C74"/>
    <w:rsid w:val="00CC3D14"/>
    <w:rsid w:val="00CC49E1"/>
    <w:rsid w:val="00CC4ABB"/>
    <w:rsid w:val="00CC4E9F"/>
    <w:rsid w:val="00CC500E"/>
    <w:rsid w:val="00CC5EDF"/>
    <w:rsid w:val="00CC6C1C"/>
    <w:rsid w:val="00CC6DD5"/>
    <w:rsid w:val="00CC75B2"/>
    <w:rsid w:val="00CC7EF8"/>
    <w:rsid w:val="00CD13B7"/>
    <w:rsid w:val="00CD15BD"/>
    <w:rsid w:val="00CD295B"/>
    <w:rsid w:val="00CD2C51"/>
    <w:rsid w:val="00CD31FB"/>
    <w:rsid w:val="00CD347D"/>
    <w:rsid w:val="00CD348F"/>
    <w:rsid w:val="00CD36CE"/>
    <w:rsid w:val="00CD43E4"/>
    <w:rsid w:val="00CD459F"/>
    <w:rsid w:val="00CD4A3E"/>
    <w:rsid w:val="00CD55B8"/>
    <w:rsid w:val="00CD612A"/>
    <w:rsid w:val="00CD6483"/>
    <w:rsid w:val="00CD6757"/>
    <w:rsid w:val="00CD69B4"/>
    <w:rsid w:val="00CD6A08"/>
    <w:rsid w:val="00CD6BA0"/>
    <w:rsid w:val="00CD6BF9"/>
    <w:rsid w:val="00CD6EE2"/>
    <w:rsid w:val="00CD7012"/>
    <w:rsid w:val="00CD7753"/>
    <w:rsid w:val="00CE00F8"/>
    <w:rsid w:val="00CE093D"/>
    <w:rsid w:val="00CE124C"/>
    <w:rsid w:val="00CE1489"/>
    <w:rsid w:val="00CE187A"/>
    <w:rsid w:val="00CE22C7"/>
    <w:rsid w:val="00CE253A"/>
    <w:rsid w:val="00CE2AC3"/>
    <w:rsid w:val="00CE2CD5"/>
    <w:rsid w:val="00CE31AE"/>
    <w:rsid w:val="00CE339A"/>
    <w:rsid w:val="00CE3975"/>
    <w:rsid w:val="00CE4A85"/>
    <w:rsid w:val="00CE4F62"/>
    <w:rsid w:val="00CE5111"/>
    <w:rsid w:val="00CE5748"/>
    <w:rsid w:val="00CE5EA9"/>
    <w:rsid w:val="00CE5F1E"/>
    <w:rsid w:val="00CE6278"/>
    <w:rsid w:val="00CE68D3"/>
    <w:rsid w:val="00CE721A"/>
    <w:rsid w:val="00CE743A"/>
    <w:rsid w:val="00CE74D0"/>
    <w:rsid w:val="00CE7559"/>
    <w:rsid w:val="00CE7A71"/>
    <w:rsid w:val="00CE7B55"/>
    <w:rsid w:val="00CE7C87"/>
    <w:rsid w:val="00CE7C9E"/>
    <w:rsid w:val="00CF0006"/>
    <w:rsid w:val="00CF0212"/>
    <w:rsid w:val="00CF08EC"/>
    <w:rsid w:val="00CF1AE9"/>
    <w:rsid w:val="00CF2021"/>
    <w:rsid w:val="00CF2280"/>
    <w:rsid w:val="00CF2B4E"/>
    <w:rsid w:val="00CF366E"/>
    <w:rsid w:val="00CF3BD7"/>
    <w:rsid w:val="00CF3F07"/>
    <w:rsid w:val="00CF4860"/>
    <w:rsid w:val="00CF4B3E"/>
    <w:rsid w:val="00CF4BB0"/>
    <w:rsid w:val="00CF4C7F"/>
    <w:rsid w:val="00CF4D18"/>
    <w:rsid w:val="00CF5269"/>
    <w:rsid w:val="00CF5CFC"/>
    <w:rsid w:val="00CF5D4E"/>
    <w:rsid w:val="00CF5E0A"/>
    <w:rsid w:val="00CF6FA2"/>
    <w:rsid w:val="00CF7434"/>
    <w:rsid w:val="00CF7881"/>
    <w:rsid w:val="00CF7C12"/>
    <w:rsid w:val="00D0031A"/>
    <w:rsid w:val="00D01707"/>
    <w:rsid w:val="00D01B14"/>
    <w:rsid w:val="00D01BEF"/>
    <w:rsid w:val="00D01E1C"/>
    <w:rsid w:val="00D040A4"/>
    <w:rsid w:val="00D0541C"/>
    <w:rsid w:val="00D05C58"/>
    <w:rsid w:val="00D0616A"/>
    <w:rsid w:val="00D0639F"/>
    <w:rsid w:val="00D07108"/>
    <w:rsid w:val="00D07371"/>
    <w:rsid w:val="00D07378"/>
    <w:rsid w:val="00D076DE"/>
    <w:rsid w:val="00D07E54"/>
    <w:rsid w:val="00D111C0"/>
    <w:rsid w:val="00D1130C"/>
    <w:rsid w:val="00D113BE"/>
    <w:rsid w:val="00D11E97"/>
    <w:rsid w:val="00D12150"/>
    <w:rsid w:val="00D121E6"/>
    <w:rsid w:val="00D12B14"/>
    <w:rsid w:val="00D14A67"/>
    <w:rsid w:val="00D14DA9"/>
    <w:rsid w:val="00D154EA"/>
    <w:rsid w:val="00D15590"/>
    <w:rsid w:val="00D155E7"/>
    <w:rsid w:val="00D15D15"/>
    <w:rsid w:val="00D15E8D"/>
    <w:rsid w:val="00D17F7C"/>
    <w:rsid w:val="00D17FDB"/>
    <w:rsid w:val="00D203B1"/>
    <w:rsid w:val="00D221B3"/>
    <w:rsid w:val="00D23CA7"/>
    <w:rsid w:val="00D244CF"/>
    <w:rsid w:val="00D244DF"/>
    <w:rsid w:val="00D24923"/>
    <w:rsid w:val="00D24B06"/>
    <w:rsid w:val="00D2502A"/>
    <w:rsid w:val="00D251D9"/>
    <w:rsid w:val="00D25F9B"/>
    <w:rsid w:val="00D26167"/>
    <w:rsid w:val="00D262CA"/>
    <w:rsid w:val="00D2656D"/>
    <w:rsid w:val="00D2663E"/>
    <w:rsid w:val="00D266E9"/>
    <w:rsid w:val="00D2690E"/>
    <w:rsid w:val="00D27BFD"/>
    <w:rsid w:val="00D27C9F"/>
    <w:rsid w:val="00D27E6F"/>
    <w:rsid w:val="00D30846"/>
    <w:rsid w:val="00D31124"/>
    <w:rsid w:val="00D312B5"/>
    <w:rsid w:val="00D31999"/>
    <w:rsid w:val="00D31E22"/>
    <w:rsid w:val="00D31E38"/>
    <w:rsid w:val="00D336CE"/>
    <w:rsid w:val="00D33752"/>
    <w:rsid w:val="00D33BA0"/>
    <w:rsid w:val="00D34AD1"/>
    <w:rsid w:val="00D35201"/>
    <w:rsid w:val="00D35374"/>
    <w:rsid w:val="00D35A86"/>
    <w:rsid w:val="00D35ED2"/>
    <w:rsid w:val="00D36615"/>
    <w:rsid w:val="00D369BB"/>
    <w:rsid w:val="00D379B8"/>
    <w:rsid w:val="00D40C10"/>
    <w:rsid w:val="00D41166"/>
    <w:rsid w:val="00D41951"/>
    <w:rsid w:val="00D4385B"/>
    <w:rsid w:val="00D438DD"/>
    <w:rsid w:val="00D43EC8"/>
    <w:rsid w:val="00D44092"/>
    <w:rsid w:val="00D44AA6"/>
    <w:rsid w:val="00D44F61"/>
    <w:rsid w:val="00D450F6"/>
    <w:rsid w:val="00D4515F"/>
    <w:rsid w:val="00D45D8A"/>
    <w:rsid w:val="00D46D53"/>
    <w:rsid w:val="00D47A56"/>
    <w:rsid w:val="00D47C5C"/>
    <w:rsid w:val="00D47C94"/>
    <w:rsid w:val="00D47E8D"/>
    <w:rsid w:val="00D503A2"/>
    <w:rsid w:val="00D50CEE"/>
    <w:rsid w:val="00D514BC"/>
    <w:rsid w:val="00D514D0"/>
    <w:rsid w:val="00D5194E"/>
    <w:rsid w:val="00D52E04"/>
    <w:rsid w:val="00D53912"/>
    <w:rsid w:val="00D5402F"/>
    <w:rsid w:val="00D54B10"/>
    <w:rsid w:val="00D54B53"/>
    <w:rsid w:val="00D54C60"/>
    <w:rsid w:val="00D551A4"/>
    <w:rsid w:val="00D55202"/>
    <w:rsid w:val="00D55632"/>
    <w:rsid w:val="00D558FF"/>
    <w:rsid w:val="00D55A67"/>
    <w:rsid w:val="00D55B70"/>
    <w:rsid w:val="00D5607B"/>
    <w:rsid w:val="00D56790"/>
    <w:rsid w:val="00D57098"/>
    <w:rsid w:val="00D57AD6"/>
    <w:rsid w:val="00D60B0A"/>
    <w:rsid w:val="00D616D5"/>
    <w:rsid w:val="00D61B6D"/>
    <w:rsid w:val="00D6242C"/>
    <w:rsid w:val="00D6243D"/>
    <w:rsid w:val="00D62B70"/>
    <w:rsid w:val="00D62DFE"/>
    <w:rsid w:val="00D62F2D"/>
    <w:rsid w:val="00D63DA3"/>
    <w:rsid w:val="00D64270"/>
    <w:rsid w:val="00D64825"/>
    <w:rsid w:val="00D64CDD"/>
    <w:rsid w:val="00D64E4E"/>
    <w:rsid w:val="00D65E52"/>
    <w:rsid w:val="00D66203"/>
    <w:rsid w:val="00D664C7"/>
    <w:rsid w:val="00D67146"/>
    <w:rsid w:val="00D671E8"/>
    <w:rsid w:val="00D67352"/>
    <w:rsid w:val="00D67994"/>
    <w:rsid w:val="00D702C9"/>
    <w:rsid w:val="00D707A9"/>
    <w:rsid w:val="00D709CF"/>
    <w:rsid w:val="00D710A4"/>
    <w:rsid w:val="00D712DB"/>
    <w:rsid w:val="00D717DC"/>
    <w:rsid w:val="00D71B97"/>
    <w:rsid w:val="00D71FBA"/>
    <w:rsid w:val="00D72097"/>
    <w:rsid w:val="00D744C0"/>
    <w:rsid w:val="00D748E1"/>
    <w:rsid w:val="00D75022"/>
    <w:rsid w:val="00D7579C"/>
    <w:rsid w:val="00D75A32"/>
    <w:rsid w:val="00D75D26"/>
    <w:rsid w:val="00D75E90"/>
    <w:rsid w:val="00D76873"/>
    <w:rsid w:val="00D768B9"/>
    <w:rsid w:val="00D770F8"/>
    <w:rsid w:val="00D81DC9"/>
    <w:rsid w:val="00D8244C"/>
    <w:rsid w:val="00D82BE0"/>
    <w:rsid w:val="00D8333C"/>
    <w:rsid w:val="00D83B27"/>
    <w:rsid w:val="00D875BF"/>
    <w:rsid w:val="00D87AFF"/>
    <w:rsid w:val="00D87B87"/>
    <w:rsid w:val="00D87D50"/>
    <w:rsid w:val="00D87EC7"/>
    <w:rsid w:val="00D91C43"/>
    <w:rsid w:val="00D91D94"/>
    <w:rsid w:val="00D9244D"/>
    <w:rsid w:val="00D925C7"/>
    <w:rsid w:val="00D9455B"/>
    <w:rsid w:val="00D94EFD"/>
    <w:rsid w:val="00D94FA6"/>
    <w:rsid w:val="00D951EA"/>
    <w:rsid w:val="00D95218"/>
    <w:rsid w:val="00D959A5"/>
    <w:rsid w:val="00D95DC1"/>
    <w:rsid w:val="00D963C6"/>
    <w:rsid w:val="00D965B6"/>
    <w:rsid w:val="00D96669"/>
    <w:rsid w:val="00D966C1"/>
    <w:rsid w:val="00D978EA"/>
    <w:rsid w:val="00D97DA5"/>
    <w:rsid w:val="00DA054B"/>
    <w:rsid w:val="00DA06B2"/>
    <w:rsid w:val="00DA090F"/>
    <w:rsid w:val="00DA168F"/>
    <w:rsid w:val="00DA23A3"/>
    <w:rsid w:val="00DA261B"/>
    <w:rsid w:val="00DA3B22"/>
    <w:rsid w:val="00DA43A1"/>
    <w:rsid w:val="00DA4896"/>
    <w:rsid w:val="00DA49E9"/>
    <w:rsid w:val="00DA4FD6"/>
    <w:rsid w:val="00DA5485"/>
    <w:rsid w:val="00DA58F5"/>
    <w:rsid w:val="00DA5C8D"/>
    <w:rsid w:val="00DA65D6"/>
    <w:rsid w:val="00DA6F4F"/>
    <w:rsid w:val="00DA7658"/>
    <w:rsid w:val="00DA7E10"/>
    <w:rsid w:val="00DB07AD"/>
    <w:rsid w:val="00DB0EAB"/>
    <w:rsid w:val="00DB1006"/>
    <w:rsid w:val="00DB1A03"/>
    <w:rsid w:val="00DB1E54"/>
    <w:rsid w:val="00DB2655"/>
    <w:rsid w:val="00DB2657"/>
    <w:rsid w:val="00DB303E"/>
    <w:rsid w:val="00DB308A"/>
    <w:rsid w:val="00DB35C9"/>
    <w:rsid w:val="00DB3836"/>
    <w:rsid w:val="00DB3F55"/>
    <w:rsid w:val="00DB4C63"/>
    <w:rsid w:val="00DB52D1"/>
    <w:rsid w:val="00DB5E1F"/>
    <w:rsid w:val="00DB6274"/>
    <w:rsid w:val="00DB6FAE"/>
    <w:rsid w:val="00DB7BFB"/>
    <w:rsid w:val="00DC01C9"/>
    <w:rsid w:val="00DC1603"/>
    <w:rsid w:val="00DC1B1C"/>
    <w:rsid w:val="00DC20E0"/>
    <w:rsid w:val="00DC230D"/>
    <w:rsid w:val="00DC24C4"/>
    <w:rsid w:val="00DC35A8"/>
    <w:rsid w:val="00DC37AB"/>
    <w:rsid w:val="00DC3A7B"/>
    <w:rsid w:val="00DC3F68"/>
    <w:rsid w:val="00DC411C"/>
    <w:rsid w:val="00DC432E"/>
    <w:rsid w:val="00DC43F7"/>
    <w:rsid w:val="00DC477E"/>
    <w:rsid w:val="00DC5422"/>
    <w:rsid w:val="00DC568F"/>
    <w:rsid w:val="00DC5C6F"/>
    <w:rsid w:val="00DC689F"/>
    <w:rsid w:val="00DC6B24"/>
    <w:rsid w:val="00DC790F"/>
    <w:rsid w:val="00DC7F74"/>
    <w:rsid w:val="00DD0091"/>
    <w:rsid w:val="00DD0285"/>
    <w:rsid w:val="00DD0539"/>
    <w:rsid w:val="00DD0BC4"/>
    <w:rsid w:val="00DD0FE1"/>
    <w:rsid w:val="00DD1D3A"/>
    <w:rsid w:val="00DD1F4C"/>
    <w:rsid w:val="00DD2E03"/>
    <w:rsid w:val="00DD3CDA"/>
    <w:rsid w:val="00DD403E"/>
    <w:rsid w:val="00DD47FA"/>
    <w:rsid w:val="00DD4C18"/>
    <w:rsid w:val="00DD51E2"/>
    <w:rsid w:val="00DD5246"/>
    <w:rsid w:val="00DD5B68"/>
    <w:rsid w:val="00DD609F"/>
    <w:rsid w:val="00DD6206"/>
    <w:rsid w:val="00DD660B"/>
    <w:rsid w:val="00DD694D"/>
    <w:rsid w:val="00DD71ED"/>
    <w:rsid w:val="00DD79C5"/>
    <w:rsid w:val="00DD7D19"/>
    <w:rsid w:val="00DD7D46"/>
    <w:rsid w:val="00DD7F97"/>
    <w:rsid w:val="00DE0C56"/>
    <w:rsid w:val="00DE204E"/>
    <w:rsid w:val="00DE220F"/>
    <w:rsid w:val="00DE2A49"/>
    <w:rsid w:val="00DE2DE3"/>
    <w:rsid w:val="00DE2EA7"/>
    <w:rsid w:val="00DE3518"/>
    <w:rsid w:val="00DE3544"/>
    <w:rsid w:val="00DE3550"/>
    <w:rsid w:val="00DE35A2"/>
    <w:rsid w:val="00DE364E"/>
    <w:rsid w:val="00DE4187"/>
    <w:rsid w:val="00DE42AC"/>
    <w:rsid w:val="00DE50AF"/>
    <w:rsid w:val="00DE5488"/>
    <w:rsid w:val="00DE56B9"/>
    <w:rsid w:val="00DE583E"/>
    <w:rsid w:val="00DE5A41"/>
    <w:rsid w:val="00DE5C86"/>
    <w:rsid w:val="00DE6294"/>
    <w:rsid w:val="00DE6B11"/>
    <w:rsid w:val="00DE6B8A"/>
    <w:rsid w:val="00DE6DCB"/>
    <w:rsid w:val="00DE7135"/>
    <w:rsid w:val="00DE792D"/>
    <w:rsid w:val="00DF0903"/>
    <w:rsid w:val="00DF0B8D"/>
    <w:rsid w:val="00DF0BCF"/>
    <w:rsid w:val="00DF1E2D"/>
    <w:rsid w:val="00DF2316"/>
    <w:rsid w:val="00DF2FB3"/>
    <w:rsid w:val="00DF34D9"/>
    <w:rsid w:val="00DF4AD7"/>
    <w:rsid w:val="00DF4FDE"/>
    <w:rsid w:val="00DF5330"/>
    <w:rsid w:val="00DF53A7"/>
    <w:rsid w:val="00DF5761"/>
    <w:rsid w:val="00DF653F"/>
    <w:rsid w:val="00DF70EC"/>
    <w:rsid w:val="00DF7177"/>
    <w:rsid w:val="00DF7473"/>
    <w:rsid w:val="00DF7564"/>
    <w:rsid w:val="00E00515"/>
    <w:rsid w:val="00E0146C"/>
    <w:rsid w:val="00E016D6"/>
    <w:rsid w:val="00E0185A"/>
    <w:rsid w:val="00E0186A"/>
    <w:rsid w:val="00E02DD3"/>
    <w:rsid w:val="00E02E2D"/>
    <w:rsid w:val="00E03977"/>
    <w:rsid w:val="00E03B2C"/>
    <w:rsid w:val="00E03BDE"/>
    <w:rsid w:val="00E03C22"/>
    <w:rsid w:val="00E04EBB"/>
    <w:rsid w:val="00E053AF"/>
    <w:rsid w:val="00E05FA0"/>
    <w:rsid w:val="00E06553"/>
    <w:rsid w:val="00E06A50"/>
    <w:rsid w:val="00E06DA9"/>
    <w:rsid w:val="00E07F78"/>
    <w:rsid w:val="00E1044A"/>
    <w:rsid w:val="00E116A6"/>
    <w:rsid w:val="00E11876"/>
    <w:rsid w:val="00E11962"/>
    <w:rsid w:val="00E11A2E"/>
    <w:rsid w:val="00E11E4B"/>
    <w:rsid w:val="00E12214"/>
    <w:rsid w:val="00E12B22"/>
    <w:rsid w:val="00E13776"/>
    <w:rsid w:val="00E1471E"/>
    <w:rsid w:val="00E14B48"/>
    <w:rsid w:val="00E14D32"/>
    <w:rsid w:val="00E16E02"/>
    <w:rsid w:val="00E17E06"/>
    <w:rsid w:val="00E20E7C"/>
    <w:rsid w:val="00E217B0"/>
    <w:rsid w:val="00E21935"/>
    <w:rsid w:val="00E21A69"/>
    <w:rsid w:val="00E21CAE"/>
    <w:rsid w:val="00E21D4A"/>
    <w:rsid w:val="00E21EF3"/>
    <w:rsid w:val="00E21FEB"/>
    <w:rsid w:val="00E22BC3"/>
    <w:rsid w:val="00E24079"/>
    <w:rsid w:val="00E24957"/>
    <w:rsid w:val="00E25083"/>
    <w:rsid w:val="00E255CF"/>
    <w:rsid w:val="00E26647"/>
    <w:rsid w:val="00E270D2"/>
    <w:rsid w:val="00E278B9"/>
    <w:rsid w:val="00E30AA7"/>
    <w:rsid w:val="00E30CC7"/>
    <w:rsid w:val="00E30CDD"/>
    <w:rsid w:val="00E31805"/>
    <w:rsid w:val="00E31C5B"/>
    <w:rsid w:val="00E32117"/>
    <w:rsid w:val="00E323B5"/>
    <w:rsid w:val="00E328D7"/>
    <w:rsid w:val="00E332C3"/>
    <w:rsid w:val="00E33A68"/>
    <w:rsid w:val="00E33CE5"/>
    <w:rsid w:val="00E34123"/>
    <w:rsid w:val="00E357C1"/>
    <w:rsid w:val="00E37122"/>
    <w:rsid w:val="00E371CC"/>
    <w:rsid w:val="00E3737F"/>
    <w:rsid w:val="00E373EE"/>
    <w:rsid w:val="00E3778B"/>
    <w:rsid w:val="00E37862"/>
    <w:rsid w:val="00E4007B"/>
    <w:rsid w:val="00E41C0E"/>
    <w:rsid w:val="00E41E01"/>
    <w:rsid w:val="00E41F29"/>
    <w:rsid w:val="00E42BF1"/>
    <w:rsid w:val="00E4337B"/>
    <w:rsid w:val="00E438C2"/>
    <w:rsid w:val="00E43D7A"/>
    <w:rsid w:val="00E4423A"/>
    <w:rsid w:val="00E44BD1"/>
    <w:rsid w:val="00E44E13"/>
    <w:rsid w:val="00E44EA7"/>
    <w:rsid w:val="00E45326"/>
    <w:rsid w:val="00E45C68"/>
    <w:rsid w:val="00E46501"/>
    <w:rsid w:val="00E465AE"/>
    <w:rsid w:val="00E46AE4"/>
    <w:rsid w:val="00E476E3"/>
    <w:rsid w:val="00E5034E"/>
    <w:rsid w:val="00E504E7"/>
    <w:rsid w:val="00E51377"/>
    <w:rsid w:val="00E52B3A"/>
    <w:rsid w:val="00E533D9"/>
    <w:rsid w:val="00E548BF"/>
    <w:rsid w:val="00E54C85"/>
    <w:rsid w:val="00E54F24"/>
    <w:rsid w:val="00E55509"/>
    <w:rsid w:val="00E55A84"/>
    <w:rsid w:val="00E56153"/>
    <w:rsid w:val="00E569F9"/>
    <w:rsid w:val="00E57A54"/>
    <w:rsid w:val="00E60A43"/>
    <w:rsid w:val="00E60D1A"/>
    <w:rsid w:val="00E61536"/>
    <w:rsid w:val="00E61562"/>
    <w:rsid w:val="00E61D85"/>
    <w:rsid w:val="00E61E6E"/>
    <w:rsid w:val="00E622A2"/>
    <w:rsid w:val="00E622D5"/>
    <w:rsid w:val="00E628E8"/>
    <w:rsid w:val="00E62DBC"/>
    <w:rsid w:val="00E63529"/>
    <w:rsid w:val="00E63692"/>
    <w:rsid w:val="00E6455F"/>
    <w:rsid w:val="00E646F3"/>
    <w:rsid w:val="00E648F1"/>
    <w:rsid w:val="00E6511F"/>
    <w:rsid w:val="00E6561E"/>
    <w:rsid w:val="00E661A5"/>
    <w:rsid w:val="00E66D5D"/>
    <w:rsid w:val="00E66EDD"/>
    <w:rsid w:val="00E672D8"/>
    <w:rsid w:val="00E67500"/>
    <w:rsid w:val="00E705E8"/>
    <w:rsid w:val="00E710FF"/>
    <w:rsid w:val="00E718E0"/>
    <w:rsid w:val="00E7340F"/>
    <w:rsid w:val="00E73670"/>
    <w:rsid w:val="00E738D0"/>
    <w:rsid w:val="00E7390D"/>
    <w:rsid w:val="00E73A89"/>
    <w:rsid w:val="00E73B96"/>
    <w:rsid w:val="00E74E55"/>
    <w:rsid w:val="00E7527D"/>
    <w:rsid w:val="00E75647"/>
    <w:rsid w:val="00E75853"/>
    <w:rsid w:val="00E75F00"/>
    <w:rsid w:val="00E7615A"/>
    <w:rsid w:val="00E76A6B"/>
    <w:rsid w:val="00E77FF6"/>
    <w:rsid w:val="00E80067"/>
    <w:rsid w:val="00E804C0"/>
    <w:rsid w:val="00E80779"/>
    <w:rsid w:val="00E809C1"/>
    <w:rsid w:val="00E80C53"/>
    <w:rsid w:val="00E820A0"/>
    <w:rsid w:val="00E82235"/>
    <w:rsid w:val="00E825FF"/>
    <w:rsid w:val="00E82A91"/>
    <w:rsid w:val="00E83034"/>
    <w:rsid w:val="00E83095"/>
    <w:rsid w:val="00E834A5"/>
    <w:rsid w:val="00E83576"/>
    <w:rsid w:val="00E836DC"/>
    <w:rsid w:val="00E84ABC"/>
    <w:rsid w:val="00E862A2"/>
    <w:rsid w:val="00E87383"/>
    <w:rsid w:val="00E87406"/>
    <w:rsid w:val="00E90051"/>
    <w:rsid w:val="00E90352"/>
    <w:rsid w:val="00E909B7"/>
    <w:rsid w:val="00E90B91"/>
    <w:rsid w:val="00E90D8D"/>
    <w:rsid w:val="00E9146E"/>
    <w:rsid w:val="00E91A45"/>
    <w:rsid w:val="00E924BF"/>
    <w:rsid w:val="00E92804"/>
    <w:rsid w:val="00E92F8B"/>
    <w:rsid w:val="00E942A3"/>
    <w:rsid w:val="00E944AF"/>
    <w:rsid w:val="00E94585"/>
    <w:rsid w:val="00E94DDE"/>
    <w:rsid w:val="00E953C8"/>
    <w:rsid w:val="00E9566E"/>
    <w:rsid w:val="00E9707E"/>
    <w:rsid w:val="00E97D9C"/>
    <w:rsid w:val="00E97DDE"/>
    <w:rsid w:val="00EA07A9"/>
    <w:rsid w:val="00EA093C"/>
    <w:rsid w:val="00EA0B4C"/>
    <w:rsid w:val="00EA0DE6"/>
    <w:rsid w:val="00EA0EC1"/>
    <w:rsid w:val="00EA1D85"/>
    <w:rsid w:val="00EA247E"/>
    <w:rsid w:val="00EA24B4"/>
    <w:rsid w:val="00EA2570"/>
    <w:rsid w:val="00EA2A1E"/>
    <w:rsid w:val="00EA2EC7"/>
    <w:rsid w:val="00EA30AB"/>
    <w:rsid w:val="00EA3E43"/>
    <w:rsid w:val="00EA452B"/>
    <w:rsid w:val="00EA49EC"/>
    <w:rsid w:val="00EA5096"/>
    <w:rsid w:val="00EA5644"/>
    <w:rsid w:val="00EA5C56"/>
    <w:rsid w:val="00EA5C57"/>
    <w:rsid w:val="00EA5D38"/>
    <w:rsid w:val="00EA5F03"/>
    <w:rsid w:val="00EA63E9"/>
    <w:rsid w:val="00EA658E"/>
    <w:rsid w:val="00EA6604"/>
    <w:rsid w:val="00EB0385"/>
    <w:rsid w:val="00EB076A"/>
    <w:rsid w:val="00EB077B"/>
    <w:rsid w:val="00EB1839"/>
    <w:rsid w:val="00EB1967"/>
    <w:rsid w:val="00EB1B18"/>
    <w:rsid w:val="00EB2166"/>
    <w:rsid w:val="00EB238E"/>
    <w:rsid w:val="00EB24CA"/>
    <w:rsid w:val="00EB2CC5"/>
    <w:rsid w:val="00EB3254"/>
    <w:rsid w:val="00EB3EB8"/>
    <w:rsid w:val="00EB48FD"/>
    <w:rsid w:val="00EB6DA8"/>
    <w:rsid w:val="00EB6EB7"/>
    <w:rsid w:val="00EB72D2"/>
    <w:rsid w:val="00EB7A63"/>
    <w:rsid w:val="00EB7C15"/>
    <w:rsid w:val="00EB7F03"/>
    <w:rsid w:val="00EB7FC6"/>
    <w:rsid w:val="00EC0019"/>
    <w:rsid w:val="00EC0225"/>
    <w:rsid w:val="00EC03AD"/>
    <w:rsid w:val="00EC086D"/>
    <w:rsid w:val="00EC0EDA"/>
    <w:rsid w:val="00EC0FAE"/>
    <w:rsid w:val="00EC14E0"/>
    <w:rsid w:val="00EC1A69"/>
    <w:rsid w:val="00EC229F"/>
    <w:rsid w:val="00EC287B"/>
    <w:rsid w:val="00EC29B7"/>
    <w:rsid w:val="00EC2F70"/>
    <w:rsid w:val="00EC34A2"/>
    <w:rsid w:val="00EC3686"/>
    <w:rsid w:val="00EC4460"/>
    <w:rsid w:val="00EC4540"/>
    <w:rsid w:val="00EC4616"/>
    <w:rsid w:val="00EC492E"/>
    <w:rsid w:val="00EC5195"/>
    <w:rsid w:val="00EC52DD"/>
    <w:rsid w:val="00EC576D"/>
    <w:rsid w:val="00EC664A"/>
    <w:rsid w:val="00EC72D1"/>
    <w:rsid w:val="00EC73A3"/>
    <w:rsid w:val="00EC760E"/>
    <w:rsid w:val="00EC761B"/>
    <w:rsid w:val="00ED099C"/>
    <w:rsid w:val="00ED1305"/>
    <w:rsid w:val="00ED171D"/>
    <w:rsid w:val="00ED1724"/>
    <w:rsid w:val="00ED21E1"/>
    <w:rsid w:val="00ED295D"/>
    <w:rsid w:val="00ED331C"/>
    <w:rsid w:val="00ED3577"/>
    <w:rsid w:val="00ED4131"/>
    <w:rsid w:val="00ED41F0"/>
    <w:rsid w:val="00ED5067"/>
    <w:rsid w:val="00ED5FFE"/>
    <w:rsid w:val="00ED699C"/>
    <w:rsid w:val="00ED6BE6"/>
    <w:rsid w:val="00EE0173"/>
    <w:rsid w:val="00EE017E"/>
    <w:rsid w:val="00EE12C6"/>
    <w:rsid w:val="00EE171C"/>
    <w:rsid w:val="00EE186A"/>
    <w:rsid w:val="00EE1CD6"/>
    <w:rsid w:val="00EE27EE"/>
    <w:rsid w:val="00EE2BE0"/>
    <w:rsid w:val="00EE31B0"/>
    <w:rsid w:val="00EE3410"/>
    <w:rsid w:val="00EE383E"/>
    <w:rsid w:val="00EE38E4"/>
    <w:rsid w:val="00EE3B29"/>
    <w:rsid w:val="00EE3BC3"/>
    <w:rsid w:val="00EE428E"/>
    <w:rsid w:val="00EE45A9"/>
    <w:rsid w:val="00EE46F9"/>
    <w:rsid w:val="00EE50D2"/>
    <w:rsid w:val="00EE566D"/>
    <w:rsid w:val="00EE581B"/>
    <w:rsid w:val="00EE6281"/>
    <w:rsid w:val="00EE65AD"/>
    <w:rsid w:val="00EE65DC"/>
    <w:rsid w:val="00EE7821"/>
    <w:rsid w:val="00EE7B77"/>
    <w:rsid w:val="00EE7F3D"/>
    <w:rsid w:val="00EF02B9"/>
    <w:rsid w:val="00EF080A"/>
    <w:rsid w:val="00EF082A"/>
    <w:rsid w:val="00EF0B41"/>
    <w:rsid w:val="00EF1682"/>
    <w:rsid w:val="00EF19A3"/>
    <w:rsid w:val="00EF2B1B"/>
    <w:rsid w:val="00EF302D"/>
    <w:rsid w:val="00EF381E"/>
    <w:rsid w:val="00EF3AB7"/>
    <w:rsid w:val="00EF3DA9"/>
    <w:rsid w:val="00EF44F4"/>
    <w:rsid w:val="00EF5006"/>
    <w:rsid w:val="00EF5073"/>
    <w:rsid w:val="00EF57C3"/>
    <w:rsid w:val="00EF5866"/>
    <w:rsid w:val="00EF6349"/>
    <w:rsid w:val="00EF701B"/>
    <w:rsid w:val="00EF7CF9"/>
    <w:rsid w:val="00EF7D03"/>
    <w:rsid w:val="00EF7DA1"/>
    <w:rsid w:val="00F0048E"/>
    <w:rsid w:val="00F0050F"/>
    <w:rsid w:val="00F00C48"/>
    <w:rsid w:val="00F01118"/>
    <w:rsid w:val="00F01339"/>
    <w:rsid w:val="00F01B33"/>
    <w:rsid w:val="00F025B6"/>
    <w:rsid w:val="00F0296F"/>
    <w:rsid w:val="00F03019"/>
    <w:rsid w:val="00F047D5"/>
    <w:rsid w:val="00F0495F"/>
    <w:rsid w:val="00F04AD0"/>
    <w:rsid w:val="00F04E31"/>
    <w:rsid w:val="00F061B1"/>
    <w:rsid w:val="00F064B6"/>
    <w:rsid w:val="00F06C5D"/>
    <w:rsid w:val="00F06EBB"/>
    <w:rsid w:val="00F07659"/>
    <w:rsid w:val="00F07CA4"/>
    <w:rsid w:val="00F07DB9"/>
    <w:rsid w:val="00F10186"/>
    <w:rsid w:val="00F10FF4"/>
    <w:rsid w:val="00F11CE6"/>
    <w:rsid w:val="00F1233A"/>
    <w:rsid w:val="00F126D2"/>
    <w:rsid w:val="00F12763"/>
    <w:rsid w:val="00F12E5A"/>
    <w:rsid w:val="00F12E69"/>
    <w:rsid w:val="00F13017"/>
    <w:rsid w:val="00F138E7"/>
    <w:rsid w:val="00F13A17"/>
    <w:rsid w:val="00F14545"/>
    <w:rsid w:val="00F1459D"/>
    <w:rsid w:val="00F14996"/>
    <w:rsid w:val="00F14CC4"/>
    <w:rsid w:val="00F1512C"/>
    <w:rsid w:val="00F152CC"/>
    <w:rsid w:val="00F15DDF"/>
    <w:rsid w:val="00F15E4B"/>
    <w:rsid w:val="00F175A4"/>
    <w:rsid w:val="00F17D4A"/>
    <w:rsid w:val="00F17E45"/>
    <w:rsid w:val="00F17EBC"/>
    <w:rsid w:val="00F20165"/>
    <w:rsid w:val="00F206F3"/>
    <w:rsid w:val="00F20E18"/>
    <w:rsid w:val="00F211D4"/>
    <w:rsid w:val="00F21439"/>
    <w:rsid w:val="00F2152C"/>
    <w:rsid w:val="00F2160B"/>
    <w:rsid w:val="00F22218"/>
    <w:rsid w:val="00F222F4"/>
    <w:rsid w:val="00F236B5"/>
    <w:rsid w:val="00F237FC"/>
    <w:rsid w:val="00F268CD"/>
    <w:rsid w:val="00F27631"/>
    <w:rsid w:val="00F30001"/>
    <w:rsid w:val="00F307A9"/>
    <w:rsid w:val="00F3087B"/>
    <w:rsid w:val="00F31A48"/>
    <w:rsid w:val="00F32406"/>
    <w:rsid w:val="00F324CE"/>
    <w:rsid w:val="00F335BD"/>
    <w:rsid w:val="00F349BD"/>
    <w:rsid w:val="00F34AF9"/>
    <w:rsid w:val="00F34BB1"/>
    <w:rsid w:val="00F351D6"/>
    <w:rsid w:val="00F353EB"/>
    <w:rsid w:val="00F3598F"/>
    <w:rsid w:val="00F35D49"/>
    <w:rsid w:val="00F36330"/>
    <w:rsid w:val="00F37A43"/>
    <w:rsid w:val="00F37D7A"/>
    <w:rsid w:val="00F40106"/>
    <w:rsid w:val="00F40907"/>
    <w:rsid w:val="00F40F0A"/>
    <w:rsid w:val="00F40FCA"/>
    <w:rsid w:val="00F41197"/>
    <w:rsid w:val="00F41364"/>
    <w:rsid w:val="00F41CED"/>
    <w:rsid w:val="00F42303"/>
    <w:rsid w:val="00F42BAC"/>
    <w:rsid w:val="00F42F7D"/>
    <w:rsid w:val="00F43685"/>
    <w:rsid w:val="00F437F4"/>
    <w:rsid w:val="00F44125"/>
    <w:rsid w:val="00F44293"/>
    <w:rsid w:val="00F4484A"/>
    <w:rsid w:val="00F4654F"/>
    <w:rsid w:val="00F46CC6"/>
    <w:rsid w:val="00F46DE4"/>
    <w:rsid w:val="00F50591"/>
    <w:rsid w:val="00F5080B"/>
    <w:rsid w:val="00F50D5F"/>
    <w:rsid w:val="00F510DC"/>
    <w:rsid w:val="00F51B7B"/>
    <w:rsid w:val="00F52177"/>
    <w:rsid w:val="00F522C2"/>
    <w:rsid w:val="00F52AC0"/>
    <w:rsid w:val="00F52BDA"/>
    <w:rsid w:val="00F53164"/>
    <w:rsid w:val="00F540C0"/>
    <w:rsid w:val="00F54777"/>
    <w:rsid w:val="00F54FD4"/>
    <w:rsid w:val="00F551AC"/>
    <w:rsid w:val="00F55A4C"/>
    <w:rsid w:val="00F56088"/>
    <w:rsid w:val="00F563AA"/>
    <w:rsid w:val="00F5660C"/>
    <w:rsid w:val="00F5707A"/>
    <w:rsid w:val="00F57EB8"/>
    <w:rsid w:val="00F603F9"/>
    <w:rsid w:val="00F60A14"/>
    <w:rsid w:val="00F6115B"/>
    <w:rsid w:val="00F61EB6"/>
    <w:rsid w:val="00F62173"/>
    <w:rsid w:val="00F621DC"/>
    <w:rsid w:val="00F628C0"/>
    <w:rsid w:val="00F631BA"/>
    <w:rsid w:val="00F635C7"/>
    <w:rsid w:val="00F64093"/>
    <w:rsid w:val="00F64F9D"/>
    <w:rsid w:val="00F6589E"/>
    <w:rsid w:val="00F662AE"/>
    <w:rsid w:val="00F67858"/>
    <w:rsid w:val="00F70301"/>
    <w:rsid w:val="00F71424"/>
    <w:rsid w:val="00F71FCB"/>
    <w:rsid w:val="00F723A3"/>
    <w:rsid w:val="00F724F6"/>
    <w:rsid w:val="00F7259F"/>
    <w:rsid w:val="00F72A64"/>
    <w:rsid w:val="00F73EC6"/>
    <w:rsid w:val="00F740D6"/>
    <w:rsid w:val="00F744CD"/>
    <w:rsid w:val="00F74B66"/>
    <w:rsid w:val="00F74E25"/>
    <w:rsid w:val="00F75379"/>
    <w:rsid w:val="00F75E98"/>
    <w:rsid w:val="00F76A7B"/>
    <w:rsid w:val="00F76ACD"/>
    <w:rsid w:val="00F76C1C"/>
    <w:rsid w:val="00F76C82"/>
    <w:rsid w:val="00F76F86"/>
    <w:rsid w:val="00F77079"/>
    <w:rsid w:val="00F771DC"/>
    <w:rsid w:val="00F7724A"/>
    <w:rsid w:val="00F77446"/>
    <w:rsid w:val="00F77888"/>
    <w:rsid w:val="00F77BFA"/>
    <w:rsid w:val="00F8029E"/>
    <w:rsid w:val="00F8086C"/>
    <w:rsid w:val="00F8139C"/>
    <w:rsid w:val="00F82211"/>
    <w:rsid w:val="00F82A0A"/>
    <w:rsid w:val="00F82FC9"/>
    <w:rsid w:val="00F83789"/>
    <w:rsid w:val="00F84D2D"/>
    <w:rsid w:val="00F85354"/>
    <w:rsid w:val="00F85754"/>
    <w:rsid w:val="00F857B1"/>
    <w:rsid w:val="00F85C68"/>
    <w:rsid w:val="00F85E80"/>
    <w:rsid w:val="00F8742D"/>
    <w:rsid w:val="00F9008B"/>
    <w:rsid w:val="00F90BC1"/>
    <w:rsid w:val="00F90E04"/>
    <w:rsid w:val="00F91EC4"/>
    <w:rsid w:val="00F923CE"/>
    <w:rsid w:val="00F92D12"/>
    <w:rsid w:val="00F92E7E"/>
    <w:rsid w:val="00F931BE"/>
    <w:rsid w:val="00F93575"/>
    <w:rsid w:val="00F93E16"/>
    <w:rsid w:val="00F93F84"/>
    <w:rsid w:val="00F941B6"/>
    <w:rsid w:val="00F960BB"/>
    <w:rsid w:val="00F96546"/>
    <w:rsid w:val="00F96A8D"/>
    <w:rsid w:val="00F972D3"/>
    <w:rsid w:val="00F974C8"/>
    <w:rsid w:val="00F97D04"/>
    <w:rsid w:val="00F97D2C"/>
    <w:rsid w:val="00FA000B"/>
    <w:rsid w:val="00FA013D"/>
    <w:rsid w:val="00FA01F1"/>
    <w:rsid w:val="00FA0A36"/>
    <w:rsid w:val="00FA0E4C"/>
    <w:rsid w:val="00FA0FCF"/>
    <w:rsid w:val="00FA1453"/>
    <w:rsid w:val="00FA1542"/>
    <w:rsid w:val="00FA16F9"/>
    <w:rsid w:val="00FA2D41"/>
    <w:rsid w:val="00FA3493"/>
    <w:rsid w:val="00FA4639"/>
    <w:rsid w:val="00FA4888"/>
    <w:rsid w:val="00FA5175"/>
    <w:rsid w:val="00FA56FD"/>
    <w:rsid w:val="00FA5A90"/>
    <w:rsid w:val="00FA5FA9"/>
    <w:rsid w:val="00FA620C"/>
    <w:rsid w:val="00FA622F"/>
    <w:rsid w:val="00FA63AF"/>
    <w:rsid w:val="00FA66A2"/>
    <w:rsid w:val="00FA7B55"/>
    <w:rsid w:val="00FB00F3"/>
    <w:rsid w:val="00FB0622"/>
    <w:rsid w:val="00FB0B31"/>
    <w:rsid w:val="00FB0C7B"/>
    <w:rsid w:val="00FB13C2"/>
    <w:rsid w:val="00FB1702"/>
    <w:rsid w:val="00FB1974"/>
    <w:rsid w:val="00FB19E7"/>
    <w:rsid w:val="00FB1B0F"/>
    <w:rsid w:val="00FB2176"/>
    <w:rsid w:val="00FB21FC"/>
    <w:rsid w:val="00FB2E84"/>
    <w:rsid w:val="00FB3596"/>
    <w:rsid w:val="00FB3940"/>
    <w:rsid w:val="00FB3F3D"/>
    <w:rsid w:val="00FB3FA6"/>
    <w:rsid w:val="00FB45E7"/>
    <w:rsid w:val="00FB5952"/>
    <w:rsid w:val="00FB60EE"/>
    <w:rsid w:val="00FB684A"/>
    <w:rsid w:val="00FB68B5"/>
    <w:rsid w:val="00FB6F2D"/>
    <w:rsid w:val="00FB710E"/>
    <w:rsid w:val="00FB775E"/>
    <w:rsid w:val="00FB776B"/>
    <w:rsid w:val="00FB778C"/>
    <w:rsid w:val="00FB7A74"/>
    <w:rsid w:val="00FC0060"/>
    <w:rsid w:val="00FC0621"/>
    <w:rsid w:val="00FC12DA"/>
    <w:rsid w:val="00FC1CEE"/>
    <w:rsid w:val="00FC2A40"/>
    <w:rsid w:val="00FC2EE1"/>
    <w:rsid w:val="00FC36C9"/>
    <w:rsid w:val="00FC3757"/>
    <w:rsid w:val="00FC3DDB"/>
    <w:rsid w:val="00FC4F96"/>
    <w:rsid w:val="00FC5C30"/>
    <w:rsid w:val="00FC5C65"/>
    <w:rsid w:val="00FC6A5B"/>
    <w:rsid w:val="00FC6C1E"/>
    <w:rsid w:val="00FC6DCB"/>
    <w:rsid w:val="00FC71CC"/>
    <w:rsid w:val="00FC71E1"/>
    <w:rsid w:val="00FC73A9"/>
    <w:rsid w:val="00FD06CB"/>
    <w:rsid w:val="00FD081E"/>
    <w:rsid w:val="00FD0A95"/>
    <w:rsid w:val="00FD0D4B"/>
    <w:rsid w:val="00FD0F0D"/>
    <w:rsid w:val="00FD13FE"/>
    <w:rsid w:val="00FD19B1"/>
    <w:rsid w:val="00FD1B52"/>
    <w:rsid w:val="00FD1BA1"/>
    <w:rsid w:val="00FD27E5"/>
    <w:rsid w:val="00FD2F5B"/>
    <w:rsid w:val="00FD35DC"/>
    <w:rsid w:val="00FD4EC9"/>
    <w:rsid w:val="00FD50D5"/>
    <w:rsid w:val="00FD5507"/>
    <w:rsid w:val="00FD5C79"/>
    <w:rsid w:val="00FD5C88"/>
    <w:rsid w:val="00FD6C58"/>
    <w:rsid w:val="00FD6D46"/>
    <w:rsid w:val="00FD6FAB"/>
    <w:rsid w:val="00FD7053"/>
    <w:rsid w:val="00FD7399"/>
    <w:rsid w:val="00FD7407"/>
    <w:rsid w:val="00FE00E6"/>
    <w:rsid w:val="00FE09E9"/>
    <w:rsid w:val="00FE0BC9"/>
    <w:rsid w:val="00FE1547"/>
    <w:rsid w:val="00FE2C5B"/>
    <w:rsid w:val="00FE42E0"/>
    <w:rsid w:val="00FE437B"/>
    <w:rsid w:val="00FE46AD"/>
    <w:rsid w:val="00FE486F"/>
    <w:rsid w:val="00FE4D81"/>
    <w:rsid w:val="00FE511F"/>
    <w:rsid w:val="00FE59A9"/>
    <w:rsid w:val="00FE65BD"/>
    <w:rsid w:val="00FE6FDD"/>
    <w:rsid w:val="00FE7388"/>
    <w:rsid w:val="00FE7574"/>
    <w:rsid w:val="00FE7901"/>
    <w:rsid w:val="00FE7CE0"/>
    <w:rsid w:val="00FF03A2"/>
    <w:rsid w:val="00FF044E"/>
    <w:rsid w:val="00FF0671"/>
    <w:rsid w:val="00FF08F9"/>
    <w:rsid w:val="00FF1568"/>
    <w:rsid w:val="00FF1A4D"/>
    <w:rsid w:val="00FF269A"/>
    <w:rsid w:val="00FF2A53"/>
    <w:rsid w:val="00FF2A7F"/>
    <w:rsid w:val="00FF303E"/>
    <w:rsid w:val="00FF3D9D"/>
    <w:rsid w:val="00FF3EB4"/>
    <w:rsid w:val="00FF41F2"/>
    <w:rsid w:val="00FF4AE8"/>
    <w:rsid w:val="00FF5332"/>
    <w:rsid w:val="00FF666A"/>
    <w:rsid w:val="00FF699F"/>
    <w:rsid w:val="00FF6B3C"/>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E86A5A"/>
  <w15:docId w15:val="{A8C747E6-EF2F-4FB8-B7A4-F2520DFF0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5C9"/>
    <w:pPr>
      <w:widowControl w:val="0"/>
      <w:autoSpaceDE w:val="0"/>
      <w:autoSpaceDN w:val="0"/>
      <w:adjustRightInd w:val="0"/>
      <w:ind w:firstLine="720"/>
    </w:pPr>
    <w:rPr>
      <w:rFonts w:ascii="Arial" w:hAnsi="Arial" w:cs="Arial"/>
      <w:szCs w:val="24"/>
    </w:rPr>
  </w:style>
  <w:style w:type="paragraph" w:styleId="Heading1">
    <w:name w:val="heading 1"/>
    <w:aliases w:val="Headline 1,h1,Hoofdstuk,Section Heading,A MAJOR/BOLD,Heading 1 CFMU,Para 1,l1,Head 1 (Chapter heading),Head 1,Head 11,Head 12,Head 111,Head 13,Head 112,Head 14,Head 113,Head 15,Head 114,Head 16,Head 115,Head 17,Head 116,Head 18,Head 117,H1,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Title Header2 + Kairėje:  0 cm,Pirmoji eilutė:  0 cm"/>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Overskrift 3 indholdsfortegn.,Antraste 3,Antraste 31,Antraste 32,Antraste 33,Antraste 34,Antraste 35,Antraste 36,Antraste 37,H3"/>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aliases w:val=" Char12"/>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uiPriority w:val="99"/>
    <w:rsid w:val="005D31B6"/>
  </w:style>
  <w:style w:type="paragraph" w:styleId="Title">
    <w:name w:val="Title"/>
    <w:basedOn w:val="Normal"/>
    <w:link w:val="TitleChar"/>
    <w:uiPriority w:val="10"/>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Title Header2 + Kairėje:  0 cm Char,Pirmoji eilutė:  0 cm Char"/>
    <w:link w:val="Heading2"/>
    <w:rsid w:val="0029100E"/>
    <w:rPr>
      <w:sz w:val="24"/>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link w:val="BodyTextIndent3Char"/>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link w:val="BodyText3Char"/>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link w:val="BodyTextIndentChar"/>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rsid w:val="003B106C"/>
    <w:rPr>
      <w:sz w:val="16"/>
      <w:szCs w:val="16"/>
    </w:rPr>
  </w:style>
  <w:style w:type="paragraph" w:styleId="CommentText">
    <w:name w:val="annotation text"/>
    <w:basedOn w:val="Normal"/>
    <w:link w:val="CommentTextChar"/>
    <w:semiHidden/>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semiHidden/>
    <w:rsid w:val="003B106C"/>
    <w:pPr>
      <w:widowControl/>
      <w:autoSpaceDE/>
      <w:autoSpaceDN/>
      <w:adjustRightInd/>
      <w:ind w:firstLine="0"/>
    </w:pPr>
    <w:rPr>
      <w:rFonts w:ascii="Tahoma" w:hAnsi="Tahoma" w:cs="Tahoma"/>
      <w:sz w:val="16"/>
      <w:szCs w:val="16"/>
    </w:rPr>
  </w:style>
  <w:style w:type="paragraph" w:styleId="BodyText">
    <w:name w:val="Body Text"/>
    <w:aliases w:val="body text,contents,bt,Corps de texte,body tesx,heading_txt,bodytxy2...,Char1"/>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link w:val="HTMLAddressChar"/>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uiPriority w:val="99"/>
    <w:rsid w:val="003B106C"/>
    <w:pPr>
      <w:autoSpaceDE w:val="0"/>
      <w:autoSpaceDN w:val="0"/>
      <w:adjustRightInd w:val="0"/>
    </w:pPr>
    <w:rPr>
      <w:color w:val="000000"/>
      <w:sz w:val="24"/>
      <w:szCs w:val="24"/>
      <w:lang w:val="en-US" w:eastAsia="en-US"/>
    </w:rPr>
  </w:style>
  <w:style w:type="table" w:styleId="TableGrid">
    <w:name w:val="Table Grid"/>
    <w:basedOn w:val="TableNorma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semiHidden/>
    <w:rsid w:val="003B106C"/>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aliases w:val="Footnote,Footnote Text Char Char,Fußnotentextf"/>
    <w:basedOn w:val="Normal"/>
    <w:link w:val="FootnoteTextChar"/>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link w:val="BodyText2Char"/>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Normal"/>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semiHidden/>
    <w:locked/>
    <w:rsid w:val="00AD6242"/>
    <w:rPr>
      <w:rFonts w:ascii="Arial" w:hAnsi="Arial"/>
      <w:snapToGrid w:val="0"/>
      <w:lang w:val="sv-SE" w:eastAsia="en-US" w:bidi="ar-SA"/>
    </w:rPr>
  </w:style>
  <w:style w:type="paragraph" w:customStyle="1" w:styleId="tactin">
    <w:name w:val="tactin"/>
    <w:basedOn w:val="Normal"/>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iCs/>
      <w:sz w:val="17"/>
      <w:szCs w:val="17"/>
    </w:rPr>
  </w:style>
  <w:style w:type="paragraph" w:customStyle="1" w:styleId="bodytext0">
    <w:name w:val="bodytext"/>
    <w:basedOn w:val="Normal"/>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BodyTextIndent3Char">
    <w:name w:val="Body Text Indent 3 Char"/>
    <w:link w:val="BodyTextIndent3"/>
    <w:locked/>
    <w:rsid w:val="008F2068"/>
    <w:rPr>
      <w:sz w:val="24"/>
    </w:rPr>
  </w:style>
  <w:style w:type="character" w:customStyle="1" w:styleId="FontStyle78">
    <w:name w:val="Font Style78"/>
    <w:rsid w:val="00EA093C"/>
    <w:rPr>
      <w:rFonts w:ascii="Times New Roman" w:hAnsi="Times New Roman" w:cs="Times New Roman"/>
      <w:i/>
      <w:iCs/>
      <w:sz w:val="20"/>
      <w:szCs w:val="20"/>
    </w:rPr>
  </w:style>
  <w:style w:type="character" w:customStyle="1" w:styleId="FontStyle100">
    <w:name w:val="Font Style100"/>
    <w:rsid w:val="00EA093C"/>
    <w:rPr>
      <w:rFonts w:ascii="Times New Roman" w:hAnsi="Times New Roman" w:cs="Times New Roman"/>
      <w:sz w:val="20"/>
      <w:szCs w:val="20"/>
    </w:rPr>
  </w:style>
  <w:style w:type="paragraph" w:customStyle="1" w:styleId="ColorfulShading-Accent31">
    <w:name w:val="Colorful Shading - Accent 31"/>
    <w:basedOn w:val="Normal"/>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Normal"/>
    <w:autoRedefine/>
    <w:rsid w:val="0051072F"/>
    <w:pPr>
      <w:widowControl/>
      <w:tabs>
        <w:tab w:val="left" w:pos="2520"/>
      </w:tabs>
      <w:autoSpaceDE/>
      <w:autoSpaceDN/>
      <w:adjustRightInd/>
      <w:ind w:firstLine="0"/>
      <w:jc w:val="both"/>
    </w:pPr>
    <w:rPr>
      <w:rFonts w:ascii="Times New Roman" w:eastAsia="Arial Unicode MS" w:hAnsi="Times New Roman" w:cs="Times New Roman"/>
      <w:snapToGrid w:val="0"/>
      <w:sz w:val="24"/>
      <w:szCs w:val="18"/>
      <w:lang w:eastAsia="en-US"/>
    </w:rPr>
  </w:style>
  <w:style w:type="paragraph" w:customStyle="1" w:styleId="Komentarotekstas1">
    <w:name w:val="Komentaro tekstas1"/>
    <w:basedOn w:val="Normal"/>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TableNormal"/>
    <w:next w:val="TableGrid"/>
    <w:uiPriority w:val="39"/>
    <w:rsid w:val="00C576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0D1A"/>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FootnoteTextChar">
    <w:name w:val="Footnote Text Char"/>
    <w:aliases w:val="Footnote Char,Footnote Text Char Char Char,Fußnotentextf Char"/>
    <w:link w:val="FootnoteText"/>
    <w:rsid w:val="00E60D1A"/>
    <w:rPr>
      <w:lang w:val="en-US" w:eastAsia="en-US"/>
    </w:rPr>
  </w:style>
  <w:style w:type="paragraph" w:customStyle="1" w:styleId="FMAnormaltext">
    <w:name w:val="FM A normal text"/>
    <w:basedOn w:val="Normal"/>
    <w:rsid w:val="00FF3EB4"/>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DarkList-Accent31">
    <w:name w:val="Dark List - Accent 31"/>
    <w:hidden/>
    <w:uiPriority w:val="99"/>
    <w:semiHidden/>
    <w:rsid w:val="00913298"/>
    <w:rPr>
      <w:rFonts w:ascii="Arial" w:hAnsi="Arial" w:cs="Arial"/>
      <w:szCs w:val="24"/>
    </w:rPr>
  </w:style>
  <w:style w:type="character" w:customStyle="1" w:styleId="TitleChar">
    <w:name w:val="Title Char"/>
    <w:link w:val="Title"/>
    <w:uiPriority w:val="10"/>
    <w:rsid w:val="0020765B"/>
    <w:rPr>
      <w:b/>
      <w:sz w:val="24"/>
      <w:lang w:eastAsia="en-US"/>
    </w:rPr>
  </w:style>
  <w:style w:type="character" w:styleId="Strong">
    <w:name w:val="Strong"/>
    <w:qFormat/>
    <w:rsid w:val="00444744"/>
    <w:rPr>
      <w:b/>
      <w:bCs/>
    </w:rPr>
  </w:style>
  <w:style w:type="paragraph" w:customStyle="1" w:styleId="Tekstas">
    <w:name w:val="Tekstas"/>
    <w:basedOn w:val="Normal"/>
    <w:rsid w:val="00444744"/>
    <w:pPr>
      <w:widowControl/>
      <w:autoSpaceDE/>
      <w:autoSpaceDN/>
      <w:adjustRightInd/>
      <w:spacing w:before="40" w:after="40"/>
      <w:ind w:right="40" w:firstLine="1247"/>
      <w:jc w:val="both"/>
    </w:pPr>
    <w:rPr>
      <w:rFonts w:ascii="Times New Roman" w:hAnsi="Times New Roman" w:cs="Times New Roman"/>
      <w:sz w:val="24"/>
      <w:szCs w:val="20"/>
    </w:rPr>
  </w:style>
  <w:style w:type="character" w:customStyle="1" w:styleId="Heading1Char">
    <w:name w:val="Heading 1 Char"/>
    <w:aliases w:val="Headline 1 Char,h1 Char,Hoofdstuk Char,Section Heading Char,A MAJOR/BOLD Char,Heading 1 CFMU Char,Para 1 Char,l1 Char,Head 1 (Chapter heading) Char,Head 1 Char,Head 11 Char,Head 12 Char,Head 111 Char,Head 13 Char,Head 112 Char,H1 Char"/>
    <w:link w:val="Heading1"/>
    <w:rsid w:val="005E17CE"/>
    <w:rPr>
      <w:sz w:val="28"/>
    </w:rPr>
  </w:style>
  <w:style w:type="character" w:customStyle="1" w:styleId="BodyTextChar">
    <w:name w:val="Body Text Char"/>
    <w:aliases w:val="body text Char,contents Char,bt Char,Corps de texte Char,body tesx Char,heading_txt Char,bodytxy2... Char,Char1 Char"/>
    <w:link w:val="BodyText"/>
    <w:rsid w:val="005E17CE"/>
    <w:rPr>
      <w:rFonts w:ascii="Arial" w:hAnsi="Arial"/>
      <w:snapToGrid w:val="0"/>
      <w:lang w:val="sv-SE" w:eastAsia="en-US"/>
    </w:rPr>
  </w:style>
  <w:style w:type="paragraph" w:customStyle="1" w:styleId="LightGrid-Accent31">
    <w:name w:val="Light Grid - Accent 31"/>
    <w:basedOn w:val="Normal"/>
    <w:uiPriority w:val="34"/>
    <w:qFormat/>
    <w:rsid w:val="00574D5A"/>
    <w:pPr>
      <w:widowControl/>
      <w:autoSpaceDE/>
      <w:autoSpaceDN/>
      <w:adjustRightInd/>
      <w:spacing w:after="200" w:line="276" w:lineRule="auto"/>
      <w:ind w:left="720" w:firstLine="0"/>
      <w:contextualSpacing/>
    </w:pPr>
    <w:rPr>
      <w:rFonts w:ascii="Times New Roman" w:eastAsia="Calibri" w:hAnsi="Times New Roman" w:cs="Times New Roman"/>
      <w:sz w:val="24"/>
      <w:szCs w:val="22"/>
      <w:lang w:eastAsia="en-US"/>
    </w:rPr>
  </w:style>
  <w:style w:type="paragraph" w:customStyle="1" w:styleId="Tekstas2">
    <w:name w:val="Tekstas2"/>
    <w:basedOn w:val="Normal"/>
    <w:rsid w:val="00355942"/>
    <w:pPr>
      <w:widowControl/>
      <w:numPr>
        <w:numId w:val="14"/>
      </w:numPr>
      <w:autoSpaceDE/>
      <w:autoSpaceDN/>
      <w:adjustRightInd/>
    </w:pPr>
    <w:rPr>
      <w:rFonts w:ascii="Calibri" w:hAnsi="Calibri"/>
      <w:sz w:val="22"/>
      <w:szCs w:val="22"/>
      <w:lang w:eastAsia="en-US"/>
    </w:rPr>
  </w:style>
  <w:style w:type="paragraph" w:customStyle="1" w:styleId="poskyris">
    <w:name w:val="poskyris"/>
    <w:basedOn w:val="Normal"/>
    <w:autoRedefine/>
    <w:rsid w:val="00355942"/>
    <w:pPr>
      <w:widowControl/>
      <w:numPr>
        <w:ilvl w:val="1"/>
        <w:numId w:val="14"/>
      </w:numPr>
      <w:tabs>
        <w:tab w:val="left" w:pos="227"/>
      </w:tabs>
      <w:autoSpaceDE/>
      <w:autoSpaceDN/>
      <w:adjustRightInd/>
      <w:spacing w:before="480" w:after="480" w:line="360" w:lineRule="auto"/>
    </w:pPr>
    <w:rPr>
      <w:rFonts w:ascii="Calibri" w:hAnsi="Calibri"/>
      <w:b/>
      <w:i/>
      <w:sz w:val="24"/>
      <w:szCs w:val="22"/>
      <w:lang w:eastAsia="en-US"/>
    </w:rPr>
  </w:style>
  <w:style w:type="table" w:customStyle="1" w:styleId="TableGrid1">
    <w:name w:val="Table Grid1"/>
    <w:basedOn w:val="TableNormal"/>
    <w:next w:val="TableGrid"/>
    <w:uiPriority w:val="59"/>
    <w:rsid w:val="00AD6F5E"/>
    <w:pPr>
      <w:spacing w:after="200" w:line="276" w:lineRule="auto"/>
      <w:ind w:left="709" w:hanging="709"/>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ersaitas2">
    <w:name w:val="Hipersaitas2"/>
    <w:basedOn w:val="Normal"/>
    <w:rsid w:val="004E7FA3"/>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agrindinistekstas2">
    <w:name w:val="Pagrindinis tekstas2"/>
    <w:rsid w:val="004E7FA3"/>
    <w:pPr>
      <w:ind w:firstLine="312"/>
      <w:jc w:val="both"/>
    </w:pPr>
    <w:rPr>
      <w:rFonts w:ascii="TimesLT" w:hAnsi="TimesLT"/>
      <w:snapToGrid w:val="0"/>
      <w:lang w:val="en-US" w:eastAsia="en-US"/>
    </w:rPr>
  </w:style>
  <w:style w:type="character" w:customStyle="1" w:styleId="CharChar71">
    <w:name w:val="Char Char71"/>
    <w:rsid w:val="004E7FA3"/>
    <w:rPr>
      <w:sz w:val="24"/>
      <w:lang w:val="lt-LT" w:eastAsia="lt-LT" w:bidi="ar-SA"/>
    </w:rPr>
  </w:style>
  <w:style w:type="character" w:customStyle="1" w:styleId="TitleHeader2CharChar1">
    <w:name w:val="Title Header2 Char Char1"/>
    <w:rsid w:val="004E7FA3"/>
    <w:rPr>
      <w:sz w:val="24"/>
      <w:lang w:val="lt-LT" w:eastAsia="lt-LT" w:bidi="ar-SA"/>
    </w:rPr>
  </w:style>
  <w:style w:type="character" w:customStyle="1" w:styleId="CharChar3">
    <w:name w:val="Char Char3"/>
    <w:rsid w:val="004E7FA3"/>
    <w:rPr>
      <w:rFonts w:ascii="Arial" w:hAnsi="Arial" w:cs="Arial"/>
      <w:szCs w:val="24"/>
      <w:lang w:val="lt-LT" w:eastAsia="lt-LT" w:bidi="ar-SA"/>
    </w:rPr>
  </w:style>
  <w:style w:type="character" w:customStyle="1" w:styleId="CharChar2">
    <w:name w:val="Char Char2"/>
    <w:semiHidden/>
    <w:rsid w:val="004E7FA3"/>
    <w:rPr>
      <w:rFonts w:ascii="Arial" w:hAnsi="Arial" w:cs="Arial"/>
      <w:szCs w:val="24"/>
      <w:lang w:val="lt-LT" w:eastAsia="lt-LT" w:bidi="ar-SA"/>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rsid w:val="004E7FA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CharChar1DiagramaDiagramaCharCharDiagramaDiagramaCharCharDiagramaDiagramaDiagramaDiagramaDiagrama1">
    <w:name w:val="Char Char1 Diagrama Diagrama Char Char Diagrama Diagrama Char Char Diagrama Diagrama Diagrama Diagrama Diagrama1"/>
    <w:basedOn w:val="Normal"/>
    <w:rsid w:val="004E7FA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DiagramaDiagrama">
    <w:name w:val="Diagrama Diagrama"/>
    <w:basedOn w:val="Normal"/>
    <w:rsid w:val="004E7FA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CharCharCharChar">
    <w:name w:val="Char Char Char Char"/>
    <w:basedOn w:val="Normal"/>
    <w:rsid w:val="004E7FA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MediumGrid21">
    <w:name w:val="Medium Grid 21"/>
    <w:qFormat/>
    <w:rsid w:val="004E7FA3"/>
    <w:rPr>
      <w:rFonts w:ascii="Calibri" w:eastAsia="Calibri" w:hAnsi="Calibri"/>
      <w:sz w:val="22"/>
      <w:szCs w:val="22"/>
      <w:lang w:eastAsia="en-US"/>
    </w:rPr>
  </w:style>
  <w:style w:type="paragraph" w:customStyle="1" w:styleId="Char2">
    <w:name w:val="Char2"/>
    <w:basedOn w:val="Normal"/>
    <w:rsid w:val="004E7FA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antrat2koreguota">
    <w:name w:val="antraštė2koreguota"/>
    <w:basedOn w:val="Heading3"/>
    <w:uiPriority w:val="99"/>
    <w:qFormat/>
    <w:rsid w:val="004E7FA3"/>
    <w:pPr>
      <w:keepLines/>
      <w:numPr>
        <w:ilvl w:val="1"/>
        <w:numId w:val="19"/>
      </w:numPr>
      <w:spacing w:before="120" w:after="120" w:line="276" w:lineRule="auto"/>
      <w:jc w:val="left"/>
      <w:outlineLvl w:val="1"/>
    </w:pPr>
    <w:rPr>
      <w:rFonts w:eastAsia="Calibri"/>
      <w:b/>
      <w:sz w:val="28"/>
      <w:szCs w:val="28"/>
      <w:lang w:val="en-US" w:eastAsia="en-US"/>
    </w:rPr>
  </w:style>
  <w:style w:type="paragraph" w:customStyle="1" w:styleId="DPKSSKYRIUS">
    <w:name w:val="DPKS_SKYRIUS"/>
    <w:basedOn w:val="antrat2koreguota"/>
    <w:qFormat/>
    <w:rsid w:val="004E7FA3"/>
    <w:pPr>
      <w:numPr>
        <w:ilvl w:val="0"/>
      </w:numPr>
      <w:tabs>
        <w:tab w:val="num" w:pos="360"/>
      </w:tabs>
      <w:ind w:left="981" w:hanging="624"/>
      <w:outlineLvl w:val="0"/>
    </w:pPr>
    <w:rPr>
      <w:caps/>
    </w:rPr>
  </w:style>
  <w:style w:type="paragraph" w:customStyle="1" w:styleId="DPKSposkyris1">
    <w:name w:val="DPKS_poskyris1"/>
    <w:basedOn w:val="antrat2koreguota"/>
    <w:link w:val="DPKSposkyris1Char"/>
    <w:qFormat/>
    <w:rsid w:val="004E7FA3"/>
    <w:pPr>
      <w:keepNext w:val="0"/>
      <w:keepLines w:val="0"/>
      <w:numPr>
        <w:ilvl w:val="2"/>
      </w:numPr>
      <w:spacing w:before="0" w:after="0"/>
      <w:ind w:left="0" w:firstLine="720"/>
      <w:outlineLvl w:val="9"/>
    </w:pPr>
    <w:rPr>
      <w:b w:val="0"/>
      <w:sz w:val="24"/>
      <w:szCs w:val="24"/>
    </w:rPr>
  </w:style>
  <w:style w:type="paragraph" w:customStyle="1" w:styleId="DPKSpunktas">
    <w:name w:val="DPKS_punktas"/>
    <w:basedOn w:val="DPKSposkyris1"/>
    <w:qFormat/>
    <w:rsid w:val="004E7FA3"/>
    <w:pPr>
      <w:numPr>
        <w:ilvl w:val="3"/>
      </w:numPr>
      <w:tabs>
        <w:tab w:val="num" w:pos="1584"/>
      </w:tabs>
      <w:ind w:left="0" w:firstLine="720"/>
    </w:pPr>
  </w:style>
  <w:style w:type="character" w:customStyle="1" w:styleId="DPKSposkyris1Char">
    <w:name w:val="DPKS_poskyris1 Char"/>
    <w:link w:val="DPKSposkyris1"/>
    <w:rsid w:val="004E7FA3"/>
    <w:rPr>
      <w:rFonts w:eastAsia="Calibri"/>
      <w:sz w:val="24"/>
      <w:szCs w:val="24"/>
    </w:rPr>
  </w:style>
  <w:style w:type="paragraph" w:customStyle="1" w:styleId="DPKSpapunktis">
    <w:name w:val="DPKS_papunktis"/>
    <w:basedOn w:val="DPKSpunktas"/>
    <w:qFormat/>
    <w:rsid w:val="004E7FA3"/>
    <w:pPr>
      <w:numPr>
        <w:ilvl w:val="4"/>
      </w:numPr>
      <w:tabs>
        <w:tab w:val="num" w:pos="360"/>
        <w:tab w:val="num" w:pos="1728"/>
      </w:tabs>
      <w:ind w:left="0" w:firstLine="720"/>
    </w:pPr>
  </w:style>
  <w:style w:type="character" w:customStyle="1" w:styleId="MediumGrid1-Accent2Char">
    <w:name w:val="Medium Grid 1 - Accent 2 Char"/>
    <w:link w:val="Nerykuspabraukimas1"/>
    <w:locked/>
    <w:rsid w:val="004E7FA3"/>
    <w:rPr>
      <w:sz w:val="24"/>
      <w:szCs w:val="24"/>
      <w:lang w:val="en-GB"/>
    </w:rPr>
  </w:style>
  <w:style w:type="table" w:customStyle="1" w:styleId="Nerykuspabraukimas1">
    <w:name w:val="Neryškus pabraukimas1"/>
    <w:basedOn w:val="TableNormal"/>
    <w:link w:val="MediumGrid1-Accent2Char"/>
    <w:qFormat/>
    <w:rsid w:val="004E7FA3"/>
    <w:rPr>
      <w:sz w:val="24"/>
      <w:szCs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customStyle="1" w:styleId="typewriter">
    <w:name w:val="typewriter"/>
    <w:rsid w:val="00F93E16"/>
  </w:style>
  <w:style w:type="paragraph" w:customStyle="1" w:styleId="ColorfulList-Accent11">
    <w:name w:val="Colorful List - Accent 11"/>
    <w:basedOn w:val="Normal"/>
    <w:uiPriority w:val="34"/>
    <w:qFormat/>
    <w:rsid w:val="00B17C3B"/>
    <w:pPr>
      <w:ind w:left="720"/>
      <w:contextualSpacing/>
    </w:pPr>
  </w:style>
  <w:style w:type="character" w:customStyle="1" w:styleId="apple-converted-space">
    <w:name w:val="apple-converted-space"/>
    <w:rsid w:val="00E17E06"/>
  </w:style>
  <w:style w:type="paragraph" w:customStyle="1" w:styleId="viesussraas3parykinimas1">
    <w:name w:val="Šviesus sąrašas – 3 paryškinimas1"/>
    <w:hidden/>
    <w:uiPriority w:val="99"/>
    <w:semiHidden/>
    <w:rsid w:val="009F4CAA"/>
    <w:rPr>
      <w:rFonts w:ascii="Arial" w:hAnsi="Arial" w:cs="Arial"/>
      <w:szCs w:val="24"/>
    </w:rPr>
  </w:style>
  <w:style w:type="paragraph" w:customStyle="1" w:styleId="viesustinklelis3parykinimas1">
    <w:name w:val="Šviesus tinklelis – 3 paryškinimas1"/>
    <w:basedOn w:val="Normal"/>
    <w:uiPriority w:val="34"/>
    <w:qFormat/>
    <w:rsid w:val="00B322F6"/>
    <w:pPr>
      <w:ind w:left="720"/>
      <w:contextualSpacing/>
    </w:pPr>
  </w:style>
  <w:style w:type="paragraph" w:styleId="PlainText">
    <w:name w:val="Plain Text"/>
    <w:basedOn w:val="Normal"/>
    <w:link w:val="PlainTextChar"/>
    <w:uiPriority w:val="99"/>
    <w:unhideWhenUsed/>
    <w:rsid w:val="00B322F6"/>
    <w:pPr>
      <w:widowControl/>
      <w:autoSpaceDE/>
      <w:autoSpaceDN/>
      <w:adjustRightInd/>
      <w:ind w:firstLine="0"/>
    </w:pPr>
    <w:rPr>
      <w:rFonts w:ascii="Calibri" w:eastAsia="Calibri" w:hAnsi="Calibri" w:cs="Times New Roman"/>
      <w:sz w:val="22"/>
      <w:szCs w:val="21"/>
      <w:lang w:eastAsia="en-US"/>
    </w:rPr>
  </w:style>
  <w:style w:type="character" w:customStyle="1" w:styleId="PlainTextChar">
    <w:name w:val="Plain Text Char"/>
    <w:link w:val="PlainText"/>
    <w:uiPriority w:val="99"/>
    <w:rsid w:val="00B322F6"/>
    <w:rPr>
      <w:rFonts w:ascii="Calibri" w:eastAsia="Calibri" w:hAnsi="Calibri"/>
      <w:sz w:val="22"/>
      <w:szCs w:val="21"/>
      <w:lang w:eastAsia="en-US"/>
    </w:rPr>
  </w:style>
  <w:style w:type="character" w:customStyle="1" w:styleId="Heading3Char">
    <w:name w:val="Heading 3 Char"/>
    <w:aliases w:val="Section Header3 Char,Sub-Clause Paragraph Char,Overskrift 3 indholdsfortegn. Char,Antraste 3 Char,Antraste 31 Char,Antraste 32 Char,Antraste 33 Char,Antraste 34 Char,Antraste 35 Char,Antraste 36 Char,Antraste 37 Char,H3 Char"/>
    <w:link w:val="Heading3"/>
    <w:rsid w:val="00E00515"/>
    <w:rPr>
      <w:sz w:val="24"/>
    </w:rPr>
  </w:style>
  <w:style w:type="character" w:customStyle="1" w:styleId="Heading5Char">
    <w:name w:val="Heading 5 Char"/>
    <w:aliases w:val=" Char12 Char"/>
    <w:link w:val="Heading5"/>
    <w:rsid w:val="00E00515"/>
    <w:rPr>
      <w:b/>
      <w:sz w:val="40"/>
    </w:rPr>
  </w:style>
  <w:style w:type="character" w:customStyle="1" w:styleId="Heading6Char">
    <w:name w:val="Heading 6 Char"/>
    <w:link w:val="Heading6"/>
    <w:rsid w:val="00E00515"/>
    <w:rPr>
      <w:b/>
      <w:sz w:val="36"/>
    </w:rPr>
  </w:style>
  <w:style w:type="character" w:customStyle="1" w:styleId="Heading7Char">
    <w:name w:val="Heading 7 Char"/>
    <w:link w:val="Heading7"/>
    <w:rsid w:val="00E00515"/>
    <w:rPr>
      <w:sz w:val="48"/>
    </w:rPr>
  </w:style>
  <w:style w:type="character" w:customStyle="1" w:styleId="Heading8Char">
    <w:name w:val="Heading 8 Char"/>
    <w:link w:val="Heading8"/>
    <w:rsid w:val="00E00515"/>
    <w:rPr>
      <w:b/>
      <w:sz w:val="18"/>
    </w:rPr>
  </w:style>
  <w:style w:type="character" w:customStyle="1" w:styleId="Heading9Char">
    <w:name w:val="Heading 9 Char"/>
    <w:link w:val="Heading9"/>
    <w:rsid w:val="00E00515"/>
    <w:rPr>
      <w:sz w:val="40"/>
    </w:rPr>
  </w:style>
  <w:style w:type="character" w:customStyle="1" w:styleId="BodyTextIndent2Char">
    <w:name w:val="Body Text Indent 2 Char"/>
    <w:link w:val="BodyTextIndent2"/>
    <w:rsid w:val="00E00515"/>
    <w:rPr>
      <w:i/>
      <w:sz w:val="24"/>
    </w:rPr>
  </w:style>
  <w:style w:type="character" w:customStyle="1" w:styleId="BodyText3Char">
    <w:name w:val="Body Text 3 Char"/>
    <w:link w:val="BodyText3"/>
    <w:rsid w:val="00E00515"/>
    <w:rPr>
      <w:sz w:val="24"/>
    </w:rPr>
  </w:style>
  <w:style w:type="character" w:customStyle="1" w:styleId="BodyTextIndentChar">
    <w:name w:val="Body Text Indent Char"/>
    <w:link w:val="BodyTextIndent"/>
    <w:rsid w:val="00E00515"/>
    <w:rPr>
      <w:i/>
      <w:sz w:val="24"/>
    </w:rPr>
  </w:style>
  <w:style w:type="character" w:customStyle="1" w:styleId="BalloonTextChar">
    <w:name w:val="Balloon Text Char"/>
    <w:link w:val="BalloonText"/>
    <w:semiHidden/>
    <w:rsid w:val="00E00515"/>
    <w:rPr>
      <w:rFonts w:ascii="Tahoma" w:hAnsi="Tahoma" w:cs="Tahoma"/>
      <w:sz w:val="16"/>
      <w:szCs w:val="16"/>
    </w:rPr>
  </w:style>
  <w:style w:type="character" w:customStyle="1" w:styleId="HTMLAddressChar">
    <w:name w:val="HTML Address Char"/>
    <w:link w:val="HTMLAddress"/>
    <w:rsid w:val="00E00515"/>
    <w:rPr>
      <w:i/>
      <w:sz w:val="24"/>
      <w:lang w:val="en-US" w:eastAsia="en-US"/>
    </w:rPr>
  </w:style>
  <w:style w:type="character" w:customStyle="1" w:styleId="CommentSubjectChar">
    <w:name w:val="Comment Subject Char"/>
    <w:link w:val="CommentSubject"/>
    <w:semiHidden/>
    <w:rsid w:val="00E00515"/>
    <w:rPr>
      <w:b/>
      <w:bCs/>
    </w:rPr>
  </w:style>
  <w:style w:type="character" w:customStyle="1" w:styleId="BodyText2Char">
    <w:name w:val="Body Text 2 Char"/>
    <w:link w:val="BodyText2"/>
    <w:rsid w:val="00E00515"/>
    <w:rPr>
      <w:sz w:val="24"/>
    </w:rPr>
  </w:style>
  <w:style w:type="paragraph" w:customStyle="1" w:styleId="Hipersaitas21">
    <w:name w:val="Hipersaitas21"/>
    <w:basedOn w:val="Normal"/>
    <w:rsid w:val="00E00515"/>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Pagrindinistekstas21">
    <w:name w:val="Pagrindinis tekstas21"/>
    <w:rsid w:val="00E00515"/>
    <w:pPr>
      <w:ind w:firstLine="312"/>
      <w:jc w:val="both"/>
    </w:pPr>
    <w:rPr>
      <w:rFonts w:ascii="TimesLT" w:hAnsi="TimesLT"/>
      <w:snapToGrid w:val="0"/>
      <w:lang w:val="en-US" w:eastAsia="en-US"/>
    </w:rPr>
  </w:style>
  <w:style w:type="character" w:customStyle="1" w:styleId="CharChar31">
    <w:name w:val="Char Char31"/>
    <w:rsid w:val="00E00515"/>
    <w:rPr>
      <w:rFonts w:ascii="Arial" w:hAnsi="Arial" w:cs="Arial"/>
      <w:szCs w:val="24"/>
      <w:lang w:val="lt-LT" w:eastAsia="lt-LT" w:bidi="ar-SA"/>
    </w:rPr>
  </w:style>
  <w:style w:type="character" w:customStyle="1" w:styleId="CharChar21">
    <w:name w:val="Char Char21"/>
    <w:semiHidden/>
    <w:rsid w:val="00E00515"/>
    <w:rPr>
      <w:rFonts w:ascii="Arial" w:hAnsi="Arial" w:cs="Arial"/>
      <w:szCs w:val="24"/>
      <w:lang w:val="lt-LT" w:eastAsia="lt-LT" w:bidi="ar-SA"/>
    </w:rPr>
  </w:style>
  <w:style w:type="paragraph" w:customStyle="1" w:styleId="DiagramaDiagrama1">
    <w:name w:val="Diagrama Diagrama1"/>
    <w:basedOn w:val="Normal"/>
    <w:rsid w:val="00E00515"/>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CharCharCharChar1">
    <w:name w:val="Char Char Char Char1"/>
    <w:basedOn w:val="Normal"/>
    <w:rsid w:val="00E00515"/>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Char21">
    <w:name w:val="Char21"/>
    <w:basedOn w:val="Normal"/>
    <w:rsid w:val="00E00515"/>
    <w:pPr>
      <w:widowControl/>
      <w:autoSpaceDE/>
      <w:autoSpaceDN/>
      <w:adjustRightInd/>
      <w:spacing w:after="160" w:line="240" w:lineRule="exact"/>
      <w:ind w:firstLine="0"/>
    </w:pPr>
    <w:rPr>
      <w:rFonts w:ascii="Tahoma" w:hAnsi="Tahoma" w:cs="Times New Roman"/>
      <w:szCs w:val="20"/>
      <w:lang w:val="en-US" w:eastAsia="en-US"/>
    </w:rPr>
  </w:style>
  <w:style w:type="table" w:styleId="DarkList-Accent5">
    <w:name w:val="Dark List Accent 5"/>
    <w:basedOn w:val="TableNormal"/>
    <w:rsid w:val="00190531"/>
    <w:rPr>
      <w:sz w:val="24"/>
      <w:szCs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styleId="Revision">
    <w:name w:val="Revision"/>
    <w:hidden/>
    <w:uiPriority w:val="99"/>
    <w:semiHidden/>
    <w:rsid w:val="00190531"/>
    <w:rPr>
      <w:rFonts w:ascii="Arial" w:hAnsi="Arial" w:cs="Arial"/>
      <w:szCs w:val="24"/>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Sąrašo pastraipa1,lp1"/>
    <w:basedOn w:val="Normal"/>
    <w:link w:val="ListParagraphChar"/>
    <w:uiPriority w:val="34"/>
    <w:qFormat/>
    <w:rsid w:val="00190531"/>
    <w:pPr>
      <w:ind w:left="720"/>
      <w:contextualSpacing/>
    </w:pPr>
  </w:style>
  <w:style w:type="paragraph" w:styleId="EndnoteText">
    <w:name w:val="endnote text"/>
    <w:basedOn w:val="Normal"/>
    <w:link w:val="EndnoteTextChar"/>
    <w:semiHidden/>
    <w:unhideWhenUsed/>
    <w:rsid w:val="006037A9"/>
    <w:rPr>
      <w:szCs w:val="20"/>
    </w:rPr>
  </w:style>
  <w:style w:type="character" w:customStyle="1" w:styleId="EndnoteTextChar">
    <w:name w:val="Endnote Text Char"/>
    <w:basedOn w:val="DefaultParagraphFont"/>
    <w:link w:val="EndnoteText"/>
    <w:semiHidden/>
    <w:rsid w:val="006037A9"/>
    <w:rPr>
      <w:rFonts w:ascii="Arial" w:hAnsi="Arial" w:cs="Arial"/>
    </w:rPr>
  </w:style>
  <w:style w:type="character" w:styleId="EndnoteReference">
    <w:name w:val="endnote reference"/>
    <w:basedOn w:val="DefaultParagraphFont"/>
    <w:semiHidden/>
    <w:unhideWhenUsed/>
    <w:rsid w:val="006037A9"/>
    <w:rPr>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A104FF"/>
    <w:rPr>
      <w:rFonts w:ascii="Arial" w:hAnsi="Arial" w:cs="Arial"/>
      <w:szCs w:val="24"/>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Sąrašo pastraipa.Bullet Diagrama1"/>
    <w:uiPriority w:val="99"/>
    <w:locked/>
    <w:rsid w:val="00391FDB"/>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17E28"/>
    <w:rPr>
      <w:color w:val="605E5C"/>
      <w:shd w:val="clear" w:color="auto" w:fill="E1DFDD"/>
    </w:rPr>
  </w:style>
  <w:style w:type="character" w:customStyle="1" w:styleId="cf01">
    <w:name w:val="cf01"/>
    <w:basedOn w:val="DefaultParagraphFont"/>
    <w:rsid w:val="002758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9571">
      <w:bodyDiv w:val="1"/>
      <w:marLeft w:val="0"/>
      <w:marRight w:val="0"/>
      <w:marTop w:val="0"/>
      <w:marBottom w:val="0"/>
      <w:divBdr>
        <w:top w:val="none" w:sz="0" w:space="0" w:color="auto"/>
        <w:left w:val="none" w:sz="0" w:space="0" w:color="auto"/>
        <w:bottom w:val="none" w:sz="0" w:space="0" w:color="auto"/>
        <w:right w:val="none" w:sz="0" w:space="0" w:color="auto"/>
      </w:divBdr>
    </w:div>
    <w:div w:id="453408609">
      <w:bodyDiv w:val="1"/>
      <w:marLeft w:val="0"/>
      <w:marRight w:val="0"/>
      <w:marTop w:val="0"/>
      <w:marBottom w:val="0"/>
      <w:divBdr>
        <w:top w:val="none" w:sz="0" w:space="0" w:color="auto"/>
        <w:left w:val="none" w:sz="0" w:space="0" w:color="auto"/>
        <w:bottom w:val="none" w:sz="0" w:space="0" w:color="auto"/>
        <w:right w:val="none" w:sz="0" w:space="0" w:color="auto"/>
      </w:divBdr>
    </w:div>
    <w:div w:id="454830025">
      <w:bodyDiv w:val="1"/>
      <w:marLeft w:val="0"/>
      <w:marRight w:val="0"/>
      <w:marTop w:val="0"/>
      <w:marBottom w:val="0"/>
      <w:divBdr>
        <w:top w:val="none" w:sz="0" w:space="0" w:color="auto"/>
        <w:left w:val="none" w:sz="0" w:space="0" w:color="auto"/>
        <w:bottom w:val="none" w:sz="0" w:space="0" w:color="auto"/>
        <w:right w:val="none" w:sz="0" w:space="0" w:color="auto"/>
      </w:divBdr>
    </w:div>
    <w:div w:id="496116216">
      <w:bodyDiv w:val="1"/>
      <w:marLeft w:val="0"/>
      <w:marRight w:val="0"/>
      <w:marTop w:val="0"/>
      <w:marBottom w:val="0"/>
      <w:divBdr>
        <w:top w:val="none" w:sz="0" w:space="0" w:color="auto"/>
        <w:left w:val="none" w:sz="0" w:space="0" w:color="auto"/>
        <w:bottom w:val="none" w:sz="0" w:space="0" w:color="auto"/>
        <w:right w:val="none" w:sz="0" w:space="0" w:color="auto"/>
      </w:divBdr>
    </w:div>
    <w:div w:id="518661478">
      <w:bodyDiv w:val="1"/>
      <w:marLeft w:val="0"/>
      <w:marRight w:val="0"/>
      <w:marTop w:val="0"/>
      <w:marBottom w:val="0"/>
      <w:divBdr>
        <w:top w:val="none" w:sz="0" w:space="0" w:color="auto"/>
        <w:left w:val="none" w:sz="0" w:space="0" w:color="auto"/>
        <w:bottom w:val="none" w:sz="0" w:space="0" w:color="auto"/>
        <w:right w:val="none" w:sz="0" w:space="0" w:color="auto"/>
      </w:divBdr>
    </w:div>
    <w:div w:id="742142277">
      <w:bodyDiv w:val="1"/>
      <w:marLeft w:val="0"/>
      <w:marRight w:val="0"/>
      <w:marTop w:val="0"/>
      <w:marBottom w:val="0"/>
      <w:divBdr>
        <w:top w:val="none" w:sz="0" w:space="0" w:color="auto"/>
        <w:left w:val="none" w:sz="0" w:space="0" w:color="auto"/>
        <w:bottom w:val="none" w:sz="0" w:space="0" w:color="auto"/>
        <w:right w:val="none" w:sz="0" w:space="0" w:color="auto"/>
      </w:divBdr>
    </w:div>
    <w:div w:id="888996092">
      <w:bodyDiv w:val="1"/>
      <w:marLeft w:val="0"/>
      <w:marRight w:val="0"/>
      <w:marTop w:val="0"/>
      <w:marBottom w:val="0"/>
      <w:divBdr>
        <w:top w:val="none" w:sz="0" w:space="0" w:color="auto"/>
        <w:left w:val="none" w:sz="0" w:space="0" w:color="auto"/>
        <w:bottom w:val="none" w:sz="0" w:space="0" w:color="auto"/>
        <w:right w:val="none" w:sz="0" w:space="0" w:color="auto"/>
      </w:divBdr>
    </w:div>
    <w:div w:id="1016421804">
      <w:bodyDiv w:val="1"/>
      <w:marLeft w:val="0"/>
      <w:marRight w:val="0"/>
      <w:marTop w:val="0"/>
      <w:marBottom w:val="0"/>
      <w:divBdr>
        <w:top w:val="none" w:sz="0" w:space="0" w:color="auto"/>
        <w:left w:val="none" w:sz="0" w:space="0" w:color="auto"/>
        <w:bottom w:val="none" w:sz="0" w:space="0" w:color="auto"/>
        <w:right w:val="none" w:sz="0" w:space="0" w:color="auto"/>
      </w:divBdr>
      <w:divsChild>
        <w:div w:id="491679185">
          <w:marLeft w:val="0"/>
          <w:marRight w:val="0"/>
          <w:marTop w:val="0"/>
          <w:marBottom w:val="0"/>
          <w:divBdr>
            <w:top w:val="none" w:sz="0" w:space="0" w:color="auto"/>
            <w:left w:val="none" w:sz="0" w:space="0" w:color="auto"/>
            <w:bottom w:val="none" w:sz="0" w:space="0" w:color="auto"/>
            <w:right w:val="none" w:sz="0" w:space="0" w:color="auto"/>
          </w:divBdr>
          <w:divsChild>
            <w:div w:id="1737125861">
              <w:marLeft w:val="0"/>
              <w:marRight w:val="0"/>
              <w:marTop w:val="0"/>
              <w:marBottom w:val="0"/>
              <w:divBdr>
                <w:top w:val="none" w:sz="0" w:space="0" w:color="auto"/>
                <w:left w:val="none" w:sz="0" w:space="0" w:color="auto"/>
                <w:bottom w:val="none" w:sz="0" w:space="0" w:color="auto"/>
                <w:right w:val="none" w:sz="0" w:space="0" w:color="auto"/>
              </w:divBdr>
            </w:div>
            <w:div w:id="1149861757">
              <w:marLeft w:val="0"/>
              <w:marRight w:val="0"/>
              <w:marTop w:val="0"/>
              <w:marBottom w:val="0"/>
              <w:divBdr>
                <w:top w:val="none" w:sz="0" w:space="0" w:color="auto"/>
                <w:left w:val="none" w:sz="0" w:space="0" w:color="auto"/>
                <w:bottom w:val="none" w:sz="0" w:space="0" w:color="auto"/>
                <w:right w:val="none" w:sz="0" w:space="0" w:color="auto"/>
              </w:divBdr>
            </w:div>
          </w:divsChild>
        </w:div>
        <w:div w:id="353505843">
          <w:marLeft w:val="0"/>
          <w:marRight w:val="0"/>
          <w:marTop w:val="0"/>
          <w:marBottom w:val="0"/>
          <w:divBdr>
            <w:top w:val="none" w:sz="0" w:space="0" w:color="auto"/>
            <w:left w:val="none" w:sz="0" w:space="0" w:color="auto"/>
            <w:bottom w:val="none" w:sz="0" w:space="0" w:color="auto"/>
            <w:right w:val="none" w:sz="0" w:space="0" w:color="auto"/>
          </w:divBdr>
          <w:divsChild>
            <w:div w:id="332799427">
              <w:marLeft w:val="0"/>
              <w:marRight w:val="0"/>
              <w:marTop w:val="0"/>
              <w:marBottom w:val="0"/>
              <w:divBdr>
                <w:top w:val="none" w:sz="0" w:space="0" w:color="auto"/>
                <w:left w:val="none" w:sz="0" w:space="0" w:color="auto"/>
                <w:bottom w:val="none" w:sz="0" w:space="0" w:color="auto"/>
                <w:right w:val="none" w:sz="0" w:space="0" w:color="auto"/>
              </w:divBdr>
            </w:div>
            <w:div w:id="1209993031">
              <w:marLeft w:val="0"/>
              <w:marRight w:val="0"/>
              <w:marTop w:val="0"/>
              <w:marBottom w:val="0"/>
              <w:divBdr>
                <w:top w:val="none" w:sz="0" w:space="0" w:color="auto"/>
                <w:left w:val="none" w:sz="0" w:space="0" w:color="auto"/>
                <w:bottom w:val="none" w:sz="0" w:space="0" w:color="auto"/>
                <w:right w:val="none" w:sz="0" w:space="0" w:color="auto"/>
              </w:divBdr>
            </w:div>
            <w:div w:id="1214275093">
              <w:marLeft w:val="0"/>
              <w:marRight w:val="0"/>
              <w:marTop w:val="0"/>
              <w:marBottom w:val="0"/>
              <w:divBdr>
                <w:top w:val="none" w:sz="0" w:space="0" w:color="auto"/>
                <w:left w:val="none" w:sz="0" w:space="0" w:color="auto"/>
                <w:bottom w:val="none" w:sz="0" w:space="0" w:color="auto"/>
                <w:right w:val="none" w:sz="0" w:space="0" w:color="auto"/>
              </w:divBdr>
            </w:div>
            <w:div w:id="2002926944">
              <w:marLeft w:val="0"/>
              <w:marRight w:val="0"/>
              <w:marTop w:val="0"/>
              <w:marBottom w:val="0"/>
              <w:divBdr>
                <w:top w:val="none" w:sz="0" w:space="0" w:color="auto"/>
                <w:left w:val="none" w:sz="0" w:space="0" w:color="auto"/>
                <w:bottom w:val="none" w:sz="0" w:space="0" w:color="auto"/>
                <w:right w:val="none" w:sz="0" w:space="0" w:color="auto"/>
              </w:divBdr>
            </w:div>
            <w:div w:id="572546476">
              <w:marLeft w:val="0"/>
              <w:marRight w:val="0"/>
              <w:marTop w:val="0"/>
              <w:marBottom w:val="0"/>
              <w:divBdr>
                <w:top w:val="none" w:sz="0" w:space="0" w:color="auto"/>
                <w:left w:val="none" w:sz="0" w:space="0" w:color="auto"/>
                <w:bottom w:val="none" w:sz="0" w:space="0" w:color="auto"/>
                <w:right w:val="none" w:sz="0" w:space="0" w:color="auto"/>
              </w:divBdr>
            </w:div>
            <w:div w:id="9108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902">
      <w:bodyDiv w:val="1"/>
      <w:marLeft w:val="0"/>
      <w:marRight w:val="0"/>
      <w:marTop w:val="0"/>
      <w:marBottom w:val="0"/>
      <w:divBdr>
        <w:top w:val="none" w:sz="0" w:space="0" w:color="auto"/>
        <w:left w:val="none" w:sz="0" w:space="0" w:color="auto"/>
        <w:bottom w:val="none" w:sz="0" w:space="0" w:color="auto"/>
        <w:right w:val="none" w:sz="0" w:space="0" w:color="auto"/>
      </w:divBdr>
    </w:div>
    <w:div w:id="1114247296">
      <w:bodyDiv w:val="1"/>
      <w:marLeft w:val="0"/>
      <w:marRight w:val="0"/>
      <w:marTop w:val="0"/>
      <w:marBottom w:val="0"/>
      <w:divBdr>
        <w:top w:val="none" w:sz="0" w:space="0" w:color="auto"/>
        <w:left w:val="none" w:sz="0" w:space="0" w:color="auto"/>
        <w:bottom w:val="none" w:sz="0" w:space="0" w:color="auto"/>
        <w:right w:val="none" w:sz="0" w:space="0" w:color="auto"/>
      </w:divBdr>
      <w:divsChild>
        <w:div w:id="2023778933">
          <w:marLeft w:val="600"/>
          <w:marRight w:val="0"/>
          <w:marTop w:val="0"/>
          <w:marBottom w:val="0"/>
          <w:divBdr>
            <w:top w:val="none" w:sz="0" w:space="0" w:color="auto"/>
            <w:left w:val="none" w:sz="0" w:space="0" w:color="auto"/>
            <w:bottom w:val="none" w:sz="0" w:space="0" w:color="auto"/>
            <w:right w:val="none" w:sz="0" w:space="0" w:color="auto"/>
          </w:divBdr>
          <w:divsChild>
            <w:div w:id="10586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00288">
      <w:bodyDiv w:val="1"/>
      <w:marLeft w:val="0"/>
      <w:marRight w:val="0"/>
      <w:marTop w:val="0"/>
      <w:marBottom w:val="0"/>
      <w:divBdr>
        <w:top w:val="none" w:sz="0" w:space="0" w:color="auto"/>
        <w:left w:val="none" w:sz="0" w:space="0" w:color="auto"/>
        <w:bottom w:val="none" w:sz="0" w:space="0" w:color="auto"/>
        <w:right w:val="none" w:sz="0" w:space="0" w:color="auto"/>
      </w:divBdr>
    </w:div>
    <w:div w:id="1607543486">
      <w:bodyDiv w:val="1"/>
      <w:marLeft w:val="0"/>
      <w:marRight w:val="0"/>
      <w:marTop w:val="0"/>
      <w:marBottom w:val="0"/>
      <w:divBdr>
        <w:top w:val="none" w:sz="0" w:space="0" w:color="auto"/>
        <w:left w:val="none" w:sz="0" w:space="0" w:color="auto"/>
        <w:bottom w:val="none" w:sz="0" w:space="0" w:color="auto"/>
        <w:right w:val="none" w:sz="0" w:space="0" w:color="auto"/>
      </w:divBdr>
    </w:div>
    <w:div w:id="1716465664">
      <w:bodyDiv w:val="1"/>
      <w:marLeft w:val="0"/>
      <w:marRight w:val="0"/>
      <w:marTop w:val="0"/>
      <w:marBottom w:val="0"/>
      <w:divBdr>
        <w:top w:val="none" w:sz="0" w:space="0" w:color="auto"/>
        <w:left w:val="none" w:sz="0" w:space="0" w:color="auto"/>
        <w:bottom w:val="none" w:sz="0" w:space="0" w:color="auto"/>
        <w:right w:val="none" w:sz="0" w:space="0" w:color="auto"/>
      </w:divBdr>
    </w:div>
    <w:div w:id="1816141375">
      <w:bodyDiv w:val="1"/>
      <w:marLeft w:val="0"/>
      <w:marRight w:val="0"/>
      <w:marTop w:val="0"/>
      <w:marBottom w:val="0"/>
      <w:divBdr>
        <w:top w:val="none" w:sz="0" w:space="0" w:color="auto"/>
        <w:left w:val="none" w:sz="0" w:space="0" w:color="auto"/>
        <w:bottom w:val="none" w:sz="0" w:space="0" w:color="auto"/>
        <w:right w:val="none" w:sz="0" w:space="0" w:color="auto"/>
      </w:divBdr>
    </w:div>
    <w:div w:id="1822690367">
      <w:bodyDiv w:val="1"/>
      <w:marLeft w:val="0"/>
      <w:marRight w:val="0"/>
      <w:marTop w:val="0"/>
      <w:marBottom w:val="0"/>
      <w:divBdr>
        <w:top w:val="none" w:sz="0" w:space="0" w:color="auto"/>
        <w:left w:val="none" w:sz="0" w:space="0" w:color="auto"/>
        <w:bottom w:val="none" w:sz="0" w:space="0" w:color="auto"/>
        <w:right w:val="none" w:sz="0" w:space="0" w:color="auto"/>
      </w:divBdr>
    </w:div>
    <w:div w:id="1925723188">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04FB7-BDEA-42A8-9A3D-717A6518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2922</Words>
  <Characters>20483</Characters>
  <Application>Microsoft Office Word</Application>
  <DocSecurity>0</DocSecurity>
  <Lines>170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23359</CharactersWithSpaces>
  <SharedDoc>false</SharedDoc>
  <HLinks>
    <vt:vector size="342" baseType="variant">
      <vt:variant>
        <vt:i4>3866642</vt:i4>
      </vt:variant>
      <vt:variant>
        <vt:i4>168</vt:i4>
      </vt:variant>
      <vt:variant>
        <vt:i4>0</vt:i4>
      </vt:variant>
      <vt:variant>
        <vt:i4>5</vt:i4>
      </vt:variant>
      <vt:variant>
        <vt:lpwstr>mailto:agnius.mikutavicius@teismas</vt:lpwstr>
      </vt:variant>
      <vt:variant>
        <vt:lpwstr/>
      </vt:variant>
      <vt:variant>
        <vt:i4>7143429</vt:i4>
      </vt:variant>
      <vt:variant>
        <vt:i4>165</vt:i4>
      </vt:variant>
      <vt:variant>
        <vt:i4>0</vt:i4>
      </vt:variant>
      <vt:variant>
        <vt:i4>5</vt:i4>
      </vt:variant>
      <vt:variant>
        <vt:lpwstr>mailto:dainius.blaziunas@teismas.lt</vt:lpwstr>
      </vt:variant>
      <vt:variant>
        <vt:lpwstr/>
      </vt:variant>
      <vt:variant>
        <vt:i4>102</vt:i4>
      </vt:variant>
      <vt:variant>
        <vt:i4>162</vt:i4>
      </vt:variant>
      <vt:variant>
        <vt:i4>0</vt:i4>
      </vt:variant>
      <vt:variant>
        <vt:i4>5</vt:i4>
      </vt:variant>
      <vt:variant>
        <vt:lpwstr>mailto:paulius.lapienis@teismas.lt</vt:lpwstr>
      </vt:variant>
      <vt:variant>
        <vt:lpwstr/>
      </vt:variant>
      <vt:variant>
        <vt:i4>3342401</vt:i4>
      </vt:variant>
      <vt:variant>
        <vt:i4>159</vt:i4>
      </vt:variant>
      <vt:variant>
        <vt:i4>0</vt:i4>
      </vt:variant>
      <vt:variant>
        <vt:i4>5</vt:i4>
      </vt:variant>
      <vt:variant>
        <vt:lpwstr>mailto:osvaldas.giruckas@teismas.lt</vt:lpwstr>
      </vt:variant>
      <vt:variant>
        <vt:lpwstr/>
      </vt:variant>
      <vt:variant>
        <vt:i4>5046333</vt:i4>
      </vt:variant>
      <vt:variant>
        <vt:i4>156</vt:i4>
      </vt:variant>
      <vt:variant>
        <vt:i4>0</vt:i4>
      </vt:variant>
      <vt:variant>
        <vt:i4>5</vt:i4>
      </vt:variant>
      <vt:variant>
        <vt:lpwstr>mailto:vytautas.ceknys@teismas.lt</vt:lpwstr>
      </vt:variant>
      <vt:variant>
        <vt:lpwstr/>
      </vt:variant>
      <vt:variant>
        <vt:i4>2162781</vt:i4>
      </vt:variant>
      <vt:variant>
        <vt:i4>153</vt:i4>
      </vt:variant>
      <vt:variant>
        <vt:i4>0</vt:i4>
      </vt:variant>
      <vt:variant>
        <vt:i4>5</vt:i4>
      </vt:variant>
      <vt:variant>
        <vt:lpwstr>mailto:ricerdas.ragaisis@teismas.lt</vt:lpwstr>
      </vt:variant>
      <vt:variant>
        <vt:lpwstr/>
      </vt:variant>
      <vt:variant>
        <vt:i4>6946843</vt:i4>
      </vt:variant>
      <vt:variant>
        <vt:i4>150</vt:i4>
      </vt:variant>
      <vt:variant>
        <vt:i4>0</vt:i4>
      </vt:variant>
      <vt:variant>
        <vt:i4>5</vt:i4>
      </vt:variant>
      <vt:variant>
        <vt:lpwstr>mailto:gintautas.palubinskas@teismas.lt</vt:lpwstr>
      </vt:variant>
      <vt:variant>
        <vt:lpwstr/>
      </vt:variant>
      <vt:variant>
        <vt:i4>6291470</vt:i4>
      </vt:variant>
      <vt:variant>
        <vt:i4>147</vt:i4>
      </vt:variant>
      <vt:variant>
        <vt:i4>0</vt:i4>
      </vt:variant>
      <vt:variant>
        <vt:i4>5</vt:i4>
      </vt:variant>
      <vt:variant>
        <vt:lpwstr>mailto:rimas.mikstas@teismas.lt</vt:lpwstr>
      </vt:variant>
      <vt:variant>
        <vt:lpwstr/>
      </vt:variant>
      <vt:variant>
        <vt:i4>3866688</vt:i4>
      </vt:variant>
      <vt:variant>
        <vt:i4>144</vt:i4>
      </vt:variant>
      <vt:variant>
        <vt:i4>0</vt:i4>
      </vt:variant>
      <vt:variant>
        <vt:i4>5</vt:i4>
      </vt:variant>
      <vt:variant>
        <vt:lpwstr>mailto:arunas.einoris@teismas.lt</vt:lpwstr>
      </vt:variant>
      <vt:variant>
        <vt:lpwstr/>
      </vt:variant>
      <vt:variant>
        <vt:i4>983163</vt:i4>
      </vt:variant>
      <vt:variant>
        <vt:i4>141</vt:i4>
      </vt:variant>
      <vt:variant>
        <vt:i4>0</vt:i4>
      </vt:variant>
      <vt:variant>
        <vt:i4>5</vt:i4>
      </vt:variant>
      <vt:variant>
        <vt:lpwstr>mailto:rytas.granickas@teismas.lt</vt:lpwstr>
      </vt:variant>
      <vt:variant>
        <vt:lpwstr/>
      </vt:variant>
      <vt:variant>
        <vt:i4>6225974</vt:i4>
      </vt:variant>
      <vt:variant>
        <vt:i4>138</vt:i4>
      </vt:variant>
      <vt:variant>
        <vt:i4>0</vt:i4>
      </vt:variant>
      <vt:variant>
        <vt:i4>5</vt:i4>
      </vt:variant>
      <vt:variant>
        <vt:lpwstr>mailto:rolandas.einoris@teismas.lt</vt:lpwstr>
      </vt:variant>
      <vt:variant>
        <vt:lpwstr/>
      </vt:variant>
      <vt:variant>
        <vt:i4>2490459</vt:i4>
      </vt:variant>
      <vt:variant>
        <vt:i4>135</vt:i4>
      </vt:variant>
      <vt:variant>
        <vt:i4>0</vt:i4>
      </vt:variant>
      <vt:variant>
        <vt:i4>5</vt:i4>
      </vt:variant>
      <vt:variant>
        <vt:lpwstr>mailto:vytautas.burnickis@teismas.lt</vt:lpwstr>
      </vt:variant>
      <vt:variant>
        <vt:lpwstr/>
      </vt:variant>
      <vt:variant>
        <vt:i4>3342424</vt:i4>
      </vt:variant>
      <vt:variant>
        <vt:i4>132</vt:i4>
      </vt:variant>
      <vt:variant>
        <vt:i4>0</vt:i4>
      </vt:variant>
      <vt:variant>
        <vt:i4>5</vt:i4>
      </vt:variant>
      <vt:variant>
        <vt:lpwstr>mailto:robertas.nekrosius@teismas.lt</vt:lpwstr>
      </vt:variant>
      <vt:variant>
        <vt:lpwstr/>
      </vt:variant>
      <vt:variant>
        <vt:i4>458853</vt:i4>
      </vt:variant>
      <vt:variant>
        <vt:i4>129</vt:i4>
      </vt:variant>
      <vt:variant>
        <vt:i4>0</vt:i4>
      </vt:variant>
      <vt:variant>
        <vt:i4>5</vt:i4>
      </vt:variant>
      <vt:variant>
        <vt:lpwstr>mailto:arminas.blinstrubas@teismas.lt</vt:lpwstr>
      </vt:variant>
      <vt:variant>
        <vt:lpwstr/>
      </vt:variant>
      <vt:variant>
        <vt:i4>4980795</vt:i4>
      </vt:variant>
      <vt:variant>
        <vt:i4>126</vt:i4>
      </vt:variant>
      <vt:variant>
        <vt:i4>0</vt:i4>
      </vt:variant>
      <vt:variant>
        <vt:i4>5</vt:i4>
      </vt:variant>
      <vt:variant>
        <vt:lpwstr>mailto:kestutis.abromaitis@teismas.lt</vt:lpwstr>
      </vt:variant>
      <vt:variant>
        <vt:lpwstr/>
      </vt:variant>
      <vt:variant>
        <vt:i4>2031734</vt:i4>
      </vt:variant>
      <vt:variant>
        <vt:i4>123</vt:i4>
      </vt:variant>
      <vt:variant>
        <vt:i4>0</vt:i4>
      </vt:variant>
      <vt:variant>
        <vt:i4>5</vt:i4>
      </vt:variant>
      <vt:variant>
        <vt:lpwstr>mailto:romualdas.cekys@teismas.lt</vt:lpwstr>
      </vt:variant>
      <vt:variant>
        <vt:lpwstr/>
      </vt:variant>
      <vt:variant>
        <vt:i4>6946843</vt:i4>
      </vt:variant>
      <vt:variant>
        <vt:i4>120</vt:i4>
      </vt:variant>
      <vt:variant>
        <vt:i4>0</vt:i4>
      </vt:variant>
      <vt:variant>
        <vt:i4>5</vt:i4>
      </vt:variant>
      <vt:variant>
        <vt:lpwstr>mailto:aneta.gercaite@teismas.lt</vt:lpwstr>
      </vt:variant>
      <vt:variant>
        <vt:lpwstr/>
      </vt:variant>
      <vt:variant>
        <vt:i4>4128846</vt:i4>
      </vt:variant>
      <vt:variant>
        <vt:i4>117</vt:i4>
      </vt:variant>
      <vt:variant>
        <vt:i4>0</vt:i4>
      </vt:variant>
      <vt:variant>
        <vt:i4>5</vt:i4>
      </vt:variant>
      <vt:variant>
        <vt:lpwstr>mailto:darius.gaputis@teismas.lt</vt:lpwstr>
      </vt:variant>
      <vt:variant>
        <vt:lpwstr/>
      </vt:variant>
      <vt:variant>
        <vt:i4>5898297</vt:i4>
      </vt:variant>
      <vt:variant>
        <vt:i4>114</vt:i4>
      </vt:variant>
      <vt:variant>
        <vt:i4>0</vt:i4>
      </vt:variant>
      <vt:variant>
        <vt:i4>5</vt:i4>
      </vt:variant>
      <vt:variant>
        <vt:lpwstr>mailto:edvardas.spirgys@teismas.lt</vt:lpwstr>
      </vt:variant>
      <vt:variant>
        <vt:lpwstr/>
      </vt:variant>
      <vt:variant>
        <vt:i4>3735627</vt:i4>
      </vt:variant>
      <vt:variant>
        <vt:i4>111</vt:i4>
      </vt:variant>
      <vt:variant>
        <vt:i4>0</vt:i4>
      </vt:variant>
      <vt:variant>
        <vt:i4>5</vt:i4>
      </vt:variant>
      <vt:variant>
        <vt:lpwstr>mailto:stasys.mitkus@teismas.lt</vt:lpwstr>
      </vt:variant>
      <vt:variant>
        <vt:lpwstr/>
      </vt:variant>
      <vt:variant>
        <vt:i4>5898272</vt:i4>
      </vt:variant>
      <vt:variant>
        <vt:i4>108</vt:i4>
      </vt:variant>
      <vt:variant>
        <vt:i4>0</vt:i4>
      </vt:variant>
      <vt:variant>
        <vt:i4>5</vt:i4>
      </vt:variant>
      <vt:variant>
        <vt:lpwstr>mailto:vytautas.plepys@teismas.lt</vt:lpwstr>
      </vt:variant>
      <vt:variant>
        <vt:lpwstr/>
      </vt:variant>
      <vt:variant>
        <vt:i4>6815749</vt:i4>
      </vt:variant>
      <vt:variant>
        <vt:i4>105</vt:i4>
      </vt:variant>
      <vt:variant>
        <vt:i4>0</vt:i4>
      </vt:variant>
      <vt:variant>
        <vt:i4>5</vt:i4>
      </vt:variant>
      <vt:variant>
        <vt:lpwstr>mailto:jonas.songaila@teismas.lt</vt:lpwstr>
      </vt:variant>
      <vt:variant>
        <vt:lpwstr/>
      </vt:variant>
      <vt:variant>
        <vt:i4>3866719</vt:i4>
      </vt:variant>
      <vt:variant>
        <vt:i4>102</vt:i4>
      </vt:variant>
      <vt:variant>
        <vt:i4>0</vt:i4>
      </vt:variant>
      <vt:variant>
        <vt:i4>5</vt:i4>
      </vt:variant>
      <vt:variant>
        <vt:lpwstr>mailto:gitana.ambraziene@teismas.lt</vt:lpwstr>
      </vt:variant>
      <vt:variant>
        <vt:lpwstr/>
      </vt:variant>
      <vt:variant>
        <vt:i4>2687067</vt:i4>
      </vt:variant>
      <vt:variant>
        <vt:i4>99</vt:i4>
      </vt:variant>
      <vt:variant>
        <vt:i4>0</vt:i4>
      </vt:variant>
      <vt:variant>
        <vt:i4>5</vt:i4>
      </vt:variant>
      <vt:variant>
        <vt:lpwstr>mailto:algirdas.karpys@klaat.lt</vt:lpwstr>
      </vt:variant>
      <vt:variant>
        <vt:lpwstr/>
      </vt:variant>
      <vt:variant>
        <vt:i4>8323102</vt:i4>
      </vt:variant>
      <vt:variant>
        <vt:i4>96</vt:i4>
      </vt:variant>
      <vt:variant>
        <vt:i4>0</vt:i4>
      </vt:variant>
      <vt:variant>
        <vt:i4>5</vt:i4>
      </vt:variant>
      <vt:variant>
        <vt:lpwstr>mailto:alvydas.breiteris@teismas.lt</vt:lpwstr>
      </vt:variant>
      <vt:variant>
        <vt:lpwstr/>
      </vt:variant>
      <vt:variant>
        <vt:i4>7208968</vt:i4>
      </vt:variant>
      <vt:variant>
        <vt:i4>93</vt:i4>
      </vt:variant>
      <vt:variant>
        <vt:i4>0</vt:i4>
      </vt:variant>
      <vt:variant>
        <vt:i4>5</vt:i4>
      </vt:variant>
      <vt:variant>
        <vt:lpwstr>mailto:marijus.kiudys@teismas.lt</vt:lpwstr>
      </vt:variant>
      <vt:variant>
        <vt:lpwstr/>
      </vt:variant>
      <vt:variant>
        <vt:i4>2097230</vt:i4>
      </vt:variant>
      <vt:variant>
        <vt:i4>90</vt:i4>
      </vt:variant>
      <vt:variant>
        <vt:i4>0</vt:i4>
      </vt:variant>
      <vt:variant>
        <vt:i4>5</vt:i4>
      </vt:variant>
      <vt:variant>
        <vt:lpwstr>mailto:skuodo.rajono@teismas.lt</vt:lpwstr>
      </vt:variant>
      <vt:variant>
        <vt:lpwstr/>
      </vt:variant>
      <vt:variant>
        <vt:i4>6619148</vt:i4>
      </vt:variant>
      <vt:variant>
        <vt:i4>87</vt:i4>
      </vt:variant>
      <vt:variant>
        <vt:i4>0</vt:i4>
      </vt:variant>
      <vt:variant>
        <vt:i4>5</vt:i4>
      </vt:variant>
      <vt:variant>
        <vt:lpwstr>mailto:tomas.gvaziauskas@teismas.lt</vt:lpwstr>
      </vt:variant>
      <vt:variant>
        <vt:lpwstr/>
      </vt:variant>
      <vt:variant>
        <vt:i4>8192025</vt:i4>
      </vt:variant>
      <vt:variant>
        <vt:i4>84</vt:i4>
      </vt:variant>
      <vt:variant>
        <vt:i4>0</vt:i4>
      </vt:variant>
      <vt:variant>
        <vt:i4>5</vt:i4>
      </vt:variant>
      <vt:variant>
        <vt:lpwstr>mailto:vidas.karnatka@teismas.lt</vt:lpwstr>
      </vt:variant>
      <vt:variant>
        <vt:lpwstr/>
      </vt:variant>
      <vt:variant>
        <vt:i4>983166</vt:i4>
      </vt:variant>
      <vt:variant>
        <vt:i4>81</vt:i4>
      </vt:variant>
      <vt:variant>
        <vt:i4>0</vt:i4>
      </vt:variant>
      <vt:variant>
        <vt:i4>5</vt:i4>
      </vt:variant>
      <vt:variant>
        <vt:lpwstr>mailto:jurga.sideikiene@teismas.lt</vt:lpwstr>
      </vt:variant>
      <vt:variant>
        <vt:lpwstr/>
      </vt:variant>
      <vt:variant>
        <vt:i4>5701666</vt:i4>
      </vt:variant>
      <vt:variant>
        <vt:i4>78</vt:i4>
      </vt:variant>
      <vt:variant>
        <vt:i4>0</vt:i4>
      </vt:variant>
      <vt:variant>
        <vt:i4>5</vt:i4>
      </vt:variant>
      <vt:variant>
        <vt:lpwstr>mailto:nijole.riepsiene@teismas.lt</vt:lpwstr>
      </vt:variant>
      <vt:variant>
        <vt:lpwstr/>
      </vt:variant>
      <vt:variant>
        <vt:i4>524404</vt:i4>
      </vt:variant>
      <vt:variant>
        <vt:i4>75</vt:i4>
      </vt:variant>
      <vt:variant>
        <vt:i4>0</vt:i4>
      </vt:variant>
      <vt:variant>
        <vt:i4>5</vt:i4>
      </vt:variant>
      <vt:variant>
        <vt:lpwstr>mailto:ingrida.ulskiene@teismas.lt</vt:lpwstr>
      </vt:variant>
      <vt:variant>
        <vt:lpwstr/>
      </vt:variant>
      <vt:variant>
        <vt:i4>4653108</vt:i4>
      </vt:variant>
      <vt:variant>
        <vt:i4>72</vt:i4>
      </vt:variant>
      <vt:variant>
        <vt:i4>0</vt:i4>
      </vt:variant>
      <vt:variant>
        <vt:i4>5</vt:i4>
      </vt:variant>
      <vt:variant>
        <vt:lpwstr>mailto:algirdas.javarauskas@teismas.lt</vt:lpwstr>
      </vt:variant>
      <vt:variant>
        <vt:lpwstr/>
      </vt:variant>
      <vt:variant>
        <vt:i4>2883679</vt:i4>
      </vt:variant>
      <vt:variant>
        <vt:i4>69</vt:i4>
      </vt:variant>
      <vt:variant>
        <vt:i4>0</vt:i4>
      </vt:variant>
      <vt:variant>
        <vt:i4>5</vt:i4>
      </vt:variant>
      <vt:variant>
        <vt:lpwstr>mailto:juozas.giedraitis@teismas.lt</vt:lpwstr>
      </vt:variant>
      <vt:variant>
        <vt:lpwstr/>
      </vt:variant>
      <vt:variant>
        <vt:i4>3735618</vt:i4>
      </vt:variant>
      <vt:variant>
        <vt:i4>66</vt:i4>
      </vt:variant>
      <vt:variant>
        <vt:i4>0</vt:i4>
      </vt:variant>
      <vt:variant>
        <vt:i4>5</vt:i4>
      </vt:variant>
      <vt:variant>
        <vt:lpwstr>mailto:prienu.rajonas@teismas.lt</vt:lpwstr>
      </vt:variant>
      <vt:variant>
        <vt:lpwstr/>
      </vt:variant>
      <vt:variant>
        <vt:i4>458876</vt:i4>
      </vt:variant>
      <vt:variant>
        <vt:i4>63</vt:i4>
      </vt:variant>
      <vt:variant>
        <vt:i4>0</vt:i4>
      </vt:variant>
      <vt:variant>
        <vt:i4>5</vt:i4>
      </vt:variant>
      <vt:variant>
        <vt:lpwstr>mailto:gintautas.brazaitis@teismas.lt</vt:lpwstr>
      </vt:variant>
      <vt:variant>
        <vt:lpwstr/>
      </vt:variant>
      <vt:variant>
        <vt:i4>6684678</vt:i4>
      </vt:variant>
      <vt:variant>
        <vt:i4>60</vt:i4>
      </vt:variant>
      <vt:variant>
        <vt:i4>0</vt:i4>
      </vt:variant>
      <vt:variant>
        <vt:i4>5</vt:i4>
      </vt:variant>
      <vt:variant>
        <vt:lpwstr>mailto:saulius.krisciunas@teismas.lt</vt:lpwstr>
      </vt:variant>
      <vt:variant>
        <vt:lpwstr/>
      </vt:variant>
      <vt:variant>
        <vt:i4>4587563</vt:i4>
      </vt:variant>
      <vt:variant>
        <vt:i4>57</vt:i4>
      </vt:variant>
      <vt:variant>
        <vt:i4>0</vt:i4>
      </vt:variant>
      <vt:variant>
        <vt:i4>5</vt:i4>
      </vt:variant>
      <vt:variant>
        <vt:lpwstr>mailto:danguole.frankoniene@teismas.lt</vt:lpwstr>
      </vt:variant>
      <vt:variant>
        <vt:lpwstr/>
      </vt:variant>
      <vt:variant>
        <vt:i4>2883666</vt:i4>
      </vt:variant>
      <vt:variant>
        <vt:i4>54</vt:i4>
      </vt:variant>
      <vt:variant>
        <vt:i4>0</vt:i4>
      </vt:variant>
      <vt:variant>
        <vt:i4>5</vt:i4>
      </vt:variant>
      <vt:variant>
        <vt:lpwstr>mailto:lina.gailiene@teismas.lt</vt:lpwstr>
      </vt:variant>
      <vt:variant>
        <vt:lpwstr/>
      </vt:variant>
      <vt:variant>
        <vt:i4>3473473</vt:i4>
      </vt:variant>
      <vt:variant>
        <vt:i4>51</vt:i4>
      </vt:variant>
      <vt:variant>
        <vt:i4>0</vt:i4>
      </vt:variant>
      <vt:variant>
        <vt:i4>5</vt:i4>
      </vt:variant>
      <vt:variant>
        <vt:lpwstr>mailto:zaneta.liutikiene@teismas.lt</vt:lpwstr>
      </vt:variant>
      <vt:variant>
        <vt:lpwstr/>
      </vt:variant>
      <vt:variant>
        <vt:i4>2555923</vt:i4>
      </vt:variant>
      <vt:variant>
        <vt:i4>48</vt:i4>
      </vt:variant>
      <vt:variant>
        <vt:i4>0</vt:i4>
      </vt:variant>
      <vt:variant>
        <vt:i4>5</vt:i4>
      </vt:variant>
      <vt:variant>
        <vt:lpwstr>mailto:valdas.buzaitis@teismas</vt:lpwstr>
      </vt:variant>
      <vt:variant>
        <vt:lpwstr/>
      </vt:variant>
      <vt:variant>
        <vt:i4>2162756</vt:i4>
      </vt:variant>
      <vt:variant>
        <vt:i4>45</vt:i4>
      </vt:variant>
      <vt:variant>
        <vt:i4>0</vt:i4>
      </vt:variant>
      <vt:variant>
        <vt:i4>5</vt:i4>
      </vt:variant>
      <vt:variant>
        <vt:lpwstr>mailto:vladas.krapavickas@teismas.lt</vt:lpwstr>
      </vt:variant>
      <vt:variant>
        <vt:lpwstr/>
      </vt:variant>
      <vt:variant>
        <vt:i4>1900671</vt:i4>
      </vt:variant>
      <vt:variant>
        <vt:i4>42</vt:i4>
      </vt:variant>
      <vt:variant>
        <vt:i4>0</vt:i4>
      </vt:variant>
      <vt:variant>
        <vt:i4>5</vt:i4>
      </vt:variant>
      <vt:variant>
        <vt:lpwstr>mailto:mindaugas.raila@kat.lt</vt:lpwstr>
      </vt:variant>
      <vt:variant>
        <vt:lpwstr/>
      </vt:variant>
      <vt:variant>
        <vt:i4>1507443</vt:i4>
      </vt:variant>
      <vt:variant>
        <vt:i4>39</vt:i4>
      </vt:variant>
      <vt:variant>
        <vt:i4>0</vt:i4>
      </vt:variant>
      <vt:variant>
        <vt:i4>5</vt:i4>
      </vt:variant>
      <vt:variant>
        <vt:lpwstr>mailto:v.jurevicius@lat.lt</vt:lpwstr>
      </vt:variant>
      <vt:variant>
        <vt:lpwstr/>
      </vt:variant>
      <vt:variant>
        <vt:i4>4456509</vt:i4>
      </vt:variant>
      <vt:variant>
        <vt:i4>36</vt:i4>
      </vt:variant>
      <vt:variant>
        <vt:i4>0</vt:i4>
      </vt:variant>
      <vt:variant>
        <vt:i4>5</vt:i4>
      </vt:variant>
      <vt:variant>
        <vt:lpwstr>mailto:k.pelakauskas@lvat.lt</vt:lpwstr>
      </vt:variant>
      <vt:variant>
        <vt:lpwstr/>
      </vt:variant>
      <vt:variant>
        <vt:i4>458869</vt:i4>
      </vt:variant>
      <vt:variant>
        <vt:i4>33</vt:i4>
      </vt:variant>
      <vt:variant>
        <vt:i4>0</vt:i4>
      </vt:variant>
      <vt:variant>
        <vt:i4>5</vt:i4>
      </vt:variant>
      <vt:variant>
        <vt:lpwstr>mailto:aleksandr.dubovskij@apeliacinis.lt</vt:lpwstr>
      </vt:variant>
      <vt:variant>
        <vt:lpwstr/>
      </vt:variant>
      <vt:variant>
        <vt:i4>5177380</vt:i4>
      </vt:variant>
      <vt:variant>
        <vt:i4>30</vt:i4>
      </vt:variant>
      <vt:variant>
        <vt:i4>0</vt:i4>
      </vt:variant>
      <vt:variant>
        <vt:i4>5</vt:i4>
      </vt:variant>
      <vt:variant>
        <vt:lpwstr>mailto:ceslovas.alisauskas@teismas.lt</vt:lpwstr>
      </vt:variant>
      <vt:variant>
        <vt:lpwstr/>
      </vt:variant>
      <vt:variant>
        <vt:i4>2883654</vt:i4>
      </vt:variant>
      <vt:variant>
        <vt:i4>27</vt:i4>
      </vt:variant>
      <vt:variant>
        <vt:i4>0</vt:i4>
      </vt:variant>
      <vt:variant>
        <vt:i4>5</vt:i4>
      </vt:variant>
      <vt:variant>
        <vt:lpwstr>mailto:slavik.olechnovic@teismas.lt</vt:lpwstr>
      </vt:variant>
      <vt:variant>
        <vt:lpwstr/>
      </vt:variant>
      <vt:variant>
        <vt:i4>1507427</vt:i4>
      </vt:variant>
      <vt:variant>
        <vt:i4>24</vt:i4>
      </vt:variant>
      <vt:variant>
        <vt:i4>0</vt:i4>
      </vt:variant>
      <vt:variant>
        <vt:i4>5</vt:i4>
      </vt:variant>
      <vt:variant>
        <vt:lpwstr>mailto:zdislav.smilgin@teismas.lt</vt:lpwstr>
      </vt:variant>
      <vt:variant>
        <vt:lpwstr/>
      </vt:variant>
      <vt:variant>
        <vt:i4>3473501</vt:i4>
      </vt:variant>
      <vt:variant>
        <vt:i4>21</vt:i4>
      </vt:variant>
      <vt:variant>
        <vt:i4>0</vt:i4>
      </vt:variant>
      <vt:variant>
        <vt:i4>5</vt:i4>
      </vt:variant>
      <vt:variant>
        <vt:lpwstr>mailto:r.legavicius@vaateismas.lt</vt:lpwstr>
      </vt:variant>
      <vt:variant>
        <vt:lpwstr/>
      </vt:variant>
      <vt:variant>
        <vt:i4>917621</vt:i4>
      </vt:variant>
      <vt:variant>
        <vt:i4>18</vt:i4>
      </vt:variant>
      <vt:variant>
        <vt:i4>0</vt:i4>
      </vt:variant>
      <vt:variant>
        <vt:i4>5</vt:i4>
      </vt:variant>
      <vt:variant>
        <vt:lpwstr>mailto:vitalis.dobrovolskis@teismas.lt</vt:lpwstr>
      </vt:variant>
      <vt:variant>
        <vt:lpwstr/>
      </vt:variant>
      <vt:variant>
        <vt:i4>6684684</vt:i4>
      </vt:variant>
      <vt:variant>
        <vt:i4>15</vt:i4>
      </vt:variant>
      <vt:variant>
        <vt:i4>0</vt:i4>
      </vt:variant>
      <vt:variant>
        <vt:i4>5</vt:i4>
      </vt:variant>
      <vt:variant>
        <vt:lpwstr>mailto:arturas.vaiciukevicius@teismas.lt</vt:lpwstr>
      </vt:variant>
      <vt:variant>
        <vt:lpwstr/>
      </vt:variant>
      <vt:variant>
        <vt:i4>62</vt:i4>
      </vt:variant>
      <vt:variant>
        <vt:i4>12</vt:i4>
      </vt:variant>
      <vt:variant>
        <vt:i4>0</vt:i4>
      </vt:variant>
      <vt:variant>
        <vt:i4>5</vt:i4>
      </vt:variant>
      <vt:variant>
        <vt:lpwstr>mailto:info@teismai.lt</vt:lpwstr>
      </vt:variant>
      <vt:variant>
        <vt:lpwstr/>
      </vt:variant>
      <vt:variant>
        <vt:i4>62</vt:i4>
      </vt:variant>
      <vt:variant>
        <vt:i4>9</vt:i4>
      </vt:variant>
      <vt:variant>
        <vt:i4>0</vt:i4>
      </vt:variant>
      <vt:variant>
        <vt:i4>5</vt:i4>
      </vt:variant>
      <vt:variant>
        <vt:lpwstr>mailto:info@teismai.lt</vt:lpwstr>
      </vt:variant>
      <vt:variant>
        <vt:lpwstr/>
      </vt:variant>
      <vt:variant>
        <vt:i4>6684747</vt:i4>
      </vt:variant>
      <vt:variant>
        <vt:i4>6</vt:i4>
      </vt:variant>
      <vt:variant>
        <vt:i4>0</vt:i4>
      </vt:variant>
      <vt:variant>
        <vt:i4>5</vt:i4>
      </vt:variant>
      <vt:variant>
        <vt:lpwstr>mailto:it@teismai.lt</vt:lpwstr>
      </vt:variant>
      <vt:variant>
        <vt:lpwstr/>
      </vt:variant>
      <vt:variant>
        <vt:i4>6422640</vt:i4>
      </vt:variant>
      <vt:variant>
        <vt:i4>3</vt:i4>
      </vt:variant>
      <vt:variant>
        <vt:i4>0</vt:i4>
      </vt:variant>
      <vt:variant>
        <vt:i4>5</vt:i4>
      </vt:variant>
      <vt:variant>
        <vt:lpwstr>mailto:</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Petras Sakalauskas</dc:creator>
  <cp:lastModifiedBy>Raminta Pažėraitė</cp:lastModifiedBy>
  <cp:revision>17</cp:revision>
  <dcterms:created xsi:type="dcterms:W3CDTF">2023-07-12T11:48:00Z</dcterms:created>
  <dcterms:modified xsi:type="dcterms:W3CDTF">2023-07-19T10:42:00Z</dcterms:modified>
</cp:coreProperties>
</file>