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3292" w14:textId="20E0B438" w:rsidR="0030046E" w:rsidRPr="00434E06" w:rsidRDefault="00607395" w:rsidP="00AF08A6">
      <w:pPr>
        <w:tabs>
          <w:tab w:val="left" w:pos="1134"/>
        </w:tabs>
        <w:jc w:val="both"/>
        <w:rPr>
          <w:sz w:val="16"/>
          <w:szCs w:val="16"/>
        </w:rPr>
      </w:pPr>
      <w:r>
        <w:rPr>
          <w:sz w:val="20"/>
        </w:rPr>
        <w:tab/>
      </w:r>
      <w:r>
        <w:rPr>
          <w:sz w:val="20"/>
        </w:rPr>
        <w:tab/>
      </w:r>
      <w:r>
        <w:rPr>
          <w:sz w:val="20"/>
        </w:rPr>
        <w:tab/>
      </w:r>
      <w:r>
        <w:rPr>
          <w:sz w:val="20"/>
        </w:rPr>
        <w:tab/>
      </w:r>
      <w:r>
        <w:rPr>
          <w:sz w:val="20"/>
        </w:rPr>
        <w:tab/>
      </w:r>
      <w:r>
        <w:rPr>
          <w:sz w:val="20"/>
        </w:rPr>
        <w:tab/>
      </w:r>
    </w:p>
    <w:p w14:paraId="4C5DCED9" w14:textId="77777777" w:rsidR="00DD0EC5" w:rsidRPr="00061808" w:rsidRDefault="00DD0EC5" w:rsidP="0030046E">
      <w:pPr>
        <w:ind w:left="7274" w:firstLine="514"/>
        <w:jc w:val="both"/>
        <w:rPr>
          <w:b/>
          <w:i/>
          <w:szCs w:val="24"/>
        </w:rPr>
      </w:pPr>
    </w:p>
    <w:p w14:paraId="08AE28EA" w14:textId="20347436" w:rsidR="00125460" w:rsidRPr="00125460" w:rsidRDefault="00125460" w:rsidP="00125460">
      <w:pPr>
        <w:jc w:val="center"/>
        <w:rPr>
          <w:b/>
          <w:szCs w:val="24"/>
        </w:rPr>
      </w:pPr>
      <w:r w:rsidRPr="00274666">
        <w:rPr>
          <w:b/>
          <w:szCs w:val="24"/>
        </w:rPr>
        <w:t>BENZINO IR DYZELINO PANDĖLIO SENIŪNIJOS AUTOMOBILIAMS BEI TRAKTORIAMS</w:t>
      </w:r>
      <w:r w:rsidRPr="006B019F">
        <w:rPr>
          <w:b/>
          <w:szCs w:val="24"/>
        </w:rPr>
        <w:t xml:space="preserve"> PIRKIMO SUTARTIS</w:t>
      </w:r>
    </w:p>
    <w:p w14:paraId="2188C2AE" w14:textId="77777777" w:rsidR="00881411" w:rsidRPr="006B019F" w:rsidRDefault="00881411" w:rsidP="00BD16F0">
      <w:pPr>
        <w:rPr>
          <w:spacing w:val="-5"/>
          <w:szCs w:val="24"/>
        </w:rPr>
      </w:pPr>
    </w:p>
    <w:p w14:paraId="16A16062" w14:textId="4D2AB412" w:rsidR="00881411" w:rsidRPr="006B019F" w:rsidRDefault="00881411" w:rsidP="00881411">
      <w:pPr>
        <w:jc w:val="center"/>
        <w:rPr>
          <w:spacing w:val="-5"/>
        </w:rPr>
      </w:pPr>
      <w:r w:rsidRPr="006B019F">
        <w:rPr>
          <w:spacing w:val="-5"/>
        </w:rPr>
        <w:t>20</w:t>
      </w:r>
      <w:r w:rsidR="004A2832">
        <w:rPr>
          <w:spacing w:val="-5"/>
        </w:rPr>
        <w:t>2</w:t>
      </w:r>
      <w:r w:rsidR="00DC2068">
        <w:rPr>
          <w:spacing w:val="-5"/>
        </w:rPr>
        <w:t>4</w:t>
      </w:r>
      <w:r w:rsidRPr="006B019F">
        <w:rPr>
          <w:spacing w:val="-5"/>
        </w:rPr>
        <w:t xml:space="preserve"> m. </w:t>
      </w:r>
      <w:r w:rsidR="00E90220">
        <w:rPr>
          <w:spacing w:val="-5"/>
        </w:rPr>
        <w:t xml:space="preserve">vasario </w:t>
      </w:r>
      <w:r w:rsidR="00C5243C">
        <w:rPr>
          <w:spacing w:val="-5"/>
        </w:rPr>
        <w:t>22</w:t>
      </w:r>
      <w:r w:rsidRPr="006B019F">
        <w:rPr>
          <w:spacing w:val="-5"/>
        </w:rPr>
        <w:t xml:space="preserve">  d.</w:t>
      </w:r>
      <w:r w:rsidR="00A50FD6" w:rsidRPr="006B019F">
        <w:rPr>
          <w:b/>
          <w:szCs w:val="24"/>
        </w:rPr>
        <w:t xml:space="preserve"> </w:t>
      </w:r>
      <w:r w:rsidR="00A50FD6" w:rsidRPr="006B019F">
        <w:rPr>
          <w:szCs w:val="24"/>
        </w:rPr>
        <w:t>Nr.</w:t>
      </w:r>
      <w:r w:rsidR="00E02D97">
        <w:rPr>
          <w:szCs w:val="24"/>
        </w:rPr>
        <w:t xml:space="preserve"> DS-</w:t>
      </w:r>
      <w:r w:rsidR="00C5243C">
        <w:rPr>
          <w:szCs w:val="24"/>
        </w:rPr>
        <w:t>108</w:t>
      </w:r>
    </w:p>
    <w:p w14:paraId="47FB5AE8" w14:textId="77777777" w:rsidR="00881411" w:rsidRPr="0010330C" w:rsidRDefault="00334545" w:rsidP="00881411">
      <w:pPr>
        <w:jc w:val="center"/>
        <w:rPr>
          <w:spacing w:val="-8"/>
        </w:rPr>
      </w:pPr>
      <w:r w:rsidRPr="006B019F">
        <w:rPr>
          <w:spacing w:val="-8"/>
        </w:rPr>
        <w:t>Rokiškis</w:t>
      </w:r>
    </w:p>
    <w:p w14:paraId="10DB3ED1" w14:textId="77777777" w:rsidR="00881411" w:rsidRPr="00AA6872" w:rsidRDefault="00881411" w:rsidP="00881411">
      <w:pPr>
        <w:rPr>
          <w:sz w:val="16"/>
          <w:szCs w:val="16"/>
        </w:rPr>
      </w:pPr>
    </w:p>
    <w:p w14:paraId="429B4E5D" w14:textId="68E808A8" w:rsidR="00E90220" w:rsidRDefault="00E90220" w:rsidP="00F35E4C">
      <w:pPr>
        <w:ind w:firstLine="720"/>
        <w:jc w:val="both"/>
        <w:rPr>
          <w:b/>
          <w:szCs w:val="24"/>
        </w:rPr>
      </w:pPr>
      <w:r w:rsidRPr="00E02D97">
        <w:rPr>
          <w:b/>
        </w:rPr>
        <w:t>Rokiškio rajono savivaldybės administracija</w:t>
      </w:r>
      <w:r w:rsidRPr="00492258">
        <w:t xml:space="preserve">, </w:t>
      </w:r>
      <w:r w:rsidRPr="00492258">
        <w:rPr>
          <w:bCs/>
        </w:rPr>
        <w:t>biudžetinė įstaiga,</w:t>
      </w:r>
      <w:r w:rsidRPr="00492258">
        <w:t xml:space="preserve"> juridinio asmens kodas 188772248, kurios registruota buveinė yra </w:t>
      </w:r>
      <w:r>
        <w:rPr>
          <w:szCs w:val="24"/>
        </w:rPr>
        <w:t>Sąjūdžio a. 1</w:t>
      </w:r>
      <w:r w:rsidRPr="00492258">
        <w:t xml:space="preserve">, LT-42136 Rokiškis, </w:t>
      </w:r>
      <w:r>
        <w:t>atstovaujama administracijos direktoriaus Valerijaus Rancevo, veikiančio</w:t>
      </w:r>
      <w:r w:rsidRPr="00852CFE">
        <w:t xml:space="preserve"> pagal savivaldybės administracijos nuostatus (toliau – Pirkėjas), ir</w:t>
      </w:r>
      <w:r>
        <w:t xml:space="preserve"> </w:t>
      </w:r>
      <w:r w:rsidRPr="00282C1E">
        <w:rPr>
          <w:b/>
        </w:rPr>
        <w:t>UAB „FLEET UNION“ (partneris lyderis)</w:t>
      </w:r>
      <w:r w:rsidR="00E34674">
        <w:rPr>
          <w:b/>
        </w:rPr>
        <w:t>,</w:t>
      </w:r>
      <w:r w:rsidRPr="00282C1E">
        <w:rPr>
          <w:b/>
        </w:rPr>
        <w:t xml:space="preserve"> veikianti jungtinėje veikloje su UAB „BALTIC PETROLEUM“</w:t>
      </w:r>
      <w:r>
        <w:t xml:space="preserve"> juridinio asmens kodas 304140223</w:t>
      </w:r>
      <w:r w:rsidRPr="00492258">
        <w:t xml:space="preserve">, kurio registruota buveinė yra </w:t>
      </w:r>
      <w:r>
        <w:t>Senasis Ukmergės kelias 4, Užubalių k., LT-14302 Vilniaus r. sav.</w:t>
      </w:r>
      <w:r w:rsidRPr="00492258">
        <w:t xml:space="preserve">, duomenys apie įmonę kaupiami ir saugomi Lietuvos Respublikos juridinių asmenų registre, atstovaujama </w:t>
      </w:r>
      <w:r>
        <w:t>klientų aptarnavimo vadybininkės Renatos Labutienės, veikiančios</w:t>
      </w:r>
      <w:r w:rsidRPr="00492258">
        <w:t xml:space="preserve"> </w:t>
      </w:r>
      <w:r>
        <w:t>pagal 2024-</w:t>
      </w:r>
      <w:r w:rsidR="00436A96">
        <w:t>01-02</w:t>
      </w:r>
      <w:r>
        <w:t xml:space="preserve"> direktoriaus Vaidoto Sklenio įgaliojimą </w:t>
      </w:r>
      <w:r w:rsidR="00436A96">
        <w:t xml:space="preserve">Nr. 24/4 </w:t>
      </w:r>
      <w:r>
        <w:t xml:space="preserve">(toliau – Tiekėjas), </w:t>
      </w:r>
      <w:r w:rsidRPr="00492258">
        <w:t>toliau kartu šioje pirkimo–pardavimo sutartyje vadinami „Šalimis“, o kiekvienas atskirai – „Šalimi“, sudarė šią pirkimo–pardavimo sutartį, toliau vadinamą „Sutartimi“, ir susitarė dėl toliau išvardintų sąlygų.</w:t>
      </w:r>
    </w:p>
    <w:p w14:paraId="427E0CD0" w14:textId="77777777" w:rsidR="00E90220" w:rsidRDefault="00E90220" w:rsidP="00F35E4C">
      <w:pPr>
        <w:ind w:firstLine="720"/>
        <w:jc w:val="both"/>
        <w:rPr>
          <w:b/>
          <w:szCs w:val="24"/>
        </w:rPr>
      </w:pPr>
    </w:p>
    <w:p w14:paraId="04BEA55F" w14:textId="77777777" w:rsidR="00B92560" w:rsidRPr="00334545" w:rsidRDefault="00B92560" w:rsidP="00B92560">
      <w:pPr>
        <w:widowControl w:val="0"/>
        <w:tabs>
          <w:tab w:val="left" w:pos="270"/>
        </w:tabs>
        <w:suppressAutoHyphens/>
        <w:jc w:val="center"/>
        <w:rPr>
          <w:b/>
          <w:spacing w:val="-4"/>
        </w:rPr>
      </w:pPr>
      <w:r>
        <w:rPr>
          <w:b/>
          <w:spacing w:val="-4"/>
        </w:rPr>
        <w:t>I</w:t>
      </w:r>
      <w:r w:rsidRPr="00334545">
        <w:rPr>
          <w:b/>
          <w:spacing w:val="-4"/>
        </w:rPr>
        <w:t xml:space="preserve">. SUTARTIES </w:t>
      </w:r>
      <w:r w:rsidR="005B297D" w:rsidRPr="00DE469F">
        <w:rPr>
          <w:b/>
          <w:szCs w:val="24"/>
        </w:rPr>
        <w:t>DALYKAS</w:t>
      </w:r>
    </w:p>
    <w:p w14:paraId="20DADAC5" w14:textId="77777777" w:rsidR="00B92560" w:rsidRPr="00AA6872" w:rsidRDefault="00B92560" w:rsidP="00B92560">
      <w:pPr>
        <w:jc w:val="both"/>
        <w:rPr>
          <w:spacing w:val="-4"/>
          <w:sz w:val="16"/>
          <w:szCs w:val="16"/>
        </w:rPr>
      </w:pPr>
    </w:p>
    <w:p w14:paraId="07078652" w14:textId="3F28BC6A" w:rsidR="00383C7B" w:rsidRDefault="00B92560" w:rsidP="00132F84">
      <w:pPr>
        <w:ind w:firstLine="720"/>
        <w:jc w:val="both"/>
        <w:rPr>
          <w:szCs w:val="24"/>
        </w:rPr>
      </w:pPr>
      <w:r w:rsidRPr="00A45B0B">
        <w:rPr>
          <w:spacing w:val="-4"/>
          <w:szCs w:val="24"/>
        </w:rPr>
        <w:t xml:space="preserve">1.1. </w:t>
      </w:r>
      <w:r w:rsidR="00336315" w:rsidRPr="00A45B0B">
        <w:rPr>
          <w:spacing w:val="-4"/>
          <w:szCs w:val="24"/>
        </w:rPr>
        <w:t xml:space="preserve">Sutarties objektas – </w:t>
      </w:r>
      <w:r w:rsidR="00684AED">
        <w:t xml:space="preserve">benzinas ir dyzelinas </w:t>
      </w:r>
      <w:r w:rsidR="00684AED" w:rsidRPr="004C7782">
        <w:t>(pagal sezoną vasarinis ar žieminis)</w:t>
      </w:r>
      <w:r w:rsidR="00684AED">
        <w:t xml:space="preserve"> </w:t>
      </w:r>
      <w:r w:rsidR="00436A96">
        <w:t xml:space="preserve">Rokiškio rajono savivaldybės administracijos </w:t>
      </w:r>
      <w:r w:rsidR="00684AED">
        <w:t>Pandėlio seniūnijos automobiliams bei traktoriams</w:t>
      </w:r>
      <w:r w:rsidR="00684AED" w:rsidRPr="00A0172C">
        <w:rPr>
          <w:szCs w:val="24"/>
        </w:rPr>
        <w:t xml:space="preserve"> </w:t>
      </w:r>
      <w:r w:rsidR="00383C7B" w:rsidRPr="00A0172C">
        <w:rPr>
          <w:szCs w:val="24"/>
        </w:rPr>
        <w:t xml:space="preserve">(toliau – </w:t>
      </w:r>
      <w:r w:rsidR="00ED7411">
        <w:rPr>
          <w:szCs w:val="24"/>
        </w:rPr>
        <w:t>degalai</w:t>
      </w:r>
      <w:r w:rsidR="00383C7B" w:rsidRPr="00A0172C">
        <w:rPr>
          <w:szCs w:val="24"/>
        </w:rPr>
        <w:t>).</w:t>
      </w:r>
      <w:r w:rsidR="00383C7B" w:rsidRPr="00D36D7E">
        <w:rPr>
          <w:szCs w:val="24"/>
        </w:rPr>
        <w:t xml:space="preserve"> </w:t>
      </w:r>
      <w:r w:rsidR="00383C7B">
        <w:rPr>
          <w:szCs w:val="24"/>
        </w:rPr>
        <w:t xml:space="preserve">Perkamų </w:t>
      </w:r>
      <w:r w:rsidR="00ED7411">
        <w:rPr>
          <w:szCs w:val="24"/>
        </w:rPr>
        <w:t>degalų</w:t>
      </w:r>
      <w:r w:rsidR="00383C7B" w:rsidRPr="001031D6">
        <w:rPr>
          <w:szCs w:val="24"/>
        </w:rPr>
        <w:t xml:space="preserve"> savybės nurodytos techninėje specifikacijoje</w:t>
      </w:r>
      <w:r w:rsidR="00383C7B">
        <w:rPr>
          <w:szCs w:val="24"/>
        </w:rPr>
        <w:t xml:space="preserve"> (sutarties</w:t>
      </w:r>
      <w:r w:rsidR="0014276C" w:rsidRPr="0014276C">
        <w:rPr>
          <w:szCs w:val="24"/>
        </w:rPr>
        <w:t xml:space="preserve"> </w:t>
      </w:r>
      <w:r w:rsidR="00436A96">
        <w:rPr>
          <w:szCs w:val="24"/>
        </w:rPr>
        <w:t xml:space="preserve">2 </w:t>
      </w:r>
      <w:r w:rsidR="00383C7B" w:rsidRPr="001031D6">
        <w:rPr>
          <w:szCs w:val="24"/>
        </w:rPr>
        <w:t xml:space="preserve">priedas). </w:t>
      </w:r>
      <w:r w:rsidR="0027025F">
        <w:rPr>
          <w:szCs w:val="24"/>
        </w:rPr>
        <w:t xml:space="preserve"> </w:t>
      </w:r>
      <w:r w:rsidR="002C6EDD">
        <w:rPr>
          <w:szCs w:val="24"/>
        </w:rPr>
        <w:t xml:space="preserve"> </w:t>
      </w:r>
    </w:p>
    <w:p w14:paraId="46B8A798" w14:textId="630CD6AE" w:rsidR="00E02D97" w:rsidRDefault="00132F84" w:rsidP="00436A96">
      <w:pPr>
        <w:ind w:firstLine="709"/>
        <w:jc w:val="both"/>
        <w:rPr>
          <w:szCs w:val="24"/>
        </w:rPr>
      </w:pPr>
      <w:r>
        <w:t xml:space="preserve">1.2. </w:t>
      </w:r>
      <w:r w:rsidR="00291023" w:rsidRPr="001031D6">
        <w:rPr>
          <w:szCs w:val="24"/>
        </w:rPr>
        <w:t xml:space="preserve">Degalai užpilami </w:t>
      </w:r>
      <w:r w:rsidR="00291023">
        <w:rPr>
          <w:szCs w:val="24"/>
        </w:rPr>
        <w:t>T</w:t>
      </w:r>
      <w:r w:rsidR="00E02D97">
        <w:rPr>
          <w:szCs w:val="24"/>
        </w:rPr>
        <w:t xml:space="preserve">iekėjo degalinėje </w:t>
      </w:r>
      <w:r w:rsidR="00436A96">
        <w:rPr>
          <w:szCs w:val="24"/>
          <w:u w:val="single"/>
        </w:rPr>
        <w:t>Elektrinės g. 1, Pandėlio k., LT</w:t>
      </w:r>
      <w:r w:rsidR="00E34674">
        <w:rPr>
          <w:szCs w:val="24"/>
          <w:u w:val="single"/>
        </w:rPr>
        <w:t>-</w:t>
      </w:r>
      <w:r w:rsidR="00436A96">
        <w:rPr>
          <w:szCs w:val="24"/>
          <w:u w:val="single"/>
        </w:rPr>
        <w:t>42379, Pandėl</w:t>
      </w:r>
      <w:r w:rsidR="00E34674">
        <w:rPr>
          <w:szCs w:val="24"/>
          <w:u w:val="single"/>
        </w:rPr>
        <w:t>ys</w:t>
      </w:r>
      <w:r w:rsidR="00E02D97">
        <w:rPr>
          <w:szCs w:val="24"/>
        </w:rPr>
        <w:t>.</w:t>
      </w:r>
    </w:p>
    <w:p w14:paraId="350247B7" w14:textId="6DABA260" w:rsidR="00E02D97" w:rsidRPr="00436A96" w:rsidRDefault="00E02D97" w:rsidP="00291023">
      <w:pPr>
        <w:ind w:firstLine="709"/>
        <w:jc w:val="both"/>
        <w:rPr>
          <w:sz w:val="16"/>
          <w:szCs w:val="16"/>
        </w:rPr>
      </w:pPr>
      <w:r>
        <w:rPr>
          <w:szCs w:val="24"/>
        </w:rPr>
        <w:tab/>
      </w:r>
      <w:r>
        <w:rPr>
          <w:szCs w:val="24"/>
        </w:rPr>
        <w:tab/>
      </w:r>
      <w:r>
        <w:rPr>
          <w:szCs w:val="24"/>
        </w:rPr>
        <w:tab/>
      </w:r>
      <w:r>
        <w:rPr>
          <w:szCs w:val="24"/>
        </w:rPr>
        <w:tab/>
      </w:r>
      <w:r w:rsidR="00436A96" w:rsidRPr="00436A96">
        <w:rPr>
          <w:sz w:val="16"/>
          <w:szCs w:val="16"/>
        </w:rPr>
        <w:t xml:space="preserve">                     </w:t>
      </w:r>
      <w:r w:rsidRPr="00436A96">
        <w:rPr>
          <w:sz w:val="16"/>
          <w:szCs w:val="16"/>
        </w:rPr>
        <w:t>(adresas)</w:t>
      </w:r>
    </w:p>
    <w:p w14:paraId="3385F49F" w14:textId="6C8125EC" w:rsidR="00E36227" w:rsidRPr="00291023" w:rsidRDefault="00436A96" w:rsidP="00E02D97">
      <w:pPr>
        <w:jc w:val="both"/>
        <w:rPr>
          <w:szCs w:val="24"/>
        </w:rPr>
      </w:pPr>
      <w:r>
        <w:rPr>
          <w:szCs w:val="24"/>
        </w:rPr>
        <w:t>D</w:t>
      </w:r>
      <w:r w:rsidRPr="001031D6">
        <w:rPr>
          <w:szCs w:val="24"/>
        </w:rPr>
        <w:t xml:space="preserve">egalų suvartojimas kiekvieną </w:t>
      </w:r>
      <w:r w:rsidR="00291023" w:rsidRPr="001031D6">
        <w:rPr>
          <w:szCs w:val="24"/>
        </w:rPr>
        <w:t>mėnesį priklausys nuo faktiško poreikio.</w:t>
      </w:r>
      <w:r w:rsidR="00291023">
        <w:rPr>
          <w:szCs w:val="24"/>
        </w:rPr>
        <w:t xml:space="preserve"> </w:t>
      </w:r>
      <w:r w:rsidR="00E36227" w:rsidRPr="00BA1AAD">
        <w:t>Pirkėjas neįsiparei</w:t>
      </w:r>
      <w:r w:rsidR="00383C7B">
        <w:t>goja išpirkti visą</w:t>
      </w:r>
      <w:r w:rsidR="00E36227">
        <w:t xml:space="preserve"> preliminarų </w:t>
      </w:r>
      <w:r w:rsidR="00E36227" w:rsidRPr="00BA1AAD">
        <w:t>kiekį.</w:t>
      </w:r>
    </w:p>
    <w:p w14:paraId="350659FE" w14:textId="77777777" w:rsidR="00B92560" w:rsidRPr="00AA6872" w:rsidRDefault="00B92560" w:rsidP="00132F84">
      <w:pPr>
        <w:tabs>
          <w:tab w:val="left" w:pos="1320"/>
        </w:tabs>
        <w:ind w:firstLine="720"/>
        <w:jc w:val="both"/>
        <w:rPr>
          <w:spacing w:val="-4"/>
          <w:sz w:val="16"/>
          <w:szCs w:val="16"/>
        </w:rPr>
      </w:pPr>
    </w:p>
    <w:p w14:paraId="4FB74422" w14:textId="77777777" w:rsidR="006C1081" w:rsidRPr="00BA1AAD" w:rsidRDefault="006C1081" w:rsidP="006C1081">
      <w:pPr>
        <w:jc w:val="center"/>
        <w:outlineLvl w:val="0"/>
        <w:rPr>
          <w:b/>
        </w:rPr>
      </w:pPr>
      <w:r>
        <w:rPr>
          <w:b/>
        </w:rPr>
        <w:t>II</w:t>
      </w:r>
      <w:r w:rsidRPr="00BA1AAD">
        <w:rPr>
          <w:b/>
        </w:rPr>
        <w:t xml:space="preserve">. </w:t>
      </w:r>
      <w:r w:rsidR="005B297D" w:rsidRPr="00B55932">
        <w:rPr>
          <w:b/>
          <w:szCs w:val="24"/>
        </w:rPr>
        <w:t>SUTARTIES VYKDYMO PRADŽIA IR TRUKMĖ</w:t>
      </w:r>
    </w:p>
    <w:p w14:paraId="44BDA48B" w14:textId="77777777" w:rsidR="006C1081" w:rsidRPr="00AA6872" w:rsidRDefault="006C1081" w:rsidP="006C1081">
      <w:pPr>
        <w:jc w:val="center"/>
        <w:rPr>
          <w:sz w:val="16"/>
          <w:szCs w:val="16"/>
        </w:rPr>
      </w:pPr>
    </w:p>
    <w:p w14:paraId="3A5E3A52" w14:textId="5BBB46AE" w:rsidR="00962365" w:rsidRPr="00EF7256" w:rsidRDefault="006C1081" w:rsidP="00962365">
      <w:pPr>
        <w:ind w:firstLine="709"/>
        <w:jc w:val="both"/>
        <w:rPr>
          <w:bCs/>
          <w:szCs w:val="24"/>
        </w:rPr>
      </w:pPr>
      <w:r w:rsidRPr="00EF7256">
        <w:t>2.1.</w:t>
      </w:r>
      <w:r w:rsidR="00CF7734">
        <w:t xml:space="preserve"> S</w:t>
      </w:r>
      <w:r w:rsidR="004101A4" w:rsidRPr="00EF7256">
        <w:rPr>
          <w:bCs/>
          <w:szCs w:val="24"/>
        </w:rPr>
        <w:t>utartis</w:t>
      </w:r>
      <w:r w:rsidR="00962365">
        <w:rPr>
          <w:bCs/>
          <w:szCs w:val="24"/>
        </w:rPr>
        <w:t xml:space="preserve"> įsigalioja nuo </w:t>
      </w:r>
      <w:r w:rsidR="0035326B" w:rsidRPr="009F1153">
        <w:rPr>
          <w:bCs/>
          <w:szCs w:val="24"/>
        </w:rPr>
        <w:t>2024 m. balandžio 1 d.</w:t>
      </w:r>
    </w:p>
    <w:p w14:paraId="558BDE18" w14:textId="48126C65" w:rsidR="006C1081" w:rsidRPr="00C853C9" w:rsidRDefault="007A4982" w:rsidP="00C853C9">
      <w:pPr>
        <w:ind w:firstLine="709"/>
        <w:jc w:val="both"/>
        <w:rPr>
          <w:bCs/>
          <w:szCs w:val="24"/>
        </w:rPr>
      </w:pPr>
      <w:r w:rsidRPr="00EF7256">
        <w:rPr>
          <w:bCs/>
          <w:szCs w:val="24"/>
        </w:rPr>
        <w:t>2.</w:t>
      </w:r>
      <w:r w:rsidR="0027025F">
        <w:rPr>
          <w:bCs/>
          <w:szCs w:val="24"/>
        </w:rPr>
        <w:t>2</w:t>
      </w:r>
      <w:r w:rsidRPr="00EF7256">
        <w:rPr>
          <w:bCs/>
          <w:szCs w:val="24"/>
        </w:rPr>
        <w:t>.</w:t>
      </w:r>
      <w:r w:rsidR="004101A4" w:rsidRPr="00EF7256">
        <w:rPr>
          <w:szCs w:val="24"/>
        </w:rPr>
        <w:t xml:space="preserve"> </w:t>
      </w:r>
      <w:r w:rsidRPr="00EF7256">
        <w:rPr>
          <w:szCs w:val="24"/>
        </w:rPr>
        <w:t xml:space="preserve">Sutartis </w:t>
      </w:r>
      <w:r w:rsidR="00E02D97" w:rsidRPr="00F0431C">
        <w:t xml:space="preserve">galioja </w:t>
      </w:r>
      <w:r w:rsidR="003669C2">
        <w:t>12</w:t>
      </w:r>
      <w:r w:rsidR="006C1081" w:rsidRPr="00F0431C">
        <w:t xml:space="preserve"> mėnes</w:t>
      </w:r>
      <w:r w:rsidR="00DC2068" w:rsidRPr="00F0431C">
        <w:t>i</w:t>
      </w:r>
      <w:r w:rsidR="003669C2">
        <w:t>ų</w:t>
      </w:r>
      <w:r w:rsidR="00C61B39" w:rsidRPr="00F0431C">
        <w:t>,</w:t>
      </w:r>
      <w:r w:rsidR="006C1081" w:rsidRPr="00F0431C">
        <w:t xml:space="preserve"> </w:t>
      </w:r>
      <w:r w:rsidR="00C61B39" w:rsidRPr="00F0431C">
        <w:t>bet</w:t>
      </w:r>
      <w:r w:rsidR="00C61B39" w:rsidRPr="00EF7256">
        <w:t xml:space="preserve"> ne ilgiau nei bus išnaudota šios sutarties 3.2 punkte nurodyta suma. Išnaudojus šios sutarties </w:t>
      </w:r>
      <w:r w:rsidR="00C61B39" w:rsidRPr="00AA6872">
        <w:t>3.2</w:t>
      </w:r>
      <w:r w:rsidR="00C61B39" w:rsidRPr="00EF7256">
        <w:t xml:space="preserve"> punkte nurodytą sumą anksčiau nei baigsis sutarties terminas,  ši </w:t>
      </w:r>
      <w:r w:rsidR="00CF7734">
        <w:t>S</w:t>
      </w:r>
      <w:r w:rsidR="00C61B39" w:rsidRPr="00EF7256">
        <w:t xml:space="preserve">utartis netenka galios. </w:t>
      </w:r>
    </w:p>
    <w:p w14:paraId="71D43195" w14:textId="77777777" w:rsidR="006C1081" w:rsidRPr="00AA6872" w:rsidRDefault="006C1081" w:rsidP="006C1081">
      <w:pPr>
        <w:pStyle w:val="Pagrindinistekstas"/>
        <w:spacing w:after="0"/>
        <w:ind w:firstLine="720"/>
        <w:jc w:val="both"/>
        <w:rPr>
          <w:sz w:val="16"/>
          <w:szCs w:val="16"/>
          <w:lang w:val="lt-LT"/>
        </w:rPr>
      </w:pPr>
    </w:p>
    <w:p w14:paraId="747F0C6C" w14:textId="77777777" w:rsidR="006C1081" w:rsidRPr="00BA1AAD" w:rsidRDefault="001868B7" w:rsidP="006C1081">
      <w:pPr>
        <w:jc w:val="center"/>
        <w:rPr>
          <w:b/>
        </w:rPr>
      </w:pPr>
      <w:r>
        <w:rPr>
          <w:b/>
        </w:rPr>
        <w:t>III</w:t>
      </w:r>
      <w:r w:rsidR="006C1081" w:rsidRPr="00BA1AAD">
        <w:rPr>
          <w:b/>
        </w:rPr>
        <w:t xml:space="preserve">. </w:t>
      </w:r>
      <w:r w:rsidR="00EF4770" w:rsidRPr="00B55932">
        <w:rPr>
          <w:b/>
          <w:szCs w:val="24"/>
        </w:rPr>
        <w:t>SUTARTIES KAINA (KAINODAROS TAISYKLĖS) IR MOKĖJIMO SĄLYGOS</w:t>
      </w:r>
    </w:p>
    <w:p w14:paraId="490C8FA2" w14:textId="77777777" w:rsidR="006C1081" w:rsidRPr="00AA6872" w:rsidRDefault="006C1081" w:rsidP="006C1081">
      <w:pPr>
        <w:jc w:val="both"/>
        <w:rPr>
          <w:b/>
          <w:sz w:val="16"/>
          <w:szCs w:val="16"/>
        </w:rPr>
      </w:pPr>
    </w:p>
    <w:p w14:paraId="01EF1232" w14:textId="77777777" w:rsidR="001C0C65" w:rsidRPr="00D51FDB" w:rsidRDefault="006C1081" w:rsidP="001C0C65">
      <w:pPr>
        <w:widowControl w:val="0"/>
        <w:ind w:firstLine="720"/>
        <w:jc w:val="both"/>
      </w:pPr>
      <w:r w:rsidRPr="00D51FDB">
        <w:t xml:space="preserve">3.1. </w:t>
      </w:r>
      <w:r w:rsidR="001C0C65" w:rsidRPr="00D51FDB">
        <w:t xml:space="preserve">Sutarčiai taikomas kintamo įkainio kainos apskaičiavimo būdas. Tiekėjo taikomas </w:t>
      </w:r>
      <w:r w:rsidR="00ED7411" w:rsidRPr="00D51FDB">
        <w:t>degalams</w:t>
      </w:r>
      <w:r w:rsidR="001C0C65" w:rsidRPr="00D51FDB">
        <w:t xml:space="preserve"> fiksuotas dydis antkainis/nuolaida (Δ</w:t>
      </w:r>
      <w:r w:rsidR="001C0C65" w:rsidRPr="00D51FDB">
        <w:rPr>
          <w:vertAlign w:val="subscript"/>
        </w:rPr>
        <w:t>parda</w:t>
      </w:r>
      <w:r w:rsidR="001C0C65" w:rsidRPr="00D51FDB">
        <w:t>):</w:t>
      </w:r>
    </w:p>
    <w:p w14:paraId="4B99C18F" w14:textId="699AA8B9" w:rsidR="001C0C65" w:rsidRPr="00D51FDB" w:rsidRDefault="001C0C65" w:rsidP="001C0C65">
      <w:pPr>
        <w:ind w:firstLine="709"/>
      </w:pPr>
      <w:r w:rsidRPr="00D51FDB">
        <w:t xml:space="preserve">3.1.1. 95 markės benzino </w:t>
      </w:r>
      <w:r w:rsidR="00436A96">
        <w:t xml:space="preserve">(E5) – </w:t>
      </w:r>
      <w:r w:rsidR="00436A96">
        <w:rPr>
          <w:u w:val="single"/>
        </w:rPr>
        <w:t>+0,05</w:t>
      </w:r>
      <w:r w:rsidR="00436A96" w:rsidRPr="00D51FDB">
        <w:t xml:space="preserve"> Eur/l</w:t>
      </w:r>
      <w:r w:rsidRPr="00D51FDB">
        <w:t xml:space="preserve"> </w:t>
      </w:r>
      <w:r w:rsidRPr="00D51FDB">
        <w:rPr>
          <w:i/>
          <w:iCs/>
        </w:rPr>
        <w:t>(su pridėtinės vertės mokesčiu (toliau – PVM))</w:t>
      </w:r>
      <w:r w:rsidRPr="00D51FDB">
        <w:t xml:space="preserve"> </w:t>
      </w:r>
    </w:p>
    <w:p w14:paraId="64A36A09" w14:textId="1809F24E" w:rsidR="001C0C65" w:rsidRPr="00D51FDB" w:rsidRDefault="001C0C65" w:rsidP="001C0C65">
      <w:pPr>
        <w:ind w:firstLine="709"/>
      </w:pPr>
      <w:r w:rsidRPr="00D51FDB">
        <w:t xml:space="preserve">3.1.2. dyzelino </w:t>
      </w:r>
      <w:r w:rsidR="00436A96">
        <w:t xml:space="preserve">(B7) – </w:t>
      </w:r>
      <w:r w:rsidR="00436A96">
        <w:rPr>
          <w:u w:val="single"/>
        </w:rPr>
        <w:t xml:space="preserve">+0,05 </w:t>
      </w:r>
      <w:r w:rsidR="00436A96" w:rsidRPr="00D51FDB">
        <w:t xml:space="preserve"> Eur/l</w:t>
      </w:r>
      <w:r w:rsidRPr="00D51FDB">
        <w:t xml:space="preserve"> Eur/l </w:t>
      </w:r>
      <w:r w:rsidRPr="00D51FDB">
        <w:rPr>
          <w:i/>
          <w:iCs/>
        </w:rPr>
        <w:t>(su PVM)</w:t>
      </w:r>
      <w:r w:rsidRPr="00D51FDB">
        <w:t>.</w:t>
      </w:r>
    </w:p>
    <w:p w14:paraId="6C27B901" w14:textId="77777777" w:rsidR="001C0C65" w:rsidRPr="00D51FDB" w:rsidRDefault="00ED7411" w:rsidP="001C0C65">
      <w:pPr>
        <w:ind w:firstLine="709"/>
        <w:jc w:val="both"/>
      </w:pPr>
      <w:r w:rsidRPr="00D51FDB">
        <w:t>Degalų</w:t>
      </w:r>
      <w:r w:rsidR="001C0C65" w:rsidRPr="00D51FDB">
        <w:t xml:space="preserve"> vieno litro pardavimo kaina (Eur/l) nustatoma </w:t>
      </w:r>
      <w:r w:rsidRPr="00D51FDB">
        <w:t>degalų</w:t>
      </w:r>
      <w:r w:rsidR="001C0C65" w:rsidRPr="00D51FDB">
        <w:t xml:space="preserve"> įsigijimo dieną ir apskaičiuojama pagal formulę:</w:t>
      </w:r>
    </w:p>
    <w:p w14:paraId="4AF13E1E" w14:textId="77777777" w:rsidR="001C0C65" w:rsidRPr="00D51FDB" w:rsidRDefault="001C0C65" w:rsidP="001C0C65">
      <w:pPr>
        <w:ind w:firstLine="709"/>
      </w:pPr>
      <w:r w:rsidRPr="00D51FDB">
        <w:t xml:space="preserve">D = (OL </w:t>
      </w:r>
      <w:r w:rsidRPr="00D51FDB">
        <w:rPr>
          <w:vertAlign w:val="subscript"/>
        </w:rPr>
        <w:t xml:space="preserve">k </w:t>
      </w:r>
      <w:r w:rsidRPr="00D51FDB">
        <w:t>± ∆</w:t>
      </w:r>
      <w:r w:rsidRPr="00D51FDB">
        <w:rPr>
          <w:vertAlign w:val="subscript"/>
        </w:rPr>
        <w:t>parda</w:t>
      </w:r>
      <w:r w:rsidRPr="00D51FDB">
        <w:t xml:space="preserve">) </w:t>
      </w:r>
    </w:p>
    <w:p w14:paraId="23E8EE53" w14:textId="77777777" w:rsidR="001C0C65" w:rsidRPr="00D51FDB" w:rsidRDefault="001C0C65" w:rsidP="001C0C65">
      <w:pPr>
        <w:ind w:firstLine="709"/>
      </w:pPr>
      <w:r w:rsidRPr="00D51FDB">
        <w:t xml:space="preserve">B= (OL </w:t>
      </w:r>
      <w:r w:rsidRPr="00D51FDB">
        <w:rPr>
          <w:vertAlign w:val="subscript"/>
        </w:rPr>
        <w:t xml:space="preserve">k </w:t>
      </w:r>
      <w:r w:rsidRPr="00D51FDB">
        <w:t>± ∆</w:t>
      </w:r>
      <w:r w:rsidRPr="00D51FDB">
        <w:rPr>
          <w:vertAlign w:val="subscript"/>
        </w:rPr>
        <w:t>parda</w:t>
      </w:r>
      <w:r w:rsidRPr="00D51FDB">
        <w:t xml:space="preserve">) </w:t>
      </w:r>
    </w:p>
    <w:p w14:paraId="3A0BAF6F" w14:textId="77777777" w:rsidR="001C0C65" w:rsidRPr="00D51FDB" w:rsidRDefault="001C0C65" w:rsidP="001C0C65">
      <w:pPr>
        <w:ind w:firstLine="709"/>
      </w:pPr>
      <w:r w:rsidRPr="00D51FDB">
        <w:t xml:space="preserve">D - </w:t>
      </w:r>
      <w:r w:rsidRPr="00D51FDB">
        <w:rPr>
          <w:i/>
          <w:iCs/>
        </w:rPr>
        <w:t xml:space="preserve">dyzelino (B7)) </w:t>
      </w:r>
      <w:r w:rsidRPr="00D51FDB">
        <w:t>litro kaina (Eur/l) (su akcizu ir su PVM);</w:t>
      </w:r>
    </w:p>
    <w:p w14:paraId="6D560186" w14:textId="77777777" w:rsidR="001C0C65" w:rsidRPr="00D51FDB" w:rsidRDefault="001C0C65" w:rsidP="001C0C65">
      <w:pPr>
        <w:ind w:firstLine="709"/>
      </w:pPr>
      <w:r w:rsidRPr="00D51FDB">
        <w:t xml:space="preserve">B – </w:t>
      </w:r>
      <w:r w:rsidRPr="00D51FDB">
        <w:rPr>
          <w:i/>
          <w:iCs/>
        </w:rPr>
        <w:t>95 markės benzino (E5)</w:t>
      </w:r>
      <w:r w:rsidRPr="00D51FDB">
        <w:t xml:space="preserve"> litro kaina (Eur/l) (su akcizu ir su PVM);</w:t>
      </w:r>
    </w:p>
    <w:p w14:paraId="17856778" w14:textId="781941B3" w:rsidR="001C0C65" w:rsidRPr="00D51FDB" w:rsidRDefault="001C0C65" w:rsidP="001C0C65">
      <w:pPr>
        <w:ind w:firstLine="709"/>
        <w:jc w:val="both"/>
      </w:pPr>
      <w:r w:rsidRPr="00D51FDB">
        <w:t xml:space="preserve">OL </w:t>
      </w:r>
      <w:r w:rsidRPr="00D51FDB">
        <w:rPr>
          <w:vertAlign w:val="subscript"/>
        </w:rPr>
        <w:t>k</w:t>
      </w:r>
      <w:r w:rsidRPr="00D51FDB">
        <w:t xml:space="preserve"> – Lietuvoje naftos produktus gaminančios įmonės AB „Orlen Lietuva“ 1 litro degalų, esant 15 °C temperatūrai, bazinė kaina eurais (Eur/l) </w:t>
      </w:r>
      <w:r w:rsidRPr="00D51FDB">
        <w:rPr>
          <w:i/>
          <w:iCs/>
        </w:rPr>
        <w:t>(su akcizu ir PVM)</w:t>
      </w:r>
      <w:r w:rsidRPr="00D51FDB">
        <w:t xml:space="preserve">, galiojusi </w:t>
      </w:r>
      <w:r w:rsidR="000C0C25">
        <w:t>degalų</w:t>
      </w:r>
      <w:r w:rsidRPr="00D51FDB">
        <w:t xml:space="preserve"> įsigijimo dieną 10:00 val. Juodeikių km., Mažeikių r. terminale. </w:t>
      </w:r>
    </w:p>
    <w:p w14:paraId="73DF2EBF" w14:textId="26B2B7F2" w:rsidR="001C0C65" w:rsidRPr="00D51FDB" w:rsidRDefault="001C0C65" w:rsidP="001C0C65">
      <w:pPr>
        <w:ind w:firstLine="709"/>
        <w:jc w:val="both"/>
      </w:pPr>
      <w:r w:rsidRPr="00D51FDB">
        <w:t>Δ</w:t>
      </w:r>
      <w:r w:rsidRPr="00D51FDB">
        <w:rPr>
          <w:vertAlign w:val="subscript"/>
        </w:rPr>
        <w:t xml:space="preserve">parda </w:t>
      </w:r>
      <w:r w:rsidRPr="00D51FDB">
        <w:t xml:space="preserve">- Tiekėjo fiksuotas antkainis/nuolaida </w:t>
      </w:r>
      <w:r w:rsidR="00436A96">
        <w:rPr>
          <w:u w:val="single"/>
        </w:rPr>
        <w:t xml:space="preserve">+0,05 </w:t>
      </w:r>
      <w:r w:rsidR="00436A96" w:rsidRPr="00D51FDB">
        <w:t xml:space="preserve"> Eur/l</w:t>
      </w:r>
      <w:r w:rsidRPr="00D51FDB">
        <w:t xml:space="preserve"> </w:t>
      </w:r>
      <w:r w:rsidRPr="00D51FDB">
        <w:rPr>
          <w:i/>
          <w:iCs/>
        </w:rPr>
        <w:t>(su PVM)</w:t>
      </w:r>
      <w:r w:rsidRPr="00D51FDB">
        <w:t xml:space="preserve"> prie/nuo kintamo įkainio. Į šį priedą/nuolaidą yra įskaičiuotos visos Tiekėjo išlaidos, atsirandančios vykdant Sutartį. Nuolaida formulėje imama su neigiamu ženklu. </w:t>
      </w:r>
    </w:p>
    <w:p w14:paraId="54115284" w14:textId="080DA50D" w:rsidR="001C0C65" w:rsidRPr="00D51FDB" w:rsidRDefault="001C0C65" w:rsidP="001C0C65">
      <w:pPr>
        <w:ind w:firstLine="709"/>
        <w:jc w:val="both"/>
      </w:pPr>
      <w:r w:rsidRPr="00D51FDB">
        <w:lastRenderedPageBreak/>
        <w:t xml:space="preserve">Kintamas įkainis – Lietuvos naftos produktus gaminančios įmonės AB „Orlen Lietuva“ Juodeikių km. Mažeikių r. terminalo protokolo 1 (vieno) litro degalų, esant produkto 15 °C temperatūrai, </w:t>
      </w:r>
      <w:r w:rsidR="003910D3">
        <w:t>degalų</w:t>
      </w:r>
      <w:r w:rsidRPr="00D51FDB">
        <w:t xml:space="preserve"> įsigijimo dieną 10:00 val. bazinė kaina. </w:t>
      </w:r>
    </w:p>
    <w:p w14:paraId="379778FB" w14:textId="77777777" w:rsidR="001C0C65" w:rsidRPr="00D51FDB" w:rsidRDefault="001C0C65" w:rsidP="001C0C65">
      <w:pPr>
        <w:ind w:firstLine="709"/>
        <w:jc w:val="both"/>
      </w:pPr>
      <w:r w:rsidRPr="00D51FDB">
        <w:t xml:space="preserve">Jei Lietuvoje naftos produktus gaminanti įmonė viešai neskelbia ir neteikia kainų protokolų, taikomas paskutinio paskelbto/pateikto protokolo bazinis įkainis. </w:t>
      </w:r>
    </w:p>
    <w:p w14:paraId="490905A8" w14:textId="25C2D206" w:rsidR="006C1081" w:rsidRPr="005F60CA" w:rsidRDefault="00AA6872" w:rsidP="005F60CA">
      <w:pPr>
        <w:widowControl w:val="0"/>
        <w:ind w:firstLine="720"/>
        <w:jc w:val="both"/>
        <w:rPr>
          <w:szCs w:val="24"/>
        </w:rPr>
      </w:pPr>
      <w:r>
        <w:rPr>
          <w:szCs w:val="24"/>
        </w:rPr>
        <w:t xml:space="preserve">3.2. </w:t>
      </w:r>
      <w:r w:rsidR="006C1081" w:rsidRPr="005F60CA">
        <w:rPr>
          <w:szCs w:val="24"/>
        </w:rPr>
        <w:t>Bendra sutarties vert</w:t>
      </w:r>
      <w:r w:rsidR="00E02D97">
        <w:rPr>
          <w:szCs w:val="24"/>
        </w:rPr>
        <w:t xml:space="preserve">ė per </w:t>
      </w:r>
      <w:r w:rsidR="003669C2">
        <w:rPr>
          <w:szCs w:val="24"/>
        </w:rPr>
        <w:t>12</w:t>
      </w:r>
      <w:r w:rsidR="00383C7B" w:rsidRPr="005F60CA">
        <w:rPr>
          <w:szCs w:val="24"/>
        </w:rPr>
        <w:t xml:space="preserve"> mėn.</w:t>
      </w:r>
      <w:r w:rsidR="006C1081" w:rsidRPr="005F60CA">
        <w:rPr>
          <w:szCs w:val="24"/>
        </w:rPr>
        <w:t xml:space="preserve"> neturi viršyti </w:t>
      </w:r>
      <w:r w:rsidR="00AF08A6" w:rsidRPr="00AF08A6">
        <w:rPr>
          <w:szCs w:val="24"/>
        </w:rPr>
        <w:t xml:space="preserve">18 148,79 </w:t>
      </w:r>
      <w:r w:rsidR="006C1081" w:rsidRPr="005F60CA">
        <w:rPr>
          <w:szCs w:val="24"/>
        </w:rPr>
        <w:t xml:space="preserve">Eur </w:t>
      </w:r>
      <w:r w:rsidR="001628A8">
        <w:rPr>
          <w:szCs w:val="24"/>
        </w:rPr>
        <w:t>(</w:t>
      </w:r>
      <w:r w:rsidR="006C1081" w:rsidRPr="005F60CA">
        <w:rPr>
          <w:szCs w:val="24"/>
        </w:rPr>
        <w:t>su PVM</w:t>
      </w:r>
      <w:r w:rsidR="001628A8">
        <w:rPr>
          <w:szCs w:val="24"/>
        </w:rPr>
        <w:t>)</w:t>
      </w:r>
      <w:r w:rsidR="006C1081" w:rsidRPr="005F60CA">
        <w:rPr>
          <w:szCs w:val="24"/>
        </w:rPr>
        <w:t xml:space="preserve">. </w:t>
      </w:r>
    </w:p>
    <w:p w14:paraId="7A2ADB04" w14:textId="35850996" w:rsidR="006C1081" w:rsidRPr="005F60CA" w:rsidRDefault="003D2DB1" w:rsidP="005F60CA">
      <w:pPr>
        <w:keepNext/>
        <w:widowControl w:val="0"/>
        <w:ind w:firstLine="720"/>
        <w:jc w:val="both"/>
        <w:rPr>
          <w:szCs w:val="24"/>
        </w:rPr>
      </w:pPr>
      <w:r>
        <w:rPr>
          <w:bCs/>
          <w:szCs w:val="24"/>
        </w:rPr>
        <w:t>3.</w:t>
      </w:r>
      <w:r w:rsidR="00AA6872">
        <w:rPr>
          <w:bCs/>
          <w:szCs w:val="24"/>
        </w:rPr>
        <w:t>3</w:t>
      </w:r>
      <w:r w:rsidR="006C1081" w:rsidRPr="005F60CA">
        <w:rPr>
          <w:bCs/>
          <w:szCs w:val="24"/>
        </w:rPr>
        <w:t>. Mokėjimai</w:t>
      </w:r>
      <w:r w:rsidR="006C1081" w:rsidRPr="005F60CA">
        <w:rPr>
          <w:szCs w:val="24"/>
        </w:rPr>
        <w:t xml:space="preserve"> atliekami eurais tokia tvarka:</w:t>
      </w:r>
    </w:p>
    <w:p w14:paraId="59211240" w14:textId="267DC636" w:rsidR="000E4648" w:rsidRPr="00B36122" w:rsidRDefault="005F60CA" w:rsidP="005F60CA">
      <w:pPr>
        <w:pStyle w:val="Pagrindinistekstas"/>
        <w:spacing w:after="0"/>
        <w:ind w:firstLine="709"/>
        <w:jc w:val="both"/>
        <w:rPr>
          <w:szCs w:val="24"/>
          <w:lang w:val="lt-LT"/>
        </w:rPr>
      </w:pPr>
      <w:r>
        <w:rPr>
          <w:szCs w:val="24"/>
          <w:lang w:val="lt-LT"/>
        </w:rPr>
        <w:t>3.</w:t>
      </w:r>
      <w:r w:rsidR="00AA6872">
        <w:rPr>
          <w:szCs w:val="24"/>
          <w:lang w:val="lt-LT"/>
        </w:rPr>
        <w:t>3</w:t>
      </w:r>
      <w:r w:rsidR="006C1081" w:rsidRPr="005F60CA">
        <w:rPr>
          <w:szCs w:val="24"/>
          <w:lang w:val="lt-LT"/>
        </w:rPr>
        <w:t xml:space="preserve">.1. Pirkėjas atsiskaito Tiekėjui per 30 (trisdešimt) dienų nuo sąskaitos faktūros gavimo. </w:t>
      </w:r>
      <w:r w:rsidR="00B36122" w:rsidRPr="00E613CB">
        <w:rPr>
          <w:szCs w:val="24"/>
          <w:lang w:eastAsia="lt-LT"/>
        </w:rPr>
        <w:t>PVM sąskaitos faktūros turi būti teikiamos naudojantis informacinės sis</w:t>
      </w:r>
      <w:r w:rsidR="00B36122">
        <w:rPr>
          <w:szCs w:val="24"/>
          <w:lang w:eastAsia="lt-LT"/>
        </w:rPr>
        <w:t>temos „E. sąskaita“ priemonėmis.</w:t>
      </w:r>
      <w:r w:rsidR="00B36122">
        <w:rPr>
          <w:szCs w:val="24"/>
          <w:lang w:val="lt-LT" w:eastAsia="lt-LT"/>
        </w:rPr>
        <w:t xml:space="preserve"> </w:t>
      </w:r>
    </w:p>
    <w:p w14:paraId="64C60D5F" w14:textId="5A26ABEB" w:rsidR="006C1081" w:rsidRPr="00BA1AAD" w:rsidRDefault="005F60CA" w:rsidP="006C1081">
      <w:pPr>
        <w:ind w:firstLine="720"/>
        <w:jc w:val="both"/>
      </w:pPr>
      <w:r>
        <w:t>3.</w:t>
      </w:r>
      <w:r w:rsidR="00AA6872">
        <w:t>3</w:t>
      </w:r>
      <w:r w:rsidR="003D2EB0" w:rsidRPr="00BA1AAD">
        <w:t xml:space="preserve">.2. </w:t>
      </w:r>
      <w:r w:rsidR="006C1081" w:rsidRPr="000E4648">
        <w:t>Pirkėjas neatsako, jeigu atsiskaitymas su Tiekėju vėluoja dėl trečiųjų asmenų veiksmų.</w:t>
      </w:r>
    </w:p>
    <w:p w14:paraId="1CFBD379" w14:textId="090549C6" w:rsidR="006C1081" w:rsidRPr="00BA1AAD" w:rsidRDefault="003D2DB1" w:rsidP="006C1081">
      <w:pPr>
        <w:ind w:firstLine="720"/>
        <w:jc w:val="both"/>
      </w:pPr>
      <w:r>
        <w:t>3.</w:t>
      </w:r>
      <w:r w:rsidR="00AA6872">
        <w:t>3</w:t>
      </w:r>
      <w:r w:rsidR="003D2EB0">
        <w:t xml:space="preserve">.3. </w:t>
      </w:r>
      <w:r w:rsidR="006C1081" w:rsidRPr="00BA1AAD">
        <w:t>Pirkėjas už perkam</w:t>
      </w:r>
      <w:r w:rsidR="00343A0C">
        <w:t>us</w:t>
      </w:r>
      <w:r w:rsidR="006C1081" w:rsidRPr="00BA1AAD">
        <w:t xml:space="preserve"> </w:t>
      </w:r>
      <w:r w:rsidR="00343A0C">
        <w:t>degalus</w:t>
      </w:r>
      <w:r w:rsidR="006C1081" w:rsidRPr="00BA1AAD">
        <w:t xml:space="preserve"> Tiekėjui atsiskaito mokėjimo pavedimu į Tiekėjo nurodytą banko sąskaitą</w:t>
      </w:r>
      <w:r w:rsidR="00132F84">
        <w:t xml:space="preserve">. </w:t>
      </w:r>
      <w:r w:rsidR="006C1081" w:rsidRPr="00BA1AAD">
        <w:t>Apmokėjimas laikomas įvykdytu, kai pinigai patenka į Tiekėjo nurodytą sąskaitą.</w:t>
      </w:r>
    </w:p>
    <w:p w14:paraId="03EC9A42" w14:textId="3735F4FD" w:rsidR="00B36122" w:rsidRDefault="00BB0AB5" w:rsidP="00B36122">
      <w:pPr>
        <w:ind w:firstLine="709"/>
        <w:jc w:val="both"/>
        <w:rPr>
          <w:color w:val="000000"/>
        </w:rPr>
      </w:pPr>
      <w:r>
        <w:t>3.</w:t>
      </w:r>
      <w:r w:rsidR="00AA6872">
        <w:t>4</w:t>
      </w:r>
      <w:r w:rsidR="004C2976">
        <w:t xml:space="preserve">. </w:t>
      </w:r>
      <w:r w:rsidR="006C1081" w:rsidRPr="00BA1AAD">
        <w:t xml:space="preserve">Lietuvos Respublikoje pasikeitus teisės norminiams aktams, reglamentuojantiems mokesčių dydį arba įvedus </w:t>
      </w:r>
      <w:r w:rsidR="006C1081" w:rsidRPr="008F6CC1">
        <w:rPr>
          <w:color w:val="000000"/>
        </w:rPr>
        <w:t xml:space="preserve">naujus mokesčius, </w:t>
      </w:r>
      <w:r w:rsidR="00343A0C" w:rsidRPr="008F6CC1">
        <w:rPr>
          <w:color w:val="000000"/>
        </w:rPr>
        <w:t>degalų</w:t>
      </w:r>
      <w:r w:rsidR="006C1081" w:rsidRPr="008F6CC1">
        <w:rPr>
          <w:color w:val="000000"/>
        </w:rPr>
        <w:t xml:space="preserve"> įkainis su PVM bus keičiamas atitinkama dalimi, atsižvelgiant į kainos sudėtyje esančio mokesčio dalį ar pridedant naują mokestį. </w:t>
      </w:r>
    </w:p>
    <w:p w14:paraId="26E68C87" w14:textId="2035EA6A" w:rsidR="001660EF" w:rsidRDefault="00BB0AB5" w:rsidP="001660EF">
      <w:pPr>
        <w:ind w:firstLine="709"/>
        <w:jc w:val="both"/>
        <w:rPr>
          <w:color w:val="000000"/>
          <w:szCs w:val="24"/>
          <w:u w:val="single"/>
        </w:rPr>
      </w:pPr>
      <w:r>
        <w:rPr>
          <w:color w:val="000000"/>
          <w:szCs w:val="24"/>
        </w:rPr>
        <w:t>3.</w:t>
      </w:r>
      <w:r w:rsidR="00AA6872">
        <w:rPr>
          <w:color w:val="000000"/>
          <w:szCs w:val="24"/>
        </w:rPr>
        <w:t>5</w:t>
      </w:r>
      <w:r w:rsidR="00130C1B" w:rsidRPr="008F6CC1">
        <w:rPr>
          <w:color w:val="000000"/>
          <w:szCs w:val="24"/>
        </w:rPr>
        <w:t xml:space="preserve">. </w:t>
      </w:r>
      <w:r w:rsidR="00C052E9" w:rsidRPr="00EF7256">
        <w:rPr>
          <w:szCs w:val="24"/>
          <w:u w:val="single"/>
        </w:rPr>
        <w:t xml:space="preserve">Sąskaitos faktūros išrašomos Rokiškio rajono savivaldybės administracijos vardu, mokėtoju nurodant </w:t>
      </w:r>
      <w:r w:rsidR="00C052E9" w:rsidRPr="00EF7256">
        <w:rPr>
          <w:color w:val="000000"/>
          <w:szCs w:val="24"/>
          <w:u w:val="single"/>
        </w:rPr>
        <w:t>Pandėlio seniūniją.</w:t>
      </w:r>
    </w:p>
    <w:p w14:paraId="75A9D382" w14:textId="2023DA9C" w:rsidR="001660EF" w:rsidRPr="00E613CB" w:rsidRDefault="001660EF" w:rsidP="001660EF">
      <w:pPr>
        <w:ind w:firstLine="709"/>
        <w:jc w:val="both"/>
      </w:pPr>
      <w:r>
        <w:t>3.</w:t>
      </w:r>
      <w:r w:rsidR="00AA6872">
        <w:t>6</w:t>
      </w:r>
      <w:r w:rsidRPr="00E613CB">
        <w:t>. Tiesioginio atsiskaitymo su Tiekėjo pasitelkiamais subtiekėjais galimybės gali būti įgyvendinamos šia tvarka:</w:t>
      </w:r>
    </w:p>
    <w:p w14:paraId="0F241279" w14:textId="4E29A4AD" w:rsidR="001660EF" w:rsidRPr="00E613CB" w:rsidRDefault="001660EF" w:rsidP="001660EF">
      <w:pPr>
        <w:ind w:firstLine="709"/>
        <w:jc w:val="both"/>
      </w:pPr>
      <w:r>
        <w:t>3.</w:t>
      </w:r>
      <w:r w:rsidR="00AA6872">
        <w:t>6</w:t>
      </w:r>
      <w:r w:rsidRPr="00E613CB">
        <w:t>.1.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nustatytus reikalavimus;</w:t>
      </w:r>
    </w:p>
    <w:p w14:paraId="75E56353" w14:textId="312AB1D6" w:rsidR="001660EF" w:rsidRPr="00E613CB" w:rsidRDefault="001660EF" w:rsidP="001660EF">
      <w:pPr>
        <w:ind w:firstLine="709"/>
        <w:jc w:val="both"/>
      </w:pPr>
      <w:r>
        <w:t>3.</w:t>
      </w:r>
      <w:r w:rsidR="00AA6872">
        <w:t>6</w:t>
      </w:r>
      <w:r w:rsidRPr="00E613CB">
        <w:t>.2.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jas neįtraukia subtiekėjo tiesiogiai Pirkėjui pateiktų ir Tiekėjo patvirtintų sumų;</w:t>
      </w:r>
    </w:p>
    <w:p w14:paraId="7C207045" w14:textId="52690ABC" w:rsidR="001660EF" w:rsidRPr="00E613CB" w:rsidRDefault="001660EF" w:rsidP="001660EF">
      <w:pPr>
        <w:ind w:firstLine="709"/>
        <w:jc w:val="both"/>
      </w:pPr>
      <w:r>
        <w:t>3.</w:t>
      </w:r>
      <w:r w:rsidR="00AA6872">
        <w:t>6</w:t>
      </w:r>
      <w:r w:rsidR="002B7CF7">
        <w:t xml:space="preserve">.3. </w:t>
      </w:r>
      <w:r w:rsidRPr="00E613CB">
        <w:t>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037FF07F" w14:textId="452B6A3C" w:rsidR="001660EF" w:rsidRPr="00E613CB" w:rsidRDefault="001660EF" w:rsidP="001660EF">
      <w:pPr>
        <w:ind w:firstLine="709"/>
        <w:jc w:val="both"/>
      </w:pPr>
      <w:r>
        <w:t>3.</w:t>
      </w:r>
      <w:r w:rsidR="00AA6872">
        <w:t>6</w:t>
      </w:r>
      <w:r w:rsidRPr="00E613CB">
        <w:t>.4.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5E39DB20" w14:textId="40E44052" w:rsidR="001660EF" w:rsidRDefault="001660EF" w:rsidP="00F7183D">
      <w:pPr>
        <w:ind w:firstLine="709"/>
        <w:jc w:val="both"/>
      </w:pPr>
      <w:r>
        <w:t>3.</w:t>
      </w:r>
      <w:r w:rsidR="00AA6872">
        <w:t>6</w:t>
      </w:r>
      <w:r w:rsidRPr="00E613CB">
        <w:t xml:space="preserve">.5. Atsiskaitymas su subtiekėju vykdomas </w:t>
      </w:r>
      <w:r>
        <w:t>vadovaujantis šios sutarties 3.3-3.</w:t>
      </w:r>
      <w:r w:rsidR="00AA6872">
        <w:t>6</w:t>
      </w:r>
      <w:r w:rsidRPr="00E613CB">
        <w:t xml:space="preserve"> punktų nuostatomis.</w:t>
      </w:r>
    </w:p>
    <w:p w14:paraId="11262223" w14:textId="77777777" w:rsidR="00D00241" w:rsidRDefault="00D00241" w:rsidP="00F7183D">
      <w:pPr>
        <w:ind w:firstLine="709"/>
        <w:jc w:val="both"/>
      </w:pPr>
    </w:p>
    <w:p w14:paraId="64C1D16B" w14:textId="77777777" w:rsidR="00D00241" w:rsidRDefault="00D00241" w:rsidP="00D00241">
      <w:pPr>
        <w:pStyle w:val="Pagrindinistekstas2"/>
        <w:tabs>
          <w:tab w:val="left" w:pos="420"/>
          <w:tab w:val="left" w:pos="1298"/>
        </w:tabs>
        <w:spacing w:after="0" w:line="240" w:lineRule="auto"/>
        <w:ind w:right="15"/>
        <w:jc w:val="center"/>
        <w:rPr>
          <w:b/>
          <w:szCs w:val="24"/>
        </w:rPr>
      </w:pPr>
      <w:r>
        <w:rPr>
          <w:b/>
          <w:szCs w:val="24"/>
          <w:lang w:val="lt-LT"/>
        </w:rPr>
        <w:t>I</w:t>
      </w:r>
      <w:r>
        <w:rPr>
          <w:b/>
          <w:szCs w:val="24"/>
        </w:rPr>
        <w:t>V.</w:t>
      </w:r>
      <w:r>
        <w:rPr>
          <w:b/>
          <w:szCs w:val="24"/>
        </w:rPr>
        <w:tab/>
        <w:t>ŠALIŲ ĮSIPAREIGOJIMAI</w:t>
      </w:r>
    </w:p>
    <w:p w14:paraId="7A8BEF8D" w14:textId="77777777" w:rsidR="00D00241" w:rsidRPr="00D00241" w:rsidRDefault="00D00241" w:rsidP="00D00241">
      <w:pPr>
        <w:pStyle w:val="Pagrindinistekstas2"/>
        <w:tabs>
          <w:tab w:val="left" w:pos="420"/>
          <w:tab w:val="left" w:pos="1298"/>
        </w:tabs>
        <w:spacing w:after="0" w:line="240" w:lineRule="auto"/>
        <w:ind w:right="15"/>
        <w:rPr>
          <w:b/>
          <w:szCs w:val="24"/>
        </w:rPr>
      </w:pPr>
    </w:p>
    <w:p w14:paraId="6571F3D3" w14:textId="77777777" w:rsidR="00D00241" w:rsidRDefault="00D00241" w:rsidP="00D00241">
      <w:pPr>
        <w:pStyle w:val="Pagrindinistekstas2"/>
        <w:tabs>
          <w:tab w:val="left" w:pos="567"/>
          <w:tab w:val="left" w:pos="1298"/>
        </w:tabs>
        <w:spacing w:after="0" w:line="240" w:lineRule="auto"/>
        <w:ind w:right="15" w:firstLine="709"/>
        <w:jc w:val="both"/>
        <w:rPr>
          <w:szCs w:val="24"/>
        </w:rPr>
      </w:pPr>
      <w:r>
        <w:rPr>
          <w:szCs w:val="24"/>
          <w:lang w:val="lt-LT"/>
        </w:rPr>
        <w:t>4</w:t>
      </w:r>
      <w:r>
        <w:rPr>
          <w:szCs w:val="24"/>
        </w:rPr>
        <w:t>.1.</w:t>
      </w:r>
      <w:r>
        <w:rPr>
          <w:b/>
          <w:szCs w:val="24"/>
        </w:rPr>
        <w:t xml:space="preserve"> </w:t>
      </w:r>
      <w:r>
        <w:rPr>
          <w:szCs w:val="24"/>
          <w:lang w:val="lt-LT"/>
        </w:rPr>
        <w:t>Tiekėjas</w:t>
      </w:r>
      <w:r>
        <w:rPr>
          <w:szCs w:val="24"/>
        </w:rPr>
        <w:t xml:space="preserve"> įsipareigoja:</w:t>
      </w:r>
    </w:p>
    <w:p w14:paraId="5FA3CC61" w14:textId="49BF3453" w:rsidR="00D00241" w:rsidRDefault="00D00241" w:rsidP="00D00241">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Pr>
          <w:szCs w:val="24"/>
        </w:rPr>
        <w:t xml:space="preserve">.1.1. </w:t>
      </w:r>
      <w:r>
        <w:rPr>
          <w:szCs w:val="24"/>
          <w:lang w:val="lt-LT"/>
        </w:rPr>
        <w:t>teikti</w:t>
      </w:r>
      <w:r>
        <w:rPr>
          <w:szCs w:val="24"/>
        </w:rPr>
        <w:t xml:space="preserve"> </w:t>
      </w:r>
      <w:r w:rsidR="00AC0114">
        <w:rPr>
          <w:szCs w:val="24"/>
          <w:lang w:val="lt-LT"/>
        </w:rPr>
        <w:t>degalus</w:t>
      </w:r>
      <w:r>
        <w:rPr>
          <w:szCs w:val="24"/>
        </w:rPr>
        <w:t xml:space="preserve"> šioje sutartyje numatytais terminais, vadovaudamasis galiojančiais Lietuvos Respublikos teisės aktais;</w:t>
      </w:r>
    </w:p>
    <w:p w14:paraId="29E48034" w14:textId="20B6B9F2" w:rsidR="00D00241" w:rsidRDefault="00D00241" w:rsidP="00D00241">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4.1.2. nedelsdamas raštu informuoti Pirkėją apie bet kurias aplinkybes, kurios trukdo ar gali sutrukdyti Tiekėjui pateikti </w:t>
      </w:r>
      <w:r w:rsidR="009729D7">
        <w:rPr>
          <w:rFonts w:ascii="Times New Roman" w:hAnsi="Times New Roman"/>
          <w:sz w:val="24"/>
          <w:szCs w:val="24"/>
          <w:lang w:val="lt-LT"/>
        </w:rPr>
        <w:t>degalus</w:t>
      </w:r>
      <w:r>
        <w:rPr>
          <w:rFonts w:ascii="Times New Roman" w:hAnsi="Times New Roman"/>
          <w:sz w:val="24"/>
          <w:szCs w:val="24"/>
          <w:lang w:val="lt-LT"/>
        </w:rPr>
        <w:t xml:space="preserve"> nustatytais terminais;</w:t>
      </w:r>
    </w:p>
    <w:p w14:paraId="3E1711FF" w14:textId="77777777" w:rsidR="00D00241" w:rsidRDefault="00D00241" w:rsidP="00D00241">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Pr>
          <w:szCs w:val="24"/>
        </w:rPr>
        <w:t>.1.</w:t>
      </w:r>
      <w:r>
        <w:rPr>
          <w:szCs w:val="24"/>
          <w:lang w:val="lt-LT"/>
        </w:rPr>
        <w:t>3</w:t>
      </w:r>
      <w:r>
        <w:rPr>
          <w:szCs w:val="24"/>
        </w:rPr>
        <w:t xml:space="preserve">. savo sąskaita ir laiku ištaisyti netikslumus ir pašalinti pagrįstus trūkumus, kuriuos nurodo </w:t>
      </w:r>
      <w:r>
        <w:rPr>
          <w:szCs w:val="24"/>
          <w:lang w:val="lt-LT"/>
        </w:rPr>
        <w:t>Pirkėjas</w:t>
      </w:r>
      <w:r>
        <w:rPr>
          <w:szCs w:val="24"/>
        </w:rPr>
        <w:t xml:space="preserve">; </w:t>
      </w:r>
    </w:p>
    <w:p w14:paraId="161A4BF1" w14:textId="77777777" w:rsidR="00D00241" w:rsidRDefault="00D00241" w:rsidP="00D00241">
      <w:pPr>
        <w:pStyle w:val="Pagrindinistekstas2"/>
        <w:spacing w:after="0" w:line="240" w:lineRule="auto"/>
        <w:ind w:right="15" w:firstLine="709"/>
        <w:jc w:val="both"/>
        <w:rPr>
          <w:szCs w:val="24"/>
        </w:rPr>
      </w:pPr>
      <w:r>
        <w:rPr>
          <w:szCs w:val="24"/>
          <w:lang w:val="lt-LT"/>
        </w:rPr>
        <w:t>4</w:t>
      </w:r>
      <w:r>
        <w:rPr>
          <w:szCs w:val="24"/>
        </w:rPr>
        <w:t>.1.</w:t>
      </w:r>
      <w:r>
        <w:rPr>
          <w:szCs w:val="24"/>
          <w:lang w:val="lt-LT"/>
        </w:rPr>
        <w:t>4</w:t>
      </w:r>
      <w:r>
        <w:rPr>
          <w:szCs w:val="24"/>
        </w:rPr>
        <w:t>. apmokėti patirtus nuostolius, kurie atsirado dėl Tiekėjo kaltės.</w:t>
      </w:r>
    </w:p>
    <w:p w14:paraId="24CE361E" w14:textId="181D381C" w:rsidR="00D00241" w:rsidRDefault="00D00241" w:rsidP="00D00241">
      <w:pPr>
        <w:pStyle w:val="Pagrindinistekstas2"/>
        <w:spacing w:after="0" w:line="240" w:lineRule="auto"/>
        <w:ind w:right="15" w:firstLine="709"/>
        <w:jc w:val="both"/>
        <w:rPr>
          <w:szCs w:val="24"/>
        </w:rPr>
      </w:pPr>
      <w:r>
        <w:rPr>
          <w:szCs w:val="24"/>
          <w:lang w:val="lt-LT"/>
        </w:rPr>
        <w:lastRenderedPageBreak/>
        <w:t>4</w:t>
      </w:r>
      <w:r>
        <w:rPr>
          <w:szCs w:val="24"/>
        </w:rPr>
        <w:t>.</w:t>
      </w:r>
      <w:r>
        <w:rPr>
          <w:szCs w:val="24"/>
          <w:lang w:val="lt-LT"/>
        </w:rPr>
        <w:t>1</w:t>
      </w:r>
      <w:r>
        <w:rPr>
          <w:szCs w:val="24"/>
        </w:rPr>
        <w:t>.</w:t>
      </w:r>
      <w:r w:rsidR="0092030D">
        <w:rPr>
          <w:szCs w:val="24"/>
          <w:lang w:val="lt-LT"/>
        </w:rPr>
        <w:t>5</w:t>
      </w:r>
      <w:r>
        <w:rPr>
          <w:szCs w:val="24"/>
        </w:rPr>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15FEF398" w14:textId="77777777" w:rsidR="00D00241" w:rsidRDefault="00D00241" w:rsidP="00D00241">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Pr>
          <w:szCs w:val="24"/>
        </w:rPr>
        <w:t xml:space="preserve">.2. </w:t>
      </w:r>
      <w:r>
        <w:rPr>
          <w:szCs w:val="24"/>
          <w:lang w:val="lt-LT"/>
        </w:rPr>
        <w:t>Pirkėjas</w:t>
      </w:r>
      <w:r>
        <w:rPr>
          <w:szCs w:val="24"/>
        </w:rPr>
        <w:t xml:space="preserve"> įsipareigoja:</w:t>
      </w:r>
    </w:p>
    <w:p w14:paraId="70D3C7C3" w14:textId="384C8930" w:rsidR="00D00241" w:rsidRPr="00D332B6" w:rsidRDefault="00D00241" w:rsidP="00D00241">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Pr>
          <w:szCs w:val="24"/>
        </w:rPr>
        <w:t xml:space="preserve">2.1. sudaryti Tiekėjui visas sąlygas, suteikti informaciją ar dokumentus, būtinus </w:t>
      </w:r>
      <w:r>
        <w:rPr>
          <w:szCs w:val="24"/>
          <w:lang w:val="lt-LT"/>
        </w:rPr>
        <w:t>S</w:t>
      </w:r>
      <w:r>
        <w:rPr>
          <w:szCs w:val="24"/>
        </w:rPr>
        <w:t>utarčiai vykdyti;</w:t>
      </w:r>
      <w:r w:rsidR="00D332B6">
        <w:rPr>
          <w:szCs w:val="24"/>
          <w:lang w:val="lt-LT"/>
        </w:rPr>
        <w:t xml:space="preserve"> </w:t>
      </w:r>
    </w:p>
    <w:p w14:paraId="07A370DD" w14:textId="77777777" w:rsidR="00D00241" w:rsidRDefault="00D00241" w:rsidP="00D00241">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Pr>
          <w:szCs w:val="24"/>
        </w:rPr>
        <w:t>.2.2. glaudžiai bendradarbiauti su Tiekėju, nuolat dalyvauti aptariant eigoje kylančius klausimus;</w:t>
      </w:r>
    </w:p>
    <w:p w14:paraId="3A55A6DE" w14:textId="30B1944A" w:rsidR="00AC0114" w:rsidRPr="00AC0114" w:rsidRDefault="00D00241" w:rsidP="00AC0114">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Pr>
          <w:szCs w:val="24"/>
        </w:rPr>
        <w:t>.2.3. šioje</w:t>
      </w:r>
      <w:r>
        <w:rPr>
          <w:szCs w:val="24"/>
          <w:lang w:val="lt-LT"/>
        </w:rPr>
        <w:t xml:space="preserve"> Sutartyje</w:t>
      </w:r>
      <w:r>
        <w:rPr>
          <w:szCs w:val="24"/>
        </w:rPr>
        <w:t xml:space="preserve"> nurodytomis sąlygomis ir terminais Tiekėjui sumokėti už </w:t>
      </w:r>
      <w:r>
        <w:rPr>
          <w:szCs w:val="24"/>
          <w:lang w:val="lt-LT"/>
        </w:rPr>
        <w:t>pateikt</w:t>
      </w:r>
      <w:r w:rsidR="00D332B6">
        <w:rPr>
          <w:szCs w:val="24"/>
          <w:lang w:val="lt-LT"/>
        </w:rPr>
        <w:t>us</w:t>
      </w:r>
      <w:r>
        <w:rPr>
          <w:szCs w:val="24"/>
          <w:lang w:val="lt-LT"/>
        </w:rPr>
        <w:t xml:space="preserve"> </w:t>
      </w:r>
      <w:r w:rsidR="00D332B6">
        <w:rPr>
          <w:szCs w:val="24"/>
          <w:lang w:val="lt-LT"/>
        </w:rPr>
        <w:t>degalus</w:t>
      </w:r>
      <w:r>
        <w:rPr>
          <w:szCs w:val="24"/>
          <w:lang w:val="lt-LT"/>
        </w:rPr>
        <w:t>.</w:t>
      </w:r>
    </w:p>
    <w:p w14:paraId="6C985428" w14:textId="77777777" w:rsidR="006C1081" w:rsidRPr="00C319B1" w:rsidRDefault="006C1081" w:rsidP="006C1081">
      <w:pPr>
        <w:keepNext/>
        <w:jc w:val="both"/>
        <w:outlineLvl w:val="0"/>
        <w:rPr>
          <w:b/>
          <w:szCs w:val="24"/>
        </w:rPr>
      </w:pPr>
    </w:p>
    <w:p w14:paraId="2AE17433" w14:textId="5A14BC63" w:rsidR="006C1081" w:rsidRPr="00BA1AAD" w:rsidRDefault="001868B7" w:rsidP="006C1081">
      <w:pPr>
        <w:keepNext/>
        <w:jc w:val="center"/>
        <w:outlineLvl w:val="0"/>
        <w:rPr>
          <w:b/>
        </w:rPr>
      </w:pPr>
      <w:r>
        <w:rPr>
          <w:b/>
        </w:rPr>
        <w:t>V</w:t>
      </w:r>
      <w:r w:rsidRPr="00BA1AAD">
        <w:rPr>
          <w:b/>
        </w:rPr>
        <w:t>. ŠALIŲ ATSAKOMYBĖ</w:t>
      </w:r>
    </w:p>
    <w:p w14:paraId="26339122" w14:textId="77777777" w:rsidR="006C1081" w:rsidRPr="00A00533" w:rsidRDefault="006C1081" w:rsidP="006C1081">
      <w:pPr>
        <w:keepNext/>
        <w:outlineLvl w:val="0"/>
        <w:rPr>
          <w:b/>
          <w:szCs w:val="24"/>
        </w:rPr>
      </w:pPr>
    </w:p>
    <w:p w14:paraId="23539F91" w14:textId="61B18CAE" w:rsidR="006C1081" w:rsidRPr="00A670C6" w:rsidRDefault="008B1668" w:rsidP="006C1081">
      <w:pPr>
        <w:ind w:firstLine="720"/>
        <w:jc w:val="both"/>
      </w:pPr>
      <w:r>
        <w:t>5</w:t>
      </w:r>
      <w:r w:rsidR="006C1081" w:rsidRPr="00A670C6">
        <w:t>.1. Jei Tiekėjas dėl savo kaltės nepa</w:t>
      </w:r>
      <w:r w:rsidR="005173D5" w:rsidRPr="00A670C6">
        <w:t>teikia</w:t>
      </w:r>
      <w:r w:rsidR="006C1081" w:rsidRPr="00A670C6">
        <w:t xml:space="preserve"> </w:t>
      </w:r>
      <w:r w:rsidR="00343A0C">
        <w:t>degalų</w:t>
      </w:r>
      <w:r w:rsidR="006C1081" w:rsidRPr="00A670C6">
        <w:t xml:space="preserve"> nustatytu terminu, Pirkėjas turi teisę be oficialaus įspėjimo ir nesumažindamas kitų savo teisių gynimo būdų pradėti skaičiuoti 0,0</w:t>
      </w:r>
      <w:r w:rsidR="00BD48AB">
        <w:t>3</w:t>
      </w:r>
      <w:r w:rsidR="006C1081" w:rsidRPr="00A670C6">
        <w:t xml:space="preserve"> % dydžio delspinigius nuo laiku nepatiektų </w:t>
      </w:r>
      <w:r w:rsidR="00343A0C">
        <w:t>degalų</w:t>
      </w:r>
      <w:r w:rsidR="006C1081" w:rsidRPr="00A670C6">
        <w:t xml:space="preserve"> kainos už kiekvieną termino praleidimo dieną, neviršijant </w:t>
      </w:r>
      <w:r w:rsidR="006C1081" w:rsidRPr="00A670C6">
        <w:rPr>
          <w:i/>
        </w:rPr>
        <w:t xml:space="preserve"> </w:t>
      </w:r>
      <w:r w:rsidR="006C1081" w:rsidRPr="00A670C6">
        <w:t>10 (dešimt) % bendros Sutarties kainos.</w:t>
      </w:r>
    </w:p>
    <w:p w14:paraId="5A1D4BD3" w14:textId="00933651" w:rsidR="006C1081" w:rsidRPr="00A670C6" w:rsidRDefault="008B1668" w:rsidP="006C1081">
      <w:pPr>
        <w:ind w:firstLine="720"/>
        <w:jc w:val="both"/>
      </w:pPr>
      <w:r>
        <w:t>5</w:t>
      </w:r>
      <w:r w:rsidR="006C1081" w:rsidRPr="00A670C6">
        <w:t>.2. Jei apskaičiuoti delspinigiai viršija 10 (dešimt) %</w:t>
      </w:r>
      <w:r w:rsidR="006C1081" w:rsidRPr="00A670C6">
        <w:rPr>
          <w:i/>
        </w:rPr>
        <w:t xml:space="preserve"> </w:t>
      </w:r>
      <w:r w:rsidR="006C1081" w:rsidRPr="00A670C6">
        <w:t>bendros Sutarties</w:t>
      </w:r>
      <w:r w:rsidR="006C1081" w:rsidRPr="00A670C6">
        <w:rPr>
          <w:i/>
        </w:rPr>
        <w:t xml:space="preserve"> </w:t>
      </w:r>
      <w:r w:rsidR="006C1081" w:rsidRPr="00A670C6">
        <w:t>kainos, Pirkėjas gali, prieš tai raštu įspėjęs Tiekėją:</w:t>
      </w:r>
    </w:p>
    <w:p w14:paraId="30F2C8CD" w14:textId="0CE2F0D2" w:rsidR="006C1081" w:rsidRPr="00A670C6" w:rsidRDefault="008B1668" w:rsidP="006C1081">
      <w:pPr>
        <w:ind w:firstLine="720"/>
        <w:jc w:val="both"/>
      </w:pPr>
      <w:r>
        <w:t>5</w:t>
      </w:r>
      <w:r w:rsidR="006C1081" w:rsidRPr="00A670C6">
        <w:t>.2.1. išskaičiuoti delspinigių sumą iš Tiekėjui mokėtinų sumų;</w:t>
      </w:r>
    </w:p>
    <w:p w14:paraId="6D0E3092" w14:textId="45366A6F" w:rsidR="006C1081" w:rsidRPr="00A670C6" w:rsidRDefault="008B1668" w:rsidP="006C1081">
      <w:pPr>
        <w:ind w:firstLine="720"/>
        <w:jc w:val="both"/>
      </w:pPr>
      <w:r>
        <w:t>5</w:t>
      </w:r>
      <w:r w:rsidR="006C1081" w:rsidRPr="00A670C6">
        <w:t>.2.2. nutraukti Sutartį.</w:t>
      </w:r>
    </w:p>
    <w:p w14:paraId="546A318C" w14:textId="716B4910" w:rsidR="006C1081" w:rsidRDefault="008B1668" w:rsidP="006C1081">
      <w:pPr>
        <w:ind w:firstLine="720"/>
        <w:jc w:val="both"/>
      </w:pPr>
      <w:r>
        <w:t>5</w:t>
      </w:r>
      <w:r w:rsidR="006C1081" w:rsidRPr="00A670C6">
        <w:t xml:space="preserve">.3. Jei Pirkėjas dėl savo kaltės nustatytu terminu neapmoka už </w:t>
      </w:r>
      <w:r w:rsidR="00343A0C">
        <w:t>degalus</w:t>
      </w:r>
      <w:r w:rsidR="006C1081" w:rsidRPr="00A670C6">
        <w:t>, Tiekėjas turi teisę be oficialaus įspėjimo ir nesumažindamas kitų savo teisių gynimo būdų pradėti skaičiuoti 0,0</w:t>
      </w:r>
      <w:r w:rsidR="006E65D4">
        <w:t>3</w:t>
      </w:r>
      <w:r w:rsidR="006C1081" w:rsidRPr="00A670C6">
        <w:t xml:space="preserve"> % dydžio delspinigius nuo laiku neapmokėtos </w:t>
      </w:r>
      <w:r w:rsidR="00343A0C">
        <w:t>degalų</w:t>
      </w:r>
      <w:r w:rsidR="006C1081" w:rsidRPr="00A670C6">
        <w:t xml:space="preserve"> kainos už kiekvieną termino praleidimo dieną, neviršijant 10 (dešimt) % bendros Sutarties kainos.</w:t>
      </w:r>
    </w:p>
    <w:p w14:paraId="08FB9FE7" w14:textId="77777777" w:rsidR="00C92F0F" w:rsidRPr="00FE656F" w:rsidRDefault="00C92F0F" w:rsidP="006C1081">
      <w:pPr>
        <w:ind w:firstLine="720"/>
        <w:jc w:val="both"/>
        <w:rPr>
          <w:szCs w:val="24"/>
        </w:rPr>
      </w:pPr>
    </w:p>
    <w:p w14:paraId="383224CE" w14:textId="7137CCB5" w:rsidR="00C92F0F" w:rsidRPr="00BA1AAD" w:rsidRDefault="00DA2EC9" w:rsidP="00C92F0F">
      <w:pPr>
        <w:keepNext/>
        <w:jc w:val="center"/>
        <w:outlineLvl w:val="0"/>
        <w:rPr>
          <w:b/>
        </w:rPr>
      </w:pPr>
      <w:r>
        <w:rPr>
          <w:b/>
        </w:rPr>
        <w:t>V</w:t>
      </w:r>
      <w:r w:rsidR="00FD6416">
        <w:rPr>
          <w:b/>
        </w:rPr>
        <w:t>I</w:t>
      </w:r>
      <w:r w:rsidR="00C92F0F" w:rsidRPr="00DA2EC9">
        <w:rPr>
          <w:b/>
        </w:rPr>
        <w:t xml:space="preserve">. </w:t>
      </w:r>
      <w:r w:rsidRPr="00DA2EC9">
        <w:rPr>
          <w:b/>
        </w:rPr>
        <w:t>SUSIRAŠINĖJIMAS</w:t>
      </w:r>
    </w:p>
    <w:p w14:paraId="76BABC0A" w14:textId="77777777" w:rsidR="00C92F0F" w:rsidRPr="00FE656F" w:rsidRDefault="00C92F0F" w:rsidP="00C92F0F">
      <w:pPr>
        <w:keepNext/>
        <w:ind w:left="187"/>
        <w:jc w:val="center"/>
        <w:outlineLvl w:val="0"/>
        <w:rPr>
          <w:b/>
          <w:szCs w:val="24"/>
        </w:rPr>
      </w:pPr>
    </w:p>
    <w:p w14:paraId="6C9E25FA" w14:textId="38932EB3" w:rsidR="00905E1C" w:rsidRDefault="00FD6416" w:rsidP="00AA6872">
      <w:pPr>
        <w:pStyle w:val="Pagrindinistekstas"/>
        <w:spacing w:after="0"/>
        <w:ind w:firstLine="720"/>
        <w:jc w:val="both"/>
        <w:rPr>
          <w:lang w:val="lt-LT"/>
        </w:rPr>
      </w:pPr>
      <w:r>
        <w:rPr>
          <w:lang w:val="lt-LT"/>
        </w:rPr>
        <w:t>6</w:t>
      </w:r>
      <w:r w:rsidR="00C92F0F" w:rsidRPr="00BA1AAD">
        <w:rPr>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581224C8" w14:textId="77777777" w:rsidR="00AF08A6" w:rsidRPr="00BA1AAD" w:rsidRDefault="00AF08A6" w:rsidP="00AF08A6">
      <w:pPr>
        <w:pStyle w:val="Pagrindinistekstas"/>
        <w:spacing w:after="0"/>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4225"/>
        <w:gridCol w:w="3531"/>
      </w:tblGrid>
      <w:tr w:rsidR="00AF08A6" w:rsidRPr="00BA1AAD" w14:paraId="50DB31A6" w14:textId="77777777" w:rsidTr="00F74677">
        <w:tc>
          <w:tcPr>
            <w:tcW w:w="1908" w:type="dxa"/>
          </w:tcPr>
          <w:p w14:paraId="4B19E599" w14:textId="77777777" w:rsidR="00AF08A6" w:rsidRPr="00BA1AAD" w:rsidRDefault="00AF08A6" w:rsidP="00F74677">
            <w:pPr>
              <w:jc w:val="both"/>
              <w:rPr>
                <w:b/>
              </w:rPr>
            </w:pPr>
          </w:p>
        </w:tc>
        <w:tc>
          <w:tcPr>
            <w:tcW w:w="4320" w:type="dxa"/>
          </w:tcPr>
          <w:p w14:paraId="3B89E95C" w14:textId="77777777" w:rsidR="00AF08A6" w:rsidRPr="00BA1AAD" w:rsidRDefault="00AF08A6" w:rsidP="00F74677">
            <w:pPr>
              <w:jc w:val="center"/>
              <w:rPr>
                <w:b/>
                <w:strike/>
              </w:rPr>
            </w:pPr>
            <w:r>
              <w:rPr>
                <w:b/>
              </w:rPr>
              <w:t>Pirkėjo atstovas, atsakingas už sutarties vykdymą</w:t>
            </w:r>
          </w:p>
        </w:tc>
        <w:tc>
          <w:tcPr>
            <w:tcW w:w="3600" w:type="dxa"/>
          </w:tcPr>
          <w:p w14:paraId="34CA52E7" w14:textId="77777777" w:rsidR="00AF08A6" w:rsidRPr="00BA1AAD" w:rsidRDefault="00AF08A6" w:rsidP="00F74677">
            <w:pPr>
              <w:jc w:val="center"/>
              <w:rPr>
                <w:b/>
              </w:rPr>
            </w:pPr>
            <w:r>
              <w:rPr>
                <w:b/>
              </w:rPr>
              <w:t>Tiekėjo atstovas, atsakingas už sutarties vykdymą</w:t>
            </w:r>
          </w:p>
        </w:tc>
      </w:tr>
      <w:tr w:rsidR="00AF08A6" w:rsidRPr="00BA1AAD" w14:paraId="12F52BD3" w14:textId="77777777" w:rsidTr="00F74677">
        <w:tc>
          <w:tcPr>
            <w:tcW w:w="1908" w:type="dxa"/>
          </w:tcPr>
          <w:p w14:paraId="040C7CF5" w14:textId="77777777" w:rsidR="00AF08A6" w:rsidRPr="00BA1AAD" w:rsidRDefault="00AF08A6" w:rsidP="00F74677">
            <w:pPr>
              <w:jc w:val="both"/>
            </w:pPr>
            <w:r w:rsidRPr="00BA1AAD">
              <w:t>Vardas, pavardė</w:t>
            </w:r>
          </w:p>
        </w:tc>
        <w:tc>
          <w:tcPr>
            <w:tcW w:w="4320" w:type="dxa"/>
            <w:shd w:val="clear" w:color="auto" w:fill="auto"/>
          </w:tcPr>
          <w:p w14:paraId="6E2279B3" w14:textId="77777777" w:rsidR="00AF08A6" w:rsidRPr="00BA1AAD" w:rsidRDefault="00AF08A6" w:rsidP="00F74677">
            <w:r>
              <w:t>Algirdas Kulys</w:t>
            </w:r>
          </w:p>
        </w:tc>
        <w:tc>
          <w:tcPr>
            <w:tcW w:w="3600" w:type="dxa"/>
          </w:tcPr>
          <w:p w14:paraId="3BA3B8CC" w14:textId="77777777" w:rsidR="00AF08A6" w:rsidRPr="00BA1AAD" w:rsidRDefault="00AF08A6" w:rsidP="00F74677">
            <w:r>
              <w:t>Renata Labutienė</w:t>
            </w:r>
          </w:p>
        </w:tc>
      </w:tr>
      <w:tr w:rsidR="00AF08A6" w:rsidRPr="00BA1AAD" w14:paraId="59DC2918" w14:textId="77777777" w:rsidTr="00F74677">
        <w:tc>
          <w:tcPr>
            <w:tcW w:w="1908" w:type="dxa"/>
          </w:tcPr>
          <w:p w14:paraId="629EFC97" w14:textId="77777777" w:rsidR="00AF08A6" w:rsidRPr="00BA1AAD" w:rsidRDefault="00AF08A6" w:rsidP="00F74677">
            <w:pPr>
              <w:jc w:val="both"/>
            </w:pPr>
            <w:r w:rsidRPr="00BA1AAD">
              <w:t>Adresas</w:t>
            </w:r>
          </w:p>
        </w:tc>
        <w:tc>
          <w:tcPr>
            <w:tcW w:w="4320" w:type="dxa"/>
            <w:shd w:val="clear" w:color="auto" w:fill="auto"/>
          </w:tcPr>
          <w:p w14:paraId="084D1CE1" w14:textId="77777777" w:rsidR="00AF08A6" w:rsidRDefault="00AF08A6" w:rsidP="00F74677">
            <w:pPr>
              <w:ind w:right="-18" w:hanging="18"/>
            </w:pPr>
            <w:r>
              <w:t>Vytauto a. 9, Pandėlys, LT-42370</w:t>
            </w:r>
          </w:p>
          <w:p w14:paraId="1159860F" w14:textId="77777777" w:rsidR="00AF08A6" w:rsidRPr="00BA1AAD" w:rsidRDefault="00AF08A6" w:rsidP="00F74677">
            <w:pPr>
              <w:ind w:right="-18" w:hanging="18"/>
            </w:pPr>
            <w:r>
              <w:t>Rokiškio r. sav.</w:t>
            </w:r>
          </w:p>
        </w:tc>
        <w:tc>
          <w:tcPr>
            <w:tcW w:w="3600" w:type="dxa"/>
          </w:tcPr>
          <w:p w14:paraId="3278A845" w14:textId="649559B5" w:rsidR="00AF08A6" w:rsidRPr="00BA1AAD" w:rsidRDefault="00AF08A6" w:rsidP="00F74677">
            <w:r>
              <w:t>Senasis Ukmergės kelias 4, Užubalių k., LT-14302 Vilniaus r. sav.</w:t>
            </w:r>
            <w:r w:rsidRPr="00492258">
              <w:t>,</w:t>
            </w:r>
          </w:p>
        </w:tc>
      </w:tr>
      <w:tr w:rsidR="00AF08A6" w:rsidRPr="00BA1AAD" w14:paraId="727858FC" w14:textId="77777777" w:rsidTr="00F74677">
        <w:tc>
          <w:tcPr>
            <w:tcW w:w="1908" w:type="dxa"/>
          </w:tcPr>
          <w:p w14:paraId="6E21693D" w14:textId="77777777" w:rsidR="00AF08A6" w:rsidRPr="00BA1AAD" w:rsidRDefault="00AF08A6" w:rsidP="00F74677">
            <w:pPr>
              <w:jc w:val="both"/>
            </w:pPr>
            <w:r w:rsidRPr="00BA1AAD">
              <w:t>Telefonas</w:t>
            </w:r>
          </w:p>
        </w:tc>
        <w:tc>
          <w:tcPr>
            <w:tcW w:w="4320" w:type="dxa"/>
            <w:shd w:val="clear" w:color="auto" w:fill="auto"/>
          </w:tcPr>
          <w:p w14:paraId="12CF3C1A" w14:textId="1AE953C5" w:rsidR="00AF08A6" w:rsidRPr="00BA1AAD" w:rsidRDefault="00AF08A6" w:rsidP="00F74677">
            <w:r>
              <w:t>(8 458) 79</w:t>
            </w:r>
            <w:r w:rsidR="00C05C87">
              <w:t xml:space="preserve"> </w:t>
            </w:r>
            <w:r>
              <w:t>260, +370 611 45</w:t>
            </w:r>
            <w:r w:rsidR="00C05C87">
              <w:t xml:space="preserve"> </w:t>
            </w:r>
            <w:r>
              <w:t>416</w:t>
            </w:r>
          </w:p>
        </w:tc>
        <w:tc>
          <w:tcPr>
            <w:tcW w:w="3600" w:type="dxa"/>
          </w:tcPr>
          <w:p w14:paraId="33417D80" w14:textId="2BFE8131" w:rsidR="00AF08A6" w:rsidRPr="00BA1AAD" w:rsidRDefault="00AF08A6" w:rsidP="00F74677">
            <w:r>
              <w:t>+370 5</w:t>
            </w:r>
            <w:r w:rsidR="00C05C87">
              <w:t> </w:t>
            </w:r>
            <w:r>
              <w:t>251</w:t>
            </w:r>
            <w:r w:rsidR="00C05C87">
              <w:t xml:space="preserve"> </w:t>
            </w:r>
            <w:r>
              <w:t>4321</w:t>
            </w:r>
          </w:p>
        </w:tc>
      </w:tr>
      <w:tr w:rsidR="00AF08A6" w:rsidRPr="00BA1AAD" w14:paraId="0CB7D6B2" w14:textId="77777777" w:rsidTr="00F74677">
        <w:tc>
          <w:tcPr>
            <w:tcW w:w="1908" w:type="dxa"/>
          </w:tcPr>
          <w:p w14:paraId="0DFAB250" w14:textId="77777777" w:rsidR="00AF08A6" w:rsidRPr="00BA1AAD" w:rsidRDefault="00AF08A6" w:rsidP="00F74677">
            <w:pPr>
              <w:jc w:val="both"/>
            </w:pPr>
            <w:r w:rsidRPr="00BA1AAD">
              <w:t>El. paštas</w:t>
            </w:r>
          </w:p>
        </w:tc>
        <w:tc>
          <w:tcPr>
            <w:tcW w:w="4320" w:type="dxa"/>
            <w:shd w:val="clear" w:color="auto" w:fill="auto"/>
          </w:tcPr>
          <w:p w14:paraId="659756CA" w14:textId="77E3B941" w:rsidR="00AF08A6" w:rsidRPr="00BA1AAD" w:rsidRDefault="00C5243C" w:rsidP="00F74677">
            <w:pPr>
              <w:rPr>
                <w:u w:val="single"/>
              </w:rPr>
            </w:pPr>
            <w:hyperlink r:id="rId8" w:history="1">
              <w:r w:rsidR="00934189" w:rsidRPr="007D0134">
                <w:rPr>
                  <w:rStyle w:val="Hipersaitas"/>
                </w:rPr>
                <w:t>pandelys@rokiskis.lt</w:t>
              </w:r>
            </w:hyperlink>
            <w:r w:rsidR="00AF08A6">
              <w:rPr>
                <w:u w:val="single"/>
              </w:rPr>
              <w:t xml:space="preserve"> </w:t>
            </w:r>
          </w:p>
        </w:tc>
        <w:tc>
          <w:tcPr>
            <w:tcW w:w="3600" w:type="dxa"/>
          </w:tcPr>
          <w:p w14:paraId="79E97845" w14:textId="77777777" w:rsidR="00AF08A6" w:rsidRPr="00BA1AAD" w:rsidRDefault="00C5243C" w:rsidP="00F74677">
            <w:hyperlink r:id="rId9" w:history="1">
              <w:r w:rsidR="00AF08A6" w:rsidRPr="008E40AA">
                <w:rPr>
                  <w:rStyle w:val="Hipersaitas"/>
                </w:rPr>
                <w:t>r.labutiene@funn.lt</w:t>
              </w:r>
            </w:hyperlink>
            <w:r w:rsidR="00AF08A6">
              <w:t xml:space="preserve"> </w:t>
            </w:r>
          </w:p>
        </w:tc>
      </w:tr>
    </w:tbl>
    <w:p w14:paraId="03B4263C" w14:textId="77777777" w:rsidR="00AF08A6" w:rsidRDefault="00AF08A6" w:rsidP="00AF08A6">
      <w:pPr>
        <w:pStyle w:val="Pagrindinistekstas"/>
        <w:spacing w:after="0"/>
        <w:ind w:firstLine="720"/>
        <w:jc w:val="both"/>
        <w:rPr>
          <w:lang w:val="lt-LT"/>
        </w:rPr>
      </w:pPr>
    </w:p>
    <w:p w14:paraId="4068D363" w14:textId="40A22778" w:rsidR="00C92F0F" w:rsidRDefault="00FD6416" w:rsidP="00C92F0F">
      <w:pPr>
        <w:pStyle w:val="Pagrindinistekstas"/>
        <w:spacing w:after="0"/>
        <w:ind w:firstLine="720"/>
        <w:jc w:val="both"/>
        <w:rPr>
          <w:lang w:val="lt-LT"/>
        </w:rPr>
      </w:pPr>
      <w:r>
        <w:rPr>
          <w:lang w:val="lt-LT"/>
        </w:rPr>
        <w:t>6</w:t>
      </w:r>
      <w:r w:rsidR="00C92F0F" w:rsidRPr="00BA1AAD">
        <w:rPr>
          <w:lang w:val="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0BEFFD" w14:textId="1949911C" w:rsidR="009019E4" w:rsidRPr="00F407C7" w:rsidRDefault="00FD6416" w:rsidP="000E109E">
      <w:pPr>
        <w:keepNext/>
        <w:ind w:firstLine="709"/>
        <w:jc w:val="both"/>
        <w:outlineLvl w:val="0"/>
        <w:rPr>
          <w:color w:val="000000"/>
          <w:szCs w:val="24"/>
        </w:rPr>
      </w:pPr>
      <w:r>
        <w:rPr>
          <w:bCs/>
          <w:iCs/>
          <w:szCs w:val="24"/>
        </w:rPr>
        <w:t>6</w:t>
      </w:r>
      <w:r w:rsidR="008D5766">
        <w:rPr>
          <w:bCs/>
          <w:iCs/>
          <w:szCs w:val="24"/>
        </w:rPr>
        <w:t xml:space="preserve">.3. </w:t>
      </w:r>
      <w:r w:rsidR="009019E4" w:rsidRPr="001505A8">
        <w:rPr>
          <w:bCs/>
          <w:iCs/>
          <w:szCs w:val="24"/>
        </w:rPr>
        <w:t>U</w:t>
      </w:r>
      <w:r w:rsidR="009019E4" w:rsidRPr="001505A8">
        <w:rPr>
          <w:szCs w:val="24"/>
        </w:rPr>
        <w:t xml:space="preserve">ž </w:t>
      </w:r>
      <w:r w:rsidR="009019E4">
        <w:rPr>
          <w:szCs w:val="24"/>
        </w:rPr>
        <w:t>S</w:t>
      </w:r>
      <w:r w:rsidR="009019E4" w:rsidRPr="001505A8">
        <w:rPr>
          <w:szCs w:val="24"/>
        </w:rPr>
        <w:t>utarties ir jos pakeitimų paskelbimą atsakinga</w:t>
      </w:r>
      <w:r w:rsidR="009019E4">
        <w:rPr>
          <w:szCs w:val="24"/>
        </w:rPr>
        <w:t>s</w:t>
      </w:r>
      <w:r w:rsidR="009019E4" w:rsidRPr="001505A8">
        <w:rPr>
          <w:szCs w:val="24"/>
        </w:rPr>
        <w:t xml:space="preserve"> </w:t>
      </w:r>
      <w:r w:rsidR="009019E4">
        <w:rPr>
          <w:color w:val="000000"/>
          <w:szCs w:val="24"/>
        </w:rPr>
        <w:t>Saulius Matiukas</w:t>
      </w:r>
      <w:r w:rsidR="009019E4" w:rsidRPr="00184D59">
        <w:rPr>
          <w:color w:val="000000"/>
          <w:szCs w:val="24"/>
        </w:rPr>
        <w:t>, Viešųjų pirkimų skyriaus vyriausi</w:t>
      </w:r>
      <w:r w:rsidR="009019E4">
        <w:rPr>
          <w:color w:val="000000"/>
          <w:szCs w:val="24"/>
        </w:rPr>
        <w:t>asis</w:t>
      </w:r>
      <w:r w:rsidR="009019E4" w:rsidRPr="00184D59">
        <w:rPr>
          <w:color w:val="000000"/>
          <w:szCs w:val="24"/>
        </w:rPr>
        <w:t xml:space="preserve"> specialist</w:t>
      </w:r>
      <w:r w:rsidR="009019E4">
        <w:rPr>
          <w:color w:val="000000"/>
          <w:szCs w:val="24"/>
        </w:rPr>
        <w:t>as</w:t>
      </w:r>
      <w:r w:rsidR="009019E4" w:rsidRPr="00184D59">
        <w:rPr>
          <w:color w:val="000000"/>
          <w:szCs w:val="24"/>
        </w:rPr>
        <w:t xml:space="preserve"> viešiesiems pirkimams</w:t>
      </w:r>
      <w:r w:rsidR="009019E4">
        <w:rPr>
          <w:color w:val="000000"/>
          <w:szCs w:val="24"/>
        </w:rPr>
        <w:t>.</w:t>
      </w:r>
    </w:p>
    <w:p w14:paraId="73EC8DAA" w14:textId="77777777" w:rsidR="00C92F0F" w:rsidRPr="006707E6" w:rsidRDefault="00C92F0F" w:rsidP="000E109E">
      <w:pPr>
        <w:pStyle w:val="Pagrindinistekstas"/>
        <w:spacing w:after="0"/>
        <w:ind w:firstLine="720"/>
        <w:jc w:val="both"/>
        <w:rPr>
          <w:szCs w:val="24"/>
        </w:rPr>
      </w:pPr>
    </w:p>
    <w:p w14:paraId="5503A193" w14:textId="36508D1B" w:rsidR="002B7CF7" w:rsidRDefault="002B7CF7" w:rsidP="006707E6">
      <w:pPr>
        <w:ind w:firstLine="720"/>
        <w:jc w:val="center"/>
        <w:rPr>
          <w:b/>
          <w:szCs w:val="24"/>
          <w:lang w:eastAsia="x-none"/>
        </w:rPr>
      </w:pPr>
      <w:r w:rsidRPr="0090343E">
        <w:rPr>
          <w:b/>
          <w:szCs w:val="24"/>
          <w:lang w:eastAsia="x-none"/>
        </w:rPr>
        <w:lastRenderedPageBreak/>
        <w:t>VI</w:t>
      </w:r>
      <w:r w:rsidR="00FD6416">
        <w:rPr>
          <w:b/>
          <w:szCs w:val="24"/>
          <w:lang w:eastAsia="x-none"/>
        </w:rPr>
        <w:t>I</w:t>
      </w:r>
      <w:r w:rsidRPr="0090343E">
        <w:rPr>
          <w:b/>
          <w:szCs w:val="24"/>
          <w:lang w:eastAsia="x-none"/>
        </w:rPr>
        <w:t>. SUBTIEKĖJAI IR JŲ KEITIMO TVARKA</w:t>
      </w:r>
    </w:p>
    <w:p w14:paraId="47F17CDB" w14:textId="77777777" w:rsidR="006707E6" w:rsidRPr="0090343E" w:rsidRDefault="006707E6" w:rsidP="006707E6">
      <w:pPr>
        <w:ind w:firstLine="720"/>
        <w:jc w:val="center"/>
        <w:rPr>
          <w:b/>
          <w:szCs w:val="24"/>
          <w:lang w:eastAsia="x-none"/>
        </w:rPr>
      </w:pPr>
    </w:p>
    <w:p w14:paraId="4D5AAF73" w14:textId="45197791" w:rsidR="002B7CF7" w:rsidRPr="0090343E" w:rsidRDefault="00FD6416" w:rsidP="002B7CF7">
      <w:pPr>
        <w:ind w:firstLine="720"/>
        <w:jc w:val="both"/>
        <w:rPr>
          <w:szCs w:val="24"/>
          <w:lang w:eastAsia="x-none"/>
        </w:rPr>
      </w:pPr>
      <w:r>
        <w:rPr>
          <w:szCs w:val="24"/>
          <w:lang w:eastAsia="x-none"/>
        </w:rPr>
        <w:t>7</w:t>
      </w:r>
      <w:r w:rsidR="002B7CF7" w:rsidRPr="0090343E">
        <w:rPr>
          <w:szCs w:val="24"/>
          <w:lang w:eastAsia="x-none"/>
        </w:rPr>
        <w:t xml:space="preserve">.1. Dalies Sutartyje numatytų </w:t>
      </w:r>
      <w:r w:rsidR="00F02A78">
        <w:rPr>
          <w:szCs w:val="24"/>
          <w:lang w:eastAsia="x-none"/>
        </w:rPr>
        <w:t>degalų</w:t>
      </w:r>
      <w:r w:rsidR="002B7CF7" w:rsidRPr="0090343E">
        <w:rPr>
          <w:szCs w:val="24"/>
          <w:lang w:eastAsia="x-none"/>
        </w:rPr>
        <w:t xml:space="preserve"> tiekimui subtiekėjų nepasitelks. Sutarties vykdymo metu subtiekėjai negalės būti įtraukiami, jei jie nebuvo pasitelkti teikiant pasiūlymą pirkimo metu.</w:t>
      </w:r>
    </w:p>
    <w:p w14:paraId="2EB8AE80" w14:textId="77777777" w:rsidR="00AB7AA6" w:rsidRPr="006707E6" w:rsidRDefault="00AB7AA6" w:rsidP="00AA6872">
      <w:pPr>
        <w:rPr>
          <w:b/>
          <w:bCs/>
          <w:iCs/>
          <w:szCs w:val="24"/>
          <w:lang w:eastAsia="x-none"/>
        </w:rPr>
      </w:pPr>
    </w:p>
    <w:p w14:paraId="7E0B2E27" w14:textId="0E37F5F1" w:rsidR="002B7CF7" w:rsidRPr="0090343E" w:rsidRDefault="002B7CF7" w:rsidP="002B7CF7">
      <w:pPr>
        <w:jc w:val="center"/>
        <w:rPr>
          <w:b/>
          <w:bCs/>
          <w:iCs/>
          <w:szCs w:val="24"/>
          <w:lang w:val="x-none" w:eastAsia="x-none"/>
        </w:rPr>
      </w:pPr>
      <w:r w:rsidRPr="0090343E">
        <w:rPr>
          <w:b/>
          <w:bCs/>
          <w:iCs/>
          <w:szCs w:val="24"/>
          <w:lang w:eastAsia="x-none"/>
        </w:rPr>
        <w:t>VII</w:t>
      </w:r>
      <w:r w:rsidR="00FD6416">
        <w:rPr>
          <w:b/>
          <w:bCs/>
          <w:iCs/>
          <w:szCs w:val="24"/>
          <w:lang w:eastAsia="x-none"/>
        </w:rPr>
        <w:t>I</w:t>
      </w:r>
      <w:r w:rsidRPr="0090343E">
        <w:rPr>
          <w:b/>
          <w:bCs/>
          <w:iCs/>
          <w:szCs w:val="24"/>
          <w:lang w:val="x-none" w:eastAsia="x-none"/>
        </w:rPr>
        <w:t>. SUTARTIES PAKEITIMAI</w:t>
      </w:r>
    </w:p>
    <w:p w14:paraId="0DF67D37" w14:textId="77777777" w:rsidR="002B7CF7" w:rsidRPr="006707E6" w:rsidRDefault="002B7CF7" w:rsidP="002B7CF7">
      <w:pPr>
        <w:ind w:firstLine="425"/>
        <w:rPr>
          <w:b/>
          <w:bCs/>
          <w:iCs/>
          <w:szCs w:val="24"/>
          <w:lang w:val="x-none" w:eastAsia="x-none"/>
        </w:rPr>
      </w:pPr>
    </w:p>
    <w:p w14:paraId="442E61F3" w14:textId="03351EF7" w:rsidR="002B7CF7" w:rsidRPr="0090343E" w:rsidRDefault="00FD6416" w:rsidP="002B7CF7">
      <w:pPr>
        <w:ind w:firstLine="709"/>
        <w:jc w:val="both"/>
        <w:rPr>
          <w:szCs w:val="24"/>
        </w:rPr>
      </w:pPr>
      <w:r>
        <w:rPr>
          <w:bCs/>
          <w:iCs/>
          <w:szCs w:val="24"/>
        </w:rPr>
        <w:t>8</w:t>
      </w:r>
      <w:r w:rsidR="002B7CF7" w:rsidRPr="0090343E">
        <w:rPr>
          <w:bCs/>
          <w:iCs/>
          <w:szCs w:val="24"/>
        </w:rPr>
        <w:t xml:space="preserve">.1. </w:t>
      </w:r>
      <w:r w:rsidR="002B7CF7" w:rsidRPr="0090343E">
        <w:rPr>
          <w:szCs w:val="24"/>
        </w:rPr>
        <w:t xml:space="preserve">Sutartis gali būti keičiama vadovaujantis Viešųjų pirkimų įstatymo 89 straipsnio nuostatomis. </w:t>
      </w:r>
    </w:p>
    <w:p w14:paraId="42707F3E" w14:textId="77777777" w:rsidR="002B7CF7" w:rsidRPr="006707E6" w:rsidRDefault="002B7CF7" w:rsidP="006C1081">
      <w:pPr>
        <w:ind w:firstLine="720"/>
        <w:jc w:val="both"/>
        <w:rPr>
          <w:szCs w:val="24"/>
        </w:rPr>
      </w:pPr>
    </w:p>
    <w:p w14:paraId="70CE50CD" w14:textId="4DCF0D20" w:rsidR="002B7CF7" w:rsidRPr="0090343E" w:rsidRDefault="00FD6416" w:rsidP="002B7CF7">
      <w:pPr>
        <w:jc w:val="center"/>
        <w:rPr>
          <w:b/>
          <w:bCs/>
          <w:iCs/>
          <w:szCs w:val="24"/>
          <w:lang w:val="x-none" w:eastAsia="x-none"/>
        </w:rPr>
      </w:pPr>
      <w:r>
        <w:rPr>
          <w:b/>
          <w:bCs/>
          <w:iCs/>
          <w:szCs w:val="24"/>
          <w:lang w:eastAsia="x-none"/>
        </w:rPr>
        <w:t>IX</w:t>
      </w:r>
      <w:r w:rsidR="002B7CF7" w:rsidRPr="0090343E">
        <w:rPr>
          <w:b/>
          <w:bCs/>
          <w:iCs/>
          <w:szCs w:val="24"/>
          <w:lang w:val="x-none" w:eastAsia="x-none"/>
        </w:rPr>
        <w:t>. SUTARTIES NUTRAUKIMAS</w:t>
      </w:r>
    </w:p>
    <w:p w14:paraId="35FEBC2A" w14:textId="77777777" w:rsidR="002B7CF7" w:rsidRPr="006707E6" w:rsidRDefault="002B7CF7" w:rsidP="002B7CF7">
      <w:pPr>
        <w:ind w:firstLine="425"/>
        <w:rPr>
          <w:b/>
          <w:bCs/>
          <w:iCs/>
          <w:szCs w:val="24"/>
          <w:lang w:val="x-none" w:eastAsia="x-none"/>
        </w:rPr>
      </w:pPr>
    </w:p>
    <w:p w14:paraId="08855C1F" w14:textId="36918882" w:rsidR="002B7CF7" w:rsidRPr="0090343E" w:rsidRDefault="00FD6416" w:rsidP="002B7CF7">
      <w:pPr>
        <w:ind w:firstLine="709"/>
        <w:jc w:val="both"/>
        <w:rPr>
          <w:bCs/>
          <w:iCs/>
          <w:szCs w:val="24"/>
          <w:lang w:eastAsia="x-none"/>
        </w:rPr>
      </w:pPr>
      <w:r>
        <w:rPr>
          <w:bCs/>
          <w:iCs/>
          <w:szCs w:val="24"/>
          <w:lang w:eastAsia="x-none"/>
        </w:rPr>
        <w:t>9</w:t>
      </w:r>
      <w:r w:rsidR="002B7CF7" w:rsidRPr="0090343E">
        <w:rPr>
          <w:bCs/>
          <w:iCs/>
          <w:szCs w:val="24"/>
          <w:lang w:eastAsia="x-none"/>
        </w:rPr>
        <w:t>.1. Sutartis gali būti nutraukta raštišku abiejų šalių susitarimu.</w:t>
      </w:r>
    </w:p>
    <w:p w14:paraId="7F2BC1F6" w14:textId="0046B2D3" w:rsidR="002B7CF7" w:rsidRPr="0090343E" w:rsidRDefault="00FD6416" w:rsidP="002B7CF7">
      <w:pPr>
        <w:ind w:firstLine="709"/>
        <w:jc w:val="both"/>
        <w:rPr>
          <w:bCs/>
          <w:iCs/>
          <w:szCs w:val="24"/>
          <w:lang w:eastAsia="x-none"/>
        </w:rPr>
      </w:pPr>
      <w:r>
        <w:rPr>
          <w:bCs/>
          <w:iCs/>
          <w:szCs w:val="24"/>
          <w:lang w:eastAsia="x-none"/>
        </w:rPr>
        <w:t>9</w:t>
      </w:r>
      <w:r w:rsidR="002B7CF7" w:rsidRPr="0090343E">
        <w:rPr>
          <w:bCs/>
          <w:iCs/>
          <w:szCs w:val="24"/>
          <w:lang w:eastAsia="x-none"/>
        </w:rPr>
        <w:t xml:space="preserve">.2. </w:t>
      </w:r>
      <w:r w:rsidR="002B7CF7" w:rsidRPr="0090343E">
        <w:rPr>
          <w:color w:val="000000"/>
          <w:szCs w:val="24"/>
          <w:lang w:val="x-none"/>
        </w:rPr>
        <w:t>Tiekėjas turi teisę vienašališkai nutraukti Sutartį tik dėl</w:t>
      </w:r>
      <w:r w:rsidR="002B7CF7" w:rsidRPr="0090343E">
        <w:rPr>
          <w:iCs/>
          <w:kern w:val="36"/>
          <w:szCs w:val="24"/>
          <w:lang w:val="x-none" w:eastAsia="x-none"/>
        </w:rPr>
        <w:t xml:space="preserve"> </w:t>
      </w:r>
      <w:r w:rsidR="002B7CF7" w:rsidRPr="0090343E">
        <w:rPr>
          <w:iCs/>
          <w:kern w:val="36"/>
          <w:szCs w:val="24"/>
          <w:lang w:eastAsia="x-none"/>
        </w:rPr>
        <w:t>Pirkėjo</w:t>
      </w:r>
      <w:r w:rsidR="002B7CF7" w:rsidRPr="0090343E">
        <w:rPr>
          <w:iCs/>
          <w:kern w:val="36"/>
          <w:szCs w:val="24"/>
          <w:lang w:val="x-none" w:eastAsia="x-none"/>
        </w:rPr>
        <w:t xml:space="preserve"> įsipareigojimų nevykdymo pagal Sutartį bei kai Tiekėjas negali įvykdyti savo įsipareigojimų dėl </w:t>
      </w:r>
      <w:r w:rsidR="002B7CF7" w:rsidRPr="0090343E">
        <w:rPr>
          <w:iCs/>
          <w:kern w:val="36"/>
          <w:szCs w:val="24"/>
          <w:lang w:eastAsia="x-none"/>
        </w:rPr>
        <w:t>Pirkėjo</w:t>
      </w:r>
      <w:r w:rsidR="002B7CF7" w:rsidRPr="0090343E">
        <w:rPr>
          <w:iCs/>
          <w:kern w:val="36"/>
          <w:szCs w:val="24"/>
          <w:lang w:val="x-none" w:eastAsia="x-none"/>
        </w:rPr>
        <w:t xml:space="preserve"> ar trečiųjų asmenų kaltės ar neveikimo</w:t>
      </w:r>
      <w:r w:rsidR="002B7CF7" w:rsidRPr="0090343E">
        <w:rPr>
          <w:color w:val="000000"/>
          <w:szCs w:val="24"/>
          <w:lang w:val="x-none"/>
        </w:rPr>
        <w:t xml:space="preserve">. Apie tokį Sutarties nutraukimą Tiekėjas raštu praneša </w:t>
      </w:r>
      <w:r w:rsidR="002B7CF7" w:rsidRPr="0090343E">
        <w:rPr>
          <w:color w:val="000000"/>
          <w:szCs w:val="24"/>
        </w:rPr>
        <w:t>Pirkėjui</w:t>
      </w:r>
      <w:r w:rsidR="002B7CF7" w:rsidRPr="0090343E">
        <w:rPr>
          <w:color w:val="000000"/>
          <w:szCs w:val="24"/>
          <w:lang w:val="x-none"/>
        </w:rPr>
        <w:t xml:space="preserve"> prieš 14 kalendorinių dienų.</w:t>
      </w:r>
    </w:p>
    <w:p w14:paraId="4CBCFD1E" w14:textId="4274AFFE"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 Pirkėjas turi teisę nutraukti sutartį, įspėjęs Tiekėją prieš 14 kalendorinių dienų, šiais atvejais:</w:t>
      </w:r>
    </w:p>
    <w:p w14:paraId="09474064" w14:textId="705E84B8"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.3.1. kai Tiekėjas nevykdo savo įsipareigojimų pagal sutartį;</w:t>
      </w:r>
    </w:p>
    <w:p w14:paraId="0D7E03AA" w14:textId="7C086BF3"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.3.2. kai Tiekėjas per pagrįstai nustatytą laikotarpį neįvykdo Pirkėjo nurodymo ištaisyti netinkamai įvykdytus arba neįvykdytus sutartinius įsipareigojimus;</w:t>
      </w:r>
    </w:p>
    <w:p w14:paraId="365F413D" w14:textId="3DBDA436"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.3.3. kai Tiekėjas perleidžia sutartį be Pirkėjo leidimo;</w:t>
      </w:r>
    </w:p>
    <w:p w14:paraId="7F5688A3" w14:textId="63F59CA2"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.3.4. kai Tiekėjas bankrutuoja arba yra likviduojamas, kai sustabdo ūkinę veiklą, arba kai įstatymuose ir kituose teisės aktuose numatyta tvarka susidaro analogiška situacija;</w:t>
      </w:r>
    </w:p>
    <w:p w14:paraId="35C4E05C" w14:textId="3138F383"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.3.5. kai keičiasi Tiekėjo organizacinė struktūra – juridinis statusas, pobūdis ar valdymo struktūra ir tai gali turėti įtakos tinkamam sutarties įvykdymui, išskyrus atvejus, kai dėl šių pasikeitimų keičiama Sutartis.</w:t>
      </w:r>
    </w:p>
    <w:p w14:paraId="5CDFE8BC" w14:textId="60000271"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 xml:space="preserve">.4. Pirkėjas po sutarties nutraukimo turi kiek galima greičiau patvirtinti pateiktų </w:t>
      </w:r>
      <w:r w:rsidR="00EB5804">
        <w:rPr>
          <w:szCs w:val="24"/>
        </w:rPr>
        <w:t xml:space="preserve">degalų </w:t>
      </w:r>
      <w:r w:rsidR="002B7CF7" w:rsidRPr="0090343E">
        <w:rPr>
          <w:szCs w:val="24"/>
        </w:rPr>
        <w:t>vertę. Taip pat parengiama ataskaita apie sutarties nutraukimo dieną esančią Tiekėjo skolą Pirkėjui ir Pirkėjo skolą Tiekėjui.</w:t>
      </w:r>
    </w:p>
    <w:p w14:paraId="14F060CC" w14:textId="460DEA41" w:rsidR="002B7CF7" w:rsidRPr="0090343E" w:rsidRDefault="00FD6416" w:rsidP="002B7CF7">
      <w:pPr>
        <w:autoSpaceDE w:val="0"/>
        <w:autoSpaceDN w:val="0"/>
        <w:adjustRightInd w:val="0"/>
        <w:ind w:firstLine="709"/>
        <w:jc w:val="both"/>
        <w:rPr>
          <w:szCs w:val="24"/>
        </w:rPr>
      </w:pPr>
      <w:r>
        <w:rPr>
          <w:szCs w:val="24"/>
        </w:rPr>
        <w:t>9</w:t>
      </w:r>
      <w:r w:rsidR="002B7CF7" w:rsidRPr="0090343E">
        <w:rPr>
          <w:szCs w:val="24"/>
        </w:rPr>
        <w:t xml:space="preserve">.5. Jei </w:t>
      </w:r>
      <w:r w:rsidR="0027025F">
        <w:rPr>
          <w:szCs w:val="24"/>
        </w:rPr>
        <w:t>S</w:t>
      </w:r>
      <w:r w:rsidR="002B7CF7" w:rsidRPr="0090343E">
        <w:rPr>
          <w:szCs w:val="24"/>
        </w:rPr>
        <w:t>utartis nutraukiama Pirkėjo iniciatyva, nuostoliai ar išlaidos išieškomi išskaičiuojant juos iš Tiekėjui mokėtinų sumų.</w:t>
      </w:r>
    </w:p>
    <w:p w14:paraId="64BE262F" w14:textId="4A9BBBE3" w:rsidR="002B7CF7" w:rsidRPr="0090343E" w:rsidRDefault="00FD6416" w:rsidP="002B7CF7">
      <w:pPr>
        <w:ind w:firstLine="709"/>
        <w:jc w:val="both"/>
        <w:rPr>
          <w:szCs w:val="24"/>
        </w:rPr>
      </w:pPr>
      <w:r>
        <w:rPr>
          <w:szCs w:val="24"/>
        </w:rPr>
        <w:t>9</w:t>
      </w:r>
      <w:r w:rsidR="002B7CF7" w:rsidRPr="0090343E">
        <w:rPr>
          <w:szCs w:val="24"/>
        </w:rPr>
        <w:t xml:space="preserve">.6. Sutartį nutraukus dėl Tiekėjo kaltės, be jam priklausančio </w:t>
      </w:r>
      <w:r w:rsidR="002B7CF7" w:rsidRPr="00FD4CBA">
        <w:rPr>
          <w:szCs w:val="24"/>
        </w:rPr>
        <w:t>atlyginimo už</w:t>
      </w:r>
      <w:r w:rsidR="00AA6872" w:rsidRPr="00FD4CBA">
        <w:rPr>
          <w:szCs w:val="24"/>
        </w:rPr>
        <w:t xml:space="preserve"> gaut</w:t>
      </w:r>
      <w:r w:rsidR="00EB5804">
        <w:rPr>
          <w:szCs w:val="24"/>
        </w:rPr>
        <w:t>u</w:t>
      </w:r>
      <w:r w:rsidR="00AA6872" w:rsidRPr="00FD4CBA">
        <w:rPr>
          <w:szCs w:val="24"/>
        </w:rPr>
        <w:t>s</w:t>
      </w:r>
      <w:r w:rsidR="002B7CF7" w:rsidRPr="00FD4CBA">
        <w:rPr>
          <w:szCs w:val="24"/>
        </w:rPr>
        <w:t xml:space="preserve"> </w:t>
      </w:r>
      <w:r w:rsidR="00EB5804">
        <w:rPr>
          <w:szCs w:val="24"/>
        </w:rPr>
        <w:t>degalus</w:t>
      </w:r>
      <w:r w:rsidR="002B7CF7" w:rsidRPr="0090343E">
        <w:rPr>
          <w:szCs w:val="24"/>
        </w:rPr>
        <w:t>, Tiekėjas neturi teisės į kokių nors patirtų nuostolių ar žalos kompensaciją.</w:t>
      </w:r>
    </w:p>
    <w:p w14:paraId="6DCBBC20" w14:textId="77777777" w:rsidR="002B7CF7" w:rsidRPr="0035222B" w:rsidRDefault="002B7CF7" w:rsidP="006C1081">
      <w:pPr>
        <w:ind w:firstLine="720"/>
        <w:jc w:val="both"/>
        <w:rPr>
          <w:szCs w:val="24"/>
        </w:rPr>
      </w:pPr>
    </w:p>
    <w:p w14:paraId="3BFD1CC6" w14:textId="61C5FE5D" w:rsidR="002B7CF7" w:rsidRPr="0090343E" w:rsidRDefault="002B7CF7" w:rsidP="002B7CF7">
      <w:pPr>
        <w:jc w:val="center"/>
        <w:rPr>
          <w:b/>
        </w:rPr>
      </w:pPr>
      <w:r w:rsidRPr="0090343E">
        <w:rPr>
          <w:b/>
          <w:spacing w:val="-4"/>
        </w:rPr>
        <w:t>X.</w:t>
      </w:r>
      <w:r w:rsidRPr="0090343E">
        <w:rPr>
          <w:b/>
        </w:rPr>
        <w:t xml:space="preserve"> GINČŲ SPRENDIMAS</w:t>
      </w:r>
    </w:p>
    <w:p w14:paraId="7845A939" w14:textId="77777777" w:rsidR="002B7CF7" w:rsidRPr="0035222B" w:rsidRDefault="002B7CF7" w:rsidP="002B7CF7">
      <w:pPr>
        <w:jc w:val="center"/>
        <w:rPr>
          <w:szCs w:val="24"/>
        </w:rPr>
      </w:pPr>
    </w:p>
    <w:p w14:paraId="2379F2FC" w14:textId="38BBA37E" w:rsidR="002B7CF7" w:rsidRPr="0090343E" w:rsidRDefault="00FD6416" w:rsidP="002B7CF7">
      <w:pPr>
        <w:ind w:firstLine="709"/>
        <w:jc w:val="both"/>
        <w:rPr>
          <w:spacing w:val="-5"/>
        </w:rPr>
      </w:pPr>
      <w:r>
        <w:rPr>
          <w:spacing w:val="-5"/>
        </w:rPr>
        <w:t>10</w:t>
      </w:r>
      <w:r w:rsidR="002B7CF7" w:rsidRPr="0090343E">
        <w:rPr>
          <w:spacing w:val="-5"/>
        </w:rPr>
        <w:t>.1. Visi santykiai tarp Sutarties Šalių yra grindžiami geros valios ir pasitikėjimo principu. Visi ginčai ir nesusipratimai, kurie gali kilti dėl šios Sutarties vykdymo ar susiję, su šia Sutartimi, yra sprendžiami derybų būdu.</w:t>
      </w:r>
    </w:p>
    <w:p w14:paraId="186B6A04" w14:textId="6DC9C001" w:rsidR="002B7CF7" w:rsidRPr="0090343E" w:rsidRDefault="00FD6416" w:rsidP="002B7CF7">
      <w:pPr>
        <w:tabs>
          <w:tab w:val="left" w:pos="105"/>
          <w:tab w:val="left" w:pos="150"/>
          <w:tab w:val="left" w:pos="180"/>
          <w:tab w:val="left" w:pos="270"/>
          <w:tab w:val="left" w:pos="300"/>
          <w:tab w:val="left" w:pos="360"/>
          <w:tab w:val="left" w:pos="900"/>
          <w:tab w:val="left" w:pos="1620"/>
        </w:tabs>
        <w:ind w:left="-15" w:firstLine="709"/>
        <w:jc w:val="both"/>
        <w:rPr>
          <w:color w:val="000000"/>
          <w:spacing w:val="-4"/>
        </w:rPr>
      </w:pPr>
      <w:r>
        <w:rPr>
          <w:color w:val="000000"/>
          <w:spacing w:val="-4"/>
        </w:rPr>
        <w:t>10</w:t>
      </w:r>
      <w:r w:rsidR="002B7CF7" w:rsidRPr="0090343E">
        <w:rPr>
          <w:color w:val="000000"/>
          <w:spacing w:val="-4"/>
        </w:rPr>
        <w:t>.2. Tuo atveju, kai ginčai tarp Sutarties Šalių neišspręsti abipusio susitarimo būdu, jie yra sprendžiami Lietuvos Respublikos teismuose įstatymų nustatyta tvarka.</w:t>
      </w:r>
    </w:p>
    <w:p w14:paraId="6BCEE554" w14:textId="77777777" w:rsidR="002B7CF7" w:rsidRPr="0035222B" w:rsidRDefault="002B7CF7" w:rsidP="006C1081">
      <w:pPr>
        <w:ind w:firstLine="720"/>
        <w:jc w:val="both"/>
        <w:rPr>
          <w:szCs w:val="24"/>
        </w:rPr>
      </w:pPr>
    </w:p>
    <w:p w14:paraId="7B40CB76" w14:textId="6FD7EB22" w:rsidR="002B7CF7" w:rsidRPr="0090343E" w:rsidRDefault="002B7CF7" w:rsidP="002B7CF7">
      <w:pPr>
        <w:jc w:val="center"/>
        <w:rPr>
          <w:b/>
        </w:rPr>
      </w:pPr>
      <w:r w:rsidRPr="0090343E">
        <w:rPr>
          <w:b/>
          <w:spacing w:val="-9"/>
        </w:rPr>
        <w:t>X</w:t>
      </w:r>
      <w:r w:rsidR="00FD6416">
        <w:rPr>
          <w:b/>
          <w:spacing w:val="-9"/>
        </w:rPr>
        <w:t>I</w:t>
      </w:r>
      <w:r w:rsidRPr="0090343E">
        <w:rPr>
          <w:b/>
          <w:spacing w:val="-9"/>
        </w:rPr>
        <w:t>.</w:t>
      </w:r>
      <w:r w:rsidRPr="0090343E">
        <w:rPr>
          <w:b/>
        </w:rPr>
        <w:t xml:space="preserve"> NENUGALIMOS JĖGOS APLINKYBĖS</w:t>
      </w:r>
    </w:p>
    <w:p w14:paraId="7FCA691F" w14:textId="77777777" w:rsidR="002B7CF7" w:rsidRPr="0035222B" w:rsidRDefault="002B7CF7" w:rsidP="002B7CF7">
      <w:pPr>
        <w:jc w:val="both"/>
        <w:rPr>
          <w:szCs w:val="24"/>
        </w:rPr>
      </w:pPr>
    </w:p>
    <w:p w14:paraId="132FC2D3" w14:textId="503B00AC" w:rsidR="002B7CF7" w:rsidRPr="0090343E" w:rsidRDefault="00FD6416" w:rsidP="002B7CF7">
      <w:pPr>
        <w:ind w:firstLine="709"/>
        <w:jc w:val="both"/>
      </w:pPr>
      <w:r>
        <w:t>11</w:t>
      </w:r>
      <w:r w:rsidR="002B7CF7" w:rsidRPr="0090343E">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A51D62C" w14:textId="3325FD33" w:rsidR="002B7CF7" w:rsidRPr="0090343E" w:rsidRDefault="00FD6416" w:rsidP="002B7CF7">
      <w:pPr>
        <w:ind w:firstLine="709"/>
        <w:jc w:val="both"/>
        <w:rPr>
          <w:spacing w:val="-5"/>
        </w:rPr>
      </w:pPr>
      <w:r>
        <w:t>11</w:t>
      </w:r>
      <w:r w:rsidR="002B7CF7" w:rsidRPr="0090343E">
        <w:t xml:space="preserve">.2. </w:t>
      </w:r>
      <w:r w:rsidR="002B7CF7" w:rsidRPr="0090343E">
        <w:rPr>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1E3C9D23" w14:textId="657500CB" w:rsidR="00680DBE" w:rsidRPr="0035222B" w:rsidRDefault="00FD6416" w:rsidP="0035222B">
      <w:pPr>
        <w:tabs>
          <w:tab w:val="left" w:pos="360"/>
          <w:tab w:val="left" w:pos="390"/>
          <w:tab w:val="left" w:pos="1620"/>
        </w:tabs>
        <w:ind w:firstLine="709"/>
        <w:jc w:val="both"/>
        <w:rPr>
          <w:color w:val="000000"/>
          <w:spacing w:val="-4"/>
        </w:rPr>
      </w:pPr>
      <w:r>
        <w:rPr>
          <w:color w:val="000000"/>
          <w:spacing w:val="-3"/>
        </w:rPr>
        <w:lastRenderedPageBreak/>
        <w:t>11</w:t>
      </w:r>
      <w:r w:rsidR="002B7CF7" w:rsidRPr="0090343E">
        <w:rPr>
          <w:color w:val="000000"/>
          <w:spacing w:val="-3"/>
        </w:rPr>
        <w:t xml:space="preserve">.3. Jeigu nenugalimos jėgos sąlygos tęsiasi ilgiau kaip 1 (vieną) mėnesį, kiekviena iš Šalių turi teisę kreiptis į kitą Šalį </w:t>
      </w:r>
      <w:r w:rsidR="002B7CF7" w:rsidRPr="0090343E">
        <w:rPr>
          <w:color w:val="000000"/>
          <w:spacing w:val="-4"/>
        </w:rPr>
        <w:t>su pasiūlymu nutraukti Sutartį dėl nenugalimų jėgų sąlygų.</w:t>
      </w:r>
    </w:p>
    <w:p w14:paraId="69ED13E9" w14:textId="77777777" w:rsidR="00143E98" w:rsidRDefault="00143E98" w:rsidP="002B7CF7">
      <w:pPr>
        <w:keepNext/>
        <w:jc w:val="center"/>
        <w:outlineLvl w:val="0"/>
        <w:rPr>
          <w:b/>
        </w:rPr>
      </w:pPr>
    </w:p>
    <w:p w14:paraId="1664FB6B" w14:textId="030ECD78" w:rsidR="002B7CF7" w:rsidRPr="0090343E" w:rsidRDefault="002B7CF7" w:rsidP="002B7CF7">
      <w:pPr>
        <w:keepNext/>
        <w:jc w:val="center"/>
        <w:outlineLvl w:val="0"/>
        <w:rPr>
          <w:b/>
        </w:rPr>
      </w:pPr>
      <w:r w:rsidRPr="0090343E">
        <w:rPr>
          <w:b/>
        </w:rPr>
        <w:t>XI</w:t>
      </w:r>
      <w:r w:rsidR="00FD6416">
        <w:rPr>
          <w:b/>
        </w:rPr>
        <w:t>I</w:t>
      </w:r>
      <w:r w:rsidRPr="0090343E">
        <w:rPr>
          <w:b/>
        </w:rPr>
        <w:t>. KITOS NUOSTATOS</w:t>
      </w:r>
    </w:p>
    <w:p w14:paraId="3B0DF816" w14:textId="77777777" w:rsidR="002B7CF7" w:rsidRPr="00FD4518" w:rsidRDefault="002B7CF7" w:rsidP="002B7CF7">
      <w:pPr>
        <w:keepNext/>
        <w:jc w:val="center"/>
        <w:outlineLvl w:val="0"/>
        <w:rPr>
          <w:szCs w:val="24"/>
        </w:rPr>
      </w:pPr>
    </w:p>
    <w:p w14:paraId="21F33105" w14:textId="2FBE4AD6" w:rsidR="002B7CF7" w:rsidRPr="0090343E" w:rsidRDefault="00FD6416" w:rsidP="002B7CF7">
      <w:pPr>
        <w:ind w:firstLine="720"/>
        <w:jc w:val="both"/>
        <w:rPr>
          <w:lang w:eastAsia="x-none"/>
        </w:rPr>
      </w:pPr>
      <w:r>
        <w:rPr>
          <w:lang w:eastAsia="x-none"/>
        </w:rPr>
        <w:t>12</w:t>
      </w:r>
      <w:r w:rsidR="002B7CF7" w:rsidRPr="0090343E">
        <w:rPr>
          <w:lang w:eastAsia="x-none"/>
        </w:rPr>
        <w:t xml:space="preserve">.1. </w:t>
      </w:r>
      <w:r w:rsidR="00F967F4" w:rsidRPr="00F967F4">
        <w:rPr>
          <w:lang w:eastAsia="x-none"/>
        </w:rPr>
        <w:t xml:space="preserve">Ši Sutartis </w:t>
      </w:r>
      <w:r w:rsidR="0027025F" w:rsidRPr="0027025F">
        <w:rPr>
          <w:lang w:eastAsia="x-none"/>
        </w:rPr>
        <w:t xml:space="preserve">sudaryta lietuvių kalba, dviem egzemplioriais, turinčiais vienodą teisinę galią, po vieną kiekvienai Šaliai arba </w:t>
      </w:r>
      <w:r w:rsidR="0027025F">
        <w:rPr>
          <w:lang w:eastAsia="x-none"/>
        </w:rPr>
        <w:t>S</w:t>
      </w:r>
      <w:r w:rsidR="0027025F" w:rsidRPr="0027025F">
        <w:rPr>
          <w:lang w:eastAsia="x-none"/>
        </w:rPr>
        <w:t>utartis  pasirašyta naudojantis saugiu elektroniniu parašu</w:t>
      </w:r>
      <w:r w:rsidR="00F967F4" w:rsidRPr="00F967F4">
        <w:rPr>
          <w:lang w:eastAsia="x-none"/>
        </w:rPr>
        <w:t>.</w:t>
      </w:r>
    </w:p>
    <w:p w14:paraId="09AC5C2B" w14:textId="222E53DE" w:rsidR="002B7CF7" w:rsidRPr="0090343E" w:rsidRDefault="00FD6416" w:rsidP="002B7CF7">
      <w:pPr>
        <w:ind w:firstLine="720"/>
        <w:jc w:val="both"/>
        <w:rPr>
          <w:lang w:eastAsia="x-none"/>
        </w:rPr>
      </w:pPr>
      <w:r>
        <w:rPr>
          <w:lang w:eastAsia="x-none"/>
        </w:rPr>
        <w:t>12</w:t>
      </w:r>
      <w:r w:rsidR="002B7CF7" w:rsidRPr="0090343E">
        <w:rPr>
          <w:lang w:eastAsia="x-none"/>
        </w:rPr>
        <w:t>.2. Šiuo Šalys patvirtina, kad Sutartį perskaitė, suprato jos turinį ir pasekmes, priėmė ją kaip atitinkančią jų tikslus ir pasirašė aukščiau nurodyta data.</w:t>
      </w:r>
    </w:p>
    <w:p w14:paraId="769CC91A" w14:textId="77777777" w:rsidR="00AF08A6" w:rsidRDefault="002B7CF7" w:rsidP="00AF08A6">
      <w:pPr>
        <w:pStyle w:val="Pagrindinistekstas"/>
        <w:spacing w:after="0"/>
        <w:ind w:firstLine="720"/>
        <w:jc w:val="both"/>
        <w:rPr>
          <w:szCs w:val="24"/>
          <w:lang w:val="lt-LT"/>
        </w:rPr>
      </w:pPr>
      <w:r w:rsidRPr="00091F51">
        <w:rPr>
          <w:szCs w:val="24"/>
        </w:rPr>
        <w:t xml:space="preserve"> </w:t>
      </w:r>
      <w:r w:rsidR="00AF08A6" w:rsidRPr="00091F51">
        <w:rPr>
          <w:szCs w:val="24"/>
        </w:rPr>
        <w:t>SUTARTIES PRIEDA</w:t>
      </w:r>
      <w:r w:rsidR="00AF08A6">
        <w:rPr>
          <w:szCs w:val="24"/>
          <w:lang w:val="lt-LT"/>
        </w:rPr>
        <w:t>I.</w:t>
      </w:r>
      <w:r w:rsidR="00AF08A6" w:rsidRPr="00091F51">
        <w:rPr>
          <w:szCs w:val="24"/>
        </w:rPr>
        <w:t xml:space="preserve">  </w:t>
      </w:r>
    </w:p>
    <w:p w14:paraId="77DBE699" w14:textId="77777777" w:rsidR="00AF08A6" w:rsidRPr="006B5C74" w:rsidRDefault="00AF08A6" w:rsidP="00AF08A6">
      <w:pPr>
        <w:pStyle w:val="Pagrindinistekstas"/>
        <w:spacing w:after="0"/>
        <w:ind w:firstLine="720"/>
        <w:jc w:val="both"/>
        <w:rPr>
          <w:szCs w:val="24"/>
          <w:lang w:val="lt-LT"/>
        </w:rPr>
      </w:pPr>
      <w:r>
        <w:rPr>
          <w:szCs w:val="24"/>
          <w:lang w:val="lt-LT"/>
        </w:rPr>
        <w:t xml:space="preserve">1. </w:t>
      </w:r>
      <w:r w:rsidRPr="006B5C74">
        <w:rPr>
          <w:szCs w:val="24"/>
          <w:lang w:val="lt-LT"/>
        </w:rPr>
        <w:t>Tiekėjo pasiūlymas.</w:t>
      </w:r>
    </w:p>
    <w:p w14:paraId="657AA07E" w14:textId="4A2A7B09" w:rsidR="002B7CF7" w:rsidRPr="006B5C74" w:rsidRDefault="00AF08A6" w:rsidP="00AF08A6">
      <w:pPr>
        <w:pStyle w:val="Pagrindinistekstas"/>
        <w:spacing w:after="0"/>
        <w:ind w:firstLine="720"/>
        <w:jc w:val="both"/>
        <w:rPr>
          <w:szCs w:val="24"/>
          <w:lang w:val="lt-LT"/>
        </w:rPr>
      </w:pPr>
      <w:r>
        <w:rPr>
          <w:szCs w:val="24"/>
          <w:lang w:val="lt-LT"/>
        </w:rPr>
        <w:t>2. Techninė specifikacija.</w:t>
      </w:r>
      <w:r w:rsidR="002B7CF7">
        <w:rPr>
          <w:szCs w:val="24"/>
          <w:lang w:val="lt-LT"/>
        </w:rPr>
        <w:t xml:space="preserve"> </w:t>
      </w:r>
    </w:p>
    <w:p w14:paraId="2C6BEE32" w14:textId="77777777" w:rsidR="002B7CF7" w:rsidRPr="00D7079D" w:rsidRDefault="002B7CF7" w:rsidP="006C1081">
      <w:pPr>
        <w:ind w:firstLine="720"/>
        <w:jc w:val="both"/>
        <w:rPr>
          <w:szCs w:val="24"/>
        </w:rPr>
      </w:pPr>
    </w:p>
    <w:p w14:paraId="439DC7A2" w14:textId="77777777" w:rsidR="002B7CF7" w:rsidRDefault="002B7CF7" w:rsidP="002B7CF7">
      <w:pPr>
        <w:tabs>
          <w:tab w:val="left" w:pos="6765"/>
        </w:tabs>
        <w:jc w:val="center"/>
        <w:rPr>
          <w:b/>
        </w:rPr>
      </w:pPr>
      <w:r w:rsidRPr="0029127F">
        <w:rPr>
          <w:b/>
        </w:rPr>
        <w:t>ŠALIŲ REKVIZITAI</w:t>
      </w:r>
    </w:p>
    <w:p w14:paraId="46F3B27F" w14:textId="77777777" w:rsidR="00AF08A6" w:rsidRPr="00091F51" w:rsidRDefault="00AF08A6" w:rsidP="002B7CF7">
      <w:pPr>
        <w:tabs>
          <w:tab w:val="left" w:pos="6765"/>
        </w:tabs>
        <w:jc w:val="cente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2B7CF7" w:rsidRPr="000126B2" w14:paraId="42717D29" w14:textId="77777777" w:rsidTr="00EA6602">
        <w:trPr>
          <w:trHeight w:val="269"/>
        </w:trPr>
        <w:tc>
          <w:tcPr>
            <w:tcW w:w="4927" w:type="dxa"/>
            <w:tcBorders>
              <w:top w:val="single" w:sz="4" w:space="0" w:color="auto"/>
              <w:left w:val="single" w:sz="4" w:space="0" w:color="auto"/>
              <w:bottom w:val="single" w:sz="4" w:space="0" w:color="auto"/>
              <w:right w:val="single" w:sz="4" w:space="0" w:color="auto"/>
            </w:tcBorders>
          </w:tcPr>
          <w:p w14:paraId="17007908" w14:textId="77777777" w:rsidR="002B7CF7" w:rsidRPr="000126B2" w:rsidRDefault="002B7CF7" w:rsidP="00EA6602">
            <w:pPr>
              <w:jc w:val="both"/>
              <w:rPr>
                <w:b/>
                <w:szCs w:val="24"/>
              </w:rPr>
            </w:pPr>
            <w:r>
              <w:rPr>
                <w:b/>
                <w:szCs w:val="24"/>
              </w:rPr>
              <w:t>PIRKĖJAS</w:t>
            </w:r>
            <w:r w:rsidRPr="000126B2">
              <w:rPr>
                <w:b/>
                <w:szCs w:val="24"/>
              </w:rPr>
              <w:t>:</w:t>
            </w:r>
          </w:p>
          <w:p w14:paraId="082FDFF5" w14:textId="77777777" w:rsidR="002B7CF7" w:rsidRPr="000126B2" w:rsidRDefault="002B7CF7" w:rsidP="00EA6602">
            <w:pPr>
              <w:jc w:val="both"/>
              <w:rPr>
                <w:b/>
                <w:szCs w:val="24"/>
              </w:rPr>
            </w:pPr>
            <w:r w:rsidRPr="000126B2">
              <w:rPr>
                <w:b/>
                <w:szCs w:val="24"/>
              </w:rPr>
              <w:t>Rokiškio rajono savivaldybės administracija</w:t>
            </w:r>
          </w:p>
          <w:p w14:paraId="2FAF6863" w14:textId="6D53780A" w:rsidR="002B7CF7" w:rsidRPr="00862693" w:rsidRDefault="0027025F" w:rsidP="00EA6602">
            <w:pPr>
              <w:jc w:val="both"/>
              <w:rPr>
                <w:szCs w:val="24"/>
              </w:rPr>
            </w:pPr>
            <w:r>
              <w:rPr>
                <w:szCs w:val="24"/>
              </w:rPr>
              <w:t xml:space="preserve">Sąjūdžio a. 1 </w:t>
            </w:r>
            <w:r w:rsidR="002B7CF7" w:rsidRPr="00862693">
              <w:rPr>
                <w:szCs w:val="24"/>
              </w:rPr>
              <w:t>, LT-42136 Rokiškis</w:t>
            </w:r>
          </w:p>
          <w:p w14:paraId="77446226" w14:textId="77777777" w:rsidR="002B7CF7" w:rsidRPr="00862693" w:rsidRDefault="002B7CF7" w:rsidP="00EA6602">
            <w:pPr>
              <w:jc w:val="both"/>
              <w:rPr>
                <w:szCs w:val="24"/>
              </w:rPr>
            </w:pPr>
            <w:r w:rsidRPr="00862693">
              <w:rPr>
                <w:szCs w:val="24"/>
              </w:rPr>
              <w:t>Įmonės kodas: 188772248</w:t>
            </w:r>
          </w:p>
          <w:p w14:paraId="50281BF2" w14:textId="77777777" w:rsidR="00AF08A6" w:rsidRPr="0010330C" w:rsidRDefault="00AF08A6" w:rsidP="00AF08A6">
            <w:pPr>
              <w:jc w:val="both"/>
              <w:rPr>
                <w:rFonts w:eastAsia="Calibri"/>
                <w:szCs w:val="24"/>
                <w:lang w:eastAsia="en-US"/>
              </w:rPr>
            </w:pPr>
            <w:r w:rsidRPr="0010330C">
              <w:rPr>
                <w:rFonts w:eastAsia="Calibri"/>
                <w:szCs w:val="24"/>
                <w:lang w:eastAsia="en-US"/>
              </w:rPr>
              <w:t xml:space="preserve">PVM mokėtojo kodas: </w:t>
            </w:r>
            <w:r>
              <w:rPr>
                <w:rFonts w:eastAsia="Calibri"/>
                <w:bCs/>
                <w:szCs w:val="24"/>
                <w:lang w:eastAsia="en-US"/>
              </w:rPr>
              <w:t>- ne PVM mokėtoja</w:t>
            </w:r>
          </w:p>
          <w:p w14:paraId="2DC4E494" w14:textId="37A8930F" w:rsidR="00AF08A6" w:rsidRDefault="00AF08A6" w:rsidP="00AF08A6">
            <w:pPr>
              <w:jc w:val="both"/>
              <w:rPr>
                <w:rFonts w:eastAsia="Calibri"/>
                <w:szCs w:val="24"/>
                <w:lang w:eastAsia="en-US"/>
              </w:rPr>
            </w:pPr>
            <w:r>
              <w:rPr>
                <w:rFonts w:eastAsia="Calibri"/>
                <w:szCs w:val="24"/>
                <w:lang w:eastAsia="en-US"/>
              </w:rPr>
              <w:t>A.</w:t>
            </w:r>
            <w:r w:rsidR="00A1761E">
              <w:rPr>
                <w:rFonts w:eastAsia="Calibri"/>
                <w:szCs w:val="24"/>
                <w:lang w:eastAsia="en-US"/>
              </w:rPr>
              <w:t xml:space="preserve"> </w:t>
            </w:r>
            <w:r>
              <w:rPr>
                <w:rFonts w:eastAsia="Calibri"/>
                <w:szCs w:val="24"/>
                <w:lang w:eastAsia="en-US"/>
              </w:rPr>
              <w:t>s</w:t>
            </w:r>
            <w:r w:rsidRPr="0010330C">
              <w:rPr>
                <w:rFonts w:eastAsia="Calibri"/>
                <w:szCs w:val="24"/>
                <w:lang w:eastAsia="en-US"/>
              </w:rPr>
              <w:t xml:space="preserve">. </w:t>
            </w:r>
            <w:r>
              <w:rPr>
                <w:rFonts w:eastAsia="Calibri"/>
                <w:szCs w:val="24"/>
                <w:lang w:eastAsia="en-US"/>
              </w:rPr>
              <w:t>LT52 4010 0415 0002 0056</w:t>
            </w:r>
          </w:p>
          <w:p w14:paraId="7581CBDE" w14:textId="77777777" w:rsidR="00AF08A6" w:rsidRPr="0010330C" w:rsidRDefault="00AF08A6" w:rsidP="00AF08A6">
            <w:pPr>
              <w:jc w:val="both"/>
              <w:rPr>
                <w:rFonts w:eastAsia="Calibri"/>
                <w:szCs w:val="24"/>
                <w:lang w:eastAsia="en-US"/>
              </w:rPr>
            </w:pPr>
            <w:r>
              <w:rPr>
                <w:rFonts w:eastAsia="Calibri"/>
                <w:szCs w:val="24"/>
                <w:lang w:eastAsia="en-US"/>
              </w:rPr>
              <w:t>Luminos Bank AS</w:t>
            </w:r>
            <w:r w:rsidRPr="0010330C">
              <w:rPr>
                <w:rFonts w:eastAsia="Calibri"/>
                <w:szCs w:val="24"/>
                <w:lang w:eastAsia="en-US"/>
              </w:rPr>
              <w:t xml:space="preserve">, </w:t>
            </w:r>
            <w:r>
              <w:rPr>
                <w:rFonts w:eastAsia="Calibri"/>
                <w:szCs w:val="24"/>
                <w:lang w:eastAsia="en-US"/>
              </w:rPr>
              <w:t>AB, kodas 40100</w:t>
            </w:r>
          </w:p>
          <w:p w14:paraId="0F76F624" w14:textId="77777777" w:rsidR="00AF08A6" w:rsidRDefault="00AF08A6" w:rsidP="00AF08A6">
            <w:pPr>
              <w:jc w:val="both"/>
              <w:rPr>
                <w:rFonts w:eastAsia="Calibri"/>
                <w:szCs w:val="24"/>
                <w:lang w:eastAsia="en-US"/>
              </w:rPr>
            </w:pPr>
            <w:r w:rsidRPr="0010330C">
              <w:rPr>
                <w:rFonts w:eastAsia="Calibri"/>
                <w:szCs w:val="24"/>
                <w:lang w:eastAsia="en-US"/>
              </w:rPr>
              <w:t>Tel. (8 458)  71</w:t>
            </w:r>
            <w:r>
              <w:rPr>
                <w:rFonts w:eastAsia="Calibri"/>
                <w:szCs w:val="24"/>
                <w:lang w:eastAsia="en-US"/>
              </w:rPr>
              <w:t> </w:t>
            </w:r>
            <w:r w:rsidRPr="0010330C">
              <w:rPr>
                <w:rFonts w:eastAsia="Calibri"/>
                <w:szCs w:val="24"/>
                <w:lang w:eastAsia="en-US"/>
              </w:rPr>
              <w:t>433</w:t>
            </w:r>
          </w:p>
          <w:p w14:paraId="61CD8B88" w14:textId="77777777" w:rsidR="00AF08A6" w:rsidRPr="0010330C" w:rsidRDefault="00AF08A6" w:rsidP="00AF08A6">
            <w:pPr>
              <w:jc w:val="both"/>
              <w:rPr>
                <w:rFonts w:eastAsia="Calibri"/>
                <w:szCs w:val="24"/>
                <w:lang w:eastAsia="en-US"/>
              </w:rPr>
            </w:pPr>
            <w:r>
              <w:rPr>
                <w:rFonts w:eastAsia="Calibri"/>
                <w:szCs w:val="24"/>
                <w:lang w:eastAsia="en-US"/>
              </w:rPr>
              <w:t>Faksas (8 458) 71 420</w:t>
            </w:r>
          </w:p>
          <w:p w14:paraId="256ED30C" w14:textId="4431D09A" w:rsidR="00AF08A6" w:rsidRPr="0010330C" w:rsidRDefault="00AF08A6" w:rsidP="00AF08A6">
            <w:pPr>
              <w:jc w:val="both"/>
              <w:rPr>
                <w:rFonts w:eastAsia="Calibri"/>
                <w:szCs w:val="24"/>
                <w:lang w:eastAsia="en-US"/>
              </w:rPr>
            </w:pPr>
            <w:r w:rsidRPr="0010330C">
              <w:rPr>
                <w:rFonts w:eastAsia="Calibri"/>
                <w:szCs w:val="24"/>
                <w:lang w:eastAsia="en-US"/>
              </w:rPr>
              <w:t xml:space="preserve">El. p. </w:t>
            </w:r>
            <w:hyperlink r:id="rId10" w:history="1">
              <w:r w:rsidR="00934189" w:rsidRPr="007D0134">
                <w:rPr>
                  <w:rStyle w:val="Hipersaitas"/>
                  <w:rFonts w:eastAsia="Calibri"/>
                  <w:szCs w:val="24"/>
                  <w:lang w:eastAsia="en-US"/>
                </w:rPr>
                <w:t>savivaldybe@rokiskis.lt</w:t>
              </w:r>
            </w:hyperlink>
          </w:p>
          <w:p w14:paraId="27A349C1" w14:textId="77777777" w:rsidR="00AF08A6" w:rsidRDefault="00AF08A6" w:rsidP="00AF08A6">
            <w:pPr>
              <w:jc w:val="both"/>
              <w:rPr>
                <w:rFonts w:eastAsia="Calibri"/>
                <w:szCs w:val="24"/>
                <w:lang w:eastAsia="en-US"/>
              </w:rPr>
            </w:pPr>
            <w:r>
              <w:rPr>
                <w:rFonts w:eastAsia="Calibri"/>
                <w:szCs w:val="24"/>
                <w:lang w:eastAsia="en-US"/>
              </w:rPr>
              <w:t>Administracijos direktorius</w:t>
            </w:r>
          </w:p>
          <w:p w14:paraId="3E513526" w14:textId="5B0758C9" w:rsidR="00AF08A6" w:rsidRPr="00AF08A6" w:rsidRDefault="00AF08A6" w:rsidP="00AF08A6">
            <w:pPr>
              <w:jc w:val="both"/>
              <w:rPr>
                <w:rFonts w:eastAsia="Calibri"/>
                <w:bCs/>
                <w:szCs w:val="24"/>
                <w:lang w:eastAsia="en-US"/>
              </w:rPr>
            </w:pPr>
            <w:r w:rsidRPr="00AF08A6">
              <w:rPr>
                <w:rFonts w:eastAsia="Calibri"/>
                <w:bCs/>
                <w:szCs w:val="24"/>
                <w:lang w:eastAsia="en-US"/>
              </w:rPr>
              <w:t>Valerijus Rancevas</w:t>
            </w:r>
          </w:p>
          <w:p w14:paraId="4C70C9F2" w14:textId="77777777" w:rsidR="00AF08A6" w:rsidRDefault="00AF08A6" w:rsidP="00AF08A6">
            <w:pPr>
              <w:jc w:val="both"/>
              <w:rPr>
                <w:rFonts w:eastAsia="Calibri"/>
                <w:sz w:val="16"/>
                <w:szCs w:val="16"/>
                <w:lang w:eastAsia="en-US"/>
              </w:rPr>
            </w:pPr>
          </w:p>
          <w:p w14:paraId="1E002C45" w14:textId="77777777" w:rsidR="00AF08A6" w:rsidRDefault="00AF08A6" w:rsidP="00AF08A6">
            <w:pPr>
              <w:jc w:val="both"/>
              <w:rPr>
                <w:rFonts w:eastAsia="Calibri"/>
                <w:sz w:val="16"/>
                <w:szCs w:val="16"/>
                <w:lang w:eastAsia="en-US"/>
              </w:rPr>
            </w:pPr>
          </w:p>
          <w:p w14:paraId="07AF275D" w14:textId="77777777" w:rsidR="00AF08A6" w:rsidRPr="005954E0" w:rsidRDefault="00AF08A6" w:rsidP="00AF08A6">
            <w:pPr>
              <w:jc w:val="both"/>
              <w:rPr>
                <w:rFonts w:eastAsia="Calibri"/>
                <w:sz w:val="16"/>
                <w:szCs w:val="16"/>
                <w:lang w:eastAsia="en-US"/>
              </w:rPr>
            </w:pPr>
          </w:p>
          <w:p w14:paraId="6585DB85" w14:textId="77777777" w:rsidR="00AF08A6" w:rsidRPr="0010330C" w:rsidRDefault="00AF08A6" w:rsidP="00AF08A6">
            <w:pPr>
              <w:rPr>
                <w:rFonts w:eastAsia="Calibri"/>
                <w:bCs/>
                <w:szCs w:val="24"/>
                <w:lang w:eastAsia="en-US"/>
              </w:rPr>
            </w:pPr>
            <w:r w:rsidRPr="0010330C">
              <w:rPr>
                <w:rFonts w:eastAsia="Calibri"/>
                <w:bCs/>
                <w:szCs w:val="24"/>
                <w:lang w:eastAsia="en-US"/>
              </w:rPr>
              <w:t>________________</w:t>
            </w:r>
          </w:p>
          <w:p w14:paraId="5B437B1F" w14:textId="77777777" w:rsidR="00AF08A6" w:rsidRPr="0010330C" w:rsidRDefault="00AF08A6" w:rsidP="00AF08A6">
            <w:pPr>
              <w:jc w:val="both"/>
              <w:rPr>
                <w:rFonts w:eastAsia="Calibri"/>
                <w:b/>
                <w:szCs w:val="24"/>
                <w:lang w:eastAsia="en-US"/>
              </w:rPr>
            </w:pPr>
            <w:r w:rsidRPr="0010330C">
              <w:rPr>
                <w:rFonts w:eastAsia="Calibri"/>
                <w:bCs/>
                <w:szCs w:val="24"/>
                <w:lang w:eastAsia="en-US"/>
              </w:rPr>
              <w:t xml:space="preserve">         (parašas)</w:t>
            </w:r>
          </w:p>
          <w:p w14:paraId="0126635B" w14:textId="46D72D20" w:rsidR="002B7CF7" w:rsidRPr="000126B2" w:rsidRDefault="00AF08A6" w:rsidP="00AF08A6">
            <w:pPr>
              <w:rPr>
                <w:b/>
                <w:szCs w:val="24"/>
              </w:rPr>
            </w:pPr>
            <w:r w:rsidRPr="0010330C">
              <w:rPr>
                <w:rFonts w:eastAsia="Calibri"/>
                <w:szCs w:val="24"/>
                <w:lang w:eastAsia="en-US"/>
              </w:rPr>
              <w:t xml:space="preserve">            A.V.</w:t>
            </w:r>
          </w:p>
        </w:tc>
        <w:tc>
          <w:tcPr>
            <w:tcW w:w="4928" w:type="dxa"/>
            <w:tcBorders>
              <w:top w:val="single" w:sz="4" w:space="0" w:color="auto"/>
              <w:left w:val="single" w:sz="4" w:space="0" w:color="auto"/>
              <w:bottom w:val="single" w:sz="4" w:space="0" w:color="auto"/>
              <w:right w:val="single" w:sz="4" w:space="0" w:color="auto"/>
            </w:tcBorders>
          </w:tcPr>
          <w:p w14:paraId="49125A03" w14:textId="77777777" w:rsidR="00AF08A6" w:rsidRPr="008C32C1" w:rsidRDefault="00AF08A6" w:rsidP="00AF08A6">
            <w:pPr>
              <w:jc w:val="both"/>
              <w:rPr>
                <w:b/>
                <w:szCs w:val="24"/>
              </w:rPr>
            </w:pPr>
            <w:r w:rsidRPr="00282C1E">
              <w:rPr>
                <w:b/>
              </w:rPr>
              <w:t>UAB „FLEET UNION“ (partneris lyderis) veikianti jungtinėje veikloje su UAB „BALTIC PETROLEUM“</w:t>
            </w:r>
          </w:p>
          <w:p w14:paraId="60141375" w14:textId="77777777" w:rsidR="00AF08A6" w:rsidRPr="002C05C7" w:rsidRDefault="00AF08A6" w:rsidP="00AF08A6">
            <w:pPr>
              <w:jc w:val="both"/>
              <w:rPr>
                <w:szCs w:val="24"/>
              </w:rPr>
            </w:pPr>
            <w:r w:rsidRPr="002C05C7">
              <w:rPr>
                <w:szCs w:val="24"/>
              </w:rPr>
              <w:t>Senasis Ukmergės kelias 4, Užubalių k.,</w:t>
            </w:r>
          </w:p>
          <w:p w14:paraId="7D3B5EB2" w14:textId="4721CF00" w:rsidR="00AF08A6" w:rsidRPr="002C05C7" w:rsidRDefault="00AF08A6" w:rsidP="00AF08A6">
            <w:pPr>
              <w:jc w:val="both"/>
              <w:rPr>
                <w:szCs w:val="24"/>
              </w:rPr>
            </w:pPr>
            <w:r w:rsidRPr="002C05C7">
              <w:rPr>
                <w:szCs w:val="24"/>
              </w:rPr>
              <w:t>LT-140</w:t>
            </w:r>
            <w:r>
              <w:rPr>
                <w:szCs w:val="24"/>
              </w:rPr>
              <w:t>302</w:t>
            </w:r>
            <w:r w:rsidRPr="002C05C7">
              <w:rPr>
                <w:szCs w:val="24"/>
              </w:rPr>
              <w:t xml:space="preserve"> Vilniaus r. sav.</w:t>
            </w:r>
          </w:p>
          <w:p w14:paraId="69ACC1C8" w14:textId="77777777" w:rsidR="00AF08A6" w:rsidRPr="002C05C7" w:rsidRDefault="00AF08A6" w:rsidP="00AF08A6">
            <w:pPr>
              <w:jc w:val="both"/>
              <w:rPr>
                <w:szCs w:val="24"/>
              </w:rPr>
            </w:pPr>
            <w:r>
              <w:rPr>
                <w:szCs w:val="24"/>
              </w:rPr>
              <w:t>Įmonės kodas: 304140223</w:t>
            </w:r>
          </w:p>
          <w:p w14:paraId="2392FDE2" w14:textId="77777777" w:rsidR="00AF08A6" w:rsidRPr="002C05C7" w:rsidRDefault="00AF08A6" w:rsidP="00AF08A6">
            <w:pPr>
              <w:jc w:val="both"/>
              <w:rPr>
                <w:szCs w:val="24"/>
              </w:rPr>
            </w:pPr>
            <w:r>
              <w:rPr>
                <w:szCs w:val="24"/>
              </w:rPr>
              <w:t>PVM mokėtojo kodas: LT100009822610</w:t>
            </w:r>
          </w:p>
          <w:p w14:paraId="592293FA" w14:textId="46A8E5D4" w:rsidR="00AF08A6" w:rsidRPr="002C05C7" w:rsidRDefault="00AF08A6" w:rsidP="00AF08A6">
            <w:pPr>
              <w:jc w:val="both"/>
              <w:rPr>
                <w:szCs w:val="24"/>
              </w:rPr>
            </w:pPr>
            <w:r w:rsidRPr="002C05C7">
              <w:rPr>
                <w:szCs w:val="24"/>
              </w:rPr>
              <w:t>A.</w:t>
            </w:r>
            <w:r>
              <w:rPr>
                <w:szCs w:val="24"/>
              </w:rPr>
              <w:t xml:space="preserve"> s. Nr. LT36</w:t>
            </w:r>
            <w:r w:rsidR="00143E98">
              <w:rPr>
                <w:szCs w:val="24"/>
              </w:rPr>
              <w:t xml:space="preserve"> </w:t>
            </w:r>
            <w:r>
              <w:rPr>
                <w:szCs w:val="24"/>
              </w:rPr>
              <w:t>4010</w:t>
            </w:r>
            <w:r w:rsidR="00143E98">
              <w:rPr>
                <w:szCs w:val="24"/>
              </w:rPr>
              <w:t xml:space="preserve"> </w:t>
            </w:r>
            <w:r>
              <w:rPr>
                <w:szCs w:val="24"/>
              </w:rPr>
              <w:t>0510</w:t>
            </w:r>
            <w:r w:rsidR="00143E98">
              <w:rPr>
                <w:szCs w:val="24"/>
              </w:rPr>
              <w:t xml:space="preserve"> </w:t>
            </w:r>
            <w:r>
              <w:rPr>
                <w:szCs w:val="24"/>
              </w:rPr>
              <w:t>0367</w:t>
            </w:r>
            <w:r w:rsidR="00143E98">
              <w:rPr>
                <w:szCs w:val="24"/>
              </w:rPr>
              <w:t xml:space="preserve"> </w:t>
            </w:r>
            <w:r>
              <w:rPr>
                <w:szCs w:val="24"/>
              </w:rPr>
              <w:t>0810</w:t>
            </w:r>
          </w:p>
          <w:p w14:paraId="1E93C599" w14:textId="77777777" w:rsidR="00AF08A6" w:rsidRPr="002C05C7" w:rsidRDefault="00AF08A6" w:rsidP="00AF08A6">
            <w:pPr>
              <w:jc w:val="both"/>
              <w:rPr>
                <w:szCs w:val="24"/>
              </w:rPr>
            </w:pPr>
            <w:r>
              <w:rPr>
                <w:rFonts w:eastAsia="Calibri"/>
                <w:szCs w:val="24"/>
                <w:lang w:eastAsia="en-US"/>
              </w:rPr>
              <w:t>Luminos Bank AS</w:t>
            </w:r>
            <w:r w:rsidRPr="0010330C">
              <w:rPr>
                <w:rFonts w:eastAsia="Calibri"/>
                <w:szCs w:val="24"/>
                <w:lang w:eastAsia="en-US"/>
              </w:rPr>
              <w:t xml:space="preserve">, </w:t>
            </w:r>
            <w:r>
              <w:rPr>
                <w:rFonts w:eastAsia="Calibri"/>
                <w:szCs w:val="24"/>
                <w:lang w:eastAsia="en-US"/>
              </w:rPr>
              <w:t>AB, kodas 40100</w:t>
            </w:r>
          </w:p>
          <w:p w14:paraId="26104803" w14:textId="77777777" w:rsidR="00AF08A6" w:rsidRPr="002C05C7" w:rsidRDefault="00AF08A6" w:rsidP="00AF08A6">
            <w:pPr>
              <w:jc w:val="both"/>
              <w:rPr>
                <w:szCs w:val="24"/>
              </w:rPr>
            </w:pPr>
            <w:r>
              <w:rPr>
                <w:szCs w:val="24"/>
              </w:rPr>
              <w:t>Tel. +370 5 2514321</w:t>
            </w:r>
          </w:p>
          <w:p w14:paraId="59A7753A" w14:textId="77777777" w:rsidR="00AF08A6" w:rsidRDefault="00AF08A6" w:rsidP="00AF08A6">
            <w:pPr>
              <w:jc w:val="both"/>
              <w:rPr>
                <w:szCs w:val="24"/>
              </w:rPr>
            </w:pPr>
            <w:r w:rsidRPr="002C05C7">
              <w:rPr>
                <w:szCs w:val="24"/>
              </w:rPr>
              <w:t xml:space="preserve">El. p. </w:t>
            </w:r>
            <w:hyperlink r:id="rId11" w:history="1">
              <w:r w:rsidRPr="008E40AA">
                <w:rPr>
                  <w:rStyle w:val="Hipersaitas"/>
                  <w:szCs w:val="24"/>
                </w:rPr>
                <w:t>info@funn.lt</w:t>
              </w:r>
            </w:hyperlink>
          </w:p>
          <w:p w14:paraId="08491F9F" w14:textId="77777777" w:rsidR="00AF08A6" w:rsidRPr="00011B2A" w:rsidRDefault="00AF08A6" w:rsidP="00AF08A6">
            <w:pPr>
              <w:jc w:val="both"/>
              <w:rPr>
                <w:szCs w:val="24"/>
              </w:rPr>
            </w:pPr>
            <w:r>
              <w:rPr>
                <w:szCs w:val="24"/>
              </w:rPr>
              <w:t>Klientų aptarnavimo vadybininkė</w:t>
            </w:r>
          </w:p>
          <w:p w14:paraId="784EB94D" w14:textId="77777777" w:rsidR="00AF08A6" w:rsidRPr="00011B2A" w:rsidRDefault="00AF08A6" w:rsidP="00AF08A6">
            <w:pPr>
              <w:jc w:val="both"/>
              <w:rPr>
                <w:szCs w:val="24"/>
              </w:rPr>
            </w:pPr>
            <w:r>
              <w:rPr>
                <w:szCs w:val="24"/>
              </w:rPr>
              <w:t>Renata Labutienė</w:t>
            </w:r>
          </w:p>
          <w:p w14:paraId="01F05A89" w14:textId="77777777" w:rsidR="00AF08A6" w:rsidRDefault="00AF08A6" w:rsidP="00AF08A6">
            <w:pPr>
              <w:rPr>
                <w:szCs w:val="24"/>
              </w:rPr>
            </w:pPr>
          </w:p>
          <w:p w14:paraId="7F27B50E" w14:textId="37C7AACD" w:rsidR="00AF08A6" w:rsidRPr="00862693" w:rsidRDefault="00AF08A6" w:rsidP="00AF08A6">
            <w:pPr>
              <w:rPr>
                <w:szCs w:val="24"/>
              </w:rPr>
            </w:pPr>
            <w:r w:rsidRPr="00862693">
              <w:rPr>
                <w:szCs w:val="24"/>
              </w:rPr>
              <w:t>_______________</w:t>
            </w:r>
          </w:p>
          <w:p w14:paraId="3159E47B" w14:textId="77777777" w:rsidR="00AF08A6" w:rsidRPr="00862693" w:rsidRDefault="00AF08A6" w:rsidP="00AF08A6">
            <w:pPr>
              <w:rPr>
                <w:rFonts w:ascii="TimesLT" w:hAnsi="TimesLT"/>
              </w:rPr>
            </w:pPr>
            <w:r w:rsidRPr="00862693">
              <w:rPr>
                <w:rFonts w:ascii="TimesLT" w:hAnsi="TimesLT"/>
              </w:rPr>
              <w:t xml:space="preserve">       (parašas)</w:t>
            </w:r>
          </w:p>
          <w:p w14:paraId="340517DE" w14:textId="609F090A" w:rsidR="002B7CF7" w:rsidRPr="00A37FE7" w:rsidRDefault="00AF08A6" w:rsidP="00AF08A6">
            <w:pPr>
              <w:jc w:val="both"/>
              <w:rPr>
                <w:b/>
                <w:szCs w:val="24"/>
              </w:rPr>
            </w:pPr>
            <w:r w:rsidRPr="00862693">
              <w:rPr>
                <w:rFonts w:ascii="TimesLT" w:hAnsi="TimesLT"/>
              </w:rPr>
              <w:t xml:space="preserve">         A.V.</w:t>
            </w:r>
          </w:p>
        </w:tc>
      </w:tr>
    </w:tbl>
    <w:p w14:paraId="68F09CFA" w14:textId="77777777" w:rsidR="009C21D4" w:rsidRDefault="009C21D4" w:rsidP="00AA6872">
      <w:pPr>
        <w:jc w:val="both"/>
        <w:rPr>
          <w:szCs w:val="24"/>
        </w:rPr>
      </w:pPr>
    </w:p>
    <w:sectPr w:rsidR="009C21D4" w:rsidSect="004F57AB">
      <w:footerReference w:type="default" r:id="rId12"/>
      <w:pgSz w:w="11907" w:h="16840"/>
      <w:pgMar w:top="993"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2807" w14:textId="77777777" w:rsidR="004F57AB" w:rsidRDefault="004F57AB">
      <w:r>
        <w:separator/>
      </w:r>
    </w:p>
  </w:endnote>
  <w:endnote w:type="continuationSeparator" w:id="0">
    <w:p w14:paraId="3603B03C" w14:textId="77777777" w:rsidR="004F57AB" w:rsidRDefault="004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CBD8"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E401" w14:textId="77777777" w:rsidR="004F57AB" w:rsidRDefault="004F57AB">
      <w:r>
        <w:separator/>
      </w:r>
    </w:p>
  </w:footnote>
  <w:footnote w:type="continuationSeparator" w:id="0">
    <w:p w14:paraId="7BF458F2" w14:textId="77777777" w:rsidR="004F57AB" w:rsidRDefault="004F5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0E46725"/>
    <w:multiLevelType w:val="hybridMultilevel"/>
    <w:tmpl w:val="620CE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2" w15:restartNumberingAfterBreak="0">
    <w:nsid w:val="055E0A1E"/>
    <w:multiLevelType w:val="multilevel"/>
    <w:tmpl w:val="B47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D446C9"/>
    <w:multiLevelType w:val="multilevel"/>
    <w:tmpl w:val="6FD25B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0BAA1E3F"/>
    <w:multiLevelType w:val="hybridMultilevel"/>
    <w:tmpl w:val="97F04AAE"/>
    <w:lvl w:ilvl="0" w:tplc="01648FE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20447D5"/>
    <w:multiLevelType w:val="hybridMultilevel"/>
    <w:tmpl w:val="7BC81CE6"/>
    <w:lvl w:ilvl="0" w:tplc="17F0B8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26016C4"/>
    <w:multiLevelType w:val="hybridMultilevel"/>
    <w:tmpl w:val="695437E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8" w15:restartNumberingAfterBreak="0">
    <w:nsid w:val="191202E6"/>
    <w:multiLevelType w:val="multilevel"/>
    <w:tmpl w:val="71A060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9" w15:restartNumberingAfterBreak="0">
    <w:nsid w:val="21090C00"/>
    <w:multiLevelType w:val="hybridMultilevel"/>
    <w:tmpl w:val="FFF4B962"/>
    <w:lvl w:ilvl="0" w:tplc="E60AD404">
      <w:start w:val="1"/>
      <w:numFmt w:val="decimal"/>
      <w:lvlText w:val="%1."/>
      <w:lvlJc w:val="left"/>
      <w:pPr>
        <w:tabs>
          <w:tab w:val="num" w:pos="720"/>
        </w:tabs>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34E17D4"/>
    <w:multiLevelType w:val="multilevel"/>
    <w:tmpl w:val="10FCE0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1" w15:restartNumberingAfterBreak="0">
    <w:nsid w:val="24353CED"/>
    <w:multiLevelType w:val="singleLevel"/>
    <w:tmpl w:val="032E73D2"/>
    <w:lvl w:ilvl="0">
      <w:start w:val="1"/>
      <w:numFmt w:val="lowerLetter"/>
      <w:lvlText w:val="%1)"/>
      <w:legacy w:legacy="1" w:legacySpace="0" w:legacyIndent="230"/>
      <w:lvlJc w:val="left"/>
      <w:rPr>
        <w:rFonts w:ascii="Times New Roman" w:hAnsi="Times New Roman" w:cs="Times New Roman" w:hint="default"/>
      </w:rPr>
    </w:lvl>
  </w:abstractNum>
  <w:abstractNum w:abstractNumId="42" w15:restartNumberingAfterBreak="0">
    <w:nsid w:val="247A1855"/>
    <w:multiLevelType w:val="multilevel"/>
    <w:tmpl w:val="CAB290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3" w15:restartNumberingAfterBreak="0">
    <w:nsid w:val="287000EA"/>
    <w:multiLevelType w:val="multilevel"/>
    <w:tmpl w:val="5E7E7EFC"/>
    <w:lvl w:ilvl="0">
      <w:start w:val="7"/>
      <w:numFmt w:val="decimal"/>
      <w:lvlText w:val="%1."/>
      <w:lvlJc w:val="left"/>
      <w:pPr>
        <w:ind w:left="540" w:hanging="540"/>
      </w:pPr>
      <w:rPr>
        <w:rFonts w:hint="default"/>
      </w:rPr>
    </w:lvl>
    <w:lvl w:ilvl="1">
      <w:start w:val="4"/>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4" w15:restartNumberingAfterBreak="0">
    <w:nsid w:val="2C5E6083"/>
    <w:multiLevelType w:val="hybridMultilevel"/>
    <w:tmpl w:val="D1DEE538"/>
    <w:lvl w:ilvl="0" w:tplc="B02E40A2">
      <w:start w:val="5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2FF61C89"/>
    <w:multiLevelType w:val="hybridMultilevel"/>
    <w:tmpl w:val="D41A79C6"/>
    <w:lvl w:ilvl="0" w:tplc="079E7C66">
      <w:start w:val="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2243BC8"/>
    <w:multiLevelType w:val="hybridMultilevel"/>
    <w:tmpl w:val="7BC81CE6"/>
    <w:lvl w:ilvl="0" w:tplc="17F0B8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3D5348BA"/>
    <w:multiLevelType w:val="singleLevel"/>
    <w:tmpl w:val="D2964CE8"/>
    <w:lvl w:ilvl="0">
      <w:start w:val="1"/>
      <w:numFmt w:val="decimal"/>
      <w:lvlText w:val="1.%1."/>
      <w:legacy w:legacy="1" w:legacySpace="0" w:legacyIndent="422"/>
      <w:lvlJc w:val="left"/>
      <w:rPr>
        <w:rFonts w:ascii="Times New Roman" w:hAnsi="Times New Roman" w:cs="Times New Roman" w:hint="default"/>
      </w:rPr>
    </w:lvl>
  </w:abstractNum>
  <w:abstractNum w:abstractNumId="51"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2" w15:restartNumberingAfterBreak="0">
    <w:nsid w:val="41047328"/>
    <w:multiLevelType w:val="multilevel"/>
    <w:tmpl w:val="5D504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90"/>
        </w:tabs>
        <w:ind w:left="1390" w:hanging="720"/>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53" w15:restartNumberingAfterBreak="0">
    <w:nsid w:val="414239D8"/>
    <w:multiLevelType w:val="hybridMultilevel"/>
    <w:tmpl w:val="902C5C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4" w15:restartNumberingAfterBreak="0">
    <w:nsid w:val="439B6277"/>
    <w:multiLevelType w:val="hybridMultilevel"/>
    <w:tmpl w:val="FFF4B962"/>
    <w:lvl w:ilvl="0" w:tplc="E60AD404">
      <w:start w:val="1"/>
      <w:numFmt w:val="decimal"/>
      <w:lvlText w:val="%1."/>
      <w:lvlJc w:val="left"/>
      <w:pPr>
        <w:tabs>
          <w:tab w:val="num" w:pos="720"/>
        </w:tabs>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821A84"/>
    <w:multiLevelType w:val="multilevel"/>
    <w:tmpl w:val="ED8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8D38DA"/>
    <w:multiLevelType w:val="multilevel"/>
    <w:tmpl w:val="5E94C4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7"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8" w15:restartNumberingAfterBreak="0">
    <w:nsid w:val="5295637E"/>
    <w:multiLevelType w:val="hybridMultilevel"/>
    <w:tmpl w:val="620CE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4946E2E"/>
    <w:multiLevelType w:val="multilevel"/>
    <w:tmpl w:val="8370F6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57E12EF"/>
    <w:multiLevelType w:val="hybridMultilevel"/>
    <w:tmpl w:val="18BC47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5E6A5818"/>
    <w:multiLevelType w:val="multilevel"/>
    <w:tmpl w:val="BD8A0C5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2367CFE"/>
    <w:multiLevelType w:val="multilevel"/>
    <w:tmpl w:val="369EDA9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3" w15:restartNumberingAfterBreak="0">
    <w:nsid w:val="6A934F00"/>
    <w:multiLevelType w:val="multilevel"/>
    <w:tmpl w:val="56DCB230"/>
    <w:lvl w:ilvl="0">
      <w:start w:val="10"/>
      <w:numFmt w:val="decimal"/>
      <w:lvlText w:val="%1."/>
      <w:lvlJc w:val="left"/>
      <w:pPr>
        <w:ind w:left="720" w:hanging="360"/>
      </w:pPr>
      <w:rPr>
        <w:rFonts w:hint="default"/>
      </w:rPr>
    </w:lvl>
    <w:lvl w:ilvl="1">
      <w:start w:val="1"/>
      <w:numFmt w:val="decimal"/>
      <w:isLgl/>
      <w:lvlText w:val="%1.%2."/>
      <w:lvlJc w:val="left"/>
      <w:pPr>
        <w:ind w:left="119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4" w15:restartNumberingAfterBreak="0">
    <w:nsid w:val="6DAD4BC5"/>
    <w:multiLevelType w:val="multilevel"/>
    <w:tmpl w:val="2F0A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45590D"/>
    <w:multiLevelType w:val="multilevel"/>
    <w:tmpl w:val="520E5F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66" w15:restartNumberingAfterBreak="0">
    <w:nsid w:val="77FB20E3"/>
    <w:multiLevelType w:val="hybridMultilevel"/>
    <w:tmpl w:val="F660511C"/>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68" w15:restartNumberingAfterBreak="0">
    <w:nsid w:val="7AFB45ED"/>
    <w:multiLevelType w:val="multilevel"/>
    <w:tmpl w:val="A9C22C44"/>
    <w:lvl w:ilvl="0">
      <w:start w:val="7"/>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9" w15:restartNumberingAfterBreak="0">
    <w:nsid w:val="7E5839C3"/>
    <w:multiLevelType w:val="hybridMultilevel"/>
    <w:tmpl w:val="3B8CD3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7FD27264"/>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03507923">
    <w:abstractNumId w:val="67"/>
  </w:num>
  <w:num w:numId="2" w16cid:durableId="604190600">
    <w:abstractNumId w:val="57"/>
  </w:num>
  <w:num w:numId="3" w16cid:durableId="1377123669">
    <w:abstractNumId w:val="49"/>
  </w:num>
  <w:num w:numId="4" w16cid:durableId="1191260428">
    <w:abstractNumId w:val="61"/>
  </w:num>
  <w:num w:numId="5" w16cid:durableId="1420636634">
    <w:abstractNumId w:val="41"/>
  </w:num>
  <w:num w:numId="6" w16cid:durableId="743842480">
    <w:abstractNumId w:val="50"/>
  </w:num>
  <w:num w:numId="7" w16cid:durableId="1170488517">
    <w:abstractNumId w:val="0"/>
  </w:num>
  <w:num w:numId="8" w16cid:durableId="637148302">
    <w:abstractNumId w:val="1"/>
  </w:num>
  <w:num w:numId="9" w16cid:durableId="2034839741">
    <w:abstractNumId w:val="2"/>
  </w:num>
  <w:num w:numId="10" w16cid:durableId="1927033423">
    <w:abstractNumId w:val="44"/>
  </w:num>
  <w:num w:numId="11" w16cid:durableId="1786118947">
    <w:abstractNumId w:val="56"/>
  </w:num>
  <w:num w:numId="12" w16cid:durableId="1453747058">
    <w:abstractNumId w:val="38"/>
  </w:num>
  <w:num w:numId="13" w16cid:durableId="1632251752">
    <w:abstractNumId w:val="59"/>
  </w:num>
  <w:num w:numId="14" w16cid:durableId="1995720194">
    <w:abstractNumId w:val="51"/>
  </w:num>
  <w:num w:numId="15" w16cid:durableId="388580474">
    <w:abstractNumId w:val="65"/>
  </w:num>
  <w:num w:numId="16" w16cid:durableId="1298417610">
    <w:abstractNumId w:val="42"/>
  </w:num>
  <w:num w:numId="17" w16cid:durableId="1320157786">
    <w:abstractNumId w:val="33"/>
  </w:num>
  <w:num w:numId="18" w16cid:durableId="548567631">
    <w:abstractNumId w:val="40"/>
  </w:num>
  <w:num w:numId="19" w16cid:durableId="2046517168">
    <w:abstractNumId w:val="52"/>
  </w:num>
  <w:num w:numId="20" w16cid:durableId="461309233">
    <w:abstractNumId w:val="70"/>
  </w:num>
  <w:num w:numId="21" w16cid:durableId="1157459815">
    <w:abstractNumId w:val="35"/>
  </w:num>
  <w:num w:numId="22" w16cid:durableId="1252200759">
    <w:abstractNumId w:val="39"/>
  </w:num>
  <w:num w:numId="23" w16cid:durableId="706611578">
    <w:abstractNumId w:val="48"/>
  </w:num>
  <w:num w:numId="24" w16cid:durableId="1410470158">
    <w:abstractNumId w:val="54"/>
  </w:num>
  <w:num w:numId="25" w16cid:durableId="930166860">
    <w:abstractNumId w:val="53"/>
  </w:num>
  <w:num w:numId="26" w16cid:durableId="714161321">
    <w:abstractNumId w:val="66"/>
  </w:num>
  <w:num w:numId="27" w16cid:durableId="1876427474">
    <w:abstractNumId w:val="32"/>
  </w:num>
  <w:num w:numId="28" w16cid:durableId="2090074629">
    <w:abstractNumId w:val="64"/>
  </w:num>
  <w:num w:numId="29" w16cid:durableId="27991181">
    <w:abstractNumId w:val="55"/>
  </w:num>
  <w:num w:numId="30" w16cid:durableId="5274543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16064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0636366">
    <w:abstractNumId w:val="63"/>
  </w:num>
  <w:num w:numId="33" w16cid:durableId="1308894862">
    <w:abstractNumId w:val="68"/>
  </w:num>
  <w:num w:numId="34" w16cid:durableId="1912500966">
    <w:abstractNumId w:val="43"/>
  </w:num>
  <w:num w:numId="35" w16cid:durableId="182743558">
    <w:abstractNumId w:val="47"/>
  </w:num>
  <w:num w:numId="36" w16cid:durableId="1712729295">
    <w:abstractNumId w:val="34"/>
  </w:num>
  <w:num w:numId="37" w16cid:durableId="2166673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1360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055510">
    <w:abstractNumId w:val="58"/>
  </w:num>
  <w:num w:numId="40" w16cid:durableId="1485008481">
    <w:abstractNumId w:val="37"/>
  </w:num>
  <w:num w:numId="41" w16cid:durableId="821586282">
    <w:abstractNumId w:val="30"/>
  </w:num>
  <w:num w:numId="42" w16cid:durableId="212350731">
    <w:abstractNumId w:val="60"/>
  </w:num>
  <w:num w:numId="43" w16cid:durableId="2003310829">
    <w:abstractNumId w:val="69"/>
  </w:num>
  <w:num w:numId="44" w16cid:durableId="1342656410">
    <w:abstractNumId w:val="36"/>
  </w:num>
  <w:num w:numId="45" w16cid:durableId="20860995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3BBE"/>
    <w:rsid w:val="00003EBA"/>
    <w:rsid w:val="00005471"/>
    <w:rsid w:val="00005690"/>
    <w:rsid w:val="000057AA"/>
    <w:rsid w:val="000059D3"/>
    <w:rsid w:val="000062F8"/>
    <w:rsid w:val="00006672"/>
    <w:rsid w:val="00006E60"/>
    <w:rsid w:val="00011EE6"/>
    <w:rsid w:val="00013515"/>
    <w:rsid w:val="0001409B"/>
    <w:rsid w:val="00014E81"/>
    <w:rsid w:val="00015841"/>
    <w:rsid w:val="0001602D"/>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DB3"/>
    <w:rsid w:val="00044E9E"/>
    <w:rsid w:val="000459FE"/>
    <w:rsid w:val="00045E6C"/>
    <w:rsid w:val="00045EE8"/>
    <w:rsid w:val="0004666C"/>
    <w:rsid w:val="000467EB"/>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C33"/>
    <w:rsid w:val="00060DB2"/>
    <w:rsid w:val="00060EE5"/>
    <w:rsid w:val="0006113B"/>
    <w:rsid w:val="0006128B"/>
    <w:rsid w:val="00061808"/>
    <w:rsid w:val="00061DFC"/>
    <w:rsid w:val="00062006"/>
    <w:rsid w:val="00062460"/>
    <w:rsid w:val="000626B7"/>
    <w:rsid w:val="00062ADD"/>
    <w:rsid w:val="00062C23"/>
    <w:rsid w:val="00063447"/>
    <w:rsid w:val="00063B3B"/>
    <w:rsid w:val="00063BA3"/>
    <w:rsid w:val="00063D4D"/>
    <w:rsid w:val="00064966"/>
    <w:rsid w:val="000655FD"/>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C2B"/>
    <w:rsid w:val="000B36B5"/>
    <w:rsid w:val="000B3A11"/>
    <w:rsid w:val="000B40E4"/>
    <w:rsid w:val="000B48FB"/>
    <w:rsid w:val="000B5215"/>
    <w:rsid w:val="000B54B1"/>
    <w:rsid w:val="000B6351"/>
    <w:rsid w:val="000B66AF"/>
    <w:rsid w:val="000B6E0B"/>
    <w:rsid w:val="000C01DB"/>
    <w:rsid w:val="000C01E5"/>
    <w:rsid w:val="000C0C25"/>
    <w:rsid w:val="000C0D25"/>
    <w:rsid w:val="000C156E"/>
    <w:rsid w:val="000C24B0"/>
    <w:rsid w:val="000C33A7"/>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5544"/>
    <w:rsid w:val="000D5682"/>
    <w:rsid w:val="000D6862"/>
    <w:rsid w:val="000D6BC6"/>
    <w:rsid w:val="000D6DC5"/>
    <w:rsid w:val="000D71F3"/>
    <w:rsid w:val="000D7AF7"/>
    <w:rsid w:val="000E0606"/>
    <w:rsid w:val="000E109E"/>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3C43"/>
    <w:rsid w:val="000F3F3F"/>
    <w:rsid w:val="000F3FCA"/>
    <w:rsid w:val="000F4A0D"/>
    <w:rsid w:val="000F51D9"/>
    <w:rsid w:val="000F58C1"/>
    <w:rsid w:val="000F5FE8"/>
    <w:rsid w:val="000F6254"/>
    <w:rsid w:val="000F6454"/>
    <w:rsid w:val="000F6F73"/>
    <w:rsid w:val="001004DE"/>
    <w:rsid w:val="00100627"/>
    <w:rsid w:val="00100657"/>
    <w:rsid w:val="0010082B"/>
    <w:rsid w:val="001014E7"/>
    <w:rsid w:val="00101A41"/>
    <w:rsid w:val="00102843"/>
    <w:rsid w:val="00102BF8"/>
    <w:rsid w:val="0010330C"/>
    <w:rsid w:val="0010337F"/>
    <w:rsid w:val="001034CC"/>
    <w:rsid w:val="001042EA"/>
    <w:rsid w:val="001048A0"/>
    <w:rsid w:val="00104E7A"/>
    <w:rsid w:val="00104F17"/>
    <w:rsid w:val="0010550C"/>
    <w:rsid w:val="00105CCF"/>
    <w:rsid w:val="0010631A"/>
    <w:rsid w:val="00106C5B"/>
    <w:rsid w:val="00106DC0"/>
    <w:rsid w:val="0010770F"/>
    <w:rsid w:val="00107E9D"/>
    <w:rsid w:val="00110696"/>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460"/>
    <w:rsid w:val="00125C4B"/>
    <w:rsid w:val="0012607A"/>
    <w:rsid w:val="0012721A"/>
    <w:rsid w:val="001275CA"/>
    <w:rsid w:val="0012773A"/>
    <w:rsid w:val="00127DE7"/>
    <w:rsid w:val="00130287"/>
    <w:rsid w:val="0013028A"/>
    <w:rsid w:val="001304A9"/>
    <w:rsid w:val="00130789"/>
    <w:rsid w:val="00130C1B"/>
    <w:rsid w:val="00132F84"/>
    <w:rsid w:val="00133F5E"/>
    <w:rsid w:val="00134457"/>
    <w:rsid w:val="001349EB"/>
    <w:rsid w:val="001356D1"/>
    <w:rsid w:val="00137985"/>
    <w:rsid w:val="00140165"/>
    <w:rsid w:val="00140290"/>
    <w:rsid w:val="00140830"/>
    <w:rsid w:val="00140A4F"/>
    <w:rsid w:val="001419E6"/>
    <w:rsid w:val="0014276C"/>
    <w:rsid w:val="00142832"/>
    <w:rsid w:val="0014351C"/>
    <w:rsid w:val="00143CDF"/>
    <w:rsid w:val="00143E98"/>
    <w:rsid w:val="001440F9"/>
    <w:rsid w:val="00144634"/>
    <w:rsid w:val="00144A82"/>
    <w:rsid w:val="00145090"/>
    <w:rsid w:val="00145267"/>
    <w:rsid w:val="0014558E"/>
    <w:rsid w:val="00146204"/>
    <w:rsid w:val="001470B0"/>
    <w:rsid w:val="001474B9"/>
    <w:rsid w:val="0014794C"/>
    <w:rsid w:val="00147B50"/>
    <w:rsid w:val="0015018F"/>
    <w:rsid w:val="0015043C"/>
    <w:rsid w:val="001511C9"/>
    <w:rsid w:val="0015186B"/>
    <w:rsid w:val="001522B4"/>
    <w:rsid w:val="00152428"/>
    <w:rsid w:val="001537B5"/>
    <w:rsid w:val="00153955"/>
    <w:rsid w:val="001541C4"/>
    <w:rsid w:val="001542DF"/>
    <w:rsid w:val="001547DB"/>
    <w:rsid w:val="0015545C"/>
    <w:rsid w:val="0015570B"/>
    <w:rsid w:val="00155CCB"/>
    <w:rsid w:val="0015652F"/>
    <w:rsid w:val="001572BC"/>
    <w:rsid w:val="00160831"/>
    <w:rsid w:val="0016263B"/>
    <w:rsid w:val="001628A8"/>
    <w:rsid w:val="00162EDC"/>
    <w:rsid w:val="0016341C"/>
    <w:rsid w:val="00163C45"/>
    <w:rsid w:val="00163F0A"/>
    <w:rsid w:val="001645DA"/>
    <w:rsid w:val="001653A7"/>
    <w:rsid w:val="001658D1"/>
    <w:rsid w:val="001658E1"/>
    <w:rsid w:val="00165F06"/>
    <w:rsid w:val="001660EF"/>
    <w:rsid w:val="00166CB6"/>
    <w:rsid w:val="0016758B"/>
    <w:rsid w:val="001677B9"/>
    <w:rsid w:val="00167E2E"/>
    <w:rsid w:val="001701CE"/>
    <w:rsid w:val="00170274"/>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1CF4"/>
    <w:rsid w:val="001834C3"/>
    <w:rsid w:val="00183BBD"/>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10D"/>
    <w:rsid w:val="00187663"/>
    <w:rsid w:val="0019032C"/>
    <w:rsid w:val="00190741"/>
    <w:rsid w:val="00190D79"/>
    <w:rsid w:val="00191263"/>
    <w:rsid w:val="00191446"/>
    <w:rsid w:val="001914C6"/>
    <w:rsid w:val="00191936"/>
    <w:rsid w:val="00191CA6"/>
    <w:rsid w:val="00192066"/>
    <w:rsid w:val="0019282C"/>
    <w:rsid w:val="00193282"/>
    <w:rsid w:val="00193ACD"/>
    <w:rsid w:val="00193F70"/>
    <w:rsid w:val="00194710"/>
    <w:rsid w:val="001947B4"/>
    <w:rsid w:val="0019538B"/>
    <w:rsid w:val="00195576"/>
    <w:rsid w:val="001957F9"/>
    <w:rsid w:val="00197006"/>
    <w:rsid w:val="00197A7F"/>
    <w:rsid w:val="00197DD6"/>
    <w:rsid w:val="001A06DE"/>
    <w:rsid w:val="001A1390"/>
    <w:rsid w:val="001A13DE"/>
    <w:rsid w:val="001A1CFC"/>
    <w:rsid w:val="001A249C"/>
    <w:rsid w:val="001A24FE"/>
    <w:rsid w:val="001A27C3"/>
    <w:rsid w:val="001A2D61"/>
    <w:rsid w:val="001A34A1"/>
    <w:rsid w:val="001A4CF0"/>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C65"/>
    <w:rsid w:val="001C0D1A"/>
    <w:rsid w:val="001C1577"/>
    <w:rsid w:val="001C181C"/>
    <w:rsid w:val="001C312E"/>
    <w:rsid w:val="001C39B1"/>
    <w:rsid w:val="001C3E7D"/>
    <w:rsid w:val="001C52A0"/>
    <w:rsid w:val="001C5583"/>
    <w:rsid w:val="001C57C8"/>
    <w:rsid w:val="001C6453"/>
    <w:rsid w:val="001C77CF"/>
    <w:rsid w:val="001C7D2E"/>
    <w:rsid w:val="001D09C6"/>
    <w:rsid w:val="001D0D81"/>
    <w:rsid w:val="001D12A2"/>
    <w:rsid w:val="001D1D7E"/>
    <w:rsid w:val="001D2C3A"/>
    <w:rsid w:val="001D3252"/>
    <w:rsid w:val="001D3CB9"/>
    <w:rsid w:val="001D3FFF"/>
    <w:rsid w:val="001D40F0"/>
    <w:rsid w:val="001D41A1"/>
    <w:rsid w:val="001D53D1"/>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20015B"/>
    <w:rsid w:val="002002F1"/>
    <w:rsid w:val="00200327"/>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56AD"/>
    <w:rsid w:val="00226573"/>
    <w:rsid w:val="002265A8"/>
    <w:rsid w:val="00226A7A"/>
    <w:rsid w:val="002279FF"/>
    <w:rsid w:val="00227E41"/>
    <w:rsid w:val="00231041"/>
    <w:rsid w:val="00231785"/>
    <w:rsid w:val="002318B8"/>
    <w:rsid w:val="00232754"/>
    <w:rsid w:val="0023295B"/>
    <w:rsid w:val="00232B7E"/>
    <w:rsid w:val="00232D24"/>
    <w:rsid w:val="002339CD"/>
    <w:rsid w:val="002341E6"/>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6FFD"/>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5F"/>
    <w:rsid w:val="0027026B"/>
    <w:rsid w:val="00270A88"/>
    <w:rsid w:val="00270CDE"/>
    <w:rsid w:val="00271286"/>
    <w:rsid w:val="00271326"/>
    <w:rsid w:val="0027203D"/>
    <w:rsid w:val="00272D81"/>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1CAF"/>
    <w:rsid w:val="00283278"/>
    <w:rsid w:val="002839E4"/>
    <w:rsid w:val="00283BD3"/>
    <w:rsid w:val="00283D5C"/>
    <w:rsid w:val="00284C38"/>
    <w:rsid w:val="00284DA5"/>
    <w:rsid w:val="00285B47"/>
    <w:rsid w:val="0028652D"/>
    <w:rsid w:val="00287667"/>
    <w:rsid w:val="00291023"/>
    <w:rsid w:val="00291174"/>
    <w:rsid w:val="002912E5"/>
    <w:rsid w:val="00292056"/>
    <w:rsid w:val="0029233A"/>
    <w:rsid w:val="002925FE"/>
    <w:rsid w:val="0029312C"/>
    <w:rsid w:val="00293D49"/>
    <w:rsid w:val="002942DA"/>
    <w:rsid w:val="002945DF"/>
    <w:rsid w:val="002947A9"/>
    <w:rsid w:val="002956AF"/>
    <w:rsid w:val="00295F96"/>
    <w:rsid w:val="0029656E"/>
    <w:rsid w:val="00296899"/>
    <w:rsid w:val="002968B6"/>
    <w:rsid w:val="0029798B"/>
    <w:rsid w:val="002A034F"/>
    <w:rsid w:val="002A059E"/>
    <w:rsid w:val="002A07DC"/>
    <w:rsid w:val="002A1325"/>
    <w:rsid w:val="002A19A0"/>
    <w:rsid w:val="002A1A2B"/>
    <w:rsid w:val="002A20B7"/>
    <w:rsid w:val="002A2105"/>
    <w:rsid w:val="002A23F6"/>
    <w:rsid w:val="002A2796"/>
    <w:rsid w:val="002A39F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5D7"/>
    <w:rsid w:val="002B6AFF"/>
    <w:rsid w:val="002B6C15"/>
    <w:rsid w:val="002B7007"/>
    <w:rsid w:val="002B7BD3"/>
    <w:rsid w:val="002B7CF7"/>
    <w:rsid w:val="002B7DAE"/>
    <w:rsid w:val="002C001C"/>
    <w:rsid w:val="002C1AB1"/>
    <w:rsid w:val="002C1AFB"/>
    <w:rsid w:val="002C4DBC"/>
    <w:rsid w:val="002C51A3"/>
    <w:rsid w:val="002C54BF"/>
    <w:rsid w:val="002C54E6"/>
    <w:rsid w:val="002C576B"/>
    <w:rsid w:val="002C5F4F"/>
    <w:rsid w:val="002C6015"/>
    <w:rsid w:val="002C6BB6"/>
    <w:rsid w:val="002C6EDD"/>
    <w:rsid w:val="002C736F"/>
    <w:rsid w:val="002D01D6"/>
    <w:rsid w:val="002D04B3"/>
    <w:rsid w:val="002D0CDC"/>
    <w:rsid w:val="002D0F85"/>
    <w:rsid w:val="002D13D7"/>
    <w:rsid w:val="002D1C12"/>
    <w:rsid w:val="002D3C69"/>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F01E8"/>
    <w:rsid w:val="002F08EF"/>
    <w:rsid w:val="002F1591"/>
    <w:rsid w:val="002F15FC"/>
    <w:rsid w:val="002F1CE3"/>
    <w:rsid w:val="002F38AF"/>
    <w:rsid w:val="002F3920"/>
    <w:rsid w:val="002F3FC3"/>
    <w:rsid w:val="002F4691"/>
    <w:rsid w:val="002F49F3"/>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26"/>
    <w:rsid w:val="003054C8"/>
    <w:rsid w:val="00306479"/>
    <w:rsid w:val="00306949"/>
    <w:rsid w:val="00306AB0"/>
    <w:rsid w:val="00306D9E"/>
    <w:rsid w:val="003105E6"/>
    <w:rsid w:val="003112EF"/>
    <w:rsid w:val="003113E8"/>
    <w:rsid w:val="003117E0"/>
    <w:rsid w:val="00311EAB"/>
    <w:rsid w:val="003121F0"/>
    <w:rsid w:val="003143AD"/>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372C"/>
    <w:rsid w:val="003241F2"/>
    <w:rsid w:val="0032452A"/>
    <w:rsid w:val="003245CE"/>
    <w:rsid w:val="003248A1"/>
    <w:rsid w:val="00324BB1"/>
    <w:rsid w:val="00325EE5"/>
    <w:rsid w:val="003267E4"/>
    <w:rsid w:val="00326835"/>
    <w:rsid w:val="00326DF8"/>
    <w:rsid w:val="003274E2"/>
    <w:rsid w:val="00327767"/>
    <w:rsid w:val="003303D2"/>
    <w:rsid w:val="00330894"/>
    <w:rsid w:val="00330B9B"/>
    <w:rsid w:val="00332996"/>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3A0C"/>
    <w:rsid w:val="00343B4F"/>
    <w:rsid w:val="00343C9D"/>
    <w:rsid w:val="0034409F"/>
    <w:rsid w:val="00344186"/>
    <w:rsid w:val="0034504F"/>
    <w:rsid w:val="003455F5"/>
    <w:rsid w:val="00345DC2"/>
    <w:rsid w:val="00345FF8"/>
    <w:rsid w:val="00346D7A"/>
    <w:rsid w:val="003475FB"/>
    <w:rsid w:val="00347B9D"/>
    <w:rsid w:val="00350052"/>
    <w:rsid w:val="00350C6D"/>
    <w:rsid w:val="00351D60"/>
    <w:rsid w:val="0035222B"/>
    <w:rsid w:val="00353089"/>
    <w:rsid w:val="0035326B"/>
    <w:rsid w:val="00353BDB"/>
    <w:rsid w:val="00353E8D"/>
    <w:rsid w:val="00354290"/>
    <w:rsid w:val="003549FF"/>
    <w:rsid w:val="00355082"/>
    <w:rsid w:val="00355413"/>
    <w:rsid w:val="00355E5B"/>
    <w:rsid w:val="00356110"/>
    <w:rsid w:val="00357942"/>
    <w:rsid w:val="00357AEE"/>
    <w:rsid w:val="00357DE9"/>
    <w:rsid w:val="00360CCA"/>
    <w:rsid w:val="003613CF"/>
    <w:rsid w:val="0036191F"/>
    <w:rsid w:val="00361967"/>
    <w:rsid w:val="003627CF"/>
    <w:rsid w:val="00363279"/>
    <w:rsid w:val="00364855"/>
    <w:rsid w:val="00364D56"/>
    <w:rsid w:val="003650F4"/>
    <w:rsid w:val="0036564C"/>
    <w:rsid w:val="00365D03"/>
    <w:rsid w:val="0036640C"/>
    <w:rsid w:val="003669C2"/>
    <w:rsid w:val="00366AFA"/>
    <w:rsid w:val="0036735B"/>
    <w:rsid w:val="00367640"/>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80F26"/>
    <w:rsid w:val="00381751"/>
    <w:rsid w:val="00381C5C"/>
    <w:rsid w:val="003820C4"/>
    <w:rsid w:val="003827B7"/>
    <w:rsid w:val="00382C50"/>
    <w:rsid w:val="00383C7B"/>
    <w:rsid w:val="003849FC"/>
    <w:rsid w:val="003858B4"/>
    <w:rsid w:val="00385B7E"/>
    <w:rsid w:val="00386A6C"/>
    <w:rsid w:val="00386BF0"/>
    <w:rsid w:val="0039003D"/>
    <w:rsid w:val="003903B9"/>
    <w:rsid w:val="00390596"/>
    <w:rsid w:val="003908E7"/>
    <w:rsid w:val="00390E90"/>
    <w:rsid w:val="003910D3"/>
    <w:rsid w:val="00393FCD"/>
    <w:rsid w:val="00394819"/>
    <w:rsid w:val="00394D06"/>
    <w:rsid w:val="003957BB"/>
    <w:rsid w:val="00395974"/>
    <w:rsid w:val="00396B89"/>
    <w:rsid w:val="003A06CE"/>
    <w:rsid w:val="003A0A4E"/>
    <w:rsid w:val="003A0C5E"/>
    <w:rsid w:val="003A14DB"/>
    <w:rsid w:val="003A173D"/>
    <w:rsid w:val="003A19AF"/>
    <w:rsid w:val="003A20C4"/>
    <w:rsid w:val="003A2595"/>
    <w:rsid w:val="003A277D"/>
    <w:rsid w:val="003A2F5B"/>
    <w:rsid w:val="003A319E"/>
    <w:rsid w:val="003A335D"/>
    <w:rsid w:val="003A40D5"/>
    <w:rsid w:val="003A4247"/>
    <w:rsid w:val="003A4470"/>
    <w:rsid w:val="003A4928"/>
    <w:rsid w:val="003A4C28"/>
    <w:rsid w:val="003A4F53"/>
    <w:rsid w:val="003A4F62"/>
    <w:rsid w:val="003A565F"/>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3275"/>
    <w:rsid w:val="003B3C73"/>
    <w:rsid w:val="003B3D72"/>
    <w:rsid w:val="003B43CC"/>
    <w:rsid w:val="003B4514"/>
    <w:rsid w:val="003B4CC1"/>
    <w:rsid w:val="003B4E5C"/>
    <w:rsid w:val="003B4F66"/>
    <w:rsid w:val="003B53DA"/>
    <w:rsid w:val="003B5E60"/>
    <w:rsid w:val="003B6023"/>
    <w:rsid w:val="003B690E"/>
    <w:rsid w:val="003B6995"/>
    <w:rsid w:val="003B70C6"/>
    <w:rsid w:val="003B7D95"/>
    <w:rsid w:val="003C0A32"/>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ED7"/>
    <w:rsid w:val="003D2DB1"/>
    <w:rsid w:val="003D2EB0"/>
    <w:rsid w:val="003D30F7"/>
    <w:rsid w:val="003D3F7C"/>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3DF"/>
    <w:rsid w:val="003F651A"/>
    <w:rsid w:val="003F6DBC"/>
    <w:rsid w:val="003F7721"/>
    <w:rsid w:val="003F7984"/>
    <w:rsid w:val="003F7B2F"/>
    <w:rsid w:val="003F7C96"/>
    <w:rsid w:val="004001C8"/>
    <w:rsid w:val="004004DC"/>
    <w:rsid w:val="004008E8"/>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1A4"/>
    <w:rsid w:val="004102D7"/>
    <w:rsid w:val="00410881"/>
    <w:rsid w:val="00410DD9"/>
    <w:rsid w:val="004117C3"/>
    <w:rsid w:val="00411B4C"/>
    <w:rsid w:val="00411B62"/>
    <w:rsid w:val="0041268D"/>
    <w:rsid w:val="00413398"/>
    <w:rsid w:val="004134C3"/>
    <w:rsid w:val="00413AF3"/>
    <w:rsid w:val="00413B7A"/>
    <w:rsid w:val="00414347"/>
    <w:rsid w:val="00414378"/>
    <w:rsid w:val="0041469F"/>
    <w:rsid w:val="00415389"/>
    <w:rsid w:val="004161D1"/>
    <w:rsid w:val="00416496"/>
    <w:rsid w:val="004165A1"/>
    <w:rsid w:val="00417584"/>
    <w:rsid w:val="00417AAC"/>
    <w:rsid w:val="00417B0C"/>
    <w:rsid w:val="00420854"/>
    <w:rsid w:val="00421A2D"/>
    <w:rsid w:val="00421B97"/>
    <w:rsid w:val="004225C5"/>
    <w:rsid w:val="00423438"/>
    <w:rsid w:val="00423A3F"/>
    <w:rsid w:val="00423C6E"/>
    <w:rsid w:val="00423F97"/>
    <w:rsid w:val="00425C13"/>
    <w:rsid w:val="004261F4"/>
    <w:rsid w:val="00426F0F"/>
    <w:rsid w:val="004310C5"/>
    <w:rsid w:val="004310F5"/>
    <w:rsid w:val="004318FC"/>
    <w:rsid w:val="00432A68"/>
    <w:rsid w:val="004330EB"/>
    <w:rsid w:val="00434251"/>
    <w:rsid w:val="00434E06"/>
    <w:rsid w:val="004365B1"/>
    <w:rsid w:val="00436A96"/>
    <w:rsid w:val="00437D8B"/>
    <w:rsid w:val="00437FF1"/>
    <w:rsid w:val="004412EE"/>
    <w:rsid w:val="00443750"/>
    <w:rsid w:val="004437E3"/>
    <w:rsid w:val="0044380E"/>
    <w:rsid w:val="00444084"/>
    <w:rsid w:val="00444516"/>
    <w:rsid w:val="004445A8"/>
    <w:rsid w:val="00444738"/>
    <w:rsid w:val="0044508E"/>
    <w:rsid w:val="00445381"/>
    <w:rsid w:val="0044558B"/>
    <w:rsid w:val="0044559E"/>
    <w:rsid w:val="004456DF"/>
    <w:rsid w:val="00445BD3"/>
    <w:rsid w:val="00445D6D"/>
    <w:rsid w:val="00445E0D"/>
    <w:rsid w:val="004462D6"/>
    <w:rsid w:val="004466E0"/>
    <w:rsid w:val="00446A92"/>
    <w:rsid w:val="00447CAA"/>
    <w:rsid w:val="004500D9"/>
    <w:rsid w:val="0045069B"/>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C9C"/>
    <w:rsid w:val="00455D48"/>
    <w:rsid w:val="00455E0E"/>
    <w:rsid w:val="00455F22"/>
    <w:rsid w:val="00456F38"/>
    <w:rsid w:val="00457184"/>
    <w:rsid w:val="00457451"/>
    <w:rsid w:val="00457A05"/>
    <w:rsid w:val="00457CD7"/>
    <w:rsid w:val="00460255"/>
    <w:rsid w:val="00460D9C"/>
    <w:rsid w:val="00460E76"/>
    <w:rsid w:val="004628C7"/>
    <w:rsid w:val="004629B8"/>
    <w:rsid w:val="00462E13"/>
    <w:rsid w:val="00463917"/>
    <w:rsid w:val="00463A9A"/>
    <w:rsid w:val="0046420F"/>
    <w:rsid w:val="00464F1A"/>
    <w:rsid w:val="00465160"/>
    <w:rsid w:val="004653F1"/>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30B8"/>
    <w:rsid w:val="004739F0"/>
    <w:rsid w:val="00474379"/>
    <w:rsid w:val="00475771"/>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2B8"/>
    <w:rsid w:val="00491663"/>
    <w:rsid w:val="004918BD"/>
    <w:rsid w:val="00491995"/>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32"/>
    <w:rsid w:val="004A284F"/>
    <w:rsid w:val="004A2962"/>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A20"/>
    <w:rsid w:val="004C4CB5"/>
    <w:rsid w:val="004C4DFD"/>
    <w:rsid w:val="004C4E23"/>
    <w:rsid w:val="004C57CF"/>
    <w:rsid w:val="004C5C71"/>
    <w:rsid w:val="004C6232"/>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57AB"/>
    <w:rsid w:val="004F64EF"/>
    <w:rsid w:val="004F73D2"/>
    <w:rsid w:val="004F772E"/>
    <w:rsid w:val="0050087D"/>
    <w:rsid w:val="00501008"/>
    <w:rsid w:val="00501625"/>
    <w:rsid w:val="00501696"/>
    <w:rsid w:val="005018FE"/>
    <w:rsid w:val="0050193B"/>
    <w:rsid w:val="00501C1D"/>
    <w:rsid w:val="005027D4"/>
    <w:rsid w:val="00503E11"/>
    <w:rsid w:val="00504052"/>
    <w:rsid w:val="00504282"/>
    <w:rsid w:val="005049EB"/>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C8F"/>
    <w:rsid w:val="00524E4B"/>
    <w:rsid w:val="00525062"/>
    <w:rsid w:val="0052510C"/>
    <w:rsid w:val="00525120"/>
    <w:rsid w:val="005252D1"/>
    <w:rsid w:val="00525410"/>
    <w:rsid w:val="005258E9"/>
    <w:rsid w:val="00525CCB"/>
    <w:rsid w:val="005260A6"/>
    <w:rsid w:val="00526662"/>
    <w:rsid w:val="00526AA5"/>
    <w:rsid w:val="00526EE9"/>
    <w:rsid w:val="005279FD"/>
    <w:rsid w:val="00530226"/>
    <w:rsid w:val="00530F3F"/>
    <w:rsid w:val="00531B8A"/>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F07"/>
    <w:rsid w:val="005449F3"/>
    <w:rsid w:val="00544A1A"/>
    <w:rsid w:val="005454B1"/>
    <w:rsid w:val="00546300"/>
    <w:rsid w:val="00546F63"/>
    <w:rsid w:val="00547670"/>
    <w:rsid w:val="0054770B"/>
    <w:rsid w:val="0054770D"/>
    <w:rsid w:val="00547B63"/>
    <w:rsid w:val="00547C35"/>
    <w:rsid w:val="00547DC1"/>
    <w:rsid w:val="00547E86"/>
    <w:rsid w:val="005501F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2259"/>
    <w:rsid w:val="00562694"/>
    <w:rsid w:val="00562960"/>
    <w:rsid w:val="00562BA4"/>
    <w:rsid w:val="00562E85"/>
    <w:rsid w:val="0056368B"/>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497"/>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141"/>
    <w:rsid w:val="005B297D"/>
    <w:rsid w:val="005B51D4"/>
    <w:rsid w:val="005B5211"/>
    <w:rsid w:val="005B5E45"/>
    <w:rsid w:val="005B72ED"/>
    <w:rsid w:val="005B74FB"/>
    <w:rsid w:val="005B76F9"/>
    <w:rsid w:val="005C0653"/>
    <w:rsid w:val="005C0766"/>
    <w:rsid w:val="005C112C"/>
    <w:rsid w:val="005C1228"/>
    <w:rsid w:val="005C1598"/>
    <w:rsid w:val="005C1AC4"/>
    <w:rsid w:val="005C25BB"/>
    <w:rsid w:val="005C2644"/>
    <w:rsid w:val="005C295E"/>
    <w:rsid w:val="005C2BBB"/>
    <w:rsid w:val="005C2BE3"/>
    <w:rsid w:val="005C37A9"/>
    <w:rsid w:val="005C44CC"/>
    <w:rsid w:val="005C4D7D"/>
    <w:rsid w:val="005C5164"/>
    <w:rsid w:val="005C54E0"/>
    <w:rsid w:val="005C5CC5"/>
    <w:rsid w:val="005C70C2"/>
    <w:rsid w:val="005C7B90"/>
    <w:rsid w:val="005D0E2C"/>
    <w:rsid w:val="005D0E84"/>
    <w:rsid w:val="005D3371"/>
    <w:rsid w:val="005D3AD1"/>
    <w:rsid w:val="005D3D81"/>
    <w:rsid w:val="005D4C12"/>
    <w:rsid w:val="005D4C7F"/>
    <w:rsid w:val="005D544A"/>
    <w:rsid w:val="005D5489"/>
    <w:rsid w:val="005D650B"/>
    <w:rsid w:val="005D6BEB"/>
    <w:rsid w:val="005D7057"/>
    <w:rsid w:val="005D7782"/>
    <w:rsid w:val="005E05E4"/>
    <w:rsid w:val="005E1DD8"/>
    <w:rsid w:val="005E2289"/>
    <w:rsid w:val="005E22B0"/>
    <w:rsid w:val="005E2346"/>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F0B2F"/>
    <w:rsid w:val="005F0BB4"/>
    <w:rsid w:val="005F13CC"/>
    <w:rsid w:val="005F1A77"/>
    <w:rsid w:val="005F1F9B"/>
    <w:rsid w:val="005F2434"/>
    <w:rsid w:val="005F3876"/>
    <w:rsid w:val="005F4AD6"/>
    <w:rsid w:val="005F589B"/>
    <w:rsid w:val="005F60CA"/>
    <w:rsid w:val="005F662D"/>
    <w:rsid w:val="005F6633"/>
    <w:rsid w:val="005F7351"/>
    <w:rsid w:val="005F7649"/>
    <w:rsid w:val="00600370"/>
    <w:rsid w:val="00600684"/>
    <w:rsid w:val="00600D15"/>
    <w:rsid w:val="00600F84"/>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395"/>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3080"/>
    <w:rsid w:val="00623830"/>
    <w:rsid w:val="006238A1"/>
    <w:rsid w:val="006241B1"/>
    <w:rsid w:val="00624EFE"/>
    <w:rsid w:val="00625411"/>
    <w:rsid w:val="006256F7"/>
    <w:rsid w:val="00625835"/>
    <w:rsid w:val="00625A56"/>
    <w:rsid w:val="00625CD8"/>
    <w:rsid w:val="00625DF0"/>
    <w:rsid w:val="00625E69"/>
    <w:rsid w:val="0062663B"/>
    <w:rsid w:val="0063001E"/>
    <w:rsid w:val="006335AC"/>
    <w:rsid w:val="0063403B"/>
    <w:rsid w:val="00635F3A"/>
    <w:rsid w:val="006365C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C24"/>
    <w:rsid w:val="00645F62"/>
    <w:rsid w:val="006471B6"/>
    <w:rsid w:val="00647BE4"/>
    <w:rsid w:val="00647FB3"/>
    <w:rsid w:val="006502BC"/>
    <w:rsid w:val="0065032A"/>
    <w:rsid w:val="0065183F"/>
    <w:rsid w:val="00652091"/>
    <w:rsid w:val="0065232E"/>
    <w:rsid w:val="006524B7"/>
    <w:rsid w:val="0065272A"/>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297D"/>
    <w:rsid w:val="006639E2"/>
    <w:rsid w:val="00664429"/>
    <w:rsid w:val="00665526"/>
    <w:rsid w:val="0066566D"/>
    <w:rsid w:val="0066577B"/>
    <w:rsid w:val="0066767D"/>
    <w:rsid w:val="00667C80"/>
    <w:rsid w:val="006707E6"/>
    <w:rsid w:val="00670C14"/>
    <w:rsid w:val="00670FCE"/>
    <w:rsid w:val="0067140B"/>
    <w:rsid w:val="00671B89"/>
    <w:rsid w:val="00671E69"/>
    <w:rsid w:val="00674C84"/>
    <w:rsid w:val="00675161"/>
    <w:rsid w:val="0067549B"/>
    <w:rsid w:val="006757D6"/>
    <w:rsid w:val="0067621C"/>
    <w:rsid w:val="00676840"/>
    <w:rsid w:val="00676CF9"/>
    <w:rsid w:val="006771E9"/>
    <w:rsid w:val="00677292"/>
    <w:rsid w:val="00677EDB"/>
    <w:rsid w:val="00677EE5"/>
    <w:rsid w:val="00680764"/>
    <w:rsid w:val="00680DBE"/>
    <w:rsid w:val="00680FAD"/>
    <w:rsid w:val="00682F08"/>
    <w:rsid w:val="00683699"/>
    <w:rsid w:val="00683E10"/>
    <w:rsid w:val="006849FF"/>
    <w:rsid w:val="00684AED"/>
    <w:rsid w:val="00684F2D"/>
    <w:rsid w:val="0068564F"/>
    <w:rsid w:val="00685744"/>
    <w:rsid w:val="006859C4"/>
    <w:rsid w:val="00685B71"/>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19F"/>
    <w:rsid w:val="006B028C"/>
    <w:rsid w:val="006B02BF"/>
    <w:rsid w:val="006B0AB8"/>
    <w:rsid w:val="006B0F84"/>
    <w:rsid w:val="006B11A9"/>
    <w:rsid w:val="006B1D7E"/>
    <w:rsid w:val="006B2F3A"/>
    <w:rsid w:val="006B3139"/>
    <w:rsid w:val="006B35D9"/>
    <w:rsid w:val="006B3BE1"/>
    <w:rsid w:val="006B42D8"/>
    <w:rsid w:val="006B47BB"/>
    <w:rsid w:val="006B4F66"/>
    <w:rsid w:val="006B53F9"/>
    <w:rsid w:val="006B5550"/>
    <w:rsid w:val="006B5788"/>
    <w:rsid w:val="006B5B7C"/>
    <w:rsid w:val="006B72A0"/>
    <w:rsid w:val="006B775E"/>
    <w:rsid w:val="006B7B95"/>
    <w:rsid w:val="006B7C2F"/>
    <w:rsid w:val="006C097B"/>
    <w:rsid w:val="006C1081"/>
    <w:rsid w:val="006C1405"/>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485"/>
    <w:rsid w:val="006D2E07"/>
    <w:rsid w:val="006D3D32"/>
    <w:rsid w:val="006D5AFC"/>
    <w:rsid w:val="006D5C28"/>
    <w:rsid w:val="006D5E76"/>
    <w:rsid w:val="006D68E2"/>
    <w:rsid w:val="006D6931"/>
    <w:rsid w:val="006D6EF4"/>
    <w:rsid w:val="006D6F42"/>
    <w:rsid w:val="006D7424"/>
    <w:rsid w:val="006D771F"/>
    <w:rsid w:val="006D77F9"/>
    <w:rsid w:val="006D7EBB"/>
    <w:rsid w:val="006D7FBB"/>
    <w:rsid w:val="006E0D8F"/>
    <w:rsid w:val="006E109B"/>
    <w:rsid w:val="006E1235"/>
    <w:rsid w:val="006E15FD"/>
    <w:rsid w:val="006E2EBB"/>
    <w:rsid w:val="006E3C91"/>
    <w:rsid w:val="006E5E80"/>
    <w:rsid w:val="006E646C"/>
    <w:rsid w:val="006E65D4"/>
    <w:rsid w:val="006E777E"/>
    <w:rsid w:val="006E7EC1"/>
    <w:rsid w:val="006F0428"/>
    <w:rsid w:val="006F0750"/>
    <w:rsid w:val="006F0C48"/>
    <w:rsid w:val="006F3938"/>
    <w:rsid w:val="006F412D"/>
    <w:rsid w:val="006F4958"/>
    <w:rsid w:val="006F4C73"/>
    <w:rsid w:val="006F5468"/>
    <w:rsid w:val="006F5B2C"/>
    <w:rsid w:val="006F5E3B"/>
    <w:rsid w:val="006F651E"/>
    <w:rsid w:val="006F716E"/>
    <w:rsid w:val="00700D87"/>
    <w:rsid w:val="0070149D"/>
    <w:rsid w:val="0070190E"/>
    <w:rsid w:val="00701C3A"/>
    <w:rsid w:val="00701C59"/>
    <w:rsid w:val="00702608"/>
    <w:rsid w:val="007026C8"/>
    <w:rsid w:val="007029AF"/>
    <w:rsid w:val="00703ADE"/>
    <w:rsid w:val="00703DFC"/>
    <w:rsid w:val="00703E67"/>
    <w:rsid w:val="00704C7F"/>
    <w:rsid w:val="007052A4"/>
    <w:rsid w:val="0070540E"/>
    <w:rsid w:val="007059E2"/>
    <w:rsid w:val="00705B56"/>
    <w:rsid w:val="0070612D"/>
    <w:rsid w:val="007063D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21CC"/>
    <w:rsid w:val="00732B9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10E"/>
    <w:rsid w:val="00746408"/>
    <w:rsid w:val="007477E2"/>
    <w:rsid w:val="00747AFF"/>
    <w:rsid w:val="007500C0"/>
    <w:rsid w:val="0075039E"/>
    <w:rsid w:val="007507C2"/>
    <w:rsid w:val="00751141"/>
    <w:rsid w:val="007514B8"/>
    <w:rsid w:val="007515BE"/>
    <w:rsid w:val="00752736"/>
    <w:rsid w:val="00752E1F"/>
    <w:rsid w:val="0075304E"/>
    <w:rsid w:val="00753D04"/>
    <w:rsid w:val="00754E79"/>
    <w:rsid w:val="00756BAF"/>
    <w:rsid w:val="0075705F"/>
    <w:rsid w:val="00757B70"/>
    <w:rsid w:val="00760201"/>
    <w:rsid w:val="00760374"/>
    <w:rsid w:val="00760823"/>
    <w:rsid w:val="00761331"/>
    <w:rsid w:val="00762A14"/>
    <w:rsid w:val="0076309E"/>
    <w:rsid w:val="007640F5"/>
    <w:rsid w:val="00764AFD"/>
    <w:rsid w:val="00764BDE"/>
    <w:rsid w:val="00764EE1"/>
    <w:rsid w:val="00765AE4"/>
    <w:rsid w:val="0076600A"/>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45D9"/>
    <w:rsid w:val="0078485D"/>
    <w:rsid w:val="007849BB"/>
    <w:rsid w:val="00786361"/>
    <w:rsid w:val="00787BDB"/>
    <w:rsid w:val="007905BE"/>
    <w:rsid w:val="007910F2"/>
    <w:rsid w:val="00791154"/>
    <w:rsid w:val="00791F09"/>
    <w:rsid w:val="007923AE"/>
    <w:rsid w:val="00793D41"/>
    <w:rsid w:val="00793F6D"/>
    <w:rsid w:val="007943B9"/>
    <w:rsid w:val="00794654"/>
    <w:rsid w:val="007947C0"/>
    <w:rsid w:val="00795632"/>
    <w:rsid w:val="007957A4"/>
    <w:rsid w:val="007961A5"/>
    <w:rsid w:val="00796248"/>
    <w:rsid w:val="00796483"/>
    <w:rsid w:val="007969E2"/>
    <w:rsid w:val="00797081"/>
    <w:rsid w:val="007971A4"/>
    <w:rsid w:val="00797F60"/>
    <w:rsid w:val="007A09F2"/>
    <w:rsid w:val="007A0B3D"/>
    <w:rsid w:val="007A1982"/>
    <w:rsid w:val="007A250B"/>
    <w:rsid w:val="007A291B"/>
    <w:rsid w:val="007A2FBD"/>
    <w:rsid w:val="007A4062"/>
    <w:rsid w:val="007A4713"/>
    <w:rsid w:val="007A4982"/>
    <w:rsid w:val="007A4A9A"/>
    <w:rsid w:val="007A58F6"/>
    <w:rsid w:val="007A62CE"/>
    <w:rsid w:val="007A6679"/>
    <w:rsid w:val="007A66B0"/>
    <w:rsid w:val="007A68BF"/>
    <w:rsid w:val="007A7CDC"/>
    <w:rsid w:val="007B0001"/>
    <w:rsid w:val="007B0D68"/>
    <w:rsid w:val="007B1722"/>
    <w:rsid w:val="007B20EB"/>
    <w:rsid w:val="007B2A59"/>
    <w:rsid w:val="007B33F4"/>
    <w:rsid w:val="007B3557"/>
    <w:rsid w:val="007B35CE"/>
    <w:rsid w:val="007B3763"/>
    <w:rsid w:val="007B3C04"/>
    <w:rsid w:val="007B4827"/>
    <w:rsid w:val="007B4C91"/>
    <w:rsid w:val="007B4D6D"/>
    <w:rsid w:val="007B5A15"/>
    <w:rsid w:val="007B6705"/>
    <w:rsid w:val="007B6872"/>
    <w:rsid w:val="007B7AA7"/>
    <w:rsid w:val="007B7DFC"/>
    <w:rsid w:val="007C057F"/>
    <w:rsid w:val="007C08A7"/>
    <w:rsid w:val="007C1091"/>
    <w:rsid w:val="007C26DD"/>
    <w:rsid w:val="007C4171"/>
    <w:rsid w:val="007C4606"/>
    <w:rsid w:val="007C4FFC"/>
    <w:rsid w:val="007C562F"/>
    <w:rsid w:val="007C7D8E"/>
    <w:rsid w:val="007D0C7A"/>
    <w:rsid w:val="007D1006"/>
    <w:rsid w:val="007D1285"/>
    <w:rsid w:val="007D1D3B"/>
    <w:rsid w:val="007D2F6B"/>
    <w:rsid w:val="007D38A5"/>
    <w:rsid w:val="007D4164"/>
    <w:rsid w:val="007D436F"/>
    <w:rsid w:val="007D4828"/>
    <w:rsid w:val="007D52AC"/>
    <w:rsid w:val="007D5D3E"/>
    <w:rsid w:val="007D5EBF"/>
    <w:rsid w:val="007D6C8A"/>
    <w:rsid w:val="007D6F35"/>
    <w:rsid w:val="007D7443"/>
    <w:rsid w:val="007D7726"/>
    <w:rsid w:val="007E16A8"/>
    <w:rsid w:val="007E1B16"/>
    <w:rsid w:val="007E2F07"/>
    <w:rsid w:val="007E304D"/>
    <w:rsid w:val="007E319B"/>
    <w:rsid w:val="007E3767"/>
    <w:rsid w:val="007E38EB"/>
    <w:rsid w:val="007E3D96"/>
    <w:rsid w:val="007E460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252C"/>
    <w:rsid w:val="0080307C"/>
    <w:rsid w:val="0080353E"/>
    <w:rsid w:val="008037E1"/>
    <w:rsid w:val="0080408C"/>
    <w:rsid w:val="00804E00"/>
    <w:rsid w:val="00805195"/>
    <w:rsid w:val="0080528E"/>
    <w:rsid w:val="00805AD9"/>
    <w:rsid w:val="00805D12"/>
    <w:rsid w:val="008064D7"/>
    <w:rsid w:val="00806557"/>
    <w:rsid w:val="0080695F"/>
    <w:rsid w:val="00806976"/>
    <w:rsid w:val="00807213"/>
    <w:rsid w:val="0080759E"/>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BE8"/>
    <w:rsid w:val="008171E0"/>
    <w:rsid w:val="00820E37"/>
    <w:rsid w:val="00821A91"/>
    <w:rsid w:val="00821EBC"/>
    <w:rsid w:val="00822621"/>
    <w:rsid w:val="008231D0"/>
    <w:rsid w:val="0082366C"/>
    <w:rsid w:val="00824D22"/>
    <w:rsid w:val="00824F8A"/>
    <w:rsid w:val="0082605C"/>
    <w:rsid w:val="008266D7"/>
    <w:rsid w:val="00830331"/>
    <w:rsid w:val="008303A2"/>
    <w:rsid w:val="008306AB"/>
    <w:rsid w:val="00830CD4"/>
    <w:rsid w:val="008310D7"/>
    <w:rsid w:val="00831F55"/>
    <w:rsid w:val="00831FBE"/>
    <w:rsid w:val="008321AB"/>
    <w:rsid w:val="00832246"/>
    <w:rsid w:val="00832DBC"/>
    <w:rsid w:val="00832FB0"/>
    <w:rsid w:val="00833419"/>
    <w:rsid w:val="00833F23"/>
    <w:rsid w:val="008354AB"/>
    <w:rsid w:val="008355E9"/>
    <w:rsid w:val="00835770"/>
    <w:rsid w:val="00835FC6"/>
    <w:rsid w:val="0083616B"/>
    <w:rsid w:val="00836F86"/>
    <w:rsid w:val="0083766D"/>
    <w:rsid w:val="00837E8F"/>
    <w:rsid w:val="008402B4"/>
    <w:rsid w:val="00840917"/>
    <w:rsid w:val="00840A3B"/>
    <w:rsid w:val="00841C48"/>
    <w:rsid w:val="0084225B"/>
    <w:rsid w:val="0084331A"/>
    <w:rsid w:val="00843484"/>
    <w:rsid w:val="00843BD9"/>
    <w:rsid w:val="00843DC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6ACA"/>
    <w:rsid w:val="00856BC8"/>
    <w:rsid w:val="008571EE"/>
    <w:rsid w:val="00860395"/>
    <w:rsid w:val="00861480"/>
    <w:rsid w:val="008617A1"/>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309C"/>
    <w:rsid w:val="008833D4"/>
    <w:rsid w:val="008835E5"/>
    <w:rsid w:val="00883A53"/>
    <w:rsid w:val="00884643"/>
    <w:rsid w:val="00884DF0"/>
    <w:rsid w:val="008856FE"/>
    <w:rsid w:val="008857E8"/>
    <w:rsid w:val="008862C5"/>
    <w:rsid w:val="0089067A"/>
    <w:rsid w:val="00890DB7"/>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71BA"/>
    <w:rsid w:val="008A76CF"/>
    <w:rsid w:val="008B0D72"/>
    <w:rsid w:val="008B0DD2"/>
    <w:rsid w:val="008B161B"/>
    <w:rsid w:val="008B1668"/>
    <w:rsid w:val="008B2BB9"/>
    <w:rsid w:val="008B3018"/>
    <w:rsid w:val="008B3E85"/>
    <w:rsid w:val="008B5A7D"/>
    <w:rsid w:val="008B669F"/>
    <w:rsid w:val="008B66AE"/>
    <w:rsid w:val="008B72E2"/>
    <w:rsid w:val="008B7377"/>
    <w:rsid w:val="008C02D0"/>
    <w:rsid w:val="008C05B7"/>
    <w:rsid w:val="008C1C3D"/>
    <w:rsid w:val="008C27EC"/>
    <w:rsid w:val="008C2C47"/>
    <w:rsid w:val="008C2DA8"/>
    <w:rsid w:val="008C34F5"/>
    <w:rsid w:val="008C3796"/>
    <w:rsid w:val="008C48D5"/>
    <w:rsid w:val="008C5380"/>
    <w:rsid w:val="008C586B"/>
    <w:rsid w:val="008C6645"/>
    <w:rsid w:val="008C6BDB"/>
    <w:rsid w:val="008C6E0A"/>
    <w:rsid w:val="008C7083"/>
    <w:rsid w:val="008C7313"/>
    <w:rsid w:val="008C7CA1"/>
    <w:rsid w:val="008D01C6"/>
    <w:rsid w:val="008D060D"/>
    <w:rsid w:val="008D08C9"/>
    <w:rsid w:val="008D10F6"/>
    <w:rsid w:val="008D28BD"/>
    <w:rsid w:val="008D2D13"/>
    <w:rsid w:val="008D33B4"/>
    <w:rsid w:val="008D5766"/>
    <w:rsid w:val="008D7C5D"/>
    <w:rsid w:val="008E0732"/>
    <w:rsid w:val="008E18AA"/>
    <w:rsid w:val="008E1CF9"/>
    <w:rsid w:val="008E21B4"/>
    <w:rsid w:val="008E2CF7"/>
    <w:rsid w:val="008E2FA2"/>
    <w:rsid w:val="008E3B6E"/>
    <w:rsid w:val="008E420B"/>
    <w:rsid w:val="008E445F"/>
    <w:rsid w:val="008E4B8F"/>
    <w:rsid w:val="008E5037"/>
    <w:rsid w:val="008E5243"/>
    <w:rsid w:val="008E54F1"/>
    <w:rsid w:val="008E58FC"/>
    <w:rsid w:val="008E5B33"/>
    <w:rsid w:val="008E6353"/>
    <w:rsid w:val="008E6406"/>
    <w:rsid w:val="008E6F55"/>
    <w:rsid w:val="008E7074"/>
    <w:rsid w:val="008E7EED"/>
    <w:rsid w:val="008F0B2A"/>
    <w:rsid w:val="008F1594"/>
    <w:rsid w:val="008F1643"/>
    <w:rsid w:val="008F1BCF"/>
    <w:rsid w:val="008F20BB"/>
    <w:rsid w:val="008F2451"/>
    <w:rsid w:val="008F3128"/>
    <w:rsid w:val="008F34F5"/>
    <w:rsid w:val="008F3E44"/>
    <w:rsid w:val="008F4810"/>
    <w:rsid w:val="008F4C7B"/>
    <w:rsid w:val="008F5029"/>
    <w:rsid w:val="008F534A"/>
    <w:rsid w:val="008F5483"/>
    <w:rsid w:val="008F554F"/>
    <w:rsid w:val="008F5E79"/>
    <w:rsid w:val="008F656F"/>
    <w:rsid w:val="008F6CC1"/>
    <w:rsid w:val="0090086C"/>
    <w:rsid w:val="00900FBB"/>
    <w:rsid w:val="0090101F"/>
    <w:rsid w:val="009019E4"/>
    <w:rsid w:val="00901F88"/>
    <w:rsid w:val="00902CF0"/>
    <w:rsid w:val="009030D1"/>
    <w:rsid w:val="0090354A"/>
    <w:rsid w:val="00903867"/>
    <w:rsid w:val="0090392D"/>
    <w:rsid w:val="0090447B"/>
    <w:rsid w:val="00905940"/>
    <w:rsid w:val="00905E1C"/>
    <w:rsid w:val="00906272"/>
    <w:rsid w:val="00906B75"/>
    <w:rsid w:val="0090774A"/>
    <w:rsid w:val="0090775D"/>
    <w:rsid w:val="00907B28"/>
    <w:rsid w:val="00907C1D"/>
    <w:rsid w:val="0091007B"/>
    <w:rsid w:val="009102C1"/>
    <w:rsid w:val="0091046B"/>
    <w:rsid w:val="0091050B"/>
    <w:rsid w:val="009107E0"/>
    <w:rsid w:val="009116D3"/>
    <w:rsid w:val="00911B48"/>
    <w:rsid w:val="00911E7A"/>
    <w:rsid w:val="00912228"/>
    <w:rsid w:val="00912965"/>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30D"/>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D23"/>
    <w:rsid w:val="00925D98"/>
    <w:rsid w:val="009270AC"/>
    <w:rsid w:val="0092733F"/>
    <w:rsid w:val="00927C11"/>
    <w:rsid w:val="00927EB5"/>
    <w:rsid w:val="00930C11"/>
    <w:rsid w:val="009310CC"/>
    <w:rsid w:val="00931586"/>
    <w:rsid w:val="0093318B"/>
    <w:rsid w:val="009331EE"/>
    <w:rsid w:val="00933948"/>
    <w:rsid w:val="00933BE8"/>
    <w:rsid w:val="00933F46"/>
    <w:rsid w:val="00934189"/>
    <w:rsid w:val="00934725"/>
    <w:rsid w:val="009349BB"/>
    <w:rsid w:val="00935229"/>
    <w:rsid w:val="0093564C"/>
    <w:rsid w:val="00935B17"/>
    <w:rsid w:val="0093700C"/>
    <w:rsid w:val="0093798A"/>
    <w:rsid w:val="00937BF5"/>
    <w:rsid w:val="00940194"/>
    <w:rsid w:val="00940CF4"/>
    <w:rsid w:val="00941BEC"/>
    <w:rsid w:val="009423DA"/>
    <w:rsid w:val="00942432"/>
    <w:rsid w:val="00943995"/>
    <w:rsid w:val="00944B72"/>
    <w:rsid w:val="00944DCF"/>
    <w:rsid w:val="00944E56"/>
    <w:rsid w:val="00945035"/>
    <w:rsid w:val="0094513E"/>
    <w:rsid w:val="009451F8"/>
    <w:rsid w:val="0094578A"/>
    <w:rsid w:val="00947F1C"/>
    <w:rsid w:val="009501D7"/>
    <w:rsid w:val="00950647"/>
    <w:rsid w:val="00950F32"/>
    <w:rsid w:val="009514AB"/>
    <w:rsid w:val="00951513"/>
    <w:rsid w:val="00951D43"/>
    <w:rsid w:val="00952647"/>
    <w:rsid w:val="00952CC2"/>
    <w:rsid w:val="00953685"/>
    <w:rsid w:val="009537D4"/>
    <w:rsid w:val="00953E2E"/>
    <w:rsid w:val="00954A55"/>
    <w:rsid w:val="00954E67"/>
    <w:rsid w:val="00955651"/>
    <w:rsid w:val="00955C2B"/>
    <w:rsid w:val="00956927"/>
    <w:rsid w:val="00956B17"/>
    <w:rsid w:val="00956BC2"/>
    <w:rsid w:val="009578D6"/>
    <w:rsid w:val="00960069"/>
    <w:rsid w:val="00960404"/>
    <w:rsid w:val="00960995"/>
    <w:rsid w:val="00960B09"/>
    <w:rsid w:val="0096107D"/>
    <w:rsid w:val="00961D6B"/>
    <w:rsid w:val="00962365"/>
    <w:rsid w:val="00962446"/>
    <w:rsid w:val="0096292C"/>
    <w:rsid w:val="00962A32"/>
    <w:rsid w:val="009632BD"/>
    <w:rsid w:val="00963600"/>
    <w:rsid w:val="00964B93"/>
    <w:rsid w:val="00964C0A"/>
    <w:rsid w:val="009657DD"/>
    <w:rsid w:val="009657DE"/>
    <w:rsid w:val="0096642A"/>
    <w:rsid w:val="0096672A"/>
    <w:rsid w:val="009668C8"/>
    <w:rsid w:val="00967417"/>
    <w:rsid w:val="00967524"/>
    <w:rsid w:val="00967A28"/>
    <w:rsid w:val="009701C2"/>
    <w:rsid w:val="00971073"/>
    <w:rsid w:val="00972615"/>
    <w:rsid w:val="0097269B"/>
    <w:rsid w:val="009729D7"/>
    <w:rsid w:val="00972B54"/>
    <w:rsid w:val="009737E3"/>
    <w:rsid w:val="0097380C"/>
    <w:rsid w:val="00973C9E"/>
    <w:rsid w:val="00974CD1"/>
    <w:rsid w:val="00975697"/>
    <w:rsid w:val="00976434"/>
    <w:rsid w:val="009772BD"/>
    <w:rsid w:val="009773A1"/>
    <w:rsid w:val="00977775"/>
    <w:rsid w:val="00977866"/>
    <w:rsid w:val="00980222"/>
    <w:rsid w:val="00980AD5"/>
    <w:rsid w:val="009810F2"/>
    <w:rsid w:val="0098197E"/>
    <w:rsid w:val="009819D4"/>
    <w:rsid w:val="00982D26"/>
    <w:rsid w:val="00983080"/>
    <w:rsid w:val="009836B4"/>
    <w:rsid w:val="00983D0C"/>
    <w:rsid w:val="00984F38"/>
    <w:rsid w:val="00985A88"/>
    <w:rsid w:val="00986540"/>
    <w:rsid w:val="009867B4"/>
    <w:rsid w:val="0098776A"/>
    <w:rsid w:val="00987916"/>
    <w:rsid w:val="00987CB0"/>
    <w:rsid w:val="00987D4F"/>
    <w:rsid w:val="00987EF3"/>
    <w:rsid w:val="00990D9D"/>
    <w:rsid w:val="00991746"/>
    <w:rsid w:val="00991A31"/>
    <w:rsid w:val="00992288"/>
    <w:rsid w:val="00993005"/>
    <w:rsid w:val="00993208"/>
    <w:rsid w:val="00993F7F"/>
    <w:rsid w:val="009940B8"/>
    <w:rsid w:val="00994256"/>
    <w:rsid w:val="009955F4"/>
    <w:rsid w:val="00995C5E"/>
    <w:rsid w:val="00995F44"/>
    <w:rsid w:val="00996733"/>
    <w:rsid w:val="00996A4A"/>
    <w:rsid w:val="009976F8"/>
    <w:rsid w:val="009A0D8B"/>
    <w:rsid w:val="009A171B"/>
    <w:rsid w:val="009A1821"/>
    <w:rsid w:val="009A2E14"/>
    <w:rsid w:val="009A33CF"/>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CCD"/>
    <w:rsid w:val="009B6DBD"/>
    <w:rsid w:val="009B7195"/>
    <w:rsid w:val="009B77D7"/>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13E"/>
    <w:rsid w:val="009D1B35"/>
    <w:rsid w:val="009D2036"/>
    <w:rsid w:val="009D238B"/>
    <w:rsid w:val="009D243D"/>
    <w:rsid w:val="009D2448"/>
    <w:rsid w:val="009D27B0"/>
    <w:rsid w:val="009D2D25"/>
    <w:rsid w:val="009D4B48"/>
    <w:rsid w:val="009D501C"/>
    <w:rsid w:val="009D6523"/>
    <w:rsid w:val="009D6CC8"/>
    <w:rsid w:val="009D7334"/>
    <w:rsid w:val="009D76AA"/>
    <w:rsid w:val="009D794C"/>
    <w:rsid w:val="009D7B44"/>
    <w:rsid w:val="009E04D4"/>
    <w:rsid w:val="009E05B3"/>
    <w:rsid w:val="009E10B1"/>
    <w:rsid w:val="009E1AB2"/>
    <w:rsid w:val="009E2058"/>
    <w:rsid w:val="009E3319"/>
    <w:rsid w:val="009E36CB"/>
    <w:rsid w:val="009E4F45"/>
    <w:rsid w:val="009E53B7"/>
    <w:rsid w:val="009E7370"/>
    <w:rsid w:val="009E7DF7"/>
    <w:rsid w:val="009E7E58"/>
    <w:rsid w:val="009F06E6"/>
    <w:rsid w:val="009F06EB"/>
    <w:rsid w:val="009F2200"/>
    <w:rsid w:val="009F2E5E"/>
    <w:rsid w:val="009F326A"/>
    <w:rsid w:val="009F3D8B"/>
    <w:rsid w:val="009F424E"/>
    <w:rsid w:val="009F42B2"/>
    <w:rsid w:val="009F500A"/>
    <w:rsid w:val="009F528D"/>
    <w:rsid w:val="009F5559"/>
    <w:rsid w:val="009F604D"/>
    <w:rsid w:val="009F647C"/>
    <w:rsid w:val="009F6FD6"/>
    <w:rsid w:val="009F7549"/>
    <w:rsid w:val="009F7FEF"/>
    <w:rsid w:val="00A003E9"/>
    <w:rsid w:val="00A00533"/>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63AD"/>
    <w:rsid w:val="00A168CF"/>
    <w:rsid w:val="00A1761E"/>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F3D"/>
    <w:rsid w:val="00A37549"/>
    <w:rsid w:val="00A37E13"/>
    <w:rsid w:val="00A41046"/>
    <w:rsid w:val="00A41615"/>
    <w:rsid w:val="00A42BAE"/>
    <w:rsid w:val="00A438E7"/>
    <w:rsid w:val="00A43D53"/>
    <w:rsid w:val="00A43FE9"/>
    <w:rsid w:val="00A44BB6"/>
    <w:rsid w:val="00A4522F"/>
    <w:rsid w:val="00A45B0B"/>
    <w:rsid w:val="00A45B64"/>
    <w:rsid w:val="00A46926"/>
    <w:rsid w:val="00A46C24"/>
    <w:rsid w:val="00A46D8D"/>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0E37"/>
    <w:rsid w:val="00A61560"/>
    <w:rsid w:val="00A619FC"/>
    <w:rsid w:val="00A6266B"/>
    <w:rsid w:val="00A634DF"/>
    <w:rsid w:val="00A6361F"/>
    <w:rsid w:val="00A63A1A"/>
    <w:rsid w:val="00A63C5C"/>
    <w:rsid w:val="00A64CD4"/>
    <w:rsid w:val="00A65E28"/>
    <w:rsid w:val="00A670C6"/>
    <w:rsid w:val="00A674DA"/>
    <w:rsid w:val="00A67D9A"/>
    <w:rsid w:val="00A70971"/>
    <w:rsid w:val="00A70F61"/>
    <w:rsid w:val="00A71ADC"/>
    <w:rsid w:val="00A71FCF"/>
    <w:rsid w:val="00A72487"/>
    <w:rsid w:val="00A72C2B"/>
    <w:rsid w:val="00A72E7B"/>
    <w:rsid w:val="00A73D29"/>
    <w:rsid w:val="00A74565"/>
    <w:rsid w:val="00A774B7"/>
    <w:rsid w:val="00A800DE"/>
    <w:rsid w:val="00A81B1E"/>
    <w:rsid w:val="00A81C35"/>
    <w:rsid w:val="00A81FEE"/>
    <w:rsid w:val="00A829CA"/>
    <w:rsid w:val="00A82C13"/>
    <w:rsid w:val="00A82C93"/>
    <w:rsid w:val="00A82C95"/>
    <w:rsid w:val="00A82D9E"/>
    <w:rsid w:val="00A82E73"/>
    <w:rsid w:val="00A832A4"/>
    <w:rsid w:val="00A83A30"/>
    <w:rsid w:val="00A83DDD"/>
    <w:rsid w:val="00A84559"/>
    <w:rsid w:val="00A847CA"/>
    <w:rsid w:val="00A85975"/>
    <w:rsid w:val="00A86234"/>
    <w:rsid w:val="00A87F41"/>
    <w:rsid w:val="00A901AE"/>
    <w:rsid w:val="00A905EB"/>
    <w:rsid w:val="00A913DA"/>
    <w:rsid w:val="00A9248C"/>
    <w:rsid w:val="00A92D93"/>
    <w:rsid w:val="00A930C5"/>
    <w:rsid w:val="00A9367D"/>
    <w:rsid w:val="00A939AD"/>
    <w:rsid w:val="00A940C7"/>
    <w:rsid w:val="00A95668"/>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62E"/>
    <w:rsid w:val="00AA2C18"/>
    <w:rsid w:val="00AA2CD7"/>
    <w:rsid w:val="00AA2EF1"/>
    <w:rsid w:val="00AA463B"/>
    <w:rsid w:val="00AA46E6"/>
    <w:rsid w:val="00AA4913"/>
    <w:rsid w:val="00AA586C"/>
    <w:rsid w:val="00AA5E4A"/>
    <w:rsid w:val="00AA6394"/>
    <w:rsid w:val="00AA6572"/>
    <w:rsid w:val="00AA6872"/>
    <w:rsid w:val="00AA6B35"/>
    <w:rsid w:val="00AA6EB3"/>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AA6"/>
    <w:rsid w:val="00AC0114"/>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8A6"/>
    <w:rsid w:val="00AF09EA"/>
    <w:rsid w:val="00AF0D77"/>
    <w:rsid w:val="00AF11EF"/>
    <w:rsid w:val="00AF150E"/>
    <w:rsid w:val="00AF16C9"/>
    <w:rsid w:val="00AF2350"/>
    <w:rsid w:val="00AF2808"/>
    <w:rsid w:val="00AF43E3"/>
    <w:rsid w:val="00AF4BCB"/>
    <w:rsid w:val="00AF50FD"/>
    <w:rsid w:val="00AF584E"/>
    <w:rsid w:val="00AF6348"/>
    <w:rsid w:val="00AF7531"/>
    <w:rsid w:val="00B0003F"/>
    <w:rsid w:val="00B02175"/>
    <w:rsid w:val="00B02CA5"/>
    <w:rsid w:val="00B02D36"/>
    <w:rsid w:val="00B02E57"/>
    <w:rsid w:val="00B03835"/>
    <w:rsid w:val="00B04109"/>
    <w:rsid w:val="00B04559"/>
    <w:rsid w:val="00B04708"/>
    <w:rsid w:val="00B04B50"/>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313F"/>
    <w:rsid w:val="00B131E5"/>
    <w:rsid w:val="00B1382C"/>
    <w:rsid w:val="00B142E8"/>
    <w:rsid w:val="00B1442F"/>
    <w:rsid w:val="00B146EF"/>
    <w:rsid w:val="00B150E3"/>
    <w:rsid w:val="00B15266"/>
    <w:rsid w:val="00B15434"/>
    <w:rsid w:val="00B15B47"/>
    <w:rsid w:val="00B15C84"/>
    <w:rsid w:val="00B16D32"/>
    <w:rsid w:val="00B16FF7"/>
    <w:rsid w:val="00B171D5"/>
    <w:rsid w:val="00B17691"/>
    <w:rsid w:val="00B17B96"/>
    <w:rsid w:val="00B17E18"/>
    <w:rsid w:val="00B20CA5"/>
    <w:rsid w:val="00B221D6"/>
    <w:rsid w:val="00B22BA2"/>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6122"/>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33AB"/>
    <w:rsid w:val="00B43531"/>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B04"/>
    <w:rsid w:val="00B51F1C"/>
    <w:rsid w:val="00B52902"/>
    <w:rsid w:val="00B52B84"/>
    <w:rsid w:val="00B52B8D"/>
    <w:rsid w:val="00B52C4C"/>
    <w:rsid w:val="00B5306B"/>
    <w:rsid w:val="00B5306D"/>
    <w:rsid w:val="00B53BA8"/>
    <w:rsid w:val="00B54B9F"/>
    <w:rsid w:val="00B56773"/>
    <w:rsid w:val="00B572BE"/>
    <w:rsid w:val="00B5739F"/>
    <w:rsid w:val="00B605E5"/>
    <w:rsid w:val="00B607EB"/>
    <w:rsid w:val="00B61083"/>
    <w:rsid w:val="00B61721"/>
    <w:rsid w:val="00B62800"/>
    <w:rsid w:val="00B628B9"/>
    <w:rsid w:val="00B63276"/>
    <w:rsid w:val="00B63879"/>
    <w:rsid w:val="00B640FA"/>
    <w:rsid w:val="00B645F1"/>
    <w:rsid w:val="00B64BB7"/>
    <w:rsid w:val="00B64EDD"/>
    <w:rsid w:val="00B650FB"/>
    <w:rsid w:val="00B66394"/>
    <w:rsid w:val="00B6660A"/>
    <w:rsid w:val="00B66E91"/>
    <w:rsid w:val="00B67275"/>
    <w:rsid w:val="00B67461"/>
    <w:rsid w:val="00B701F9"/>
    <w:rsid w:val="00B7021F"/>
    <w:rsid w:val="00B70E65"/>
    <w:rsid w:val="00B70F3B"/>
    <w:rsid w:val="00B71C73"/>
    <w:rsid w:val="00B72B66"/>
    <w:rsid w:val="00B72EFA"/>
    <w:rsid w:val="00B72FEA"/>
    <w:rsid w:val="00B734D6"/>
    <w:rsid w:val="00B74050"/>
    <w:rsid w:val="00B745E2"/>
    <w:rsid w:val="00B74CE2"/>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E42"/>
    <w:rsid w:val="00B82E64"/>
    <w:rsid w:val="00B85567"/>
    <w:rsid w:val="00B8558D"/>
    <w:rsid w:val="00B858B8"/>
    <w:rsid w:val="00B85FC2"/>
    <w:rsid w:val="00B86CA2"/>
    <w:rsid w:val="00B878D6"/>
    <w:rsid w:val="00B9086C"/>
    <w:rsid w:val="00B9094B"/>
    <w:rsid w:val="00B9123B"/>
    <w:rsid w:val="00B91289"/>
    <w:rsid w:val="00B92560"/>
    <w:rsid w:val="00B92775"/>
    <w:rsid w:val="00B92951"/>
    <w:rsid w:val="00B92F1F"/>
    <w:rsid w:val="00B9337C"/>
    <w:rsid w:val="00B933AD"/>
    <w:rsid w:val="00B934D9"/>
    <w:rsid w:val="00B9377F"/>
    <w:rsid w:val="00B9497A"/>
    <w:rsid w:val="00B94FE2"/>
    <w:rsid w:val="00B9561E"/>
    <w:rsid w:val="00B9584F"/>
    <w:rsid w:val="00B95B3B"/>
    <w:rsid w:val="00B960B3"/>
    <w:rsid w:val="00B96224"/>
    <w:rsid w:val="00B9623E"/>
    <w:rsid w:val="00B9752D"/>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0AB5"/>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FD2"/>
    <w:rsid w:val="00BD04F6"/>
    <w:rsid w:val="00BD16F0"/>
    <w:rsid w:val="00BD282A"/>
    <w:rsid w:val="00BD2AD4"/>
    <w:rsid w:val="00BD2DFE"/>
    <w:rsid w:val="00BD2F4F"/>
    <w:rsid w:val="00BD3D5C"/>
    <w:rsid w:val="00BD48AB"/>
    <w:rsid w:val="00BD49BD"/>
    <w:rsid w:val="00BD67E0"/>
    <w:rsid w:val="00BD6A33"/>
    <w:rsid w:val="00BD6B92"/>
    <w:rsid w:val="00BD6C27"/>
    <w:rsid w:val="00BD6E95"/>
    <w:rsid w:val="00BD71B8"/>
    <w:rsid w:val="00BD728B"/>
    <w:rsid w:val="00BD7BD3"/>
    <w:rsid w:val="00BD7F54"/>
    <w:rsid w:val="00BE04C9"/>
    <w:rsid w:val="00BE096C"/>
    <w:rsid w:val="00BE12BF"/>
    <w:rsid w:val="00BE1892"/>
    <w:rsid w:val="00BE1A5E"/>
    <w:rsid w:val="00BE219F"/>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E0B"/>
    <w:rsid w:val="00BF2F87"/>
    <w:rsid w:val="00BF2F8A"/>
    <w:rsid w:val="00BF337D"/>
    <w:rsid w:val="00BF35CD"/>
    <w:rsid w:val="00BF4218"/>
    <w:rsid w:val="00BF4A23"/>
    <w:rsid w:val="00BF50D5"/>
    <w:rsid w:val="00BF5909"/>
    <w:rsid w:val="00BF5A03"/>
    <w:rsid w:val="00BF60BD"/>
    <w:rsid w:val="00BF70B3"/>
    <w:rsid w:val="00BF72F6"/>
    <w:rsid w:val="00C0058A"/>
    <w:rsid w:val="00C010B2"/>
    <w:rsid w:val="00C012C2"/>
    <w:rsid w:val="00C017E9"/>
    <w:rsid w:val="00C027EE"/>
    <w:rsid w:val="00C02B44"/>
    <w:rsid w:val="00C02DB9"/>
    <w:rsid w:val="00C033C1"/>
    <w:rsid w:val="00C03DF2"/>
    <w:rsid w:val="00C04247"/>
    <w:rsid w:val="00C04BDD"/>
    <w:rsid w:val="00C05150"/>
    <w:rsid w:val="00C052E9"/>
    <w:rsid w:val="00C05A28"/>
    <w:rsid w:val="00C05A95"/>
    <w:rsid w:val="00C05C87"/>
    <w:rsid w:val="00C064B5"/>
    <w:rsid w:val="00C064D1"/>
    <w:rsid w:val="00C073F9"/>
    <w:rsid w:val="00C1208D"/>
    <w:rsid w:val="00C12213"/>
    <w:rsid w:val="00C12BA7"/>
    <w:rsid w:val="00C14049"/>
    <w:rsid w:val="00C1624B"/>
    <w:rsid w:val="00C16826"/>
    <w:rsid w:val="00C16CAC"/>
    <w:rsid w:val="00C16CC5"/>
    <w:rsid w:val="00C1711C"/>
    <w:rsid w:val="00C204B3"/>
    <w:rsid w:val="00C2065D"/>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27D04"/>
    <w:rsid w:val="00C27FA7"/>
    <w:rsid w:val="00C30214"/>
    <w:rsid w:val="00C302B1"/>
    <w:rsid w:val="00C30303"/>
    <w:rsid w:val="00C30F6D"/>
    <w:rsid w:val="00C310D2"/>
    <w:rsid w:val="00C319B1"/>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243C"/>
    <w:rsid w:val="00C530F2"/>
    <w:rsid w:val="00C5376D"/>
    <w:rsid w:val="00C53ABB"/>
    <w:rsid w:val="00C53F46"/>
    <w:rsid w:val="00C56339"/>
    <w:rsid w:val="00C56493"/>
    <w:rsid w:val="00C56B40"/>
    <w:rsid w:val="00C57134"/>
    <w:rsid w:val="00C57189"/>
    <w:rsid w:val="00C60142"/>
    <w:rsid w:val="00C61794"/>
    <w:rsid w:val="00C61A3B"/>
    <w:rsid w:val="00C61AF3"/>
    <w:rsid w:val="00C61B2D"/>
    <w:rsid w:val="00C61B39"/>
    <w:rsid w:val="00C61C42"/>
    <w:rsid w:val="00C61F11"/>
    <w:rsid w:val="00C628B8"/>
    <w:rsid w:val="00C62C69"/>
    <w:rsid w:val="00C62D89"/>
    <w:rsid w:val="00C630F8"/>
    <w:rsid w:val="00C6318B"/>
    <w:rsid w:val="00C6361B"/>
    <w:rsid w:val="00C6394D"/>
    <w:rsid w:val="00C6459F"/>
    <w:rsid w:val="00C65955"/>
    <w:rsid w:val="00C6599A"/>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72C7"/>
    <w:rsid w:val="00C77331"/>
    <w:rsid w:val="00C77503"/>
    <w:rsid w:val="00C8023C"/>
    <w:rsid w:val="00C808B1"/>
    <w:rsid w:val="00C815F9"/>
    <w:rsid w:val="00C81DED"/>
    <w:rsid w:val="00C84B4D"/>
    <w:rsid w:val="00C851BC"/>
    <w:rsid w:val="00C853C9"/>
    <w:rsid w:val="00C85D79"/>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4205"/>
    <w:rsid w:val="00C9496D"/>
    <w:rsid w:val="00C94B41"/>
    <w:rsid w:val="00C94B5A"/>
    <w:rsid w:val="00C9698B"/>
    <w:rsid w:val="00C96E39"/>
    <w:rsid w:val="00C974C9"/>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203D"/>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DA7"/>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734"/>
    <w:rsid w:val="00CF7822"/>
    <w:rsid w:val="00CF7B26"/>
    <w:rsid w:val="00CF7C4F"/>
    <w:rsid w:val="00D00241"/>
    <w:rsid w:val="00D00ADC"/>
    <w:rsid w:val="00D00EC6"/>
    <w:rsid w:val="00D01BAF"/>
    <w:rsid w:val="00D01E9B"/>
    <w:rsid w:val="00D0212D"/>
    <w:rsid w:val="00D035C6"/>
    <w:rsid w:val="00D05370"/>
    <w:rsid w:val="00D0549B"/>
    <w:rsid w:val="00D05AE4"/>
    <w:rsid w:val="00D063F5"/>
    <w:rsid w:val="00D06966"/>
    <w:rsid w:val="00D06C11"/>
    <w:rsid w:val="00D06FBE"/>
    <w:rsid w:val="00D0758D"/>
    <w:rsid w:val="00D07A91"/>
    <w:rsid w:val="00D106D3"/>
    <w:rsid w:val="00D108F7"/>
    <w:rsid w:val="00D11050"/>
    <w:rsid w:val="00D1117E"/>
    <w:rsid w:val="00D1190F"/>
    <w:rsid w:val="00D12366"/>
    <w:rsid w:val="00D130F8"/>
    <w:rsid w:val="00D13422"/>
    <w:rsid w:val="00D13FC2"/>
    <w:rsid w:val="00D14723"/>
    <w:rsid w:val="00D14C0D"/>
    <w:rsid w:val="00D15093"/>
    <w:rsid w:val="00D15400"/>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62D1"/>
    <w:rsid w:val="00D26C14"/>
    <w:rsid w:val="00D2766D"/>
    <w:rsid w:val="00D30038"/>
    <w:rsid w:val="00D3064C"/>
    <w:rsid w:val="00D30DA4"/>
    <w:rsid w:val="00D31948"/>
    <w:rsid w:val="00D32105"/>
    <w:rsid w:val="00D332B6"/>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6442"/>
    <w:rsid w:val="00D46F64"/>
    <w:rsid w:val="00D478A0"/>
    <w:rsid w:val="00D47BFA"/>
    <w:rsid w:val="00D47F51"/>
    <w:rsid w:val="00D501D3"/>
    <w:rsid w:val="00D5041C"/>
    <w:rsid w:val="00D50E50"/>
    <w:rsid w:val="00D51208"/>
    <w:rsid w:val="00D51C69"/>
    <w:rsid w:val="00D51E55"/>
    <w:rsid w:val="00D51FDB"/>
    <w:rsid w:val="00D5207B"/>
    <w:rsid w:val="00D52A5A"/>
    <w:rsid w:val="00D52C10"/>
    <w:rsid w:val="00D5381E"/>
    <w:rsid w:val="00D53C03"/>
    <w:rsid w:val="00D540D1"/>
    <w:rsid w:val="00D556CB"/>
    <w:rsid w:val="00D55F42"/>
    <w:rsid w:val="00D568EB"/>
    <w:rsid w:val="00D579B9"/>
    <w:rsid w:val="00D57DDE"/>
    <w:rsid w:val="00D57FE8"/>
    <w:rsid w:val="00D60169"/>
    <w:rsid w:val="00D60494"/>
    <w:rsid w:val="00D612CF"/>
    <w:rsid w:val="00D6174B"/>
    <w:rsid w:val="00D6298F"/>
    <w:rsid w:val="00D63277"/>
    <w:rsid w:val="00D64349"/>
    <w:rsid w:val="00D64952"/>
    <w:rsid w:val="00D6526E"/>
    <w:rsid w:val="00D65CE9"/>
    <w:rsid w:val="00D67633"/>
    <w:rsid w:val="00D7079D"/>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1097"/>
    <w:rsid w:val="00D9207C"/>
    <w:rsid w:val="00D92C7D"/>
    <w:rsid w:val="00D93A9F"/>
    <w:rsid w:val="00D94282"/>
    <w:rsid w:val="00D9429E"/>
    <w:rsid w:val="00D955E5"/>
    <w:rsid w:val="00D95AC1"/>
    <w:rsid w:val="00D95F5D"/>
    <w:rsid w:val="00D9680E"/>
    <w:rsid w:val="00D96D99"/>
    <w:rsid w:val="00D974FD"/>
    <w:rsid w:val="00DA05A1"/>
    <w:rsid w:val="00DA2066"/>
    <w:rsid w:val="00DA29A6"/>
    <w:rsid w:val="00DA2EC9"/>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068"/>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DB0"/>
    <w:rsid w:val="00DD2D81"/>
    <w:rsid w:val="00DD37C9"/>
    <w:rsid w:val="00DD387E"/>
    <w:rsid w:val="00DD3ADF"/>
    <w:rsid w:val="00DD4F73"/>
    <w:rsid w:val="00DD503C"/>
    <w:rsid w:val="00DD5CDA"/>
    <w:rsid w:val="00DD6D6A"/>
    <w:rsid w:val="00DD6E00"/>
    <w:rsid w:val="00DD70BA"/>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AC6"/>
    <w:rsid w:val="00DE6E67"/>
    <w:rsid w:val="00DE73E7"/>
    <w:rsid w:val="00DE74B7"/>
    <w:rsid w:val="00DE7F8E"/>
    <w:rsid w:val="00DF0513"/>
    <w:rsid w:val="00DF14CA"/>
    <w:rsid w:val="00DF30AD"/>
    <w:rsid w:val="00DF4205"/>
    <w:rsid w:val="00DF4961"/>
    <w:rsid w:val="00DF537F"/>
    <w:rsid w:val="00DF68C5"/>
    <w:rsid w:val="00DF690C"/>
    <w:rsid w:val="00DF6DEE"/>
    <w:rsid w:val="00DF6E37"/>
    <w:rsid w:val="00DF6E75"/>
    <w:rsid w:val="00DF6F53"/>
    <w:rsid w:val="00DF7368"/>
    <w:rsid w:val="00DF7756"/>
    <w:rsid w:val="00DF7A38"/>
    <w:rsid w:val="00DF7A67"/>
    <w:rsid w:val="00E0082F"/>
    <w:rsid w:val="00E0105B"/>
    <w:rsid w:val="00E01699"/>
    <w:rsid w:val="00E02D88"/>
    <w:rsid w:val="00E02D97"/>
    <w:rsid w:val="00E02F22"/>
    <w:rsid w:val="00E03B41"/>
    <w:rsid w:val="00E04AFB"/>
    <w:rsid w:val="00E04BEC"/>
    <w:rsid w:val="00E04EE6"/>
    <w:rsid w:val="00E05B95"/>
    <w:rsid w:val="00E069D7"/>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75D"/>
    <w:rsid w:val="00E15C3F"/>
    <w:rsid w:val="00E15FE9"/>
    <w:rsid w:val="00E16257"/>
    <w:rsid w:val="00E165E6"/>
    <w:rsid w:val="00E16A7C"/>
    <w:rsid w:val="00E17314"/>
    <w:rsid w:val="00E1771F"/>
    <w:rsid w:val="00E210CA"/>
    <w:rsid w:val="00E21280"/>
    <w:rsid w:val="00E21984"/>
    <w:rsid w:val="00E21BCF"/>
    <w:rsid w:val="00E22533"/>
    <w:rsid w:val="00E22A5C"/>
    <w:rsid w:val="00E23393"/>
    <w:rsid w:val="00E234D2"/>
    <w:rsid w:val="00E235B6"/>
    <w:rsid w:val="00E235C0"/>
    <w:rsid w:val="00E242B4"/>
    <w:rsid w:val="00E246DE"/>
    <w:rsid w:val="00E26CA5"/>
    <w:rsid w:val="00E274E0"/>
    <w:rsid w:val="00E2769F"/>
    <w:rsid w:val="00E27A2E"/>
    <w:rsid w:val="00E27C48"/>
    <w:rsid w:val="00E302F0"/>
    <w:rsid w:val="00E308D5"/>
    <w:rsid w:val="00E30CDB"/>
    <w:rsid w:val="00E32103"/>
    <w:rsid w:val="00E33BA8"/>
    <w:rsid w:val="00E34674"/>
    <w:rsid w:val="00E34723"/>
    <w:rsid w:val="00E3578E"/>
    <w:rsid w:val="00E35807"/>
    <w:rsid w:val="00E35BE8"/>
    <w:rsid w:val="00E36191"/>
    <w:rsid w:val="00E36227"/>
    <w:rsid w:val="00E368E7"/>
    <w:rsid w:val="00E36A2C"/>
    <w:rsid w:val="00E372C1"/>
    <w:rsid w:val="00E372C8"/>
    <w:rsid w:val="00E377C8"/>
    <w:rsid w:val="00E378BA"/>
    <w:rsid w:val="00E401F6"/>
    <w:rsid w:val="00E4061F"/>
    <w:rsid w:val="00E408C7"/>
    <w:rsid w:val="00E41C51"/>
    <w:rsid w:val="00E41E08"/>
    <w:rsid w:val="00E41EC2"/>
    <w:rsid w:val="00E41F65"/>
    <w:rsid w:val="00E4217D"/>
    <w:rsid w:val="00E423F5"/>
    <w:rsid w:val="00E4247E"/>
    <w:rsid w:val="00E4267C"/>
    <w:rsid w:val="00E439C3"/>
    <w:rsid w:val="00E445FF"/>
    <w:rsid w:val="00E44906"/>
    <w:rsid w:val="00E44BE9"/>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2F15"/>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F82"/>
    <w:rsid w:val="00E80580"/>
    <w:rsid w:val="00E80635"/>
    <w:rsid w:val="00E80642"/>
    <w:rsid w:val="00E815AE"/>
    <w:rsid w:val="00E826EF"/>
    <w:rsid w:val="00E82DE7"/>
    <w:rsid w:val="00E8305A"/>
    <w:rsid w:val="00E83E3F"/>
    <w:rsid w:val="00E84987"/>
    <w:rsid w:val="00E84DA1"/>
    <w:rsid w:val="00E85A85"/>
    <w:rsid w:val="00E85A87"/>
    <w:rsid w:val="00E85DE0"/>
    <w:rsid w:val="00E860BE"/>
    <w:rsid w:val="00E86341"/>
    <w:rsid w:val="00E867F8"/>
    <w:rsid w:val="00E86B02"/>
    <w:rsid w:val="00E86CB9"/>
    <w:rsid w:val="00E873A9"/>
    <w:rsid w:val="00E87BED"/>
    <w:rsid w:val="00E87D03"/>
    <w:rsid w:val="00E90220"/>
    <w:rsid w:val="00E90673"/>
    <w:rsid w:val="00E906FC"/>
    <w:rsid w:val="00E908FC"/>
    <w:rsid w:val="00E91512"/>
    <w:rsid w:val="00E91FE2"/>
    <w:rsid w:val="00E934F1"/>
    <w:rsid w:val="00E955B8"/>
    <w:rsid w:val="00E959C6"/>
    <w:rsid w:val="00E961E7"/>
    <w:rsid w:val="00E962E7"/>
    <w:rsid w:val="00E96656"/>
    <w:rsid w:val="00E9720F"/>
    <w:rsid w:val="00E9734D"/>
    <w:rsid w:val="00E97885"/>
    <w:rsid w:val="00E97C52"/>
    <w:rsid w:val="00E97DB1"/>
    <w:rsid w:val="00EA00E8"/>
    <w:rsid w:val="00EA0B19"/>
    <w:rsid w:val="00EA0B79"/>
    <w:rsid w:val="00EA2215"/>
    <w:rsid w:val="00EA23A9"/>
    <w:rsid w:val="00EA2CF5"/>
    <w:rsid w:val="00EA3779"/>
    <w:rsid w:val="00EA4599"/>
    <w:rsid w:val="00EA4C9F"/>
    <w:rsid w:val="00EA52DB"/>
    <w:rsid w:val="00EA54AF"/>
    <w:rsid w:val="00EA591A"/>
    <w:rsid w:val="00EA5C36"/>
    <w:rsid w:val="00EA5CF2"/>
    <w:rsid w:val="00EA63B2"/>
    <w:rsid w:val="00EA6C77"/>
    <w:rsid w:val="00EA7B24"/>
    <w:rsid w:val="00EB1B57"/>
    <w:rsid w:val="00EB2184"/>
    <w:rsid w:val="00EB2513"/>
    <w:rsid w:val="00EB3E67"/>
    <w:rsid w:val="00EB3EB7"/>
    <w:rsid w:val="00EB401E"/>
    <w:rsid w:val="00EB4123"/>
    <w:rsid w:val="00EB4234"/>
    <w:rsid w:val="00EB4677"/>
    <w:rsid w:val="00EB4678"/>
    <w:rsid w:val="00EB540A"/>
    <w:rsid w:val="00EB5804"/>
    <w:rsid w:val="00EB5F31"/>
    <w:rsid w:val="00EB6C0D"/>
    <w:rsid w:val="00EB78FE"/>
    <w:rsid w:val="00EB7C4C"/>
    <w:rsid w:val="00EB7E2B"/>
    <w:rsid w:val="00EC003B"/>
    <w:rsid w:val="00EC0B01"/>
    <w:rsid w:val="00EC0DDD"/>
    <w:rsid w:val="00EC1030"/>
    <w:rsid w:val="00EC1EEF"/>
    <w:rsid w:val="00EC251C"/>
    <w:rsid w:val="00EC2A7E"/>
    <w:rsid w:val="00EC2F81"/>
    <w:rsid w:val="00EC367C"/>
    <w:rsid w:val="00EC4129"/>
    <w:rsid w:val="00EC425A"/>
    <w:rsid w:val="00EC43C9"/>
    <w:rsid w:val="00EC4CD0"/>
    <w:rsid w:val="00EC4ED7"/>
    <w:rsid w:val="00EC5540"/>
    <w:rsid w:val="00EC56E4"/>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736"/>
    <w:rsid w:val="00ED6F4F"/>
    <w:rsid w:val="00ED6FE3"/>
    <w:rsid w:val="00ED7411"/>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71B"/>
    <w:rsid w:val="00EF0D82"/>
    <w:rsid w:val="00EF1120"/>
    <w:rsid w:val="00EF12C4"/>
    <w:rsid w:val="00EF1363"/>
    <w:rsid w:val="00EF1444"/>
    <w:rsid w:val="00EF2582"/>
    <w:rsid w:val="00EF289B"/>
    <w:rsid w:val="00EF320A"/>
    <w:rsid w:val="00EF4770"/>
    <w:rsid w:val="00EF4C1D"/>
    <w:rsid w:val="00EF4F51"/>
    <w:rsid w:val="00EF59BA"/>
    <w:rsid w:val="00EF7256"/>
    <w:rsid w:val="00EF7305"/>
    <w:rsid w:val="00EF74F6"/>
    <w:rsid w:val="00EF7539"/>
    <w:rsid w:val="00EF772D"/>
    <w:rsid w:val="00EF7A41"/>
    <w:rsid w:val="00F00330"/>
    <w:rsid w:val="00F01112"/>
    <w:rsid w:val="00F0119D"/>
    <w:rsid w:val="00F021CD"/>
    <w:rsid w:val="00F02267"/>
    <w:rsid w:val="00F02572"/>
    <w:rsid w:val="00F028F7"/>
    <w:rsid w:val="00F02A78"/>
    <w:rsid w:val="00F02DDF"/>
    <w:rsid w:val="00F03730"/>
    <w:rsid w:val="00F0431C"/>
    <w:rsid w:val="00F04E38"/>
    <w:rsid w:val="00F05CBF"/>
    <w:rsid w:val="00F05F46"/>
    <w:rsid w:val="00F06051"/>
    <w:rsid w:val="00F062F4"/>
    <w:rsid w:val="00F063D3"/>
    <w:rsid w:val="00F06407"/>
    <w:rsid w:val="00F0715E"/>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294"/>
    <w:rsid w:val="00F15AE6"/>
    <w:rsid w:val="00F15FB4"/>
    <w:rsid w:val="00F17228"/>
    <w:rsid w:val="00F17B8A"/>
    <w:rsid w:val="00F206AD"/>
    <w:rsid w:val="00F210D8"/>
    <w:rsid w:val="00F21394"/>
    <w:rsid w:val="00F21C58"/>
    <w:rsid w:val="00F22966"/>
    <w:rsid w:val="00F23BC7"/>
    <w:rsid w:val="00F244FF"/>
    <w:rsid w:val="00F24D01"/>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5E4C"/>
    <w:rsid w:val="00F36150"/>
    <w:rsid w:val="00F36880"/>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B47"/>
    <w:rsid w:val="00F5064A"/>
    <w:rsid w:val="00F5065B"/>
    <w:rsid w:val="00F51017"/>
    <w:rsid w:val="00F520AD"/>
    <w:rsid w:val="00F5522B"/>
    <w:rsid w:val="00F5544F"/>
    <w:rsid w:val="00F55B0D"/>
    <w:rsid w:val="00F55BBA"/>
    <w:rsid w:val="00F55CD3"/>
    <w:rsid w:val="00F56144"/>
    <w:rsid w:val="00F568DD"/>
    <w:rsid w:val="00F56B76"/>
    <w:rsid w:val="00F57426"/>
    <w:rsid w:val="00F57949"/>
    <w:rsid w:val="00F57C3B"/>
    <w:rsid w:val="00F57EE4"/>
    <w:rsid w:val="00F602DE"/>
    <w:rsid w:val="00F603A7"/>
    <w:rsid w:val="00F60BDA"/>
    <w:rsid w:val="00F61ED4"/>
    <w:rsid w:val="00F63137"/>
    <w:rsid w:val="00F6366C"/>
    <w:rsid w:val="00F6524D"/>
    <w:rsid w:val="00F657BE"/>
    <w:rsid w:val="00F657F0"/>
    <w:rsid w:val="00F65C9D"/>
    <w:rsid w:val="00F668C8"/>
    <w:rsid w:val="00F66D8C"/>
    <w:rsid w:val="00F67D3F"/>
    <w:rsid w:val="00F701FA"/>
    <w:rsid w:val="00F706FF"/>
    <w:rsid w:val="00F708E8"/>
    <w:rsid w:val="00F71227"/>
    <w:rsid w:val="00F7183D"/>
    <w:rsid w:val="00F71BD7"/>
    <w:rsid w:val="00F72930"/>
    <w:rsid w:val="00F73706"/>
    <w:rsid w:val="00F74429"/>
    <w:rsid w:val="00F74732"/>
    <w:rsid w:val="00F756BA"/>
    <w:rsid w:val="00F7576D"/>
    <w:rsid w:val="00F7632E"/>
    <w:rsid w:val="00F763BF"/>
    <w:rsid w:val="00F7692F"/>
    <w:rsid w:val="00F7704F"/>
    <w:rsid w:val="00F77506"/>
    <w:rsid w:val="00F804BF"/>
    <w:rsid w:val="00F80884"/>
    <w:rsid w:val="00F80D1A"/>
    <w:rsid w:val="00F81A18"/>
    <w:rsid w:val="00F81C36"/>
    <w:rsid w:val="00F84045"/>
    <w:rsid w:val="00F8430F"/>
    <w:rsid w:val="00F84C1B"/>
    <w:rsid w:val="00F851D6"/>
    <w:rsid w:val="00F85855"/>
    <w:rsid w:val="00F85CDC"/>
    <w:rsid w:val="00F86506"/>
    <w:rsid w:val="00F90455"/>
    <w:rsid w:val="00F9046E"/>
    <w:rsid w:val="00F906C1"/>
    <w:rsid w:val="00F90DF1"/>
    <w:rsid w:val="00F911EB"/>
    <w:rsid w:val="00F91330"/>
    <w:rsid w:val="00F9148F"/>
    <w:rsid w:val="00F9298C"/>
    <w:rsid w:val="00F92F70"/>
    <w:rsid w:val="00F931EA"/>
    <w:rsid w:val="00F932CA"/>
    <w:rsid w:val="00F93452"/>
    <w:rsid w:val="00F9349C"/>
    <w:rsid w:val="00F94EBA"/>
    <w:rsid w:val="00F95150"/>
    <w:rsid w:val="00F95CF3"/>
    <w:rsid w:val="00F95EEC"/>
    <w:rsid w:val="00F967F4"/>
    <w:rsid w:val="00F9798F"/>
    <w:rsid w:val="00F97EBB"/>
    <w:rsid w:val="00FA01D5"/>
    <w:rsid w:val="00FA0315"/>
    <w:rsid w:val="00FA05B2"/>
    <w:rsid w:val="00FA0BD8"/>
    <w:rsid w:val="00FA15CC"/>
    <w:rsid w:val="00FA1746"/>
    <w:rsid w:val="00FA1E53"/>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985"/>
    <w:rsid w:val="00FD3F7C"/>
    <w:rsid w:val="00FD4518"/>
    <w:rsid w:val="00FD4541"/>
    <w:rsid w:val="00FD4CBA"/>
    <w:rsid w:val="00FD4D6A"/>
    <w:rsid w:val="00FD58F3"/>
    <w:rsid w:val="00FD5AE3"/>
    <w:rsid w:val="00FD5F2A"/>
    <w:rsid w:val="00FD6169"/>
    <w:rsid w:val="00FD630B"/>
    <w:rsid w:val="00FD6416"/>
    <w:rsid w:val="00FD731A"/>
    <w:rsid w:val="00FD7AA7"/>
    <w:rsid w:val="00FE0650"/>
    <w:rsid w:val="00FE0683"/>
    <w:rsid w:val="00FE25E4"/>
    <w:rsid w:val="00FE2F09"/>
    <w:rsid w:val="00FE36CD"/>
    <w:rsid w:val="00FE4B3F"/>
    <w:rsid w:val="00FE51B4"/>
    <w:rsid w:val="00FE55F3"/>
    <w:rsid w:val="00FE5EBA"/>
    <w:rsid w:val="00FE5F28"/>
    <w:rsid w:val="00FE5FC5"/>
    <w:rsid w:val="00FE656F"/>
    <w:rsid w:val="00FE6633"/>
    <w:rsid w:val="00FE6CF2"/>
    <w:rsid w:val="00FE7BCA"/>
    <w:rsid w:val="00FF004D"/>
    <w:rsid w:val="00FF021B"/>
    <w:rsid w:val="00FF18BE"/>
    <w:rsid w:val="00FF20A1"/>
    <w:rsid w:val="00FF2635"/>
    <w:rsid w:val="00FF2C0C"/>
    <w:rsid w:val="00FF3649"/>
    <w:rsid w:val="00FF4C91"/>
    <w:rsid w:val="00FF4DFA"/>
    <w:rsid w:val="00FF507D"/>
    <w:rsid w:val="00FF5649"/>
    <w:rsid w:val="00FF5780"/>
    <w:rsid w:val="00FF5C04"/>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95E5"/>
  <w15:docId w15:val="{718FB7F4-5247-4D33-9123-1D47D060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lang w:val="en-US" w:eastAsia="en-US"/>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lang w:val="en-US" w:eastAsia="en-US"/>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lang w:val="en-US" w:eastAsia="en-US"/>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lang w:val="en-US" w:eastAsia="en-US"/>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eastAsia="zh-CN"/>
    </w:rPr>
  </w:style>
  <w:style w:type="character" w:customStyle="1" w:styleId="Antrat5Diagrama">
    <w:name w:val="Antraštė 5 Diagrama"/>
    <w:link w:val="Antrat5"/>
    <w:rsid w:val="0059265C"/>
    <w:rPr>
      <w:b/>
      <w:sz w:val="40"/>
    </w:rPr>
  </w:style>
  <w:style w:type="character" w:customStyle="1" w:styleId="Antrat6Diagrama">
    <w:name w:val="Antraštė 6 Diagrama"/>
    <w:link w:val="Antrat6"/>
    <w:rsid w:val="0059265C"/>
    <w:rPr>
      <w:b/>
      <w:sz w:val="36"/>
    </w:rPr>
  </w:style>
  <w:style w:type="character" w:customStyle="1" w:styleId="Antrat7Diagrama">
    <w:name w:val="Antraštė 7 Diagrama"/>
    <w:link w:val="Antrat7"/>
    <w:rsid w:val="0059265C"/>
    <w:rPr>
      <w:sz w:val="48"/>
    </w:rPr>
  </w:style>
  <w:style w:type="character" w:customStyle="1" w:styleId="Antrat8Diagrama">
    <w:name w:val="Antraštė 8 Diagrama"/>
    <w:link w:val="Antrat8"/>
    <w:rsid w:val="0059265C"/>
    <w:rPr>
      <w:b/>
      <w:sz w:val="18"/>
    </w:rPr>
  </w:style>
  <w:style w:type="character" w:customStyle="1" w:styleId="Antrat9Diagrama">
    <w:name w:val="Antraštė 9 Diagrama"/>
    <w:link w:val="Antrat9"/>
    <w:rsid w:val="0059265C"/>
    <w:rPr>
      <w:sz w:val="40"/>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Punktas">
    <w:name w:val="Punktas"/>
    <w:basedOn w:val="Pagrindiniotekstotrauka"/>
    <w:rsid w:val="003E4FC6"/>
    <w:pPr>
      <w:numPr>
        <w:numId w:val="37"/>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37"/>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eastAsia="en-US"/>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character" w:customStyle="1" w:styleId="Temosantrat20">
    <w:name w:val="Temos antraštė #2_"/>
    <w:link w:val="Temosantrat21"/>
    <w:rsid w:val="00607395"/>
    <w:rPr>
      <w:b/>
      <w:bCs/>
      <w:sz w:val="19"/>
      <w:szCs w:val="19"/>
      <w:shd w:val="clear" w:color="auto" w:fill="FFFFFF"/>
    </w:rPr>
  </w:style>
  <w:style w:type="paragraph" w:customStyle="1" w:styleId="Temosantrat21">
    <w:name w:val="Temos antraštė #21"/>
    <w:basedOn w:val="prastasis"/>
    <w:link w:val="Temosantrat20"/>
    <w:rsid w:val="00607395"/>
    <w:pPr>
      <w:shd w:val="clear" w:color="auto" w:fill="FFFFFF"/>
      <w:spacing w:before="420" w:after="300" w:line="240" w:lineRule="atLeast"/>
      <w:jc w:val="both"/>
      <w:outlineLvl w:val="1"/>
    </w:pPr>
    <w:rPr>
      <w:b/>
      <w:bCs/>
      <w:sz w:val="19"/>
      <w:szCs w:val="19"/>
    </w:rPr>
  </w:style>
  <w:style w:type="character" w:styleId="Neapdorotaspaminjimas">
    <w:name w:val="Unresolved Mention"/>
    <w:basedOn w:val="Numatytasispastraiposriftas"/>
    <w:uiPriority w:val="99"/>
    <w:semiHidden/>
    <w:unhideWhenUsed/>
    <w:rsid w:val="0093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28165037">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109621507">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elys@rokiski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unn.lt" TargetMode="External"/><Relationship Id="rId5" Type="http://schemas.openxmlformats.org/officeDocument/2006/relationships/webSettings" Target="webSettings.xml"/><Relationship Id="rId10" Type="http://schemas.openxmlformats.org/officeDocument/2006/relationships/hyperlink" Target="mailto:savivaldybe@rokiskis.lt" TargetMode="External"/><Relationship Id="rId4" Type="http://schemas.openxmlformats.org/officeDocument/2006/relationships/settings" Target="settings.xml"/><Relationship Id="rId9" Type="http://schemas.openxmlformats.org/officeDocument/2006/relationships/hyperlink" Target="mailto:r.labutiene@fun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19E4-BE62-4251-BE73-91A1DFB4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12880</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14705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3</cp:revision>
  <cp:lastPrinted>2018-10-09T06:44:00Z</cp:lastPrinted>
  <dcterms:created xsi:type="dcterms:W3CDTF">2024-02-22T12:55:00Z</dcterms:created>
  <dcterms:modified xsi:type="dcterms:W3CDTF">2024-02-22T12:55:00Z</dcterms:modified>
</cp:coreProperties>
</file>