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62EE2" w14:textId="77777777" w:rsidR="000970B5" w:rsidRDefault="000970B5" w:rsidP="000970B5">
      <w:pPr>
        <w:ind w:left="5954" w:right="-284"/>
      </w:pPr>
    </w:p>
    <w:p w14:paraId="4E0EC567" w14:textId="3B12DF12" w:rsidR="000970B5" w:rsidRPr="000970B5" w:rsidRDefault="000970B5" w:rsidP="000970B5">
      <w:pPr>
        <w:jc w:val="right"/>
        <w:rPr>
          <w:rFonts w:eastAsiaTheme="minorHAnsi"/>
          <w:bCs/>
          <w:lang w:eastAsia="en-US"/>
        </w:rPr>
      </w:pPr>
      <w:bookmarkStart w:id="0" w:name="_Toc491698135"/>
      <w:bookmarkStart w:id="1" w:name="_Toc491937355"/>
      <w:bookmarkStart w:id="2" w:name="_Toc492301324"/>
      <w:bookmarkStart w:id="3" w:name="_Toc507139947"/>
      <w:r w:rsidRPr="000970B5">
        <w:rPr>
          <w:rFonts w:eastAsiaTheme="minorHAnsi"/>
          <w:bCs/>
          <w:lang w:eastAsia="en-US"/>
        </w:rPr>
        <w:t>2024 __________ d.</w:t>
      </w:r>
    </w:p>
    <w:p w14:paraId="27B7EE1D" w14:textId="77777777" w:rsidR="000970B5" w:rsidRPr="000970B5" w:rsidRDefault="000970B5" w:rsidP="000970B5">
      <w:pPr>
        <w:jc w:val="center"/>
        <w:rPr>
          <w:rFonts w:eastAsiaTheme="minorHAnsi"/>
          <w:bCs/>
          <w:lang w:eastAsia="en-US"/>
        </w:rPr>
      </w:pPr>
      <w:r w:rsidRPr="000970B5">
        <w:rPr>
          <w:rFonts w:eastAsiaTheme="minorHAnsi"/>
          <w:bCs/>
          <w:lang w:eastAsia="en-US"/>
        </w:rPr>
        <w:t xml:space="preserve">                                                                                                                   Sutarties Nr. </w:t>
      </w:r>
    </w:p>
    <w:p w14:paraId="5636A560" w14:textId="7ACF8799" w:rsidR="000970B5" w:rsidRPr="000970B5" w:rsidRDefault="000970B5" w:rsidP="000970B5">
      <w:pPr>
        <w:jc w:val="center"/>
        <w:rPr>
          <w:rFonts w:eastAsiaTheme="minorHAnsi"/>
          <w:bCs/>
          <w:lang w:eastAsia="en-US"/>
        </w:rPr>
      </w:pPr>
      <w:r w:rsidRPr="000970B5">
        <w:rPr>
          <w:rFonts w:eastAsiaTheme="minorHAnsi"/>
          <w:bCs/>
          <w:lang w:eastAsia="en-US"/>
        </w:rPr>
        <w:t xml:space="preserve">                                                                                                             1 priedas</w:t>
      </w:r>
    </w:p>
    <w:p w14:paraId="1C185B32" w14:textId="77777777" w:rsidR="000970B5" w:rsidRPr="00DF0BE8" w:rsidRDefault="000970B5" w:rsidP="000970B5">
      <w:pPr>
        <w:jc w:val="center"/>
        <w:rPr>
          <w:b/>
          <w:szCs w:val="20"/>
        </w:rPr>
      </w:pPr>
    </w:p>
    <w:p w14:paraId="6D6F5864" w14:textId="77777777" w:rsidR="000970B5" w:rsidRPr="00DF0BE8" w:rsidRDefault="000970B5" w:rsidP="000970B5">
      <w:pPr>
        <w:jc w:val="center"/>
        <w:rPr>
          <w:b/>
          <w:szCs w:val="20"/>
        </w:rPr>
      </w:pPr>
      <w:r w:rsidRPr="00DF0BE8">
        <w:rPr>
          <w:b/>
          <w:szCs w:val="20"/>
        </w:rPr>
        <w:t>GYNYBOS RESURSŲ AGENTŪRA</w:t>
      </w:r>
    </w:p>
    <w:p w14:paraId="639EDC40" w14:textId="77777777" w:rsidR="000970B5" w:rsidRPr="00DF0BE8" w:rsidRDefault="000970B5" w:rsidP="000970B5">
      <w:pPr>
        <w:jc w:val="center"/>
        <w:rPr>
          <w:b/>
          <w:szCs w:val="20"/>
        </w:rPr>
      </w:pPr>
      <w:r w:rsidRPr="00DF0BE8">
        <w:rPr>
          <w:b/>
          <w:szCs w:val="20"/>
        </w:rPr>
        <w:t>PRIE KRAŠTO APSAUGOS MINISTERIJOS</w:t>
      </w:r>
    </w:p>
    <w:p w14:paraId="6074810E" w14:textId="77777777" w:rsidR="000970B5" w:rsidRPr="00DF0BE8" w:rsidRDefault="000970B5" w:rsidP="000970B5">
      <w:pPr>
        <w:jc w:val="center"/>
        <w:rPr>
          <w:b/>
          <w:szCs w:val="20"/>
        </w:rPr>
      </w:pPr>
    </w:p>
    <w:p w14:paraId="7087CEF3" w14:textId="77777777" w:rsidR="000970B5" w:rsidRPr="00DF0BE8" w:rsidRDefault="000970B5" w:rsidP="000970B5">
      <w:pPr>
        <w:jc w:val="center"/>
        <w:rPr>
          <w:b/>
          <w:szCs w:val="20"/>
        </w:rPr>
      </w:pPr>
      <w:r w:rsidRPr="00DF0BE8">
        <w:rPr>
          <w:b/>
          <w:szCs w:val="20"/>
        </w:rPr>
        <w:t xml:space="preserve">KROVININIO </w:t>
      </w:r>
      <w:r>
        <w:rPr>
          <w:b/>
          <w:szCs w:val="20"/>
        </w:rPr>
        <w:t>5 TONŲ SUNKVEŽIMIO</w:t>
      </w:r>
      <w:r w:rsidRPr="00DF0BE8">
        <w:rPr>
          <w:b/>
          <w:szCs w:val="20"/>
        </w:rPr>
        <w:t xml:space="preserve"> TECHNINĖ SPECIFIKACIJA</w:t>
      </w:r>
    </w:p>
    <w:p w14:paraId="251B2A74" w14:textId="77777777" w:rsidR="000970B5" w:rsidRPr="00DF0BE8" w:rsidRDefault="000970B5" w:rsidP="000970B5">
      <w:pPr>
        <w:jc w:val="both"/>
        <w:rPr>
          <w:b/>
          <w:szCs w:val="20"/>
        </w:rPr>
      </w:pPr>
    </w:p>
    <w:p w14:paraId="74BF4076" w14:textId="0C6708DF" w:rsidR="000970B5" w:rsidRPr="00DF0BE8" w:rsidRDefault="000970B5" w:rsidP="000970B5">
      <w:pPr>
        <w:rPr>
          <w:sz w:val="20"/>
        </w:rPr>
      </w:pPr>
    </w:p>
    <w:p w14:paraId="6818E447" w14:textId="77777777" w:rsidR="000970B5" w:rsidRPr="00DF0BE8" w:rsidRDefault="000970B5" w:rsidP="000970B5">
      <w:pPr>
        <w:jc w:val="center"/>
        <w:rPr>
          <w:b/>
          <w:szCs w:val="20"/>
        </w:rPr>
      </w:pPr>
    </w:p>
    <w:p w14:paraId="1DFA69E9" w14:textId="77777777" w:rsidR="000970B5" w:rsidRPr="00DF0BE8" w:rsidRDefault="000970B5" w:rsidP="000970B5">
      <w:pPr>
        <w:jc w:val="both"/>
        <w:rPr>
          <w:szCs w:val="20"/>
        </w:rPr>
      </w:pPr>
    </w:p>
    <w:p w14:paraId="2ABDDBA0" w14:textId="77777777" w:rsidR="000970B5" w:rsidRPr="00DF0BE8" w:rsidRDefault="000970B5" w:rsidP="000970B5">
      <w:pPr>
        <w:jc w:val="both"/>
        <w:rPr>
          <w:b/>
        </w:rPr>
      </w:pPr>
      <w:r w:rsidRPr="00DF0BE8">
        <w:rPr>
          <w:b/>
        </w:rPr>
        <w:t>1. Pirkimo objektas:</w:t>
      </w:r>
    </w:p>
    <w:p w14:paraId="509F43A5" w14:textId="77777777" w:rsidR="000970B5" w:rsidRPr="00DF0BE8" w:rsidRDefault="000970B5" w:rsidP="000970B5">
      <w:pPr>
        <w:tabs>
          <w:tab w:val="left" w:pos="567"/>
        </w:tabs>
        <w:rPr>
          <w:sz w:val="20"/>
          <w:szCs w:val="20"/>
        </w:rPr>
      </w:pPr>
      <w:r w:rsidRPr="004532A4">
        <w:t>1.1. BVPŽ kodas: 34130000-7. Motorinės transporto priemonės, skirtos kroviniams vežti.</w:t>
      </w:r>
      <w:r w:rsidRPr="00DF0BE8">
        <w:t xml:space="preserve"> </w:t>
      </w:r>
    </w:p>
    <w:p w14:paraId="08F2E577" w14:textId="77777777" w:rsidR="000970B5" w:rsidRDefault="000970B5" w:rsidP="000970B5">
      <w:pPr>
        <w:jc w:val="both"/>
        <w:rPr>
          <w:b/>
        </w:rPr>
      </w:pPr>
      <w:r>
        <w:rPr>
          <w:b/>
        </w:rPr>
        <w:t>2</w:t>
      </w:r>
      <w:r w:rsidRPr="00DF0BE8">
        <w:rPr>
          <w:b/>
        </w:rPr>
        <w:t>. Reikalavimai pirkimo objektui:</w:t>
      </w:r>
    </w:p>
    <w:p w14:paraId="6959B582" w14:textId="77777777" w:rsidR="000970B5" w:rsidRPr="004532A4" w:rsidRDefault="000970B5" w:rsidP="000970B5">
      <w:pPr>
        <w:jc w:val="both"/>
      </w:pPr>
      <w:r w:rsidRPr="004532A4">
        <w:t>2.1. Reikalavimai pirkimo objektui nurodyti priede „</w:t>
      </w:r>
      <w:r>
        <w:t>Krovininio 5 tonų sunkvežimio</w:t>
      </w:r>
      <w:r w:rsidRPr="004532A4">
        <w:t xml:space="preserve"> funkciniai reikalavimai“</w:t>
      </w:r>
      <w:r>
        <w:t>.</w:t>
      </w:r>
    </w:p>
    <w:p w14:paraId="31952DAB" w14:textId="77777777" w:rsidR="000970B5" w:rsidRPr="00DF0BE8" w:rsidRDefault="000970B5" w:rsidP="000970B5">
      <w:pPr>
        <w:jc w:val="both"/>
        <w:rPr>
          <w:b/>
        </w:rPr>
      </w:pPr>
      <w:r>
        <w:rPr>
          <w:b/>
        </w:rPr>
        <w:t>3</w:t>
      </w:r>
      <w:r w:rsidRPr="00DF0BE8">
        <w:rPr>
          <w:b/>
        </w:rPr>
        <w:t>. Techninės specifikacijos priedai:</w:t>
      </w:r>
    </w:p>
    <w:p w14:paraId="4305D31C" w14:textId="43F65AD1" w:rsidR="000970B5" w:rsidRPr="00DF0BE8" w:rsidRDefault="000970B5" w:rsidP="000970B5">
      <w:pPr>
        <w:jc w:val="both"/>
      </w:pPr>
      <w:r>
        <w:t>3</w:t>
      </w:r>
      <w:r w:rsidRPr="000B15BB">
        <w:t xml:space="preserve">.1. </w:t>
      </w:r>
      <w:r>
        <w:t>Krovininio 5 tonų sunkvežimio</w:t>
      </w:r>
      <w:r w:rsidRPr="000B15BB">
        <w:t xml:space="preserve"> funkciniai reikalavimai</w:t>
      </w:r>
      <w:r w:rsidR="00567645">
        <w:t>, 6</w:t>
      </w:r>
      <w:bookmarkStart w:id="4" w:name="_GoBack"/>
      <w:bookmarkEnd w:id="4"/>
      <w:r w:rsidRPr="006945F1">
        <w:t xml:space="preserve"> lapai.</w:t>
      </w:r>
    </w:p>
    <w:bookmarkEnd w:id="0"/>
    <w:bookmarkEnd w:id="1"/>
    <w:bookmarkEnd w:id="2"/>
    <w:bookmarkEnd w:id="3"/>
    <w:p w14:paraId="3D775EE7" w14:textId="77777777" w:rsidR="000970B5" w:rsidRDefault="000970B5" w:rsidP="000970B5">
      <w:pPr>
        <w:ind w:left="5954" w:right="-284"/>
      </w:pPr>
    </w:p>
    <w:p w14:paraId="27809CB6" w14:textId="77777777" w:rsidR="000970B5" w:rsidRDefault="000970B5" w:rsidP="000970B5">
      <w:pPr>
        <w:ind w:left="5954" w:right="-284"/>
      </w:pPr>
    </w:p>
    <w:p w14:paraId="07A97D8E" w14:textId="77777777" w:rsidR="000970B5" w:rsidRDefault="000970B5" w:rsidP="000970B5">
      <w:pPr>
        <w:ind w:left="5954" w:right="-284"/>
      </w:pPr>
    </w:p>
    <w:p w14:paraId="5A378E07" w14:textId="77777777" w:rsidR="000970B5" w:rsidRDefault="000970B5" w:rsidP="000970B5">
      <w:pPr>
        <w:ind w:left="5954" w:right="-284"/>
      </w:pPr>
    </w:p>
    <w:p w14:paraId="20508766" w14:textId="77777777" w:rsidR="000970B5" w:rsidRDefault="000970B5" w:rsidP="000970B5">
      <w:pPr>
        <w:ind w:left="5954" w:right="-284"/>
      </w:pPr>
    </w:p>
    <w:p w14:paraId="5A844752" w14:textId="77777777" w:rsidR="000970B5" w:rsidRDefault="000970B5" w:rsidP="000970B5">
      <w:pPr>
        <w:ind w:left="5954" w:right="-284"/>
      </w:pPr>
    </w:p>
    <w:p w14:paraId="1C932486" w14:textId="77777777" w:rsidR="000970B5" w:rsidRDefault="000970B5" w:rsidP="000970B5">
      <w:pPr>
        <w:ind w:left="5954" w:right="-284"/>
      </w:pPr>
    </w:p>
    <w:p w14:paraId="6BD13B3D" w14:textId="77777777" w:rsidR="000970B5" w:rsidRDefault="000970B5" w:rsidP="000970B5">
      <w:pPr>
        <w:ind w:left="5954" w:right="-284"/>
      </w:pPr>
    </w:p>
    <w:p w14:paraId="53A27C8D" w14:textId="77777777" w:rsidR="000970B5" w:rsidRDefault="000970B5" w:rsidP="000970B5">
      <w:pPr>
        <w:ind w:left="5954" w:right="-284"/>
      </w:pPr>
    </w:p>
    <w:p w14:paraId="6E1795BE" w14:textId="77777777" w:rsidR="000970B5" w:rsidRDefault="000970B5" w:rsidP="000970B5">
      <w:pPr>
        <w:ind w:left="5954" w:right="-284"/>
      </w:pPr>
    </w:p>
    <w:p w14:paraId="502243B7" w14:textId="77777777" w:rsidR="000970B5" w:rsidRDefault="000970B5" w:rsidP="000970B5">
      <w:pPr>
        <w:ind w:left="5954" w:right="-284"/>
      </w:pPr>
    </w:p>
    <w:p w14:paraId="01E6F269" w14:textId="77777777" w:rsidR="000970B5" w:rsidRDefault="000970B5" w:rsidP="000970B5">
      <w:pPr>
        <w:ind w:left="5954" w:right="-284"/>
      </w:pPr>
    </w:p>
    <w:p w14:paraId="397E8674" w14:textId="77777777" w:rsidR="000970B5" w:rsidRDefault="000970B5" w:rsidP="000970B5">
      <w:pPr>
        <w:ind w:left="5954" w:right="-284"/>
      </w:pPr>
    </w:p>
    <w:p w14:paraId="200010CE" w14:textId="77777777" w:rsidR="000970B5" w:rsidRDefault="000970B5" w:rsidP="000970B5">
      <w:pPr>
        <w:ind w:left="5954" w:right="-284"/>
      </w:pPr>
    </w:p>
    <w:p w14:paraId="3D918514" w14:textId="77777777" w:rsidR="000970B5" w:rsidRDefault="000970B5" w:rsidP="000970B5">
      <w:pPr>
        <w:ind w:left="5954" w:right="-284"/>
      </w:pPr>
    </w:p>
    <w:p w14:paraId="6114053F" w14:textId="77777777" w:rsidR="000970B5" w:rsidRDefault="000970B5" w:rsidP="000970B5">
      <w:pPr>
        <w:ind w:left="5954" w:right="-284"/>
      </w:pPr>
    </w:p>
    <w:p w14:paraId="3812E9BA" w14:textId="77777777" w:rsidR="000970B5" w:rsidRDefault="000970B5" w:rsidP="000970B5">
      <w:pPr>
        <w:ind w:left="5954" w:right="-284"/>
      </w:pPr>
    </w:p>
    <w:p w14:paraId="489D5A5D" w14:textId="77777777" w:rsidR="000970B5" w:rsidRDefault="000970B5" w:rsidP="000970B5">
      <w:pPr>
        <w:ind w:left="5954" w:right="-284"/>
      </w:pPr>
    </w:p>
    <w:p w14:paraId="3D7430B4" w14:textId="77777777" w:rsidR="000970B5" w:rsidRDefault="000970B5" w:rsidP="000970B5">
      <w:pPr>
        <w:ind w:left="5954" w:right="-284"/>
      </w:pPr>
    </w:p>
    <w:p w14:paraId="2D7D337F" w14:textId="77777777" w:rsidR="000970B5" w:rsidRDefault="000970B5" w:rsidP="000970B5">
      <w:pPr>
        <w:ind w:left="5954" w:right="-284"/>
      </w:pPr>
    </w:p>
    <w:p w14:paraId="0F2CD92D" w14:textId="77777777" w:rsidR="000970B5" w:rsidRDefault="000970B5" w:rsidP="000970B5">
      <w:pPr>
        <w:ind w:left="5954" w:right="-284"/>
      </w:pPr>
    </w:p>
    <w:p w14:paraId="5E4FE892" w14:textId="77777777" w:rsidR="000970B5" w:rsidRDefault="000970B5" w:rsidP="000970B5">
      <w:pPr>
        <w:ind w:left="5954" w:right="-284"/>
      </w:pPr>
    </w:p>
    <w:p w14:paraId="3A9A0C65" w14:textId="77777777" w:rsidR="000970B5" w:rsidRDefault="000970B5" w:rsidP="000970B5">
      <w:pPr>
        <w:ind w:left="5954" w:right="-284"/>
      </w:pPr>
    </w:p>
    <w:p w14:paraId="5BBDDBBF" w14:textId="77777777" w:rsidR="000970B5" w:rsidRDefault="000970B5" w:rsidP="000970B5">
      <w:pPr>
        <w:ind w:left="5954" w:right="-284"/>
      </w:pPr>
    </w:p>
    <w:p w14:paraId="616473D5" w14:textId="77777777" w:rsidR="000970B5" w:rsidRDefault="000970B5" w:rsidP="000970B5">
      <w:pPr>
        <w:ind w:left="5954" w:right="-284"/>
      </w:pPr>
    </w:p>
    <w:p w14:paraId="687CC4EA" w14:textId="77777777" w:rsidR="000970B5" w:rsidRDefault="000970B5" w:rsidP="000970B5">
      <w:pPr>
        <w:ind w:left="5954" w:right="-284"/>
      </w:pPr>
    </w:p>
    <w:p w14:paraId="1E973588" w14:textId="77777777" w:rsidR="000970B5" w:rsidRDefault="000970B5" w:rsidP="000970B5">
      <w:pPr>
        <w:ind w:left="5954" w:right="-284"/>
      </w:pPr>
    </w:p>
    <w:p w14:paraId="29ED66F8" w14:textId="77777777" w:rsidR="000970B5" w:rsidRDefault="000970B5" w:rsidP="000970B5">
      <w:pPr>
        <w:ind w:left="5954" w:right="-284"/>
      </w:pPr>
    </w:p>
    <w:p w14:paraId="468AD355" w14:textId="77777777" w:rsidR="000970B5" w:rsidRDefault="000970B5" w:rsidP="000970B5">
      <w:pPr>
        <w:ind w:left="5954" w:right="-284"/>
      </w:pPr>
    </w:p>
    <w:p w14:paraId="6425E73E" w14:textId="77777777" w:rsidR="000970B5" w:rsidRDefault="000970B5" w:rsidP="000970B5">
      <w:pPr>
        <w:ind w:left="5954" w:right="-284"/>
      </w:pPr>
    </w:p>
    <w:p w14:paraId="1D252A57" w14:textId="77777777" w:rsidR="000970B5" w:rsidRDefault="000970B5" w:rsidP="000970B5">
      <w:pPr>
        <w:ind w:left="5954" w:right="-284"/>
      </w:pPr>
    </w:p>
    <w:p w14:paraId="04DEF96B" w14:textId="77777777" w:rsidR="000970B5" w:rsidRDefault="000970B5" w:rsidP="000970B5">
      <w:pPr>
        <w:ind w:left="5954" w:right="-284"/>
      </w:pPr>
    </w:p>
    <w:p w14:paraId="6281F35E" w14:textId="507FC283" w:rsidR="000970B5" w:rsidRDefault="000970B5" w:rsidP="000970B5">
      <w:pPr>
        <w:ind w:right="-284"/>
      </w:pPr>
    </w:p>
    <w:p w14:paraId="4B754CDA" w14:textId="4785FA3F" w:rsidR="000970B5" w:rsidRPr="000970B5" w:rsidRDefault="000970B5" w:rsidP="000970B5">
      <w:pPr>
        <w:jc w:val="right"/>
        <w:rPr>
          <w:bCs/>
        </w:rPr>
      </w:pPr>
      <w:r>
        <w:lastRenderedPageBreak/>
        <w:t xml:space="preserve">                 </w:t>
      </w:r>
      <w:r w:rsidR="00E743C0">
        <w:t xml:space="preserve">   </w:t>
      </w:r>
      <w:r>
        <w:t xml:space="preserve"> </w:t>
      </w:r>
      <w:r w:rsidRPr="000970B5">
        <w:rPr>
          <w:bCs/>
        </w:rPr>
        <w:t>2024 __________ d.</w:t>
      </w:r>
    </w:p>
    <w:p w14:paraId="6E121EA2" w14:textId="70FFA1DE" w:rsidR="000970B5" w:rsidRPr="000970B5" w:rsidRDefault="000970B5" w:rsidP="000970B5">
      <w:pPr>
        <w:jc w:val="center"/>
        <w:rPr>
          <w:bCs/>
        </w:rPr>
      </w:pPr>
      <w:r w:rsidRPr="000970B5">
        <w:rPr>
          <w:bCs/>
        </w:rPr>
        <w:t xml:space="preserve">                                                                                                                    Sutarties Nr. </w:t>
      </w:r>
    </w:p>
    <w:p w14:paraId="482E2C14" w14:textId="545EEA9F" w:rsidR="000970B5" w:rsidRPr="000970B5" w:rsidRDefault="000970B5" w:rsidP="000970B5">
      <w:pPr>
        <w:jc w:val="center"/>
        <w:rPr>
          <w:bCs/>
        </w:rPr>
      </w:pPr>
      <w:r w:rsidRPr="000970B5">
        <w:rPr>
          <w:bCs/>
        </w:rPr>
        <w:t xml:space="preserve">                                                                                                             1 priedo</w:t>
      </w:r>
    </w:p>
    <w:p w14:paraId="4B714B34" w14:textId="3B26089C" w:rsidR="000970B5" w:rsidRPr="000970B5" w:rsidRDefault="000970B5" w:rsidP="000970B5">
      <w:pPr>
        <w:jc w:val="center"/>
        <w:rPr>
          <w:bCs/>
        </w:rPr>
      </w:pPr>
      <w:r w:rsidRPr="000970B5">
        <w:rPr>
          <w:bCs/>
        </w:rPr>
        <w:t xml:space="preserve">                                                                                                              Priedėlis</w:t>
      </w:r>
    </w:p>
    <w:p w14:paraId="7C83719D" w14:textId="7E562FD0" w:rsidR="00BC3433" w:rsidRDefault="00BC3433" w:rsidP="000970B5">
      <w:pPr>
        <w:ind w:left="5954" w:right="-284"/>
        <w:rPr>
          <w:b/>
        </w:rPr>
      </w:pPr>
    </w:p>
    <w:p w14:paraId="1E937FA7" w14:textId="77777777" w:rsidR="00BC3433" w:rsidRPr="00CF0BF1" w:rsidRDefault="00BC3433" w:rsidP="004E129B">
      <w:pPr>
        <w:rPr>
          <w:b/>
        </w:rPr>
      </w:pPr>
    </w:p>
    <w:p w14:paraId="224A2C1E" w14:textId="68383815" w:rsidR="00112AC7" w:rsidRDefault="00AA270E" w:rsidP="00112AC7">
      <w:pPr>
        <w:suppressAutoHyphens/>
        <w:jc w:val="center"/>
        <w:rPr>
          <w:b/>
        </w:rPr>
      </w:pPr>
      <w:r w:rsidRPr="00AA270E">
        <w:rPr>
          <w:b/>
        </w:rPr>
        <w:t>Krovininio 5 tonų sunkvežimio funkciniai reikalavimai</w:t>
      </w:r>
    </w:p>
    <w:p w14:paraId="179450A7" w14:textId="77777777" w:rsidR="00AA270E" w:rsidRPr="00112AC7" w:rsidRDefault="00AA270E" w:rsidP="00112AC7">
      <w:pPr>
        <w:suppressAutoHyphens/>
        <w:jc w:val="center"/>
        <w:rPr>
          <w:b/>
        </w:rPr>
      </w:pPr>
    </w:p>
    <w:tbl>
      <w:tblPr>
        <w:tblW w:w="4344" w:type="pct"/>
        <w:jc w:val="center"/>
        <w:tblLayout w:type="fixed"/>
        <w:tblCellMar>
          <w:left w:w="57" w:type="dxa"/>
          <w:right w:w="57" w:type="dxa"/>
        </w:tblCellMar>
        <w:tblLook w:val="0000" w:firstRow="0" w:lastRow="0" w:firstColumn="0" w:lastColumn="0" w:noHBand="0" w:noVBand="0"/>
      </w:tblPr>
      <w:tblGrid>
        <w:gridCol w:w="846"/>
        <w:gridCol w:w="4820"/>
        <w:gridCol w:w="2694"/>
        <w:gridCol w:w="6"/>
      </w:tblGrid>
      <w:tr w:rsidR="005A1D5F" w:rsidRPr="009546F3" w14:paraId="0551E2B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28B4B3A" w14:textId="57FFB225" w:rsidR="005A1D5F" w:rsidRPr="005F31CC" w:rsidRDefault="005A1D5F" w:rsidP="00BB6F5A">
            <w:pPr>
              <w:jc w:val="center"/>
            </w:pPr>
            <w:r w:rsidRPr="005F31CC">
              <w:t>1.</w:t>
            </w:r>
          </w:p>
        </w:tc>
        <w:tc>
          <w:tcPr>
            <w:tcW w:w="4819" w:type="dxa"/>
            <w:tcBorders>
              <w:top w:val="single" w:sz="4" w:space="0" w:color="000000"/>
              <w:left w:val="single" w:sz="4" w:space="0" w:color="000000"/>
              <w:bottom w:val="single" w:sz="4" w:space="0" w:color="000000"/>
              <w:right w:val="single" w:sz="4" w:space="0" w:color="000000"/>
            </w:tcBorders>
          </w:tcPr>
          <w:p w14:paraId="288AA0BB" w14:textId="5421371D" w:rsidR="005A1D5F" w:rsidRPr="009546F3" w:rsidRDefault="005A1D5F" w:rsidP="00094486">
            <w:pPr>
              <w:rPr>
                <w:b/>
              </w:rPr>
            </w:pPr>
            <w:r>
              <w:rPr>
                <w:b/>
              </w:rPr>
              <w:t xml:space="preserve">1. </w:t>
            </w:r>
            <w:r w:rsidRPr="00094486">
              <w:rPr>
                <w:b/>
              </w:rPr>
              <w:t>B</w:t>
            </w:r>
            <w:r>
              <w:rPr>
                <w:b/>
              </w:rPr>
              <w:t>endri reikalavimai automobiliui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6944DFB3" w14:textId="12D27483" w:rsidR="005A1D5F" w:rsidRPr="002B2CDB" w:rsidRDefault="005A1D5F" w:rsidP="00AA270E">
            <w:pPr>
              <w:jc w:val="center"/>
              <w:rPr>
                <w:b/>
              </w:rPr>
            </w:pPr>
            <w:r w:rsidRPr="002B2CDB">
              <w:rPr>
                <w:b/>
              </w:rPr>
              <w:t>Pardavėjo nurodyta reikšmė</w:t>
            </w:r>
          </w:p>
        </w:tc>
      </w:tr>
      <w:tr w:rsidR="005A1D5F" w:rsidRPr="009546F3" w14:paraId="6F89B9C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82FA2AE" w14:textId="1932F1E8" w:rsidR="005A1D5F" w:rsidRPr="005F31CC" w:rsidRDefault="005A1D5F" w:rsidP="00BB6F5A">
            <w:pPr>
              <w:jc w:val="center"/>
            </w:pPr>
            <w:r w:rsidRPr="005F31CC">
              <w:t>1.1</w:t>
            </w:r>
            <w:r>
              <w:t>.</w:t>
            </w:r>
          </w:p>
        </w:tc>
        <w:tc>
          <w:tcPr>
            <w:tcW w:w="4819" w:type="dxa"/>
            <w:tcBorders>
              <w:top w:val="single" w:sz="4" w:space="0" w:color="000000"/>
              <w:left w:val="single" w:sz="4" w:space="0" w:color="000000"/>
              <w:bottom w:val="single" w:sz="4" w:space="0" w:color="000000"/>
              <w:right w:val="single" w:sz="4" w:space="0" w:color="000000"/>
            </w:tcBorders>
          </w:tcPr>
          <w:p w14:paraId="0DC27062" w14:textId="709A2031" w:rsidR="005A1D5F" w:rsidRPr="00F53059" w:rsidRDefault="005A1D5F" w:rsidP="0052007E">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F53059">
              <w:rPr>
                <w:rFonts w:ascii="Times New Roman" w:hAnsi="Times New Roman"/>
                <w:sz w:val="24"/>
                <w:szCs w:val="24"/>
                <w:u w:val="single"/>
              </w:rPr>
              <w:t>Automobilių rūšis</w:t>
            </w:r>
            <w:r w:rsidRPr="00F53059">
              <w:rPr>
                <w:rFonts w:ascii="Times New Roman" w:hAnsi="Times New Roman"/>
                <w:sz w:val="24"/>
                <w:szCs w:val="24"/>
              </w:rPr>
              <w:t>. Sunkvežimis su izoterminiu kėbulu, N3G</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2B422ED" w14:textId="0627E761" w:rsidR="005A1D5F" w:rsidRPr="002B2CDB" w:rsidRDefault="005A1D5F" w:rsidP="009033FB">
            <w:pPr>
              <w:pStyle w:val="ListParagraph"/>
              <w:tabs>
                <w:tab w:val="left" w:pos="426"/>
              </w:tabs>
              <w:spacing w:after="0" w:line="240" w:lineRule="auto"/>
              <w:ind w:left="0"/>
              <w:jc w:val="center"/>
              <w:rPr>
                <w:rFonts w:ascii="Times New Roman" w:eastAsia="Times New Roman" w:hAnsi="Times New Roman"/>
                <w:sz w:val="24"/>
                <w:szCs w:val="24"/>
                <w:lang w:eastAsia="lt-LT"/>
              </w:rPr>
            </w:pPr>
            <w:r w:rsidRPr="002B2CDB">
              <w:rPr>
                <w:rFonts w:ascii="Times New Roman" w:eastAsia="Times New Roman" w:hAnsi="Times New Roman"/>
                <w:sz w:val="24"/>
                <w:szCs w:val="24"/>
                <w:lang w:eastAsia="lt-LT"/>
              </w:rPr>
              <w:t>TAIP</w:t>
            </w:r>
          </w:p>
        </w:tc>
      </w:tr>
      <w:tr w:rsidR="005A1D5F" w:rsidRPr="009546F3" w14:paraId="5A97E4B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59B7BC5" w14:textId="052FE363" w:rsidR="005A1D5F" w:rsidRPr="005F31CC" w:rsidRDefault="005A1D5F" w:rsidP="00BB6F5A">
            <w:pPr>
              <w:jc w:val="center"/>
            </w:pPr>
            <w:r w:rsidRPr="005F31CC">
              <w:t>1.2</w:t>
            </w:r>
            <w:r>
              <w:t>.</w:t>
            </w:r>
          </w:p>
        </w:tc>
        <w:tc>
          <w:tcPr>
            <w:tcW w:w="4819" w:type="dxa"/>
            <w:tcBorders>
              <w:top w:val="single" w:sz="4" w:space="0" w:color="000000"/>
              <w:left w:val="single" w:sz="4" w:space="0" w:color="000000"/>
              <w:bottom w:val="single" w:sz="4" w:space="0" w:color="000000"/>
              <w:right w:val="single" w:sz="4" w:space="0" w:color="000000"/>
            </w:tcBorders>
          </w:tcPr>
          <w:p w14:paraId="46EDF453" w14:textId="235BA86A" w:rsidR="005A1D5F" w:rsidRPr="00F53059" w:rsidRDefault="005A1D5F" w:rsidP="0052007E">
            <w:pPr>
              <w:tabs>
                <w:tab w:val="left" w:pos="426"/>
              </w:tabs>
              <w:jc w:val="both"/>
            </w:pPr>
            <w:r w:rsidRPr="00F53059">
              <w:rPr>
                <w:u w:val="single"/>
              </w:rPr>
              <w:t>Pagaminimo metai</w:t>
            </w:r>
            <w:r w:rsidRPr="00F53059">
              <w:t>. Automobilis ir papildoma įranga turi būti nauji, neeksploatuoti, pagaminti ne anksčiau kaip prieš 12 mėnesių iki pasiūlymo pateikimo termino pabaigos arba bus pagaminti po pasiūlymo pateikimo.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DF527B2" w14:textId="67161308" w:rsidR="005A1D5F" w:rsidRPr="002B2CDB" w:rsidRDefault="005A1D5F" w:rsidP="009033FB">
            <w:pPr>
              <w:tabs>
                <w:tab w:val="left" w:pos="426"/>
              </w:tabs>
              <w:jc w:val="center"/>
            </w:pPr>
            <w:r w:rsidRPr="002B2CDB">
              <w:t>TAIP</w:t>
            </w:r>
          </w:p>
        </w:tc>
      </w:tr>
      <w:tr w:rsidR="005A1D5F" w:rsidRPr="009546F3" w14:paraId="5562F26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328AFA8" w14:textId="1A0321AF" w:rsidR="005A1D5F" w:rsidRPr="005F31CC" w:rsidRDefault="005A1D5F" w:rsidP="00BB6F5A">
            <w:pPr>
              <w:jc w:val="center"/>
            </w:pPr>
            <w:r w:rsidRPr="005F31CC">
              <w:t>1.3</w:t>
            </w:r>
            <w:r>
              <w:t>.</w:t>
            </w:r>
          </w:p>
        </w:tc>
        <w:tc>
          <w:tcPr>
            <w:tcW w:w="4819" w:type="dxa"/>
            <w:tcBorders>
              <w:top w:val="single" w:sz="4" w:space="0" w:color="000000"/>
              <w:left w:val="single" w:sz="4" w:space="0" w:color="000000"/>
              <w:bottom w:val="single" w:sz="4" w:space="0" w:color="000000"/>
              <w:right w:val="single" w:sz="4" w:space="0" w:color="000000"/>
            </w:tcBorders>
          </w:tcPr>
          <w:p w14:paraId="490A1185" w14:textId="355407AC" w:rsidR="005A1D5F" w:rsidRPr="00F53059" w:rsidRDefault="005A1D5F" w:rsidP="003A18D5">
            <w:pPr>
              <w:tabs>
                <w:tab w:val="left" w:pos="426"/>
              </w:tabs>
              <w:jc w:val="both"/>
            </w:pPr>
            <w:r w:rsidRPr="00F53059">
              <w:rPr>
                <w:u w:val="single"/>
              </w:rPr>
              <w:t>Konstrukcija</w:t>
            </w:r>
            <w:r w:rsidRPr="00F53059">
              <w:t>. Atitinkanti gamyklos gamintojos technines sąlygas ir komplektaciją, pritaikyta eksploatuoti šiaurės Europos šalių sąlygomis, darbui nemažesniam aplinkos temperatūros diapazonui nei nuo -30°C iki +40°C, atitinkanti saugos darbe ir eismo saugumo reikalavimus.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24EEC51" w14:textId="1E441D3C" w:rsidR="005A1D5F" w:rsidRPr="002B2CDB" w:rsidRDefault="005A1D5F" w:rsidP="009033FB">
            <w:pPr>
              <w:tabs>
                <w:tab w:val="left" w:pos="426"/>
              </w:tabs>
              <w:jc w:val="center"/>
            </w:pPr>
            <w:r w:rsidRPr="002B2CDB">
              <w:t>nuo -30°C iki +40°C</w:t>
            </w:r>
          </w:p>
        </w:tc>
      </w:tr>
      <w:tr w:rsidR="005A1D5F" w:rsidRPr="009546F3" w14:paraId="1974ECD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39334C4" w14:textId="35F52E6F" w:rsidR="005A1D5F" w:rsidRPr="005F31CC" w:rsidRDefault="005A1D5F" w:rsidP="00BB6F5A">
            <w:pPr>
              <w:jc w:val="center"/>
            </w:pPr>
            <w:r w:rsidRPr="005F31CC">
              <w:t>1.4</w:t>
            </w:r>
            <w:r>
              <w:t>.</w:t>
            </w:r>
          </w:p>
        </w:tc>
        <w:tc>
          <w:tcPr>
            <w:tcW w:w="4819" w:type="dxa"/>
            <w:tcBorders>
              <w:top w:val="single" w:sz="4" w:space="0" w:color="000000"/>
              <w:left w:val="single" w:sz="4" w:space="0" w:color="000000"/>
              <w:bottom w:val="single" w:sz="4" w:space="0" w:color="000000"/>
              <w:right w:val="single" w:sz="4" w:space="0" w:color="000000"/>
            </w:tcBorders>
          </w:tcPr>
          <w:p w14:paraId="510EB1A8" w14:textId="43ED383E" w:rsidR="005A1D5F" w:rsidRPr="00F53059" w:rsidRDefault="005A1D5F" w:rsidP="00F53059">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F53059">
              <w:rPr>
                <w:rFonts w:ascii="Times New Roman" w:hAnsi="Times New Roman"/>
                <w:sz w:val="24"/>
                <w:szCs w:val="24"/>
                <w:u w:val="single"/>
              </w:rPr>
              <w:t>Liukas</w:t>
            </w:r>
            <w:r w:rsidRPr="00F53059">
              <w:rPr>
                <w:rFonts w:ascii="Times New Roman" w:hAnsi="Times New Roman"/>
                <w:sz w:val="24"/>
                <w:szCs w:val="24"/>
              </w:rPr>
              <w:t>. Sunkvežimis turi turėti galimybę stoge, virš vienos iš sėdimųjų vietų, įrengti iki galo atidaromą ir (arba) atverčiamą liuką su integruotu statramsčiu ir sukamojo žiedo lafetu 7,62 mm kalibro kulkosvaidžiui įtvirtinti. Ši įranga turi būti pakankamai stipri atatrankos jėgai (šaudant iš kulkosvaidžio) absorbuoti.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DE21D1B" w14:textId="77777777" w:rsidR="005A1D5F" w:rsidRPr="002B2CDB" w:rsidRDefault="005A1D5F" w:rsidP="009033FB">
            <w:pPr>
              <w:pStyle w:val="ListParagraph"/>
              <w:tabs>
                <w:tab w:val="left" w:pos="426"/>
              </w:tabs>
              <w:spacing w:after="0" w:line="240" w:lineRule="auto"/>
              <w:ind w:left="0"/>
              <w:jc w:val="center"/>
              <w:rPr>
                <w:rFonts w:ascii="Times New Roman" w:hAnsi="Times New Roman"/>
                <w:color w:val="000000" w:themeColor="text1"/>
                <w:sz w:val="24"/>
                <w:szCs w:val="24"/>
              </w:rPr>
            </w:pPr>
          </w:p>
          <w:p w14:paraId="4D8D3402" w14:textId="77777777" w:rsidR="005A1D5F" w:rsidRPr="002B2CDB" w:rsidRDefault="005A1D5F" w:rsidP="009033FB">
            <w:pPr>
              <w:pStyle w:val="ListParagraph"/>
              <w:tabs>
                <w:tab w:val="left" w:pos="426"/>
              </w:tabs>
              <w:spacing w:after="0" w:line="240" w:lineRule="auto"/>
              <w:ind w:left="0"/>
              <w:jc w:val="center"/>
              <w:rPr>
                <w:rFonts w:ascii="Times New Roman" w:hAnsi="Times New Roman"/>
                <w:color w:val="000000" w:themeColor="text1"/>
                <w:sz w:val="24"/>
                <w:szCs w:val="24"/>
              </w:rPr>
            </w:pPr>
          </w:p>
          <w:p w14:paraId="3BC262B5" w14:textId="7D06D4CB" w:rsidR="005A1D5F" w:rsidRPr="002B2CDB" w:rsidRDefault="005A1D5F" w:rsidP="007D72AE">
            <w:pPr>
              <w:pStyle w:val="ListParagraph"/>
              <w:tabs>
                <w:tab w:val="left" w:pos="426"/>
              </w:tabs>
              <w:spacing w:after="0" w:line="240" w:lineRule="auto"/>
              <w:ind w:left="0"/>
              <w:jc w:val="center"/>
              <w:rPr>
                <w:rFonts w:ascii="Times New Roman" w:eastAsia="Times New Roman" w:hAnsi="Times New Roman"/>
                <w:sz w:val="24"/>
                <w:szCs w:val="24"/>
                <w:lang w:eastAsia="lt-LT"/>
              </w:rPr>
            </w:pPr>
            <w:r w:rsidRPr="002B2CDB">
              <w:rPr>
                <w:rFonts w:ascii="Times New Roman" w:hAnsi="Times New Roman"/>
                <w:sz w:val="24"/>
                <w:szCs w:val="24"/>
              </w:rPr>
              <w:t>TAIP</w:t>
            </w:r>
          </w:p>
        </w:tc>
      </w:tr>
      <w:tr w:rsidR="005A1D5F" w:rsidRPr="009546F3" w14:paraId="6AFE6D49"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76CDA95" w14:textId="33C8B5DA" w:rsidR="005A1D5F" w:rsidRPr="005F31CC" w:rsidRDefault="005A1D5F" w:rsidP="00BB6F5A">
            <w:pPr>
              <w:jc w:val="center"/>
            </w:pPr>
            <w:r w:rsidRPr="005F31CC">
              <w:t>1.5</w:t>
            </w:r>
            <w:r>
              <w:t>.</w:t>
            </w:r>
          </w:p>
        </w:tc>
        <w:tc>
          <w:tcPr>
            <w:tcW w:w="4819" w:type="dxa"/>
            <w:tcBorders>
              <w:top w:val="single" w:sz="4" w:space="0" w:color="000000"/>
              <w:left w:val="single" w:sz="4" w:space="0" w:color="000000"/>
              <w:bottom w:val="single" w:sz="4" w:space="0" w:color="000000"/>
              <w:right w:val="single" w:sz="4" w:space="0" w:color="000000"/>
            </w:tcBorders>
          </w:tcPr>
          <w:p w14:paraId="7EB6D056" w14:textId="57AE907D" w:rsidR="005A1D5F" w:rsidRPr="00F53059" w:rsidRDefault="005A1D5F" w:rsidP="00362F6B">
            <w:r w:rsidRPr="00F53059">
              <w:rPr>
                <w:u w:val="single"/>
              </w:rPr>
              <w:t>Keliamoji galia</w:t>
            </w:r>
            <w:r w:rsidRPr="00F53059">
              <w:t>. Ne mažiau 5 tonų.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66367C1" w14:textId="58DEAD6F" w:rsidR="005A1D5F" w:rsidRPr="002B2CDB" w:rsidRDefault="005A1D5F" w:rsidP="009033FB">
            <w:pPr>
              <w:jc w:val="center"/>
            </w:pPr>
            <w:r w:rsidRPr="002B2CDB">
              <w:t>5 TONOS</w:t>
            </w:r>
          </w:p>
        </w:tc>
      </w:tr>
      <w:tr w:rsidR="005A1D5F" w:rsidRPr="009546F3" w14:paraId="5E5FA707"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0B8818E" w14:textId="649B4591" w:rsidR="005A1D5F" w:rsidRPr="005F31CC" w:rsidRDefault="005A1D5F" w:rsidP="00BB6F5A">
            <w:pPr>
              <w:jc w:val="center"/>
            </w:pPr>
            <w:r>
              <w:t>1.6.</w:t>
            </w:r>
          </w:p>
        </w:tc>
        <w:tc>
          <w:tcPr>
            <w:tcW w:w="4819" w:type="dxa"/>
            <w:tcBorders>
              <w:top w:val="single" w:sz="4" w:space="0" w:color="000000"/>
              <w:left w:val="single" w:sz="4" w:space="0" w:color="000000"/>
              <w:bottom w:val="single" w:sz="4" w:space="0" w:color="000000"/>
              <w:right w:val="single" w:sz="4" w:space="0" w:color="000000"/>
            </w:tcBorders>
          </w:tcPr>
          <w:p w14:paraId="114EF0DE" w14:textId="17E10A99" w:rsidR="005A1D5F" w:rsidRPr="00F53059" w:rsidRDefault="005A1D5F" w:rsidP="00362F6B">
            <w:r w:rsidRPr="00F53059">
              <w:rPr>
                <w:u w:val="single"/>
              </w:rPr>
              <w:t>Bendroji techninė masė</w:t>
            </w:r>
            <w:r w:rsidRPr="00F53059">
              <w:t>. Ne mažiau kaip 12 tonų.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C7B24AE" w14:textId="0A296EE2" w:rsidR="005A1D5F" w:rsidRPr="002B2CDB" w:rsidRDefault="005A1D5F" w:rsidP="009033FB">
            <w:pPr>
              <w:jc w:val="center"/>
              <w:rPr>
                <w:b/>
                <w:color w:val="000000" w:themeColor="text1"/>
              </w:rPr>
            </w:pPr>
            <w:r w:rsidRPr="002B2CDB">
              <w:t>14 TONŲ</w:t>
            </w:r>
          </w:p>
        </w:tc>
      </w:tr>
      <w:tr w:rsidR="005A1D5F" w:rsidRPr="009546F3" w14:paraId="710F8DF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CD52D3D" w14:textId="0F673916" w:rsidR="005A1D5F" w:rsidRDefault="005A1D5F" w:rsidP="00BB6F5A">
            <w:pPr>
              <w:jc w:val="center"/>
            </w:pPr>
            <w:r>
              <w:t>1.7.</w:t>
            </w:r>
          </w:p>
        </w:tc>
        <w:tc>
          <w:tcPr>
            <w:tcW w:w="4819" w:type="dxa"/>
            <w:tcBorders>
              <w:top w:val="single" w:sz="4" w:space="0" w:color="000000"/>
              <w:left w:val="single" w:sz="4" w:space="0" w:color="000000"/>
              <w:bottom w:val="single" w:sz="4" w:space="0" w:color="000000"/>
              <w:right w:val="single" w:sz="4" w:space="0" w:color="000000"/>
            </w:tcBorders>
          </w:tcPr>
          <w:p w14:paraId="49355EF1" w14:textId="5B6A4ED5" w:rsidR="005A1D5F" w:rsidRPr="00F53059" w:rsidRDefault="005A1D5F" w:rsidP="00F53059">
            <w:pPr>
              <w:ind w:right="132"/>
              <w:jc w:val="both"/>
              <w:rPr>
                <w:u w:val="single"/>
              </w:rPr>
            </w:pPr>
            <w:r w:rsidRPr="00F53059">
              <w:rPr>
                <w:u w:val="single"/>
              </w:rPr>
              <w:t>Pritaikymas darbui su priekaba</w:t>
            </w:r>
            <w:r w:rsidRPr="00F53059">
              <w:t>. Ne mažiau kaip 10 t bendrosios masės priekabai. Sumontuoti hidrauliniai, elektros ir stabdžių su ABS sistemos išvadai. Sukabinimo įtaisas 40 mm diametro pirštinis.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F881F0A" w14:textId="1B3FF01E" w:rsidR="005A1D5F" w:rsidRPr="002B2CDB" w:rsidRDefault="005A1D5F" w:rsidP="005A1D5F">
            <w:pPr>
              <w:pStyle w:val="Default"/>
              <w:jc w:val="center"/>
            </w:pPr>
            <w:proofErr w:type="spellStart"/>
            <w:r w:rsidRPr="002B2CDB">
              <w:rPr>
                <w:iCs/>
              </w:rPr>
              <w:t>Pritaikytas</w:t>
            </w:r>
            <w:proofErr w:type="spellEnd"/>
            <w:r w:rsidRPr="002B2CDB">
              <w:rPr>
                <w:iCs/>
              </w:rPr>
              <w:t xml:space="preserve"> 10 t </w:t>
            </w:r>
            <w:proofErr w:type="spellStart"/>
            <w:r w:rsidRPr="002B2CDB">
              <w:rPr>
                <w:iCs/>
              </w:rPr>
              <w:t>bendrosios</w:t>
            </w:r>
            <w:proofErr w:type="spellEnd"/>
            <w:r w:rsidRPr="002B2CDB">
              <w:rPr>
                <w:iCs/>
              </w:rPr>
              <w:t xml:space="preserve"> </w:t>
            </w:r>
            <w:proofErr w:type="spellStart"/>
            <w:r w:rsidRPr="002B2CDB">
              <w:rPr>
                <w:iCs/>
              </w:rPr>
              <w:t>masės</w:t>
            </w:r>
            <w:proofErr w:type="spellEnd"/>
            <w:r w:rsidRPr="002B2CDB">
              <w:rPr>
                <w:iCs/>
              </w:rPr>
              <w:t xml:space="preserve"> </w:t>
            </w:r>
            <w:proofErr w:type="spellStart"/>
            <w:r w:rsidRPr="002B2CDB">
              <w:rPr>
                <w:iCs/>
              </w:rPr>
              <w:t>priekabai</w:t>
            </w:r>
            <w:proofErr w:type="spellEnd"/>
            <w:r w:rsidRPr="002B2CDB">
              <w:rPr>
                <w:iCs/>
              </w:rPr>
              <w:t xml:space="preserve">. </w:t>
            </w:r>
            <w:proofErr w:type="spellStart"/>
            <w:r w:rsidRPr="002B2CDB">
              <w:rPr>
                <w:iCs/>
              </w:rPr>
              <w:t>Sumontuoti</w:t>
            </w:r>
            <w:proofErr w:type="spellEnd"/>
            <w:r w:rsidRPr="002B2CDB">
              <w:rPr>
                <w:iCs/>
              </w:rPr>
              <w:t xml:space="preserve"> </w:t>
            </w:r>
            <w:proofErr w:type="spellStart"/>
            <w:r w:rsidRPr="002B2CDB">
              <w:rPr>
                <w:iCs/>
              </w:rPr>
              <w:t>hidrauliniai</w:t>
            </w:r>
            <w:proofErr w:type="spellEnd"/>
            <w:r w:rsidRPr="002B2CDB">
              <w:rPr>
                <w:iCs/>
              </w:rPr>
              <w:t xml:space="preserve">, </w:t>
            </w:r>
            <w:proofErr w:type="spellStart"/>
            <w:r w:rsidRPr="002B2CDB">
              <w:rPr>
                <w:iCs/>
              </w:rPr>
              <w:t>elektros</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stabdžių</w:t>
            </w:r>
            <w:proofErr w:type="spellEnd"/>
            <w:r w:rsidRPr="002B2CDB">
              <w:rPr>
                <w:iCs/>
              </w:rPr>
              <w:t xml:space="preserve"> </w:t>
            </w:r>
            <w:proofErr w:type="spellStart"/>
            <w:r w:rsidRPr="002B2CDB">
              <w:rPr>
                <w:iCs/>
              </w:rPr>
              <w:t>su</w:t>
            </w:r>
            <w:proofErr w:type="spellEnd"/>
            <w:r w:rsidRPr="002B2CDB">
              <w:rPr>
                <w:iCs/>
              </w:rPr>
              <w:t xml:space="preserve"> ABS </w:t>
            </w:r>
            <w:proofErr w:type="spellStart"/>
            <w:r w:rsidRPr="002B2CDB">
              <w:rPr>
                <w:iCs/>
              </w:rPr>
              <w:t>sistemos</w:t>
            </w:r>
            <w:proofErr w:type="spellEnd"/>
            <w:r w:rsidRPr="002B2CDB">
              <w:rPr>
                <w:iCs/>
              </w:rPr>
              <w:t xml:space="preserve"> </w:t>
            </w:r>
            <w:proofErr w:type="spellStart"/>
            <w:r w:rsidRPr="002B2CDB">
              <w:rPr>
                <w:iCs/>
              </w:rPr>
              <w:t>išvadai</w:t>
            </w:r>
            <w:proofErr w:type="spellEnd"/>
            <w:r w:rsidRPr="002B2CDB">
              <w:rPr>
                <w:iCs/>
              </w:rPr>
              <w:t xml:space="preserve">. </w:t>
            </w:r>
            <w:proofErr w:type="spellStart"/>
            <w:r w:rsidRPr="002B2CDB">
              <w:rPr>
                <w:iCs/>
              </w:rPr>
              <w:t>Sukabinimo</w:t>
            </w:r>
            <w:proofErr w:type="spellEnd"/>
            <w:r w:rsidRPr="002B2CDB">
              <w:rPr>
                <w:iCs/>
              </w:rPr>
              <w:t xml:space="preserve"> </w:t>
            </w:r>
            <w:proofErr w:type="spellStart"/>
            <w:r w:rsidRPr="002B2CDB">
              <w:rPr>
                <w:iCs/>
              </w:rPr>
              <w:t>įtaisas</w:t>
            </w:r>
            <w:proofErr w:type="spellEnd"/>
            <w:r w:rsidRPr="002B2CDB">
              <w:rPr>
                <w:iCs/>
              </w:rPr>
              <w:t xml:space="preserve"> 40 mm </w:t>
            </w:r>
            <w:proofErr w:type="spellStart"/>
            <w:r w:rsidRPr="002B2CDB">
              <w:rPr>
                <w:iCs/>
              </w:rPr>
              <w:t>diametro</w:t>
            </w:r>
            <w:proofErr w:type="spellEnd"/>
            <w:r w:rsidRPr="002B2CDB">
              <w:rPr>
                <w:iCs/>
              </w:rPr>
              <w:t xml:space="preserve"> </w:t>
            </w:r>
            <w:proofErr w:type="spellStart"/>
            <w:r w:rsidRPr="002B2CDB">
              <w:rPr>
                <w:iCs/>
              </w:rPr>
              <w:t>pirštinis</w:t>
            </w:r>
            <w:proofErr w:type="spellEnd"/>
            <w:r w:rsidRPr="002B2CDB">
              <w:rPr>
                <w:iCs/>
              </w:rPr>
              <w:t xml:space="preserve">. </w:t>
            </w:r>
          </w:p>
        </w:tc>
      </w:tr>
      <w:tr w:rsidR="005A1D5F" w:rsidRPr="002B2CDB" w14:paraId="56D0C63C"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4E00B07B" w14:textId="27EFACD1" w:rsidR="005A1D5F" w:rsidRPr="009546F3" w:rsidRDefault="005A1D5F" w:rsidP="00BB6F5A">
            <w:pPr>
              <w:jc w:val="center"/>
              <w:rPr>
                <w:b/>
              </w:rPr>
            </w:pPr>
            <w:r>
              <w:rPr>
                <w:b/>
              </w:rPr>
              <w:t>2.</w:t>
            </w:r>
          </w:p>
        </w:tc>
        <w:tc>
          <w:tcPr>
            <w:tcW w:w="4819" w:type="dxa"/>
            <w:tcBorders>
              <w:top w:val="single" w:sz="4" w:space="0" w:color="000000"/>
              <w:left w:val="single" w:sz="4" w:space="0" w:color="000000"/>
              <w:bottom w:val="single" w:sz="4" w:space="0" w:color="000000"/>
              <w:right w:val="single" w:sz="4" w:space="0" w:color="000000"/>
            </w:tcBorders>
          </w:tcPr>
          <w:p w14:paraId="258D5D09" w14:textId="77777777" w:rsidR="005A1D5F" w:rsidRDefault="005A1D5F" w:rsidP="00FB187F">
            <w:pPr>
              <w:rPr>
                <w:b/>
              </w:rPr>
            </w:pPr>
            <w:r w:rsidRPr="000019DC">
              <w:rPr>
                <w:b/>
              </w:rPr>
              <w:t>Variklis</w:t>
            </w:r>
          </w:p>
        </w:tc>
        <w:tc>
          <w:tcPr>
            <w:tcW w:w="2694" w:type="dxa"/>
            <w:tcBorders>
              <w:top w:val="single" w:sz="4" w:space="0" w:color="000000"/>
              <w:left w:val="single" w:sz="4" w:space="0" w:color="000000"/>
              <w:bottom w:val="single" w:sz="4" w:space="0" w:color="000000"/>
              <w:right w:val="single" w:sz="4" w:space="0" w:color="000000"/>
            </w:tcBorders>
            <w:vAlign w:val="center"/>
          </w:tcPr>
          <w:p w14:paraId="3B36F2D1" w14:textId="77777777" w:rsidR="005A1D5F" w:rsidRPr="002B2CDB" w:rsidRDefault="005A1D5F" w:rsidP="00FB187F">
            <w:pPr>
              <w:rPr>
                <w:b/>
              </w:rPr>
            </w:pPr>
          </w:p>
        </w:tc>
      </w:tr>
      <w:tr w:rsidR="005A1D5F" w:rsidRPr="009546F3" w14:paraId="2D0C0BB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173F4FA" w14:textId="28F5C50F" w:rsidR="005A1D5F" w:rsidRPr="009546F3" w:rsidRDefault="005A1D5F" w:rsidP="007D1F66">
            <w:pPr>
              <w:jc w:val="center"/>
            </w:pPr>
            <w:r>
              <w:t>2.</w:t>
            </w:r>
            <w:r w:rsidRPr="009546F3">
              <w:t>1.</w:t>
            </w:r>
          </w:p>
        </w:tc>
        <w:tc>
          <w:tcPr>
            <w:tcW w:w="4819" w:type="dxa"/>
            <w:tcBorders>
              <w:top w:val="single" w:sz="4" w:space="0" w:color="000000"/>
              <w:left w:val="single" w:sz="4" w:space="0" w:color="000000"/>
              <w:bottom w:val="single" w:sz="4" w:space="0" w:color="000000"/>
              <w:right w:val="single" w:sz="4" w:space="0" w:color="000000"/>
            </w:tcBorders>
          </w:tcPr>
          <w:p w14:paraId="4889FAE1" w14:textId="2C0F6ACA" w:rsidR="005A1D5F" w:rsidRPr="000019DC" w:rsidRDefault="005A1D5F" w:rsidP="007D1F66">
            <w:pPr>
              <w:snapToGrid w:val="0"/>
            </w:pPr>
            <w:r w:rsidRPr="000019DC">
              <w:rPr>
                <w:u w:val="single"/>
              </w:rPr>
              <w:t>Variklio išmetami teršalai</w:t>
            </w:r>
            <w:r w:rsidRPr="000019DC">
              <w:t>. Dyzelinis, EURO 6.</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06A5E54" w14:textId="2442E177" w:rsidR="005A1D5F" w:rsidRPr="002B2CDB" w:rsidRDefault="005A1D5F" w:rsidP="00670DC1">
            <w:pPr>
              <w:snapToGrid w:val="0"/>
              <w:jc w:val="center"/>
            </w:pPr>
            <w:r w:rsidRPr="002B2CDB">
              <w:rPr>
                <w:color w:val="000000" w:themeColor="text1"/>
              </w:rPr>
              <w:t>TAIP</w:t>
            </w:r>
          </w:p>
        </w:tc>
      </w:tr>
      <w:tr w:rsidR="005A1D5F" w:rsidRPr="009546F3" w14:paraId="5F1BD2E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22ADF4C" w14:textId="417C6408" w:rsidR="005A1D5F" w:rsidRPr="009546F3" w:rsidRDefault="005A1D5F" w:rsidP="007D1F66">
            <w:pPr>
              <w:jc w:val="center"/>
            </w:pPr>
            <w:r>
              <w:t>2.</w:t>
            </w:r>
            <w:r w:rsidRPr="009546F3">
              <w:t>2.</w:t>
            </w:r>
          </w:p>
        </w:tc>
        <w:tc>
          <w:tcPr>
            <w:tcW w:w="4819" w:type="dxa"/>
            <w:tcBorders>
              <w:top w:val="single" w:sz="4" w:space="0" w:color="000000"/>
              <w:left w:val="single" w:sz="4" w:space="0" w:color="000000"/>
              <w:bottom w:val="single" w:sz="4" w:space="0" w:color="000000"/>
              <w:right w:val="single" w:sz="4" w:space="0" w:color="000000"/>
            </w:tcBorders>
          </w:tcPr>
          <w:p w14:paraId="01C542B3" w14:textId="3C77CFD6" w:rsidR="005A1D5F" w:rsidRPr="000019DC" w:rsidRDefault="005A1D5F" w:rsidP="00AE0AB4">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eastAsia="Times New Roman" w:hAnsi="Times New Roman"/>
                <w:sz w:val="24"/>
                <w:szCs w:val="24"/>
                <w:u w:val="single"/>
                <w:lang w:eastAsia="lt-LT"/>
              </w:rPr>
              <w:t>Galia</w:t>
            </w:r>
            <w:r w:rsidRPr="000019DC">
              <w:rPr>
                <w:rFonts w:ascii="Times New Roman" w:eastAsia="Times New Roman" w:hAnsi="Times New Roman"/>
                <w:sz w:val="24"/>
                <w:szCs w:val="24"/>
                <w:lang w:eastAsia="lt-LT"/>
              </w:rPr>
              <w:t xml:space="preserve">. </w:t>
            </w:r>
            <w:r w:rsidRPr="000019DC">
              <w:rPr>
                <w:rFonts w:ascii="Times New Roman" w:hAnsi="Times New Roman"/>
                <w:sz w:val="24"/>
                <w:szCs w:val="24"/>
              </w:rPr>
              <w:t>Ne mažiau kaip 320 AG.</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79C8993" w14:textId="127C977F" w:rsidR="005A1D5F" w:rsidRPr="002B2CDB" w:rsidRDefault="005A1D5F" w:rsidP="007D1F66">
            <w:pPr>
              <w:snapToGrid w:val="0"/>
              <w:jc w:val="center"/>
              <w:rPr>
                <w:color w:val="FF0000"/>
              </w:rPr>
            </w:pPr>
            <w:r w:rsidRPr="002B2CDB">
              <w:t>320 AG</w:t>
            </w:r>
          </w:p>
        </w:tc>
      </w:tr>
      <w:tr w:rsidR="005A1D5F" w:rsidRPr="009546F3" w14:paraId="03B329F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401CFC8" w14:textId="626A86F8" w:rsidR="005A1D5F" w:rsidRPr="009546F3" w:rsidRDefault="005A1D5F" w:rsidP="007D1F66">
            <w:pPr>
              <w:jc w:val="center"/>
            </w:pPr>
            <w:r>
              <w:t>2.3.</w:t>
            </w:r>
          </w:p>
        </w:tc>
        <w:tc>
          <w:tcPr>
            <w:tcW w:w="4819" w:type="dxa"/>
            <w:tcBorders>
              <w:top w:val="single" w:sz="4" w:space="0" w:color="000000"/>
              <w:left w:val="single" w:sz="4" w:space="0" w:color="000000"/>
              <w:bottom w:val="single" w:sz="4" w:space="0" w:color="000000"/>
              <w:right w:val="single" w:sz="4" w:space="0" w:color="000000"/>
            </w:tcBorders>
          </w:tcPr>
          <w:p w14:paraId="448D0977" w14:textId="6E11FE32" w:rsidR="005A1D5F" w:rsidRPr="000019DC" w:rsidRDefault="005A1D5F" w:rsidP="00AE0AB4">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hAnsi="Times New Roman"/>
                <w:sz w:val="24"/>
                <w:szCs w:val="24"/>
                <w:u w:val="single"/>
              </w:rPr>
              <w:t>Sukimo momentas</w:t>
            </w:r>
            <w:r w:rsidRPr="000019DC">
              <w:rPr>
                <w:rFonts w:ascii="Times New Roman" w:hAnsi="Times New Roman"/>
                <w:sz w:val="24"/>
                <w:szCs w:val="24"/>
              </w:rPr>
              <w:t>. Ne mažiau kaip 1200 Nm.</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1B103F4" w14:textId="0463A5B0" w:rsidR="005A1D5F" w:rsidRPr="002B2CDB" w:rsidRDefault="005A1D5F" w:rsidP="007D1F66">
            <w:pPr>
              <w:snapToGrid w:val="0"/>
              <w:jc w:val="center"/>
              <w:rPr>
                <w:color w:val="000000" w:themeColor="text1"/>
              </w:rPr>
            </w:pPr>
            <w:r w:rsidRPr="002B2CDB">
              <w:t xml:space="preserve">1200 </w:t>
            </w:r>
            <w:proofErr w:type="spellStart"/>
            <w:r w:rsidRPr="002B2CDB">
              <w:t>Nm</w:t>
            </w:r>
            <w:proofErr w:type="spellEnd"/>
          </w:p>
        </w:tc>
      </w:tr>
      <w:tr w:rsidR="005A1D5F" w:rsidRPr="009546F3" w14:paraId="424055A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D4DDABD" w14:textId="39234DB3" w:rsidR="005A1D5F" w:rsidRDefault="005A1D5F" w:rsidP="007D1F66">
            <w:pPr>
              <w:jc w:val="center"/>
            </w:pPr>
            <w:r>
              <w:t>2.4.</w:t>
            </w:r>
          </w:p>
        </w:tc>
        <w:tc>
          <w:tcPr>
            <w:tcW w:w="4819" w:type="dxa"/>
            <w:tcBorders>
              <w:top w:val="single" w:sz="4" w:space="0" w:color="000000"/>
              <w:left w:val="single" w:sz="4" w:space="0" w:color="000000"/>
              <w:bottom w:val="single" w:sz="4" w:space="0" w:color="000000"/>
              <w:right w:val="single" w:sz="4" w:space="0" w:color="000000"/>
            </w:tcBorders>
          </w:tcPr>
          <w:p w14:paraId="4ECD4D57" w14:textId="10F483D6" w:rsidR="005A1D5F" w:rsidRPr="000019DC" w:rsidRDefault="005A1D5F" w:rsidP="00AE0AB4">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hAnsi="Times New Roman"/>
                <w:sz w:val="24"/>
                <w:szCs w:val="24"/>
                <w:u w:val="single"/>
              </w:rPr>
              <w:t>Darbinis tūris</w:t>
            </w:r>
            <w:r w:rsidRPr="000019DC">
              <w:rPr>
                <w:rFonts w:ascii="Times New Roman" w:hAnsi="Times New Roman"/>
                <w:sz w:val="24"/>
                <w:szCs w:val="24"/>
              </w:rPr>
              <w:t>. Ne mažiau kaip 7500 cm³.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51CE3CA" w14:textId="47875FEA" w:rsidR="005A1D5F" w:rsidRPr="002B2CDB" w:rsidRDefault="005A1D5F" w:rsidP="007D1F66">
            <w:pPr>
              <w:snapToGrid w:val="0"/>
              <w:jc w:val="center"/>
              <w:rPr>
                <w:color w:val="000000" w:themeColor="text1"/>
              </w:rPr>
            </w:pPr>
            <w:r w:rsidRPr="002B2CDB">
              <w:t xml:space="preserve">7700 </w:t>
            </w:r>
            <w:r w:rsidRPr="002B2CDB">
              <w:t>cm³</w:t>
            </w:r>
          </w:p>
        </w:tc>
      </w:tr>
      <w:tr w:rsidR="005A1D5F" w:rsidRPr="009546F3" w14:paraId="185CE69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08571D4" w14:textId="3F06BF1E" w:rsidR="005A1D5F" w:rsidRDefault="005A1D5F" w:rsidP="009C24B3">
            <w:pPr>
              <w:jc w:val="center"/>
            </w:pPr>
            <w:r>
              <w:t>2.5.</w:t>
            </w:r>
          </w:p>
        </w:tc>
        <w:tc>
          <w:tcPr>
            <w:tcW w:w="4819" w:type="dxa"/>
            <w:tcBorders>
              <w:top w:val="single" w:sz="4" w:space="0" w:color="000000"/>
              <w:left w:val="single" w:sz="4" w:space="0" w:color="000000"/>
              <w:bottom w:val="single" w:sz="4" w:space="0" w:color="000000"/>
              <w:right w:val="single" w:sz="4" w:space="0" w:color="000000"/>
            </w:tcBorders>
          </w:tcPr>
          <w:p w14:paraId="7A6CC088" w14:textId="40716701" w:rsidR="005A1D5F" w:rsidRPr="000019DC" w:rsidRDefault="005A1D5F" w:rsidP="009C24B3">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hAnsi="Times New Roman"/>
                <w:sz w:val="24"/>
                <w:szCs w:val="24"/>
                <w:u w:val="single"/>
              </w:rPr>
              <w:t>Degalų filtrai</w:t>
            </w:r>
            <w:r w:rsidRPr="000019DC">
              <w:rPr>
                <w:rFonts w:ascii="Times New Roman" w:hAnsi="Times New Roman"/>
                <w:sz w:val="24"/>
                <w:szCs w:val="24"/>
              </w:rPr>
              <w:t>. Šildomi, su vandens atskyrėju arba su atskira kuro pašildymo sistema.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9231E8A" w14:textId="4A48178B" w:rsidR="005A1D5F" w:rsidRPr="002B2CDB" w:rsidRDefault="005A1D5F" w:rsidP="009C24B3">
            <w:pPr>
              <w:snapToGrid w:val="0"/>
              <w:jc w:val="center"/>
              <w:rPr>
                <w:color w:val="000000" w:themeColor="text1"/>
              </w:rPr>
            </w:pPr>
            <w:r w:rsidRPr="002B2CDB">
              <w:rPr>
                <w:color w:val="000000" w:themeColor="text1"/>
              </w:rPr>
              <w:t>TAIP</w:t>
            </w:r>
          </w:p>
        </w:tc>
      </w:tr>
      <w:tr w:rsidR="005A1D5F" w:rsidRPr="009546F3" w14:paraId="739E9AF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9701925" w14:textId="71B7C806" w:rsidR="005A1D5F" w:rsidRDefault="005A1D5F" w:rsidP="009C24B3">
            <w:pPr>
              <w:jc w:val="center"/>
            </w:pPr>
            <w:r>
              <w:t>2.6.</w:t>
            </w:r>
          </w:p>
        </w:tc>
        <w:tc>
          <w:tcPr>
            <w:tcW w:w="4819" w:type="dxa"/>
            <w:tcBorders>
              <w:top w:val="single" w:sz="4" w:space="0" w:color="000000"/>
              <w:left w:val="single" w:sz="4" w:space="0" w:color="000000"/>
              <w:bottom w:val="single" w:sz="4" w:space="0" w:color="000000"/>
              <w:right w:val="single" w:sz="4" w:space="0" w:color="000000"/>
            </w:tcBorders>
          </w:tcPr>
          <w:p w14:paraId="1C8178C9" w14:textId="06B6B8DF" w:rsidR="005A1D5F" w:rsidRPr="000019DC" w:rsidRDefault="005A1D5F" w:rsidP="009C24B3">
            <w:pPr>
              <w:pStyle w:val="ListParagraph"/>
              <w:tabs>
                <w:tab w:val="left" w:pos="426"/>
              </w:tabs>
              <w:spacing w:after="0" w:line="240" w:lineRule="auto"/>
              <w:ind w:left="0"/>
              <w:jc w:val="both"/>
              <w:rPr>
                <w:rFonts w:ascii="Times New Roman" w:hAnsi="Times New Roman"/>
                <w:sz w:val="24"/>
                <w:szCs w:val="24"/>
                <w:u w:val="single"/>
              </w:rPr>
            </w:pPr>
            <w:r w:rsidRPr="000019DC">
              <w:rPr>
                <w:rFonts w:ascii="Times New Roman" w:hAnsi="Times New Roman"/>
                <w:sz w:val="24"/>
                <w:szCs w:val="24"/>
                <w:u w:val="single"/>
              </w:rPr>
              <w:t>Rankinis variklio sūkių valdymas</w:t>
            </w:r>
            <w:r w:rsidRPr="000019DC">
              <w:rPr>
                <w:rFonts w:ascii="Times New Roman" w:hAnsi="Times New Roman"/>
                <w:sz w:val="24"/>
                <w:szCs w:val="24"/>
              </w:rPr>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E03706B" w14:textId="3B8EF56E" w:rsidR="005A1D5F" w:rsidRPr="002B2CDB" w:rsidRDefault="005A1D5F" w:rsidP="009C24B3">
            <w:pPr>
              <w:snapToGrid w:val="0"/>
              <w:jc w:val="center"/>
              <w:rPr>
                <w:color w:val="000000" w:themeColor="text1"/>
              </w:rPr>
            </w:pPr>
            <w:r w:rsidRPr="002B2CDB">
              <w:rPr>
                <w:color w:val="000000" w:themeColor="text1"/>
              </w:rPr>
              <w:t>TAIP</w:t>
            </w:r>
          </w:p>
        </w:tc>
      </w:tr>
      <w:tr w:rsidR="005A1D5F" w:rsidRPr="009546F3" w14:paraId="1C9782B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CDA8C6D" w14:textId="2F2EC70D" w:rsidR="005A1D5F" w:rsidRDefault="005A1D5F" w:rsidP="009C24B3">
            <w:pPr>
              <w:jc w:val="center"/>
            </w:pPr>
            <w:r>
              <w:t>2.7.</w:t>
            </w:r>
          </w:p>
        </w:tc>
        <w:tc>
          <w:tcPr>
            <w:tcW w:w="4819" w:type="dxa"/>
            <w:tcBorders>
              <w:top w:val="single" w:sz="4" w:space="0" w:color="000000"/>
              <w:left w:val="single" w:sz="4" w:space="0" w:color="000000"/>
              <w:bottom w:val="single" w:sz="4" w:space="0" w:color="000000"/>
              <w:right w:val="single" w:sz="4" w:space="0" w:color="000000"/>
            </w:tcBorders>
          </w:tcPr>
          <w:p w14:paraId="474A0A9D" w14:textId="36ECC6CF" w:rsidR="005A1D5F" w:rsidRPr="000019DC" w:rsidRDefault="005A1D5F" w:rsidP="009C24B3">
            <w:pPr>
              <w:pStyle w:val="ListParagraph"/>
              <w:tabs>
                <w:tab w:val="left" w:pos="426"/>
              </w:tabs>
              <w:spacing w:after="0" w:line="240" w:lineRule="auto"/>
              <w:ind w:left="0"/>
              <w:jc w:val="both"/>
              <w:rPr>
                <w:rFonts w:ascii="Times New Roman" w:hAnsi="Times New Roman"/>
                <w:sz w:val="24"/>
                <w:szCs w:val="24"/>
              </w:rPr>
            </w:pPr>
            <w:r w:rsidRPr="000019DC">
              <w:rPr>
                <w:rFonts w:ascii="Times New Roman" w:hAnsi="Times New Roman"/>
                <w:sz w:val="24"/>
                <w:szCs w:val="24"/>
                <w:u w:val="single"/>
              </w:rPr>
              <w:t>Papildomas variklio šildymas</w:t>
            </w:r>
            <w:r w:rsidRPr="000019DC">
              <w:rPr>
                <w:rFonts w:ascii="Times New Roman" w:hAnsi="Times New Roman"/>
                <w:sz w:val="24"/>
                <w:szCs w:val="24"/>
              </w:rPr>
              <w:t>. Turi būti, jungiamas nuo 220v kontaktinio tinklo.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E85FAC7" w14:textId="5DDB4FBC" w:rsidR="005A1D5F" w:rsidRPr="002B2CDB" w:rsidRDefault="005A1D5F" w:rsidP="009C24B3">
            <w:pPr>
              <w:snapToGrid w:val="0"/>
              <w:jc w:val="center"/>
              <w:rPr>
                <w:color w:val="000000" w:themeColor="text1"/>
              </w:rPr>
            </w:pPr>
            <w:r w:rsidRPr="002B2CDB">
              <w:rPr>
                <w:color w:val="000000" w:themeColor="text1"/>
              </w:rPr>
              <w:t>TAIP</w:t>
            </w:r>
          </w:p>
        </w:tc>
      </w:tr>
      <w:tr w:rsidR="005A1D5F" w:rsidRPr="002B2CDB" w14:paraId="65A62610"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50623DCF" w14:textId="1ACE68F5" w:rsidR="005A1D5F" w:rsidRPr="000019DC" w:rsidRDefault="005A1D5F" w:rsidP="009C24B3">
            <w:pPr>
              <w:snapToGrid w:val="0"/>
              <w:jc w:val="center"/>
              <w:rPr>
                <w:b/>
              </w:rPr>
            </w:pPr>
            <w:r w:rsidRPr="000019DC">
              <w:rPr>
                <w:b/>
              </w:rPr>
              <w:t>3.</w:t>
            </w:r>
          </w:p>
        </w:tc>
        <w:tc>
          <w:tcPr>
            <w:tcW w:w="4819" w:type="dxa"/>
            <w:tcBorders>
              <w:top w:val="single" w:sz="4" w:space="0" w:color="000000"/>
              <w:left w:val="single" w:sz="4" w:space="0" w:color="000000"/>
              <w:bottom w:val="single" w:sz="4" w:space="0" w:color="000000"/>
              <w:right w:val="single" w:sz="4" w:space="0" w:color="000000"/>
            </w:tcBorders>
          </w:tcPr>
          <w:p w14:paraId="11C38CE2" w14:textId="77777777" w:rsidR="005A1D5F" w:rsidRPr="000019DC" w:rsidRDefault="005A1D5F" w:rsidP="009C24B3">
            <w:pPr>
              <w:snapToGrid w:val="0"/>
              <w:rPr>
                <w:b/>
                <w:i/>
              </w:rPr>
            </w:pPr>
            <w:r w:rsidRPr="000019DC">
              <w:rPr>
                <w:b/>
              </w:rPr>
              <w:t>Transmisija</w:t>
            </w:r>
          </w:p>
        </w:tc>
        <w:tc>
          <w:tcPr>
            <w:tcW w:w="2694" w:type="dxa"/>
            <w:tcBorders>
              <w:top w:val="single" w:sz="4" w:space="0" w:color="000000"/>
              <w:left w:val="single" w:sz="4" w:space="0" w:color="000000"/>
              <w:bottom w:val="single" w:sz="4" w:space="0" w:color="000000"/>
              <w:right w:val="single" w:sz="4" w:space="0" w:color="000000"/>
            </w:tcBorders>
            <w:vAlign w:val="center"/>
          </w:tcPr>
          <w:p w14:paraId="1600821C" w14:textId="77777777" w:rsidR="005A1D5F" w:rsidRPr="002B2CDB" w:rsidRDefault="005A1D5F" w:rsidP="009C24B3">
            <w:pPr>
              <w:snapToGrid w:val="0"/>
              <w:rPr>
                <w:b/>
              </w:rPr>
            </w:pPr>
          </w:p>
        </w:tc>
      </w:tr>
      <w:tr w:rsidR="005A1D5F" w:rsidRPr="009546F3" w14:paraId="51CFF69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20F1239" w14:textId="00DEA557" w:rsidR="005A1D5F" w:rsidRPr="000019DC" w:rsidRDefault="005A1D5F" w:rsidP="009C24B3">
            <w:pPr>
              <w:snapToGrid w:val="0"/>
              <w:jc w:val="center"/>
            </w:pPr>
            <w:r w:rsidRPr="000019DC">
              <w:lastRenderedPageBreak/>
              <w:t>3.1.</w:t>
            </w:r>
          </w:p>
        </w:tc>
        <w:tc>
          <w:tcPr>
            <w:tcW w:w="4819" w:type="dxa"/>
            <w:tcBorders>
              <w:top w:val="single" w:sz="4" w:space="0" w:color="000000"/>
              <w:left w:val="single" w:sz="4" w:space="0" w:color="000000"/>
              <w:bottom w:val="single" w:sz="4" w:space="0" w:color="000000"/>
              <w:right w:val="single" w:sz="4" w:space="0" w:color="000000"/>
            </w:tcBorders>
          </w:tcPr>
          <w:p w14:paraId="073AE974" w14:textId="0DEB0C55" w:rsidR="005A1D5F" w:rsidRPr="000019DC" w:rsidRDefault="005A1D5F" w:rsidP="009C24B3">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hAnsi="Times New Roman"/>
                <w:sz w:val="24"/>
                <w:szCs w:val="24"/>
                <w:u w:val="single"/>
              </w:rPr>
              <w:t>Pavarų dėžė</w:t>
            </w:r>
            <w:r w:rsidRPr="000019DC">
              <w:rPr>
                <w:rFonts w:ascii="Times New Roman" w:hAnsi="Times New Roman"/>
                <w:sz w:val="24"/>
                <w:szCs w:val="24"/>
              </w:rPr>
              <w:t>. Automatinė arba robotizuota pavarų dėžė be sankabos pedalo, ne mažiau kaip 8 pavaros į priekį ir ne mažiau kaip 1 pavara atgal.</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A1ACB52" w14:textId="67E33B4D" w:rsidR="005A1D5F" w:rsidRPr="002B2CDB" w:rsidRDefault="005A1D5F" w:rsidP="005A1D5F">
            <w:pPr>
              <w:pStyle w:val="Default"/>
              <w:jc w:val="center"/>
            </w:pPr>
            <w:proofErr w:type="spellStart"/>
            <w:r w:rsidRPr="002B2CDB">
              <w:rPr>
                <w:iCs/>
              </w:rPr>
              <w:t>Automatinė</w:t>
            </w:r>
            <w:proofErr w:type="spellEnd"/>
            <w:r w:rsidRPr="002B2CDB">
              <w:rPr>
                <w:iCs/>
              </w:rPr>
              <w:t xml:space="preserve">, 8 </w:t>
            </w:r>
            <w:proofErr w:type="spellStart"/>
            <w:r w:rsidRPr="002B2CDB">
              <w:rPr>
                <w:iCs/>
              </w:rPr>
              <w:t>pavaros</w:t>
            </w:r>
            <w:proofErr w:type="spellEnd"/>
            <w:r w:rsidRPr="002B2CDB">
              <w:rPr>
                <w:iCs/>
              </w:rPr>
              <w:t xml:space="preserve"> į </w:t>
            </w:r>
            <w:proofErr w:type="spellStart"/>
            <w:r w:rsidRPr="002B2CDB">
              <w:rPr>
                <w:iCs/>
              </w:rPr>
              <w:t>priekį</w:t>
            </w:r>
            <w:proofErr w:type="spellEnd"/>
            <w:r w:rsidRPr="002B2CDB">
              <w:rPr>
                <w:iCs/>
              </w:rPr>
              <w:t xml:space="preserve"> </w:t>
            </w:r>
            <w:proofErr w:type="spellStart"/>
            <w:r w:rsidRPr="002B2CDB">
              <w:rPr>
                <w:iCs/>
              </w:rPr>
              <w:t>ir</w:t>
            </w:r>
            <w:proofErr w:type="spellEnd"/>
            <w:r w:rsidRPr="002B2CDB">
              <w:rPr>
                <w:iCs/>
              </w:rPr>
              <w:t xml:space="preserve"> 1 </w:t>
            </w:r>
            <w:proofErr w:type="spellStart"/>
            <w:r w:rsidRPr="002B2CDB">
              <w:rPr>
                <w:iCs/>
              </w:rPr>
              <w:t>pavara</w:t>
            </w:r>
            <w:proofErr w:type="spellEnd"/>
            <w:r w:rsidRPr="002B2CDB">
              <w:rPr>
                <w:iCs/>
              </w:rPr>
              <w:t xml:space="preserve"> </w:t>
            </w:r>
            <w:proofErr w:type="spellStart"/>
            <w:r w:rsidRPr="002B2CDB">
              <w:rPr>
                <w:iCs/>
              </w:rPr>
              <w:t>atgal</w:t>
            </w:r>
            <w:proofErr w:type="spellEnd"/>
            <w:r w:rsidRPr="002B2CDB">
              <w:rPr>
                <w:iCs/>
              </w:rPr>
              <w:t xml:space="preserve">. </w:t>
            </w:r>
          </w:p>
        </w:tc>
      </w:tr>
      <w:tr w:rsidR="005A1D5F" w:rsidRPr="002F5EB6" w14:paraId="6C66FA7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2350DDA" w14:textId="787999FF" w:rsidR="005A1D5F" w:rsidRPr="000019DC" w:rsidRDefault="005A1D5F" w:rsidP="009C24B3">
            <w:pPr>
              <w:snapToGrid w:val="0"/>
              <w:jc w:val="center"/>
            </w:pPr>
            <w:r w:rsidRPr="000019DC">
              <w:t>3.2.</w:t>
            </w:r>
          </w:p>
        </w:tc>
        <w:tc>
          <w:tcPr>
            <w:tcW w:w="4819" w:type="dxa"/>
            <w:tcBorders>
              <w:top w:val="single" w:sz="4" w:space="0" w:color="000000"/>
              <w:left w:val="single" w:sz="4" w:space="0" w:color="000000"/>
              <w:bottom w:val="single" w:sz="4" w:space="0" w:color="000000"/>
              <w:right w:val="single" w:sz="4" w:space="0" w:color="000000"/>
            </w:tcBorders>
          </w:tcPr>
          <w:p w14:paraId="386120BD" w14:textId="304996CD" w:rsidR="005A1D5F" w:rsidRPr="000019DC" w:rsidRDefault="005A1D5F" w:rsidP="009C24B3">
            <w:pPr>
              <w:snapToGrid w:val="0"/>
            </w:pPr>
            <w:r w:rsidRPr="000019DC">
              <w:rPr>
                <w:u w:val="single"/>
              </w:rPr>
              <w:t>Pavarų dėžės palėtintuvas</w:t>
            </w:r>
            <w:r w:rsidRPr="000019DC">
              <w:t>. Papildoma pavarų perdavimo dėžė, turinti palėtintą režimą (palėtinanti visas 8 pavaras), su papildoma dugno apsauga, skirta važiuoti bekelėje.</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131C383" w14:textId="676154F9" w:rsidR="005A1D5F" w:rsidRPr="002B2CDB" w:rsidRDefault="005A1D5F" w:rsidP="000019DC">
            <w:pPr>
              <w:snapToGrid w:val="0"/>
              <w:jc w:val="center"/>
              <w:rPr>
                <w:color w:val="FF0000"/>
              </w:rPr>
            </w:pPr>
            <w:r w:rsidRPr="002B2CDB">
              <w:rPr>
                <w:color w:val="000000" w:themeColor="text1"/>
              </w:rPr>
              <w:t>TAIP</w:t>
            </w:r>
          </w:p>
        </w:tc>
      </w:tr>
      <w:tr w:rsidR="005A1D5F" w:rsidRPr="002B2CDB" w14:paraId="3B273C1E" w14:textId="77777777" w:rsidTr="00567645">
        <w:trPr>
          <w:gridAfter w:val="1"/>
          <w:wAfter w:w="6" w:type="dxa"/>
          <w:trHeight w:val="303"/>
          <w:jc w:val="center"/>
        </w:trPr>
        <w:tc>
          <w:tcPr>
            <w:tcW w:w="846" w:type="dxa"/>
            <w:tcBorders>
              <w:top w:val="single" w:sz="4" w:space="0" w:color="000000"/>
              <w:left w:val="single" w:sz="4" w:space="0" w:color="000000"/>
              <w:bottom w:val="single" w:sz="4" w:space="0" w:color="000000"/>
              <w:right w:val="single" w:sz="4" w:space="0" w:color="000000"/>
            </w:tcBorders>
          </w:tcPr>
          <w:p w14:paraId="43A519DB" w14:textId="3DEE0C39" w:rsidR="005A1D5F" w:rsidRPr="000019DC" w:rsidRDefault="005A1D5F" w:rsidP="009C24B3">
            <w:pPr>
              <w:snapToGrid w:val="0"/>
              <w:jc w:val="center"/>
              <w:rPr>
                <w:b/>
              </w:rPr>
            </w:pPr>
            <w:r w:rsidRPr="000019DC">
              <w:rPr>
                <w:b/>
              </w:rPr>
              <w:t>4.</w:t>
            </w:r>
          </w:p>
        </w:tc>
        <w:tc>
          <w:tcPr>
            <w:tcW w:w="4819" w:type="dxa"/>
            <w:tcBorders>
              <w:top w:val="single" w:sz="4" w:space="0" w:color="000000"/>
              <w:left w:val="single" w:sz="4" w:space="0" w:color="000000"/>
              <w:bottom w:val="single" w:sz="4" w:space="0" w:color="000000"/>
              <w:right w:val="single" w:sz="4" w:space="0" w:color="000000"/>
            </w:tcBorders>
          </w:tcPr>
          <w:p w14:paraId="05BA4B85" w14:textId="77777777" w:rsidR="005A1D5F" w:rsidRPr="000019DC" w:rsidRDefault="005A1D5F" w:rsidP="000019DC">
            <w:pPr>
              <w:snapToGrid w:val="0"/>
              <w:rPr>
                <w:b/>
                <w:i/>
              </w:rPr>
            </w:pPr>
            <w:r w:rsidRPr="000019DC">
              <w:rPr>
                <w:b/>
              </w:rPr>
              <w:t>Vairo mechanizmas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56EFD58D" w14:textId="77777777" w:rsidR="005A1D5F" w:rsidRPr="002B2CDB" w:rsidRDefault="005A1D5F" w:rsidP="000019DC">
            <w:pPr>
              <w:snapToGrid w:val="0"/>
              <w:rPr>
                <w:b/>
              </w:rPr>
            </w:pPr>
          </w:p>
        </w:tc>
      </w:tr>
      <w:tr w:rsidR="005A1D5F" w:rsidRPr="002F5EB6" w14:paraId="15779CED"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620A341" w14:textId="110B94F4" w:rsidR="005A1D5F" w:rsidRDefault="005A1D5F" w:rsidP="000019DC">
            <w:pPr>
              <w:snapToGrid w:val="0"/>
              <w:jc w:val="center"/>
            </w:pPr>
            <w:r>
              <w:t>4.1.</w:t>
            </w:r>
          </w:p>
        </w:tc>
        <w:tc>
          <w:tcPr>
            <w:tcW w:w="4819" w:type="dxa"/>
            <w:tcBorders>
              <w:top w:val="single" w:sz="4" w:space="0" w:color="000000"/>
              <w:left w:val="single" w:sz="4" w:space="0" w:color="000000"/>
              <w:bottom w:val="single" w:sz="4" w:space="0" w:color="000000"/>
              <w:right w:val="single" w:sz="4" w:space="0" w:color="000000"/>
            </w:tcBorders>
          </w:tcPr>
          <w:p w14:paraId="2D23A47F" w14:textId="49A0FE60" w:rsidR="005A1D5F" w:rsidRPr="000019DC" w:rsidRDefault="005A1D5F" w:rsidP="000019DC">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0019DC">
              <w:rPr>
                <w:rFonts w:ascii="Times New Roman" w:hAnsi="Times New Roman"/>
                <w:sz w:val="24"/>
                <w:szCs w:val="24"/>
                <w:u w:val="single"/>
              </w:rPr>
              <w:t>Vairo kolonėlė.</w:t>
            </w:r>
            <w:r w:rsidRPr="000019DC">
              <w:rPr>
                <w:rFonts w:ascii="Times New Roman" w:hAnsi="Times New Roman"/>
                <w:sz w:val="24"/>
                <w:szCs w:val="24"/>
              </w:rPr>
              <w:t xml:space="preserve"> Turi būti reguliuojama vairo rato padėtis ne mažiau kaip 2 kryptimis.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B6A5FE4" w14:textId="0FAA11B6" w:rsidR="005A1D5F" w:rsidRPr="002B2CDB" w:rsidRDefault="005A1D5F" w:rsidP="005A1D5F">
            <w:pPr>
              <w:pStyle w:val="Default"/>
              <w:jc w:val="center"/>
            </w:pPr>
            <w:proofErr w:type="spellStart"/>
            <w:r w:rsidRPr="002B2CDB">
              <w:rPr>
                <w:iCs/>
              </w:rPr>
              <w:t>Reguliuojama</w:t>
            </w:r>
            <w:proofErr w:type="spellEnd"/>
            <w:r w:rsidRPr="002B2CDB">
              <w:rPr>
                <w:iCs/>
              </w:rPr>
              <w:t xml:space="preserve"> </w:t>
            </w:r>
            <w:proofErr w:type="spellStart"/>
            <w:r w:rsidRPr="002B2CDB">
              <w:rPr>
                <w:iCs/>
              </w:rPr>
              <w:t>vairo</w:t>
            </w:r>
            <w:proofErr w:type="spellEnd"/>
            <w:r w:rsidRPr="002B2CDB">
              <w:rPr>
                <w:iCs/>
              </w:rPr>
              <w:t xml:space="preserve"> </w:t>
            </w:r>
            <w:proofErr w:type="spellStart"/>
            <w:r w:rsidRPr="002B2CDB">
              <w:rPr>
                <w:iCs/>
              </w:rPr>
              <w:t>rato</w:t>
            </w:r>
            <w:proofErr w:type="spellEnd"/>
            <w:r w:rsidRPr="002B2CDB">
              <w:rPr>
                <w:iCs/>
              </w:rPr>
              <w:t xml:space="preserve"> </w:t>
            </w:r>
            <w:proofErr w:type="spellStart"/>
            <w:r w:rsidRPr="002B2CDB">
              <w:rPr>
                <w:iCs/>
              </w:rPr>
              <w:t>padėtis</w:t>
            </w:r>
            <w:proofErr w:type="spellEnd"/>
            <w:r w:rsidRPr="002B2CDB">
              <w:rPr>
                <w:iCs/>
              </w:rPr>
              <w:t xml:space="preserve"> 2 </w:t>
            </w:r>
            <w:proofErr w:type="spellStart"/>
            <w:r w:rsidRPr="002B2CDB">
              <w:rPr>
                <w:iCs/>
              </w:rPr>
              <w:t>kryptimis</w:t>
            </w:r>
            <w:proofErr w:type="spellEnd"/>
            <w:r w:rsidRPr="002B2CDB">
              <w:rPr>
                <w:iCs/>
              </w:rPr>
              <w:t xml:space="preserve">. </w:t>
            </w:r>
          </w:p>
        </w:tc>
      </w:tr>
      <w:tr w:rsidR="005A1D5F" w:rsidRPr="002F5EB6" w14:paraId="1EA22A1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650B965" w14:textId="1FEC058F" w:rsidR="005A1D5F" w:rsidRPr="002619A1" w:rsidRDefault="005A1D5F" w:rsidP="000019DC">
            <w:pPr>
              <w:snapToGrid w:val="0"/>
              <w:jc w:val="center"/>
            </w:pPr>
            <w:r w:rsidRPr="002619A1">
              <w:t>4.2.</w:t>
            </w:r>
          </w:p>
        </w:tc>
        <w:tc>
          <w:tcPr>
            <w:tcW w:w="4819" w:type="dxa"/>
            <w:tcBorders>
              <w:top w:val="single" w:sz="4" w:space="0" w:color="000000"/>
              <w:left w:val="single" w:sz="4" w:space="0" w:color="000000"/>
              <w:bottom w:val="single" w:sz="4" w:space="0" w:color="000000"/>
              <w:right w:val="single" w:sz="4" w:space="0" w:color="000000"/>
            </w:tcBorders>
          </w:tcPr>
          <w:p w14:paraId="31E50B52" w14:textId="4F204969" w:rsidR="005A1D5F" w:rsidRPr="002619A1" w:rsidRDefault="005A1D5F" w:rsidP="00FB187F">
            <w:r w:rsidRPr="002619A1">
              <w:rPr>
                <w:u w:val="single"/>
              </w:rPr>
              <w:t>Vairas su užraktu ir imobilizatoriumi</w:t>
            </w:r>
            <w:r w:rsidRPr="002619A1">
              <w:t xml:space="preserve">. Turi būti.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AF00D89" w14:textId="2D9BF620" w:rsidR="005A1D5F" w:rsidRPr="002B2CDB" w:rsidRDefault="005A1D5F" w:rsidP="000019DC">
            <w:pPr>
              <w:snapToGrid w:val="0"/>
              <w:jc w:val="center"/>
            </w:pPr>
            <w:r w:rsidRPr="002B2CDB">
              <w:rPr>
                <w:color w:val="000000" w:themeColor="text1"/>
              </w:rPr>
              <w:t>TAIP</w:t>
            </w:r>
          </w:p>
        </w:tc>
      </w:tr>
      <w:tr w:rsidR="005A1D5F" w:rsidRPr="002B2CDB" w14:paraId="602B8275"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063362A5" w14:textId="559EF418" w:rsidR="005A1D5F" w:rsidRPr="002619A1" w:rsidRDefault="005A1D5F" w:rsidP="009C24B3">
            <w:pPr>
              <w:snapToGrid w:val="0"/>
              <w:jc w:val="center"/>
              <w:rPr>
                <w:b/>
              </w:rPr>
            </w:pPr>
            <w:r w:rsidRPr="002619A1">
              <w:rPr>
                <w:b/>
              </w:rPr>
              <w:t>5.</w:t>
            </w:r>
          </w:p>
        </w:tc>
        <w:tc>
          <w:tcPr>
            <w:tcW w:w="4819" w:type="dxa"/>
            <w:tcBorders>
              <w:top w:val="single" w:sz="4" w:space="0" w:color="000000"/>
              <w:left w:val="single" w:sz="4" w:space="0" w:color="000000"/>
              <w:bottom w:val="single" w:sz="4" w:space="0" w:color="000000"/>
              <w:right w:val="single" w:sz="4" w:space="0" w:color="000000"/>
            </w:tcBorders>
          </w:tcPr>
          <w:p w14:paraId="38B1AF76" w14:textId="77777777" w:rsidR="005A1D5F" w:rsidRPr="002619A1" w:rsidRDefault="005A1D5F" w:rsidP="000019DC">
            <w:pPr>
              <w:snapToGrid w:val="0"/>
              <w:rPr>
                <w:i/>
              </w:rPr>
            </w:pPr>
            <w:r w:rsidRPr="002619A1">
              <w:rPr>
                <w:b/>
              </w:rPr>
              <w:t>Važiuoklė</w:t>
            </w:r>
          </w:p>
        </w:tc>
        <w:tc>
          <w:tcPr>
            <w:tcW w:w="2694" w:type="dxa"/>
            <w:tcBorders>
              <w:top w:val="single" w:sz="4" w:space="0" w:color="000000"/>
              <w:left w:val="single" w:sz="4" w:space="0" w:color="000000"/>
              <w:bottom w:val="single" w:sz="4" w:space="0" w:color="000000"/>
              <w:right w:val="single" w:sz="4" w:space="0" w:color="000000"/>
            </w:tcBorders>
            <w:vAlign w:val="center"/>
          </w:tcPr>
          <w:p w14:paraId="13A5206E" w14:textId="77777777" w:rsidR="005A1D5F" w:rsidRPr="002B2CDB" w:rsidRDefault="005A1D5F" w:rsidP="000019DC">
            <w:pPr>
              <w:snapToGrid w:val="0"/>
            </w:pPr>
          </w:p>
        </w:tc>
      </w:tr>
      <w:tr w:rsidR="005A1D5F" w:rsidRPr="002F5EB6" w14:paraId="1C7762F8"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11E2B2D" w14:textId="78E8A24D" w:rsidR="005A1D5F" w:rsidRPr="002619A1" w:rsidRDefault="005A1D5F" w:rsidP="009C24B3">
            <w:pPr>
              <w:snapToGrid w:val="0"/>
              <w:jc w:val="center"/>
            </w:pPr>
            <w:r w:rsidRPr="002619A1">
              <w:t>5.1.</w:t>
            </w:r>
          </w:p>
        </w:tc>
        <w:tc>
          <w:tcPr>
            <w:tcW w:w="4819" w:type="dxa"/>
            <w:tcBorders>
              <w:top w:val="single" w:sz="4" w:space="0" w:color="000000"/>
              <w:left w:val="single" w:sz="4" w:space="0" w:color="000000"/>
              <w:bottom w:val="single" w:sz="4" w:space="0" w:color="000000"/>
              <w:right w:val="single" w:sz="4" w:space="0" w:color="000000"/>
            </w:tcBorders>
          </w:tcPr>
          <w:p w14:paraId="1D6B328B" w14:textId="3D1635F3" w:rsidR="005A1D5F" w:rsidRPr="002619A1" w:rsidRDefault="005A1D5F" w:rsidP="009C24B3">
            <w:pPr>
              <w:snapToGrid w:val="0"/>
            </w:pPr>
            <w:r w:rsidRPr="002619A1">
              <w:rPr>
                <w:u w:val="single"/>
              </w:rPr>
              <w:t>Ratų formulė</w:t>
            </w:r>
            <w:r w:rsidRPr="002619A1">
              <w:t>. 4x4, visi varantys ratai.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47EC621" w14:textId="0BB8B481" w:rsidR="005A1D5F" w:rsidRPr="002B2CDB" w:rsidRDefault="005A1D5F" w:rsidP="009C24B3">
            <w:pPr>
              <w:snapToGrid w:val="0"/>
              <w:jc w:val="center"/>
            </w:pPr>
            <w:r w:rsidRPr="002B2CDB">
              <w:rPr>
                <w:color w:val="000000" w:themeColor="text1"/>
              </w:rPr>
              <w:t>TAIP</w:t>
            </w:r>
          </w:p>
        </w:tc>
      </w:tr>
      <w:tr w:rsidR="005A1D5F" w:rsidRPr="002F5EB6" w14:paraId="75229FE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4B53A7A" w14:textId="5C9BD026" w:rsidR="005A1D5F" w:rsidRPr="002619A1" w:rsidRDefault="005A1D5F" w:rsidP="009C24B3">
            <w:pPr>
              <w:snapToGrid w:val="0"/>
              <w:jc w:val="center"/>
            </w:pPr>
            <w:r w:rsidRPr="002619A1">
              <w:t>5.2.</w:t>
            </w:r>
          </w:p>
        </w:tc>
        <w:tc>
          <w:tcPr>
            <w:tcW w:w="4819" w:type="dxa"/>
            <w:tcBorders>
              <w:top w:val="single" w:sz="4" w:space="0" w:color="000000"/>
              <w:left w:val="single" w:sz="4" w:space="0" w:color="000000"/>
              <w:bottom w:val="single" w:sz="4" w:space="0" w:color="000000"/>
              <w:right w:val="single" w:sz="4" w:space="0" w:color="000000"/>
            </w:tcBorders>
          </w:tcPr>
          <w:p w14:paraId="27913CDA" w14:textId="5788F1D0" w:rsidR="005A1D5F" w:rsidRPr="002619A1" w:rsidRDefault="005A1D5F" w:rsidP="009C24B3">
            <w:pPr>
              <w:snapToGrid w:val="0"/>
            </w:pPr>
            <w:r w:rsidRPr="002619A1">
              <w:rPr>
                <w:u w:val="single"/>
              </w:rPr>
              <w:t>Priekinės ašies apkrova</w:t>
            </w:r>
            <w:r w:rsidRPr="002619A1">
              <w:t>. Ne mažiau kaip 5 t. apkrova.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9D84B91" w14:textId="5BC98A0D" w:rsidR="005A1D5F" w:rsidRPr="002B2CDB" w:rsidRDefault="005A1D5F" w:rsidP="009C24B3">
            <w:pPr>
              <w:snapToGrid w:val="0"/>
              <w:jc w:val="center"/>
            </w:pPr>
            <w:r w:rsidRPr="002B2CDB">
              <w:t>5,6 t.</w:t>
            </w:r>
          </w:p>
        </w:tc>
      </w:tr>
      <w:tr w:rsidR="005A1D5F" w:rsidRPr="002F5EB6" w14:paraId="205F5B79"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A3DF798" w14:textId="0BE22CFF" w:rsidR="005A1D5F" w:rsidRPr="002619A1" w:rsidRDefault="005A1D5F" w:rsidP="009C24B3">
            <w:pPr>
              <w:snapToGrid w:val="0"/>
              <w:jc w:val="center"/>
            </w:pPr>
            <w:r w:rsidRPr="002619A1">
              <w:t>5.3.</w:t>
            </w:r>
          </w:p>
        </w:tc>
        <w:tc>
          <w:tcPr>
            <w:tcW w:w="4819" w:type="dxa"/>
            <w:tcBorders>
              <w:top w:val="single" w:sz="4" w:space="0" w:color="000000"/>
              <w:left w:val="single" w:sz="4" w:space="0" w:color="000000"/>
              <w:bottom w:val="single" w:sz="4" w:space="0" w:color="000000"/>
              <w:right w:val="single" w:sz="4" w:space="0" w:color="000000"/>
            </w:tcBorders>
          </w:tcPr>
          <w:p w14:paraId="26504E93" w14:textId="14D890A5" w:rsidR="005A1D5F" w:rsidRPr="002619A1" w:rsidRDefault="005A1D5F" w:rsidP="007D72AE">
            <w:pPr>
              <w:tabs>
                <w:tab w:val="left" w:pos="5702"/>
              </w:tabs>
              <w:ind w:right="132"/>
              <w:rPr>
                <w:u w:val="single"/>
              </w:rPr>
            </w:pPr>
            <w:r w:rsidRPr="002619A1">
              <w:rPr>
                <w:u w:val="single"/>
              </w:rPr>
              <w:t>Galinės ašies bendra apkrova</w:t>
            </w:r>
            <w:r w:rsidRPr="002619A1">
              <w:t xml:space="preserve">. Ašis  su dviguba redukcija. Sustiprinta, ne mažesnei kaip </w:t>
            </w:r>
            <w:r w:rsidRPr="002619A1">
              <w:rPr>
                <w:color w:val="000000" w:themeColor="text1"/>
              </w:rPr>
              <w:t xml:space="preserve">9 t. </w:t>
            </w:r>
            <w:r w:rsidRPr="002619A1">
              <w:t>apkrovai.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1E31466" w14:textId="32A25390" w:rsidR="005A1D5F" w:rsidRPr="002B2CDB" w:rsidRDefault="005A1D5F" w:rsidP="005A1D5F">
            <w:pPr>
              <w:pStyle w:val="Default"/>
              <w:jc w:val="center"/>
            </w:pPr>
            <w:proofErr w:type="spellStart"/>
            <w:r w:rsidRPr="002B2CDB">
              <w:rPr>
                <w:iCs/>
              </w:rPr>
              <w:t>Ašis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dviguba</w:t>
            </w:r>
            <w:proofErr w:type="spellEnd"/>
            <w:r w:rsidRPr="002B2CDB">
              <w:rPr>
                <w:iCs/>
              </w:rPr>
              <w:t xml:space="preserve"> </w:t>
            </w:r>
            <w:proofErr w:type="spellStart"/>
            <w:r w:rsidRPr="002B2CDB">
              <w:rPr>
                <w:iCs/>
              </w:rPr>
              <w:t>redukcija</w:t>
            </w:r>
            <w:proofErr w:type="spellEnd"/>
            <w:r w:rsidRPr="002B2CDB">
              <w:rPr>
                <w:iCs/>
              </w:rPr>
              <w:t xml:space="preserve">. </w:t>
            </w:r>
            <w:proofErr w:type="spellStart"/>
            <w:r w:rsidRPr="002B2CDB">
              <w:rPr>
                <w:iCs/>
              </w:rPr>
              <w:t>Sustiprinta</w:t>
            </w:r>
            <w:proofErr w:type="spellEnd"/>
            <w:r w:rsidRPr="002B2CDB">
              <w:rPr>
                <w:iCs/>
              </w:rPr>
              <w:t>, 9</w:t>
            </w:r>
            <w:proofErr w:type="gramStart"/>
            <w:r w:rsidRPr="002B2CDB">
              <w:rPr>
                <w:iCs/>
              </w:rPr>
              <w:t>,2</w:t>
            </w:r>
            <w:proofErr w:type="gramEnd"/>
            <w:r w:rsidRPr="002B2CDB">
              <w:rPr>
                <w:iCs/>
              </w:rPr>
              <w:t xml:space="preserve"> t. </w:t>
            </w:r>
            <w:proofErr w:type="spellStart"/>
            <w:r w:rsidRPr="002B2CDB">
              <w:rPr>
                <w:iCs/>
              </w:rPr>
              <w:t>apkrovai</w:t>
            </w:r>
            <w:proofErr w:type="spellEnd"/>
            <w:r w:rsidRPr="002B2CDB">
              <w:rPr>
                <w:iCs/>
              </w:rPr>
              <w:t xml:space="preserve">. </w:t>
            </w:r>
          </w:p>
        </w:tc>
      </w:tr>
      <w:tr w:rsidR="005A1D5F" w:rsidRPr="002F5EB6" w14:paraId="13FB19B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5FAD87F" w14:textId="704D2220" w:rsidR="005A1D5F" w:rsidRPr="002619A1" w:rsidRDefault="005A1D5F" w:rsidP="007D72AE">
            <w:pPr>
              <w:snapToGrid w:val="0"/>
              <w:jc w:val="center"/>
            </w:pPr>
            <w:r w:rsidRPr="002619A1">
              <w:t>5.4.</w:t>
            </w:r>
          </w:p>
        </w:tc>
        <w:tc>
          <w:tcPr>
            <w:tcW w:w="4819" w:type="dxa"/>
            <w:tcBorders>
              <w:top w:val="single" w:sz="4" w:space="0" w:color="000000"/>
              <w:left w:val="single" w:sz="4" w:space="0" w:color="000000"/>
              <w:bottom w:val="single" w:sz="4" w:space="0" w:color="000000"/>
              <w:right w:val="single" w:sz="4" w:space="0" w:color="000000"/>
            </w:tcBorders>
          </w:tcPr>
          <w:p w14:paraId="43505E79" w14:textId="5A232AFF" w:rsidR="005A1D5F" w:rsidRPr="002619A1" w:rsidRDefault="005A1D5F" w:rsidP="007D72AE">
            <w:pPr>
              <w:tabs>
                <w:tab w:val="left" w:pos="5702"/>
              </w:tabs>
              <w:ind w:right="132"/>
              <w:rPr>
                <w:u w:val="single"/>
              </w:rPr>
            </w:pPr>
            <w:r w:rsidRPr="002619A1">
              <w:rPr>
                <w:u w:val="single"/>
              </w:rPr>
              <w:t>Diferencialų blokavimas</w:t>
            </w:r>
            <w:r w:rsidRPr="002619A1">
              <w:t>. Priekinio tilto diferencialo blokavimas. Galinio tilto diferencialo blokavimas. Tarp ašinis diferencialo blokavimas.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D4515BB" w14:textId="56EDB4A0" w:rsidR="005A1D5F" w:rsidRPr="002B2CDB" w:rsidRDefault="00BD70BD" w:rsidP="007D72AE">
            <w:pPr>
              <w:snapToGrid w:val="0"/>
              <w:jc w:val="center"/>
              <w:rPr>
                <w:color w:val="000000" w:themeColor="text1"/>
              </w:rPr>
            </w:pPr>
            <w:r w:rsidRPr="002B2CDB">
              <w:rPr>
                <w:color w:val="000000" w:themeColor="text1"/>
              </w:rPr>
              <w:t>TAIP</w:t>
            </w:r>
          </w:p>
        </w:tc>
      </w:tr>
      <w:tr w:rsidR="005A1D5F" w:rsidRPr="002F5EB6" w14:paraId="7A1EF872"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D947491" w14:textId="3D20F208" w:rsidR="005A1D5F" w:rsidRPr="002619A1" w:rsidRDefault="005A1D5F" w:rsidP="007D72AE">
            <w:pPr>
              <w:snapToGrid w:val="0"/>
              <w:jc w:val="center"/>
            </w:pPr>
            <w:r w:rsidRPr="002619A1">
              <w:t>5.5.</w:t>
            </w:r>
          </w:p>
        </w:tc>
        <w:tc>
          <w:tcPr>
            <w:tcW w:w="4819" w:type="dxa"/>
            <w:tcBorders>
              <w:top w:val="single" w:sz="4" w:space="0" w:color="000000"/>
              <w:left w:val="single" w:sz="4" w:space="0" w:color="000000"/>
              <w:bottom w:val="single" w:sz="4" w:space="0" w:color="000000"/>
              <w:right w:val="single" w:sz="4" w:space="0" w:color="000000"/>
            </w:tcBorders>
          </w:tcPr>
          <w:p w14:paraId="7348C3D4" w14:textId="563595F9" w:rsidR="005A1D5F" w:rsidRPr="00FB187F" w:rsidRDefault="005A1D5F" w:rsidP="007D72AE">
            <w:pPr>
              <w:tabs>
                <w:tab w:val="left" w:pos="5702"/>
              </w:tabs>
              <w:ind w:right="132"/>
            </w:pPr>
            <w:r w:rsidRPr="00FB187F">
              <w:rPr>
                <w:u w:val="single"/>
              </w:rPr>
              <w:t>Priekinės ir galinių ašių stabilizatoriai</w:t>
            </w:r>
            <w:r w:rsidRPr="00FB187F">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98D7E3F" w14:textId="5EC041C9" w:rsidR="005A1D5F" w:rsidRPr="002B2CDB" w:rsidRDefault="00BD70BD" w:rsidP="007D72AE">
            <w:pPr>
              <w:snapToGrid w:val="0"/>
              <w:jc w:val="center"/>
              <w:rPr>
                <w:color w:val="000000" w:themeColor="text1"/>
              </w:rPr>
            </w:pPr>
            <w:r w:rsidRPr="002B2CDB">
              <w:rPr>
                <w:color w:val="000000" w:themeColor="text1"/>
              </w:rPr>
              <w:t>TAIP</w:t>
            </w:r>
          </w:p>
        </w:tc>
      </w:tr>
      <w:tr w:rsidR="005A1D5F" w:rsidRPr="002F5EB6" w14:paraId="26F9282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E39823A" w14:textId="65941D27" w:rsidR="005A1D5F" w:rsidRPr="002619A1" w:rsidRDefault="005A1D5F" w:rsidP="007D72AE">
            <w:pPr>
              <w:snapToGrid w:val="0"/>
              <w:jc w:val="center"/>
            </w:pPr>
            <w:r w:rsidRPr="002619A1">
              <w:t>5.6.</w:t>
            </w:r>
          </w:p>
        </w:tc>
        <w:tc>
          <w:tcPr>
            <w:tcW w:w="4819" w:type="dxa"/>
            <w:tcBorders>
              <w:top w:val="single" w:sz="4" w:space="0" w:color="000000"/>
              <w:left w:val="single" w:sz="4" w:space="0" w:color="000000"/>
              <w:bottom w:val="single" w:sz="4" w:space="0" w:color="000000"/>
              <w:right w:val="single" w:sz="4" w:space="0" w:color="000000"/>
            </w:tcBorders>
          </w:tcPr>
          <w:p w14:paraId="2F45E92D" w14:textId="56C21400" w:rsidR="005A1D5F" w:rsidRPr="00FB187F" w:rsidRDefault="005A1D5F" w:rsidP="007D72AE">
            <w:pPr>
              <w:tabs>
                <w:tab w:val="left" w:pos="5702"/>
              </w:tabs>
              <w:ind w:right="132"/>
              <w:rPr>
                <w:u w:val="single"/>
              </w:rPr>
            </w:pPr>
            <w:r w:rsidRPr="00FB187F">
              <w:rPr>
                <w:u w:val="single"/>
              </w:rPr>
              <w:t>Ratų bazė</w:t>
            </w:r>
            <w:r w:rsidRPr="00FB187F">
              <w:t>. Ne mažiau 4100 mm.</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80F31CD" w14:textId="151A2D46" w:rsidR="005A1D5F" w:rsidRPr="002B2CDB" w:rsidRDefault="00BD70BD" w:rsidP="007D72AE">
            <w:pPr>
              <w:snapToGrid w:val="0"/>
              <w:jc w:val="center"/>
              <w:rPr>
                <w:color w:val="000000" w:themeColor="text1"/>
              </w:rPr>
            </w:pPr>
            <w:r w:rsidRPr="002B2CDB">
              <w:t>4100 mm</w:t>
            </w:r>
          </w:p>
        </w:tc>
      </w:tr>
      <w:tr w:rsidR="005A1D5F" w:rsidRPr="002F5EB6" w14:paraId="18690AF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23E0925" w14:textId="5F052D06" w:rsidR="005A1D5F" w:rsidRPr="002619A1" w:rsidRDefault="005A1D5F" w:rsidP="007D72AE">
            <w:pPr>
              <w:snapToGrid w:val="0"/>
              <w:jc w:val="center"/>
            </w:pPr>
            <w:r w:rsidRPr="002619A1">
              <w:t>5.7.</w:t>
            </w:r>
          </w:p>
        </w:tc>
        <w:tc>
          <w:tcPr>
            <w:tcW w:w="4819" w:type="dxa"/>
            <w:tcBorders>
              <w:top w:val="single" w:sz="4" w:space="0" w:color="000000"/>
              <w:left w:val="single" w:sz="4" w:space="0" w:color="000000"/>
              <w:bottom w:val="single" w:sz="4" w:space="0" w:color="000000"/>
              <w:right w:val="single" w:sz="4" w:space="0" w:color="000000"/>
            </w:tcBorders>
          </w:tcPr>
          <w:p w14:paraId="30F1B49F" w14:textId="4B3A9BEC" w:rsidR="005A1D5F" w:rsidRPr="00FB187F" w:rsidRDefault="005A1D5F" w:rsidP="007D72AE">
            <w:pPr>
              <w:tabs>
                <w:tab w:val="left" w:pos="5702"/>
              </w:tabs>
              <w:ind w:right="132"/>
              <w:rPr>
                <w:u w:val="single"/>
              </w:rPr>
            </w:pPr>
            <w:r w:rsidRPr="00FB187F">
              <w:rPr>
                <w:u w:val="single"/>
              </w:rPr>
              <w:t>Prošvaisa</w:t>
            </w:r>
            <w:r w:rsidRPr="00FB187F">
              <w:t>. Ne mažiau 330 mm.</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3AB0BFB" w14:textId="7327ABF1" w:rsidR="005A1D5F" w:rsidRPr="002B2CDB" w:rsidRDefault="00BD70BD" w:rsidP="007D72AE">
            <w:pPr>
              <w:snapToGrid w:val="0"/>
              <w:jc w:val="center"/>
              <w:rPr>
                <w:color w:val="000000" w:themeColor="text1"/>
              </w:rPr>
            </w:pPr>
            <w:r w:rsidRPr="002B2CDB">
              <w:rPr>
                <w:color w:val="000000" w:themeColor="text1"/>
              </w:rPr>
              <w:t>336 mm</w:t>
            </w:r>
          </w:p>
        </w:tc>
      </w:tr>
      <w:tr w:rsidR="005A1D5F" w:rsidRPr="002B2CDB" w14:paraId="044EA1D6"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6B3A25EF" w14:textId="79D78799" w:rsidR="005A1D5F" w:rsidRPr="002619A1" w:rsidRDefault="005A1D5F" w:rsidP="007D72AE">
            <w:pPr>
              <w:snapToGrid w:val="0"/>
              <w:jc w:val="center"/>
              <w:rPr>
                <w:b/>
              </w:rPr>
            </w:pPr>
            <w:r w:rsidRPr="002619A1">
              <w:rPr>
                <w:b/>
              </w:rPr>
              <w:t>6.</w:t>
            </w:r>
          </w:p>
        </w:tc>
        <w:tc>
          <w:tcPr>
            <w:tcW w:w="4819" w:type="dxa"/>
            <w:tcBorders>
              <w:top w:val="single" w:sz="4" w:space="0" w:color="000000"/>
              <w:left w:val="single" w:sz="4" w:space="0" w:color="000000"/>
              <w:bottom w:val="single" w:sz="4" w:space="0" w:color="000000"/>
              <w:right w:val="single" w:sz="4" w:space="0" w:color="000000"/>
            </w:tcBorders>
          </w:tcPr>
          <w:p w14:paraId="7780EC05" w14:textId="77777777" w:rsidR="005A1D5F" w:rsidRPr="00FB187F" w:rsidRDefault="005A1D5F" w:rsidP="007D72AE">
            <w:pPr>
              <w:snapToGrid w:val="0"/>
              <w:rPr>
                <w:b/>
              </w:rPr>
            </w:pPr>
            <w:r w:rsidRPr="00FB187F">
              <w:rPr>
                <w:b/>
                <w:color w:val="000000"/>
              </w:rPr>
              <w:t>Padangos</w:t>
            </w:r>
          </w:p>
        </w:tc>
        <w:tc>
          <w:tcPr>
            <w:tcW w:w="2694" w:type="dxa"/>
            <w:tcBorders>
              <w:top w:val="single" w:sz="4" w:space="0" w:color="000000"/>
              <w:left w:val="single" w:sz="4" w:space="0" w:color="000000"/>
              <w:bottom w:val="single" w:sz="4" w:space="0" w:color="000000"/>
              <w:right w:val="single" w:sz="4" w:space="0" w:color="000000"/>
            </w:tcBorders>
            <w:vAlign w:val="center"/>
          </w:tcPr>
          <w:p w14:paraId="27EB8696" w14:textId="77777777" w:rsidR="005A1D5F" w:rsidRPr="002B2CDB" w:rsidRDefault="005A1D5F" w:rsidP="007D72AE">
            <w:pPr>
              <w:snapToGrid w:val="0"/>
              <w:rPr>
                <w:b/>
              </w:rPr>
            </w:pPr>
          </w:p>
        </w:tc>
      </w:tr>
      <w:tr w:rsidR="005A1D5F" w:rsidRPr="002F5EB6" w14:paraId="2ADA243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7A352A0" w14:textId="35A504E9" w:rsidR="005A1D5F" w:rsidRPr="002F5EB6" w:rsidRDefault="005A1D5F" w:rsidP="007D72AE">
            <w:pPr>
              <w:snapToGrid w:val="0"/>
              <w:jc w:val="center"/>
            </w:pPr>
            <w:r>
              <w:t>6.1.</w:t>
            </w:r>
          </w:p>
        </w:tc>
        <w:tc>
          <w:tcPr>
            <w:tcW w:w="4819" w:type="dxa"/>
            <w:tcBorders>
              <w:top w:val="single" w:sz="4" w:space="0" w:color="000000"/>
              <w:left w:val="single" w:sz="4" w:space="0" w:color="000000"/>
              <w:bottom w:val="single" w:sz="4" w:space="0" w:color="000000"/>
              <w:right w:val="single" w:sz="4" w:space="0" w:color="000000"/>
            </w:tcBorders>
          </w:tcPr>
          <w:p w14:paraId="2FA5B3B2" w14:textId="36FE17F1" w:rsidR="005A1D5F" w:rsidRPr="00FB187F" w:rsidRDefault="005A1D5F" w:rsidP="007D72AE">
            <w:pPr>
              <w:snapToGrid w:val="0"/>
            </w:pPr>
            <w:r w:rsidRPr="00FB187F">
              <w:rPr>
                <w:u w:val="single"/>
              </w:rPr>
              <w:t>Padangos</w:t>
            </w:r>
            <w:r w:rsidRPr="00FB187F">
              <w:t>. Viengubos, vienodos ant visų ratų ir ašių, ne mažesnių nei 365/85 R20 išmatavimų.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2EB78E7" w14:textId="50F659AC" w:rsidR="005A1D5F" w:rsidRPr="002B2CDB" w:rsidRDefault="00BD70BD" w:rsidP="00BD70BD">
            <w:pPr>
              <w:pStyle w:val="Default"/>
              <w:jc w:val="center"/>
            </w:pPr>
            <w:proofErr w:type="spellStart"/>
            <w:r w:rsidRPr="002B2CDB">
              <w:rPr>
                <w:iCs/>
              </w:rPr>
              <w:t>Viengubos</w:t>
            </w:r>
            <w:proofErr w:type="spellEnd"/>
            <w:r w:rsidRPr="002B2CDB">
              <w:rPr>
                <w:iCs/>
              </w:rPr>
              <w:t xml:space="preserve">, </w:t>
            </w:r>
            <w:proofErr w:type="spellStart"/>
            <w:r w:rsidRPr="002B2CDB">
              <w:rPr>
                <w:iCs/>
              </w:rPr>
              <w:t>vienodos</w:t>
            </w:r>
            <w:proofErr w:type="spellEnd"/>
            <w:r w:rsidRPr="002B2CDB">
              <w:rPr>
                <w:iCs/>
              </w:rPr>
              <w:t xml:space="preserve"> </w:t>
            </w:r>
            <w:proofErr w:type="spellStart"/>
            <w:r w:rsidRPr="002B2CDB">
              <w:rPr>
                <w:iCs/>
              </w:rPr>
              <w:t>ant</w:t>
            </w:r>
            <w:proofErr w:type="spellEnd"/>
            <w:r w:rsidRPr="002B2CDB">
              <w:rPr>
                <w:iCs/>
              </w:rPr>
              <w:t xml:space="preserve"> </w:t>
            </w:r>
            <w:proofErr w:type="spellStart"/>
            <w:r w:rsidRPr="002B2CDB">
              <w:rPr>
                <w:iCs/>
              </w:rPr>
              <w:t>visų</w:t>
            </w:r>
            <w:proofErr w:type="spellEnd"/>
            <w:r w:rsidRPr="002B2CDB">
              <w:rPr>
                <w:iCs/>
              </w:rPr>
              <w:t xml:space="preserve"> </w:t>
            </w:r>
            <w:proofErr w:type="spellStart"/>
            <w:r w:rsidRPr="002B2CDB">
              <w:rPr>
                <w:iCs/>
              </w:rPr>
              <w:t>ratų</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ašių</w:t>
            </w:r>
            <w:proofErr w:type="spellEnd"/>
            <w:r w:rsidRPr="002B2CDB">
              <w:rPr>
                <w:iCs/>
              </w:rPr>
              <w:t xml:space="preserve">, 365/85 R20 </w:t>
            </w:r>
            <w:proofErr w:type="spellStart"/>
            <w:r w:rsidRPr="002B2CDB">
              <w:rPr>
                <w:iCs/>
              </w:rPr>
              <w:t>išmatavimų</w:t>
            </w:r>
            <w:proofErr w:type="spellEnd"/>
            <w:r w:rsidRPr="002B2CDB">
              <w:rPr>
                <w:iCs/>
              </w:rPr>
              <w:t xml:space="preserve">. </w:t>
            </w:r>
          </w:p>
        </w:tc>
      </w:tr>
      <w:tr w:rsidR="005A1D5F" w:rsidRPr="002B2CDB" w14:paraId="44B638F3"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5130DA40" w14:textId="14620B58" w:rsidR="005A1D5F" w:rsidRPr="002F5EB6" w:rsidRDefault="005A1D5F" w:rsidP="007D72AE">
            <w:pPr>
              <w:snapToGrid w:val="0"/>
              <w:jc w:val="center"/>
            </w:pPr>
            <w:r>
              <w:t>7.</w:t>
            </w:r>
          </w:p>
        </w:tc>
        <w:tc>
          <w:tcPr>
            <w:tcW w:w="4819" w:type="dxa"/>
            <w:tcBorders>
              <w:top w:val="single" w:sz="4" w:space="0" w:color="000000"/>
              <w:left w:val="single" w:sz="4" w:space="0" w:color="000000"/>
              <w:bottom w:val="single" w:sz="4" w:space="0" w:color="000000"/>
              <w:right w:val="single" w:sz="4" w:space="0" w:color="000000"/>
            </w:tcBorders>
          </w:tcPr>
          <w:p w14:paraId="4EDA6B2F" w14:textId="77777777" w:rsidR="005A1D5F" w:rsidRPr="00FB187F" w:rsidRDefault="005A1D5F" w:rsidP="002619A1">
            <w:pPr>
              <w:snapToGrid w:val="0"/>
              <w:rPr>
                <w:i/>
              </w:rPr>
            </w:pPr>
            <w:r w:rsidRPr="00FB187F">
              <w:rPr>
                <w:b/>
              </w:rPr>
              <w:t>Stabdžių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2C4EC111" w14:textId="77777777" w:rsidR="005A1D5F" w:rsidRPr="002B2CDB" w:rsidRDefault="005A1D5F" w:rsidP="002619A1">
            <w:pPr>
              <w:snapToGrid w:val="0"/>
            </w:pPr>
          </w:p>
        </w:tc>
      </w:tr>
      <w:tr w:rsidR="005A1D5F" w:rsidRPr="002F5EB6" w14:paraId="17929D2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D78D56C" w14:textId="484F1C5A" w:rsidR="005A1D5F" w:rsidRPr="002F5EB6" w:rsidRDefault="005A1D5F" w:rsidP="007D72AE">
            <w:pPr>
              <w:snapToGrid w:val="0"/>
              <w:jc w:val="center"/>
            </w:pPr>
            <w:r>
              <w:t>7.1.</w:t>
            </w:r>
          </w:p>
        </w:tc>
        <w:tc>
          <w:tcPr>
            <w:tcW w:w="4819" w:type="dxa"/>
            <w:tcBorders>
              <w:top w:val="single" w:sz="4" w:space="0" w:color="000000"/>
              <w:left w:val="single" w:sz="4" w:space="0" w:color="000000"/>
              <w:bottom w:val="single" w:sz="4" w:space="0" w:color="000000"/>
              <w:right w:val="single" w:sz="4" w:space="0" w:color="000000"/>
            </w:tcBorders>
          </w:tcPr>
          <w:p w14:paraId="4FA09036" w14:textId="37B39E81" w:rsidR="005A1D5F" w:rsidRPr="00FB187F" w:rsidRDefault="005A1D5F" w:rsidP="007D72AE">
            <w:pPr>
              <w:tabs>
                <w:tab w:val="left" w:pos="1995"/>
              </w:tabs>
              <w:snapToGrid w:val="0"/>
              <w:jc w:val="both"/>
              <w:rPr>
                <w:rStyle w:val="FontStyle12"/>
                <w:rFonts w:ascii="Times New Roman" w:hAnsi="Times New Roman" w:cs="Times New Roman"/>
                <w:sz w:val="24"/>
                <w:szCs w:val="24"/>
              </w:rPr>
            </w:pPr>
            <w:r w:rsidRPr="00FB187F">
              <w:rPr>
                <w:u w:val="single"/>
              </w:rPr>
              <w:t>ABS</w:t>
            </w:r>
            <w:r w:rsidRPr="00FB187F">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DC94ABF" w14:textId="4016B46E" w:rsidR="005A1D5F" w:rsidRPr="002B2CDB" w:rsidRDefault="00BD70BD" w:rsidP="007D72AE">
            <w:pPr>
              <w:snapToGrid w:val="0"/>
              <w:jc w:val="center"/>
            </w:pPr>
            <w:r w:rsidRPr="002B2CDB">
              <w:t>TAIP</w:t>
            </w:r>
          </w:p>
        </w:tc>
      </w:tr>
      <w:tr w:rsidR="005A1D5F" w:rsidRPr="002F5EB6" w14:paraId="31948A9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266B2B2" w14:textId="79FEC689" w:rsidR="005A1D5F" w:rsidRPr="002F5EB6" w:rsidRDefault="005A1D5F" w:rsidP="007D72AE">
            <w:pPr>
              <w:snapToGrid w:val="0"/>
              <w:jc w:val="center"/>
            </w:pPr>
            <w:r>
              <w:t>7.2.</w:t>
            </w:r>
          </w:p>
        </w:tc>
        <w:tc>
          <w:tcPr>
            <w:tcW w:w="4819" w:type="dxa"/>
            <w:tcBorders>
              <w:top w:val="single" w:sz="4" w:space="0" w:color="000000"/>
              <w:left w:val="single" w:sz="4" w:space="0" w:color="000000"/>
              <w:bottom w:val="single" w:sz="4" w:space="0" w:color="000000"/>
              <w:right w:val="single" w:sz="4" w:space="0" w:color="000000"/>
            </w:tcBorders>
          </w:tcPr>
          <w:p w14:paraId="78E22662" w14:textId="19DF2B26" w:rsidR="005A1D5F" w:rsidRPr="00FB187F" w:rsidRDefault="005A1D5F" w:rsidP="007D72AE">
            <w:pPr>
              <w:snapToGrid w:val="0"/>
              <w:rPr>
                <w:rStyle w:val="FontStyle12"/>
                <w:rFonts w:ascii="Times New Roman" w:hAnsi="Times New Roman" w:cs="Times New Roman"/>
                <w:sz w:val="24"/>
                <w:szCs w:val="24"/>
              </w:rPr>
            </w:pPr>
            <w:r w:rsidRPr="00FB187F">
              <w:rPr>
                <w:u w:val="single"/>
              </w:rPr>
              <w:t>ASR (praslydimo kontrolės sistema)</w:t>
            </w:r>
            <w:r w:rsidRPr="00FB187F">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6E787FF" w14:textId="1009B560" w:rsidR="005A1D5F" w:rsidRPr="002B2CDB" w:rsidRDefault="00BD70BD" w:rsidP="007D72AE">
            <w:pPr>
              <w:snapToGrid w:val="0"/>
              <w:jc w:val="center"/>
            </w:pPr>
            <w:r w:rsidRPr="002B2CDB">
              <w:t>TAIP</w:t>
            </w:r>
          </w:p>
        </w:tc>
      </w:tr>
      <w:tr w:rsidR="005A1D5F" w:rsidRPr="002F5EB6" w14:paraId="5B3CE874"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15E282C" w14:textId="0769913C" w:rsidR="005A1D5F" w:rsidRPr="002F5EB6" w:rsidRDefault="005A1D5F" w:rsidP="007D72AE">
            <w:pPr>
              <w:snapToGrid w:val="0"/>
              <w:jc w:val="center"/>
            </w:pPr>
            <w:r>
              <w:t>7.3.</w:t>
            </w:r>
          </w:p>
        </w:tc>
        <w:tc>
          <w:tcPr>
            <w:tcW w:w="4819" w:type="dxa"/>
            <w:tcBorders>
              <w:top w:val="single" w:sz="4" w:space="0" w:color="000000"/>
              <w:left w:val="single" w:sz="4" w:space="0" w:color="000000"/>
              <w:bottom w:val="single" w:sz="4" w:space="0" w:color="000000"/>
              <w:right w:val="single" w:sz="4" w:space="0" w:color="000000"/>
            </w:tcBorders>
          </w:tcPr>
          <w:p w14:paraId="443820F0" w14:textId="00F44258" w:rsidR="005A1D5F" w:rsidRPr="00FB187F" w:rsidRDefault="005A1D5F" w:rsidP="007D72AE">
            <w:pPr>
              <w:snapToGrid w:val="0"/>
              <w:rPr>
                <w:rStyle w:val="FontStyle12"/>
                <w:rFonts w:ascii="Times New Roman" w:hAnsi="Times New Roman" w:cs="Times New Roman"/>
                <w:sz w:val="24"/>
                <w:szCs w:val="24"/>
              </w:rPr>
            </w:pPr>
            <w:r w:rsidRPr="00FB187F">
              <w:rPr>
                <w:u w:val="single"/>
              </w:rPr>
              <w:t>Stabdžių tipas</w:t>
            </w:r>
            <w:r w:rsidRPr="00FB187F">
              <w:t>. Diskiniai arba būgniniai. Visų ratų stabdžiai – vieno tipo.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85461E4" w14:textId="66D673B6" w:rsidR="005A1D5F" w:rsidRPr="002B2CDB" w:rsidRDefault="00BD70BD" w:rsidP="00BD70BD">
            <w:pPr>
              <w:pStyle w:val="Default"/>
              <w:jc w:val="center"/>
            </w:pPr>
            <w:proofErr w:type="spellStart"/>
            <w:r w:rsidRPr="002B2CDB">
              <w:rPr>
                <w:iCs/>
              </w:rPr>
              <w:t>Diskiniai</w:t>
            </w:r>
            <w:proofErr w:type="spellEnd"/>
            <w:r w:rsidRPr="002B2CDB">
              <w:rPr>
                <w:iCs/>
              </w:rPr>
              <w:t xml:space="preserve">. </w:t>
            </w:r>
            <w:proofErr w:type="spellStart"/>
            <w:r w:rsidRPr="002B2CDB">
              <w:rPr>
                <w:iCs/>
              </w:rPr>
              <w:t>Visų</w:t>
            </w:r>
            <w:proofErr w:type="spellEnd"/>
            <w:r w:rsidRPr="002B2CDB">
              <w:rPr>
                <w:iCs/>
              </w:rPr>
              <w:t xml:space="preserve"> </w:t>
            </w:r>
            <w:proofErr w:type="spellStart"/>
            <w:r w:rsidRPr="002B2CDB">
              <w:rPr>
                <w:iCs/>
              </w:rPr>
              <w:t>ratų</w:t>
            </w:r>
            <w:proofErr w:type="spellEnd"/>
            <w:r w:rsidRPr="002B2CDB">
              <w:rPr>
                <w:iCs/>
              </w:rPr>
              <w:t xml:space="preserve"> </w:t>
            </w:r>
            <w:proofErr w:type="spellStart"/>
            <w:r w:rsidRPr="002B2CDB">
              <w:rPr>
                <w:iCs/>
              </w:rPr>
              <w:t>stabdžiai</w:t>
            </w:r>
            <w:proofErr w:type="spellEnd"/>
            <w:r w:rsidRPr="002B2CDB">
              <w:rPr>
                <w:iCs/>
              </w:rPr>
              <w:t xml:space="preserve"> – </w:t>
            </w:r>
            <w:proofErr w:type="spellStart"/>
            <w:r w:rsidRPr="002B2CDB">
              <w:rPr>
                <w:iCs/>
              </w:rPr>
              <w:t>vieno</w:t>
            </w:r>
            <w:proofErr w:type="spellEnd"/>
            <w:r w:rsidRPr="002B2CDB">
              <w:rPr>
                <w:iCs/>
              </w:rPr>
              <w:t xml:space="preserve"> </w:t>
            </w:r>
            <w:proofErr w:type="spellStart"/>
            <w:r w:rsidRPr="002B2CDB">
              <w:rPr>
                <w:iCs/>
              </w:rPr>
              <w:t>tipo</w:t>
            </w:r>
            <w:proofErr w:type="spellEnd"/>
            <w:r w:rsidRPr="002B2CDB">
              <w:rPr>
                <w:iCs/>
              </w:rPr>
              <w:t xml:space="preserve">. </w:t>
            </w:r>
          </w:p>
        </w:tc>
      </w:tr>
      <w:tr w:rsidR="005A1D5F" w:rsidRPr="002F5EB6" w14:paraId="13C96BA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6592E7C" w14:textId="79F53AAE" w:rsidR="005A1D5F" w:rsidRDefault="005A1D5F" w:rsidP="007D72AE">
            <w:pPr>
              <w:snapToGrid w:val="0"/>
              <w:jc w:val="center"/>
            </w:pPr>
            <w:r>
              <w:t>7.4.</w:t>
            </w:r>
          </w:p>
        </w:tc>
        <w:tc>
          <w:tcPr>
            <w:tcW w:w="4819" w:type="dxa"/>
            <w:tcBorders>
              <w:top w:val="single" w:sz="4" w:space="0" w:color="000000"/>
              <w:left w:val="single" w:sz="4" w:space="0" w:color="000000"/>
              <w:bottom w:val="single" w:sz="4" w:space="0" w:color="000000"/>
              <w:right w:val="single" w:sz="4" w:space="0" w:color="000000"/>
            </w:tcBorders>
          </w:tcPr>
          <w:p w14:paraId="36592AA8" w14:textId="769CE75C" w:rsidR="005A1D5F" w:rsidRPr="00FB187F" w:rsidRDefault="005A1D5F" w:rsidP="007D72AE">
            <w:pPr>
              <w:snapToGrid w:val="0"/>
              <w:rPr>
                <w:rStyle w:val="FontStyle12"/>
                <w:rFonts w:ascii="Times New Roman" w:hAnsi="Times New Roman" w:cs="Times New Roman"/>
                <w:sz w:val="24"/>
                <w:szCs w:val="24"/>
              </w:rPr>
            </w:pPr>
            <w:r w:rsidRPr="00C86B86">
              <w:rPr>
                <w:u w:val="single"/>
              </w:rPr>
              <w:t>Oro kompresorius</w:t>
            </w:r>
            <w:r w:rsidRPr="00FB187F">
              <w:t>. Našumas ne mažesnis nei 1000 l/min, tūris ne mažesnis nei 700 cm³.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5C6402E" w14:textId="41D0270B" w:rsidR="005A1D5F" w:rsidRPr="002B2CDB" w:rsidRDefault="00BD70BD" w:rsidP="00BD70BD">
            <w:pPr>
              <w:pStyle w:val="Default"/>
              <w:jc w:val="center"/>
            </w:pPr>
            <w:proofErr w:type="spellStart"/>
            <w:r w:rsidRPr="002B2CDB">
              <w:rPr>
                <w:iCs/>
              </w:rPr>
              <w:t>Našumas</w:t>
            </w:r>
            <w:proofErr w:type="spellEnd"/>
            <w:r w:rsidRPr="002B2CDB">
              <w:rPr>
                <w:iCs/>
              </w:rPr>
              <w:t xml:space="preserve"> 1080 l/min, </w:t>
            </w:r>
            <w:proofErr w:type="spellStart"/>
            <w:r w:rsidRPr="002B2CDB">
              <w:rPr>
                <w:iCs/>
              </w:rPr>
              <w:t>tūris</w:t>
            </w:r>
            <w:proofErr w:type="spellEnd"/>
            <w:r w:rsidRPr="002B2CDB">
              <w:rPr>
                <w:iCs/>
              </w:rPr>
              <w:t xml:space="preserve"> ne </w:t>
            </w:r>
            <w:proofErr w:type="spellStart"/>
            <w:r w:rsidRPr="002B2CDB">
              <w:rPr>
                <w:iCs/>
              </w:rPr>
              <w:t>mažesnis</w:t>
            </w:r>
            <w:proofErr w:type="spellEnd"/>
            <w:r w:rsidRPr="002B2CDB">
              <w:rPr>
                <w:iCs/>
              </w:rPr>
              <w:t xml:space="preserve"> </w:t>
            </w:r>
            <w:proofErr w:type="spellStart"/>
            <w:r w:rsidRPr="002B2CDB">
              <w:rPr>
                <w:iCs/>
              </w:rPr>
              <w:t>nei</w:t>
            </w:r>
            <w:proofErr w:type="spellEnd"/>
            <w:r w:rsidRPr="002B2CDB">
              <w:rPr>
                <w:iCs/>
              </w:rPr>
              <w:t xml:space="preserve"> 720 cm³. </w:t>
            </w:r>
          </w:p>
        </w:tc>
      </w:tr>
      <w:tr w:rsidR="005A1D5F" w:rsidRPr="002B2CDB" w14:paraId="2C2DD247"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6FFB8D20" w14:textId="440822D3" w:rsidR="005A1D5F" w:rsidRPr="00C86B86" w:rsidRDefault="005A1D5F" w:rsidP="007D72AE">
            <w:pPr>
              <w:snapToGrid w:val="0"/>
              <w:jc w:val="center"/>
              <w:rPr>
                <w:b/>
              </w:rPr>
            </w:pPr>
            <w:r w:rsidRPr="00C86B86">
              <w:rPr>
                <w:b/>
              </w:rPr>
              <w:t>8.</w:t>
            </w:r>
          </w:p>
        </w:tc>
        <w:tc>
          <w:tcPr>
            <w:tcW w:w="4819" w:type="dxa"/>
            <w:tcBorders>
              <w:top w:val="single" w:sz="4" w:space="0" w:color="000000"/>
              <w:left w:val="single" w:sz="4" w:space="0" w:color="000000"/>
              <w:bottom w:val="single" w:sz="4" w:space="0" w:color="000000"/>
              <w:right w:val="single" w:sz="4" w:space="0" w:color="000000"/>
            </w:tcBorders>
          </w:tcPr>
          <w:p w14:paraId="3CBF2BF4" w14:textId="77777777" w:rsidR="005A1D5F" w:rsidRPr="00C86B86" w:rsidRDefault="005A1D5F" w:rsidP="007D72AE">
            <w:pPr>
              <w:tabs>
                <w:tab w:val="left" w:pos="284"/>
              </w:tabs>
              <w:rPr>
                <w:b/>
                <w:color w:val="000000"/>
              </w:rPr>
            </w:pPr>
            <w:r w:rsidRPr="00C86B86">
              <w:rPr>
                <w:b/>
              </w:rPr>
              <w:t>Elektrinė sistema</w:t>
            </w:r>
          </w:p>
        </w:tc>
        <w:tc>
          <w:tcPr>
            <w:tcW w:w="2694" w:type="dxa"/>
            <w:tcBorders>
              <w:top w:val="single" w:sz="4" w:space="0" w:color="000000"/>
              <w:left w:val="single" w:sz="4" w:space="0" w:color="000000"/>
              <w:bottom w:val="single" w:sz="4" w:space="0" w:color="000000"/>
              <w:right w:val="single" w:sz="4" w:space="0" w:color="000000"/>
            </w:tcBorders>
            <w:vAlign w:val="center"/>
          </w:tcPr>
          <w:p w14:paraId="0D05F733" w14:textId="77777777" w:rsidR="005A1D5F" w:rsidRPr="002B2CDB" w:rsidRDefault="005A1D5F" w:rsidP="007D72AE">
            <w:pPr>
              <w:tabs>
                <w:tab w:val="left" w:pos="284"/>
              </w:tabs>
              <w:rPr>
                <w:b/>
                <w:color w:val="000000"/>
              </w:rPr>
            </w:pPr>
          </w:p>
        </w:tc>
      </w:tr>
      <w:tr w:rsidR="005A1D5F" w:rsidRPr="002F5EB6" w14:paraId="620D213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48B32DD" w14:textId="195F6842" w:rsidR="005A1D5F" w:rsidRPr="00C86B86" w:rsidRDefault="005A1D5F" w:rsidP="007D72AE">
            <w:pPr>
              <w:snapToGrid w:val="0"/>
              <w:jc w:val="center"/>
            </w:pPr>
            <w:r w:rsidRPr="00C86B86">
              <w:t>8.1.</w:t>
            </w:r>
          </w:p>
        </w:tc>
        <w:tc>
          <w:tcPr>
            <w:tcW w:w="4819" w:type="dxa"/>
            <w:tcBorders>
              <w:top w:val="single" w:sz="4" w:space="0" w:color="000000"/>
              <w:left w:val="single" w:sz="4" w:space="0" w:color="000000"/>
              <w:bottom w:val="single" w:sz="4" w:space="0" w:color="000000"/>
              <w:right w:val="single" w:sz="4" w:space="0" w:color="000000"/>
            </w:tcBorders>
          </w:tcPr>
          <w:p w14:paraId="3B2AF6E4" w14:textId="327CDE8C"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u w:val="single"/>
              </w:rPr>
              <w:t>Generatoriaus galia</w:t>
            </w:r>
            <w:r w:rsidRPr="00C86B86">
              <w:t>. Ne mažiau kaip 2500 W.</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A4E61EA" w14:textId="2F76DE93" w:rsidR="005A1D5F" w:rsidRPr="002B2CDB" w:rsidRDefault="00BD70BD" w:rsidP="007D72AE">
            <w:pPr>
              <w:snapToGrid w:val="0"/>
              <w:jc w:val="center"/>
            </w:pPr>
            <w:r w:rsidRPr="002B2CDB">
              <w:t>2640 W</w:t>
            </w:r>
          </w:p>
        </w:tc>
      </w:tr>
      <w:tr w:rsidR="005A1D5F" w:rsidRPr="002F5EB6" w14:paraId="5B46679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AE60B3D" w14:textId="04B7B388" w:rsidR="005A1D5F" w:rsidRPr="00C86B86" w:rsidRDefault="005A1D5F" w:rsidP="007D72AE">
            <w:pPr>
              <w:snapToGrid w:val="0"/>
              <w:jc w:val="center"/>
            </w:pPr>
            <w:r w:rsidRPr="00C86B86">
              <w:t>8.2.</w:t>
            </w:r>
          </w:p>
        </w:tc>
        <w:tc>
          <w:tcPr>
            <w:tcW w:w="4819" w:type="dxa"/>
            <w:tcBorders>
              <w:top w:val="single" w:sz="4" w:space="0" w:color="000000"/>
              <w:left w:val="single" w:sz="4" w:space="0" w:color="000000"/>
              <w:bottom w:val="single" w:sz="4" w:space="0" w:color="000000"/>
              <w:right w:val="single" w:sz="4" w:space="0" w:color="000000"/>
            </w:tcBorders>
          </w:tcPr>
          <w:p w14:paraId="0649D1C5" w14:textId="4C7AF153" w:rsidR="005A1D5F" w:rsidRPr="00C86B86" w:rsidRDefault="005A1D5F" w:rsidP="00210AB4">
            <w:pPr>
              <w:pStyle w:val="Footer"/>
              <w:tabs>
                <w:tab w:val="left" w:pos="1296"/>
              </w:tabs>
              <w:jc w:val="both"/>
              <w:rPr>
                <w:rStyle w:val="FontStyle12"/>
                <w:rFonts w:ascii="Times New Roman" w:hAnsi="Times New Roman" w:cs="Times New Roman"/>
                <w:sz w:val="24"/>
                <w:szCs w:val="24"/>
              </w:rPr>
            </w:pPr>
            <w:r w:rsidRPr="00C86B86">
              <w:rPr>
                <w:w w:val="102"/>
                <w:u w:val="single"/>
              </w:rPr>
              <w:t>Akumuliatorių baterijos</w:t>
            </w:r>
            <w:r w:rsidRPr="00C86B86">
              <w:rPr>
                <w:w w:val="102"/>
              </w:rPr>
              <w:t>. 2 x 12V, ne mažiau kaip 180 Ah.</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901254B" w14:textId="6073494F" w:rsidR="005A1D5F" w:rsidRPr="002B2CDB" w:rsidRDefault="00BD70BD" w:rsidP="00BD70BD">
            <w:pPr>
              <w:pStyle w:val="Default"/>
              <w:jc w:val="center"/>
            </w:pPr>
            <w:r w:rsidRPr="002B2CDB">
              <w:rPr>
                <w:iCs/>
              </w:rPr>
              <w:t xml:space="preserve">2 x 12V, 185 Ah. </w:t>
            </w:r>
          </w:p>
        </w:tc>
      </w:tr>
      <w:tr w:rsidR="005A1D5F" w:rsidRPr="002F5EB6" w14:paraId="3FE971B1"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BB97E16" w14:textId="3287CF7A" w:rsidR="005A1D5F" w:rsidRPr="00C86B86" w:rsidRDefault="005A1D5F" w:rsidP="007D72AE">
            <w:pPr>
              <w:snapToGrid w:val="0"/>
              <w:jc w:val="center"/>
            </w:pPr>
            <w:r w:rsidRPr="00C86B86">
              <w:t>8.3.</w:t>
            </w:r>
          </w:p>
        </w:tc>
        <w:tc>
          <w:tcPr>
            <w:tcW w:w="4819" w:type="dxa"/>
            <w:tcBorders>
              <w:top w:val="single" w:sz="4" w:space="0" w:color="000000"/>
              <w:left w:val="single" w:sz="4" w:space="0" w:color="000000"/>
              <w:bottom w:val="single" w:sz="4" w:space="0" w:color="000000"/>
              <w:right w:val="single" w:sz="4" w:space="0" w:color="000000"/>
            </w:tcBorders>
          </w:tcPr>
          <w:p w14:paraId="3626C971" w14:textId="111DA070"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w w:val="102"/>
                <w:u w:val="single"/>
              </w:rPr>
              <w:t>Akumuliatorių masės išjungimas</w:t>
            </w:r>
            <w:r w:rsidRPr="00C86B86">
              <w:rPr>
                <w:w w:val="102"/>
              </w:rPr>
              <w:t xml:space="preserve">. </w:t>
            </w:r>
            <w:r w:rsidRPr="00C86B86">
              <w:t>Turi būti išjungiamas / įjungiamas nuotoliniu būdu.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90AB76A" w14:textId="0FF2562C" w:rsidR="005A1D5F" w:rsidRPr="002B2CDB" w:rsidRDefault="00BD70BD" w:rsidP="007D72AE">
            <w:pPr>
              <w:snapToGrid w:val="0"/>
              <w:jc w:val="center"/>
            </w:pPr>
            <w:r w:rsidRPr="002B2CDB">
              <w:t>TAIP</w:t>
            </w:r>
          </w:p>
        </w:tc>
      </w:tr>
      <w:tr w:rsidR="005A1D5F" w:rsidRPr="002F5EB6" w14:paraId="739E9F8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9BB644C" w14:textId="1BCC18B3" w:rsidR="005A1D5F" w:rsidRPr="00C86B86" w:rsidRDefault="005A1D5F" w:rsidP="007D72AE">
            <w:pPr>
              <w:snapToGrid w:val="0"/>
              <w:jc w:val="center"/>
            </w:pPr>
            <w:r w:rsidRPr="00C86B86">
              <w:t>8.4.</w:t>
            </w:r>
          </w:p>
        </w:tc>
        <w:tc>
          <w:tcPr>
            <w:tcW w:w="4819" w:type="dxa"/>
            <w:tcBorders>
              <w:top w:val="single" w:sz="4" w:space="0" w:color="000000"/>
              <w:left w:val="single" w:sz="4" w:space="0" w:color="000000"/>
              <w:bottom w:val="single" w:sz="4" w:space="0" w:color="000000"/>
              <w:right w:val="single" w:sz="4" w:space="0" w:color="000000"/>
            </w:tcBorders>
          </w:tcPr>
          <w:p w14:paraId="25039F03" w14:textId="7044D602"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w w:val="102"/>
                <w:u w:val="single"/>
              </w:rPr>
              <w:t>Dienos šviesos žibintai</w:t>
            </w:r>
            <w:r w:rsidRPr="00C86B86">
              <w:rPr>
                <w:w w:val="102"/>
              </w:rPr>
              <w:t xml:space="preserve">. </w:t>
            </w:r>
            <w:r w:rsidRPr="00C86B86">
              <w:t>LED tipo.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6F8030B" w14:textId="50B3DA2A" w:rsidR="005A1D5F" w:rsidRPr="002B2CDB" w:rsidRDefault="00BD70BD" w:rsidP="007D72AE">
            <w:pPr>
              <w:snapToGrid w:val="0"/>
              <w:jc w:val="center"/>
            </w:pPr>
            <w:r w:rsidRPr="002B2CDB">
              <w:t>TAIP</w:t>
            </w:r>
          </w:p>
        </w:tc>
      </w:tr>
      <w:tr w:rsidR="005A1D5F" w:rsidRPr="002F5EB6" w14:paraId="459929F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B3637E2" w14:textId="27ECFCFE" w:rsidR="005A1D5F" w:rsidRPr="00C86B86" w:rsidRDefault="005A1D5F" w:rsidP="007D72AE">
            <w:pPr>
              <w:snapToGrid w:val="0"/>
              <w:jc w:val="center"/>
            </w:pPr>
            <w:r w:rsidRPr="00C86B86">
              <w:t>8.5.</w:t>
            </w:r>
          </w:p>
        </w:tc>
        <w:tc>
          <w:tcPr>
            <w:tcW w:w="4819" w:type="dxa"/>
            <w:tcBorders>
              <w:top w:val="single" w:sz="4" w:space="0" w:color="000000"/>
              <w:left w:val="single" w:sz="4" w:space="0" w:color="000000"/>
              <w:bottom w:val="single" w:sz="4" w:space="0" w:color="000000"/>
              <w:right w:val="single" w:sz="4" w:space="0" w:color="000000"/>
            </w:tcBorders>
          </w:tcPr>
          <w:p w14:paraId="2A0AAFDF" w14:textId="25700733"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w w:val="102"/>
                <w:u w:val="single"/>
              </w:rPr>
              <w:t>Galiniai žibintai</w:t>
            </w:r>
            <w:r w:rsidRPr="00C86B86">
              <w:rPr>
                <w:w w:val="102"/>
              </w:rPr>
              <w:t xml:space="preserve">. </w:t>
            </w:r>
            <w:r w:rsidRPr="00C86B86">
              <w:t>LED tipo.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709BE86" w14:textId="76D9325F" w:rsidR="005A1D5F" w:rsidRPr="002B2CDB" w:rsidRDefault="00BD70BD" w:rsidP="007D72AE">
            <w:pPr>
              <w:snapToGrid w:val="0"/>
              <w:jc w:val="center"/>
            </w:pPr>
            <w:r w:rsidRPr="002B2CDB">
              <w:t>TAIP</w:t>
            </w:r>
          </w:p>
        </w:tc>
      </w:tr>
      <w:tr w:rsidR="005A1D5F" w:rsidRPr="002F5EB6" w14:paraId="63A8D847"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FECDE53" w14:textId="10037CC9" w:rsidR="005A1D5F" w:rsidRPr="00C86B86" w:rsidRDefault="005A1D5F" w:rsidP="007D72AE">
            <w:pPr>
              <w:snapToGrid w:val="0"/>
              <w:jc w:val="center"/>
            </w:pPr>
            <w:r w:rsidRPr="00C86B86">
              <w:t>8.6.</w:t>
            </w:r>
          </w:p>
        </w:tc>
        <w:tc>
          <w:tcPr>
            <w:tcW w:w="4819" w:type="dxa"/>
            <w:tcBorders>
              <w:top w:val="single" w:sz="4" w:space="0" w:color="000000"/>
              <w:left w:val="single" w:sz="4" w:space="0" w:color="000000"/>
              <w:bottom w:val="single" w:sz="4" w:space="0" w:color="000000"/>
              <w:right w:val="single" w:sz="4" w:space="0" w:color="000000"/>
            </w:tcBorders>
          </w:tcPr>
          <w:p w14:paraId="5D19E2F4" w14:textId="36174B19"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w w:val="102"/>
                <w:u w:val="single"/>
              </w:rPr>
              <w:t>NATO jungtis</w:t>
            </w:r>
            <w:r w:rsidRPr="00C86B86">
              <w:rPr>
                <w:w w:val="102"/>
              </w:rPr>
              <w:t xml:space="preserve">. </w:t>
            </w:r>
            <w:r w:rsidRPr="00C86B86">
              <w:t>Įrengta NATO jungtis (vieta atskirai derinama su užsakovu gamybos metu).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5248B73" w14:textId="47A118AF" w:rsidR="005A1D5F" w:rsidRPr="002B2CDB" w:rsidRDefault="005A1D5F" w:rsidP="007D72AE">
            <w:pPr>
              <w:snapToGrid w:val="0"/>
              <w:jc w:val="center"/>
            </w:pPr>
            <w:r w:rsidRPr="002B2CDB">
              <w:t>TAIP/NE</w:t>
            </w:r>
          </w:p>
        </w:tc>
      </w:tr>
      <w:tr w:rsidR="005A1D5F" w:rsidRPr="002F5EB6" w14:paraId="0002E95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F7E0CDC" w14:textId="36D3C6C2" w:rsidR="005A1D5F" w:rsidRPr="00C86B86" w:rsidRDefault="005A1D5F" w:rsidP="007D72AE">
            <w:pPr>
              <w:snapToGrid w:val="0"/>
              <w:jc w:val="center"/>
            </w:pPr>
            <w:r w:rsidRPr="00C86B86">
              <w:t>8.7.</w:t>
            </w:r>
          </w:p>
        </w:tc>
        <w:tc>
          <w:tcPr>
            <w:tcW w:w="4819" w:type="dxa"/>
            <w:tcBorders>
              <w:top w:val="single" w:sz="4" w:space="0" w:color="000000"/>
              <w:left w:val="single" w:sz="4" w:space="0" w:color="000000"/>
              <w:bottom w:val="single" w:sz="4" w:space="0" w:color="000000"/>
              <w:right w:val="single" w:sz="4" w:space="0" w:color="000000"/>
            </w:tcBorders>
          </w:tcPr>
          <w:p w14:paraId="01C03170" w14:textId="6E9D6A34" w:rsidR="005A1D5F" w:rsidRPr="00C86B86" w:rsidRDefault="005A1D5F" w:rsidP="007D72AE">
            <w:pPr>
              <w:pStyle w:val="Footer"/>
              <w:tabs>
                <w:tab w:val="left" w:pos="1296"/>
              </w:tabs>
              <w:jc w:val="both"/>
              <w:rPr>
                <w:rStyle w:val="FontStyle12"/>
                <w:rFonts w:ascii="Times New Roman" w:hAnsi="Times New Roman" w:cs="Times New Roman"/>
                <w:sz w:val="24"/>
                <w:szCs w:val="24"/>
              </w:rPr>
            </w:pPr>
            <w:r w:rsidRPr="00C86B86">
              <w:rPr>
                <w:w w:val="102"/>
                <w:u w:val="single"/>
              </w:rPr>
              <w:t>Vaizdo kameros</w:t>
            </w:r>
            <w:r w:rsidRPr="00C86B86">
              <w:rPr>
                <w:w w:val="102"/>
              </w:rPr>
              <w:t xml:space="preserve">. </w:t>
            </w:r>
            <w:r w:rsidRPr="00C86B86">
              <w:t>Sumontuota 360 laipsnių vaizdo kamerų sistema, ne mažiau kaip 400.00 cd/m² ryškumo, atitinka IP40 / IP69 atsparumo klasę bei jungiame prie atskiro, ne mažiau kaip 7 colių HD raiškos ekrano.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5353D2D" w14:textId="26CB69FA" w:rsidR="005A1D5F" w:rsidRPr="002B2CDB" w:rsidRDefault="00BD70BD" w:rsidP="00BD70BD">
            <w:pPr>
              <w:pStyle w:val="Default"/>
              <w:jc w:val="center"/>
            </w:pPr>
            <w:proofErr w:type="spellStart"/>
            <w:r w:rsidRPr="002B2CDB">
              <w:rPr>
                <w:iCs/>
              </w:rPr>
              <w:t>Sumontuota</w:t>
            </w:r>
            <w:proofErr w:type="spellEnd"/>
            <w:r w:rsidRPr="002B2CDB">
              <w:rPr>
                <w:iCs/>
              </w:rPr>
              <w:t xml:space="preserve"> 360 </w:t>
            </w:r>
            <w:proofErr w:type="spellStart"/>
            <w:r w:rsidRPr="002B2CDB">
              <w:rPr>
                <w:iCs/>
              </w:rPr>
              <w:t>laipsnių</w:t>
            </w:r>
            <w:proofErr w:type="spellEnd"/>
            <w:r w:rsidRPr="002B2CDB">
              <w:rPr>
                <w:iCs/>
              </w:rPr>
              <w:t xml:space="preserve"> </w:t>
            </w:r>
            <w:proofErr w:type="spellStart"/>
            <w:r w:rsidRPr="002B2CDB">
              <w:rPr>
                <w:iCs/>
              </w:rPr>
              <w:t>vaizdo</w:t>
            </w:r>
            <w:proofErr w:type="spellEnd"/>
            <w:r w:rsidRPr="002B2CDB">
              <w:rPr>
                <w:iCs/>
              </w:rPr>
              <w:t xml:space="preserve"> </w:t>
            </w:r>
            <w:proofErr w:type="spellStart"/>
            <w:r w:rsidRPr="002B2CDB">
              <w:rPr>
                <w:iCs/>
              </w:rPr>
              <w:t>kamerų</w:t>
            </w:r>
            <w:proofErr w:type="spellEnd"/>
            <w:r w:rsidRPr="002B2CDB">
              <w:rPr>
                <w:iCs/>
              </w:rPr>
              <w:t xml:space="preserve"> </w:t>
            </w:r>
            <w:proofErr w:type="spellStart"/>
            <w:r w:rsidRPr="002B2CDB">
              <w:rPr>
                <w:iCs/>
              </w:rPr>
              <w:t>sistema</w:t>
            </w:r>
            <w:proofErr w:type="spellEnd"/>
            <w:r w:rsidRPr="002B2CDB">
              <w:rPr>
                <w:iCs/>
              </w:rPr>
              <w:t xml:space="preserve">, 400.00 cd/m² </w:t>
            </w:r>
            <w:proofErr w:type="spellStart"/>
            <w:r w:rsidRPr="002B2CDB">
              <w:rPr>
                <w:iCs/>
              </w:rPr>
              <w:t>ryškumo</w:t>
            </w:r>
            <w:proofErr w:type="spellEnd"/>
            <w:r w:rsidRPr="002B2CDB">
              <w:rPr>
                <w:iCs/>
              </w:rPr>
              <w:t xml:space="preserve">, </w:t>
            </w:r>
            <w:proofErr w:type="spellStart"/>
            <w:r w:rsidRPr="002B2CDB">
              <w:rPr>
                <w:iCs/>
              </w:rPr>
              <w:t>atitinka</w:t>
            </w:r>
            <w:proofErr w:type="spellEnd"/>
            <w:r w:rsidRPr="002B2CDB">
              <w:rPr>
                <w:iCs/>
              </w:rPr>
              <w:t xml:space="preserve"> IP40 / IP69 </w:t>
            </w:r>
            <w:proofErr w:type="spellStart"/>
            <w:r w:rsidRPr="002B2CDB">
              <w:rPr>
                <w:iCs/>
              </w:rPr>
              <w:t>atsparumo</w:t>
            </w:r>
            <w:proofErr w:type="spellEnd"/>
            <w:r w:rsidRPr="002B2CDB">
              <w:rPr>
                <w:iCs/>
              </w:rPr>
              <w:t xml:space="preserve"> </w:t>
            </w:r>
            <w:proofErr w:type="spellStart"/>
            <w:r w:rsidRPr="002B2CDB">
              <w:rPr>
                <w:iCs/>
              </w:rPr>
              <w:t>klasę</w:t>
            </w:r>
            <w:proofErr w:type="spellEnd"/>
            <w:r w:rsidRPr="002B2CDB">
              <w:rPr>
                <w:iCs/>
              </w:rPr>
              <w:t xml:space="preserve"> </w:t>
            </w:r>
            <w:proofErr w:type="spellStart"/>
            <w:r w:rsidRPr="002B2CDB">
              <w:rPr>
                <w:iCs/>
              </w:rPr>
              <w:t>bei</w:t>
            </w:r>
            <w:proofErr w:type="spellEnd"/>
            <w:r w:rsidRPr="002B2CDB">
              <w:rPr>
                <w:iCs/>
              </w:rPr>
              <w:t xml:space="preserve"> </w:t>
            </w:r>
            <w:proofErr w:type="spellStart"/>
            <w:r w:rsidRPr="002B2CDB">
              <w:rPr>
                <w:iCs/>
              </w:rPr>
              <w:lastRenderedPageBreak/>
              <w:t>jungiame</w:t>
            </w:r>
            <w:proofErr w:type="spellEnd"/>
            <w:r w:rsidRPr="002B2CDB">
              <w:rPr>
                <w:iCs/>
              </w:rPr>
              <w:t xml:space="preserve"> </w:t>
            </w:r>
            <w:proofErr w:type="spellStart"/>
            <w:r w:rsidRPr="002B2CDB">
              <w:rPr>
                <w:iCs/>
              </w:rPr>
              <w:t>prie</w:t>
            </w:r>
            <w:proofErr w:type="spellEnd"/>
            <w:r w:rsidRPr="002B2CDB">
              <w:rPr>
                <w:iCs/>
              </w:rPr>
              <w:t xml:space="preserve"> </w:t>
            </w:r>
            <w:proofErr w:type="spellStart"/>
            <w:r w:rsidRPr="002B2CDB">
              <w:rPr>
                <w:iCs/>
              </w:rPr>
              <w:t>atskiro</w:t>
            </w:r>
            <w:proofErr w:type="spellEnd"/>
            <w:r w:rsidRPr="002B2CDB">
              <w:rPr>
                <w:iCs/>
              </w:rPr>
              <w:t xml:space="preserve">, 7 </w:t>
            </w:r>
            <w:proofErr w:type="spellStart"/>
            <w:r w:rsidRPr="002B2CDB">
              <w:rPr>
                <w:iCs/>
              </w:rPr>
              <w:t>colių</w:t>
            </w:r>
            <w:proofErr w:type="spellEnd"/>
            <w:r w:rsidRPr="002B2CDB">
              <w:rPr>
                <w:iCs/>
              </w:rPr>
              <w:t xml:space="preserve"> HD </w:t>
            </w:r>
            <w:proofErr w:type="spellStart"/>
            <w:r w:rsidRPr="002B2CDB">
              <w:rPr>
                <w:iCs/>
              </w:rPr>
              <w:t>raiškos</w:t>
            </w:r>
            <w:proofErr w:type="spellEnd"/>
            <w:r w:rsidRPr="002B2CDB">
              <w:rPr>
                <w:iCs/>
              </w:rPr>
              <w:t xml:space="preserve"> </w:t>
            </w:r>
            <w:proofErr w:type="spellStart"/>
            <w:r w:rsidRPr="002B2CDB">
              <w:rPr>
                <w:iCs/>
              </w:rPr>
              <w:t>ekrano</w:t>
            </w:r>
            <w:proofErr w:type="spellEnd"/>
            <w:r w:rsidRPr="002B2CDB">
              <w:rPr>
                <w:iCs/>
              </w:rPr>
              <w:t xml:space="preserve">. </w:t>
            </w:r>
          </w:p>
        </w:tc>
      </w:tr>
      <w:tr w:rsidR="005A1D5F" w:rsidRPr="002B2CDB" w14:paraId="394D831D"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4A44DE4B" w14:textId="16F33094" w:rsidR="005A1D5F" w:rsidRPr="00C86B86" w:rsidRDefault="005A1D5F" w:rsidP="007D72AE">
            <w:pPr>
              <w:snapToGrid w:val="0"/>
              <w:jc w:val="center"/>
              <w:rPr>
                <w:b/>
              </w:rPr>
            </w:pPr>
            <w:r w:rsidRPr="00C86B86">
              <w:rPr>
                <w:b/>
              </w:rPr>
              <w:lastRenderedPageBreak/>
              <w:t>9.</w:t>
            </w:r>
          </w:p>
        </w:tc>
        <w:tc>
          <w:tcPr>
            <w:tcW w:w="4819" w:type="dxa"/>
            <w:tcBorders>
              <w:top w:val="single" w:sz="4" w:space="0" w:color="000000"/>
              <w:left w:val="single" w:sz="4" w:space="0" w:color="000000"/>
              <w:bottom w:val="single" w:sz="4" w:space="0" w:color="000000"/>
              <w:right w:val="single" w:sz="4" w:space="0" w:color="000000"/>
            </w:tcBorders>
          </w:tcPr>
          <w:p w14:paraId="75968081" w14:textId="77777777" w:rsidR="005A1D5F" w:rsidRPr="00C86B86" w:rsidRDefault="005A1D5F" w:rsidP="007D72AE">
            <w:pPr>
              <w:snapToGrid w:val="0"/>
              <w:rPr>
                <w:b/>
              </w:rPr>
            </w:pPr>
            <w:r w:rsidRPr="00C86B86">
              <w:rPr>
                <w:b/>
                <w:bCs/>
              </w:rPr>
              <w:t>Kabina</w:t>
            </w:r>
          </w:p>
        </w:tc>
        <w:tc>
          <w:tcPr>
            <w:tcW w:w="2694" w:type="dxa"/>
            <w:tcBorders>
              <w:top w:val="single" w:sz="4" w:space="0" w:color="000000"/>
              <w:left w:val="single" w:sz="4" w:space="0" w:color="000000"/>
              <w:bottom w:val="single" w:sz="4" w:space="0" w:color="000000"/>
              <w:right w:val="single" w:sz="4" w:space="0" w:color="000000"/>
            </w:tcBorders>
            <w:vAlign w:val="center"/>
          </w:tcPr>
          <w:p w14:paraId="29CCCC13" w14:textId="77777777" w:rsidR="005A1D5F" w:rsidRPr="002B2CDB" w:rsidRDefault="005A1D5F" w:rsidP="007D72AE">
            <w:pPr>
              <w:snapToGrid w:val="0"/>
              <w:rPr>
                <w:b/>
              </w:rPr>
            </w:pPr>
          </w:p>
        </w:tc>
      </w:tr>
      <w:tr w:rsidR="005A1D5F" w:rsidRPr="002F5EB6" w14:paraId="7A753037"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D10C80A" w14:textId="792043AC" w:rsidR="005A1D5F" w:rsidRPr="00C86B86" w:rsidRDefault="005A1D5F" w:rsidP="007D72AE">
            <w:pPr>
              <w:snapToGrid w:val="0"/>
              <w:jc w:val="center"/>
            </w:pPr>
            <w:r w:rsidRPr="00C86B86">
              <w:t>9.1.</w:t>
            </w:r>
          </w:p>
        </w:tc>
        <w:tc>
          <w:tcPr>
            <w:tcW w:w="4819" w:type="dxa"/>
            <w:tcBorders>
              <w:top w:val="single" w:sz="4" w:space="0" w:color="000000"/>
              <w:left w:val="single" w:sz="4" w:space="0" w:color="000000"/>
              <w:bottom w:val="single" w:sz="4" w:space="0" w:color="000000"/>
              <w:right w:val="single" w:sz="4" w:space="0" w:color="000000"/>
            </w:tcBorders>
          </w:tcPr>
          <w:p w14:paraId="17D6FD81" w14:textId="3D2C9E03" w:rsidR="005A1D5F" w:rsidRPr="00C86B86" w:rsidRDefault="005A1D5F" w:rsidP="00210AB4">
            <w:pPr>
              <w:tabs>
                <w:tab w:val="left" w:pos="5702"/>
              </w:tabs>
              <w:ind w:right="132"/>
              <w:rPr>
                <w:rStyle w:val="FontStyle12"/>
                <w:rFonts w:ascii="Times New Roman" w:hAnsi="Times New Roman" w:cs="Times New Roman"/>
                <w:sz w:val="24"/>
                <w:szCs w:val="24"/>
              </w:rPr>
            </w:pPr>
            <w:r w:rsidRPr="00C86B86">
              <w:rPr>
                <w:u w:val="single"/>
              </w:rPr>
              <w:t>Veidrodžiai</w:t>
            </w:r>
            <w:r w:rsidRPr="00C86B86">
              <w:t>. Pagrindiniai (šoniniai)  galinio vaizdo - šildomi, elektra valdomi.</w:t>
            </w:r>
            <w:r>
              <w:t xml:space="preserve"> </w:t>
            </w:r>
            <w:r w:rsidRPr="00C86B86">
              <w:t>Papildomas sferinis veidrodis priekinėje kabinos dalyje.</w:t>
            </w:r>
            <w:r>
              <w:t xml:space="preserve"> </w:t>
            </w:r>
            <w:r w:rsidRPr="00C86B86">
              <w:t>Papildomas sferinis veidrodis virš keleivio durų.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DC7F77C" w14:textId="556AF3AC" w:rsidR="005A1D5F" w:rsidRPr="002B2CDB" w:rsidRDefault="00BD70BD" w:rsidP="007D72AE">
            <w:pPr>
              <w:snapToGrid w:val="0"/>
              <w:jc w:val="center"/>
            </w:pPr>
            <w:r w:rsidRPr="002B2CDB">
              <w:t>TAIP</w:t>
            </w:r>
          </w:p>
        </w:tc>
      </w:tr>
      <w:tr w:rsidR="005A1D5F" w:rsidRPr="002F5EB6" w14:paraId="6FF9161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23837BD" w14:textId="5B98B5B8" w:rsidR="005A1D5F" w:rsidRPr="00C86B86" w:rsidRDefault="005A1D5F" w:rsidP="007D72AE">
            <w:pPr>
              <w:snapToGrid w:val="0"/>
              <w:jc w:val="center"/>
            </w:pPr>
            <w:r w:rsidRPr="00C86B86">
              <w:t>9.2.</w:t>
            </w:r>
          </w:p>
        </w:tc>
        <w:tc>
          <w:tcPr>
            <w:tcW w:w="4819" w:type="dxa"/>
            <w:tcBorders>
              <w:top w:val="single" w:sz="4" w:space="0" w:color="000000"/>
              <w:left w:val="single" w:sz="4" w:space="0" w:color="000000"/>
              <w:bottom w:val="single" w:sz="4" w:space="0" w:color="000000"/>
              <w:right w:val="single" w:sz="4" w:space="0" w:color="000000"/>
            </w:tcBorders>
          </w:tcPr>
          <w:p w14:paraId="36A778E4" w14:textId="77777777" w:rsidR="005A1D5F" w:rsidRPr="00C86B86" w:rsidRDefault="005A1D5F" w:rsidP="00C86B86">
            <w:pPr>
              <w:tabs>
                <w:tab w:val="left" w:pos="5702"/>
              </w:tabs>
              <w:ind w:right="132"/>
            </w:pPr>
            <w:r w:rsidRPr="00C86B86">
              <w:rPr>
                <w:u w:val="single"/>
              </w:rPr>
              <w:t>Langai</w:t>
            </w:r>
            <w:r w:rsidRPr="00C86B86">
              <w:t>. Priekinis - elektra šildomas visame plote.</w:t>
            </w:r>
          </w:p>
          <w:p w14:paraId="31BF0BC7" w14:textId="51D5897C" w:rsidR="005A1D5F" w:rsidRPr="00C86B86" w:rsidRDefault="005A1D5F" w:rsidP="00C86B86">
            <w:pPr>
              <w:tabs>
                <w:tab w:val="left" w:pos="3402"/>
                <w:tab w:val="left" w:pos="6804"/>
              </w:tabs>
              <w:rPr>
                <w:rStyle w:val="FontStyle12"/>
                <w:rFonts w:ascii="Times New Roman" w:hAnsi="Times New Roman" w:cs="Times New Roman"/>
                <w:sz w:val="24"/>
                <w:szCs w:val="24"/>
              </w:rPr>
            </w:pPr>
            <w:r w:rsidRPr="00C86B86">
              <w:t>Šoniniai – elektra pakeliami.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9339B07" w14:textId="6F2E28DB" w:rsidR="005A1D5F" w:rsidRPr="002B2CDB" w:rsidRDefault="00BD70BD" w:rsidP="007D72AE">
            <w:pPr>
              <w:snapToGrid w:val="0"/>
              <w:jc w:val="center"/>
              <w:rPr>
                <w:color w:val="000000" w:themeColor="text1"/>
              </w:rPr>
            </w:pPr>
            <w:r w:rsidRPr="002B2CDB">
              <w:t>TAIP</w:t>
            </w:r>
          </w:p>
        </w:tc>
      </w:tr>
      <w:tr w:rsidR="005A1D5F" w:rsidRPr="002F5EB6" w14:paraId="091ED68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1D0C7AB" w14:textId="5D0C65BA" w:rsidR="005A1D5F" w:rsidRPr="00C86B86" w:rsidRDefault="005A1D5F" w:rsidP="007D72AE">
            <w:pPr>
              <w:snapToGrid w:val="0"/>
              <w:jc w:val="center"/>
            </w:pPr>
            <w:r w:rsidRPr="00C86B86">
              <w:t>9.3.</w:t>
            </w:r>
          </w:p>
        </w:tc>
        <w:tc>
          <w:tcPr>
            <w:tcW w:w="4819" w:type="dxa"/>
            <w:tcBorders>
              <w:top w:val="single" w:sz="4" w:space="0" w:color="000000"/>
              <w:left w:val="single" w:sz="4" w:space="0" w:color="000000"/>
              <w:bottom w:val="single" w:sz="4" w:space="0" w:color="000000"/>
              <w:right w:val="single" w:sz="4" w:space="0" w:color="000000"/>
            </w:tcBorders>
          </w:tcPr>
          <w:p w14:paraId="0188D333" w14:textId="40DB4EF0" w:rsidR="005A1D5F" w:rsidRPr="00C86B86" w:rsidRDefault="005A1D5F" w:rsidP="007D72AE">
            <w:pPr>
              <w:tabs>
                <w:tab w:val="left" w:pos="3402"/>
                <w:tab w:val="left" w:pos="6804"/>
              </w:tabs>
              <w:rPr>
                <w:rStyle w:val="FontStyle12"/>
                <w:rFonts w:ascii="Times New Roman" w:hAnsi="Times New Roman" w:cs="Times New Roman"/>
                <w:sz w:val="24"/>
                <w:szCs w:val="24"/>
              </w:rPr>
            </w:pPr>
            <w:r w:rsidRPr="00C86B86">
              <w:rPr>
                <w:u w:val="single"/>
              </w:rPr>
              <w:t>Vairuotojo sėdynė</w:t>
            </w:r>
            <w:r w:rsidRPr="00C86B86">
              <w:t>. Pneumatinė, reguliuojama.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91B0A77" w14:textId="5692DBCD" w:rsidR="005A1D5F" w:rsidRPr="002B2CDB" w:rsidRDefault="00BD70BD" w:rsidP="007D72AE">
            <w:pPr>
              <w:snapToGrid w:val="0"/>
              <w:jc w:val="center"/>
              <w:rPr>
                <w:color w:val="000000" w:themeColor="text1"/>
              </w:rPr>
            </w:pPr>
            <w:r w:rsidRPr="002B2CDB">
              <w:t>TAIP</w:t>
            </w:r>
          </w:p>
        </w:tc>
      </w:tr>
      <w:tr w:rsidR="005A1D5F" w:rsidRPr="002F5EB6" w14:paraId="3CF88412"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D99F871" w14:textId="38F183AF" w:rsidR="005A1D5F" w:rsidRPr="00C86B86" w:rsidRDefault="005A1D5F" w:rsidP="007D72AE">
            <w:pPr>
              <w:snapToGrid w:val="0"/>
              <w:jc w:val="center"/>
            </w:pPr>
            <w:r w:rsidRPr="00C86B86">
              <w:t>9.4.</w:t>
            </w:r>
          </w:p>
        </w:tc>
        <w:tc>
          <w:tcPr>
            <w:tcW w:w="4819" w:type="dxa"/>
            <w:tcBorders>
              <w:top w:val="single" w:sz="4" w:space="0" w:color="000000"/>
              <w:left w:val="single" w:sz="4" w:space="0" w:color="000000"/>
              <w:bottom w:val="single" w:sz="4" w:space="0" w:color="000000"/>
              <w:right w:val="single" w:sz="4" w:space="0" w:color="000000"/>
            </w:tcBorders>
          </w:tcPr>
          <w:p w14:paraId="36DCD68D" w14:textId="49D27244" w:rsidR="005A1D5F" w:rsidRPr="00C86B86" w:rsidRDefault="005A1D5F" w:rsidP="007D72AE">
            <w:pPr>
              <w:tabs>
                <w:tab w:val="left" w:pos="3402"/>
                <w:tab w:val="left" w:pos="6804"/>
              </w:tabs>
              <w:rPr>
                <w:rStyle w:val="FontStyle12"/>
                <w:rFonts w:ascii="Times New Roman" w:hAnsi="Times New Roman" w:cs="Times New Roman"/>
                <w:sz w:val="24"/>
                <w:szCs w:val="24"/>
              </w:rPr>
            </w:pPr>
            <w:r w:rsidRPr="00C86B86">
              <w:rPr>
                <w:u w:val="single"/>
              </w:rPr>
              <w:t>Keleivio sėdynė</w:t>
            </w:r>
            <w:r w:rsidRPr="00C86B86">
              <w:t>. Dviguba, skirta sėdėti dviem keleiviams.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11FAE59" w14:textId="5083BC83" w:rsidR="005A1D5F" w:rsidRPr="002B2CDB" w:rsidRDefault="00BD70BD" w:rsidP="007D72AE">
            <w:pPr>
              <w:snapToGrid w:val="0"/>
              <w:jc w:val="center"/>
              <w:rPr>
                <w:color w:val="000000" w:themeColor="text1"/>
              </w:rPr>
            </w:pPr>
            <w:r w:rsidRPr="002B2CDB">
              <w:t>TAIP</w:t>
            </w:r>
          </w:p>
        </w:tc>
      </w:tr>
      <w:tr w:rsidR="005A1D5F" w:rsidRPr="002F5EB6" w14:paraId="75E4B3B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4EF8BEB" w14:textId="0A7FF2C7" w:rsidR="005A1D5F" w:rsidRPr="00C86B86" w:rsidRDefault="005A1D5F" w:rsidP="007D72AE">
            <w:pPr>
              <w:snapToGrid w:val="0"/>
              <w:jc w:val="center"/>
            </w:pPr>
            <w:r w:rsidRPr="00C86B86">
              <w:t>9.5.</w:t>
            </w:r>
          </w:p>
        </w:tc>
        <w:tc>
          <w:tcPr>
            <w:tcW w:w="4819" w:type="dxa"/>
            <w:tcBorders>
              <w:top w:val="single" w:sz="4" w:space="0" w:color="000000"/>
              <w:left w:val="single" w:sz="4" w:space="0" w:color="000000"/>
              <w:bottom w:val="single" w:sz="4" w:space="0" w:color="000000"/>
              <w:right w:val="single" w:sz="4" w:space="0" w:color="000000"/>
            </w:tcBorders>
          </w:tcPr>
          <w:p w14:paraId="14D786FF" w14:textId="2EBE094A" w:rsidR="005A1D5F" w:rsidRPr="00C86B86" w:rsidRDefault="005A1D5F" w:rsidP="007D72AE">
            <w:pPr>
              <w:tabs>
                <w:tab w:val="left" w:pos="3402"/>
                <w:tab w:val="left" w:pos="6804"/>
              </w:tabs>
              <w:rPr>
                <w:rStyle w:val="FontStyle12"/>
                <w:rFonts w:ascii="Times New Roman" w:hAnsi="Times New Roman" w:cs="Times New Roman"/>
                <w:sz w:val="24"/>
                <w:szCs w:val="24"/>
              </w:rPr>
            </w:pPr>
            <w:r w:rsidRPr="00C86B86">
              <w:rPr>
                <w:u w:val="single"/>
              </w:rPr>
              <w:t>Garso sistema</w:t>
            </w:r>
            <w:r w:rsidRPr="00C86B86">
              <w:t>. Radijo imtuvas, garso kolonėlės, gamyklinė laisvų rankų įranga (</w:t>
            </w:r>
            <w:r w:rsidRPr="00C86B86">
              <w:rPr>
                <w:i/>
              </w:rPr>
              <w:t>Bluetooth</w:t>
            </w:r>
            <w:r w:rsidRPr="00C86B86">
              <w:t>).</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B62A933" w14:textId="0725E0D0" w:rsidR="005A1D5F" w:rsidRPr="002B2CDB" w:rsidRDefault="00BD70BD" w:rsidP="007D72AE">
            <w:pPr>
              <w:snapToGrid w:val="0"/>
              <w:jc w:val="center"/>
              <w:rPr>
                <w:color w:val="000000" w:themeColor="text1"/>
              </w:rPr>
            </w:pPr>
            <w:r w:rsidRPr="002B2CDB">
              <w:t>TAIP</w:t>
            </w:r>
          </w:p>
        </w:tc>
      </w:tr>
      <w:tr w:rsidR="005A1D5F" w:rsidRPr="002F5EB6" w14:paraId="300D0DB1"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89063BE" w14:textId="0CD887F5" w:rsidR="005A1D5F" w:rsidRPr="00C86B86" w:rsidRDefault="005A1D5F" w:rsidP="007D72AE">
            <w:pPr>
              <w:snapToGrid w:val="0"/>
              <w:jc w:val="center"/>
            </w:pPr>
            <w:r w:rsidRPr="00C86B86">
              <w:t>9.6.</w:t>
            </w:r>
          </w:p>
        </w:tc>
        <w:tc>
          <w:tcPr>
            <w:tcW w:w="4819" w:type="dxa"/>
            <w:tcBorders>
              <w:top w:val="single" w:sz="4" w:space="0" w:color="000000"/>
              <w:left w:val="single" w:sz="4" w:space="0" w:color="000000"/>
              <w:bottom w:val="single" w:sz="4" w:space="0" w:color="000000"/>
              <w:right w:val="single" w:sz="4" w:space="0" w:color="000000"/>
            </w:tcBorders>
          </w:tcPr>
          <w:p w14:paraId="364F5ED8" w14:textId="03EA6D83" w:rsidR="005A1D5F" w:rsidRPr="00C86B86" w:rsidRDefault="005A1D5F" w:rsidP="007D72AE">
            <w:pPr>
              <w:tabs>
                <w:tab w:val="left" w:pos="3402"/>
                <w:tab w:val="left" w:pos="6804"/>
              </w:tabs>
              <w:rPr>
                <w:rStyle w:val="FontStyle12"/>
                <w:rFonts w:ascii="Times New Roman" w:hAnsi="Times New Roman" w:cs="Times New Roman"/>
                <w:sz w:val="24"/>
                <w:szCs w:val="24"/>
              </w:rPr>
            </w:pPr>
            <w:r w:rsidRPr="00C86B86">
              <w:rPr>
                <w:u w:val="single"/>
              </w:rPr>
              <w:t>Salono šildymas ir vėdinimas</w:t>
            </w:r>
            <w:r w:rsidRPr="00C86B86">
              <w:t>. Oro kondicionierius arba klimato kontrolės sistema.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DF650C0" w14:textId="6FC2E3B7" w:rsidR="005A1D5F" w:rsidRPr="002B2CDB" w:rsidRDefault="00BD70BD" w:rsidP="007D72AE">
            <w:pPr>
              <w:snapToGrid w:val="0"/>
              <w:jc w:val="center"/>
              <w:rPr>
                <w:color w:val="000000" w:themeColor="text1"/>
              </w:rPr>
            </w:pPr>
            <w:r w:rsidRPr="002B2CDB">
              <w:t>TAIP</w:t>
            </w:r>
          </w:p>
        </w:tc>
      </w:tr>
      <w:tr w:rsidR="005A1D5F" w:rsidRPr="002F5EB6" w14:paraId="6F37DB9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FD31670" w14:textId="423118AB" w:rsidR="005A1D5F" w:rsidRPr="00C86B86" w:rsidRDefault="005A1D5F" w:rsidP="007D72AE">
            <w:pPr>
              <w:snapToGrid w:val="0"/>
              <w:jc w:val="center"/>
            </w:pPr>
            <w:r w:rsidRPr="00C86B86">
              <w:t>9.7.</w:t>
            </w:r>
          </w:p>
        </w:tc>
        <w:tc>
          <w:tcPr>
            <w:tcW w:w="4819" w:type="dxa"/>
            <w:tcBorders>
              <w:top w:val="single" w:sz="4" w:space="0" w:color="000000"/>
              <w:left w:val="single" w:sz="4" w:space="0" w:color="000000"/>
              <w:bottom w:val="single" w:sz="4" w:space="0" w:color="000000"/>
              <w:right w:val="single" w:sz="4" w:space="0" w:color="000000"/>
            </w:tcBorders>
          </w:tcPr>
          <w:p w14:paraId="6010D067" w14:textId="5281DABA" w:rsidR="005A1D5F" w:rsidRPr="00C86B86" w:rsidRDefault="005A1D5F" w:rsidP="007D72AE">
            <w:pPr>
              <w:tabs>
                <w:tab w:val="left" w:pos="3402"/>
                <w:tab w:val="left" w:pos="6804"/>
              </w:tabs>
              <w:rPr>
                <w:rStyle w:val="FontStyle12"/>
                <w:rFonts w:ascii="Times New Roman" w:hAnsi="Times New Roman" w:cs="Times New Roman"/>
                <w:sz w:val="24"/>
                <w:szCs w:val="24"/>
              </w:rPr>
            </w:pPr>
            <w:r w:rsidRPr="00C86B86">
              <w:rPr>
                <w:u w:val="single"/>
              </w:rPr>
              <w:t>Galinės eigos garsinis signalizatorius</w:t>
            </w:r>
            <w:r w:rsidRPr="00C86B86">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017FA3B" w14:textId="2D7F5CDF" w:rsidR="005A1D5F" w:rsidRPr="002B2CDB" w:rsidRDefault="00BD70BD" w:rsidP="007D72AE">
            <w:pPr>
              <w:snapToGrid w:val="0"/>
              <w:jc w:val="center"/>
              <w:rPr>
                <w:color w:val="000000" w:themeColor="text1"/>
              </w:rPr>
            </w:pPr>
            <w:r w:rsidRPr="002B2CDB">
              <w:t>TAIP</w:t>
            </w:r>
          </w:p>
        </w:tc>
      </w:tr>
      <w:tr w:rsidR="005A1D5F" w:rsidRPr="002F5EB6" w14:paraId="2AD3518D"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CEFF0BE" w14:textId="3D0B9E4C" w:rsidR="005A1D5F" w:rsidRPr="00C86B86" w:rsidRDefault="005A1D5F" w:rsidP="007D72AE">
            <w:pPr>
              <w:snapToGrid w:val="0"/>
              <w:jc w:val="center"/>
            </w:pPr>
            <w:r w:rsidRPr="00C86B86">
              <w:t>9.8.</w:t>
            </w:r>
          </w:p>
        </w:tc>
        <w:tc>
          <w:tcPr>
            <w:tcW w:w="4819" w:type="dxa"/>
            <w:tcBorders>
              <w:top w:val="single" w:sz="4" w:space="0" w:color="000000"/>
              <w:left w:val="single" w:sz="4" w:space="0" w:color="000000"/>
              <w:bottom w:val="single" w:sz="4" w:space="0" w:color="000000"/>
              <w:right w:val="single" w:sz="4" w:space="0" w:color="000000"/>
            </w:tcBorders>
          </w:tcPr>
          <w:p w14:paraId="2BF38E8E" w14:textId="2721807E" w:rsidR="005A1D5F" w:rsidRPr="00210AB4" w:rsidRDefault="005A1D5F" w:rsidP="007D72AE">
            <w:pPr>
              <w:tabs>
                <w:tab w:val="left" w:pos="3402"/>
                <w:tab w:val="left" w:pos="6804"/>
              </w:tabs>
              <w:rPr>
                <w:rStyle w:val="FontStyle12"/>
                <w:rFonts w:ascii="Times New Roman" w:hAnsi="Times New Roman" w:cs="Times New Roman"/>
                <w:sz w:val="24"/>
                <w:szCs w:val="24"/>
              </w:rPr>
            </w:pPr>
            <w:r w:rsidRPr="00210AB4">
              <w:rPr>
                <w:u w:val="single"/>
              </w:rPr>
              <w:t>Guminių kilimėlių komplektas</w:t>
            </w:r>
            <w:r w:rsidRPr="00210AB4">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9B095C8" w14:textId="3732182F" w:rsidR="005A1D5F" w:rsidRPr="002B2CDB" w:rsidRDefault="00BD70BD" w:rsidP="007D72AE">
            <w:pPr>
              <w:snapToGrid w:val="0"/>
              <w:jc w:val="center"/>
              <w:rPr>
                <w:color w:val="000000" w:themeColor="text1"/>
              </w:rPr>
            </w:pPr>
            <w:r w:rsidRPr="002B2CDB">
              <w:t>TAIP</w:t>
            </w:r>
          </w:p>
        </w:tc>
      </w:tr>
      <w:tr w:rsidR="005A1D5F" w:rsidRPr="002F5EB6" w14:paraId="215B3D5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9586BB1" w14:textId="29485D84" w:rsidR="005A1D5F" w:rsidRPr="00C86B86" w:rsidRDefault="005A1D5F" w:rsidP="007D72AE">
            <w:pPr>
              <w:snapToGrid w:val="0"/>
              <w:jc w:val="center"/>
            </w:pPr>
            <w:r w:rsidRPr="00C86B86">
              <w:t>9.9.</w:t>
            </w:r>
          </w:p>
        </w:tc>
        <w:tc>
          <w:tcPr>
            <w:tcW w:w="4819" w:type="dxa"/>
            <w:tcBorders>
              <w:top w:val="single" w:sz="4" w:space="0" w:color="000000"/>
              <w:left w:val="single" w:sz="4" w:space="0" w:color="000000"/>
              <w:bottom w:val="single" w:sz="4" w:space="0" w:color="000000"/>
              <w:right w:val="single" w:sz="4" w:space="0" w:color="000000"/>
            </w:tcBorders>
          </w:tcPr>
          <w:p w14:paraId="40283B78" w14:textId="2C2232C9" w:rsidR="005A1D5F" w:rsidRPr="00210AB4" w:rsidRDefault="005A1D5F" w:rsidP="007D72AE">
            <w:pPr>
              <w:tabs>
                <w:tab w:val="left" w:pos="3402"/>
                <w:tab w:val="left" w:pos="6804"/>
              </w:tabs>
              <w:rPr>
                <w:rStyle w:val="FontStyle12"/>
                <w:rFonts w:ascii="Times New Roman" w:hAnsi="Times New Roman" w:cs="Times New Roman"/>
                <w:sz w:val="24"/>
                <w:szCs w:val="24"/>
              </w:rPr>
            </w:pPr>
            <w:r w:rsidRPr="00210AB4">
              <w:rPr>
                <w:u w:val="single"/>
              </w:rPr>
              <w:t>Išorinis saulės skydelis</w:t>
            </w:r>
            <w:r w:rsidRPr="00210AB4">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627E4016" w14:textId="61AA1E89" w:rsidR="005A1D5F" w:rsidRPr="002B2CDB" w:rsidRDefault="00BD70BD" w:rsidP="007D72AE">
            <w:pPr>
              <w:snapToGrid w:val="0"/>
              <w:jc w:val="center"/>
            </w:pPr>
            <w:r w:rsidRPr="002B2CDB">
              <w:t>TAIP</w:t>
            </w:r>
          </w:p>
        </w:tc>
      </w:tr>
      <w:tr w:rsidR="005A1D5F" w:rsidRPr="002B2CDB" w14:paraId="625CDDF8"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444E1E02" w14:textId="2A479BC0" w:rsidR="005A1D5F" w:rsidRPr="00C86B86" w:rsidRDefault="005A1D5F" w:rsidP="007D72AE">
            <w:pPr>
              <w:snapToGrid w:val="0"/>
              <w:jc w:val="center"/>
              <w:rPr>
                <w:b/>
              </w:rPr>
            </w:pPr>
            <w:r w:rsidRPr="00C86B86">
              <w:rPr>
                <w:b/>
              </w:rPr>
              <w:t>10.</w:t>
            </w:r>
          </w:p>
        </w:tc>
        <w:tc>
          <w:tcPr>
            <w:tcW w:w="4819" w:type="dxa"/>
            <w:tcBorders>
              <w:top w:val="single" w:sz="4" w:space="0" w:color="000000"/>
              <w:left w:val="single" w:sz="4" w:space="0" w:color="000000"/>
              <w:bottom w:val="single" w:sz="4" w:space="0" w:color="000000"/>
              <w:right w:val="single" w:sz="4" w:space="0" w:color="000000"/>
            </w:tcBorders>
          </w:tcPr>
          <w:p w14:paraId="573C1DB4" w14:textId="77777777" w:rsidR="005A1D5F" w:rsidRPr="00210AB4" w:rsidRDefault="005A1D5F" w:rsidP="00C86B86">
            <w:pPr>
              <w:snapToGrid w:val="0"/>
              <w:rPr>
                <w:i/>
              </w:rPr>
            </w:pPr>
            <w:r w:rsidRPr="00210AB4">
              <w:rPr>
                <w:rStyle w:val="FontStyle12"/>
                <w:rFonts w:ascii="Times New Roman" w:hAnsi="Times New Roman" w:cs="Times New Roman"/>
                <w:b/>
                <w:sz w:val="24"/>
                <w:szCs w:val="24"/>
              </w:rPr>
              <w:t>Prietaisai</w:t>
            </w:r>
          </w:p>
        </w:tc>
        <w:tc>
          <w:tcPr>
            <w:tcW w:w="2694" w:type="dxa"/>
            <w:tcBorders>
              <w:top w:val="single" w:sz="4" w:space="0" w:color="000000"/>
              <w:left w:val="single" w:sz="4" w:space="0" w:color="000000"/>
              <w:bottom w:val="single" w:sz="4" w:space="0" w:color="000000"/>
              <w:right w:val="single" w:sz="4" w:space="0" w:color="000000"/>
            </w:tcBorders>
            <w:vAlign w:val="center"/>
          </w:tcPr>
          <w:p w14:paraId="384C6645" w14:textId="77777777" w:rsidR="005A1D5F" w:rsidRPr="002B2CDB" w:rsidRDefault="005A1D5F" w:rsidP="00C86B86">
            <w:pPr>
              <w:snapToGrid w:val="0"/>
            </w:pPr>
          </w:p>
        </w:tc>
      </w:tr>
      <w:tr w:rsidR="005A1D5F" w:rsidRPr="002F5EB6" w14:paraId="67D8331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FBC65F6" w14:textId="5302BC38" w:rsidR="005A1D5F" w:rsidRPr="00C86B86" w:rsidRDefault="005A1D5F" w:rsidP="007D72AE">
            <w:pPr>
              <w:snapToGrid w:val="0"/>
              <w:jc w:val="center"/>
            </w:pPr>
            <w:r>
              <w:t>10.1.</w:t>
            </w:r>
          </w:p>
        </w:tc>
        <w:tc>
          <w:tcPr>
            <w:tcW w:w="4819" w:type="dxa"/>
            <w:tcBorders>
              <w:top w:val="single" w:sz="4" w:space="0" w:color="000000"/>
              <w:left w:val="single" w:sz="4" w:space="0" w:color="000000"/>
              <w:bottom w:val="single" w:sz="4" w:space="0" w:color="000000"/>
              <w:right w:val="single" w:sz="4" w:space="0" w:color="000000"/>
            </w:tcBorders>
          </w:tcPr>
          <w:p w14:paraId="19A05EC5" w14:textId="6BF05CE4" w:rsidR="005A1D5F" w:rsidRPr="00210AB4" w:rsidRDefault="005A1D5F" w:rsidP="00FD4942">
            <w:pPr>
              <w:tabs>
                <w:tab w:val="left" w:pos="5702"/>
              </w:tabs>
              <w:ind w:right="132"/>
              <w:rPr>
                <w:rStyle w:val="FontStyle12"/>
                <w:rFonts w:ascii="Times New Roman" w:hAnsi="Times New Roman" w:cs="Times New Roman"/>
                <w:sz w:val="24"/>
                <w:szCs w:val="24"/>
              </w:rPr>
            </w:pPr>
            <w:r w:rsidRPr="00210AB4">
              <w:rPr>
                <w:u w:val="single"/>
              </w:rPr>
              <w:t>Monitoringo sistema</w:t>
            </w:r>
            <w:r w:rsidRPr="00210AB4">
              <w:t>. Kompiuterinė automobilio gedimų informavimo, diagnostikos ir vairuotojo informacinė sistema. Gamintojo numatytas ir įrengtas FMS adapteris CAN duomenų perdavimui.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8605B39" w14:textId="1B6918F4" w:rsidR="005A1D5F" w:rsidRPr="002B2CDB" w:rsidRDefault="00BD70BD" w:rsidP="00BD70BD">
            <w:pPr>
              <w:pStyle w:val="Default"/>
              <w:jc w:val="center"/>
            </w:pPr>
            <w:proofErr w:type="spellStart"/>
            <w:r w:rsidRPr="002B2CDB">
              <w:rPr>
                <w:iCs/>
              </w:rPr>
              <w:t>Kompiuterinė</w:t>
            </w:r>
            <w:proofErr w:type="spellEnd"/>
            <w:r w:rsidRPr="002B2CDB">
              <w:rPr>
                <w:iCs/>
              </w:rPr>
              <w:t xml:space="preserve"> </w:t>
            </w:r>
            <w:proofErr w:type="spellStart"/>
            <w:r w:rsidRPr="002B2CDB">
              <w:rPr>
                <w:iCs/>
              </w:rPr>
              <w:t>automobilio</w:t>
            </w:r>
            <w:proofErr w:type="spellEnd"/>
            <w:r w:rsidRPr="002B2CDB">
              <w:rPr>
                <w:iCs/>
              </w:rPr>
              <w:t xml:space="preserve"> </w:t>
            </w:r>
            <w:proofErr w:type="spellStart"/>
            <w:r w:rsidRPr="002B2CDB">
              <w:rPr>
                <w:iCs/>
              </w:rPr>
              <w:t>gedimų</w:t>
            </w:r>
            <w:proofErr w:type="spellEnd"/>
            <w:r w:rsidRPr="002B2CDB">
              <w:rPr>
                <w:iCs/>
              </w:rPr>
              <w:t xml:space="preserve"> </w:t>
            </w:r>
            <w:proofErr w:type="spellStart"/>
            <w:r w:rsidRPr="002B2CDB">
              <w:rPr>
                <w:iCs/>
              </w:rPr>
              <w:t>informavimo</w:t>
            </w:r>
            <w:proofErr w:type="spellEnd"/>
            <w:r w:rsidRPr="002B2CDB">
              <w:rPr>
                <w:iCs/>
              </w:rPr>
              <w:t xml:space="preserve">, </w:t>
            </w:r>
            <w:proofErr w:type="spellStart"/>
            <w:r w:rsidRPr="002B2CDB">
              <w:rPr>
                <w:iCs/>
              </w:rPr>
              <w:t>diagnostikos</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vairuotojo</w:t>
            </w:r>
            <w:proofErr w:type="spellEnd"/>
            <w:r w:rsidRPr="002B2CDB">
              <w:rPr>
                <w:iCs/>
              </w:rPr>
              <w:t xml:space="preserve"> </w:t>
            </w:r>
            <w:proofErr w:type="spellStart"/>
            <w:r w:rsidRPr="002B2CDB">
              <w:rPr>
                <w:iCs/>
              </w:rPr>
              <w:t>informacinė</w:t>
            </w:r>
            <w:proofErr w:type="spellEnd"/>
            <w:r w:rsidRPr="002B2CDB">
              <w:rPr>
                <w:iCs/>
              </w:rPr>
              <w:t xml:space="preserve"> </w:t>
            </w:r>
            <w:proofErr w:type="spellStart"/>
            <w:r w:rsidRPr="002B2CDB">
              <w:rPr>
                <w:iCs/>
              </w:rPr>
              <w:t>sistema</w:t>
            </w:r>
            <w:proofErr w:type="spellEnd"/>
            <w:r w:rsidRPr="002B2CDB">
              <w:rPr>
                <w:iCs/>
              </w:rPr>
              <w:t xml:space="preserve">. </w:t>
            </w:r>
            <w:proofErr w:type="spellStart"/>
            <w:r w:rsidRPr="002B2CDB">
              <w:rPr>
                <w:iCs/>
              </w:rPr>
              <w:t>Gamintojo</w:t>
            </w:r>
            <w:proofErr w:type="spellEnd"/>
            <w:r w:rsidRPr="002B2CDB">
              <w:rPr>
                <w:iCs/>
              </w:rPr>
              <w:t xml:space="preserve"> </w:t>
            </w:r>
            <w:proofErr w:type="spellStart"/>
            <w:r w:rsidRPr="002B2CDB">
              <w:rPr>
                <w:iCs/>
              </w:rPr>
              <w:t>numatytas</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įrengtas</w:t>
            </w:r>
            <w:proofErr w:type="spellEnd"/>
            <w:r w:rsidRPr="002B2CDB">
              <w:rPr>
                <w:iCs/>
              </w:rPr>
              <w:t xml:space="preserve"> FMS </w:t>
            </w:r>
            <w:proofErr w:type="spellStart"/>
            <w:r w:rsidRPr="002B2CDB">
              <w:rPr>
                <w:iCs/>
              </w:rPr>
              <w:t>adapteris</w:t>
            </w:r>
            <w:proofErr w:type="spellEnd"/>
            <w:r w:rsidRPr="002B2CDB">
              <w:rPr>
                <w:iCs/>
              </w:rPr>
              <w:t xml:space="preserve"> CAN </w:t>
            </w:r>
            <w:proofErr w:type="spellStart"/>
            <w:r w:rsidRPr="002B2CDB">
              <w:rPr>
                <w:iCs/>
              </w:rPr>
              <w:t>duomenų</w:t>
            </w:r>
            <w:proofErr w:type="spellEnd"/>
            <w:r w:rsidRPr="002B2CDB">
              <w:rPr>
                <w:iCs/>
              </w:rPr>
              <w:t xml:space="preserve"> </w:t>
            </w:r>
            <w:proofErr w:type="spellStart"/>
            <w:r w:rsidRPr="002B2CDB">
              <w:rPr>
                <w:iCs/>
              </w:rPr>
              <w:t>perdavimui</w:t>
            </w:r>
            <w:proofErr w:type="spellEnd"/>
            <w:r w:rsidRPr="002B2CDB">
              <w:rPr>
                <w:iCs/>
              </w:rPr>
              <w:t xml:space="preserve">. </w:t>
            </w:r>
          </w:p>
        </w:tc>
      </w:tr>
      <w:tr w:rsidR="005A1D5F" w:rsidRPr="002F5EB6" w14:paraId="3B9FD01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F18344D" w14:textId="0F324C4A" w:rsidR="005A1D5F" w:rsidRDefault="005A1D5F" w:rsidP="007D72AE">
            <w:pPr>
              <w:snapToGrid w:val="0"/>
              <w:jc w:val="center"/>
            </w:pPr>
            <w:r>
              <w:t>10.2.</w:t>
            </w:r>
          </w:p>
        </w:tc>
        <w:tc>
          <w:tcPr>
            <w:tcW w:w="4819" w:type="dxa"/>
            <w:tcBorders>
              <w:top w:val="single" w:sz="4" w:space="0" w:color="000000"/>
              <w:left w:val="single" w:sz="4" w:space="0" w:color="000000"/>
              <w:bottom w:val="single" w:sz="4" w:space="0" w:color="000000"/>
              <w:right w:val="single" w:sz="4" w:space="0" w:color="000000"/>
            </w:tcBorders>
          </w:tcPr>
          <w:p w14:paraId="3E9B646F" w14:textId="0C278F43" w:rsidR="005A1D5F" w:rsidRPr="00210AB4" w:rsidRDefault="005A1D5F" w:rsidP="007D72AE">
            <w:pPr>
              <w:tabs>
                <w:tab w:val="left" w:pos="3402"/>
                <w:tab w:val="left" w:pos="6804"/>
              </w:tabs>
              <w:rPr>
                <w:rStyle w:val="FontStyle12"/>
                <w:rFonts w:ascii="Times New Roman" w:hAnsi="Times New Roman" w:cs="Times New Roman"/>
                <w:sz w:val="24"/>
                <w:szCs w:val="24"/>
              </w:rPr>
            </w:pPr>
            <w:r w:rsidRPr="00210AB4">
              <w:rPr>
                <w:u w:val="single"/>
              </w:rPr>
              <w:t>Gedimų informavimo sistema</w:t>
            </w:r>
            <w:r w:rsidRPr="00210AB4">
              <w:t>. Turi pateikti.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6A68D6D4" w14:textId="43252904" w:rsidR="005A1D5F" w:rsidRPr="002B2CDB" w:rsidRDefault="00BD70BD" w:rsidP="00BD70BD">
            <w:pPr>
              <w:pStyle w:val="Default"/>
              <w:jc w:val="center"/>
            </w:pPr>
            <w:proofErr w:type="spellStart"/>
            <w:r w:rsidRPr="002B2CDB">
              <w:rPr>
                <w:iCs/>
              </w:rPr>
              <w:t>Pateikia</w:t>
            </w:r>
            <w:proofErr w:type="spellEnd"/>
            <w:r w:rsidRPr="002B2CDB">
              <w:rPr>
                <w:iCs/>
              </w:rPr>
              <w:t xml:space="preserve"> </w:t>
            </w:r>
            <w:proofErr w:type="spellStart"/>
            <w:r w:rsidRPr="002B2CDB">
              <w:rPr>
                <w:iCs/>
              </w:rPr>
              <w:t>duomenis</w:t>
            </w:r>
            <w:proofErr w:type="spellEnd"/>
            <w:r w:rsidRPr="002B2CDB">
              <w:rPr>
                <w:iCs/>
              </w:rPr>
              <w:t xml:space="preserve"> </w:t>
            </w:r>
            <w:proofErr w:type="spellStart"/>
            <w:r w:rsidRPr="002B2CDB">
              <w:rPr>
                <w:iCs/>
              </w:rPr>
              <w:t>vairuotojo</w:t>
            </w:r>
            <w:proofErr w:type="spellEnd"/>
            <w:r w:rsidRPr="002B2CDB">
              <w:rPr>
                <w:iCs/>
              </w:rPr>
              <w:t xml:space="preserve"> </w:t>
            </w:r>
            <w:proofErr w:type="spellStart"/>
            <w:r w:rsidRPr="002B2CDB">
              <w:rPr>
                <w:iCs/>
              </w:rPr>
              <w:t>informaciniame</w:t>
            </w:r>
            <w:proofErr w:type="spellEnd"/>
            <w:r w:rsidRPr="002B2CDB">
              <w:rPr>
                <w:iCs/>
              </w:rPr>
              <w:t xml:space="preserve"> </w:t>
            </w:r>
            <w:proofErr w:type="spellStart"/>
            <w:r w:rsidRPr="002B2CDB">
              <w:rPr>
                <w:iCs/>
              </w:rPr>
              <w:t>skydelyje</w:t>
            </w:r>
            <w:proofErr w:type="spellEnd"/>
            <w:r w:rsidRPr="002B2CDB">
              <w:rPr>
                <w:iCs/>
              </w:rPr>
              <w:t xml:space="preserve"> </w:t>
            </w:r>
          </w:p>
        </w:tc>
      </w:tr>
      <w:tr w:rsidR="005A1D5F" w:rsidRPr="002F5EB6" w14:paraId="54395502"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CFFFE77" w14:textId="55B37A03" w:rsidR="005A1D5F" w:rsidRDefault="005A1D5F" w:rsidP="007D72AE">
            <w:pPr>
              <w:snapToGrid w:val="0"/>
              <w:jc w:val="center"/>
            </w:pPr>
            <w:r>
              <w:t>10.3.</w:t>
            </w:r>
          </w:p>
        </w:tc>
        <w:tc>
          <w:tcPr>
            <w:tcW w:w="4819" w:type="dxa"/>
            <w:tcBorders>
              <w:top w:val="single" w:sz="4" w:space="0" w:color="000000"/>
              <w:left w:val="single" w:sz="4" w:space="0" w:color="000000"/>
              <w:bottom w:val="single" w:sz="4" w:space="0" w:color="000000"/>
              <w:right w:val="single" w:sz="4" w:space="0" w:color="000000"/>
            </w:tcBorders>
          </w:tcPr>
          <w:p w14:paraId="03D206D5" w14:textId="3BC5384C" w:rsidR="005A1D5F" w:rsidRPr="00210AB4" w:rsidRDefault="005A1D5F" w:rsidP="007D72AE">
            <w:pPr>
              <w:tabs>
                <w:tab w:val="left" w:pos="3402"/>
                <w:tab w:val="left" w:pos="6804"/>
              </w:tabs>
              <w:rPr>
                <w:rStyle w:val="FontStyle12"/>
                <w:rFonts w:ascii="Times New Roman" w:hAnsi="Times New Roman" w:cs="Times New Roman"/>
                <w:sz w:val="24"/>
                <w:szCs w:val="24"/>
              </w:rPr>
            </w:pPr>
            <w:r w:rsidRPr="00210AB4">
              <w:rPr>
                <w:u w:val="single"/>
              </w:rPr>
              <w:t>Greičio ribotuvas</w:t>
            </w:r>
            <w:r w:rsidRPr="00210AB4">
              <w:t>. Turi būti - 90 km/h.</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B5CC690" w14:textId="6E051181" w:rsidR="005A1D5F" w:rsidRPr="002B2CDB" w:rsidRDefault="00BD70BD" w:rsidP="007D72AE">
            <w:pPr>
              <w:snapToGrid w:val="0"/>
              <w:jc w:val="center"/>
            </w:pPr>
            <w:r w:rsidRPr="002B2CDB">
              <w:t>TAIP</w:t>
            </w:r>
          </w:p>
        </w:tc>
      </w:tr>
      <w:tr w:rsidR="005A1D5F" w:rsidRPr="002B2CDB" w14:paraId="24DDE8C2"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55B97C0E" w14:textId="6AF5F5A3" w:rsidR="005A1D5F" w:rsidRPr="00F331AC" w:rsidRDefault="005A1D5F" w:rsidP="007D72AE">
            <w:pPr>
              <w:snapToGrid w:val="0"/>
              <w:jc w:val="center"/>
              <w:rPr>
                <w:b/>
              </w:rPr>
            </w:pPr>
            <w:r w:rsidRPr="00F331AC">
              <w:rPr>
                <w:b/>
              </w:rPr>
              <w:t>11.</w:t>
            </w:r>
          </w:p>
        </w:tc>
        <w:tc>
          <w:tcPr>
            <w:tcW w:w="4819" w:type="dxa"/>
            <w:tcBorders>
              <w:top w:val="single" w:sz="4" w:space="0" w:color="000000"/>
              <w:left w:val="single" w:sz="4" w:space="0" w:color="000000"/>
              <w:bottom w:val="single" w:sz="4" w:space="0" w:color="000000"/>
              <w:right w:val="single" w:sz="4" w:space="0" w:color="000000"/>
            </w:tcBorders>
          </w:tcPr>
          <w:p w14:paraId="3CDB4121" w14:textId="77777777" w:rsidR="005A1D5F" w:rsidRPr="00210AB4" w:rsidRDefault="005A1D5F" w:rsidP="00F331AC">
            <w:pPr>
              <w:snapToGrid w:val="0"/>
              <w:rPr>
                <w:b/>
                <w:i/>
              </w:rPr>
            </w:pPr>
            <w:r w:rsidRPr="00210AB4">
              <w:rPr>
                <w:rStyle w:val="FontStyle12"/>
                <w:rFonts w:ascii="Times New Roman" w:hAnsi="Times New Roman" w:cs="Times New Roman"/>
                <w:b/>
                <w:sz w:val="24"/>
                <w:szCs w:val="24"/>
              </w:rPr>
              <w:t>Degalų bakas</w:t>
            </w:r>
          </w:p>
        </w:tc>
        <w:tc>
          <w:tcPr>
            <w:tcW w:w="2694" w:type="dxa"/>
            <w:tcBorders>
              <w:top w:val="single" w:sz="4" w:space="0" w:color="000000"/>
              <w:left w:val="single" w:sz="4" w:space="0" w:color="000000"/>
              <w:bottom w:val="single" w:sz="4" w:space="0" w:color="000000"/>
              <w:right w:val="single" w:sz="4" w:space="0" w:color="000000"/>
            </w:tcBorders>
            <w:vAlign w:val="center"/>
          </w:tcPr>
          <w:p w14:paraId="425E7351" w14:textId="77777777" w:rsidR="005A1D5F" w:rsidRPr="002B2CDB" w:rsidRDefault="005A1D5F" w:rsidP="00F331AC">
            <w:pPr>
              <w:snapToGrid w:val="0"/>
              <w:rPr>
                <w:b/>
              </w:rPr>
            </w:pPr>
          </w:p>
        </w:tc>
      </w:tr>
      <w:tr w:rsidR="005A1D5F" w:rsidRPr="002F5EB6" w14:paraId="647A3CD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0371238" w14:textId="08E2E826" w:rsidR="005A1D5F" w:rsidRDefault="005A1D5F" w:rsidP="00F331AC">
            <w:pPr>
              <w:snapToGrid w:val="0"/>
              <w:jc w:val="center"/>
            </w:pPr>
            <w:r>
              <w:t>11.1.</w:t>
            </w:r>
          </w:p>
        </w:tc>
        <w:tc>
          <w:tcPr>
            <w:tcW w:w="4819" w:type="dxa"/>
            <w:tcBorders>
              <w:top w:val="single" w:sz="4" w:space="0" w:color="000000"/>
              <w:left w:val="single" w:sz="4" w:space="0" w:color="000000"/>
              <w:bottom w:val="single" w:sz="4" w:space="0" w:color="000000"/>
              <w:right w:val="single" w:sz="4" w:space="0" w:color="000000"/>
            </w:tcBorders>
          </w:tcPr>
          <w:p w14:paraId="0BC2F3F2" w14:textId="03F0C257" w:rsidR="005A1D5F" w:rsidRPr="00210AB4" w:rsidRDefault="005A1D5F" w:rsidP="00F331AC">
            <w:pPr>
              <w:tabs>
                <w:tab w:val="left" w:pos="3402"/>
                <w:tab w:val="left" w:pos="6804"/>
              </w:tabs>
              <w:rPr>
                <w:rStyle w:val="FontStyle12"/>
                <w:rFonts w:ascii="Times New Roman" w:hAnsi="Times New Roman" w:cs="Times New Roman"/>
                <w:sz w:val="24"/>
                <w:szCs w:val="24"/>
              </w:rPr>
            </w:pPr>
            <w:r w:rsidRPr="00210AB4">
              <w:rPr>
                <w:bCs/>
                <w:u w:val="single"/>
              </w:rPr>
              <w:t>Degalų bakas</w:t>
            </w:r>
            <w:r w:rsidRPr="00210AB4">
              <w:rPr>
                <w:bCs/>
              </w:rPr>
              <w:t>. Ne mažiau 120 litrų, plastikinis.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115394B" w14:textId="234F1930" w:rsidR="005A1D5F" w:rsidRPr="002B2CDB" w:rsidRDefault="00BD70BD" w:rsidP="00BD70BD">
            <w:pPr>
              <w:pStyle w:val="Default"/>
              <w:jc w:val="center"/>
            </w:pPr>
            <w:r w:rsidRPr="002B2CDB">
              <w:rPr>
                <w:iCs/>
              </w:rPr>
              <w:t xml:space="preserve">130 </w:t>
            </w:r>
            <w:proofErr w:type="spellStart"/>
            <w:r w:rsidRPr="002B2CDB">
              <w:rPr>
                <w:iCs/>
              </w:rPr>
              <w:t>litrų</w:t>
            </w:r>
            <w:proofErr w:type="spellEnd"/>
            <w:r w:rsidRPr="002B2CDB">
              <w:rPr>
                <w:iCs/>
              </w:rPr>
              <w:t xml:space="preserve">, </w:t>
            </w:r>
            <w:proofErr w:type="spellStart"/>
            <w:r w:rsidRPr="002B2CDB">
              <w:rPr>
                <w:iCs/>
              </w:rPr>
              <w:t>plastikinis</w:t>
            </w:r>
            <w:proofErr w:type="spellEnd"/>
            <w:r w:rsidRPr="002B2CDB">
              <w:rPr>
                <w:iCs/>
              </w:rPr>
              <w:t xml:space="preserve">. </w:t>
            </w:r>
          </w:p>
        </w:tc>
      </w:tr>
      <w:tr w:rsidR="005A1D5F" w:rsidRPr="002B2CDB" w14:paraId="54CAF894"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407C45C4" w14:textId="0A566A62" w:rsidR="005A1D5F" w:rsidRPr="00F331AC" w:rsidRDefault="005A1D5F" w:rsidP="00F331AC">
            <w:pPr>
              <w:snapToGrid w:val="0"/>
              <w:jc w:val="center"/>
              <w:rPr>
                <w:b/>
              </w:rPr>
            </w:pPr>
            <w:r w:rsidRPr="00F331AC">
              <w:rPr>
                <w:b/>
              </w:rPr>
              <w:t>12.</w:t>
            </w:r>
          </w:p>
        </w:tc>
        <w:tc>
          <w:tcPr>
            <w:tcW w:w="4819" w:type="dxa"/>
            <w:tcBorders>
              <w:top w:val="single" w:sz="4" w:space="0" w:color="000000"/>
              <w:left w:val="single" w:sz="4" w:space="0" w:color="000000"/>
              <w:bottom w:val="single" w:sz="4" w:space="0" w:color="000000"/>
              <w:right w:val="single" w:sz="4" w:space="0" w:color="000000"/>
            </w:tcBorders>
          </w:tcPr>
          <w:p w14:paraId="0BF02A3B" w14:textId="77777777" w:rsidR="005A1D5F" w:rsidRPr="00210AB4" w:rsidRDefault="005A1D5F" w:rsidP="00F331AC">
            <w:pPr>
              <w:snapToGrid w:val="0"/>
              <w:rPr>
                <w:b/>
              </w:rPr>
            </w:pPr>
            <w:r w:rsidRPr="00210AB4">
              <w:rPr>
                <w:b/>
              </w:rPr>
              <w:t>Spalva</w:t>
            </w:r>
          </w:p>
        </w:tc>
        <w:tc>
          <w:tcPr>
            <w:tcW w:w="2694" w:type="dxa"/>
            <w:tcBorders>
              <w:top w:val="single" w:sz="4" w:space="0" w:color="000000"/>
              <w:left w:val="single" w:sz="4" w:space="0" w:color="000000"/>
              <w:bottom w:val="single" w:sz="4" w:space="0" w:color="000000"/>
              <w:right w:val="single" w:sz="4" w:space="0" w:color="000000"/>
            </w:tcBorders>
            <w:vAlign w:val="center"/>
          </w:tcPr>
          <w:p w14:paraId="1790E0EB" w14:textId="77777777" w:rsidR="005A1D5F" w:rsidRPr="002B2CDB" w:rsidRDefault="005A1D5F" w:rsidP="00F331AC">
            <w:pPr>
              <w:snapToGrid w:val="0"/>
              <w:rPr>
                <w:b/>
              </w:rPr>
            </w:pPr>
          </w:p>
        </w:tc>
      </w:tr>
      <w:tr w:rsidR="005A1D5F" w:rsidRPr="002F5EB6" w14:paraId="67283F3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F584A66" w14:textId="57D83F33" w:rsidR="005A1D5F" w:rsidRDefault="005A1D5F" w:rsidP="00F331AC">
            <w:pPr>
              <w:snapToGrid w:val="0"/>
              <w:jc w:val="center"/>
            </w:pPr>
            <w:r>
              <w:t>12.1.</w:t>
            </w:r>
          </w:p>
        </w:tc>
        <w:tc>
          <w:tcPr>
            <w:tcW w:w="4819" w:type="dxa"/>
            <w:tcBorders>
              <w:top w:val="single" w:sz="4" w:space="0" w:color="000000"/>
              <w:left w:val="single" w:sz="4" w:space="0" w:color="000000"/>
              <w:bottom w:val="single" w:sz="4" w:space="0" w:color="000000"/>
              <w:right w:val="single" w:sz="4" w:space="0" w:color="000000"/>
            </w:tcBorders>
          </w:tcPr>
          <w:p w14:paraId="692AEE6A" w14:textId="31E4993F" w:rsidR="005A1D5F" w:rsidRPr="00210AB4" w:rsidRDefault="005A1D5F" w:rsidP="00F331AC">
            <w:pPr>
              <w:tabs>
                <w:tab w:val="left" w:pos="3402"/>
                <w:tab w:val="left" w:pos="6804"/>
              </w:tabs>
              <w:rPr>
                <w:rStyle w:val="FontStyle12"/>
                <w:rFonts w:ascii="Times New Roman" w:hAnsi="Times New Roman" w:cs="Times New Roman"/>
                <w:sz w:val="24"/>
                <w:szCs w:val="24"/>
              </w:rPr>
            </w:pPr>
            <w:r w:rsidRPr="00210AB4">
              <w:rPr>
                <w:u w:val="single"/>
              </w:rPr>
              <w:t>Kabinos spalva</w:t>
            </w:r>
            <w:r w:rsidRPr="00210AB4">
              <w:t>. Kabinos spalvos pasirinkimas turi turėti ne mažiau 50 skirtingų dažymo atspalvių (įskaitant, bet neapsiribojant RAL6031-F9). Galutinės pasirenkamos spalvos derinama su užsakovu.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F093DAA" w14:textId="016281D2" w:rsidR="005A1D5F" w:rsidRPr="002B2CDB" w:rsidRDefault="00BD70BD" w:rsidP="00BD70BD">
            <w:pPr>
              <w:pStyle w:val="Default"/>
              <w:jc w:val="center"/>
            </w:pPr>
            <w:proofErr w:type="spellStart"/>
            <w:r w:rsidRPr="002B2CDB">
              <w:rPr>
                <w:iCs/>
              </w:rPr>
              <w:t>Kabinos</w:t>
            </w:r>
            <w:proofErr w:type="spellEnd"/>
            <w:r w:rsidRPr="002B2CDB">
              <w:rPr>
                <w:iCs/>
              </w:rPr>
              <w:t xml:space="preserve"> </w:t>
            </w:r>
            <w:proofErr w:type="spellStart"/>
            <w:r w:rsidRPr="002B2CDB">
              <w:rPr>
                <w:iCs/>
              </w:rPr>
              <w:t>spalvos</w:t>
            </w:r>
            <w:proofErr w:type="spellEnd"/>
            <w:r w:rsidRPr="002B2CDB">
              <w:rPr>
                <w:iCs/>
              </w:rPr>
              <w:t xml:space="preserve"> </w:t>
            </w:r>
            <w:proofErr w:type="spellStart"/>
            <w:r w:rsidRPr="002B2CDB">
              <w:rPr>
                <w:iCs/>
              </w:rPr>
              <w:t>pasirinkimas</w:t>
            </w:r>
            <w:proofErr w:type="spellEnd"/>
            <w:r w:rsidRPr="002B2CDB">
              <w:rPr>
                <w:iCs/>
              </w:rPr>
              <w:t xml:space="preserve"> </w:t>
            </w:r>
            <w:proofErr w:type="spellStart"/>
            <w:r w:rsidRPr="002B2CDB">
              <w:rPr>
                <w:iCs/>
              </w:rPr>
              <w:t>turi</w:t>
            </w:r>
            <w:proofErr w:type="spellEnd"/>
            <w:r w:rsidRPr="002B2CDB">
              <w:rPr>
                <w:iCs/>
              </w:rPr>
              <w:t xml:space="preserve"> 50 </w:t>
            </w:r>
            <w:proofErr w:type="spellStart"/>
            <w:r w:rsidRPr="002B2CDB">
              <w:rPr>
                <w:iCs/>
              </w:rPr>
              <w:t>skirtingų</w:t>
            </w:r>
            <w:proofErr w:type="spellEnd"/>
            <w:r w:rsidRPr="002B2CDB">
              <w:rPr>
                <w:iCs/>
              </w:rPr>
              <w:t xml:space="preserve"> </w:t>
            </w:r>
            <w:proofErr w:type="spellStart"/>
            <w:r w:rsidRPr="002B2CDB">
              <w:rPr>
                <w:iCs/>
              </w:rPr>
              <w:t>dažymo</w:t>
            </w:r>
            <w:proofErr w:type="spellEnd"/>
            <w:r w:rsidRPr="002B2CDB">
              <w:rPr>
                <w:iCs/>
              </w:rPr>
              <w:t xml:space="preserve"> </w:t>
            </w:r>
            <w:proofErr w:type="spellStart"/>
            <w:r w:rsidRPr="002B2CDB">
              <w:rPr>
                <w:iCs/>
              </w:rPr>
              <w:t>atspalvių</w:t>
            </w:r>
            <w:proofErr w:type="spellEnd"/>
            <w:r w:rsidRPr="002B2CDB">
              <w:rPr>
                <w:iCs/>
              </w:rPr>
              <w:t xml:space="preserve"> (</w:t>
            </w:r>
            <w:proofErr w:type="spellStart"/>
            <w:r w:rsidRPr="002B2CDB">
              <w:rPr>
                <w:iCs/>
              </w:rPr>
              <w:t>įskaitant</w:t>
            </w:r>
            <w:proofErr w:type="spellEnd"/>
            <w:r w:rsidRPr="002B2CDB">
              <w:rPr>
                <w:iCs/>
              </w:rPr>
              <w:t xml:space="preserve">, bet </w:t>
            </w:r>
            <w:proofErr w:type="spellStart"/>
            <w:r w:rsidRPr="002B2CDB">
              <w:rPr>
                <w:iCs/>
              </w:rPr>
              <w:t>neapsiribojant</w:t>
            </w:r>
            <w:proofErr w:type="spellEnd"/>
            <w:r w:rsidRPr="002B2CDB">
              <w:rPr>
                <w:iCs/>
              </w:rPr>
              <w:t xml:space="preserve"> RAL6031-F9). </w:t>
            </w:r>
          </w:p>
        </w:tc>
      </w:tr>
      <w:tr w:rsidR="005A1D5F" w:rsidRPr="002F5EB6" w14:paraId="3FFCA4F7"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E0F0DF6" w14:textId="2CE93CA8" w:rsidR="005A1D5F" w:rsidRDefault="005A1D5F" w:rsidP="00F331AC">
            <w:pPr>
              <w:snapToGrid w:val="0"/>
              <w:jc w:val="center"/>
            </w:pPr>
            <w:r>
              <w:t>12.2.</w:t>
            </w:r>
          </w:p>
        </w:tc>
        <w:tc>
          <w:tcPr>
            <w:tcW w:w="4819" w:type="dxa"/>
            <w:tcBorders>
              <w:top w:val="single" w:sz="4" w:space="0" w:color="000000"/>
              <w:left w:val="single" w:sz="4" w:space="0" w:color="000000"/>
              <w:bottom w:val="single" w:sz="4" w:space="0" w:color="000000"/>
              <w:right w:val="single" w:sz="4" w:space="0" w:color="000000"/>
            </w:tcBorders>
          </w:tcPr>
          <w:p w14:paraId="72974113" w14:textId="23877DD9" w:rsidR="005A1D5F" w:rsidRPr="00210AB4" w:rsidRDefault="005A1D5F" w:rsidP="00F331AC">
            <w:pPr>
              <w:tabs>
                <w:tab w:val="left" w:pos="3402"/>
                <w:tab w:val="left" w:pos="6804"/>
              </w:tabs>
              <w:rPr>
                <w:rStyle w:val="FontStyle12"/>
                <w:rFonts w:ascii="Times New Roman" w:hAnsi="Times New Roman" w:cs="Times New Roman"/>
                <w:sz w:val="24"/>
                <w:szCs w:val="24"/>
              </w:rPr>
            </w:pPr>
            <w:r w:rsidRPr="00210AB4">
              <w:rPr>
                <w:u w:val="single"/>
              </w:rPr>
              <w:t>Kėbulo spalva</w:t>
            </w:r>
            <w:r w:rsidRPr="00210AB4">
              <w:t>. Kėbulo spalva derinama atskirai su užsakovu, bet spalvos pasirinkimas turi turėti ne mažiau 50 skirtingų dažymo atspalvių (įskaitant, bet neapsiribojant RAL6031-F9).</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FA86446" w14:textId="5E3EB403" w:rsidR="005A1D5F" w:rsidRPr="002B2CDB" w:rsidRDefault="00BD70BD" w:rsidP="00BD70BD">
            <w:pPr>
              <w:pStyle w:val="Default"/>
              <w:jc w:val="center"/>
            </w:pPr>
            <w:proofErr w:type="spellStart"/>
            <w:r w:rsidRPr="002B2CDB">
              <w:rPr>
                <w:iCs/>
              </w:rPr>
              <w:t>Kėbulo</w:t>
            </w:r>
            <w:proofErr w:type="spellEnd"/>
            <w:r w:rsidRPr="002B2CDB">
              <w:rPr>
                <w:iCs/>
              </w:rPr>
              <w:t xml:space="preserve"> </w:t>
            </w:r>
            <w:proofErr w:type="spellStart"/>
            <w:r w:rsidRPr="002B2CDB">
              <w:rPr>
                <w:iCs/>
              </w:rPr>
              <w:t>spalva</w:t>
            </w:r>
            <w:proofErr w:type="spellEnd"/>
            <w:r w:rsidRPr="002B2CDB">
              <w:rPr>
                <w:iCs/>
              </w:rPr>
              <w:t xml:space="preserve"> </w:t>
            </w:r>
            <w:proofErr w:type="spellStart"/>
            <w:r w:rsidRPr="002B2CDB">
              <w:rPr>
                <w:iCs/>
              </w:rPr>
              <w:t>derinama</w:t>
            </w:r>
            <w:proofErr w:type="spellEnd"/>
            <w:r w:rsidRPr="002B2CDB">
              <w:rPr>
                <w:iCs/>
              </w:rPr>
              <w:t xml:space="preserve"> </w:t>
            </w:r>
            <w:proofErr w:type="spellStart"/>
            <w:r w:rsidRPr="002B2CDB">
              <w:rPr>
                <w:iCs/>
              </w:rPr>
              <w:t>atskirai</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bet </w:t>
            </w:r>
            <w:proofErr w:type="spellStart"/>
            <w:r w:rsidRPr="002B2CDB">
              <w:rPr>
                <w:iCs/>
              </w:rPr>
              <w:t>spalvos</w:t>
            </w:r>
            <w:proofErr w:type="spellEnd"/>
            <w:r w:rsidRPr="002B2CDB">
              <w:rPr>
                <w:iCs/>
              </w:rPr>
              <w:t xml:space="preserve"> </w:t>
            </w:r>
            <w:proofErr w:type="spellStart"/>
            <w:r w:rsidRPr="002B2CDB">
              <w:rPr>
                <w:iCs/>
              </w:rPr>
              <w:t>pasirinkimas</w:t>
            </w:r>
            <w:proofErr w:type="spellEnd"/>
            <w:r w:rsidRPr="002B2CDB">
              <w:rPr>
                <w:iCs/>
              </w:rPr>
              <w:t xml:space="preserve"> </w:t>
            </w:r>
            <w:proofErr w:type="spellStart"/>
            <w:r w:rsidRPr="002B2CDB">
              <w:rPr>
                <w:iCs/>
              </w:rPr>
              <w:t>turi</w:t>
            </w:r>
            <w:proofErr w:type="spellEnd"/>
            <w:r w:rsidRPr="002B2CDB">
              <w:rPr>
                <w:iCs/>
              </w:rPr>
              <w:t xml:space="preserve"> 50 </w:t>
            </w:r>
            <w:proofErr w:type="spellStart"/>
            <w:r w:rsidRPr="002B2CDB">
              <w:rPr>
                <w:iCs/>
              </w:rPr>
              <w:t>skirtingų</w:t>
            </w:r>
            <w:proofErr w:type="spellEnd"/>
            <w:r w:rsidRPr="002B2CDB">
              <w:rPr>
                <w:iCs/>
              </w:rPr>
              <w:t xml:space="preserve"> </w:t>
            </w:r>
            <w:proofErr w:type="spellStart"/>
            <w:r w:rsidRPr="002B2CDB">
              <w:rPr>
                <w:iCs/>
              </w:rPr>
              <w:t>dažymo</w:t>
            </w:r>
            <w:proofErr w:type="spellEnd"/>
            <w:r w:rsidRPr="002B2CDB">
              <w:rPr>
                <w:iCs/>
              </w:rPr>
              <w:t xml:space="preserve"> </w:t>
            </w:r>
            <w:proofErr w:type="spellStart"/>
            <w:r w:rsidRPr="002B2CDB">
              <w:rPr>
                <w:iCs/>
              </w:rPr>
              <w:t>atspalvių</w:t>
            </w:r>
            <w:proofErr w:type="spellEnd"/>
            <w:r w:rsidRPr="002B2CDB">
              <w:rPr>
                <w:iCs/>
              </w:rPr>
              <w:t xml:space="preserve"> (</w:t>
            </w:r>
            <w:proofErr w:type="spellStart"/>
            <w:r w:rsidRPr="002B2CDB">
              <w:rPr>
                <w:iCs/>
              </w:rPr>
              <w:t>įskaitant</w:t>
            </w:r>
            <w:proofErr w:type="spellEnd"/>
            <w:r w:rsidRPr="002B2CDB">
              <w:rPr>
                <w:iCs/>
              </w:rPr>
              <w:t xml:space="preserve">, bet </w:t>
            </w:r>
            <w:proofErr w:type="spellStart"/>
            <w:r w:rsidRPr="002B2CDB">
              <w:rPr>
                <w:iCs/>
              </w:rPr>
              <w:t>neapsiribojant</w:t>
            </w:r>
            <w:proofErr w:type="spellEnd"/>
            <w:r w:rsidRPr="002B2CDB">
              <w:rPr>
                <w:iCs/>
              </w:rPr>
              <w:t xml:space="preserve"> RAL6031-F9). </w:t>
            </w:r>
          </w:p>
        </w:tc>
      </w:tr>
      <w:tr w:rsidR="005A1D5F" w:rsidRPr="002B2CDB" w14:paraId="52364612"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5A517BC2" w14:textId="5E4A0B89" w:rsidR="005A1D5F" w:rsidRPr="0090215A" w:rsidRDefault="005A1D5F" w:rsidP="00F331AC">
            <w:pPr>
              <w:snapToGrid w:val="0"/>
              <w:jc w:val="center"/>
            </w:pPr>
            <w:r w:rsidRPr="0090215A">
              <w:t>13.</w:t>
            </w:r>
          </w:p>
        </w:tc>
        <w:tc>
          <w:tcPr>
            <w:tcW w:w="4819" w:type="dxa"/>
            <w:tcBorders>
              <w:top w:val="single" w:sz="4" w:space="0" w:color="000000"/>
              <w:left w:val="single" w:sz="4" w:space="0" w:color="000000"/>
              <w:bottom w:val="single" w:sz="4" w:space="0" w:color="000000"/>
              <w:right w:val="single" w:sz="4" w:space="0" w:color="000000"/>
            </w:tcBorders>
          </w:tcPr>
          <w:p w14:paraId="1B26ABA6" w14:textId="77777777" w:rsidR="005A1D5F" w:rsidRPr="00210AB4" w:rsidRDefault="005A1D5F" w:rsidP="0090215A">
            <w:pPr>
              <w:snapToGrid w:val="0"/>
              <w:rPr>
                <w:b/>
              </w:rPr>
            </w:pPr>
            <w:r w:rsidRPr="00210AB4">
              <w:rPr>
                <w:b/>
              </w:rPr>
              <w:t>Kėbulas</w:t>
            </w:r>
          </w:p>
        </w:tc>
        <w:tc>
          <w:tcPr>
            <w:tcW w:w="2694" w:type="dxa"/>
            <w:tcBorders>
              <w:top w:val="single" w:sz="4" w:space="0" w:color="000000"/>
              <w:left w:val="single" w:sz="4" w:space="0" w:color="000000"/>
              <w:bottom w:val="single" w:sz="4" w:space="0" w:color="000000"/>
              <w:right w:val="single" w:sz="4" w:space="0" w:color="000000"/>
            </w:tcBorders>
            <w:vAlign w:val="center"/>
          </w:tcPr>
          <w:p w14:paraId="3593B4C4" w14:textId="77777777" w:rsidR="005A1D5F" w:rsidRPr="002B2CDB" w:rsidRDefault="005A1D5F" w:rsidP="0090215A">
            <w:pPr>
              <w:snapToGrid w:val="0"/>
              <w:rPr>
                <w:b/>
              </w:rPr>
            </w:pPr>
          </w:p>
        </w:tc>
      </w:tr>
      <w:tr w:rsidR="005A1D5F" w:rsidRPr="002F5EB6" w14:paraId="2B397379"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31C25DD7" w14:textId="1BA89416" w:rsidR="005A1D5F" w:rsidRPr="0090215A" w:rsidRDefault="005A1D5F" w:rsidP="00F331AC">
            <w:pPr>
              <w:snapToGrid w:val="0"/>
              <w:jc w:val="center"/>
            </w:pPr>
            <w:r w:rsidRPr="0090215A">
              <w:lastRenderedPageBreak/>
              <w:t>13.1.</w:t>
            </w:r>
          </w:p>
        </w:tc>
        <w:tc>
          <w:tcPr>
            <w:tcW w:w="4819" w:type="dxa"/>
            <w:tcBorders>
              <w:top w:val="single" w:sz="4" w:space="0" w:color="000000"/>
              <w:left w:val="single" w:sz="4" w:space="0" w:color="000000"/>
              <w:bottom w:val="single" w:sz="4" w:space="0" w:color="000000"/>
              <w:right w:val="single" w:sz="4" w:space="0" w:color="000000"/>
            </w:tcBorders>
          </w:tcPr>
          <w:p w14:paraId="0896C3B8" w14:textId="32BDBB7E" w:rsidR="005A1D5F" w:rsidRPr="00210AB4" w:rsidRDefault="005A1D5F" w:rsidP="00210AB4">
            <w:pPr>
              <w:tabs>
                <w:tab w:val="left" w:pos="5702"/>
              </w:tabs>
              <w:ind w:right="132"/>
              <w:rPr>
                <w:rStyle w:val="FontStyle12"/>
                <w:rFonts w:ascii="Times New Roman" w:hAnsi="Times New Roman" w:cs="Times New Roman"/>
                <w:sz w:val="24"/>
                <w:szCs w:val="24"/>
              </w:rPr>
            </w:pPr>
            <w:r w:rsidRPr="00210AB4">
              <w:rPr>
                <w:u w:val="single"/>
              </w:rPr>
              <w:t>Kėbulo tipas</w:t>
            </w:r>
            <w:r w:rsidRPr="00210AB4">
              <w:t xml:space="preserve">. </w:t>
            </w:r>
            <w:proofErr w:type="spellStart"/>
            <w:r w:rsidRPr="00210AB4">
              <w:t>Storasienis</w:t>
            </w:r>
            <w:proofErr w:type="spellEnd"/>
            <w:r w:rsidRPr="00210AB4">
              <w:t xml:space="preserve"> izoliuotas </w:t>
            </w:r>
            <w:proofErr w:type="spellStart"/>
            <w:r w:rsidRPr="00210AB4">
              <w:t>izoterminis</w:t>
            </w:r>
            <w:proofErr w:type="spellEnd"/>
            <w:r w:rsidRPr="00210AB4">
              <w:t xml:space="preserve"> kėbulas, sienų storis ne mažiau 45 mm, pritaikytas giluminiam šaldymui, priekinė siena sutvirtinta ir pritaikyta šaldymo agregato montavimui, kairėje pusėje kėbulo šonas pilnai atidaromas su slankiojančių 4 (arba daugiau) durų sistema.</w:t>
            </w:r>
            <w:r>
              <w:t xml:space="preserve"> </w:t>
            </w:r>
            <w:r w:rsidRPr="00210AB4">
              <w:t>Dešinėje pusėje papildomos vien vėrės durys (vieta ir matmenys derinamos su užsakovu).</w:t>
            </w:r>
            <w:r>
              <w:t xml:space="preserve"> </w:t>
            </w:r>
            <w:r w:rsidRPr="00210AB4">
              <w:t>Gale dvivėrės durys.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ADF2FAE" w14:textId="1FC628B6" w:rsidR="005A1D5F" w:rsidRPr="002B2CDB" w:rsidRDefault="002B2CDB" w:rsidP="002B2CDB">
            <w:pPr>
              <w:pStyle w:val="Default"/>
              <w:jc w:val="center"/>
            </w:pPr>
            <w:proofErr w:type="spellStart"/>
            <w:r w:rsidRPr="002B2CDB">
              <w:rPr>
                <w:iCs/>
              </w:rPr>
              <w:t>Storasienis</w:t>
            </w:r>
            <w:proofErr w:type="spellEnd"/>
            <w:r w:rsidRPr="002B2CDB">
              <w:rPr>
                <w:iCs/>
              </w:rPr>
              <w:t xml:space="preserve"> </w:t>
            </w:r>
            <w:proofErr w:type="spellStart"/>
            <w:r w:rsidRPr="002B2CDB">
              <w:rPr>
                <w:iCs/>
              </w:rPr>
              <w:t>izoliuotas</w:t>
            </w:r>
            <w:proofErr w:type="spellEnd"/>
            <w:r w:rsidRPr="002B2CDB">
              <w:rPr>
                <w:iCs/>
              </w:rPr>
              <w:t xml:space="preserve"> </w:t>
            </w:r>
            <w:proofErr w:type="spellStart"/>
            <w:r w:rsidRPr="002B2CDB">
              <w:rPr>
                <w:iCs/>
              </w:rPr>
              <w:t>izoterminis</w:t>
            </w:r>
            <w:proofErr w:type="spellEnd"/>
            <w:r w:rsidRPr="002B2CDB">
              <w:rPr>
                <w:iCs/>
              </w:rPr>
              <w:t xml:space="preserve"> </w:t>
            </w:r>
            <w:proofErr w:type="spellStart"/>
            <w:r w:rsidRPr="002B2CDB">
              <w:rPr>
                <w:iCs/>
              </w:rPr>
              <w:t>kėbulas</w:t>
            </w:r>
            <w:proofErr w:type="spellEnd"/>
            <w:r w:rsidRPr="002B2CDB">
              <w:rPr>
                <w:iCs/>
              </w:rPr>
              <w:t xml:space="preserve">, </w:t>
            </w:r>
            <w:proofErr w:type="spellStart"/>
            <w:r w:rsidRPr="002B2CDB">
              <w:rPr>
                <w:iCs/>
              </w:rPr>
              <w:t>sienų</w:t>
            </w:r>
            <w:proofErr w:type="spellEnd"/>
            <w:r w:rsidRPr="002B2CDB">
              <w:rPr>
                <w:iCs/>
              </w:rPr>
              <w:t xml:space="preserve"> </w:t>
            </w:r>
            <w:proofErr w:type="spellStart"/>
            <w:r w:rsidRPr="002B2CDB">
              <w:rPr>
                <w:iCs/>
              </w:rPr>
              <w:t>storis</w:t>
            </w:r>
            <w:proofErr w:type="spellEnd"/>
            <w:r w:rsidRPr="002B2CDB">
              <w:rPr>
                <w:iCs/>
              </w:rPr>
              <w:t xml:space="preserve"> 65 mm, </w:t>
            </w:r>
            <w:proofErr w:type="spellStart"/>
            <w:r w:rsidRPr="002B2CDB">
              <w:rPr>
                <w:iCs/>
              </w:rPr>
              <w:t>pritaikytas</w:t>
            </w:r>
            <w:proofErr w:type="spellEnd"/>
            <w:r w:rsidRPr="002B2CDB">
              <w:rPr>
                <w:iCs/>
              </w:rPr>
              <w:t xml:space="preserve"> </w:t>
            </w:r>
            <w:proofErr w:type="spellStart"/>
            <w:r w:rsidRPr="002B2CDB">
              <w:rPr>
                <w:iCs/>
              </w:rPr>
              <w:t>giluminiam</w:t>
            </w:r>
            <w:proofErr w:type="spellEnd"/>
            <w:r w:rsidRPr="002B2CDB">
              <w:rPr>
                <w:iCs/>
              </w:rPr>
              <w:t xml:space="preserve"> </w:t>
            </w:r>
            <w:proofErr w:type="spellStart"/>
            <w:r w:rsidRPr="002B2CDB">
              <w:rPr>
                <w:iCs/>
              </w:rPr>
              <w:t>šaldymui</w:t>
            </w:r>
            <w:proofErr w:type="spellEnd"/>
            <w:r w:rsidRPr="002B2CDB">
              <w:rPr>
                <w:iCs/>
              </w:rPr>
              <w:t xml:space="preserve">, </w:t>
            </w:r>
            <w:proofErr w:type="spellStart"/>
            <w:r w:rsidRPr="002B2CDB">
              <w:rPr>
                <w:iCs/>
              </w:rPr>
              <w:t>priekinė</w:t>
            </w:r>
            <w:proofErr w:type="spellEnd"/>
            <w:r w:rsidRPr="002B2CDB">
              <w:rPr>
                <w:iCs/>
              </w:rPr>
              <w:t xml:space="preserve"> </w:t>
            </w:r>
            <w:proofErr w:type="spellStart"/>
            <w:r w:rsidRPr="002B2CDB">
              <w:rPr>
                <w:iCs/>
              </w:rPr>
              <w:t>siena</w:t>
            </w:r>
            <w:proofErr w:type="spellEnd"/>
            <w:r w:rsidRPr="002B2CDB">
              <w:rPr>
                <w:iCs/>
              </w:rPr>
              <w:t xml:space="preserve"> </w:t>
            </w:r>
            <w:proofErr w:type="spellStart"/>
            <w:r w:rsidRPr="002B2CDB">
              <w:rPr>
                <w:iCs/>
              </w:rPr>
              <w:t>sutvirtinta</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pritaikyta</w:t>
            </w:r>
            <w:proofErr w:type="spellEnd"/>
            <w:r w:rsidRPr="002B2CDB">
              <w:rPr>
                <w:iCs/>
              </w:rPr>
              <w:t xml:space="preserve"> </w:t>
            </w:r>
            <w:proofErr w:type="spellStart"/>
            <w:r w:rsidRPr="002B2CDB">
              <w:rPr>
                <w:iCs/>
              </w:rPr>
              <w:t>šaldymo</w:t>
            </w:r>
            <w:proofErr w:type="spellEnd"/>
            <w:r w:rsidRPr="002B2CDB">
              <w:rPr>
                <w:iCs/>
              </w:rPr>
              <w:t xml:space="preserve"> </w:t>
            </w:r>
            <w:proofErr w:type="spellStart"/>
            <w:r w:rsidRPr="002B2CDB">
              <w:rPr>
                <w:iCs/>
              </w:rPr>
              <w:t>agregato</w:t>
            </w:r>
            <w:proofErr w:type="spellEnd"/>
            <w:r w:rsidRPr="002B2CDB">
              <w:rPr>
                <w:iCs/>
              </w:rPr>
              <w:t xml:space="preserve"> </w:t>
            </w:r>
            <w:proofErr w:type="spellStart"/>
            <w:r w:rsidRPr="002B2CDB">
              <w:rPr>
                <w:iCs/>
              </w:rPr>
              <w:t>montavimui</w:t>
            </w:r>
            <w:proofErr w:type="spellEnd"/>
            <w:r w:rsidRPr="002B2CDB">
              <w:rPr>
                <w:iCs/>
              </w:rPr>
              <w:t xml:space="preserve">, </w:t>
            </w:r>
            <w:proofErr w:type="spellStart"/>
            <w:r w:rsidRPr="002B2CDB">
              <w:rPr>
                <w:iCs/>
              </w:rPr>
              <w:t>kairėje</w:t>
            </w:r>
            <w:proofErr w:type="spellEnd"/>
            <w:r w:rsidRPr="002B2CDB">
              <w:rPr>
                <w:iCs/>
              </w:rPr>
              <w:t xml:space="preserve"> </w:t>
            </w:r>
            <w:proofErr w:type="spellStart"/>
            <w:r w:rsidRPr="002B2CDB">
              <w:rPr>
                <w:iCs/>
              </w:rPr>
              <w:t>pusėje</w:t>
            </w:r>
            <w:proofErr w:type="spellEnd"/>
            <w:r w:rsidRPr="002B2CDB">
              <w:rPr>
                <w:iCs/>
              </w:rPr>
              <w:t xml:space="preserve"> </w:t>
            </w:r>
            <w:proofErr w:type="spellStart"/>
            <w:r w:rsidRPr="002B2CDB">
              <w:rPr>
                <w:iCs/>
              </w:rPr>
              <w:t>kėbulo</w:t>
            </w:r>
            <w:proofErr w:type="spellEnd"/>
            <w:r w:rsidRPr="002B2CDB">
              <w:rPr>
                <w:iCs/>
              </w:rPr>
              <w:t xml:space="preserve"> </w:t>
            </w:r>
            <w:proofErr w:type="spellStart"/>
            <w:r w:rsidRPr="002B2CDB">
              <w:rPr>
                <w:iCs/>
              </w:rPr>
              <w:t>šonas</w:t>
            </w:r>
            <w:proofErr w:type="spellEnd"/>
            <w:r w:rsidRPr="002B2CDB">
              <w:rPr>
                <w:iCs/>
              </w:rPr>
              <w:t xml:space="preserve"> </w:t>
            </w:r>
            <w:proofErr w:type="spellStart"/>
            <w:r w:rsidRPr="002B2CDB">
              <w:rPr>
                <w:iCs/>
              </w:rPr>
              <w:t>pilnai</w:t>
            </w:r>
            <w:proofErr w:type="spellEnd"/>
            <w:r w:rsidRPr="002B2CDB">
              <w:rPr>
                <w:iCs/>
              </w:rPr>
              <w:t xml:space="preserve"> </w:t>
            </w:r>
            <w:proofErr w:type="spellStart"/>
            <w:r w:rsidRPr="002B2CDB">
              <w:rPr>
                <w:iCs/>
              </w:rPr>
              <w:t>atidaromas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slankiojančių</w:t>
            </w:r>
            <w:proofErr w:type="spellEnd"/>
            <w:r w:rsidRPr="002B2CDB">
              <w:rPr>
                <w:iCs/>
              </w:rPr>
              <w:t xml:space="preserve"> 4 </w:t>
            </w:r>
            <w:proofErr w:type="spellStart"/>
            <w:r w:rsidRPr="002B2CDB">
              <w:rPr>
                <w:iCs/>
              </w:rPr>
              <w:t>durų</w:t>
            </w:r>
            <w:proofErr w:type="spellEnd"/>
            <w:r w:rsidRPr="002B2CDB">
              <w:rPr>
                <w:iCs/>
              </w:rPr>
              <w:t xml:space="preserve"> </w:t>
            </w:r>
            <w:proofErr w:type="spellStart"/>
            <w:r w:rsidRPr="002B2CDB">
              <w:rPr>
                <w:iCs/>
              </w:rPr>
              <w:t>sistema</w:t>
            </w:r>
            <w:proofErr w:type="spellEnd"/>
            <w:r w:rsidRPr="002B2CDB">
              <w:rPr>
                <w:iCs/>
              </w:rPr>
              <w:t xml:space="preserve">. </w:t>
            </w:r>
            <w:proofErr w:type="spellStart"/>
            <w:r w:rsidRPr="002B2CDB">
              <w:rPr>
                <w:iCs/>
              </w:rPr>
              <w:t>Dešinėje</w:t>
            </w:r>
            <w:proofErr w:type="spellEnd"/>
            <w:r w:rsidRPr="002B2CDB">
              <w:rPr>
                <w:iCs/>
              </w:rPr>
              <w:t xml:space="preserve"> </w:t>
            </w:r>
            <w:proofErr w:type="spellStart"/>
            <w:r w:rsidRPr="002B2CDB">
              <w:rPr>
                <w:iCs/>
              </w:rPr>
              <w:t>pusėje</w:t>
            </w:r>
            <w:proofErr w:type="spellEnd"/>
            <w:r w:rsidRPr="002B2CDB">
              <w:rPr>
                <w:iCs/>
              </w:rPr>
              <w:t xml:space="preserve"> </w:t>
            </w:r>
            <w:proofErr w:type="spellStart"/>
            <w:r w:rsidRPr="002B2CDB">
              <w:rPr>
                <w:iCs/>
              </w:rPr>
              <w:t>papildomos</w:t>
            </w:r>
            <w:proofErr w:type="spellEnd"/>
            <w:r w:rsidRPr="002B2CDB">
              <w:rPr>
                <w:iCs/>
              </w:rPr>
              <w:t xml:space="preserve"> </w:t>
            </w:r>
            <w:proofErr w:type="spellStart"/>
            <w:r w:rsidRPr="002B2CDB">
              <w:rPr>
                <w:iCs/>
              </w:rPr>
              <w:t>vien</w:t>
            </w:r>
            <w:proofErr w:type="spellEnd"/>
            <w:r w:rsidRPr="002B2CDB">
              <w:rPr>
                <w:iCs/>
              </w:rPr>
              <w:t xml:space="preserve"> </w:t>
            </w:r>
            <w:proofErr w:type="spellStart"/>
            <w:r w:rsidRPr="002B2CDB">
              <w:rPr>
                <w:iCs/>
              </w:rPr>
              <w:t>vėrės</w:t>
            </w:r>
            <w:proofErr w:type="spellEnd"/>
            <w:r w:rsidRPr="002B2CDB">
              <w:rPr>
                <w:iCs/>
              </w:rPr>
              <w:t xml:space="preserve"> </w:t>
            </w:r>
            <w:proofErr w:type="spellStart"/>
            <w:r w:rsidRPr="002B2CDB">
              <w:rPr>
                <w:iCs/>
              </w:rPr>
              <w:t>durys</w:t>
            </w:r>
            <w:proofErr w:type="spellEnd"/>
            <w:r w:rsidRPr="002B2CDB">
              <w:rPr>
                <w:iCs/>
              </w:rPr>
              <w:t xml:space="preserve"> (</w:t>
            </w:r>
            <w:proofErr w:type="spellStart"/>
            <w:r w:rsidRPr="002B2CDB">
              <w:rPr>
                <w:iCs/>
              </w:rPr>
              <w:t>vieta</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matmenys</w:t>
            </w:r>
            <w:proofErr w:type="spellEnd"/>
            <w:r w:rsidRPr="002B2CDB">
              <w:rPr>
                <w:iCs/>
              </w:rPr>
              <w:t xml:space="preserve"> </w:t>
            </w:r>
            <w:proofErr w:type="spellStart"/>
            <w:r w:rsidRPr="002B2CDB">
              <w:rPr>
                <w:iCs/>
              </w:rPr>
              <w:t>derinamos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Gale </w:t>
            </w:r>
            <w:proofErr w:type="spellStart"/>
            <w:r w:rsidRPr="002B2CDB">
              <w:rPr>
                <w:iCs/>
              </w:rPr>
              <w:t>dvivėrės</w:t>
            </w:r>
            <w:proofErr w:type="spellEnd"/>
            <w:r w:rsidRPr="002B2CDB">
              <w:rPr>
                <w:iCs/>
              </w:rPr>
              <w:t xml:space="preserve"> </w:t>
            </w:r>
            <w:proofErr w:type="spellStart"/>
            <w:r w:rsidRPr="002B2CDB">
              <w:rPr>
                <w:iCs/>
              </w:rPr>
              <w:t>durys</w:t>
            </w:r>
            <w:proofErr w:type="spellEnd"/>
            <w:r w:rsidRPr="002B2CDB">
              <w:rPr>
                <w:iCs/>
              </w:rPr>
              <w:t xml:space="preserve">. </w:t>
            </w:r>
          </w:p>
        </w:tc>
      </w:tr>
      <w:tr w:rsidR="005A1D5F" w:rsidRPr="002F5EB6" w14:paraId="168C1009"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60FA007" w14:textId="3BC482F0" w:rsidR="005A1D5F" w:rsidRPr="0090215A" w:rsidRDefault="005A1D5F" w:rsidP="00F331AC">
            <w:pPr>
              <w:snapToGrid w:val="0"/>
              <w:jc w:val="center"/>
            </w:pPr>
            <w:r w:rsidRPr="0090215A">
              <w:t>13.2.</w:t>
            </w:r>
          </w:p>
        </w:tc>
        <w:tc>
          <w:tcPr>
            <w:tcW w:w="4819" w:type="dxa"/>
            <w:tcBorders>
              <w:top w:val="single" w:sz="4" w:space="0" w:color="000000"/>
              <w:left w:val="single" w:sz="4" w:space="0" w:color="000000"/>
              <w:bottom w:val="single" w:sz="4" w:space="0" w:color="000000"/>
              <w:right w:val="single" w:sz="4" w:space="0" w:color="000000"/>
            </w:tcBorders>
          </w:tcPr>
          <w:p w14:paraId="307B19CA" w14:textId="6A1A4733" w:rsidR="005A1D5F" w:rsidRPr="0090215A" w:rsidRDefault="005A1D5F" w:rsidP="00210AB4">
            <w:pPr>
              <w:tabs>
                <w:tab w:val="left" w:pos="5702"/>
              </w:tabs>
              <w:ind w:right="132"/>
              <w:rPr>
                <w:rStyle w:val="FontStyle12"/>
                <w:rFonts w:ascii="Times New Roman" w:hAnsi="Times New Roman" w:cs="Times New Roman"/>
                <w:sz w:val="24"/>
                <w:szCs w:val="24"/>
              </w:rPr>
            </w:pPr>
            <w:r w:rsidRPr="0090215A">
              <w:rPr>
                <w:u w:val="single"/>
              </w:rPr>
              <w:t>Kėbulo išmatavimai</w:t>
            </w:r>
            <w:r w:rsidRPr="0090215A">
              <w:t>. Vidinis ilgis ne mažiau nei 5500 mm.</w:t>
            </w:r>
            <w:r>
              <w:t xml:space="preserve"> </w:t>
            </w:r>
            <w:r w:rsidRPr="0090215A">
              <w:t>Vidinis aukštis ne mažiau nei 2100 mm.</w:t>
            </w:r>
            <w:r>
              <w:t xml:space="preserve"> </w:t>
            </w:r>
            <w:r w:rsidRPr="0090215A">
              <w:t>Išorinis plotis ne daugiau nei 2600 mm</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D992DC6" w14:textId="6EABDB28" w:rsidR="005A1D5F" w:rsidRPr="002B2CDB" w:rsidRDefault="002B2CDB" w:rsidP="002B2CDB">
            <w:pPr>
              <w:pStyle w:val="Default"/>
              <w:jc w:val="center"/>
            </w:pPr>
            <w:proofErr w:type="spellStart"/>
            <w:r w:rsidRPr="002B2CDB">
              <w:rPr>
                <w:iCs/>
              </w:rPr>
              <w:t>Vidinis</w:t>
            </w:r>
            <w:proofErr w:type="spellEnd"/>
            <w:r w:rsidRPr="002B2CDB">
              <w:rPr>
                <w:iCs/>
              </w:rPr>
              <w:t xml:space="preserve"> </w:t>
            </w:r>
            <w:proofErr w:type="spellStart"/>
            <w:r w:rsidRPr="002B2CDB">
              <w:rPr>
                <w:iCs/>
              </w:rPr>
              <w:t>ilgis</w:t>
            </w:r>
            <w:proofErr w:type="spellEnd"/>
            <w:r w:rsidRPr="002B2CDB">
              <w:rPr>
                <w:iCs/>
              </w:rPr>
              <w:t xml:space="preserve"> 5500 mm. </w:t>
            </w:r>
            <w:proofErr w:type="spellStart"/>
            <w:r w:rsidRPr="002B2CDB">
              <w:rPr>
                <w:iCs/>
              </w:rPr>
              <w:t>Vidinis</w:t>
            </w:r>
            <w:proofErr w:type="spellEnd"/>
            <w:r w:rsidRPr="002B2CDB">
              <w:rPr>
                <w:iCs/>
              </w:rPr>
              <w:t xml:space="preserve"> </w:t>
            </w:r>
            <w:proofErr w:type="spellStart"/>
            <w:r w:rsidRPr="002B2CDB">
              <w:rPr>
                <w:iCs/>
              </w:rPr>
              <w:t>aukštis</w:t>
            </w:r>
            <w:proofErr w:type="spellEnd"/>
            <w:r w:rsidRPr="002B2CDB">
              <w:rPr>
                <w:iCs/>
              </w:rPr>
              <w:t xml:space="preserve"> 2100 mm. </w:t>
            </w:r>
            <w:proofErr w:type="spellStart"/>
            <w:r w:rsidRPr="002B2CDB">
              <w:rPr>
                <w:iCs/>
              </w:rPr>
              <w:t>Išorinis</w:t>
            </w:r>
            <w:proofErr w:type="spellEnd"/>
            <w:r w:rsidRPr="002B2CDB">
              <w:rPr>
                <w:iCs/>
              </w:rPr>
              <w:t xml:space="preserve"> </w:t>
            </w:r>
            <w:proofErr w:type="spellStart"/>
            <w:r w:rsidRPr="002B2CDB">
              <w:rPr>
                <w:iCs/>
              </w:rPr>
              <w:t>plotis</w:t>
            </w:r>
            <w:proofErr w:type="spellEnd"/>
            <w:r w:rsidRPr="002B2CDB">
              <w:rPr>
                <w:iCs/>
              </w:rPr>
              <w:t xml:space="preserve"> 2550 mm </w:t>
            </w:r>
          </w:p>
        </w:tc>
      </w:tr>
      <w:tr w:rsidR="005A1D5F" w:rsidRPr="002F5EB6" w14:paraId="7B7BCD0F"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64FD75A" w14:textId="28F64F07" w:rsidR="005A1D5F" w:rsidRPr="0090215A" w:rsidRDefault="005A1D5F" w:rsidP="00F331AC">
            <w:pPr>
              <w:snapToGrid w:val="0"/>
              <w:jc w:val="center"/>
            </w:pPr>
            <w:r w:rsidRPr="0090215A">
              <w:t>13.3.</w:t>
            </w:r>
          </w:p>
        </w:tc>
        <w:tc>
          <w:tcPr>
            <w:tcW w:w="4819" w:type="dxa"/>
            <w:tcBorders>
              <w:top w:val="single" w:sz="4" w:space="0" w:color="000000"/>
              <w:left w:val="single" w:sz="4" w:space="0" w:color="000000"/>
              <w:bottom w:val="single" w:sz="4" w:space="0" w:color="000000"/>
              <w:right w:val="single" w:sz="4" w:space="0" w:color="000000"/>
            </w:tcBorders>
          </w:tcPr>
          <w:p w14:paraId="10056660" w14:textId="4A91B3DA"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Apšvietimas</w:t>
            </w:r>
            <w:r w:rsidRPr="0090215A">
              <w:t>. Kėbulo viduje LED apšvietimas. Išorinis darbinis apšvietimas, ne mažiau 4 LED žibintų – montavimo vietos derinamos su užsakovu. 2 darbiniai LED žibintai veikia kartu su atbulinėmis šviesomis (įjungus atbulinę pavarą – įsijungia 2 LED žibintai kėbulo gale).</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A3519B6" w14:textId="7C97B5D9" w:rsidR="005A1D5F" w:rsidRPr="002B2CDB" w:rsidRDefault="002B2CDB" w:rsidP="002B2CDB">
            <w:pPr>
              <w:pStyle w:val="Default"/>
              <w:jc w:val="center"/>
            </w:pPr>
            <w:proofErr w:type="spellStart"/>
            <w:r w:rsidRPr="002B2CDB">
              <w:rPr>
                <w:iCs/>
              </w:rPr>
              <w:t>Kėbulo</w:t>
            </w:r>
            <w:proofErr w:type="spellEnd"/>
            <w:r w:rsidRPr="002B2CDB">
              <w:rPr>
                <w:iCs/>
              </w:rPr>
              <w:t xml:space="preserve"> </w:t>
            </w:r>
            <w:proofErr w:type="spellStart"/>
            <w:r w:rsidRPr="002B2CDB">
              <w:rPr>
                <w:iCs/>
              </w:rPr>
              <w:t>viduje</w:t>
            </w:r>
            <w:proofErr w:type="spellEnd"/>
            <w:r w:rsidRPr="002B2CDB">
              <w:rPr>
                <w:iCs/>
              </w:rPr>
              <w:t xml:space="preserve"> LED </w:t>
            </w:r>
            <w:proofErr w:type="spellStart"/>
            <w:r w:rsidRPr="002B2CDB">
              <w:rPr>
                <w:iCs/>
              </w:rPr>
              <w:t>apšvietimas</w:t>
            </w:r>
            <w:proofErr w:type="spellEnd"/>
            <w:r w:rsidRPr="002B2CDB">
              <w:rPr>
                <w:iCs/>
              </w:rPr>
              <w:t xml:space="preserve">. </w:t>
            </w:r>
            <w:proofErr w:type="spellStart"/>
            <w:r w:rsidRPr="002B2CDB">
              <w:rPr>
                <w:iCs/>
              </w:rPr>
              <w:t>Išorinis</w:t>
            </w:r>
            <w:proofErr w:type="spellEnd"/>
            <w:r w:rsidRPr="002B2CDB">
              <w:rPr>
                <w:iCs/>
              </w:rPr>
              <w:t xml:space="preserve"> </w:t>
            </w:r>
            <w:proofErr w:type="spellStart"/>
            <w:r w:rsidRPr="002B2CDB">
              <w:rPr>
                <w:iCs/>
              </w:rPr>
              <w:t>darbinis</w:t>
            </w:r>
            <w:proofErr w:type="spellEnd"/>
            <w:r w:rsidRPr="002B2CDB">
              <w:rPr>
                <w:iCs/>
              </w:rPr>
              <w:t xml:space="preserve"> </w:t>
            </w:r>
            <w:proofErr w:type="spellStart"/>
            <w:r w:rsidRPr="002B2CDB">
              <w:rPr>
                <w:iCs/>
              </w:rPr>
              <w:t>apšvietimas</w:t>
            </w:r>
            <w:proofErr w:type="spellEnd"/>
            <w:r w:rsidRPr="002B2CDB">
              <w:rPr>
                <w:iCs/>
              </w:rPr>
              <w:t xml:space="preserve">, 4 LED </w:t>
            </w:r>
            <w:proofErr w:type="spellStart"/>
            <w:r w:rsidRPr="002B2CDB">
              <w:rPr>
                <w:iCs/>
              </w:rPr>
              <w:t>žibintų</w:t>
            </w:r>
            <w:proofErr w:type="spellEnd"/>
            <w:r w:rsidRPr="002B2CDB">
              <w:rPr>
                <w:iCs/>
              </w:rPr>
              <w:t xml:space="preserve"> – </w:t>
            </w:r>
            <w:proofErr w:type="spellStart"/>
            <w:r w:rsidRPr="002B2CDB">
              <w:rPr>
                <w:iCs/>
              </w:rPr>
              <w:t>montavimo</w:t>
            </w:r>
            <w:proofErr w:type="spellEnd"/>
            <w:r w:rsidRPr="002B2CDB">
              <w:rPr>
                <w:iCs/>
              </w:rPr>
              <w:t xml:space="preserve"> </w:t>
            </w:r>
            <w:proofErr w:type="spellStart"/>
            <w:r w:rsidRPr="002B2CDB">
              <w:rPr>
                <w:iCs/>
              </w:rPr>
              <w:t>vietos</w:t>
            </w:r>
            <w:proofErr w:type="spellEnd"/>
            <w:r w:rsidRPr="002B2CDB">
              <w:rPr>
                <w:iCs/>
              </w:rPr>
              <w:t xml:space="preserve"> </w:t>
            </w:r>
            <w:proofErr w:type="spellStart"/>
            <w:r w:rsidRPr="002B2CDB">
              <w:rPr>
                <w:iCs/>
              </w:rPr>
              <w:t>derinamos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2 </w:t>
            </w:r>
            <w:proofErr w:type="spellStart"/>
            <w:r w:rsidRPr="002B2CDB">
              <w:rPr>
                <w:iCs/>
              </w:rPr>
              <w:t>darbiniai</w:t>
            </w:r>
            <w:proofErr w:type="spellEnd"/>
            <w:r w:rsidRPr="002B2CDB">
              <w:rPr>
                <w:iCs/>
              </w:rPr>
              <w:t xml:space="preserve"> LED </w:t>
            </w:r>
            <w:proofErr w:type="spellStart"/>
            <w:r w:rsidRPr="002B2CDB">
              <w:rPr>
                <w:iCs/>
              </w:rPr>
              <w:t>žibintai</w:t>
            </w:r>
            <w:proofErr w:type="spellEnd"/>
            <w:r w:rsidRPr="002B2CDB">
              <w:rPr>
                <w:iCs/>
              </w:rPr>
              <w:t xml:space="preserve"> </w:t>
            </w:r>
            <w:proofErr w:type="spellStart"/>
            <w:r w:rsidRPr="002B2CDB">
              <w:rPr>
                <w:iCs/>
              </w:rPr>
              <w:t>veikia</w:t>
            </w:r>
            <w:proofErr w:type="spellEnd"/>
            <w:r w:rsidRPr="002B2CDB">
              <w:rPr>
                <w:iCs/>
              </w:rPr>
              <w:t xml:space="preserve"> </w:t>
            </w:r>
            <w:proofErr w:type="spellStart"/>
            <w:r w:rsidRPr="002B2CDB">
              <w:rPr>
                <w:iCs/>
              </w:rPr>
              <w:t>kartu</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atbulinėmis</w:t>
            </w:r>
            <w:proofErr w:type="spellEnd"/>
            <w:r w:rsidRPr="002B2CDB">
              <w:rPr>
                <w:iCs/>
              </w:rPr>
              <w:t xml:space="preserve"> </w:t>
            </w:r>
            <w:proofErr w:type="spellStart"/>
            <w:r w:rsidRPr="002B2CDB">
              <w:rPr>
                <w:iCs/>
              </w:rPr>
              <w:t>šviesomis</w:t>
            </w:r>
            <w:proofErr w:type="spellEnd"/>
            <w:r w:rsidRPr="002B2CDB">
              <w:rPr>
                <w:iCs/>
              </w:rPr>
              <w:t xml:space="preserve"> (</w:t>
            </w:r>
            <w:proofErr w:type="spellStart"/>
            <w:r w:rsidRPr="002B2CDB">
              <w:rPr>
                <w:iCs/>
              </w:rPr>
              <w:t>įjungus</w:t>
            </w:r>
            <w:proofErr w:type="spellEnd"/>
            <w:r w:rsidRPr="002B2CDB">
              <w:rPr>
                <w:iCs/>
              </w:rPr>
              <w:t xml:space="preserve"> </w:t>
            </w:r>
            <w:proofErr w:type="spellStart"/>
            <w:r w:rsidRPr="002B2CDB">
              <w:rPr>
                <w:iCs/>
              </w:rPr>
              <w:t>atbulinę</w:t>
            </w:r>
            <w:proofErr w:type="spellEnd"/>
            <w:r w:rsidRPr="002B2CDB">
              <w:rPr>
                <w:iCs/>
              </w:rPr>
              <w:t xml:space="preserve"> </w:t>
            </w:r>
            <w:proofErr w:type="spellStart"/>
            <w:r w:rsidRPr="002B2CDB">
              <w:rPr>
                <w:iCs/>
              </w:rPr>
              <w:t>pavarą</w:t>
            </w:r>
            <w:proofErr w:type="spellEnd"/>
            <w:r w:rsidRPr="002B2CDB">
              <w:rPr>
                <w:iCs/>
              </w:rPr>
              <w:t xml:space="preserve"> – </w:t>
            </w:r>
            <w:proofErr w:type="spellStart"/>
            <w:r w:rsidRPr="002B2CDB">
              <w:rPr>
                <w:iCs/>
              </w:rPr>
              <w:t>įsijungia</w:t>
            </w:r>
            <w:proofErr w:type="spellEnd"/>
            <w:r w:rsidRPr="002B2CDB">
              <w:rPr>
                <w:iCs/>
              </w:rPr>
              <w:t xml:space="preserve"> 2 LED </w:t>
            </w:r>
            <w:proofErr w:type="spellStart"/>
            <w:r w:rsidRPr="002B2CDB">
              <w:rPr>
                <w:iCs/>
              </w:rPr>
              <w:t>žibintai</w:t>
            </w:r>
            <w:proofErr w:type="spellEnd"/>
            <w:r w:rsidRPr="002B2CDB">
              <w:rPr>
                <w:iCs/>
              </w:rPr>
              <w:t xml:space="preserve"> </w:t>
            </w:r>
            <w:proofErr w:type="spellStart"/>
            <w:r w:rsidRPr="002B2CDB">
              <w:rPr>
                <w:iCs/>
              </w:rPr>
              <w:t>kėbulo</w:t>
            </w:r>
            <w:proofErr w:type="spellEnd"/>
            <w:r w:rsidRPr="002B2CDB">
              <w:rPr>
                <w:iCs/>
              </w:rPr>
              <w:t xml:space="preserve"> gale). </w:t>
            </w:r>
          </w:p>
        </w:tc>
      </w:tr>
      <w:tr w:rsidR="005A1D5F" w:rsidRPr="002F5EB6" w14:paraId="4FA09072"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5BB77CA" w14:textId="4AC36169" w:rsidR="005A1D5F" w:rsidRPr="0090215A" w:rsidRDefault="005A1D5F" w:rsidP="00F331AC">
            <w:pPr>
              <w:snapToGrid w:val="0"/>
              <w:jc w:val="center"/>
            </w:pPr>
            <w:r w:rsidRPr="0090215A">
              <w:t>13.4.</w:t>
            </w:r>
          </w:p>
        </w:tc>
        <w:tc>
          <w:tcPr>
            <w:tcW w:w="4819" w:type="dxa"/>
            <w:tcBorders>
              <w:top w:val="single" w:sz="4" w:space="0" w:color="000000"/>
              <w:left w:val="single" w:sz="4" w:space="0" w:color="000000"/>
              <w:bottom w:val="single" w:sz="4" w:space="0" w:color="000000"/>
              <w:right w:val="single" w:sz="4" w:space="0" w:color="000000"/>
            </w:tcBorders>
          </w:tcPr>
          <w:p w14:paraId="43EF5DD2" w14:textId="1C85A047" w:rsidR="005A1D5F" w:rsidRPr="0090215A" w:rsidRDefault="005A1D5F" w:rsidP="0090215A">
            <w:pPr>
              <w:tabs>
                <w:tab w:val="left" w:pos="5702"/>
              </w:tabs>
              <w:ind w:right="132"/>
              <w:rPr>
                <w:rStyle w:val="FontStyle12"/>
                <w:rFonts w:ascii="Times New Roman" w:hAnsi="Times New Roman" w:cs="Times New Roman"/>
                <w:sz w:val="24"/>
                <w:szCs w:val="24"/>
              </w:rPr>
            </w:pPr>
            <w:r w:rsidRPr="0090215A">
              <w:rPr>
                <w:u w:val="single"/>
              </w:rPr>
              <w:t>Kėbulo grindys</w:t>
            </w:r>
            <w:r w:rsidRPr="0090215A">
              <w:t>. Rifliuotas aliuminis arba nerūdijantis plienas. Paruošimas elektros atvedimui į grindis specialios įrangos pajungimui, galutinė specifikacija derinama su užsakovu.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0EF082C" w14:textId="1EAB97D9" w:rsidR="005A1D5F" w:rsidRPr="002B2CDB" w:rsidRDefault="002B2CDB" w:rsidP="002B2CDB">
            <w:pPr>
              <w:pStyle w:val="Default"/>
              <w:jc w:val="center"/>
            </w:pPr>
            <w:proofErr w:type="spellStart"/>
            <w:r w:rsidRPr="002B2CDB">
              <w:rPr>
                <w:iCs/>
              </w:rPr>
              <w:t>Rifliuotas</w:t>
            </w:r>
            <w:proofErr w:type="spellEnd"/>
            <w:r w:rsidRPr="002B2CDB">
              <w:rPr>
                <w:iCs/>
              </w:rPr>
              <w:t xml:space="preserve"> </w:t>
            </w:r>
            <w:proofErr w:type="spellStart"/>
            <w:r w:rsidRPr="002B2CDB">
              <w:rPr>
                <w:iCs/>
              </w:rPr>
              <w:t>aliuminis</w:t>
            </w:r>
            <w:proofErr w:type="spellEnd"/>
            <w:r w:rsidRPr="002B2CDB">
              <w:rPr>
                <w:iCs/>
              </w:rPr>
              <w:t xml:space="preserve">. </w:t>
            </w:r>
            <w:proofErr w:type="spellStart"/>
            <w:r w:rsidRPr="002B2CDB">
              <w:rPr>
                <w:iCs/>
              </w:rPr>
              <w:t>Paruošimas</w:t>
            </w:r>
            <w:proofErr w:type="spellEnd"/>
            <w:r w:rsidRPr="002B2CDB">
              <w:rPr>
                <w:iCs/>
              </w:rPr>
              <w:t xml:space="preserve"> </w:t>
            </w:r>
            <w:proofErr w:type="spellStart"/>
            <w:r w:rsidRPr="002B2CDB">
              <w:rPr>
                <w:iCs/>
              </w:rPr>
              <w:t>elektros</w:t>
            </w:r>
            <w:proofErr w:type="spellEnd"/>
            <w:r w:rsidRPr="002B2CDB">
              <w:rPr>
                <w:iCs/>
              </w:rPr>
              <w:t xml:space="preserve"> </w:t>
            </w:r>
            <w:proofErr w:type="spellStart"/>
            <w:r w:rsidRPr="002B2CDB">
              <w:rPr>
                <w:iCs/>
              </w:rPr>
              <w:t>atvedimui</w:t>
            </w:r>
            <w:proofErr w:type="spellEnd"/>
            <w:r w:rsidRPr="002B2CDB">
              <w:rPr>
                <w:iCs/>
              </w:rPr>
              <w:t xml:space="preserve"> į </w:t>
            </w:r>
            <w:proofErr w:type="spellStart"/>
            <w:r w:rsidRPr="002B2CDB">
              <w:rPr>
                <w:iCs/>
              </w:rPr>
              <w:t>grindis</w:t>
            </w:r>
            <w:proofErr w:type="spellEnd"/>
            <w:r w:rsidRPr="002B2CDB">
              <w:rPr>
                <w:iCs/>
              </w:rPr>
              <w:t xml:space="preserve"> </w:t>
            </w:r>
            <w:proofErr w:type="spellStart"/>
            <w:r w:rsidRPr="002B2CDB">
              <w:rPr>
                <w:iCs/>
              </w:rPr>
              <w:t>specialios</w:t>
            </w:r>
            <w:proofErr w:type="spellEnd"/>
            <w:r w:rsidRPr="002B2CDB">
              <w:rPr>
                <w:iCs/>
              </w:rPr>
              <w:t xml:space="preserve"> </w:t>
            </w:r>
            <w:proofErr w:type="spellStart"/>
            <w:r w:rsidRPr="002B2CDB">
              <w:rPr>
                <w:iCs/>
              </w:rPr>
              <w:t>įrangos</w:t>
            </w:r>
            <w:proofErr w:type="spellEnd"/>
            <w:r w:rsidRPr="002B2CDB">
              <w:rPr>
                <w:iCs/>
              </w:rPr>
              <w:t xml:space="preserve"> </w:t>
            </w:r>
            <w:proofErr w:type="spellStart"/>
            <w:r w:rsidRPr="002B2CDB">
              <w:rPr>
                <w:iCs/>
              </w:rPr>
              <w:t>pajungimui</w:t>
            </w:r>
            <w:proofErr w:type="spellEnd"/>
            <w:r w:rsidRPr="002B2CDB">
              <w:rPr>
                <w:iCs/>
              </w:rPr>
              <w:t xml:space="preserve">, </w:t>
            </w:r>
            <w:proofErr w:type="spellStart"/>
            <w:r w:rsidRPr="002B2CDB">
              <w:rPr>
                <w:iCs/>
              </w:rPr>
              <w:t>galutinė</w:t>
            </w:r>
            <w:proofErr w:type="spellEnd"/>
            <w:r w:rsidRPr="002B2CDB">
              <w:rPr>
                <w:iCs/>
              </w:rPr>
              <w:t xml:space="preserve"> </w:t>
            </w:r>
            <w:proofErr w:type="spellStart"/>
            <w:r w:rsidRPr="002B2CDB">
              <w:rPr>
                <w:iCs/>
              </w:rPr>
              <w:t>specifikacija</w:t>
            </w:r>
            <w:proofErr w:type="spellEnd"/>
            <w:r w:rsidRPr="002B2CDB">
              <w:rPr>
                <w:iCs/>
              </w:rPr>
              <w:t xml:space="preserve"> </w:t>
            </w:r>
            <w:proofErr w:type="spellStart"/>
            <w:r w:rsidRPr="002B2CDB">
              <w:rPr>
                <w:iCs/>
              </w:rPr>
              <w:t>derinama</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w:t>
            </w:r>
          </w:p>
        </w:tc>
      </w:tr>
      <w:tr w:rsidR="005A1D5F" w:rsidRPr="002F5EB6" w14:paraId="71EEB091"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5DD247F1" w14:textId="2EB40D68" w:rsidR="005A1D5F" w:rsidRPr="0090215A" w:rsidRDefault="005A1D5F" w:rsidP="00F331AC">
            <w:pPr>
              <w:snapToGrid w:val="0"/>
              <w:jc w:val="center"/>
            </w:pPr>
            <w:r w:rsidRPr="0090215A">
              <w:t>13.5.</w:t>
            </w:r>
          </w:p>
        </w:tc>
        <w:tc>
          <w:tcPr>
            <w:tcW w:w="4819" w:type="dxa"/>
            <w:tcBorders>
              <w:top w:val="single" w:sz="4" w:space="0" w:color="000000"/>
              <w:left w:val="single" w:sz="4" w:space="0" w:color="000000"/>
              <w:bottom w:val="single" w:sz="4" w:space="0" w:color="000000"/>
              <w:right w:val="single" w:sz="4" w:space="0" w:color="000000"/>
            </w:tcBorders>
          </w:tcPr>
          <w:p w14:paraId="671EE348" w14:textId="48934A87"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Kėbulo šildymas</w:t>
            </w:r>
            <w:r w:rsidRPr="0090215A">
              <w:t>. Papildomas autonominis kėbulo šildytuvas, ne mažiau nei 4 kW, galutinė specifikacija ir šildytuvo vieta derinama su užsakovu.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7022F3A" w14:textId="35CE7980" w:rsidR="005A1D5F" w:rsidRPr="002B2CDB" w:rsidRDefault="002B2CDB" w:rsidP="002B2CDB">
            <w:pPr>
              <w:pStyle w:val="Default"/>
              <w:jc w:val="center"/>
            </w:pPr>
            <w:proofErr w:type="spellStart"/>
            <w:r w:rsidRPr="002B2CDB">
              <w:rPr>
                <w:iCs/>
              </w:rPr>
              <w:t>Papildomas</w:t>
            </w:r>
            <w:proofErr w:type="spellEnd"/>
            <w:r w:rsidRPr="002B2CDB">
              <w:rPr>
                <w:iCs/>
              </w:rPr>
              <w:t xml:space="preserve"> </w:t>
            </w:r>
            <w:proofErr w:type="spellStart"/>
            <w:r w:rsidRPr="002B2CDB">
              <w:rPr>
                <w:iCs/>
              </w:rPr>
              <w:t>autonominis</w:t>
            </w:r>
            <w:proofErr w:type="spellEnd"/>
            <w:r w:rsidRPr="002B2CDB">
              <w:rPr>
                <w:iCs/>
              </w:rPr>
              <w:t xml:space="preserve"> </w:t>
            </w:r>
            <w:proofErr w:type="spellStart"/>
            <w:r w:rsidRPr="002B2CDB">
              <w:rPr>
                <w:iCs/>
              </w:rPr>
              <w:t>kėbulo</w:t>
            </w:r>
            <w:proofErr w:type="spellEnd"/>
            <w:r w:rsidRPr="002B2CDB">
              <w:rPr>
                <w:iCs/>
              </w:rPr>
              <w:t xml:space="preserve"> </w:t>
            </w:r>
            <w:proofErr w:type="spellStart"/>
            <w:r w:rsidRPr="002B2CDB">
              <w:rPr>
                <w:iCs/>
              </w:rPr>
              <w:t>šildytuvas</w:t>
            </w:r>
            <w:proofErr w:type="spellEnd"/>
            <w:r w:rsidRPr="002B2CDB">
              <w:rPr>
                <w:iCs/>
              </w:rPr>
              <w:t xml:space="preserve">, ne </w:t>
            </w:r>
            <w:proofErr w:type="spellStart"/>
            <w:r w:rsidRPr="002B2CDB">
              <w:rPr>
                <w:iCs/>
              </w:rPr>
              <w:t>mažiau</w:t>
            </w:r>
            <w:proofErr w:type="spellEnd"/>
            <w:r w:rsidRPr="002B2CDB">
              <w:rPr>
                <w:iCs/>
              </w:rPr>
              <w:t xml:space="preserve"> </w:t>
            </w:r>
            <w:proofErr w:type="spellStart"/>
            <w:r w:rsidRPr="002B2CDB">
              <w:rPr>
                <w:iCs/>
              </w:rPr>
              <w:t>nei</w:t>
            </w:r>
            <w:proofErr w:type="spellEnd"/>
            <w:r w:rsidRPr="002B2CDB">
              <w:rPr>
                <w:iCs/>
              </w:rPr>
              <w:t xml:space="preserve"> 4 kW, </w:t>
            </w:r>
            <w:proofErr w:type="spellStart"/>
            <w:r w:rsidRPr="002B2CDB">
              <w:rPr>
                <w:iCs/>
              </w:rPr>
              <w:t>galutinė</w:t>
            </w:r>
            <w:proofErr w:type="spellEnd"/>
            <w:r w:rsidRPr="002B2CDB">
              <w:rPr>
                <w:iCs/>
              </w:rPr>
              <w:t xml:space="preserve"> </w:t>
            </w:r>
            <w:proofErr w:type="spellStart"/>
            <w:r w:rsidRPr="002B2CDB">
              <w:rPr>
                <w:iCs/>
              </w:rPr>
              <w:t>specifikacija</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šildytuvo</w:t>
            </w:r>
            <w:proofErr w:type="spellEnd"/>
            <w:r w:rsidRPr="002B2CDB">
              <w:rPr>
                <w:iCs/>
              </w:rPr>
              <w:t xml:space="preserve"> </w:t>
            </w:r>
            <w:proofErr w:type="spellStart"/>
            <w:r w:rsidRPr="002B2CDB">
              <w:rPr>
                <w:iCs/>
              </w:rPr>
              <w:t>vieta</w:t>
            </w:r>
            <w:proofErr w:type="spellEnd"/>
            <w:r w:rsidRPr="002B2CDB">
              <w:rPr>
                <w:iCs/>
              </w:rPr>
              <w:t xml:space="preserve"> </w:t>
            </w:r>
            <w:proofErr w:type="spellStart"/>
            <w:r w:rsidRPr="002B2CDB">
              <w:rPr>
                <w:iCs/>
              </w:rPr>
              <w:t>derinama</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w:t>
            </w:r>
          </w:p>
        </w:tc>
      </w:tr>
      <w:tr w:rsidR="005A1D5F" w:rsidRPr="002F5EB6" w14:paraId="3EA6757B"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F078CC9" w14:textId="7B7876EA" w:rsidR="005A1D5F" w:rsidRPr="0090215A" w:rsidRDefault="005A1D5F" w:rsidP="00F331AC">
            <w:pPr>
              <w:snapToGrid w:val="0"/>
              <w:jc w:val="center"/>
            </w:pPr>
            <w:r w:rsidRPr="0090215A">
              <w:t>13.6.</w:t>
            </w:r>
          </w:p>
        </w:tc>
        <w:tc>
          <w:tcPr>
            <w:tcW w:w="4819" w:type="dxa"/>
            <w:tcBorders>
              <w:top w:val="single" w:sz="4" w:space="0" w:color="000000"/>
              <w:left w:val="single" w:sz="4" w:space="0" w:color="000000"/>
              <w:bottom w:val="single" w:sz="4" w:space="0" w:color="000000"/>
              <w:right w:val="single" w:sz="4" w:space="0" w:color="000000"/>
            </w:tcBorders>
          </w:tcPr>
          <w:p w14:paraId="7FB0B203" w14:textId="6253DD6B"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t>Daiktadėžė. Turi būti numatyta užrakinama daiktadėžė pagaminta iš nerūdijančio metalo papildomai įrangai ir įrankiams susidėti, su ištraukiamu stalčiumi, kurio leistina apkrova ne mažiau kaip 200 kg. Daiktadėžės vidus padengtas drėgmei atsparia fanera. Daiktadėžė ventiliuojama ir žiemą šildoma. Daiktadėžės matmenys turi būti suderinti su užsakovu gamybos metu.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5969C32" w14:textId="77777777" w:rsidR="002B2CDB" w:rsidRPr="002B2CDB" w:rsidRDefault="002B2CDB" w:rsidP="002B2CDB">
            <w:pPr>
              <w:pStyle w:val="Default"/>
              <w:jc w:val="center"/>
            </w:pPr>
            <w:proofErr w:type="spellStart"/>
            <w:r w:rsidRPr="002B2CDB">
              <w:rPr>
                <w:iCs/>
              </w:rPr>
              <w:t>Užrakinama</w:t>
            </w:r>
            <w:proofErr w:type="spellEnd"/>
            <w:r w:rsidRPr="002B2CDB">
              <w:rPr>
                <w:iCs/>
              </w:rPr>
              <w:t xml:space="preserve"> </w:t>
            </w:r>
            <w:proofErr w:type="spellStart"/>
            <w:r w:rsidRPr="002B2CDB">
              <w:rPr>
                <w:iCs/>
              </w:rPr>
              <w:t>daiktadėžė</w:t>
            </w:r>
            <w:proofErr w:type="spellEnd"/>
            <w:r w:rsidRPr="002B2CDB">
              <w:rPr>
                <w:iCs/>
              </w:rPr>
              <w:t xml:space="preserve"> </w:t>
            </w:r>
            <w:proofErr w:type="spellStart"/>
            <w:r w:rsidRPr="002B2CDB">
              <w:rPr>
                <w:iCs/>
              </w:rPr>
              <w:t>pagaminta</w:t>
            </w:r>
            <w:proofErr w:type="spellEnd"/>
            <w:r w:rsidRPr="002B2CDB">
              <w:rPr>
                <w:iCs/>
              </w:rPr>
              <w:t xml:space="preserve"> </w:t>
            </w:r>
            <w:proofErr w:type="spellStart"/>
            <w:r w:rsidRPr="002B2CDB">
              <w:rPr>
                <w:iCs/>
              </w:rPr>
              <w:t>iš</w:t>
            </w:r>
            <w:proofErr w:type="spellEnd"/>
            <w:r w:rsidRPr="002B2CDB">
              <w:rPr>
                <w:iCs/>
              </w:rPr>
              <w:t xml:space="preserve"> </w:t>
            </w:r>
            <w:proofErr w:type="spellStart"/>
            <w:r w:rsidRPr="002B2CDB">
              <w:rPr>
                <w:iCs/>
              </w:rPr>
              <w:t>nerūdijančio</w:t>
            </w:r>
            <w:proofErr w:type="spellEnd"/>
            <w:r w:rsidRPr="002B2CDB">
              <w:rPr>
                <w:iCs/>
              </w:rPr>
              <w:t xml:space="preserve"> </w:t>
            </w:r>
            <w:proofErr w:type="spellStart"/>
            <w:r w:rsidRPr="002B2CDB">
              <w:rPr>
                <w:iCs/>
              </w:rPr>
              <w:t>metalo</w:t>
            </w:r>
            <w:proofErr w:type="spellEnd"/>
            <w:r w:rsidRPr="002B2CDB">
              <w:rPr>
                <w:iCs/>
              </w:rPr>
              <w:t xml:space="preserve"> </w:t>
            </w:r>
            <w:proofErr w:type="spellStart"/>
            <w:r w:rsidRPr="002B2CDB">
              <w:rPr>
                <w:iCs/>
              </w:rPr>
              <w:t>papildomai</w:t>
            </w:r>
            <w:proofErr w:type="spellEnd"/>
            <w:r w:rsidRPr="002B2CDB">
              <w:rPr>
                <w:iCs/>
              </w:rPr>
              <w:t xml:space="preserve"> </w:t>
            </w:r>
            <w:proofErr w:type="spellStart"/>
            <w:r w:rsidRPr="002B2CDB">
              <w:rPr>
                <w:iCs/>
              </w:rPr>
              <w:t>įrangai</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įrankiams</w:t>
            </w:r>
            <w:proofErr w:type="spellEnd"/>
            <w:r w:rsidRPr="002B2CDB">
              <w:rPr>
                <w:iCs/>
              </w:rPr>
              <w:t xml:space="preserve"> </w:t>
            </w:r>
            <w:proofErr w:type="spellStart"/>
            <w:r w:rsidRPr="002B2CDB">
              <w:rPr>
                <w:iCs/>
              </w:rPr>
              <w:t>susidėti</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ištraukiamu</w:t>
            </w:r>
            <w:proofErr w:type="spellEnd"/>
            <w:r w:rsidRPr="002B2CDB">
              <w:rPr>
                <w:iCs/>
              </w:rPr>
              <w:t xml:space="preserve"> </w:t>
            </w:r>
            <w:proofErr w:type="spellStart"/>
            <w:r w:rsidRPr="002B2CDB">
              <w:rPr>
                <w:iCs/>
              </w:rPr>
              <w:t>stalčiumi</w:t>
            </w:r>
            <w:proofErr w:type="spellEnd"/>
            <w:r w:rsidRPr="002B2CDB">
              <w:rPr>
                <w:iCs/>
              </w:rPr>
              <w:t xml:space="preserve">, </w:t>
            </w:r>
            <w:proofErr w:type="spellStart"/>
            <w:r w:rsidRPr="002B2CDB">
              <w:rPr>
                <w:iCs/>
              </w:rPr>
              <w:t>kurio</w:t>
            </w:r>
            <w:proofErr w:type="spellEnd"/>
            <w:r w:rsidRPr="002B2CDB">
              <w:rPr>
                <w:iCs/>
              </w:rPr>
              <w:t xml:space="preserve"> </w:t>
            </w:r>
            <w:proofErr w:type="spellStart"/>
            <w:r w:rsidRPr="002B2CDB">
              <w:rPr>
                <w:iCs/>
              </w:rPr>
              <w:t>leistina</w:t>
            </w:r>
            <w:proofErr w:type="spellEnd"/>
            <w:r w:rsidRPr="002B2CDB">
              <w:rPr>
                <w:iCs/>
              </w:rPr>
              <w:t xml:space="preserve"> </w:t>
            </w:r>
            <w:proofErr w:type="spellStart"/>
            <w:r w:rsidRPr="002B2CDB">
              <w:rPr>
                <w:iCs/>
              </w:rPr>
              <w:t>apkrova</w:t>
            </w:r>
            <w:proofErr w:type="spellEnd"/>
            <w:r w:rsidRPr="002B2CDB">
              <w:rPr>
                <w:iCs/>
              </w:rPr>
              <w:t xml:space="preserve"> 200 kg. </w:t>
            </w:r>
            <w:proofErr w:type="spellStart"/>
            <w:r w:rsidRPr="002B2CDB">
              <w:rPr>
                <w:iCs/>
              </w:rPr>
              <w:t>Daiktadėžės</w:t>
            </w:r>
            <w:proofErr w:type="spellEnd"/>
            <w:r w:rsidRPr="002B2CDB">
              <w:rPr>
                <w:iCs/>
              </w:rPr>
              <w:t xml:space="preserve"> </w:t>
            </w:r>
            <w:proofErr w:type="spellStart"/>
            <w:r w:rsidRPr="002B2CDB">
              <w:rPr>
                <w:iCs/>
              </w:rPr>
              <w:t>vidus</w:t>
            </w:r>
            <w:proofErr w:type="spellEnd"/>
            <w:r w:rsidRPr="002B2CDB">
              <w:rPr>
                <w:iCs/>
              </w:rPr>
              <w:t xml:space="preserve"> </w:t>
            </w:r>
            <w:proofErr w:type="spellStart"/>
            <w:r w:rsidRPr="002B2CDB">
              <w:rPr>
                <w:iCs/>
              </w:rPr>
              <w:t>padengtas</w:t>
            </w:r>
            <w:proofErr w:type="spellEnd"/>
            <w:r w:rsidRPr="002B2CDB">
              <w:rPr>
                <w:iCs/>
              </w:rPr>
              <w:t xml:space="preserve"> </w:t>
            </w:r>
            <w:proofErr w:type="spellStart"/>
            <w:r w:rsidRPr="002B2CDB">
              <w:rPr>
                <w:iCs/>
              </w:rPr>
              <w:t>drėgmei</w:t>
            </w:r>
            <w:proofErr w:type="spellEnd"/>
            <w:r w:rsidRPr="002B2CDB">
              <w:rPr>
                <w:iCs/>
              </w:rPr>
              <w:t xml:space="preserve"> </w:t>
            </w:r>
          </w:p>
          <w:p w14:paraId="38AA29BB" w14:textId="070B1642" w:rsidR="005A1D5F" w:rsidRPr="002B2CDB" w:rsidRDefault="002B2CDB" w:rsidP="002B2CDB">
            <w:pPr>
              <w:pStyle w:val="Default"/>
              <w:jc w:val="center"/>
            </w:pPr>
            <w:proofErr w:type="spellStart"/>
            <w:proofErr w:type="gramStart"/>
            <w:r w:rsidRPr="002B2CDB">
              <w:rPr>
                <w:iCs/>
              </w:rPr>
              <w:t>atsparia</w:t>
            </w:r>
            <w:proofErr w:type="spellEnd"/>
            <w:proofErr w:type="gramEnd"/>
            <w:r w:rsidRPr="002B2CDB">
              <w:rPr>
                <w:iCs/>
              </w:rPr>
              <w:t xml:space="preserve"> </w:t>
            </w:r>
            <w:proofErr w:type="spellStart"/>
            <w:r w:rsidRPr="002B2CDB">
              <w:rPr>
                <w:iCs/>
              </w:rPr>
              <w:t>fanera</w:t>
            </w:r>
            <w:proofErr w:type="spellEnd"/>
            <w:r w:rsidRPr="002B2CDB">
              <w:rPr>
                <w:iCs/>
              </w:rPr>
              <w:t xml:space="preserve">. </w:t>
            </w:r>
            <w:proofErr w:type="spellStart"/>
            <w:r w:rsidRPr="002B2CDB">
              <w:rPr>
                <w:iCs/>
              </w:rPr>
              <w:t>Daiktadėžė</w:t>
            </w:r>
            <w:proofErr w:type="spellEnd"/>
            <w:r w:rsidRPr="002B2CDB">
              <w:rPr>
                <w:iCs/>
              </w:rPr>
              <w:t xml:space="preserve"> </w:t>
            </w:r>
            <w:proofErr w:type="spellStart"/>
            <w:r w:rsidRPr="002B2CDB">
              <w:rPr>
                <w:iCs/>
              </w:rPr>
              <w:t>ventiliuojama</w:t>
            </w:r>
            <w:proofErr w:type="spellEnd"/>
            <w:r w:rsidRPr="002B2CDB">
              <w:rPr>
                <w:iCs/>
              </w:rPr>
              <w:t xml:space="preserve"> </w:t>
            </w:r>
            <w:proofErr w:type="spellStart"/>
            <w:r w:rsidRPr="002B2CDB">
              <w:rPr>
                <w:iCs/>
              </w:rPr>
              <w:lastRenderedPageBreak/>
              <w:t>ir</w:t>
            </w:r>
            <w:proofErr w:type="spellEnd"/>
            <w:r w:rsidRPr="002B2CDB">
              <w:rPr>
                <w:iCs/>
              </w:rPr>
              <w:t xml:space="preserve"> </w:t>
            </w:r>
            <w:proofErr w:type="spellStart"/>
            <w:r w:rsidRPr="002B2CDB">
              <w:rPr>
                <w:iCs/>
              </w:rPr>
              <w:t>žiemą</w:t>
            </w:r>
            <w:proofErr w:type="spellEnd"/>
            <w:r w:rsidRPr="002B2CDB">
              <w:rPr>
                <w:iCs/>
              </w:rPr>
              <w:t xml:space="preserve"> </w:t>
            </w:r>
            <w:proofErr w:type="spellStart"/>
            <w:r w:rsidRPr="002B2CDB">
              <w:rPr>
                <w:iCs/>
              </w:rPr>
              <w:t>šildoma</w:t>
            </w:r>
            <w:proofErr w:type="spellEnd"/>
            <w:r w:rsidRPr="002B2CDB">
              <w:rPr>
                <w:iCs/>
              </w:rPr>
              <w:t xml:space="preserve">. </w:t>
            </w:r>
            <w:proofErr w:type="spellStart"/>
            <w:r w:rsidRPr="002B2CDB">
              <w:rPr>
                <w:iCs/>
              </w:rPr>
              <w:t>Daiktadėžės</w:t>
            </w:r>
            <w:proofErr w:type="spellEnd"/>
            <w:r w:rsidRPr="002B2CDB">
              <w:rPr>
                <w:iCs/>
              </w:rPr>
              <w:t xml:space="preserve"> </w:t>
            </w:r>
            <w:proofErr w:type="spellStart"/>
            <w:r w:rsidRPr="002B2CDB">
              <w:rPr>
                <w:iCs/>
              </w:rPr>
              <w:t>matmenys</w:t>
            </w:r>
            <w:proofErr w:type="spellEnd"/>
            <w:r w:rsidRPr="002B2CDB">
              <w:rPr>
                <w:iCs/>
              </w:rPr>
              <w:t xml:space="preserve"> bus </w:t>
            </w:r>
            <w:proofErr w:type="spellStart"/>
            <w:r w:rsidRPr="002B2CDB">
              <w:rPr>
                <w:iCs/>
              </w:rPr>
              <w:t>suderinta</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w:t>
            </w:r>
            <w:proofErr w:type="spellStart"/>
            <w:r w:rsidRPr="002B2CDB">
              <w:rPr>
                <w:iCs/>
              </w:rPr>
              <w:t>gamybos</w:t>
            </w:r>
            <w:proofErr w:type="spellEnd"/>
            <w:r w:rsidRPr="002B2CDB">
              <w:rPr>
                <w:iCs/>
              </w:rPr>
              <w:t xml:space="preserve"> </w:t>
            </w:r>
            <w:proofErr w:type="spellStart"/>
            <w:r w:rsidRPr="002B2CDB">
              <w:rPr>
                <w:iCs/>
              </w:rPr>
              <w:t>metu</w:t>
            </w:r>
            <w:proofErr w:type="spellEnd"/>
            <w:r w:rsidRPr="002B2CDB">
              <w:rPr>
                <w:iCs/>
              </w:rPr>
              <w:t xml:space="preserve">. </w:t>
            </w:r>
          </w:p>
        </w:tc>
      </w:tr>
      <w:tr w:rsidR="005A1D5F" w:rsidRPr="002B2CDB" w14:paraId="4EB07AD1"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12F5D19E" w14:textId="225604B5" w:rsidR="005A1D5F" w:rsidRPr="0090215A" w:rsidRDefault="005A1D5F" w:rsidP="00F331AC">
            <w:pPr>
              <w:snapToGrid w:val="0"/>
              <w:jc w:val="center"/>
            </w:pPr>
            <w:r w:rsidRPr="0090215A">
              <w:lastRenderedPageBreak/>
              <w:t>14.</w:t>
            </w:r>
          </w:p>
        </w:tc>
        <w:tc>
          <w:tcPr>
            <w:tcW w:w="4819" w:type="dxa"/>
            <w:tcBorders>
              <w:top w:val="single" w:sz="4" w:space="0" w:color="000000"/>
              <w:left w:val="single" w:sz="4" w:space="0" w:color="000000"/>
              <w:bottom w:val="single" w:sz="4" w:space="0" w:color="000000"/>
              <w:right w:val="single" w:sz="4" w:space="0" w:color="000000"/>
            </w:tcBorders>
          </w:tcPr>
          <w:p w14:paraId="5F252582" w14:textId="77777777" w:rsidR="005A1D5F" w:rsidRPr="0090215A" w:rsidRDefault="005A1D5F" w:rsidP="0090215A">
            <w:pPr>
              <w:snapToGrid w:val="0"/>
              <w:rPr>
                <w:i/>
              </w:rPr>
            </w:pPr>
            <w:r w:rsidRPr="0090215A">
              <w:rPr>
                <w:b/>
              </w:rPr>
              <w:t>Hidraulinis liftas</w:t>
            </w:r>
          </w:p>
        </w:tc>
        <w:tc>
          <w:tcPr>
            <w:tcW w:w="2694" w:type="dxa"/>
            <w:tcBorders>
              <w:top w:val="single" w:sz="4" w:space="0" w:color="000000"/>
              <w:left w:val="single" w:sz="4" w:space="0" w:color="000000"/>
              <w:bottom w:val="single" w:sz="4" w:space="0" w:color="000000"/>
              <w:right w:val="single" w:sz="4" w:space="0" w:color="000000"/>
            </w:tcBorders>
            <w:vAlign w:val="center"/>
          </w:tcPr>
          <w:p w14:paraId="2F1CD427" w14:textId="77777777" w:rsidR="005A1D5F" w:rsidRPr="002B2CDB" w:rsidRDefault="005A1D5F" w:rsidP="0090215A">
            <w:pPr>
              <w:snapToGrid w:val="0"/>
            </w:pPr>
          </w:p>
        </w:tc>
      </w:tr>
      <w:tr w:rsidR="005A1D5F" w:rsidRPr="002F5EB6" w14:paraId="771B5381"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36491D8" w14:textId="13224796" w:rsidR="005A1D5F" w:rsidRPr="0090215A" w:rsidRDefault="005A1D5F" w:rsidP="00F331AC">
            <w:pPr>
              <w:snapToGrid w:val="0"/>
              <w:jc w:val="center"/>
            </w:pPr>
            <w:r>
              <w:t>14.1.</w:t>
            </w:r>
          </w:p>
        </w:tc>
        <w:tc>
          <w:tcPr>
            <w:tcW w:w="4819" w:type="dxa"/>
            <w:tcBorders>
              <w:top w:val="single" w:sz="4" w:space="0" w:color="000000"/>
              <w:left w:val="single" w:sz="4" w:space="0" w:color="000000"/>
              <w:bottom w:val="single" w:sz="4" w:space="0" w:color="000000"/>
              <w:right w:val="single" w:sz="4" w:space="0" w:color="000000"/>
            </w:tcBorders>
          </w:tcPr>
          <w:p w14:paraId="243C04DB" w14:textId="3B68B22B"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Konstrukcija</w:t>
            </w:r>
            <w:r w:rsidRPr="0090215A">
              <w:t>. Gale vientisas liftas per visą kėbulo plotį, plieninės platformos plotis ne mažiau 2500 mm, aukštis ne mažiau nei 2000 mm. Platformoje įrengta apsauga nuo krovinio savaiminio pariedėjimo. Kėlimo mechanizmas su keturiais hidrauliniais cilindrais. Platformos išorinė dalis ir kėlimo mechanizmas nudažyti milteliniu būdu.</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D9302ED" w14:textId="797CEE56" w:rsidR="005A1D5F" w:rsidRPr="002B2CDB" w:rsidRDefault="002B2CDB" w:rsidP="002B2CDB">
            <w:pPr>
              <w:pStyle w:val="Default"/>
              <w:jc w:val="center"/>
            </w:pPr>
            <w:r w:rsidRPr="002B2CDB">
              <w:rPr>
                <w:iCs/>
              </w:rPr>
              <w:t xml:space="preserve">Gale </w:t>
            </w:r>
            <w:proofErr w:type="spellStart"/>
            <w:r w:rsidRPr="002B2CDB">
              <w:rPr>
                <w:iCs/>
              </w:rPr>
              <w:t>vientisas</w:t>
            </w:r>
            <w:proofErr w:type="spellEnd"/>
            <w:r w:rsidRPr="002B2CDB">
              <w:rPr>
                <w:iCs/>
              </w:rPr>
              <w:t xml:space="preserve"> </w:t>
            </w:r>
            <w:proofErr w:type="spellStart"/>
            <w:r w:rsidRPr="002B2CDB">
              <w:rPr>
                <w:iCs/>
              </w:rPr>
              <w:t>liftas</w:t>
            </w:r>
            <w:proofErr w:type="spellEnd"/>
            <w:r w:rsidRPr="002B2CDB">
              <w:rPr>
                <w:iCs/>
              </w:rPr>
              <w:t xml:space="preserve"> per </w:t>
            </w:r>
            <w:proofErr w:type="spellStart"/>
            <w:r w:rsidRPr="002B2CDB">
              <w:rPr>
                <w:iCs/>
              </w:rPr>
              <w:t>visą</w:t>
            </w:r>
            <w:proofErr w:type="spellEnd"/>
            <w:r w:rsidRPr="002B2CDB">
              <w:rPr>
                <w:iCs/>
              </w:rPr>
              <w:t xml:space="preserve"> </w:t>
            </w:r>
            <w:proofErr w:type="spellStart"/>
            <w:r w:rsidRPr="002B2CDB">
              <w:rPr>
                <w:iCs/>
              </w:rPr>
              <w:t>kėbulo</w:t>
            </w:r>
            <w:proofErr w:type="spellEnd"/>
            <w:r w:rsidRPr="002B2CDB">
              <w:rPr>
                <w:iCs/>
              </w:rPr>
              <w:t xml:space="preserve"> </w:t>
            </w:r>
            <w:proofErr w:type="spellStart"/>
            <w:r w:rsidRPr="002B2CDB">
              <w:rPr>
                <w:iCs/>
              </w:rPr>
              <w:t>plotį</w:t>
            </w:r>
            <w:proofErr w:type="spellEnd"/>
            <w:r w:rsidRPr="002B2CDB">
              <w:rPr>
                <w:iCs/>
              </w:rPr>
              <w:t xml:space="preserve">, </w:t>
            </w:r>
            <w:proofErr w:type="spellStart"/>
            <w:r w:rsidRPr="002B2CDB">
              <w:rPr>
                <w:iCs/>
              </w:rPr>
              <w:t>plieninės</w:t>
            </w:r>
            <w:proofErr w:type="spellEnd"/>
            <w:r w:rsidRPr="002B2CDB">
              <w:rPr>
                <w:iCs/>
              </w:rPr>
              <w:t xml:space="preserve"> </w:t>
            </w:r>
            <w:proofErr w:type="spellStart"/>
            <w:r w:rsidRPr="002B2CDB">
              <w:rPr>
                <w:iCs/>
              </w:rPr>
              <w:t>platformos</w:t>
            </w:r>
            <w:proofErr w:type="spellEnd"/>
            <w:r w:rsidRPr="002B2CDB">
              <w:rPr>
                <w:iCs/>
              </w:rPr>
              <w:t xml:space="preserve"> </w:t>
            </w:r>
            <w:proofErr w:type="spellStart"/>
            <w:r w:rsidRPr="002B2CDB">
              <w:rPr>
                <w:iCs/>
              </w:rPr>
              <w:t>plotis</w:t>
            </w:r>
            <w:proofErr w:type="spellEnd"/>
            <w:r w:rsidRPr="002B2CDB">
              <w:rPr>
                <w:iCs/>
              </w:rPr>
              <w:t xml:space="preserve"> 2500 mm, </w:t>
            </w:r>
            <w:proofErr w:type="spellStart"/>
            <w:r w:rsidRPr="002B2CDB">
              <w:rPr>
                <w:iCs/>
              </w:rPr>
              <w:t>aukštis</w:t>
            </w:r>
            <w:proofErr w:type="spellEnd"/>
            <w:r w:rsidRPr="002B2CDB">
              <w:rPr>
                <w:iCs/>
              </w:rPr>
              <w:t xml:space="preserve"> 2000 mm. </w:t>
            </w:r>
            <w:proofErr w:type="spellStart"/>
            <w:r w:rsidRPr="002B2CDB">
              <w:rPr>
                <w:iCs/>
              </w:rPr>
              <w:t>Platformoje</w:t>
            </w:r>
            <w:proofErr w:type="spellEnd"/>
            <w:r w:rsidRPr="002B2CDB">
              <w:rPr>
                <w:iCs/>
              </w:rPr>
              <w:t xml:space="preserve"> </w:t>
            </w:r>
            <w:proofErr w:type="spellStart"/>
            <w:r w:rsidRPr="002B2CDB">
              <w:rPr>
                <w:iCs/>
              </w:rPr>
              <w:t>įrengta</w:t>
            </w:r>
            <w:proofErr w:type="spellEnd"/>
            <w:r w:rsidRPr="002B2CDB">
              <w:rPr>
                <w:iCs/>
              </w:rPr>
              <w:t xml:space="preserve"> </w:t>
            </w:r>
            <w:proofErr w:type="spellStart"/>
            <w:r w:rsidRPr="002B2CDB">
              <w:rPr>
                <w:iCs/>
              </w:rPr>
              <w:t>apsauga</w:t>
            </w:r>
            <w:proofErr w:type="spellEnd"/>
            <w:r w:rsidRPr="002B2CDB">
              <w:rPr>
                <w:iCs/>
              </w:rPr>
              <w:t xml:space="preserve"> </w:t>
            </w:r>
            <w:proofErr w:type="spellStart"/>
            <w:r w:rsidRPr="002B2CDB">
              <w:rPr>
                <w:iCs/>
              </w:rPr>
              <w:t>nuo</w:t>
            </w:r>
            <w:proofErr w:type="spellEnd"/>
            <w:r w:rsidRPr="002B2CDB">
              <w:rPr>
                <w:iCs/>
              </w:rPr>
              <w:t xml:space="preserve"> </w:t>
            </w:r>
            <w:proofErr w:type="spellStart"/>
            <w:r w:rsidRPr="002B2CDB">
              <w:rPr>
                <w:iCs/>
              </w:rPr>
              <w:t>krovinio</w:t>
            </w:r>
            <w:proofErr w:type="spellEnd"/>
            <w:r w:rsidRPr="002B2CDB">
              <w:rPr>
                <w:iCs/>
              </w:rPr>
              <w:t xml:space="preserve"> </w:t>
            </w:r>
            <w:proofErr w:type="spellStart"/>
            <w:r w:rsidRPr="002B2CDB">
              <w:rPr>
                <w:iCs/>
              </w:rPr>
              <w:t>savaiminio</w:t>
            </w:r>
            <w:proofErr w:type="spellEnd"/>
            <w:r w:rsidRPr="002B2CDB">
              <w:rPr>
                <w:iCs/>
              </w:rPr>
              <w:t xml:space="preserve"> </w:t>
            </w:r>
            <w:proofErr w:type="spellStart"/>
            <w:r w:rsidRPr="002B2CDB">
              <w:rPr>
                <w:iCs/>
              </w:rPr>
              <w:t>pariedėjimo</w:t>
            </w:r>
            <w:proofErr w:type="spellEnd"/>
            <w:r w:rsidRPr="002B2CDB">
              <w:rPr>
                <w:iCs/>
              </w:rPr>
              <w:t xml:space="preserve">. </w:t>
            </w:r>
            <w:proofErr w:type="spellStart"/>
            <w:r w:rsidRPr="002B2CDB">
              <w:rPr>
                <w:iCs/>
              </w:rPr>
              <w:t>Kėlimo</w:t>
            </w:r>
            <w:proofErr w:type="spellEnd"/>
            <w:r w:rsidRPr="002B2CDB">
              <w:rPr>
                <w:iCs/>
              </w:rPr>
              <w:t xml:space="preserve"> </w:t>
            </w:r>
            <w:proofErr w:type="spellStart"/>
            <w:r w:rsidRPr="002B2CDB">
              <w:rPr>
                <w:iCs/>
              </w:rPr>
              <w:t>mechanizmas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keturiais</w:t>
            </w:r>
            <w:proofErr w:type="spellEnd"/>
            <w:r w:rsidRPr="002B2CDB">
              <w:rPr>
                <w:iCs/>
              </w:rPr>
              <w:t xml:space="preserve"> </w:t>
            </w:r>
            <w:proofErr w:type="spellStart"/>
            <w:r w:rsidRPr="002B2CDB">
              <w:rPr>
                <w:iCs/>
              </w:rPr>
              <w:t>hidrauliniais</w:t>
            </w:r>
            <w:proofErr w:type="spellEnd"/>
            <w:r w:rsidRPr="002B2CDB">
              <w:rPr>
                <w:iCs/>
              </w:rPr>
              <w:t xml:space="preserve"> </w:t>
            </w:r>
            <w:proofErr w:type="spellStart"/>
            <w:r w:rsidRPr="002B2CDB">
              <w:rPr>
                <w:iCs/>
              </w:rPr>
              <w:t>cilindrais</w:t>
            </w:r>
            <w:proofErr w:type="spellEnd"/>
            <w:r w:rsidRPr="002B2CDB">
              <w:rPr>
                <w:iCs/>
              </w:rPr>
              <w:t xml:space="preserve">. </w:t>
            </w:r>
            <w:proofErr w:type="spellStart"/>
            <w:r w:rsidRPr="002B2CDB">
              <w:rPr>
                <w:iCs/>
              </w:rPr>
              <w:t>Platformos</w:t>
            </w:r>
            <w:proofErr w:type="spellEnd"/>
            <w:r w:rsidRPr="002B2CDB">
              <w:rPr>
                <w:iCs/>
              </w:rPr>
              <w:t xml:space="preserve"> </w:t>
            </w:r>
            <w:proofErr w:type="spellStart"/>
            <w:r w:rsidRPr="002B2CDB">
              <w:rPr>
                <w:iCs/>
              </w:rPr>
              <w:t>išorinė</w:t>
            </w:r>
            <w:proofErr w:type="spellEnd"/>
            <w:r w:rsidRPr="002B2CDB">
              <w:rPr>
                <w:iCs/>
              </w:rPr>
              <w:t xml:space="preserve"> </w:t>
            </w:r>
            <w:proofErr w:type="spellStart"/>
            <w:r w:rsidRPr="002B2CDB">
              <w:rPr>
                <w:iCs/>
              </w:rPr>
              <w:t>dalis</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kėlimo</w:t>
            </w:r>
            <w:proofErr w:type="spellEnd"/>
            <w:r w:rsidRPr="002B2CDB">
              <w:rPr>
                <w:iCs/>
              </w:rPr>
              <w:t xml:space="preserve"> </w:t>
            </w:r>
            <w:proofErr w:type="spellStart"/>
            <w:r w:rsidRPr="002B2CDB">
              <w:rPr>
                <w:iCs/>
              </w:rPr>
              <w:t>mechanizmas</w:t>
            </w:r>
            <w:proofErr w:type="spellEnd"/>
            <w:r w:rsidRPr="002B2CDB">
              <w:rPr>
                <w:iCs/>
              </w:rPr>
              <w:t xml:space="preserve"> </w:t>
            </w:r>
            <w:proofErr w:type="spellStart"/>
            <w:r w:rsidRPr="002B2CDB">
              <w:rPr>
                <w:iCs/>
              </w:rPr>
              <w:t>nudažyti</w:t>
            </w:r>
            <w:proofErr w:type="spellEnd"/>
            <w:r w:rsidRPr="002B2CDB">
              <w:rPr>
                <w:iCs/>
              </w:rPr>
              <w:t xml:space="preserve"> </w:t>
            </w:r>
            <w:proofErr w:type="spellStart"/>
            <w:r w:rsidRPr="002B2CDB">
              <w:rPr>
                <w:iCs/>
              </w:rPr>
              <w:t>milteliniu</w:t>
            </w:r>
            <w:proofErr w:type="spellEnd"/>
            <w:r w:rsidRPr="002B2CDB">
              <w:rPr>
                <w:iCs/>
              </w:rPr>
              <w:t xml:space="preserve"> </w:t>
            </w:r>
            <w:proofErr w:type="spellStart"/>
            <w:r w:rsidRPr="002B2CDB">
              <w:rPr>
                <w:iCs/>
              </w:rPr>
              <w:t>būdu</w:t>
            </w:r>
            <w:proofErr w:type="spellEnd"/>
            <w:r w:rsidRPr="002B2CDB">
              <w:rPr>
                <w:iCs/>
              </w:rPr>
              <w:t xml:space="preserve">. </w:t>
            </w:r>
          </w:p>
        </w:tc>
      </w:tr>
      <w:tr w:rsidR="005A1D5F" w:rsidRPr="002F5EB6" w14:paraId="13A11D76"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E5F7B9D" w14:textId="4402267F" w:rsidR="005A1D5F" w:rsidRPr="0090215A" w:rsidRDefault="005A1D5F" w:rsidP="00F331AC">
            <w:pPr>
              <w:snapToGrid w:val="0"/>
              <w:jc w:val="center"/>
            </w:pPr>
            <w:r>
              <w:t>14.2.</w:t>
            </w:r>
          </w:p>
        </w:tc>
        <w:tc>
          <w:tcPr>
            <w:tcW w:w="4819" w:type="dxa"/>
            <w:tcBorders>
              <w:top w:val="single" w:sz="4" w:space="0" w:color="000000"/>
              <w:left w:val="single" w:sz="4" w:space="0" w:color="000000"/>
              <w:bottom w:val="single" w:sz="4" w:space="0" w:color="000000"/>
              <w:right w:val="single" w:sz="4" w:space="0" w:color="000000"/>
            </w:tcBorders>
          </w:tcPr>
          <w:p w14:paraId="60162AB2" w14:textId="1E7E237B"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Keliamoji galia</w:t>
            </w:r>
            <w:r w:rsidRPr="0090215A">
              <w:t>. Ne mažiau 2500 kg, krovinio centras 1000 mm.</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D70E7D3" w14:textId="26E34D73" w:rsidR="005A1D5F" w:rsidRPr="002B2CDB" w:rsidRDefault="002B2CDB" w:rsidP="002B2CDB">
            <w:pPr>
              <w:pStyle w:val="Default"/>
              <w:jc w:val="center"/>
            </w:pPr>
            <w:proofErr w:type="spellStart"/>
            <w:r w:rsidRPr="002B2CDB">
              <w:rPr>
                <w:iCs/>
              </w:rPr>
              <w:t>Keliamoji</w:t>
            </w:r>
            <w:proofErr w:type="spellEnd"/>
            <w:r w:rsidRPr="002B2CDB">
              <w:rPr>
                <w:iCs/>
              </w:rPr>
              <w:t xml:space="preserve"> </w:t>
            </w:r>
            <w:proofErr w:type="spellStart"/>
            <w:r w:rsidRPr="002B2CDB">
              <w:rPr>
                <w:iCs/>
              </w:rPr>
              <w:t>galia</w:t>
            </w:r>
            <w:proofErr w:type="spellEnd"/>
            <w:r w:rsidRPr="002B2CDB">
              <w:rPr>
                <w:iCs/>
              </w:rPr>
              <w:t xml:space="preserve"> 2500 kg, </w:t>
            </w:r>
            <w:proofErr w:type="spellStart"/>
            <w:r w:rsidRPr="002B2CDB">
              <w:rPr>
                <w:iCs/>
              </w:rPr>
              <w:t>krovinio</w:t>
            </w:r>
            <w:proofErr w:type="spellEnd"/>
            <w:r w:rsidRPr="002B2CDB">
              <w:rPr>
                <w:iCs/>
              </w:rPr>
              <w:t xml:space="preserve"> </w:t>
            </w:r>
            <w:proofErr w:type="spellStart"/>
            <w:r w:rsidRPr="002B2CDB">
              <w:rPr>
                <w:iCs/>
              </w:rPr>
              <w:t>centras</w:t>
            </w:r>
            <w:proofErr w:type="spellEnd"/>
            <w:r w:rsidRPr="002B2CDB">
              <w:rPr>
                <w:iCs/>
              </w:rPr>
              <w:t xml:space="preserve"> 1000 mm. </w:t>
            </w:r>
          </w:p>
        </w:tc>
      </w:tr>
      <w:tr w:rsidR="005A1D5F" w:rsidRPr="002F5EB6" w14:paraId="15EC449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5630392" w14:textId="7F3799D0" w:rsidR="005A1D5F" w:rsidRPr="0090215A" w:rsidRDefault="005A1D5F" w:rsidP="00F331AC">
            <w:pPr>
              <w:snapToGrid w:val="0"/>
              <w:jc w:val="center"/>
            </w:pPr>
            <w:r>
              <w:t>14.3.</w:t>
            </w:r>
          </w:p>
        </w:tc>
        <w:tc>
          <w:tcPr>
            <w:tcW w:w="4819" w:type="dxa"/>
            <w:tcBorders>
              <w:top w:val="single" w:sz="4" w:space="0" w:color="000000"/>
              <w:left w:val="single" w:sz="4" w:space="0" w:color="000000"/>
              <w:bottom w:val="single" w:sz="4" w:space="0" w:color="000000"/>
              <w:right w:val="single" w:sz="4" w:space="0" w:color="000000"/>
            </w:tcBorders>
          </w:tcPr>
          <w:p w14:paraId="428CB721" w14:textId="35B06935"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Valdymo pultas</w:t>
            </w:r>
            <w:r w:rsidRPr="0090215A">
              <w:t>. Nuotolinio valdymo pultas veikiantis belaidžiu rėžimu, turintis ne mažiau 3 valdymo funkcijas (standartines) bei bent 2 programuojamus mygtukus (papildomos 2 funkcijos derinamos su užsakovu gamybos metu). Valdymo pultas turi turėti integruotą bateriją, baterijos likučio indikatorių, kraunamas standartiniu USB-C kabeliu. Pultas atsparus vandeniui bei smūgiams (nukritimui).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B5A4495" w14:textId="6970E99D" w:rsidR="005A1D5F" w:rsidRPr="002B2CDB" w:rsidRDefault="002B2CDB" w:rsidP="002B2CDB">
            <w:pPr>
              <w:pStyle w:val="Default"/>
              <w:jc w:val="center"/>
            </w:pPr>
            <w:proofErr w:type="spellStart"/>
            <w:r w:rsidRPr="002B2CDB">
              <w:rPr>
                <w:iCs/>
              </w:rPr>
              <w:t>Nuotolinio</w:t>
            </w:r>
            <w:proofErr w:type="spellEnd"/>
            <w:r w:rsidRPr="002B2CDB">
              <w:rPr>
                <w:iCs/>
              </w:rPr>
              <w:t xml:space="preserve"> </w:t>
            </w:r>
            <w:proofErr w:type="spellStart"/>
            <w:r w:rsidRPr="002B2CDB">
              <w:rPr>
                <w:iCs/>
              </w:rPr>
              <w:t>valdymo</w:t>
            </w:r>
            <w:proofErr w:type="spellEnd"/>
            <w:r w:rsidRPr="002B2CDB">
              <w:rPr>
                <w:iCs/>
              </w:rPr>
              <w:t xml:space="preserve"> </w:t>
            </w:r>
            <w:proofErr w:type="spellStart"/>
            <w:r w:rsidRPr="002B2CDB">
              <w:rPr>
                <w:iCs/>
              </w:rPr>
              <w:t>pultas</w:t>
            </w:r>
            <w:proofErr w:type="spellEnd"/>
            <w:r w:rsidRPr="002B2CDB">
              <w:rPr>
                <w:iCs/>
              </w:rPr>
              <w:t xml:space="preserve"> </w:t>
            </w:r>
            <w:proofErr w:type="spellStart"/>
            <w:r w:rsidRPr="002B2CDB">
              <w:rPr>
                <w:iCs/>
              </w:rPr>
              <w:t>veikiantis</w:t>
            </w:r>
            <w:proofErr w:type="spellEnd"/>
            <w:r w:rsidRPr="002B2CDB">
              <w:rPr>
                <w:iCs/>
              </w:rPr>
              <w:t xml:space="preserve"> </w:t>
            </w:r>
            <w:proofErr w:type="spellStart"/>
            <w:r w:rsidRPr="002B2CDB">
              <w:rPr>
                <w:iCs/>
              </w:rPr>
              <w:t>belaidžiu</w:t>
            </w:r>
            <w:proofErr w:type="spellEnd"/>
            <w:r w:rsidRPr="002B2CDB">
              <w:rPr>
                <w:iCs/>
              </w:rPr>
              <w:t xml:space="preserve"> </w:t>
            </w:r>
            <w:proofErr w:type="spellStart"/>
            <w:r w:rsidRPr="002B2CDB">
              <w:rPr>
                <w:iCs/>
              </w:rPr>
              <w:t>rėžimu</w:t>
            </w:r>
            <w:proofErr w:type="spellEnd"/>
            <w:r w:rsidRPr="002B2CDB">
              <w:rPr>
                <w:iCs/>
              </w:rPr>
              <w:t xml:space="preserve">, </w:t>
            </w:r>
            <w:proofErr w:type="spellStart"/>
            <w:r w:rsidRPr="002B2CDB">
              <w:rPr>
                <w:iCs/>
              </w:rPr>
              <w:t>turintis</w:t>
            </w:r>
            <w:proofErr w:type="spellEnd"/>
            <w:r w:rsidRPr="002B2CDB">
              <w:rPr>
                <w:iCs/>
              </w:rPr>
              <w:t xml:space="preserve"> 4 </w:t>
            </w:r>
            <w:proofErr w:type="spellStart"/>
            <w:r w:rsidRPr="002B2CDB">
              <w:rPr>
                <w:iCs/>
              </w:rPr>
              <w:t>valdymo</w:t>
            </w:r>
            <w:proofErr w:type="spellEnd"/>
            <w:r w:rsidRPr="002B2CDB">
              <w:rPr>
                <w:iCs/>
              </w:rPr>
              <w:t xml:space="preserve"> </w:t>
            </w:r>
            <w:proofErr w:type="spellStart"/>
            <w:r w:rsidRPr="002B2CDB">
              <w:rPr>
                <w:iCs/>
              </w:rPr>
              <w:t>funkcijas</w:t>
            </w:r>
            <w:proofErr w:type="spellEnd"/>
            <w:r w:rsidRPr="002B2CDB">
              <w:rPr>
                <w:iCs/>
              </w:rPr>
              <w:t xml:space="preserve"> (</w:t>
            </w:r>
            <w:proofErr w:type="spellStart"/>
            <w:r w:rsidRPr="002B2CDB">
              <w:rPr>
                <w:iCs/>
              </w:rPr>
              <w:t>standartines</w:t>
            </w:r>
            <w:proofErr w:type="spellEnd"/>
            <w:r w:rsidRPr="002B2CDB">
              <w:rPr>
                <w:iCs/>
              </w:rPr>
              <w:t xml:space="preserve">) </w:t>
            </w:r>
            <w:proofErr w:type="spellStart"/>
            <w:r w:rsidRPr="002B2CDB">
              <w:rPr>
                <w:iCs/>
              </w:rPr>
              <w:t>bei</w:t>
            </w:r>
            <w:proofErr w:type="spellEnd"/>
            <w:r w:rsidRPr="002B2CDB">
              <w:rPr>
                <w:iCs/>
              </w:rPr>
              <w:t xml:space="preserve"> 2 </w:t>
            </w:r>
            <w:proofErr w:type="spellStart"/>
            <w:r w:rsidRPr="002B2CDB">
              <w:rPr>
                <w:iCs/>
              </w:rPr>
              <w:t>programuojamus</w:t>
            </w:r>
            <w:proofErr w:type="spellEnd"/>
            <w:r w:rsidRPr="002B2CDB">
              <w:rPr>
                <w:iCs/>
              </w:rPr>
              <w:t xml:space="preserve"> </w:t>
            </w:r>
            <w:proofErr w:type="spellStart"/>
            <w:r w:rsidRPr="002B2CDB">
              <w:rPr>
                <w:iCs/>
              </w:rPr>
              <w:t>mygtukus</w:t>
            </w:r>
            <w:proofErr w:type="spellEnd"/>
            <w:r w:rsidRPr="002B2CDB">
              <w:rPr>
                <w:iCs/>
              </w:rPr>
              <w:t xml:space="preserve"> (</w:t>
            </w:r>
            <w:proofErr w:type="spellStart"/>
            <w:r w:rsidRPr="002B2CDB">
              <w:rPr>
                <w:iCs/>
              </w:rPr>
              <w:t>papildomos</w:t>
            </w:r>
            <w:proofErr w:type="spellEnd"/>
            <w:r w:rsidRPr="002B2CDB">
              <w:rPr>
                <w:iCs/>
              </w:rPr>
              <w:t xml:space="preserve"> 2 </w:t>
            </w:r>
            <w:proofErr w:type="spellStart"/>
            <w:r w:rsidRPr="002B2CDB">
              <w:rPr>
                <w:iCs/>
              </w:rPr>
              <w:t>funkcijos</w:t>
            </w:r>
            <w:proofErr w:type="spellEnd"/>
            <w:r w:rsidRPr="002B2CDB">
              <w:rPr>
                <w:iCs/>
              </w:rPr>
              <w:t xml:space="preserve"> </w:t>
            </w:r>
            <w:proofErr w:type="spellStart"/>
            <w:r w:rsidRPr="002B2CDB">
              <w:rPr>
                <w:iCs/>
              </w:rPr>
              <w:t>derinamos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užsakovu</w:t>
            </w:r>
            <w:proofErr w:type="spellEnd"/>
            <w:r w:rsidRPr="002B2CDB">
              <w:rPr>
                <w:iCs/>
              </w:rPr>
              <w:t xml:space="preserve"> </w:t>
            </w:r>
            <w:proofErr w:type="spellStart"/>
            <w:r w:rsidRPr="002B2CDB">
              <w:rPr>
                <w:iCs/>
              </w:rPr>
              <w:t>gamybos</w:t>
            </w:r>
            <w:proofErr w:type="spellEnd"/>
            <w:r w:rsidRPr="002B2CDB">
              <w:rPr>
                <w:iCs/>
              </w:rPr>
              <w:t xml:space="preserve"> </w:t>
            </w:r>
            <w:proofErr w:type="spellStart"/>
            <w:r w:rsidRPr="002B2CDB">
              <w:rPr>
                <w:iCs/>
              </w:rPr>
              <w:t>metu</w:t>
            </w:r>
            <w:proofErr w:type="spellEnd"/>
            <w:r w:rsidRPr="002B2CDB">
              <w:rPr>
                <w:iCs/>
              </w:rPr>
              <w:t xml:space="preserve">). </w:t>
            </w:r>
            <w:proofErr w:type="spellStart"/>
            <w:r w:rsidRPr="002B2CDB">
              <w:rPr>
                <w:iCs/>
              </w:rPr>
              <w:t>Valdymo</w:t>
            </w:r>
            <w:proofErr w:type="spellEnd"/>
            <w:r w:rsidRPr="002B2CDB">
              <w:rPr>
                <w:iCs/>
              </w:rPr>
              <w:t xml:space="preserve"> </w:t>
            </w:r>
            <w:proofErr w:type="spellStart"/>
            <w:r w:rsidRPr="002B2CDB">
              <w:rPr>
                <w:iCs/>
              </w:rPr>
              <w:t>pultas</w:t>
            </w:r>
            <w:proofErr w:type="spellEnd"/>
            <w:r w:rsidRPr="002B2CDB">
              <w:rPr>
                <w:iCs/>
              </w:rPr>
              <w:t xml:space="preserve"> </w:t>
            </w:r>
            <w:proofErr w:type="spellStart"/>
            <w:r w:rsidRPr="002B2CDB">
              <w:rPr>
                <w:iCs/>
              </w:rPr>
              <w:t>turi</w:t>
            </w:r>
            <w:proofErr w:type="spellEnd"/>
            <w:r w:rsidRPr="002B2CDB">
              <w:rPr>
                <w:iCs/>
              </w:rPr>
              <w:t xml:space="preserve"> </w:t>
            </w:r>
            <w:proofErr w:type="spellStart"/>
            <w:r w:rsidRPr="002B2CDB">
              <w:rPr>
                <w:iCs/>
              </w:rPr>
              <w:t>integruotą</w:t>
            </w:r>
            <w:proofErr w:type="spellEnd"/>
            <w:r w:rsidRPr="002B2CDB">
              <w:rPr>
                <w:iCs/>
              </w:rPr>
              <w:t xml:space="preserve"> </w:t>
            </w:r>
            <w:proofErr w:type="spellStart"/>
            <w:r w:rsidRPr="002B2CDB">
              <w:rPr>
                <w:iCs/>
              </w:rPr>
              <w:t>bateriją</w:t>
            </w:r>
            <w:proofErr w:type="spellEnd"/>
            <w:r w:rsidRPr="002B2CDB">
              <w:rPr>
                <w:iCs/>
              </w:rPr>
              <w:t xml:space="preserve">, </w:t>
            </w:r>
            <w:proofErr w:type="spellStart"/>
            <w:r w:rsidRPr="002B2CDB">
              <w:rPr>
                <w:iCs/>
              </w:rPr>
              <w:t>baterijos</w:t>
            </w:r>
            <w:proofErr w:type="spellEnd"/>
            <w:r w:rsidRPr="002B2CDB">
              <w:rPr>
                <w:iCs/>
              </w:rPr>
              <w:t xml:space="preserve"> </w:t>
            </w:r>
            <w:proofErr w:type="spellStart"/>
            <w:r w:rsidRPr="002B2CDB">
              <w:rPr>
                <w:iCs/>
              </w:rPr>
              <w:t>likučio</w:t>
            </w:r>
            <w:proofErr w:type="spellEnd"/>
            <w:r w:rsidRPr="002B2CDB">
              <w:rPr>
                <w:iCs/>
              </w:rPr>
              <w:t xml:space="preserve"> </w:t>
            </w:r>
            <w:proofErr w:type="spellStart"/>
            <w:r w:rsidRPr="002B2CDB">
              <w:rPr>
                <w:iCs/>
              </w:rPr>
              <w:t>indikatorių</w:t>
            </w:r>
            <w:proofErr w:type="spellEnd"/>
            <w:r w:rsidRPr="002B2CDB">
              <w:rPr>
                <w:iCs/>
              </w:rPr>
              <w:t xml:space="preserve">, </w:t>
            </w:r>
            <w:proofErr w:type="spellStart"/>
            <w:r w:rsidRPr="002B2CDB">
              <w:rPr>
                <w:iCs/>
              </w:rPr>
              <w:t>kraunamas</w:t>
            </w:r>
            <w:proofErr w:type="spellEnd"/>
            <w:r w:rsidRPr="002B2CDB">
              <w:rPr>
                <w:iCs/>
              </w:rPr>
              <w:t xml:space="preserve"> </w:t>
            </w:r>
            <w:proofErr w:type="spellStart"/>
            <w:r w:rsidRPr="002B2CDB">
              <w:rPr>
                <w:iCs/>
              </w:rPr>
              <w:t>standartiniu</w:t>
            </w:r>
            <w:proofErr w:type="spellEnd"/>
            <w:r w:rsidRPr="002B2CDB">
              <w:rPr>
                <w:iCs/>
              </w:rPr>
              <w:t xml:space="preserve"> USB-C </w:t>
            </w:r>
            <w:proofErr w:type="spellStart"/>
            <w:r w:rsidRPr="002B2CDB">
              <w:rPr>
                <w:iCs/>
              </w:rPr>
              <w:t>kabeliu</w:t>
            </w:r>
            <w:proofErr w:type="spellEnd"/>
            <w:r w:rsidRPr="002B2CDB">
              <w:rPr>
                <w:iCs/>
              </w:rPr>
              <w:t xml:space="preserve">. </w:t>
            </w:r>
            <w:proofErr w:type="spellStart"/>
            <w:r w:rsidRPr="002B2CDB">
              <w:rPr>
                <w:iCs/>
              </w:rPr>
              <w:t>Pultas</w:t>
            </w:r>
            <w:proofErr w:type="spellEnd"/>
            <w:r w:rsidRPr="002B2CDB">
              <w:rPr>
                <w:iCs/>
              </w:rPr>
              <w:t xml:space="preserve"> </w:t>
            </w:r>
            <w:proofErr w:type="spellStart"/>
            <w:r w:rsidRPr="002B2CDB">
              <w:rPr>
                <w:iCs/>
              </w:rPr>
              <w:t>atsparus</w:t>
            </w:r>
            <w:proofErr w:type="spellEnd"/>
            <w:r w:rsidRPr="002B2CDB">
              <w:rPr>
                <w:iCs/>
              </w:rPr>
              <w:t xml:space="preserve"> </w:t>
            </w:r>
            <w:proofErr w:type="spellStart"/>
            <w:r w:rsidRPr="002B2CDB">
              <w:rPr>
                <w:iCs/>
              </w:rPr>
              <w:t>vandeniui</w:t>
            </w:r>
            <w:proofErr w:type="spellEnd"/>
            <w:r w:rsidRPr="002B2CDB">
              <w:rPr>
                <w:iCs/>
              </w:rPr>
              <w:t xml:space="preserve"> </w:t>
            </w:r>
            <w:proofErr w:type="spellStart"/>
            <w:r w:rsidRPr="002B2CDB">
              <w:rPr>
                <w:iCs/>
              </w:rPr>
              <w:t>bei</w:t>
            </w:r>
            <w:proofErr w:type="spellEnd"/>
            <w:r w:rsidRPr="002B2CDB">
              <w:rPr>
                <w:iCs/>
              </w:rPr>
              <w:t xml:space="preserve"> </w:t>
            </w:r>
            <w:proofErr w:type="spellStart"/>
            <w:r w:rsidRPr="002B2CDB">
              <w:rPr>
                <w:iCs/>
              </w:rPr>
              <w:t>smūgiams</w:t>
            </w:r>
            <w:proofErr w:type="spellEnd"/>
            <w:r w:rsidRPr="002B2CDB">
              <w:rPr>
                <w:iCs/>
              </w:rPr>
              <w:t xml:space="preserve"> (</w:t>
            </w:r>
            <w:proofErr w:type="spellStart"/>
            <w:r w:rsidRPr="002B2CDB">
              <w:rPr>
                <w:iCs/>
              </w:rPr>
              <w:t>nukritimui</w:t>
            </w:r>
            <w:proofErr w:type="spellEnd"/>
            <w:r w:rsidRPr="002B2CDB">
              <w:rPr>
                <w:iCs/>
              </w:rPr>
              <w:t xml:space="preserve">). </w:t>
            </w:r>
          </w:p>
        </w:tc>
      </w:tr>
      <w:tr w:rsidR="005A1D5F" w:rsidRPr="002F5EB6" w14:paraId="565D251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410D7A9" w14:textId="65E99376" w:rsidR="005A1D5F" w:rsidRPr="0090215A" w:rsidRDefault="005A1D5F" w:rsidP="00F331AC">
            <w:pPr>
              <w:snapToGrid w:val="0"/>
              <w:jc w:val="center"/>
            </w:pPr>
            <w:r>
              <w:t>14.4.</w:t>
            </w:r>
          </w:p>
        </w:tc>
        <w:tc>
          <w:tcPr>
            <w:tcW w:w="4819" w:type="dxa"/>
            <w:tcBorders>
              <w:top w:val="single" w:sz="4" w:space="0" w:color="000000"/>
              <w:left w:val="single" w:sz="4" w:space="0" w:color="000000"/>
              <w:bottom w:val="single" w:sz="4" w:space="0" w:color="000000"/>
              <w:right w:val="single" w:sz="4" w:space="0" w:color="000000"/>
            </w:tcBorders>
          </w:tcPr>
          <w:p w14:paraId="352E30B5" w14:textId="6EF38C1B"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Valdybas be pulto</w:t>
            </w:r>
            <w:r w:rsidRPr="0090215A">
              <w:t>. Papildomi valdymo mygtukai hidraulinio lifto grindyse skirti atlikti pakėlimo / nuleidimo funkcijas koja. Išorinio valdymo pultas su mygtukais, apšvietimu, skaitmeniniu automobilio akumuliatoriaus įtampos ir keltuvo klaidų indikatoriumi.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480F6014" w14:textId="553FDCA5" w:rsidR="005A1D5F" w:rsidRPr="002B2CDB" w:rsidRDefault="002B2CDB" w:rsidP="00F331AC">
            <w:pPr>
              <w:snapToGrid w:val="0"/>
              <w:jc w:val="center"/>
            </w:pPr>
            <w:r w:rsidRPr="002B2CDB">
              <w:t>TAIP</w:t>
            </w:r>
          </w:p>
        </w:tc>
      </w:tr>
      <w:tr w:rsidR="005A1D5F" w:rsidRPr="002F5EB6" w14:paraId="6C02F5A3"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E6541D1" w14:textId="695FD252" w:rsidR="005A1D5F" w:rsidRPr="0090215A" w:rsidRDefault="005A1D5F" w:rsidP="00F331AC">
            <w:pPr>
              <w:snapToGrid w:val="0"/>
              <w:jc w:val="center"/>
            </w:pPr>
            <w:r>
              <w:t>14.5.</w:t>
            </w:r>
          </w:p>
        </w:tc>
        <w:tc>
          <w:tcPr>
            <w:tcW w:w="4819" w:type="dxa"/>
            <w:tcBorders>
              <w:top w:val="single" w:sz="4" w:space="0" w:color="000000"/>
              <w:left w:val="single" w:sz="4" w:space="0" w:color="000000"/>
              <w:bottom w:val="single" w:sz="4" w:space="0" w:color="000000"/>
              <w:right w:val="single" w:sz="4" w:space="0" w:color="000000"/>
            </w:tcBorders>
          </w:tcPr>
          <w:p w14:paraId="1D9AD3EE" w14:textId="07BD9E8E" w:rsidR="005A1D5F" w:rsidRPr="0090215A" w:rsidRDefault="005A1D5F" w:rsidP="00F331AC">
            <w:pPr>
              <w:tabs>
                <w:tab w:val="left" w:pos="3402"/>
                <w:tab w:val="left" w:pos="6804"/>
              </w:tabs>
              <w:rPr>
                <w:rStyle w:val="FontStyle12"/>
                <w:rFonts w:ascii="Times New Roman" w:hAnsi="Times New Roman" w:cs="Times New Roman"/>
                <w:sz w:val="24"/>
                <w:szCs w:val="24"/>
              </w:rPr>
            </w:pPr>
            <w:r w:rsidRPr="0090215A">
              <w:rPr>
                <w:u w:val="single"/>
              </w:rPr>
              <w:t>Veikimas</w:t>
            </w:r>
            <w:r w:rsidRPr="0090215A">
              <w:t>. Hidraulinis liftas turi turėti galimybę būti leidžiamas ir atidaromas vienu metu (2 funkcijos vienu metu). Lifto veikimo kampas nuo -10 iki +90 laipsnių. Pritaikytas darbui iki -40</w:t>
            </w:r>
            <w:r w:rsidRPr="0090215A">
              <w:rPr>
                <w:vertAlign w:val="superscript"/>
              </w:rPr>
              <w:t>o</w:t>
            </w:r>
            <w:r w:rsidRPr="0090215A">
              <w:t>C aplinkos temperatūroje. Būtinas lifto platformos nuleidimas su elektros varikliu (iš vertikalios padėties į horizontalią). Būtinas automatinis kėbulo vidaus apšvietimo įjungimas nuleidus lifto platformą</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7C1259B" w14:textId="4CA601FD" w:rsidR="005A1D5F" w:rsidRPr="002B2CDB" w:rsidRDefault="002B2CDB" w:rsidP="002B2CDB">
            <w:pPr>
              <w:pStyle w:val="Default"/>
              <w:jc w:val="center"/>
            </w:pPr>
            <w:proofErr w:type="spellStart"/>
            <w:r w:rsidRPr="002B2CDB">
              <w:rPr>
                <w:iCs/>
              </w:rPr>
              <w:t>Hidraulinis</w:t>
            </w:r>
            <w:proofErr w:type="spellEnd"/>
            <w:r w:rsidRPr="002B2CDB">
              <w:rPr>
                <w:iCs/>
              </w:rPr>
              <w:t xml:space="preserve"> </w:t>
            </w:r>
            <w:proofErr w:type="spellStart"/>
            <w:r w:rsidRPr="002B2CDB">
              <w:rPr>
                <w:iCs/>
              </w:rPr>
              <w:t>liftas</w:t>
            </w:r>
            <w:proofErr w:type="spellEnd"/>
            <w:r w:rsidRPr="002B2CDB">
              <w:rPr>
                <w:iCs/>
              </w:rPr>
              <w:t xml:space="preserve"> </w:t>
            </w:r>
            <w:proofErr w:type="spellStart"/>
            <w:r w:rsidRPr="002B2CDB">
              <w:rPr>
                <w:iCs/>
              </w:rPr>
              <w:t>turi</w:t>
            </w:r>
            <w:proofErr w:type="spellEnd"/>
            <w:r w:rsidRPr="002B2CDB">
              <w:rPr>
                <w:iCs/>
              </w:rPr>
              <w:t xml:space="preserve"> </w:t>
            </w:r>
            <w:proofErr w:type="spellStart"/>
            <w:r w:rsidRPr="002B2CDB">
              <w:rPr>
                <w:iCs/>
              </w:rPr>
              <w:t>galimybę</w:t>
            </w:r>
            <w:proofErr w:type="spellEnd"/>
            <w:r w:rsidRPr="002B2CDB">
              <w:rPr>
                <w:iCs/>
              </w:rPr>
              <w:t xml:space="preserve"> </w:t>
            </w:r>
            <w:proofErr w:type="spellStart"/>
            <w:r w:rsidRPr="002B2CDB">
              <w:rPr>
                <w:iCs/>
              </w:rPr>
              <w:t>būti</w:t>
            </w:r>
            <w:proofErr w:type="spellEnd"/>
            <w:r w:rsidRPr="002B2CDB">
              <w:rPr>
                <w:iCs/>
              </w:rPr>
              <w:t xml:space="preserve"> </w:t>
            </w:r>
            <w:proofErr w:type="spellStart"/>
            <w:r w:rsidRPr="002B2CDB">
              <w:rPr>
                <w:iCs/>
              </w:rPr>
              <w:t>leidžiamas</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atidaromas</w:t>
            </w:r>
            <w:proofErr w:type="spellEnd"/>
            <w:r w:rsidRPr="002B2CDB">
              <w:rPr>
                <w:iCs/>
              </w:rPr>
              <w:t xml:space="preserve"> </w:t>
            </w:r>
            <w:proofErr w:type="spellStart"/>
            <w:r w:rsidRPr="002B2CDB">
              <w:rPr>
                <w:iCs/>
              </w:rPr>
              <w:t>vienu</w:t>
            </w:r>
            <w:proofErr w:type="spellEnd"/>
            <w:r w:rsidRPr="002B2CDB">
              <w:rPr>
                <w:iCs/>
              </w:rPr>
              <w:t xml:space="preserve"> </w:t>
            </w:r>
            <w:proofErr w:type="spellStart"/>
            <w:r w:rsidRPr="002B2CDB">
              <w:rPr>
                <w:iCs/>
              </w:rPr>
              <w:t>metu</w:t>
            </w:r>
            <w:proofErr w:type="spellEnd"/>
            <w:r w:rsidRPr="002B2CDB">
              <w:rPr>
                <w:iCs/>
              </w:rPr>
              <w:t xml:space="preserve"> (2 </w:t>
            </w:r>
            <w:proofErr w:type="spellStart"/>
            <w:r w:rsidRPr="002B2CDB">
              <w:rPr>
                <w:iCs/>
              </w:rPr>
              <w:t>funkcijos</w:t>
            </w:r>
            <w:proofErr w:type="spellEnd"/>
            <w:r w:rsidRPr="002B2CDB">
              <w:rPr>
                <w:iCs/>
              </w:rPr>
              <w:t xml:space="preserve"> </w:t>
            </w:r>
            <w:proofErr w:type="spellStart"/>
            <w:r w:rsidRPr="002B2CDB">
              <w:rPr>
                <w:iCs/>
              </w:rPr>
              <w:t>vienu</w:t>
            </w:r>
            <w:proofErr w:type="spellEnd"/>
            <w:r w:rsidRPr="002B2CDB">
              <w:rPr>
                <w:iCs/>
              </w:rPr>
              <w:t xml:space="preserve"> </w:t>
            </w:r>
            <w:proofErr w:type="spellStart"/>
            <w:r w:rsidRPr="002B2CDB">
              <w:rPr>
                <w:iCs/>
              </w:rPr>
              <w:t>metu</w:t>
            </w:r>
            <w:proofErr w:type="spellEnd"/>
            <w:r w:rsidRPr="002B2CDB">
              <w:rPr>
                <w:iCs/>
              </w:rPr>
              <w:t xml:space="preserve">). </w:t>
            </w:r>
            <w:proofErr w:type="spellStart"/>
            <w:r w:rsidRPr="002B2CDB">
              <w:rPr>
                <w:iCs/>
              </w:rPr>
              <w:t>Lifto</w:t>
            </w:r>
            <w:proofErr w:type="spellEnd"/>
            <w:r w:rsidRPr="002B2CDB">
              <w:rPr>
                <w:iCs/>
              </w:rPr>
              <w:t xml:space="preserve"> </w:t>
            </w:r>
            <w:proofErr w:type="spellStart"/>
            <w:r w:rsidRPr="002B2CDB">
              <w:rPr>
                <w:iCs/>
              </w:rPr>
              <w:t>veikimo</w:t>
            </w:r>
            <w:proofErr w:type="spellEnd"/>
            <w:r w:rsidRPr="002B2CDB">
              <w:rPr>
                <w:iCs/>
              </w:rPr>
              <w:t xml:space="preserve"> </w:t>
            </w:r>
            <w:proofErr w:type="spellStart"/>
            <w:r w:rsidRPr="002B2CDB">
              <w:rPr>
                <w:iCs/>
              </w:rPr>
              <w:t>kampas</w:t>
            </w:r>
            <w:proofErr w:type="spellEnd"/>
            <w:r w:rsidRPr="002B2CDB">
              <w:rPr>
                <w:iCs/>
              </w:rPr>
              <w:t xml:space="preserve"> </w:t>
            </w:r>
            <w:proofErr w:type="spellStart"/>
            <w:r w:rsidRPr="002B2CDB">
              <w:rPr>
                <w:iCs/>
              </w:rPr>
              <w:t>nuo</w:t>
            </w:r>
            <w:proofErr w:type="spellEnd"/>
            <w:r w:rsidRPr="002B2CDB">
              <w:rPr>
                <w:iCs/>
              </w:rPr>
              <w:t xml:space="preserve"> -10 </w:t>
            </w:r>
            <w:proofErr w:type="spellStart"/>
            <w:r w:rsidRPr="002B2CDB">
              <w:rPr>
                <w:iCs/>
              </w:rPr>
              <w:t>iki</w:t>
            </w:r>
            <w:proofErr w:type="spellEnd"/>
            <w:r w:rsidRPr="002B2CDB">
              <w:rPr>
                <w:iCs/>
              </w:rPr>
              <w:t xml:space="preserve"> +90 </w:t>
            </w:r>
            <w:proofErr w:type="spellStart"/>
            <w:r w:rsidRPr="002B2CDB">
              <w:rPr>
                <w:iCs/>
              </w:rPr>
              <w:t>laipsnių</w:t>
            </w:r>
            <w:proofErr w:type="spellEnd"/>
            <w:r w:rsidRPr="002B2CDB">
              <w:rPr>
                <w:iCs/>
              </w:rPr>
              <w:t xml:space="preserve">. </w:t>
            </w:r>
            <w:proofErr w:type="spellStart"/>
            <w:r w:rsidRPr="002B2CDB">
              <w:rPr>
                <w:iCs/>
              </w:rPr>
              <w:t>Pritaikytas</w:t>
            </w:r>
            <w:proofErr w:type="spellEnd"/>
            <w:r w:rsidRPr="002B2CDB">
              <w:rPr>
                <w:iCs/>
              </w:rPr>
              <w:t xml:space="preserve"> </w:t>
            </w:r>
            <w:proofErr w:type="spellStart"/>
            <w:r w:rsidRPr="002B2CDB">
              <w:rPr>
                <w:iCs/>
              </w:rPr>
              <w:t>darbui</w:t>
            </w:r>
            <w:proofErr w:type="spellEnd"/>
            <w:r w:rsidRPr="002B2CDB">
              <w:rPr>
                <w:iCs/>
              </w:rPr>
              <w:t xml:space="preserve"> </w:t>
            </w:r>
            <w:proofErr w:type="spellStart"/>
            <w:r w:rsidRPr="002B2CDB">
              <w:rPr>
                <w:iCs/>
              </w:rPr>
              <w:t>iki</w:t>
            </w:r>
            <w:proofErr w:type="spellEnd"/>
            <w:r w:rsidRPr="002B2CDB">
              <w:rPr>
                <w:iCs/>
              </w:rPr>
              <w:t xml:space="preserve"> -40oC </w:t>
            </w:r>
            <w:proofErr w:type="spellStart"/>
            <w:r w:rsidRPr="002B2CDB">
              <w:rPr>
                <w:iCs/>
              </w:rPr>
              <w:t>aplinkos</w:t>
            </w:r>
            <w:proofErr w:type="spellEnd"/>
            <w:r w:rsidRPr="002B2CDB">
              <w:rPr>
                <w:iCs/>
              </w:rPr>
              <w:t xml:space="preserve"> </w:t>
            </w:r>
            <w:proofErr w:type="spellStart"/>
            <w:r w:rsidRPr="002B2CDB">
              <w:rPr>
                <w:iCs/>
              </w:rPr>
              <w:t>temperatūroje</w:t>
            </w:r>
            <w:proofErr w:type="spellEnd"/>
            <w:r w:rsidRPr="002B2CDB">
              <w:rPr>
                <w:iCs/>
              </w:rPr>
              <w:t xml:space="preserve">. </w:t>
            </w:r>
            <w:proofErr w:type="spellStart"/>
            <w:r w:rsidRPr="002B2CDB">
              <w:rPr>
                <w:iCs/>
              </w:rPr>
              <w:t>Lifto</w:t>
            </w:r>
            <w:proofErr w:type="spellEnd"/>
            <w:r w:rsidRPr="002B2CDB">
              <w:rPr>
                <w:iCs/>
              </w:rPr>
              <w:t xml:space="preserve"> </w:t>
            </w:r>
            <w:proofErr w:type="spellStart"/>
            <w:r w:rsidRPr="002B2CDB">
              <w:rPr>
                <w:iCs/>
              </w:rPr>
              <w:t>platformos</w:t>
            </w:r>
            <w:proofErr w:type="spellEnd"/>
            <w:r w:rsidRPr="002B2CDB">
              <w:rPr>
                <w:iCs/>
              </w:rPr>
              <w:t xml:space="preserve"> </w:t>
            </w:r>
            <w:proofErr w:type="spellStart"/>
            <w:r w:rsidRPr="002B2CDB">
              <w:rPr>
                <w:iCs/>
              </w:rPr>
              <w:t>nuleidimas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lastRenderedPageBreak/>
              <w:t>elektros</w:t>
            </w:r>
            <w:proofErr w:type="spellEnd"/>
            <w:r w:rsidRPr="002B2CDB">
              <w:rPr>
                <w:iCs/>
              </w:rPr>
              <w:t xml:space="preserve"> </w:t>
            </w:r>
            <w:proofErr w:type="spellStart"/>
            <w:r w:rsidRPr="002B2CDB">
              <w:rPr>
                <w:iCs/>
              </w:rPr>
              <w:t>varikliu</w:t>
            </w:r>
            <w:proofErr w:type="spellEnd"/>
            <w:r w:rsidRPr="002B2CDB">
              <w:rPr>
                <w:iCs/>
              </w:rPr>
              <w:t xml:space="preserve"> (</w:t>
            </w:r>
            <w:proofErr w:type="spellStart"/>
            <w:r w:rsidRPr="002B2CDB">
              <w:rPr>
                <w:iCs/>
              </w:rPr>
              <w:t>iš</w:t>
            </w:r>
            <w:proofErr w:type="spellEnd"/>
            <w:r w:rsidRPr="002B2CDB">
              <w:rPr>
                <w:iCs/>
              </w:rPr>
              <w:t xml:space="preserve"> </w:t>
            </w:r>
            <w:proofErr w:type="spellStart"/>
            <w:r w:rsidRPr="002B2CDB">
              <w:rPr>
                <w:iCs/>
              </w:rPr>
              <w:t>vertikalios</w:t>
            </w:r>
            <w:proofErr w:type="spellEnd"/>
            <w:r w:rsidRPr="002B2CDB">
              <w:rPr>
                <w:iCs/>
              </w:rPr>
              <w:t xml:space="preserve"> </w:t>
            </w:r>
            <w:proofErr w:type="spellStart"/>
            <w:r w:rsidRPr="002B2CDB">
              <w:rPr>
                <w:iCs/>
              </w:rPr>
              <w:t>padėties</w:t>
            </w:r>
            <w:proofErr w:type="spellEnd"/>
            <w:r w:rsidRPr="002B2CDB">
              <w:rPr>
                <w:iCs/>
              </w:rPr>
              <w:t xml:space="preserve"> į </w:t>
            </w:r>
            <w:proofErr w:type="spellStart"/>
            <w:r w:rsidRPr="002B2CDB">
              <w:rPr>
                <w:iCs/>
              </w:rPr>
              <w:t>horizontalią</w:t>
            </w:r>
            <w:proofErr w:type="spellEnd"/>
            <w:r w:rsidRPr="002B2CDB">
              <w:rPr>
                <w:iCs/>
              </w:rPr>
              <w:t xml:space="preserve">). </w:t>
            </w:r>
            <w:proofErr w:type="spellStart"/>
            <w:r w:rsidRPr="002B2CDB">
              <w:rPr>
                <w:iCs/>
              </w:rPr>
              <w:t>Automatinis</w:t>
            </w:r>
            <w:proofErr w:type="spellEnd"/>
            <w:r w:rsidRPr="002B2CDB">
              <w:rPr>
                <w:iCs/>
              </w:rPr>
              <w:t xml:space="preserve"> </w:t>
            </w:r>
            <w:proofErr w:type="spellStart"/>
            <w:r w:rsidRPr="002B2CDB">
              <w:rPr>
                <w:iCs/>
              </w:rPr>
              <w:t>kėbulo</w:t>
            </w:r>
            <w:proofErr w:type="spellEnd"/>
            <w:r w:rsidRPr="002B2CDB">
              <w:rPr>
                <w:iCs/>
              </w:rPr>
              <w:t xml:space="preserve"> </w:t>
            </w:r>
            <w:proofErr w:type="spellStart"/>
            <w:r w:rsidRPr="002B2CDB">
              <w:rPr>
                <w:iCs/>
              </w:rPr>
              <w:t>vidaus</w:t>
            </w:r>
            <w:proofErr w:type="spellEnd"/>
            <w:r w:rsidRPr="002B2CDB">
              <w:rPr>
                <w:iCs/>
              </w:rPr>
              <w:t xml:space="preserve"> </w:t>
            </w:r>
            <w:proofErr w:type="spellStart"/>
            <w:r w:rsidRPr="002B2CDB">
              <w:rPr>
                <w:iCs/>
              </w:rPr>
              <w:t>apšvietimo</w:t>
            </w:r>
            <w:proofErr w:type="spellEnd"/>
            <w:r w:rsidRPr="002B2CDB">
              <w:rPr>
                <w:iCs/>
              </w:rPr>
              <w:t xml:space="preserve"> </w:t>
            </w:r>
            <w:proofErr w:type="spellStart"/>
            <w:r w:rsidRPr="002B2CDB">
              <w:rPr>
                <w:iCs/>
              </w:rPr>
              <w:t>įjungimas</w:t>
            </w:r>
            <w:proofErr w:type="spellEnd"/>
            <w:r w:rsidRPr="002B2CDB">
              <w:rPr>
                <w:iCs/>
              </w:rPr>
              <w:t xml:space="preserve"> </w:t>
            </w:r>
            <w:proofErr w:type="spellStart"/>
            <w:r w:rsidRPr="002B2CDB">
              <w:rPr>
                <w:iCs/>
              </w:rPr>
              <w:t>nuleidus</w:t>
            </w:r>
            <w:proofErr w:type="spellEnd"/>
            <w:r w:rsidRPr="002B2CDB">
              <w:rPr>
                <w:iCs/>
              </w:rPr>
              <w:t xml:space="preserve"> </w:t>
            </w:r>
            <w:proofErr w:type="spellStart"/>
            <w:r w:rsidRPr="002B2CDB">
              <w:rPr>
                <w:iCs/>
              </w:rPr>
              <w:t>lifto</w:t>
            </w:r>
            <w:proofErr w:type="spellEnd"/>
            <w:r w:rsidRPr="002B2CDB">
              <w:rPr>
                <w:iCs/>
              </w:rPr>
              <w:t xml:space="preserve"> </w:t>
            </w:r>
            <w:proofErr w:type="spellStart"/>
            <w:r w:rsidRPr="002B2CDB">
              <w:rPr>
                <w:iCs/>
              </w:rPr>
              <w:t>platformą</w:t>
            </w:r>
            <w:proofErr w:type="spellEnd"/>
            <w:r w:rsidRPr="002B2CDB">
              <w:rPr>
                <w:iCs/>
              </w:rPr>
              <w:t xml:space="preserve"> </w:t>
            </w:r>
          </w:p>
        </w:tc>
      </w:tr>
      <w:tr w:rsidR="005A1D5F" w:rsidRPr="002F5EB6" w14:paraId="7A8BD32A"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D166174" w14:textId="444970A6" w:rsidR="005A1D5F" w:rsidRPr="0090215A" w:rsidRDefault="005A1D5F" w:rsidP="0090215A">
            <w:pPr>
              <w:snapToGrid w:val="0"/>
              <w:jc w:val="center"/>
            </w:pPr>
            <w:r>
              <w:lastRenderedPageBreak/>
              <w:t>14.6.</w:t>
            </w:r>
          </w:p>
        </w:tc>
        <w:tc>
          <w:tcPr>
            <w:tcW w:w="4819" w:type="dxa"/>
            <w:tcBorders>
              <w:top w:val="single" w:sz="4" w:space="0" w:color="000000"/>
              <w:left w:val="single" w:sz="4" w:space="0" w:color="000000"/>
              <w:bottom w:val="single" w:sz="4" w:space="0" w:color="000000"/>
              <w:right w:val="single" w:sz="4" w:space="0" w:color="000000"/>
            </w:tcBorders>
          </w:tcPr>
          <w:p w14:paraId="5EA58DF5" w14:textId="602D47F1" w:rsidR="005A1D5F" w:rsidRPr="00DF7731" w:rsidRDefault="005A1D5F" w:rsidP="0090215A">
            <w:pPr>
              <w:tabs>
                <w:tab w:val="left" w:pos="3402"/>
                <w:tab w:val="left" w:pos="6804"/>
              </w:tabs>
              <w:rPr>
                <w:rStyle w:val="FontStyle12"/>
                <w:rFonts w:ascii="Times New Roman" w:hAnsi="Times New Roman" w:cs="Times New Roman"/>
                <w:sz w:val="24"/>
                <w:szCs w:val="24"/>
              </w:rPr>
            </w:pPr>
            <w:r w:rsidRPr="00DF7731">
              <w:rPr>
                <w:u w:val="single"/>
              </w:rPr>
              <w:t>Veikimo programavimas</w:t>
            </w:r>
            <w:r w:rsidRPr="00DF7731">
              <w:t>. Galimybė individualiai programuoti hidraulinio lifto atsidarymo greitį / kampą siekiant pritaikyti dužių ir / ar kitų pavojingų krovinių krovai.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043E2B9" w14:textId="2667B8C9" w:rsidR="005A1D5F" w:rsidRPr="002B2CDB" w:rsidRDefault="002B2CDB" w:rsidP="0090215A">
            <w:pPr>
              <w:snapToGrid w:val="0"/>
              <w:jc w:val="center"/>
            </w:pPr>
            <w:r w:rsidRPr="002B2CDB">
              <w:t>TAIP</w:t>
            </w:r>
          </w:p>
        </w:tc>
      </w:tr>
      <w:tr w:rsidR="005A1D5F" w:rsidRPr="002F5EB6" w14:paraId="771DA698"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6130F023" w14:textId="44A00F48" w:rsidR="005A1D5F" w:rsidRPr="0090215A" w:rsidRDefault="005A1D5F" w:rsidP="0090215A">
            <w:pPr>
              <w:snapToGrid w:val="0"/>
              <w:jc w:val="center"/>
            </w:pPr>
            <w:r>
              <w:t>14.7.</w:t>
            </w:r>
          </w:p>
        </w:tc>
        <w:tc>
          <w:tcPr>
            <w:tcW w:w="4819" w:type="dxa"/>
            <w:tcBorders>
              <w:top w:val="single" w:sz="4" w:space="0" w:color="000000"/>
              <w:left w:val="single" w:sz="4" w:space="0" w:color="000000"/>
              <w:bottom w:val="single" w:sz="4" w:space="0" w:color="000000"/>
              <w:right w:val="single" w:sz="4" w:space="0" w:color="000000"/>
            </w:tcBorders>
          </w:tcPr>
          <w:p w14:paraId="2D794E8D" w14:textId="0C2AB313" w:rsidR="005A1D5F" w:rsidRPr="00DF7731" w:rsidRDefault="005A1D5F" w:rsidP="0090215A">
            <w:pPr>
              <w:tabs>
                <w:tab w:val="left" w:pos="3402"/>
                <w:tab w:val="left" w:pos="6804"/>
              </w:tabs>
              <w:rPr>
                <w:rStyle w:val="FontStyle12"/>
                <w:rFonts w:ascii="Times New Roman" w:hAnsi="Times New Roman" w:cs="Times New Roman"/>
                <w:sz w:val="24"/>
                <w:szCs w:val="24"/>
              </w:rPr>
            </w:pPr>
            <w:r w:rsidRPr="00DF7731">
              <w:rPr>
                <w:u w:val="single"/>
              </w:rPr>
              <w:t>Ekranas</w:t>
            </w:r>
            <w:r w:rsidRPr="00DF7731">
              <w:t>. LED ekranas.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1C736EA" w14:textId="6AAAFE5D" w:rsidR="005A1D5F" w:rsidRPr="002B2CDB" w:rsidRDefault="002B2CDB" w:rsidP="0090215A">
            <w:pPr>
              <w:snapToGrid w:val="0"/>
              <w:jc w:val="center"/>
            </w:pPr>
            <w:r w:rsidRPr="002B2CDB">
              <w:t>TAIP</w:t>
            </w:r>
          </w:p>
        </w:tc>
      </w:tr>
      <w:tr w:rsidR="005A1D5F" w:rsidRPr="002F5EB6" w14:paraId="683B55D5"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78CFA26" w14:textId="277F3FE8" w:rsidR="005A1D5F" w:rsidRPr="0090215A" w:rsidRDefault="005A1D5F" w:rsidP="0090215A">
            <w:pPr>
              <w:snapToGrid w:val="0"/>
              <w:jc w:val="center"/>
            </w:pPr>
            <w:r>
              <w:t>14.8.</w:t>
            </w:r>
          </w:p>
        </w:tc>
        <w:tc>
          <w:tcPr>
            <w:tcW w:w="4819" w:type="dxa"/>
            <w:tcBorders>
              <w:top w:val="single" w:sz="4" w:space="0" w:color="000000"/>
              <w:left w:val="single" w:sz="4" w:space="0" w:color="000000"/>
              <w:bottom w:val="single" w:sz="4" w:space="0" w:color="000000"/>
              <w:right w:val="single" w:sz="4" w:space="0" w:color="000000"/>
            </w:tcBorders>
          </w:tcPr>
          <w:p w14:paraId="0665510F" w14:textId="0C512A13" w:rsidR="005A1D5F" w:rsidRPr="00DF7731" w:rsidRDefault="005A1D5F" w:rsidP="0090215A">
            <w:pPr>
              <w:tabs>
                <w:tab w:val="left" w:pos="3402"/>
                <w:tab w:val="left" w:pos="6804"/>
              </w:tabs>
              <w:rPr>
                <w:rStyle w:val="FontStyle12"/>
                <w:rFonts w:ascii="Times New Roman" w:hAnsi="Times New Roman" w:cs="Times New Roman"/>
                <w:sz w:val="24"/>
                <w:szCs w:val="24"/>
              </w:rPr>
            </w:pPr>
            <w:r w:rsidRPr="00DF7731">
              <w:rPr>
                <w:u w:val="single"/>
              </w:rPr>
              <w:t>Apsauga (užraktas).</w:t>
            </w:r>
            <w:r w:rsidRPr="00DF7731">
              <w:t xml:space="preserve"> Hidraulinis liftas turi turėti apsauginį užraktą (užrakinimio kodą bei raktą) skirti apsaugoti nuo lifto panaudojimo tretiesiems asmenims.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7E36A56" w14:textId="387B6702" w:rsidR="005A1D5F" w:rsidRPr="002B2CDB" w:rsidRDefault="002B2CDB" w:rsidP="0090215A">
            <w:pPr>
              <w:snapToGrid w:val="0"/>
              <w:jc w:val="center"/>
            </w:pPr>
            <w:r w:rsidRPr="002B2CDB">
              <w:t>TAIP</w:t>
            </w:r>
          </w:p>
        </w:tc>
      </w:tr>
      <w:tr w:rsidR="005A1D5F" w:rsidRPr="002F5EB6" w14:paraId="4F9A5610"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4758AF49" w14:textId="1EB7D526" w:rsidR="005A1D5F" w:rsidRPr="0090215A" w:rsidRDefault="005A1D5F" w:rsidP="00E178CE">
            <w:pPr>
              <w:snapToGrid w:val="0"/>
              <w:jc w:val="center"/>
            </w:pPr>
            <w:r>
              <w:t>14.9.</w:t>
            </w:r>
          </w:p>
        </w:tc>
        <w:tc>
          <w:tcPr>
            <w:tcW w:w="4819" w:type="dxa"/>
            <w:tcBorders>
              <w:top w:val="single" w:sz="4" w:space="0" w:color="000000"/>
              <w:left w:val="single" w:sz="4" w:space="0" w:color="000000"/>
              <w:bottom w:val="single" w:sz="4" w:space="0" w:color="000000"/>
              <w:right w:val="single" w:sz="4" w:space="0" w:color="000000"/>
            </w:tcBorders>
          </w:tcPr>
          <w:p w14:paraId="3049545E" w14:textId="2334467F" w:rsidR="005A1D5F" w:rsidRPr="00DF7731" w:rsidRDefault="005A1D5F" w:rsidP="00E178CE">
            <w:pPr>
              <w:tabs>
                <w:tab w:val="left" w:pos="3402"/>
                <w:tab w:val="left" w:pos="6804"/>
              </w:tabs>
              <w:rPr>
                <w:rStyle w:val="FontStyle12"/>
                <w:rFonts w:ascii="Times New Roman" w:hAnsi="Times New Roman" w:cs="Times New Roman"/>
                <w:sz w:val="24"/>
                <w:szCs w:val="24"/>
              </w:rPr>
            </w:pPr>
            <w:r w:rsidRPr="00DF7731">
              <w:rPr>
                <w:u w:val="single"/>
              </w:rPr>
              <w:t>Operatoriaus stovėjimo pozicija</w:t>
            </w:r>
            <w:r w:rsidRPr="00DF7731">
              <w:t>. Hidrauliniame lifte pažymėta saugi operatoriaus stovėjimo pozicija.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836739E" w14:textId="53E649D2" w:rsidR="005A1D5F" w:rsidRPr="002B2CDB" w:rsidRDefault="002B2CDB" w:rsidP="00E178CE">
            <w:pPr>
              <w:snapToGrid w:val="0"/>
              <w:jc w:val="center"/>
            </w:pPr>
            <w:r w:rsidRPr="002B2CDB">
              <w:t>TAIP</w:t>
            </w:r>
          </w:p>
        </w:tc>
      </w:tr>
      <w:tr w:rsidR="005A1D5F" w:rsidRPr="002F5EB6" w14:paraId="27515281" w14:textId="77777777" w:rsidTr="00567645">
        <w:trPr>
          <w:trHeight w:val="64"/>
          <w:jc w:val="center"/>
        </w:trPr>
        <w:tc>
          <w:tcPr>
            <w:tcW w:w="846" w:type="dxa"/>
            <w:tcBorders>
              <w:top w:val="single" w:sz="4" w:space="0" w:color="000000"/>
              <w:left w:val="single" w:sz="4" w:space="0" w:color="000000"/>
              <w:bottom w:val="single" w:sz="4" w:space="0" w:color="000000"/>
              <w:right w:val="single" w:sz="4" w:space="0" w:color="000000"/>
            </w:tcBorders>
          </w:tcPr>
          <w:p w14:paraId="201613CD" w14:textId="346E0740" w:rsidR="005A1D5F" w:rsidRPr="0090215A" w:rsidRDefault="005A1D5F" w:rsidP="00E178CE">
            <w:pPr>
              <w:snapToGrid w:val="0"/>
              <w:jc w:val="center"/>
            </w:pPr>
            <w:r>
              <w:t>14.10.</w:t>
            </w:r>
          </w:p>
        </w:tc>
        <w:tc>
          <w:tcPr>
            <w:tcW w:w="4819" w:type="dxa"/>
            <w:tcBorders>
              <w:top w:val="single" w:sz="4" w:space="0" w:color="000000"/>
              <w:left w:val="single" w:sz="4" w:space="0" w:color="000000"/>
              <w:bottom w:val="single" w:sz="4" w:space="0" w:color="000000"/>
              <w:right w:val="single" w:sz="4" w:space="0" w:color="000000"/>
            </w:tcBorders>
          </w:tcPr>
          <w:p w14:paraId="0A026BFB" w14:textId="7738EB2A" w:rsidR="005A1D5F" w:rsidRPr="00DF7731" w:rsidRDefault="005A1D5F" w:rsidP="00E178CE">
            <w:pPr>
              <w:tabs>
                <w:tab w:val="left" w:pos="3402"/>
                <w:tab w:val="left" w:pos="6804"/>
              </w:tabs>
              <w:rPr>
                <w:rStyle w:val="FontStyle12"/>
                <w:rFonts w:ascii="Times New Roman" w:hAnsi="Times New Roman" w:cs="Times New Roman"/>
                <w:sz w:val="24"/>
                <w:szCs w:val="24"/>
              </w:rPr>
            </w:pPr>
            <w:r w:rsidRPr="00DF7731">
              <w:rPr>
                <w:u w:val="single"/>
              </w:rPr>
              <w:t>Galinė apsauga</w:t>
            </w:r>
            <w:r w:rsidRPr="00DF7731">
              <w:t>. Liftas montuojamas kartu su 3 dalių galine apsauga (sertifikuota).</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9F531C3" w14:textId="4F41695D" w:rsidR="005A1D5F" w:rsidRPr="002B2CDB" w:rsidRDefault="002B2CDB" w:rsidP="00E178CE">
            <w:pPr>
              <w:snapToGrid w:val="0"/>
              <w:jc w:val="center"/>
            </w:pPr>
            <w:r w:rsidRPr="002B2CDB">
              <w:t>TAIP</w:t>
            </w:r>
          </w:p>
        </w:tc>
      </w:tr>
      <w:tr w:rsidR="005A1D5F" w:rsidRPr="002F5EB6" w14:paraId="4699FE7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5D6F7A6" w14:textId="69A44944" w:rsidR="005A1D5F" w:rsidRPr="0090215A" w:rsidRDefault="005A1D5F" w:rsidP="00E178CE">
            <w:pPr>
              <w:snapToGrid w:val="0"/>
              <w:jc w:val="center"/>
            </w:pPr>
            <w:r>
              <w:t>14.11.</w:t>
            </w:r>
          </w:p>
        </w:tc>
        <w:tc>
          <w:tcPr>
            <w:tcW w:w="4819" w:type="dxa"/>
            <w:tcBorders>
              <w:top w:val="single" w:sz="4" w:space="0" w:color="000000"/>
              <w:left w:val="single" w:sz="4" w:space="0" w:color="000000"/>
              <w:bottom w:val="single" w:sz="4" w:space="0" w:color="000000"/>
              <w:right w:val="single" w:sz="4" w:space="0" w:color="000000"/>
            </w:tcBorders>
          </w:tcPr>
          <w:p w14:paraId="52E7A4DF" w14:textId="5AD0C11F" w:rsidR="005A1D5F" w:rsidRPr="00DF7731" w:rsidRDefault="005A1D5F" w:rsidP="00E178CE">
            <w:pPr>
              <w:tabs>
                <w:tab w:val="left" w:pos="3402"/>
                <w:tab w:val="left" w:pos="6804"/>
              </w:tabs>
              <w:rPr>
                <w:rStyle w:val="FontStyle12"/>
                <w:rFonts w:ascii="Times New Roman" w:hAnsi="Times New Roman" w:cs="Times New Roman"/>
                <w:sz w:val="24"/>
                <w:szCs w:val="24"/>
              </w:rPr>
            </w:pPr>
            <w:r w:rsidRPr="00DF7731">
              <w:rPr>
                <w:u w:val="single"/>
              </w:rPr>
              <w:t>LED įspėjamieji žibintai</w:t>
            </w:r>
            <w:r w:rsidRPr="00DF7731">
              <w:t>. Sumontuoti ne mažiau 2 vnt. įspėjančiųjų LED žibintų (mirksiukų) su galimybe LED žibintus išjungti).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BACEBBC" w14:textId="4EC308CB" w:rsidR="005A1D5F" w:rsidRPr="002B2CDB" w:rsidRDefault="002B2CDB" w:rsidP="002B2CDB">
            <w:pPr>
              <w:pStyle w:val="Default"/>
              <w:jc w:val="center"/>
            </w:pPr>
            <w:proofErr w:type="spellStart"/>
            <w:r w:rsidRPr="002B2CDB">
              <w:rPr>
                <w:iCs/>
              </w:rPr>
              <w:t>Sumontuoti</w:t>
            </w:r>
            <w:proofErr w:type="spellEnd"/>
            <w:r w:rsidRPr="002B2CDB">
              <w:rPr>
                <w:iCs/>
              </w:rPr>
              <w:t xml:space="preserve"> 2 </w:t>
            </w:r>
            <w:proofErr w:type="spellStart"/>
            <w:r w:rsidRPr="002B2CDB">
              <w:rPr>
                <w:iCs/>
              </w:rPr>
              <w:t>vnt</w:t>
            </w:r>
            <w:proofErr w:type="spellEnd"/>
            <w:r w:rsidRPr="002B2CDB">
              <w:rPr>
                <w:iCs/>
              </w:rPr>
              <w:t xml:space="preserve">. </w:t>
            </w:r>
            <w:proofErr w:type="spellStart"/>
            <w:proofErr w:type="gramStart"/>
            <w:r w:rsidRPr="002B2CDB">
              <w:rPr>
                <w:iCs/>
              </w:rPr>
              <w:t>įspėjančiųjų</w:t>
            </w:r>
            <w:proofErr w:type="spellEnd"/>
            <w:proofErr w:type="gramEnd"/>
            <w:r w:rsidRPr="002B2CDB">
              <w:rPr>
                <w:iCs/>
              </w:rPr>
              <w:t xml:space="preserve"> LED </w:t>
            </w:r>
            <w:proofErr w:type="spellStart"/>
            <w:r w:rsidRPr="002B2CDB">
              <w:rPr>
                <w:iCs/>
              </w:rPr>
              <w:t>žibintų</w:t>
            </w:r>
            <w:proofErr w:type="spellEnd"/>
            <w:r w:rsidRPr="002B2CDB">
              <w:rPr>
                <w:iCs/>
              </w:rPr>
              <w:t xml:space="preserve"> (</w:t>
            </w:r>
            <w:proofErr w:type="spellStart"/>
            <w:r w:rsidRPr="002B2CDB">
              <w:rPr>
                <w:iCs/>
              </w:rPr>
              <w:t>mirksiukų</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galimybe</w:t>
            </w:r>
            <w:proofErr w:type="spellEnd"/>
            <w:r w:rsidRPr="002B2CDB">
              <w:rPr>
                <w:iCs/>
              </w:rPr>
              <w:t xml:space="preserve"> LED </w:t>
            </w:r>
            <w:proofErr w:type="spellStart"/>
            <w:r w:rsidRPr="002B2CDB">
              <w:rPr>
                <w:iCs/>
              </w:rPr>
              <w:t>žibintus</w:t>
            </w:r>
            <w:proofErr w:type="spellEnd"/>
            <w:r w:rsidRPr="002B2CDB">
              <w:rPr>
                <w:iCs/>
              </w:rPr>
              <w:t xml:space="preserve"> </w:t>
            </w:r>
            <w:proofErr w:type="spellStart"/>
            <w:r w:rsidRPr="002B2CDB">
              <w:rPr>
                <w:iCs/>
              </w:rPr>
              <w:t>išjungti</w:t>
            </w:r>
            <w:proofErr w:type="spellEnd"/>
            <w:r w:rsidRPr="002B2CDB">
              <w:rPr>
                <w:iCs/>
              </w:rPr>
              <w:t xml:space="preserve">). </w:t>
            </w:r>
          </w:p>
        </w:tc>
      </w:tr>
      <w:tr w:rsidR="005A1D5F" w:rsidRPr="002F5EB6" w14:paraId="307775FD"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1CC4BAF5" w14:textId="110197EA" w:rsidR="005A1D5F" w:rsidRPr="0090215A" w:rsidRDefault="005A1D5F" w:rsidP="00E178CE">
            <w:pPr>
              <w:snapToGrid w:val="0"/>
              <w:jc w:val="center"/>
            </w:pPr>
            <w:r>
              <w:t>14.12.</w:t>
            </w:r>
          </w:p>
        </w:tc>
        <w:tc>
          <w:tcPr>
            <w:tcW w:w="4819" w:type="dxa"/>
            <w:tcBorders>
              <w:top w:val="single" w:sz="4" w:space="0" w:color="000000"/>
              <w:left w:val="single" w:sz="4" w:space="0" w:color="000000"/>
              <w:bottom w:val="single" w:sz="4" w:space="0" w:color="000000"/>
              <w:right w:val="single" w:sz="4" w:space="0" w:color="000000"/>
            </w:tcBorders>
          </w:tcPr>
          <w:p w14:paraId="42450FA9" w14:textId="35988648" w:rsidR="005A1D5F" w:rsidRPr="00DF7731" w:rsidRDefault="005A1D5F" w:rsidP="00E178CE">
            <w:pPr>
              <w:tabs>
                <w:tab w:val="left" w:pos="3402"/>
                <w:tab w:val="left" w:pos="6804"/>
              </w:tabs>
              <w:rPr>
                <w:rStyle w:val="FontStyle12"/>
                <w:rFonts w:ascii="Times New Roman" w:hAnsi="Times New Roman" w:cs="Times New Roman"/>
                <w:sz w:val="24"/>
                <w:szCs w:val="24"/>
              </w:rPr>
            </w:pPr>
            <w:r w:rsidRPr="00DF7731">
              <w:rPr>
                <w:u w:val="single"/>
              </w:rPr>
              <w:t>Įspėjamosios vėliavėlės, atraminiai ratukai</w:t>
            </w:r>
            <w:r w:rsidRPr="00DF7731">
              <w:t>. Sumontuoti ne mažiau 2 vnt. įspėjančiųjų vėliavėlių ir 2</w:t>
            </w:r>
            <w:r w:rsidR="002B2CDB">
              <w:t xml:space="preserve"> </w:t>
            </w:r>
            <w:r w:rsidRPr="00DF7731">
              <w:t>vnt</w:t>
            </w:r>
            <w:r w:rsidR="002B2CDB">
              <w:t>.</w:t>
            </w:r>
            <w:r w:rsidRPr="00DF7731">
              <w:t xml:space="preserve"> atraminių ratukų.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6E76AB3F" w14:textId="7E8A0E8B" w:rsidR="005A1D5F" w:rsidRPr="002B2CDB" w:rsidRDefault="002B2CDB" w:rsidP="002B2CDB">
            <w:pPr>
              <w:pStyle w:val="Default"/>
              <w:jc w:val="center"/>
            </w:pPr>
            <w:proofErr w:type="spellStart"/>
            <w:r w:rsidRPr="002B2CDB">
              <w:rPr>
                <w:iCs/>
              </w:rPr>
              <w:t>Sumontuoti</w:t>
            </w:r>
            <w:proofErr w:type="spellEnd"/>
            <w:r w:rsidRPr="002B2CDB">
              <w:rPr>
                <w:iCs/>
              </w:rPr>
              <w:t xml:space="preserve"> 2 </w:t>
            </w:r>
            <w:proofErr w:type="spellStart"/>
            <w:r w:rsidRPr="002B2CDB">
              <w:rPr>
                <w:iCs/>
              </w:rPr>
              <w:t>vnt</w:t>
            </w:r>
            <w:proofErr w:type="spellEnd"/>
            <w:r w:rsidRPr="002B2CDB">
              <w:rPr>
                <w:iCs/>
              </w:rPr>
              <w:t xml:space="preserve">. </w:t>
            </w:r>
            <w:proofErr w:type="spellStart"/>
            <w:proofErr w:type="gramStart"/>
            <w:r w:rsidRPr="002B2CDB">
              <w:rPr>
                <w:iCs/>
              </w:rPr>
              <w:t>įspėjančiųjų</w:t>
            </w:r>
            <w:proofErr w:type="spellEnd"/>
            <w:proofErr w:type="gramEnd"/>
            <w:r w:rsidRPr="002B2CDB">
              <w:rPr>
                <w:iCs/>
              </w:rPr>
              <w:t xml:space="preserve"> </w:t>
            </w:r>
            <w:proofErr w:type="spellStart"/>
            <w:r w:rsidRPr="002B2CDB">
              <w:rPr>
                <w:iCs/>
              </w:rPr>
              <w:t>vėliavėlių</w:t>
            </w:r>
            <w:proofErr w:type="spellEnd"/>
            <w:r w:rsidRPr="002B2CDB">
              <w:rPr>
                <w:iCs/>
              </w:rPr>
              <w:t xml:space="preserve"> </w:t>
            </w:r>
            <w:proofErr w:type="spellStart"/>
            <w:r w:rsidRPr="002B2CDB">
              <w:rPr>
                <w:iCs/>
              </w:rPr>
              <w:t>ir</w:t>
            </w:r>
            <w:proofErr w:type="spellEnd"/>
            <w:r w:rsidRPr="002B2CDB">
              <w:rPr>
                <w:iCs/>
              </w:rPr>
              <w:t xml:space="preserve"> 2</w:t>
            </w:r>
            <w:r w:rsidRPr="002B2CDB">
              <w:rPr>
                <w:iCs/>
              </w:rPr>
              <w:t xml:space="preserve"> </w:t>
            </w:r>
            <w:proofErr w:type="spellStart"/>
            <w:r w:rsidRPr="002B2CDB">
              <w:rPr>
                <w:iCs/>
              </w:rPr>
              <w:t>vnt</w:t>
            </w:r>
            <w:proofErr w:type="spellEnd"/>
            <w:r w:rsidRPr="002B2CDB">
              <w:rPr>
                <w:iCs/>
              </w:rPr>
              <w:t>.</w:t>
            </w:r>
            <w:r w:rsidRPr="002B2CDB">
              <w:rPr>
                <w:iCs/>
              </w:rPr>
              <w:t xml:space="preserve"> </w:t>
            </w:r>
            <w:proofErr w:type="spellStart"/>
            <w:proofErr w:type="gramStart"/>
            <w:r w:rsidRPr="002B2CDB">
              <w:rPr>
                <w:iCs/>
              </w:rPr>
              <w:t>atraminių</w:t>
            </w:r>
            <w:proofErr w:type="spellEnd"/>
            <w:proofErr w:type="gramEnd"/>
            <w:r w:rsidRPr="002B2CDB">
              <w:rPr>
                <w:iCs/>
              </w:rPr>
              <w:t xml:space="preserve"> </w:t>
            </w:r>
            <w:proofErr w:type="spellStart"/>
            <w:r w:rsidRPr="002B2CDB">
              <w:rPr>
                <w:iCs/>
              </w:rPr>
              <w:t>ratukų</w:t>
            </w:r>
            <w:proofErr w:type="spellEnd"/>
            <w:r w:rsidRPr="002B2CDB">
              <w:rPr>
                <w:iCs/>
              </w:rPr>
              <w:t xml:space="preserve">. </w:t>
            </w:r>
          </w:p>
        </w:tc>
      </w:tr>
      <w:tr w:rsidR="005A1D5F" w:rsidRPr="002F5EB6" w14:paraId="27A178D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103B506" w14:textId="006FB000" w:rsidR="005A1D5F" w:rsidRPr="0090215A" w:rsidRDefault="005A1D5F" w:rsidP="00E178CE">
            <w:pPr>
              <w:snapToGrid w:val="0"/>
              <w:jc w:val="center"/>
            </w:pPr>
            <w:r>
              <w:t>14.13.</w:t>
            </w:r>
          </w:p>
        </w:tc>
        <w:tc>
          <w:tcPr>
            <w:tcW w:w="4819" w:type="dxa"/>
            <w:tcBorders>
              <w:top w:val="single" w:sz="4" w:space="0" w:color="000000"/>
              <w:left w:val="single" w:sz="4" w:space="0" w:color="000000"/>
              <w:bottom w:val="single" w:sz="4" w:space="0" w:color="000000"/>
              <w:right w:val="single" w:sz="4" w:space="0" w:color="000000"/>
            </w:tcBorders>
          </w:tcPr>
          <w:p w14:paraId="26447542" w14:textId="148B7FA1" w:rsidR="005A1D5F" w:rsidRPr="00DF7731" w:rsidRDefault="005A1D5F" w:rsidP="00F23784">
            <w:pPr>
              <w:tabs>
                <w:tab w:val="left" w:pos="3402"/>
                <w:tab w:val="left" w:pos="6804"/>
              </w:tabs>
              <w:rPr>
                <w:rStyle w:val="FontStyle12"/>
                <w:rFonts w:ascii="Times New Roman" w:hAnsi="Times New Roman" w:cs="Times New Roman"/>
                <w:sz w:val="24"/>
                <w:szCs w:val="24"/>
              </w:rPr>
            </w:pPr>
            <w:r w:rsidRPr="00DF7731">
              <w:rPr>
                <w:u w:val="single"/>
              </w:rPr>
              <w:t>Valstybinio numerio laikiklis</w:t>
            </w:r>
            <w:r w:rsidRPr="00DF7731">
              <w:t>. Valstybinio numerio ženklo laikiklis sumontuotas ant galinės apsaugos. Valstybinio numerio ženklo laikiklis turi apšvietimą atitinkanti reikalavimus.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B5322CB" w14:textId="504DE4F1" w:rsidR="005A1D5F" w:rsidRPr="002B2CDB" w:rsidRDefault="002B2CDB" w:rsidP="00E178CE">
            <w:pPr>
              <w:snapToGrid w:val="0"/>
              <w:jc w:val="center"/>
            </w:pPr>
            <w:r w:rsidRPr="002B2CDB">
              <w:t>TAIP</w:t>
            </w:r>
          </w:p>
        </w:tc>
      </w:tr>
      <w:tr w:rsidR="005A1D5F" w:rsidRPr="002B2CDB" w14:paraId="3F069C33" w14:textId="77777777" w:rsidTr="00567645">
        <w:trPr>
          <w:gridAfter w:val="1"/>
          <w:wAfter w:w="6" w:type="dxa"/>
          <w:jc w:val="center"/>
        </w:trPr>
        <w:tc>
          <w:tcPr>
            <w:tcW w:w="846" w:type="dxa"/>
            <w:tcBorders>
              <w:top w:val="single" w:sz="4" w:space="0" w:color="000000"/>
              <w:left w:val="single" w:sz="4" w:space="0" w:color="000000"/>
              <w:bottom w:val="single" w:sz="4" w:space="0" w:color="000000"/>
              <w:right w:val="single" w:sz="4" w:space="0" w:color="000000"/>
            </w:tcBorders>
          </w:tcPr>
          <w:p w14:paraId="78A691D8" w14:textId="4C495502" w:rsidR="005A1D5F" w:rsidRPr="0090215A" w:rsidRDefault="005A1D5F" w:rsidP="00E178CE">
            <w:pPr>
              <w:snapToGrid w:val="0"/>
              <w:jc w:val="center"/>
            </w:pPr>
            <w:r>
              <w:t>15.</w:t>
            </w:r>
          </w:p>
        </w:tc>
        <w:tc>
          <w:tcPr>
            <w:tcW w:w="4819" w:type="dxa"/>
            <w:tcBorders>
              <w:top w:val="single" w:sz="4" w:space="0" w:color="000000"/>
              <w:left w:val="single" w:sz="4" w:space="0" w:color="000000"/>
              <w:bottom w:val="single" w:sz="4" w:space="0" w:color="000000"/>
              <w:right w:val="single" w:sz="4" w:space="0" w:color="000000"/>
            </w:tcBorders>
          </w:tcPr>
          <w:p w14:paraId="14A86C14" w14:textId="77777777" w:rsidR="005A1D5F" w:rsidRPr="00DF7731" w:rsidRDefault="005A1D5F" w:rsidP="00DF7731">
            <w:pPr>
              <w:snapToGrid w:val="0"/>
              <w:rPr>
                <w:b/>
              </w:rPr>
            </w:pPr>
            <w:r w:rsidRPr="00DF7731">
              <w:rPr>
                <w:b/>
              </w:rPr>
              <w:t>Kita</w:t>
            </w:r>
          </w:p>
        </w:tc>
        <w:tc>
          <w:tcPr>
            <w:tcW w:w="2694" w:type="dxa"/>
            <w:tcBorders>
              <w:top w:val="single" w:sz="4" w:space="0" w:color="000000"/>
              <w:left w:val="single" w:sz="4" w:space="0" w:color="000000"/>
              <w:bottom w:val="single" w:sz="4" w:space="0" w:color="000000"/>
              <w:right w:val="single" w:sz="4" w:space="0" w:color="000000"/>
            </w:tcBorders>
            <w:vAlign w:val="center"/>
          </w:tcPr>
          <w:p w14:paraId="1C46F6B0" w14:textId="77777777" w:rsidR="005A1D5F" w:rsidRPr="002B2CDB" w:rsidRDefault="005A1D5F" w:rsidP="00DF7731">
            <w:pPr>
              <w:snapToGrid w:val="0"/>
              <w:rPr>
                <w:b/>
              </w:rPr>
            </w:pPr>
          </w:p>
        </w:tc>
      </w:tr>
      <w:tr w:rsidR="005A1D5F" w:rsidRPr="002F5EB6" w14:paraId="587B2A0C"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BA335AD" w14:textId="5EBB1F3D" w:rsidR="005A1D5F" w:rsidRPr="0090215A" w:rsidRDefault="005A1D5F" w:rsidP="00DF7731">
            <w:pPr>
              <w:snapToGrid w:val="0"/>
              <w:jc w:val="center"/>
            </w:pPr>
            <w:r>
              <w:t>15.1.</w:t>
            </w:r>
          </w:p>
        </w:tc>
        <w:tc>
          <w:tcPr>
            <w:tcW w:w="4819" w:type="dxa"/>
            <w:tcBorders>
              <w:top w:val="single" w:sz="4" w:space="0" w:color="000000"/>
              <w:left w:val="single" w:sz="4" w:space="0" w:color="000000"/>
              <w:bottom w:val="single" w:sz="4" w:space="0" w:color="000000"/>
              <w:right w:val="single" w:sz="4" w:space="0" w:color="000000"/>
            </w:tcBorders>
          </w:tcPr>
          <w:p w14:paraId="3F4F364B" w14:textId="59154D80" w:rsidR="005A1D5F" w:rsidRPr="00DF7731" w:rsidRDefault="005A1D5F" w:rsidP="00DF7731">
            <w:pPr>
              <w:tabs>
                <w:tab w:val="left" w:pos="5702"/>
              </w:tabs>
              <w:ind w:right="132"/>
              <w:rPr>
                <w:rStyle w:val="FontStyle12"/>
                <w:rFonts w:ascii="Times New Roman" w:hAnsi="Times New Roman" w:cs="Times New Roman"/>
                <w:sz w:val="24"/>
                <w:szCs w:val="24"/>
              </w:rPr>
            </w:pPr>
            <w:r w:rsidRPr="00DF7731">
              <w:rPr>
                <w:u w:val="single"/>
              </w:rPr>
              <w:t>Įrankių dėžė  arba dėklas su reikalingų raktų komplektu.</w:t>
            </w:r>
            <w:r w:rsidRPr="00DF7731">
              <w:t xml:space="preserve"> Turi būti. Sunkvežimis papildomai komplektuojamas su manometru ir su padangų pripūtimo žarna, ne trumpesne kaip 20 metrų.</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CE2AC3E" w14:textId="7ADEBAA9" w:rsidR="005A1D5F" w:rsidRPr="002B2CDB" w:rsidRDefault="002B2CDB" w:rsidP="002B2CDB">
            <w:pPr>
              <w:pStyle w:val="Default"/>
              <w:jc w:val="center"/>
            </w:pPr>
            <w:proofErr w:type="spellStart"/>
            <w:r w:rsidRPr="002B2CDB">
              <w:rPr>
                <w:iCs/>
              </w:rPr>
              <w:t>Dėklas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reikalingų</w:t>
            </w:r>
            <w:proofErr w:type="spellEnd"/>
            <w:r w:rsidRPr="002B2CDB">
              <w:rPr>
                <w:iCs/>
              </w:rPr>
              <w:t xml:space="preserve"> </w:t>
            </w:r>
            <w:proofErr w:type="spellStart"/>
            <w:r w:rsidRPr="002B2CDB">
              <w:rPr>
                <w:iCs/>
              </w:rPr>
              <w:t>raktų</w:t>
            </w:r>
            <w:proofErr w:type="spellEnd"/>
            <w:r w:rsidRPr="002B2CDB">
              <w:rPr>
                <w:iCs/>
              </w:rPr>
              <w:t xml:space="preserve"> </w:t>
            </w:r>
            <w:proofErr w:type="spellStart"/>
            <w:r w:rsidRPr="002B2CDB">
              <w:rPr>
                <w:iCs/>
              </w:rPr>
              <w:t>komplektu</w:t>
            </w:r>
            <w:proofErr w:type="spellEnd"/>
            <w:r w:rsidRPr="002B2CDB">
              <w:rPr>
                <w:iCs/>
              </w:rPr>
              <w:t xml:space="preserve">. </w:t>
            </w:r>
            <w:proofErr w:type="spellStart"/>
            <w:r w:rsidRPr="002B2CDB">
              <w:rPr>
                <w:iCs/>
              </w:rPr>
              <w:t>Sunkvežimis</w:t>
            </w:r>
            <w:proofErr w:type="spellEnd"/>
            <w:r w:rsidRPr="002B2CDB">
              <w:rPr>
                <w:iCs/>
              </w:rPr>
              <w:t xml:space="preserve"> </w:t>
            </w:r>
            <w:proofErr w:type="spellStart"/>
            <w:r w:rsidRPr="002B2CDB">
              <w:rPr>
                <w:iCs/>
              </w:rPr>
              <w:t>papildomai</w:t>
            </w:r>
            <w:proofErr w:type="spellEnd"/>
            <w:r w:rsidRPr="002B2CDB">
              <w:rPr>
                <w:iCs/>
              </w:rPr>
              <w:t xml:space="preserve"> </w:t>
            </w:r>
            <w:proofErr w:type="spellStart"/>
            <w:r w:rsidRPr="002B2CDB">
              <w:rPr>
                <w:iCs/>
              </w:rPr>
              <w:t>komplektuojamas</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manometru</w:t>
            </w:r>
            <w:proofErr w:type="spellEnd"/>
            <w:r w:rsidRPr="002B2CDB">
              <w:rPr>
                <w:iCs/>
              </w:rPr>
              <w:t xml:space="preserve"> </w:t>
            </w:r>
            <w:proofErr w:type="spellStart"/>
            <w:r w:rsidRPr="002B2CDB">
              <w:rPr>
                <w:iCs/>
              </w:rPr>
              <w:t>ir</w:t>
            </w:r>
            <w:proofErr w:type="spellEnd"/>
            <w:r w:rsidRPr="002B2CDB">
              <w:rPr>
                <w:iCs/>
              </w:rPr>
              <w:t xml:space="preserve"> </w:t>
            </w:r>
            <w:proofErr w:type="spellStart"/>
            <w:r w:rsidRPr="002B2CDB">
              <w:rPr>
                <w:iCs/>
              </w:rPr>
              <w:t>su</w:t>
            </w:r>
            <w:proofErr w:type="spellEnd"/>
            <w:r w:rsidRPr="002B2CDB">
              <w:rPr>
                <w:iCs/>
              </w:rPr>
              <w:t xml:space="preserve"> </w:t>
            </w:r>
            <w:proofErr w:type="spellStart"/>
            <w:r w:rsidRPr="002B2CDB">
              <w:rPr>
                <w:iCs/>
              </w:rPr>
              <w:t>padangų</w:t>
            </w:r>
            <w:proofErr w:type="spellEnd"/>
            <w:r w:rsidRPr="002B2CDB">
              <w:rPr>
                <w:iCs/>
              </w:rPr>
              <w:t xml:space="preserve"> </w:t>
            </w:r>
            <w:proofErr w:type="spellStart"/>
            <w:r w:rsidRPr="002B2CDB">
              <w:rPr>
                <w:iCs/>
              </w:rPr>
              <w:t>pripūtimo</w:t>
            </w:r>
            <w:proofErr w:type="spellEnd"/>
            <w:r w:rsidRPr="002B2CDB">
              <w:rPr>
                <w:iCs/>
              </w:rPr>
              <w:t xml:space="preserve"> </w:t>
            </w:r>
            <w:proofErr w:type="spellStart"/>
            <w:r w:rsidRPr="002B2CDB">
              <w:rPr>
                <w:iCs/>
              </w:rPr>
              <w:t>žarna</w:t>
            </w:r>
            <w:proofErr w:type="spellEnd"/>
            <w:r w:rsidRPr="002B2CDB">
              <w:rPr>
                <w:iCs/>
              </w:rPr>
              <w:t xml:space="preserve">, 20 </w:t>
            </w:r>
            <w:proofErr w:type="spellStart"/>
            <w:r w:rsidRPr="002B2CDB">
              <w:rPr>
                <w:iCs/>
              </w:rPr>
              <w:t>metrų</w:t>
            </w:r>
            <w:proofErr w:type="spellEnd"/>
            <w:r w:rsidRPr="002B2CDB">
              <w:rPr>
                <w:iCs/>
              </w:rPr>
              <w:t>.</w:t>
            </w:r>
          </w:p>
        </w:tc>
      </w:tr>
      <w:tr w:rsidR="005A1D5F" w:rsidRPr="002F5EB6" w14:paraId="6CD1F4A7"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808FD2F" w14:textId="0C35D18C" w:rsidR="005A1D5F" w:rsidRPr="0090215A" w:rsidRDefault="005A1D5F" w:rsidP="00DF7731">
            <w:pPr>
              <w:snapToGrid w:val="0"/>
              <w:jc w:val="center"/>
            </w:pPr>
            <w:r>
              <w:t>15.2.</w:t>
            </w:r>
          </w:p>
        </w:tc>
        <w:tc>
          <w:tcPr>
            <w:tcW w:w="4819" w:type="dxa"/>
            <w:tcBorders>
              <w:top w:val="single" w:sz="4" w:space="0" w:color="000000"/>
              <w:left w:val="single" w:sz="4" w:space="0" w:color="000000"/>
              <w:bottom w:val="single" w:sz="4" w:space="0" w:color="000000"/>
              <w:right w:val="single" w:sz="4" w:space="0" w:color="000000"/>
            </w:tcBorders>
          </w:tcPr>
          <w:p w14:paraId="5BE599FD" w14:textId="774EED9E" w:rsidR="005A1D5F" w:rsidRPr="00DF7731" w:rsidRDefault="005A1D5F" w:rsidP="00DF7731">
            <w:pPr>
              <w:tabs>
                <w:tab w:val="left" w:pos="3402"/>
                <w:tab w:val="left" w:pos="6804"/>
              </w:tabs>
              <w:rPr>
                <w:rStyle w:val="FontStyle12"/>
                <w:rFonts w:ascii="Times New Roman" w:hAnsi="Times New Roman" w:cs="Times New Roman"/>
                <w:sz w:val="24"/>
                <w:szCs w:val="24"/>
                <w:u w:val="single"/>
              </w:rPr>
            </w:pPr>
            <w:r w:rsidRPr="00DF7731">
              <w:rPr>
                <w:u w:val="single"/>
              </w:rPr>
              <w:t>Vaistinėlė, avarinis ženklas, gesintuvas ir  šviesą atspindinti liemenė</w:t>
            </w:r>
            <w:r w:rsidRPr="00DF7731">
              <w:t>. Turi būti</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251554E" w14:textId="1F437E15" w:rsidR="005A1D5F" w:rsidRPr="002B2CDB" w:rsidRDefault="002B2CDB" w:rsidP="00DF7731">
            <w:pPr>
              <w:snapToGrid w:val="0"/>
              <w:jc w:val="center"/>
            </w:pPr>
            <w:r w:rsidRPr="002B2CDB">
              <w:t>TAIP</w:t>
            </w:r>
          </w:p>
        </w:tc>
      </w:tr>
      <w:tr w:rsidR="005A1D5F" w:rsidRPr="002F5EB6" w14:paraId="2058E8FE"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7DCA464F" w14:textId="7F9EC5C4" w:rsidR="005A1D5F" w:rsidRPr="0090215A" w:rsidRDefault="005A1D5F" w:rsidP="00DF7731">
            <w:pPr>
              <w:snapToGrid w:val="0"/>
              <w:jc w:val="center"/>
            </w:pPr>
            <w:r>
              <w:t>15.3.</w:t>
            </w:r>
          </w:p>
        </w:tc>
        <w:tc>
          <w:tcPr>
            <w:tcW w:w="4819" w:type="dxa"/>
            <w:tcBorders>
              <w:top w:val="single" w:sz="4" w:space="0" w:color="000000"/>
              <w:left w:val="single" w:sz="4" w:space="0" w:color="000000"/>
              <w:bottom w:val="single" w:sz="4" w:space="0" w:color="000000"/>
              <w:right w:val="single" w:sz="4" w:space="0" w:color="000000"/>
            </w:tcBorders>
          </w:tcPr>
          <w:p w14:paraId="53F83444" w14:textId="109708E7" w:rsidR="005A1D5F" w:rsidRPr="00DF7731" w:rsidRDefault="005A1D5F" w:rsidP="00DF7731">
            <w:pPr>
              <w:tabs>
                <w:tab w:val="left" w:pos="3402"/>
                <w:tab w:val="left" w:pos="6804"/>
              </w:tabs>
              <w:rPr>
                <w:rStyle w:val="FontStyle12"/>
                <w:rFonts w:ascii="Times New Roman" w:hAnsi="Times New Roman" w:cs="Times New Roman"/>
                <w:sz w:val="24"/>
                <w:szCs w:val="24"/>
              </w:rPr>
            </w:pPr>
            <w:r w:rsidRPr="00DF7731">
              <w:rPr>
                <w:u w:val="single"/>
              </w:rPr>
              <w:t>Dokumentacija</w:t>
            </w:r>
            <w:r w:rsidRPr="00DF7731">
              <w:t>. Automobilio eksploatavimo ir saugaus darbo instrukcijos, ne vėliau nei prekės perdavimo dieną.</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3FA005F" w14:textId="3A023F64" w:rsidR="005A1D5F" w:rsidRPr="002B2CDB" w:rsidRDefault="002B2CDB" w:rsidP="00DF7731">
            <w:pPr>
              <w:snapToGrid w:val="0"/>
              <w:jc w:val="center"/>
            </w:pPr>
            <w:r w:rsidRPr="002B2CDB">
              <w:t>TAIP</w:t>
            </w:r>
          </w:p>
        </w:tc>
      </w:tr>
      <w:tr w:rsidR="005A1D5F" w:rsidRPr="002F5EB6" w14:paraId="4F206782"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0DEF0C94" w14:textId="3A373886" w:rsidR="005A1D5F" w:rsidRPr="0090215A" w:rsidRDefault="005A1D5F" w:rsidP="00DF7731">
            <w:pPr>
              <w:snapToGrid w:val="0"/>
              <w:jc w:val="center"/>
            </w:pPr>
            <w:r>
              <w:t>15.4.</w:t>
            </w:r>
          </w:p>
        </w:tc>
        <w:tc>
          <w:tcPr>
            <w:tcW w:w="4819" w:type="dxa"/>
            <w:tcBorders>
              <w:top w:val="single" w:sz="4" w:space="0" w:color="000000"/>
              <w:left w:val="single" w:sz="4" w:space="0" w:color="000000"/>
              <w:bottom w:val="single" w:sz="4" w:space="0" w:color="000000"/>
              <w:right w:val="single" w:sz="4" w:space="0" w:color="000000"/>
            </w:tcBorders>
          </w:tcPr>
          <w:p w14:paraId="26C23500" w14:textId="7335EB26" w:rsidR="005A1D5F" w:rsidRPr="00DF7731" w:rsidRDefault="005A1D5F" w:rsidP="00DF7731">
            <w:pPr>
              <w:tabs>
                <w:tab w:val="left" w:pos="3402"/>
                <w:tab w:val="left" w:pos="6804"/>
              </w:tabs>
              <w:rPr>
                <w:rStyle w:val="FontStyle12"/>
                <w:rFonts w:ascii="Times New Roman" w:hAnsi="Times New Roman" w:cs="Times New Roman"/>
                <w:sz w:val="24"/>
                <w:szCs w:val="24"/>
              </w:rPr>
            </w:pPr>
            <w:r w:rsidRPr="00DF7731">
              <w:rPr>
                <w:u w:val="single"/>
              </w:rPr>
              <w:t>Garantija automobiliui</w:t>
            </w:r>
            <w:r w:rsidRPr="00DF7731">
              <w:t>. Ne mažiau kaip 24 mėnesių be ridos apribojimų, atliekant darbus ne vėliau kaip per 48 val. po paraiškos pateikimo.</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0378136D" w14:textId="5F4AD7F5" w:rsidR="005A1D5F" w:rsidRPr="002B2CDB" w:rsidRDefault="002B2CDB" w:rsidP="002B2CDB">
            <w:pPr>
              <w:pStyle w:val="Default"/>
              <w:jc w:val="center"/>
            </w:pPr>
            <w:r w:rsidRPr="002B2CDB">
              <w:rPr>
                <w:iCs/>
              </w:rPr>
              <w:t xml:space="preserve">24 </w:t>
            </w:r>
            <w:proofErr w:type="spellStart"/>
            <w:r w:rsidRPr="002B2CDB">
              <w:rPr>
                <w:iCs/>
              </w:rPr>
              <w:t>mėnesių</w:t>
            </w:r>
            <w:proofErr w:type="spellEnd"/>
            <w:r w:rsidRPr="002B2CDB">
              <w:rPr>
                <w:iCs/>
              </w:rPr>
              <w:t xml:space="preserve"> be </w:t>
            </w:r>
            <w:proofErr w:type="spellStart"/>
            <w:r w:rsidRPr="002B2CDB">
              <w:rPr>
                <w:iCs/>
              </w:rPr>
              <w:t>ridos</w:t>
            </w:r>
            <w:proofErr w:type="spellEnd"/>
            <w:r w:rsidRPr="002B2CDB">
              <w:rPr>
                <w:iCs/>
              </w:rPr>
              <w:t xml:space="preserve"> </w:t>
            </w:r>
            <w:proofErr w:type="spellStart"/>
            <w:r w:rsidRPr="002B2CDB">
              <w:rPr>
                <w:iCs/>
              </w:rPr>
              <w:t>apribojimų</w:t>
            </w:r>
            <w:proofErr w:type="spellEnd"/>
            <w:r w:rsidRPr="002B2CDB">
              <w:rPr>
                <w:iCs/>
              </w:rPr>
              <w:t xml:space="preserve">, </w:t>
            </w:r>
            <w:proofErr w:type="spellStart"/>
            <w:r w:rsidRPr="002B2CDB">
              <w:rPr>
                <w:iCs/>
              </w:rPr>
              <w:t>atliekant</w:t>
            </w:r>
            <w:proofErr w:type="spellEnd"/>
            <w:r w:rsidRPr="002B2CDB">
              <w:rPr>
                <w:iCs/>
              </w:rPr>
              <w:t xml:space="preserve"> </w:t>
            </w:r>
            <w:proofErr w:type="spellStart"/>
            <w:r w:rsidRPr="002B2CDB">
              <w:rPr>
                <w:iCs/>
              </w:rPr>
              <w:t>darbus</w:t>
            </w:r>
            <w:proofErr w:type="spellEnd"/>
            <w:r w:rsidRPr="002B2CDB">
              <w:rPr>
                <w:iCs/>
              </w:rPr>
              <w:t xml:space="preserve"> ne </w:t>
            </w:r>
            <w:proofErr w:type="spellStart"/>
            <w:r w:rsidRPr="002B2CDB">
              <w:rPr>
                <w:iCs/>
              </w:rPr>
              <w:t>vėliau</w:t>
            </w:r>
            <w:proofErr w:type="spellEnd"/>
            <w:r w:rsidRPr="002B2CDB">
              <w:rPr>
                <w:iCs/>
              </w:rPr>
              <w:t xml:space="preserve"> </w:t>
            </w:r>
            <w:proofErr w:type="spellStart"/>
            <w:r w:rsidRPr="002B2CDB">
              <w:rPr>
                <w:iCs/>
              </w:rPr>
              <w:t>kaip</w:t>
            </w:r>
            <w:proofErr w:type="spellEnd"/>
            <w:r w:rsidRPr="002B2CDB">
              <w:rPr>
                <w:iCs/>
              </w:rPr>
              <w:t xml:space="preserve"> per 48 val. </w:t>
            </w:r>
            <w:proofErr w:type="spellStart"/>
            <w:r w:rsidRPr="002B2CDB">
              <w:rPr>
                <w:iCs/>
              </w:rPr>
              <w:t>po</w:t>
            </w:r>
            <w:proofErr w:type="spellEnd"/>
            <w:r w:rsidRPr="002B2CDB">
              <w:rPr>
                <w:iCs/>
              </w:rPr>
              <w:t xml:space="preserve"> </w:t>
            </w:r>
            <w:proofErr w:type="spellStart"/>
            <w:r w:rsidRPr="002B2CDB">
              <w:rPr>
                <w:iCs/>
              </w:rPr>
              <w:t>paraiškos</w:t>
            </w:r>
            <w:proofErr w:type="spellEnd"/>
            <w:r w:rsidRPr="002B2CDB">
              <w:rPr>
                <w:iCs/>
              </w:rPr>
              <w:t xml:space="preserve"> </w:t>
            </w:r>
            <w:proofErr w:type="spellStart"/>
            <w:r w:rsidRPr="002B2CDB">
              <w:rPr>
                <w:iCs/>
              </w:rPr>
              <w:t>pateikimo</w:t>
            </w:r>
            <w:proofErr w:type="spellEnd"/>
            <w:r w:rsidRPr="002B2CDB">
              <w:rPr>
                <w:iCs/>
              </w:rPr>
              <w:t xml:space="preserve">. </w:t>
            </w:r>
          </w:p>
        </w:tc>
      </w:tr>
      <w:tr w:rsidR="005A1D5F" w:rsidRPr="002F5EB6" w14:paraId="0682DAA9" w14:textId="77777777" w:rsidTr="00567645">
        <w:trPr>
          <w:jc w:val="center"/>
        </w:trPr>
        <w:tc>
          <w:tcPr>
            <w:tcW w:w="846" w:type="dxa"/>
            <w:tcBorders>
              <w:top w:val="single" w:sz="4" w:space="0" w:color="000000"/>
              <w:left w:val="single" w:sz="4" w:space="0" w:color="000000"/>
              <w:bottom w:val="single" w:sz="4" w:space="0" w:color="000000"/>
              <w:right w:val="single" w:sz="4" w:space="0" w:color="000000"/>
            </w:tcBorders>
          </w:tcPr>
          <w:p w14:paraId="292FB5BA" w14:textId="79963599" w:rsidR="005A1D5F" w:rsidRPr="0090215A" w:rsidRDefault="005A1D5F" w:rsidP="00DF7731">
            <w:pPr>
              <w:snapToGrid w:val="0"/>
              <w:jc w:val="center"/>
            </w:pPr>
            <w:r>
              <w:t>15.5.</w:t>
            </w:r>
          </w:p>
        </w:tc>
        <w:tc>
          <w:tcPr>
            <w:tcW w:w="4819" w:type="dxa"/>
            <w:tcBorders>
              <w:top w:val="single" w:sz="4" w:space="0" w:color="000000"/>
              <w:left w:val="single" w:sz="4" w:space="0" w:color="000000"/>
              <w:bottom w:val="single" w:sz="4" w:space="0" w:color="000000"/>
              <w:right w:val="single" w:sz="4" w:space="0" w:color="000000"/>
            </w:tcBorders>
          </w:tcPr>
          <w:p w14:paraId="265B6FB2" w14:textId="47A086FE" w:rsidR="005A1D5F" w:rsidRPr="00DF7731" w:rsidRDefault="005A1D5F" w:rsidP="00DF7731">
            <w:pPr>
              <w:tabs>
                <w:tab w:val="left" w:pos="3402"/>
                <w:tab w:val="left" w:pos="6804"/>
              </w:tabs>
              <w:rPr>
                <w:rStyle w:val="FontStyle12"/>
                <w:rFonts w:ascii="Times New Roman" w:hAnsi="Times New Roman" w:cs="Times New Roman"/>
                <w:sz w:val="24"/>
                <w:szCs w:val="24"/>
              </w:rPr>
            </w:pPr>
            <w:r w:rsidRPr="00DF7731">
              <w:rPr>
                <w:u w:val="single"/>
              </w:rPr>
              <w:t>Hidraulinis keltuvas rato pakeitimui</w:t>
            </w:r>
            <w:r w:rsidRPr="00DF7731">
              <w:t>. Ne mažiau 10 t keliamosios galios.</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CD8D250" w14:textId="49205CC1" w:rsidR="005A1D5F" w:rsidRPr="002B2CDB" w:rsidRDefault="002B2CDB" w:rsidP="002B2CDB">
            <w:pPr>
              <w:pStyle w:val="Default"/>
              <w:jc w:val="center"/>
            </w:pPr>
            <w:r w:rsidRPr="002B2CDB">
              <w:rPr>
                <w:iCs/>
              </w:rPr>
              <w:t xml:space="preserve">10 t </w:t>
            </w:r>
            <w:proofErr w:type="spellStart"/>
            <w:r w:rsidRPr="002B2CDB">
              <w:rPr>
                <w:iCs/>
              </w:rPr>
              <w:t>keliamosios</w:t>
            </w:r>
            <w:proofErr w:type="spellEnd"/>
            <w:r w:rsidRPr="002B2CDB">
              <w:rPr>
                <w:iCs/>
              </w:rPr>
              <w:t xml:space="preserve"> </w:t>
            </w:r>
            <w:proofErr w:type="spellStart"/>
            <w:r w:rsidRPr="002B2CDB">
              <w:rPr>
                <w:iCs/>
              </w:rPr>
              <w:t>galios</w:t>
            </w:r>
            <w:proofErr w:type="spellEnd"/>
            <w:r w:rsidRPr="002B2CDB">
              <w:rPr>
                <w:iCs/>
              </w:rPr>
              <w:t xml:space="preserve"> </w:t>
            </w:r>
          </w:p>
        </w:tc>
      </w:tr>
    </w:tbl>
    <w:p w14:paraId="35B50B33" w14:textId="77777777" w:rsidR="00DF7731" w:rsidRDefault="00DF7731" w:rsidP="00132486">
      <w:pPr>
        <w:tabs>
          <w:tab w:val="left" w:pos="851"/>
        </w:tabs>
        <w:suppressAutoHyphens/>
        <w:jc w:val="both"/>
      </w:pPr>
    </w:p>
    <w:p w14:paraId="537E161B" w14:textId="77777777" w:rsidR="00BC3433" w:rsidRPr="00A60936" w:rsidRDefault="00BC3433" w:rsidP="00BC3433">
      <w:pPr>
        <w:tabs>
          <w:tab w:val="left" w:pos="851"/>
        </w:tabs>
        <w:suppressAutoHyphens/>
        <w:jc w:val="both"/>
        <w:rPr>
          <w:lang w:val="en-US"/>
        </w:rPr>
      </w:pPr>
    </w:p>
    <w:sectPr w:rsidR="00BC3433" w:rsidRPr="00A60936" w:rsidSect="00844C50">
      <w:headerReference w:type="default" r:id="rId8"/>
      <w:type w:val="continuous"/>
      <w:pgSz w:w="11907" w:h="16840" w:code="9"/>
      <w:pgMar w:top="1134" w:right="567" w:bottom="851" w:left="1701" w:header="567" w:footer="958"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9ED8" w14:textId="77777777" w:rsidR="00C31C81" w:rsidRDefault="00C31C81" w:rsidP="000361D0">
      <w:r>
        <w:separator/>
      </w:r>
    </w:p>
  </w:endnote>
  <w:endnote w:type="continuationSeparator" w:id="0">
    <w:p w14:paraId="5405DCC8" w14:textId="77777777" w:rsidR="00C31C81" w:rsidRDefault="00C31C81" w:rsidP="0003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12B8" w14:textId="77777777" w:rsidR="00C31C81" w:rsidRDefault="00C31C81" w:rsidP="000361D0">
      <w:r>
        <w:separator/>
      </w:r>
    </w:p>
  </w:footnote>
  <w:footnote w:type="continuationSeparator" w:id="0">
    <w:p w14:paraId="18AEC036" w14:textId="77777777" w:rsidR="00C31C81" w:rsidRDefault="00C31C81" w:rsidP="0003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32A4" w14:textId="6270B0DF" w:rsidR="00D210AF" w:rsidRDefault="00D210AF">
    <w:pPr>
      <w:pStyle w:val="Header"/>
      <w:jc w:val="center"/>
    </w:pPr>
    <w:r>
      <w:fldChar w:fldCharType="begin"/>
    </w:r>
    <w:r>
      <w:instrText xml:space="preserve"> PAGE   \* MERGEFORMAT </w:instrText>
    </w:r>
    <w:r>
      <w:fldChar w:fldCharType="separate"/>
    </w:r>
    <w:r w:rsidR="00567645">
      <w:rPr>
        <w:noProof/>
      </w:rPr>
      <w:t>7</w:t>
    </w:r>
    <w:r>
      <w:rPr>
        <w:noProof/>
      </w:rPr>
      <w:fldChar w:fldCharType="end"/>
    </w:r>
  </w:p>
  <w:p w14:paraId="1A2D79AC" w14:textId="77777777" w:rsidR="00D210AF" w:rsidRDefault="00D21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644"/>
        </w:tabs>
        <w:ind w:left="644" w:hanging="360"/>
      </w:pPr>
    </w:lvl>
  </w:abstractNum>
  <w:abstractNum w:abstractNumId="1" w15:restartNumberingAfterBreak="0">
    <w:nsid w:val="006F59F8"/>
    <w:multiLevelType w:val="hybridMultilevel"/>
    <w:tmpl w:val="BA5E1D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0BE6232A"/>
    <w:multiLevelType w:val="hybridMultilevel"/>
    <w:tmpl w:val="96C6BB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2F464D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BC5D27"/>
    <w:multiLevelType w:val="hybridMultilevel"/>
    <w:tmpl w:val="D1A065A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4E6075F3"/>
    <w:multiLevelType w:val="hybridMultilevel"/>
    <w:tmpl w:val="51B4E50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6A5A3A4C"/>
    <w:multiLevelType w:val="multilevel"/>
    <w:tmpl w:val="8E246C40"/>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6"/>
  </w:num>
  <w:num w:numId="4">
    <w:abstractNumId w:val="4"/>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70"/>
    <w:rsid w:val="000019DC"/>
    <w:rsid w:val="000025F9"/>
    <w:rsid w:val="000061EA"/>
    <w:rsid w:val="000130C0"/>
    <w:rsid w:val="00020527"/>
    <w:rsid w:val="00020E39"/>
    <w:rsid w:val="00032F65"/>
    <w:rsid w:val="000361D0"/>
    <w:rsid w:val="00037069"/>
    <w:rsid w:val="00037BDC"/>
    <w:rsid w:val="00040C5D"/>
    <w:rsid w:val="00051400"/>
    <w:rsid w:val="00053754"/>
    <w:rsid w:val="00057D94"/>
    <w:rsid w:val="000606D6"/>
    <w:rsid w:val="00070071"/>
    <w:rsid w:val="0007008E"/>
    <w:rsid w:val="0007368F"/>
    <w:rsid w:val="000761C6"/>
    <w:rsid w:val="00084445"/>
    <w:rsid w:val="000909C8"/>
    <w:rsid w:val="00092842"/>
    <w:rsid w:val="00094486"/>
    <w:rsid w:val="000970B5"/>
    <w:rsid w:val="000A63AB"/>
    <w:rsid w:val="000A77CF"/>
    <w:rsid w:val="000B0AAD"/>
    <w:rsid w:val="000B5986"/>
    <w:rsid w:val="000B639C"/>
    <w:rsid w:val="000B7823"/>
    <w:rsid w:val="000C1B60"/>
    <w:rsid w:val="000C2222"/>
    <w:rsid w:val="000C476A"/>
    <w:rsid w:val="000E21C1"/>
    <w:rsid w:val="000E3944"/>
    <w:rsid w:val="0010047C"/>
    <w:rsid w:val="0011114D"/>
    <w:rsid w:val="00112AC7"/>
    <w:rsid w:val="001166D7"/>
    <w:rsid w:val="001177B8"/>
    <w:rsid w:val="00124F88"/>
    <w:rsid w:val="00126AB1"/>
    <w:rsid w:val="00130FE4"/>
    <w:rsid w:val="00132486"/>
    <w:rsid w:val="00136990"/>
    <w:rsid w:val="00140425"/>
    <w:rsid w:val="001421F8"/>
    <w:rsid w:val="00143AAA"/>
    <w:rsid w:val="001514A1"/>
    <w:rsid w:val="0015318E"/>
    <w:rsid w:val="00174162"/>
    <w:rsid w:val="001840BB"/>
    <w:rsid w:val="0018672E"/>
    <w:rsid w:val="00187588"/>
    <w:rsid w:val="001904D8"/>
    <w:rsid w:val="00192E24"/>
    <w:rsid w:val="001945D3"/>
    <w:rsid w:val="001A2418"/>
    <w:rsid w:val="001A3948"/>
    <w:rsid w:val="001A5B1F"/>
    <w:rsid w:val="001A68C6"/>
    <w:rsid w:val="001B0029"/>
    <w:rsid w:val="001B1840"/>
    <w:rsid w:val="001B2C59"/>
    <w:rsid w:val="001B6E70"/>
    <w:rsid w:val="001E36F8"/>
    <w:rsid w:val="001E45E5"/>
    <w:rsid w:val="001E510C"/>
    <w:rsid w:val="002010E8"/>
    <w:rsid w:val="00202A53"/>
    <w:rsid w:val="00210AB4"/>
    <w:rsid w:val="0021611D"/>
    <w:rsid w:val="00221DCF"/>
    <w:rsid w:val="002244FE"/>
    <w:rsid w:val="00224A98"/>
    <w:rsid w:val="00226C5B"/>
    <w:rsid w:val="00251DB6"/>
    <w:rsid w:val="00253446"/>
    <w:rsid w:val="00256669"/>
    <w:rsid w:val="002619A1"/>
    <w:rsid w:val="00261C82"/>
    <w:rsid w:val="002633A9"/>
    <w:rsid w:val="00267FF5"/>
    <w:rsid w:val="00285F12"/>
    <w:rsid w:val="002919B3"/>
    <w:rsid w:val="0029773F"/>
    <w:rsid w:val="002A17A2"/>
    <w:rsid w:val="002A7DE1"/>
    <w:rsid w:val="002B2CDB"/>
    <w:rsid w:val="002B3BAA"/>
    <w:rsid w:val="002C44BB"/>
    <w:rsid w:val="002D2856"/>
    <w:rsid w:val="002D6868"/>
    <w:rsid w:val="002F024C"/>
    <w:rsid w:val="002F1B54"/>
    <w:rsid w:val="002F5EB6"/>
    <w:rsid w:val="002F73C1"/>
    <w:rsid w:val="00300DD4"/>
    <w:rsid w:val="00302C85"/>
    <w:rsid w:val="00307B29"/>
    <w:rsid w:val="00316879"/>
    <w:rsid w:val="00324F33"/>
    <w:rsid w:val="003275A8"/>
    <w:rsid w:val="00333B1B"/>
    <w:rsid w:val="00342B7D"/>
    <w:rsid w:val="00352004"/>
    <w:rsid w:val="003526F0"/>
    <w:rsid w:val="00354102"/>
    <w:rsid w:val="00362F6B"/>
    <w:rsid w:val="003649E6"/>
    <w:rsid w:val="00364BA4"/>
    <w:rsid w:val="0037548D"/>
    <w:rsid w:val="0039356E"/>
    <w:rsid w:val="003A18D5"/>
    <w:rsid w:val="003A4B72"/>
    <w:rsid w:val="003A5336"/>
    <w:rsid w:val="003A5487"/>
    <w:rsid w:val="003B1839"/>
    <w:rsid w:val="003B23F8"/>
    <w:rsid w:val="003B7BEA"/>
    <w:rsid w:val="003C3CF9"/>
    <w:rsid w:val="003C7C7C"/>
    <w:rsid w:val="003D5DEF"/>
    <w:rsid w:val="003E4538"/>
    <w:rsid w:val="00404D2D"/>
    <w:rsid w:val="004101F9"/>
    <w:rsid w:val="0041079B"/>
    <w:rsid w:val="004122D1"/>
    <w:rsid w:val="00412572"/>
    <w:rsid w:val="00415957"/>
    <w:rsid w:val="00416BD6"/>
    <w:rsid w:val="00420AA3"/>
    <w:rsid w:val="00430769"/>
    <w:rsid w:val="00431326"/>
    <w:rsid w:val="004333D4"/>
    <w:rsid w:val="00443194"/>
    <w:rsid w:val="00446844"/>
    <w:rsid w:val="004600D0"/>
    <w:rsid w:val="00460D02"/>
    <w:rsid w:val="0046778D"/>
    <w:rsid w:val="0048428D"/>
    <w:rsid w:val="00491B26"/>
    <w:rsid w:val="00491B3B"/>
    <w:rsid w:val="004A4425"/>
    <w:rsid w:val="004A53F0"/>
    <w:rsid w:val="004A7B99"/>
    <w:rsid w:val="004B5D99"/>
    <w:rsid w:val="004C0BFB"/>
    <w:rsid w:val="004C6C1C"/>
    <w:rsid w:val="004D1082"/>
    <w:rsid w:val="004D3ABF"/>
    <w:rsid w:val="004D6C88"/>
    <w:rsid w:val="004E129B"/>
    <w:rsid w:val="004E4558"/>
    <w:rsid w:val="004F0B8C"/>
    <w:rsid w:val="00506743"/>
    <w:rsid w:val="00514D0F"/>
    <w:rsid w:val="0051507C"/>
    <w:rsid w:val="00515BAD"/>
    <w:rsid w:val="005179EE"/>
    <w:rsid w:val="0052007E"/>
    <w:rsid w:val="0052120E"/>
    <w:rsid w:val="00523127"/>
    <w:rsid w:val="00525BEE"/>
    <w:rsid w:val="005351BA"/>
    <w:rsid w:val="005451D8"/>
    <w:rsid w:val="00551F79"/>
    <w:rsid w:val="00552FE6"/>
    <w:rsid w:val="0055387C"/>
    <w:rsid w:val="00566FC2"/>
    <w:rsid w:val="00567645"/>
    <w:rsid w:val="0058099C"/>
    <w:rsid w:val="00581DA7"/>
    <w:rsid w:val="00582371"/>
    <w:rsid w:val="005867F3"/>
    <w:rsid w:val="00586F29"/>
    <w:rsid w:val="00592B5D"/>
    <w:rsid w:val="005A0648"/>
    <w:rsid w:val="005A1D5F"/>
    <w:rsid w:val="005A324D"/>
    <w:rsid w:val="005A52DE"/>
    <w:rsid w:val="005B2E87"/>
    <w:rsid w:val="005B6D8C"/>
    <w:rsid w:val="005D32AA"/>
    <w:rsid w:val="005D43F6"/>
    <w:rsid w:val="005D64E7"/>
    <w:rsid w:val="005E16D0"/>
    <w:rsid w:val="005E730B"/>
    <w:rsid w:val="005F0872"/>
    <w:rsid w:val="005F31CC"/>
    <w:rsid w:val="005F76C2"/>
    <w:rsid w:val="006010F3"/>
    <w:rsid w:val="0060286E"/>
    <w:rsid w:val="006054D0"/>
    <w:rsid w:val="00610DB9"/>
    <w:rsid w:val="0061435D"/>
    <w:rsid w:val="00622C03"/>
    <w:rsid w:val="0064338E"/>
    <w:rsid w:val="00645892"/>
    <w:rsid w:val="006462A6"/>
    <w:rsid w:val="00646B45"/>
    <w:rsid w:val="006530E9"/>
    <w:rsid w:val="006544E4"/>
    <w:rsid w:val="00656C6E"/>
    <w:rsid w:val="00666311"/>
    <w:rsid w:val="00667434"/>
    <w:rsid w:val="00670DC1"/>
    <w:rsid w:val="00676DE9"/>
    <w:rsid w:val="00683A43"/>
    <w:rsid w:val="00687FE6"/>
    <w:rsid w:val="00690841"/>
    <w:rsid w:val="00695DB1"/>
    <w:rsid w:val="006A3966"/>
    <w:rsid w:val="006A4860"/>
    <w:rsid w:val="006C4319"/>
    <w:rsid w:val="006C5516"/>
    <w:rsid w:val="006D66C8"/>
    <w:rsid w:val="006E38CB"/>
    <w:rsid w:val="006F0F69"/>
    <w:rsid w:val="006F27C0"/>
    <w:rsid w:val="006F6252"/>
    <w:rsid w:val="00701EB8"/>
    <w:rsid w:val="00712F87"/>
    <w:rsid w:val="00715BD7"/>
    <w:rsid w:val="00715D55"/>
    <w:rsid w:val="00717AED"/>
    <w:rsid w:val="007222C1"/>
    <w:rsid w:val="007304F9"/>
    <w:rsid w:val="00730FC6"/>
    <w:rsid w:val="00731BF3"/>
    <w:rsid w:val="00732995"/>
    <w:rsid w:val="0073538D"/>
    <w:rsid w:val="00760986"/>
    <w:rsid w:val="007623FB"/>
    <w:rsid w:val="00770C7A"/>
    <w:rsid w:val="00786D6D"/>
    <w:rsid w:val="007905AD"/>
    <w:rsid w:val="007A6001"/>
    <w:rsid w:val="007B74B0"/>
    <w:rsid w:val="007D1F66"/>
    <w:rsid w:val="007D2BFA"/>
    <w:rsid w:val="007D7058"/>
    <w:rsid w:val="007D72AE"/>
    <w:rsid w:val="007D7375"/>
    <w:rsid w:val="007E050A"/>
    <w:rsid w:val="007E4F65"/>
    <w:rsid w:val="007E63BB"/>
    <w:rsid w:val="007E691E"/>
    <w:rsid w:val="007F0D63"/>
    <w:rsid w:val="007F2C62"/>
    <w:rsid w:val="007F4714"/>
    <w:rsid w:val="007F5DA5"/>
    <w:rsid w:val="00811667"/>
    <w:rsid w:val="00814662"/>
    <w:rsid w:val="00815A07"/>
    <w:rsid w:val="00820B05"/>
    <w:rsid w:val="00822556"/>
    <w:rsid w:val="008232BA"/>
    <w:rsid w:val="00833F62"/>
    <w:rsid w:val="008346D3"/>
    <w:rsid w:val="00834C15"/>
    <w:rsid w:val="008401C5"/>
    <w:rsid w:val="00842B35"/>
    <w:rsid w:val="00844C50"/>
    <w:rsid w:val="008535C5"/>
    <w:rsid w:val="008802F2"/>
    <w:rsid w:val="00885E19"/>
    <w:rsid w:val="0088672B"/>
    <w:rsid w:val="00891957"/>
    <w:rsid w:val="00891DB6"/>
    <w:rsid w:val="00894D4A"/>
    <w:rsid w:val="008A3A0D"/>
    <w:rsid w:val="008B12AB"/>
    <w:rsid w:val="008C0248"/>
    <w:rsid w:val="008D4B90"/>
    <w:rsid w:val="008F47E8"/>
    <w:rsid w:val="0090215A"/>
    <w:rsid w:val="009033FB"/>
    <w:rsid w:val="00904749"/>
    <w:rsid w:val="00905081"/>
    <w:rsid w:val="00907934"/>
    <w:rsid w:val="0091021A"/>
    <w:rsid w:val="00917F04"/>
    <w:rsid w:val="00920E5B"/>
    <w:rsid w:val="009256C4"/>
    <w:rsid w:val="00927F43"/>
    <w:rsid w:val="00931B94"/>
    <w:rsid w:val="009354E8"/>
    <w:rsid w:val="00935E3C"/>
    <w:rsid w:val="00942416"/>
    <w:rsid w:val="00947AD6"/>
    <w:rsid w:val="009637EC"/>
    <w:rsid w:val="009757BD"/>
    <w:rsid w:val="00976CA9"/>
    <w:rsid w:val="00977148"/>
    <w:rsid w:val="00977DE7"/>
    <w:rsid w:val="00984254"/>
    <w:rsid w:val="009855A6"/>
    <w:rsid w:val="009871EB"/>
    <w:rsid w:val="00991BC2"/>
    <w:rsid w:val="00992DBB"/>
    <w:rsid w:val="0099685B"/>
    <w:rsid w:val="009A1CB3"/>
    <w:rsid w:val="009A5881"/>
    <w:rsid w:val="009B7856"/>
    <w:rsid w:val="009C24B3"/>
    <w:rsid w:val="009C5582"/>
    <w:rsid w:val="009C6D6C"/>
    <w:rsid w:val="009C7892"/>
    <w:rsid w:val="009D3B2C"/>
    <w:rsid w:val="009E0F1E"/>
    <w:rsid w:val="009E2A87"/>
    <w:rsid w:val="009E4A16"/>
    <w:rsid w:val="009E62C0"/>
    <w:rsid w:val="009E6C97"/>
    <w:rsid w:val="009F20E5"/>
    <w:rsid w:val="009F31B3"/>
    <w:rsid w:val="00A044B6"/>
    <w:rsid w:val="00A214B0"/>
    <w:rsid w:val="00A2185B"/>
    <w:rsid w:val="00A22ED8"/>
    <w:rsid w:val="00A27C7D"/>
    <w:rsid w:val="00A30220"/>
    <w:rsid w:val="00A302A2"/>
    <w:rsid w:val="00A471CB"/>
    <w:rsid w:val="00A566E4"/>
    <w:rsid w:val="00A60936"/>
    <w:rsid w:val="00A70DBE"/>
    <w:rsid w:val="00A86720"/>
    <w:rsid w:val="00A95886"/>
    <w:rsid w:val="00AA270E"/>
    <w:rsid w:val="00AB32CC"/>
    <w:rsid w:val="00AB470E"/>
    <w:rsid w:val="00AB6492"/>
    <w:rsid w:val="00AB7A0C"/>
    <w:rsid w:val="00AD398A"/>
    <w:rsid w:val="00AD6AD6"/>
    <w:rsid w:val="00AE0AB4"/>
    <w:rsid w:val="00AE37A4"/>
    <w:rsid w:val="00AE5DB9"/>
    <w:rsid w:val="00AF1664"/>
    <w:rsid w:val="00AF43C4"/>
    <w:rsid w:val="00B0022B"/>
    <w:rsid w:val="00B01384"/>
    <w:rsid w:val="00B01677"/>
    <w:rsid w:val="00B0651E"/>
    <w:rsid w:val="00B07C1C"/>
    <w:rsid w:val="00B07C26"/>
    <w:rsid w:val="00B1112E"/>
    <w:rsid w:val="00B24B91"/>
    <w:rsid w:val="00B31772"/>
    <w:rsid w:val="00B33904"/>
    <w:rsid w:val="00B372A4"/>
    <w:rsid w:val="00B42870"/>
    <w:rsid w:val="00B449DC"/>
    <w:rsid w:val="00B53851"/>
    <w:rsid w:val="00B57112"/>
    <w:rsid w:val="00B64282"/>
    <w:rsid w:val="00B67DB2"/>
    <w:rsid w:val="00B74F30"/>
    <w:rsid w:val="00B76E6E"/>
    <w:rsid w:val="00B8124B"/>
    <w:rsid w:val="00B81A13"/>
    <w:rsid w:val="00B844D5"/>
    <w:rsid w:val="00B92709"/>
    <w:rsid w:val="00BA55CA"/>
    <w:rsid w:val="00BA7C7C"/>
    <w:rsid w:val="00BA7F19"/>
    <w:rsid w:val="00BB0F2E"/>
    <w:rsid w:val="00BB1113"/>
    <w:rsid w:val="00BB460A"/>
    <w:rsid w:val="00BB5E57"/>
    <w:rsid w:val="00BB7858"/>
    <w:rsid w:val="00BC3433"/>
    <w:rsid w:val="00BD70BD"/>
    <w:rsid w:val="00BE358D"/>
    <w:rsid w:val="00BE4088"/>
    <w:rsid w:val="00BF40B5"/>
    <w:rsid w:val="00BF659B"/>
    <w:rsid w:val="00C04CC5"/>
    <w:rsid w:val="00C17A3C"/>
    <w:rsid w:val="00C22F38"/>
    <w:rsid w:val="00C31C81"/>
    <w:rsid w:val="00C354B3"/>
    <w:rsid w:val="00C41F5B"/>
    <w:rsid w:val="00C45C43"/>
    <w:rsid w:val="00C52B2A"/>
    <w:rsid w:val="00C61755"/>
    <w:rsid w:val="00C724E8"/>
    <w:rsid w:val="00C72B95"/>
    <w:rsid w:val="00C8225A"/>
    <w:rsid w:val="00C86B86"/>
    <w:rsid w:val="00C914FB"/>
    <w:rsid w:val="00CA09DF"/>
    <w:rsid w:val="00CA1EF1"/>
    <w:rsid w:val="00CA2733"/>
    <w:rsid w:val="00CA4BB6"/>
    <w:rsid w:val="00CB0474"/>
    <w:rsid w:val="00CB73C9"/>
    <w:rsid w:val="00CC1D7C"/>
    <w:rsid w:val="00CC2F20"/>
    <w:rsid w:val="00CC39A6"/>
    <w:rsid w:val="00CD4465"/>
    <w:rsid w:val="00CD5C61"/>
    <w:rsid w:val="00CE4E7C"/>
    <w:rsid w:val="00CF007C"/>
    <w:rsid w:val="00CF0BF1"/>
    <w:rsid w:val="00CF325F"/>
    <w:rsid w:val="00CF3A80"/>
    <w:rsid w:val="00CF5570"/>
    <w:rsid w:val="00D01B59"/>
    <w:rsid w:val="00D03EFA"/>
    <w:rsid w:val="00D10E7C"/>
    <w:rsid w:val="00D11FD0"/>
    <w:rsid w:val="00D13E95"/>
    <w:rsid w:val="00D148A1"/>
    <w:rsid w:val="00D1633F"/>
    <w:rsid w:val="00D17321"/>
    <w:rsid w:val="00D20A75"/>
    <w:rsid w:val="00D210AF"/>
    <w:rsid w:val="00D2534C"/>
    <w:rsid w:val="00D25AED"/>
    <w:rsid w:val="00D26F4B"/>
    <w:rsid w:val="00D32BC2"/>
    <w:rsid w:val="00D359EF"/>
    <w:rsid w:val="00D40F32"/>
    <w:rsid w:val="00D4102F"/>
    <w:rsid w:val="00D4472E"/>
    <w:rsid w:val="00D47B9F"/>
    <w:rsid w:val="00D50AA0"/>
    <w:rsid w:val="00D547C9"/>
    <w:rsid w:val="00D5790D"/>
    <w:rsid w:val="00D648DE"/>
    <w:rsid w:val="00D66C69"/>
    <w:rsid w:val="00D67CA4"/>
    <w:rsid w:val="00D80C64"/>
    <w:rsid w:val="00D90016"/>
    <w:rsid w:val="00D92A2C"/>
    <w:rsid w:val="00D963DC"/>
    <w:rsid w:val="00DA2752"/>
    <w:rsid w:val="00DA53B9"/>
    <w:rsid w:val="00DD1193"/>
    <w:rsid w:val="00DD3AB5"/>
    <w:rsid w:val="00DD49F0"/>
    <w:rsid w:val="00DE1C50"/>
    <w:rsid w:val="00DE235D"/>
    <w:rsid w:val="00DE2E09"/>
    <w:rsid w:val="00DE3561"/>
    <w:rsid w:val="00DF0383"/>
    <w:rsid w:val="00DF4C65"/>
    <w:rsid w:val="00DF4EAD"/>
    <w:rsid w:val="00DF7731"/>
    <w:rsid w:val="00E127E6"/>
    <w:rsid w:val="00E13D69"/>
    <w:rsid w:val="00E178CE"/>
    <w:rsid w:val="00E209B5"/>
    <w:rsid w:val="00E2230F"/>
    <w:rsid w:val="00E23481"/>
    <w:rsid w:val="00E32A4A"/>
    <w:rsid w:val="00E3555A"/>
    <w:rsid w:val="00E37D56"/>
    <w:rsid w:val="00E44A4B"/>
    <w:rsid w:val="00E51D43"/>
    <w:rsid w:val="00E54B8E"/>
    <w:rsid w:val="00E63D76"/>
    <w:rsid w:val="00E65EAA"/>
    <w:rsid w:val="00E6710B"/>
    <w:rsid w:val="00E743C0"/>
    <w:rsid w:val="00E74CBF"/>
    <w:rsid w:val="00E8160F"/>
    <w:rsid w:val="00E82F79"/>
    <w:rsid w:val="00E838FE"/>
    <w:rsid w:val="00E85B01"/>
    <w:rsid w:val="00E8727C"/>
    <w:rsid w:val="00E96FD0"/>
    <w:rsid w:val="00EA1FB9"/>
    <w:rsid w:val="00EA26CC"/>
    <w:rsid w:val="00EA3257"/>
    <w:rsid w:val="00EB12BF"/>
    <w:rsid w:val="00EB4BE7"/>
    <w:rsid w:val="00EC36E1"/>
    <w:rsid w:val="00EC5002"/>
    <w:rsid w:val="00EC6E06"/>
    <w:rsid w:val="00ED1C2B"/>
    <w:rsid w:val="00EE0907"/>
    <w:rsid w:val="00EE1099"/>
    <w:rsid w:val="00EE5080"/>
    <w:rsid w:val="00EE74E4"/>
    <w:rsid w:val="00EF24AA"/>
    <w:rsid w:val="00F00C8D"/>
    <w:rsid w:val="00F20BFF"/>
    <w:rsid w:val="00F23784"/>
    <w:rsid w:val="00F26535"/>
    <w:rsid w:val="00F331AC"/>
    <w:rsid w:val="00F33C70"/>
    <w:rsid w:val="00F34E23"/>
    <w:rsid w:val="00F40826"/>
    <w:rsid w:val="00F504CB"/>
    <w:rsid w:val="00F53059"/>
    <w:rsid w:val="00F568A2"/>
    <w:rsid w:val="00F66ACC"/>
    <w:rsid w:val="00F7153B"/>
    <w:rsid w:val="00F73B15"/>
    <w:rsid w:val="00F77F34"/>
    <w:rsid w:val="00F821B5"/>
    <w:rsid w:val="00FA2642"/>
    <w:rsid w:val="00FA2C17"/>
    <w:rsid w:val="00FB187F"/>
    <w:rsid w:val="00FB53C5"/>
    <w:rsid w:val="00FC1EA5"/>
    <w:rsid w:val="00FC75A9"/>
    <w:rsid w:val="00FD0380"/>
    <w:rsid w:val="00FD1779"/>
    <w:rsid w:val="00FD4942"/>
    <w:rsid w:val="00FE226E"/>
    <w:rsid w:val="00FE2F76"/>
    <w:rsid w:val="00F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873B7"/>
  <w15:chartTrackingRefBased/>
  <w15:docId w15:val="{9BCAC577-3452-43B1-BD0D-8E0723E0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570"/>
    <w:rPr>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F5570"/>
    <w:pPr>
      <w:shd w:val="clear" w:color="auto" w:fill="000080"/>
    </w:pPr>
    <w:rPr>
      <w:rFonts w:ascii="Tahoma" w:hAnsi="Tahoma" w:cs="Tahoma"/>
      <w:sz w:val="20"/>
      <w:szCs w:val="20"/>
    </w:rPr>
  </w:style>
  <w:style w:type="paragraph" w:styleId="BalloonText">
    <w:name w:val="Balloon Text"/>
    <w:basedOn w:val="Normal"/>
    <w:link w:val="BalloonTextChar"/>
    <w:rsid w:val="00CA4BB6"/>
    <w:rPr>
      <w:rFonts w:ascii="Segoe UI" w:hAnsi="Segoe UI" w:cs="Segoe UI"/>
      <w:sz w:val="18"/>
      <w:szCs w:val="18"/>
    </w:rPr>
  </w:style>
  <w:style w:type="character" w:customStyle="1" w:styleId="BalloonTextChar">
    <w:name w:val="Balloon Text Char"/>
    <w:link w:val="BalloonText"/>
    <w:rsid w:val="00CA4BB6"/>
    <w:rPr>
      <w:rFonts w:ascii="Segoe UI" w:hAnsi="Segoe UI" w:cs="Segoe UI"/>
      <w:sz w:val="18"/>
      <w:szCs w:val="18"/>
    </w:rPr>
  </w:style>
  <w:style w:type="character" w:styleId="CommentReference">
    <w:name w:val="annotation reference"/>
    <w:rsid w:val="00F77F34"/>
    <w:rPr>
      <w:sz w:val="16"/>
      <w:szCs w:val="16"/>
    </w:rPr>
  </w:style>
  <w:style w:type="paragraph" w:styleId="CommentText">
    <w:name w:val="annotation text"/>
    <w:basedOn w:val="Normal"/>
    <w:link w:val="CommentTextChar"/>
    <w:rsid w:val="00F77F34"/>
    <w:rPr>
      <w:sz w:val="20"/>
      <w:szCs w:val="20"/>
    </w:rPr>
  </w:style>
  <w:style w:type="character" w:customStyle="1" w:styleId="CommentTextChar">
    <w:name w:val="Comment Text Char"/>
    <w:basedOn w:val="DefaultParagraphFont"/>
    <w:link w:val="CommentText"/>
    <w:rsid w:val="00F77F34"/>
  </w:style>
  <w:style w:type="paragraph" w:styleId="CommentSubject">
    <w:name w:val="annotation subject"/>
    <w:basedOn w:val="CommentText"/>
    <w:next w:val="CommentText"/>
    <w:link w:val="CommentSubjectChar"/>
    <w:rsid w:val="00F77F34"/>
    <w:rPr>
      <w:b/>
      <w:bCs/>
    </w:rPr>
  </w:style>
  <w:style w:type="character" w:customStyle="1" w:styleId="CommentSubjectChar">
    <w:name w:val="Comment Subject Char"/>
    <w:link w:val="CommentSubject"/>
    <w:rsid w:val="00F77F34"/>
    <w:rPr>
      <w:b/>
      <w:bCs/>
    </w:rPr>
  </w:style>
  <w:style w:type="paragraph" w:styleId="Header">
    <w:name w:val="header"/>
    <w:basedOn w:val="Normal"/>
    <w:link w:val="HeaderChar"/>
    <w:uiPriority w:val="99"/>
    <w:rsid w:val="000361D0"/>
    <w:pPr>
      <w:tabs>
        <w:tab w:val="center" w:pos="4819"/>
        <w:tab w:val="right" w:pos="9638"/>
      </w:tabs>
    </w:pPr>
  </w:style>
  <w:style w:type="character" w:customStyle="1" w:styleId="HeaderChar">
    <w:name w:val="Header Char"/>
    <w:link w:val="Header"/>
    <w:uiPriority w:val="99"/>
    <w:rsid w:val="000361D0"/>
    <w:rPr>
      <w:sz w:val="24"/>
      <w:szCs w:val="24"/>
    </w:rPr>
  </w:style>
  <w:style w:type="paragraph" w:styleId="Footer">
    <w:name w:val="footer"/>
    <w:basedOn w:val="Normal"/>
    <w:link w:val="FooterChar"/>
    <w:rsid w:val="000361D0"/>
    <w:pPr>
      <w:tabs>
        <w:tab w:val="center" w:pos="4819"/>
        <w:tab w:val="right" w:pos="9638"/>
      </w:tabs>
    </w:pPr>
  </w:style>
  <w:style w:type="character" w:customStyle="1" w:styleId="FooterChar">
    <w:name w:val="Footer Char"/>
    <w:link w:val="Footer"/>
    <w:rsid w:val="000361D0"/>
    <w:rPr>
      <w:sz w:val="24"/>
      <w:szCs w:val="24"/>
    </w:rPr>
  </w:style>
  <w:style w:type="paragraph" w:styleId="Revision">
    <w:name w:val="Revision"/>
    <w:hidden/>
    <w:uiPriority w:val="99"/>
    <w:semiHidden/>
    <w:rsid w:val="00FD1779"/>
    <w:rPr>
      <w:sz w:val="24"/>
      <w:szCs w:val="24"/>
      <w:lang w:val="lt-LT" w:eastAsia="lt-LT"/>
    </w:rPr>
  </w:style>
  <w:style w:type="character" w:customStyle="1" w:styleId="FontStyle12">
    <w:name w:val="Font Style12"/>
    <w:uiPriority w:val="99"/>
    <w:rsid w:val="00174162"/>
    <w:rPr>
      <w:rFonts w:ascii="Calibri" w:hAnsi="Calibri" w:cs="Calibri"/>
      <w:sz w:val="22"/>
      <w:szCs w:val="22"/>
    </w:rPr>
  </w:style>
  <w:style w:type="table" w:styleId="TableGrid">
    <w:name w:val="Table Grid"/>
    <w:basedOn w:val="TableNormal"/>
    <w:rsid w:val="00A6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8D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A1D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592">
      <w:bodyDiv w:val="1"/>
      <w:marLeft w:val="0"/>
      <w:marRight w:val="0"/>
      <w:marTop w:val="0"/>
      <w:marBottom w:val="0"/>
      <w:divBdr>
        <w:top w:val="none" w:sz="0" w:space="0" w:color="auto"/>
        <w:left w:val="none" w:sz="0" w:space="0" w:color="auto"/>
        <w:bottom w:val="none" w:sz="0" w:space="0" w:color="auto"/>
        <w:right w:val="none" w:sz="0" w:space="0" w:color="auto"/>
      </w:divBdr>
    </w:div>
    <w:div w:id="1087115421">
      <w:bodyDiv w:val="1"/>
      <w:marLeft w:val="0"/>
      <w:marRight w:val="0"/>
      <w:marTop w:val="0"/>
      <w:marBottom w:val="0"/>
      <w:divBdr>
        <w:top w:val="none" w:sz="0" w:space="0" w:color="auto"/>
        <w:left w:val="none" w:sz="0" w:space="0" w:color="auto"/>
        <w:bottom w:val="none" w:sz="0" w:space="0" w:color="auto"/>
        <w:right w:val="none" w:sz="0" w:space="0" w:color="auto"/>
      </w:divBdr>
    </w:div>
    <w:div w:id="13318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9162-75B6-4E9C-A7B1-2268E466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2288</Words>
  <Characters>13043</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Jurgita.margiene</dc:creator>
  <cp:keywords/>
  <cp:lastModifiedBy>Windows User</cp:lastModifiedBy>
  <cp:revision>21</cp:revision>
  <cp:lastPrinted>2021-07-23T07:04:00Z</cp:lastPrinted>
  <dcterms:created xsi:type="dcterms:W3CDTF">2023-08-04T12:39:00Z</dcterms:created>
  <dcterms:modified xsi:type="dcterms:W3CDTF">2024-01-25T07:29:00Z</dcterms:modified>
</cp:coreProperties>
</file>