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bottom w:val="single" w:sz="12" w:space="0" w:color="auto"/>
        </w:tblBorders>
        <w:tblLayout w:type="fixed"/>
        <w:tblLook w:val="0000"/>
      </w:tblPr>
      <w:tblGrid>
        <w:gridCol w:w="10173"/>
      </w:tblGrid>
      <w:tr w:rsidR="00DA1024" w:rsidRPr="00DA1024" w:rsidTr="002E181E">
        <w:trPr>
          <w:cantSplit/>
        </w:trPr>
        <w:tc>
          <w:tcPr>
            <w:tcW w:w="10173" w:type="dxa"/>
            <w:tcBorders>
              <w:bottom w:val="nil"/>
            </w:tcBorders>
          </w:tcPr>
          <w:p w:rsidR="00DA1024" w:rsidRPr="00DA1024" w:rsidRDefault="00DA1024" w:rsidP="00DA102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10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036320" cy="533400"/>
                  <wp:effectExtent l="0" t="0" r="0" b="0"/>
                  <wp:docPr id="1" name="Paveikslėlis 1" descr="ord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ord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024" w:rsidRPr="00DA1024" w:rsidTr="002E181E">
        <w:trPr>
          <w:cantSplit/>
          <w:trHeight w:val="1053"/>
        </w:trPr>
        <w:tc>
          <w:tcPr>
            <w:tcW w:w="10173" w:type="dxa"/>
            <w:tcBorders>
              <w:bottom w:val="single" w:sz="18" w:space="0" w:color="auto"/>
            </w:tcBorders>
          </w:tcPr>
          <w:p w:rsidR="00DA1024" w:rsidRPr="00DA1024" w:rsidRDefault="00DA1024" w:rsidP="00DA1024">
            <w:pPr>
              <w:keepNext/>
              <w:keepLines/>
              <w:widowControl/>
              <w:suppressAutoHyphens w:val="0"/>
              <w:autoSpaceDN/>
              <w:spacing w:before="240"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A1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UŽDAROJI AKCINĖ BENDROVĖ “ORDO“</w:t>
            </w:r>
          </w:p>
          <w:p w:rsidR="00DA1024" w:rsidRPr="00DA1024" w:rsidRDefault="00DA1024" w:rsidP="00DA1024">
            <w:pPr>
              <w:widowControl/>
              <w:suppressAutoHyphens w:val="0"/>
              <w:autoSpaceDN/>
              <w:spacing w:before="240"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A10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Uždaroji akcinė bendrovė,  Naujoji g. 31A, 62175 Alytus, tel. (8 040) 00 430 .  el.p</w:t>
            </w:r>
            <w:hyperlink r:id="rId6" w:history="1">
              <w:r w:rsidRPr="00DA102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ordo@ordo.lt</w:t>
              </w:r>
            </w:hyperlink>
          </w:p>
          <w:p w:rsidR="00DA1024" w:rsidRPr="00DA1024" w:rsidRDefault="00DA1024" w:rsidP="00DA102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A10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A.s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. LT317044060001950792, AB SEB  bankas 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b.k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 70440</w:t>
            </w:r>
          </w:p>
          <w:p w:rsidR="00DA1024" w:rsidRPr="00DA1024" w:rsidRDefault="00DA1024" w:rsidP="00DA1024">
            <w:pPr>
              <w:widowControl/>
              <w:suppressAutoHyphens w:val="0"/>
              <w:autoSpaceDN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DA102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Duomenys kaupiami ir saugomi Juridinių asmenų registre,  kodas 149633293, PVM kodas LT496332917</w:t>
            </w:r>
          </w:p>
        </w:tc>
      </w:tr>
    </w:tbl>
    <w:p w:rsidR="00DA1024" w:rsidRPr="00DA1024" w:rsidRDefault="00DA1024" w:rsidP="00DA102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DA1024" w:rsidRPr="00DA1024" w:rsidRDefault="00DA1024" w:rsidP="00DA1024">
      <w:pPr>
        <w:pStyle w:val="Standard"/>
        <w:tabs>
          <w:tab w:val="center" w:pos="25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b/>
          <w:sz w:val="24"/>
          <w:szCs w:val="24"/>
        </w:rPr>
        <w:t>Prienų rajono savivaldybės administracijai</w:t>
      </w:r>
    </w:p>
    <w:p w:rsidR="00DA1024" w:rsidRPr="00DA1024" w:rsidRDefault="00DA1024" w:rsidP="00DA1024">
      <w:pPr>
        <w:pStyle w:val="Standard"/>
        <w:tabs>
          <w:tab w:val="center" w:pos="2520"/>
        </w:tabs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DA1024" w:rsidRPr="00DA1024" w:rsidRDefault="00DA1024" w:rsidP="00DA1024">
      <w:pPr>
        <w:pStyle w:val="Standard"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24"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DA1024" w:rsidRDefault="00DA1024" w:rsidP="00DA1024">
      <w:pPr>
        <w:pStyle w:val="Standard"/>
        <w:tabs>
          <w:tab w:val="right" w:leader="underscore" w:pos="8363"/>
        </w:tabs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hAnsi="Times New Roman" w:cs="Times New Roman"/>
          <w:b/>
          <w:sz w:val="24"/>
          <w:szCs w:val="24"/>
        </w:rPr>
        <w:t>DĖL PRIENŲ RAJONO SAVIVALDYBĖS SENIŪNIJŲ GATVIŲ, AIKŠČIŲ, PARKŲ IR KITŲ VIEŠŲJŲ TERITORIJŲ APŠVIETIMO ĮRENGINIŲ PRIEŽIŪROS PASLAUGŲ PIRKIMO</w:t>
      </w:r>
    </w:p>
    <w:p w:rsidR="00DA1024" w:rsidRPr="00DA1024" w:rsidRDefault="00DA1024" w:rsidP="00DA1024">
      <w:pPr>
        <w:pStyle w:val="Standard"/>
        <w:tabs>
          <w:tab w:val="right" w:leader="underscore" w:pos="8363"/>
        </w:tabs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DA1024" w:rsidRPr="00DA1024" w:rsidRDefault="00DA1024" w:rsidP="00DA1024">
      <w:pPr>
        <w:pStyle w:val="Standard"/>
        <w:tabs>
          <w:tab w:val="center" w:pos="252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bCs/>
          <w:sz w:val="24"/>
          <w:szCs w:val="24"/>
        </w:rPr>
        <w:t>2024-02-19 Nr. 24/</w:t>
      </w:r>
      <w:r w:rsidR="001C3CEA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</w:p>
    <w:p w:rsidR="00DA1024" w:rsidRPr="00DA1024" w:rsidRDefault="00DA1024" w:rsidP="00DA1024">
      <w:pPr>
        <w:pStyle w:val="Standard"/>
        <w:tabs>
          <w:tab w:val="center" w:pos="252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bCs/>
          <w:sz w:val="24"/>
          <w:szCs w:val="24"/>
        </w:rPr>
        <w:t xml:space="preserve">Alytus  </w:t>
      </w:r>
    </w:p>
    <w:p w:rsidR="00DA1024" w:rsidRPr="00DA1024" w:rsidRDefault="00DA1024" w:rsidP="00DA1024">
      <w:pPr>
        <w:pStyle w:val="Standard"/>
        <w:tabs>
          <w:tab w:val="center" w:pos="25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7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0"/>
        <w:gridCol w:w="3780"/>
      </w:tblGrid>
      <w:tr w:rsidR="00DA1024" w:rsidRPr="00DA1024" w:rsidTr="002E181E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DA1024">
              <w:rPr>
                <w:rFonts w:ascii="Times New Roman" w:hAnsi="Times New Roman" w:cs="Times New Roman"/>
                <w:i/>
                <w:sz w:val="24"/>
                <w:szCs w:val="24"/>
              </w:rPr>
              <w:t>(Jeigu dalyvauja ūkio subjektų grupė, surašomi visi dalyvių pavadinimai)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„Ordo“ </w:t>
            </w:r>
          </w:p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24" w:rsidRPr="00DA1024" w:rsidTr="002E181E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DA10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(Jeigu dalyvauja ūkio subjektų grupė, surašomi visi dalyvių adresai)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Naujoji g. 31A, Alytus </w:t>
            </w:r>
          </w:p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24" w:rsidRPr="00DA1024" w:rsidTr="002E181E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Giedrius Gavenonis </w:t>
            </w:r>
          </w:p>
        </w:tc>
      </w:tr>
      <w:tr w:rsidR="00DA1024" w:rsidRPr="00DA1024" w:rsidTr="002E181E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860400430</w:t>
            </w:r>
          </w:p>
        </w:tc>
      </w:tr>
      <w:tr w:rsidR="00DA1024" w:rsidRPr="00DA1024" w:rsidTr="002E181E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24" w:rsidRPr="00DA1024" w:rsidTr="002E181E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1E14E6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A1024" w:rsidRPr="00200C1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ordo@ordo.lt</w:t>
              </w:r>
            </w:hyperlink>
          </w:p>
        </w:tc>
      </w:tr>
    </w:tbl>
    <w:p w:rsidR="00DA1024" w:rsidRPr="00DA1024" w:rsidRDefault="00DA1024" w:rsidP="00DA1024">
      <w:pPr>
        <w:pStyle w:val="ListParagraph"/>
        <w:widowControl w:val="0"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87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62"/>
        <w:gridCol w:w="3808"/>
      </w:tblGrid>
      <w:tr w:rsidR="00DA1024" w:rsidRPr="00DA1024" w:rsidTr="002E181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Subtiekėjo  (</w:t>
            </w:r>
            <w:r w:rsidRPr="00DA1024">
              <w:rPr>
                <w:rFonts w:ascii="Times New Roman" w:hAnsi="Times New Roman" w:cs="Times New Roman"/>
                <w:sz w:val="24"/>
                <w:szCs w:val="24"/>
              </w:rPr>
              <w:noBreakHyphen/>
              <w:t>ų) pavadinimas (-ai)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2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24" w:rsidRPr="00DA1024" w:rsidTr="002E181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Subtiekėjo  (</w:t>
            </w:r>
            <w:r w:rsidRPr="00DA1024">
              <w:rPr>
                <w:rFonts w:ascii="Times New Roman" w:hAnsi="Times New Roman" w:cs="Times New Roman"/>
                <w:sz w:val="24"/>
                <w:szCs w:val="24"/>
              </w:rPr>
              <w:noBreakHyphen/>
              <w:t>ų) adresas (-ai)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2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24" w:rsidRPr="00DA1024" w:rsidTr="002E181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Specialistas, kuriuo yra grindžiama tiekėjo kvalifikacija, kuris nėra tiekėjo, jungtinės veiklos partnerio (-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) ar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subtiekėjo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(-jų) darbuotojas, tačiau yra ketinamas įdarbinti sutarties vykdymo metu.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2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24" w:rsidRPr="00DA1024" w:rsidTr="002E181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tabs>
                <w:tab w:val="left" w:pos="6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(procentais), kuriai ketinama pasitelkti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subtiekėją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2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24" w:rsidRPr="00DA1024" w:rsidTr="002E181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Įsipareigojimai, kuriuos numatoma perduoti subtiekėjui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2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024" w:rsidRPr="00DA1024" w:rsidRDefault="00DA1024" w:rsidP="00DA1024">
      <w:pPr>
        <w:pStyle w:val="ListParagraph"/>
        <w:spacing w:line="360" w:lineRule="auto"/>
        <w:ind w:left="360" w:hanging="360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>Pastaba. Pildoma, jei tiekėjas ketina pasitelkti subrangovą (-</w:t>
      </w:r>
      <w:proofErr w:type="spellStart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), </w:t>
      </w:r>
      <w:proofErr w:type="spellStart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>subtiekėją</w:t>
      </w:r>
      <w:proofErr w:type="spellEnd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), ar </w:t>
      </w:r>
      <w:proofErr w:type="spellStart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>subteikėją</w:t>
      </w:r>
      <w:proofErr w:type="spellEnd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A1024">
        <w:rPr>
          <w:rFonts w:ascii="Times New Roman" w:hAnsi="Times New Roman" w:cs="Times New Roman"/>
          <w:i/>
          <w:spacing w:val="-4"/>
          <w:sz w:val="24"/>
          <w:szCs w:val="24"/>
        </w:rPr>
        <w:t>).</w:t>
      </w:r>
    </w:p>
    <w:p w:rsidR="00DA1024" w:rsidRPr="00DA1024" w:rsidRDefault="00DA1024" w:rsidP="00DA102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hAnsi="Times New Roman" w:cs="Times New Roman"/>
          <w:sz w:val="24"/>
          <w:szCs w:val="24"/>
        </w:rPr>
        <w:t>Šiuo pasiūlymu pažymime, kad sutinkame su visomis pirkimo sąlygomis, nurodytomis skelbime apie pirkimą ir kituose pirkimo dokumentuose (jų paaiškinimuose, papildymuose).</w:t>
      </w:r>
    </w:p>
    <w:p w:rsidR="00DA1024" w:rsidRPr="00DA1024" w:rsidRDefault="00DA1024" w:rsidP="00DA102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hAnsi="Times New Roman" w:cs="Times New Roman"/>
          <w:sz w:val="24"/>
          <w:szCs w:val="24"/>
        </w:rPr>
        <w:t>Taip pat patvirtiname, kad visa pasiūlyme pateikta informacija yra teisinga ir kad nenuslėpėme jokios informacijos, kurią buvo prašoma pateikti pirkimo dokumentuose.</w:t>
      </w:r>
    </w:p>
    <w:p w:rsidR="00DA1024" w:rsidRPr="00DA1024" w:rsidRDefault="00DA1024" w:rsidP="00DA102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hAnsi="Times New Roman" w:cs="Times New Roman"/>
          <w:sz w:val="24"/>
          <w:szCs w:val="24"/>
        </w:rPr>
        <w:lastRenderedPageBreak/>
        <w:t>Suprantame, kad išaiškėjus aukščiau nurodytoms aplinkybėms būsime pašalinti iš šio pirkimo ir mūsų pateiktas pasiūlymas bus atmestas.</w:t>
      </w:r>
    </w:p>
    <w:p w:rsidR="00DA1024" w:rsidRPr="00DA1024" w:rsidRDefault="00DA1024" w:rsidP="00DA102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>Mes siūlome šias gatvių, aikščių, parkų ir kitų viešųjų teritorijų apšvietimo įrenginių priežiūrospaslaugas:</w:t>
      </w:r>
    </w:p>
    <w:tbl>
      <w:tblPr>
        <w:tblW w:w="9782" w:type="dxa"/>
        <w:tblInd w:w="-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3118"/>
        <w:gridCol w:w="1474"/>
        <w:gridCol w:w="1361"/>
        <w:gridCol w:w="1701"/>
        <w:gridCol w:w="1560"/>
      </w:tblGrid>
      <w:tr w:rsidR="00DA1024" w:rsidRPr="00DA1024" w:rsidTr="002E18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Seniūnija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 kaina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PVM, Eur vienam mėn.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 kaina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PVM, Eur dvylikai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Nenumatyti darbai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PVM, Eur dvylikai mėn.(30 proc. nuo 4 stulpelio)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  <w:p w:rsidR="00DA1024" w:rsidRPr="00DA1024" w:rsidRDefault="00DA1024" w:rsidP="002E181E">
            <w:pPr>
              <w:pStyle w:val="Standard"/>
              <w:widowControl w:val="0"/>
              <w:spacing w:after="113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(4+5)</w:t>
            </w:r>
          </w:p>
        </w:tc>
      </w:tr>
      <w:tr w:rsidR="00DA1024" w:rsidRPr="00DA1024" w:rsidTr="002E181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3" w:right="-135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Balbieriškio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88.50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318.60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1380.60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Išlaužo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1378.73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Jiezno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289.79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3477.48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1043.24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4520.72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Naujosios Ūtos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207.14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897.62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Pakuonio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1076.40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Stakliškių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273.36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984.10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4264.42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55.44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199.58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864.86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Veiverių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444.53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1926.29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right="-135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Prienų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991.32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11895.84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3568.75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15464.59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ind w:left="-143" w:right="-135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ind w:left="-143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IŠ VISO be PVM (I+II+...+IX)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31774.23</w:t>
            </w:r>
          </w:p>
        </w:tc>
      </w:tr>
      <w:tr w:rsidR="00DA1024" w:rsidRPr="00DA1024" w:rsidTr="00813E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ind w:left="-143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ind w:left="-143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PVM 21 proc. (nuo X eilutės)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6672.59</w:t>
            </w:r>
          </w:p>
        </w:tc>
      </w:tr>
      <w:tr w:rsidR="00DA1024" w:rsidRPr="00DA1024" w:rsidTr="00813E27">
        <w:trPr>
          <w:trHeight w:val="4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ind w:left="-143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DA1024">
            <w:pPr>
              <w:pStyle w:val="Standard"/>
              <w:widowControl w:val="0"/>
              <w:ind w:left="-143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su PVM (X+XI):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024" w:rsidRPr="00DA1024" w:rsidRDefault="00DA1024" w:rsidP="00DA1024">
            <w:pPr>
              <w:pStyle w:val="Standard"/>
              <w:widowControl w:val="0"/>
              <w:spacing w:after="0"/>
              <w:ind w:left="-143"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38446.82</w:t>
            </w:r>
          </w:p>
        </w:tc>
      </w:tr>
    </w:tbl>
    <w:p w:rsidR="00DA1024" w:rsidRPr="00DA1024" w:rsidRDefault="00DA1024" w:rsidP="00DA1024">
      <w:pPr>
        <w:pStyle w:val="Standard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>Paaiškinimai:</w:t>
      </w:r>
    </w:p>
    <w:p w:rsidR="00DA1024" w:rsidRPr="00DA1024" w:rsidRDefault="00DA1024" w:rsidP="00DA102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b/>
          <w:sz w:val="24"/>
          <w:szCs w:val="24"/>
        </w:rPr>
        <w:t>Paslaugų kaina</w:t>
      </w:r>
      <w:r w:rsidRPr="00DA1024">
        <w:rPr>
          <w:rFonts w:ascii="Times New Roman" w:eastAsia="Times New Roman" w:hAnsi="Times New Roman" w:cs="Times New Roman"/>
          <w:sz w:val="24"/>
          <w:szCs w:val="24"/>
        </w:rPr>
        <w:t xml:space="preserve"> – visam pirkimo sąlygų 2 priedo „techninė specifikacija“ 2 lentelėje išvardintam paslaugų kiekiui;</w:t>
      </w:r>
    </w:p>
    <w:p w:rsidR="00DA1024" w:rsidRPr="00DA1024" w:rsidRDefault="00DA1024" w:rsidP="00DA102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hAnsi="Times New Roman" w:cs="Times New Roman"/>
          <w:b/>
          <w:sz w:val="24"/>
          <w:szCs w:val="24"/>
        </w:rPr>
        <w:t>Nenumatyti darbai</w:t>
      </w:r>
      <w:r w:rsidRPr="00DA1024">
        <w:rPr>
          <w:rFonts w:ascii="Times New Roman" w:hAnsi="Times New Roman" w:cs="Times New Roman"/>
          <w:sz w:val="24"/>
          <w:szCs w:val="24"/>
        </w:rPr>
        <w:t xml:space="preserve"> – darbai, išvardyti pirkimo sąlygų 2 priedo „techninė specifikacija“ 12 punkte, sudarys 30 proc. nuo pasiūlymo lentelės 4 stulpelyje pateiktos priežiūros paslaugos pasiūlymo sumos 12 mėnesių </w:t>
      </w:r>
      <w:r w:rsidRPr="00DA1024">
        <w:rPr>
          <w:rFonts w:ascii="Times New Roman" w:hAnsi="Times New Roman" w:cs="Times New Roman"/>
          <w:color w:val="000000"/>
          <w:sz w:val="24"/>
          <w:szCs w:val="24"/>
        </w:rPr>
        <w:t>(nenumatytų darbų suma yra preliminari, maksimali).</w:t>
      </w:r>
    </w:p>
    <w:p w:rsidR="00DA1024" w:rsidRPr="00DA1024" w:rsidRDefault="00DA1024" w:rsidP="00DA1024">
      <w:pPr>
        <w:pStyle w:val="Standard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024" w:rsidRPr="00DA1024" w:rsidRDefault="00DA1024" w:rsidP="00DA1024">
      <w:pPr>
        <w:pStyle w:val="Standard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b/>
          <w:sz w:val="24"/>
          <w:szCs w:val="24"/>
        </w:rPr>
        <w:t xml:space="preserve">Bendra Pasiūlymo kaina su PVM </w:t>
      </w:r>
      <w:r w:rsidRPr="00DA10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38446.82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(t</w:t>
      </w:r>
      <w:r w:rsidRPr="00DA10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risdešimt aštuoni tūkstančiai keturi šimtaiketuriasdešimt šeši eurai 82 euro centai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).                                     </w:t>
      </w:r>
    </w:p>
    <w:p w:rsidR="00DA1024" w:rsidRPr="002A24D7" w:rsidRDefault="00DA1024" w:rsidP="002A24D7">
      <w:pPr>
        <w:pStyle w:val="Standard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DA102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A1024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Pr="00DA1024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į</w:t>
      </w:r>
      <w:r w:rsidRPr="00DA1024">
        <w:rPr>
          <w:rFonts w:ascii="Times New Roman" w:eastAsia="Times New Roman" w:hAnsi="Times New Roman" w:cs="Times New Roman"/>
          <w:bCs/>
          <w:sz w:val="20"/>
          <w:szCs w:val="20"/>
        </w:rPr>
        <w:t>rašoma XII eilutės 6 stulpelio suma  skaičiais ir žodžiais)</w:t>
      </w:r>
    </w:p>
    <w:p w:rsidR="00DA1024" w:rsidRPr="00DA1024" w:rsidRDefault="00DA1024" w:rsidP="00DA1024">
      <w:pPr>
        <w:pStyle w:val="Standard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024" w:rsidRPr="002A24D7" w:rsidRDefault="00DA1024" w:rsidP="00DA1024">
      <w:pPr>
        <w:pStyle w:val="Standard"/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>Į šią sumą įeina visos išlaidos ir visi mokesčiai, taip pat PVM, kuris sudaro</w:t>
      </w:r>
      <w:r w:rsidRPr="002A24D7">
        <w:rPr>
          <w:rFonts w:ascii="Times New Roman" w:eastAsia="Times New Roman" w:hAnsi="Times New Roman" w:cs="Times New Roman"/>
          <w:sz w:val="24"/>
          <w:szCs w:val="24"/>
          <w:u w:val="single"/>
        </w:rPr>
        <w:t>šešitūkstanči</w:t>
      </w:r>
      <w:r w:rsidR="002A24D7" w:rsidRPr="002A24D7">
        <w:rPr>
          <w:rFonts w:ascii="Times New Roman" w:eastAsia="Times New Roman" w:hAnsi="Times New Roman" w:cs="Times New Roman"/>
          <w:sz w:val="24"/>
          <w:szCs w:val="24"/>
          <w:u w:val="single"/>
        </w:rPr>
        <w:t>ai</w:t>
      </w:r>
      <w:r w:rsidRPr="002A24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šeš</w:t>
      </w:r>
      <w:r w:rsidR="002A24D7" w:rsidRPr="002A24D7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Pr="002A24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šimt</w:t>
      </w:r>
      <w:r w:rsidR="002A24D7" w:rsidRPr="002A24D7">
        <w:rPr>
          <w:rFonts w:ascii="Times New Roman" w:eastAsia="Times New Roman" w:hAnsi="Times New Roman" w:cs="Times New Roman"/>
          <w:sz w:val="24"/>
          <w:szCs w:val="24"/>
          <w:u w:val="single"/>
        </w:rPr>
        <w:t>ai</w:t>
      </w:r>
      <w:r w:rsidRPr="002A24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septyniasdešimt du eurai </w:t>
      </w:r>
      <w:r w:rsidR="002A24D7" w:rsidRPr="002A24D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59 centai. </w:t>
      </w:r>
    </w:p>
    <w:p w:rsidR="00DA1024" w:rsidRPr="002A24D7" w:rsidRDefault="00DA1024" w:rsidP="002A24D7">
      <w:pPr>
        <w:pStyle w:val="Standard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ab/>
      </w:r>
      <w:r w:rsidRPr="00DA1024">
        <w:rPr>
          <w:rFonts w:ascii="Times New Roman" w:eastAsia="Times New Roman" w:hAnsi="Times New Roman" w:cs="Times New Roman"/>
          <w:sz w:val="24"/>
          <w:szCs w:val="24"/>
        </w:rPr>
        <w:tab/>
      </w:r>
      <w:r w:rsidRPr="00DA1024">
        <w:rPr>
          <w:rFonts w:ascii="Times New Roman" w:eastAsia="Times New Roman" w:hAnsi="Times New Roman" w:cs="Times New Roman"/>
          <w:sz w:val="24"/>
          <w:szCs w:val="24"/>
        </w:rPr>
        <w:tab/>
      </w:r>
      <w:r w:rsidRPr="00DA1024">
        <w:rPr>
          <w:rFonts w:ascii="Times New Roman" w:eastAsia="Times New Roman" w:hAnsi="Times New Roman" w:cs="Times New Roman"/>
          <w:sz w:val="24"/>
          <w:szCs w:val="24"/>
        </w:rPr>
        <w:tab/>
      </w:r>
      <w:r w:rsidRPr="00DA1024">
        <w:rPr>
          <w:rFonts w:ascii="Times New Roman" w:eastAsia="Times New Roman" w:hAnsi="Times New Roman" w:cs="Times New Roman"/>
          <w:sz w:val="24"/>
          <w:szCs w:val="24"/>
        </w:rPr>
        <w:tab/>
      </w:r>
      <w:r w:rsidRPr="00DA102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A1024" w:rsidRPr="00DA1024" w:rsidRDefault="00DA1024" w:rsidP="00DA1024">
      <w:pPr>
        <w:pStyle w:val="Standard"/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nemoka.</w:t>
      </w:r>
    </w:p>
    <w:p w:rsidR="00DA1024" w:rsidRPr="00DA1024" w:rsidRDefault="00DA1024" w:rsidP="00DA1024">
      <w:pPr>
        <w:pStyle w:val="Standard"/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>Siūlomos paslaugos visiškai atitinka pirkimo dokumentuose nurodytus reikalavimus.</w:t>
      </w:r>
    </w:p>
    <w:p w:rsidR="00DA1024" w:rsidRPr="00DA1024" w:rsidRDefault="00DA1024" w:rsidP="00DA1024">
      <w:pPr>
        <w:pStyle w:val="Standard"/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hAnsi="Times New Roman" w:cs="Times New Roman"/>
          <w:sz w:val="24"/>
          <w:szCs w:val="24"/>
        </w:rPr>
        <w:t>Teikdami šį pasiūlymą, mes patvirtiname, kad į mūsų siūlomą kainą įskaičiuotos visos darbų teikimo išlaidos ir visi mokesčiai, ir kad mes prisiimame riziką už visas išlaidas, kurias, teikdami pasiūlymą ir laikydamiesi Perkančiosios organizacijos reikalavimų, privalėjome įskaičiuoti į pasiūlymo kainą.</w:t>
      </w:r>
    </w:p>
    <w:p w:rsidR="00DA1024" w:rsidRPr="00DA1024" w:rsidRDefault="00DA1024" w:rsidP="00DA1024">
      <w:pPr>
        <w:pStyle w:val="Standard"/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hAnsi="Times New Roman" w:cs="Times New Roman"/>
          <w:sz w:val="24"/>
          <w:szCs w:val="24"/>
        </w:rPr>
        <w:lastRenderedPageBreak/>
        <w:t>Taip pat mes patvirtiname, kad visa pasiūlyme pateikta informacija yra teisinga, atitinka tikrovę ir apima visa, ko reikia visiškam ir tinkamam sutarties įvykdymui.</w:t>
      </w:r>
    </w:p>
    <w:p w:rsidR="00DA1024" w:rsidRPr="00DA1024" w:rsidRDefault="00DA1024" w:rsidP="00DA1024">
      <w:pPr>
        <w:pStyle w:val="Standard"/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hAnsi="Times New Roman" w:cs="Times New Roman"/>
          <w:sz w:val="24"/>
          <w:szCs w:val="24"/>
        </w:rPr>
        <w:t>Kartu su pasiūlymu pateikiami šie dokumentai:</w:t>
      </w:r>
    </w:p>
    <w:tbl>
      <w:tblPr>
        <w:tblW w:w="9631" w:type="dxa"/>
        <w:tblInd w:w="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8"/>
        <w:gridCol w:w="6356"/>
        <w:gridCol w:w="2547"/>
      </w:tblGrid>
      <w:tr w:rsidR="00DA1024" w:rsidRPr="00DA1024" w:rsidTr="002A24D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Eil.Nr.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Pateiktų dokumentų pavadinimas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Dokumento puslapių skaičius</w:t>
            </w:r>
          </w:p>
        </w:tc>
      </w:tr>
      <w:tr w:rsidR="00DA1024" w:rsidRPr="00DA1024" w:rsidTr="002A24D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A24D7">
            <w:pPr>
              <w:pStyle w:val="Standard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2A24D7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EBVPD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2A24D7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A24D7" w:rsidRPr="00DA1024" w:rsidTr="002A24D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4D7" w:rsidRPr="00DA1024" w:rsidRDefault="002A24D7" w:rsidP="002A24D7">
            <w:pPr>
              <w:pStyle w:val="Standard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4D7" w:rsidRPr="00DA1024" w:rsidRDefault="002A24D7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Valdybos posėdžio protokolas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4D7" w:rsidRPr="00DA1024" w:rsidRDefault="002A24D7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4D7" w:rsidRPr="00DA1024" w:rsidTr="002A24D7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4D7" w:rsidRPr="00DA1024" w:rsidRDefault="002A24D7" w:rsidP="002A24D7">
            <w:pPr>
              <w:pStyle w:val="Standard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4D7" w:rsidRPr="00DA1024" w:rsidRDefault="000601A0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Banko pavedimo kopija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4D7" w:rsidRPr="00DA1024" w:rsidRDefault="000601A0" w:rsidP="002E181E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A1024" w:rsidRPr="00DA1024" w:rsidRDefault="00DA1024" w:rsidP="00DA1024">
      <w:pPr>
        <w:pStyle w:val="Standard"/>
        <w:widowControl w:val="0"/>
        <w:spacing w:after="120" w:line="240" w:lineRule="auto"/>
        <w:ind w:right="-11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>Pasiūlymas galioja iki termino, nustatyto pirkimo dokumentuose.</w:t>
      </w:r>
    </w:p>
    <w:p w:rsidR="00DA1024" w:rsidRPr="00DA1024" w:rsidRDefault="00DA1024" w:rsidP="00DA1024">
      <w:pPr>
        <w:pStyle w:val="Standard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 xml:space="preserve">Ši pasiūlyme nurodyta informacija yra konfidenciali </w:t>
      </w:r>
      <w:r w:rsidRPr="00DA1024">
        <w:rPr>
          <w:rFonts w:ascii="Times New Roman" w:eastAsia="Times New Roman" w:hAnsi="Times New Roman" w:cs="Times New Roman"/>
          <w:i/>
          <w:sz w:val="24"/>
          <w:szCs w:val="24"/>
        </w:rPr>
        <w:t xml:space="preserve">/Perkančioji </w:t>
      </w:r>
      <w:r w:rsidRPr="00DA1024">
        <w:rPr>
          <w:rFonts w:ascii="Times New Roman" w:hAnsi="Times New Roman" w:cs="Times New Roman"/>
          <w:sz w:val="24"/>
          <w:szCs w:val="24"/>
        </w:rPr>
        <w:t>organizacija</w:t>
      </w:r>
      <w:r w:rsidRPr="00DA1024">
        <w:rPr>
          <w:rFonts w:ascii="Times New Roman" w:eastAsia="Times New Roman" w:hAnsi="Times New Roman" w:cs="Times New Roman"/>
          <w:i/>
          <w:sz w:val="24"/>
          <w:szCs w:val="24"/>
        </w:rPr>
        <w:t xml:space="preserve"> šios informacijos negali atskleisti tretiesiems asmenims/</w:t>
      </w:r>
      <w:r w:rsidRPr="00DA102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13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8"/>
        <w:gridCol w:w="2880"/>
        <w:gridCol w:w="6145"/>
      </w:tblGrid>
      <w:tr w:rsidR="00DA1024" w:rsidRPr="00DA1024" w:rsidTr="002E181E">
        <w:trPr>
          <w:trHeight w:val="13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Dokumentas yra įkeltas šioje CVP IS pasiūlymo lango eilutėje („Prisegti dokumentai“ arba </w:t>
            </w:r>
            <w:r w:rsidRPr="00DA10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„Kvalifikaciniai klausimai“ prie atsakymo į klausimą)</w:t>
            </w:r>
          </w:p>
        </w:tc>
      </w:tr>
      <w:tr w:rsidR="00DA1024" w:rsidRPr="00DA1024" w:rsidTr="002E181E">
        <w:trPr>
          <w:trHeight w:val="4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1024" w:rsidRPr="00DA1024" w:rsidRDefault="00DA1024" w:rsidP="00DA1024">
      <w:pPr>
        <w:pStyle w:val="Standard"/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>Pastabos:</w:t>
      </w:r>
    </w:p>
    <w:p w:rsidR="00DA1024" w:rsidRPr="00DA1024" w:rsidRDefault="00DA1024" w:rsidP="00DA1024">
      <w:pPr>
        <w:pStyle w:val="Standard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>Tiekėjui nenurodžius, kokia informacija yra konfidenciali, laikoma, kad konfidencialios informacijos pasiūlyme nėra.</w:t>
      </w:r>
    </w:p>
    <w:p w:rsidR="00DA1024" w:rsidRPr="00DA1024" w:rsidRDefault="00DA1024" w:rsidP="00DA1024">
      <w:pPr>
        <w:pStyle w:val="Standar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1024">
        <w:rPr>
          <w:rFonts w:ascii="Times New Roman" w:eastAsia="Times New Roman" w:hAnsi="Times New Roman" w:cs="Times New Roman"/>
          <w:sz w:val="24"/>
          <w:szCs w:val="24"/>
        </w:rPr>
        <w:t xml:space="preserve">Pasiūlymo dalis, kurios dalyvis nenurodė kaip konfidencialios, bus viešinama Viešųjų pirkimų tarnybos direktoriaus </w:t>
      </w:r>
      <w:r w:rsidRPr="00DA1024">
        <w:rPr>
          <w:rFonts w:ascii="Times New Roman" w:eastAsia="Times New Roman" w:hAnsi="Times New Roman" w:cs="Times New Roman"/>
          <w:color w:val="000000"/>
          <w:sz w:val="24"/>
          <w:szCs w:val="24"/>
        </w:rPr>
        <w:t>2017 m.  birželio 19 d. įsakyme Nr. 1S-91 nustatyta tvarka.</w:t>
      </w:r>
    </w:p>
    <w:p w:rsidR="00DA1024" w:rsidRPr="00DA1024" w:rsidRDefault="00DA1024" w:rsidP="00DA102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83"/>
        <w:gridCol w:w="604"/>
        <w:gridCol w:w="1981"/>
        <w:gridCol w:w="701"/>
        <w:gridCol w:w="2611"/>
        <w:gridCol w:w="648"/>
      </w:tblGrid>
      <w:tr w:rsidR="00DA1024" w:rsidRPr="00DA1024" w:rsidTr="002E181E">
        <w:trPr>
          <w:trHeight w:val="285"/>
        </w:trPr>
        <w:tc>
          <w:tcPr>
            <w:tcW w:w="32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2A24D7" w:rsidP="002E181E">
            <w:pPr>
              <w:pStyle w:val="Standard"/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e. p direktorius 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2A24D7" w:rsidP="002A24D7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Giedrius Gavenonis 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024" w:rsidRPr="00DA1024" w:rsidTr="002E181E">
        <w:trPr>
          <w:trHeight w:val="186"/>
        </w:trPr>
        <w:tc>
          <w:tcPr>
            <w:tcW w:w="328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position w:val="5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position w:val="5"/>
                <w:sz w:val="24"/>
                <w:szCs w:val="24"/>
              </w:rPr>
              <w:t>(Parašas)*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color w:val="000000"/>
                <w:position w:val="5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024" w:rsidRPr="00DA1024" w:rsidRDefault="00DA1024" w:rsidP="002E181E">
            <w:pPr>
              <w:pStyle w:val="Standard"/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1024" w:rsidRPr="00DA1024" w:rsidRDefault="00DA1024" w:rsidP="00DA1024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024" w:rsidRPr="00DA1024" w:rsidRDefault="00DA1024" w:rsidP="00DA1024">
      <w:pPr>
        <w:pStyle w:val="Standard"/>
        <w:widowControl w:val="0"/>
        <w:spacing w:line="240" w:lineRule="auto"/>
        <w:ind w:right="-178"/>
        <w:jc w:val="center"/>
        <w:rPr>
          <w:rFonts w:ascii="Times New Roman" w:hAnsi="Times New Roman" w:cs="Times New Roman"/>
          <w:sz w:val="24"/>
          <w:szCs w:val="24"/>
        </w:rPr>
      </w:pPr>
    </w:p>
    <w:p w:rsidR="001579F0" w:rsidRPr="00DA1024" w:rsidRDefault="001579F0">
      <w:pPr>
        <w:rPr>
          <w:rFonts w:ascii="Times New Roman" w:hAnsi="Times New Roman" w:cs="Times New Roman"/>
          <w:sz w:val="24"/>
          <w:szCs w:val="24"/>
        </w:rPr>
      </w:pPr>
    </w:p>
    <w:sectPr w:rsidR="001579F0" w:rsidRPr="00DA1024" w:rsidSect="001E14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172D7"/>
    <w:multiLevelType w:val="hybridMultilevel"/>
    <w:tmpl w:val="EFF2C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A1024"/>
    <w:rsid w:val="00052CF9"/>
    <w:rsid w:val="000601A0"/>
    <w:rsid w:val="001579F0"/>
    <w:rsid w:val="001C3CEA"/>
    <w:rsid w:val="001E14E6"/>
    <w:rsid w:val="002A24D7"/>
    <w:rsid w:val="006930FC"/>
    <w:rsid w:val="00A81AAC"/>
    <w:rsid w:val="00DA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02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kern w:val="0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A1024"/>
    <w:pPr>
      <w:suppressAutoHyphens/>
      <w:autoSpaceDN w:val="0"/>
      <w:spacing w:line="276" w:lineRule="auto"/>
      <w:textAlignment w:val="baseline"/>
    </w:pPr>
    <w:rPr>
      <w:rFonts w:ascii="Calibri" w:eastAsia="Segoe UI" w:hAnsi="Calibri" w:cs="Tahoma"/>
      <w:kern w:val="0"/>
      <w:sz w:val="21"/>
      <w:szCs w:val="21"/>
      <w:lang w:eastAsia="lt-LT"/>
    </w:rPr>
  </w:style>
  <w:style w:type="paragraph" w:styleId="ListParagraph">
    <w:name w:val="List Paragraph"/>
    <w:basedOn w:val="Standard"/>
    <w:rsid w:val="00DA1024"/>
    <w:pPr>
      <w:ind w:left="720"/>
    </w:pPr>
  </w:style>
  <w:style w:type="character" w:styleId="Hyperlink">
    <w:name w:val="Hyperlink"/>
    <w:basedOn w:val="DefaultParagraphFont"/>
    <w:uiPriority w:val="99"/>
    <w:unhideWhenUsed/>
    <w:rsid w:val="00DA10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10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CF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F9"/>
    <w:rPr>
      <w:rFonts w:ascii="Tahoma" w:eastAsia="Segoe UI" w:hAnsi="Tahoma" w:cs="Tahoma"/>
      <w:kern w:val="0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o@ord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o@ordo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Linute</cp:lastModifiedBy>
  <cp:revision>2</cp:revision>
  <cp:lastPrinted>2024-02-14T05:38:00Z</cp:lastPrinted>
  <dcterms:created xsi:type="dcterms:W3CDTF">2024-02-28T07:50:00Z</dcterms:created>
  <dcterms:modified xsi:type="dcterms:W3CDTF">2024-02-28T07:50:00Z</dcterms:modified>
</cp:coreProperties>
</file>