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10C" w14:textId="77777777" w:rsidR="00A605AC" w:rsidRPr="007B2E76" w:rsidRDefault="00A605AC" w:rsidP="00A605AC">
      <w:pPr>
        <w:pStyle w:val="CentrBoldm"/>
        <w:tabs>
          <w:tab w:val="left" w:pos="5954"/>
        </w:tabs>
        <w:rPr>
          <w:rFonts w:ascii="Arial" w:hAnsi="Arial" w:cs="Arial"/>
          <w:b w:val="0"/>
          <w:sz w:val="24"/>
          <w:szCs w:val="24"/>
          <w:lang w:val="pt-BR"/>
        </w:rPr>
      </w:pPr>
    </w:p>
    <w:p w14:paraId="1FFCAC62" w14:textId="4689ACA2" w:rsidR="00540279" w:rsidRPr="00E239FD" w:rsidRDefault="00CB236D" w:rsidP="00B62295">
      <w:pPr>
        <w:spacing w:after="0" w:line="240" w:lineRule="auto"/>
        <w:ind w:firstLine="360"/>
        <w:jc w:val="center"/>
        <w:rPr>
          <w:rFonts w:ascii="Arial" w:hAnsi="Arial" w:cs="Arial"/>
          <w:b/>
          <w:sz w:val="24"/>
          <w:szCs w:val="24"/>
        </w:rPr>
      </w:pPr>
      <w:r>
        <w:rPr>
          <w:rFonts w:ascii="Arial" w:hAnsi="Arial" w:cs="Arial"/>
          <w:b/>
          <w:sz w:val="24"/>
          <w:szCs w:val="24"/>
        </w:rPr>
        <w:t xml:space="preserve"> </w:t>
      </w:r>
      <w:r w:rsidR="00480365">
        <w:rPr>
          <w:rFonts w:ascii="Arial" w:hAnsi="Arial" w:cs="Arial"/>
          <w:b/>
          <w:sz w:val="24"/>
          <w:szCs w:val="24"/>
        </w:rPr>
        <w:t xml:space="preserve">PAVOJINGŲ MEDŽIŲ PJOVIMO, GENĖJIMO IR ŠALINIMO </w:t>
      </w:r>
      <w:r w:rsidR="006D3943" w:rsidRPr="00E239FD">
        <w:rPr>
          <w:rFonts w:ascii="Arial" w:hAnsi="Arial" w:cs="Arial"/>
          <w:b/>
          <w:sz w:val="24"/>
          <w:szCs w:val="24"/>
        </w:rPr>
        <w:t>PASLAUGŲ</w:t>
      </w:r>
      <w:r w:rsidR="00540279" w:rsidRPr="00E239FD">
        <w:rPr>
          <w:rFonts w:ascii="Arial" w:hAnsi="Arial" w:cs="Arial"/>
          <w:b/>
          <w:sz w:val="24"/>
          <w:szCs w:val="24"/>
        </w:rPr>
        <w:t xml:space="preserve"> </w:t>
      </w:r>
      <w:r w:rsidR="00E239FD">
        <w:rPr>
          <w:rFonts w:ascii="Arial" w:hAnsi="Arial" w:cs="Arial"/>
          <w:b/>
          <w:sz w:val="24"/>
          <w:szCs w:val="24"/>
        </w:rPr>
        <w:t xml:space="preserve">VIEŠOJO </w:t>
      </w:r>
      <w:r w:rsidR="00540279" w:rsidRPr="00E239FD">
        <w:rPr>
          <w:rFonts w:ascii="Arial" w:hAnsi="Arial" w:cs="Arial"/>
          <w:b/>
          <w:sz w:val="24"/>
          <w:szCs w:val="24"/>
        </w:rPr>
        <w:t>PIRKIMO</w:t>
      </w:r>
      <w:r w:rsidR="0089120D">
        <w:rPr>
          <w:rFonts w:ascii="Arial" w:hAnsi="Arial" w:cs="Arial"/>
          <w:b/>
          <w:sz w:val="24"/>
          <w:szCs w:val="24"/>
        </w:rPr>
        <w:t xml:space="preserve"> </w:t>
      </w:r>
      <w:r w:rsidR="00540279" w:rsidRPr="00E239FD">
        <w:rPr>
          <w:rFonts w:ascii="Arial" w:hAnsi="Arial" w:cs="Arial"/>
          <w:b/>
          <w:sz w:val="24"/>
          <w:szCs w:val="24"/>
        </w:rPr>
        <w:t>–</w:t>
      </w:r>
      <w:r w:rsidR="0089120D">
        <w:rPr>
          <w:rFonts w:ascii="Arial" w:hAnsi="Arial" w:cs="Arial"/>
          <w:b/>
          <w:sz w:val="24"/>
          <w:szCs w:val="24"/>
        </w:rPr>
        <w:t xml:space="preserve"> </w:t>
      </w:r>
      <w:r w:rsidR="00540279" w:rsidRPr="00E239FD">
        <w:rPr>
          <w:rFonts w:ascii="Arial" w:hAnsi="Arial" w:cs="Arial"/>
          <w:b/>
          <w:sz w:val="24"/>
          <w:szCs w:val="24"/>
        </w:rPr>
        <w:t xml:space="preserve">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02A1F863"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FC791B">
        <w:rPr>
          <w:rFonts w:ascii="Arial" w:hAnsi="Arial" w:cs="Arial"/>
        </w:rPr>
        <w:t>2</w:t>
      </w:r>
      <w:r w:rsidR="008F2F6A">
        <w:rPr>
          <w:rFonts w:ascii="Arial" w:hAnsi="Arial" w:cs="Arial"/>
        </w:rPr>
        <w:t>4</w:t>
      </w:r>
      <w:r w:rsidRPr="00326E7C">
        <w:rPr>
          <w:rFonts w:ascii="Arial" w:hAnsi="Arial" w:cs="Arial"/>
        </w:rPr>
        <w:t xml:space="preserve"> m. </w:t>
      </w:r>
      <w:r w:rsidR="00480365">
        <w:rPr>
          <w:rFonts w:ascii="Arial" w:hAnsi="Arial" w:cs="Arial"/>
        </w:rPr>
        <w:t xml:space="preserve">             </w:t>
      </w:r>
      <w:r w:rsidRPr="00326E7C">
        <w:rPr>
          <w:rFonts w:ascii="Arial" w:hAnsi="Arial" w:cs="Arial"/>
        </w:rPr>
        <w:t xml:space="preserve">   d.   </w:t>
      </w:r>
      <w:r w:rsidR="00E239FD" w:rsidRPr="00326E7C">
        <w:rPr>
          <w:rFonts w:ascii="Arial" w:hAnsi="Arial" w:cs="Arial"/>
        </w:rPr>
        <w:t>Nr.</w:t>
      </w:r>
    </w:p>
    <w:p w14:paraId="218A4D0A" w14:textId="6B7DDCCA" w:rsidR="00DF17EE" w:rsidRDefault="00FC791B" w:rsidP="00B62295">
      <w:pPr>
        <w:spacing w:after="0" w:line="240" w:lineRule="auto"/>
        <w:ind w:firstLine="360"/>
        <w:jc w:val="center"/>
        <w:rPr>
          <w:rFonts w:ascii="Arial" w:hAnsi="Arial" w:cs="Arial"/>
        </w:rPr>
      </w:pPr>
      <w:r>
        <w:rPr>
          <w:rFonts w:ascii="Arial" w:hAnsi="Arial" w:cs="Arial"/>
        </w:rPr>
        <w:t xml:space="preserve">Kretinga </w:t>
      </w:r>
    </w:p>
    <w:p w14:paraId="5937D1C1" w14:textId="77777777" w:rsidR="00FC791B" w:rsidRPr="00326E7C" w:rsidRDefault="00FC791B"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4B2D0895" w:rsidR="00B52504" w:rsidRPr="00E239FD" w:rsidRDefault="006B229F" w:rsidP="006B229F">
      <w:pPr>
        <w:tabs>
          <w:tab w:val="left" w:pos="709"/>
          <w:tab w:val="left" w:pos="993"/>
        </w:tabs>
        <w:spacing w:after="0" w:line="240" w:lineRule="auto"/>
        <w:ind w:firstLine="567"/>
        <w:jc w:val="both"/>
        <w:rPr>
          <w:rFonts w:ascii="Arial" w:eastAsia="Times New Roman" w:hAnsi="Arial" w:cs="Arial"/>
        </w:rPr>
      </w:pPr>
      <w:r w:rsidRPr="00CA53E0">
        <w:rPr>
          <w:rFonts w:ascii="Arial" w:eastAsia="Calibri" w:hAnsi="Arial" w:cs="Arial"/>
          <w:b/>
          <w:iCs/>
          <w:color w:val="000000" w:themeColor="text1"/>
        </w:rPr>
        <w:t>V</w:t>
      </w:r>
      <w:r w:rsidRPr="00CA53E0">
        <w:rPr>
          <w:rFonts w:ascii="Arial" w:eastAsia="Calibri" w:hAnsi="Arial" w:cs="Arial"/>
          <w:b/>
          <w:bCs/>
          <w:iCs/>
          <w:color w:val="000000" w:themeColor="text1"/>
        </w:rPr>
        <w:t>alstybės įmonė Valstybinių miškų urėdija</w:t>
      </w:r>
      <w:r w:rsidRPr="00CA53E0">
        <w:rPr>
          <w:rFonts w:ascii="Arial" w:eastAsia="Times New Roman" w:hAnsi="Arial" w:cs="Arial"/>
        </w:rPr>
        <w:t>,</w:t>
      </w:r>
      <w:r w:rsidRPr="00CA53E0">
        <w:rPr>
          <w:rFonts w:ascii="Arial" w:eastAsia="Times New Roman" w:hAnsi="Arial" w:cs="Arial"/>
          <w:b/>
        </w:rPr>
        <w:t xml:space="preserve"> </w:t>
      </w:r>
      <w:r w:rsidRPr="00CA53E0">
        <w:rPr>
          <w:rFonts w:ascii="Arial" w:eastAsia="Times New Roman" w:hAnsi="Arial" w:cs="Arial"/>
        </w:rPr>
        <w:t xml:space="preserve">įmonės kodas </w:t>
      </w:r>
      <w:r w:rsidRPr="00CA53E0">
        <w:rPr>
          <w:rFonts w:ascii="Arial" w:eastAsia="Times New Roman" w:hAnsi="Arial" w:cs="Arial"/>
          <w:color w:val="000000" w:themeColor="text1"/>
        </w:rPr>
        <w:t>132340880</w:t>
      </w:r>
      <w:r w:rsidRPr="00CA53E0">
        <w:rPr>
          <w:rFonts w:ascii="Arial" w:eastAsia="Times New Roman" w:hAnsi="Arial" w:cs="Arial"/>
          <w:iCs/>
          <w:color w:val="000000" w:themeColor="text1"/>
        </w:rPr>
        <w:t>, atstovaujama VĮ Valstybinių miškų urėdijos Kretingos regioninio padalinio vadovo Tomo Zaleckio</w:t>
      </w:r>
      <w:r w:rsidRPr="00CA53E0">
        <w:rPr>
          <w:rFonts w:ascii="Arial" w:eastAsia="Times New Roman" w:hAnsi="Arial" w:cs="Arial"/>
        </w:rPr>
        <w:t>, veikiančio (-</w:t>
      </w:r>
      <w:proofErr w:type="spellStart"/>
      <w:r w:rsidRPr="00CA53E0">
        <w:rPr>
          <w:rFonts w:ascii="Arial" w:eastAsia="Times New Roman" w:hAnsi="Arial" w:cs="Arial"/>
        </w:rPr>
        <w:t>ios</w:t>
      </w:r>
      <w:proofErr w:type="spellEnd"/>
      <w:r w:rsidRPr="00CA53E0">
        <w:rPr>
          <w:rFonts w:ascii="Arial" w:eastAsia="Times New Roman" w:hAnsi="Arial" w:cs="Arial"/>
        </w:rPr>
        <w:t xml:space="preserve">) </w:t>
      </w:r>
      <w:r w:rsidRPr="00CA53E0">
        <w:rPr>
          <w:rFonts w:ascii="Arial" w:eastAsia="Times New Roman" w:hAnsi="Arial" w:cs="Arial"/>
          <w:color w:val="000000" w:themeColor="text1"/>
        </w:rPr>
        <w:t xml:space="preserve">pagal VĮ Valstybinių miškų urėdijos generalinio direktoriaus 2023 m. </w:t>
      </w:r>
      <w:r w:rsidR="00A605AC">
        <w:rPr>
          <w:rFonts w:ascii="Arial" w:eastAsia="Times New Roman" w:hAnsi="Arial" w:cs="Arial"/>
          <w:color w:val="000000" w:themeColor="text1"/>
        </w:rPr>
        <w:t>gruodžio 22</w:t>
      </w:r>
      <w:r w:rsidRPr="00CA53E0">
        <w:rPr>
          <w:rFonts w:ascii="Arial" w:eastAsia="Times New Roman" w:hAnsi="Arial" w:cs="Arial"/>
          <w:color w:val="000000" w:themeColor="text1"/>
        </w:rPr>
        <w:t xml:space="preserve"> d. įgaliojimą Nr. 77-ĮG-</w:t>
      </w:r>
      <w:r w:rsidR="00A605AC">
        <w:rPr>
          <w:rFonts w:ascii="Arial" w:eastAsia="Times New Roman" w:hAnsi="Arial" w:cs="Arial"/>
          <w:color w:val="000000" w:themeColor="text1"/>
        </w:rPr>
        <w:t>349</w:t>
      </w:r>
      <w:r w:rsidRPr="00CA53E0">
        <w:rPr>
          <w:rFonts w:ascii="Arial" w:eastAsia="Times New Roman" w:hAnsi="Arial" w:cs="Arial"/>
          <w:color w:val="70AD47" w:themeColor="accent6"/>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xml:space="preserve">), </w:t>
      </w:r>
    </w:p>
    <w:p w14:paraId="030273B8" w14:textId="5DE178DD" w:rsidR="00667331" w:rsidRPr="00953B3B" w:rsidRDefault="00C95551" w:rsidP="00667331">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6CD7CA1D" w14:textId="561E3786" w:rsidR="00667331" w:rsidRPr="00953B3B" w:rsidRDefault="00296C8F" w:rsidP="00296C8F">
      <w:pPr>
        <w:spacing w:after="0" w:line="240" w:lineRule="auto"/>
        <w:ind w:firstLine="360"/>
        <w:jc w:val="both"/>
        <w:rPr>
          <w:rFonts w:ascii="Arial" w:eastAsia="Times New Roman" w:hAnsi="Arial" w:cs="Arial"/>
        </w:rPr>
      </w:pPr>
      <w:r w:rsidRPr="00296C8F">
        <w:rPr>
          <w:rFonts w:ascii="Arial" w:eastAsia="Times New Roman" w:hAnsi="Arial" w:cs="Arial"/>
          <w:b/>
          <w:bCs/>
        </w:rPr>
        <w:t xml:space="preserve">UAB </w:t>
      </w:r>
      <w:proofErr w:type="spellStart"/>
      <w:r w:rsidRPr="00296C8F">
        <w:rPr>
          <w:rFonts w:ascii="Arial" w:eastAsia="Times New Roman" w:hAnsi="Arial" w:cs="Arial"/>
          <w:b/>
          <w:bCs/>
        </w:rPr>
        <w:t>Movingcare</w:t>
      </w:r>
      <w:proofErr w:type="spellEnd"/>
      <w:r>
        <w:rPr>
          <w:rFonts w:ascii="Arial" w:eastAsia="Times New Roman" w:hAnsi="Arial" w:cs="Arial"/>
        </w:rPr>
        <w:t xml:space="preserve">, </w:t>
      </w:r>
      <w:r w:rsidR="00667331" w:rsidRPr="00953B3B">
        <w:rPr>
          <w:rFonts w:ascii="Arial" w:eastAsia="Times New Roman" w:hAnsi="Arial" w:cs="Arial"/>
        </w:rPr>
        <w:t>juridinio asmens kodas</w:t>
      </w:r>
      <w:r>
        <w:rPr>
          <w:rFonts w:ascii="Arial" w:eastAsia="Times New Roman" w:hAnsi="Arial" w:cs="Arial"/>
        </w:rPr>
        <w:t xml:space="preserve"> 304956881</w:t>
      </w:r>
      <w:r w:rsidR="00667331" w:rsidRPr="00953B3B">
        <w:rPr>
          <w:rFonts w:ascii="Arial" w:eastAsia="Times New Roman" w:hAnsi="Arial" w:cs="Arial"/>
        </w:rPr>
        <w:t>, atstovaujama</w:t>
      </w:r>
      <w:r>
        <w:rPr>
          <w:rFonts w:ascii="Arial" w:eastAsia="Times New Roman" w:hAnsi="Arial" w:cs="Arial"/>
        </w:rPr>
        <w:t xml:space="preserve"> direktoriaus </w:t>
      </w:r>
      <w:proofErr w:type="spellStart"/>
      <w:r>
        <w:rPr>
          <w:rFonts w:ascii="Arial" w:eastAsia="Times New Roman" w:hAnsi="Arial" w:cs="Arial"/>
        </w:rPr>
        <w:t>Ediko</w:t>
      </w:r>
      <w:proofErr w:type="spellEnd"/>
      <w:r>
        <w:rPr>
          <w:rFonts w:ascii="Arial" w:eastAsia="Times New Roman" w:hAnsi="Arial" w:cs="Arial"/>
        </w:rPr>
        <w:t xml:space="preserve"> </w:t>
      </w:r>
      <w:proofErr w:type="spellStart"/>
      <w:r>
        <w:rPr>
          <w:rFonts w:ascii="Arial" w:eastAsia="Times New Roman" w:hAnsi="Arial" w:cs="Arial"/>
        </w:rPr>
        <w:t>Baršio</w:t>
      </w:r>
      <w:proofErr w:type="spellEnd"/>
      <w:r w:rsidR="00667331" w:rsidRPr="00953B3B">
        <w:rPr>
          <w:rFonts w:ascii="Arial" w:eastAsia="Times New Roman" w:hAnsi="Arial" w:cs="Arial"/>
        </w:rPr>
        <w:t>, veikiančio(-</w:t>
      </w:r>
      <w:proofErr w:type="spellStart"/>
      <w:r w:rsidR="00667331" w:rsidRPr="00953B3B">
        <w:rPr>
          <w:rFonts w:ascii="Arial" w:eastAsia="Times New Roman" w:hAnsi="Arial" w:cs="Arial"/>
        </w:rPr>
        <w:t>ios</w:t>
      </w:r>
      <w:proofErr w:type="spellEnd"/>
      <w:r w:rsidR="00667331" w:rsidRPr="00953B3B">
        <w:rPr>
          <w:rFonts w:ascii="Arial" w:eastAsia="Times New Roman" w:hAnsi="Arial" w:cs="Arial"/>
        </w:rPr>
        <w:t>) pagal</w:t>
      </w:r>
      <w:r>
        <w:rPr>
          <w:rFonts w:ascii="Arial" w:eastAsia="Times New Roman" w:hAnsi="Arial" w:cs="Arial"/>
        </w:rPr>
        <w:t xml:space="preserve"> įmonės nuostatus</w:t>
      </w:r>
      <w:r w:rsidR="00667331" w:rsidRPr="00953B3B">
        <w:rPr>
          <w:rFonts w:ascii="Arial" w:eastAsia="Times New Roman" w:hAnsi="Arial" w:cs="Arial"/>
          <w:color w:val="538135" w:themeColor="accent6" w:themeShade="BF"/>
        </w:rPr>
        <w:t xml:space="preserve"> </w:t>
      </w:r>
      <w:r w:rsidR="00667331" w:rsidRPr="00953B3B">
        <w:rPr>
          <w:rFonts w:ascii="Arial" w:eastAsia="Times New Roman" w:hAnsi="Arial" w:cs="Arial"/>
        </w:rPr>
        <w:t xml:space="preserve">(toliau – </w:t>
      </w:r>
      <w:r w:rsidR="00667331" w:rsidRPr="00953B3B">
        <w:rPr>
          <w:rFonts w:ascii="Arial" w:eastAsia="Times New Roman" w:hAnsi="Arial" w:cs="Arial"/>
          <w:b/>
        </w:rPr>
        <w:t>Paslaugų teikėjas</w:t>
      </w:r>
      <w:r w:rsidR="00667331" w:rsidRPr="00953B3B">
        <w:rPr>
          <w:rFonts w:ascii="Arial" w:eastAsia="Times New Roman" w:hAnsi="Arial" w:cs="Arial"/>
        </w:rPr>
        <w:t>),</w:t>
      </w:r>
    </w:p>
    <w:p w14:paraId="2D71BA84" w14:textId="77777777" w:rsidR="00667331" w:rsidRPr="00953B3B" w:rsidRDefault="00667331" w:rsidP="00667331">
      <w:pPr>
        <w:spacing w:after="0" w:line="240" w:lineRule="auto"/>
        <w:ind w:firstLine="567"/>
        <w:jc w:val="both"/>
        <w:rPr>
          <w:rFonts w:ascii="Arial" w:eastAsia="Times New Roman" w:hAnsi="Arial" w:cs="Arial"/>
        </w:rPr>
      </w:pPr>
      <w:r w:rsidRPr="00953B3B">
        <w:rPr>
          <w:rFonts w:ascii="Arial" w:eastAsia="Times New Roman" w:hAnsi="Arial" w:cs="Arial"/>
        </w:rPr>
        <w:t xml:space="preserve"> toliau kartu vadinami </w:t>
      </w:r>
      <w:r w:rsidRPr="00953B3B">
        <w:rPr>
          <w:rFonts w:ascii="Arial" w:hAnsi="Arial" w:cs="Arial"/>
          <w:b/>
        </w:rPr>
        <w:t>„</w:t>
      </w:r>
      <w:r w:rsidRPr="00953B3B">
        <w:rPr>
          <w:rFonts w:ascii="Arial" w:eastAsia="Times New Roman" w:hAnsi="Arial" w:cs="Arial"/>
          <w:b/>
        </w:rPr>
        <w:t>Šalimis</w:t>
      </w:r>
      <w:r w:rsidRPr="00953B3B">
        <w:rPr>
          <w:rFonts w:ascii="Arial" w:hAnsi="Arial" w:cs="Arial"/>
          <w:b/>
        </w:rPr>
        <w:t>“</w:t>
      </w:r>
      <w:r w:rsidRPr="00953B3B">
        <w:rPr>
          <w:rFonts w:ascii="Arial" w:eastAsia="Times New Roman" w:hAnsi="Arial" w:cs="Arial"/>
        </w:rPr>
        <w:t xml:space="preserve">, o kiekviena atskirai – </w:t>
      </w:r>
      <w:r w:rsidRPr="00953B3B">
        <w:rPr>
          <w:rFonts w:ascii="Arial" w:hAnsi="Arial" w:cs="Arial"/>
          <w:b/>
        </w:rPr>
        <w:t>„</w:t>
      </w:r>
      <w:r w:rsidRPr="00953B3B">
        <w:rPr>
          <w:rFonts w:ascii="Arial" w:eastAsia="Times New Roman" w:hAnsi="Arial" w:cs="Arial"/>
          <w:b/>
        </w:rPr>
        <w:t>Šalimi</w:t>
      </w:r>
      <w:r w:rsidRPr="00953B3B">
        <w:rPr>
          <w:rFonts w:ascii="Arial" w:hAnsi="Arial" w:cs="Arial"/>
          <w:b/>
        </w:rPr>
        <w:t>“</w:t>
      </w:r>
      <w:r w:rsidRPr="00953B3B">
        <w:rPr>
          <w:rFonts w:ascii="Arial" w:eastAsia="Times New Roman" w:hAnsi="Arial" w:cs="Arial"/>
        </w:rPr>
        <w:t xml:space="preserve">, sudarė šią Paslaugų viešojo pirkimo – pardavimo sutartį, toliau vadinamą </w:t>
      </w:r>
      <w:r w:rsidRPr="00953B3B">
        <w:rPr>
          <w:rFonts w:ascii="Arial" w:hAnsi="Arial" w:cs="Arial"/>
          <w:b/>
        </w:rPr>
        <w:t>„</w:t>
      </w:r>
      <w:r w:rsidRPr="00953B3B">
        <w:rPr>
          <w:rFonts w:ascii="Arial" w:eastAsia="Times New Roman" w:hAnsi="Arial" w:cs="Arial"/>
          <w:b/>
        </w:rPr>
        <w:t>Sutartimi</w:t>
      </w:r>
      <w:r w:rsidRPr="00953B3B">
        <w:rPr>
          <w:rFonts w:ascii="Arial" w:hAnsi="Arial" w:cs="Arial"/>
          <w:b/>
        </w:rPr>
        <w:t>“</w:t>
      </w:r>
      <w:r w:rsidRPr="00953B3B">
        <w:rPr>
          <w:rFonts w:ascii="Arial" w:eastAsia="Times New Roman" w:hAnsi="Arial" w:cs="Arial"/>
        </w:rPr>
        <w:t>, ir susitarė dėl toliau išvardintų sąlygų:</w:t>
      </w: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68C967FB" w14:textId="5C9A8A40" w:rsidR="00D03311" w:rsidRPr="00E239FD" w:rsidRDefault="00D03311" w:rsidP="00991E56">
      <w:pPr>
        <w:pStyle w:val="Komentarotekstas"/>
        <w:spacing w:after="0"/>
        <w:ind w:firstLine="360"/>
        <w:jc w:val="both"/>
        <w:rPr>
          <w:rFonts w:ascii="Arial" w:eastAsia="Calibri" w:hAnsi="Arial" w:cs="Arial"/>
          <w:i/>
          <w:iCs/>
          <w:color w:val="FF0000"/>
          <w:sz w:val="22"/>
          <w:szCs w:val="22"/>
        </w:rPr>
      </w:pPr>
    </w:p>
    <w:p w14:paraId="7F2E4960" w14:textId="17AF471A" w:rsidR="00634F8E" w:rsidRPr="00292910" w:rsidRDefault="00C95551" w:rsidP="00CA607E">
      <w:pPr>
        <w:pStyle w:val="Antrat2"/>
        <w:ind w:left="0" w:firstLine="851"/>
        <w:rPr>
          <w:rFonts w:ascii="Arial" w:hAnsi="Arial" w:cs="Arial"/>
          <w:sz w:val="22"/>
          <w:szCs w:val="22"/>
        </w:rPr>
      </w:pPr>
      <w:r w:rsidRPr="00292910">
        <w:rPr>
          <w:rFonts w:ascii="Arial" w:hAnsi="Arial" w:cs="Arial"/>
          <w:sz w:val="22"/>
          <w:szCs w:val="22"/>
        </w:rPr>
        <w:t>Sutarties dalykas</w:t>
      </w:r>
      <w:r w:rsidR="00540279" w:rsidRPr="00292910">
        <w:rPr>
          <w:rFonts w:ascii="Arial" w:hAnsi="Arial" w:cs="Arial"/>
          <w:sz w:val="22"/>
          <w:szCs w:val="22"/>
        </w:rPr>
        <w:t xml:space="preserve"> </w:t>
      </w:r>
      <w:r w:rsidR="008F2F6A" w:rsidRPr="00292910">
        <w:rPr>
          <w:rFonts w:ascii="Arial" w:hAnsi="Arial" w:cs="Arial"/>
          <w:bCs/>
          <w:sz w:val="22"/>
          <w:szCs w:val="22"/>
        </w:rPr>
        <w:t>Pavojingų medžių pjovimo, genėjimo ir šalinimo paslaugų</w:t>
      </w:r>
      <w:r w:rsidR="008F2F6A" w:rsidRPr="00292910">
        <w:rPr>
          <w:rFonts w:ascii="Arial" w:hAnsi="Arial" w:cs="Arial"/>
          <w:sz w:val="22"/>
          <w:szCs w:val="22"/>
        </w:rPr>
        <w:t xml:space="preserve"> </w:t>
      </w:r>
      <w:r w:rsidR="00E104AF" w:rsidRPr="00292910">
        <w:rPr>
          <w:rFonts w:ascii="Arial" w:hAnsi="Arial" w:cs="Arial"/>
          <w:sz w:val="22"/>
          <w:szCs w:val="22"/>
        </w:rPr>
        <w:t>(toliau – Paslaugos) pirkimas</w:t>
      </w:r>
      <w:r w:rsidR="00CE3250" w:rsidRPr="00292910">
        <w:rPr>
          <w:rFonts w:ascii="Arial" w:hAnsi="Arial" w:cs="Arial"/>
          <w:sz w:val="22"/>
          <w:szCs w:val="22"/>
        </w:rPr>
        <w:t xml:space="preserve"> </w:t>
      </w:r>
      <w:r w:rsidR="00E104AF" w:rsidRPr="00292910">
        <w:rPr>
          <w:rFonts w:ascii="Arial" w:hAnsi="Arial" w:cs="Arial"/>
          <w:sz w:val="22"/>
          <w:szCs w:val="22"/>
        </w:rPr>
        <w:t>–</w:t>
      </w:r>
      <w:r w:rsidR="00CE3250" w:rsidRPr="00292910">
        <w:rPr>
          <w:rFonts w:ascii="Arial" w:hAnsi="Arial" w:cs="Arial"/>
          <w:sz w:val="22"/>
          <w:szCs w:val="22"/>
        </w:rPr>
        <w:t xml:space="preserve"> </w:t>
      </w:r>
      <w:r w:rsidR="00E104AF" w:rsidRPr="00292910">
        <w:rPr>
          <w:rFonts w:ascii="Arial" w:hAnsi="Arial" w:cs="Arial"/>
          <w:sz w:val="22"/>
          <w:szCs w:val="22"/>
        </w:rPr>
        <w:t>pardavimas.</w:t>
      </w:r>
    </w:p>
    <w:p w14:paraId="54F098D6" w14:textId="77777777" w:rsidR="00292910" w:rsidRPr="00292910" w:rsidRDefault="00292910" w:rsidP="00CA607E">
      <w:pPr>
        <w:pStyle w:val="Antrat2"/>
        <w:ind w:left="0" w:firstLine="851"/>
        <w:rPr>
          <w:rFonts w:ascii="Arial" w:eastAsia="Times New Roman" w:hAnsi="Arial" w:cs="Arial"/>
          <w:i/>
          <w:sz w:val="22"/>
          <w:szCs w:val="22"/>
        </w:rPr>
      </w:pPr>
      <w:r w:rsidRPr="00292910">
        <w:rPr>
          <w:rFonts w:ascii="Arial" w:hAnsi="Arial" w:cs="Arial"/>
          <w:sz w:val="22"/>
          <w:szCs w:val="22"/>
          <w:lang w:val="lt-LT"/>
        </w:rPr>
        <w:t>Šioje</w:t>
      </w:r>
      <w:r w:rsidRPr="00292910">
        <w:rPr>
          <w:rFonts w:ascii="Arial" w:hAnsi="Arial" w:cs="Arial"/>
          <w:sz w:val="22"/>
          <w:szCs w:val="22"/>
        </w:rPr>
        <w:t xml:space="preserve"> Sutartyje nustatytomis sąlygomis, Paslaugų teikėjas įsipareigoja tinkamai, kokybiškai ir laiku suteikti Paslaugas</w:t>
      </w:r>
      <w:r w:rsidRPr="00292910">
        <w:rPr>
          <w:rFonts w:ascii="Arial" w:hAnsi="Arial" w:cs="Arial"/>
          <w:sz w:val="22"/>
          <w:szCs w:val="22"/>
          <w:lang w:val="lt-LT"/>
        </w:rPr>
        <w:t>, numatytas šios Sutarties 1.1 p., vadovaujantis Technine specifikacija (Sutarties 1 priedas), kurioje nustatyti reikalavimai</w:t>
      </w:r>
      <w:r w:rsidRPr="00292910">
        <w:rPr>
          <w:rFonts w:ascii="Arial" w:hAnsi="Arial" w:cs="Arial"/>
          <w:sz w:val="22"/>
          <w:szCs w:val="22"/>
        </w:rPr>
        <w:t xml:space="preserve"> Paslaugoms</w:t>
      </w:r>
      <w:r w:rsidRPr="00292910">
        <w:rPr>
          <w:rFonts w:ascii="Arial" w:hAnsi="Arial" w:cs="Arial"/>
          <w:sz w:val="22"/>
          <w:szCs w:val="22"/>
          <w:lang w:val="lt-LT"/>
        </w:rPr>
        <w:t>,</w:t>
      </w:r>
      <w:r w:rsidRPr="00292910">
        <w:rPr>
          <w:rFonts w:ascii="Arial" w:hAnsi="Arial" w:cs="Arial"/>
          <w:sz w:val="22"/>
          <w:szCs w:val="22"/>
        </w:rPr>
        <w:t xml:space="preserve"> </w:t>
      </w:r>
      <w:r w:rsidRPr="00292910">
        <w:rPr>
          <w:rFonts w:ascii="Arial" w:hAnsi="Arial" w:cs="Arial"/>
          <w:sz w:val="22"/>
          <w:szCs w:val="22"/>
          <w:lang w:val="lt-LT"/>
        </w:rPr>
        <w:t>Sutarties priedais ir papildomais Šalių susitarimais.</w:t>
      </w:r>
      <w:r w:rsidRPr="00292910">
        <w:rPr>
          <w:rFonts w:ascii="Arial" w:hAnsi="Arial" w:cs="Arial"/>
          <w:sz w:val="22"/>
          <w:szCs w:val="22"/>
        </w:rPr>
        <w:t xml:space="preserve"> Paslaugų gavėjas įsipareigoja Paslaugų teikėjui sumokėti už tinkamai suteiktas Paslaugas.</w:t>
      </w:r>
    </w:p>
    <w:p w14:paraId="2BD5F080" w14:textId="47E3EBB4" w:rsidR="006B240C" w:rsidRPr="0085411A" w:rsidRDefault="00540279" w:rsidP="00CA607E">
      <w:pPr>
        <w:pStyle w:val="Antrat2"/>
        <w:ind w:left="0" w:firstLine="851"/>
        <w:rPr>
          <w:rFonts w:ascii="Arial" w:eastAsia="Times New Roman" w:hAnsi="Arial" w:cs="Arial"/>
          <w:i/>
          <w:sz w:val="22"/>
          <w:szCs w:val="22"/>
        </w:rPr>
      </w:pPr>
      <w:r w:rsidRPr="0085411A">
        <w:rPr>
          <w:rFonts w:ascii="Arial" w:hAnsi="Arial" w:cs="Arial"/>
          <w:sz w:val="22"/>
          <w:szCs w:val="22"/>
        </w:rPr>
        <w:t xml:space="preserve"> </w:t>
      </w:r>
      <w:r w:rsidR="00FA0B72" w:rsidRPr="0085411A">
        <w:rPr>
          <w:rFonts w:ascii="Arial" w:hAnsi="Arial" w:cs="Arial"/>
          <w:sz w:val="22"/>
          <w:szCs w:val="22"/>
        </w:rPr>
        <w:t>Paslaugų</w:t>
      </w:r>
      <w:r w:rsidRPr="0085411A">
        <w:rPr>
          <w:rFonts w:ascii="Arial" w:hAnsi="Arial" w:cs="Arial"/>
          <w:sz w:val="22"/>
          <w:szCs w:val="22"/>
        </w:rPr>
        <w:t xml:space="preserve"> </w:t>
      </w:r>
      <w:r w:rsidR="00FA0B72" w:rsidRPr="0085411A">
        <w:rPr>
          <w:rFonts w:ascii="Arial" w:hAnsi="Arial" w:cs="Arial"/>
          <w:sz w:val="22"/>
          <w:szCs w:val="22"/>
        </w:rPr>
        <w:t>teikimo</w:t>
      </w:r>
      <w:r w:rsidRPr="0085411A">
        <w:rPr>
          <w:rFonts w:ascii="Arial" w:hAnsi="Arial" w:cs="Arial"/>
          <w:sz w:val="22"/>
          <w:szCs w:val="22"/>
        </w:rPr>
        <w:t xml:space="preserve"> </w:t>
      </w:r>
      <w:r w:rsidR="007005FE" w:rsidRPr="0085411A">
        <w:rPr>
          <w:rFonts w:ascii="Arial" w:hAnsi="Arial" w:cs="Arial"/>
          <w:sz w:val="22"/>
          <w:szCs w:val="22"/>
        </w:rPr>
        <w:t>vieta</w:t>
      </w:r>
      <w:r w:rsidR="00292910" w:rsidRPr="0085411A">
        <w:rPr>
          <w:rFonts w:ascii="Arial" w:hAnsi="Arial" w:cs="Arial"/>
          <w:sz w:val="22"/>
          <w:szCs w:val="22"/>
        </w:rPr>
        <w:t xml:space="preserve"> </w:t>
      </w:r>
      <w:r w:rsidR="006863D3" w:rsidRPr="0085411A">
        <w:rPr>
          <w:rFonts w:ascii="Arial" w:hAnsi="Arial" w:cs="Arial"/>
          <w:sz w:val="22"/>
          <w:szCs w:val="22"/>
        </w:rPr>
        <w:t xml:space="preserve">- </w:t>
      </w:r>
      <w:r w:rsidR="00292910" w:rsidRPr="0085411A">
        <w:rPr>
          <w:rFonts w:ascii="Arial" w:hAnsi="Arial" w:cs="Arial"/>
          <w:sz w:val="22"/>
          <w:szCs w:val="22"/>
        </w:rPr>
        <w:t>VĮ Valstybinių miškų urėdijos Kretingos regioninio padalinio (toliau – VMU Kretingos RP) teritori</w:t>
      </w:r>
      <w:r w:rsidR="00292910" w:rsidRPr="0085411A">
        <w:rPr>
          <w:rFonts w:ascii="Arial" w:hAnsi="Arial" w:cs="Arial"/>
          <w:sz w:val="22"/>
          <w:szCs w:val="22"/>
          <w:lang w:val="lt-LT"/>
        </w:rPr>
        <w:t>ja</w:t>
      </w:r>
      <w:r w:rsidR="00292910" w:rsidRPr="0085411A">
        <w:rPr>
          <w:rFonts w:ascii="Arial" w:hAnsi="Arial" w:cs="Arial"/>
          <w:sz w:val="22"/>
          <w:szCs w:val="22"/>
        </w:rPr>
        <w:t xml:space="preserve"> </w:t>
      </w:r>
      <w:r w:rsidR="00C9038B" w:rsidRPr="0085411A">
        <w:rPr>
          <w:rFonts w:ascii="Arial" w:hAnsi="Arial" w:cs="Arial"/>
          <w:sz w:val="22"/>
          <w:szCs w:val="22"/>
        </w:rPr>
        <w:t>(Darbėnų, Grūšlaukės, Vaineikių, Palangos, Kartenos, Šernų, Juodkrantės ir Nidos girininkijos)</w:t>
      </w:r>
      <w:r w:rsidR="006863D3" w:rsidRPr="0085411A">
        <w:rPr>
          <w:rFonts w:ascii="Arial" w:hAnsi="Arial" w:cs="Arial"/>
          <w:sz w:val="22"/>
          <w:szCs w:val="22"/>
        </w:rPr>
        <w:t>.</w:t>
      </w:r>
      <w:r w:rsidR="001E6957" w:rsidRPr="0085411A">
        <w:rPr>
          <w:rFonts w:ascii="Arial" w:hAnsi="Arial" w:cs="Arial"/>
          <w:i/>
          <w:sz w:val="22"/>
          <w:szCs w:val="22"/>
        </w:rPr>
        <w:t xml:space="preserve"> </w:t>
      </w:r>
    </w:p>
    <w:p w14:paraId="339F8514" w14:textId="54D081FF" w:rsidR="005A052C" w:rsidRPr="00292910" w:rsidRDefault="006B240C" w:rsidP="00CA607E">
      <w:pPr>
        <w:pStyle w:val="Antrat2"/>
        <w:ind w:left="0" w:firstLine="851"/>
        <w:rPr>
          <w:rFonts w:ascii="Arial" w:eastAsia="Times New Roman" w:hAnsi="Arial" w:cs="Arial"/>
          <w:sz w:val="22"/>
          <w:szCs w:val="22"/>
        </w:rPr>
      </w:pPr>
      <w:r w:rsidRPr="00292910">
        <w:rPr>
          <w:rStyle w:val="Laukeliai"/>
          <w:rFonts w:eastAsia="Times New Roman" w:cs="Arial"/>
          <w:sz w:val="22"/>
          <w:szCs w:val="22"/>
        </w:rPr>
        <w:t xml:space="preserve">Apie įgalioto asmens pasikeitimą Užsakovas informuoja Paslaugų teikėją šios Sutarties </w:t>
      </w:r>
      <w:r w:rsidR="00AA57DD" w:rsidRPr="00292910">
        <w:rPr>
          <w:rStyle w:val="Laukeliai"/>
          <w:rFonts w:eastAsia="Times New Roman" w:cs="Arial"/>
          <w:sz w:val="22"/>
          <w:szCs w:val="22"/>
        </w:rPr>
        <w:t>Specialiųjų sąlygų 1.</w:t>
      </w:r>
      <w:r w:rsidR="005E5147" w:rsidRPr="00292910">
        <w:rPr>
          <w:rStyle w:val="Laukeliai"/>
          <w:rFonts w:eastAsia="Times New Roman" w:cs="Arial"/>
          <w:sz w:val="22"/>
          <w:szCs w:val="22"/>
        </w:rPr>
        <w:t>5</w:t>
      </w:r>
      <w:r w:rsidR="00AA57DD" w:rsidRPr="00292910">
        <w:rPr>
          <w:rStyle w:val="Laukeliai"/>
          <w:rFonts w:eastAsia="Times New Roman" w:cs="Arial"/>
          <w:sz w:val="22"/>
          <w:szCs w:val="22"/>
        </w:rPr>
        <w:t xml:space="preserve"> punkte ar </w:t>
      </w:r>
      <w:r w:rsidR="000B59D6" w:rsidRPr="00292910">
        <w:rPr>
          <w:rStyle w:val="Laukeliai"/>
          <w:rFonts w:eastAsia="Times New Roman" w:cs="Arial"/>
          <w:sz w:val="22"/>
          <w:szCs w:val="22"/>
        </w:rPr>
        <w:t xml:space="preserve">Šalių rekvizituose </w:t>
      </w:r>
      <w:r w:rsidRPr="00292910">
        <w:rPr>
          <w:rStyle w:val="Laukeliai"/>
          <w:rFonts w:eastAsia="Times New Roman" w:cs="Arial"/>
          <w:sz w:val="22"/>
          <w:szCs w:val="22"/>
        </w:rPr>
        <w:t>nurodytu Paslaugų teikėjo el. paštu ir atskiras Sutarties pakeitimas ar atskiras įgaliojimų įforminimas dėl šios priežasties nėra atliekamas.</w:t>
      </w:r>
    </w:p>
    <w:p w14:paraId="78EAAE77" w14:textId="5E17F69E" w:rsidR="00292910" w:rsidRPr="00292910" w:rsidRDefault="005A052C" w:rsidP="00CA607E">
      <w:pPr>
        <w:pStyle w:val="Antrat2"/>
        <w:ind w:left="0" w:firstLine="851"/>
        <w:rPr>
          <w:rFonts w:ascii="Arial" w:hAnsi="Arial" w:cs="Arial"/>
          <w:sz w:val="22"/>
          <w:szCs w:val="22"/>
        </w:rPr>
      </w:pPr>
      <w:r w:rsidRPr="00292910">
        <w:rPr>
          <w:rFonts w:ascii="Arial" w:hAnsi="Arial" w:cs="Arial"/>
          <w:bCs/>
          <w:sz w:val="22"/>
          <w:szCs w:val="22"/>
        </w:rPr>
        <w:t>Paslaugų teikėjas patvirtina, kad</w:t>
      </w:r>
      <w:r w:rsidRPr="00292910">
        <w:rPr>
          <w:rFonts w:ascii="Arial" w:hAnsi="Arial" w:cs="Arial"/>
          <w:sz w:val="22"/>
          <w:szCs w:val="22"/>
        </w:rPr>
        <w:t xml:space="preserve"> perkamų – parduodamų </w:t>
      </w:r>
      <w:r w:rsidRPr="00292910">
        <w:rPr>
          <w:rFonts w:ascii="Arial" w:hAnsi="Arial" w:cs="Arial"/>
          <w:bCs/>
          <w:sz w:val="22"/>
          <w:szCs w:val="22"/>
        </w:rPr>
        <w:t>Paslaugų</w:t>
      </w:r>
      <w:r w:rsidRPr="00292910">
        <w:rPr>
          <w:rFonts w:ascii="Arial" w:hAnsi="Arial" w:cs="Arial"/>
          <w:sz w:val="22"/>
          <w:szCs w:val="22"/>
        </w:rPr>
        <w:t xml:space="preserve"> charakteristikos visiškai atitinka Užsakovo pirkimo dokumentuose nustatytus reikalavimus (Techninėje specifikacijoje nustatytus reikalavimus). </w:t>
      </w:r>
    </w:p>
    <w:p w14:paraId="68A6ACAC" w14:textId="585CE337" w:rsidR="008F25DD" w:rsidRPr="00292910" w:rsidRDefault="008F25DD" w:rsidP="00CA607E">
      <w:pPr>
        <w:pStyle w:val="Antrat2"/>
        <w:ind w:left="0" w:firstLine="851"/>
        <w:rPr>
          <w:rFonts w:ascii="Arial" w:hAnsi="Arial" w:cs="Arial"/>
          <w:sz w:val="22"/>
          <w:szCs w:val="22"/>
        </w:rPr>
      </w:pPr>
      <w:r w:rsidRPr="00292910">
        <w:rPr>
          <w:rFonts w:ascii="Arial" w:hAnsi="Arial" w:cs="Arial"/>
          <w:sz w:val="22"/>
          <w:szCs w:val="22"/>
        </w:rPr>
        <w:t xml:space="preserve">Bendras </w:t>
      </w:r>
      <w:r w:rsidRPr="00292910">
        <w:rPr>
          <w:rFonts w:ascii="Arial" w:hAnsi="Arial" w:cs="Arial"/>
          <w:sz w:val="22"/>
          <w:szCs w:val="22"/>
          <w:u w:color="1F497D"/>
        </w:rPr>
        <w:t xml:space="preserve">Paslaugų pagal Sutartį teikimo laikotarpis negali viršyti Lietuvos Respublikos viešųjų pirkimų įstatymo (toliau – </w:t>
      </w:r>
      <w:r w:rsidRPr="00292910">
        <w:rPr>
          <w:rFonts w:ascii="Arial" w:hAnsi="Arial" w:cs="Arial"/>
          <w:bCs/>
          <w:sz w:val="22"/>
          <w:szCs w:val="22"/>
          <w:u w:color="1F497D"/>
        </w:rPr>
        <w:t>Įstatymas</w:t>
      </w:r>
      <w:r w:rsidRPr="00292910">
        <w:rPr>
          <w:rFonts w:ascii="Arial" w:hAnsi="Arial" w:cs="Arial"/>
          <w:sz w:val="22"/>
          <w:szCs w:val="22"/>
          <w:u w:color="1F497D"/>
        </w:rPr>
        <w:t>)  86 str. 5 d. nustatyto laikotarpio.</w:t>
      </w:r>
    </w:p>
    <w:p w14:paraId="5D3B3EDD" w14:textId="7E858A52" w:rsidR="008F25DD" w:rsidRPr="00292910" w:rsidRDefault="008F25DD" w:rsidP="00CA607E">
      <w:pPr>
        <w:pStyle w:val="Antrat2"/>
        <w:ind w:left="0" w:firstLine="851"/>
        <w:rPr>
          <w:rFonts w:ascii="Arial" w:hAnsi="Arial" w:cs="Arial"/>
          <w:sz w:val="22"/>
          <w:szCs w:val="22"/>
        </w:rPr>
      </w:pPr>
      <w:r w:rsidRPr="00292910">
        <w:rPr>
          <w:rFonts w:ascii="Arial" w:hAnsi="Arial" w:cs="Arial"/>
          <w:sz w:val="22"/>
          <w:szCs w:val="22"/>
        </w:rPr>
        <w:t>Paslaugų teikėjas supažindina Sutartį vykdysiančius Paslaugų teikėjo ir subteikėjo ((toliau – subteikėjas), jeigu jis pasitelkiamas) darbuotojus su Antikorupcinės politikos, Interesų konfliktų vengimo politikos ir Dovanų politikos nuostatomis (https://vmu.lt/korupcijos-prevencija/) prieš pradedant vykdyti Sutartį.</w:t>
      </w:r>
    </w:p>
    <w:p w14:paraId="44E79234" w14:textId="07405784" w:rsidR="008F25DD" w:rsidRPr="00292910" w:rsidRDefault="008F25DD" w:rsidP="00CA607E">
      <w:pPr>
        <w:pStyle w:val="Antrat2"/>
        <w:ind w:left="0" w:firstLine="851"/>
        <w:rPr>
          <w:rFonts w:ascii="Arial" w:hAnsi="Arial" w:cs="Arial"/>
          <w:sz w:val="22"/>
          <w:szCs w:val="22"/>
        </w:rPr>
      </w:pPr>
      <w:r w:rsidRPr="00292910">
        <w:rPr>
          <w:rFonts w:ascii="Arial" w:hAnsi="Arial" w:cs="Arial"/>
          <w:sz w:val="22"/>
          <w:szCs w:val="22"/>
        </w:rPr>
        <w:t>Jeigu Sutarties vykdymo metu Paslaugų teikėjui (subteikėjui, jeigu jis pasitelkiamas) tampa žinoma prieš Užsakovą nukreiptos korupcinio pobūdžio veikos duomenys, jis nedelsiant apie tai informuoja Užsakovą ir/arba imasi kitų teisėtų ir pakankamų priemonių neteisėtai veikai nutraukti.</w:t>
      </w:r>
    </w:p>
    <w:p w14:paraId="02E0C0A4" w14:textId="3BC3671B" w:rsidR="008F25DD" w:rsidRPr="00292910" w:rsidRDefault="008F25DD" w:rsidP="00CA607E">
      <w:pPr>
        <w:pStyle w:val="Antrat2"/>
        <w:ind w:left="0" w:firstLine="851"/>
        <w:rPr>
          <w:rFonts w:ascii="Arial" w:hAnsi="Arial" w:cs="Arial"/>
          <w:sz w:val="22"/>
          <w:szCs w:val="22"/>
        </w:rPr>
      </w:pPr>
      <w:r w:rsidRPr="00292910">
        <w:rPr>
          <w:rFonts w:ascii="Arial" w:hAnsi="Arial" w:cs="Arial"/>
          <w:sz w:val="22"/>
          <w:szCs w:val="22"/>
        </w:rPr>
        <w:t xml:space="preserve">Sutarties 1.3, 1.6, 1.7, 3.1 punktų sąlygos yra esminės Sutarties sąlygos. </w:t>
      </w:r>
    </w:p>
    <w:p w14:paraId="75BB8AFE" w14:textId="77777777" w:rsidR="008F25DD" w:rsidRPr="00292910" w:rsidRDefault="008F25DD" w:rsidP="00CA607E">
      <w:pPr>
        <w:spacing w:after="0" w:line="240" w:lineRule="auto"/>
        <w:ind w:firstLine="851"/>
        <w:jc w:val="both"/>
        <w:rPr>
          <w:rFonts w:ascii="Arial" w:eastAsia="Calibri" w:hAnsi="Arial" w:cs="Arial"/>
          <w:b/>
        </w:rPr>
      </w:pPr>
    </w:p>
    <w:p w14:paraId="7A1333F9" w14:textId="77777777" w:rsidR="00540279" w:rsidRPr="00326E7C" w:rsidRDefault="00B26941" w:rsidP="00CA607E">
      <w:pPr>
        <w:numPr>
          <w:ilvl w:val="0"/>
          <w:numId w:val="1"/>
        </w:numPr>
        <w:tabs>
          <w:tab w:val="left" w:pos="426"/>
        </w:tabs>
        <w:spacing w:after="0" w:line="240" w:lineRule="auto"/>
        <w:ind w:left="0" w:firstLine="0"/>
        <w:jc w:val="center"/>
        <w:rPr>
          <w:rFonts w:ascii="Arial" w:hAnsi="Arial" w:cs="Arial"/>
          <w:b/>
        </w:rPr>
      </w:pPr>
      <w:r w:rsidRPr="00326E7C">
        <w:rPr>
          <w:rFonts w:ascii="Arial" w:hAnsi="Arial" w:cs="Arial"/>
          <w:b/>
        </w:rPr>
        <w:t>SUTARTIES KAINA IR / ARBA KAINODAROS TAISYKLĖS IR MOKĖJIMO SĄLYGOS</w:t>
      </w:r>
    </w:p>
    <w:p w14:paraId="528354A7" w14:textId="77777777" w:rsidR="00296652" w:rsidRDefault="00296652" w:rsidP="00D03311">
      <w:pPr>
        <w:tabs>
          <w:tab w:val="left" w:pos="993"/>
        </w:tabs>
        <w:spacing w:after="0" w:line="240" w:lineRule="auto"/>
        <w:ind w:firstLine="567"/>
        <w:jc w:val="both"/>
        <w:rPr>
          <w:rFonts w:ascii="Arial" w:eastAsia="Calibri" w:hAnsi="Arial" w:cs="Arial"/>
          <w:highlight w:val="green"/>
        </w:rPr>
      </w:pPr>
    </w:p>
    <w:p w14:paraId="3750915E" w14:textId="59761982" w:rsidR="00D03311" w:rsidRPr="00292910" w:rsidRDefault="00D03311" w:rsidP="00CA607E">
      <w:pPr>
        <w:tabs>
          <w:tab w:val="left" w:pos="993"/>
        </w:tabs>
        <w:spacing w:after="0" w:line="240" w:lineRule="auto"/>
        <w:ind w:firstLine="851"/>
        <w:jc w:val="both"/>
        <w:rPr>
          <w:rFonts w:ascii="Arial" w:hAnsi="Arial" w:cs="Arial"/>
          <w:i/>
          <w:color w:val="FF0000"/>
        </w:rPr>
      </w:pPr>
      <w:r w:rsidRPr="00292910">
        <w:rPr>
          <w:rFonts w:ascii="Arial" w:eastAsia="Calibri" w:hAnsi="Arial" w:cs="Arial"/>
        </w:rPr>
        <w:t xml:space="preserve">2.1. Sutarčiai taikomas </w:t>
      </w:r>
      <w:r w:rsidRPr="00292910">
        <w:rPr>
          <w:rFonts w:ascii="Arial" w:hAnsi="Arial" w:cs="Arial"/>
        </w:rPr>
        <w:t xml:space="preserve">kainos apskaičiavimo būdas – fiksuotas įkainis. </w:t>
      </w:r>
      <w:r w:rsidR="00E85317" w:rsidRPr="00292910">
        <w:rPr>
          <w:rFonts w:ascii="Arial" w:hAnsi="Arial" w:cs="Arial"/>
        </w:rPr>
        <w:t>Užsakovas</w:t>
      </w:r>
      <w:r w:rsidRPr="00292910">
        <w:rPr>
          <w:rFonts w:ascii="Arial" w:hAnsi="Arial" w:cs="Arial"/>
        </w:rPr>
        <w:t xml:space="preserve"> perka P</w:t>
      </w:r>
      <w:r w:rsidR="00E85317" w:rsidRPr="00292910">
        <w:rPr>
          <w:rFonts w:ascii="Arial" w:hAnsi="Arial" w:cs="Arial"/>
        </w:rPr>
        <w:t>aslaugas</w:t>
      </w:r>
      <w:r w:rsidRPr="00292910">
        <w:rPr>
          <w:rFonts w:ascii="Arial" w:hAnsi="Arial" w:cs="Arial"/>
        </w:rPr>
        <w:t xml:space="preserve"> pagal poreikį </w:t>
      </w:r>
      <w:r w:rsidR="006B77D5" w:rsidRPr="00292910">
        <w:rPr>
          <w:rFonts w:ascii="Arial" w:hAnsi="Arial" w:cs="Arial"/>
        </w:rPr>
        <w:t xml:space="preserve">Sutarties </w:t>
      </w:r>
      <w:r w:rsidRPr="00292910">
        <w:rPr>
          <w:rFonts w:ascii="Arial" w:eastAsia="Calibri" w:hAnsi="Arial" w:cs="Arial"/>
        </w:rPr>
        <w:t>Specialiųjų sąlygų 2 priede „</w:t>
      </w:r>
      <w:r w:rsidR="000C4934" w:rsidRPr="00292910">
        <w:rPr>
          <w:rFonts w:ascii="Arial" w:eastAsia="Calibri" w:hAnsi="Arial" w:cs="Arial"/>
        </w:rPr>
        <w:t>Tiekėjo p</w:t>
      </w:r>
      <w:r w:rsidR="00F85595" w:rsidRPr="00292910">
        <w:rPr>
          <w:rFonts w:ascii="Arial" w:eastAsia="Calibri" w:hAnsi="Arial" w:cs="Arial"/>
        </w:rPr>
        <w:t>asiūlymas</w:t>
      </w:r>
      <w:r w:rsidRPr="00292910">
        <w:rPr>
          <w:rFonts w:ascii="Arial" w:eastAsia="Calibri" w:hAnsi="Arial" w:cs="Arial"/>
        </w:rPr>
        <w:t>“</w:t>
      </w:r>
      <w:r w:rsidRPr="00292910">
        <w:rPr>
          <w:rFonts w:ascii="Arial" w:eastAsia="Calibri" w:hAnsi="Arial" w:cs="Arial"/>
          <w:i/>
        </w:rPr>
        <w:t xml:space="preserve"> </w:t>
      </w:r>
      <w:r w:rsidRPr="00292910">
        <w:rPr>
          <w:rFonts w:ascii="Arial" w:hAnsi="Arial" w:cs="Arial"/>
        </w:rPr>
        <w:t xml:space="preserve">nurodytais </w:t>
      </w:r>
      <w:r w:rsidRPr="00292910">
        <w:rPr>
          <w:rFonts w:ascii="Arial" w:hAnsi="Arial" w:cs="Arial"/>
        </w:rPr>
        <w:lastRenderedPageBreak/>
        <w:t>įkainiais</w:t>
      </w:r>
      <w:r w:rsidRPr="00292910">
        <w:rPr>
          <w:rFonts w:ascii="Arial" w:hAnsi="Arial" w:cs="Arial"/>
          <w:i/>
        </w:rPr>
        <w:t xml:space="preserve">, </w:t>
      </w:r>
      <w:r w:rsidRPr="00292910">
        <w:rPr>
          <w:rFonts w:ascii="Arial" w:hAnsi="Arial" w:cs="Arial"/>
        </w:rPr>
        <w:t xml:space="preserve">neviršijant </w:t>
      </w:r>
      <w:r w:rsidR="006B77D5" w:rsidRPr="00292910">
        <w:rPr>
          <w:rFonts w:ascii="Arial" w:hAnsi="Arial" w:cs="Arial"/>
        </w:rPr>
        <w:t xml:space="preserve">Sutarties </w:t>
      </w:r>
      <w:r w:rsidRPr="00292910">
        <w:rPr>
          <w:rFonts w:ascii="Arial" w:hAnsi="Arial" w:cs="Arial"/>
        </w:rPr>
        <w:t>Specialiųjų sąlygų 2.2 punkte</w:t>
      </w:r>
      <w:r w:rsidRPr="00292910" w:rsidDel="003F0BB1">
        <w:rPr>
          <w:rFonts w:ascii="Arial" w:hAnsi="Arial" w:cs="Arial"/>
        </w:rPr>
        <w:t xml:space="preserve"> </w:t>
      </w:r>
      <w:r w:rsidRPr="00292910">
        <w:rPr>
          <w:rFonts w:ascii="Arial" w:hAnsi="Arial" w:cs="Arial"/>
        </w:rPr>
        <w:t xml:space="preserve">nurodytos Sutarties maksimalios kainos. </w:t>
      </w:r>
      <w:r w:rsidR="00E85317" w:rsidRPr="00292910">
        <w:rPr>
          <w:rFonts w:ascii="Arial" w:hAnsi="Arial" w:cs="Arial"/>
        </w:rPr>
        <w:t>Užsakovas</w:t>
      </w:r>
      <w:r w:rsidRPr="00292910">
        <w:rPr>
          <w:rFonts w:ascii="Arial" w:hAnsi="Arial" w:cs="Arial"/>
        </w:rPr>
        <w:t xml:space="preserve"> neįsipareigoja išpirkti P</w:t>
      </w:r>
      <w:r w:rsidR="00E85317" w:rsidRPr="00292910">
        <w:rPr>
          <w:rFonts w:ascii="Arial" w:hAnsi="Arial" w:cs="Arial"/>
        </w:rPr>
        <w:t>aslaugų</w:t>
      </w:r>
      <w:r w:rsidRPr="00292910">
        <w:rPr>
          <w:rFonts w:ascii="Arial" w:hAnsi="Arial" w:cs="Arial"/>
        </w:rPr>
        <w:t xml:space="preserve"> preliminaraus kiekio ar bet kokios jo dalies (jeigu Sutartyje yra nurodyti </w:t>
      </w:r>
      <w:r w:rsidR="00E85317" w:rsidRPr="00292910">
        <w:rPr>
          <w:rFonts w:ascii="Arial" w:hAnsi="Arial" w:cs="Arial"/>
        </w:rPr>
        <w:t>Paslaugų</w:t>
      </w:r>
      <w:r w:rsidRPr="00292910">
        <w:rPr>
          <w:rFonts w:ascii="Arial" w:hAnsi="Arial" w:cs="Arial"/>
        </w:rPr>
        <w:t xml:space="preserve"> preliminarūs kiekiai), nepaisant to, P</w:t>
      </w:r>
      <w:r w:rsidR="00E85317" w:rsidRPr="00292910">
        <w:rPr>
          <w:rFonts w:ascii="Arial" w:hAnsi="Arial" w:cs="Arial"/>
        </w:rPr>
        <w:t>aslaugų</w:t>
      </w:r>
      <w:r w:rsidRPr="00292910">
        <w:rPr>
          <w:rFonts w:ascii="Arial" w:hAnsi="Arial" w:cs="Arial"/>
        </w:rPr>
        <w:t xml:space="preserve"> preliminarūs kiekiai nėra laikomi maksimaliais kiekiais. </w:t>
      </w:r>
      <w:r w:rsidR="00E85317" w:rsidRPr="00292910">
        <w:rPr>
          <w:rFonts w:ascii="Arial" w:hAnsi="Arial" w:cs="Arial"/>
        </w:rPr>
        <w:t>Užsakovas</w:t>
      </w:r>
      <w:r w:rsidRPr="00292910">
        <w:rPr>
          <w:rFonts w:ascii="Arial" w:hAnsi="Arial" w:cs="Arial"/>
        </w:rPr>
        <w:t xml:space="preserve"> taip pat neįsipareigoja išpirkti P</w:t>
      </w:r>
      <w:r w:rsidR="00E85317" w:rsidRPr="00292910">
        <w:rPr>
          <w:rFonts w:ascii="Arial" w:hAnsi="Arial" w:cs="Arial"/>
        </w:rPr>
        <w:t>aslaugų</w:t>
      </w:r>
      <w:r w:rsidRPr="00292910">
        <w:rPr>
          <w:rFonts w:ascii="Arial" w:hAnsi="Arial" w:cs="Arial"/>
        </w:rPr>
        <w:t xml:space="preserve"> </w:t>
      </w:r>
      <w:r w:rsidR="006B77D5" w:rsidRPr="00292910">
        <w:rPr>
          <w:rFonts w:ascii="Arial" w:hAnsi="Arial" w:cs="Arial"/>
        </w:rPr>
        <w:t xml:space="preserve">Sutarties </w:t>
      </w:r>
      <w:r w:rsidRPr="00292910">
        <w:rPr>
          <w:rFonts w:ascii="Arial" w:hAnsi="Arial" w:cs="Arial"/>
        </w:rPr>
        <w:t>Specialiųjų sąlygų 2.2 punkte</w:t>
      </w:r>
      <w:r w:rsidRPr="00292910" w:rsidDel="003F0BB1">
        <w:rPr>
          <w:rFonts w:ascii="Arial" w:hAnsi="Arial" w:cs="Arial"/>
        </w:rPr>
        <w:t xml:space="preserve"> </w:t>
      </w:r>
      <w:r w:rsidRPr="00292910">
        <w:rPr>
          <w:rFonts w:ascii="Arial" w:hAnsi="Arial" w:cs="Arial"/>
        </w:rPr>
        <w:t>nurodytai Sutarties maksimaliai kainai</w:t>
      </w:r>
      <w:r w:rsidR="00292910" w:rsidRPr="00292910">
        <w:rPr>
          <w:rFonts w:ascii="Arial" w:hAnsi="Arial" w:cs="Arial"/>
        </w:rPr>
        <w:t>.</w:t>
      </w:r>
    </w:p>
    <w:p w14:paraId="29963A97" w14:textId="3A531FB9" w:rsidR="00934CF4" w:rsidRPr="00292910" w:rsidRDefault="00D03311" w:rsidP="00CA607E">
      <w:pPr>
        <w:shd w:val="clear" w:color="auto" w:fill="FFFFFF"/>
        <w:tabs>
          <w:tab w:val="left" w:pos="993"/>
        </w:tabs>
        <w:spacing w:after="0" w:line="240" w:lineRule="auto"/>
        <w:ind w:right="23" w:firstLine="851"/>
        <w:jc w:val="both"/>
        <w:rPr>
          <w:rFonts w:ascii="Arial" w:eastAsia="Calibri" w:hAnsi="Arial" w:cs="Arial"/>
          <w:lang w:eastAsia="x-none"/>
        </w:rPr>
      </w:pPr>
      <w:r w:rsidRPr="00292910">
        <w:rPr>
          <w:rFonts w:ascii="Arial" w:eastAsia="Calibri" w:hAnsi="Arial" w:cs="Arial"/>
          <w:lang w:eastAsia="x-none"/>
        </w:rPr>
        <w:t>2.2. Sutarties maksimali kaina yra</w:t>
      </w:r>
      <w:r w:rsidR="007B2E76" w:rsidRPr="00292910">
        <w:rPr>
          <w:rFonts w:ascii="Arial" w:eastAsia="Calibri" w:hAnsi="Arial" w:cs="Arial"/>
          <w:lang w:eastAsia="x-none"/>
        </w:rPr>
        <w:t xml:space="preserve"> </w:t>
      </w:r>
      <w:r w:rsidR="00292910" w:rsidRPr="00292910">
        <w:rPr>
          <w:rFonts w:ascii="Arial" w:eastAsia="Calibri" w:hAnsi="Arial" w:cs="Arial"/>
          <w:lang w:eastAsia="x-none"/>
        </w:rPr>
        <w:t>50000 Eur</w:t>
      </w:r>
      <w:r w:rsidR="007B2E76" w:rsidRPr="00292910">
        <w:rPr>
          <w:rFonts w:ascii="Arial" w:eastAsia="Calibri" w:hAnsi="Arial" w:cs="Arial"/>
          <w:lang w:eastAsia="x-none"/>
        </w:rPr>
        <w:t xml:space="preserve"> </w:t>
      </w:r>
      <w:r w:rsidR="00F85595" w:rsidRPr="00292910">
        <w:rPr>
          <w:rFonts w:ascii="Arial" w:eastAsia="Calibri" w:hAnsi="Arial" w:cs="Arial"/>
          <w:lang w:eastAsia="x-none"/>
        </w:rPr>
        <w:t>(</w:t>
      </w:r>
      <w:r w:rsidR="00292910" w:rsidRPr="00292910">
        <w:rPr>
          <w:rFonts w:ascii="Arial" w:eastAsia="Calibri" w:hAnsi="Arial" w:cs="Arial"/>
          <w:lang w:eastAsia="x-none"/>
        </w:rPr>
        <w:t>penkiasdešimt tūkstančių Eur</w:t>
      </w:r>
      <w:r w:rsidR="00480365">
        <w:rPr>
          <w:rFonts w:ascii="Arial" w:eastAsia="Calibri" w:hAnsi="Arial" w:cs="Arial"/>
          <w:lang w:eastAsia="x-none"/>
        </w:rPr>
        <w:t>,</w:t>
      </w:r>
      <w:r w:rsidR="00292910" w:rsidRPr="00292910">
        <w:rPr>
          <w:rFonts w:ascii="Arial" w:eastAsia="Calibri" w:hAnsi="Arial" w:cs="Arial"/>
          <w:lang w:eastAsia="x-none"/>
        </w:rPr>
        <w:t xml:space="preserve"> 00 cnt.</w:t>
      </w:r>
      <w:r w:rsidR="00F85595" w:rsidRPr="00292910">
        <w:rPr>
          <w:rFonts w:ascii="Arial" w:eastAsia="Calibri" w:hAnsi="Arial" w:cs="Arial"/>
          <w:lang w:eastAsia="x-none"/>
        </w:rPr>
        <w:t xml:space="preserve">) </w:t>
      </w:r>
      <w:r w:rsidR="00757F2F" w:rsidRPr="00292910">
        <w:rPr>
          <w:rFonts w:ascii="Arial" w:eastAsia="Calibri" w:hAnsi="Arial" w:cs="Arial"/>
          <w:lang w:eastAsia="x-none"/>
        </w:rPr>
        <w:t xml:space="preserve"> </w:t>
      </w:r>
      <w:r w:rsidRPr="00292910">
        <w:rPr>
          <w:rFonts w:ascii="Arial" w:eastAsia="Calibri" w:hAnsi="Arial" w:cs="Arial"/>
          <w:lang w:eastAsia="x-none"/>
        </w:rPr>
        <w:t xml:space="preserve">neįskaitant pridėtinės vertės mokesčio (toliau – PVM). Sutarčiai taikomas </w:t>
      </w:r>
      <w:r w:rsidR="00F85595" w:rsidRPr="00292910">
        <w:rPr>
          <w:rFonts w:ascii="Arial" w:eastAsia="Calibri" w:hAnsi="Arial" w:cs="Arial"/>
          <w:lang w:eastAsia="x-none"/>
        </w:rPr>
        <w:t xml:space="preserve">21 (dvidešimt vienas) </w:t>
      </w:r>
      <w:r w:rsidRPr="00292910">
        <w:rPr>
          <w:rFonts w:ascii="Arial" w:eastAsia="Calibri" w:hAnsi="Arial" w:cs="Arial"/>
          <w:lang w:eastAsia="x-none"/>
        </w:rPr>
        <w:t>proc. dydžio PVM. Sutarties maksimali kaina, įskaitant PVM –</w:t>
      </w:r>
      <w:r w:rsidR="00612A94">
        <w:rPr>
          <w:rFonts w:ascii="Arial" w:eastAsia="Calibri" w:hAnsi="Arial" w:cs="Arial"/>
          <w:lang w:eastAsia="x-none"/>
        </w:rPr>
        <w:t xml:space="preserve"> </w:t>
      </w:r>
      <w:r w:rsidR="00292910" w:rsidRPr="00292910">
        <w:rPr>
          <w:rFonts w:ascii="Arial" w:eastAsia="Calibri" w:hAnsi="Arial" w:cs="Arial"/>
          <w:lang w:eastAsia="x-none"/>
        </w:rPr>
        <w:t>60500 Eur</w:t>
      </w:r>
      <w:r w:rsidR="007B2E76" w:rsidRPr="00292910">
        <w:rPr>
          <w:rFonts w:ascii="Arial" w:eastAsia="Calibri" w:hAnsi="Arial" w:cs="Arial"/>
          <w:lang w:eastAsia="x-none"/>
        </w:rPr>
        <w:t xml:space="preserve"> </w:t>
      </w:r>
      <w:r w:rsidR="00F85595" w:rsidRPr="00292910">
        <w:rPr>
          <w:rFonts w:ascii="Arial" w:eastAsia="Calibri" w:hAnsi="Arial" w:cs="Arial"/>
          <w:lang w:eastAsia="x-none"/>
        </w:rPr>
        <w:t>(</w:t>
      </w:r>
      <w:r w:rsidR="00292910" w:rsidRPr="00292910">
        <w:rPr>
          <w:rFonts w:ascii="Arial" w:eastAsia="Calibri" w:hAnsi="Arial" w:cs="Arial"/>
          <w:lang w:eastAsia="x-none"/>
        </w:rPr>
        <w:t>šešiasdešimt tūkstančių penki šimtai Eur</w:t>
      </w:r>
      <w:r w:rsidR="00480365">
        <w:rPr>
          <w:rFonts w:ascii="Arial" w:eastAsia="Calibri" w:hAnsi="Arial" w:cs="Arial"/>
          <w:lang w:eastAsia="x-none"/>
        </w:rPr>
        <w:t>,</w:t>
      </w:r>
      <w:r w:rsidR="00292910" w:rsidRPr="00292910">
        <w:rPr>
          <w:rFonts w:ascii="Arial" w:eastAsia="Calibri" w:hAnsi="Arial" w:cs="Arial"/>
          <w:lang w:eastAsia="x-none"/>
        </w:rPr>
        <w:t xml:space="preserve"> 00 cnt</w:t>
      </w:r>
      <w:r w:rsidR="007B2E76" w:rsidRPr="00292910">
        <w:rPr>
          <w:rFonts w:ascii="Arial" w:eastAsia="Calibri" w:hAnsi="Arial" w:cs="Arial"/>
          <w:lang w:eastAsia="x-none"/>
        </w:rPr>
        <w:t xml:space="preserve"> </w:t>
      </w:r>
      <w:r w:rsidR="00F85595" w:rsidRPr="00292910">
        <w:rPr>
          <w:rFonts w:ascii="Arial" w:eastAsia="Calibri" w:hAnsi="Arial" w:cs="Arial"/>
          <w:lang w:eastAsia="x-none"/>
        </w:rPr>
        <w:t>)</w:t>
      </w:r>
      <w:r w:rsidR="00757F2F" w:rsidRPr="00292910">
        <w:rPr>
          <w:rFonts w:ascii="Arial" w:eastAsia="Calibri" w:hAnsi="Arial" w:cs="Arial"/>
          <w:lang w:eastAsia="x-none"/>
        </w:rPr>
        <w:t>.</w:t>
      </w:r>
      <w:r w:rsidRPr="00292910">
        <w:rPr>
          <w:rFonts w:ascii="Arial" w:eastAsia="Calibri" w:hAnsi="Arial" w:cs="Arial"/>
          <w:lang w:eastAsia="x-none"/>
        </w:rPr>
        <w:t xml:space="preserve"> </w:t>
      </w:r>
    </w:p>
    <w:p w14:paraId="4CCFFA50" w14:textId="1871485F" w:rsidR="00934CF4" w:rsidRPr="00292910" w:rsidRDefault="00934CF4" w:rsidP="00CA607E">
      <w:pPr>
        <w:shd w:val="clear" w:color="auto" w:fill="FFFFFF"/>
        <w:tabs>
          <w:tab w:val="left" w:pos="993"/>
        </w:tabs>
        <w:spacing w:after="0" w:line="240" w:lineRule="auto"/>
        <w:ind w:right="23" w:firstLine="851"/>
        <w:jc w:val="both"/>
        <w:rPr>
          <w:rFonts w:ascii="Arial" w:hAnsi="Arial" w:cs="Arial"/>
        </w:rPr>
      </w:pPr>
      <w:r w:rsidRPr="00292910">
        <w:rPr>
          <w:rFonts w:ascii="Arial" w:hAnsi="Arial" w:cs="Arial"/>
        </w:rPr>
        <w:t>2.3. Užsakovas</w:t>
      </w:r>
      <w:r w:rsidR="008E44CC" w:rsidRPr="00292910">
        <w:rPr>
          <w:rFonts w:ascii="Arial" w:hAnsi="Arial" w:cs="Arial"/>
        </w:rPr>
        <w:t xml:space="preserve"> (girininkijos darbuotojas)</w:t>
      </w:r>
      <w:r w:rsidRPr="00292910">
        <w:rPr>
          <w:rFonts w:ascii="Arial" w:hAnsi="Arial" w:cs="Arial"/>
        </w:rPr>
        <w:t xml:space="preserve"> Paslaugų teikimą užsako pateikdamas Paslaugų teikėjui užduotį ne vėliau kaip prieš 2 darbo dienas iki numatomos Paslaugos teikimo dienos. </w:t>
      </w:r>
    </w:p>
    <w:p w14:paraId="69F12471" w14:textId="0EE6F19E" w:rsidR="00934CF4" w:rsidRPr="00292910" w:rsidRDefault="00934CF4" w:rsidP="00CA607E">
      <w:pPr>
        <w:shd w:val="clear" w:color="auto" w:fill="FFFFFF"/>
        <w:tabs>
          <w:tab w:val="left" w:pos="993"/>
        </w:tabs>
        <w:spacing w:after="0" w:line="240" w:lineRule="auto"/>
        <w:ind w:right="23" w:firstLine="851"/>
        <w:jc w:val="both"/>
        <w:rPr>
          <w:rFonts w:ascii="Arial" w:eastAsia="Calibri" w:hAnsi="Arial" w:cs="Arial"/>
          <w:lang w:eastAsia="x-none"/>
        </w:rPr>
      </w:pPr>
      <w:r w:rsidRPr="00292910">
        <w:rPr>
          <w:rFonts w:ascii="Arial" w:hAnsi="Arial" w:cs="Arial"/>
        </w:rPr>
        <w:t xml:space="preserve">2.4. Užduotyje nurodytų Paslaugų teikimas laikomas baigtu Paslaugų teikėjui suteikus visas Užduotyje nurodytas Paslaugas (šios Sutarties kontekste gali būti vartojama sąvoka aktas). Paslaugų gavėjas per 5 darbo dienas nuo informavimo apie Paslaugų įvykdymą priima Paslaugas ir abi Šalys pasirašo Paslaugų (Darbų) priėmimo – perdavimo aktą.  Esant netinkamai atliktoms Paslaugoms, Paslaugų gavėjas surašo pretenziją dėl netinkamo Paslaugų teikimo. </w:t>
      </w:r>
    </w:p>
    <w:p w14:paraId="1FFD5622" w14:textId="77777777" w:rsidR="00934CF4" w:rsidRPr="00292910" w:rsidRDefault="00934CF4" w:rsidP="00CA607E">
      <w:pPr>
        <w:pStyle w:val="Antrat2"/>
        <w:numPr>
          <w:ilvl w:val="0"/>
          <w:numId w:val="0"/>
        </w:numPr>
        <w:spacing w:before="0"/>
        <w:ind w:firstLine="851"/>
        <w:rPr>
          <w:rFonts w:ascii="Arial" w:hAnsi="Arial" w:cs="Arial"/>
          <w:sz w:val="22"/>
          <w:szCs w:val="22"/>
          <w:lang w:val="lt-LT"/>
        </w:rPr>
      </w:pPr>
      <w:r w:rsidRPr="00292910">
        <w:rPr>
          <w:rFonts w:ascii="Arial" w:hAnsi="Arial" w:cs="Arial"/>
          <w:sz w:val="22"/>
          <w:szCs w:val="22"/>
          <w:lang w:val="lt-LT"/>
        </w:rPr>
        <w:t>2.5. Paslaugų teikėjas Sutarties reikalavimų neatitinkančių Paslaugų trūkumus privalo savo sąskaita (be atlygio) pašalinti per Paslaugų gavėjo pretenzijoje nurodytą laikotarpį.</w:t>
      </w:r>
    </w:p>
    <w:p w14:paraId="7BE4B1ED" w14:textId="54960792" w:rsidR="00D03311" w:rsidRPr="00292910" w:rsidRDefault="00D03311" w:rsidP="00CA607E">
      <w:pPr>
        <w:pStyle w:val="Antrat2"/>
        <w:numPr>
          <w:ilvl w:val="0"/>
          <w:numId w:val="0"/>
        </w:numPr>
        <w:spacing w:before="0"/>
        <w:ind w:firstLine="851"/>
        <w:rPr>
          <w:rFonts w:ascii="Arial" w:hAnsi="Arial" w:cs="Arial"/>
          <w:color w:val="FF0000"/>
          <w:sz w:val="22"/>
          <w:szCs w:val="22"/>
          <w:lang w:val="lt-LT"/>
        </w:rPr>
      </w:pPr>
      <w:r w:rsidRPr="00292910">
        <w:rPr>
          <w:rFonts w:ascii="Arial" w:hAnsi="Arial" w:cs="Arial"/>
          <w:sz w:val="22"/>
          <w:szCs w:val="22"/>
        </w:rPr>
        <w:t>2.</w:t>
      </w:r>
      <w:r w:rsidR="00292910" w:rsidRPr="00292910">
        <w:rPr>
          <w:rFonts w:ascii="Arial" w:hAnsi="Arial" w:cs="Arial"/>
          <w:sz w:val="22"/>
          <w:szCs w:val="22"/>
          <w:lang w:val="lt-LT"/>
        </w:rPr>
        <w:t>6</w:t>
      </w:r>
      <w:r w:rsidRPr="00292910">
        <w:rPr>
          <w:rFonts w:ascii="Arial" w:hAnsi="Arial" w:cs="Arial"/>
          <w:sz w:val="22"/>
          <w:szCs w:val="22"/>
        </w:rPr>
        <w:t xml:space="preserve">. </w:t>
      </w:r>
      <w:r w:rsidR="00956990" w:rsidRPr="00292910">
        <w:rPr>
          <w:rFonts w:ascii="Arial" w:hAnsi="Arial" w:cs="Arial"/>
          <w:sz w:val="22"/>
          <w:szCs w:val="22"/>
        </w:rPr>
        <w:t>Paslaugų tei</w:t>
      </w:r>
      <w:r w:rsidRPr="00292910">
        <w:rPr>
          <w:rFonts w:ascii="Arial" w:hAnsi="Arial" w:cs="Arial"/>
          <w:sz w:val="22"/>
          <w:szCs w:val="22"/>
        </w:rPr>
        <w:t xml:space="preserve">kėjui tinkamai įvykdžius </w:t>
      </w:r>
      <w:r w:rsidR="00956990" w:rsidRPr="00292910">
        <w:rPr>
          <w:rFonts w:ascii="Arial" w:hAnsi="Arial" w:cs="Arial"/>
          <w:sz w:val="22"/>
          <w:szCs w:val="22"/>
        </w:rPr>
        <w:t>Užsakov</w:t>
      </w:r>
      <w:r w:rsidR="005A3186" w:rsidRPr="00292910">
        <w:rPr>
          <w:rFonts w:ascii="Arial" w:hAnsi="Arial" w:cs="Arial"/>
          <w:sz w:val="22"/>
          <w:szCs w:val="22"/>
        </w:rPr>
        <w:t>o</w:t>
      </w:r>
      <w:r w:rsidRPr="00292910">
        <w:rPr>
          <w:rFonts w:ascii="Arial" w:hAnsi="Arial" w:cs="Arial"/>
          <w:sz w:val="22"/>
          <w:szCs w:val="22"/>
        </w:rPr>
        <w:t xml:space="preserve"> užsakymą, </w:t>
      </w:r>
      <w:r w:rsidR="00956990" w:rsidRPr="00292910">
        <w:rPr>
          <w:rFonts w:ascii="Arial" w:hAnsi="Arial" w:cs="Arial"/>
          <w:sz w:val="22"/>
          <w:szCs w:val="22"/>
        </w:rPr>
        <w:t>Užsakovas</w:t>
      </w:r>
      <w:r w:rsidRPr="00292910">
        <w:rPr>
          <w:rFonts w:ascii="Arial" w:hAnsi="Arial" w:cs="Arial"/>
          <w:sz w:val="22"/>
          <w:szCs w:val="22"/>
        </w:rPr>
        <w:t xml:space="preserve"> sumoka </w:t>
      </w:r>
      <w:r w:rsidR="00956990" w:rsidRPr="00292910">
        <w:rPr>
          <w:rFonts w:ascii="Arial" w:hAnsi="Arial" w:cs="Arial"/>
          <w:sz w:val="22"/>
          <w:szCs w:val="22"/>
        </w:rPr>
        <w:t>Paslaugų tei</w:t>
      </w:r>
      <w:r w:rsidRPr="00292910">
        <w:rPr>
          <w:rFonts w:ascii="Arial" w:hAnsi="Arial" w:cs="Arial"/>
          <w:sz w:val="22"/>
          <w:szCs w:val="22"/>
        </w:rPr>
        <w:t>kėjui už konkretų P</w:t>
      </w:r>
      <w:r w:rsidR="00956990" w:rsidRPr="00292910">
        <w:rPr>
          <w:rFonts w:ascii="Arial" w:hAnsi="Arial" w:cs="Arial"/>
          <w:sz w:val="22"/>
          <w:szCs w:val="22"/>
        </w:rPr>
        <w:t>aslaugų</w:t>
      </w:r>
      <w:r w:rsidRPr="00292910">
        <w:rPr>
          <w:rFonts w:ascii="Arial" w:hAnsi="Arial" w:cs="Arial"/>
          <w:sz w:val="22"/>
          <w:szCs w:val="22"/>
        </w:rPr>
        <w:t xml:space="preserve"> kiekį pagal Sutartyje nustatytus P</w:t>
      </w:r>
      <w:r w:rsidR="00956990" w:rsidRPr="00292910">
        <w:rPr>
          <w:rFonts w:ascii="Arial" w:hAnsi="Arial" w:cs="Arial"/>
          <w:sz w:val="22"/>
          <w:szCs w:val="22"/>
        </w:rPr>
        <w:t>aslaugų</w:t>
      </w:r>
      <w:r w:rsidRPr="00292910">
        <w:rPr>
          <w:rFonts w:ascii="Arial" w:hAnsi="Arial" w:cs="Arial"/>
          <w:sz w:val="22"/>
          <w:szCs w:val="22"/>
        </w:rPr>
        <w:t xml:space="preserve"> įkainius</w:t>
      </w:r>
      <w:r w:rsidRPr="00292910">
        <w:rPr>
          <w:rFonts w:ascii="Arial" w:hAnsi="Arial" w:cs="Arial"/>
          <w:spacing w:val="-1"/>
          <w:sz w:val="22"/>
          <w:szCs w:val="22"/>
        </w:rPr>
        <w:t xml:space="preserve"> per </w:t>
      </w:r>
      <w:r w:rsidR="002E63F9" w:rsidRPr="00292910">
        <w:rPr>
          <w:rFonts w:ascii="Arial" w:hAnsi="Arial" w:cs="Arial"/>
          <w:spacing w:val="-1"/>
          <w:sz w:val="22"/>
          <w:szCs w:val="22"/>
        </w:rPr>
        <w:t>15</w:t>
      </w:r>
      <w:r w:rsidRPr="00292910">
        <w:rPr>
          <w:rFonts w:ascii="Arial" w:hAnsi="Arial" w:cs="Arial"/>
          <w:spacing w:val="-1"/>
          <w:sz w:val="22"/>
          <w:szCs w:val="22"/>
        </w:rPr>
        <w:t xml:space="preserve"> (</w:t>
      </w:r>
      <w:r w:rsidR="002E63F9" w:rsidRPr="00292910">
        <w:rPr>
          <w:rFonts w:ascii="Arial" w:hAnsi="Arial" w:cs="Arial"/>
          <w:spacing w:val="-1"/>
          <w:sz w:val="22"/>
          <w:szCs w:val="22"/>
        </w:rPr>
        <w:t>penkiolika</w:t>
      </w:r>
      <w:r w:rsidRPr="00292910">
        <w:rPr>
          <w:rFonts w:ascii="Arial" w:hAnsi="Arial" w:cs="Arial"/>
          <w:spacing w:val="-1"/>
          <w:sz w:val="22"/>
          <w:szCs w:val="22"/>
        </w:rPr>
        <w:t>) kalendorin</w:t>
      </w:r>
      <w:r w:rsidR="00326E7C" w:rsidRPr="00292910">
        <w:rPr>
          <w:rFonts w:ascii="Arial" w:hAnsi="Arial" w:cs="Arial"/>
          <w:spacing w:val="-1"/>
          <w:sz w:val="22"/>
          <w:szCs w:val="22"/>
        </w:rPr>
        <w:t>ių</w:t>
      </w:r>
      <w:r w:rsidRPr="00292910">
        <w:rPr>
          <w:rFonts w:ascii="Arial" w:hAnsi="Arial" w:cs="Arial"/>
          <w:spacing w:val="-1"/>
          <w:sz w:val="22"/>
          <w:szCs w:val="22"/>
        </w:rPr>
        <w:t xml:space="preserve"> dien</w:t>
      </w:r>
      <w:r w:rsidR="00326E7C" w:rsidRPr="00292910">
        <w:rPr>
          <w:rFonts w:ascii="Arial" w:hAnsi="Arial" w:cs="Arial"/>
          <w:spacing w:val="-1"/>
          <w:sz w:val="22"/>
          <w:szCs w:val="22"/>
        </w:rPr>
        <w:t>ų</w:t>
      </w:r>
      <w:r w:rsidRPr="00292910">
        <w:rPr>
          <w:rFonts w:ascii="Arial" w:hAnsi="Arial" w:cs="Arial"/>
          <w:spacing w:val="-1"/>
          <w:sz w:val="22"/>
          <w:szCs w:val="22"/>
        </w:rPr>
        <w:t xml:space="preserve"> </w:t>
      </w:r>
      <w:r w:rsidR="00702092" w:rsidRPr="00292910">
        <w:rPr>
          <w:rFonts w:ascii="Arial" w:hAnsi="Arial" w:cs="Arial"/>
          <w:spacing w:val="-1"/>
          <w:sz w:val="22"/>
          <w:szCs w:val="22"/>
        </w:rPr>
        <w:t xml:space="preserve">Sutarties </w:t>
      </w:r>
      <w:r w:rsidRPr="00292910">
        <w:rPr>
          <w:rFonts w:ascii="Arial" w:hAnsi="Arial" w:cs="Arial"/>
          <w:spacing w:val="-1"/>
          <w:sz w:val="22"/>
          <w:szCs w:val="22"/>
        </w:rPr>
        <w:t>Bendrųjų sąlygų 5 skyriuje nustatyta tvarka.</w:t>
      </w:r>
    </w:p>
    <w:p w14:paraId="73FF7F79" w14:textId="04531AEE" w:rsidR="002E63F9" w:rsidRPr="00292910" w:rsidRDefault="002E63F9" w:rsidP="00CA607E">
      <w:pPr>
        <w:pStyle w:val="Sraopastraipa"/>
        <w:tabs>
          <w:tab w:val="left" w:pos="993"/>
        </w:tabs>
        <w:spacing w:after="0" w:line="240" w:lineRule="auto"/>
        <w:ind w:left="0" w:firstLine="851"/>
        <w:jc w:val="both"/>
        <w:rPr>
          <w:rFonts w:ascii="Arial" w:hAnsi="Arial" w:cs="Arial"/>
          <w:spacing w:val="-1"/>
        </w:rPr>
      </w:pPr>
      <w:r w:rsidRPr="00292910">
        <w:rPr>
          <w:rFonts w:ascii="Arial" w:hAnsi="Arial" w:cs="Arial"/>
          <w:spacing w:val="-1"/>
        </w:rPr>
        <w:t>2.</w:t>
      </w:r>
      <w:r w:rsidR="00292910" w:rsidRPr="00292910">
        <w:rPr>
          <w:rFonts w:ascii="Arial" w:hAnsi="Arial" w:cs="Arial"/>
          <w:spacing w:val="-1"/>
        </w:rPr>
        <w:t>7</w:t>
      </w:r>
      <w:r w:rsidRPr="00292910">
        <w:rPr>
          <w:rFonts w:ascii="Arial" w:hAnsi="Arial" w:cs="Arial"/>
          <w:spacing w:val="-1"/>
        </w:rPr>
        <w:t xml:space="preserve">. </w:t>
      </w:r>
      <w:r w:rsidRPr="00292910">
        <w:rPr>
          <w:rFonts w:ascii="Arial" w:hAnsi="Arial" w:cs="Arial"/>
        </w:rPr>
        <w:t xml:space="preserve">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t>
      </w:r>
      <w:hyperlink r:id="rId8" w:history="1">
        <w:r w:rsidRPr="00292910">
          <w:rPr>
            <w:rStyle w:val="Hipersaitas"/>
            <w:rFonts w:ascii="Arial" w:hAnsi="Arial" w:cs="Arial"/>
          </w:rPr>
          <w:t>www.esaskaita.eu</w:t>
        </w:r>
      </w:hyperlink>
      <w:r w:rsidRPr="00292910">
        <w:rPr>
          <w:rFonts w:ascii="Arial" w:hAnsi="Arial" w:cs="Arial"/>
        </w:rPr>
        <w:t xml:space="preserve">. Už PVM sąskaitos faktūros pateikimą, naudojantis elektronine paslauga „E. sąskaita“, apmoka Paslaugų teikėjas. Pasikeitus teisės aktų nuostatoms dėl mokėjimo dokumentų pateikimo, atitinkamai taikomas tuo metu galiojantis teisinis reguliavimas. Paslaugų teikėjui pateikus (PVM) sąskaitą – faktūrą kitais būdais ar priemonėmis, arba jeigu sąskaita – faktūra neatitinka Sutarties 4.1 p. reikalavimų bus laikoma, kad (PVM) sąskaita – faktūra nepateikta. </w:t>
      </w:r>
    </w:p>
    <w:p w14:paraId="157476EC" w14:textId="77777777" w:rsidR="00D03311" w:rsidRPr="00326E7C" w:rsidRDefault="00D03311" w:rsidP="000B3878">
      <w:pPr>
        <w:spacing w:after="0" w:line="240" w:lineRule="auto"/>
        <w:jc w:val="both"/>
        <w:rPr>
          <w:rFonts w:ascii="Arial" w:hAnsi="Arial" w:cs="Arial"/>
        </w:rPr>
      </w:pPr>
    </w:p>
    <w:p w14:paraId="79014C40" w14:textId="6126B68B" w:rsidR="00540279" w:rsidRDefault="00B26941" w:rsidP="00B62295">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50ED4D8E" w14:textId="77777777" w:rsidR="000B3878" w:rsidRPr="00326E7C" w:rsidRDefault="000B3878" w:rsidP="00B62295">
      <w:pPr>
        <w:tabs>
          <w:tab w:val="left" w:pos="709"/>
        </w:tabs>
        <w:spacing w:after="0" w:line="240" w:lineRule="auto"/>
        <w:ind w:firstLine="360"/>
        <w:jc w:val="center"/>
        <w:rPr>
          <w:rFonts w:ascii="Arial" w:hAnsi="Arial" w:cs="Arial"/>
          <w:b/>
        </w:rPr>
      </w:pPr>
    </w:p>
    <w:p w14:paraId="330C1813" w14:textId="02C3D2C5" w:rsidR="00DB68C0" w:rsidRPr="00292910" w:rsidRDefault="00540279" w:rsidP="00CA607E">
      <w:pPr>
        <w:spacing w:after="0" w:line="240" w:lineRule="auto"/>
        <w:ind w:firstLine="851"/>
        <w:jc w:val="both"/>
        <w:rPr>
          <w:rFonts w:ascii="Arial" w:hAnsi="Arial" w:cs="Arial"/>
        </w:rPr>
      </w:pPr>
      <w:r w:rsidRPr="00292910">
        <w:rPr>
          <w:rFonts w:ascii="Arial" w:hAnsi="Arial" w:cs="Arial"/>
        </w:rPr>
        <w:t xml:space="preserve">3.1. </w:t>
      </w:r>
      <w:r w:rsidR="004B2269" w:rsidRPr="00292910">
        <w:rPr>
          <w:rFonts w:ascii="Arial" w:hAnsi="Arial" w:cs="Arial"/>
        </w:rPr>
        <w:t>Paslaugos</w:t>
      </w:r>
      <w:r w:rsidRPr="00292910">
        <w:rPr>
          <w:rFonts w:ascii="Arial" w:hAnsi="Arial" w:cs="Arial"/>
        </w:rPr>
        <w:t xml:space="preserve"> turi būti </w:t>
      </w:r>
      <w:r w:rsidR="004B2269" w:rsidRPr="00292910">
        <w:rPr>
          <w:rFonts w:ascii="Arial" w:hAnsi="Arial" w:cs="Arial"/>
        </w:rPr>
        <w:t>suteiktos</w:t>
      </w:r>
      <w:r w:rsidRPr="00292910">
        <w:rPr>
          <w:rFonts w:ascii="Arial" w:eastAsia="Calibri" w:hAnsi="Arial" w:cs="Arial"/>
        </w:rPr>
        <w:t xml:space="preserve"> </w:t>
      </w:r>
      <w:r w:rsidR="00A74345" w:rsidRPr="00292910">
        <w:rPr>
          <w:rStyle w:val="Laukeliai"/>
          <w:rFonts w:cs="Arial"/>
          <w:iCs/>
          <w:sz w:val="22"/>
        </w:rPr>
        <w:t xml:space="preserve">per </w:t>
      </w:r>
      <w:r w:rsidR="00661BAB" w:rsidRPr="00292910">
        <w:rPr>
          <w:rStyle w:val="Laukeliai"/>
          <w:rFonts w:cs="Arial"/>
          <w:iCs/>
          <w:sz w:val="22"/>
        </w:rPr>
        <w:t>5</w:t>
      </w:r>
      <w:r w:rsidR="006F413C" w:rsidRPr="00292910">
        <w:rPr>
          <w:rStyle w:val="Laukeliai"/>
          <w:rFonts w:cs="Arial"/>
          <w:iCs/>
          <w:sz w:val="22"/>
        </w:rPr>
        <w:t xml:space="preserve"> (</w:t>
      </w:r>
      <w:r w:rsidR="00661BAB" w:rsidRPr="00292910">
        <w:rPr>
          <w:rStyle w:val="Laukeliai"/>
          <w:rFonts w:cs="Arial"/>
          <w:iCs/>
          <w:sz w:val="22"/>
        </w:rPr>
        <w:t>penkias</w:t>
      </w:r>
      <w:r w:rsidR="006F413C" w:rsidRPr="00292910">
        <w:rPr>
          <w:rStyle w:val="Laukeliai"/>
          <w:rFonts w:cs="Arial"/>
          <w:iCs/>
          <w:sz w:val="22"/>
        </w:rPr>
        <w:t>) kalendorin</w:t>
      </w:r>
      <w:r w:rsidR="00661BAB" w:rsidRPr="00292910">
        <w:rPr>
          <w:rStyle w:val="Laukeliai"/>
          <w:rFonts w:cs="Arial"/>
          <w:iCs/>
          <w:sz w:val="22"/>
        </w:rPr>
        <w:t>es</w:t>
      </w:r>
      <w:r w:rsidR="006F413C" w:rsidRPr="00292910">
        <w:rPr>
          <w:rStyle w:val="Laukeliai"/>
          <w:rFonts w:cs="Arial"/>
          <w:iCs/>
          <w:sz w:val="22"/>
        </w:rPr>
        <w:t xml:space="preserve"> dien</w:t>
      </w:r>
      <w:r w:rsidR="00661BAB" w:rsidRPr="00292910">
        <w:rPr>
          <w:rStyle w:val="Laukeliai"/>
          <w:rFonts w:cs="Arial"/>
          <w:iCs/>
          <w:sz w:val="22"/>
        </w:rPr>
        <w:t>as</w:t>
      </w:r>
      <w:r w:rsidR="00EF2192" w:rsidRPr="00292910">
        <w:rPr>
          <w:rStyle w:val="Laukeliai"/>
          <w:rFonts w:cs="Arial"/>
          <w:iCs/>
          <w:sz w:val="22"/>
        </w:rPr>
        <w:t xml:space="preserve"> nuo </w:t>
      </w:r>
      <w:r w:rsidR="006F413C" w:rsidRPr="00292910">
        <w:rPr>
          <w:rStyle w:val="Laukeliai"/>
          <w:rFonts w:cs="Arial"/>
          <w:iCs/>
          <w:sz w:val="22"/>
        </w:rPr>
        <w:t>užsakymo pateikim</w:t>
      </w:r>
      <w:r w:rsidR="00B81913" w:rsidRPr="00292910">
        <w:rPr>
          <w:rStyle w:val="Laukeliai"/>
          <w:rFonts w:cs="Arial"/>
          <w:iCs/>
          <w:sz w:val="22"/>
        </w:rPr>
        <w:t>o</w:t>
      </w:r>
      <w:r w:rsidR="000B3878" w:rsidRPr="00292910">
        <w:rPr>
          <w:rStyle w:val="Laukeliai"/>
          <w:rFonts w:cs="Arial"/>
          <w:iCs/>
          <w:sz w:val="22"/>
        </w:rPr>
        <w:t>.</w:t>
      </w:r>
      <w:r w:rsidR="003A4844" w:rsidRPr="00292910">
        <w:rPr>
          <w:rStyle w:val="Laukeliai"/>
          <w:rFonts w:cs="Arial"/>
          <w:iCs/>
          <w:sz w:val="22"/>
        </w:rPr>
        <w:t xml:space="preserve"> </w:t>
      </w:r>
      <w:r w:rsidR="00A66D9E" w:rsidRPr="00292910">
        <w:rPr>
          <w:rFonts w:ascii="Arial" w:hAnsi="Arial" w:cs="Arial"/>
          <w:iCs/>
        </w:rPr>
        <w:t>Šalys susitaria, kad Paslaugų sute</w:t>
      </w:r>
      <w:r w:rsidR="00A66D9E" w:rsidRPr="00292910">
        <w:rPr>
          <w:rFonts w:ascii="Arial" w:hAnsi="Arial" w:cs="Arial"/>
        </w:rPr>
        <w:t>ikimo terminas</w:t>
      </w:r>
      <w:r w:rsidR="009D06E4" w:rsidRPr="00292910">
        <w:rPr>
          <w:rFonts w:ascii="Arial" w:hAnsi="Arial" w:cs="Arial"/>
        </w:rPr>
        <w:t>, Paslaugų trūkumų ištaisymo terminas (Sutarties Specialiųjų sąlygų 4.1 p.)</w:t>
      </w:r>
      <w:r w:rsidR="00A66D9E" w:rsidRPr="00292910">
        <w:rPr>
          <w:rFonts w:ascii="Arial" w:hAnsi="Arial" w:cs="Arial"/>
        </w:rPr>
        <w:t xml:space="preserve"> yra esminė</w:t>
      </w:r>
      <w:r w:rsidR="009D06E4" w:rsidRPr="00292910">
        <w:rPr>
          <w:rFonts w:ascii="Arial" w:hAnsi="Arial" w:cs="Arial"/>
        </w:rPr>
        <w:t>s</w:t>
      </w:r>
      <w:r w:rsidR="00A66D9E" w:rsidRPr="00292910">
        <w:rPr>
          <w:rFonts w:ascii="Arial" w:hAnsi="Arial" w:cs="Arial"/>
        </w:rPr>
        <w:t xml:space="preserve"> Sutarties sąlyg</w:t>
      </w:r>
      <w:r w:rsidR="009D06E4" w:rsidRPr="00292910">
        <w:rPr>
          <w:rFonts w:ascii="Arial" w:hAnsi="Arial" w:cs="Arial"/>
        </w:rPr>
        <w:t>os</w:t>
      </w:r>
      <w:r w:rsidR="00A66D9E" w:rsidRPr="00292910">
        <w:rPr>
          <w:rFonts w:ascii="Arial" w:hAnsi="Arial" w:cs="Arial"/>
        </w:rPr>
        <w:t xml:space="preserve">. </w:t>
      </w:r>
    </w:p>
    <w:p w14:paraId="2AF281BA" w14:textId="3CF64901" w:rsidR="00AE1CCA" w:rsidRDefault="006F413C" w:rsidP="00CA607E">
      <w:pPr>
        <w:spacing w:after="0" w:line="240" w:lineRule="auto"/>
        <w:ind w:firstLine="851"/>
        <w:jc w:val="both"/>
        <w:rPr>
          <w:rFonts w:ascii="Arial" w:eastAsia="Calibri" w:hAnsi="Arial" w:cs="Arial"/>
        </w:rPr>
      </w:pPr>
      <w:r w:rsidRPr="00292910">
        <w:rPr>
          <w:rFonts w:ascii="Arial" w:hAnsi="Arial" w:cs="Arial"/>
        </w:rPr>
        <w:t>3.2. Suteikęs Paslaugas Užsakovui</w:t>
      </w:r>
      <w:r w:rsidR="00F865D3" w:rsidRPr="00292910">
        <w:rPr>
          <w:rFonts w:ascii="Arial" w:hAnsi="Arial" w:cs="Arial"/>
        </w:rPr>
        <w:t>,</w:t>
      </w:r>
      <w:r w:rsidRPr="00292910">
        <w:rPr>
          <w:rFonts w:ascii="Arial" w:hAnsi="Arial" w:cs="Arial"/>
        </w:rPr>
        <w:t xml:space="preserve"> Paslaugų teikėjas </w:t>
      </w:r>
      <w:r w:rsidR="00476BAE" w:rsidRPr="00292910">
        <w:rPr>
          <w:rFonts w:ascii="Arial" w:eastAsia="Calibri" w:hAnsi="Arial" w:cs="Arial"/>
          <w:color w:val="000000"/>
          <w:spacing w:val="-1"/>
        </w:rPr>
        <w:t xml:space="preserve">Sąskaitos priėmimo informacinės sistemos </w:t>
      </w:r>
      <w:r w:rsidR="00476BAE" w:rsidRPr="00292910">
        <w:rPr>
          <w:rFonts w:ascii="Arial" w:hAnsi="Arial" w:cs="Arial"/>
          <w:color w:val="000000"/>
        </w:rPr>
        <w:t>„E. sąskaita“ priemonėmis</w:t>
      </w:r>
      <w:r w:rsidR="00476BAE" w:rsidRPr="00292910">
        <w:rPr>
          <w:rFonts w:ascii="Arial" w:hAnsi="Arial" w:cs="Arial"/>
        </w:rPr>
        <w:t xml:space="preserve"> </w:t>
      </w:r>
      <w:r w:rsidRPr="00292910">
        <w:rPr>
          <w:rFonts w:ascii="Arial" w:hAnsi="Arial" w:cs="Arial"/>
        </w:rPr>
        <w:t xml:space="preserve">pateikia </w:t>
      </w:r>
      <w:r w:rsidR="00F865D3" w:rsidRPr="00292910">
        <w:rPr>
          <w:rFonts w:ascii="Arial" w:hAnsi="Arial" w:cs="Arial"/>
        </w:rPr>
        <w:t xml:space="preserve">šiuos </w:t>
      </w:r>
      <w:r w:rsidRPr="00292910">
        <w:rPr>
          <w:rFonts w:ascii="Arial" w:hAnsi="Arial" w:cs="Arial"/>
        </w:rPr>
        <w:t>dokumentus</w:t>
      </w:r>
      <w:r w:rsidR="000B3878" w:rsidRPr="00292910">
        <w:rPr>
          <w:rFonts w:ascii="Arial" w:eastAsia="Calibri" w:hAnsi="Arial" w:cs="Arial"/>
        </w:rPr>
        <w:t>: Priėmimo-perdavimo aktą</w:t>
      </w:r>
      <w:r w:rsidR="00476BAE" w:rsidRPr="00292910">
        <w:rPr>
          <w:rFonts w:ascii="Arial" w:eastAsia="Calibri" w:hAnsi="Arial" w:cs="Arial"/>
        </w:rPr>
        <w:t xml:space="preserve"> ir PVM sąskaitą-faktūrą.</w:t>
      </w:r>
      <w:r w:rsidR="000B3878">
        <w:rPr>
          <w:rFonts w:ascii="Arial" w:eastAsia="Calibri" w:hAnsi="Arial" w:cs="Arial"/>
        </w:rPr>
        <w:t xml:space="preserve"> </w:t>
      </w:r>
    </w:p>
    <w:p w14:paraId="16A6F9E1" w14:textId="77777777" w:rsidR="000B3878" w:rsidRPr="000B3878" w:rsidRDefault="000B3878" w:rsidP="000B3878">
      <w:pPr>
        <w:spacing w:after="0" w:line="240" w:lineRule="auto"/>
        <w:ind w:firstLine="567"/>
        <w:jc w:val="both"/>
        <w:rPr>
          <w:rFonts w:ascii="Arial" w:hAnsi="Arial" w:cs="Arial"/>
          <w:i/>
        </w:rPr>
      </w:pPr>
    </w:p>
    <w:p w14:paraId="34677DD5" w14:textId="6281BC0C" w:rsidR="00540279" w:rsidRPr="000B3878" w:rsidRDefault="00B26941" w:rsidP="00214802">
      <w:pPr>
        <w:pStyle w:val="Sraopastraipa"/>
        <w:numPr>
          <w:ilvl w:val="0"/>
          <w:numId w:val="12"/>
        </w:numPr>
        <w:spacing w:after="0" w:line="240" w:lineRule="auto"/>
        <w:jc w:val="center"/>
        <w:rPr>
          <w:rFonts w:ascii="Arial" w:hAnsi="Arial" w:cs="Arial"/>
          <w:b/>
        </w:rPr>
      </w:pPr>
      <w:r w:rsidRPr="000B3878">
        <w:rPr>
          <w:rFonts w:ascii="Arial" w:hAnsi="Arial" w:cs="Arial"/>
          <w:b/>
        </w:rPr>
        <w:t>PASLAUGŲ KOKYBĖ IR GARANTIJA</w:t>
      </w:r>
    </w:p>
    <w:p w14:paraId="371B34A0" w14:textId="77777777" w:rsidR="000B3878" w:rsidRPr="000B3878" w:rsidRDefault="000B3878" w:rsidP="000B3878">
      <w:pPr>
        <w:pStyle w:val="Sraopastraipa"/>
        <w:spacing w:after="0" w:line="240" w:lineRule="auto"/>
        <w:rPr>
          <w:rFonts w:ascii="Arial" w:hAnsi="Arial" w:cs="Arial"/>
          <w:b/>
        </w:rPr>
      </w:pPr>
    </w:p>
    <w:p w14:paraId="0153363D" w14:textId="17C24CC7" w:rsidR="00540279" w:rsidRPr="00326E7C" w:rsidRDefault="00540279" w:rsidP="00CA607E">
      <w:pPr>
        <w:shd w:val="clear" w:color="auto" w:fill="FFFFFF"/>
        <w:tabs>
          <w:tab w:val="left" w:pos="394"/>
          <w:tab w:val="left" w:pos="720"/>
        </w:tabs>
        <w:spacing w:after="0" w:line="240" w:lineRule="auto"/>
        <w:ind w:firstLine="851"/>
        <w:jc w:val="both"/>
        <w:rPr>
          <w:rFonts w:ascii="Arial" w:hAnsi="Arial" w:cs="Arial"/>
        </w:rPr>
      </w:pPr>
      <w:r w:rsidRPr="00326E7C">
        <w:rPr>
          <w:rFonts w:ascii="Arial" w:hAnsi="Arial" w:cs="Arial"/>
        </w:rPr>
        <w:t xml:space="preserve">4.1. </w:t>
      </w:r>
      <w:r w:rsidR="004B2269" w:rsidRPr="00326E7C">
        <w:rPr>
          <w:rFonts w:ascii="Arial" w:hAnsi="Arial" w:cs="Arial"/>
        </w:rPr>
        <w:t>Paslaugos</w:t>
      </w:r>
      <w:r w:rsidRPr="00326E7C">
        <w:rPr>
          <w:rFonts w:ascii="Arial" w:hAnsi="Arial" w:cs="Arial"/>
        </w:rPr>
        <w:t xml:space="preserve"> turi būti </w:t>
      </w:r>
      <w:r w:rsidR="004B2269" w:rsidRPr="00326E7C">
        <w:rPr>
          <w:rFonts w:ascii="Arial" w:hAnsi="Arial" w:cs="Arial"/>
        </w:rPr>
        <w:t>suteiktos</w:t>
      </w:r>
      <w:r w:rsidR="00F865D3">
        <w:rPr>
          <w:rFonts w:ascii="Arial" w:hAnsi="Arial" w:cs="Arial"/>
        </w:rPr>
        <w:t xml:space="preserve"> tinkamai,</w:t>
      </w:r>
      <w:r w:rsidR="004B2269" w:rsidRPr="00326E7C">
        <w:rPr>
          <w:rFonts w:ascii="Arial" w:hAnsi="Arial" w:cs="Arial"/>
        </w:rPr>
        <w:t xml:space="preserve"> kokybiškai</w:t>
      </w:r>
      <w:r w:rsidRPr="00326E7C">
        <w:rPr>
          <w:rFonts w:ascii="Arial" w:hAnsi="Arial" w:cs="Arial"/>
        </w:rPr>
        <w:t xml:space="preserve"> pagal Sutartyje </w:t>
      </w:r>
      <w:r w:rsidR="00344088" w:rsidRPr="00326E7C">
        <w:rPr>
          <w:rFonts w:ascii="Arial" w:hAnsi="Arial" w:cs="Arial"/>
        </w:rPr>
        <w:t xml:space="preserve">ir jos </w:t>
      </w:r>
      <w:r w:rsidR="00344088" w:rsidRPr="00326E7C">
        <w:rPr>
          <w:rFonts w:ascii="Arial" w:eastAsia="Calibri" w:hAnsi="Arial" w:cs="Arial"/>
        </w:rPr>
        <w:t>prieduose</w:t>
      </w:r>
      <w:r w:rsidR="00344088" w:rsidRPr="00326E7C">
        <w:rPr>
          <w:rFonts w:ascii="Arial" w:hAnsi="Arial" w:cs="Arial"/>
        </w:rPr>
        <w:t xml:space="preserve"> </w:t>
      </w:r>
      <w:r w:rsidRPr="00326E7C">
        <w:rPr>
          <w:rFonts w:ascii="Arial" w:hAnsi="Arial" w:cs="Arial"/>
        </w:rPr>
        <w:t xml:space="preserve">nustatytus reikalavimus. Nustačius, kad </w:t>
      </w:r>
      <w:r w:rsidR="004B2269" w:rsidRPr="00326E7C">
        <w:rPr>
          <w:rFonts w:ascii="Arial" w:hAnsi="Arial" w:cs="Arial"/>
        </w:rPr>
        <w:t>Paslaugos</w:t>
      </w:r>
      <w:r w:rsidRPr="00326E7C">
        <w:rPr>
          <w:rFonts w:ascii="Arial" w:hAnsi="Arial" w:cs="Arial"/>
        </w:rPr>
        <w:t xml:space="preserve"> yra </w:t>
      </w:r>
      <w:r w:rsidR="00437EAE">
        <w:rPr>
          <w:rFonts w:ascii="Arial" w:hAnsi="Arial" w:cs="Arial"/>
        </w:rPr>
        <w:t xml:space="preserve">suteiktos </w:t>
      </w:r>
      <w:r w:rsidRPr="00326E7C">
        <w:rPr>
          <w:rFonts w:ascii="Arial" w:hAnsi="Arial" w:cs="Arial"/>
        </w:rPr>
        <w:t>nekokybišk</w:t>
      </w:r>
      <w:r w:rsidR="00437EAE">
        <w:rPr>
          <w:rFonts w:ascii="Arial" w:hAnsi="Arial" w:cs="Arial"/>
        </w:rPr>
        <w:t>ai</w:t>
      </w:r>
      <w:r w:rsidR="00F865D3">
        <w:rPr>
          <w:rFonts w:ascii="Arial" w:hAnsi="Arial" w:cs="Arial"/>
        </w:rPr>
        <w:t>, neatitinka Sutarties reikalavimų,</w:t>
      </w:r>
      <w:r w:rsidRPr="00326E7C">
        <w:rPr>
          <w:rFonts w:ascii="Arial" w:hAnsi="Arial" w:cs="Arial"/>
        </w:rPr>
        <w:t xml:space="preserve"> </w:t>
      </w:r>
      <w:r w:rsidR="00240C30" w:rsidRPr="00326E7C">
        <w:rPr>
          <w:rFonts w:ascii="Arial" w:hAnsi="Arial" w:cs="Arial"/>
        </w:rPr>
        <w:t xml:space="preserve">Paslaugų teikėjas privalo ištaisyti Paslaugų trūkumus per </w:t>
      </w:r>
      <w:r w:rsidR="00C264F4">
        <w:rPr>
          <w:rFonts w:ascii="Arial" w:hAnsi="Arial" w:cs="Arial"/>
        </w:rPr>
        <w:t xml:space="preserve">5 (penkias) kalendorines dienas </w:t>
      </w:r>
      <w:r w:rsidRPr="00326E7C">
        <w:rPr>
          <w:rFonts w:ascii="Arial" w:hAnsi="Arial" w:cs="Arial"/>
        </w:rPr>
        <w:t xml:space="preserve">nuo </w:t>
      </w:r>
      <w:r w:rsidR="00240C30" w:rsidRPr="00326E7C">
        <w:rPr>
          <w:rFonts w:ascii="Arial" w:hAnsi="Arial" w:cs="Arial"/>
        </w:rPr>
        <w:t>Užsakovo</w:t>
      </w:r>
      <w:r w:rsidRPr="00326E7C">
        <w:rPr>
          <w:rFonts w:ascii="Arial" w:hAnsi="Arial" w:cs="Arial"/>
        </w:rPr>
        <w:t xml:space="preserve"> pranešimo apie nekokybiška</w:t>
      </w:r>
      <w:r w:rsidR="00863F0B" w:rsidRPr="00326E7C">
        <w:rPr>
          <w:rFonts w:ascii="Arial" w:hAnsi="Arial" w:cs="Arial"/>
        </w:rPr>
        <w:t>i suteiktas</w:t>
      </w:r>
      <w:r w:rsidRPr="00326E7C">
        <w:rPr>
          <w:rFonts w:ascii="Arial" w:hAnsi="Arial" w:cs="Arial"/>
        </w:rPr>
        <w:t xml:space="preserve"> </w:t>
      </w:r>
      <w:r w:rsidR="004B2269" w:rsidRPr="00326E7C">
        <w:rPr>
          <w:rFonts w:ascii="Arial" w:hAnsi="Arial" w:cs="Arial"/>
        </w:rPr>
        <w:t>Paslaugas</w:t>
      </w:r>
      <w:r w:rsidR="004B2269" w:rsidRPr="00326E7C">
        <w:rPr>
          <w:rFonts w:ascii="Arial" w:eastAsia="Calibri" w:hAnsi="Arial" w:cs="Arial"/>
        </w:rPr>
        <w:t xml:space="preserve"> </w:t>
      </w:r>
      <w:r w:rsidRPr="00326E7C">
        <w:rPr>
          <w:rFonts w:ascii="Arial" w:hAnsi="Arial" w:cs="Arial"/>
        </w:rPr>
        <w:t xml:space="preserve">išsiuntimo </w:t>
      </w:r>
      <w:r w:rsidR="004B2269" w:rsidRPr="00326E7C">
        <w:rPr>
          <w:rFonts w:ascii="Arial" w:hAnsi="Arial" w:cs="Arial"/>
        </w:rPr>
        <w:t>Paslaugų teikėjui</w:t>
      </w:r>
      <w:r w:rsidRPr="00326E7C">
        <w:rPr>
          <w:rFonts w:ascii="Arial" w:hAnsi="Arial" w:cs="Arial"/>
        </w:rPr>
        <w:t xml:space="preserve"> momento.</w:t>
      </w:r>
    </w:p>
    <w:p w14:paraId="70547E2D" w14:textId="33F76218" w:rsidR="00540279" w:rsidRPr="00326E7C" w:rsidRDefault="00540279" w:rsidP="00CA607E">
      <w:pPr>
        <w:spacing w:after="0" w:line="240" w:lineRule="auto"/>
        <w:ind w:firstLine="851"/>
        <w:jc w:val="both"/>
        <w:rPr>
          <w:rFonts w:ascii="Arial" w:hAnsi="Arial" w:cs="Arial"/>
        </w:rPr>
      </w:pPr>
      <w:r w:rsidRPr="00326E7C">
        <w:rPr>
          <w:rFonts w:ascii="Arial" w:eastAsia="Calibri" w:hAnsi="Arial" w:cs="Arial"/>
        </w:rPr>
        <w:t>4.</w:t>
      </w:r>
      <w:r w:rsidR="003E02D5">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4B2269" w:rsidRPr="00326E7C">
        <w:rPr>
          <w:rFonts w:ascii="Arial" w:hAnsi="Arial" w:cs="Arial"/>
        </w:rPr>
        <w:t>Paslaugų</w:t>
      </w:r>
      <w:r w:rsidRPr="00326E7C">
        <w:rPr>
          <w:rFonts w:ascii="Arial" w:hAnsi="Arial" w:cs="Arial"/>
        </w:rPr>
        <w:t xml:space="preserve"> trūkumų nustatymo bei šalinimo tvarka numatyta Sutarties Bendrosiose sąlygose.</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07814BC0"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lastRenderedPageBreak/>
        <w:t>5. ŠALIŲ ATSAKOMYBĖ</w:t>
      </w:r>
    </w:p>
    <w:p w14:paraId="735C5345" w14:textId="5B47EBBA" w:rsidR="00C343CE" w:rsidRPr="00530F35" w:rsidRDefault="00C343CE" w:rsidP="00530F35">
      <w:pPr>
        <w:tabs>
          <w:tab w:val="left" w:pos="993"/>
        </w:tabs>
        <w:spacing w:after="0" w:line="240" w:lineRule="auto"/>
        <w:ind w:firstLine="567"/>
        <w:rPr>
          <w:rFonts w:ascii="Arial" w:eastAsia="Calibri" w:hAnsi="Arial" w:cs="Arial"/>
          <w:bCs/>
          <w:i/>
          <w:iCs/>
          <w:color w:val="FF0000"/>
          <w:u w:val="single"/>
        </w:rPr>
      </w:pPr>
    </w:p>
    <w:p w14:paraId="37F36C70" w14:textId="1BACB8BA" w:rsidR="00C343CE" w:rsidRPr="002D6B51" w:rsidRDefault="00C343CE" w:rsidP="00CA607E">
      <w:pPr>
        <w:shd w:val="clear" w:color="auto" w:fill="FFFFFF"/>
        <w:tabs>
          <w:tab w:val="left" w:pos="993"/>
        </w:tabs>
        <w:spacing w:after="0" w:line="240" w:lineRule="auto"/>
        <w:ind w:firstLine="851"/>
        <w:jc w:val="both"/>
        <w:rPr>
          <w:rFonts w:ascii="Arial" w:eastAsia="Calibri" w:hAnsi="Arial" w:cs="Arial"/>
        </w:rPr>
      </w:pPr>
      <w:r w:rsidRPr="002D6B51">
        <w:rPr>
          <w:rFonts w:ascii="Arial" w:eastAsia="Calibri" w:hAnsi="Arial" w:cs="Arial"/>
        </w:rPr>
        <w:t>5.1. Jeigu Paslaugų teikėjas vėluoja suteikti Paslaugas</w:t>
      </w:r>
      <w:r w:rsidRPr="002D6B51">
        <w:rPr>
          <w:rFonts w:ascii="Arial" w:eastAsia="Calibri" w:hAnsi="Arial" w:cs="Arial"/>
          <w:color w:val="538135" w:themeColor="accent6" w:themeShade="BF"/>
        </w:rPr>
        <w:t xml:space="preserve"> </w:t>
      </w:r>
      <w:r w:rsidRPr="002D6B51">
        <w:rPr>
          <w:rFonts w:ascii="Arial" w:eastAsia="Calibri" w:hAnsi="Arial" w:cs="Arial"/>
        </w:rPr>
        <w:t>ar ištaisyti jų trūkumus, Užsakovas nuo kitos dienos Paslaugų teikėjui skaičiuoja 0,02 (dviejų šimtųjų) procento dydžio delspinigius už kiekvieną uždelstą kalendorinę dieną nuo laiku nesuteiktų</w:t>
      </w:r>
      <w:r w:rsidR="005224F4" w:rsidRPr="002D6B51">
        <w:rPr>
          <w:rFonts w:ascii="Arial" w:eastAsia="Calibri" w:hAnsi="Arial" w:cs="Arial"/>
        </w:rPr>
        <w:t xml:space="preserve"> / neištaisytų</w:t>
      </w:r>
      <w:r w:rsidRPr="002D6B51">
        <w:rPr>
          <w:rFonts w:ascii="Arial" w:eastAsia="Calibri" w:hAnsi="Arial" w:cs="Arial"/>
        </w:rPr>
        <w:t xml:space="preserve"> Paslaugų</w:t>
      </w:r>
      <w:r w:rsidRPr="002D6B51">
        <w:rPr>
          <w:rFonts w:ascii="Arial" w:eastAsia="Calibri" w:hAnsi="Arial" w:cs="Arial"/>
          <w:color w:val="538135" w:themeColor="accent6" w:themeShade="BF"/>
        </w:rPr>
        <w:t xml:space="preserve"> </w:t>
      </w:r>
      <w:r w:rsidRPr="002D6B51">
        <w:rPr>
          <w:rFonts w:ascii="Arial" w:eastAsia="Calibri" w:hAnsi="Arial" w:cs="Arial"/>
        </w:rPr>
        <w:t>kainos, įskaitant PVM, jei jis Sutarčiai taikomas, maksimalią delspinigių skaičiavimo ribą nustatant 20 (dvidešimt) procentų, skaičiuojamų nuo</w:t>
      </w:r>
      <w:r w:rsidRPr="002D6B51">
        <w:rPr>
          <w:rFonts w:ascii="Arial" w:eastAsia="Calibri" w:hAnsi="Arial" w:cs="Arial"/>
          <w:i/>
        </w:rPr>
        <w:t xml:space="preserve"> </w:t>
      </w:r>
      <w:r w:rsidRPr="002D6B51">
        <w:rPr>
          <w:rFonts w:ascii="Arial" w:eastAsia="Calibri" w:hAnsi="Arial" w:cs="Arial"/>
        </w:rPr>
        <w:t>Sutarties maksimalios kainos, įskaitant PVM, jei jis Sutarčiai taikomas.</w:t>
      </w:r>
    </w:p>
    <w:p w14:paraId="4058C892" w14:textId="5DCBE925" w:rsidR="00C343CE" w:rsidRPr="00872FB5" w:rsidRDefault="00C343CE" w:rsidP="00CA607E">
      <w:pPr>
        <w:shd w:val="clear" w:color="auto" w:fill="FFFFFF"/>
        <w:tabs>
          <w:tab w:val="left" w:pos="993"/>
        </w:tabs>
        <w:spacing w:after="0" w:line="240" w:lineRule="auto"/>
        <w:ind w:firstLine="851"/>
        <w:jc w:val="both"/>
        <w:rPr>
          <w:rFonts w:ascii="Arial" w:eastAsia="Calibri" w:hAnsi="Arial" w:cs="Arial"/>
        </w:rPr>
      </w:pPr>
      <w:r w:rsidRPr="002D6B51">
        <w:rPr>
          <w:rFonts w:ascii="Arial" w:eastAsia="Calibri" w:hAnsi="Arial" w:cs="Arial"/>
        </w:rPr>
        <w:t xml:space="preserve">5.2. Jei </w:t>
      </w:r>
      <w:r w:rsidR="003D19EC" w:rsidRPr="002D6B51">
        <w:rPr>
          <w:rFonts w:ascii="Arial" w:eastAsia="Calibri" w:hAnsi="Arial" w:cs="Arial"/>
        </w:rPr>
        <w:t>Užsakovas</w:t>
      </w:r>
      <w:r w:rsidRPr="002D6B51">
        <w:rPr>
          <w:rFonts w:ascii="Arial" w:eastAsia="Calibri" w:hAnsi="Arial" w:cs="Arial"/>
        </w:rPr>
        <w:t xml:space="preserve"> uždelsia atsiskaityti už tinkamai </w:t>
      </w:r>
      <w:r w:rsidR="003D19EC" w:rsidRPr="002D6B51">
        <w:rPr>
          <w:rFonts w:ascii="Arial" w:eastAsia="Calibri" w:hAnsi="Arial" w:cs="Arial"/>
        </w:rPr>
        <w:t>Paslaugų teikėjo suteiktas</w:t>
      </w:r>
      <w:r w:rsidRPr="002D6B51">
        <w:rPr>
          <w:rFonts w:ascii="Arial" w:eastAsia="Calibri" w:hAnsi="Arial" w:cs="Arial"/>
        </w:rPr>
        <w:t xml:space="preserve"> kokybiškas P</w:t>
      </w:r>
      <w:r w:rsidR="002A76A6" w:rsidRPr="002D6B51">
        <w:rPr>
          <w:rFonts w:ascii="Arial" w:eastAsia="Calibri" w:hAnsi="Arial" w:cs="Arial"/>
        </w:rPr>
        <w:t xml:space="preserve">aslaugas </w:t>
      </w:r>
      <w:r w:rsidRPr="002D6B51">
        <w:rPr>
          <w:rFonts w:ascii="Arial" w:eastAsia="Calibri" w:hAnsi="Arial" w:cs="Arial"/>
        </w:rPr>
        <w:t xml:space="preserve">per Sutartyje nurodytą terminą, </w:t>
      </w:r>
      <w:r w:rsidR="002A76A6" w:rsidRPr="002D6B51">
        <w:rPr>
          <w:rFonts w:ascii="Arial" w:eastAsia="Calibri" w:hAnsi="Arial" w:cs="Arial"/>
        </w:rPr>
        <w:t>Paslaugų tei</w:t>
      </w:r>
      <w:r w:rsidRPr="002D6B51">
        <w:rPr>
          <w:rFonts w:ascii="Arial" w:eastAsia="Calibri" w:hAnsi="Arial" w:cs="Arial"/>
        </w:rPr>
        <w:t xml:space="preserve">kėjas nuo kitos dienos skaičiuoja </w:t>
      </w:r>
      <w:r w:rsidR="002A76A6" w:rsidRPr="002D6B51">
        <w:rPr>
          <w:rFonts w:ascii="Arial" w:eastAsia="Calibri" w:hAnsi="Arial" w:cs="Arial"/>
        </w:rPr>
        <w:t>Užsakovui</w:t>
      </w:r>
      <w:r w:rsidRPr="002D6B51">
        <w:rPr>
          <w:rFonts w:ascii="Arial" w:eastAsia="Calibri" w:hAnsi="Arial" w:cs="Arial"/>
        </w:rPr>
        <w:t xml:space="preserve"> 0,02 (dviejų šimtųjų</w:t>
      </w:r>
      <w:r w:rsidRPr="00872FB5">
        <w:rPr>
          <w:rFonts w:ascii="Arial" w:eastAsia="Calibri" w:hAnsi="Arial" w:cs="Arial"/>
        </w:rPr>
        <w:t xml:space="preserve">) procento dydžio delspinigius nuo </w:t>
      </w:r>
      <w:r w:rsidR="005224F4" w:rsidRPr="00872FB5">
        <w:rPr>
          <w:rFonts w:ascii="Arial" w:eastAsia="Calibri" w:hAnsi="Arial" w:cs="Arial"/>
        </w:rPr>
        <w:t xml:space="preserve">laiku </w:t>
      </w:r>
      <w:r w:rsidRPr="00872FB5">
        <w:rPr>
          <w:rFonts w:ascii="Arial" w:eastAsia="Calibri" w:hAnsi="Arial" w:cs="Arial"/>
        </w:rPr>
        <w:t>neapmokėtos sumos, įskaitant PVM, maksimalią delspinigių skaičiavimo ribą nustatant 20 (dvidešimt) procentų, skaičiuojamų nuo Sutarties maksimalios kainos, įskaitant PVM, jei jis Sutarčiai taikomas.</w:t>
      </w:r>
    </w:p>
    <w:p w14:paraId="6772ADF7" w14:textId="77777777" w:rsidR="00E63995" w:rsidRPr="00326E7C" w:rsidRDefault="00E63995" w:rsidP="004D10C1">
      <w:pPr>
        <w:shd w:val="clear" w:color="auto" w:fill="FFFFFF"/>
        <w:spacing w:after="0" w:line="240" w:lineRule="auto"/>
        <w:jc w:val="both"/>
        <w:rPr>
          <w:rFonts w:ascii="Arial" w:hAnsi="Arial" w:cs="Arial"/>
          <w:i/>
          <w:color w:val="FF0000"/>
        </w:rPr>
      </w:pPr>
    </w:p>
    <w:p w14:paraId="02E7CFB2" w14:textId="3E7D5F1A"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 xml:space="preserve">6. SUTARTIES ĮVYKDYMO UŽTIKRINIMAS </w:t>
      </w:r>
    </w:p>
    <w:p w14:paraId="3AAAA540" w14:textId="77777777" w:rsidR="0037728F" w:rsidRDefault="0037728F" w:rsidP="00BE7029">
      <w:pPr>
        <w:tabs>
          <w:tab w:val="left" w:pos="709"/>
          <w:tab w:val="left" w:pos="993"/>
        </w:tabs>
        <w:spacing w:after="0" w:line="240" w:lineRule="auto"/>
        <w:ind w:firstLine="567"/>
        <w:jc w:val="both"/>
        <w:rPr>
          <w:rFonts w:ascii="Arial" w:eastAsia="Calibri" w:hAnsi="Arial" w:cs="Arial"/>
          <w:i/>
          <w:color w:val="FF0000"/>
        </w:rPr>
      </w:pPr>
    </w:p>
    <w:p w14:paraId="17A2CDFB" w14:textId="081C2456" w:rsidR="00BE7029" w:rsidRPr="00326E7C" w:rsidRDefault="00BE7029" w:rsidP="00CA607E">
      <w:pPr>
        <w:tabs>
          <w:tab w:val="left" w:pos="709"/>
          <w:tab w:val="left" w:pos="993"/>
        </w:tabs>
        <w:spacing w:after="0" w:line="240" w:lineRule="auto"/>
        <w:ind w:firstLine="851"/>
        <w:jc w:val="both"/>
        <w:rPr>
          <w:rFonts w:ascii="Arial" w:eastAsia="Calibri" w:hAnsi="Arial" w:cs="Arial"/>
          <w:spacing w:val="1"/>
        </w:rPr>
      </w:pPr>
      <w:r w:rsidRPr="00326E7C">
        <w:rPr>
          <w:rFonts w:ascii="Arial" w:eastAsia="Calibri" w:hAnsi="Arial" w:cs="Arial"/>
        </w:rPr>
        <w:t xml:space="preserve">6.1. </w:t>
      </w:r>
      <w:r w:rsidR="0037728F" w:rsidRPr="00326E7C">
        <w:rPr>
          <w:rFonts w:ascii="Arial" w:eastAsia="Calibri" w:hAnsi="Arial" w:cs="Arial"/>
        </w:rPr>
        <w:t>Sutarties įvykdym</w:t>
      </w:r>
      <w:r w:rsidR="0037728F">
        <w:rPr>
          <w:rFonts w:ascii="Arial" w:eastAsia="Calibri" w:hAnsi="Arial" w:cs="Arial"/>
        </w:rPr>
        <w:t>o</w:t>
      </w:r>
      <w:r w:rsidR="0037728F" w:rsidRPr="00326E7C">
        <w:rPr>
          <w:rFonts w:ascii="Arial" w:eastAsia="Calibri" w:hAnsi="Arial" w:cs="Arial"/>
        </w:rPr>
        <w:t xml:space="preserve"> užtikrinamas </w:t>
      </w:r>
      <w:r w:rsidR="0037728F">
        <w:rPr>
          <w:rFonts w:ascii="Arial" w:eastAsia="Calibri" w:hAnsi="Arial" w:cs="Arial"/>
        </w:rPr>
        <w:t xml:space="preserve">netaikomas. </w:t>
      </w:r>
      <w:r w:rsidR="0037728F" w:rsidRPr="00326E7C">
        <w:rPr>
          <w:rFonts w:ascii="Arial" w:eastAsia="Calibri" w:hAnsi="Arial" w:cs="Arial"/>
        </w:rPr>
        <w:t xml:space="preserve"> </w:t>
      </w:r>
    </w:p>
    <w:p w14:paraId="2BF64EF4" w14:textId="77777777" w:rsidR="00A04524" w:rsidRPr="00326E7C" w:rsidRDefault="00A04524" w:rsidP="0037728F">
      <w:pPr>
        <w:tabs>
          <w:tab w:val="left" w:pos="709"/>
        </w:tabs>
        <w:spacing w:after="0" w:line="240" w:lineRule="auto"/>
        <w:jc w:val="both"/>
        <w:rPr>
          <w:rFonts w:ascii="Arial" w:hAnsi="Arial" w:cs="Arial"/>
          <w:b/>
        </w:rPr>
      </w:pPr>
    </w:p>
    <w:p w14:paraId="233FBBB0" w14:textId="699D0057"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7. SUTARTIES GALIOJIM</w:t>
      </w:r>
      <w:r w:rsidR="00BE7029" w:rsidRPr="00326E7C">
        <w:rPr>
          <w:rFonts w:ascii="Arial" w:hAnsi="Arial" w:cs="Arial"/>
          <w:b/>
        </w:rPr>
        <w:t>O TERMINAS</w:t>
      </w:r>
    </w:p>
    <w:p w14:paraId="2C307724" w14:textId="63913109" w:rsidR="00BE7029" w:rsidRPr="00326E7C" w:rsidRDefault="00BE7029" w:rsidP="00FA22C6">
      <w:pPr>
        <w:tabs>
          <w:tab w:val="left" w:pos="993"/>
        </w:tabs>
        <w:spacing w:after="0" w:line="240" w:lineRule="auto"/>
        <w:jc w:val="both"/>
        <w:rPr>
          <w:rFonts w:ascii="Arial" w:eastAsia="Calibri" w:hAnsi="Arial" w:cs="Arial"/>
          <w:b/>
        </w:rPr>
      </w:pPr>
      <w:bookmarkStart w:id="2" w:name="_Hlk41552558"/>
      <w:bookmarkStart w:id="3" w:name="_Hlk28336466"/>
      <w:bookmarkStart w:id="4" w:name="_Hlk486857960"/>
    </w:p>
    <w:p w14:paraId="6743A82F" w14:textId="2C74137F" w:rsidR="00BE7029" w:rsidRPr="00292910" w:rsidRDefault="00BE7029" w:rsidP="00CA607E">
      <w:pPr>
        <w:pStyle w:val="Tekstas"/>
        <w:ind w:firstLine="851"/>
        <w:rPr>
          <w:rFonts w:ascii="Arial" w:hAnsi="Arial" w:cs="Arial"/>
          <w:i/>
          <w:iCs/>
          <w:sz w:val="22"/>
          <w:szCs w:val="22"/>
        </w:rPr>
      </w:pPr>
      <w:r w:rsidRPr="00292910">
        <w:rPr>
          <w:rFonts w:ascii="Arial" w:hAnsi="Arial" w:cs="Arial"/>
          <w:sz w:val="22"/>
          <w:szCs w:val="22"/>
        </w:rPr>
        <w:t>7.1. Sutartis laikoma sudaryta ir įsigalioja ją pasirašius įgaliotiems Šalių atstovams</w:t>
      </w:r>
      <w:r w:rsidR="00E2271F" w:rsidRPr="00292910">
        <w:rPr>
          <w:rFonts w:ascii="Arial" w:hAnsi="Arial" w:cs="Arial"/>
          <w:sz w:val="22"/>
          <w:szCs w:val="22"/>
        </w:rPr>
        <w:t>,</w:t>
      </w:r>
      <w:r w:rsidR="000C59C3" w:rsidRPr="00292910">
        <w:rPr>
          <w:rFonts w:ascii="Arial" w:hAnsi="Arial" w:cs="Arial"/>
          <w:sz w:val="22"/>
          <w:szCs w:val="22"/>
        </w:rPr>
        <w:t xml:space="preserve"> nustatyta tvarka</w:t>
      </w:r>
      <w:r w:rsidR="00231F63" w:rsidRPr="00292910">
        <w:rPr>
          <w:rFonts w:ascii="Arial" w:hAnsi="Arial" w:cs="Arial"/>
          <w:sz w:val="22"/>
          <w:szCs w:val="22"/>
        </w:rPr>
        <w:t xml:space="preserve"> užregistravus</w:t>
      </w:r>
      <w:r w:rsidR="00E2271F" w:rsidRPr="00292910">
        <w:rPr>
          <w:rFonts w:ascii="Arial" w:hAnsi="Arial" w:cs="Arial"/>
          <w:sz w:val="22"/>
          <w:szCs w:val="22"/>
        </w:rPr>
        <w:t>,</w:t>
      </w:r>
      <w:r w:rsidRPr="00292910">
        <w:rPr>
          <w:rFonts w:ascii="Arial" w:hAnsi="Arial" w:cs="Arial"/>
          <w:sz w:val="22"/>
          <w:szCs w:val="22"/>
        </w:rPr>
        <w:t xml:space="preserve"> ir galioja iki visiško Sutartinių įsipareigojimų įvykdymo arba Sutarties nutraukimo, bet ne ilgiau nei </w:t>
      </w:r>
      <w:r w:rsidR="00FA22C6" w:rsidRPr="00292910">
        <w:rPr>
          <w:rFonts w:ascii="Arial" w:hAnsi="Arial" w:cs="Arial"/>
          <w:sz w:val="22"/>
          <w:szCs w:val="22"/>
        </w:rPr>
        <w:t xml:space="preserve">12 mėnesių </w:t>
      </w:r>
      <w:r w:rsidRPr="00292910">
        <w:rPr>
          <w:rFonts w:ascii="Arial" w:hAnsi="Arial" w:cs="Arial"/>
          <w:sz w:val="22"/>
          <w:szCs w:val="22"/>
        </w:rPr>
        <w:t xml:space="preserve">nuo Sutarties įsigaliojimo dienos. </w:t>
      </w:r>
      <w:bookmarkEnd w:id="2"/>
      <w:r w:rsidRPr="00292910">
        <w:rPr>
          <w:rFonts w:ascii="Arial" w:hAnsi="Arial" w:cs="Arial"/>
          <w:sz w:val="22"/>
          <w:szCs w:val="22"/>
        </w:rPr>
        <w:t xml:space="preserve">Sutarties galiojimo metu Sutarties maksimali kaina, nurodyta Sutarties </w:t>
      </w:r>
      <w:r w:rsidR="00594940" w:rsidRPr="00292910">
        <w:rPr>
          <w:rFonts w:ascii="Arial" w:hAnsi="Arial" w:cs="Arial"/>
          <w:sz w:val="22"/>
          <w:szCs w:val="22"/>
        </w:rPr>
        <w:t xml:space="preserve">Specialiųjų sąlygų </w:t>
      </w:r>
      <w:r w:rsidRPr="00292910">
        <w:rPr>
          <w:rFonts w:ascii="Arial" w:hAnsi="Arial" w:cs="Arial"/>
          <w:sz w:val="22"/>
          <w:szCs w:val="22"/>
        </w:rPr>
        <w:t xml:space="preserve">2.2  punkte, negali būti viršyta. </w:t>
      </w:r>
    </w:p>
    <w:p w14:paraId="6B190906" w14:textId="1D39A2F4" w:rsidR="00C16738" w:rsidRPr="00292910" w:rsidRDefault="00A64827" w:rsidP="00CA607E">
      <w:pPr>
        <w:tabs>
          <w:tab w:val="left" w:pos="993"/>
        </w:tabs>
        <w:spacing w:after="0" w:line="240" w:lineRule="auto"/>
        <w:ind w:firstLine="851"/>
        <w:jc w:val="both"/>
        <w:rPr>
          <w:rFonts w:ascii="Arial" w:eastAsia="Calibri" w:hAnsi="Arial" w:cs="Arial"/>
          <w:iCs/>
        </w:rPr>
      </w:pPr>
      <w:r w:rsidRPr="00292910">
        <w:rPr>
          <w:rFonts w:ascii="Arial" w:eastAsia="Calibri" w:hAnsi="Arial" w:cs="Arial"/>
          <w:iCs/>
        </w:rPr>
        <w:t>7.</w:t>
      </w:r>
      <w:r w:rsidR="00EB79C1" w:rsidRPr="00292910">
        <w:rPr>
          <w:rFonts w:ascii="Arial" w:eastAsia="Calibri" w:hAnsi="Arial" w:cs="Arial"/>
          <w:iCs/>
        </w:rPr>
        <w:t>2</w:t>
      </w:r>
      <w:r w:rsidRPr="00292910">
        <w:rPr>
          <w:rFonts w:ascii="Arial" w:eastAsia="Calibri" w:hAnsi="Arial" w:cs="Arial"/>
          <w:iCs/>
        </w:rPr>
        <w:t xml:space="preserve">. Sutartis gali būti pratęsta automatiškai, tomis pačiomis sąlygomis be atskiro rašytinio </w:t>
      </w:r>
      <w:r w:rsidR="00EB79C1" w:rsidRPr="00292910">
        <w:rPr>
          <w:rFonts w:ascii="Arial" w:eastAsia="Calibri" w:hAnsi="Arial" w:cs="Arial"/>
          <w:iCs/>
        </w:rPr>
        <w:t xml:space="preserve">Šalių </w:t>
      </w:r>
      <w:r w:rsidRPr="00292910">
        <w:rPr>
          <w:rFonts w:ascii="Arial" w:eastAsia="Calibri" w:hAnsi="Arial" w:cs="Arial"/>
          <w:iCs/>
        </w:rPr>
        <w:t>susitarimo</w:t>
      </w:r>
      <w:r w:rsidR="00B81913" w:rsidRPr="00292910">
        <w:rPr>
          <w:rFonts w:ascii="Arial" w:eastAsia="Calibri" w:hAnsi="Arial" w:cs="Arial"/>
          <w:iCs/>
        </w:rPr>
        <w:t xml:space="preserve"> 2</w:t>
      </w:r>
      <w:r w:rsidRPr="00292910">
        <w:rPr>
          <w:rFonts w:ascii="Arial" w:eastAsia="Calibri" w:hAnsi="Arial" w:cs="Arial"/>
          <w:iCs/>
        </w:rPr>
        <w:t xml:space="preserve"> kart</w:t>
      </w:r>
      <w:r w:rsidR="00771082" w:rsidRPr="00292910">
        <w:rPr>
          <w:rFonts w:ascii="Arial" w:eastAsia="Calibri" w:hAnsi="Arial" w:cs="Arial"/>
          <w:iCs/>
        </w:rPr>
        <w:t>us</w:t>
      </w:r>
      <w:r w:rsidRPr="00292910">
        <w:rPr>
          <w:rFonts w:ascii="Arial" w:eastAsia="Calibri" w:hAnsi="Arial" w:cs="Arial"/>
          <w:iCs/>
        </w:rPr>
        <w:t xml:space="preserve"> </w:t>
      </w:r>
      <w:r w:rsidR="00B81913" w:rsidRPr="00292910">
        <w:rPr>
          <w:rFonts w:ascii="Arial" w:eastAsia="Calibri" w:hAnsi="Arial" w:cs="Arial"/>
          <w:iCs/>
        </w:rPr>
        <w:t>(</w:t>
      </w:r>
      <w:r w:rsidR="00476BAE" w:rsidRPr="00292910">
        <w:rPr>
          <w:rFonts w:ascii="Arial" w:eastAsia="Calibri" w:hAnsi="Arial" w:cs="Arial"/>
          <w:iCs/>
        </w:rPr>
        <w:t>po 12</w:t>
      </w:r>
      <w:r w:rsidR="00B81913" w:rsidRPr="00292910">
        <w:rPr>
          <w:rFonts w:ascii="Arial" w:eastAsia="Calibri" w:hAnsi="Arial" w:cs="Arial"/>
          <w:iCs/>
        </w:rPr>
        <w:t xml:space="preserve"> mėnesi</w:t>
      </w:r>
      <w:r w:rsidR="00476BAE" w:rsidRPr="00292910">
        <w:rPr>
          <w:rFonts w:ascii="Arial" w:eastAsia="Calibri" w:hAnsi="Arial" w:cs="Arial"/>
          <w:iCs/>
        </w:rPr>
        <w:t>ų</w:t>
      </w:r>
      <w:r w:rsidR="00B81913" w:rsidRPr="00292910">
        <w:rPr>
          <w:rFonts w:ascii="Arial" w:eastAsia="Calibri" w:hAnsi="Arial" w:cs="Arial"/>
          <w:iCs/>
        </w:rPr>
        <w:t>)</w:t>
      </w:r>
      <w:r w:rsidRPr="00292910">
        <w:rPr>
          <w:rFonts w:ascii="Arial" w:eastAsia="Calibri" w:hAnsi="Arial" w:cs="Arial"/>
          <w:iCs/>
        </w:rPr>
        <w:t xml:space="preserve">, jei nebus išnaudota Sutarties maksimali kaina ir jei nei viena iš Šalių iki Sutarties galiojimo pabaigos likus 1 (vienam) mėnesiui, raštu nepareiškia </w:t>
      </w:r>
      <w:r w:rsidR="00771082" w:rsidRPr="00292910">
        <w:rPr>
          <w:rFonts w:ascii="Arial" w:eastAsia="Calibri" w:hAnsi="Arial" w:cs="Arial"/>
          <w:iCs/>
        </w:rPr>
        <w:t>valios</w:t>
      </w:r>
      <w:r w:rsidRPr="00292910">
        <w:rPr>
          <w:rFonts w:ascii="Arial" w:eastAsia="Calibri" w:hAnsi="Arial" w:cs="Arial"/>
          <w:iCs/>
        </w:rPr>
        <w:t xml:space="preserve"> </w:t>
      </w:r>
      <w:r w:rsidR="003D0839" w:rsidRPr="00292910">
        <w:rPr>
          <w:rFonts w:ascii="Arial" w:eastAsia="Calibri" w:hAnsi="Arial" w:cs="Arial"/>
          <w:iCs/>
        </w:rPr>
        <w:t>nebe</w:t>
      </w:r>
      <w:r w:rsidR="00B81913" w:rsidRPr="00292910">
        <w:rPr>
          <w:rFonts w:ascii="Arial" w:eastAsia="Calibri" w:hAnsi="Arial" w:cs="Arial"/>
          <w:iCs/>
        </w:rPr>
        <w:t>tęsti</w:t>
      </w:r>
      <w:r w:rsidRPr="00292910">
        <w:rPr>
          <w:rFonts w:ascii="Arial" w:eastAsia="Calibri" w:hAnsi="Arial" w:cs="Arial"/>
          <w:iCs/>
        </w:rPr>
        <w:t xml:space="preserve"> Sutart</w:t>
      </w:r>
      <w:r w:rsidR="003D0839" w:rsidRPr="00292910">
        <w:rPr>
          <w:rFonts w:ascii="Arial" w:eastAsia="Calibri" w:hAnsi="Arial" w:cs="Arial"/>
          <w:iCs/>
        </w:rPr>
        <w:t>ies</w:t>
      </w:r>
      <w:r w:rsidRPr="00292910">
        <w:rPr>
          <w:rFonts w:ascii="Arial" w:eastAsia="Calibri" w:hAnsi="Arial" w:cs="Arial"/>
          <w:iCs/>
        </w:rPr>
        <w:t>. Bendras Sutarties galiojimo laikotarpis</w:t>
      </w:r>
      <w:r w:rsidR="006201AD" w:rsidRPr="00292910">
        <w:rPr>
          <w:rFonts w:ascii="Arial" w:eastAsia="Calibri" w:hAnsi="Arial" w:cs="Arial"/>
          <w:iCs/>
        </w:rPr>
        <w:t xml:space="preserve"> (įvertinus jos galimus pratęsimus)</w:t>
      </w:r>
      <w:r w:rsidRPr="00292910">
        <w:rPr>
          <w:rFonts w:ascii="Arial" w:eastAsia="Calibri" w:hAnsi="Arial" w:cs="Arial"/>
          <w:iCs/>
        </w:rPr>
        <w:t xml:space="preserve"> negali būti ilgesnis nei </w:t>
      </w:r>
      <w:r w:rsidR="00B81913" w:rsidRPr="00292910">
        <w:rPr>
          <w:rFonts w:ascii="Arial" w:eastAsia="Calibri" w:hAnsi="Arial" w:cs="Arial"/>
          <w:iCs/>
        </w:rPr>
        <w:t xml:space="preserve">36 mėnesiai. </w:t>
      </w:r>
      <w:bookmarkEnd w:id="3"/>
    </w:p>
    <w:p w14:paraId="1DC6B6D2" w14:textId="77777777" w:rsidR="003D0839"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6D7B5D0E" w:rsidR="00BE7029" w:rsidRPr="00326E7C" w:rsidRDefault="00BE7029" w:rsidP="00BE7029">
      <w:pPr>
        <w:pStyle w:val="Pagrindinistekstas"/>
        <w:tabs>
          <w:tab w:val="left" w:pos="0"/>
          <w:tab w:val="left" w:pos="426"/>
          <w:tab w:val="left" w:pos="709"/>
        </w:tabs>
        <w:spacing w:after="60"/>
        <w:ind w:left="360"/>
        <w:jc w:val="center"/>
        <w:rPr>
          <w:rFonts w:ascii="Arial" w:hAnsi="Arial" w:cs="Arial"/>
          <w:b/>
          <w:caps/>
        </w:rPr>
      </w:pPr>
      <w:r w:rsidRPr="00326E7C">
        <w:rPr>
          <w:rFonts w:ascii="Arial" w:hAnsi="Arial" w:cs="Arial"/>
          <w:b/>
          <w:caps/>
        </w:rPr>
        <w:t xml:space="preserve">8. </w:t>
      </w:r>
      <w:r w:rsidR="00DC68A0" w:rsidRPr="00953B3B">
        <w:rPr>
          <w:rFonts w:ascii="Arial" w:eastAsia="Calibri" w:hAnsi="Arial" w:cs="Arial"/>
          <w:b/>
          <w:bCs/>
        </w:rPr>
        <w:t>SUBT</w:t>
      </w:r>
      <w:r w:rsidR="00DC68A0">
        <w:rPr>
          <w:rFonts w:ascii="Arial" w:eastAsia="Calibri" w:hAnsi="Arial" w:cs="Arial"/>
          <w:b/>
          <w:bCs/>
        </w:rPr>
        <w:t>EI</w:t>
      </w:r>
      <w:r w:rsidR="00DC68A0" w:rsidRPr="00953B3B">
        <w:rPr>
          <w:rFonts w:ascii="Arial" w:eastAsia="Calibri" w:hAnsi="Arial" w:cs="Arial"/>
          <w:b/>
          <w:bCs/>
        </w:rPr>
        <w:t>K</w:t>
      </w:r>
      <w:r w:rsidR="00DC68A0">
        <w:rPr>
          <w:rFonts w:ascii="Arial" w:eastAsia="Calibri" w:hAnsi="Arial" w:cs="Arial"/>
          <w:b/>
          <w:bCs/>
        </w:rPr>
        <w:t>IMAS IR RĖMIMAIS KITŲ ŪKIO SUBJEKTŲ PAJĖGUMAIS</w:t>
      </w:r>
    </w:p>
    <w:p w14:paraId="5F17817A" w14:textId="77777777" w:rsidR="00315902" w:rsidRDefault="00BE7029" w:rsidP="00315902">
      <w:pPr>
        <w:pStyle w:val="Pagrindinistekstas"/>
        <w:tabs>
          <w:tab w:val="left" w:pos="0"/>
          <w:tab w:val="left" w:pos="426"/>
          <w:tab w:val="left" w:pos="709"/>
        </w:tabs>
        <w:spacing w:after="60"/>
        <w:rPr>
          <w:rFonts w:ascii="Arial" w:hAnsi="Arial" w:cs="Arial"/>
          <w:b/>
          <w:caps/>
          <w:color w:val="FF0000"/>
        </w:rPr>
      </w:pPr>
      <w:r w:rsidRPr="00326E7C">
        <w:rPr>
          <w:rFonts w:ascii="Arial" w:hAnsi="Arial" w:cs="Arial"/>
          <w:b/>
          <w:caps/>
          <w:color w:val="FF0000"/>
        </w:rPr>
        <w:tab/>
      </w:r>
      <w:r w:rsidR="00F209F9">
        <w:rPr>
          <w:rFonts w:ascii="Arial" w:hAnsi="Arial" w:cs="Arial"/>
          <w:b/>
          <w:caps/>
          <w:color w:val="FF0000"/>
        </w:rPr>
        <w:t xml:space="preserve">  </w:t>
      </w:r>
    </w:p>
    <w:p w14:paraId="0F5CCCE0" w14:textId="0E5DF888" w:rsidR="00DC68A0" w:rsidRPr="00953B3B" w:rsidRDefault="00DC68A0" w:rsidP="00CA607E">
      <w:pPr>
        <w:spacing w:after="0" w:line="240" w:lineRule="auto"/>
        <w:ind w:firstLine="851"/>
        <w:contextualSpacing/>
        <w:jc w:val="both"/>
        <w:rPr>
          <w:rFonts w:ascii="Arial" w:hAnsi="Arial" w:cs="Arial"/>
        </w:rPr>
      </w:pPr>
      <w:bookmarkStart w:id="5" w:name="part_8f4dadbdf27c4882b72f57a56c9631ad"/>
      <w:bookmarkStart w:id="6" w:name="part_9fd9687904354f69bb532178a7959ebe"/>
      <w:bookmarkEnd w:id="4"/>
      <w:bookmarkEnd w:id="5"/>
      <w:bookmarkEnd w:id="6"/>
      <w:r>
        <w:rPr>
          <w:rFonts w:ascii="Arial" w:hAnsi="Arial" w:cs="Arial"/>
        </w:rPr>
        <w:t>8</w:t>
      </w:r>
      <w:r w:rsidRPr="00953B3B">
        <w:rPr>
          <w:rFonts w:ascii="Arial" w:hAnsi="Arial" w:cs="Arial"/>
        </w:rPr>
        <w:t xml:space="preserve">.1. Iki Sutarties vykdymo pradžios Paslaugų teikėjas įsipareigoja Užsakovui pranešti tuo metu žinomo </w:t>
      </w:r>
      <w:r>
        <w:rPr>
          <w:rFonts w:ascii="Arial" w:hAnsi="Arial" w:cs="Arial"/>
        </w:rPr>
        <w:t>s</w:t>
      </w:r>
      <w:r w:rsidRPr="00953B3B">
        <w:rPr>
          <w:rFonts w:ascii="Arial" w:hAnsi="Arial" w:cs="Arial"/>
        </w:rPr>
        <w:t>ubteikėjo</w:t>
      </w:r>
      <w:r>
        <w:rPr>
          <w:rFonts w:ascii="Arial" w:hAnsi="Arial" w:cs="Arial"/>
        </w:rPr>
        <w:t xml:space="preserve"> </w:t>
      </w:r>
      <w:r w:rsidRPr="00953B3B">
        <w:rPr>
          <w:rFonts w:ascii="Arial" w:hAnsi="Arial" w:cs="Arial"/>
        </w:rPr>
        <w:t xml:space="preserve">pavadinimą, kontaktinius duomenis ir jo atstovus. Paslaugų teikėjas privalo </w:t>
      </w:r>
      <w:r>
        <w:rPr>
          <w:rFonts w:ascii="Arial" w:hAnsi="Arial" w:cs="Arial"/>
        </w:rPr>
        <w:t>per protingą terminą iš anksto raštu</w:t>
      </w:r>
      <w:r w:rsidRPr="00953B3B">
        <w:rPr>
          <w:rFonts w:ascii="Arial" w:hAnsi="Arial" w:cs="Arial"/>
        </w:rPr>
        <w:t xml:space="preserve"> informuoti Užsakovą apie minėtos informacijos pasikeitimus visu Sutarties vykdymo metu. </w:t>
      </w:r>
    </w:p>
    <w:p w14:paraId="762C63B2" w14:textId="10D3B737" w:rsidR="00DC68A0" w:rsidRPr="00953B3B" w:rsidRDefault="00DC68A0" w:rsidP="00CA607E">
      <w:pPr>
        <w:spacing w:after="0" w:line="240" w:lineRule="auto"/>
        <w:ind w:firstLine="851"/>
        <w:contextualSpacing/>
        <w:jc w:val="both"/>
        <w:rPr>
          <w:rFonts w:ascii="Arial" w:hAnsi="Arial" w:cs="Arial"/>
          <w:color w:val="000000"/>
        </w:rPr>
      </w:pPr>
      <w:r>
        <w:rPr>
          <w:rFonts w:ascii="Arial" w:hAnsi="Arial" w:cs="Arial"/>
          <w:color w:val="000000"/>
        </w:rPr>
        <w:t>8</w:t>
      </w:r>
      <w:r w:rsidRPr="00953B3B">
        <w:rPr>
          <w:rFonts w:ascii="Arial" w:hAnsi="Arial" w:cs="Arial"/>
          <w:color w:val="000000"/>
        </w:rPr>
        <w:t>.2. Subteikėjui (-</w:t>
      </w:r>
      <w:proofErr w:type="spellStart"/>
      <w:r w:rsidRPr="00953B3B">
        <w:rPr>
          <w:rFonts w:ascii="Arial" w:hAnsi="Arial" w:cs="Arial"/>
          <w:color w:val="000000"/>
        </w:rPr>
        <w:t>ams</w:t>
      </w:r>
      <w:proofErr w:type="spellEnd"/>
      <w:r w:rsidRPr="00953B3B">
        <w:rPr>
          <w:rFonts w:ascii="Arial" w:hAnsi="Arial" w:cs="Arial"/>
          <w:color w:val="000000"/>
        </w:rPr>
        <w:t xml:space="preserve">) pageidaujant, Užsakovas su juo (jais) atsiskaitys tiesiogiai. Apie šią galimybę Užsakovas </w:t>
      </w:r>
      <w:r>
        <w:rPr>
          <w:rFonts w:ascii="Arial" w:hAnsi="Arial" w:cs="Arial"/>
          <w:color w:val="000000"/>
        </w:rPr>
        <w:t>s</w:t>
      </w:r>
      <w:r w:rsidRPr="00953B3B">
        <w:rPr>
          <w:rFonts w:ascii="Arial" w:hAnsi="Arial" w:cs="Arial"/>
          <w:color w:val="000000"/>
        </w:rPr>
        <w:t xml:space="preserve">ubteikėją informuos atskiru pranešimu per 3 (tris) darbo dienas nuo Sutarties </w:t>
      </w:r>
      <w:r>
        <w:rPr>
          <w:rFonts w:ascii="Arial" w:hAnsi="Arial" w:cs="Arial"/>
          <w:color w:val="000000"/>
        </w:rPr>
        <w:t>įsigaliojimo</w:t>
      </w:r>
      <w:r w:rsidRPr="00953B3B">
        <w:rPr>
          <w:rFonts w:ascii="Arial" w:hAnsi="Arial" w:cs="Arial"/>
          <w:color w:val="000000"/>
        </w:rPr>
        <w:t xml:space="preserve"> dienos arba informacijos iš Paslaugų teikėjo apie pasitelkiamą </w:t>
      </w:r>
      <w:r>
        <w:rPr>
          <w:rFonts w:ascii="Arial" w:hAnsi="Arial" w:cs="Arial"/>
          <w:color w:val="000000"/>
        </w:rPr>
        <w:t>s</w:t>
      </w:r>
      <w:r w:rsidRPr="00953B3B">
        <w:rPr>
          <w:rFonts w:ascii="Arial" w:hAnsi="Arial" w:cs="Arial"/>
          <w:color w:val="000000"/>
        </w:rPr>
        <w:t xml:space="preserve">ubteikėją gavimo dienos. Norėdamas pasinaudoti tiesioginio atsiskaitymo galimybe, </w:t>
      </w:r>
      <w:r>
        <w:rPr>
          <w:rFonts w:ascii="Arial" w:hAnsi="Arial" w:cs="Arial"/>
          <w:color w:val="000000"/>
        </w:rPr>
        <w:t>s</w:t>
      </w:r>
      <w:r w:rsidRPr="00953B3B">
        <w:rPr>
          <w:rFonts w:ascii="Arial" w:hAnsi="Arial" w:cs="Arial"/>
          <w:color w:val="000000"/>
        </w:rPr>
        <w:t xml:space="preserve">ubteikėjas turi apie tai raštu ne vėliau kaip per 2 (dvi) darbo dienas nuo šiame Sutarties punkte nurodyto Užsakovo pranešimo gavimo dienos informuoti Užsakovą. Tokiu atveju tarp Užsakovo, Paslaugų teikėjo ir </w:t>
      </w:r>
      <w:r>
        <w:rPr>
          <w:rFonts w:ascii="Arial" w:hAnsi="Arial" w:cs="Arial"/>
          <w:color w:val="000000"/>
        </w:rPr>
        <w:t>s</w:t>
      </w:r>
      <w:r w:rsidRPr="00953B3B">
        <w:rPr>
          <w:rFonts w:ascii="Arial" w:hAnsi="Arial" w:cs="Arial"/>
          <w:color w:val="000000"/>
        </w:rPr>
        <w:t>ubteikėjo bus sudaroma trišalė sutartis, kurioje aprašoma tiesioginio atsiskaitymo tvarka, įskaitant numatom</w:t>
      </w:r>
      <w:r>
        <w:rPr>
          <w:rFonts w:ascii="Arial" w:hAnsi="Arial" w:cs="Arial"/>
          <w:color w:val="000000"/>
        </w:rPr>
        <w:t>ą</w:t>
      </w:r>
      <w:r w:rsidRPr="00953B3B">
        <w:rPr>
          <w:rFonts w:ascii="Arial" w:hAnsi="Arial" w:cs="Arial"/>
          <w:color w:val="000000"/>
        </w:rPr>
        <w:t xml:space="preserve"> Paslaugų teikėjo teis</w:t>
      </w:r>
      <w:r>
        <w:rPr>
          <w:rFonts w:ascii="Arial" w:hAnsi="Arial" w:cs="Arial"/>
          <w:color w:val="000000"/>
        </w:rPr>
        <w:t>ę</w:t>
      </w:r>
      <w:r w:rsidRPr="00953B3B">
        <w:rPr>
          <w:rFonts w:ascii="Arial" w:hAnsi="Arial" w:cs="Arial"/>
          <w:color w:val="000000"/>
        </w:rPr>
        <w:t xml:space="preserve"> prieštarauti nepagrįstiems mokėjimams. Trišalės sutarties dėl tiesioginio atsiskaitymo su </w:t>
      </w:r>
      <w:r>
        <w:rPr>
          <w:rFonts w:ascii="Arial" w:hAnsi="Arial" w:cs="Arial"/>
          <w:color w:val="000000"/>
        </w:rPr>
        <w:t>s</w:t>
      </w:r>
      <w:r w:rsidRPr="00953B3B">
        <w:rPr>
          <w:rFonts w:ascii="Arial" w:hAnsi="Arial" w:cs="Arial"/>
          <w:color w:val="000000"/>
        </w:rPr>
        <w:t>ubteikėju pasirašymas nekeičia Paslaugų teikėjo atsakomybės dėl Sutarties įvykdymo.</w:t>
      </w:r>
    </w:p>
    <w:p w14:paraId="1FF997F4" w14:textId="6A1F085A" w:rsidR="00DC68A0" w:rsidRPr="00953B3B" w:rsidRDefault="00DC68A0" w:rsidP="00CA607E">
      <w:pPr>
        <w:tabs>
          <w:tab w:val="left" w:pos="0"/>
          <w:tab w:val="left" w:pos="142"/>
          <w:tab w:val="left" w:pos="709"/>
        </w:tabs>
        <w:spacing w:after="0" w:line="240" w:lineRule="auto"/>
        <w:ind w:firstLine="851"/>
        <w:jc w:val="both"/>
        <w:rPr>
          <w:rFonts w:ascii="Arial" w:eastAsia="Calibri" w:hAnsi="Arial" w:cs="Arial"/>
          <w:color w:val="0070C0"/>
        </w:rPr>
      </w:pPr>
      <w:r>
        <w:rPr>
          <w:rFonts w:ascii="Arial" w:eastAsia="Calibri" w:hAnsi="Arial" w:cs="Arial"/>
        </w:rPr>
        <w:t>8</w:t>
      </w:r>
      <w:r w:rsidRPr="00953B3B">
        <w:rPr>
          <w:rFonts w:ascii="Arial" w:eastAsia="Calibri" w:hAnsi="Arial" w:cs="Arial"/>
        </w:rPr>
        <w:t xml:space="preserve">.3. </w:t>
      </w:r>
      <w:r>
        <w:rPr>
          <w:rFonts w:ascii="Arial" w:eastAsia="Calibri" w:hAnsi="Arial" w:cs="Arial"/>
        </w:rPr>
        <w:t xml:space="preserve">Paslaugų teikėjas </w:t>
      </w:r>
      <w:r w:rsidRPr="00953B3B">
        <w:rPr>
          <w:rFonts w:ascii="Arial" w:eastAsia="Calibri" w:hAnsi="Arial" w:cs="Arial"/>
        </w:rPr>
        <w:t>gali remtis kitų ūkio subjektų pajėgumais, kad atitiktų finansinio, ekonominio, techninio ir (arba) profesinio pajėgumo reikalavimus (</w:t>
      </w:r>
      <w:r w:rsidRPr="00953B3B">
        <w:rPr>
          <w:rFonts w:ascii="Arial" w:eastAsia="Times New Roman" w:hAnsi="Arial" w:cs="Arial"/>
        </w:rPr>
        <w:t xml:space="preserve">jeigu tokius reikalavimus </w:t>
      </w:r>
      <w:r>
        <w:rPr>
          <w:rFonts w:ascii="Arial" w:eastAsia="Times New Roman" w:hAnsi="Arial" w:cs="Arial"/>
        </w:rPr>
        <w:t>Užsakovas</w:t>
      </w:r>
      <w:r w:rsidRPr="00953B3B">
        <w:rPr>
          <w:rFonts w:ascii="Arial" w:eastAsia="Times New Roman" w:hAnsi="Arial" w:cs="Arial"/>
        </w:rPr>
        <w:t xml:space="preserve"> kelia)</w:t>
      </w:r>
      <w:r w:rsidRPr="00953B3B">
        <w:rPr>
          <w:rFonts w:ascii="Arial" w:eastAsia="Calibri" w:hAnsi="Arial" w:cs="Arial"/>
        </w:rPr>
        <w:t>, neatsižvelgiant į ryšio su tais ūkio subjektais teisinį pobūdį ir laikantis šio</w:t>
      </w:r>
      <w:r>
        <w:rPr>
          <w:rFonts w:ascii="Arial" w:eastAsia="Calibri" w:hAnsi="Arial" w:cs="Arial"/>
        </w:rPr>
        <w:t>s</w:t>
      </w:r>
      <w:r w:rsidRPr="00953B3B">
        <w:rPr>
          <w:rFonts w:ascii="Arial" w:eastAsia="Calibri" w:hAnsi="Arial" w:cs="Arial"/>
        </w:rPr>
        <w:t xml:space="preserve"> </w:t>
      </w:r>
      <w:r>
        <w:rPr>
          <w:rFonts w:ascii="Arial" w:eastAsia="Calibri" w:hAnsi="Arial" w:cs="Arial"/>
        </w:rPr>
        <w:t>Sutarties</w:t>
      </w:r>
      <w:r w:rsidRPr="00953B3B">
        <w:rPr>
          <w:rFonts w:ascii="Arial" w:eastAsia="Calibri" w:hAnsi="Arial" w:cs="Arial"/>
        </w:rPr>
        <w:t xml:space="preserve"> </w:t>
      </w:r>
      <w:r>
        <w:rPr>
          <w:rFonts w:ascii="Arial" w:eastAsia="Calibri" w:hAnsi="Arial" w:cs="Arial"/>
        </w:rPr>
        <w:t>8</w:t>
      </w:r>
      <w:r w:rsidRPr="00953B3B">
        <w:rPr>
          <w:rFonts w:ascii="Arial" w:eastAsia="Calibri" w:hAnsi="Arial" w:cs="Arial"/>
        </w:rPr>
        <w:t xml:space="preserve">.4 punkte nustatyto reikalavimo. </w:t>
      </w:r>
    </w:p>
    <w:p w14:paraId="454741E2" w14:textId="152E00B9" w:rsidR="00DC68A0" w:rsidRPr="00953B3B" w:rsidRDefault="00DC68A0" w:rsidP="00CA607E">
      <w:pPr>
        <w:tabs>
          <w:tab w:val="left" w:pos="709"/>
        </w:tabs>
        <w:spacing w:after="0" w:line="240" w:lineRule="auto"/>
        <w:ind w:firstLine="851"/>
        <w:jc w:val="both"/>
        <w:rPr>
          <w:rFonts w:ascii="Arial" w:eastAsia="Calibri" w:hAnsi="Arial" w:cs="Arial"/>
          <w:color w:val="000000" w:themeColor="text1"/>
          <w:u w:val="single"/>
        </w:rPr>
      </w:pPr>
      <w:r>
        <w:rPr>
          <w:rFonts w:ascii="Arial" w:eastAsia="Calibri" w:hAnsi="Arial" w:cs="Arial"/>
        </w:rPr>
        <w:t>8</w:t>
      </w:r>
      <w:r w:rsidRPr="00953B3B">
        <w:rPr>
          <w:rFonts w:ascii="Arial" w:eastAsia="Calibri" w:hAnsi="Arial" w:cs="Arial"/>
        </w:rPr>
        <w:t>.4.</w:t>
      </w:r>
      <w:r>
        <w:rPr>
          <w:rFonts w:ascii="Arial" w:eastAsia="Calibri" w:hAnsi="Arial" w:cs="Arial"/>
        </w:rPr>
        <w:t xml:space="preserve"> Paslaugų teikėjas</w:t>
      </w:r>
      <w:r w:rsidRPr="00953B3B">
        <w:rPr>
          <w:rFonts w:ascii="Arial" w:eastAsia="Calibri" w:hAnsi="Arial" w:cs="Arial"/>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rPr>
        <w:t xml:space="preserve">jeigu tokius reikalavimus </w:t>
      </w:r>
      <w:r>
        <w:rPr>
          <w:rFonts w:ascii="Arial" w:eastAsia="Times New Roman" w:hAnsi="Arial" w:cs="Arial"/>
        </w:rPr>
        <w:t>Užsakovas</w:t>
      </w:r>
      <w:r w:rsidRPr="00953B3B">
        <w:rPr>
          <w:rFonts w:ascii="Arial" w:eastAsia="Times New Roman" w:hAnsi="Arial" w:cs="Arial"/>
        </w:rPr>
        <w:t xml:space="preserve"> kelia</w:t>
      </w:r>
      <w:r w:rsidRPr="00953B3B">
        <w:rPr>
          <w:rFonts w:ascii="Arial" w:eastAsia="Calibri" w:hAnsi="Arial" w:cs="Arial"/>
        </w:rPr>
        <w:t xml:space="preserve">) </w:t>
      </w:r>
      <w:r w:rsidRPr="00953B3B">
        <w:rPr>
          <w:rFonts w:ascii="Arial" w:eastAsia="Calibri" w:hAnsi="Arial" w:cs="Arial"/>
          <w:b/>
          <w:u w:val="single"/>
        </w:rPr>
        <w:t xml:space="preserve">tik tuo atveju, jeigu tie subjektai </w:t>
      </w:r>
      <w:r w:rsidRPr="00953B3B">
        <w:rPr>
          <w:rFonts w:ascii="Arial" w:eastAsia="Calibri" w:hAnsi="Arial" w:cs="Arial"/>
          <w:b/>
          <w:color w:val="000000" w:themeColor="text1"/>
          <w:u w:val="single"/>
        </w:rPr>
        <w:t xml:space="preserve">patys suteiks </w:t>
      </w:r>
      <w:r>
        <w:rPr>
          <w:rFonts w:ascii="Arial" w:eastAsia="Calibri" w:hAnsi="Arial" w:cs="Arial"/>
          <w:b/>
          <w:color w:val="000000" w:themeColor="text1"/>
          <w:u w:val="single"/>
        </w:rPr>
        <w:t>P</w:t>
      </w:r>
      <w:r w:rsidRPr="00953B3B">
        <w:rPr>
          <w:rFonts w:ascii="Arial" w:eastAsia="Calibri" w:hAnsi="Arial" w:cs="Arial"/>
          <w:b/>
          <w:color w:val="000000" w:themeColor="text1"/>
          <w:u w:val="single"/>
        </w:rPr>
        <w:t>aslaugas</w:t>
      </w:r>
      <w:r w:rsidRPr="00953B3B">
        <w:rPr>
          <w:rFonts w:ascii="Arial" w:eastAsia="Calibri" w:hAnsi="Arial" w:cs="Arial"/>
          <w:color w:val="000000" w:themeColor="text1"/>
          <w:u w:val="single"/>
        </w:rPr>
        <w:t xml:space="preserve">, </w:t>
      </w:r>
      <w:r w:rsidRPr="00953B3B">
        <w:rPr>
          <w:rFonts w:ascii="Arial" w:eastAsia="Calibri" w:hAnsi="Arial" w:cs="Arial"/>
          <w:b/>
          <w:color w:val="000000" w:themeColor="text1"/>
          <w:u w:val="single"/>
        </w:rPr>
        <w:t>kuri</w:t>
      </w:r>
      <w:r>
        <w:rPr>
          <w:rFonts w:ascii="Arial" w:eastAsia="Calibri" w:hAnsi="Arial" w:cs="Arial"/>
          <w:b/>
          <w:color w:val="000000" w:themeColor="text1"/>
          <w:u w:val="single"/>
        </w:rPr>
        <w:t>ų suteikimui</w:t>
      </w:r>
      <w:r w:rsidRPr="00953B3B">
        <w:rPr>
          <w:rFonts w:ascii="Arial" w:eastAsia="Calibri" w:hAnsi="Arial" w:cs="Arial"/>
          <w:b/>
          <w:color w:val="000000" w:themeColor="text1"/>
          <w:u w:val="single"/>
        </w:rPr>
        <w:t xml:space="preserve"> reikia jų turimų pajėgumų.</w:t>
      </w:r>
      <w:r w:rsidRPr="00953B3B">
        <w:rPr>
          <w:rFonts w:ascii="Arial" w:eastAsia="Calibri" w:hAnsi="Arial" w:cs="Arial"/>
          <w:color w:val="000000" w:themeColor="text1"/>
          <w:u w:val="single"/>
        </w:rPr>
        <w:t xml:space="preserve"> </w:t>
      </w:r>
    </w:p>
    <w:p w14:paraId="59B75790" w14:textId="52443159" w:rsidR="00DC68A0" w:rsidRPr="00953B3B" w:rsidRDefault="00DC68A0" w:rsidP="00CA607E">
      <w:pPr>
        <w:tabs>
          <w:tab w:val="left" w:pos="709"/>
        </w:tabs>
        <w:spacing w:after="0" w:line="240" w:lineRule="auto"/>
        <w:ind w:firstLine="851"/>
        <w:jc w:val="both"/>
        <w:rPr>
          <w:rFonts w:ascii="Arial" w:eastAsia="Calibri" w:hAnsi="Arial" w:cs="Arial"/>
        </w:rPr>
      </w:pPr>
      <w:r>
        <w:rPr>
          <w:rFonts w:ascii="Arial" w:eastAsia="Times New Roman" w:hAnsi="Arial" w:cs="Arial"/>
        </w:rPr>
        <w:t>8</w:t>
      </w:r>
      <w:r w:rsidRPr="00953B3B">
        <w:rPr>
          <w:rFonts w:ascii="Arial" w:eastAsia="Times New Roman" w:hAnsi="Arial" w:cs="Arial"/>
        </w:rPr>
        <w:t>.5.</w:t>
      </w:r>
      <w:r>
        <w:rPr>
          <w:rFonts w:ascii="Arial" w:eastAsia="Times New Roman" w:hAnsi="Arial" w:cs="Arial"/>
        </w:rPr>
        <w:t xml:space="preserve"> </w:t>
      </w:r>
      <w:r w:rsidRPr="00953B3B">
        <w:rPr>
          <w:rFonts w:ascii="Arial" w:eastAsia="Times New Roman" w:hAnsi="Arial" w:cs="Arial"/>
        </w:rPr>
        <w:t>Šio</w:t>
      </w:r>
      <w:r>
        <w:rPr>
          <w:rFonts w:ascii="Arial" w:eastAsia="Times New Roman" w:hAnsi="Arial" w:cs="Arial"/>
        </w:rPr>
        <w:t>s</w:t>
      </w:r>
      <w:r w:rsidRPr="00953B3B">
        <w:rPr>
          <w:rFonts w:ascii="Arial" w:eastAsia="Times New Roman" w:hAnsi="Arial" w:cs="Arial"/>
        </w:rPr>
        <w:t xml:space="preserve"> </w:t>
      </w:r>
      <w:r>
        <w:rPr>
          <w:rFonts w:ascii="Arial" w:eastAsia="Times New Roman" w:hAnsi="Arial" w:cs="Arial"/>
        </w:rPr>
        <w:t>Sutarties</w:t>
      </w:r>
      <w:r w:rsidRPr="00953B3B">
        <w:rPr>
          <w:rFonts w:ascii="Arial" w:eastAsia="Times New Roman" w:hAnsi="Arial" w:cs="Arial"/>
        </w:rPr>
        <w:t xml:space="preserve"> </w:t>
      </w:r>
      <w:r>
        <w:rPr>
          <w:rFonts w:ascii="Arial" w:eastAsia="Times New Roman" w:hAnsi="Arial" w:cs="Arial"/>
        </w:rPr>
        <w:t>8</w:t>
      </w:r>
      <w:r w:rsidRPr="00953B3B">
        <w:rPr>
          <w:rFonts w:ascii="Arial" w:eastAsia="Times New Roman" w:hAnsi="Arial" w:cs="Arial"/>
        </w:rPr>
        <w:t xml:space="preserve">.3 ir </w:t>
      </w:r>
      <w:r>
        <w:rPr>
          <w:rFonts w:ascii="Arial" w:eastAsia="Times New Roman" w:hAnsi="Arial" w:cs="Arial"/>
        </w:rPr>
        <w:t>8</w:t>
      </w:r>
      <w:r w:rsidRPr="00953B3B">
        <w:rPr>
          <w:rFonts w:ascii="Arial" w:eastAsia="Times New Roman" w:hAnsi="Arial" w:cs="Arial"/>
        </w:rPr>
        <w:t xml:space="preserve">.4 punktuose </w:t>
      </w:r>
      <w:r w:rsidRPr="00953B3B">
        <w:rPr>
          <w:rFonts w:ascii="Arial" w:eastAsia="Calibri" w:hAnsi="Arial" w:cs="Arial"/>
        </w:rPr>
        <w:t>nurodytomis sąlygomis tiekėjų grupė gali remtis grupės dalyvių arba kitų ūkio subjektų pajėgumais.</w:t>
      </w:r>
    </w:p>
    <w:p w14:paraId="69A70EB2" w14:textId="57BB9825" w:rsidR="00DC68A0" w:rsidRPr="00953B3B" w:rsidRDefault="00DC68A0" w:rsidP="00CA607E">
      <w:pPr>
        <w:tabs>
          <w:tab w:val="left" w:pos="0"/>
          <w:tab w:val="left" w:pos="709"/>
        </w:tabs>
        <w:spacing w:after="0" w:line="240" w:lineRule="auto"/>
        <w:ind w:firstLine="851"/>
        <w:jc w:val="both"/>
        <w:rPr>
          <w:rFonts w:ascii="Arial" w:eastAsia="Times New Roman" w:hAnsi="Arial" w:cs="Arial"/>
          <w:color w:val="000000" w:themeColor="text1"/>
        </w:rPr>
      </w:pPr>
      <w:r>
        <w:rPr>
          <w:rFonts w:ascii="Arial" w:eastAsia="Calibri" w:hAnsi="Arial" w:cs="Arial"/>
          <w:bCs/>
        </w:rPr>
        <w:lastRenderedPageBreak/>
        <w:t>8</w:t>
      </w:r>
      <w:r w:rsidRPr="00953B3B">
        <w:rPr>
          <w:rFonts w:ascii="Arial" w:eastAsia="Calibri" w:hAnsi="Arial" w:cs="Arial"/>
          <w:bCs/>
        </w:rPr>
        <w:t>.6.</w:t>
      </w:r>
      <w:r>
        <w:rPr>
          <w:rFonts w:ascii="Arial" w:eastAsia="Calibri" w:hAnsi="Arial" w:cs="Arial"/>
          <w:bCs/>
        </w:rPr>
        <w:t xml:space="preserve"> </w:t>
      </w:r>
      <w:r w:rsidRPr="00953B3B">
        <w:rPr>
          <w:rFonts w:ascii="Arial" w:eastAsia="Calibri" w:hAnsi="Arial" w:cs="Arial"/>
          <w:bCs/>
        </w:rPr>
        <w:t xml:space="preserve">Jeigu ūkio subjektas </w:t>
      </w:r>
      <w:r>
        <w:rPr>
          <w:rFonts w:ascii="Arial" w:eastAsia="Calibri" w:hAnsi="Arial" w:cs="Arial"/>
          <w:bCs/>
        </w:rPr>
        <w:t xml:space="preserve">Paslaugų teikėjo </w:t>
      </w:r>
      <w:r w:rsidRPr="00953B3B">
        <w:rPr>
          <w:rFonts w:ascii="Arial" w:eastAsia="Times New Roman" w:hAnsi="Arial" w:cs="Arial"/>
          <w:color w:val="000000" w:themeColor="text1"/>
        </w:rPr>
        <w:t xml:space="preserve">pasiūlyme nėra nurodomas, šio ūkio subjekto pajėgumais remtis negalima. Tačiau, </w:t>
      </w:r>
      <w:r w:rsidRPr="00953B3B">
        <w:rPr>
          <w:rFonts w:ascii="Arial" w:eastAsia="Times New Roman" w:hAnsi="Arial" w:cs="Arial"/>
          <w:color w:val="000000"/>
          <w:u w:val="single"/>
          <w:shd w:val="clear" w:color="auto" w:fill="FFFFFF"/>
        </w:rPr>
        <w:t>jeigu</w:t>
      </w:r>
      <w:r w:rsidRPr="00953B3B">
        <w:rPr>
          <w:rFonts w:ascii="Arial" w:eastAsia="Times New Roman" w:hAnsi="Arial" w:cs="Arial"/>
          <w:color w:val="000000"/>
          <w:shd w:val="clear" w:color="auto" w:fill="FFFFFF"/>
        </w:rPr>
        <w:t xml:space="preserve"> pasiūlyme nurodytas </w:t>
      </w:r>
      <w:r w:rsidRPr="00953B3B">
        <w:rPr>
          <w:rFonts w:ascii="Arial" w:eastAsia="Times New Roman" w:hAnsi="Arial" w:cs="Arial"/>
          <w:color w:val="000000"/>
          <w:u w:val="single"/>
          <w:shd w:val="clear" w:color="auto" w:fill="FFFFFF"/>
        </w:rPr>
        <w:t>ūkio subjektas netenkina</w:t>
      </w:r>
      <w:r w:rsidRPr="00953B3B">
        <w:rPr>
          <w:rFonts w:ascii="Arial" w:eastAsia="Times New Roman" w:hAnsi="Arial" w:cs="Arial"/>
          <w:color w:val="000000"/>
          <w:shd w:val="clear" w:color="auto" w:fill="FFFFFF"/>
        </w:rPr>
        <w:t xml:space="preserve"> jam keliamų </w:t>
      </w:r>
      <w:r w:rsidRPr="00953B3B">
        <w:rPr>
          <w:rFonts w:ascii="Arial" w:eastAsia="Times New Roman" w:hAnsi="Arial" w:cs="Arial"/>
          <w:color w:val="000000"/>
          <w:u w:val="single"/>
          <w:shd w:val="clear" w:color="auto" w:fill="FFFFFF"/>
        </w:rPr>
        <w:t>reikalavimų, jis</w:t>
      </w:r>
      <w:r w:rsidRPr="00953B3B">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per </w:t>
      </w:r>
      <w:r w:rsidRPr="00953B3B">
        <w:rPr>
          <w:rFonts w:ascii="Arial" w:eastAsia="Times New Roman" w:hAnsi="Arial" w:cs="Arial"/>
          <w:color w:val="000000"/>
          <w:shd w:val="clear" w:color="auto" w:fill="FFFFFF"/>
        </w:rPr>
        <w:t xml:space="preserve">susirašinėjimo priemonėmis nustatytą terminą </w:t>
      </w:r>
      <w:r w:rsidRPr="00953B3B">
        <w:rPr>
          <w:rFonts w:ascii="Arial" w:eastAsia="Times New Roman" w:hAnsi="Arial" w:cs="Arial"/>
          <w:color w:val="000000"/>
          <w:u w:val="single"/>
          <w:shd w:val="clear" w:color="auto" w:fill="FFFFFF"/>
        </w:rPr>
        <w:t>gali būti pakeičiamas</w:t>
      </w:r>
      <w:r w:rsidRPr="00953B3B">
        <w:rPr>
          <w:rFonts w:ascii="Arial" w:eastAsia="Times New Roman" w:hAnsi="Arial" w:cs="Arial"/>
          <w:color w:val="000000"/>
          <w:shd w:val="clear" w:color="auto" w:fill="FFFFFF"/>
        </w:rPr>
        <w:t xml:space="preserve"> reikalavimus atitinkančiu ūkio subjektu.</w:t>
      </w:r>
    </w:p>
    <w:p w14:paraId="793F3A8E" w14:textId="77777777" w:rsidR="00DC68A0" w:rsidRDefault="00DC68A0" w:rsidP="00CA607E">
      <w:pPr>
        <w:spacing w:after="0" w:line="240" w:lineRule="auto"/>
        <w:ind w:firstLine="851"/>
        <w:jc w:val="both"/>
        <w:rPr>
          <w:rFonts w:ascii="Arial" w:eastAsia="Times New Roman" w:hAnsi="Arial" w:cs="Arial"/>
          <w:b/>
          <w:color w:val="000000" w:themeColor="text1"/>
          <w:u w:val="single"/>
        </w:rPr>
      </w:pPr>
      <w:r>
        <w:rPr>
          <w:rFonts w:ascii="Arial" w:eastAsia="Times New Roman" w:hAnsi="Arial" w:cs="Arial"/>
          <w:b/>
          <w:color w:val="000000" w:themeColor="text1"/>
          <w:u w:val="single"/>
        </w:rPr>
        <w:t>8</w:t>
      </w:r>
      <w:r w:rsidRPr="00953B3B">
        <w:rPr>
          <w:rFonts w:ascii="Arial" w:eastAsia="Times New Roman" w:hAnsi="Arial" w:cs="Arial"/>
          <w:b/>
          <w:color w:val="000000" w:themeColor="text1"/>
          <w:u w:val="single"/>
        </w:rPr>
        <w:t>.7.</w:t>
      </w:r>
      <w:r>
        <w:rPr>
          <w:rFonts w:ascii="Arial" w:eastAsia="Times New Roman" w:hAnsi="Arial" w:cs="Arial"/>
          <w:b/>
          <w:color w:val="000000" w:themeColor="text1"/>
          <w:u w:val="single"/>
        </w:rPr>
        <w:t xml:space="preserve"> Užsakovas</w:t>
      </w:r>
      <w:r w:rsidRPr="00953B3B">
        <w:rPr>
          <w:rFonts w:ascii="Arial" w:eastAsia="Times New Roman" w:hAnsi="Arial" w:cs="Arial"/>
          <w:b/>
          <w:color w:val="000000" w:themeColor="text1"/>
          <w:u w:val="single"/>
        </w:rPr>
        <w:t xml:space="preserve"> neriboja</w:t>
      </w:r>
      <w:r>
        <w:rPr>
          <w:rFonts w:ascii="Arial" w:eastAsia="Times New Roman" w:hAnsi="Arial" w:cs="Arial"/>
          <w:b/>
          <w:color w:val="000000" w:themeColor="text1"/>
          <w:u w:val="single"/>
        </w:rPr>
        <w:t xml:space="preserve"> Paslaugų</w:t>
      </w:r>
      <w:r w:rsidRPr="00953B3B">
        <w:rPr>
          <w:rFonts w:ascii="Arial" w:eastAsia="Times New Roman" w:hAnsi="Arial" w:cs="Arial"/>
          <w:b/>
          <w:color w:val="000000" w:themeColor="text1"/>
          <w:u w:val="single"/>
        </w:rPr>
        <w:t xml:space="preserve"> te</w:t>
      </w:r>
      <w:r>
        <w:rPr>
          <w:rFonts w:ascii="Arial" w:eastAsia="Times New Roman" w:hAnsi="Arial" w:cs="Arial"/>
          <w:b/>
          <w:color w:val="000000" w:themeColor="text1"/>
          <w:u w:val="single"/>
        </w:rPr>
        <w:t>i</w:t>
      </w:r>
      <w:r w:rsidRPr="00953B3B">
        <w:rPr>
          <w:rFonts w:ascii="Arial" w:eastAsia="Times New Roman" w:hAnsi="Arial" w:cs="Arial"/>
          <w:b/>
          <w:color w:val="000000" w:themeColor="text1"/>
          <w:u w:val="single"/>
        </w:rPr>
        <w:t>kėj</w:t>
      </w:r>
      <w:r>
        <w:rPr>
          <w:rFonts w:ascii="Arial" w:eastAsia="Times New Roman" w:hAnsi="Arial" w:cs="Arial"/>
          <w:b/>
          <w:color w:val="000000" w:themeColor="text1"/>
          <w:u w:val="single"/>
        </w:rPr>
        <w:t xml:space="preserve">o </w:t>
      </w:r>
      <w:r w:rsidRPr="00953B3B">
        <w:rPr>
          <w:rFonts w:ascii="Arial" w:eastAsia="Times New Roman" w:hAnsi="Arial" w:cs="Arial"/>
          <w:b/>
          <w:color w:val="000000" w:themeColor="text1"/>
          <w:u w:val="single"/>
        </w:rPr>
        <w:t>galimybės esminių užduočių atlikimui pasitelkti subte</w:t>
      </w:r>
      <w:r>
        <w:rPr>
          <w:rFonts w:ascii="Arial" w:eastAsia="Times New Roman" w:hAnsi="Arial" w:cs="Arial"/>
          <w:b/>
          <w:color w:val="000000" w:themeColor="text1"/>
          <w:u w:val="single"/>
        </w:rPr>
        <w:t>i</w:t>
      </w:r>
      <w:r w:rsidRPr="00953B3B">
        <w:rPr>
          <w:rFonts w:ascii="Arial" w:eastAsia="Times New Roman" w:hAnsi="Arial" w:cs="Arial"/>
          <w:b/>
          <w:color w:val="000000" w:themeColor="text1"/>
          <w:u w:val="single"/>
        </w:rPr>
        <w:t>kėjus ir (arba) t</w:t>
      </w:r>
      <w:r>
        <w:rPr>
          <w:rFonts w:ascii="Arial" w:eastAsia="Times New Roman" w:hAnsi="Arial" w:cs="Arial"/>
          <w:b/>
          <w:color w:val="000000" w:themeColor="text1"/>
          <w:u w:val="single"/>
        </w:rPr>
        <w:t>ie</w:t>
      </w:r>
      <w:r w:rsidRPr="00953B3B">
        <w:rPr>
          <w:rFonts w:ascii="Arial" w:eastAsia="Times New Roman" w:hAnsi="Arial" w:cs="Arial"/>
          <w:b/>
          <w:color w:val="000000" w:themeColor="text1"/>
          <w:u w:val="single"/>
        </w:rPr>
        <w:t>kėjų grupės narius.</w:t>
      </w:r>
    </w:p>
    <w:p w14:paraId="34BBFF67" w14:textId="77777777" w:rsidR="00DC68A0" w:rsidRDefault="00DC68A0" w:rsidP="00DC68A0">
      <w:pPr>
        <w:spacing w:after="0" w:line="240" w:lineRule="auto"/>
        <w:ind w:firstLine="360"/>
        <w:rPr>
          <w:rFonts w:ascii="Arial" w:eastAsia="Times New Roman" w:hAnsi="Arial" w:cs="Arial"/>
          <w:b/>
          <w:color w:val="000000" w:themeColor="text1"/>
          <w:u w:val="single"/>
        </w:rPr>
      </w:pPr>
    </w:p>
    <w:p w14:paraId="3A7C1880" w14:textId="09B66136" w:rsidR="00540279" w:rsidRPr="00326E7C" w:rsidRDefault="00E239FD" w:rsidP="00DC68A0">
      <w:pPr>
        <w:spacing w:after="0" w:line="240" w:lineRule="auto"/>
        <w:ind w:firstLine="360"/>
        <w:jc w:val="center"/>
        <w:rPr>
          <w:rFonts w:ascii="Arial" w:hAnsi="Arial" w:cs="Arial"/>
          <w:b/>
        </w:rPr>
      </w:pPr>
      <w:r w:rsidRPr="00326E7C">
        <w:rPr>
          <w:rFonts w:ascii="Arial" w:hAnsi="Arial" w:cs="Arial"/>
          <w:b/>
        </w:rPr>
        <w:t>9</w:t>
      </w:r>
      <w:r w:rsidR="00B26941" w:rsidRPr="00326E7C">
        <w:rPr>
          <w:rFonts w:ascii="Arial" w:hAnsi="Arial" w:cs="Arial"/>
          <w:b/>
        </w:rPr>
        <w:t>. KITOS NUOSTATOS</w:t>
      </w:r>
    </w:p>
    <w:p w14:paraId="47E2E36A" w14:textId="77777777" w:rsidR="00315902" w:rsidRDefault="00315902" w:rsidP="00BE7029">
      <w:pPr>
        <w:tabs>
          <w:tab w:val="left" w:pos="993"/>
        </w:tabs>
        <w:spacing w:after="0" w:line="240" w:lineRule="auto"/>
        <w:ind w:firstLine="567"/>
        <w:jc w:val="both"/>
        <w:rPr>
          <w:rFonts w:ascii="Arial" w:eastAsia="Calibri" w:hAnsi="Arial" w:cs="Arial"/>
        </w:rPr>
      </w:pPr>
      <w:bookmarkStart w:id="7" w:name="_Toc438559501"/>
      <w:bookmarkStart w:id="8" w:name="_Toc438559828"/>
    </w:p>
    <w:p w14:paraId="049B5FA9" w14:textId="5233BB56" w:rsidR="00812020" w:rsidRPr="00953B3B" w:rsidRDefault="00812020" w:rsidP="00CA607E">
      <w:pPr>
        <w:tabs>
          <w:tab w:val="left" w:pos="567"/>
        </w:tabs>
        <w:spacing w:after="0" w:line="240" w:lineRule="auto"/>
        <w:ind w:firstLine="851"/>
        <w:jc w:val="both"/>
        <w:rPr>
          <w:rFonts w:ascii="Arial" w:eastAsia="Calibri" w:hAnsi="Arial" w:cs="Arial"/>
        </w:rPr>
      </w:pPr>
      <w:r>
        <w:rPr>
          <w:rFonts w:ascii="Arial" w:eastAsia="Calibri" w:hAnsi="Arial" w:cs="Arial"/>
        </w:rPr>
        <w:t>9</w:t>
      </w:r>
      <w:r w:rsidRPr="00953B3B">
        <w:rPr>
          <w:rFonts w:ascii="Arial" w:eastAsia="Calibri" w:hAnsi="Arial" w:cs="Arial"/>
        </w:rPr>
        <w:t>.1</w:t>
      </w:r>
      <w:r>
        <w:rPr>
          <w:rFonts w:ascii="Arial" w:eastAsia="Calibri" w:hAnsi="Arial" w:cs="Arial"/>
        </w:rPr>
        <w:t>.</w:t>
      </w:r>
      <w:r w:rsidRPr="00953B3B">
        <w:rPr>
          <w:rFonts w:ascii="Arial" w:eastAsia="Calibri" w:hAnsi="Arial" w:cs="Arial"/>
        </w:rPr>
        <w:t xml:space="preserve"> </w:t>
      </w:r>
      <w:r w:rsidRPr="00761E91">
        <w:rPr>
          <w:rFonts w:ascii="Arial" w:hAnsi="Arial" w:cs="Arial"/>
        </w:rPr>
        <w:t xml:space="preserve">Sutartis sudaryta ir </w:t>
      </w:r>
      <w:r>
        <w:rPr>
          <w:rFonts w:ascii="Arial" w:hAnsi="Arial" w:cs="Arial"/>
        </w:rPr>
        <w:t xml:space="preserve">jai taikoma (o taip pat Sutartis </w:t>
      </w:r>
      <w:r w:rsidRPr="00761E91">
        <w:rPr>
          <w:rFonts w:ascii="Arial" w:hAnsi="Arial" w:cs="Arial"/>
        </w:rPr>
        <w:t>turi būti aiškinama</w:t>
      </w:r>
      <w:r>
        <w:rPr>
          <w:rFonts w:ascii="Arial" w:hAnsi="Arial" w:cs="Arial"/>
        </w:rPr>
        <w:t>)</w:t>
      </w:r>
      <w:r w:rsidRPr="00761E91">
        <w:rPr>
          <w:rFonts w:ascii="Arial" w:hAnsi="Arial" w:cs="Arial"/>
        </w:rPr>
        <w:t xml:space="preserve"> vadovaujantis Lietuvos Respublikos teise.</w:t>
      </w:r>
      <w:r>
        <w:rPr>
          <w:rFonts w:ascii="Arial" w:hAnsi="Arial" w:cs="Arial"/>
        </w:rPr>
        <w:t xml:space="preserve"> </w:t>
      </w:r>
      <w:r w:rsidRPr="00953B3B">
        <w:rPr>
          <w:rFonts w:ascii="Arial" w:eastAsia="Calibri" w:hAnsi="Arial" w:cs="Arial"/>
        </w:rPr>
        <w:t xml:space="preserve">Vykdydamos šios </w:t>
      </w:r>
      <w:r>
        <w:rPr>
          <w:rFonts w:ascii="Arial" w:eastAsia="Calibri" w:hAnsi="Arial" w:cs="Arial"/>
        </w:rPr>
        <w:t>S</w:t>
      </w:r>
      <w:r w:rsidRPr="00953B3B">
        <w:rPr>
          <w:rFonts w:ascii="Arial" w:eastAsia="Calibri" w:hAnsi="Arial" w:cs="Arial"/>
        </w:rPr>
        <w:t xml:space="preserve">utarties sąlygas, </w:t>
      </w:r>
      <w:r>
        <w:rPr>
          <w:rFonts w:ascii="Arial" w:eastAsia="Calibri" w:hAnsi="Arial" w:cs="Arial"/>
        </w:rPr>
        <w:t>Š</w:t>
      </w:r>
      <w:r w:rsidRPr="00953B3B">
        <w:rPr>
          <w:rFonts w:ascii="Arial" w:eastAsia="Calibri" w:hAnsi="Arial" w:cs="Arial"/>
        </w:rPr>
        <w:t xml:space="preserve">alys vadovaujasi </w:t>
      </w:r>
      <w:r>
        <w:rPr>
          <w:rFonts w:ascii="Arial" w:eastAsia="Calibri" w:hAnsi="Arial" w:cs="Arial"/>
        </w:rPr>
        <w:t xml:space="preserve">Sutartimi, </w:t>
      </w:r>
      <w:r w:rsidRPr="00953B3B">
        <w:rPr>
          <w:rFonts w:ascii="Arial" w:eastAsia="Calibri" w:hAnsi="Arial" w:cs="Arial"/>
        </w:rPr>
        <w:t xml:space="preserve">Lietuvos Respublikos įstatymais ir kitais norminiais </w:t>
      </w:r>
      <w:r>
        <w:rPr>
          <w:rFonts w:ascii="Arial" w:eastAsia="Calibri" w:hAnsi="Arial" w:cs="Arial"/>
        </w:rPr>
        <w:t xml:space="preserve">teisės </w:t>
      </w:r>
      <w:r w:rsidRPr="00953B3B">
        <w:rPr>
          <w:rFonts w:ascii="Arial" w:eastAsia="Calibri" w:hAnsi="Arial" w:cs="Arial"/>
        </w:rPr>
        <w:t>aktais.</w:t>
      </w:r>
    </w:p>
    <w:p w14:paraId="57B18E5D" w14:textId="0663B076" w:rsidR="00812020" w:rsidRPr="00953B3B" w:rsidRDefault="00812020" w:rsidP="00CA607E">
      <w:pPr>
        <w:widowControl w:val="0"/>
        <w:tabs>
          <w:tab w:val="left" w:pos="0"/>
        </w:tabs>
        <w:suppressAutoHyphens/>
        <w:autoSpaceDE w:val="0"/>
        <w:spacing w:after="0" w:line="240" w:lineRule="auto"/>
        <w:ind w:firstLine="851"/>
        <w:jc w:val="both"/>
        <w:rPr>
          <w:rFonts w:ascii="Arial" w:eastAsia="Calibri" w:hAnsi="Arial" w:cs="Arial"/>
        </w:rPr>
      </w:pPr>
      <w:r>
        <w:rPr>
          <w:rFonts w:ascii="Arial" w:eastAsia="Calibri" w:hAnsi="Arial" w:cs="Arial"/>
        </w:rPr>
        <w:t>9</w:t>
      </w:r>
      <w:r w:rsidRPr="00953B3B">
        <w:rPr>
          <w:rFonts w:ascii="Arial" w:eastAsia="Calibri" w:hAnsi="Arial" w:cs="Arial"/>
        </w:rPr>
        <w:t>.2</w:t>
      </w:r>
      <w:r>
        <w:rPr>
          <w:rFonts w:ascii="Arial" w:eastAsia="Calibri" w:hAnsi="Arial" w:cs="Arial"/>
        </w:rPr>
        <w:t>.</w:t>
      </w:r>
      <w:r w:rsidRPr="00953B3B">
        <w:rPr>
          <w:rFonts w:ascii="Arial" w:eastAsia="Calibri" w:hAnsi="Arial" w:cs="Arial"/>
        </w:rPr>
        <w:t xml:space="preserve">  </w:t>
      </w:r>
      <w:r>
        <w:rPr>
          <w:rFonts w:ascii="Arial" w:eastAsia="Calibri" w:hAnsi="Arial" w:cs="Arial"/>
        </w:rPr>
        <w:t>Šios</w:t>
      </w:r>
      <w:r w:rsidRPr="00953B3B">
        <w:rPr>
          <w:rFonts w:ascii="Arial" w:eastAsia="Calibri" w:hAnsi="Arial" w:cs="Arial"/>
        </w:rPr>
        <w:t xml:space="preserve"> </w:t>
      </w:r>
      <w:r>
        <w:rPr>
          <w:rFonts w:ascii="Arial" w:eastAsia="Calibri" w:hAnsi="Arial" w:cs="Arial"/>
        </w:rPr>
        <w:t>S</w:t>
      </w:r>
      <w:r w:rsidRPr="00953B3B">
        <w:rPr>
          <w:rFonts w:ascii="Arial" w:eastAsia="Calibri" w:hAnsi="Arial" w:cs="Arial"/>
        </w:rPr>
        <w:t xml:space="preserve">utarties pagrindinės ir esminės sąlygos </w:t>
      </w:r>
      <w:r>
        <w:rPr>
          <w:rFonts w:ascii="Arial" w:eastAsia="Calibri" w:hAnsi="Arial" w:cs="Arial"/>
        </w:rPr>
        <w:t>S</w:t>
      </w:r>
      <w:r w:rsidRPr="00953B3B">
        <w:rPr>
          <w:rFonts w:ascii="Arial" w:eastAsia="Calibri" w:hAnsi="Arial" w:cs="Arial"/>
        </w:rPr>
        <w:t xml:space="preserve">utarties galiojimo laikotarpiu negali būti keičiamos, išskyrus tokias </w:t>
      </w:r>
      <w:r>
        <w:rPr>
          <w:rFonts w:ascii="Arial" w:eastAsia="Calibri" w:hAnsi="Arial" w:cs="Arial"/>
        </w:rPr>
        <w:t>S</w:t>
      </w:r>
      <w:r w:rsidRPr="00953B3B">
        <w:rPr>
          <w:rFonts w:ascii="Arial" w:eastAsia="Calibri" w:hAnsi="Arial" w:cs="Arial"/>
        </w:rPr>
        <w:t xml:space="preserve">utarties sąlygas, kurias pakeitus nebūtų pažeisti </w:t>
      </w:r>
      <w:r>
        <w:rPr>
          <w:rFonts w:ascii="Arial" w:eastAsia="Calibri" w:hAnsi="Arial" w:cs="Arial"/>
        </w:rPr>
        <w:t>Į</w:t>
      </w:r>
      <w:r w:rsidRPr="00953B3B">
        <w:rPr>
          <w:rFonts w:ascii="Arial" w:eastAsia="Calibri" w:hAnsi="Arial" w:cs="Arial"/>
        </w:rPr>
        <w:t>statyme nustatyti principai ir tikslai</w:t>
      </w:r>
      <w:r>
        <w:rPr>
          <w:rFonts w:ascii="Arial" w:eastAsia="Calibri" w:hAnsi="Arial" w:cs="Arial"/>
        </w:rPr>
        <w:t>, ir tik jei tokie pakeitimai yra leidžiami Įstatymo 89 straipsnyje nustatyta tvarka ir atvejais</w:t>
      </w:r>
      <w:r w:rsidRPr="000474CE">
        <w:rPr>
          <w:rFonts w:ascii="Arial" w:hAnsi="Arial" w:cs="Arial"/>
        </w:rPr>
        <w:t>.</w:t>
      </w:r>
      <w:r>
        <w:rPr>
          <w:rFonts w:ascii="Arial" w:hAnsi="Arial" w:cs="Arial"/>
        </w:rPr>
        <w:t xml:space="preserve"> Esant poreikiui keisti Sutartį ir tai leidžiant pagal Sutarties ir Įstatymo reglamentavimą, </w:t>
      </w:r>
      <w:r w:rsidRPr="000474CE">
        <w:rPr>
          <w:rFonts w:ascii="Arial" w:hAnsi="Arial" w:cs="Arial"/>
        </w:rPr>
        <w:t>Sutartis keičiama raštišku Šalių susitarimu</w:t>
      </w:r>
      <w:r>
        <w:rPr>
          <w:rFonts w:ascii="Arial" w:hAnsi="Arial" w:cs="Arial"/>
        </w:rPr>
        <w:t>, kuris yra neatskiriama Sutarties dalis</w:t>
      </w:r>
      <w:r w:rsidRPr="00953B3B">
        <w:rPr>
          <w:rFonts w:ascii="Arial" w:eastAsia="Calibri" w:hAnsi="Arial" w:cs="Arial"/>
        </w:rPr>
        <w:t>.</w:t>
      </w:r>
      <w:r>
        <w:rPr>
          <w:rFonts w:ascii="Arial" w:eastAsia="Calibri" w:hAnsi="Arial" w:cs="Arial"/>
        </w:rPr>
        <w:t xml:space="preserve"> </w:t>
      </w:r>
    </w:p>
    <w:p w14:paraId="51AF79EC" w14:textId="62BCE478" w:rsidR="00812020" w:rsidRPr="00953B3B" w:rsidRDefault="00812020" w:rsidP="00CA607E">
      <w:pPr>
        <w:tabs>
          <w:tab w:val="left" w:pos="567"/>
        </w:tabs>
        <w:spacing w:after="0" w:line="240" w:lineRule="auto"/>
        <w:ind w:firstLine="851"/>
        <w:jc w:val="both"/>
        <w:rPr>
          <w:rFonts w:ascii="Arial" w:eastAsia="Calibri" w:hAnsi="Arial" w:cs="Arial"/>
          <w:color w:val="000000" w:themeColor="text1"/>
        </w:rPr>
      </w:pPr>
      <w:r>
        <w:rPr>
          <w:rFonts w:ascii="Arial" w:hAnsi="Arial" w:cs="Arial"/>
        </w:rPr>
        <w:t>9</w:t>
      </w:r>
      <w:r w:rsidRPr="00953B3B">
        <w:rPr>
          <w:rFonts w:ascii="Arial" w:hAnsi="Arial" w:cs="Arial"/>
        </w:rPr>
        <w:t>.3.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3E54167" w14:textId="23187064" w:rsidR="00812020" w:rsidRPr="00666DE3" w:rsidRDefault="00812020" w:rsidP="00CA607E">
      <w:pPr>
        <w:tabs>
          <w:tab w:val="left" w:pos="567"/>
        </w:tabs>
        <w:spacing w:after="0" w:line="240" w:lineRule="auto"/>
        <w:ind w:firstLine="851"/>
        <w:jc w:val="both"/>
        <w:rPr>
          <w:rFonts w:ascii="Arial" w:hAnsi="Arial" w:cs="Arial"/>
        </w:rPr>
      </w:pPr>
      <w:r>
        <w:rPr>
          <w:rFonts w:ascii="Arial" w:eastAsia="Calibri" w:hAnsi="Arial" w:cs="Arial"/>
          <w:color w:val="000000" w:themeColor="text1"/>
        </w:rPr>
        <w:t>9</w:t>
      </w:r>
      <w:r w:rsidRPr="00953B3B">
        <w:rPr>
          <w:rFonts w:ascii="Arial" w:eastAsia="Calibri" w:hAnsi="Arial" w:cs="Arial"/>
          <w:color w:val="000000" w:themeColor="text1"/>
        </w:rPr>
        <w:t xml:space="preserve">.4. </w:t>
      </w:r>
      <w:r w:rsidRPr="00953B3B">
        <w:rPr>
          <w:rFonts w:ascii="Arial" w:hAnsi="Arial" w:cs="Arial"/>
        </w:rPr>
        <w:t>Jeigu vykdant Sutartį Paslaugų teikėjui (subteikėjui)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w:t>
      </w:r>
      <w:r>
        <w:rPr>
          <w:rFonts w:ascii="Arial" w:hAnsi="Arial" w:cs="Arial"/>
        </w:rPr>
        <w:t xml:space="preserve">, pasirašydamas </w:t>
      </w:r>
      <w:r w:rsidRPr="000474CE">
        <w:rPr>
          <w:rFonts w:ascii="Arial" w:hAnsi="Arial" w:cs="Arial"/>
        </w:rPr>
        <w:t xml:space="preserve">Užsakovo patvirtintos formos </w:t>
      </w:r>
      <w:r w:rsidRPr="00666DE3">
        <w:rPr>
          <w:rFonts w:ascii="Arial" w:hAnsi="Arial" w:cs="Arial"/>
        </w:rPr>
        <w:t>Įsipareigojimą neatskleisti konfidencialios informacijos (</w:t>
      </w:r>
      <w:r>
        <w:rPr>
          <w:rFonts w:ascii="Arial" w:hAnsi="Arial" w:cs="Arial"/>
        </w:rPr>
        <w:t>3</w:t>
      </w:r>
      <w:r w:rsidRPr="00666DE3">
        <w:rPr>
          <w:rFonts w:ascii="Arial" w:hAnsi="Arial" w:cs="Arial"/>
        </w:rPr>
        <w:t xml:space="preserve"> priedas).</w:t>
      </w:r>
      <w:r>
        <w:rPr>
          <w:rFonts w:ascii="Arial" w:hAnsi="Arial" w:cs="Arial"/>
        </w:rPr>
        <w:t xml:space="preserve"> </w:t>
      </w:r>
    </w:p>
    <w:p w14:paraId="1D0AF120" w14:textId="3A8FA270" w:rsidR="00812020" w:rsidRPr="00666DE3" w:rsidRDefault="00812020" w:rsidP="00CA607E">
      <w:pPr>
        <w:spacing w:after="0" w:line="240" w:lineRule="auto"/>
        <w:ind w:firstLine="851"/>
        <w:jc w:val="both"/>
        <w:rPr>
          <w:rFonts w:ascii="Arial" w:eastAsia="Calibri" w:hAnsi="Arial" w:cs="Arial"/>
        </w:rPr>
      </w:pPr>
      <w:r>
        <w:rPr>
          <w:rFonts w:ascii="Arial" w:eastAsia="Calibri" w:hAnsi="Arial" w:cs="Arial"/>
        </w:rPr>
        <w:t>9</w:t>
      </w:r>
      <w:r w:rsidRPr="00666DE3">
        <w:rPr>
          <w:rFonts w:ascii="Arial" w:eastAsia="Calibri" w:hAnsi="Arial" w:cs="Arial"/>
        </w:rPr>
        <w:t>.5. Jeigu Paslaugų teikėjo kvalifikacija dėl teisės verstis atitinkama veikla nebuvo tikrinama arba tikrinama ne visa apimtimi Paslaugų teikėjas Užsakovui įsipareigoja, kad Sutartį vykdys tik tokią teisę turintys asmenys.</w:t>
      </w:r>
    </w:p>
    <w:p w14:paraId="47D110E5" w14:textId="3D3D2521" w:rsidR="00812020" w:rsidRPr="00532446" w:rsidRDefault="00812020" w:rsidP="00CA607E">
      <w:pPr>
        <w:pStyle w:val="prastasiniatinklio"/>
        <w:spacing w:before="0" w:beforeAutospacing="0" w:after="0" w:afterAutospacing="0"/>
        <w:ind w:firstLine="851"/>
        <w:jc w:val="both"/>
        <w:rPr>
          <w:rFonts w:ascii="Arial" w:hAnsi="Arial" w:cs="Arial"/>
          <w:sz w:val="22"/>
          <w:szCs w:val="22"/>
        </w:rPr>
      </w:pPr>
      <w:r>
        <w:rPr>
          <w:rFonts w:ascii="Arial" w:eastAsia="Calibri" w:hAnsi="Arial" w:cs="Arial"/>
          <w:sz w:val="22"/>
          <w:szCs w:val="22"/>
        </w:rPr>
        <w:t>9</w:t>
      </w:r>
      <w:r w:rsidRPr="00532446">
        <w:rPr>
          <w:rFonts w:ascii="Arial" w:eastAsia="Calibri" w:hAnsi="Arial" w:cs="Arial"/>
          <w:sz w:val="22"/>
          <w:szCs w:val="22"/>
        </w:rPr>
        <w:t xml:space="preserve">.6. </w:t>
      </w:r>
      <w:r w:rsidRPr="00532446">
        <w:rPr>
          <w:rFonts w:ascii="Arial" w:hAnsi="Arial" w:cs="Arial"/>
          <w:sz w:val="22"/>
          <w:szCs w:val="22"/>
        </w:rPr>
        <w:t xml:space="preserve">Kiekviena Šalis yra atsakinga už teisėtą asmens duomenų tvarkymą ir įsipareigoja juos tvarkyti, laikantis </w:t>
      </w:r>
      <w:r w:rsidRPr="00EE0AAD">
        <w:rPr>
          <w:rFonts w:ascii="Arial" w:hAnsi="Arial" w:cs="Arial"/>
          <w:iCs/>
          <w:sz w:val="22"/>
          <w:szCs w:val="22"/>
          <w:lang w:eastAsia="en-GB"/>
        </w:rPr>
        <w:t>2016 m. balandžio 27 d. Europos Parlamento ir Tarybos reglament</w:t>
      </w:r>
      <w:r>
        <w:rPr>
          <w:rFonts w:ascii="Arial" w:hAnsi="Arial" w:cs="Arial"/>
          <w:iCs/>
          <w:sz w:val="22"/>
          <w:szCs w:val="22"/>
          <w:lang w:eastAsia="en-GB"/>
        </w:rPr>
        <w:t>e</w:t>
      </w:r>
      <w:r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Pr>
          <w:rFonts w:ascii="Arial" w:hAnsi="Arial" w:cs="Arial"/>
          <w:iCs/>
          <w:sz w:val="22"/>
          <w:szCs w:val="22"/>
          <w:lang w:eastAsia="en-GB"/>
        </w:rPr>
        <w:t>(</w:t>
      </w:r>
      <w:r w:rsidRPr="00532446">
        <w:rPr>
          <w:rFonts w:ascii="Arial" w:hAnsi="Arial" w:cs="Arial"/>
          <w:sz w:val="22"/>
          <w:szCs w:val="22"/>
        </w:rPr>
        <w:t>Bendr</w:t>
      </w:r>
      <w:r>
        <w:rPr>
          <w:rFonts w:ascii="Arial" w:hAnsi="Arial" w:cs="Arial"/>
          <w:sz w:val="22"/>
          <w:szCs w:val="22"/>
        </w:rPr>
        <w:t>asis</w:t>
      </w:r>
      <w:r w:rsidRPr="00532446">
        <w:rPr>
          <w:rFonts w:ascii="Arial" w:hAnsi="Arial" w:cs="Arial"/>
          <w:sz w:val="22"/>
          <w:szCs w:val="22"/>
        </w:rPr>
        <w:t xml:space="preserve"> duomenų apsaugos reglament</w:t>
      </w:r>
      <w:r>
        <w:rPr>
          <w:rFonts w:ascii="Arial" w:hAnsi="Arial" w:cs="Arial"/>
          <w:sz w:val="22"/>
          <w:szCs w:val="22"/>
        </w:rPr>
        <w:t>as</w:t>
      </w:r>
      <w:r w:rsidRPr="00532446">
        <w:rPr>
          <w:rFonts w:ascii="Arial" w:hAnsi="Arial" w:cs="Arial"/>
          <w:sz w:val="22"/>
          <w:szCs w:val="22"/>
        </w:rPr>
        <w:t xml:space="preserve"> (toliau – BDAR)</w:t>
      </w:r>
      <w:r>
        <w:rPr>
          <w:rFonts w:ascii="Arial" w:hAnsi="Arial" w:cs="Arial"/>
          <w:sz w:val="22"/>
          <w:szCs w:val="22"/>
        </w:rPr>
        <w:t>)</w:t>
      </w:r>
      <w:r w:rsidRPr="00532446">
        <w:rPr>
          <w:rFonts w:ascii="Arial" w:hAnsi="Arial" w:cs="Arial"/>
          <w:sz w:val="22"/>
          <w:szCs w:val="22"/>
        </w:rPr>
        <w:t xml:space="preserve"> ir kituose teisės aktuose, reglamentuojančiuose asmens duomenų tvarkymą ir privatumo apsaugą, </w:t>
      </w:r>
      <w:r>
        <w:rPr>
          <w:rFonts w:ascii="Arial" w:hAnsi="Arial" w:cs="Arial"/>
          <w:sz w:val="22"/>
          <w:szCs w:val="22"/>
        </w:rPr>
        <w:t xml:space="preserve">nustatytų </w:t>
      </w:r>
      <w:r w:rsidRPr="00532446">
        <w:rPr>
          <w:rFonts w:ascii="Arial" w:hAnsi="Arial" w:cs="Arial"/>
          <w:sz w:val="22"/>
          <w:szCs w:val="22"/>
        </w:rPr>
        <w:t xml:space="preserve">reikalavimų. </w:t>
      </w:r>
    </w:p>
    <w:p w14:paraId="3A820AD7" w14:textId="6AD30EC5" w:rsidR="00812020" w:rsidRPr="00532446" w:rsidRDefault="00812020" w:rsidP="00CA607E">
      <w:pPr>
        <w:pStyle w:val="prastasiniatinklio"/>
        <w:spacing w:before="0" w:beforeAutospacing="0" w:after="0" w:afterAutospacing="0"/>
        <w:ind w:firstLine="851"/>
        <w:jc w:val="both"/>
        <w:rPr>
          <w:rFonts w:ascii="Arial" w:hAnsi="Arial" w:cs="Arial"/>
          <w:sz w:val="22"/>
          <w:szCs w:val="22"/>
        </w:rPr>
      </w:pPr>
      <w:r>
        <w:rPr>
          <w:rFonts w:ascii="Arial" w:hAnsi="Arial" w:cs="Arial"/>
          <w:sz w:val="22"/>
          <w:szCs w:val="22"/>
        </w:rPr>
        <w:t>9</w:t>
      </w:r>
      <w:r w:rsidRPr="00532446">
        <w:rPr>
          <w:rFonts w:ascii="Arial" w:hAnsi="Arial" w:cs="Arial"/>
          <w:sz w:val="22"/>
          <w:szCs w:val="22"/>
        </w:rPr>
        <w:t xml:space="preserve">.7. Šalys įsipareigoja, vykdant Sutartį, gautus asmens duomenis, įskaitant ir už šios Sutarties vykdymą Šalims atstovaujančių atsakingų asmenų asmens duomenis, tvarkyti Sutarties sudarymo, vykdymo ir apskaitos bei galimo įsiskolinimo valdymo tikslais. </w:t>
      </w:r>
    </w:p>
    <w:p w14:paraId="29E6B84B" w14:textId="69364B0A" w:rsidR="00812020" w:rsidRPr="00666DE3" w:rsidRDefault="00812020" w:rsidP="00CA607E">
      <w:pPr>
        <w:pStyle w:val="prastasiniatinklio"/>
        <w:spacing w:before="0" w:beforeAutospacing="0" w:after="0" w:afterAutospacing="0"/>
        <w:ind w:firstLine="851"/>
        <w:jc w:val="both"/>
        <w:rPr>
          <w:rFonts w:ascii="Arial" w:hAnsi="Arial" w:cs="Arial"/>
          <w:sz w:val="22"/>
          <w:szCs w:val="22"/>
        </w:rPr>
      </w:pPr>
      <w:r>
        <w:rPr>
          <w:rFonts w:ascii="Arial" w:hAnsi="Arial" w:cs="Arial"/>
          <w:sz w:val="22"/>
          <w:szCs w:val="22"/>
        </w:rPr>
        <w:t>9</w:t>
      </w:r>
      <w:r w:rsidRPr="00532446">
        <w:rPr>
          <w:rFonts w:ascii="Arial" w:hAnsi="Arial" w:cs="Arial"/>
          <w:sz w:val="22"/>
          <w:szCs w:val="22"/>
        </w:rPr>
        <w:t>.8. Jei taikoma, Paslaugų teikėjas įsipareigoja pasirašyti su Užsakovu visus reikiamus susitarimus dėl asmens duomenų tvarkymo, vadovaujantis BDAR ir kitais asmens duomenų tvarkymą ir jų apsaugą reglamentuojančiais teisės aktais.</w:t>
      </w:r>
    </w:p>
    <w:p w14:paraId="1338D517" w14:textId="3A709EC1" w:rsidR="00812020" w:rsidRDefault="00812020" w:rsidP="00CA607E">
      <w:pPr>
        <w:spacing w:after="0" w:line="240" w:lineRule="auto"/>
        <w:ind w:firstLine="851"/>
        <w:jc w:val="both"/>
        <w:rPr>
          <w:rFonts w:ascii="Arial" w:hAnsi="Arial" w:cs="Arial"/>
        </w:rPr>
      </w:pPr>
      <w:r>
        <w:rPr>
          <w:rFonts w:ascii="Arial" w:eastAsia="Calibri" w:hAnsi="Arial" w:cs="Arial"/>
        </w:rPr>
        <w:t>9</w:t>
      </w:r>
      <w:r w:rsidRPr="00953B3B">
        <w:rPr>
          <w:rFonts w:ascii="Arial" w:eastAsia="Calibri" w:hAnsi="Arial" w:cs="Arial"/>
        </w:rPr>
        <w:t>.</w:t>
      </w:r>
      <w:r>
        <w:rPr>
          <w:rFonts w:ascii="Arial" w:eastAsia="Calibri" w:hAnsi="Arial" w:cs="Arial"/>
        </w:rPr>
        <w:t>9</w:t>
      </w:r>
      <w:r w:rsidRPr="00953B3B">
        <w:rPr>
          <w:rFonts w:ascii="Arial" w:eastAsia="Calibri" w:hAnsi="Arial" w:cs="Arial"/>
        </w:rPr>
        <w:t xml:space="preserve">. </w:t>
      </w:r>
      <w:r w:rsidRPr="00953B3B">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06537D8B" w14:textId="14077454" w:rsidR="00812020" w:rsidRDefault="00812020" w:rsidP="00CA607E">
      <w:pPr>
        <w:spacing w:after="0" w:line="240" w:lineRule="auto"/>
        <w:ind w:firstLine="851"/>
        <w:jc w:val="both"/>
        <w:rPr>
          <w:rFonts w:ascii="Arial" w:hAnsi="Arial" w:cs="Arial"/>
        </w:rPr>
      </w:pPr>
      <w:r>
        <w:rPr>
          <w:rFonts w:ascii="Arial" w:hAnsi="Arial" w:cs="Arial"/>
        </w:rPr>
        <w:t xml:space="preserve">9.10.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Pr>
          <w:rFonts w:ascii="Arial" w:eastAsia="MS Mincho" w:hAnsi="Arial" w:cs="Arial"/>
          <w:color w:val="000000"/>
        </w:rPr>
        <w:t>Paslaugų teikėjo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785AABE9" w14:textId="11BD205B" w:rsidR="00E641B5" w:rsidRPr="00326E7C" w:rsidRDefault="00812020" w:rsidP="00CA607E">
      <w:pPr>
        <w:widowControl w:val="0"/>
        <w:spacing w:after="0" w:line="240" w:lineRule="auto"/>
        <w:ind w:firstLine="851"/>
        <w:jc w:val="both"/>
        <w:rPr>
          <w:rFonts w:ascii="Arial" w:hAnsi="Arial" w:cs="Arial"/>
          <w:lang w:eastAsia="x-none"/>
        </w:rPr>
      </w:pPr>
      <w:r>
        <w:rPr>
          <w:rFonts w:ascii="Arial" w:hAnsi="Arial" w:cs="Arial"/>
          <w:color w:val="000000" w:themeColor="text1"/>
        </w:rPr>
        <w:t>9.11.</w:t>
      </w:r>
      <w:r>
        <w:rPr>
          <w:rFonts w:ascii="Arial" w:hAnsi="Arial" w:cs="Arial"/>
          <w:color w:val="92D050"/>
        </w:rPr>
        <w:t xml:space="preserve"> </w:t>
      </w:r>
      <w:r w:rsidRPr="008C306C">
        <w:rPr>
          <w:rFonts w:ascii="Arial" w:hAnsi="Arial" w:cs="Arial"/>
        </w:rPr>
        <w:t>Ši Sutartis yra sudar</w:t>
      </w:r>
      <w:r>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p>
    <w:p w14:paraId="56A28C85" w14:textId="77777777" w:rsidR="00812020" w:rsidRDefault="00812020" w:rsidP="00BE7029">
      <w:pPr>
        <w:pStyle w:val="BodyText1"/>
        <w:tabs>
          <w:tab w:val="left" w:pos="993"/>
        </w:tabs>
        <w:ind w:firstLine="567"/>
        <w:rPr>
          <w:rFonts w:ascii="Arial" w:hAnsi="Arial" w:cs="Arial"/>
          <w:b/>
          <w:bCs/>
          <w:color w:val="000000"/>
          <w:sz w:val="22"/>
          <w:szCs w:val="22"/>
          <w:lang w:val="lt-LT"/>
        </w:rPr>
      </w:pPr>
    </w:p>
    <w:p w14:paraId="2005DF8B" w14:textId="73E94254" w:rsidR="00BE7029" w:rsidRDefault="00BE7029"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5E8D644C"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F85595">
        <w:rPr>
          <w:rFonts w:ascii="Arial" w:eastAsia="Calibri" w:hAnsi="Arial" w:cs="Arial"/>
        </w:rPr>
        <w:t xml:space="preserve">Techninė specifikacija </w:t>
      </w:r>
    </w:p>
    <w:p w14:paraId="4E49E5DE" w14:textId="33AE0D28"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lastRenderedPageBreak/>
        <w:t>2 priedas –</w:t>
      </w:r>
      <w:r w:rsidRPr="00B859DD">
        <w:rPr>
          <w:rFonts w:ascii="Arial" w:eastAsia="Calibri" w:hAnsi="Arial" w:cs="Arial"/>
          <w:i/>
        </w:rPr>
        <w:t xml:space="preserve"> </w:t>
      </w:r>
      <w:r w:rsidR="00FF3FFA">
        <w:rPr>
          <w:rFonts w:ascii="Arial" w:eastAsia="Calibri" w:hAnsi="Arial" w:cs="Arial"/>
          <w:iCs/>
        </w:rPr>
        <w:t>Tiekėjo p</w:t>
      </w:r>
      <w:r w:rsidR="00F85595">
        <w:rPr>
          <w:rFonts w:ascii="Arial" w:eastAsia="Calibri" w:hAnsi="Arial" w:cs="Arial"/>
          <w:iCs/>
        </w:rPr>
        <w:t xml:space="preserve">asiūlymas </w:t>
      </w:r>
    </w:p>
    <w:p w14:paraId="12348EB5" w14:textId="151A5434" w:rsidR="00BE7029" w:rsidRPr="00157266" w:rsidRDefault="00BE7029" w:rsidP="00157266">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3 priedas –</w:t>
      </w:r>
      <w:r w:rsidRPr="00B859DD">
        <w:rPr>
          <w:rFonts w:ascii="Arial" w:eastAsia="Calibri" w:hAnsi="Arial" w:cs="Arial"/>
          <w:i/>
        </w:rPr>
        <w:t xml:space="preserve"> </w:t>
      </w:r>
      <w:r w:rsidRPr="00B859DD">
        <w:rPr>
          <w:rFonts w:ascii="Arial" w:eastAsia="Calibri" w:hAnsi="Arial" w:cs="Arial"/>
          <w:iCs/>
        </w:rPr>
        <w:t>Bendrosios sąlygos.</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0FFE87C7" w:rsidR="00540279" w:rsidRPr="00326E7C" w:rsidRDefault="0040324D" w:rsidP="00B62295">
      <w:pPr>
        <w:keepNext/>
        <w:spacing w:after="0" w:line="240" w:lineRule="auto"/>
        <w:ind w:firstLine="360"/>
        <w:jc w:val="center"/>
        <w:outlineLvl w:val="0"/>
        <w:rPr>
          <w:rFonts w:ascii="Arial" w:hAnsi="Arial" w:cs="Arial"/>
          <w:b/>
        </w:rPr>
      </w:pPr>
      <w:r>
        <w:rPr>
          <w:rFonts w:ascii="Arial" w:hAnsi="Arial" w:cs="Arial"/>
          <w:b/>
        </w:rPr>
        <w:t>10</w:t>
      </w:r>
      <w:r w:rsidR="00B26941" w:rsidRPr="00326E7C">
        <w:rPr>
          <w:rFonts w:ascii="Arial" w:hAnsi="Arial" w:cs="Arial"/>
          <w:b/>
        </w:rPr>
        <w:t>. ŠALIŲ ADRESAI IR REKVIZITAI</w:t>
      </w:r>
      <w:bookmarkEnd w:id="7"/>
      <w:bookmarkEnd w:id="8"/>
    </w:p>
    <w:tbl>
      <w:tblPr>
        <w:tblW w:w="9622" w:type="dxa"/>
        <w:tblLayout w:type="fixed"/>
        <w:tblLook w:val="0000" w:firstRow="0" w:lastRow="0" w:firstColumn="0" w:lastColumn="0" w:noHBand="0" w:noVBand="0"/>
      </w:tblPr>
      <w:tblGrid>
        <w:gridCol w:w="4986"/>
        <w:gridCol w:w="4636"/>
      </w:tblGrid>
      <w:tr w:rsidR="00A435DF" w:rsidRPr="00326E7C" w14:paraId="4888E189" w14:textId="77777777" w:rsidTr="00991E56">
        <w:trPr>
          <w:trHeight w:val="342"/>
        </w:trPr>
        <w:tc>
          <w:tcPr>
            <w:tcW w:w="4986" w:type="dxa"/>
            <w:shd w:val="clear" w:color="auto" w:fill="auto"/>
          </w:tcPr>
          <w:p w14:paraId="6CA2F97F" w14:textId="77777777" w:rsidR="00A435DF" w:rsidRDefault="00A435DF" w:rsidP="00A435DF">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p>
          <w:p w14:paraId="194583AC" w14:textId="20C97BE6" w:rsidR="00A435DF" w:rsidRPr="00326E7C" w:rsidRDefault="00A435DF" w:rsidP="00A435DF">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A435DF" w:rsidRPr="00326E7C" w:rsidRDefault="00A435DF" w:rsidP="00A435DF">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17213FE0" w14:textId="7BC39CE4" w:rsidR="00A435DF" w:rsidRPr="00326E7C" w:rsidRDefault="00A435DF" w:rsidP="00A435DF">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2A0802D8" w14:textId="77777777" w:rsidR="00A435DF" w:rsidRPr="00CA607E" w:rsidRDefault="00A435DF" w:rsidP="00480365">
            <w:pPr>
              <w:tabs>
                <w:tab w:val="left" w:pos="3060"/>
                <w:tab w:val="center" w:pos="4819"/>
                <w:tab w:val="right" w:pos="9638"/>
              </w:tabs>
              <w:suppressAutoHyphens/>
              <w:snapToGrid w:val="0"/>
              <w:spacing w:after="0" w:line="240" w:lineRule="auto"/>
              <w:ind w:firstLine="11"/>
              <w:rPr>
                <w:rFonts w:ascii="Arial" w:eastAsia="Times New Roman" w:hAnsi="Arial" w:cs="Arial"/>
                <w:b/>
                <w:bCs/>
                <w:iCs/>
                <w:lang w:eastAsia="ar-SA"/>
              </w:rPr>
            </w:pPr>
          </w:p>
          <w:p w14:paraId="037F6604" w14:textId="0DF5CEB7" w:rsidR="00A435DF" w:rsidRPr="00CA607E" w:rsidRDefault="00A435DF" w:rsidP="00480365">
            <w:pPr>
              <w:tabs>
                <w:tab w:val="left" w:pos="3060"/>
                <w:tab w:val="center" w:pos="4819"/>
                <w:tab w:val="right" w:pos="9638"/>
              </w:tabs>
              <w:suppressAutoHyphens/>
              <w:snapToGrid w:val="0"/>
              <w:spacing w:after="0" w:line="240" w:lineRule="auto"/>
              <w:ind w:firstLine="11"/>
              <w:rPr>
                <w:rFonts w:ascii="Arial" w:eastAsia="Times New Roman" w:hAnsi="Arial" w:cs="Arial"/>
                <w:b/>
                <w:bCs/>
                <w:iCs/>
                <w:lang w:eastAsia="ar-SA"/>
              </w:rPr>
            </w:pPr>
            <w:r w:rsidRPr="00CA607E">
              <w:rPr>
                <w:rFonts w:ascii="Arial" w:eastAsia="Times New Roman" w:hAnsi="Arial" w:cs="Arial"/>
                <w:b/>
                <w:bCs/>
                <w:iCs/>
                <w:lang w:eastAsia="ar-SA"/>
              </w:rPr>
              <w:t>Paslaugų teikėjas</w:t>
            </w:r>
          </w:p>
          <w:p w14:paraId="0F444146" w14:textId="094A18AC" w:rsidR="00A435DF" w:rsidRPr="00CA607E" w:rsidRDefault="00480365" w:rsidP="00480365">
            <w:pPr>
              <w:tabs>
                <w:tab w:val="left" w:pos="3060"/>
                <w:tab w:val="center" w:pos="4819"/>
                <w:tab w:val="right" w:pos="9638"/>
              </w:tabs>
              <w:suppressAutoHyphens/>
              <w:spacing w:after="0" w:line="240" w:lineRule="auto"/>
              <w:ind w:firstLine="11"/>
              <w:rPr>
                <w:rFonts w:ascii="Arial" w:eastAsia="Times New Roman" w:hAnsi="Arial" w:cs="Arial"/>
                <w:b/>
                <w:iCs/>
                <w:lang w:eastAsia="ar-SA"/>
              </w:rPr>
            </w:pPr>
            <w:r w:rsidRPr="00CA607E">
              <w:rPr>
                <w:rFonts w:ascii="Arial" w:eastAsia="Calibri" w:hAnsi="Arial" w:cs="Arial"/>
                <w:b/>
              </w:rPr>
              <w:t xml:space="preserve">UAB </w:t>
            </w:r>
            <w:proofErr w:type="spellStart"/>
            <w:r w:rsidRPr="00CA607E">
              <w:rPr>
                <w:rFonts w:ascii="Arial" w:eastAsia="Calibri" w:hAnsi="Arial" w:cs="Arial"/>
                <w:b/>
              </w:rPr>
              <w:t>Movingcare</w:t>
            </w:r>
            <w:proofErr w:type="spellEnd"/>
          </w:p>
        </w:tc>
      </w:tr>
      <w:tr w:rsidR="00A435DF" w:rsidRPr="00326E7C" w14:paraId="78E67562" w14:textId="77777777" w:rsidTr="00991E56">
        <w:trPr>
          <w:trHeight w:val="682"/>
        </w:trPr>
        <w:tc>
          <w:tcPr>
            <w:tcW w:w="4986" w:type="dxa"/>
            <w:shd w:val="clear" w:color="auto" w:fill="auto"/>
          </w:tcPr>
          <w:p w14:paraId="4AD6FFF8" w14:textId="77777777"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Įmonės kodas 132340880</w:t>
            </w:r>
          </w:p>
          <w:p w14:paraId="35269B18" w14:textId="77777777"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PVM mokėtojo kodas LT323408811</w:t>
            </w:r>
          </w:p>
          <w:p w14:paraId="2518C4EE" w14:textId="77777777"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Registracijos adresas: Pramonės pr. 11A, 51327 Kaunas</w:t>
            </w:r>
          </w:p>
          <w:p w14:paraId="4247B6CD" w14:textId="77777777"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Buveinės adresas: Savanorių pr. 176, 03154 Vilnius</w:t>
            </w:r>
          </w:p>
          <w:p w14:paraId="543CB63B" w14:textId="5E09439D"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Kretingos regioninis padalinys</w:t>
            </w:r>
          </w:p>
          <w:p w14:paraId="0A6F8F5D" w14:textId="07F09B74"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 xml:space="preserve">Savanorių g. 27, Kretinga </w:t>
            </w:r>
          </w:p>
          <w:p w14:paraId="3827D485" w14:textId="27D5CBB3"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Bankas AB SEB bankas</w:t>
            </w:r>
          </w:p>
          <w:p w14:paraId="6B10B90C" w14:textId="0461EBC2"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a/s LT</w:t>
            </w:r>
          </w:p>
          <w:p w14:paraId="7B97ED2E" w14:textId="538ED084" w:rsidR="00A435DF" w:rsidRPr="00F85595" w:rsidRDefault="00A435DF" w:rsidP="00A435DF">
            <w:pPr>
              <w:tabs>
                <w:tab w:val="left" w:pos="3060"/>
              </w:tabs>
              <w:suppressAutoHyphens/>
              <w:spacing w:after="0" w:line="240" w:lineRule="auto"/>
              <w:ind w:left="321"/>
              <w:rPr>
                <w:rFonts w:ascii="Arial" w:eastAsia="Times New Roman" w:hAnsi="Arial" w:cs="Arial"/>
                <w:bCs/>
                <w:iCs/>
                <w:lang w:eastAsia="ar-SA"/>
              </w:rPr>
            </w:pPr>
            <w:r w:rsidRPr="00F85595">
              <w:rPr>
                <w:rFonts w:ascii="Arial" w:eastAsia="Times New Roman" w:hAnsi="Arial" w:cs="Arial"/>
                <w:bCs/>
                <w:iCs/>
                <w:lang w:eastAsia="ar-SA"/>
              </w:rPr>
              <w:t xml:space="preserve">Tel. </w:t>
            </w:r>
            <w:r>
              <w:rPr>
                <w:rFonts w:ascii="Arial" w:eastAsia="Times New Roman" w:hAnsi="Arial" w:cs="Arial"/>
                <w:bCs/>
                <w:iCs/>
                <w:lang w:eastAsia="ar-SA"/>
              </w:rPr>
              <w:t>+370 604 19165</w:t>
            </w:r>
          </w:p>
          <w:p w14:paraId="72BEA35D" w14:textId="5659183B" w:rsidR="00A435DF" w:rsidRPr="00F85595" w:rsidRDefault="00A435DF" w:rsidP="00A435DF">
            <w:pPr>
              <w:tabs>
                <w:tab w:val="left" w:pos="3060"/>
              </w:tabs>
              <w:suppressAutoHyphens/>
              <w:spacing w:after="0" w:line="240" w:lineRule="auto"/>
              <w:ind w:left="321"/>
              <w:rPr>
                <w:rFonts w:ascii="Arial" w:eastAsia="Times New Roman" w:hAnsi="Arial" w:cs="Arial"/>
                <w:bCs/>
                <w:i/>
                <w:iCs/>
                <w:color w:val="FF0000"/>
                <w:lang w:eastAsia="ar-SA"/>
              </w:rPr>
            </w:pPr>
            <w:r w:rsidRPr="00F85595">
              <w:rPr>
                <w:rFonts w:ascii="Arial" w:eastAsia="Times New Roman" w:hAnsi="Arial" w:cs="Arial"/>
                <w:bCs/>
                <w:iCs/>
                <w:lang w:eastAsia="ar-SA"/>
              </w:rPr>
              <w:t xml:space="preserve">El. p. </w:t>
            </w:r>
            <w:hyperlink r:id="rId9" w:history="1">
              <w:r w:rsidRPr="00F85595">
                <w:rPr>
                  <w:rStyle w:val="Hipersaitas"/>
                  <w:rFonts w:ascii="Arial" w:eastAsia="Times New Roman" w:hAnsi="Arial" w:cs="Arial"/>
                  <w:b w:val="0"/>
                  <w:iCs/>
                  <w:spacing w:val="0"/>
                  <w:lang w:eastAsia="ar-SA"/>
                </w:rPr>
                <w:t>kretinga@vmu.lt</w:t>
              </w:r>
            </w:hyperlink>
            <w:r w:rsidRPr="00F85595">
              <w:rPr>
                <w:rFonts w:ascii="Arial" w:eastAsia="Times New Roman" w:hAnsi="Arial" w:cs="Arial"/>
                <w:bCs/>
                <w:iCs/>
                <w:lang w:eastAsia="ar-SA"/>
              </w:rPr>
              <w:t xml:space="preserve"> </w:t>
            </w:r>
          </w:p>
        </w:tc>
        <w:tc>
          <w:tcPr>
            <w:tcW w:w="4636" w:type="dxa"/>
            <w:shd w:val="clear" w:color="auto" w:fill="auto"/>
          </w:tcPr>
          <w:p w14:paraId="51AA76B9" w14:textId="0B4BA0EE" w:rsidR="00A435DF" w:rsidRPr="00953B3B" w:rsidRDefault="00480365" w:rsidP="00480365">
            <w:pPr>
              <w:suppressAutoHyphens/>
              <w:spacing w:after="0" w:line="240" w:lineRule="auto"/>
              <w:ind w:firstLine="11"/>
              <w:rPr>
                <w:rFonts w:ascii="Arial" w:hAnsi="Arial" w:cs="Arial"/>
                <w:lang w:eastAsia="ar-SA"/>
              </w:rPr>
            </w:pPr>
            <w:r>
              <w:rPr>
                <w:rFonts w:ascii="Arial" w:hAnsi="Arial" w:cs="Arial"/>
                <w:lang w:eastAsia="ar-SA"/>
              </w:rPr>
              <w:t>Įmonės kodas 304956881</w:t>
            </w:r>
            <w:r w:rsidR="00A435DF" w:rsidRPr="00953B3B">
              <w:rPr>
                <w:rFonts w:ascii="Arial" w:hAnsi="Arial" w:cs="Arial"/>
                <w:lang w:eastAsia="ar-SA"/>
              </w:rPr>
              <w:t xml:space="preserve"> </w:t>
            </w:r>
          </w:p>
          <w:p w14:paraId="447592CA" w14:textId="7B79E983" w:rsidR="00A435DF" w:rsidRPr="00480365" w:rsidRDefault="00A435DF" w:rsidP="00480365">
            <w:pPr>
              <w:widowControl w:val="0"/>
              <w:tabs>
                <w:tab w:val="center" w:pos="4153"/>
                <w:tab w:val="right" w:pos="8306"/>
              </w:tabs>
              <w:suppressAutoHyphens/>
              <w:spacing w:after="0" w:line="240" w:lineRule="auto"/>
              <w:ind w:firstLine="11"/>
              <w:jc w:val="both"/>
              <w:rPr>
                <w:rFonts w:ascii="Arial" w:eastAsia="Times New Roman" w:hAnsi="Arial" w:cs="Arial"/>
                <w:lang w:eastAsia="ar-SA"/>
              </w:rPr>
            </w:pPr>
            <w:r w:rsidRPr="00953B3B">
              <w:rPr>
                <w:rFonts w:ascii="Arial" w:eastAsia="Times New Roman" w:hAnsi="Arial" w:cs="Arial"/>
                <w:lang w:eastAsia="ar-SA"/>
              </w:rPr>
              <w:t>PVM mokėtojo kodas</w:t>
            </w:r>
            <w:r w:rsidR="00480365">
              <w:rPr>
                <w:rFonts w:ascii="Arial" w:eastAsia="Times New Roman" w:hAnsi="Arial" w:cs="Arial"/>
                <w:lang w:eastAsia="ar-SA"/>
              </w:rPr>
              <w:t xml:space="preserve"> LT100014608013</w:t>
            </w:r>
          </w:p>
          <w:p w14:paraId="6D8D3967" w14:textId="15394EAB" w:rsidR="00A435DF" w:rsidRPr="00CA607E" w:rsidRDefault="00480365" w:rsidP="00480365">
            <w:pPr>
              <w:widowControl w:val="0"/>
              <w:tabs>
                <w:tab w:val="left" w:pos="3060"/>
                <w:tab w:val="center" w:pos="4153"/>
                <w:tab w:val="right" w:pos="8306"/>
              </w:tabs>
              <w:suppressAutoHyphens/>
              <w:spacing w:after="0" w:line="240" w:lineRule="auto"/>
              <w:ind w:firstLine="11"/>
              <w:jc w:val="both"/>
              <w:rPr>
                <w:rFonts w:ascii="Arial" w:eastAsia="Calibri" w:hAnsi="Arial" w:cs="Arial"/>
              </w:rPr>
            </w:pPr>
            <w:r w:rsidRPr="00CA607E">
              <w:rPr>
                <w:rFonts w:ascii="Arial" w:eastAsia="Calibri" w:hAnsi="Arial" w:cs="Arial"/>
              </w:rPr>
              <w:t xml:space="preserve">Širvintų g. 3-2, Kaunas </w:t>
            </w:r>
          </w:p>
          <w:p w14:paraId="5DE02571" w14:textId="6FF868A8" w:rsidR="00A435DF" w:rsidRPr="00953B3B" w:rsidRDefault="00A435DF" w:rsidP="00480365">
            <w:pPr>
              <w:widowControl w:val="0"/>
              <w:tabs>
                <w:tab w:val="left" w:pos="3060"/>
                <w:tab w:val="center" w:pos="4153"/>
                <w:tab w:val="right" w:pos="8306"/>
              </w:tabs>
              <w:suppressAutoHyphens/>
              <w:spacing w:after="0" w:line="240" w:lineRule="auto"/>
              <w:ind w:firstLine="11"/>
              <w:jc w:val="both"/>
              <w:rPr>
                <w:rFonts w:ascii="Arial" w:eastAsia="Times New Roman" w:hAnsi="Arial" w:cs="Arial"/>
                <w:lang w:eastAsia="ar-SA"/>
              </w:rPr>
            </w:pPr>
            <w:r w:rsidRPr="00953B3B">
              <w:rPr>
                <w:rFonts w:ascii="Arial" w:eastAsia="Times New Roman" w:hAnsi="Arial" w:cs="Arial"/>
                <w:bCs/>
                <w:iCs/>
                <w:lang w:eastAsia="ar-SA"/>
              </w:rPr>
              <w:t>Bankas</w:t>
            </w:r>
            <w:r w:rsidR="00CA607E">
              <w:rPr>
                <w:rFonts w:ascii="Arial" w:eastAsia="Times New Roman" w:hAnsi="Arial" w:cs="Arial"/>
                <w:bCs/>
                <w:iCs/>
                <w:lang w:eastAsia="ar-SA"/>
              </w:rPr>
              <w:t xml:space="preserve"> AB Citadele bankas</w:t>
            </w:r>
          </w:p>
          <w:p w14:paraId="7B095828" w14:textId="4FAD0915" w:rsidR="00A435DF" w:rsidRPr="00953B3B" w:rsidRDefault="00A435DF" w:rsidP="00480365">
            <w:pPr>
              <w:widowControl w:val="0"/>
              <w:tabs>
                <w:tab w:val="center" w:pos="4153"/>
                <w:tab w:val="right" w:pos="8306"/>
              </w:tabs>
              <w:suppressAutoHyphens/>
              <w:spacing w:after="0" w:line="240" w:lineRule="auto"/>
              <w:ind w:firstLine="11"/>
              <w:jc w:val="both"/>
              <w:rPr>
                <w:rFonts w:ascii="Arial" w:eastAsia="Times New Roman" w:hAnsi="Arial" w:cs="Arial"/>
                <w:lang w:eastAsia="ar-SA"/>
              </w:rPr>
            </w:pPr>
            <w:r w:rsidRPr="00953B3B">
              <w:rPr>
                <w:rFonts w:ascii="Arial" w:eastAsia="Times New Roman" w:hAnsi="Arial" w:cs="Arial"/>
                <w:lang w:eastAsia="ar-SA"/>
              </w:rPr>
              <w:t>a/s LT</w:t>
            </w:r>
          </w:p>
          <w:p w14:paraId="3087FD41" w14:textId="152E5ABD" w:rsidR="00A435DF" w:rsidRPr="00953B3B" w:rsidRDefault="00A435DF" w:rsidP="00480365">
            <w:pPr>
              <w:suppressAutoHyphens/>
              <w:spacing w:after="0" w:line="240" w:lineRule="auto"/>
              <w:ind w:firstLine="11"/>
              <w:rPr>
                <w:rFonts w:ascii="Arial" w:hAnsi="Arial" w:cs="Arial"/>
                <w:lang w:eastAsia="ar-SA"/>
              </w:rPr>
            </w:pPr>
            <w:r w:rsidRPr="00953B3B">
              <w:rPr>
                <w:rFonts w:ascii="Arial" w:hAnsi="Arial" w:cs="Arial"/>
                <w:lang w:eastAsia="ar-SA"/>
              </w:rPr>
              <w:t xml:space="preserve">Tel. </w:t>
            </w:r>
          </w:p>
          <w:p w14:paraId="6C0B70DD" w14:textId="37267FE6" w:rsidR="00A435DF" w:rsidRDefault="00A435DF" w:rsidP="00480365">
            <w:pPr>
              <w:widowControl w:val="0"/>
              <w:tabs>
                <w:tab w:val="center" w:pos="4153"/>
                <w:tab w:val="right" w:pos="8306"/>
              </w:tabs>
              <w:suppressAutoHyphens/>
              <w:spacing w:after="0" w:line="240" w:lineRule="auto"/>
              <w:ind w:firstLine="11"/>
              <w:jc w:val="both"/>
              <w:rPr>
                <w:rFonts w:ascii="Arial" w:eastAsia="Times New Roman" w:hAnsi="Arial" w:cs="Arial"/>
                <w:lang w:eastAsia="ar-SA"/>
              </w:rPr>
            </w:pPr>
            <w:r w:rsidRPr="00953B3B">
              <w:rPr>
                <w:rFonts w:ascii="Arial" w:eastAsia="Times New Roman" w:hAnsi="Arial" w:cs="Arial"/>
                <w:lang w:eastAsia="ar-SA"/>
              </w:rPr>
              <w:t xml:space="preserve">El. p. </w:t>
            </w:r>
            <w:hyperlink r:id="rId10" w:history="1">
              <w:r w:rsidR="00CA607E" w:rsidRPr="00CA607E">
                <w:rPr>
                  <w:rStyle w:val="Hipersaitas"/>
                  <w:rFonts w:ascii="Arial" w:eastAsia="Times New Roman" w:hAnsi="Arial" w:cs="Arial"/>
                  <w:b w:val="0"/>
                  <w:bCs w:val="0"/>
                  <w:spacing w:val="0"/>
                  <w:lang w:eastAsia="ar-SA"/>
                </w:rPr>
                <w:t>uzklausa@movingcare.lt</w:t>
              </w:r>
            </w:hyperlink>
          </w:p>
          <w:p w14:paraId="6E9BC548" w14:textId="77777777" w:rsidR="00CA607E" w:rsidRPr="00953B3B" w:rsidRDefault="00CA607E" w:rsidP="00480365">
            <w:pPr>
              <w:widowControl w:val="0"/>
              <w:tabs>
                <w:tab w:val="center" w:pos="4153"/>
                <w:tab w:val="right" w:pos="8306"/>
              </w:tabs>
              <w:suppressAutoHyphens/>
              <w:spacing w:after="0" w:line="240" w:lineRule="auto"/>
              <w:ind w:firstLine="11"/>
              <w:jc w:val="both"/>
              <w:rPr>
                <w:rFonts w:ascii="Arial" w:eastAsia="Times New Roman" w:hAnsi="Arial" w:cs="Arial"/>
                <w:lang w:eastAsia="ar-SA"/>
              </w:rPr>
            </w:pPr>
          </w:p>
          <w:p w14:paraId="5354D7C5" w14:textId="77777777" w:rsidR="00A435DF" w:rsidRPr="004034B2" w:rsidRDefault="00A435DF" w:rsidP="00480365">
            <w:pPr>
              <w:tabs>
                <w:tab w:val="left" w:pos="3060"/>
                <w:tab w:val="center" w:pos="4819"/>
                <w:tab w:val="right" w:pos="9638"/>
              </w:tabs>
              <w:suppressAutoHyphens/>
              <w:spacing w:after="0" w:line="240" w:lineRule="auto"/>
              <w:ind w:firstLine="11"/>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r w:rsidR="00F5527B" w:rsidRPr="00326E7C" w14:paraId="6EC7FEF5" w14:textId="77777777" w:rsidTr="00991E56">
        <w:trPr>
          <w:trHeight w:val="68"/>
        </w:trPr>
        <w:tc>
          <w:tcPr>
            <w:tcW w:w="4986" w:type="dxa"/>
            <w:shd w:val="clear" w:color="auto" w:fill="auto"/>
          </w:tcPr>
          <w:p w14:paraId="63EA67FF"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2CC25DF7" w14:textId="77777777" w:rsidTr="00991E56">
        <w:trPr>
          <w:trHeight w:val="73"/>
        </w:trPr>
        <w:tc>
          <w:tcPr>
            <w:tcW w:w="4986" w:type="dxa"/>
            <w:shd w:val="clear" w:color="auto" w:fill="auto"/>
          </w:tcPr>
          <w:p w14:paraId="098D0022" w14:textId="77777777" w:rsidR="00540279" w:rsidRPr="00326E7C"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26E7C" w:rsidRDefault="00540279" w:rsidP="00B62295">
            <w:pPr>
              <w:suppressAutoHyphens/>
              <w:spacing w:after="0" w:line="240" w:lineRule="auto"/>
              <w:ind w:firstLine="360"/>
              <w:rPr>
                <w:rFonts w:ascii="Arial" w:hAnsi="Arial" w:cs="Arial"/>
                <w:lang w:eastAsia="ar-SA"/>
              </w:rPr>
            </w:pPr>
          </w:p>
        </w:tc>
      </w:tr>
    </w:tbl>
    <w:p w14:paraId="147115C4" w14:textId="53B80E3B" w:rsidR="00B81913" w:rsidRDefault="00FF3FFA" w:rsidP="00B62295">
      <w:pPr>
        <w:tabs>
          <w:tab w:val="left" w:pos="6096"/>
        </w:tabs>
        <w:spacing w:after="0" w:line="240" w:lineRule="auto"/>
        <w:ind w:firstLine="360"/>
        <w:rPr>
          <w:rFonts w:ascii="Arial" w:hAnsi="Arial" w:cs="Arial"/>
          <w:noProof/>
          <w:lang w:eastAsia="x-none"/>
        </w:rPr>
      </w:pPr>
      <w:r>
        <w:rPr>
          <w:rFonts w:ascii="Arial" w:hAnsi="Arial" w:cs="Arial"/>
          <w:noProof/>
          <w:lang w:eastAsia="x-none"/>
        </w:rPr>
        <w:t xml:space="preserve">Regioninio </w:t>
      </w:r>
      <w:r w:rsidR="00B81913">
        <w:rPr>
          <w:rFonts w:ascii="Arial" w:hAnsi="Arial" w:cs="Arial"/>
          <w:noProof/>
          <w:lang w:eastAsia="x-none"/>
        </w:rPr>
        <w:t>p</w:t>
      </w:r>
      <w:r w:rsidR="00023CB6">
        <w:rPr>
          <w:rFonts w:ascii="Arial" w:hAnsi="Arial" w:cs="Arial"/>
          <w:noProof/>
          <w:lang w:eastAsia="x-none"/>
        </w:rPr>
        <w:t>adalinio</w:t>
      </w:r>
      <w:r>
        <w:rPr>
          <w:rFonts w:ascii="Arial" w:hAnsi="Arial" w:cs="Arial"/>
          <w:noProof/>
          <w:lang w:eastAsia="x-none"/>
        </w:rPr>
        <w:t xml:space="preserve"> v</w:t>
      </w:r>
      <w:r w:rsidR="00B81913">
        <w:rPr>
          <w:rFonts w:ascii="Arial" w:hAnsi="Arial" w:cs="Arial"/>
          <w:noProof/>
          <w:lang w:eastAsia="x-none"/>
        </w:rPr>
        <w:t>adovas</w:t>
      </w:r>
      <w:r w:rsidR="00CA607E">
        <w:rPr>
          <w:rFonts w:ascii="Arial" w:hAnsi="Arial" w:cs="Arial"/>
          <w:noProof/>
          <w:lang w:eastAsia="x-none"/>
        </w:rPr>
        <w:t xml:space="preserve">                                Direktorius Edikas Baršys</w:t>
      </w:r>
    </w:p>
    <w:p w14:paraId="45050FBA" w14:textId="54A25A31" w:rsidR="00B81913" w:rsidRPr="00B81913" w:rsidRDefault="00FF3FFA" w:rsidP="00B81913">
      <w:pPr>
        <w:tabs>
          <w:tab w:val="left" w:pos="6096"/>
        </w:tabs>
        <w:spacing w:after="0" w:line="240" w:lineRule="auto"/>
        <w:ind w:firstLine="360"/>
        <w:rPr>
          <w:rFonts w:ascii="Arial" w:hAnsi="Arial" w:cs="Arial"/>
          <w:noProof/>
          <w:lang w:eastAsia="x-none"/>
        </w:rPr>
      </w:pPr>
      <w:r>
        <w:rPr>
          <w:rFonts w:ascii="Arial" w:hAnsi="Arial" w:cs="Arial"/>
          <w:noProof/>
          <w:lang w:eastAsia="x-none"/>
        </w:rPr>
        <w:t>Tomas Zaleckis</w:t>
      </w:r>
    </w:p>
    <w:p w14:paraId="6888D543" w14:textId="21A3B4B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46A6745" w14:textId="1A6B9443"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4AA8127C"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w:t>
      </w:r>
      <w:r w:rsidR="00E239FD" w:rsidRPr="00326E7C">
        <w:rPr>
          <w:rFonts w:ascii="Arial" w:hAnsi="Arial" w:cs="Arial"/>
          <w:noProof/>
          <w:lang w:eastAsia="x-none"/>
        </w:rPr>
        <w:t xml:space="preserve"> </w:t>
      </w:r>
    </w:p>
    <w:p w14:paraId="292B9283" w14:textId="7E086CD9" w:rsidR="00D31D57" w:rsidRPr="00023CB6" w:rsidRDefault="00540279" w:rsidP="00023CB6">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55F3604C" w14:textId="77777777" w:rsidR="00D31D57" w:rsidRDefault="00D31D57" w:rsidP="00BE7029">
      <w:pPr>
        <w:tabs>
          <w:tab w:val="left" w:pos="993"/>
        </w:tabs>
        <w:spacing w:after="0" w:line="240" w:lineRule="auto"/>
        <w:ind w:firstLine="567"/>
        <w:jc w:val="both"/>
        <w:rPr>
          <w:rFonts w:ascii="Arial" w:eastAsia="Calibri" w:hAnsi="Arial" w:cs="Arial"/>
        </w:rPr>
      </w:pPr>
    </w:p>
    <w:p w14:paraId="39EB3A02" w14:textId="77777777" w:rsidR="006201AD" w:rsidRDefault="006201AD" w:rsidP="00BE7029">
      <w:pPr>
        <w:tabs>
          <w:tab w:val="left" w:pos="993"/>
        </w:tabs>
        <w:spacing w:after="0" w:line="240" w:lineRule="auto"/>
        <w:ind w:firstLine="567"/>
        <w:jc w:val="both"/>
        <w:rPr>
          <w:rFonts w:ascii="Arial" w:eastAsia="Calibri" w:hAnsi="Arial" w:cs="Arial"/>
        </w:rPr>
      </w:pPr>
    </w:p>
    <w:p w14:paraId="4098FF3F" w14:textId="77777777" w:rsidR="00612A94" w:rsidRDefault="00612A94" w:rsidP="00A435DF">
      <w:pPr>
        <w:tabs>
          <w:tab w:val="left" w:pos="993"/>
        </w:tabs>
        <w:spacing w:after="0" w:line="240" w:lineRule="auto"/>
        <w:ind w:firstLine="567"/>
        <w:jc w:val="both"/>
        <w:rPr>
          <w:rFonts w:ascii="Arial" w:eastAsia="Calibri" w:hAnsi="Arial" w:cs="Arial"/>
        </w:rPr>
      </w:pPr>
    </w:p>
    <w:p w14:paraId="3083B484" w14:textId="77777777" w:rsidR="00612A94" w:rsidRDefault="00612A94" w:rsidP="00A435DF">
      <w:pPr>
        <w:tabs>
          <w:tab w:val="left" w:pos="993"/>
        </w:tabs>
        <w:spacing w:after="0" w:line="240" w:lineRule="auto"/>
        <w:ind w:firstLine="567"/>
        <w:jc w:val="both"/>
        <w:rPr>
          <w:rFonts w:ascii="Arial" w:eastAsia="Calibri" w:hAnsi="Arial" w:cs="Arial"/>
        </w:rPr>
      </w:pPr>
    </w:p>
    <w:p w14:paraId="6CE1D24C" w14:textId="77777777" w:rsidR="00612A94" w:rsidRDefault="00612A94" w:rsidP="00A435DF">
      <w:pPr>
        <w:tabs>
          <w:tab w:val="left" w:pos="993"/>
        </w:tabs>
        <w:spacing w:after="0" w:line="240" w:lineRule="auto"/>
        <w:ind w:firstLine="567"/>
        <w:jc w:val="both"/>
        <w:rPr>
          <w:rFonts w:ascii="Arial" w:eastAsia="Calibri" w:hAnsi="Arial" w:cs="Arial"/>
        </w:rPr>
      </w:pPr>
    </w:p>
    <w:p w14:paraId="70888A8E" w14:textId="77777777" w:rsidR="00612A94" w:rsidRDefault="00612A94" w:rsidP="00A435DF">
      <w:pPr>
        <w:tabs>
          <w:tab w:val="left" w:pos="993"/>
        </w:tabs>
        <w:spacing w:after="0" w:line="240" w:lineRule="auto"/>
        <w:ind w:firstLine="567"/>
        <w:jc w:val="both"/>
        <w:rPr>
          <w:rFonts w:ascii="Arial" w:eastAsia="Calibri" w:hAnsi="Arial" w:cs="Arial"/>
        </w:rPr>
      </w:pPr>
    </w:p>
    <w:p w14:paraId="29C3F8CA" w14:textId="77777777" w:rsidR="00612A94" w:rsidRDefault="00612A94" w:rsidP="00A435DF">
      <w:pPr>
        <w:tabs>
          <w:tab w:val="left" w:pos="993"/>
        </w:tabs>
        <w:spacing w:after="0" w:line="240" w:lineRule="auto"/>
        <w:ind w:firstLine="567"/>
        <w:jc w:val="both"/>
        <w:rPr>
          <w:rFonts w:ascii="Arial" w:eastAsia="Calibri" w:hAnsi="Arial" w:cs="Arial"/>
        </w:rPr>
      </w:pPr>
    </w:p>
    <w:p w14:paraId="5C16B384" w14:textId="77777777" w:rsidR="00612A94" w:rsidRDefault="00612A94" w:rsidP="00A435DF">
      <w:pPr>
        <w:tabs>
          <w:tab w:val="left" w:pos="993"/>
        </w:tabs>
        <w:spacing w:after="0" w:line="240" w:lineRule="auto"/>
        <w:ind w:firstLine="567"/>
        <w:jc w:val="both"/>
        <w:rPr>
          <w:rFonts w:ascii="Arial" w:eastAsia="Calibri" w:hAnsi="Arial" w:cs="Arial"/>
        </w:rPr>
      </w:pPr>
    </w:p>
    <w:p w14:paraId="6D8D8EAD" w14:textId="77777777" w:rsidR="00CA607E" w:rsidRDefault="00CA607E" w:rsidP="00A435DF">
      <w:pPr>
        <w:tabs>
          <w:tab w:val="left" w:pos="993"/>
        </w:tabs>
        <w:spacing w:after="0" w:line="240" w:lineRule="auto"/>
        <w:ind w:firstLine="567"/>
        <w:jc w:val="both"/>
        <w:rPr>
          <w:rFonts w:ascii="Arial" w:eastAsia="Calibri" w:hAnsi="Arial" w:cs="Arial"/>
        </w:rPr>
      </w:pPr>
    </w:p>
    <w:p w14:paraId="349DFB07" w14:textId="77777777" w:rsidR="00CA607E" w:rsidRDefault="00CA607E" w:rsidP="00A435DF">
      <w:pPr>
        <w:tabs>
          <w:tab w:val="left" w:pos="993"/>
        </w:tabs>
        <w:spacing w:after="0" w:line="240" w:lineRule="auto"/>
        <w:ind w:firstLine="567"/>
        <w:jc w:val="both"/>
        <w:rPr>
          <w:rFonts w:ascii="Arial" w:eastAsia="Calibri" w:hAnsi="Arial" w:cs="Arial"/>
        </w:rPr>
      </w:pPr>
    </w:p>
    <w:p w14:paraId="3315EB45" w14:textId="77777777" w:rsidR="00CA607E" w:rsidRDefault="00CA607E" w:rsidP="00A435DF">
      <w:pPr>
        <w:tabs>
          <w:tab w:val="left" w:pos="993"/>
        </w:tabs>
        <w:spacing w:after="0" w:line="240" w:lineRule="auto"/>
        <w:ind w:firstLine="567"/>
        <w:jc w:val="both"/>
        <w:rPr>
          <w:rFonts w:ascii="Arial" w:eastAsia="Calibri" w:hAnsi="Arial" w:cs="Arial"/>
        </w:rPr>
      </w:pPr>
    </w:p>
    <w:p w14:paraId="4BA30494" w14:textId="14C0059A" w:rsidR="00B72C2C" w:rsidRPr="00326E7C" w:rsidRDefault="00B72C2C" w:rsidP="00B72C2C">
      <w:pPr>
        <w:tabs>
          <w:tab w:val="left" w:pos="993"/>
        </w:tabs>
        <w:spacing w:after="0" w:line="240" w:lineRule="auto"/>
        <w:ind w:firstLine="567"/>
        <w:jc w:val="both"/>
        <w:rPr>
          <w:rFonts w:ascii="Arial" w:eastAsia="Calibri" w:hAnsi="Arial" w:cs="Arial"/>
        </w:rPr>
      </w:pPr>
      <w:bookmarkStart w:id="9" w:name="_Hlk486929429"/>
      <w:r w:rsidRPr="00326E7C">
        <w:rPr>
          <w:rFonts w:ascii="Arial" w:eastAsia="Calibri" w:hAnsi="Arial" w:cs="Arial"/>
        </w:rPr>
        <w:t>Sutarties rengėja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Užsakovo Kretingos regioninio padalinio duomenų valdymo specialistė-administratorė</w:t>
      </w:r>
      <w:r w:rsidR="00EB3275">
        <w:rPr>
          <w:rFonts w:ascii="Arial" w:eastAsia="Calibri" w:hAnsi="Arial" w:cs="Arial"/>
        </w:rPr>
        <w:t xml:space="preserve">                        </w:t>
      </w:r>
      <w:r>
        <w:rPr>
          <w:rFonts w:ascii="Arial" w:eastAsia="Calibri" w:hAnsi="Arial" w:cs="Arial"/>
        </w:rPr>
        <w:t xml:space="preserve">, </w:t>
      </w:r>
      <w:proofErr w:type="spellStart"/>
      <w:r>
        <w:rPr>
          <w:rFonts w:ascii="Arial" w:eastAsia="Calibri" w:hAnsi="Arial" w:cs="Arial"/>
        </w:rPr>
        <w:t>el.p</w:t>
      </w:r>
      <w:proofErr w:type="spellEnd"/>
      <w:r>
        <w:rPr>
          <w:rFonts w:ascii="Arial" w:eastAsia="Calibri" w:hAnsi="Arial" w:cs="Arial"/>
        </w:rPr>
        <w:t>.</w:t>
      </w:r>
      <w:r w:rsidR="00EB3275">
        <w:rPr>
          <w:rFonts w:ascii="Arial" w:eastAsia="Calibri" w:hAnsi="Arial" w:cs="Arial"/>
        </w:rPr>
        <w:t xml:space="preserve">                               </w:t>
      </w:r>
      <w:r>
        <w:rPr>
          <w:rFonts w:ascii="Arial" w:eastAsia="Calibri" w:hAnsi="Arial" w:cs="Arial"/>
          <w:lang w:val="en-US"/>
        </w:rPr>
        <w:t>, tel.nr. +370 604 19165</w:t>
      </w:r>
      <w:r>
        <w:rPr>
          <w:rFonts w:ascii="Arial" w:eastAsia="Calibri" w:hAnsi="Arial" w:cs="Arial"/>
        </w:rPr>
        <w:t xml:space="preserve">. </w:t>
      </w:r>
    </w:p>
    <w:p w14:paraId="47F38B7D" w14:textId="467D9015" w:rsidR="00B72C2C" w:rsidRPr="00326E7C" w:rsidRDefault="00B72C2C" w:rsidP="00B72C2C">
      <w:pPr>
        <w:tabs>
          <w:tab w:val="left" w:pos="993"/>
        </w:tabs>
        <w:spacing w:after="0" w:line="240" w:lineRule="auto"/>
        <w:ind w:firstLine="567"/>
        <w:jc w:val="both"/>
        <w:rPr>
          <w:rFonts w:ascii="Arial" w:eastAsia="Calibri" w:hAnsi="Arial" w:cs="Arial"/>
        </w:rPr>
      </w:pPr>
      <w:r w:rsidRPr="00326E7C">
        <w:rPr>
          <w:rFonts w:ascii="Arial" w:eastAsia="Calibri" w:hAnsi="Arial" w:cs="Arial"/>
        </w:rPr>
        <w:t>Už Sutarties, jos pakeitimų, ataskaitų paskelbimą teisės aktų nustatyta tvarka CVP IS atsakinga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 xml:space="preserve">Užsakovo Kretingos regioninio padalinio duomenų valdymo specialistė-administratorė </w:t>
      </w:r>
      <w:r w:rsidR="00EB3275">
        <w:rPr>
          <w:rFonts w:ascii="Arial" w:eastAsia="Calibri" w:hAnsi="Arial" w:cs="Arial"/>
        </w:rPr>
        <w:t xml:space="preserve">                           </w:t>
      </w:r>
      <w:r>
        <w:rPr>
          <w:rFonts w:ascii="Arial" w:eastAsia="Calibri" w:hAnsi="Arial" w:cs="Arial"/>
        </w:rPr>
        <w:t xml:space="preserve">, </w:t>
      </w:r>
      <w:proofErr w:type="spellStart"/>
      <w:r>
        <w:rPr>
          <w:rFonts w:ascii="Arial" w:eastAsia="Calibri" w:hAnsi="Arial" w:cs="Arial"/>
        </w:rPr>
        <w:t>el.p</w:t>
      </w:r>
      <w:proofErr w:type="spellEnd"/>
      <w:r w:rsidRPr="00B72C2C">
        <w:rPr>
          <w:rFonts w:ascii="Arial" w:eastAsia="Calibri" w:hAnsi="Arial" w:cs="Arial"/>
          <w:b/>
          <w:bCs/>
        </w:rPr>
        <w:t xml:space="preserve">. </w:t>
      </w:r>
      <w:hyperlink r:id="rId11" w:history="1">
        <w:r w:rsidR="00EB3275">
          <w:rPr>
            <w:rStyle w:val="Hipersaitas"/>
            <w:rFonts w:ascii="Arial" w:eastAsia="Calibri" w:hAnsi="Arial" w:cs="Arial"/>
          </w:rPr>
          <w:t xml:space="preserve"> </w:t>
        </w:r>
      </w:hyperlink>
      <w:r w:rsidR="00EB3275">
        <w:rPr>
          <w:rFonts w:ascii="Arial" w:eastAsia="Calibri" w:hAnsi="Arial" w:cs="Arial"/>
          <w:spacing w:val="5"/>
        </w:rPr>
        <w:t xml:space="preserve">                              </w:t>
      </w:r>
      <w:r>
        <w:rPr>
          <w:rFonts w:ascii="Arial" w:eastAsia="Calibri" w:hAnsi="Arial" w:cs="Arial"/>
          <w:lang w:val="en-US"/>
        </w:rPr>
        <w:t xml:space="preserve">, tel.nr. +370 604 19165. </w:t>
      </w:r>
    </w:p>
    <w:p w14:paraId="077BA50A" w14:textId="3FBDE8FB" w:rsidR="00A435DF" w:rsidRDefault="00A435DF" w:rsidP="00A435DF">
      <w:pPr>
        <w:tabs>
          <w:tab w:val="left" w:pos="993"/>
        </w:tabs>
        <w:spacing w:after="0" w:line="240" w:lineRule="auto"/>
        <w:ind w:firstLine="567"/>
        <w:jc w:val="both"/>
        <w:rPr>
          <w:rFonts w:ascii="Arial" w:eastAsia="Calibri" w:hAnsi="Arial" w:cs="Arial"/>
        </w:rPr>
      </w:pPr>
      <w:r w:rsidRPr="0085411A">
        <w:rPr>
          <w:rFonts w:ascii="Arial" w:eastAsia="Calibri" w:hAnsi="Arial" w:cs="Arial"/>
        </w:rPr>
        <w:t>Už Sutarties vykdymą ir Sąskaitų priėmimą atsakingas(-a): Užsakovo</w:t>
      </w:r>
      <w:r w:rsidR="00B72C2C" w:rsidRPr="00B72C2C">
        <w:rPr>
          <w:rFonts w:ascii="Arial" w:eastAsia="Calibri" w:hAnsi="Arial" w:cs="Arial"/>
        </w:rPr>
        <w:t xml:space="preserve"> </w:t>
      </w:r>
      <w:r w:rsidR="00B72C2C">
        <w:rPr>
          <w:rFonts w:ascii="Arial" w:eastAsia="Calibri" w:hAnsi="Arial" w:cs="Arial"/>
        </w:rPr>
        <w:t xml:space="preserve">Kretingos regioninio padalinio </w:t>
      </w:r>
      <w:bookmarkEnd w:id="9"/>
      <w:proofErr w:type="spellStart"/>
      <w:r w:rsidR="00D221A8">
        <w:rPr>
          <w:rFonts w:ascii="Arial" w:eastAsia="Calibri" w:hAnsi="Arial" w:cs="Arial"/>
        </w:rPr>
        <w:t>gamtotvarkos</w:t>
      </w:r>
      <w:proofErr w:type="spellEnd"/>
      <w:r w:rsidR="00D221A8">
        <w:rPr>
          <w:rFonts w:ascii="Arial" w:eastAsia="Calibri" w:hAnsi="Arial" w:cs="Arial"/>
        </w:rPr>
        <w:t xml:space="preserve"> specialistė </w:t>
      </w:r>
      <w:r w:rsidR="00EB3275">
        <w:rPr>
          <w:rFonts w:ascii="Arial" w:eastAsia="Calibri" w:hAnsi="Arial" w:cs="Arial"/>
        </w:rPr>
        <w:t xml:space="preserve">                      </w:t>
      </w:r>
      <w:r w:rsidR="00426260">
        <w:rPr>
          <w:rFonts w:ascii="Arial" w:eastAsia="Calibri" w:hAnsi="Arial" w:cs="Arial"/>
        </w:rPr>
        <w:t xml:space="preserve">, el. p. </w:t>
      </w:r>
      <w:hyperlink r:id="rId12" w:history="1"/>
      <w:r w:rsidR="00EB3275">
        <w:rPr>
          <w:rStyle w:val="Hipersaitas"/>
          <w:rFonts w:ascii="Arial" w:eastAsia="Calibri" w:hAnsi="Arial" w:cs="Arial"/>
          <w:b w:val="0"/>
          <w:bCs w:val="0"/>
          <w:spacing w:val="0"/>
        </w:rPr>
        <w:t xml:space="preserve">                              </w:t>
      </w:r>
      <w:r w:rsidR="00426260">
        <w:rPr>
          <w:rFonts w:ascii="Arial" w:eastAsia="Calibri" w:hAnsi="Arial" w:cs="Arial"/>
        </w:rPr>
        <w:t xml:space="preserve">, tel. </w:t>
      </w:r>
      <w:proofErr w:type="spellStart"/>
      <w:r w:rsidR="00426260">
        <w:rPr>
          <w:rFonts w:ascii="Arial" w:eastAsia="Calibri" w:hAnsi="Arial" w:cs="Arial"/>
        </w:rPr>
        <w:t>nr.</w:t>
      </w:r>
      <w:proofErr w:type="spellEnd"/>
      <w:r w:rsidR="00426260">
        <w:rPr>
          <w:rFonts w:ascii="Arial" w:eastAsia="Calibri" w:hAnsi="Arial" w:cs="Arial"/>
        </w:rPr>
        <w:t xml:space="preserve"> +370 680 87807</w:t>
      </w:r>
      <w:r w:rsidRPr="0085411A">
        <w:rPr>
          <w:rFonts w:ascii="Arial" w:eastAsia="Calibri" w:hAnsi="Arial" w:cs="Arial"/>
        </w:rPr>
        <w:t>.</w:t>
      </w:r>
    </w:p>
    <w:p w14:paraId="4F03ED97" w14:textId="5C4E3D95" w:rsidR="001B2FA5" w:rsidRDefault="00A435DF" w:rsidP="00A435DF">
      <w:pPr>
        <w:spacing w:after="0" w:line="240" w:lineRule="auto"/>
        <w:jc w:val="center"/>
        <w:rPr>
          <w:rFonts w:ascii="Arial" w:eastAsia="Calibri" w:hAnsi="Arial" w:cs="Arial"/>
          <w:spacing w:val="-3"/>
        </w:rPr>
      </w:pPr>
      <w:r>
        <w:rPr>
          <w:rFonts w:ascii="Arial" w:eastAsia="Calibri" w:hAnsi="Arial" w:cs="Arial"/>
          <w:spacing w:val="-3"/>
        </w:rPr>
        <w:t>______________________</w:t>
      </w:r>
    </w:p>
    <w:p w14:paraId="7CADF6EC" w14:textId="3A589B8F" w:rsidR="001B2FA5" w:rsidRPr="00326E7C" w:rsidRDefault="001B2FA5" w:rsidP="001B2FA5">
      <w:pPr>
        <w:spacing w:after="0" w:line="240" w:lineRule="auto"/>
        <w:ind w:firstLine="360"/>
        <w:jc w:val="center"/>
        <w:rPr>
          <w:rFonts w:ascii="Arial" w:eastAsia="Calibri" w:hAnsi="Arial" w:cs="Arial"/>
          <w:spacing w:val="-3"/>
        </w:rPr>
      </w:pPr>
    </w:p>
    <w:sectPr w:rsidR="001B2FA5" w:rsidRPr="00326E7C" w:rsidSect="00C32868">
      <w:headerReference w:type="defaul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89C3" w14:textId="77777777" w:rsidR="00C32868" w:rsidRDefault="00C32868">
      <w:pPr>
        <w:spacing w:after="0" w:line="240" w:lineRule="auto"/>
      </w:pPr>
      <w:r>
        <w:separator/>
      </w:r>
    </w:p>
  </w:endnote>
  <w:endnote w:type="continuationSeparator" w:id="0">
    <w:p w14:paraId="57534015" w14:textId="77777777" w:rsidR="00C32868" w:rsidRDefault="00C32868">
      <w:pPr>
        <w:spacing w:after="0" w:line="240" w:lineRule="auto"/>
      </w:pPr>
      <w:r>
        <w:continuationSeparator/>
      </w:r>
    </w:p>
  </w:endnote>
  <w:endnote w:type="continuationNotice" w:id="1">
    <w:p w14:paraId="1AA15F83" w14:textId="77777777" w:rsidR="00C32868" w:rsidRDefault="00C32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EE9" w14:textId="77777777" w:rsidR="00C32868" w:rsidRDefault="00C32868">
      <w:pPr>
        <w:spacing w:after="0" w:line="240" w:lineRule="auto"/>
      </w:pPr>
      <w:r>
        <w:separator/>
      </w:r>
    </w:p>
  </w:footnote>
  <w:footnote w:type="continuationSeparator" w:id="0">
    <w:p w14:paraId="3533D308" w14:textId="77777777" w:rsidR="00C32868" w:rsidRDefault="00C32868">
      <w:pPr>
        <w:spacing w:after="0" w:line="240" w:lineRule="auto"/>
      </w:pPr>
      <w:r>
        <w:continuationSeparator/>
      </w:r>
    </w:p>
  </w:footnote>
  <w:footnote w:type="continuationNotice" w:id="1">
    <w:p w14:paraId="7644E8F1" w14:textId="77777777" w:rsidR="00C32868" w:rsidRDefault="00C32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EA8504C"/>
    <w:multiLevelType w:val="hybridMultilevel"/>
    <w:tmpl w:val="25FC853C"/>
    <w:lvl w:ilvl="0" w:tplc="7678377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6108449">
    <w:abstractNumId w:val="5"/>
  </w:num>
  <w:num w:numId="2" w16cid:durableId="551576044">
    <w:abstractNumId w:val="2"/>
  </w:num>
  <w:num w:numId="3" w16cid:durableId="1450078969">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42216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223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26866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865631">
    <w:abstractNumId w:val="6"/>
  </w:num>
  <w:num w:numId="8" w16cid:durableId="2055233260">
    <w:abstractNumId w:val="8"/>
  </w:num>
  <w:num w:numId="9" w16cid:durableId="1409495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231375">
    <w:abstractNumId w:val="13"/>
  </w:num>
  <w:num w:numId="11" w16cid:durableId="1954940401">
    <w:abstractNumId w:val="7"/>
  </w:num>
  <w:num w:numId="12" w16cid:durableId="1989430378">
    <w:abstractNumId w:val="12"/>
  </w:num>
  <w:num w:numId="13" w16cid:durableId="1897086178">
    <w:abstractNumId w:val="0"/>
  </w:num>
  <w:num w:numId="14" w16cid:durableId="2145810208">
    <w:abstractNumId w:val="0"/>
    <w:lvlOverride w:ilvl="0">
      <w:startOverride w:val="7"/>
    </w:lvlOverride>
    <w:lvlOverride w:ilvl="1">
      <w:startOverride w:val="4"/>
    </w:lvlOverride>
  </w:num>
  <w:num w:numId="15" w16cid:durableId="837501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3CB6"/>
    <w:rsid w:val="00024863"/>
    <w:rsid w:val="00030B53"/>
    <w:rsid w:val="000358F3"/>
    <w:rsid w:val="00040EB3"/>
    <w:rsid w:val="0005276A"/>
    <w:rsid w:val="0005729F"/>
    <w:rsid w:val="00057811"/>
    <w:rsid w:val="00061FFA"/>
    <w:rsid w:val="0007777A"/>
    <w:rsid w:val="00080AA2"/>
    <w:rsid w:val="000813BE"/>
    <w:rsid w:val="00081CF7"/>
    <w:rsid w:val="000953A9"/>
    <w:rsid w:val="000A005E"/>
    <w:rsid w:val="000A22B4"/>
    <w:rsid w:val="000A3033"/>
    <w:rsid w:val="000A4F5C"/>
    <w:rsid w:val="000A6C15"/>
    <w:rsid w:val="000B133C"/>
    <w:rsid w:val="000B31F4"/>
    <w:rsid w:val="000B3878"/>
    <w:rsid w:val="000B46AF"/>
    <w:rsid w:val="000B59D6"/>
    <w:rsid w:val="000C4934"/>
    <w:rsid w:val="000C59C3"/>
    <w:rsid w:val="000C7E2A"/>
    <w:rsid w:val="000D2FD3"/>
    <w:rsid w:val="000D4C67"/>
    <w:rsid w:val="000E06C7"/>
    <w:rsid w:val="000E3686"/>
    <w:rsid w:val="000E3C8F"/>
    <w:rsid w:val="000E4624"/>
    <w:rsid w:val="000E4FED"/>
    <w:rsid w:val="000F361E"/>
    <w:rsid w:val="000F3BBC"/>
    <w:rsid w:val="000F4323"/>
    <w:rsid w:val="000F59DC"/>
    <w:rsid w:val="00113463"/>
    <w:rsid w:val="001134CC"/>
    <w:rsid w:val="00114148"/>
    <w:rsid w:val="0012061C"/>
    <w:rsid w:val="00124735"/>
    <w:rsid w:val="001269D7"/>
    <w:rsid w:val="00130C93"/>
    <w:rsid w:val="00130E05"/>
    <w:rsid w:val="00133B0E"/>
    <w:rsid w:val="00140EC1"/>
    <w:rsid w:val="001419A7"/>
    <w:rsid w:val="00142033"/>
    <w:rsid w:val="001438A1"/>
    <w:rsid w:val="00145263"/>
    <w:rsid w:val="001564B5"/>
    <w:rsid w:val="00157266"/>
    <w:rsid w:val="00162C29"/>
    <w:rsid w:val="00166649"/>
    <w:rsid w:val="0017246D"/>
    <w:rsid w:val="00176F80"/>
    <w:rsid w:val="001854C2"/>
    <w:rsid w:val="00185803"/>
    <w:rsid w:val="00186DC9"/>
    <w:rsid w:val="001A2C1C"/>
    <w:rsid w:val="001A3DCC"/>
    <w:rsid w:val="001A6315"/>
    <w:rsid w:val="001A6BFD"/>
    <w:rsid w:val="001B2FA5"/>
    <w:rsid w:val="001B41EE"/>
    <w:rsid w:val="001B4F2D"/>
    <w:rsid w:val="001B6AC3"/>
    <w:rsid w:val="001C13E6"/>
    <w:rsid w:val="001C1C5D"/>
    <w:rsid w:val="001D4361"/>
    <w:rsid w:val="001D6550"/>
    <w:rsid w:val="001E0701"/>
    <w:rsid w:val="001E0897"/>
    <w:rsid w:val="001E0D77"/>
    <w:rsid w:val="001E27C8"/>
    <w:rsid w:val="001E68A7"/>
    <w:rsid w:val="001E6957"/>
    <w:rsid w:val="001F07F1"/>
    <w:rsid w:val="001F4E33"/>
    <w:rsid w:val="00200BD2"/>
    <w:rsid w:val="002041B6"/>
    <w:rsid w:val="00206949"/>
    <w:rsid w:val="00214802"/>
    <w:rsid w:val="0021538F"/>
    <w:rsid w:val="00215595"/>
    <w:rsid w:val="00223F2B"/>
    <w:rsid w:val="002314BF"/>
    <w:rsid w:val="00231F63"/>
    <w:rsid w:val="00232B10"/>
    <w:rsid w:val="00237EAC"/>
    <w:rsid w:val="00240C30"/>
    <w:rsid w:val="00253CD9"/>
    <w:rsid w:val="0025758E"/>
    <w:rsid w:val="00262DD7"/>
    <w:rsid w:val="00265A5F"/>
    <w:rsid w:val="00273166"/>
    <w:rsid w:val="0027567B"/>
    <w:rsid w:val="002762BB"/>
    <w:rsid w:val="00277979"/>
    <w:rsid w:val="0028155A"/>
    <w:rsid w:val="00285D57"/>
    <w:rsid w:val="002920EB"/>
    <w:rsid w:val="00292910"/>
    <w:rsid w:val="002939F0"/>
    <w:rsid w:val="00296652"/>
    <w:rsid w:val="00296C8F"/>
    <w:rsid w:val="00297FB9"/>
    <w:rsid w:val="002A1027"/>
    <w:rsid w:val="002A27F7"/>
    <w:rsid w:val="002A3AFC"/>
    <w:rsid w:val="002A76A6"/>
    <w:rsid w:val="002B06F6"/>
    <w:rsid w:val="002C2841"/>
    <w:rsid w:val="002C28B5"/>
    <w:rsid w:val="002C2F08"/>
    <w:rsid w:val="002D1E91"/>
    <w:rsid w:val="002D1EF5"/>
    <w:rsid w:val="002D6B51"/>
    <w:rsid w:val="002E0030"/>
    <w:rsid w:val="002E373A"/>
    <w:rsid w:val="002E4314"/>
    <w:rsid w:val="002E4493"/>
    <w:rsid w:val="002E63F9"/>
    <w:rsid w:val="002F3BD8"/>
    <w:rsid w:val="002F4062"/>
    <w:rsid w:val="00302998"/>
    <w:rsid w:val="00305E59"/>
    <w:rsid w:val="00310FA0"/>
    <w:rsid w:val="00315902"/>
    <w:rsid w:val="00320895"/>
    <w:rsid w:val="00326E7C"/>
    <w:rsid w:val="00331833"/>
    <w:rsid w:val="00335148"/>
    <w:rsid w:val="00344088"/>
    <w:rsid w:val="00346DBE"/>
    <w:rsid w:val="00353456"/>
    <w:rsid w:val="0035617D"/>
    <w:rsid w:val="003608C5"/>
    <w:rsid w:val="00372791"/>
    <w:rsid w:val="0037728F"/>
    <w:rsid w:val="00382EC9"/>
    <w:rsid w:val="00382F7C"/>
    <w:rsid w:val="00383969"/>
    <w:rsid w:val="00395A18"/>
    <w:rsid w:val="003967CC"/>
    <w:rsid w:val="003A4844"/>
    <w:rsid w:val="003A6684"/>
    <w:rsid w:val="003B6837"/>
    <w:rsid w:val="003B6F95"/>
    <w:rsid w:val="003C02A4"/>
    <w:rsid w:val="003C1F56"/>
    <w:rsid w:val="003C2CFF"/>
    <w:rsid w:val="003C7AF5"/>
    <w:rsid w:val="003D0839"/>
    <w:rsid w:val="003D19EC"/>
    <w:rsid w:val="003D4B2D"/>
    <w:rsid w:val="003D7410"/>
    <w:rsid w:val="003E02D5"/>
    <w:rsid w:val="003E380A"/>
    <w:rsid w:val="003E5C80"/>
    <w:rsid w:val="0040324D"/>
    <w:rsid w:val="004034B2"/>
    <w:rsid w:val="004047E5"/>
    <w:rsid w:val="0041096A"/>
    <w:rsid w:val="004111B0"/>
    <w:rsid w:val="004128E4"/>
    <w:rsid w:val="00426260"/>
    <w:rsid w:val="00437EAE"/>
    <w:rsid w:val="00446F8D"/>
    <w:rsid w:val="00456229"/>
    <w:rsid w:val="00470F56"/>
    <w:rsid w:val="00476BAE"/>
    <w:rsid w:val="00476F9C"/>
    <w:rsid w:val="0047787B"/>
    <w:rsid w:val="00480365"/>
    <w:rsid w:val="004811F6"/>
    <w:rsid w:val="00481E86"/>
    <w:rsid w:val="004844E4"/>
    <w:rsid w:val="00486B17"/>
    <w:rsid w:val="00492BAD"/>
    <w:rsid w:val="0049363E"/>
    <w:rsid w:val="00494A14"/>
    <w:rsid w:val="0049726E"/>
    <w:rsid w:val="004A4295"/>
    <w:rsid w:val="004A4409"/>
    <w:rsid w:val="004A7DAC"/>
    <w:rsid w:val="004B2269"/>
    <w:rsid w:val="004B2D8F"/>
    <w:rsid w:val="004B5DA8"/>
    <w:rsid w:val="004C2CF3"/>
    <w:rsid w:val="004D02D2"/>
    <w:rsid w:val="004D10C1"/>
    <w:rsid w:val="004D4DB3"/>
    <w:rsid w:val="004E16A8"/>
    <w:rsid w:val="004E5040"/>
    <w:rsid w:val="004F0715"/>
    <w:rsid w:val="004F2517"/>
    <w:rsid w:val="00501989"/>
    <w:rsid w:val="00501C51"/>
    <w:rsid w:val="0050205A"/>
    <w:rsid w:val="005066CE"/>
    <w:rsid w:val="00510C4D"/>
    <w:rsid w:val="00510F8B"/>
    <w:rsid w:val="005112A2"/>
    <w:rsid w:val="00512C82"/>
    <w:rsid w:val="0052018A"/>
    <w:rsid w:val="00520708"/>
    <w:rsid w:val="005224F4"/>
    <w:rsid w:val="00530F35"/>
    <w:rsid w:val="00532E58"/>
    <w:rsid w:val="005338F1"/>
    <w:rsid w:val="005345F0"/>
    <w:rsid w:val="00536E83"/>
    <w:rsid w:val="00540279"/>
    <w:rsid w:val="005410BE"/>
    <w:rsid w:val="00543761"/>
    <w:rsid w:val="00546898"/>
    <w:rsid w:val="00551856"/>
    <w:rsid w:val="0055432C"/>
    <w:rsid w:val="00556976"/>
    <w:rsid w:val="0056225E"/>
    <w:rsid w:val="005622F8"/>
    <w:rsid w:val="005647A1"/>
    <w:rsid w:val="00567783"/>
    <w:rsid w:val="00573FAD"/>
    <w:rsid w:val="00574C62"/>
    <w:rsid w:val="00576D37"/>
    <w:rsid w:val="00577609"/>
    <w:rsid w:val="0058139E"/>
    <w:rsid w:val="00594940"/>
    <w:rsid w:val="005A052C"/>
    <w:rsid w:val="005A2EE4"/>
    <w:rsid w:val="005A3186"/>
    <w:rsid w:val="005A4E9C"/>
    <w:rsid w:val="005A764E"/>
    <w:rsid w:val="005A7EC7"/>
    <w:rsid w:val="005B35B4"/>
    <w:rsid w:val="005B7A4A"/>
    <w:rsid w:val="005C1F1D"/>
    <w:rsid w:val="005C3C73"/>
    <w:rsid w:val="005C666C"/>
    <w:rsid w:val="005C6F32"/>
    <w:rsid w:val="005C743E"/>
    <w:rsid w:val="005C7541"/>
    <w:rsid w:val="005D01BD"/>
    <w:rsid w:val="005D197A"/>
    <w:rsid w:val="005E5147"/>
    <w:rsid w:val="005F786F"/>
    <w:rsid w:val="006053C5"/>
    <w:rsid w:val="00611549"/>
    <w:rsid w:val="00612A94"/>
    <w:rsid w:val="006201AD"/>
    <w:rsid w:val="00622DF8"/>
    <w:rsid w:val="0062636D"/>
    <w:rsid w:val="00634F8E"/>
    <w:rsid w:val="0064071F"/>
    <w:rsid w:val="0064249C"/>
    <w:rsid w:val="00646210"/>
    <w:rsid w:val="00646E30"/>
    <w:rsid w:val="0065184D"/>
    <w:rsid w:val="0065308B"/>
    <w:rsid w:val="00653B4F"/>
    <w:rsid w:val="006578E3"/>
    <w:rsid w:val="00661BAB"/>
    <w:rsid w:val="0066473F"/>
    <w:rsid w:val="00667331"/>
    <w:rsid w:val="006863D3"/>
    <w:rsid w:val="006878A6"/>
    <w:rsid w:val="00691DE2"/>
    <w:rsid w:val="00695A8E"/>
    <w:rsid w:val="006A1890"/>
    <w:rsid w:val="006A34D8"/>
    <w:rsid w:val="006A5062"/>
    <w:rsid w:val="006A71AF"/>
    <w:rsid w:val="006B1B2A"/>
    <w:rsid w:val="006B229F"/>
    <w:rsid w:val="006B240C"/>
    <w:rsid w:val="006B7504"/>
    <w:rsid w:val="006B77D5"/>
    <w:rsid w:val="006C14DA"/>
    <w:rsid w:val="006D0C3E"/>
    <w:rsid w:val="006D12B8"/>
    <w:rsid w:val="006D3943"/>
    <w:rsid w:val="006D3D8F"/>
    <w:rsid w:val="006E02DD"/>
    <w:rsid w:val="006E3F56"/>
    <w:rsid w:val="006F1913"/>
    <w:rsid w:val="006F1C59"/>
    <w:rsid w:val="006F413C"/>
    <w:rsid w:val="006F7C67"/>
    <w:rsid w:val="007005FE"/>
    <w:rsid w:val="00702092"/>
    <w:rsid w:val="00707AD9"/>
    <w:rsid w:val="00727272"/>
    <w:rsid w:val="00731071"/>
    <w:rsid w:val="007347CA"/>
    <w:rsid w:val="00743EE8"/>
    <w:rsid w:val="00753B4C"/>
    <w:rsid w:val="00757F2F"/>
    <w:rsid w:val="00762803"/>
    <w:rsid w:val="00763D15"/>
    <w:rsid w:val="00764889"/>
    <w:rsid w:val="00771082"/>
    <w:rsid w:val="00771328"/>
    <w:rsid w:val="00772FB9"/>
    <w:rsid w:val="00774587"/>
    <w:rsid w:val="007772A5"/>
    <w:rsid w:val="007820EC"/>
    <w:rsid w:val="007833AA"/>
    <w:rsid w:val="00784012"/>
    <w:rsid w:val="00786A57"/>
    <w:rsid w:val="00786D58"/>
    <w:rsid w:val="007901F1"/>
    <w:rsid w:val="00792C14"/>
    <w:rsid w:val="007948F2"/>
    <w:rsid w:val="007A42DB"/>
    <w:rsid w:val="007A6A57"/>
    <w:rsid w:val="007B0D15"/>
    <w:rsid w:val="007B2E76"/>
    <w:rsid w:val="007C1CBC"/>
    <w:rsid w:val="007C47B0"/>
    <w:rsid w:val="007D57B8"/>
    <w:rsid w:val="007D6854"/>
    <w:rsid w:val="007E035B"/>
    <w:rsid w:val="007E5E05"/>
    <w:rsid w:val="007F3839"/>
    <w:rsid w:val="007F6810"/>
    <w:rsid w:val="008073DC"/>
    <w:rsid w:val="00810DB3"/>
    <w:rsid w:val="00812020"/>
    <w:rsid w:val="008156CB"/>
    <w:rsid w:val="00816E15"/>
    <w:rsid w:val="00826F8D"/>
    <w:rsid w:val="00827804"/>
    <w:rsid w:val="00834026"/>
    <w:rsid w:val="00835B47"/>
    <w:rsid w:val="008361E8"/>
    <w:rsid w:val="00840555"/>
    <w:rsid w:val="008407E0"/>
    <w:rsid w:val="008424E1"/>
    <w:rsid w:val="0084621B"/>
    <w:rsid w:val="008467E3"/>
    <w:rsid w:val="00852305"/>
    <w:rsid w:val="0085318C"/>
    <w:rsid w:val="0085411A"/>
    <w:rsid w:val="00855E4A"/>
    <w:rsid w:val="0086222D"/>
    <w:rsid w:val="00863F0B"/>
    <w:rsid w:val="00863F74"/>
    <w:rsid w:val="00864422"/>
    <w:rsid w:val="00870C2A"/>
    <w:rsid w:val="00870F76"/>
    <w:rsid w:val="00872D23"/>
    <w:rsid w:val="00872FB5"/>
    <w:rsid w:val="00880429"/>
    <w:rsid w:val="0088156B"/>
    <w:rsid w:val="0088156F"/>
    <w:rsid w:val="008874E5"/>
    <w:rsid w:val="0089120D"/>
    <w:rsid w:val="008A05A9"/>
    <w:rsid w:val="008A0C67"/>
    <w:rsid w:val="008B1D5E"/>
    <w:rsid w:val="008B4F56"/>
    <w:rsid w:val="008B66C4"/>
    <w:rsid w:val="008C2C6F"/>
    <w:rsid w:val="008D0C84"/>
    <w:rsid w:val="008D3CD0"/>
    <w:rsid w:val="008D67F3"/>
    <w:rsid w:val="008D6CCC"/>
    <w:rsid w:val="008E145D"/>
    <w:rsid w:val="008E3470"/>
    <w:rsid w:val="008E3969"/>
    <w:rsid w:val="008E44CC"/>
    <w:rsid w:val="008E4ACA"/>
    <w:rsid w:val="008E512E"/>
    <w:rsid w:val="008F25DD"/>
    <w:rsid w:val="008F2F6A"/>
    <w:rsid w:val="00903F3A"/>
    <w:rsid w:val="00910464"/>
    <w:rsid w:val="0091684B"/>
    <w:rsid w:val="00921DCF"/>
    <w:rsid w:val="00922EB2"/>
    <w:rsid w:val="00927E60"/>
    <w:rsid w:val="009333FD"/>
    <w:rsid w:val="00933CFF"/>
    <w:rsid w:val="00934CF4"/>
    <w:rsid w:val="00937D1B"/>
    <w:rsid w:val="00941412"/>
    <w:rsid w:val="00946A9B"/>
    <w:rsid w:val="00947077"/>
    <w:rsid w:val="00956990"/>
    <w:rsid w:val="00957DAE"/>
    <w:rsid w:val="00965736"/>
    <w:rsid w:val="009738B7"/>
    <w:rsid w:val="0097569E"/>
    <w:rsid w:val="00981E29"/>
    <w:rsid w:val="009827C2"/>
    <w:rsid w:val="00986412"/>
    <w:rsid w:val="00986758"/>
    <w:rsid w:val="00991E56"/>
    <w:rsid w:val="009A1995"/>
    <w:rsid w:val="009A5DE6"/>
    <w:rsid w:val="009B36A9"/>
    <w:rsid w:val="009B634C"/>
    <w:rsid w:val="009C1D82"/>
    <w:rsid w:val="009D06E4"/>
    <w:rsid w:val="009F37D2"/>
    <w:rsid w:val="00A0068B"/>
    <w:rsid w:val="00A04524"/>
    <w:rsid w:val="00A06134"/>
    <w:rsid w:val="00A07B85"/>
    <w:rsid w:val="00A14DB3"/>
    <w:rsid w:val="00A17606"/>
    <w:rsid w:val="00A20DCC"/>
    <w:rsid w:val="00A2145B"/>
    <w:rsid w:val="00A26BAA"/>
    <w:rsid w:val="00A32358"/>
    <w:rsid w:val="00A32CAA"/>
    <w:rsid w:val="00A35923"/>
    <w:rsid w:val="00A368E0"/>
    <w:rsid w:val="00A415E0"/>
    <w:rsid w:val="00A4312B"/>
    <w:rsid w:val="00A435DF"/>
    <w:rsid w:val="00A4625C"/>
    <w:rsid w:val="00A46A84"/>
    <w:rsid w:val="00A51650"/>
    <w:rsid w:val="00A52A64"/>
    <w:rsid w:val="00A52B27"/>
    <w:rsid w:val="00A5574A"/>
    <w:rsid w:val="00A5651A"/>
    <w:rsid w:val="00A605AC"/>
    <w:rsid w:val="00A60710"/>
    <w:rsid w:val="00A64827"/>
    <w:rsid w:val="00A65BD1"/>
    <w:rsid w:val="00A66D9E"/>
    <w:rsid w:val="00A74345"/>
    <w:rsid w:val="00A76152"/>
    <w:rsid w:val="00A772D5"/>
    <w:rsid w:val="00A81285"/>
    <w:rsid w:val="00A81D28"/>
    <w:rsid w:val="00A86D1A"/>
    <w:rsid w:val="00A92F03"/>
    <w:rsid w:val="00A93A39"/>
    <w:rsid w:val="00A9577E"/>
    <w:rsid w:val="00A971A9"/>
    <w:rsid w:val="00AA57DD"/>
    <w:rsid w:val="00AA7369"/>
    <w:rsid w:val="00AB26D1"/>
    <w:rsid w:val="00AB66CA"/>
    <w:rsid w:val="00AC4DF1"/>
    <w:rsid w:val="00AC53F0"/>
    <w:rsid w:val="00AD2189"/>
    <w:rsid w:val="00AD4ED4"/>
    <w:rsid w:val="00AD69BC"/>
    <w:rsid w:val="00AE1CCA"/>
    <w:rsid w:val="00AE3F8B"/>
    <w:rsid w:val="00AE555E"/>
    <w:rsid w:val="00AF15CA"/>
    <w:rsid w:val="00AF2BAA"/>
    <w:rsid w:val="00B02E64"/>
    <w:rsid w:val="00B135D6"/>
    <w:rsid w:val="00B2185A"/>
    <w:rsid w:val="00B21DA7"/>
    <w:rsid w:val="00B24699"/>
    <w:rsid w:val="00B256E3"/>
    <w:rsid w:val="00B26941"/>
    <w:rsid w:val="00B3100A"/>
    <w:rsid w:val="00B4247E"/>
    <w:rsid w:val="00B43E58"/>
    <w:rsid w:val="00B45056"/>
    <w:rsid w:val="00B5060C"/>
    <w:rsid w:val="00B52504"/>
    <w:rsid w:val="00B53FC2"/>
    <w:rsid w:val="00B54E87"/>
    <w:rsid w:val="00B57C9E"/>
    <w:rsid w:val="00B62295"/>
    <w:rsid w:val="00B6288F"/>
    <w:rsid w:val="00B65EDD"/>
    <w:rsid w:val="00B72C2C"/>
    <w:rsid w:val="00B76C8B"/>
    <w:rsid w:val="00B8041A"/>
    <w:rsid w:val="00B81913"/>
    <w:rsid w:val="00B859DD"/>
    <w:rsid w:val="00B9182E"/>
    <w:rsid w:val="00B95643"/>
    <w:rsid w:val="00B9710E"/>
    <w:rsid w:val="00BA5C0D"/>
    <w:rsid w:val="00BB0040"/>
    <w:rsid w:val="00BB2BCB"/>
    <w:rsid w:val="00BB787B"/>
    <w:rsid w:val="00BC4813"/>
    <w:rsid w:val="00BD089B"/>
    <w:rsid w:val="00BD1655"/>
    <w:rsid w:val="00BD60C4"/>
    <w:rsid w:val="00BE08B9"/>
    <w:rsid w:val="00BE3540"/>
    <w:rsid w:val="00BE3F1C"/>
    <w:rsid w:val="00BE6626"/>
    <w:rsid w:val="00BE7029"/>
    <w:rsid w:val="00BE785E"/>
    <w:rsid w:val="00BF0721"/>
    <w:rsid w:val="00BF1F2E"/>
    <w:rsid w:val="00BF3C7C"/>
    <w:rsid w:val="00BF551D"/>
    <w:rsid w:val="00BF748D"/>
    <w:rsid w:val="00C00236"/>
    <w:rsid w:val="00C011DE"/>
    <w:rsid w:val="00C0522E"/>
    <w:rsid w:val="00C061C6"/>
    <w:rsid w:val="00C11C70"/>
    <w:rsid w:val="00C13B7C"/>
    <w:rsid w:val="00C153BE"/>
    <w:rsid w:val="00C16738"/>
    <w:rsid w:val="00C238F4"/>
    <w:rsid w:val="00C264F4"/>
    <w:rsid w:val="00C32868"/>
    <w:rsid w:val="00C343CE"/>
    <w:rsid w:val="00C425A2"/>
    <w:rsid w:val="00C42C74"/>
    <w:rsid w:val="00C51458"/>
    <w:rsid w:val="00C55B1F"/>
    <w:rsid w:val="00C65AC0"/>
    <w:rsid w:val="00C65B96"/>
    <w:rsid w:val="00C65F96"/>
    <w:rsid w:val="00C734E5"/>
    <w:rsid w:val="00C76C14"/>
    <w:rsid w:val="00C81BCA"/>
    <w:rsid w:val="00C8630F"/>
    <w:rsid w:val="00C9038B"/>
    <w:rsid w:val="00C90CA2"/>
    <w:rsid w:val="00C95551"/>
    <w:rsid w:val="00C95936"/>
    <w:rsid w:val="00C9626F"/>
    <w:rsid w:val="00CA10C3"/>
    <w:rsid w:val="00CA4ABB"/>
    <w:rsid w:val="00CA607E"/>
    <w:rsid w:val="00CB236D"/>
    <w:rsid w:val="00CB3946"/>
    <w:rsid w:val="00CB3AB1"/>
    <w:rsid w:val="00CC10F7"/>
    <w:rsid w:val="00CD1B10"/>
    <w:rsid w:val="00CD7433"/>
    <w:rsid w:val="00CE1F22"/>
    <w:rsid w:val="00CE27C2"/>
    <w:rsid w:val="00CE2F7A"/>
    <w:rsid w:val="00CE3250"/>
    <w:rsid w:val="00CE7CDD"/>
    <w:rsid w:val="00CF5A17"/>
    <w:rsid w:val="00D008E6"/>
    <w:rsid w:val="00D013A8"/>
    <w:rsid w:val="00D023A8"/>
    <w:rsid w:val="00D03311"/>
    <w:rsid w:val="00D076FB"/>
    <w:rsid w:val="00D221A8"/>
    <w:rsid w:val="00D3086C"/>
    <w:rsid w:val="00D30E32"/>
    <w:rsid w:val="00D31D57"/>
    <w:rsid w:val="00D33415"/>
    <w:rsid w:val="00D33847"/>
    <w:rsid w:val="00D357E4"/>
    <w:rsid w:val="00D45BEE"/>
    <w:rsid w:val="00D640F4"/>
    <w:rsid w:val="00D66DBE"/>
    <w:rsid w:val="00D670F2"/>
    <w:rsid w:val="00D72C5B"/>
    <w:rsid w:val="00D75226"/>
    <w:rsid w:val="00D7529A"/>
    <w:rsid w:val="00D756E4"/>
    <w:rsid w:val="00D772B5"/>
    <w:rsid w:val="00D810F2"/>
    <w:rsid w:val="00D82F6F"/>
    <w:rsid w:val="00D83663"/>
    <w:rsid w:val="00D837B8"/>
    <w:rsid w:val="00D84D45"/>
    <w:rsid w:val="00D87F61"/>
    <w:rsid w:val="00D938AF"/>
    <w:rsid w:val="00D93AC0"/>
    <w:rsid w:val="00D942A6"/>
    <w:rsid w:val="00D957DB"/>
    <w:rsid w:val="00DA0612"/>
    <w:rsid w:val="00DA352A"/>
    <w:rsid w:val="00DA5018"/>
    <w:rsid w:val="00DB0F92"/>
    <w:rsid w:val="00DB10AD"/>
    <w:rsid w:val="00DB68C0"/>
    <w:rsid w:val="00DB7448"/>
    <w:rsid w:val="00DB7F06"/>
    <w:rsid w:val="00DC22D5"/>
    <w:rsid w:val="00DC36A1"/>
    <w:rsid w:val="00DC4C94"/>
    <w:rsid w:val="00DC565C"/>
    <w:rsid w:val="00DC68A0"/>
    <w:rsid w:val="00DD1F4C"/>
    <w:rsid w:val="00DD7800"/>
    <w:rsid w:val="00DE01C9"/>
    <w:rsid w:val="00DE1F8E"/>
    <w:rsid w:val="00DF17EE"/>
    <w:rsid w:val="00DF2E46"/>
    <w:rsid w:val="00DF73B8"/>
    <w:rsid w:val="00E045AC"/>
    <w:rsid w:val="00E104AF"/>
    <w:rsid w:val="00E14C84"/>
    <w:rsid w:val="00E21135"/>
    <w:rsid w:val="00E2271F"/>
    <w:rsid w:val="00E234DC"/>
    <w:rsid w:val="00E23541"/>
    <w:rsid w:val="00E239FD"/>
    <w:rsid w:val="00E24477"/>
    <w:rsid w:val="00E277BD"/>
    <w:rsid w:val="00E36C39"/>
    <w:rsid w:val="00E42FF3"/>
    <w:rsid w:val="00E4376D"/>
    <w:rsid w:val="00E572DA"/>
    <w:rsid w:val="00E61223"/>
    <w:rsid w:val="00E63995"/>
    <w:rsid w:val="00E641B5"/>
    <w:rsid w:val="00E729F4"/>
    <w:rsid w:val="00E73B8D"/>
    <w:rsid w:val="00E743B5"/>
    <w:rsid w:val="00E769C1"/>
    <w:rsid w:val="00E8524F"/>
    <w:rsid w:val="00E85317"/>
    <w:rsid w:val="00E87476"/>
    <w:rsid w:val="00E87F43"/>
    <w:rsid w:val="00E91C7A"/>
    <w:rsid w:val="00E937C8"/>
    <w:rsid w:val="00E97A95"/>
    <w:rsid w:val="00E97F68"/>
    <w:rsid w:val="00EA0906"/>
    <w:rsid w:val="00EA0D78"/>
    <w:rsid w:val="00EA70CA"/>
    <w:rsid w:val="00EB1BE1"/>
    <w:rsid w:val="00EB3250"/>
    <w:rsid w:val="00EB3275"/>
    <w:rsid w:val="00EB79C1"/>
    <w:rsid w:val="00EC7564"/>
    <w:rsid w:val="00EC7BF9"/>
    <w:rsid w:val="00ED670C"/>
    <w:rsid w:val="00EE176F"/>
    <w:rsid w:val="00EF2192"/>
    <w:rsid w:val="00EF2E4D"/>
    <w:rsid w:val="00F10068"/>
    <w:rsid w:val="00F118CC"/>
    <w:rsid w:val="00F147EA"/>
    <w:rsid w:val="00F15752"/>
    <w:rsid w:val="00F2018E"/>
    <w:rsid w:val="00F209F9"/>
    <w:rsid w:val="00F2189C"/>
    <w:rsid w:val="00F33537"/>
    <w:rsid w:val="00F469DB"/>
    <w:rsid w:val="00F521B9"/>
    <w:rsid w:val="00F54063"/>
    <w:rsid w:val="00F5495B"/>
    <w:rsid w:val="00F5527B"/>
    <w:rsid w:val="00F57D39"/>
    <w:rsid w:val="00F61C2B"/>
    <w:rsid w:val="00F66D60"/>
    <w:rsid w:val="00F6791B"/>
    <w:rsid w:val="00F70059"/>
    <w:rsid w:val="00F71785"/>
    <w:rsid w:val="00F721C4"/>
    <w:rsid w:val="00F73B60"/>
    <w:rsid w:val="00F74CA1"/>
    <w:rsid w:val="00F75986"/>
    <w:rsid w:val="00F81252"/>
    <w:rsid w:val="00F85595"/>
    <w:rsid w:val="00F865D3"/>
    <w:rsid w:val="00F9091B"/>
    <w:rsid w:val="00F94A58"/>
    <w:rsid w:val="00F9763F"/>
    <w:rsid w:val="00F97753"/>
    <w:rsid w:val="00FA0B72"/>
    <w:rsid w:val="00FA22C6"/>
    <w:rsid w:val="00FA2A17"/>
    <w:rsid w:val="00FA2D3D"/>
    <w:rsid w:val="00FA3687"/>
    <w:rsid w:val="00FB5B32"/>
    <w:rsid w:val="00FB7119"/>
    <w:rsid w:val="00FB7A58"/>
    <w:rsid w:val="00FC0095"/>
    <w:rsid w:val="00FC31EC"/>
    <w:rsid w:val="00FC791B"/>
    <w:rsid w:val="00FD6645"/>
    <w:rsid w:val="00FE094F"/>
    <w:rsid w:val="00FE10F9"/>
    <w:rsid w:val="00FE3892"/>
    <w:rsid w:val="00FE7986"/>
    <w:rsid w:val="00FF3C32"/>
    <w:rsid w:val="00FF3FFA"/>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34CF4"/>
    <w:pPr>
      <w:keepNext/>
      <w:numPr>
        <w:numId w:val="13"/>
      </w:numPr>
      <w:spacing w:before="240" w:after="120" w:line="240" w:lineRule="auto"/>
      <w:jc w:val="center"/>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34CF4"/>
    <w:pPr>
      <w:numPr>
        <w:ilvl w:val="1"/>
        <w:numId w:val="13"/>
      </w:numPr>
      <w:spacing w:before="120" w:after="0" w:line="240" w:lineRule="auto"/>
      <w:ind w:left="-436"/>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34CF4"/>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34CF4"/>
    <w:pPr>
      <w:numPr>
        <w:ilvl w:val="3"/>
        <w:numId w:val="13"/>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34CF4"/>
    <w:pPr>
      <w:keepNext/>
      <w:numPr>
        <w:ilvl w:val="4"/>
        <w:numId w:val="13"/>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34CF4"/>
    <w:pPr>
      <w:keepNext/>
      <w:numPr>
        <w:ilvl w:val="5"/>
        <w:numId w:val="13"/>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34CF4"/>
    <w:pPr>
      <w:keepNext/>
      <w:numPr>
        <w:ilvl w:val="6"/>
        <w:numId w:val="13"/>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34CF4"/>
    <w:pPr>
      <w:keepNext/>
      <w:numPr>
        <w:ilvl w:val="7"/>
        <w:numId w:val="13"/>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34CF4"/>
    <w:pPr>
      <w:keepNext/>
      <w:numPr>
        <w:ilvl w:val="8"/>
        <w:numId w:val="13"/>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32CA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32CAA"/>
    <w:rPr>
      <w:rFonts w:ascii="Times New Roman" w:eastAsia="Times New Roman" w:hAnsi="Times New Roman" w:cs="Times New Roman"/>
      <w:sz w:val="24"/>
      <w:szCs w:val="24"/>
      <w:lang w:eastAsia="en-US"/>
    </w:rPr>
  </w:style>
  <w:style w:type="character" w:styleId="Neapdorotaspaminjimas">
    <w:name w:val="Unresolved Mention"/>
    <w:basedOn w:val="Numatytasispastraiposriftas"/>
    <w:uiPriority w:val="99"/>
    <w:semiHidden/>
    <w:unhideWhenUsed/>
    <w:rsid w:val="00166649"/>
    <w:rPr>
      <w:color w:val="605E5C"/>
      <w:shd w:val="clear" w:color="auto" w:fill="E1DFDD"/>
    </w:rPr>
  </w:style>
  <w:style w:type="paragraph" w:styleId="prastasiniatinklio">
    <w:name w:val="Normal (Web)"/>
    <w:basedOn w:val="prastasis"/>
    <w:uiPriority w:val="99"/>
    <w:semiHidden/>
    <w:unhideWhenUsed/>
    <w:rsid w:val="008120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34CF4"/>
    <w:rPr>
      <w:rFonts w:ascii="Times New Roman" w:hAnsi="Times New Roman" w:cs="Times New Roman"/>
      <w:b/>
      <w:caps/>
      <w:sz w:val="24"/>
      <w:lang w:val="x-none" w:eastAsia="x-none"/>
    </w:rPr>
  </w:style>
  <w:style w:type="character" w:customStyle="1" w:styleId="Antrat2Diagrama">
    <w:name w:val="Antraštė 2 Diagrama"/>
    <w:aliases w:val="Close Diagrama,Title Header2 Diagrama"/>
    <w:basedOn w:val="Numatytasispastraiposriftas"/>
    <w:link w:val="Antrat2"/>
    <w:rsid w:val="00934CF4"/>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34CF4"/>
    <w:rPr>
      <w:rFonts w:ascii="Times New Roman" w:hAnsi="Times New Roman" w:cs="Times New Roman"/>
      <w:sz w:val="24"/>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34CF4"/>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rsid w:val="00934CF4"/>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rsid w:val="00934CF4"/>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rsid w:val="00934CF4"/>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rsid w:val="00934CF4"/>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rsid w:val="00934CF4"/>
    <w:rPr>
      <w:rFonts w:ascii="Times New Roman" w:hAnsi="Times New Roman" w:cs="Times New Roman"/>
      <w:sz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39449513">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gita.miksyte@vm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jurgaitiene@vm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zklausa@movingcare.lt" TargetMode="External"/><Relationship Id="rId4" Type="http://schemas.openxmlformats.org/officeDocument/2006/relationships/settings" Target="settings.xml"/><Relationship Id="rId9" Type="http://schemas.openxmlformats.org/officeDocument/2006/relationships/hyperlink" Target="mailto:kretinga@vm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6593-646D-4DDF-A9B3-D53D243A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11284</Words>
  <Characters>6432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Ineta Jurgaitienė | VMU</cp:lastModifiedBy>
  <cp:revision>12</cp:revision>
  <dcterms:created xsi:type="dcterms:W3CDTF">2024-02-07T20:07:00Z</dcterms:created>
  <dcterms:modified xsi:type="dcterms:W3CDTF">2024-03-06T13:26:00Z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