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E4CB" w14:textId="72DB5272" w:rsidR="0051720A" w:rsidRDefault="003840B6" w:rsidP="0051720A">
      <w:pPr>
        <w:ind w:left="11664"/>
        <w:jc w:val="center"/>
        <w:rPr>
          <w:b/>
          <w:bCs/>
          <w:sz w:val="24"/>
          <w:szCs w:val="24"/>
        </w:rPr>
      </w:pPr>
      <w:r w:rsidRPr="003840B6">
        <w:rPr>
          <w:b/>
          <w:bCs/>
          <w:sz w:val="24"/>
          <w:szCs w:val="24"/>
        </w:rPr>
        <w:t xml:space="preserve">                                              </w:t>
      </w:r>
      <w:r>
        <w:rPr>
          <w:b/>
          <w:bCs/>
          <w:sz w:val="24"/>
          <w:szCs w:val="24"/>
        </w:rPr>
        <w:t xml:space="preserve">                                                                                                                                         </w:t>
      </w:r>
      <w:proofErr w:type="spellStart"/>
      <w:r w:rsidRPr="003840B6">
        <w:rPr>
          <w:b/>
          <w:bCs/>
          <w:sz w:val="24"/>
          <w:szCs w:val="24"/>
        </w:rPr>
        <w:t>Priedas</w:t>
      </w:r>
      <w:proofErr w:type="spellEnd"/>
      <w:r w:rsidRPr="003840B6">
        <w:rPr>
          <w:b/>
          <w:bCs/>
          <w:sz w:val="24"/>
          <w:szCs w:val="24"/>
        </w:rPr>
        <w:t xml:space="preserve"> Nr. </w:t>
      </w:r>
      <w:r w:rsidR="00FC7460">
        <w:rPr>
          <w:b/>
          <w:bCs/>
          <w:sz w:val="24"/>
          <w:szCs w:val="24"/>
        </w:rPr>
        <w:t>2</w:t>
      </w:r>
    </w:p>
    <w:p w14:paraId="1DE59BAC" w14:textId="77777777" w:rsidR="0051720A" w:rsidRDefault="0051720A" w:rsidP="0051720A">
      <w:pPr>
        <w:rPr>
          <w:b/>
          <w:bCs/>
          <w:sz w:val="24"/>
          <w:szCs w:val="24"/>
        </w:rPr>
      </w:pPr>
      <w:r>
        <w:rPr>
          <w:b/>
          <w:bCs/>
          <w:sz w:val="24"/>
          <w:szCs w:val="24"/>
        </w:rPr>
        <w:t xml:space="preserve">                                                                                                              </w:t>
      </w:r>
    </w:p>
    <w:p w14:paraId="54A6177B" w14:textId="19B6B3BD" w:rsidR="00031621" w:rsidRPr="00FF45B0" w:rsidRDefault="0051720A" w:rsidP="0051720A">
      <w:pPr>
        <w:rPr>
          <w:b/>
          <w:bCs/>
        </w:rPr>
      </w:pPr>
      <w:r w:rsidRPr="00FF45B0">
        <w:rPr>
          <w:b/>
          <w:bCs/>
        </w:rPr>
        <w:t xml:space="preserve">                                                                                                              </w:t>
      </w:r>
      <w:r w:rsidR="00FF45B0" w:rsidRPr="00FF45B0">
        <w:rPr>
          <w:b/>
          <w:bCs/>
        </w:rPr>
        <w:t xml:space="preserve">1 </w:t>
      </w:r>
      <w:proofErr w:type="spellStart"/>
      <w:r w:rsidR="00FF45B0" w:rsidRPr="00FF45B0">
        <w:rPr>
          <w:b/>
          <w:bCs/>
        </w:rPr>
        <w:t>dalis</w:t>
      </w:r>
      <w:proofErr w:type="spellEnd"/>
      <w:r w:rsidR="00FF45B0" w:rsidRPr="00FF45B0">
        <w:rPr>
          <w:b/>
          <w:bCs/>
        </w:rPr>
        <w:t xml:space="preserve"> </w:t>
      </w:r>
      <w:proofErr w:type="spellStart"/>
      <w:r w:rsidRPr="00FF45B0">
        <w:rPr>
          <w:b/>
          <w:bCs/>
          <w:lang w:eastAsia="lt-LT"/>
        </w:rPr>
        <w:t>Hemodializės</w:t>
      </w:r>
      <w:proofErr w:type="spellEnd"/>
      <w:r w:rsidRPr="00FF45B0">
        <w:rPr>
          <w:b/>
          <w:bCs/>
          <w:lang w:eastAsia="lt-LT"/>
        </w:rPr>
        <w:t xml:space="preserve"> </w:t>
      </w:r>
      <w:proofErr w:type="spellStart"/>
      <w:r w:rsidRPr="00FF45B0">
        <w:rPr>
          <w:b/>
          <w:bCs/>
          <w:lang w:eastAsia="lt-LT"/>
        </w:rPr>
        <w:t>aparatų</w:t>
      </w:r>
      <w:proofErr w:type="spellEnd"/>
      <w:r w:rsidRPr="00FF45B0">
        <w:rPr>
          <w:b/>
          <w:bCs/>
          <w:lang w:eastAsia="lt-LT"/>
        </w:rPr>
        <w:t xml:space="preserve"> Dialog + HDF</w:t>
      </w:r>
      <w:r w:rsidRPr="00FF45B0">
        <w:rPr>
          <w:b/>
          <w:bCs/>
        </w:rPr>
        <w:t xml:space="preserve"> </w:t>
      </w:r>
      <w:proofErr w:type="spellStart"/>
      <w:r w:rsidRPr="00FF45B0">
        <w:rPr>
          <w:b/>
          <w:bCs/>
        </w:rPr>
        <w:t>techninė</w:t>
      </w:r>
      <w:proofErr w:type="spellEnd"/>
      <w:r w:rsidRPr="00FF45B0">
        <w:rPr>
          <w:b/>
          <w:bCs/>
        </w:rPr>
        <w:t xml:space="preserve"> </w:t>
      </w:r>
      <w:proofErr w:type="spellStart"/>
      <w:r w:rsidRPr="00FF45B0">
        <w:rPr>
          <w:b/>
          <w:bCs/>
        </w:rPr>
        <w:t>priežiūra</w:t>
      </w:r>
      <w:proofErr w:type="spellEnd"/>
    </w:p>
    <w:p w14:paraId="5C3D1310" w14:textId="23BB0DBB" w:rsidR="00031621" w:rsidRPr="00FF45B0" w:rsidRDefault="00D03A68" w:rsidP="003840B6">
      <w:pPr>
        <w:ind w:left="11664"/>
        <w:jc w:val="center"/>
        <w:rPr>
          <w:b/>
          <w:bCs/>
        </w:rPr>
      </w:pPr>
      <w:r w:rsidRPr="00FF45B0">
        <w:rPr>
          <w:b/>
          <w:bCs/>
        </w:rPr>
        <w:t xml:space="preserve">1 </w:t>
      </w:r>
      <w:proofErr w:type="spellStart"/>
      <w:r w:rsidRPr="00FF45B0">
        <w:rPr>
          <w:b/>
          <w:bCs/>
        </w:rPr>
        <w:t>lentelė</w:t>
      </w:r>
      <w:proofErr w:type="spellEnd"/>
    </w:p>
    <w:p w14:paraId="0616F6C7" w14:textId="77777777" w:rsidR="003840B6" w:rsidRPr="00FF45B0" w:rsidRDefault="003840B6"/>
    <w:tbl>
      <w:tblPr>
        <w:tblStyle w:val="TableGrid"/>
        <w:tblW w:w="15015" w:type="dxa"/>
        <w:tblLook w:val="04A0" w:firstRow="1" w:lastRow="0" w:firstColumn="1" w:lastColumn="0" w:noHBand="0" w:noVBand="1"/>
      </w:tblPr>
      <w:tblGrid>
        <w:gridCol w:w="628"/>
        <w:gridCol w:w="1361"/>
        <w:gridCol w:w="1227"/>
        <w:gridCol w:w="1250"/>
        <w:gridCol w:w="1261"/>
        <w:gridCol w:w="1216"/>
        <w:gridCol w:w="1472"/>
        <w:gridCol w:w="1361"/>
        <w:gridCol w:w="1129"/>
        <w:gridCol w:w="1275"/>
        <w:gridCol w:w="1276"/>
        <w:gridCol w:w="1559"/>
      </w:tblGrid>
      <w:tr w:rsidR="00D03A68" w:rsidRPr="00BD13F5" w14:paraId="6C61AA90" w14:textId="77777777" w:rsidTr="00D03A68">
        <w:tc>
          <w:tcPr>
            <w:tcW w:w="628" w:type="dxa"/>
          </w:tcPr>
          <w:p w14:paraId="1A8B1579" w14:textId="21E1BC95" w:rsidR="00D03A68" w:rsidRPr="00FF45B0" w:rsidRDefault="00D03A68" w:rsidP="00F80C92">
            <w:r w:rsidRPr="00FF45B0">
              <w:rPr>
                <w:b/>
                <w:bCs/>
                <w:lang w:val="lt-LT" w:eastAsia="lt-LT"/>
              </w:rPr>
              <w:t xml:space="preserve">Eilės Nr. </w:t>
            </w:r>
          </w:p>
        </w:tc>
        <w:tc>
          <w:tcPr>
            <w:tcW w:w="1361" w:type="dxa"/>
            <w:vAlign w:val="center"/>
          </w:tcPr>
          <w:p w14:paraId="64C38711" w14:textId="74664EE4" w:rsidR="00D03A68" w:rsidRPr="00FF45B0" w:rsidRDefault="00D03A68" w:rsidP="00F80C92">
            <w:pPr>
              <w:rPr>
                <w:b/>
                <w:bCs/>
              </w:rPr>
            </w:pPr>
            <w:proofErr w:type="spellStart"/>
            <w:r w:rsidRPr="00FF45B0">
              <w:rPr>
                <w:b/>
                <w:bCs/>
                <w:lang w:eastAsia="lt-LT"/>
              </w:rPr>
              <w:t>Prietaiso</w:t>
            </w:r>
            <w:proofErr w:type="spellEnd"/>
            <w:r w:rsidRPr="00FF45B0">
              <w:rPr>
                <w:b/>
                <w:bCs/>
                <w:lang w:eastAsia="lt-LT"/>
              </w:rPr>
              <w:t xml:space="preserve"> </w:t>
            </w:r>
            <w:proofErr w:type="spellStart"/>
            <w:r w:rsidRPr="00FF45B0">
              <w:rPr>
                <w:b/>
                <w:bCs/>
                <w:lang w:eastAsia="lt-LT"/>
              </w:rPr>
              <w:t>pavadinimas</w:t>
            </w:r>
            <w:proofErr w:type="spellEnd"/>
          </w:p>
        </w:tc>
        <w:tc>
          <w:tcPr>
            <w:tcW w:w="1227" w:type="dxa"/>
            <w:vAlign w:val="center"/>
          </w:tcPr>
          <w:p w14:paraId="3C217549" w14:textId="17393E22" w:rsidR="00D03A68" w:rsidRPr="00FF45B0" w:rsidRDefault="00D03A68" w:rsidP="00F80C92">
            <w:pPr>
              <w:rPr>
                <w:b/>
                <w:bCs/>
              </w:rPr>
            </w:pPr>
            <w:proofErr w:type="spellStart"/>
            <w:r w:rsidRPr="00FF45B0">
              <w:rPr>
                <w:b/>
                <w:bCs/>
                <w:lang w:eastAsia="lt-LT"/>
              </w:rPr>
              <w:t>Serijinis</w:t>
            </w:r>
            <w:proofErr w:type="spellEnd"/>
            <w:r w:rsidRPr="00FF45B0">
              <w:rPr>
                <w:b/>
                <w:bCs/>
                <w:lang w:eastAsia="lt-LT"/>
              </w:rPr>
              <w:t xml:space="preserve"> </w:t>
            </w:r>
            <w:proofErr w:type="spellStart"/>
            <w:r w:rsidRPr="00FF45B0">
              <w:rPr>
                <w:b/>
                <w:bCs/>
                <w:lang w:eastAsia="lt-LT"/>
              </w:rPr>
              <w:t>numeris</w:t>
            </w:r>
            <w:proofErr w:type="spellEnd"/>
            <w:r w:rsidRPr="00FF45B0">
              <w:rPr>
                <w:b/>
                <w:bCs/>
                <w:lang w:eastAsia="lt-LT"/>
              </w:rPr>
              <w:t xml:space="preserve">, </w:t>
            </w:r>
            <w:proofErr w:type="spellStart"/>
            <w:r w:rsidRPr="00FF45B0">
              <w:rPr>
                <w:b/>
                <w:bCs/>
                <w:lang w:eastAsia="lt-LT"/>
              </w:rPr>
              <w:t>gamybos</w:t>
            </w:r>
            <w:proofErr w:type="spellEnd"/>
            <w:r w:rsidRPr="00FF45B0">
              <w:rPr>
                <w:b/>
                <w:bCs/>
                <w:lang w:eastAsia="lt-LT"/>
              </w:rPr>
              <w:t xml:space="preserve"> </w:t>
            </w:r>
            <w:proofErr w:type="spellStart"/>
            <w:r w:rsidRPr="00FF45B0">
              <w:rPr>
                <w:b/>
                <w:bCs/>
                <w:lang w:eastAsia="lt-LT"/>
              </w:rPr>
              <w:t>metai</w:t>
            </w:r>
            <w:proofErr w:type="spellEnd"/>
          </w:p>
        </w:tc>
        <w:tc>
          <w:tcPr>
            <w:tcW w:w="1250" w:type="dxa"/>
            <w:vAlign w:val="center"/>
          </w:tcPr>
          <w:p w14:paraId="6A9D50C0" w14:textId="6025CA61" w:rsidR="00D03A68" w:rsidRPr="00FF45B0" w:rsidRDefault="00D03A68" w:rsidP="00F80C92">
            <w:pPr>
              <w:rPr>
                <w:b/>
                <w:bCs/>
              </w:rPr>
            </w:pPr>
            <w:proofErr w:type="spellStart"/>
            <w:r w:rsidRPr="00FF45B0">
              <w:rPr>
                <w:b/>
                <w:bCs/>
                <w:lang w:eastAsia="lt-LT"/>
              </w:rPr>
              <w:t>Instaliacijos</w:t>
            </w:r>
            <w:proofErr w:type="spellEnd"/>
            <w:r w:rsidRPr="00FF45B0">
              <w:rPr>
                <w:b/>
                <w:bCs/>
                <w:lang w:eastAsia="lt-LT"/>
              </w:rPr>
              <w:t xml:space="preserve"> data</w:t>
            </w:r>
          </w:p>
        </w:tc>
        <w:tc>
          <w:tcPr>
            <w:tcW w:w="1261" w:type="dxa"/>
            <w:vAlign w:val="center"/>
          </w:tcPr>
          <w:p w14:paraId="302FD0C9" w14:textId="24D1C468" w:rsidR="00D03A68" w:rsidRPr="00FF45B0" w:rsidRDefault="00D03A68" w:rsidP="00F80C92">
            <w:pPr>
              <w:rPr>
                <w:b/>
                <w:bCs/>
              </w:rPr>
            </w:pPr>
            <w:proofErr w:type="spellStart"/>
            <w:r w:rsidRPr="00FF45B0">
              <w:rPr>
                <w:b/>
                <w:bCs/>
                <w:lang w:eastAsia="lt-LT"/>
              </w:rPr>
              <w:t>Inventorinis</w:t>
            </w:r>
            <w:proofErr w:type="spellEnd"/>
            <w:r w:rsidRPr="00FF45B0">
              <w:rPr>
                <w:b/>
                <w:bCs/>
                <w:lang w:eastAsia="lt-LT"/>
              </w:rPr>
              <w:t xml:space="preserve"> </w:t>
            </w:r>
            <w:proofErr w:type="spellStart"/>
            <w:r w:rsidRPr="00FF45B0">
              <w:rPr>
                <w:b/>
                <w:bCs/>
                <w:lang w:eastAsia="lt-LT"/>
              </w:rPr>
              <w:t>numeris</w:t>
            </w:r>
            <w:proofErr w:type="spellEnd"/>
          </w:p>
        </w:tc>
        <w:tc>
          <w:tcPr>
            <w:tcW w:w="1216" w:type="dxa"/>
            <w:vAlign w:val="center"/>
          </w:tcPr>
          <w:p w14:paraId="35696C3D" w14:textId="4810CA8F" w:rsidR="00D03A68" w:rsidRPr="00FF45B0" w:rsidRDefault="00D03A68" w:rsidP="00F80C92">
            <w:pPr>
              <w:rPr>
                <w:b/>
                <w:bCs/>
              </w:rPr>
            </w:pPr>
            <w:proofErr w:type="spellStart"/>
            <w:r w:rsidRPr="00FF45B0">
              <w:rPr>
                <w:b/>
                <w:bCs/>
                <w:lang w:eastAsia="lt-LT"/>
              </w:rPr>
              <w:t>Gamintojas</w:t>
            </w:r>
            <w:proofErr w:type="spellEnd"/>
          </w:p>
        </w:tc>
        <w:tc>
          <w:tcPr>
            <w:tcW w:w="1472" w:type="dxa"/>
            <w:vAlign w:val="center"/>
          </w:tcPr>
          <w:p w14:paraId="286A22FF" w14:textId="4737B627" w:rsidR="00D03A68" w:rsidRPr="00FF45B0" w:rsidRDefault="00D03A68" w:rsidP="00F80C92">
            <w:pPr>
              <w:rPr>
                <w:b/>
                <w:bCs/>
              </w:rPr>
            </w:pPr>
            <w:r w:rsidRPr="00FF45B0">
              <w:rPr>
                <w:b/>
                <w:bCs/>
                <w:lang w:eastAsia="lt-LT"/>
              </w:rPr>
              <w:t xml:space="preserve">TP </w:t>
            </w:r>
            <w:proofErr w:type="spellStart"/>
            <w:r w:rsidRPr="00FF45B0">
              <w:rPr>
                <w:b/>
                <w:bCs/>
                <w:lang w:eastAsia="lt-LT"/>
              </w:rPr>
              <w:t>periodiškumas</w:t>
            </w:r>
            <w:proofErr w:type="spellEnd"/>
          </w:p>
        </w:tc>
        <w:tc>
          <w:tcPr>
            <w:tcW w:w="1361" w:type="dxa"/>
            <w:vAlign w:val="center"/>
          </w:tcPr>
          <w:p w14:paraId="1BCA5D98" w14:textId="735845B1" w:rsidR="00D03A68" w:rsidRPr="00FF45B0" w:rsidRDefault="00D03A68" w:rsidP="00F80C92">
            <w:pPr>
              <w:rPr>
                <w:b/>
                <w:bCs/>
                <w:lang w:val="lt-LT" w:eastAsia="lt-LT"/>
              </w:rPr>
            </w:pPr>
            <w:r w:rsidRPr="00FF45B0">
              <w:rPr>
                <w:b/>
                <w:bCs/>
                <w:lang w:val="lt-LT" w:eastAsia="lt-LT"/>
              </w:rPr>
              <w:t>Techninės priežiūros paslaugų kiekis kartais per 36 mėn.</w:t>
            </w:r>
          </w:p>
        </w:tc>
        <w:tc>
          <w:tcPr>
            <w:tcW w:w="1129" w:type="dxa"/>
            <w:vAlign w:val="center"/>
          </w:tcPr>
          <w:p w14:paraId="059D1A72" w14:textId="65BA2D16" w:rsidR="00D03A68" w:rsidRPr="00FF45B0" w:rsidRDefault="00D03A68" w:rsidP="00F80C92">
            <w:pPr>
              <w:rPr>
                <w:b/>
                <w:bCs/>
              </w:rPr>
            </w:pPr>
            <w:r w:rsidRPr="00FF45B0">
              <w:rPr>
                <w:b/>
                <w:bCs/>
                <w:lang w:eastAsia="lt-LT"/>
              </w:rPr>
              <w:t xml:space="preserve"> TP </w:t>
            </w:r>
            <w:proofErr w:type="spellStart"/>
            <w:r w:rsidRPr="00FF45B0">
              <w:rPr>
                <w:b/>
                <w:bCs/>
                <w:lang w:eastAsia="lt-LT"/>
              </w:rPr>
              <w:t>vieno</w:t>
            </w:r>
            <w:proofErr w:type="spellEnd"/>
            <w:r w:rsidRPr="00FF45B0">
              <w:rPr>
                <w:b/>
                <w:bCs/>
                <w:lang w:eastAsia="lt-LT"/>
              </w:rPr>
              <w:t xml:space="preserve"> </w:t>
            </w:r>
            <w:proofErr w:type="spellStart"/>
            <w:r w:rsidRPr="00FF45B0">
              <w:rPr>
                <w:b/>
                <w:bCs/>
                <w:lang w:eastAsia="lt-LT"/>
              </w:rPr>
              <w:t>karto</w:t>
            </w:r>
            <w:proofErr w:type="spellEnd"/>
            <w:r w:rsidRPr="00FF45B0">
              <w:rPr>
                <w:b/>
                <w:bCs/>
                <w:lang w:eastAsia="lt-LT"/>
              </w:rPr>
              <w:t xml:space="preserve"> </w:t>
            </w:r>
            <w:proofErr w:type="spellStart"/>
            <w:r w:rsidRPr="00FF45B0">
              <w:rPr>
                <w:b/>
                <w:bCs/>
                <w:lang w:eastAsia="lt-LT"/>
              </w:rPr>
              <w:t>kaina</w:t>
            </w:r>
            <w:proofErr w:type="spellEnd"/>
            <w:r w:rsidRPr="00FF45B0">
              <w:rPr>
                <w:b/>
                <w:bCs/>
                <w:lang w:eastAsia="lt-LT"/>
              </w:rPr>
              <w:t xml:space="preserve"> be PVM</w:t>
            </w:r>
          </w:p>
        </w:tc>
        <w:tc>
          <w:tcPr>
            <w:tcW w:w="1275" w:type="dxa"/>
          </w:tcPr>
          <w:p w14:paraId="3FA9A1F7" w14:textId="77777777" w:rsidR="00D03A68" w:rsidRPr="00FF45B0" w:rsidRDefault="00D03A68" w:rsidP="00F80C92">
            <w:pPr>
              <w:rPr>
                <w:b/>
                <w:bCs/>
                <w:lang w:val="lt-LT" w:eastAsia="lt-LT"/>
              </w:rPr>
            </w:pPr>
            <w:r w:rsidRPr="00FF45B0">
              <w:rPr>
                <w:b/>
                <w:bCs/>
                <w:lang w:val="lt-LT" w:eastAsia="lt-LT"/>
              </w:rPr>
              <w:t>TP Bendra kaina 36 mėn.</w:t>
            </w:r>
          </w:p>
          <w:p w14:paraId="438246DD" w14:textId="69B74FC7" w:rsidR="00D03A68" w:rsidRPr="00FF45B0" w:rsidRDefault="00D03A68" w:rsidP="00F80C92">
            <w:pPr>
              <w:rPr>
                <w:b/>
                <w:bCs/>
                <w:lang w:val="lt-LT" w:eastAsia="lt-LT"/>
              </w:rPr>
            </w:pPr>
            <w:r w:rsidRPr="00FF45B0">
              <w:rPr>
                <w:b/>
                <w:bCs/>
                <w:lang w:val="lt-LT" w:eastAsia="lt-LT"/>
              </w:rPr>
              <w:t xml:space="preserve"> € be PVM</w:t>
            </w:r>
          </w:p>
        </w:tc>
        <w:tc>
          <w:tcPr>
            <w:tcW w:w="1276" w:type="dxa"/>
          </w:tcPr>
          <w:p w14:paraId="63A96ABA" w14:textId="5D618B1F" w:rsidR="00D03A68" w:rsidRPr="00FF45B0" w:rsidRDefault="00D03A68" w:rsidP="00F80C92">
            <w:pPr>
              <w:rPr>
                <w:b/>
                <w:bCs/>
              </w:rPr>
            </w:pPr>
            <w:r w:rsidRPr="00FF45B0">
              <w:rPr>
                <w:b/>
                <w:bCs/>
                <w:lang w:val="lt-LT" w:eastAsia="lt-LT"/>
              </w:rPr>
              <w:t>PVM tarifas proc.</w:t>
            </w:r>
          </w:p>
        </w:tc>
        <w:tc>
          <w:tcPr>
            <w:tcW w:w="1559" w:type="dxa"/>
          </w:tcPr>
          <w:p w14:paraId="757042D3" w14:textId="78001941" w:rsidR="00D03A68" w:rsidRPr="00FF45B0" w:rsidRDefault="00D03A68" w:rsidP="00F80C92">
            <w:pPr>
              <w:rPr>
                <w:b/>
                <w:bCs/>
                <w:lang w:val="lt-LT" w:eastAsia="lt-LT"/>
              </w:rPr>
            </w:pPr>
            <w:r w:rsidRPr="00FF45B0">
              <w:rPr>
                <w:b/>
                <w:bCs/>
                <w:lang w:val="lt-LT" w:eastAsia="lt-LT"/>
              </w:rPr>
              <w:t xml:space="preserve">Bendra  pasiūlymo kaina </w:t>
            </w:r>
          </w:p>
          <w:p w14:paraId="1674BAD9" w14:textId="77777777" w:rsidR="00D03A68" w:rsidRPr="00FF45B0" w:rsidRDefault="00D03A68" w:rsidP="00F80C92">
            <w:pPr>
              <w:rPr>
                <w:b/>
                <w:bCs/>
                <w:lang w:val="lt-LT" w:eastAsia="lt-LT"/>
              </w:rPr>
            </w:pPr>
            <w:r w:rsidRPr="00FF45B0">
              <w:rPr>
                <w:b/>
                <w:bCs/>
                <w:lang w:val="lt-LT" w:eastAsia="lt-LT"/>
              </w:rPr>
              <w:t xml:space="preserve"> € su PVM</w:t>
            </w:r>
          </w:p>
          <w:p w14:paraId="09F4DD41" w14:textId="1252B42B" w:rsidR="00D03A68" w:rsidRPr="00FF45B0" w:rsidRDefault="00D03A68" w:rsidP="00F80C92">
            <w:pPr>
              <w:rPr>
                <w:b/>
                <w:bCs/>
                <w:lang w:val="lt-LT" w:eastAsia="lt-LT"/>
              </w:rPr>
            </w:pPr>
            <w:r w:rsidRPr="00FF45B0">
              <w:rPr>
                <w:b/>
                <w:bCs/>
                <w:lang w:val="lt-LT" w:eastAsia="lt-LT"/>
              </w:rPr>
              <w:t>(10x11)</w:t>
            </w:r>
          </w:p>
          <w:p w14:paraId="6EC09003" w14:textId="041D2B17" w:rsidR="00D03A68" w:rsidRPr="00BD13F5" w:rsidRDefault="00D03A68" w:rsidP="00F80C92">
            <w:pPr>
              <w:rPr>
                <w:b/>
                <w:bCs/>
                <w:lang w:val="es-ES"/>
              </w:rPr>
            </w:pPr>
          </w:p>
        </w:tc>
      </w:tr>
      <w:tr w:rsidR="00D03A68" w:rsidRPr="00FF45B0" w14:paraId="6BBAC8EC" w14:textId="77777777" w:rsidTr="00D03A68">
        <w:tc>
          <w:tcPr>
            <w:tcW w:w="628" w:type="dxa"/>
          </w:tcPr>
          <w:p w14:paraId="78856AFF" w14:textId="36D5B9DE" w:rsidR="00D03A68" w:rsidRPr="00FF45B0" w:rsidRDefault="00D03A68" w:rsidP="00F80C92">
            <w:pPr>
              <w:rPr>
                <w:b/>
                <w:bCs/>
                <w:lang w:val="lt-LT" w:eastAsia="lt-LT"/>
              </w:rPr>
            </w:pPr>
            <w:r w:rsidRPr="00FF45B0">
              <w:rPr>
                <w:b/>
                <w:bCs/>
                <w:lang w:val="lt-LT" w:eastAsia="lt-LT"/>
              </w:rPr>
              <w:t>1</w:t>
            </w:r>
          </w:p>
        </w:tc>
        <w:tc>
          <w:tcPr>
            <w:tcW w:w="1361" w:type="dxa"/>
            <w:vAlign w:val="center"/>
          </w:tcPr>
          <w:p w14:paraId="3166A463" w14:textId="404838D0" w:rsidR="00D03A68" w:rsidRPr="00FF45B0" w:rsidRDefault="00D03A68" w:rsidP="00F80C92">
            <w:pPr>
              <w:rPr>
                <w:b/>
                <w:bCs/>
                <w:lang w:eastAsia="lt-LT"/>
              </w:rPr>
            </w:pPr>
            <w:r w:rsidRPr="00FF45B0">
              <w:rPr>
                <w:b/>
                <w:bCs/>
                <w:lang w:eastAsia="lt-LT"/>
              </w:rPr>
              <w:t>2</w:t>
            </w:r>
          </w:p>
        </w:tc>
        <w:tc>
          <w:tcPr>
            <w:tcW w:w="1227" w:type="dxa"/>
            <w:vAlign w:val="center"/>
          </w:tcPr>
          <w:p w14:paraId="159921F2" w14:textId="77777777" w:rsidR="00D03A68" w:rsidRPr="00FF45B0" w:rsidRDefault="00D03A68" w:rsidP="00F80C92">
            <w:pPr>
              <w:rPr>
                <w:b/>
                <w:bCs/>
                <w:lang w:eastAsia="lt-LT"/>
              </w:rPr>
            </w:pPr>
          </w:p>
          <w:p w14:paraId="49BD253C" w14:textId="2EB7FCDC" w:rsidR="00D03A68" w:rsidRPr="00FF45B0" w:rsidRDefault="00D03A68" w:rsidP="00F80C92">
            <w:pPr>
              <w:rPr>
                <w:b/>
                <w:bCs/>
                <w:lang w:eastAsia="lt-LT"/>
              </w:rPr>
            </w:pPr>
            <w:r w:rsidRPr="00FF45B0">
              <w:rPr>
                <w:b/>
                <w:bCs/>
                <w:lang w:eastAsia="lt-LT"/>
              </w:rPr>
              <w:t>3</w:t>
            </w:r>
          </w:p>
        </w:tc>
        <w:tc>
          <w:tcPr>
            <w:tcW w:w="1250" w:type="dxa"/>
            <w:vAlign w:val="center"/>
          </w:tcPr>
          <w:p w14:paraId="784A3C45" w14:textId="636C4362" w:rsidR="00D03A68" w:rsidRPr="00FF45B0" w:rsidRDefault="00D03A68" w:rsidP="00F80C92">
            <w:pPr>
              <w:rPr>
                <w:b/>
                <w:bCs/>
                <w:lang w:eastAsia="lt-LT"/>
              </w:rPr>
            </w:pPr>
            <w:r w:rsidRPr="00FF45B0">
              <w:rPr>
                <w:b/>
                <w:bCs/>
                <w:lang w:eastAsia="lt-LT"/>
              </w:rPr>
              <w:t>4</w:t>
            </w:r>
          </w:p>
        </w:tc>
        <w:tc>
          <w:tcPr>
            <w:tcW w:w="1261" w:type="dxa"/>
            <w:vAlign w:val="center"/>
          </w:tcPr>
          <w:p w14:paraId="52F71C3A" w14:textId="4B620109" w:rsidR="00D03A68" w:rsidRPr="00FF45B0" w:rsidRDefault="00D03A68" w:rsidP="00F80C92">
            <w:pPr>
              <w:rPr>
                <w:b/>
                <w:bCs/>
                <w:lang w:eastAsia="lt-LT"/>
              </w:rPr>
            </w:pPr>
            <w:r w:rsidRPr="00FF45B0">
              <w:rPr>
                <w:b/>
                <w:bCs/>
                <w:lang w:eastAsia="lt-LT"/>
              </w:rPr>
              <w:t>5</w:t>
            </w:r>
          </w:p>
        </w:tc>
        <w:tc>
          <w:tcPr>
            <w:tcW w:w="1216" w:type="dxa"/>
            <w:vAlign w:val="center"/>
          </w:tcPr>
          <w:p w14:paraId="6D02ABF8" w14:textId="09CE8878" w:rsidR="00D03A68" w:rsidRPr="00FF45B0" w:rsidRDefault="00D03A68" w:rsidP="00F80C92">
            <w:pPr>
              <w:rPr>
                <w:b/>
                <w:bCs/>
                <w:lang w:eastAsia="lt-LT"/>
              </w:rPr>
            </w:pPr>
            <w:r w:rsidRPr="00FF45B0">
              <w:rPr>
                <w:b/>
                <w:bCs/>
                <w:lang w:eastAsia="lt-LT"/>
              </w:rPr>
              <w:t>6</w:t>
            </w:r>
          </w:p>
        </w:tc>
        <w:tc>
          <w:tcPr>
            <w:tcW w:w="1472" w:type="dxa"/>
            <w:vAlign w:val="center"/>
          </w:tcPr>
          <w:p w14:paraId="1A8C2D33" w14:textId="53562109" w:rsidR="00D03A68" w:rsidRPr="00FF45B0" w:rsidRDefault="00D03A68" w:rsidP="00F80C92">
            <w:pPr>
              <w:rPr>
                <w:b/>
                <w:bCs/>
                <w:lang w:eastAsia="lt-LT"/>
              </w:rPr>
            </w:pPr>
            <w:r w:rsidRPr="00FF45B0">
              <w:rPr>
                <w:b/>
                <w:bCs/>
                <w:lang w:eastAsia="lt-LT"/>
              </w:rPr>
              <w:t>7</w:t>
            </w:r>
          </w:p>
        </w:tc>
        <w:tc>
          <w:tcPr>
            <w:tcW w:w="1361" w:type="dxa"/>
            <w:vAlign w:val="center"/>
          </w:tcPr>
          <w:p w14:paraId="0EAECAC8" w14:textId="359AF2BA" w:rsidR="00D03A68" w:rsidRPr="00FF45B0" w:rsidRDefault="00D03A68" w:rsidP="00F80C92">
            <w:pPr>
              <w:rPr>
                <w:b/>
                <w:bCs/>
                <w:lang w:val="lt-LT" w:eastAsia="lt-LT"/>
              </w:rPr>
            </w:pPr>
            <w:r w:rsidRPr="00FF45B0">
              <w:rPr>
                <w:b/>
                <w:bCs/>
                <w:lang w:val="lt-LT" w:eastAsia="lt-LT"/>
              </w:rPr>
              <w:t>8</w:t>
            </w:r>
          </w:p>
        </w:tc>
        <w:tc>
          <w:tcPr>
            <w:tcW w:w="1129" w:type="dxa"/>
            <w:vAlign w:val="center"/>
          </w:tcPr>
          <w:p w14:paraId="62A6188C" w14:textId="145EA00A" w:rsidR="00D03A68" w:rsidRPr="00FF45B0" w:rsidRDefault="00D03A68" w:rsidP="00F80C92">
            <w:pPr>
              <w:rPr>
                <w:b/>
                <w:bCs/>
                <w:lang w:eastAsia="lt-LT"/>
              </w:rPr>
            </w:pPr>
            <w:r w:rsidRPr="00FF45B0">
              <w:rPr>
                <w:b/>
                <w:bCs/>
                <w:lang w:eastAsia="lt-LT"/>
              </w:rPr>
              <w:t>9</w:t>
            </w:r>
          </w:p>
        </w:tc>
        <w:tc>
          <w:tcPr>
            <w:tcW w:w="1275" w:type="dxa"/>
          </w:tcPr>
          <w:p w14:paraId="19088E0D" w14:textId="48BDC23C" w:rsidR="00D03A68" w:rsidRPr="00FF45B0" w:rsidRDefault="00D03A68" w:rsidP="00F80C92">
            <w:pPr>
              <w:rPr>
                <w:b/>
                <w:bCs/>
                <w:lang w:val="lt-LT" w:eastAsia="lt-LT"/>
              </w:rPr>
            </w:pPr>
            <w:r w:rsidRPr="00FF45B0">
              <w:rPr>
                <w:b/>
                <w:bCs/>
                <w:lang w:val="lt-LT" w:eastAsia="lt-LT"/>
              </w:rPr>
              <w:t>10</w:t>
            </w:r>
          </w:p>
        </w:tc>
        <w:tc>
          <w:tcPr>
            <w:tcW w:w="1276" w:type="dxa"/>
          </w:tcPr>
          <w:p w14:paraId="182A76D3" w14:textId="750DC056" w:rsidR="00D03A68" w:rsidRPr="00FF45B0" w:rsidRDefault="00D03A68" w:rsidP="00F80C92">
            <w:pPr>
              <w:rPr>
                <w:b/>
                <w:bCs/>
                <w:lang w:val="lt-LT" w:eastAsia="lt-LT"/>
              </w:rPr>
            </w:pPr>
            <w:r w:rsidRPr="00FF45B0">
              <w:rPr>
                <w:b/>
                <w:bCs/>
                <w:lang w:val="lt-LT" w:eastAsia="lt-LT"/>
              </w:rPr>
              <w:t>11</w:t>
            </w:r>
          </w:p>
        </w:tc>
        <w:tc>
          <w:tcPr>
            <w:tcW w:w="1559" w:type="dxa"/>
          </w:tcPr>
          <w:p w14:paraId="301D3659" w14:textId="1AABF39D" w:rsidR="00D03A68" w:rsidRPr="00FF45B0" w:rsidRDefault="00D03A68" w:rsidP="00F80C92">
            <w:pPr>
              <w:rPr>
                <w:b/>
                <w:bCs/>
                <w:lang w:val="lt-LT" w:eastAsia="lt-LT"/>
              </w:rPr>
            </w:pPr>
            <w:r w:rsidRPr="00FF45B0">
              <w:rPr>
                <w:b/>
                <w:bCs/>
                <w:lang w:val="lt-LT" w:eastAsia="lt-LT"/>
              </w:rPr>
              <w:t>12</w:t>
            </w:r>
          </w:p>
        </w:tc>
      </w:tr>
      <w:tr w:rsidR="00D03A68" w:rsidRPr="00FF45B0" w14:paraId="13B8D615" w14:textId="77777777" w:rsidTr="00D03A68">
        <w:trPr>
          <w:trHeight w:val="736"/>
        </w:trPr>
        <w:tc>
          <w:tcPr>
            <w:tcW w:w="628" w:type="dxa"/>
          </w:tcPr>
          <w:p w14:paraId="79D950AB" w14:textId="6E6D2D55" w:rsidR="00D03A68" w:rsidRPr="00FF45B0" w:rsidRDefault="00D03A68" w:rsidP="00F80C92">
            <w:pPr>
              <w:pStyle w:val="ListParagraph"/>
              <w:rPr>
                <w:b/>
                <w:bCs/>
              </w:rPr>
            </w:pPr>
          </w:p>
        </w:tc>
        <w:tc>
          <w:tcPr>
            <w:tcW w:w="1361" w:type="dxa"/>
            <w:vAlign w:val="center"/>
          </w:tcPr>
          <w:p w14:paraId="20F8A1CA" w14:textId="13ED7784" w:rsidR="00D03A68" w:rsidRPr="00FF45B0" w:rsidRDefault="00D03A68" w:rsidP="00F80C92">
            <w:pPr>
              <w:rPr>
                <w:b/>
                <w:bCs/>
              </w:rPr>
            </w:pPr>
            <w:proofErr w:type="spellStart"/>
            <w:r w:rsidRPr="00FF45B0">
              <w:rPr>
                <w:b/>
                <w:bCs/>
                <w:lang w:eastAsia="lt-LT"/>
              </w:rPr>
              <w:t>Hemodializės</w:t>
            </w:r>
            <w:proofErr w:type="spellEnd"/>
            <w:r w:rsidRPr="00FF45B0">
              <w:rPr>
                <w:b/>
                <w:bCs/>
                <w:lang w:eastAsia="lt-LT"/>
              </w:rPr>
              <w:t xml:space="preserve"> </w:t>
            </w:r>
            <w:proofErr w:type="spellStart"/>
            <w:r w:rsidRPr="00FF45B0">
              <w:rPr>
                <w:b/>
                <w:bCs/>
                <w:lang w:eastAsia="lt-LT"/>
              </w:rPr>
              <w:t>aparatas</w:t>
            </w:r>
            <w:proofErr w:type="spellEnd"/>
            <w:r w:rsidRPr="00FF45B0">
              <w:rPr>
                <w:b/>
                <w:bCs/>
                <w:lang w:eastAsia="lt-LT"/>
              </w:rPr>
              <w:t xml:space="preserve"> Dialog + HDF</w:t>
            </w:r>
          </w:p>
        </w:tc>
        <w:tc>
          <w:tcPr>
            <w:tcW w:w="1227" w:type="dxa"/>
            <w:vAlign w:val="center"/>
          </w:tcPr>
          <w:p w14:paraId="7D638AFC" w14:textId="0A1161A4" w:rsidR="00D03A68" w:rsidRPr="00FF45B0" w:rsidRDefault="00D03A68" w:rsidP="00F80C92">
            <w:r w:rsidRPr="00FF45B0">
              <w:rPr>
                <w:lang w:eastAsia="lt-LT"/>
              </w:rPr>
              <w:t> </w:t>
            </w:r>
          </w:p>
        </w:tc>
        <w:tc>
          <w:tcPr>
            <w:tcW w:w="1250" w:type="dxa"/>
            <w:vAlign w:val="center"/>
          </w:tcPr>
          <w:p w14:paraId="6ED7E61F" w14:textId="1E68831B" w:rsidR="00D03A68" w:rsidRPr="00FF45B0" w:rsidRDefault="00D03A68" w:rsidP="00F80C92">
            <w:r w:rsidRPr="00FF45B0">
              <w:rPr>
                <w:lang w:eastAsia="lt-LT"/>
              </w:rPr>
              <w:t> </w:t>
            </w:r>
          </w:p>
        </w:tc>
        <w:tc>
          <w:tcPr>
            <w:tcW w:w="1261" w:type="dxa"/>
            <w:vAlign w:val="center"/>
          </w:tcPr>
          <w:p w14:paraId="6BA427C6" w14:textId="2A7A5490" w:rsidR="00D03A68" w:rsidRPr="00FF45B0" w:rsidRDefault="00D03A68" w:rsidP="00F80C92">
            <w:r w:rsidRPr="00FF45B0">
              <w:rPr>
                <w:lang w:eastAsia="lt-LT"/>
              </w:rPr>
              <w:t> </w:t>
            </w:r>
          </w:p>
        </w:tc>
        <w:tc>
          <w:tcPr>
            <w:tcW w:w="1216" w:type="dxa"/>
            <w:vAlign w:val="center"/>
          </w:tcPr>
          <w:p w14:paraId="1396C228" w14:textId="3F53C6B7" w:rsidR="00D03A68" w:rsidRPr="00FF45B0" w:rsidRDefault="00D03A68" w:rsidP="00F80C92">
            <w:r w:rsidRPr="00FF45B0">
              <w:rPr>
                <w:lang w:eastAsia="lt-LT"/>
              </w:rPr>
              <w:t> </w:t>
            </w:r>
          </w:p>
        </w:tc>
        <w:tc>
          <w:tcPr>
            <w:tcW w:w="1472" w:type="dxa"/>
            <w:vAlign w:val="center"/>
          </w:tcPr>
          <w:p w14:paraId="19A32950" w14:textId="0BFB3E70" w:rsidR="00D03A68" w:rsidRPr="00FF45B0" w:rsidRDefault="00D03A68" w:rsidP="00F80C92">
            <w:r w:rsidRPr="00FF45B0">
              <w:rPr>
                <w:lang w:eastAsia="lt-LT"/>
              </w:rPr>
              <w:t> </w:t>
            </w:r>
          </w:p>
        </w:tc>
        <w:tc>
          <w:tcPr>
            <w:tcW w:w="1361" w:type="dxa"/>
            <w:vAlign w:val="center"/>
          </w:tcPr>
          <w:p w14:paraId="58340401" w14:textId="698744C6" w:rsidR="00D03A68" w:rsidRPr="00FF45B0" w:rsidRDefault="00D03A68" w:rsidP="00F80C92">
            <w:r w:rsidRPr="00FF45B0">
              <w:rPr>
                <w:lang w:eastAsia="lt-LT"/>
              </w:rPr>
              <w:t> </w:t>
            </w:r>
          </w:p>
        </w:tc>
        <w:tc>
          <w:tcPr>
            <w:tcW w:w="1129" w:type="dxa"/>
            <w:vAlign w:val="center"/>
          </w:tcPr>
          <w:p w14:paraId="37A96057" w14:textId="74AEB360" w:rsidR="00D03A68" w:rsidRPr="00FF45B0" w:rsidRDefault="00D03A68" w:rsidP="00F80C92">
            <w:r w:rsidRPr="00FF45B0">
              <w:rPr>
                <w:lang w:eastAsia="lt-LT"/>
              </w:rPr>
              <w:t> </w:t>
            </w:r>
          </w:p>
        </w:tc>
        <w:tc>
          <w:tcPr>
            <w:tcW w:w="1275" w:type="dxa"/>
          </w:tcPr>
          <w:p w14:paraId="3591968D" w14:textId="77777777" w:rsidR="00D03A68" w:rsidRPr="00FF45B0" w:rsidRDefault="00D03A68" w:rsidP="00F80C92"/>
        </w:tc>
        <w:tc>
          <w:tcPr>
            <w:tcW w:w="1276" w:type="dxa"/>
          </w:tcPr>
          <w:p w14:paraId="2AB7C23A" w14:textId="3172D934" w:rsidR="00D03A68" w:rsidRPr="00FF45B0" w:rsidRDefault="00D03A68" w:rsidP="00F80C92"/>
        </w:tc>
        <w:tc>
          <w:tcPr>
            <w:tcW w:w="1559" w:type="dxa"/>
          </w:tcPr>
          <w:p w14:paraId="66A2EF07" w14:textId="45E3063B" w:rsidR="00D03A68" w:rsidRPr="00FF45B0" w:rsidRDefault="00D03A68" w:rsidP="00F80C92"/>
        </w:tc>
      </w:tr>
      <w:tr w:rsidR="00D03A68" w:rsidRPr="00FF45B0" w14:paraId="45ABC2A1" w14:textId="77777777" w:rsidTr="00D03A68">
        <w:trPr>
          <w:trHeight w:val="736"/>
        </w:trPr>
        <w:tc>
          <w:tcPr>
            <w:tcW w:w="628" w:type="dxa"/>
          </w:tcPr>
          <w:p w14:paraId="5E208973" w14:textId="77777777" w:rsidR="00D03A68" w:rsidRPr="00FF45B0" w:rsidRDefault="00D03A68" w:rsidP="00F80C92">
            <w:pPr>
              <w:pStyle w:val="ListParagraph"/>
              <w:rPr>
                <w:b/>
                <w:bCs/>
              </w:rPr>
            </w:pPr>
          </w:p>
        </w:tc>
        <w:tc>
          <w:tcPr>
            <w:tcW w:w="1361" w:type="dxa"/>
            <w:vAlign w:val="center"/>
          </w:tcPr>
          <w:p w14:paraId="2145E69B" w14:textId="523EF120" w:rsidR="00D03A68" w:rsidRPr="00FF45B0" w:rsidRDefault="00D03A68" w:rsidP="00F80C92">
            <w:pPr>
              <w:rPr>
                <w:b/>
                <w:bCs/>
                <w:lang w:eastAsia="lt-LT"/>
              </w:rPr>
            </w:pPr>
            <w:proofErr w:type="spellStart"/>
            <w:r w:rsidRPr="00FF45B0">
              <w:rPr>
                <w:b/>
                <w:bCs/>
                <w:lang w:eastAsia="lt-LT"/>
              </w:rPr>
              <w:t>Skyrius</w:t>
            </w:r>
            <w:proofErr w:type="spellEnd"/>
          </w:p>
        </w:tc>
        <w:tc>
          <w:tcPr>
            <w:tcW w:w="1227" w:type="dxa"/>
            <w:vAlign w:val="center"/>
          </w:tcPr>
          <w:p w14:paraId="11AC9C62" w14:textId="0F22A1C4" w:rsidR="00D03A68" w:rsidRPr="00FF45B0" w:rsidRDefault="00D03A68" w:rsidP="00F80C92">
            <w:pPr>
              <w:rPr>
                <w:lang w:eastAsia="lt-LT"/>
              </w:rPr>
            </w:pPr>
            <w:r w:rsidRPr="00FF45B0">
              <w:rPr>
                <w:lang w:eastAsia="lt-LT"/>
              </w:rPr>
              <w:t xml:space="preserve">Nefrologijos </w:t>
            </w:r>
            <w:proofErr w:type="spellStart"/>
            <w:r w:rsidRPr="00FF45B0">
              <w:rPr>
                <w:lang w:eastAsia="lt-LT"/>
              </w:rPr>
              <w:t>ir</w:t>
            </w:r>
            <w:proofErr w:type="spellEnd"/>
            <w:r w:rsidRPr="00FF45B0">
              <w:rPr>
                <w:lang w:eastAsia="lt-LT"/>
              </w:rPr>
              <w:t xml:space="preserve"> </w:t>
            </w:r>
            <w:proofErr w:type="spellStart"/>
            <w:r w:rsidRPr="00FF45B0">
              <w:rPr>
                <w:lang w:eastAsia="lt-LT"/>
              </w:rPr>
              <w:t>dializių</w:t>
            </w:r>
            <w:proofErr w:type="spellEnd"/>
            <w:r w:rsidRPr="00FF45B0">
              <w:rPr>
                <w:lang w:eastAsia="lt-LT"/>
              </w:rPr>
              <w:t xml:space="preserve"> </w:t>
            </w:r>
            <w:proofErr w:type="spellStart"/>
            <w:r w:rsidRPr="00FF45B0">
              <w:rPr>
                <w:lang w:eastAsia="lt-LT"/>
              </w:rPr>
              <w:t>skyrius</w:t>
            </w:r>
            <w:proofErr w:type="spellEnd"/>
          </w:p>
        </w:tc>
        <w:tc>
          <w:tcPr>
            <w:tcW w:w="1250" w:type="dxa"/>
            <w:vAlign w:val="center"/>
          </w:tcPr>
          <w:p w14:paraId="25F80770" w14:textId="77777777" w:rsidR="00D03A68" w:rsidRPr="00FF45B0" w:rsidRDefault="00D03A68" w:rsidP="00F80C92">
            <w:pPr>
              <w:rPr>
                <w:lang w:eastAsia="lt-LT"/>
              </w:rPr>
            </w:pPr>
          </w:p>
        </w:tc>
        <w:tc>
          <w:tcPr>
            <w:tcW w:w="1261" w:type="dxa"/>
            <w:vAlign w:val="center"/>
          </w:tcPr>
          <w:p w14:paraId="37421121" w14:textId="77777777" w:rsidR="00D03A68" w:rsidRPr="00FF45B0" w:rsidRDefault="00D03A68" w:rsidP="00F80C92">
            <w:pPr>
              <w:rPr>
                <w:lang w:eastAsia="lt-LT"/>
              </w:rPr>
            </w:pPr>
          </w:p>
        </w:tc>
        <w:tc>
          <w:tcPr>
            <w:tcW w:w="1216" w:type="dxa"/>
            <w:vAlign w:val="center"/>
          </w:tcPr>
          <w:p w14:paraId="7C97F6BA" w14:textId="77777777" w:rsidR="00D03A68" w:rsidRPr="00FF45B0" w:rsidRDefault="00D03A68" w:rsidP="00F80C92">
            <w:pPr>
              <w:rPr>
                <w:lang w:eastAsia="lt-LT"/>
              </w:rPr>
            </w:pPr>
          </w:p>
        </w:tc>
        <w:tc>
          <w:tcPr>
            <w:tcW w:w="1472" w:type="dxa"/>
            <w:vAlign w:val="center"/>
          </w:tcPr>
          <w:p w14:paraId="6CE1324E" w14:textId="77777777" w:rsidR="00D03A68" w:rsidRPr="00FF45B0" w:rsidRDefault="00D03A68" w:rsidP="00F80C92">
            <w:pPr>
              <w:rPr>
                <w:lang w:eastAsia="lt-LT"/>
              </w:rPr>
            </w:pPr>
          </w:p>
        </w:tc>
        <w:tc>
          <w:tcPr>
            <w:tcW w:w="1361" w:type="dxa"/>
            <w:vAlign w:val="center"/>
          </w:tcPr>
          <w:p w14:paraId="29F3B1E2" w14:textId="77777777" w:rsidR="00D03A68" w:rsidRPr="00FF45B0" w:rsidRDefault="00D03A68" w:rsidP="00F80C92">
            <w:pPr>
              <w:rPr>
                <w:lang w:eastAsia="lt-LT"/>
              </w:rPr>
            </w:pPr>
          </w:p>
        </w:tc>
        <w:tc>
          <w:tcPr>
            <w:tcW w:w="1129" w:type="dxa"/>
            <w:vAlign w:val="center"/>
          </w:tcPr>
          <w:p w14:paraId="04FBE51A" w14:textId="77777777" w:rsidR="00D03A68" w:rsidRPr="00FF45B0" w:rsidRDefault="00D03A68" w:rsidP="00F80C92">
            <w:pPr>
              <w:rPr>
                <w:lang w:eastAsia="lt-LT"/>
              </w:rPr>
            </w:pPr>
          </w:p>
        </w:tc>
        <w:tc>
          <w:tcPr>
            <w:tcW w:w="1275" w:type="dxa"/>
          </w:tcPr>
          <w:p w14:paraId="72E4D874" w14:textId="77777777" w:rsidR="00D03A68" w:rsidRPr="00FF45B0" w:rsidRDefault="00D03A68" w:rsidP="00F80C92"/>
        </w:tc>
        <w:tc>
          <w:tcPr>
            <w:tcW w:w="1276" w:type="dxa"/>
          </w:tcPr>
          <w:p w14:paraId="21438F91" w14:textId="77777777" w:rsidR="00D03A68" w:rsidRPr="00FF45B0" w:rsidRDefault="00D03A68" w:rsidP="00F80C92"/>
        </w:tc>
        <w:tc>
          <w:tcPr>
            <w:tcW w:w="1559" w:type="dxa"/>
          </w:tcPr>
          <w:p w14:paraId="37E77622" w14:textId="77777777" w:rsidR="00D03A68" w:rsidRPr="00FF45B0" w:rsidRDefault="00D03A68" w:rsidP="00F80C92"/>
        </w:tc>
      </w:tr>
      <w:tr w:rsidR="00D03A68" w:rsidRPr="00FF45B0" w14:paraId="092138C8" w14:textId="77777777" w:rsidTr="00BD13F5">
        <w:trPr>
          <w:trHeight w:val="736"/>
        </w:trPr>
        <w:tc>
          <w:tcPr>
            <w:tcW w:w="628" w:type="dxa"/>
          </w:tcPr>
          <w:p w14:paraId="414E626B" w14:textId="77777777" w:rsidR="00D03A68" w:rsidRPr="00FF45B0" w:rsidRDefault="00D03A68" w:rsidP="00F80C92">
            <w:pPr>
              <w:pStyle w:val="ListParagraph"/>
              <w:numPr>
                <w:ilvl w:val="0"/>
                <w:numId w:val="2"/>
              </w:numPr>
              <w:rPr>
                <w:b/>
                <w:bCs/>
              </w:rPr>
            </w:pPr>
          </w:p>
        </w:tc>
        <w:tc>
          <w:tcPr>
            <w:tcW w:w="1361" w:type="dxa"/>
            <w:vAlign w:val="center"/>
          </w:tcPr>
          <w:p w14:paraId="77228985" w14:textId="180ED201" w:rsidR="00D03A68" w:rsidRPr="00FF45B0" w:rsidRDefault="00D03A68" w:rsidP="00F80C92">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0302ADAE" w14:textId="57DB8866" w:rsidR="00D03A68" w:rsidRPr="00FF45B0" w:rsidRDefault="00D03A68" w:rsidP="00F80C92">
            <w:r w:rsidRPr="00FF45B0">
              <w:rPr>
                <w:lang w:eastAsia="lt-LT"/>
              </w:rPr>
              <w:t>309362; 2017</w:t>
            </w:r>
          </w:p>
        </w:tc>
        <w:tc>
          <w:tcPr>
            <w:tcW w:w="1250" w:type="dxa"/>
            <w:vAlign w:val="center"/>
          </w:tcPr>
          <w:p w14:paraId="18CD9127" w14:textId="320AE32B" w:rsidR="00D03A68" w:rsidRPr="00FF45B0" w:rsidRDefault="00D03A68" w:rsidP="00F80C92">
            <w:r w:rsidRPr="00FF45B0">
              <w:rPr>
                <w:lang w:eastAsia="lt-LT"/>
              </w:rPr>
              <w:t>2017 07 07</w:t>
            </w:r>
          </w:p>
        </w:tc>
        <w:tc>
          <w:tcPr>
            <w:tcW w:w="1261" w:type="dxa"/>
            <w:vAlign w:val="center"/>
          </w:tcPr>
          <w:p w14:paraId="21464DB4" w14:textId="66B9ADB4" w:rsidR="00D03A68" w:rsidRPr="00FF45B0" w:rsidRDefault="00D03A68" w:rsidP="00F80C92">
            <w:r w:rsidRPr="00FF45B0">
              <w:rPr>
                <w:lang w:eastAsia="lt-LT"/>
              </w:rPr>
              <w:t>14796</w:t>
            </w:r>
          </w:p>
        </w:tc>
        <w:tc>
          <w:tcPr>
            <w:tcW w:w="1216" w:type="dxa"/>
            <w:vAlign w:val="center"/>
          </w:tcPr>
          <w:p w14:paraId="211FB647" w14:textId="40970E01" w:rsidR="00D03A68" w:rsidRPr="00BD13F5" w:rsidRDefault="00D03A68" w:rsidP="00F80C92">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58A08AFF" w14:textId="7E01027E" w:rsidR="00D03A68" w:rsidRPr="00FF45B0" w:rsidRDefault="00D03A68" w:rsidP="00F80C92">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04029940" w14:textId="05664ED4" w:rsidR="00D03A68" w:rsidRPr="00FF45B0" w:rsidRDefault="00D03A68" w:rsidP="00F80C92">
            <w:r w:rsidRPr="00FF45B0">
              <w:rPr>
                <w:lang w:eastAsia="lt-LT"/>
              </w:rPr>
              <w:t>3</w:t>
            </w:r>
          </w:p>
        </w:tc>
        <w:tc>
          <w:tcPr>
            <w:tcW w:w="1129" w:type="dxa"/>
            <w:vAlign w:val="center"/>
          </w:tcPr>
          <w:p w14:paraId="25A38558" w14:textId="14127BFD" w:rsidR="00D03A68" w:rsidRPr="00BD13F5" w:rsidRDefault="00BD13F5" w:rsidP="00BD13F5">
            <w:pPr>
              <w:jc w:val="center"/>
              <w:rPr>
                <w:lang w:val="lt-LT"/>
              </w:rPr>
            </w:pPr>
            <w:r>
              <w:t>200</w:t>
            </w:r>
            <w:r>
              <w:rPr>
                <w:lang w:val="lt-LT"/>
              </w:rPr>
              <w:t>,00</w:t>
            </w:r>
          </w:p>
        </w:tc>
        <w:tc>
          <w:tcPr>
            <w:tcW w:w="1275" w:type="dxa"/>
            <w:vAlign w:val="center"/>
          </w:tcPr>
          <w:p w14:paraId="4606940C" w14:textId="5EA5C0BE" w:rsidR="00D03A68" w:rsidRPr="00FF45B0" w:rsidRDefault="00BD13F5" w:rsidP="00BD13F5">
            <w:pPr>
              <w:jc w:val="center"/>
            </w:pPr>
            <w:r>
              <w:t>600,00</w:t>
            </w:r>
          </w:p>
        </w:tc>
        <w:tc>
          <w:tcPr>
            <w:tcW w:w="1276" w:type="dxa"/>
            <w:vAlign w:val="center"/>
          </w:tcPr>
          <w:p w14:paraId="4FD6C80A" w14:textId="1D2AB75C" w:rsidR="00D03A68" w:rsidRPr="00BD13F5" w:rsidRDefault="00BD13F5" w:rsidP="00BD13F5">
            <w:pPr>
              <w:jc w:val="center"/>
              <w:rPr>
                <w:lang w:val="lt-LT"/>
              </w:rPr>
            </w:pPr>
            <w:r>
              <w:t>21</w:t>
            </w:r>
            <w:r>
              <w:rPr>
                <w:lang w:val="en-US"/>
              </w:rPr>
              <w:t>%</w:t>
            </w:r>
          </w:p>
        </w:tc>
        <w:tc>
          <w:tcPr>
            <w:tcW w:w="1559" w:type="dxa"/>
            <w:vAlign w:val="center"/>
          </w:tcPr>
          <w:p w14:paraId="7DC4FCBF" w14:textId="36091C2D" w:rsidR="00D03A68" w:rsidRPr="00FF45B0" w:rsidRDefault="00BD13F5" w:rsidP="00BD13F5">
            <w:pPr>
              <w:jc w:val="center"/>
            </w:pPr>
            <w:r>
              <w:t>726,00</w:t>
            </w:r>
          </w:p>
        </w:tc>
      </w:tr>
      <w:tr w:rsidR="00BD13F5" w:rsidRPr="00FF45B0" w14:paraId="6A7183D5" w14:textId="77777777" w:rsidTr="00C60DC9">
        <w:trPr>
          <w:trHeight w:val="736"/>
        </w:trPr>
        <w:tc>
          <w:tcPr>
            <w:tcW w:w="628" w:type="dxa"/>
          </w:tcPr>
          <w:p w14:paraId="37E264FF" w14:textId="77777777" w:rsidR="00BD13F5" w:rsidRPr="00FF45B0" w:rsidRDefault="00BD13F5" w:rsidP="00BD13F5">
            <w:pPr>
              <w:pStyle w:val="ListParagraph"/>
              <w:numPr>
                <w:ilvl w:val="0"/>
                <w:numId w:val="2"/>
              </w:numPr>
              <w:rPr>
                <w:b/>
                <w:bCs/>
              </w:rPr>
            </w:pPr>
          </w:p>
        </w:tc>
        <w:tc>
          <w:tcPr>
            <w:tcW w:w="1361" w:type="dxa"/>
            <w:vAlign w:val="center"/>
          </w:tcPr>
          <w:p w14:paraId="03496E12" w14:textId="0B9B3C0B"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33105D71" w14:textId="1C0C9742" w:rsidR="00BD13F5" w:rsidRPr="00FF45B0" w:rsidRDefault="00BD13F5" w:rsidP="00BD13F5">
            <w:r w:rsidRPr="00FF45B0">
              <w:rPr>
                <w:lang w:eastAsia="lt-LT"/>
              </w:rPr>
              <w:t>309363; 2017</w:t>
            </w:r>
          </w:p>
        </w:tc>
        <w:tc>
          <w:tcPr>
            <w:tcW w:w="1250" w:type="dxa"/>
            <w:vAlign w:val="center"/>
          </w:tcPr>
          <w:p w14:paraId="15DD74AC" w14:textId="7C49BE5C" w:rsidR="00BD13F5" w:rsidRPr="00FF45B0" w:rsidRDefault="00BD13F5" w:rsidP="00BD13F5">
            <w:r w:rsidRPr="00FF45B0">
              <w:rPr>
                <w:lang w:eastAsia="lt-LT"/>
              </w:rPr>
              <w:t>2017 07 07</w:t>
            </w:r>
          </w:p>
        </w:tc>
        <w:tc>
          <w:tcPr>
            <w:tcW w:w="1261" w:type="dxa"/>
            <w:vAlign w:val="center"/>
          </w:tcPr>
          <w:p w14:paraId="6BD1B2F0" w14:textId="3418C5CF" w:rsidR="00BD13F5" w:rsidRPr="00FF45B0" w:rsidRDefault="00BD13F5" w:rsidP="00BD13F5">
            <w:r w:rsidRPr="00FF45B0">
              <w:rPr>
                <w:lang w:eastAsia="lt-LT"/>
              </w:rPr>
              <w:t>14797</w:t>
            </w:r>
          </w:p>
        </w:tc>
        <w:tc>
          <w:tcPr>
            <w:tcW w:w="1216" w:type="dxa"/>
            <w:vAlign w:val="center"/>
          </w:tcPr>
          <w:p w14:paraId="66CA93D3" w14:textId="07C99C94"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04960290" w14:textId="5C889688" w:rsidR="00BD13F5" w:rsidRPr="00FF45B0" w:rsidRDefault="00BD13F5" w:rsidP="00BD13F5">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7B255E41" w14:textId="40EAC7E6" w:rsidR="00BD13F5" w:rsidRPr="00FF45B0" w:rsidRDefault="00BD13F5" w:rsidP="00BD13F5">
            <w:r w:rsidRPr="00FF45B0">
              <w:rPr>
                <w:lang w:eastAsia="lt-LT"/>
              </w:rPr>
              <w:t>3</w:t>
            </w:r>
          </w:p>
        </w:tc>
        <w:tc>
          <w:tcPr>
            <w:tcW w:w="1129" w:type="dxa"/>
            <w:vAlign w:val="center"/>
          </w:tcPr>
          <w:p w14:paraId="633CA1A2" w14:textId="02AFE931" w:rsidR="00BD13F5" w:rsidRPr="00FF45B0" w:rsidRDefault="00BD13F5" w:rsidP="00BD13F5">
            <w:pPr>
              <w:jc w:val="center"/>
            </w:pPr>
            <w:r>
              <w:t>200</w:t>
            </w:r>
            <w:r>
              <w:rPr>
                <w:lang w:val="lt-LT"/>
              </w:rPr>
              <w:t>,00</w:t>
            </w:r>
          </w:p>
        </w:tc>
        <w:tc>
          <w:tcPr>
            <w:tcW w:w="1275" w:type="dxa"/>
            <w:vAlign w:val="center"/>
          </w:tcPr>
          <w:p w14:paraId="5E9E5684" w14:textId="31919CCC" w:rsidR="00BD13F5" w:rsidRPr="00FF45B0" w:rsidRDefault="00BD13F5" w:rsidP="00BD13F5">
            <w:pPr>
              <w:jc w:val="center"/>
            </w:pPr>
            <w:r>
              <w:t>600,00</w:t>
            </w:r>
          </w:p>
        </w:tc>
        <w:tc>
          <w:tcPr>
            <w:tcW w:w="1276" w:type="dxa"/>
            <w:vAlign w:val="center"/>
          </w:tcPr>
          <w:p w14:paraId="48652F41" w14:textId="3A390718" w:rsidR="00BD13F5" w:rsidRPr="00FF45B0" w:rsidRDefault="00BD13F5" w:rsidP="00BD13F5">
            <w:pPr>
              <w:jc w:val="center"/>
            </w:pPr>
            <w:r>
              <w:t>21</w:t>
            </w:r>
            <w:r>
              <w:rPr>
                <w:lang w:val="en-US"/>
              </w:rPr>
              <w:t>%</w:t>
            </w:r>
          </w:p>
        </w:tc>
        <w:tc>
          <w:tcPr>
            <w:tcW w:w="1559" w:type="dxa"/>
            <w:vAlign w:val="center"/>
          </w:tcPr>
          <w:p w14:paraId="6CD2B4DD" w14:textId="38D1EB0D" w:rsidR="00BD13F5" w:rsidRPr="00FF45B0" w:rsidRDefault="00BD13F5" w:rsidP="00BD13F5">
            <w:pPr>
              <w:jc w:val="center"/>
            </w:pPr>
            <w:r>
              <w:t>726,00</w:t>
            </w:r>
          </w:p>
        </w:tc>
      </w:tr>
      <w:tr w:rsidR="00BD13F5" w:rsidRPr="00FF45B0" w14:paraId="0E93D32D" w14:textId="77777777" w:rsidTr="00C60DC9">
        <w:trPr>
          <w:trHeight w:val="736"/>
        </w:trPr>
        <w:tc>
          <w:tcPr>
            <w:tcW w:w="628" w:type="dxa"/>
          </w:tcPr>
          <w:p w14:paraId="773BDDC4" w14:textId="77777777" w:rsidR="00BD13F5" w:rsidRPr="00FF45B0" w:rsidRDefault="00BD13F5" w:rsidP="00BD13F5">
            <w:pPr>
              <w:pStyle w:val="ListParagraph"/>
              <w:numPr>
                <w:ilvl w:val="0"/>
                <w:numId w:val="2"/>
              </w:numPr>
              <w:rPr>
                <w:b/>
                <w:bCs/>
              </w:rPr>
            </w:pPr>
          </w:p>
        </w:tc>
        <w:tc>
          <w:tcPr>
            <w:tcW w:w="1361" w:type="dxa"/>
            <w:vAlign w:val="center"/>
          </w:tcPr>
          <w:p w14:paraId="4EB7AC3A" w14:textId="5D5B3701"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77570901" w14:textId="2A138F87" w:rsidR="00BD13F5" w:rsidRPr="00FF45B0" w:rsidRDefault="00BD13F5" w:rsidP="00BD13F5">
            <w:r w:rsidRPr="00FF45B0">
              <w:rPr>
                <w:lang w:eastAsia="lt-LT"/>
              </w:rPr>
              <w:t>225791; 2016</w:t>
            </w:r>
          </w:p>
        </w:tc>
        <w:tc>
          <w:tcPr>
            <w:tcW w:w="1250" w:type="dxa"/>
            <w:vAlign w:val="center"/>
          </w:tcPr>
          <w:p w14:paraId="610166B2" w14:textId="35696FBD" w:rsidR="00BD13F5" w:rsidRPr="00FF45B0" w:rsidRDefault="00BD13F5" w:rsidP="00BD13F5">
            <w:r w:rsidRPr="00FF45B0">
              <w:rPr>
                <w:lang w:eastAsia="lt-LT"/>
              </w:rPr>
              <w:t>2016 07 14</w:t>
            </w:r>
          </w:p>
        </w:tc>
        <w:tc>
          <w:tcPr>
            <w:tcW w:w="1261" w:type="dxa"/>
            <w:vAlign w:val="center"/>
          </w:tcPr>
          <w:p w14:paraId="0DCD93E8" w14:textId="28F081D3" w:rsidR="00BD13F5" w:rsidRPr="00FF45B0" w:rsidRDefault="00BD13F5" w:rsidP="00BD13F5">
            <w:r w:rsidRPr="00FF45B0">
              <w:rPr>
                <w:lang w:eastAsia="lt-LT"/>
              </w:rPr>
              <w:t>14735</w:t>
            </w:r>
          </w:p>
        </w:tc>
        <w:tc>
          <w:tcPr>
            <w:tcW w:w="1216" w:type="dxa"/>
            <w:vAlign w:val="center"/>
          </w:tcPr>
          <w:p w14:paraId="22AFEB92" w14:textId="7F03C528"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51ED1408" w14:textId="4EAF82FF" w:rsidR="00BD13F5" w:rsidRPr="00FF45B0" w:rsidRDefault="00BD13F5" w:rsidP="00BD13F5">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39A72CC7" w14:textId="0A0394D4" w:rsidR="00BD13F5" w:rsidRPr="00FF45B0" w:rsidRDefault="00BD13F5" w:rsidP="00BD13F5">
            <w:r w:rsidRPr="00FF45B0">
              <w:rPr>
                <w:lang w:eastAsia="lt-LT"/>
              </w:rPr>
              <w:t>3</w:t>
            </w:r>
          </w:p>
        </w:tc>
        <w:tc>
          <w:tcPr>
            <w:tcW w:w="1129" w:type="dxa"/>
            <w:vAlign w:val="center"/>
          </w:tcPr>
          <w:p w14:paraId="4F83B810" w14:textId="68332890" w:rsidR="00BD13F5" w:rsidRPr="00FF45B0" w:rsidRDefault="00BD13F5" w:rsidP="00BD13F5">
            <w:pPr>
              <w:jc w:val="center"/>
            </w:pPr>
            <w:r>
              <w:t>200</w:t>
            </w:r>
            <w:r>
              <w:rPr>
                <w:lang w:val="lt-LT"/>
              </w:rPr>
              <w:t>,00</w:t>
            </w:r>
          </w:p>
        </w:tc>
        <w:tc>
          <w:tcPr>
            <w:tcW w:w="1275" w:type="dxa"/>
            <w:vAlign w:val="center"/>
          </w:tcPr>
          <w:p w14:paraId="2B22393C" w14:textId="0DA80A29" w:rsidR="00BD13F5" w:rsidRPr="00FF45B0" w:rsidRDefault="00BD13F5" w:rsidP="00BD13F5">
            <w:pPr>
              <w:jc w:val="center"/>
            </w:pPr>
            <w:r>
              <w:t>600,00</w:t>
            </w:r>
          </w:p>
        </w:tc>
        <w:tc>
          <w:tcPr>
            <w:tcW w:w="1276" w:type="dxa"/>
            <w:vAlign w:val="center"/>
          </w:tcPr>
          <w:p w14:paraId="27EE579C" w14:textId="029A8550" w:rsidR="00BD13F5" w:rsidRPr="00FF45B0" w:rsidRDefault="00BD13F5" w:rsidP="00BD13F5">
            <w:pPr>
              <w:jc w:val="center"/>
            </w:pPr>
            <w:r>
              <w:t>21</w:t>
            </w:r>
            <w:r>
              <w:rPr>
                <w:lang w:val="en-US"/>
              </w:rPr>
              <w:t>%</w:t>
            </w:r>
          </w:p>
        </w:tc>
        <w:tc>
          <w:tcPr>
            <w:tcW w:w="1559" w:type="dxa"/>
            <w:vAlign w:val="center"/>
          </w:tcPr>
          <w:p w14:paraId="7DA3C399" w14:textId="7CF90D4C" w:rsidR="00BD13F5" w:rsidRPr="00FF45B0" w:rsidRDefault="00BD13F5" w:rsidP="00BD13F5">
            <w:pPr>
              <w:jc w:val="center"/>
            </w:pPr>
            <w:r>
              <w:t>726,00</w:t>
            </w:r>
          </w:p>
        </w:tc>
      </w:tr>
      <w:tr w:rsidR="00BD13F5" w:rsidRPr="00FF45B0" w14:paraId="213E8DEE" w14:textId="77777777" w:rsidTr="00C60DC9">
        <w:trPr>
          <w:trHeight w:val="736"/>
        </w:trPr>
        <w:tc>
          <w:tcPr>
            <w:tcW w:w="628" w:type="dxa"/>
          </w:tcPr>
          <w:p w14:paraId="5A385C6A" w14:textId="77777777" w:rsidR="00BD13F5" w:rsidRPr="00FF45B0" w:rsidRDefault="00BD13F5" w:rsidP="00BD13F5">
            <w:pPr>
              <w:pStyle w:val="ListParagraph"/>
              <w:numPr>
                <w:ilvl w:val="0"/>
                <w:numId w:val="2"/>
              </w:numPr>
              <w:rPr>
                <w:b/>
                <w:bCs/>
              </w:rPr>
            </w:pPr>
          </w:p>
        </w:tc>
        <w:tc>
          <w:tcPr>
            <w:tcW w:w="1361" w:type="dxa"/>
            <w:vAlign w:val="center"/>
          </w:tcPr>
          <w:p w14:paraId="3F3E2580" w14:textId="0F5A065F"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4E3174EB" w14:textId="4B75EBA2" w:rsidR="00BD13F5" w:rsidRPr="00FF45B0" w:rsidRDefault="00BD13F5" w:rsidP="00BD13F5">
            <w:r w:rsidRPr="00FF45B0">
              <w:rPr>
                <w:lang w:eastAsia="lt-LT"/>
              </w:rPr>
              <w:t>312778; 2018</w:t>
            </w:r>
          </w:p>
        </w:tc>
        <w:tc>
          <w:tcPr>
            <w:tcW w:w="1250" w:type="dxa"/>
            <w:vAlign w:val="center"/>
          </w:tcPr>
          <w:p w14:paraId="5A5F37E8" w14:textId="2DB13F2A" w:rsidR="00BD13F5" w:rsidRPr="00FF45B0" w:rsidRDefault="00BD13F5" w:rsidP="00BD13F5">
            <w:r w:rsidRPr="00FF45B0">
              <w:rPr>
                <w:lang w:eastAsia="lt-LT"/>
              </w:rPr>
              <w:t>2018 11 19</w:t>
            </w:r>
          </w:p>
        </w:tc>
        <w:tc>
          <w:tcPr>
            <w:tcW w:w="1261" w:type="dxa"/>
            <w:vAlign w:val="center"/>
          </w:tcPr>
          <w:p w14:paraId="11F0A5A3" w14:textId="03D0FAFD" w:rsidR="00BD13F5" w:rsidRPr="00FF45B0" w:rsidRDefault="00BD13F5" w:rsidP="00BD13F5">
            <w:r w:rsidRPr="00FF45B0">
              <w:rPr>
                <w:lang w:eastAsia="lt-LT"/>
              </w:rPr>
              <w:t>15048</w:t>
            </w:r>
          </w:p>
        </w:tc>
        <w:tc>
          <w:tcPr>
            <w:tcW w:w="1216" w:type="dxa"/>
            <w:vAlign w:val="center"/>
          </w:tcPr>
          <w:p w14:paraId="580F1656" w14:textId="3E414708"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55D8BCF4" w14:textId="694EC1F0" w:rsidR="00BD13F5" w:rsidRPr="00FF45B0" w:rsidRDefault="00BD13F5" w:rsidP="00BD13F5">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540B842F" w14:textId="46714D6D" w:rsidR="00BD13F5" w:rsidRPr="00FF45B0" w:rsidRDefault="00BD13F5" w:rsidP="00BD13F5">
            <w:r w:rsidRPr="00FF45B0">
              <w:rPr>
                <w:lang w:eastAsia="lt-LT"/>
              </w:rPr>
              <w:t>3</w:t>
            </w:r>
          </w:p>
        </w:tc>
        <w:tc>
          <w:tcPr>
            <w:tcW w:w="1129" w:type="dxa"/>
            <w:vAlign w:val="center"/>
          </w:tcPr>
          <w:p w14:paraId="01A948A2" w14:textId="79802880" w:rsidR="00BD13F5" w:rsidRPr="00FF45B0" w:rsidRDefault="00BD13F5" w:rsidP="00BD13F5">
            <w:pPr>
              <w:jc w:val="center"/>
            </w:pPr>
            <w:r>
              <w:t>200</w:t>
            </w:r>
            <w:r>
              <w:rPr>
                <w:lang w:val="lt-LT"/>
              </w:rPr>
              <w:t>,00</w:t>
            </w:r>
          </w:p>
        </w:tc>
        <w:tc>
          <w:tcPr>
            <w:tcW w:w="1275" w:type="dxa"/>
            <w:vAlign w:val="center"/>
          </w:tcPr>
          <w:p w14:paraId="55BBFFDF" w14:textId="449EAC10" w:rsidR="00BD13F5" w:rsidRPr="00FF45B0" w:rsidRDefault="00BD13F5" w:rsidP="00BD13F5">
            <w:pPr>
              <w:jc w:val="center"/>
            </w:pPr>
            <w:r>
              <w:t>600,00</w:t>
            </w:r>
          </w:p>
        </w:tc>
        <w:tc>
          <w:tcPr>
            <w:tcW w:w="1276" w:type="dxa"/>
            <w:vAlign w:val="center"/>
          </w:tcPr>
          <w:p w14:paraId="746545CF" w14:textId="163BBB81" w:rsidR="00BD13F5" w:rsidRPr="00FF45B0" w:rsidRDefault="00BD13F5" w:rsidP="00BD13F5">
            <w:pPr>
              <w:jc w:val="center"/>
            </w:pPr>
            <w:r>
              <w:t>21</w:t>
            </w:r>
            <w:r>
              <w:rPr>
                <w:lang w:val="en-US"/>
              </w:rPr>
              <w:t>%</w:t>
            </w:r>
          </w:p>
        </w:tc>
        <w:tc>
          <w:tcPr>
            <w:tcW w:w="1559" w:type="dxa"/>
            <w:vAlign w:val="center"/>
          </w:tcPr>
          <w:p w14:paraId="6C33FB5A" w14:textId="0C95079A" w:rsidR="00BD13F5" w:rsidRPr="00FF45B0" w:rsidRDefault="00BD13F5" w:rsidP="00BD13F5">
            <w:pPr>
              <w:jc w:val="center"/>
            </w:pPr>
            <w:r>
              <w:t>726,00</w:t>
            </w:r>
          </w:p>
        </w:tc>
      </w:tr>
      <w:tr w:rsidR="00BD13F5" w:rsidRPr="00FF45B0" w14:paraId="0DB04BF2" w14:textId="77777777" w:rsidTr="00C60DC9">
        <w:trPr>
          <w:trHeight w:val="736"/>
        </w:trPr>
        <w:tc>
          <w:tcPr>
            <w:tcW w:w="628" w:type="dxa"/>
          </w:tcPr>
          <w:p w14:paraId="3161A50E" w14:textId="77777777" w:rsidR="00BD13F5" w:rsidRPr="00FF45B0" w:rsidRDefault="00BD13F5" w:rsidP="00BD13F5">
            <w:pPr>
              <w:pStyle w:val="ListParagraph"/>
              <w:numPr>
                <w:ilvl w:val="0"/>
                <w:numId w:val="2"/>
              </w:numPr>
              <w:rPr>
                <w:b/>
                <w:bCs/>
              </w:rPr>
            </w:pPr>
          </w:p>
        </w:tc>
        <w:tc>
          <w:tcPr>
            <w:tcW w:w="1361" w:type="dxa"/>
            <w:vAlign w:val="center"/>
          </w:tcPr>
          <w:p w14:paraId="0A05C5E2" w14:textId="0BB3184C"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1A8520A2" w14:textId="05DD8B88" w:rsidR="00BD13F5" w:rsidRPr="00FF45B0" w:rsidRDefault="00BD13F5" w:rsidP="00BD13F5">
            <w:r w:rsidRPr="00FF45B0">
              <w:rPr>
                <w:lang w:eastAsia="lt-LT"/>
              </w:rPr>
              <w:t>312779; 2018</w:t>
            </w:r>
          </w:p>
        </w:tc>
        <w:tc>
          <w:tcPr>
            <w:tcW w:w="1250" w:type="dxa"/>
            <w:vAlign w:val="center"/>
          </w:tcPr>
          <w:p w14:paraId="00419CCE" w14:textId="03396F64" w:rsidR="00BD13F5" w:rsidRPr="00FF45B0" w:rsidRDefault="00BD13F5" w:rsidP="00BD13F5">
            <w:r w:rsidRPr="00FF45B0">
              <w:rPr>
                <w:lang w:eastAsia="lt-LT"/>
              </w:rPr>
              <w:t>2018 11 19</w:t>
            </w:r>
          </w:p>
        </w:tc>
        <w:tc>
          <w:tcPr>
            <w:tcW w:w="1261" w:type="dxa"/>
            <w:vAlign w:val="center"/>
          </w:tcPr>
          <w:p w14:paraId="702935EB" w14:textId="4D72FAA3" w:rsidR="00BD13F5" w:rsidRPr="00FF45B0" w:rsidRDefault="00BD13F5" w:rsidP="00BD13F5">
            <w:r w:rsidRPr="00FF45B0">
              <w:rPr>
                <w:lang w:eastAsia="lt-LT"/>
              </w:rPr>
              <w:t>15049</w:t>
            </w:r>
          </w:p>
        </w:tc>
        <w:tc>
          <w:tcPr>
            <w:tcW w:w="1216" w:type="dxa"/>
            <w:vAlign w:val="center"/>
          </w:tcPr>
          <w:p w14:paraId="78066338" w14:textId="0D7311B2"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28194452" w14:textId="127A96A9" w:rsidR="00BD13F5" w:rsidRPr="00FF45B0" w:rsidRDefault="00BD13F5" w:rsidP="00BD13F5">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619799F5" w14:textId="03B42239" w:rsidR="00BD13F5" w:rsidRPr="00FF45B0" w:rsidRDefault="00BD13F5" w:rsidP="00BD13F5">
            <w:r w:rsidRPr="00FF45B0">
              <w:rPr>
                <w:lang w:eastAsia="lt-LT"/>
              </w:rPr>
              <w:t>3</w:t>
            </w:r>
          </w:p>
        </w:tc>
        <w:tc>
          <w:tcPr>
            <w:tcW w:w="1129" w:type="dxa"/>
            <w:vAlign w:val="center"/>
          </w:tcPr>
          <w:p w14:paraId="0A866F90" w14:textId="4C515A37" w:rsidR="00BD13F5" w:rsidRPr="00FF45B0" w:rsidRDefault="00BD13F5" w:rsidP="00BD13F5">
            <w:pPr>
              <w:jc w:val="center"/>
            </w:pPr>
            <w:r>
              <w:t>200</w:t>
            </w:r>
            <w:r>
              <w:rPr>
                <w:lang w:val="lt-LT"/>
              </w:rPr>
              <w:t>,00</w:t>
            </w:r>
          </w:p>
        </w:tc>
        <w:tc>
          <w:tcPr>
            <w:tcW w:w="1275" w:type="dxa"/>
            <w:vAlign w:val="center"/>
          </w:tcPr>
          <w:p w14:paraId="3A08B8CB" w14:textId="67FEBD74" w:rsidR="00BD13F5" w:rsidRPr="00FF45B0" w:rsidRDefault="00BD13F5" w:rsidP="00BD13F5">
            <w:pPr>
              <w:jc w:val="center"/>
            </w:pPr>
            <w:r>
              <w:t>600,00</w:t>
            </w:r>
          </w:p>
        </w:tc>
        <w:tc>
          <w:tcPr>
            <w:tcW w:w="1276" w:type="dxa"/>
            <w:vAlign w:val="center"/>
          </w:tcPr>
          <w:p w14:paraId="64E4E3CF" w14:textId="32B7044D" w:rsidR="00BD13F5" w:rsidRPr="00FF45B0" w:rsidRDefault="00BD13F5" w:rsidP="00BD13F5">
            <w:pPr>
              <w:jc w:val="center"/>
            </w:pPr>
            <w:r>
              <w:t>21</w:t>
            </w:r>
            <w:r>
              <w:rPr>
                <w:lang w:val="en-US"/>
              </w:rPr>
              <w:t>%</w:t>
            </w:r>
          </w:p>
        </w:tc>
        <w:tc>
          <w:tcPr>
            <w:tcW w:w="1559" w:type="dxa"/>
            <w:vAlign w:val="center"/>
          </w:tcPr>
          <w:p w14:paraId="3C0457FD" w14:textId="322CCCCC" w:rsidR="00BD13F5" w:rsidRPr="00FF45B0" w:rsidRDefault="00BD13F5" w:rsidP="00BD13F5">
            <w:pPr>
              <w:jc w:val="center"/>
            </w:pPr>
            <w:r>
              <w:t>726,00</w:t>
            </w:r>
          </w:p>
        </w:tc>
      </w:tr>
      <w:tr w:rsidR="00BD13F5" w:rsidRPr="00FF45B0" w14:paraId="231E5937" w14:textId="77777777" w:rsidTr="00C60DC9">
        <w:trPr>
          <w:trHeight w:val="736"/>
        </w:trPr>
        <w:tc>
          <w:tcPr>
            <w:tcW w:w="628" w:type="dxa"/>
          </w:tcPr>
          <w:p w14:paraId="5C02E787" w14:textId="77777777" w:rsidR="00BD13F5" w:rsidRPr="00FF45B0" w:rsidRDefault="00BD13F5" w:rsidP="00BD13F5">
            <w:pPr>
              <w:pStyle w:val="ListParagraph"/>
              <w:numPr>
                <w:ilvl w:val="0"/>
                <w:numId w:val="2"/>
              </w:numPr>
              <w:rPr>
                <w:b/>
                <w:bCs/>
              </w:rPr>
            </w:pPr>
          </w:p>
        </w:tc>
        <w:tc>
          <w:tcPr>
            <w:tcW w:w="1361" w:type="dxa"/>
            <w:vAlign w:val="center"/>
          </w:tcPr>
          <w:p w14:paraId="7678FAA2" w14:textId="70B7CE68"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w:t>
            </w:r>
            <w:r w:rsidRPr="00FF45B0">
              <w:rPr>
                <w:lang w:eastAsia="lt-LT"/>
              </w:rPr>
              <w:lastRenderedPageBreak/>
              <w:t>Dialog + HDF</w:t>
            </w:r>
          </w:p>
        </w:tc>
        <w:tc>
          <w:tcPr>
            <w:tcW w:w="1227" w:type="dxa"/>
            <w:vAlign w:val="center"/>
          </w:tcPr>
          <w:p w14:paraId="1A341BD4" w14:textId="1F3EA68B" w:rsidR="00BD13F5" w:rsidRPr="00FF45B0" w:rsidRDefault="00BD13F5" w:rsidP="00BD13F5">
            <w:r w:rsidRPr="00FF45B0">
              <w:rPr>
                <w:lang w:eastAsia="lt-LT"/>
              </w:rPr>
              <w:lastRenderedPageBreak/>
              <w:t>319863; 2021</w:t>
            </w:r>
          </w:p>
        </w:tc>
        <w:tc>
          <w:tcPr>
            <w:tcW w:w="1250" w:type="dxa"/>
            <w:vAlign w:val="center"/>
          </w:tcPr>
          <w:p w14:paraId="5C1C5AF9" w14:textId="4F06189B" w:rsidR="00BD13F5" w:rsidRPr="00FF45B0" w:rsidRDefault="00BD13F5" w:rsidP="00BD13F5">
            <w:r w:rsidRPr="00FF45B0">
              <w:rPr>
                <w:lang w:eastAsia="lt-LT"/>
              </w:rPr>
              <w:t>2021 06 29</w:t>
            </w:r>
          </w:p>
        </w:tc>
        <w:tc>
          <w:tcPr>
            <w:tcW w:w="1261" w:type="dxa"/>
            <w:vAlign w:val="center"/>
          </w:tcPr>
          <w:p w14:paraId="46DADCD2" w14:textId="37EAD78A" w:rsidR="00BD13F5" w:rsidRPr="00FF45B0" w:rsidRDefault="00BD13F5" w:rsidP="00BD13F5">
            <w:r w:rsidRPr="00FF45B0">
              <w:rPr>
                <w:lang w:eastAsia="lt-LT"/>
              </w:rPr>
              <w:t>15531</w:t>
            </w:r>
          </w:p>
        </w:tc>
        <w:tc>
          <w:tcPr>
            <w:tcW w:w="1216" w:type="dxa"/>
            <w:vAlign w:val="center"/>
          </w:tcPr>
          <w:p w14:paraId="55564060" w14:textId="03F27F54"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68F085C7" w14:textId="090B7A42" w:rsidR="00BD13F5" w:rsidRPr="00FF45B0" w:rsidRDefault="00BD13F5" w:rsidP="00BD13F5">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0F338B79" w14:textId="30918D18" w:rsidR="00BD13F5" w:rsidRPr="00FF45B0" w:rsidRDefault="00BD13F5" w:rsidP="00BD13F5">
            <w:r w:rsidRPr="00FF45B0">
              <w:rPr>
                <w:lang w:eastAsia="lt-LT"/>
              </w:rPr>
              <w:t>3</w:t>
            </w:r>
          </w:p>
        </w:tc>
        <w:tc>
          <w:tcPr>
            <w:tcW w:w="1129" w:type="dxa"/>
            <w:vAlign w:val="center"/>
          </w:tcPr>
          <w:p w14:paraId="058AA055" w14:textId="7BB98B3E" w:rsidR="00BD13F5" w:rsidRPr="00FF45B0" w:rsidRDefault="00BD13F5" w:rsidP="00BD13F5">
            <w:pPr>
              <w:jc w:val="center"/>
            </w:pPr>
            <w:r>
              <w:t>200</w:t>
            </w:r>
            <w:r>
              <w:rPr>
                <w:lang w:val="lt-LT"/>
              </w:rPr>
              <w:t>,00</w:t>
            </w:r>
          </w:p>
        </w:tc>
        <w:tc>
          <w:tcPr>
            <w:tcW w:w="1275" w:type="dxa"/>
            <w:vAlign w:val="center"/>
          </w:tcPr>
          <w:p w14:paraId="2E231CAB" w14:textId="181FC143" w:rsidR="00BD13F5" w:rsidRPr="00FF45B0" w:rsidRDefault="00BD13F5" w:rsidP="00BD13F5">
            <w:pPr>
              <w:jc w:val="center"/>
            </w:pPr>
            <w:r>
              <w:t>600,00</w:t>
            </w:r>
          </w:p>
        </w:tc>
        <w:tc>
          <w:tcPr>
            <w:tcW w:w="1276" w:type="dxa"/>
            <w:vAlign w:val="center"/>
          </w:tcPr>
          <w:p w14:paraId="4B434C7D" w14:textId="1545E502" w:rsidR="00BD13F5" w:rsidRPr="00FF45B0" w:rsidRDefault="00BD13F5" w:rsidP="00BD13F5">
            <w:pPr>
              <w:jc w:val="center"/>
            </w:pPr>
            <w:r>
              <w:t>21</w:t>
            </w:r>
            <w:r>
              <w:rPr>
                <w:lang w:val="en-US"/>
              </w:rPr>
              <w:t>%</w:t>
            </w:r>
          </w:p>
        </w:tc>
        <w:tc>
          <w:tcPr>
            <w:tcW w:w="1559" w:type="dxa"/>
            <w:vAlign w:val="center"/>
          </w:tcPr>
          <w:p w14:paraId="6FDA41E1" w14:textId="356F4403" w:rsidR="00BD13F5" w:rsidRPr="00FF45B0" w:rsidRDefault="00BD13F5" w:rsidP="00BD13F5">
            <w:pPr>
              <w:jc w:val="center"/>
            </w:pPr>
            <w:r>
              <w:t>726,00</w:t>
            </w:r>
          </w:p>
        </w:tc>
      </w:tr>
      <w:tr w:rsidR="00BD13F5" w:rsidRPr="00FF45B0" w14:paraId="65469105" w14:textId="77777777" w:rsidTr="00771D1A">
        <w:trPr>
          <w:trHeight w:val="736"/>
        </w:trPr>
        <w:tc>
          <w:tcPr>
            <w:tcW w:w="628" w:type="dxa"/>
          </w:tcPr>
          <w:p w14:paraId="251B94A0" w14:textId="77777777" w:rsidR="00BD13F5" w:rsidRPr="00FF45B0" w:rsidRDefault="00BD13F5" w:rsidP="00BD13F5">
            <w:pPr>
              <w:pStyle w:val="ListParagraph"/>
              <w:numPr>
                <w:ilvl w:val="0"/>
                <w:numId w:val="2"/>
              </w:numPr>
              <w:rPr>
                <w:b/>
                <w:bCs/>
              </w:rPr>
            </w:pPr>
          </w:p>
        </w:tc>
        <w:tc>
          <w:tcPr>
            <w:tcW w:w="1361" w:type="dxa"/>
            <w:vAlign w:val="center"/>
          </w:tcPr>
          <w:p w14:paraId="2E218BD4" w14:textId="567671D4"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57FE055A" w14:textId="4187D692" w:rsidR="00BD13F5" w:rsidRPr="00FF45B0" w:rsidRDefault="00BD13F5" w:rsidP="00BD13F5">
            <w:r w:rsidRPr="00FF45B0">
              <w:rPr>
                <w:lang w:eastAsia="lt-LT"/>
              </w:rPr>
              <w:t>319862; 2021</w:t>
            </w:r>
          </w:p>
        </w:tc>
        <w:tc>
          <w:tcPr>
            <w:tcW w:w="1250" w:type="dxa"/>
            <w:vAlign w:val="center"/>
          </w:tcPr>
          <w:p w14:paraId="47203685" w14:textId="475B8BD2" w:rsidR="00BD13F5" w:rsidRPr="00FF45B0" w:rsidRDefault="00BD13F5" w:rsidP="00BD13F5">
            <w:r w:rsidRPr="00FF45B0">
              <w:rPr>
                <w:lang w:eastAsia="lt-LT"/>
              </w:rPr>
              <w:t>2021 06 29</w:t>
            </w:r>
          </w:p>
        </w:tc>
        <w:tc>
          <w:tcPr>
            <w:tcW w:w="1261" w:type="dxa"/>
            <w:vAlign w:val="center"/>
          </w:tcPr>
          <w:p w14:paraId="39D86A94" w14:textId="1E0FC418" w:rsidR="00BD13F5" w:rsidRPr="00FF45B0" w:rsidRDefault="00BD13F5" w:rsidP="00BD13F5">
            <w:r w:rsidRPr="00FF45B0">
              <w:rPr>
                <w:lang w:eastAsia="lt-LT"/>
              </w:rPr>
              <w:t>15532</w:t>
            </w:r>
          </w:p>
        </w:tc>
        <w:tc>
          <w:tcPr>
            <w:tcW w:w="1216" w:type="dxa"/>
            <w:vAlign w:val="center"/>
          </w:tcPr>
          <w:p w14:paraId="3E7D7693" w14:textId="185DE70F"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72" w:type="dxa"/>
            <w:vAlign w:val="center"/>
          </w:tcPr>
          <w:p w14:paraId="6E3AB1D4" w14:textId="6575DCF3" w:rsidR="00BD13F5" w:rsidRPr="00FF45B0" w:rsidRDefault="00BD13F5" w:rsidP="00BD13F5">
            <w:r w:rsidRPr="00FF45B0">
              <w:rPr>
                <w:lang w:eastAsia="lt-LT"/>
              </w:rPr>
              <w:t xml:space="preserve">Vienas </w:t>
            </w:r>
            <w:proofErr w:type="spellStart"/>
            <w:r w:rsidRPr="00FF45B0">
              <w:rPr>
                <w:lang w:eastAsia="lt-LT"/>
              </w:rPr>
              <w:t>kartas</w:t>
            </w:r>
            <w:proofErr w:type="spellEnd"/>
            <w:r w:rsidRPr="00FF45B0">
              <w:rPr>
                <w:lang w:eastAsia="lt-LT"/>
              </w:rPr>
              <w:t xml:space="preserve"> per </w:t>
            </w:r>
            <w:proofErr w:type="spellStart"/>
            <w:r w:rsidRPr="00FF45B0">
              <w:rPr>
                <w:lang w:eastAsia="lt-LT"/>
              </w:rPr>
              <w:t>metus</w:t>
            </w:r>
            <w:proofErr w:type="spellEnd"/>
          </w:p>
        </w:tc>
        <w:tc>
          <w:tcPr>
            <w:tcW w:w="1361" w:type="dxa"/>
            <w:vAlign w:val="center"/>
          </w:tcPr>
          <w:p w14:paraId="3D5EBCF8" w14:textId="5ADEA7E3" w:rsidR="00BD13F5" w:rsidRPr="00FF45B0" w:rsidRDefault="00BD13F5" w:rsidP="00BD13F5">
            <w:r w:rsidRPr="00FF45B0">
              <w:rPr>
                <w:lang w:eastAsia="lt-LT"/>
              </w:rPr>
              <w:t>3</w:t>
            </w:r>
          </w:p>
        </w:tc>
        <w:tc>
          <w:tcPr>
            <w:tcW w:w="1129" w:type="dxa"/>
            <w:vAlign w:val="center"/>
          </w:tcPr>
          <w:p w14:paraId="0B2B7034" w14:textId="1F0A4BD0" w:rsidR="00BD13F5" w:rsidRPr="00FF45B0" w:rsidRDefault="00BD13F5" w:rsidP="00BD13F5">
            <w:pPr>
              <w:jc w:val="center"/>
            </w:pPr>
            <w:r>
              <w:t>200</w:t>
            </w:r>
            <w:r>
              <w:rPr>
                <w:lang w:val="lt-LT"/>
              </w:rPr>
              <w:t>,00</w:t>
            </w:r>
          </w:p>
        </w:tc>
        <w:tc>
          <w:tcPr>
            <w:tcW w:w="1275" w:type="dxa"/>
            <w:vAlign w:val="center"/>
          </w:tcPr>
          <w:p w14:paraId="32E0D3C5" w14:textId="690B3CD5" w:rsidR="00BD13F5" w:rsidRPr="00FF45B0" w:rsidRDefault="00BD13F5" w:rsidP="00BD13F5">
            <w:pPr>
              <w:jc w:val="center"/>
            </w:pPr>
            <w:r>
              <w:t>600,00</w:t>
            </w:r>
          </w:p>
        </w:tc>
        <w:tc>
          <w:tcPr>
            <w:tcW w:w="1276" w:type="dxa"/>
            <w:vAlign w:val="center"/>
          </w:tcPr>
          <w:p w14:paraId="63CC3527" w14:textId="6F29A226" w:rsidR="00BD13F5" w:rsidRPr="00FF45B0" w:rsidRDefault="00BD13F5" w:rsidP="00BD13F5">
            <w:pPr>
              <w:jc w:val="center"/>
            </w:pPr>
            <w:r>
              <w:t>21</w:t>
            </w:r>
            <w:r>
              <w:rPr>
                <w:lang w:val="en-US"/>
              </w:rPr>
              <w:t>%</w:t>
            </w:r>
          </w:p>
        </w:tc>
        <w:tc>
          <w:tcPr>
            <w:tcW w:w="1559" w:type="dxa"/>
            <w:vAlign w:val="center"/>
          </w:tcPr>
          <w:p w14:paraId="2C20115B" w14:textId="2B3E85CA" w:rsidR="00BD13F5" w:rsidRPr="00FF45B0" w:rsidRDefault="00BD13F5" w:rsidP="00BD13F5">
            <w:pPr>
              <w:jc w:val="center"/>
            </w:pPr>
            <w:r>
              <w:t>726,00</w:t>
            </w:r>
          </w:p>
        </w:tc>
      </w:tr>
      <w:tr w:rsidR="00D03A68" w:rsidRPr="00FF45B0" w14:paraId="74A4249A" w14:textId="77777777" w:rsidTr="00BD13F5">
        <w:trPr>
          <w:trHeight w:val="736"/>
        </w:trPr>
        <w:tc>
          <w:tcPr>
            <w:tcW w:w="628" w:type="dxa"/>
          </w:tcPr>
          <w:p w14:paraId="0D322018" w14:textId="77777777" w:rsidR="00D03A68" w:rsidRPr="00FF45B0" w:rsidRDefault="00D03A68" w:rsidP="00F80C92">
            <w:pPr>
              <w:pStyle w:val="ListParagraph"/>
              <w:numPr>
                <w:ilvl w:val="0"/>
                <w:numId w:val="2"/>
              </w:numPr>
              <w:rPr>
                <w:b/>
                <w:bCs/>
              </w:rPr>
            </w:pPr>
          </w:p>
        </w:tc>
        <w:tc>
          <w:tcPr>
            <w:tcW w:w="1361" w:type="dxa"/>
            <w:vAlign w:val="center"/>
          </w:tcPr>
          <w:p w14:paraId="5705F735" w14:textId="77777777" w:rsidR="00D03A68" w:rsidRPr="00FF45B0" w:rsidRDefault="00D03A68" w:rsidP="00F80C92">
            <w:pPr>
              <w:rPr>
                <w:lang w:eastAsia="lt-LT"/>
              </w:rPr>
            </w:pPr>
          </w:p>
        </w:tc>
        <w:tc>
          <w:tcPr>
            <w:tcW w:w="1227" w:type="dxa"/>
            <w:vAlign w:val="center"/>
          </w:tcPr>
          <w:p w14:paraId="1AE998D4" w14:textId="77777777" w:rsidR="00D03A68" w:rsidRPr="00FF45B0" w:rsidRDefault="00D03A68" w:rsidP="00F80C92">
            <w:pPr>
              <w:rPr>
                <w:lang w:eastAsia="lt-LT"/>
              </w:rPr>
            </w:pPr>
          </w:p>
        </w:tc>
        <w:tc>
          <w:tcPr>
            <w:tcW w:w="1250" w:type="dxa"/>
            <w:vAlign w:val="center"/>
          </w:tcPr>
          <w:p w14:paraId="0E98B810" w14:textId="77777777" w:rsidR="00D03A68" w:rsidRPr="00FF45B0" w:rsidRDefault="00D03A68" w:rsidP="00F80C92">
            <w:pPr>
              <w:rPr>
                <w:lang w:eastAsia="lt-LT"/>
              </w:rPr>
            </w:pPr>
          </w:p>
        </w:tc>
        <w:tc>
          <w:tcPr>
            <w:tcW w:w="3949" w:type="dxa"/>
            <w:gridSpan w:val="3"/>
            <w:vAlign w:val="center"/>
          </w:tcPr>
          <w:p w14:paraId="1600C28B" w14:textId="6584F07E" w:rsidR="00D03A68" w:rsidRPr="00FF45B0" w:rsidRDefault="00D03A68" w:rsidP="00F80C92">
            <w:pPr>
              <w:rPr>
                <w:lang w:eastAsia="lt-LT"/>
              </w:rPr>
            </w:pPr>
            <w:r w:rsidRPr="00FF45B0">
              <w:t>Viso be PVM:</w:t>
            </w:r>
          </w:p>
        </w:tc>
        <w:tc>
          <w:tcPr>
            <w:tcW w:w="1361" w:type="dxa"/>
            <w:vAlign w:val="center"/>
          </w:tcPr>
          <w:p w14:paraId="36340FD6" w14:textId="77777777" w:rsidR="00D03A68" w:rsidRPr="00FF45B0" w:rsidRDefault="00D03A68" w:rsidP="00F80C92">
            <w:pPr>
              <w:rPr>
                <w:lang w:eastAsia="lt-LT"/>
              </w:rPr>
            </w:pPr>
          </w:p>
        </w:tc>
        <w:tc>
          <w:tcPr>
            <w:tcW w:w="1129" w:type="dxa"/>
            <w:vAlign w:val="center"/>
          </w:tcPr>
          <w:p w14:paraId="06504735" w14:textId="77777777" w:rsidR="00D03A68" w:rsidRPr="00FF45B0" w:rsidRDefault="00D03A68" w:rsidP="00F80C92"/>
        </w:tc>
        <w:tc>
          <w:tcPr>
            <w:tcW w:w="1275" w:type="dxa"/>
          </w:tcPr>
          <w:p w14:paraId="50C87426" w14:textId="77777777" w:rsidR="00D03A68" w:rsidRPr="00FF45B0" w:rsidRDefault="00D03A68" w:rsidP="00F80C92"/>
        </w:tc>
        <w:tc>
          <w:tcPr>
            <w:tcW w:w="1276" w:type="dxa"/>
          </w:tcPr>
          <w:p w14:paraId="1F18FE38" w14:textId="77777777" w:rsidR="00D03A68" w:rsidRPr="00FF45B0" w:rsidRDefault="00D03A68" w:rsidP="00F80C92"/>
        </w:tc>
        <w:tc>
          <w:tcPr>
            <w:tcW w:w="1559" w:type="dxa"/>
            <w:vAlign w:val="center"/>
          </w:tcPr>
          <w:p w14:paraId="1CDD6624" w14:textId="303136F4" w:rsidR="00D03A68" w:rsidRPr="00FF45B0" w:rsidRDefault="00BD13F5" w:rsidP="00BD13F5">
            <w:pPr>
              <w:jc w:val="center"/>
            </w:pPr>
            <w:r>
              <w:t>4200,00</w:t>
            </w:r>
          </w:p>
        </w:tc>
      </w:tr>
      <w:tr w:rsidR="00D03A68" w:rsidRPr="00FF45B0" w14:paraId="0C19E39D" w14:textId="77777777" w:rsidTr="00BD13F5">
        <w:trPr>
          <w:trHeight w:val="736"/>
        </w:trPr>
        <w:tc>
          <w:tcPr>
            <w:tcW w:w="628" w:type="dxa"/>
          </w:tcPr>
          <w:p w14:paraId="42E360FF" w14:textId="77777777" w:rsidR="00D03A68" w:rsidRPr="00FF45B0" w:rsidRDefault="00D03A68" w:rsidP="00F80C92">
            <w:pPr>
              <w:pStyle w:val="ListParagraph"/>
              <w:numPr>
                <w:ilvl w:val="0"/>
                <w:numId w:val="2"/>
              </w:numPr>
              <w:rPr>
                <w:b/>
                <w:bCs/>
              </w:rPr>
            </w:pPr>
          </w:p>
        </w:tc>
        <w:tc>
          <w:tcPr>
            <w:tcW w:w="1361" w:type="dxa"/>
            <w:vAlign w:val="center"/>
          </w:tcPr>
          <w:p w14:paraId="280CF280" w14:textId="77777777" w:rsidR="00D03A68" w:rsidRPr="00FF45B0" w:rsidRDefault="00D03A68" w:rsidP="00F80C92">
            <w:pPr>
              <w:rPr>
                <w:lang w:eastAsia="lt-LT"/>
              </w:rPr>
            </w:pPr>
          </w:p>
        </w:tc>
        <w:tc>
          <w:tcPr>
            <w:tcW w:w="1227" w:type="dxa"/>
            <w:vAlign w:val="center"/>
          </w:tcPr>
          <w:p w14:paraId="13BFE681" w14:textId="77777777" w:rsidR="00D03A68" w:rsidRPr="00FF45B0" w:rsidRDefault="00D03A68" w:rsidP="00F80C92">
            <w:pPr>
              <w:rPr>
                <w:lang w:eastAsia="lt-LT"/>
              </w:rPr>
            </w:pPr>
          </w:p>
        </w:tc>
        <w:tc>
          <w:tcPr>
            <w:tcW w:w="1250" w:type="dxa"/>
            <w:vAlign w:val="center"/>
          </w:tcPr>
          <w:p w14:paraId="43FA99B6" w14:textId="77777777" w:rsidR="00D03A68" w:rsidRPr="00FF45B0" w:rsidRDefault="00D03A68" w:rsidP="00F80C92">
            <w:pPr>
              <w:rPr>
                <w:lang w:eastAsia="lt-LT"/>
              </w:rPr>
            </w:pPr>
          </w:p>
        </w:tc>
        <w:tc>
          <w:tcPr>
            <w:tcW w:w="3949" w:type="dxa"/>
            <w:gridSpan w:val="3"/>
            <w:vAlign w:val="center"/>
          </w:tcPr>
          <w:p w14:paraId="01A53C94" w14:textId="7A39C462" w:rsidR="00D03A68" w:rsidRPr="00FF45B0" w:rsidRDefault="00D03A68" w:rsidP="00F80C92">
            <w:pPr>
              <w:rPr>
                <w:lang w:eastAsia="lt-LT"/>
              </w:rPr>
            </w:pPr>
            <w:r w:rsidRPr="00FF45B0">
              <w:t xml:space="preserve">PVM  21 % </w:t>
            </w:r>
            <w:proofErr w:type="spellStart"/>
            <w:r w:rsidRPr="00FF45B0">
              <w:t>tarifas</w:t>
            </w:r>
            <w:proofErr w:type="spellEnd"/>
            <w:r w:rsidRPr="00FF45B0">
              <w:t xml:space="preserve">, </w:t>
            </w:r>
            <w:proofErr w:type="spellStart"/>
            <w:r w:rsidRPr="00FF45B0">
              <w:t>suma</w:t>
            </w:r>
            <w:proofErr w:type="spellEnd"/>
          </w:p>
        </w:tc>
        <w:tc>
          <w:tcPr>
            <w:tcW w:w="1361" w:type="dxa"/>
            <w:vAlign w:val="center"/>
          </w:tcPr>
          <w:p w14:paraId="3B11A826" w14:textId="77777777" w:rsidR="00D03A68" w:rsidRPr="00FF45B0" w:rsidRDefault="00D03A68" w:rsidP="00F80C92">
            <w:pPr>
              <w:rPr>
                <w:lang w:eastAsia="lt-LT"/>
              </w:rPr>
            </w:pPr>
          </w:p>
        </w:tc>
        <w:tc>
          <w:tcPr>
            <w:tcW w:w="1129" w:type="dxa"/>
            <w:vAlign w:val="center"/>
          </w:tcPr>
          <w:p w14:paraId="2F6C7DFE" w14:textId="77777777" w:rsidR="00D03A68" w:rsidRPr="00FF45B0" w:rsidRDefault="00D03A68" w:rsidP="00F80C92"/>
        </w:tc>
        <w:tc>
          <w:tcPr>
            <w:tcW w:w="1275" w:type="dxa"/>
          </w:tcPr>
          <w:p w14:paraId="702A4373" w14:textId="77777777" w:rsidR="00D03A68" w:rsidRPr="00FF45B0" w:rsidRDefault="00D03A68" w:rsidP="00F80C92"/>
        </w:tc>
        <w:tc>
          <w:tcPr>
            <w:tcW w:w="1276" w:type="dxa"/>
          </w:tcPr>
          <w:p w14:paraId="438BE8A9" w14:textId="77777777" w:rsidR="00D03A68" w:rsidRPr="00FF45B0" w:rsidRDefault="00D03A68" w:rsidP="00F80C92"/>
        </w:tc>
        <w:tc>
          <w:tcPr>
            <w:tcW w:w="1559" w:type="dxa"/>
            <w:vAlign w:val="center"/>
          </w:tcPr>
          <w:p w14:paraId="69696A24" w14:textId="6E247C16" w:rsidR="00D03A68" w:rsidRPr="00FF45B0" w:rsidRDefault="00BD13F5" w:rsidP="00BD13F5">
            <w:pPr>
              <w:jc w:val="center"/>
            </w:pPr>
            <w:r>
              <w:t>882,00</w:t>
            </w:r>
          </w:p>
        </w:tc>
      </w:tr>
      <w:tr w:rsidR="00D03A68" w:rsidRPr="00FF45B0" w14:paraId="57B3E9F5" w14:textId="77777777" w:rsidTr="00BD13F5">
        <w:trPr>
          <w:trHeight w:val="736"/>
        </w:trPr>
        <w:tc>
          <w:tcPr>
            <w:tcW w:w="628" w:type="dxa"/>
          </w:tcPr>
          <w:p w14:paraId="0F7703B4" w14:textId="77777777" w:rsidR="00D03A68" w:rsidRPr="00FF45B0" w:rsidRDefault="00D03A68" w:rsidP="00F80C92">
            <w:pPr>
              <w:pStyle w:val="ListParagraph"/>
              <w:numPr>
                <w:ilvl w:val="0"/>
                <w:numId w:val="2"/>
              </w:numPr>
              <w:rPr>
                <w:b/>
                <w:bCs/>
              </w:rPr>
            </w:pPr>
          </w:p>
        </w:tc>
        <w:tc>
          <w:tcPr>
            <w:tcW w:w="1361" w:type="dxa"/>
            <w:vAlign w:val="center"/>
          </w:tcPr>
          <w:p w14:paraId="63D5BFF8" w14:textId="77777777" w:rsidR="00D03A68" w:rsidRPr="00FF45B0" w:rsidRDefault="00D03A68" w:rsidP="00F80C92">
            <w:pPr>
              <w:rPr>
                <w:lang w:eastAsia="lt-LT"/>
              </w:rPr>
            </w:pPr>
          </w:p>
        </w:tc>
        <w:tc>
          <w:tcPr>
            <w:tcW w:w="1227" w:type="dxa"/>
            <w:vAlign w:val="center"/>
          </w:tcPr>
          <w:p w14:paraId="1A328B0D" w14:textId="77777777" w:rsidR="00D03A68" w:rsidRPr="00FF45B0" w:rsidRDefault="00D03A68" w:rsidP="00F80C92">
            <w:pPr>
              <w:rPr>
                <w:lang w:eastAsia="lt-LT"/>
              </w:rPr>
            </w:pPr>
          </w:p>
        </w:tc>
        <w:tc>
          <w:tcPr>
            <w:tcW w:w="1250" w:type="dxa"/>
            <w:vAlign w:val="center"/>
          </w:tcPr>
          <w:p w14:paraId="200D322A" w14:textId="77777777" w:rsidR="00D03A68" w:rsidRPr="00FF45B0" w:rsidRDefault="00D03A68" w:rsidP="00F80C92">
            <w:pPr>
              <w:rPr>
                <w:lang w:eastAsia="lt-LT"/>
              </w:rPr>
            </w:pPr>
          </w:p>
        </w:tc>
        <w:tc>
          <w:tcPr>
            <w:tcW w:w="3949" w:type="dxa"/>
            <w:gridSpan w:val="3"/>
            <w:vAlign w:val="center"/>
          </w:tcPr>
          <w:p w14:paraId="031A00AE" w14:textId="3636A341" w:rsidR="00D03A68" w:rsidRPr="00FF45B0" w:rsidRDefault="00D03A68" w:rsidP="00F80C92">
            <w:pPr>
              <w:rPr>
                <w:lang w:eastAsia="lt-LT"/>
              </w:rPr>
            </w:pPr>
            <w:proofErr w:type="spellStart"/>
            <w:r w:rsidRPr="00FF45B0">
              <w:t>Viso</w:t>
            </w:r>
            <w:proofErr w:type="spellEnd"/>
            <w:r w:rsidRPr="00FF45B0">
              <w:t xml:space="preserve"> 1 </w:t>
            </w:r>
            <w:proofErr w:type="spellStart"/>
            <w:r w:rsidRPr="00FF45B0">
              <w:t>lentelės</w:t>
            </w:r>
            <w:proofErr w:type="spellEnd"/>
            <w:r w:rsidRPr="00FF45B0">
              <w:t xml:space="preserve"> </w:t>
            </w:r>
            <w:proofErr w:type="spellStart"/>
            <w:r w:rsidRPr="00FF45B0">
              <w:t>bendra</w:t>
            </w:r>
            <w:proofErr w:type="spellEnd"/>
            <w:r w:rsidRPr="00FF45B0">
              <w:t xml:space="preserve"> </w:t>
            </w:r>
            <w:proofErr w:type="spellStart"/>
            <w:r w:rsidRPr="00FF45B0">
              <w:t>suma</w:t>
            </w:r>
            <w:proofErr w:type="spellEnd"/>
            <w:r w:rsidRPr="00FF45B0">
              <w:t xml:space="preserve"> </w:t>
            </w:r>
            <w:proofErr w:type="spellStart"/>
            <w:r w:rsidRPr="00FF45B0">
              <w:t>eurais</w:t>
            </w:r>
            <w:proofErr w:type="spellEnd"/>
            <w:r w:rsidRPr="00FF45B0">
              <w:t xml:space="preserve"> </w:t>
            </w:r>
            <w:proofErr w:type="spellStart"/>
            <w:r w:rsidRPr="00FF45B0">
              <w:t>su</w:t>
            </w:r>
            <w:proofErr w:type="spellEnd"/>
            <w:r w:rsidRPr="00FF45B0">
              <w:t xml:space="preserve"> PVM</w:t>
            </w:r>
          </w:p>
        </w:tc>
        <w:tc>
          <w:tcPr>
            <w:tcW w:w="1361" w:type="dxa"/>
            <w:vAlign w:val="center"/>
          </w:tcPr>
          <w:p w14:paraId="1798BD40" w14:textId="77777777" w:rsidR="00D03A68" w:rsidRPr="00FF45B0" w:rsidRDefault="00D03A68" w:rsidP="00F80C92">
            <w:pPr>
              <w:rPr>
                <w:lang w:eastAsia="lt-LT"/>
              </w:rPr>
            </w:pPr>
          </w:p>
        </w:tc>
        <w:tc>
          <w:tcPr>
            <w:tcW w:w="1129" w:type="dxa"/>
            <w:vAlign w:val="center"/>
          </w:tcPr>
          <w:p w14:paraId="59A0EFE8" w14:textId="77777777" w:rsidR="00D03A68" w:rsidRPr="00FF45B0" w:rsidRDefault="00D03A68" w:rsidP="00F80C92"/>
        </w:tc>
        <w:tc>
          <w:tcPr>
            <w:tcW w:w="1275" w:type="dxa"/>
          </w:tcPr>
          <w:p w14:paraId="0E2075D8" w14:textId="77777777" w:rsidR="00D03A68" w:rsidRPr="00FF45B0" w:rsidRDefault="00D03A68" w:rsidP="00F80C92"/>
        </w:tc>
        <w:tc>
          <w:tcPr>
            <w:tcW w:w="1276" w:type="dxa"/>
          </w:tcPr>
          <w:p w14:paraId="758465FA" w14:textId="77777777" w:rsidR="00D03A68" w:rsidRPr="00FF45B0" w:rsidRDefault="00D03A68" w:rsidP="00F80C92"/>
        </w:tc>
        <w:tc>
          <w:tcPr>
            <w:tcW w:w="1559" w:type="dxa"/>
            <w:vAlign w:val="center"/>
          </w:tcPr>
          <w:p w14:paraId="73492240" w14:textId="61E4F5D4" w:rsidR="00D03A68" w:rsidRPr="00FF45B0" w:rsidRDefault="00BD13F5" w:rsidP="00BD13F5">
            <w:pPr>
              <w:jc w:val="center"/>
            </w:pPr>
            <w:r>
              <w:t>5082,00</w:t>
            </w:r>
          </w:p>
        </w:tc>
      </w:tr>
    </w:tbl>
    <w:p w14:paraId="11D42DA7" w14:textId="77777777" w:rsidR="003840B6" w:rsidRPr="00FF45B0" w:rsidRDefault="003840B6" w:rsidP="003840B6"/>
    <w:p w14:paraId="4E9E64F8" w14:textId="77777777" w:rsidR="00D03A68" w:rsidRPr="00FF45B0" w:rsidRDefault="00D03A68" w:rsidP="003840B6"/>
    <w:p w14:paraId="7A3B15FA" w14:textId="77777777" w:rsidR="00D03A68" w:rsidRPr="00FF45B0" w:rsidRDefault="00D03A68" w:rsidP="00D03A68">
      <w:pPr>
        <w:jc w:val="right"/>
        <w:rPr>
          <w:b/>
          <w:bCs/>
        </w:rPr>
      </w:pPr>
      <w:proofErr w:type="spellStart"/>
      <w:r w:rsidRPr="00FF45B0">
        <w:rPr>
          <w:b/>
          <w:bCs/>
        </w:rPr>
        <w:t>Detalių</w:t>
      </w:r>
      <w:proofErr w:type="spellEnd"/>
      <w:r w:rsidRPr="00FF45B0">
        <w:rPr>
          <w:b/>
          <w:bCs/>
        </w:rPr>
        <w:t xml:space="preserve"> </w:t>
      </w:r>
      <w:proofErr w:type="spellStart"/>
      <w:r w:rsidRPr="00FF45B0">
        <w:rPr>
          <w:b/>
          <w:bCs/>
        </w:rPr>
        <w:t>rinkiniai</w:t>
      </w:r>
      <w:proofErr w:type="spellEnd"/>
      <w:r w:rsidRPr="00FF45B0">
        <w:rPr>
          <w:b/>
          <w:bCs/>
        </w:rPr>
        <w:t xml:space="preserve"> </w:t>
      </w:r>
    </w:p>
    <w:p w14:paraId="32231949" w14:textId="3A4167E2" w:rsidR="00D03A68" w:rsidRPr="00FF45B0" w:rsidRDefault="00D03A68" w:rsidP="00D03A68">
      <w:pPr>
        <w:jc w:val="right"/>
        <w:rPr>
          <w:b/>
          <w:bCs/>
        </w:rPr>
      </w:pPr>
      <w:r w:rsidRPr="00FF45B0">
        <w:rPr>
          <w:b/>
          <w:bCs/>
        </w:rPr>
        <w:t xml:space="preserve">2 </w:t>
      </w:r>
      <w:proofErr w:type="spellStart"/>
      <w:r w:rsidRPr="00FF45B0">
        <w:rPr>
          <w:b/>
          <w:bCs/>
        </w:rPr>
        <w:t>lentelė</w:t>
      </w:r>
      <w:proofErr w:type="spellEnd"/>
    </w:p>
    <w:p w14:paraId="683A640A" w14:textId="77777777" w:rsidR="00D03A68" w:rsidRPr="00FF45B0" w:rsidRDefault="00D03A68" w:rsidP="003840B6"/>
    <w:p w14:paraId="23900F12" w14:textId="77777777" w:rsidR="00D03A68" w:rsidRPr="00FF45B0" w:rsidRDefault="00D03A68" w:rsidP="003840B6"/>
    <w:tbl>
      <w:tblPr>
        <w:tblStyle w:val="TableGrid"/>
        <w:tblW w:w="14029" w:type="dxa"/>
        <w:tblLook w:val="04A0" w:firstRow="1" w:lastRow="0" w:firstColumn="1" w:lastColumn="0" w:noHBand="0" w:noVBand="1"/>
      </w:tblPr>
      <w:tblGrid>
        <w:gridCol w:w="628"/>
        <w:gridCol w:w="1361"/>
        <w:gridCol w:w="1227"/>
        <w:gridCol w:w="1250"/>
        <w:gridCol w:w="1261"/>
        <w:gridCol w:w="1216"/>
        <w:gridCol w:w="1416"/>
        <w:gridCol w:w="1559"/>
        <w:gridCol w:w="1417"/>
        <w:gridCol w:w="1134"/>
        <w:gridCol w:w="1560"/>
      </w:tblGrid>
      <w:tr w:rsidR="00F45DC7" w:rsidRPr="00BD13F5" w14:paraId="258DD767" w14:textId="77777777" w:rsidTr="00F45DC7">
        <w:tc>
          <w:tcPr>
            <w:tcW w:w="628" w:type="dxa"/>
          </w:tcPr>
          <w:p w14:paraId="00756C07" w14:textId="77777777" w:rsidR="00F45DC7" w:rsidRPr="00FF45B0" w:rsidRDefault="00F45DC7" w:rsidP="00F45DC7">
            <w:r w:rsidRPr="00FF45B0">
              <w:rPr>
                <w:b/>
                <w:bCs/>
                <w:lang w:val="lt-LT" w:eastAsia="lt-LT"/>
              </w:rPr>
              <w:t xml:space="preserve">Eilės Nr. </w:t>
            </w:r>
          </w:p>
        </w:tc>
        <w:tc>
          <w:tcPr>
            <w:tcW w:w="1361" w:type="dxa"/>
            <w:vAlign w:val="center"/>
          </w:tcPr>
          <w:p w14:paraId="33BE04F0" w14:textId="77777777" w:rsidR="00F45DC7" w:rsidRPr="00FF45B0" w:rsidRDefault="00F45DC7" w:rsidP="00F45DC7">
            <w:pPr>
              <w:rPr>
                <w:b/>
                <w:bCs/>
              </w:rPr>
            </w:pPr>
            <w:proofErr w:type="spellStart"/>
            <w:r w:rsidRPr="00FF45B0">
              <w:rPr>
                <w:b/>
                <w:bCs/>
                <w:lang w:eastAsia="lt-LT"/>
              </w:rPr>
              <w:t>Prietaiso</w:t>
            </w:r>
            <w:proofErr w:type="spellEnd"/>
            <w:r w:rsidRPr="00FF45B0">
              <w:rPr>
                <w:b/>
                <w:bCs/>
                <w:lang w:eastAsia="lt-LT"/>
              </w:rPr>
              <w:t xml:space="preserve"> </w:t>
            </w:r>
            <w:proofErr w:type="spellStart"/>
            <w:r w:rsidRPr="00FF45B0">
              <w:rPr>
                <w:b/>
                <w:bCs/>
                <w:lang w:eastAsia="lt-LT"/>
              </w:rPr>
              <w:t>pavadinimas</w:t>
            </w:r>
            <w:proofErr w:type="spellEnd"/>
          </w:p>
        </w:tc>
        <w:tc>
          <w:tcPr>
            <w:tcW w:w="1227" w:type="dxa"/>
            <w:vAlign w:val="center"/>
          </w:tcPr>
          <w:p w14:paraId="1BD02E1A" w14:textId="77777777" w:rsidR="00F45DC7" w:rsidRPr="00FF45B0" w:rsidRDefault="00F45DC7" w:rsidP="00F45DC7">
            <w:pPr>
              <w:rPr>
                <w:b/>
                <w:bCs/>
              </w:rPr>
            </w:pPr>
            <w:proofErr w:type="spellStart"/>
            <w:r w:rsidRPr="00FF45B0">
              <w:rPr>
                <w:b/>
                <w:bCs/>
                <w:lang w:eastAsia="lt-LT"/>
              </w:rPr>
              <w:t>Serijinis</w:t>
            </w:r>
            <w:proofErr w:type="spellEnd"/>
            <w:r w:rsidRPr="00FF45B0">
              <w:rPr>
                <w:b/>
                <w:bCs/>
                <w:lang w:eastAsia="lt-LT"/>
              </w:rPr>
              <w:t xml:space="preserve"> </w:t>
            </w:r>
            <w:proofErr w:type="spellStart"/>
            <w:r w:rsidRPr="00FF45B0">
              <w:rPr>
                <w:b/>
                <w:bCs/>
                <w:lang w:eastAsia="lt-LT"/>
              </w:rPr>
              <w:t>numeris</w:t>
            </w:r>
            <w:proofErr w:type="spellEnd"/>
            <w:r w:rsidRPr="00FF45B0">
              <w:rPr>
                <w:b/>
                <w:bCs/>
                <w:lang w:eastAsia="lt-LT"/>
              </w:rPr>
              <w:t xml:space="preserve">, </w:t>
            </w:r>
            <w:proofErr w:type="spellStart"/>
            <w:r w:rsidRPr="00FF45B0">
              <w:rPr>
                <w:b/>
                <w:bCs/>
                <w:lang w:eastAsia="lt-LT"/>
              </w:rPr>
              <w:t>gamybos</w:t>
            </w:r>
            <w:proofErr w:type="spellEnd"/>
            <w:r w:rsidRPr="00FF45B0">
              <w:rPr>
                <w:b/>
                <w:bCs/>
                <w:lang w:eastAsia="lt-LT"/>
              </w:rPr>
              <w:t xml:space="preserve"> </w:t>
            </w:r>
            <w:proofErr w:type="spellStart"/>
            <w:r w:rsidRPr="00FF45B0">
              <w:rPr>
                <w:b/>
                <w:bCs/>
                <w:lang w:eastAsia="lt-LT"/>
              </w:rPr>
              <w:t>metai</w:t>
            </w:r>
            <w:proofErr w:type="spellEnd"/>
          </w:p>
        </w:tc>
        <w:tc>
          <w:tcPr>
            <w:tcW w:w="1250" w:type="dxa"/>
            <w:vAlign w:val="center"/>
          </w:tcPr>
          <w:p w14:paraId="1C85624B" w14:textId="77777777" w:rsidR="00F45DC7" w:rsidRPr="00FF45B0" w:rsidRDefault="00F45DC7" w:rsidP="00F45DC7">
            <w:pPr>
              <w:rPr>
                <w:b/>
                <w:bCs/>
              </w:rPr>
            </w:pPr>
            <w:proofErr w:type="spellStart"/>
            <w:r w:rsidRPr="00FF45B0">
              <w:rPr>
                <w:b/>
                <w:bCs/>
                <w:lang w:eastAsia="lt-LT"/>
              </w:rPr>
              <w:t>Instaliacijos</w:t>
            </w:r>
            <w:proofErr w:type="spellEnd"/>
            <w:r w:rsidRPr="00FF45B0">
              <w:rPr>
                <w:b/>
                <w:bCs/>
                <w:lang w:eastAsia="lt-LT"/>
              </w:rPr>
              <w:t xml:space="preserve"> data</w:t>
            </w:r>
          </w:p>
        </w:tc>
        <w:tc>
          <w:tcPr>
            <w:tcW w:w="1261" w:type="dxa"/>
            <w:vAlign w:val="center"/>
          </w:tcPr>
          <w:p w14:paraId="441893FA" w14:textId="77777777" w:rsidR="00F45DC7" w:rsidRPr="00FF45B0" w:rsidRDefault="00F45DC7" w:rsidP="00F45DC7">
            <w:pPr>
              <w:rPr>
                <w:b/>
                <w:bCs/>
              </w:rPr>
            </w:pPr>
            <w:proofErr w:type="spellStart"/>
            <w:r w:rsidRPr="00FF45B0">
              <w:rPr>
                <w:b/>
                <w:bCs/>
                <w:lang w:eastAsia="lt-LT"/>
              </w:rPr>
              <w:t>Inventorinis</w:t>
            </w:r>
            <w:proofErr w:type="spellEnd"/>
            <w:r w:rsidRPr="00FF45B0">
              <w:rPr>
                <w:b/>
                <w:bCs/>
                <w:lang w:eastAsia="lt-LT"/>
              </w:rPr>
              <w:t xml:space="preserve"> </w:t>
            </w:r>
            <w:proofErr w:type="spellStart"/>
            <w:r w:rsidRPr="00FF45B0">
              <w:rPr>
                <w:b/>
                <w:bCs/>
                <w:lang w:eastAsia="lt-LT"/>
              </w:rPr>
              <w:t>numeris</w:t>
            </w:r>
            <w:proofErr w:type="spellEnd"/>
          </w:p>
        </w:tc>
        <w:tc>
          <w:tcPr>
            <w:tcW w:w="1216" w:type="dxa"/>
            <w:vAlign w:val="center"/>
          </w:tcPr>
          <w:p w14:paraId="7DF1ACE7" w14:textId="77777777" w:rsidR="00F45DC7" w:rsidRPr="00FF45B0" w:rsidRDefault="00F45DC7" w:rsidP="00F45DC7">
            <w:pPr>
              <w:rPr>
                <w:b/>
                <w:bCs/>
              </w:rPr>
            </w:pPr>
            <w:proofErr w:type="spellStart"/>
            <w:r w:rsidRPr="00FF45B0">
              <w:rPr>
                <w:b/>
                <w:bCs/>
                <w:lang w:eastAsia="lt-LT"/>
              </w:rPr>
              <w:t>Gamintojas</w:t>
            </w:r>
            <w:proofErr w:type="spellEnd"/>
          </w:p>
        </w:tc>
        <w:tc>
          <w:tcPr>
            <w:tcW w:w="1416" w:type="dxa"/>
            <w:vAlign w:val="center"/>
          </w:tcPr>
          <w:p w14:paraId="1F42AFDC" w14:textId="15DEE07E" w:rsidR="00F45DC7" w:rsidRPr="00FF45B0" w:rsidRDefault="00F45DC7" w:rsidP="00F45DC7">
            <w:pPr>
              <w:rPr>
                <w:b/>
                <w:bCs/>
              </w:rPr>
            </w:pPr>
            <w:proofErr w:type="spellStart"/>
            <w:r w:rsidRPr="00FF45B0">
              <w:rPr>
                <w:b/>
                <w:bCs/>
              </w:rPr>
              <w:t>Detalių</w:t>
            </w:r>
            <w:proofErr w:type="spellEnd"/>
            <w:r w:rsidRPr="00FF45B0">
              <w:rPr>
                <w:b/>
                <w:bCs/>
              </w:rPr>
              <w:t xml:space="preserve"> </w:t>
            </w:r>
            <w:proofErr w:type="spellStart"/>
            <w:r w:rsidRPr="00FF45B0">
              <w:rPr>
                <w:b/>
                <w:bCs/>
              </w:rPr>
              <w:t>rinkinių</w:t>
            </w:r>
            <w:proofErr w:type="spellEnd"/>
            <w:r w:rsidRPr="00FF45B0">
              <w:rPr>
                <w:b/>
                <w:bCs/>
              </w:rPr>
              <w:t xml:space="preserve"> </w:t>
            </w:r>
            <w:proofErr w:type="spellStart"/>
            <w:r w:rsidRPr="00FF45B0">
              <w:rPr>
                <w:b/>
                <w:bCs/>
              </w:rPr>
              <w:t>kiekis</w:t>
            </w:r>
            <w:proofErr w:type="spellEnd"/>
            <w:r w:rsidRPr="00FF45B0">
              <w:rPr>
                <w:b/>
                <w:bCs/>
              </w:rPr>
              <w:t xml:space="preserve"> per 36 </w:t>
            </w:r>
            <w:proofErr w:type="spellStart"/>
            <w:r w:rsidRPr="00FF45B0">
              <w:rPr>
                <w:b/>
                <w:bCs/>
              </w:rPr>
              <w:t>mėn</w:t>
            </w:r>
            <w:proofErr w:type="spellEnd"/>
            <w:r w:rsidRPr="00FF45B0">
              <w:rPr>
                <w:b/>
                <w:bCs/>
              </w:rPr>
              <w:t>.</w:t>
            </w:r>
          </w:p>
        </w:tc>
        <w:tc>
          <w:tcPr>
            <w:tcW w:w="1559" w:type="dxa"/>
          </w:tcPr>
          <w:p w14:paraId="1E3E2BB5" w14:textId="66F9779E" w:rsidR="00F45DC7" w:rsidRPr="00FF45B0" w:rsidRDefault="00F45DC7" w:rsidP="00F45DC7">
            <w:pPr>
              <w:rPr>
                <w:b/>
                <w:bCs/>
                <w:lang w:val="lt-LT" w:eastAsia="lt-LT"/>
              </w:rPr>
            </w:pPr>
            <w:r w:rsidRPr="00FF45B0">
              <w:rPr>
                <w:b/>
                <w:bCs/>
                <w:lang w:val="lt-LT" w:eastAsia="lt-LT"/>
              </w:rPr>
              <w:t>Detalių rinkinio kaina be PVM</w:t>
            </w:r>
          </w:p>
        </w:tc>
        <w:tc>
          <w:tcPr>
            <w:tcW w:w="1417" w:type="dxa"/>
          </w:tcPr>
          <w:p w14:paraId="1CF076F6" w14:textId="32B18378" w:rsidR="00F45DC7" w:rsidRPr="00FF45B0" w:rsidRDefault="00F45DC7" w:rsidP="00F45DC7">
            <w:pPr>
              <w:rPr>
                <w:b/>
                <w:bCs/>
                <w:lang w:val="lt-LT" w:eastAsia="lt-LT"/>
              </w:rPr>
            </w:pPr>
            <w:r w:rsidRPr="00FF45B0">
              <w:rPr>
                <w:b/>
                <w:bCs/>
                <w:lang w:val="lt-LT" w:eastAsia="lt-LT"/>
              </w:rPr>
              <w:t>Bendra detalių rinkinio kaina 36 mėn.</w:t>
            </w:r>
          </w:p>
          <w:p w14:paraId="1DE0D436" w14:textId="77777777" w:rsidR="00F45DC7" w:rsidRPr="00FF45B0" w:rsidRDefault="00F45DC7" w:rsidP="00F45DC7">
            <w:pPr>
              <w:rPr>
                <w:b/>
                <w:bCs/>
                <w:lang w:val="lt-LT" w:eastAsia="lt-LT"/>
              </w:rPr>
            </w:pPr>
            <w:r w:rsidRPr="00FF45B0">
              <w:rPr>
                <w:b/>
                <w:bCs/>
                <w:lang w:val="lt-LT" w:eastAsia="lt-LT"/>
              </w:rPr>
              <w:t xml:space="preserve"> € be PVM</w:t>
            </w:r>
          </w:p>
          <w:p w14:paraId="521F7022" w14:textId="4DDB78EE" w:rsidR="00F45DC7" w:rsidRPr="00FF45B0" w:rsidRDefault="00F45DC7" w:rsidP="00F45DC7">
            <w:pPr>
              <w:rPr>
                <w:b/>
                <w:bCs/>
                <w:lang w:val="lt-LT" w:eastAsia="lt-LT"/>
              </w:rPr>
            </w:pPr>
            <w:r w:rsidRPr="00FF45B0">
              <w:rPr>
                <w:b/>
                <w:bCs/>
                <w:lang w:val="lt-LT" w:eastAsia="lt-LT"/>
              </w:rPr>
              <w:t>(7x8)</w:t>
            </w:r>
          </w:p>
        </w:tc>
        <w:tc>
          <w:tcPr>
            <w:tcW w:w="1134" w:type="dxa"/>
          </w:tcPr>
          <w:p w14:paraId="1050C914" w14:textId="77777777" w:rsidR="00F45DC7" w:rsidRPr="00FF45B0" w:rsidRDefault="00F45DC7" w:rsidP="00F45DC7">
            <w:pPr>
              <w:rPr>
                <w:b/>
                <w:bCs/>
              </w:rPr>
            </w:pPr>
            <w:r w:rsidRPr="00FF45B0">
              <w:rPr>
                <w:b/>
                <w:bCs/>
                <w:lang w:val="lt-LT" w:eastAsia="lt-LT"/>
              </w:rPr>
              <w:t>PVM tarifas proc.</w:t>
            </w:r>
          </w:p>
        </w:tc>
        <w:tc>
          <w:tcPr>
            <w:tcW w:w="1560" w:type="dxa"/>
          </w:tcPr>
          <w:p w14:paraId="063EBF8A" w14:textId="77777777" w:rsidR="00F45DC7" w:rsidRPr="00FF45B0" w:rsidRDefault="00F45DC7" w:rsidP="00F45DC7">
            <w:pPr>
              <w:rPr>
                <w:b/>
                <w:bCs/>
                <w:lang w:val="lt-LT" w:eastAsia="lt-LT"/>
              </w:rPr>
            </w:pPr>
            <w:r w:rsidRPr="00FF45B0">
              <w:rPr>
                <w:b/>
                <w:bCs/>
                <w:lang w:val="lt-LT" w:eastAsia="lt-LT"/>
              </w:rPr>
              <w:t xml:space="preserve">Bendra  pasiūlymo kaina </w:t>
            </w:r>
          </w:p>
          <w:p w14:paraId="3046B83F" w14:textId="77777777" w:rsidR="00F45DC7" w:rsidRPr="00FF45B0" w:rsidRDefault="00F45DC7" w:rsidP="00F45DC7">
            <w:pPr>
              <w:rPr>
                <w:b/>
                <w:bCs/>
                <w:lang w:val="lt-LT" w:eastAsia="lt-LT"/>
              </w:rPr>
            </w:pPr>
            <w:r w:rsidRPr="00FF45B0">
              <w:rPr>
                <w:b/>
                <w:bCs/>
                <w:lang w:val="lt-LT" w:eastAsia="lt-LT"/>
              </w:rPr>
              <w:t xml:space="preserve"> € su PVM</w:t>
            </w:r>
          </w:p>
          <w:p w14:paraId="24171BAF" w14:textId="3585C1FE" w:rsidR="00F45DC7" w:rsidRPr="00BD13F5" w:rsidRDefault="00F45DC7" w:rsidP="00F45DC7">
            <w:pPr>
              <w:rPr>
                <w:b/>
                <w:bCs/>
                <w:lang w:val="es-ES"/>
              </w:rPr>
            </w:pPr>
            <w:r w:rsidRPr="00BD13F5">
              <w:rPr>
                <w:b/>
                <w:bCs/>
                <w:lang w:val="es-ES"/>
              </w:rPr>
              <w:t>(9X10)</w:t>
            </w:r>
          </w:p>
        </w:tc>
      </w:tr>
      <w:tr w:rsidR="00F45DC7" w:rsidRPr="00FF45B0" w14:paraId="0A262BE1" w14:textId="77777777" w:rsidTr="00F45DC7">
        <w:tc>
          <w:tcPr>
            <w:tcW w:w="628" w:type="dxa"/>
          </w:tcPr>
          <w:p w14:paraId="4D8D4131" w14:textId="77777777" w:rsidR="00F45DC7" w:rsidRPr="00FF45B0" w:rsidRDefault="00F45DC7" w:rsidP="00D8202A">
            <w:pPr>
              <w:rPr>
                <w:b/>
                <w:bCs/>
                <w:lang w:val="lt-LT" w:eastAsia="lt-LT"/>
              </w:rPr>
            </w:pPr>
            <w:r w:rsidRPr="00FF45B0">
              <w:rPr>
                <w:b/>
                <w:bCs/>
                <w:lang w:val="lt-LT" w:eastAsia="lt-LT"/>
              </w:rPr>
              <w:t>1</w:t>
            </w:r>
          </w:p>
        </w:tc>
        <w:tc>
          <w:tcPr>
            <w:tcW w:w="1361" w:type="dxa"/>
            <w:vAlign w:val="center"/>
          </w:tcPr>
          <w:p w14:paraId="3F0AC62C" w14:textId="77777777" w:rsidR="00F45DC7" w:rsidRPr="00FF45B0" w:rsidRDefault="00F45DC7" w:rsidP="00D8202A">
            <w:pPr>
              <w:rPr>
                <w:b/>
                <w:bCs/>
                <w:lang w:eastAsia="lt-LT"/>
              </w:rPr>
            </w:pPr>
            <w:r w:rsidRPr="00FF45B0">
              <w:rPr>
                <w:b/>
                <w:bCs/>
                <w:lang w:eastAsia="lt-LT"/>
              </w:rPr>
              <w:t>2</w:t>
            </w:r>
          </w:p>
        </w:tc>
        <w:tc>
          <w:tcPr>
            <w:tcW w:w="1227" w:type="dxa"/>
            <w:vAlign w:val="center"/>
          </w:tcPr>
          <w:p w14:paraId="1B6169DE" w14:textId="77777777" w:rsidR="00F45DC7" w:rsidRPr="00FF45B0" w:rsidRDefault="00F45DC7" w:rsidP="00D8202A">
            <w:pPr>
              <w:rPr>
                <w:b/>
                <w:bCs/>
                <w:lang w:eastAsia="lt-LT"/>
              </w:rPr>
            </w:pPr>
          </w:p>
          <w:p w14:paraId="03272200" w14:textId="77777777" w:rsidR="00F45DC7" w:rsidRPr="00FF45B0" w:rsidRDefault="00F45DC7" w:rsidP="00D8202A">
            <w:pPr>
              <w:rPr>
                <w:b/>
                <w:bCs/>
                <w:lang w:eastAsia="lt-LT"/>
              </w:rPr>
            </w:pPr>
            <w:r w:rsidRPr="00FF45B0">
              <w:rPr>
                <w:b/>
                <w:bCs/>
                <w:lang w:eastAsia="lt-LT"/>
              </w:rPr>
              <w:t>3</w:t>
            </w:r>
          </w:p>
        </w:tc>
        <w:tc>
          <w:tcPr>
            <w:tcW w:w="1250" w:type="dxa"/>
            <w:vAlign w:val="center"/>
          </w:tcPr>
          <w:p w14:paraId="0F4FFDE5" w14:textId="77777777" w:rsidR="00F45DC7" w:rsidRPr="00FF45B0" w:rsidRDefault="00F45DC7" w:rsidP="00D8202A">
            <w:pPr>
              <w:rPr>
                <w:b/>
                <w:bCs/>
                <w:lang w:eastAsia="lt-LT"/>
              </w:rPr>
            </w:pPr>
            <w:r w:rsidRPr="00FF45B0">
              <w:rPr>
                <w:b/>
                <w:bCs/>
                <w:lang w:eastAsia="lt-LT"/>
              </w:rPr>
              <w:t>4</w:t>
            </w:r>
          </w:p>
        </w:tc>
        <w:tc>
          <w:tcPr>
            <w:tcW w:w="1261" w:type="dxa"/>
            <w:vAlign w:val="center"/>
          </w:tcPr>
          <w:p w14:paraId="0ACBEDE6" w14:textId="77777777" w:rsidR="00F45DC7" w:rsidRPr="00FF45B0" w:rsidRDefault="00F45DC7" w:rsidP="00D8202A">
            <w:pPr>
              <w:rPr>
                <w:b/>
                <w:bCs/>
                <w:lang w:eastAsia="lt-LT"/>
              </w:rPr>
            </w:pPr>
            <w:r w:rsidRPr="00FF45B0">
              <w:rPr>
                <w:b/>
                <w:bCs/>
                <w:lang w:eastAsia="lt-LT"/>
              </w:rPr>
              <w:t>5</w:t>
            </w:r>
          </w:p>
        </w:tc>
        <w:tc>
          <w:tcPr>
            <w:tcW w:w="1216" w:type="dxa"/>
            <w:vAlign w:val="center"/>
          </w:tcPr>
          <w:p w14:paraId="4C724168" w14:textId="77777777" w:rsidR="00F45DC7" w:rsidRPr="00FF45B0" w:rsidRDefault="00F45DC7" w:rsidP="00D8202A">
            <w:pPr>
              <w:rPr>
                <w:b/>
                <w:bCs/>
                <w:lang w:eastAsia="lt-LT"/>
              </w:rPr>
            </w:pPr>
            <w:r w:rsidRPr="00FF45B0">
              <w:rPr>
                <w:b/>
                <w:bCs/>
                <w:lang w:eastAsia="lt-LT"/>
              </w:rPr>
              <w:t>6</w:t>
            </w:r>
          </w:p>
        </w:tc>
        <w:tc>
          <w:tcPr>
            <w:tcW w:w="1416" w:type="dxa"/>
            <w:vAlign w:val="center"/>
          </w:tcPr>
          <w:p w14:paraId="18B7D8AA" w14:textId="587376E3" w:rsidR="00F45DC7" w:rsidRPr="00FF45B0" w:rsidRDefault="00F45DC7" w:rsidP="00D8202A">
            <w:pPr>
              <w:rPr>
                <w:b/>
                <w:bCs/>
                <w:lang w:eastAsia="lt-LT"/>
              </w:rPr>
            </w:pPr>
            <w:r w:rsidRPr="00FF45B0">
              <w:rPr>
                <w:b/>
                <w:bCs/>
                <w:lang w:eastAsia="lt-LT"/>
              </w:rPr>
              <w:t>7</w:t>
            </w:r>
          </w:p>
        </w:tc>
        <w:tc>
          <w:tcPr>
            <w:tcW w:w="1559" w:type="dxa"/>
          </w:tcPr>
          <w:p w14:paraId="5FFF9F50" w14:textId="60A4D5ED" w:rsidR="00F45DC7" w:rsidRPr="00FF45B0" w:rsidRDefault="00F45DC7" w:rsidP="00D8202A">
            <w:pPr>
              <w:rPr>
                <w:b/>
                <w:bCs/>
                <w:lang w:val="lt-LT" w:eastAsia="lt-LT"/>
              </w:rPr>
            </w:pPr>
            <w:r w:rsidRPr="00FF45B0">
              <w:rPr>
                <w:b/>
                <w:bCs/>
                <w:lang w:val="lt-LT" w:eastAsia="lt-LT"/>
              </w:rPr>
              <w:t>8</w:t>
            </w:r>
          </w:p>
        </w:tc>
        <w:tc>
          <w:tcPr>
            <w:tcW w:w="1417" w:type="dxa"/>
          </w:tcPr>
          <w:p w14:paraId="6C8FAAAF" w14:textId="2EAFE1C8" w:rsidR="00F45DC7" w:rsidRPr="00FF45B0" w:rsidRDefault="00F45DC7" w:rsidP="00D8202A">
            <w:pPr>
              <w:rPr>
                <w:b/>
                <w:bCs/>
                <w:lang w:val="lt-LT" w:eastAsia="lt-LT"/>
              </w:rPr>
            </w:pPr>
            <w:r w:rsidRPr="00FF45B0">
              <w:rPr>
                <w:b/>
                <w:bCs/>
                <w:lang w:val="lt-LT" w:eastAsia="lt-LT"/>
              </w:rPr>
              <w:t>9</w:t>
            </w:r>
          </w:p>
        </w:tc>
        <w:tc>
          <w:tcPr>
            <w:tcW w:w="1134" w:type="dxa"/>
          </w:tcPr>
          <w:p w14:paraId="6B2995E7" w14:textId="30BEFE79" w:rsidR="00F45DC7" w:rsidRPr="00FF45B0" w:rsidRDefault="00F45DC7" w:rsidP="00D8202A">
            <w:pPr>
              <w:rPr>
                <w:b/>
                <w:bCs/>
                <w:lang w:val="lt-LT" w:eastAsia="lt-LT"/>
              </w:rPr>
            </w:pPr>
            <w:r w:rsidRPr="00FF45B0">
              <w:rPr>
                <w:b/>
                <w:bCs/>
                <w:lang w:val="lt-LT" w:eastAsia="lt-LT"/>
              </w:rPr>
              <w:t>10</w:t>
            </w:r>
          </w:p>
        </w:tc>
        <w:tc>
          <w:tcPr>
            <w:tcW w:w="1560" w:type="dxa"/>
          </w:tcPr>
          <w:p w14:paraId="3568A246" w14:textId="53C8F338" w:rsidR="00F45DC7" w:rsidRPr="00FF45B0" w:rsidRDefault="00F45DC7" w:rsidP="00D8202A">
            <w:pPr>
              <w:rPr>
                <w:b/>
                <w:bCs/>
                <w:lang w:val="lt-LT" w:eastAsia="lt-LT"/>
              </w:rPr>
            </w:pPr>
            <w:r w:rsidRPr="00FF45B0">
              <w:rPr>
                <w:b/>
                <w:bCs/>
                <w:lang w:val="lt-LT" w:eastAsia="lt-LT"/>
              </w:rPr>
              <w:t>11</w:t>
            </w:r>
          </w:p>
        </w:tc>
      </w:tr>
      <w:tr w:rsidR="00F45DC7" w:rsidRPr="00FF45B0" w14:paraId="6B1A27D9" w14:textId="77777777" w:rsidTr="00F45DC7">
        <w:trPr>
          <w:trHeight w:val="736"/>
        </w:trPr>
        <w:tc>
          <w:tcPr>
            <w:tcW w:w="628" w:type="dxa"/>
          </w:tcPr>
          <w:p w14:paraId="756DFF0C" w14:textId="77777777" w:rsidR="00F45DC7" w:rsidRPr="00FF45B0" w:rsidRDefault="00F45DC7" w:rsidP="00D8202A">
            <w:pPr>
              <w:pStyle w:val="ListParagraph"/>
              <w:rPr>
                <w:b/>
                <w:bCs/>
              </w:rPr>
            </w:pPr>
          </w:p>
        </w:tc>
        <w:tc>
          <w:tcPr>
            <w:tcW w:w="1361" w:type="dxa"/>
            <w:vAlign w:val="center"/>
          </w:tcPr>
          <w:p w14:paraId="17DE64ED" w14:textId="77777777" w:rsidR="00F45DC7" w:rsidRPr="00FF45B0" w:rsidRDefault="00F45DC7" w:rsidP="00D8202A">
            <w:pPr>
              <w:rPr>
                <w:b/>
                <w:bCs/>
              </w:rPr>
            </w:pPr>
            <w:proofErr w:type="spellStart"/>
            <w:r w:rsidRPr="00FF45B0">
              <w:rPr>
                <w:b/>
                <w:bCs/>
                <w:lang w:eastAsia="lt-LT"/>
              </w:rPr>
              <w:t>Hemodializės</w:t>
            </w:r>
            <w:proofErr w:type="spellEnd"/>
            <w:r w:rsidRPr="00FF45B0">
              <w:rPr>
                <w:b/>
                <w:bCs/>
                <w:lang w:eastAsia="lt-LT"/>
              </w:rPr>
              <w:t xml:space="preserve"> </w:t>
            </w:r>
            <w:proofErr w:type="spellStart"/>
            <w:r w:rsidRPr="00FF45B0">
              <w:rPr>
                <w:b/>
                <w:bCs/>
                <w:lang w:eastAsia="lt-LT"/>
              </w:rPr>
              <w:t>aparatas</w:t>
            </w:r>
            <w:proofErr w:type="spellEnd"/>
            <w:r w:rsidRPr="00FF45B0">
              <w:rPr>
                <w:b/>
                <w:bCs/>
                <w:lang w:eastAsia="lt-LT"/>
              </w:rPr>
              <w:t xml:space="preserve"> Dialog + HDF</w:t>
            </w:r>
          </w:p>
        </w:tc>
        <w:tc>
          <w:tcPr>
            <w:tcW w:w="1227" w:type="dxa"/>
            <w:vAlign w:val="center"/>
          </w:tcPr>
          <w:p w14:paraId="49D28B6C" w14:textId="77777777" w:rsidR="00F45DC7" w:rsidRPr="00FF45B0" w:rsidRDefault="00F45DC7" w:rsidP="00D8202A">
            <w:r w:rsidRPr="00FF45B0">
              <w:rPr>
                <w:lang w:eastAsia="lt-LT"/>
              </w:rPr>
              <w:t> </w:t>
            </w:r>
          </w:p>
        </w:tc>
        <w:tc>
          <w:tcPr>
            <w:tcW w:w="1250" w:type="dxa"/>
            <w:vAlign w:val="center"/>
          </w:tcPr>
          <w:p w14:paraId="2D3B9856" w14:textId="77777777" w:rsidR="00F45DC7" w:rsidRPr="00FF45B0" w:rsidRDefault="00F45DC7" w:rsidP="00D8202A">
            <w:r w:rsidRPr="00FF45B0">
              <w:rPr>
                <w:lang w:eastAsia="lt-LT"/>
              </w:rPr>
              <w:t> </w:t>
            </w:r>
          </w:p>
        </w:tc>
        <w:tc>
          <w:tcPr>
            <w:tcW w:w="1261" w:type="dxa"/>
            <w:vAlign w:val="center"/>
          </w:tcPr>
          <w:p w14:paraId="624FD682" w14:textId="77777777" w:rsidR="00F45DC7" w:rsidRPr="00FF45B0" w:rsidRDefault="00F45DC7" w:rsidP="00D8202A">
            <w:r w:rsidRPr="00FF45B0">
              <w:rPr>
                <w:lang w:eastAsia="lt-LT"/>
              </w:rPr>
              <w:t> </w:t>
            </w:r>
          </w:p>
        </w:tc>
        <w:tc>
          <w:tcPr>
            <w:tcW w:w="1216" w:type="dxa"/>
            <w:vAlign w:val="center"/>
          </w:tcPr>
          <w:p w14:paraId="2BE52D11" w14:textId="77777777" w:rsidR="00F45DC7" w:rsidRPr="00FF45B0" w:rsidRDefault="00F45DC7" w:rsidP="00D8202A">
            <w:r w:rsidRPr="00FF45B0">
              <w:rPr>
                <w:lang w:eastAsia="lt-LT"/>
              </w:rPr>
              <w:t> </w:t>
            </w:r>
          </w:p>
        </w:tc>
        <w:tc>
          <w:tcPr>
            <w:tcW w:w="1416" w:type="dxa"/>
            <w:vAlign w:val="center"/>
          </w:tcPr>
          <w:p w14:paraId="23FF994B" w14:textId="77777777" w:rsidR="00F45DC7" w:rsidRPr="00FF45B0" w:rsidRDefault="00F45DC7" w:rsidP="00D8202A">
            <w:r w:rsidRPr="00FF45B0">
              <w:rPr>
                <w:lang w:eastAsia="lt-LT"/>
              </w:rPr>
              <w:t> </w:t>
            </w:r>
          </w:p>
        </w:tc>
        <w:tc>
          <w:tcPr>
            <w:tcW w:w="1559" w:type="dxa"/>
          </w:tcPr>
          <w:p w14:paraId="1FA8A3B2" w14:textId="77777777" w:rsidR="00F45DC7" w:rsidRPr="00FF45B0" w:rsidRDefault="00F45DC7" w:rsidP="00D8202A"/>
        </w:tc>
        <w:tc>
          <w:tcPr>
            <w:tcW w:w="1417" w:type="dxa"/>
          </w:tcPr>
          <w:p w14:paraId="239CA827" w14:textId="77777777" w:rsidR="00F45DC7" w:rsidRPr="00FF45B0" w:rsidRDefault="00F45DC7" w:rsidP="00D8202A"/>
        </w:tc>
        <w:tc>
          <w:tcPr>
            <w:tcW w:w="1134" w:type="dxa"/>
          </w:tcPr>
          <w:p w14:paraId="27A8B152" w14:textId="77777777" w:rsidR="00F45DC7" w:rsidRPr="00FF45B0" w:rsidRDefault="00F45DC7" w:rsidP="00D8202A"/>
        </w:tc>
        <w:tc>
          <w:tcPr>
            <w:tcW w:w="1560" w:type="dxa"/>
          </w:tcPr>
          <w:p w14:paraId="0DA76D56" w14:textId="77777777" w:rsidR="00F45DC7" w:rsidRPr="00FF45B0" w:rsidRDefault="00F45DC7" w:rsidP="00D8202A"/>
        </w:tc>
      </w:tr>
      <w:tr w:rsidR="00F45DC7" w:rsidRPr="00FF45B0" w14:paraId="0F85D239" w14:textId="77777777" w:rsidTr="00F45DC7">
        <w:trPr>
          <w:trHeight w:val="736"/>
        </w:trPr>
        <w:tc>
          <w:tcPr>
            <w:tcW w:w="628" w:type="dxa"/>
          </w:tcPr>
          <w:p w14:paraId="6577A518" w14:textId="77777777" w:rsidR="00F45DC7" w:rsidRPr="00FF45B0" w:rsidRDefault="00F45DC7" w:rsidP="00D8202A">
            <w:pPr>
              <w:pStyle w:val="ListParagraph"/>
              <w:rPr>
                <w:b/>
                <w:bCs/>
              </w:rPr>
            </w:pPr>
          </w:p>
        </w:tc>
        <w:tc>
          <w:tcPr>
            <w:tcW w:w="1361" w:type="dxa"/>
            <w:vAlign w:val="center"/>
          </w:tcPr>
          <w:p w14:paraId="3A056DE6" w14:textId="77777777" w:rsidR="00F45DC7" w:rsidRPr="00FF45B0" w:rsidRDefault="00F45DC7" w:rsidP="00D8202A">
            <w:pPr>
              <w:rPr>
                <w:b/>
                <w:bCs/>
                <w:lang w:eastAsia="lt-LT"/>
              </w:rPr>
            </w:pPr>
            <w:proofErr w:type="spellStart"/>
            <w:r w:rsidRPr="00FF45B0">
              <w:rPr>
                <w:b/>
                <w:bCs/>
                <w:lang w:eastAsia="lt-LT"/>
              </w:rPr>
              <w:t>Skyrius</w:t>
            </w:r>
            <w:proofErr w:type="spellEnd"/>
          </w:p>
        </w:tc>
        <w:tc>
          <w:tcPr>
            <w:tcW w:w="1227" w:type="dxa"/>
            <w:vAlign w:val="center"/>
          </w:tcPr>
          <w:p w14:paraId="7D55E4C5" w14:textId="77777777" w:rsidR="00F45DC7" w:rsidRPr="00FF45B0" w:rsidRDefault="00F45DC7" w:rsidP="00D8202A">
            <w:pPr>
              <w:rPr>
                <w:lang w:eastAsia="lt-LT"/>
              </w:rPr>
            </w:pPr>
            <w:r w:rsidRPr="00FF45B0">
              <w:rPr>
                <w:lang w:eastAsia="lt-LT"/>
              </w:rPr>
              <w:t xml:space="preserve">Nefrologijos </w:t>
            </w:r>
            <w:proofErr w:type="spellStart"/>
            <w:r w:rsidRPr="00FF45B0">
              <w:rPr>
                <w:lang w:eastAsia="lt-LT"/>
              </w:rPr>
              <w:t>ir</w:t>
            </w:r>
            <w:proofErr w:type="spellEnd"/>
            <w:r w:rsidRPr="00FF45B0">
              <w:rPr>
                <w:lang w:eastAsia="lt-LT"/>
              </w:rPr>
              <w:t xml:space="preserve"> </w:t>
            </w:r>
            <w:proofErr w:type="spellStart"/>
            <w:r w:rsidRPr="00FF45B0">
              <w:rPr>
                <w:lang w:eastAsia="lt-LT"/>
              </w:rPr>
              <w:t>dializių</w:t>
            </w:r>
            <w:proofErr w:type="spellEnd"/>
            <w:r w:rsidRPr="00FF45B0">
              <w:rPr>
                <w:lang w:eastAsia="lt-LT"/>
              </w:rPr>
              <w:t xml:space="preserve"> </w:t>
            </w:r>
            <w:proofErr w:type="spellStart"/>
            <w:r w:rsidRPr="00FF45B0">
              <w:rPr>
                <w:lang w:eastAsia="lt-LT"/>
              </w:rPr>
              <w:t>skyrius</w:t>
            </w:r>
            <w:proofErr w:type="spellEnd"/>
          </w:p>
        </w:tc>
        <w:tc>
          <w:tcPr>
            <w:tcW w:w="1250" w:type="dxa"/>
            <w:vAlign w:val="center"/>
          </w:tcPr>
          <w:p w14:paraId="63366010" w14:textId="77777777" w:rsidR="00F45DC7" w:rsidRPr="00FF45B0" w:rsidRDefault="00F45DC7" w:rsidP="00D8202A">
            <w:pPr>
              <w:rPr>
                <w:lang w:eastAsia="lt-LT"/>
              </w:rPr>
            </w:pPr>
          </w:p>
        </w:tc>
        <w:tc>
          <w:tcPr>
            <w:tcW w:w="1261" w:type="dxa"/>
            <w:vAlign w:val="center"/>
          </w:tcPr>
          <w:p w14:paraId="38102173" w14:textId="77777777" w:rsidR="00F45DC7" w:rsidRPr="00FF45B0" w:rsidRDefault="00F45DC7" w:rsidP="00D8202A">
            <w:pPr>
              <w:rPr>
                <w:lang w:eastAsia="lt-LT"/>
              </w:rPr>
            </w:pPr>
          </w:p>
        </w:tc>
        <w:tc>
          <w:tcPr>
            <w:tcW w:w="1216" w:type="dxa"/>
            <w:vAlign w:val="center"/>
          </w:tcPr>
          <w:p w14:paraId="5DE0183C" w14:textId="77777777" w:rsidR="00F45DC7" w:rsidRPr="00FF45B0" w:rsidRDefault="00F45DC7" w:rsidP="00D8202A">
            <w:pPr>
              <w:rPr>
                <w:lang w:eastAsia="lt-LT"/>
              </w:rPr>
            </w:pPr>
          </w:p>
        </w:tc>
        <w:tc>
          <w:tcPr>
            <w:tcW w:w="1416" w:type="dxa"/>
            <w:vAlign w:val="center"/>
          </w:tcPr>
          <w:p w14:paraId="71AE87E4" w14:textId="77777777" w:rsidR="00F45DC7" w:rsidRPr="00FF45B0" w:rsidRDefault="00F45DC7" w:rsidP="00D8202A">
            <w:pPr>
              <w:rPr>
                <w:lang w:eastAsia="lt-LT"/>
              </w:rPr>
            </w:pPr>
          </w:p>
        </w:tc>
        <w:tc>
          <w:tcPr>
            <w:tcW w:w="1559" w:type="dxa"/>
          </w:tcPr>
          <w:p w14:paraId="4FA02C5D" w14:textId="77777777" w:rsidR="00F45DC7" w:rsidRPr="00FF45B0" w:rsidRDefault="00F45DC7" w:rsidP="00D8202A"/>
        </w:tc>
        <w:tc>
          <w:tcPr>
            <w:tcW w:w="1417" w:type="dxa"/>
          </w:tcPr>
          <w:p w14:paraId="4ED2D369" w14:textId="77777777" w:rsidR="00F45DC7" w:rsidRPr="00FF45B0" w:rsidRDefault="00F45DC7" w:rsidP="00D8202A"/>
        </w:tc>
        <w:tc>
          <w:tcPr>
            <w:tcW w:w="1134" w:type="dxa"/>
          </w:tcPr>
          <w:p w14:paraId="2A34F362" w14:textId="77777777" w:rsidR="00F45DC7" w:rsidRPr="00FF45B0" w:rsidRDefault="00F45DC7" w:rsidP="00D8202A"/>
        </w:tc>
        <w:tc>
          <w:tcPr>
            <w:tcW w:w="1560" w:type="dxa"/>
          </w:tcPr>
          <w:p w14:paraId="4C69BD09" w14:textId="77777777" w:rsidR="00F45DC7" w:rsidRPr="00FF45B0" w:rsidRDefault="00F45DC7" w:rsidP="00D8202A"/>
        </w:tc>
      </w:tr>
      <w:tr w:rsidR="00F45DC7" w:rsidRPr="00FF45B0" w14:paraId="627A96D2" w14:textId="77777777" w:rsidTr="00BD13F5">
        <w:trPr>
          <w:trHeight w:val="736"/>
        </w:trPr>
        <w:tc>
          <w:tcPr>
            <w:tcW w:w="628" w:type="dxa"/>
          </w:tcPr>
          <w:p w14:paraId="1BDE80EB" w14:textId="77777777" w:rsidR="00F45DC7" w:rsidRPr="00FF45B0" w:rsidRDefault="00F45DC7" w:rsidP="00D03A68">
            <w:pPr>
              <w:pStyle w:val="ListParagraph"/>
              <w:numPr>
                <w:ilvl w:val="0"/>
                <w:numId w:val="5"/>
              </w:numPr>
              <w:rPr>
                <w:b/>
                <w:bCs/>
              </w:rPr>
            </w:pPr>
          </w:p>
        </w:tc>
        <w:tc>
          <w:tcPr>
            <w:tcW w:w="1361" w:type="dxa"/>
            <w:vAlign w:val="center"/>
          </w:tcPr>
          <w:p w14:paraId="4204714A" w14:textId="77777777" w:rsidR="00F45DC7" w:rsidRPr="00FF45B0" w:rsidRDefault="00F45DC7" w:rsidP="00D8202A">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3F7B0D62" w14:textId="77777777" w:rsidR="00F45DC7" w:rsidRPr="00FF45B0" w:rsidRDefault="00F45DC7" w:rsidP="00D8202A">
            <w:r w:rsidRPr="00FF45B0">
              <w:rPr>
                <w:lang w:eastAsia="lt-LT"/>
              </w:rPr>
              <w:t>309362; 2017</w:t>
            </w:r>
          </w:p>
        </w:tc>
        <w:tc>
          <w:tcPr>
            <w:tcW w:w="1250" w:type="dxa"/>
            <w:vAlign w:val="center"/>
          </w:tcPr>
          <w:p w14:paraId="6EBD38D9" w14:textId="77777777" w:rsidR="00F45DC7" w:rsidRPr="00FF45B0" w:rsidRDefault="00F45DC7" w:rsidP="00D8202A">
            <w:r w:rsidRPr="00FF45B0">
              <w:rPr>
                <w:lang w:eastAsia="lt-LT"/>
              </w:rPr>
              <w:t>2017 07 07</w:t>
            </w:r>
          </w:p>
        </w:tc>
        <w:tc>
          <w:tcPr>
            <w:tcW w:w="1261" w:type="dxa"/>
            <w:vAlign w:val="center"/>
          </w:tcPr>
          <w:p w14:paraId="6C3ACB46" w14:textId="77777777" w:rsidR="00F45DC7" w:rsidRPr="00FF45B0" w:rsidRDefault="00F45DC7" w:rsidP="00D8202A">
            <w:r w:rsidRPr="00FF45B0">
              <w:rPr>
                <w:lang w:eastAsia="lt-LT"/>
              </w:rPr>
              <w:t>14796</w:t>
            </w:r>
          </w:p>
        </w:tc>
        <w:tc>
          <w:tcPr>
            <w:tcW w:w="1216" w:type="dxa"/>
            <w:vAlign w:val="center"/>
          </w:tcPr>
          <w:p w14:paraId="269532BE" w14:textId="77777777" w:rsidR="00F45DC7" w:rsidRPr="00BD13F5" w:rsidRDefault="00F45DC7" w:rsidP="00D8202A">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7AE909E3" w14:textId="2257000A" w:rsidR="00F45DC7" w:rsidRPr="00FF45B0" w:rsidRDefault="00F45DC7" w:rsidP="00D8202A">
            <w:r w:rsidRPr="00FF45B0">
              <w:t>3</w:t>
            </w:r>
          </w:p>
        </w:tc>
        <w:tc>
          <w:tcPr>
            <w:tcW w:w="1559" w:type="dxa"/>
            <w:vAlign w:val="center"/>
          </w:tcPr>
          <w:p w14:paraId="592D4073" w14:textId="2B2934D3" w:rsidR="00F45DC7" w:rsidRPr="00FF45B0" w:rsidRDefault="00BD13F5" w:rsidP="00BD13F5">
            <w:pPr>
              <w:jc w:val="center"/>
            </w:pPr>
            <w:r>
              <w:t>193,00</w:t>
            </w:r>
          </w:p>
        </w:tc>
        <w:tc>
          <w:tcPr>
            <w:tcW w:w="1417" w:type="dxa"/>
            <w:vAlign w:val="center"/>
          </w:tcPr>
          <w:p w14:paraId="380E66B3" w14:textId="7392DEA8" w:rsidR="00F45DC7" w:rsidRPr="00FF45B0" w:rsidRDefault="00BD13F5" w:rsidP="00BD13F5">
            <w:pPr>
              <w:jc w:val="center"/>
            </w:pPr>
            <w:r>
              <w:t>579,00</w:t>
            </w:r>
          </w:p>
        </w:tc>
        <w:tc>
          <w:tcPr>
            <w:tcW w:w="1134" w:type="dxa"/>
            <w:vAlign w:val="center"/>
          </w:tcPr>
          <w:p w14:paraId="1BE3BB01" w14:textId="296FDFA4" w:rsidR="00F45DC7" w:rsidRPr="00BD13F5" w:rsidRDefault="00BD13F5" w:rsidP="00BD13F5">
            <w:pPr>
              <w:jc w:val="center"/>
              <w:rPr>
                <w:lang w:val="lt-LT"/>
              </w:rPr>
            </w:pPr>
            <w:r>
              <w:t>21</w:t>
            </w:r>
            <w:r>
              <w:rPr>
                <w:lang w:val="en-US"/>
              </w:rPr>
              <w:t>%</w:t>
            </w:r>
          </w:p>
        </w:tc>
        <w:tc>
          <w:tcPr>
            <w:tcW w:w="1560" w:type="dxa"/>
            <w:vAlign w:val="center"/>
          </w:tcPr>
          <w:p w14:paraId="0A89C5EC" w14:textId="780FA12F" w:rsidR="00F45DC7" w:rsidRPr="00FF45B0" w:rsidRDefault="00BD13F5" w:rsidP="00BD13F5">
            <w:pPr>
              <w:jc w:val="center"/>
            </w:pPr>
            <w:r>
              <w:t>700,59</w:t>
            </w:r>
          </w:p>
        </w:tc>
      </w:tr>
      <w:tr w:rsidR="00BD13F5" w:rsidRPr="00FF45B0" w14:paraId="1488BD85" w14:textId="77777777" w:rsidTr="00246397">
        <w:trPr>
          <w:trHeight w:val="736"/>
        </w:trPr>
        <w:tc>
          <w:tcPr>
            <w:tcW w:w="628" w:type="dxa"/>
          </w:tcPr>
          <w:p w14:paraId="13F8D6F3" w14:textId="77777777" w:rsidR="00BD13F5" w:rsidRPr="00FF45B0" w:rsidRDefault="00BD13F5" w:rsidP="00BD13F5">
            <w:pPr>
              <w:pStyle w:val="ListParagraph"/>
              <w:numPr>
                <w:ilvl w:val="0"/>
                <w:numId w:val="5"/>
              </w:numPr>
              <w:rPr>
                <w:b/>
                <w:bCs/>
              </w:rPr>
            </w:pPr>
          </w:p>
        </w:tc>
        <w:tc>
          <w:tcPr>
            <w:tcW w:w="1361" w:type="dxa"/>
            <w:vAlign w:val="center"/>
          </w:tcPr>
          <w:p w14:paraId="4C5AE7E4" w14:textId="77777777"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567EF7D5" w14:textId="77777777" w:rsidR="00BD13F5" w:rsidRPr="00FF45B0" w:rsidRDefault="00BD13F5" w:rsidP="00BD13F5">
            <w:r w:rsidRPr="00FF45B0">
              <w:rPr>
                <w:lang w:eastAsia="lt-LT"/>
              </w:rPr>
              <w:t>309363; 2017</w:t>
            </w:r>
          </w:p>
        </w:tc>
        <w:tc>
          <w:tcPr>
            <w:tcW w:w="1250" w:type="dxa"/>
            <w:vAlign w:val="center"/>
          </w:tcPr>
          <w:p w14:paraId="5FF696B2" w14:textId="77777777" w:rsidR="00BD13F5" w:rsidRPr="00FF45B0" w:rsidRDefault="00BD13F5" w:rsidP="00BD13F5">
            <w:r w:rsidRPr="00FF45B0">
              <w:rPr>
                <w:lang w:eastAsia="lt-LT"/>
              </w:rPr>
              <w:t>2017 07 07</w:t>
            </w:r>
          </w:p>
        </w:tc>
        <w:tc>
          <w:tcPr>
            <w:tcW w:w="1261" w:type="dxa"/>
            <w:vAlign w:val="center"/>
          </w:tcPr>
          <w:p w14:paraId="12000F39" w14:textId="77777777" w:rsidR="00BD13F5" w:rsidRPr="00FF45B0" w:rsidRDefault="00BD13F5" w:rsidP="00BD13F5">
            <w:r w:rsidRPr="00FF45B0">
              <w:rPr>
                <w:lang w:eastAsia="lt-LT"/>
              </w:rPr>
              <w:t>14797</w:t>
            </w:r>
          </w:p>
        </w:tc>
        <w:tc>
          <w:tcPr>
            <w:tcW w:w="1216" w:type="dxa"/>
            <w:vAlign w:val="center"/>
          </w:tcPr>
          <w:p w14:paraId="2754A80B" w14:textId="77777777"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70A030DA" w14:textId="74A9D989" w:rsidR="00BD13F5" w:rsidRPr="00FF45B0" w:rsidRDefault="00BD13F5" w:rsidP="00BD13F5">
            <w:r w:rsidRPr="00FF45B0">
              <w:t>3</w:t>
            </w:r>
          </w:p>
        </w:tc>
        <w:tc>
          <w:tcPr>
            <w:tcW w:w="1559" w:type="dxa"/>
            <w:vAlign w:val="center"/>
          </w:tcPr>
          <w:p w14:paraId="4C7F1BEC" w14:textId="5D740659" w:rsidR="00BD13F5" w:rsidRPr="00FF45B0" w:rsidRDefault="00BD13F5" w:rsidP="00BD13F5">
            <w:r>
              <w:t>193,00</w:t>
            </w:r>
          </w:p>
        </w:tc>
        <w:tc>
          <w:tcPr>
            <w:tcW w:w="1417" w:type="dxa"/>
            <w:vAlign w:val="center"/>
          </w:tcPr>
          <w:p w14:paraId="435F08F9" w14:textId="47246776" w:rsidR="00BD13F5" w:rsidRPr="00FF45B0" w:rsidRDefault="00BD13F5" w:rsidP="00BD13F5">
            <w:r>
              <w:t>579,00</w:t>
            </w:r>
          </w:p>
        </w:tc>
        <w:tc>
          <w:tcPr>
            <w:tcW w:w="1134" w:type="dxa"/>
            <w:vAlign w:val="center"/>
          </w:tcPr>
          <w:p w14:paraId="72C579CA" w14:textId="5AA1FF9E" w:rsidR="00BD13F5" w:rsidRPr="00FF45B0" w:rsidRDefault="00BD13F5" w:rsidP="00BD13F5">
            <w:pPr>
              <w:jc w:val="center"/>
            </w:pPr>
            <w:r>
              <w:t>21</w:t>
            </w:r>
            <w:r>
              <w:rPr>
                <w:lang w:val="en-US"/>
              </w:rPr>
              <w:t>%</w:t>
            </w:r>
          </w:p>
        </w:tc>
        <w:tc>
          <w:tcPr>
            <w:tcW w:w="1560" w:type="dxa"/>
            <w:vAlign w:val="center"/>
          </w:tcPr>
          <w:p w14:paraId="1CDE3AF6" w14:textId="13D843DE" w:rsidR="00BD13F5" w:rsidRPr="00FF45B0" w:rsidRDefault="00BD13F5" w:rsidP="00BD13F5">
            <w:pPr>
              <w:jc w:val="center"/>
            </w:pPr>
            <w:r>
              <w:t>700,59</w:t>
            </w:r>
          </w:p>
        </w:tc>
      </w:tr>
      <w:tr w:rsidR="00BD13F5" w:rsidRPr="00FF45B0" w14:paraId="36C92EEC" w14:textId="77777777" w:rsidTr="00246397">
        <w:trPr>
          <w:trHeight w:val="736"/>
        </w:trPr>
        <w:tc>
          <w:tcPr>
            <w:tcW w:w="628" w:type="dxa"/>
          </w:tcPr>
          <w:p w14:paraId="5CDB5C19" w14:textId="77777777" w:rsidR="00BD13F5" w:rsidRPr="00FF45B0" w:rsidRDefault="00BD13F5" w:rsidP="00BD13F5">
            <w:pPr>
              <w:pStyle w:val="ListParagraph"/>
              <w:numPr>
                <w:ilvl w:val="0"/>
                <w:numId w:val="5"/>
              </w:numPr>
              <w:rPr>
                <w:b/>
                <w:bCs/>
              </w:rPr>
            </w:pPr>
          </w:p>
        </w:tc>
        <w:tc>
          <w:tcPr>
            <w:tcW w:w="1361" w:type="dxa"/>
            <w:vAlign w:val="center"/>
          </w:tcPr>
          <w:p w14:paraId="6669218B" w14:textId="77777777"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6A38B200" w14:textId="77777777" w:rsidR="00BD13F5" w:rsidRPr="00FF45B0" w:rsidRDefault="00BD13F5" w:rsidP="00BD13F5">
            <w:r w:rsidRPr="00FF45B0">
              <w:rPr>
                <w:lang w:eastAsia="lt-LT"/>
              </w:rPr>
              <w:t>225791; 2016</w:t>
            </w:r>
          </w:p>
        </w:tc>
        <w:tc>
          <w:tcPr>
            <w:tcW w:w="1250" w:type="dxa"/>
            <w:vAlign w:val="center"/>
          </w:tcPr>
          <w:p w14:paraId="1C11A868" w14:textId="77777777" w:rsidR="00BD13F5" w:rsidRPr="00FF45B0" w:rsidRDefault="00BD13F5" w:rsidP="00BD13F5">
            <w:r w:rsidRPr="00FF45B0">
              <w:rPr>
                <w:lang w:eastAsia="lt-LT"/>
              </w:rPr>
              <w:t>2016 07 14</w:t>
            </w:r>
          </w:p>
        </w:tc>
        <w:tc>
          <w:tcPr>
            <w:tcW w:w="1261" w:type="dxa"/>
            <w:vAlign w:val="center"/>
          </w:tcPr>
          <w:p w14:paraId="6C7661AA" w14:textId="77777777" w:rsidR="00BD13F5" w:rsidRPr="00FF45B0" w:rsidRDefault="00BD13F5" w:rsidP="00BD13F5">
            <w:r w:rsidRPr="00FF45B0">
              <w:rPr>
                <w:lang w:eastAsia="lt-LT"/>
              </w:rPr>
              <w:t>14735</w:t>
            </w:r>
          </w:p>
        </w:tc>
        <w:tc>
          <w:tcPr>
            <w:tcW w:w="1216" w:type="dxa"/>
            <w:vAlign w:val="center"/>
          </w:tcPr>
          <w:p w14:paraId="148DA654" w14:textId="77777777"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5ABCDB48" w14:textId="330B5FE5" w:rsidR="00BD13F5" w:rsidRPr="00FF45B0" w:rsidRDefault="00BD13F5" w:rsidP="00BD13F5">
            <w:r w:rsidRPr="00FF45B0">
              <w:t>3</w:t>
            </w:r>
          </w:p>
        </w:tc>
        <w:tc>
          <w:tcPr>
            <w:tcW w:w="1559" w:type="dxa"/>
            <w:vAlign w:val="center"/>
          </w:tcPr>
          <w:p w14:paraId="1A3533D2" w14:textId="6AB04B9A" w:rsidR="00BD13F5" w:rsidRPr="00FF45B0" w:rsidRDefault="00BD13F5" w:rsidP="00BD13F5">
            <w:r>
              <w:t>193,00</w:t>
            </w:r>
          </w:p>
        </w:tc>
        <w:tc>
          <w:tcPr>
            <w:tcW w:w="1417" w:type="dxa"/>
            <w:vAlign w:val="center"/>
          </w:tcPr>
          <w:p w14:paraId="0611D0E4" w14:textId="08513661" w:rsidR="00BD13F5" w:rsidRPr="00FF45B0" w:rsidRDefault="00BD13F5" w:rsidP="00BD13F5">
            <w:r>
              <w:t>579,00</w:t>
            </w:r>
          </w:p>
        </w:tc>
        <w:tc>
          <w:tcPr>
            <w:tcW w:w="1134" w:type="dxa"/>
            <w:vAlign w:val="center"/>
          </w:tcPr>
          <w:p w14:paraId="0982E4D1" w14:textId="2E9FDC24" w:rsidR="00BD13F5" w:rsidRPr="00FF45B0" w:rsidRDefault="00BD13F5" w:rsidP="00BD13F5">
            <w:pPr>
              <w:jc w:val="center"/>
            </w:pPr>
            <w:r>
              <w:t>21</w:t>
            </w:r>
            <w:r>
              <w:rPr>
                <w:lang w:val="en-US"/>
              </w:rPr>
              <w:t>%</w:t>
            </w:r>
          </w:p>
        </w:tc>
        <w:tc>
          <w:tcPr>
            <w:tcW w:w="1560" w:type="dxa"/>
            <w:vAlign w:val="center"/>
          </w:tcPr>
          <w:p w14:paraId="7D90CB03" w14:textId="45CD0DB2" w:rsidR="00BD13F5" w:rsidRPr="00FF45B0" w:rsidRDefault="00BD13F5" w:rsidP="00BD13F5">
            <w:pPr>
              <w:jc w:val="center"/>
            </w:pPr>
            <w:r>
              <w:t>700,59</w:t>
            </w:r>
          </w:p>
        </w:tc>
      </w:tr>
      <w:tr w:rsidR="00BD13F5" w:rsidRPr="00FF45B0" w14:paraId="6E6C402F" w14:textId="77777777" w:rsidTr="00246397">
        <w:trPr>
          <w:trHeight w:val="736"/>
        </w:trPr>
        <w:tc>
          <w:tcPr>
            <w:tcW w:w="628" w:type="dxa"/>
          </w:tcPr>
          <w:p w14:paraId="5F19DEE3" w14:textId="77777777" w:rsidR="00BD13F5" w:rsidRPr="00FF45B0" w:rsidRDefault="00BD13F5" w:rsidP="00BD13F5">
            <w:pPr>
              <w:pStyle w:val="ListParagraph"/>
              <w:numPr>
                <w:ilvl w:val="0"/>
                <w:numId w:val="5"/>
              </w:numPr>
              <w:rPr>
                <w:b/>
                <w:bCs/>
              </w:rPr>
            </w:pPr>
          </w:p>
        </w:tc>
        <w:tc>
          <w:tcPr>
            <w:tcW w:w="1361" w:type="dxa"/>
            <w:vAlign w:val="center"/>
          </w:tcPr>
          <w:p w14:paraId="7E888B6B" w14:textId="77777777"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575989B9" w14:textId="77777777" w:rsidR="00BD13F5" w:rsidRPr="00FF45B0" w:rsidRDefault="00BD13F5" w:rsidP="00BD13F5">
            <w:r w:rsidRPr="00FF45B0">
              <w:rPr>
                <w:lang w:eastAsia="lt-LT"/>
              </w:rPr>
              <w:t>312778; 2018</w:t>
            </w:r>
          </w:p>
        </w:tc>
        <w:tc>
          <w:tcPr>
            <w:tcW w:w="1250" w:type="dxa"/>
            <w:vAlign w:val="center"/>
          </w:tcPr>
          <w:p w14:paraId="21054FCE" w14:textId="77777777" w:rsidR="00BD13F5" w:rsidRPr="00FF45B0" w:rsidRDefault="00BD13F5" w:rsidP="00BD13F5">
            <w:r w:rsidRPr="00FF45B0">
              <w:rPr>
                <w:lang w:eastAsia="lt-LT"/>
              </w:rPr>
              <w:t>2018 11 19</w:t>
            </w:r>
          </w:p>
        </w:tc>
        <w:tc>
          <w:tcPr>
            <w:tcW w:w="1261" w:type="dxa"/>
            <w:vAlign w:val="center"/>
          </w:tcPr>
          <w:p w14:paraId="63D36441" w14:textId="77777777" w:rsidR="00BD13F5" w:rsidRPr="00FF45B0" w:rsidRDefault="00BD13F5" w:rsidP="00BD13F5">
            <w:r w:rsidRPr="00FF45B0">
              <w:rPr>
                <w:lang w:eastAsia="lt-LT"/>
              </w:rPr>
              <w:t>15048</w:t>
            </w:r>
          </w:p>
        </w:tc>
        <w:tc>
          <w:tcPr>
            <w:tcW w:w="1216" w:type="dxa"/>
            <w:vAlign w:val="center"/>
          </w:tcPr>
          <w:p w14:paraId="3FBA0A53" w14:textId="77777777"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242E8868" w14:textId="566AA93C" w:rsidR="00BD13F5" w:rsidRPr="00FF45B0" w:rsidRDefault="00BD13F5" w:rsidP="00BD13F5">
            <w:r w:rsidRPr="00FF45B0">
              <w:t>3</w:t>
            </w:r>
          </w:p>
        </w:tc>
        <w:tc>
          <w:tcPr>
            <w:tcW w:w="1559" w:type="dxa"/>
            <w:vAlign w:val="center"/>
          </w:tcPr>
          <w:p w14:paraId="2833D06E" w14:textId="66933D7A" w:rsidR="00BD13F5" w:rsidRPr="00FF45B0" w:rsidRDefault="00BD13F5" w:rsidP="00BD13F5">
            <w:r>
              <w:t>193,00</w:t>
            </w:r>
          </w:p>
        </w:tc>
        <w:tc>
          <w:tcPr>
            <w:tcW w:w="1417" w:type="dxa"/>
            <w:vAlign w:val="center"/>
          </w:tcPr>
          <w:p w14:paraId="66CFCCD9" w14:textId="39AA6D07" w:rsidR="00BD13F5" w:rsidRPr="00FF45B0" w:rsidRDefault="00BD13F5" w:rsidP="00BD13F5">
            <w:r>
              <w:t>579,00</w:t>
            </w:r>
          </w:p>
        </w:tc>
        <w:tc>
          <w:tcPr>
            <w:tcW w:w="1134" w:type="dxa"/>
            <w:vAlign w:val="center"/>
          </w:tcPr>
          <w:p w14:paraId="0F13963E" w14:textId="5A257B1C" w:rsidR="00BD13F5" w:rsidRPr="00FF45B0" w:rsidRDefault="00BD13F5" w:rsidP="00BD13F5">
            <w:pPr>
              <w:jc w:val="center"/>
            </w:pPr>
            <w:r>
              <w:t>21</w:t>
            </w:r>
            <w:r>
              <w:rPr>
                <w:lang w:val="en-US"/>
              </w:rPr>
              <w:t>%</w:t>
            </w:r>
          </w:p>
        </w:tc>
        <w:tc>
          <w:tcPr>
            <w:tcW w:w="1560" w:type="dxa"/>
            <w:vAlign w:val="center"/>
          </w:tcPr>
          <w:p w14:paraId="7D778D14" w14:textId="6AF0CBA5" w:rsidR="00BD13F5" w:rsidRPr="00FF45B0" w:rsidRDefault="00BD13F5" w:rsidP="00BD13F5">
            <w:pPr>
              <w:jc w:val="center"/>
            </w:pPr>
            <w:r>
              <w:t>700,59</w:t>
            </w:r>
          </w:p>
        </w:tc>
      </w:tr>
      <w:tr w:rsidR="00BD13F5" w:rsidRPr="00FF45B0" w14:paraId="432B8529" w14:textId="77777777" w:rsidTr="00246397">
        <w:trPr>
          <w:trHeight w:val="736"/>
        </w:trPr>
        <w:tc>
          <w:tcPr>
            <w:tcW w:w="628" w:type="dxa"/>
          </w:tcPr>
          <w:p w14:paraId="49E73818" w14:textId="77777777" w:rsidR="00BD13F5" w:rsidRPr="00FF45B0" w:rsidRDefault="00BD13F5" w:rsidP="00BD13F5">
            <w:pPr>
              <w:pStyle w:val="ListParagraph"/>
              <w:numPr>
                <w:ilvl w:val="0"/>
                <w:numId w:val="5"/>
              </w:numPr>
              <w:rPr>
                <w:b/>
                <w:bCs/>
              </w:rPr>
            </w:pPr>
          </w:p>
        </w:tc>
        <w:tc>
          <w:tcPr>
            <w:tcW w:w="1361" w:type="dxa"/>
            <w:vAlign w:val="center"/>
          </w:tcPr>
          <w:p w14:paraId="465FD5A6" w14:textId="77777777"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65940E7B" w14:textId="77777777" w:rsidR="00BD13F5" w:rsidRPr="00FF45B0" w:rsidRDefault="00BD13F5" w:rsidP="00BD13F5">
            <w:r w:rsidRPr="00FF45B0">
              <w:rPr>
                <w:lang w:eastAsia="lt-LT"/>
              </w:rPr>
              <w:t>312779; 2018</w:t>
            </w:r>
          </w:p>
        </w:tc>
        <w:tc>
          <w:tcPr>
            <w:tcW w:w="1250" w:type="dxa"/>
            <w:vAlign w:val="center"/>
          </w:tcPr>
          <w:p w14:paraId="7BFC61F7" w14:textId="77777777" w:rsidR="00BD13F5" w:rsidRPr="00FF45B0" w:rsidRDefault="00BD13F5" w:rsidP="00BD13F5">
            <w:r w:rsidRPr="00FF45B0">
              <w:rPr>
                <w:lang w:eastAsia="lt-LT"/>
              </w:rPr>
              <w:t>2018 11 19</w:t>
            </w:r>
          </w:p>
        </w:tc>
        <w:tc>
          <w:tcPr>
            <w:tcW w:w="1261" w:type="dxa"/>
            <w:vAlign w:val="center"/>
          </w:tcPr>
          <w:p w14:paraId="1C474668" w14:textId="77777777" w:rsidR="00BD13F5" w:rsidRPr="00FF45B0" w:rsidRDefault="00BD13F5" w:rsidP="00BD13F5">
            <w:r w:rsidRPr="00FF45B0">
              <w:rPr>
                <w:lang w:eastAsia="lt-LT"/>
              </w:rPr>
              <w:t>15049</w:t>
            </w:r>
          </w:p>
        </w:tc>
        <w:tc>
          <w:tcPr>
            <w:tcW w:w="1216" w:type="dxa"/>
            <w:vAlign w:val="center"/>
          </w:tcPr>
          <w:p w14:paraId="7564B90D" w14:textId="77777777"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42E3A47F" w14:textId="54EB42DB" w:rsidR="00BD13F5" w:rsidRPr="00FF45B0" w:rsidRDefault="00BD13F5" w:rsidP="00BD13F5">
            <w:r w:rsidRPr="00FF45B0">
              <w:t>3</w:t>
            </w:r>
          </w:p>
        </w:tc>
        <w:tc>
          <w:tcPr>
            <w:tcW w:w="1559" w:type="dxa"/>
            <w:vAlign w:val="center"/>
          </w:tcPr>
          <w:p w14:paraId="322A7E38" w14:textId="32C1570D" w:rsidR="00BD13F5" w:rsidRPr="00FF45B0" w:rsidRDefault="00BD13F5" w:rsidP="00BD13F5">
            <w:r>
              <w:t>193,00</w:t>
            </w:r>
          </w:p>
        </w:tc>
        <w:tc>
          <w:tcPr>
            <w:tcW w:w="1417" w:type="dxa"/>
            <w:vAlign w:val="center"/>
          </w:tcPr>
          <w:p w14:paraId="2338FB45" w14:textId="3E356CF5" w:rsidR="00BD13F5" w:rsidRPr="00FF45B0" w:rsidRDefault="00BD13F5" w:rsidP="00BD13F5">
            <w:r>
              <w:t>579,00</w:t>
            </w:r>
          </w:p>
        </w:tc>
        <w:tc>
          <w:tcPr>
            <w:tcW w:w="1134" w:type="dxa"/>
            <w:vAlign w:val="center"/>
          </w:tcPr>
          <w:p w14:paraId="5D054FC9" w14:textId="22A1C7AD" w:rsidR="00BD13F5" w:rsidRPr="00FF45B0" w:rsidRDefault="00BD13F5" w:rsidP="00BD13F5">
            <w:pPr>
              <w:jc w:val="center"/>
            </w:pPr>
            <w:r>
              <w:t>21</w:t>
            </w:r>
            <w:r>
              <w:rPr>
                <w:lang w:val="en-US"/>
              </w:rPr>
              <w:t>%</w:t>
            </w:r>
          </w:p>
        </w:tc>
        <w:tc>
          <w:tcPr>
            <w:tcW w:w="1560" w:type="dxa"/>
            <w:vAlign w:val="center"/>
          </w:tcPr>
          <w:p w14:paraId="2FD2C064" w14:textId="3375F511" w:rsidR="00BD13F5" w:rsidRPr="00FF45B0" w:rsidRDefault="00BD13F5" w:rsidP="00BD13F5">
            <w:pPr>
              <w:jc w:val="center"/>
            </w:pPr>
            <w:r>
              <w:t>700,59</w:t>
            </w:r>
          </w:p>
        </w:tc>
      </w:tr>
      <w:tr w:rsidR="00BD13F5" w:rsidRPr="00FF45B0" w14:paraId="28EF1387" w14:textId="77777777" w:rsidTr="00246397">
        <w:trPr>
          <w:trHeight w:val="736"/>
        </w:trPr>
        <w:tc>
          <w:tcPr>
            <w:tcW w:w="628" w:type="dxa"/>
          </w:tcPr>
          <w:p w14:paraId="77A03EA6" w14:textId="77777777" w:rsidR="00BD13F5" w:rsidRPr="00FF45B0" w:rsidRDefault="00BD13F5" w:rsidP="00BD13F5">
            <w:pPr>
              <w:pStyle w:val="ListParagraph"/>
              <w:numPr>
                <w:ilvl w:val="0"/>
                <w:numId w:val="5"/>
              </w:numPr>
              <w:rPr>
                <w:b/>
                <w:bCs/>
              </w:rPr>
            </w:pPr>
          </w:p>
        </w:tc>
        <w:tc>
          <w:tcPr>
            <w:tcW w:w="1361" w:type="dxa"/>
            <w:vAlign w:val="center"/>
          </w:tcPr>
          <w:p w14:paraId="59904E74" w14:textId="77777777"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101EA491" w14:textId="77777777" w:rsidR="00BD13F5" w:rsidRPr="00FF45B0" w:rsidRDefault="00BD13F5" w:rsidP="00BD13F5">
            <w:r w:rsidRPr="00FF45B0">
              <w:rPr>
                <w:lang w:eastAsia="lt-LT"/>
              </w:rPr>
              <w:t>319863; 2021</w:t>
            </w:r>
          </w:p>
        </w:tc>
        <w:tc>
          <w:tcPr>
            <w:tcW w:w="1250" w:type="dxa"/>
            <w:vAlign w:val="center"/>
          </w:tcPr>
          <w:p w14:paraId="029BFBC9" w14:textId="77777777" w:rsidR="00BD13F5" w:rsidRPr="00FF45B0" w:rsidRDefault="00BD13F5" w:rsidP="00BD13F5">
            <w:r w:rsidRPr="00FF45B0">
              <w:rPr>
                <w:lang w:eastAsia="lt-LT"/>
              </w:rPr>
              <w:t>2021 06 29</w:t>
            </w:r>
          </w:p>
        </w:tc>
        <w:tc>
          <w:tcPr>
            <w:tcW w:w="1261" w:type="dxa"/>
            <w:vAlign w:val="center"/>
          </w:tcPr>
          <w:p w14:paraId="35170ED5" w14:textId="77777777" w:rsidR="00BD13F5" w:rsidRPr="00FF45B0" w:rsidRDefault="00BD13F5" w:rsidP="00BD13F5">
            <w:r w:rsidRPr="00FF45B0">
              <w:rPr>
                <w:lang w:eastAsia="lt-LT"/>
              </w:rPr>
              <w:t>15531</w:t>
            </w:r>
          </w:p>
        </w:tc>
        <w:tc>
          <w:tcPr>
            <w:tcW w:w="1216" w:type="dxa"/>
            <w:vAlign w:val="center"/>
          </w:tcPr>
          <w:p w14:paraId="50A0DFCA" w14:textId="77777777"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6B5D5C7E" w14:textId="6070A027" w:rsidR="00BD13F5" w:rsidRPr="00FF45B0" w:rsidRDefault="00BD13F5" w:rsidP="00BD13F5">
            <w:r w:rsidRPr="00FF45B0">
              <w:t>3</w:t>
            </w:r>
          </w:p>
        </w:tc>
        <w:tc>
          <w:tcPr>
            <w:tcW w:w="1559" w:type="dxa"/>
            <w:vAlign w:val="center"/>
          </w:tcPr>
          <w:p w14:paraId="77B24F2C" w14:textId="4F475003" w:rsidR="00BD13F5" w:rsidRPr="00FF45B0" w:rsidRDefault="00BD13F5" w:rsidP="00BD13F5">
            <w:r>
              <w:t>193,00</w:t>
            </w:r>
          </w:p>
        </w:tc>
        <w:tc>
          <w:tcPr>
            <w:tcW w:w="1417" w:type="dxa"/>
            <w:vAlign w:val="center"/>
          </w:tcPr>
          <w:p w14:paraId="0E943F80" w14:textId="7DD55DD3" w:rsidR="00BD13F5" w:rsidRPr="00FF45B0" w:rsidRDefault="00BD13F5" w:rsidP="00BD13F5">
            <w:r>
              <w:t>579,00</w:t>
            </w:r>
          </w:p>
        </w:tc>
        <w:tc>
          <w:tcPr>
            <w:tcW w:w="1134" w:type="dxa"/>
            <w:vAlign w:val="center"/>
          </w:tcPr>
          <w:p w14:paraId="19B05E7E" w14:textId="7D7D6694" w:rsidR="00BD13F5" w:rsidRPr="00FF45B0" w:rsidRDefault="00BD13F5" w:rsidP="00BD13F5">
            <w:pPr>
              <w:jc w:val="center"/>
            </w:pPr>
            <w:r>
              <w:t>21</w:t>
            </w:r>
            <w:r>
              <w:rPr>
                <w:lang w:val="en-US"/>
              </w:rPr>
              <w:t>%</w:t>
            </w:r>
          </w:p>
        </w:tc>
        <w:tc>
          <w:tcPr>
            <w:tcW w:w="1560" w:type="dxa"/>
            <w:vAlign w:val="center"/>
          </w:tcPr>
          <w:p w14:paraId="1E25BDCD" w14:textId="4ED53094" w:rsidR="00BD13F5" w:rsidRPr="00FF45B0" w:rsidRDefault="00BD13F5" w:rsidP="00BD13F5">
            <w:pPr>
              <w:jc w:val="center"/>
            </w:pPr>
            <w:r>
              <w:t>700,59</w:t>
            </w:r>
          </w:p>
        </w:tc>
      </w:tr>
      <w:tr w:rsidR="00BD13F5" w:rsidRPr="00FF45B0" w14:paraId="30E91010" w14:textId="77777777" w:rsidTr="00246397">
        <w:trPr>
          <w:trHeight w:val="736"/>
        </w:trPr>
        <w:tc>
          <w:tcPr>
            <w:tcW w:w="628" w:type="dxa"/>
          </w:tcPr>
          <w:p w14:paraId="76CCE267" w14:textId="77777777" w:rsidR="00BD13F5" w:rsidRPr="00FF45B0" w:rsidRDefault="00BD13F5" w:rsidP="00BD13F5">
            <w:pPr>
              <w:pStyle w:val="ListParagraph"/>
              <w:numPr>
                <w:ilvl w:val="0"/>
                <w:numId w:val="5"/>
              </w:numPr>
              <w:rPr>
                <w:b/>
                <w:bCs/>
              </w:rPr>
            </w:pPr>
          </w:p>
        </w:tc>
        <w:tc>
          <w:tcPr>
            <w:tcW w:w="1361" w:type="dxa"/>
            <w:vAlign w:val="center"/>
          </w:tcPr>
          <w:p w14:paraId="2D168ABF" w14:textId="77777777" w:rsidR="00BD13F5" w:rsidRPr="00FF45B0" w:rsidRDefault="00BD13F5" w:rsidP="00BD13F5">
            <w:pPr>
              <w:rPr>
                <w:b/>
                <w:bCs/>
              </w:rPr>
            </w:pPr>
            <w:proofErr w:type="spellStart"/>
            <w:r w:rsidRPr="00FF45B0">
              <w:rPr>
                <w:lang w:eastAsia="lt-LT"/>
              </w:rPr>
              <w:t>Hemodializės</w:t>
            </w:r>
            <w:proofErr w:type="spellEnd"/>
            <w:r w:rsidRPr="00FF45B0">
              <w:rPr>
                <w:lang w:eastAsia="lt-LT"/>
              </w:rPr>
              <w:t xml:space="preserve"> </w:t>
            </w:r>
            <w:proofErr w:type="spellStart"/>
            <w:r w:rsidRPr="00FF45B0">
              <w:rPr>
                <w:lang w:eastAsia="lt-LT"/>
              </w:rPr>
              <w:t>aparatas</w:t>
            </w:r>
            <w:proofErr w:type="spellEnd"/>
            <w:r w:rsidRPr="00FF45B0">
              <w:rPr>
                <w:lang w:eastAsia="lt-LT"/>
              </w:rPr>
              <w:t xml:space="preserve"> Dialog + HDF</w:t>
            </w:r>
          </w:p>
        </w:tc>
        <w:tc>
          <w:tcPr>
            <w:tcW w:w="1227" w:type="dxa"/>
            <w:vAlign w:val="center"/>
          </w:tcPr>
          <w:p w14:paraId="54D588A5" w14:textId="77777777" w:rsidR="00BD13F5" w:rsidRPr="00FF45B0" w:rsidRDefault="00BD13F5" w:rsidP="00BD13F5">
            <w:r w:rsidRPr="00FF45B0">
              <w:rPr>
                <w:lang w:eastAsia="lt-LT"/>
              </w:rPr>
              <w:t>319862; 2021</w:t>
            </w:r>
          </w:p>
        </w:tc>
        <w:tc>
          <w:tcPr>
            <w:tcW w:w="1250" w:type="dxa"/>
            <w:vAlign w:val="center"/>
          </w:tcPr>
          <w:p w14:paraId="1EE7F1D1" w14:textId="77777777" w:rsidR="00BD13F5" w:rsidRPr="00FF45B0" w:rsidRDefault="00BD13F5" w:rsidP="00BD13F5">
            <w:r w:rsidRPr="00FF45B0">
              <w:rPr>
                <w:lang w:eastAsia="lt-LT"/>
              </w:rPr>
              <w:t>2021 06 29</w:t>
            </w:r>
          </w:p>
        </w:tc>
        <w:tc>
          <w:tcPr>
            <w:tcW w:w="1261" w:type="dxa"/>
            <w:vAlign w:val="center"/>
          </w:tcPr>
          <w:p w14:paraId="4334AA87" w14:textId="77777777" w:rsidR="00BD13F5" w:rsidRPr="00FF45B0" w:rsidRDefault="00BD13F5" w:rsidP="00BD13F5">
            <w:r w:rsidRPr="00FF45B0">
              <w:rPr>
                <w:lang w:eastAsia="lt-LT"/>
              </w:rPr>
              <w:t>15532</w:t>
            </w:r>
          </w:p>
        </w:tc>
        <w:tc>
          <w:tcPr>
            <w:tcW w:w="1216" w:type="dxa"/>
            <w:vAlign w:val="center"/>
          </w:tcPr>
          <w:p w14:paraId="567EE172" w14:textId="77777777" w:rsidR="00BD13F5" w:rsidRPr="00BD13F5" w:rsidRDefault="00BD13F5" w:rsidP="00BD13F5">
            <w:pPr>
              <w:rPr>
                <w:lang w:val="de-DE"/>
              </w:rPr>
            </w:pPr>
            <w:proofErr w:type="spellStart"/>
            <w:r w:rsidRPr="00BD13F5">
              <w:rPr>
                <w:lang w:val="de-DE" w:eastAsia="lt-LT"/>
              </w:rPr>
              <w:t>Vokietija</w:t>
            </w:r>
            <w:proofErr w:type="spellEnd"/>
            <w:r w:rsidRPr="00BD13F5">
              <w:rPr>
                <w:lang w:val="de-DE" w:eastAsia="lt-LT"/>
              </w:rPr>
              <w:br/>
            </w:r>
            <w:proofErr w:type="spellStart"/>
            <w:r w:rsidRPr="00BD13F5">
              <w:rPr>
                <w:lang w:val="de-DE" w:eastAsia="lt-LT"/>
              </w:rPr>
              <w:t>B.Braun</w:t>
            </w:r>
            <w:proofErr w:type="spellEnd"/>
            <w:r w:rsidRPr="00BD13F5">
              <w:rPr>
                <w:lang w:val="de-DE" w:eastAsia="lt-LT"/>
              </w:rPr>
              <w:t xml:space="preserve"> Avitum AG</w:t>
            </w:r>
          </w:p>
        </w:tc>
        <w:tc>
          <w:tcPr>
            <w:tcW w:w="1416" w:type="dxa"/>
            <w:vAlign w:val="center"/>
          </w:tcPr>
          <w:p w14:paraId="23D62A9B" w14:textId="5BBCD4C7" w:rsidR="00BD13F5" w:rsidRPr="00FF45B0" w:rsidRDefault="00BD13F5" w:rsidP="00BD13F5">
            <w:r w:rsidRPr="00FF45B0">
              <w:t>3</w:t>
            </w:r>
          </w:p>
        </w:tc>
        <w:tc>
          <w:tcPr>
            <w:tcW w:w="1559" w:type="dxa"/>
            <w:vAlign w:val="center"/>
          </w:tcPr>
          <w:p w14:paraId="6A2D4A3B" w14:textId="63B57E7F" w:rsidR="00BD13F5" w:rsidRPr="00FF45B0" w:rsidRDefault="00BD13F5" w:rsidP="00BD13F5">
            <w:r>
              <w:t>193,00</w:t>
            </w:r>
          </w:p>
        </w:tc>
        <w:tc>
          <w:tcPr>
            <w:tcW w:w="1417" w:type="dxa"/>
            <w:vAlign w:val="center"/>
          </w:tcPr>
          <w:p w14:paraId="6685B60A" w14:textId="44C2BB15" w:rsidR="00BD13F5" w:rsidRPr="00FF45B0" w:rsidRDefault="00BD13F5" w:rsidP="00BD13F5">
            <w:r>
              <w:t>579,00</w:t>
            </w:r>
          </w:p>
        </w:tc>
        <w:tc>
          <w:tcPr>
            <w:tcW w:w="1134" w:type="dxa"/>
            <w:vAlign w:val="center"/>
          </w:tcPr>
          <w:p w14:paraId="1149CA1B" w14:textId="7D8FF283" w:rsidR="00BD13F5" w:rsidRPr="00FF45B0" w:rsidRDefault="00BD13F5" w:rsidP="00BD13F5">
            <w:pPr>
              <w:jc w:val="center"/>
            </w:pPr>
            <w:r>
              <w:t>21</w:t>
            </w:r>
            <w:r>
              <w:rPr>
                <w:lang w:val="en-US"/>
              </w:rPr>
              <w:t>%</w:t>
            </w:r>
          </w:p>
        </w:tc>
        <w:tc>
          <w:tcPr>
            <w:tcW w:w="1560" w:type="dxa"/>
            <w:vAlign w:val="center"/>
          </w:tcPr>
          <w:p w14:paraId="56DB2A0D" w14:textId="16577C49" w:rsidR="00BD13F5" w:rsidRPr="00FF45B0" w:rsidRDefault="00BD13F5" w:rsidP="00BD13F5">
            <w:pPr>
              <w:jc w:val="center"/>
            </w:pPr>
            <w:r>
              <w:t>700,59</w:t>
            </w:r>
          </w:p>
        </w:tc>
      </w:tr>
      <w:tr w:rsidR="00F45DC7" w:rsidRPr="00FF45B0" w14:paraId="52F2C767" w14:textId="77777777" w:rsidTr="00BD13F5">
        <w:trPr>
          <w:trHeight w:val="736"/>
        </w:trPr>
        <w:tc>
          <w:tcPr>
            <w:tcW w:w="628" w:type="dxa"/>
          </w:tcPr>
          <w:p w14:paraId="0E1265F6" w14:textId="77777777" w:rsidR="00F45DC7" w:rsidRPr="00FF45B0" w:rsidRDefault="00F45DC7" w:rsidP="00F45DC7">
            <w:pPr>
              <w:pStyle w:val="ListParagraph"/>
              <w:numPr>
                <w:ilvl w:val="0"/>
                <w:numId w:val="5"/>
              </w:numPr>
              <w:rPr>
                <w:b/>
                <w:bCs/>
              </w:rPr>
            </w:pPr>
          </w:p>
        </w:tc>
        <w:tc>
          <w:tcPr>
            <w:tcW w:w="1361" w:type="dxa"/>
            <w:vAlign w:val="center"/>
          </w:tcPr>
          <w:p w14:paraId="72DE3673" w14:textId="77777777" w:rsidR="00F45DC7" w:rsidRPr="00FF45B0" w:rsidRDefault="00F45DC7" w:rsidP="00F45DC7">
            <w:pPr>
              <w:rPr>
                <w:lang w:eastAsia="lt-LT"/>
              </w:rPr>
            </w:pPr>
          </w:p>
        </w:tc>
        <w:tc>
          <w:tcPr>
            <w:tcW w:w="1227" w:type="dxa"/>
            <w:vAlign w:val="center"/>
          </w:tcPr>
          <w:p w14:paraId="51DBE0CC" w14:textId="77777777" w:rsidR="00F45DC7" w:rsidRPr="00FF45B0" w:rsidRDefault="00F45DC7" w:rsidP="00F45DC7">
            <w:pPr>
              <w:rPr>
                <w:lang w:eastAsia="lt-LT"/>
              </w:rPr>
            </w:pPr>
          </w:p>
        </w:tc>
        <w:tc>
          <w:tcPr>
            <w:tcW w:w="1250" w:type="dxa"/>
            <w:vAlign w:val="center"/>
          </w:tcPr>
          <w:p w14:paraId="7B4BD83C" w14:textId="77777777" w:rsidR="00F45DC7" w:rsidRPr="00FF45B0" w:rsidRDefault="00F45DC7" w:rsidP="00F45DC7">
            <w:pPr>
              <w:rPr>
                <w:lang w:eastAsia="lt-LT"/>
              </w:rPr>
            </w:pPr>
          </w:p>
        </w:tc>
        <w:tc>
          <w:tcPr>
            <w:tcW w:w="3893" w:type="dxa"/>
            <w:gridSpan w:val="3"/>
            <w:vAlign w:val="center"/>
          </w:tcPr>
          <w:p w14:paraId="10303058" w14:textId="37E71512" w:rsidR="00F45DC7" w:rsidRPr="00FF45B0" w:rsidRDefault="00F45DC7" w:rsidP="00F45DC7">
            <w:r w:rsidRPr="00FF45B0">
              <w:t>Viso be PVM:</w:t>
            </w:r>
          </w:p>
        </w:tc>
        <w:tc>
          <w:tcPr>
            <w:tcW w:w="1559" w:type="dxa"/>
          </w:tcPr>
          <w:p w14:paraId="23BB6162" w14:textId="77777777" w:rsidR="00F45DC7" w:rsidRPr="00FF45B0" w:rsidRDefault="00F45DC7" w:rsidP="00F45DC7"/>
        </w:tc>
        <w:tc>
          <w:tcPr>
            <w:tcW w:w="1417" w:type="dxa"/>
          </w:tcPr>
          <w:p w14:paraId="6693B607" w14:textId="77777777" w:rsidR="00F45DC7" w:rsidRPr="00FF45B0" w:rsidRDefault="00F45DC7" w:rsidP="00F45DC7"/>
        </w:tc>
        <w:tc>
          <w:tcPr>
            <w:tcW w:w="1134" w:type="dxa"/>
          </w:tcPr>
          <w:p w14:paraId="4BBB2B0B" w14:textId="77777777" w:rsidR="00F45DC7" w:rsidRPr="00FF45B0" w:rsidRDefault="00F45DC7" w:rsidP="00F45DC7"/>
        </w:tc>
        <w:tc>
          <w:tcPr>
            <w:tcW w:w="1560" w:type="dxa"/>
            <w:vAlign w:val="center"/>
          </w:tcPr>
          <w:p w14:paraId="666F328A" w14:textId="6A1576F9" w:rsidR="00F45DC7" w:rsidRPr="00FF45B0" w:rsidRDefault="00BD13F5" w:rsidP="00BD13F5">
            <w:pPr>
              <w:jc w:val="center"/>
            </w:pPr>
            <w:r>
              <w:t>4053,00</w:t>
            </w:r>
          </w:p>
        </w:tc>
      </w:tr>
      <w:tr w:rsidR="00F45DC7" w:rsidRPr="00FF45B0" w14:paraId="0E7F6727" w14:textId="77777777" w:rsidTr="00BD13F5">
        <w:trPr>
          <w:trHeight w:val="736"/>
        </w:trPr>
        <w:tc>
          <w:tcPr>
            <w:tcW w:w="628" w:type="dxa"/>
          </w:tcPr>
          <w:p w14:paraId="35655E5F" w14:textId="77777777" w:rsidR="00F45DC7" w:rsidRPr="00FF45B0" w:rsidRDefault="00F45DC7" w:rsidP="00F45DC7">
            <w:pPr>
              <w:pStyle w:val="ListParagraph"/>
              <w:numPr>
                <w:ilvl w:val="0"/>
                <w:numId w:val="5"/>
              </w:numPr>
              <w:rPr>
                <w:b/>
                <w:bCs/>
              </w:rPr>
            </w:pPr>
          </w:p>
        </w:tc>
        <w:tc>
          <w:tcPr>
            <w:tcW w:w="1361" w:type="dxa"/>
            <w:vAlign w:val="center"/>
          </w:tcPr>
          <w:p w14:paraId="0CE23503" w14:textId="77777777" w:rsidR="00F45DC7" w:rsidRPr="00FF45B0" w:rsidRDefault="00F45DC7" w:rsidP="00F45DC7">
            <w:pPr>
              <w:rPr>
                <w:lang w:eastAsia="lt-LT"/>
              </w:rPr>
            </w:pPr>
          </w:p>
        </w:tc>
        <w:tc>
          <w:tcPr>
            <w:tcW w:w="1227" w:type="dxa"/>
            <w:vAlign w:val="center"/>
          </w:tcPr>
          <w:p w14:paraId="5D18670A" w14:textId="77777777" w:rsidR="00F45DC7" w:rsidRPr="00FF45B0" w:rsidRDefault="00F45DC7" w:rsidP="00F45DC7">
            <w:pPr>
              <w:rPr>
                <w:lang w:eastAsia="lt-LT"/>
              </w:rPr>
            </w:pPr>
          </w:p>
        </w:tc>
        <w:tc>
          <w:tcPr>
            <w:tcW w:w="1250" w:type="dxa"/>
            <w:vAlign w:val="center"/>
          </w:tcPr>
          <w:p w14:paraId="0C35D842" w14:textId="77777777" w:rsidR="00F45DC7" w:rsidRPr="00FF45B0" w:rsidRDefault="00F45DC7" w:rsidP="00F45DC7">
            <w:pPr>
              <w:rPr>
                <w:lang w:eastAsia="lt-LT"/>
              </w:rPr>
            </w:pPr>
          </w:p>
        </w:tc>
        <w:tc>
          <w:tcPr>
            <w:tcW w:w="3893" w:type="dxa"/>
            <w:gridSpan w:val="3"/>
            <w:vAlign w:val="center"/>
          </w:tcPr>
          <w:p w14:paraId="17264F7F" w14:textId="37201B06" w:rsidR="00F45DC7" w:rsidRPr="00FF45B0" w:rsidRDefault="00F45DC7" w:rsidP="00F45DC7">
            <w:r w:rsidRPr="00FF45B0">
              <w:t xml:space="preserve">PVM  21 % </w:t>
            </w:r>
            <w:proofErr w:type="spellStart"/>
            <w:r w:rsidRPr="00FF45B0">
              <w:t>tarifas</w:t>
            </w:r>
            <w:proofErr w:type="spellEnd"/>
            <w:r w:rsidRPr="00FF45B0">
              <w:t xml:space="preserve">, </w:t>
            </w:r>
            <w:proofErr w:type="spellStart"/>
            <w:r w:rsidRPr="00FF45B0">
              <w:t>suma</w:t>
            </w:r>
            <w:proofErr w:type="spellEnd"/>
          </w:p>
        </w:tc>
        <w:tc>
          <w:tcPr>
            <w:tcW w:w="1559" w:type="dxa"/>
          </w:tcPr>
          <w:p w14:paraId="33C47DE6" w14:textId="77777777" w:rsidR="00F45DC7" w:rsidRPr="00FF45B0" w:rsidRDefault="00F45DC7" w:rsidP="00F45DC7"/>
        </w:tc>
        <w:tc>
          <w:tcPr>
            <w:tcW w:w="1417" w:type="dxa"/>
          </w:tcPr>
          <w:p w14:paraId="141EB454" w14:textId="77777777" w:rsidR="00F45DC7" w:rsidRPr="00FF45B0" w:rsidRDefault="00F45DC7" w:rsidP="00F45DC7"/>
        </w:tc>
        <w:tc>
          <w:tcPr>
            <w:tcW w:w="1134" w:type="dxa"/>
          </w:tcPr>
          <w:p w14:paraId="78F8B0D6" w14:textId="77777777" w:rsidR="00F45DC7" w:rsidRPr="00FF45B0" w:rsidRDefault="00F45DC7" w:rsidP="00F45DC7"/>
        </w:tc>
        <w:tc>
          <w:tcPr>
            <w:tcW w:w="1560" w:type="dxa"/>
            <w:vAlign w:val="center"/>
          </w:tcPr>
          <w:p w14:paraId="77A4F607" w14:textId="32DE5819" w:rsidR="00F45DC7" w:rsidRPr="00FF45B0" w:rsidRDefault="00BD13F5" w:rsidP="00BD13F5">
            <w:pPr>
              <w:jc w:val="center"/>
            </w:pPr>
            <w:r>
              <w:t>851,13</w:t>
            </w:r>
          </w:p>
        </w:tc>
      </w:tr>
      <w:tr w:rsidR="00F45DC7" w:rsidRPr="00FF45B0" w14:paraId="30776568" w14:textId="77777777" w:rsidTr="00BD13F5">
        <w:trPr>
          <w:trHeight w:val="736"/>
        </w:trPr>
        <w:tc>
          <w:tcPr>
            <w:tcW w:w="628" w:type="dxa"/>
          </w:tcPr>
          <w:p w14:paraId="1EDAF3DF" w14:textId="77777777" w:rsidR="00F45DC7" w:rsidRPr="00FF45B0" w:rsidRDefault="00F45DC7" w:rsidP="00F45DC7">
            <w:pPr>
              <w:pStyle w:val="ListParagraph"/>
              <w:numPr>
                <w:ilvl w:val="0"/>
                <w:numId w:val="5"/>
              </w:numPr>
              <w:rPr>
                <w:b/>
                <w:bCs/>
              </w:rPr>
            </w:pPr>
          </w:p>
        </w:tc>
        <w:tc>
          <w:tcPr>
            <w:tcW w:w="1361" w:type="dxa"/>
            <w:vAlign w:val="center"/>
          </w:tcPr>
          <w:p w14:paraId="50CA7C6A" w14:textId="77777777" w:rsidR="00F45DC7" w:rsidRPr="00FF45B0" w:rsidRDefault="00F45DC7" w:rsidP="00F45DC7">
            <w:pPr>
              <w:rPr>
                <w:lang w:eastAsia="lt-LT"/>
              </w:rPr>
            </w:pPr>
          </w:p>
        </w:tc>
        <w:tc>
          <w:tcPr>
            <w:tcW w:w="1227" w:type="dxa"/>
            <w:vAlign w:val="center"/>
          </w:tcPr>
          <w:p w14:paraId="0313D683" w14:textId="77777777" w:rsidR="00F45DC7" w:rsidRPr="00FF45B0" w:rsidRDefault="00F45DC7" w:rsidP="00F45DC7">
            <w:pPr>
              <w:rPr>
                <w:lang w:eastAsia="lt-LT"/>
              </w:rPr>
            </w:pPr>
          </w:p>
        </w:tc>
        <w:tc>
          <w:tcPr>
            <w:tcW w:w="1250" w:type="dxa"/>
            <w:vAlign w:val="center"/>
          </w:tcPr>
          <w:p w14:paraId="2B191790" w14:textId="77777777" w:rsidR="00F45DC7" w:rsidRPr="00FF45B0" w:rsidRDefault="00F45DC7" w:rsidP="00F45DC7">
            <w:pPr>
              <w:rPr>
                <w:lang w:eastAsia="lt-LT"/>
              </w:rPr>
            </w:pPr>
          </w:p>
        </w:tc>
        <w:tc>
          <w:tcPr>
            <w:tcW w:w="3893" w:type="dxa"/>
            <w:gridSpan w:val="3"/>
            <w:vAlign w:val="center"/>
          </w:tcPr>
          <w:p w14:paraId="10E82766" w14:textId="582C24D1" w:rsidR="00F45DC7" w:rsidRPr="00FF45B0" w:rsidRDefault="00F45DC7" w:rsidP="00F45DC7">
            <w:proofErr w:type="spellStart"/>
            <w:r w:rsidRPr="00FF45B0">
              <w:t>Viso</w:t>
            </w:r>
            <w:proofErr w:type="spellEnd"/>
            <w:r w:rsidRPr="00FF45B0">
              <w:t xml:space="preserve"> 2 </w:t>
            </w:r>
            <w:proofErr w:type="spellStart"/>
            <w:r w:rsidRPr="00FF45B0">
              <w:t>lentelės</w:t>
            </w:r>
            <w:proofErr w:type="spellEnd"/>
            <w:r w:rsidRPr="00FF45B0">
              <w:t xml:space="preserve"> </w:t>
            </w:r>
            <w:proofErr w:type="spellStart"/>
            <w:r w:rsidRPr="00FF45B0">
              <w:t>bendra</w:t>
            </w:r>
            <w:proofErr w:type="spellEnd"/>
            <w:r w:rsidRPr="00FF45B0">
              <w:t xml:space="preserve"> </w:t>
            </w:r>
            <w:proofErr w:type="spellStart"/>
            <w:r w:rsidRPr="00FF45B0">
              <w:t>suma</w:t>
            </w:r>
            <w:proofErr w:type="spellEnd"/>
            <w:r w:rsidRPr="00FF45B0">
              <w:t xml:space="preserve"> </w:t>
            </w:r>
            <w:proofErr w:type="spellStart"/>
            <w:r w:rsidRPr="00FF45B0">
              <w:t>eurais</w:t>
            </w:r>
            <w:proofErr w:type="spellEnd"/>
            <w:r w:rsidRPr="00FF45B0">
              <w:t xml:space="preserve"> </w:t>
            </w:r>
            <w:proofErr w:type="spellStart"/>
            <w:r w:rsidRPr="00FF45B0">
              <w:t>su</w:t>
            </w:r>
            <w:proofErr w:type="spellEnd"/>
            <w:r w:rsidRPr="00FF45B0">
              <w:t xml:space="preserve"> PVM</w:t>
            </w:r>
          </w:p>
        </w:tc>
        <w:tc>
          <w:tcPr>
            <w:tcW w:w="1559" w:type="dxa"/>
          </w:tcPr>
          <w:p w14:paraId="353C2D27" w14:textId="77777777" w:rsidR="00F45DC7" w:rsidRPr="00FF45B0" w:rsidRDefault="00F45DC7" w:rsidP="00F45DC7"/>
        </w:tc>
        <w:tc>
          <w:tcPr>
            <w:tcW w:w="1417" w:type="dxa"/>
          </w:tcPr>
          <w:p w14:paraId="609CF461" w14:textId="77777777" w:rsidR="00F45DC7" w:rsidRPr="00FF45B0" w:rsidRDefault="00F45DC7" w:rsidP="00F45DC7"/>
        </w:tc>
        <w:tc>
          <w:tcPr>
            <w:tcW w:w="1134" w:type="dxa"/>
          </w:tcPr>
          <w:p w14:paraId="00580476" w14:textId="77777777" w:rsidR="00F45DC7" w:rsidRPr="00FF45B0" w:rsidRDefault="00F45DC7" w:rsidP="00F45DC7"/>
        </w:tc>
        <w:tc>
          <w:tcPr>
            <w:tcW w:w="1560" w:type="dxa"/>
            <w:vAlign w:val="center"/>
          </w:tcPr>
          <w:p w14:paraId="4BAFC077" w14:textId="141FFB3D" w:rsidR="00F45DC7" w:rsidRPr="00FF45B0" w:rsidRDefault="00BD13F5" w:rsidP="00BD13F5">
            <w:pPr>
              <w:jc w:val="center"/>
            </w:pPr>
            <w:r>
              <w:t>4904,13</w:t>
            </w:r>
          </w:p>
        </w:tc>
      </w:tr>
    </w:tbl>
    <w:p w14:paraId="48E56693" w14:textId="77777777" w:rsidR="0051720A" w:rsidRPr="00FF45B0" w:rsidRDefault="0051720A" w:rsidP="003840B6"/>
    <w:tbl>
      <w:tblPr>
        <w:tblStyle w:val="TableGrid"/>
        <w:tblW w:w="14029" w:type="dxa"/>
        <w:tblLook w:val="04A0" w:firstRow="1" w:lastRow="0" w:firstColumn="1" w:lastColumn="0" w:noHBand="0" w:noVBand="1"/>
      </w:tblPr>
      <w:tblGrid>
        <w:gridCol w:w="12469"/>
        <w:gridCol w:w="1560"/>
      </w:tblGrid>
      <w:tr w:rsidR="00F45DC7" w:rsidRPr="00FF45B0" w14:paraId="1D229246" w14:textId="77777777" w:rsidTr="00BD13F5">
        <w:trPr>
          <w:trHeight w:val="736"/>
        </w:trPr>
        <w:tc>
          <w:tcPr>
            <w:tcW w:w="12469" w:type="dxa"/>
          </w:tcPr>
          <w:p w14:paraId="2BE211BD" w14:textId="2FE5FA36" w:rsidR="00F45DC7" w:rsidRPr="00FF45B0" w:rsidRDefault="00F45DC7" w:rsidP="00D8202A">
            <w:pPr>
              <w:rPr>
                <w:b/>
                <w:bCs/>
              </w:rPr>
            </w:pPr>
            <w:proofErr w:type="spellStart"/>
            <w:r w:rsidRPr="00FF45B0">
              <w:rPr>
                <w:b/>
                <w:bCs/>
              </w:rPr>
              <w:t>Viso</w:t>
            </w:r>
            <w:proofErr w:type="spellEnd"/>
            <w:r w:rsidRPr="00FF45B0">
              <w:rPr>
                <w:b/>
                <w:bCs/>
              </w:rPr>
              <w:t xml:space="preserve"> </w:t>
            </w:r>
            <w:r w:rsidR="00FF45B0" w:rsidRPr="00FF45B0">
              <w:rPr>
                <w:b/>
                <w:bCs/>
              </w:rPr>
              <w:t xml:space="preserve">1 </w:t>
            </w:r>
            <w:proofErr w:type="spellStart"/>
            <w:r w:rsidR="00FF45B0" w:rsidRPr="00FF45B0">
              <w:rPr>
                <w:b/>
                <w:bCs/>
              </w:rPr>
              <w:t>dalies</w:t>
            </w:r>
            <w:proofErr w:type="spellEnd"/>
            <w:r w:rsidR="00FF45B0" w:rsidRPr="00FF45B0">
              <w:rPr>
                <w:b/>
                <w:bCs/>
              </w:rPr>
              <w:t xml:space="preserve"> (</w:t>
            </w:r>
            <w:r w:rsidRPr="00FF45B0">
              <w:rPr>
                <w:b/>
                <w:bCs/>
              </w:rPr>
              <w:t xml:space="preserve">1 </w:t>
            </w:r>
            <w:proofErr w:type="spellStart"/>
            <w:r w:rsidRPr="00FF45B0">
              <w:rPr>
                <w:b/>
                <w:bCs/>
              </w:rPr>
              <w:t>ir</w:t>
            </w:r>
            <w:proofErr w:type="spellEnd"/>
            <w:r w:rsidRPr="00FF45B0">
              <w:rPr>
                <w:b/>
                <w:bCs/>
              </w:rPr>
              <w:t xml:space="preserve"> 2 </w:t>
            </w:r>
            <w:proofErr w:type="spellStart"/>
            <w:proofErr w:type="gramStart"/>
            <w:r w:rsidRPr="00FF45B0">
              <w:rPr>
                <w:b/>
                <w:bCs/>
              </w:rPr>
              <w:t>lentelių</w:t>
            </w:r>
            <w:proofErr w:type="spellEnd"/>
            <w:r w:rsidR="00FF45B0" w:rsidRPr="00FF45B0">
              <w:rPr>
                <w:b/>
                <w:bCs/>
              </w:rPr>
              <w:t xml:space="preserve">) </w:t>
            </w:r>
            <w:r w:rsidRPr="00FF45B0">
              <w:rPr>
                <w:b/>
                <w:bCs/>
              </w:rPr>
              <w:t xml:space="preserve"> </w:t>
            </w:r>
            <w:proofErr w:type="spellStart"/>
            <w:r w:rsidRPr="00FF45B0">
              <w:rPr>
                <w:b/>
                <w:bCs/>
              </w:rPr>
              <w:t>bendra</w:t>
            </w:r>
            <w:proofErr w:type="spellEnd"/>
            <w:proofErr w:type="gramEnd"/>
            <w:r w:rsidRPr="00FF45B0">
              <w:rPr>
                <w:b/>
                <w:bCs/>
              </w:rPr>
              <w:t xml:space="preserve"> </w:t>
            </w:r>
            <w:proofErr w:type="spellStart"/>
            <w:r w:rsidRPr="00FF45B0">
              <w:rPr>
                <w:b/>
                <w:bCs/>
              </w:rPr>
              <w:t>suma</w:t>
            </w:r>
            <w:proofErr w:type="spellEnd"/>
            <w:r w:rsidRPr="00FF45B0">
              <w:rPr>
                <w:b/>
                <w:bCs/>
              </w:rPr>
              <w:t xml:space="preserve"> </w:t>
            </w:r>
            <w:proofErr w:type="spellStart"/>
            <w:r w:rsidRPr="00FF45B0">
              <w:rPr>
                <w:b/>
                <w:bCs/>
              </w:rPr>
              <w:t>eurais</w:t>
            </w:r>
            <w:proofErr w:type="spellEnd"/>
            <w:r w:rsidRPr="00FF45B0">
              <w:rPr>
                <w:b/>
                <w:bCs/>
              </w:rPr>
              <w:t xml:space="preserve"> </w:t>
            </w:r>
            <w:proofErr w:type="spellStart"/>
            <w:r w:rsidRPr="00FF45B0">
              <w:rPr>
                <w:b/>
                <w:bCs/>
              </w:rPr>
              <w:t>su</w:t>
            </w:r>
            <w:proofErr w:type="spellEnd"/>
            <w:r w:rsidRPr="00FF45B0">
              <w:rPr>
                <w:b/>
                <w:bCs/>
              </w:rPr>
              <w:t xml:space="preserve"> PVM</w:t>
            </w:r>
          </w:p>
        </w:tc>
        <w:tc>
          <w:tcPr>
            <w:tcW w:w="1560" w:type="dxa"/>
            <w:vAlign w:val="center"/>
          </w:tcPr>
          <w:p w14:paraId="1ACF48A5" w14:textId="32F9BCBF" w:rsidR="00F45DC7" w:rsidRPr="00FF45B0" w:rsidRDefault="00BD13F5" w:rsidP="00BD13F5">
            <w:pPr>
              <w:jc w:val="center"/>
            </w:pPr>
            <w:r>
              <w:t>9986,13</w:t>
            </w:r>
          </w:p>
        </w:tc>
      </w:tr>
    </w:tbl>
    <w:p w14:paraId="36892BBA" w14:textId="77777777" w:rsidR="00F45DC7" w:rsidRPr="00FF45B0" w:rsidRDefault="00F45DC7" w:rsidP="003840B6"/>
    <w:p w14:paraId="31145734" w14:textId="77777777" w:rsidR="00F45DC7" w:rsidRPr="00FF45B0" w:rsidRDefault="00F45DC7" w:rsidP="003840B6"/>
    <w:p w14:paraId="1A06B9BC" w14:textId="77777777" w:rsidR="0051720A" w:rsidRPr="00BD13F5" w:rsidRDefault="0051720A" w:rsidP="0051720A">
      <w:pPr>
        <w:rPr>
          <w:b/>
          <w:lang w:val="pt-PT"/>
        </w:rPr>
      </w:pPr>
      <w:proofErr w:type="spellStart"/>
      <w:r w:rsidRPr="00BD13F5">
        <w:rPr>
          <w:b/>
          <w:bCs/>
          <w:lang w:val="pt-PT"/>
        </w:rPr>
        <w:t>Medicinos</w:t>
      </w:r>
      <w:proofErr w:type="spellEnd"/>
      <w:r w:rsidRPr="00BD13F5">
        <w:rPr>
          <w:b/>
          <w:bCs/>
          <w:lang w:val="pt-PT"/>
        </w:rPr>
        <w:t xml:space="preserve"> </w:t>
      </w:r>
      <w:proofErr w:type="spellStart"/>
      <w:r w:rsidRPr="00BD13F5">
        <w:rPr>
          <w:b/>
          <w:bCs/>
          <w:lang w:val="pt-PT"/>
        </w:rPr>
        <w:t>prietaiso</w:t>
      </w:r>
      <w:proofErr w:type="spellEnd"/>
      <w:r w:rsidRPr="00BD13F5">
        <w:rPr>
          <w:b/>
          <w:bCs/>
          <w:lang w:val="pt-PT"/>
        </w:rPr>
        <w:t xml:space="preserve"> </w:t>
      </w:r>
      <w:proofErr w:type="spellStart"/>
      <w:r w:rsidRPr="00BD13F5">
        <w:rPr>
          <w:b/>
          <w:lang w:val="pt-PT"/>
        </w:rPr>
        <w:t>techninės</w:t>
      </w:r>
      <w:proofErr w:type="spellEnd"/>
      <w:r w:rsidRPr="00BD13F5">
        <w:rPr>
          <w:b/>
          <w:lang w:val="pt-PT"/>
        </w:rPr>
        <w:t xml:space="preserve"> </w:t>
      </w:r>
      <w:proofErr w:type="spellStart"/>
      <w:r w:rsidRPr="00BD13F5">
        <w:rPr>
          <w:b/>
          <w:lang w:val="pt-PT"/>
        </w:rPr>
        <w:t>priežiūros</w:t>
      </w:r>
      <w:proofErr w:type="spellEnd"/>
      <w:r w:rsidRPr="00BD13F5">
        <w:rPr>
          <w:b/>
          <w:lang w:val="pt-PT"/>
        </w:rPr>
        <w:t xml:space="preserve"> </w:t>
      </w:r>
      <w:proofErr w:type="spellStart"/>
      <w:r w:rsidRPr="00BD13F5">
        <w:rPr>
          <w:b/>
          <w:lang w:val="pt-PT"/>
        </w:rPr>
        <w:t>reikalavimai</w:t>
      </w:r>
      <w:proofErr w:type="spellEnd"/>
      <w:r w:rsidRPr="00BD13F5">
        <w:rPr>
          <w:b/>
          <w:lang w:val="pt-PT"/>
        </w:rPr>
        <w:t>:</w:t>
      </w:r>
    </w:p>
    <w:p w14:paraId="0F103179" w14:textId="77777777" w:rsidR="0051720A" w:rsidRPr="00FF45B0" w:rsidRDefault="0051720A" w:rsidP="0051720A">
      <w:pPr>
        <w:pStyle w:val="ListParagraph"/>
        <w:numPr>
          <w:ilvl w:val="0"/>
          <w:numId w:val="4"/>
        </w:numPr>
        <w:jc w:val="both"/>
        <w:rPr>
          <w:b/>
          <w:lang w:val="lt-LT"/>
        </w:rPr>
      </w:pPr>
      <w:r w:rsidRPr="00FF45B0">
        <w:rPr>
          <w:lang w:val="lt-LT"/>
        </w:rPr>
        <w:t xml:space="preserve">Tiekėjas nurodytam medicinos prietaisui turi atlikti periodinę techninę priežiūrą </w:t>
      </w:r>
      <w:r w:rsidRPr="00FF45B0">
        <w:rPr>
          <w:b/>
          <w:lang w:val="lt-LT"/>
        </w:rPr>
        <w:t>(TP) pagal reglamentą;</w:t>
      </w:r>
    </w:p>
    <w:p w14:paraId="7B46B011" w14:textId="77777777" w:rsidR="0051720A" w:rsidRPr="00FF45B0" w:rsidRDefault="0051720A" w:rsidP="0051720A">
      <w:pPr>
        <w:pStyle w:val="ListParagraph"/>
        <w:numPr>
          <w:ilvl w:val="0"/>
          <w:numId w:val="4"/>
        </w:numPr>
        <w:jc w:val="both"/>
        <w:rPr>
          <w:lang w:val="lt-LT"/>
        </w:rPr>
      </w:pPr>
      <w:r w:rsidRPr="00FF45B0">
        <w:rPr>
          <w:lang w:val="lt-LT"/>
        </w:rPr>
        <w:t>Medicinos prietaiso techninė priežiūra turės būti atliekama vadovaujantis gamintojų nurodymais, t. y. gamintojų nustatyta tvarka,  terminais ir darbų apimtimi.</w:t>
      </w:r>
    </w:p>
    <w:p w14:paraId="61DD7675" w14:textId="77777777" w:rsidR="0051720A" w:rsidRPr="00FF45B0" w:rsidRDefault="0051720A" w:rsidP="0051720A">
      <w:pPr>
        <w:pStyle w:val="ListParagraph"/>
        <w:numPr>
          <w:ilvl w:val="0"/>
          <w:numId w:val="4"/>
        </w:numPr>
        <w:jc w:val="both"/>
        <w:rPr>
          <w:lang w:val="lt-LT"/>
        </w:rPr>
      </w:pPr>
      <w:r w:rsidRPr="00FF45B0">
        <w:rPr>
          <w:lang w:val="lt-LT"/>
        </w:rPr>
        <w:t xml:space="preserve">Nurodyti medicinos prietaiso, kuriam reikės atlikti techninę priežiūrą kiekiai yra preliminarūs, paslaugos bus užsakomos pagal perkančiosios organizacijos poreikį per visą sutarties galiojimo laikotarpį. </w:t>
      </w:r>
    </w:p>
    <w:p w14:paraId="08165121" w14:textId="77777777" w:rsidR="0051720A" w:rsidRPr="00FF45B0" w:rsidRDefault="0051720A" w:rsidP="0051720A">
      <w:pPr>
        <w:pStyle w:val="ListParagraph"/>
        <w:numPr>
          <w:ilvl w:val="0"/>
          <w:numId w:val="4"/>
        </w:numPr>
        <w:jc w:val="both"/>
        <w:rPr>
          <w:lang w:val="lt-LT"/>
        </w:rPr>
      </w:pPr>
      <w:r w:rsidRPr="00FF45B0">
        <w:rPr>
          <w:lang w:val="lt-LT"/>
        </w:rPr>
        <w:lastRenderedPageBreak/>
        <w:t xml:space="preserve">Paslaugos teikiamos perkančiosios organizacijos adresu: Liepojos g. 45, LT-92288, Klaipėdoje. Paslaugos pradedamos teikti </w:t>
      </w:r>
      <w:r w:rsidRPr="00FF45B0">
        <w:rPr>
          <w:u w:val="single"/>
          <w:lang w:val="lt-LT"/>
        </w:rPr>
        <w:t>ne vėliau kaip per 120 valandų po perkančiosios organizacijos užsakymo</w:t>
      </w:r>
      <w:r w:rsidRPr="00FF45B0">
        <w:rPr>
          <w:lang w:val="lt-LT"/>
        </w:rPr>
        <w:t xml:space="preserve">, perduodamo paslaugų teikėjui telefonu arba el. paštu, reikalingai paslaugai atlikti gavimo, </w:t>
      </w:r>
      <w:r w:rsidRPr="00FF45B0">
        <w:rPr>
          <w:u w:val="single"/>
          <w:lang w:val="lt-LT"/>
        </w:rPr>
        <w:t>ir užbaigiamos ne vėliau kaip per 2 paras nuo jų teikimo pradžios.</w:t>
      </w:r>
      <w:r w:rsidRPr="00FF45B0">
        <w:rPr>
          <w:lang w:val="lt-LT"/>
        </w:rPr>
        <w:t xml:space="preserve"> Jeigu dėl kokių nors priežasčių per 2 paras neįmanoma suteikti užsakytos paslaugos, paslaugų teikėjas privalo raštu informuoti perkančiosios organizacijos už medicininę įrangą atsakingą asmenį, apie paslaugos užbaigimo terminą. </w:t>
      </w:r>
    </w:p>
    <w:p w14:paraId="5B3324AC" w14:textId="77777777" w:rsidR="0051720A" w:rsidRPr="00BD13F5" w:rsidRDefault="0051720A" w:rsidP="0051720A">
      <w:pPr>
        <w:pStyle w:val="ListParagraph"/>
        <w:numPr>
          <w:ilvl w:val="0"/>
          <w:numId w:val="4"/>
        </w:numPr>
        <w:jc w:val="both"/>
        <w:rPr>
          <w:lang w:val="lt-LT"/>
        </w:rPr>
      </w:pPr>
      <w:r w:rsidRPr="00BD13F5">
        <w:rPr>
          <w:lang w:val="lt-LT"/>
        </w:rPr>
        <w:t>Jei medicinos priemonės techninės priežiūros darbai galėjo turėti ir (arba) turėjo įtakos medicinos prietaisų svarbių konstrukcijų, mazgų ar charakteristikų saugai ir darbingumui, pabaigus medicinos priemonės techninės priežiūros darbus, šios konstrukcijos, mazgai ir charakteristikos turi būti patikrintos. Medicinos priemonės techninę priežiūrą atlikęs asmuo privalo pateikti išvadą apie medicinos priemonės tinkamumą naudoti po patikros darbų.</w:t>
      </w:r>
    </w:p>
    <w:p w14:paraId="5412B17A" w14:textId="77777777" w:rsidR="0051720A" w:rsidRPr="00FF45B0" w:rsidRDefault="0051720A" w:rsidP="0051720A">
      <w:pPr>
        <w:pStyle w:val="BodyText3"/>
        <w:numPr>
          <w:ilvl w:val="0"/>
          <w:numId w:val="4"/>
        </w:numPr>
        <w:rPr>
          <w:rFonts w:cs="Times New Roman"/>
          <w:color w:val="auto"/>
          <w:sz w:val="20"/>
          <w:szCs w:val="20"/>
          <w:lang w:val="lt-LT"/>
        </w:rPr>
      </w:pPr>
      <w:r w:rsidRPr="00FF45B0">
        <w:rPr>
          <w:rFonts w:cs="Times New Roman"/>
          <w:color w:val="auto"/>
          <w:sz w:val="20"/>
          <w:szCs w:val="20"/>
          <w:lang w:val="lt-LT"/>
        </w:rPr>
        <w:t>Apie atliktą techninę priežiūrą,  ir įrangos būklę, jos tinkamumą tolimesnei eksploatacijai Tiekėjas pažymi (padaro būtinus įrašus) medicinos prietaiso pase.</w:t>
      </w:r>
    </w:p>
    <w:p w14:paraId="6C2F6ABC" w14:textId="77777777" w:rsidR="0051720A" w:rsidRPr="00FF45B0" w:rsidRDefault="0051720A" w:rsidP="0051720A">
      <w:pPr>
        <w:pStyle w:val="BodyTextIndent"/>
        <w:numPr>
          <w:ilvl w:val="0"/>
          <w:numId w:val="4"/>
        </w:numPr>
        <w:rPr>
          <w:rFonts w:eastAsia="Times New Roman" w:cs="Times New Roman"/>
          <w:i w:val="0"/>
          <w:iCs/>
          <w:color w:val="auto"/>
          <w:sz w:val="20"/>
          <w:szCs w:val="20"/>
          <w:lang w:val="lt-LT"/>
        </w:rPr>
      </w:pPr>
      <w:r w:rsidRPr="00FF45B0">
        <w:rPr>
          <w:rFonts w:eastAsia="Times New Roman" w:cs="Times New Roman"/>
          <w:i w:val="0"/>
          <w:iCs/>
          <w:color w:val="auto"/>
          <w:sz w:val="20"/>
          <w:szCs w:val="20"/>
          <w:lang w:val="lt-LT"/>
        </w:rPr>
        <w:t>Atlikti techninės priežiūros darbai įforminami atliktų darbų priėmimo aktu, kurį pasirašo šalių įgaliotieji atstovai. Sąskaita-faktūra turi būti teikiama naudojantis informacinės sistemos E. „sąskaita“.</w:t>
      </w:r>
    </w:p>
    <w:p w14:paraId="721EB132" w14:textId="77777777" w:rsidR="0051720A" w:rsidRPr="00FF45B0" w:rsidRDefault="0051720A" w:rsidP="0051720A">
      <w:pPr>
        <w:pStyle w:val="ListParagraph"/>
        <w:numPr>
          <w:ilvl w:val="0"/>
          <w:numId w:val="4"/>
        </w:numPr>
        <w:rPr>
          <w:lang w:val="lt-LT"/>
        </w:rPr>
      </w:pPr>
      <w:r w:rsidRPr="00FF45B0">
        <w:rPr>
          <w:lang w:val="lt-LT"/>
        </w:rPr>
        <w:t>Medicinos prietaisų techninę priežiūrą Tiekėjas atlieka laikantis gamintojo nustatyto techninės priežiūros periodiškumo, atliekant prietaisų suderinimą ir galutinį funkcinį patikrinimą pagal abiejų šalių suderintą grafiką.</w:t>
      </w:r>
    </w:p>
    <w:p w14:paraId="1E80B198" w14:textId="77777777" w:rsidR="0051720A" w:rsidRPr="00FF45B0" w:rsidRDefault="0051720A" w:rsidP="0051720A">
      <w:pPr>
        <w:pStyle w:val="ListParagraph"/>
        <w:numPr>
          <w:ilvl w:val="0"/>
          <w:numId w:val="4"/>
        </w:numPr>
        <w:rPr>
          <w:lang w:val="lt-LT"/>
        </w:rPr>
      </w:pPr>
      <w:r w:rsidRPr="00FF45B0">
        <w:rPr>
          <w:lang w:val="lt-LT"/>
        </w:rPr>
        <w:t>Darbų kokybė turi atitikti medicinos prietaisų saugaus darbo ir eksploatacijos taisyklių reikalavimus.</w:t>
      </w:r>
    </w:p>
    <w:p w14:paraId="59504FA3" w14:textId="77777777" w:rsidR="0051720A" w:rsidRPr="00BD13F5" w:rsidRDefault="0051720A" w:rsidP="003840B6">
      <w:pPr>
        <w:rPr>
          <w:lang w:val="lt-LT"/>
        </w:rPr>
      </w:pPr>
    </w:p>
    <w:p w14:paraId="53413176" w14:textId="77777777" w:rsidR="00FF45B0" w:rsidRPr="00BD13F5" w:rsidRDefault="00FF45B0" w:rsidP="003840B6">
      <w:pPr>
        <w:rPr>
          <w:lang w:val="lt-LT"/>
        </w:rPr>
      </w:pPr>
    </w:p>
    <w:p w14:paraId="0EDCA620" w14:textId="1DB1ED76" w:rsidR="00FF45B0" w:rsidRPr="00BD13F5" w:rsidRDefault="00FF45B0" w:rsidP="003840B6">
      <w:pPr>
        <w:rPr>
          <w:b/>
          <w:bCs/>
          <w:lang w:val="lt-LT" w:eastAsia="ko-KR"/>
        </w:rPr>
      </w:pPr>
      <w:r w:rsidRPr="00BD13F5">
        <w:rPr>
          <w:b/>
          <w:bCs/>
          <w:lang w:val="lt-LT"/>
        </w:rPr>
        <w:t xml:space="preserve">2 dalis </w:t>
      </w:r>
      <w:r w:rsidRPr="00BD13F5">
        <w:rPr>
          <w:b/>
          <w:bCs/>
          <w:lang w:val="lt-LT" w:eastAsia="ko-KR"/>
        </w:rPr>
        <w:t xml:space="preserve">Mobilios skaitmeninės </w:t>
      </w:r>
      <w:proofErr w:type="spellStart"/>
      <w:r w:rsidRPr="00BD13F5">
        <w:rPr>
          <w:b/>
          <w:bCs/>
          <w:lang w:val="lt-LT" w:eastAsia="ko-KR"/>
        </w:rPr>
        <w:t>rentgenografijos</w:t>
      </w:r>
      <w:proofErr w:type="spellEnd"/>
      <w:r w:rsidRPr="00BD13F5">
        <w:rPr>
          <w:b/>
          <w:bCs/>
          <w:lang w:val="lt-LT" w:eastAsia="ko-KR"/>
        </w:rPr>
        <w:t xml:space="preserve"> sistemos </w:t>
      </w:r>
      <w:proofErr w:type="spellStart"/>
      <w:r w:rsidRPr="00BD13F5">
        <w:rPr>
          <w:b/>
          <w:bCs/>
          <w:lang w:val="lt-LT" w:eastAsia="ko-KR"/>
        </w:rPr>
        <w:t>Lanmage</w:t>
      </w:r>
      <w:proofErr w:type="spellEnd"/>
      <w:r w:rsidRPr="00BD13F5">
        <w:rPr>
          <w:b/>
          <w:bCs/>
          <w:lang w:val="lt-LT" w:eastAsia="ko-KR"/>
        </w:rPr>
        <w:t xml:space="preserve"> 7200 B techninės priežiūros paslauga</w:t>
      </w:r>
    </w:p>
    <w:p w14:paraId="79781853" w14:textId="77777777" w:rsidR="00FF45B0" w:rsidRPr="00BD13F5" w:rsidRDefault="00FF45B0" w:rsidP="003840B6">
      <w:pPr>
        <w:rPr>
          <w:b/>
          <w:bCs/>
          <w:lang w:val="lt-LT" w:eastAsia="ko-KR"/>
        </w:rPr>
      </w:pPr>
    </w:p>
    <w:tbl>
      <w:tblPr>
        <w:tblStyle w:val="TableGrid"/>
        <w:tblW w:w="14732" w:type="dxa"/>
        <w:tblLook w:val="04A0" w:firstRow="1" w:lastRow="0" w:firstColumn="1" w:lastColumn="0" w:noHBand="0" w:noVBand="1"/>
      </w:tblPr>
      <w:tblGrid>
        <w:gridCol w:w="625"/>
        <w:gridCol w:w="4332"/>
        <w:gridCol w:w="1174"/>
        <w:gridCol w:w="1339"/>
        <w:gridCol w:w="1928"/>
        <w:gridCol w:w="1327"/>
        <w:gridCol w:w="1472"/>
        <w:gridCol w:w="1378"/>
        <w:gridCol w:w="1157"/>
      </w:tblGrid>
      <w:tr w:rsidR="001F064D" w:rsidRPr="00FF45B0" w14:paraId="70203360" w14:textId="77777777" w:rsidTr="001F064D">
        <w:tc>
          <w:tcPr>
            <w:tcW w:w="625" w:type="dxa"/>
          </w:tcPr>
          <w:p w14:paraId="2E72DAF2" w14:textId="0527DBF7" w:rsidR="001F064D" w:rsidRPr="00FF45B0" w:rsidRDefault="001F064D" w:rsidP="00FF45B0">
            <w:pPr>
              <w:rPr>
                <w:b/>
                <w:bCs/>
              </w:rPr>
            </w:pPr>
            <w:r w:rsidRPr="00FF45B0">
              <w:rPr>
                <w:b/>
                <w:bCs/>
                <w:lang w:val="lt-LT" w:eastAsia="lt-LT"/>
              </w:rPr>
              <w:t>Eil. Nr.</w:t>
            </w:r>
          </w:p>
        </w:tc>
        <w:tc>
          <w:tcPr>
            <w:tcW w:w="4332" w:type="dxa"/>
          </w:tcPr>
          <w:p w14:paraId="07463E26" w14:textId="7C8C7308" w:rsidR="001F064D" w:rsidRPr="00FF45B0" w:rsidRDefault="001F064D" w:rsidP="00FF45B0">
            <w:pPr>
              <w:rPr>
                <w:b/>
                <w:bCs/>
              </w:rPr>
            </w:pPr>
            <w:r w:rsidRPr="00FF45B0">
              <w:rPr>
                <w:b/>
                <w:bCs/>
                <w:lang w:val="lt-LT" w:eastAsia="lt-LT"/>
              </w:rPr>
              <w:t>Pavadinimas</w:t>
            </w:r>
          </w:p>
        </w:tc>
        <w:tc>
          <w:tcPr>
            <w:tcW w:w="1174" w:type="dxa"/>
          </w:tcPr>
          <w:p w14:paraId="2CCAEF2E" w14:textId="3325ED4C" w:rsidR="001F064D" w:rsidRPr="00FF45B0" w:rsidRDefault="001F064D" w:rsidP="00FF45B0">
            <w:pPr>
              <w:rPr>
                <w:b/>
                <w:bCs/>
              </w:rPr>
            </w:pPr>
            <w:r w:rsidRPr="00FF45B0">
              <w:rPr>
                <w:b/>
                <w:bCs/>
                <w:lang w:val="lt-LT" w:eastAsia="lt-LT"/>
              </w:rPr>
              <w:t>Modelis</w:t>
            </w:r>
          </w:p>
        </w:tc>
        <w:tc>
          <w:tcPr>
            <w:tcW w:w="1339" w:type="dxa"/>
          </w:tcPr>
          <w:p w14:paraId="0046741B" w14:textId="510D4BF5" w:rsidR="001F064D" w:rsidRPr="00FF45B0" w:rsidRDefault="001F064D" w:rsidP="00FF45B0">
            <w:pPr>
              <w:rPr>
                <w:b/>
                <w:bCs/>
              </w:rPr>
            </w:pPr>
            <w:r w:rsidRPr="00FF45B0">
              <w:rPr>
                <w:b/>
                <w:bCs/>
                <w:lang w:val="lt-LT" w:eastAsia="lt-LT"/>
              </w:rPr>
              <w:t>Gamintojas; pagaminimo data</w:t>
            </w:r>
          </w:p>
        </w:tc>
        <w:tc>
          <w:tcPr>
            <w:tcW w:w="1928" w:type="dxa"/>
          </w:tcPr>
          <w:p w14:paraId="29E0F2B9" w14:textId="258C5AFD" w:rsidR="001F064D" w:rsidRPr="00FF45B0" w:rsidRDefault="001F064D" w:rsidP="00FF45B0">
            <w:pPr>
              <w:rPr>
                <w:b/>
                <w:bCs/>
              </w:rPr>
            </w:pPr>
            <w:proofErr w:type="spellStart"/>
            <w:r w:rsidRPr="00FF45B0">
              <w:rPr>
                <w:b/>
                <w:bCs/>
                <w:lang w:val="lt-LT" w:eastAsia="lt-LT"/>
              </w:rPr>
              <w:t>Serjinis</w:t>
            </w:r>
            <w:proofErr w:type="spellEnd"/>
            <w:r w:rsidRPr="00FF45B0">
              <w:rPr>
                <w:b/>
                <w:bCs/>
                <w:lang w:val="lt-LT" w:eastAsia="lt-LT"/>
              </w:rPr>
              <w:t xml:space="preserve"> Nr.</w:t>
            </w:r>
          </w:p>
        </w:tc>
        <w:tc>
          <w:tcPr>
            <w:tcW w:w="1327" w:type="dxa"/>
          </w:tcPr>
          <w:p w14:paraId="35CC5E8D" w14:textId="134475B8" w:rsidR="001F064D" w:rsidRPr="00FF45B0" w:rsidRDefault="001F064D" w:rsidP="00FF45B0">
            <w:pPr>
              <w:rPr>
                <w:b/>
                <w:bCs/>
              </w:rPr>
            </w:pPr>
            <w:r w:rsidRPr="00FF45B0">
              <w:rPr>
                <w:b/>
                <w:bCs/>
                <w:lang w:val="lt-LT" w:eastAsia="lt-LT"/>
              </w:rPr>
              <w:t>Inventorinis Nr.</w:t>
            </w:r>
          </w:p>
        </w:tc>
        <w:tc>
          <w:tcPr>
            <w:tcW w:w="1472" w:type="dxa"/>
          </w:tcPr>
          <w:p w14:paraId="7C542A0D" w14:textId="2E06E776" w:rsidR="001F064D" w:rsidRPr="00BD13F5" w:rsidRDefault="001F064D" w:rsidP="00FF45B0">
            <w:pPr>
              <w:rPr>
                <w:b/>
                <w:bCs/>
                <w:lang w:val="pt-PT"/>
              </w:rPr>
            </w:pPr>
            <w:r w:rsidRPr="00FF45B0">
              <w:rPr>
                <w:b/>
                <w:bCs/>
                <w:lang w:val="lt-LT" w:eastAsia="lt-LT"/>
              </w:rPr>
              <w:t>Techninės priežiūros periodiškumas pagal gamintojo reikalavimus</w:t>
            </w:r>
          </w:p>
        </w:tc>
        <w:tc>
          <w:tcPr>
            <w:tcW w:w="1378" w:type="dxa"/>
          </w:tcPr>
          <w:p w14:paraId="43DE24F7" w14:textId="59EA5FED" w:rsidR="001F064D" w:rsidRPr="00FF45B0" w:rsidRDefault="001F064D" w:rsidP="00FF45B0">
            <w:pPr>
              <w:rPr>
                <w:b/>
                <w:bCs/>
              </w:rPr>
            </w:pPr>
            <w:proofErr w:type="spellStart"/>
            <w:r w:rsidRPr="00FF45B0">
              <w:rPr>
                <w:b/>
                <w:bCs/>
                <w:lang w:val="lt-LT" w:eastAsia="lt-LT"/>
              </w:rPr>
              <w:t>Eksplotacijos</w:t>
            </w:r>
            <w:proofErr w:type="spellEnd"/>
            <w:r w:rsidRPr="00FF45B0">
              <w:rPr>
                <w:b/>
                <w:bCs/>
                <w:lang w:val="lt-LT" w:eastAsia="lt-LT"/>
              </w:rPr>
              <w:t xml:space="preserve"> vieta</w:t>
            </w:r>
          </w:p>
        </w:tc>
        <w:tc>
          <w:tcPr>
            <w:tcW w:w="1157" w:type="dxa"/>
          </w:tcPr>
          <w:p w14:paraId="3C3CF577" w14:textId="0F6EDA92" w:rsidR="001F064D" w:rsidRPr="00FF45B0" w:rsidRDefault="001F064D" w:rsidP="00FF45B0">
            <w:pPr>
              <w:rPr>
                <w:b/>
                <w:bCs/>
              </w:rPr>
            </w:pPr>
            <w:r w:rsidRPr="00FF45B0">
              <w:rPr>
                <w:b/>
                <w:bCs/>
                <w:lang w:val="lt-LT" w:eastAsia="lt-LT"/>
              </w:rPr>
              <w:t>Vieneto TP atlikimo kaina € be PVM</w:t>
            </w:r>
          </w:p>
        </w:tc>
      </w:tr>
      <w:tr w:rsidR="001F064D" w:rsidRPr="00FF45B0" w14:paraId="12D6F3B6" w14:textId="77777777" w:rsidTr="001F064D">
        <w:tc>
          <w:tcPr>
            <w:tcW w:w="625" w:type="dxa"/>
          </w:tcPr>
          <w:p w14:paraId="3EEE4DFF" w14:textId="508C7F0D" w:rsidR="001F064D" w:rsidRPr="00FF45B0" w:rsidRDefault="001F064D" w:rsidP="00FF45B0">
            <w:pPr>
              <w:rPr>
                <w:b/>
                <w:bCs/>
              </w:rPr>
            </w:pPr>
            <w:r w:rsidRPr="00FF45B0">
              <w:rPr>
                <w:lang w:val="lt-LT" w:eastAsia="lt-LT"/>
              </w:rPr>
              <w:t>1.</w:t>
            </w:r>
          </w:p>
        </w:tc>
        <w:tc>
          <w:tcPr>
            <w:tcW w:w="4332" w:type="dxa"/>
          </w:tcPr>
          <w:p w14:paraId="57330414" w14:textId="38F30045" w:rsidR="001F064D" w:rsidRPr="00BD13F5" w:rsidRDefault="001F064D" w:rsidP="00FF45B0">
            <w:pPr>
              <w:rPr>
                <w:b/>
                <w:bCs/>
                <w:lang w:val="de-DE"/>
              </w:rPr>
            </w:pPr>
            <w:r w:rsidRPr="00FF45B0">
              <w:rPr>
                <w:lang w:val="lt-LT" w:eastAsia="lt-LT"/>
              </w:rPr>
              <w:t xml:space="preserve">Mobilioji skaitmeninė </w:t>
            </w:r>
            <w:proofErr w:type="spellStart"/>
            <w:r w:rsidRPr="00FF45B0">
              <w:rPr>
                <w:lang w:val="lt-LT" w:eastAsia="lt-LT"/>
              </w:rPr>
              <w:t>rentgenografijos</w:t>
            </w:r>
            <w:proofErr w:type="spellEnd"/>
            <w:r w:rsidRPr="00FF45B0">
              <w:rPr>
                <w:lang w:val="lt-LT" w:eastAsia="lt-LT"/>
              </w:rPr>
              <w:t xml:space="preserve"> sistema </w:t>
            </w:r>
            <w:proofErr w:type="spellStart"/>
            <w:r w:rsidRPr="00FF45B0">
              <w:rPr>
                <w:lang w:val="lt-LT" w:eastAsia="lt-LT"/>
              </w:rPr>
              <w:t>Lanmage</w:t>
            </w:r>
            <w:proofErr w:type="spellEnd"/>
            <w:r w:rsidRPr="00FF45B0">
              <w:rPr>
                <w:lang w:val="lt-LT" w:eastAsia="lt-LT"/>
              </w:rPr>
              <w:t xml:space="preserve"> 7200B</w:t>
            </w:r>
          </w:p>
        </w:tc>
        <w:tc>
          <w:tcPr>
            <w:tcW w:w="1174" w:type="dxa"/>
          </w:tcPr>
          <w:p w14:paraId="5B30684D" w14:textId="5D5E3C25" w:rsidR="001F064D" w:rsidRPr="00FF45B0" w:rsidRDefault="001F064D" w:rsidP="00FF45B0">
            <w:pPr>
              <w:rPr>
                <w:b/>
                <w:bCs/>
              </w:rPr>
            </w:pPr>
            <w:proofErr w:type="spellStart"/>
            <w:r w:rsidRPr="00FF45B0">
              <w:rPr>
                <w:lang w:val="lt-LT" w:eastAsia="lt-LT"/>
              </w:rPr>
              <w:t>Lanmage</w:t>
            </w:r>
            <w:proofErr w:type="spellEnd"/>
            <w:r w:rsidRPr="00FF45B0">
              <w:rPr>
                <w:lang w:val="lt-LT" w:eastAsia="lt-LT"/>
              </w:rPr>
              <w:t xml:space="preserve"> 7200B</w:t>
            </w:r>
          </w:p>
        </w:tc>
        <w:tc>
          <w:tcPr>
            <w:tcW w:w="1339" w:type="dxa"/>
          </w:tcPr>
          <w:p w14:paraId="6B1E4788" w14:textId="0336328F" w:rsidR="001F064D" w:rsidRPr="00FF45B0" w:rsidRDefault="001F064D" w:rsidP="00FF45B0">
            <w:pPr>
              <w:rPr>
                <w:b/>
                <w:bCs/>
              </w:rPr>
            </w:pPr>
            <w:r w:rsidRPr="00FF45B0">
              <w:rPr>
                <w:lang w:val="lt-LT" w:eastAsia="lt-LT"/>
              </w:rPr>
              <w:t>Kinija 2019m.</w:t>
            </w:r>
          </w:p>
        </w:tc>
        <w:tc>
          <w:tcPr>
            <w:tcW w:w="1928" w:type="dxa"/>
          </w:tcPr>
          <w:p w14:paraId="03AB2C63" w14:textId="513E46A1" w:rsidR="001F064D" w:rsidRPr="00FF45B0" w:rsidRDefault="001F064D" w:rsidP="00FF45B0">
            <w:pPr>
              <w:rPr>
                <w:b/>
                <w:bCs/>
              </w:rPr>
            </w:pPr>
            <w:r w:rsidRPr="00FF45B0">
              <w:rPr>
                <w:lang w:val="lt-LT" w:eastAsia="lt-LT"/>
              </w:rPr>
              <w:t>MB15209000242020</w:t>
            </w:r>
          </w:p>
        </w:tc>
        <w:tc>
          <w:tcPr>
            <w:tcW w:w="1327" w:type="dxa"/>
          </w:tcPr>
          <w:p w14:paraId="58D28EBB" w14:textId="5D286E8C" w:rsidR="001F064D" w:rsidRPr="00FF45B0" w:rsidRDefault="001F064D" w:rsidP="00FF45B0">
            <w:pPr>
              <w:rPr>
                <w:b/>
                <w:bCs/>
              </w:rPr>
            </w:pPr>
            <w:r w:rsidRPr="00FF45B0">
              <w:t>120575962</w:t>
            </w:r>
          </w:p>
        </w:tc>
        <w:tc>
          <w:tcPr>
            <w:tcW w:w="1472" w:type="dxa"/>
          </w:tcPr>
          <w:p w14:paraId="20BA81B0" w14:textId="7325DC74" w:rsidR="001F064D" w:rsidRPr="00FF45B0" w:rsidRDefault="001F064D" w:rsidP="00FF45B0">
            <w:pPr>
              <w:rPr>
                <w:b/>
                <w:bCs/>
              </w:rPr>
            </w:pPr>
            <w:r w:rsidRPr="00FF45B0">
              <w:rPr>
                <w:lang w:val="lt-LT" w:eastAsia="lt-LT"/>
              </w:rPr>
              <w:t>1 kartas metuose</w:t>
            </w:r>
          </w:p>
        </w:tc>
        <w:tc>
          <w:tcPr>
            <w:tcW w:w="1378" w:type="dxa"/>
          </w:tcPr>
          <w:p w14:paraId="2E0E0A0A" w14:textId="0E87480D" w:rsidR="001F064D" w:rsidRPr="00FF45B0" w:rsidRDefault="001F064D" w:rsidP="00FF45B0">
            <w:pPr>
              <w:rPr>
                <w:b/>
                <w:bCs/>
              </w:rPr>
            </w:pPr>
            <w:r w:rsidRPr="00FF45B0">
              <w:rPr>
                <w:lang w:val="lt-LT" w:eastAsia="lt-LT"/>
              </w:rPr>
              <w:t>Radiologijos skyrius Liepojos 41</w:t>
            </w:r>
          </w:p>
        </w:tc>
        <w:tc>
          <w:tcPr>
            <w:tcW w:w="1157" w:type="dxa"/>
          </w:tcPr>
          <w:p w14:paraId="6BA3F7F3" w14:textId="684271D7" w:rsidR="001F064D" w:rsidRPr="00FF45B0" w:rsidRDefault="001F064D" w:rsidP="00FF45B0">
            <w:pPr>
              <w:rPr>
                <w:b/>
                <w:bCs/>
              </w:rPr>
            </w:pPr>
          </w:p>
        </w:tc>
      </w:tr>
      <w:tr w:rsidR="001F064D" w:rsidRPr="00FF45B0" w14:paraId="31B75F2B" w14:textId="77777777" w:rsidTr="001F064D">
        <w:tc>
          <w:tcPr>
            <w:tcW w:w="625" w:type="dxa"/>
          </w:tcPr>
          <w:p w14:paraId="6292D34D" w14:textId="051F690C" w:rsidR="001F064D" w:rsidRPr="001F064D" w:rsidRDefault="001F064D" w:rsidP="00FF45B0">
            <w:r w:rsidRPr="001F064D">
              <w:t>2</w:t>
            </w:r>
          </w:p>
        </w:tc>
        <w:tc>
          <w:tcPr>
            <w:tcW w:w="4332" w:type="dxa"/>
          </w:tcPr>
          <w:p w14:paraId="35C12B08" w14:textId="5FCA9C53" w:rsidR="001F064D" w:rsidRPr="00BD13F5" w:rsidRDefault="001F064D" w:rsidP="00FF45B0">
            <w:pPr>
              <w:rPr>
                <w:b/>
                <w:bCs/>
                <w:lang w:val="de-DE"/>
              </w:rPr>
            </w:pPr>
            <w:r w:rsidRPr="00FF45B0">
              <w:rPr>
                <w:lang w:val="lt-LT" w:eastAsia="lt-LT"/>
              </w:rPr>
              <w:t xml:space="preserve">Mobilioji skaitmeninė </w:t>
            </w:r>
            <w:proofErr w:type="spellStart"/>
            <w:r w:rsidRPr="00FF45B0">
              <w:rPr>
                <w:lang w:val="lt-LT" w:eastAsia="lt-LT"/>
              </w:rPr>
              <w:t>rentgenografijos</w:t>
            </w:r>
            <w:proofErr w:type="spellEnd"/>
            <w:r w:rsidRPr="00FF45B0">
              <w:rPr>
                <w:lang w:val="lt-LT" w:eastAsia="lt-LT"/>
              </w:rPr>
              <w:t xml:space="preserve"> sistema </w:t>
            </w:r>
            <w:proofErr w:type="spellStart"/>
            <w:r w:rsidRPr="00FF45B0">
              <w:rPr>
                <w:lang w:val="lt-LT" w:eastAsia="lt-LT"/>
              </w:rPr>
              <w:t>Lanmage</w:t>
            </w:r>
            <w:proofErr w:type="spellEnd"/>
            <w:r w:rsidRPr="00FF45B0">
              <w:rPr>
                <w:lang w:val="lt-LT" w:eastAsia="lt-LT"/>
              </w:rPr>
              <w:t xml:space="preserve"> 7200B</w:t>
            </w:r>
          </w:p>
        </w:tc>
        <w:tc>
          <w:tcPr>
            <w:tcW w:w="1174" w:type="dxa"/>
          </w:tcPr>
          <w:p w14:paraId="4E9CA7A0" w14:textId="7ADC117D" w:rsidR="001F064D" w:rsidRPr="00FF45B0" w:rsidRDefault="001F064D" w:rsidP="00FF45B0">
            <w:pPr>
              <w:rPr>
                <w:b/>
                <w:bCs/>
              </w:rPr>
            </w:pPr>
            <w:proofErr w:type="spellStart"/>
            <w:r w:rsidRPr="00FF45B0">
              <w:rPr>
                <w:lang w:val="lt-LT" w:eastAsia="lt-LT"/>
              </w:rPr>
              <w:t>Lanmage</w:t>
            </w:r>
            <w:proofErr w:type="spellEnd"/>
            <w:r w:rsidRPr="00FF45B0">
              <w:rPr>
                <w:lang w:val="lt-LT" w:eastAsia="lt-LT"/>
              </w:rPr>
              <w:t xml:space="preserve"> 7200B</w:t>
            </w:r>
          </w:p>
        </w:tc>
        <w:tc>
          <w:tcPr>
            <w:tcW w:w="1339" w:type="dxa"/>
          </w:tcPr>
          <w:p w14:paraId="6AD7772B" w14:textId="6797D37B" w:rsidR="001F064D" w:rsidRPr="00FF45B0" w:rsidRDefault="001F064D" w:rsidP="00FF45B0">
            <w:pPr>
              <w:rPr>
                <w:b/>
                <w:bCs/>
              </w:rPr>
            </w:pPr>
            <w:r w:rsidRPr="00FF45B0">
              <w:rPr>
                <w:lang w:val="lt-LT" w:eastAsia="lt-LT"/>
              </w:rPr>
              <w:t>Kinija 2019m.</w:t>
            </w:r>
          </w:p>
        </w:tc>
        <w:tc>
          <w:tcPr>
            <w:tcW w:w="1928" w:type="dxa"/>
          </w:tcPr>
          <w:p w14:paraId="6703A8DA" w14:textId="46990540" w:rsidR="001F064D" w:rsidRPr="00FF45B0" w:rsidRDefault="001F064D" w:rsidP="00FF45B0">
            <w:pPr>
              <w:rPr>
                <w:b/>
                <w:bCs/>
              </w:rPr>
            </w:pPr>
            <w:r w:rsidRPr="00FF45B0">
              <w:rPr>
                <w:lang w:val="lt-LT" w:eastAsia="lt-LT"/>
              </w:rPr>
              <w:t>MB15209000222020</w:t>
            </w:r>
          </w:p>
        </w:tc>
        <w:tc>
          <w:tcPr>
            <w:tcW w:w="1327" w:type="dxa"/>
          </w:tcPr>
          <w:p w14:paraId="12719355" w14:textId="776B53D8" w:rsidR="001F064D" w:rsidRPr="00FF45B0" w:rsidRDefault="001F064D" w:rsidP="00FF45B0">
            <w:pPr>
              <w:rPr>
                <w:b/>
                <w:bCs/>
              </w:rPr>
            </w:pPr>
            <w:r w:rsidRPr="00FF45B0">
              <w:t>120575963</w:t>
            </w:r>
          </w:p>
        </w:tc>
        <w:tc>
          <w:tcPr>
            <w:tcW w:w="1472" w:type="dxa"/>
          </w:tcPr>
          <w:p w14:paraId="2A2DD914" w14:textId="6B7C7F60" w:rsidR="001F064D" w:rsidRPr="00FF45B0" w:rsidRDefault="001F064D" w:rsidP="00FF45B0">
            <w:pPr>
              <w:rPr>
                <w:b/>
                <w:bCs/>
              </w:rPr>
            </w:pPr>
            <w:r w:rsidRPr="00FF45B0">
              <w:rPr>
                <w:lang w:val="lt-LT" w:eastAsia="lt-LT"/>
              </w:rPr>
              <w:t>1 kartas metuose</w:t>
            </w:r>
          </w:p>
        </w:tc>
        <w:tc>
          <w:tcPr>
            <w:tcW w:w="1378" w:type="dxa"/>
          </w:tcPr>
          <w:p w14:paraId="3BEDACC2" w14:textId="222F7419" w:rsidR="001F064D" w:rsidRPr="00FF45B0" w:rsidRDefault="001F064D" w:rsidP="00FF45B0">
            <w:pPr>
              <w:rPr>
                <w:b/>
                <w:bCs/>
              </w:rPr>
            </w:pPr>
            <w:r w:rsidRPr="00FF45B0">
              <w:rPr>
                <w:lang w:val="lt-LT" w:eastAsia="lt-LT"/>
              </w:rPr>
              <w:t>Radiologijos skyrius Liepojos 41</w:t>
            </w:r>
          </w:p>
        </w:tc>
        <w:tc>
          <w:tcPr>
            <w:tcW w:w="1157" w:type="dxa"/>
          </w:tcPr>
          <w:p w14:paraId="280955CF" w14:textId="66379E5B" w:rsidR="001F064D" w:rsidRPr="00FF45B0" w:rsidRDefault="001F064D" w:rsidP="00FF45B0">
            <w:pPr>
              <w:rPr>
                <w:b/>
                <w:bCs/>
              </w:rPr>
            </w:pPr>
          </w:p>
        </w:tc>
      </w:tr>
      <w:tr w:rsidR="001F064D" w:rsidRPr="00FF45B0" w14:paraId="5A428C11" w14:textId="77777777" w:rsidTr="001F064D">
        <w:tc>
          <w:tcPr>
            <w:tcW w:w="625" w:type="dxa"/>
          </w:tcPr>
          <w:p w14:paraId="0FFD2B1A" w14:textId="210D9F4B" w:rsidR="001F064D" w:rsidRPr="001F064D" w:rsidRDefault="001F064D" w:rsidP="00FF45B0">
            <w:r w:rsidRPr="001F064D">
              <w:t>3</w:t>
            </w:r>
          </w:p>
        </w:tc>
        <w:tc>
          <w:tcPr>
            <w:tcW w:w="4332" w:type="dxa"/>
          </w:tcPr>
          <w:p w14:paraId="7E6B43AE" w14:textId="6B11B337" w:rsidR="001F064D" w:rsidRPr="00BD13F5" w:rsidRDefault="001F064D" w:rsidP="00FF45B0">
            <w:pPr>
              <w:rPr>
                <w:b/>
                <w:bCs/>
                <w:lang w:val="de-DE"/>
              </w:rPr>
            </w:pPr>
            <w:r w:rsidRPr="00FF45B0">
              <w:rPr>
                <w:lang w:val="lt-LT" w:eastAsia="lt-LT"/>
              </w:rPr>
              <w:t xml:space="preserve">Mobilioji skaitmeninė </w:t>
            </w:r>
            <w:proofErr w:type="spellStart"/>
            <w:r w:rsidRPr="00FF45B0">
              <w:rPr>
                <w:lang w:val="lt-LT" w:eastAsia="lt-LT"/>
              </w:rPr>
              <w:t>rentgenografijos</w:t>
            </w:r>
            <w:proofErr w:type="spellEnd"/>
            <w:r w:rsidRPr="00FF45B0">
              <w:rPr>
                <w:lang w:val="lt-LT" w:eastAsia="lt-LT"/>
              </w:rPr>
              <w:t xml:space="preserve"> sistema </w:t>
            </w:r>
            <w:proofErr w:type="spellStart"/>
            <w:r w:rsidRPr="00FF45B0">
              <w:rPr>
                <w:lang w:val="lt-LT" w:eastAsia="lt-LT"/>
              </w:rPr>
              <w:t>Lanmage</w:t>
            </w:r>
            <w:proofErr w:type="spellEnd"/>
            <w:r w:rsidRPr="00FF45B0">
              <w:rPr>
                <w:lang w:val="lt-LT" w:eastAsia="lt-LT"/>
              </w:rPr>
              <w:t xml:space="preserve"> 7200B</w:t>
            </w:r>
          </w:p>
        </w:tc>
        <w:tc>
          <w:tcPr>
            <w:tcW w:w="1174" w:type="dxa"/>
          </w:tcPr>
          <w:p w14:paraId="74107619" w14:textId="211538AC" w:rsidR="001F064D" w:rsidRPr="00FF45B0" w:rsidRDefault="001F064D" w:rsidP="00FF45B0">
            <w:pPr>
              <w:rPr>
                <w:b/>
                <w:bCs/>
              </w:rPr>
            </w:pPr>
            <w:proofErr w:type="spellStart"/>
            <w:r w:rsidRPr="00FF45B0">
              <w:rPr>
                <w:lang w:val="lt-LT" w:eastAsia="lt-LT"/>
              </w:rPr>
              <w:t>Lanmage</w:t>
            </w:r>
            <w:proofErr w:type="spellEnd"/>
            <w:r w:rsidRPr="00FF45B0">
              <w:rPr>
                <w:lang w:val="lt-LT" w:eastAsia="lt-LT"/>
              </w:rPr>
              <w:t xml:space="preserve"> 7200B</w:t>
            </w:r>
          </w:p>
        </w:tc>
        <w:tc>
          <w:tcPr>
            <w:tcW w:w="1339" w:type="dxa"/>
          </w:tcPr>
          <w:p w14:paraId="368FA215" w14:textId="462BE358" w:rsidR="001F064D" w:rsidRPr="00FF45B0" w:rsidRDefault="001F064D" w:rsidP="00FF45B0">
            <w:pPr>
              <w:rPr>
                <w:b/>
                <w:bCs/>
              </w:rPr>
            </w:pPr>
            <w:r w:rsidRPr="00FF45B0">
              <w:rPr>
                <w:lang w:val="lt-LT" w:eastAsia="lt-LT"/>
              </w:rPr>
              <w:t>Kinija 2019m.</w:t>
            </w:r>
          </w:p>
        </w:tc>
        <w:tc>
          <w:tcPr>
            <w:tcW w:w="1928" w:type="dxa"/>
          </w:tcPr>
          <w:p w14:paraId="3F49C2FD" w14:textId="1CBD7E0A" w:rsidR="001F064D" w:rsidRPr="00FF45B0" w:rsidRDefault="001F064D" w:rsidP="00FF45B0">
            <w:pPr>
              <w:rPr>
                <w:b/>
                <w:bCs/>
              </w:rPr>
            </w:pPr>
            <w:r w:rsidRPr="00FF45B0">
              <w:rPr>
                <w:lang w:val="lt-LT" w:eastAsia="lt-LT"/>
              </w:rPr>
              <w:t>MB15209000232020</w:t>
            </w:r>
          </w:p>
        </w:tc>
        <w:tc>
          <w:tcPr>
            <w:tcW w:w="1327" w:type="dxa"/>
          </w:tcPr>
          <w:p w14:paraId="0BCA4911" w14:textId="2C98FBA8" w:rsidR="001F064D" w:rsidRPr="00FF45B0" w:rsidRDefault="001F064D" w:rsidP="00FF45B0">
            <w:pPr>
              <w:rPr>
                <w:b/>
                <w:bCs/>
              </w:rPr>
            </w:pPr>
            <w:r w:rsidRPr="00FF45B0">
              <w:t>120575961</w:t>
            </w:r>
          </w:p>
        </w:tc>
        <w:tc>
          <w:tcPr>
            <w:tcW w:w="1472" w:type="dxa"/>
          </w:tcPr>
          <w:p w14:paraId="6A61CCE4" w14:textId="03FB3473" w:rsidR="001F064D" w:rsidRPr="00FF45B0" w:rsidRDefault="001F064D" w:rsidP="00FF45B0">
            <w:pPr>
              <w:rPr>
                <w:b/>
                <w:bCs/>
              </w:rPr>
            </w:pPr>
            <w:r w:rsidRPr="00FF45B0">
              <w:rPr>
                <w:lang w:val="lt-LT" w:eastAsia="lt-LT"/>
              </w:rPr>
              <w:t>1 kartas metuose</w:t>
            </w:r>
          </w:p>
        </w:tc>
        <w:tc>
          <w:tcPr>
            <w:tcW w:w="1378" w:type="dxa"/>
          </w:tcPr>
          <w:p w14:paraId="44FE3E1D" w14:textId="5717E024" w:rsidR="001F064D" w:rsidRPr="00FF45B0" w:rsidRDefault="001F064D" w:rsidP="00FF45B0">
            <w:pPr>
              <w:rPr>
                <w:b/>
                <w:bCs/>
              </w:rPr>
            </w:pPr>
            <w:r w:rsidRPr="00FF45B0">
              <w:rPr>
                <w:lang w:val="lt-LT" w:eastAsia="lt-LT"/>
              </w:rPr>
              <w:t>Radiologijos skyrius Liepojos 41</w:t>
            </w:r>
          </w:p>
        </w:tc>
        <w:tc>
          <w:tcPr>
            <w:tcW w:w="1157" w:type="dxa"/>
          </w:tcPr>
          <w:p w14:paraId="68A1BEF7" w14:textId="199DB428" w:rsidR="001F064D" w:rsidRPr="00FF45B0" w:rsidRDefault="001F064D" w:rsidP="00FF45B0">
            <w:pPr>
              <w:rPr>
                <w:b/>
                <w:bCs/>
              </w:rPr>
            </w:pPr>
          </w:p>
        </w:tc>
      </w:tr>
      <w:tr w:rsidR="001F064D" w:rsidRPr="00FF45B0" w14:paraId="59225E3F" w14:textId="77777777" w:rsidTr="009B0F2F">
        <w:tc>
          <w:tcPr>
            <w:tcW w:w="625" w:type="dxa"/>
          </w:tcPr>
          <w:p w14:paraId="66059A88" w14:textId="77777777" w:rsidR="001F064D" w:rsidRPr="001F064D" w:rsidRDefault="001F064D" w:rsidP="001F064D"/>
        </w:tc>
        <w:tc>
          <w:tcPr>
            <w:tcW w:w="4332" w:type="dxa"/>
          </w:tcPr>
          <w:p w14:paraId="00063BEF" w14:textId="77777777" w:rsidR="001F064D" w:rsidRPr="00FF45B0" w:rsidRDefault="001F064D" w:rsidP="001F064D">
            <w:pPr>
              <w:rPr>
                <w:lang w:val="lt-LT" w:eastAsia="lt-LT"/>
              </w:rPr>
            </w:pPr>
          </w:p>
        </w:tc>
        <w:tc>
          <w:tcPr>
            <w:tcW w:w="1174" w:type="dxa"/>
          </w:tcPr>
          <w:p w14:paraId="0A360237" w14:textId="77777777" w:rsidR="001F064D" w:rsidRPr="00FF45B0" w:rsidRDefault="001F064D" w:rsidP="001F064D">
            <w:pPr>
              <w:rPr>
                <w:lang w:val="lt-LT" w:eastAsia="lt-LT"/>
              </w:rPr>
            </w:pPr>
          </w:p>
        </w:tc>
        <w:tc>
          <w:tcPr>
            <w:tcW w:w="4594" w:type="dxa"/>
            <w:gridSpan w:val="3"/>
            <w:vAlign w:val="center"/>
          </w:tcPr>
          <w:p w14:paraId="66245CDD" w14:textId="3D99DEB5" w:rsidR="001F064D" w:rsidRPr="00FF45B0" w:rsidRDefault="001F064D" w:rsidP="001F064D">
            <w:r w:rsidRPr="00FF45B0">
              <w:t>Viso be PVM:</w:t>
            </w:r>
          </w:p>
        </w:tc>
        <w:tc>
          <w:tcPr>
            <w:tcW w:w="4007" w:type="dxa"/>
            <w:gridSpan w:val="3"/>
            <w:vAlign w:val="center"/>
          </w:tcPr>
          <w:p w14:paraId="4816F873" w14:textId="7F742B30" w:rsidR="001F064D" w:rsidRPr="00FF45B0" w:rsidRDefault="001F064D" w:rsidP="001F064D">
            <w:pPr>
              <w:rPr>
                <w:b/>
                <w:bCs/>
              </w:rPr>
            </w:pPr>
          </w:p>
        </w:tc>
      </w:tr>
      <w:tr w:rsidR="001F064D" w:rsidRPr="00FF45B0" w14:paraId="0DBD147E" w14:textId="77777777" w:rsidTr="009B0F2F">
        <w:tc>
          <w:tcPr>
            <w:tcW w:w="625" w:type="dxa"/>
          </w:tcPr>
          <w:p w14:paraId="69103443" w14:textId="77777777" w:rsidR="001F064D" w:rsidRPr="001F064D" w:rsidRDefault="001F064D" w:rsidP="001F064D"/>
        </w:tc>
        <w:tc>
          <w:tcPr>
            <w:tcW w:w="4332" w:type="dxa"/>
          </w:tcPr>
          <w:p w14:paraId="2DB1EE65" w14:textId="77777777" w:rsidR="001F064D" w:rsidRPr="00FF45B0" w:rsidRDefault="001F064D" w:rsidP="001F064D">
            <w:pPr>
              <w:rPr>
                <w:lang w:val="lt-LT" w:eastAsia="lt-LT"/>
              </w:rPr>
            </w:pPr>
          </w:p>
        </w:tc>
        <w:tc>
          <w:tcPr>
            <w:tcW w:w="1174" w:type="dxa"/>
          </w:tcPr>
          <w:p w14:paraId="1E135C6E" w14:textId="77777777" w:rsidR="001F064D" w:rsidRPr="00FF45B0" w:rsidRDefault="001F064D" w:rsidP="001F064D">
            <w:pPr>
              <w:rPr>
                <w:lang w:val="lt-LT" w:eastAsia="lt-LT"/>
              </w:rPr>
            </w:pPr>
          </w:p>
        </w:tc>
        <w:tc>
          <w:tcPr>
            <w:tcW w:w="4594" w:type="dxa"/>
            <w:gridSpan w:val="3"/>
            <w:vAlign w:val="center"/>
          </w:tcPr>
          <w:p w14:paraId="17304C71" w14:textId="53019E3E" w:rsidR="001F064D" w:rsidRPr="00FF45B0" w:rsidRDefault="001F064D" w:rsidP="001F064D">
            <w:r w:rsidRPr="00FF45B0">
              <w:t xml:space="preserve">PVM  21 % </w:t>
            </w:r>
            <w:proofErr w:type="spellStart"/>
            <w:r w:rsidRPr="00FF45B0">
              <w:t>tarifas</w:t>
            </w:r>
            <w:proofErr w:type="spellEnd"/>
            <w:r w:rsidRPr="00FF45B0">
              <w:t xml:space="preserve">, </w:t>
            </w:r>
            <w:proofErr w:type="spellStart"/>
            <w:r w:rsidRPr="00FF45B0">
              <w:t>suma</w:t>
            </w:r>
            <w:proofErr w:type="spellEnd"/>
          </w:p>
        </w:tc>
        <w:tc>
          <w:tcPr>
            <w:tcW w:w="4007" w:type="dxa"/>
            <w:gridSpan w:val="3"/>
            <w:vAlign w:val="center"/>
          </w:tcPr>
          <w:p w14:paraId="748649F6" w14:textId="26A9C182" w:rsidR="001F064D" w:rsidRPr="00FF45B0" w:rsidRDefault="001F064D" w:rsidP="001F064D">
            <w:pPr>
              <w:rPr>
                <w:b/>
                <w:bCs/>
              </w:rPr>
            </w:pPr>
          </w:p>
        </w:tc>
      </w:tr>
      <w:tr w:rsidR="001F064D" w:rsidRPr="00FF45B0" w14:paraId="1B6A8951" w14:textId="77777777" w:rsidTr="009B0F2F">
        <w:tc>
          <w:tcPr>
            <w:tcW w:w="625" w:type="dxa"/>
          </w:tcPr>
          <w:p w14:paraId="6A831953" w14:textId="77777777" w:rsidR="001F064D" w:rsidRPr="001F064D" w:rsidRDefault="001F064D" w:rsidP="001F064D"/>
        </w:tc>
        <w:tc>
          <w:tcPr>
            <w:tcW w:w="4332" w:type="dxa"/>
          </w:tcPr>
          <w:p w14:paraId="426F885A" w14:textId="77777777" w:rsidR="001F064D" w:rsidRPr="00FF45B0" w:rsidRDefault="001F064D" w:rsidP="001F064D">
            <w:pPr>
              <w:rPr>
                <w:lang w:val="lt-LT" w:eastAsia="lt-LT"/>
              </w:rPr>
            </w:pPr>
          </w:p>
        </w:tc>
        <w:tc>
          <w:tcPr>
            <w:tcW w:w="1174" w:type="dxa"/>
          </w:tcPr>
          <w:p w14:paraId="4BCEC08F" w14:textId="77777777" w:rsidR="001F064D" w:rsidRPr="00FF45B0" w:rsidRDefault="001F064D" w:rsidP="001F064D">
            <w:pPr>
              <w:rPr>
                <w:lang w:val="lt-LT" w:eastAsia="lt-LT"/>
              </w:rPr>
            </w:pPr>
          </w:p>
        </w:tc>
        <w:tc>
          <w:tcPr>
            <w:tcW w:w="4594" w:type="dxa"/>
            <w:gridSpan w:val="3"/>
            <w:vAlign w:val="center"/>
          </w:tcPr>
          <w:p w14:paraId="260971C1" w14:textId="00209E39" w:rsidR="001F064D" w:rsidRPr="00FF45B0" w:rsidRDefault="001F064D" w:rsidP="001F064D">
            <w:proofErr w:type="spellStart"/>
            <w:r w:rsidRPr="00FF45B0">
              <w:t>Viso</w:t>
            </w:r>
            <w:proofErr w:type="spellEnd"/>
            <w:r w:rsidRPr="00FF45B0">
              <w:t xml:space="preserve"> 2 </w:t>
            </w:r>
            <w:proofErr w:type="spellStart"/>
            <w:r>
              <w:t>pirkimo</w:t>
            </w:r>
            <w:proofErr w:type="spellEnd"/>
            <w:r>
              <w:t xml:space="preserve"> </w:t>
            </w:r>
            <w:proofErr w:type="spellStart"/>
            <w:r>
              <w:t>dalies</w:t>
            </w:r>
            <w:proofErr w:type="spellEnd"/>
            <w:r w:rsidRPr="00FF45B0">
              <w:t xml:space="preserve"> </w:t>
            </w:r>
            <w:proofErr w:type="spellStart"/>
            <w:r w:rsidRPr="00FF45B0">
              <w:t>bendra</w:t>
            </w:r>
            <w:proofErr w:type="spellEnd"/>
            <w:r w:rsidRPr="00FF45B0">
              <w:t xml:space="preserve"> </w:t>
            </w:r>
            <w:proofErr w:type="spellStart"/>
            <w:r w:rsidRPr="00FF45B0">
              <w:t>suma</w:t>
            </w:r>
            <w:proofErr w:type="spellEnd"/>
            <w:r w:rsidRPr="00FF45B0">
              <w:t xml:space="preserve"> </w:t>
            </w:r>
            <w:proofErr w:type="spellStart"/>
            <w:r w:rsidRPr="00FF45B0">
              <w:t>eurais</w:t>
            </w:r>
            <w:proofErr w:type="spellEnd"/>
            <w:r w:rsidRPr="00FF45B0">
              <w:t xml:space="preserve"> </w:t>
            </w:r>
            <w:proofErr w:type="spellStart"/>
            <w:r w:rsidRPr="00FF45B0">
              <w:t>su</w:t>
            </w:r>
            <w:proofErr w:type="spellEnd"/>
            <w:r w:rsidRPr="00FF45B0">
              <w:t xml:space="preserve"> PVM</w:t>
            </w:r>
          </w:p>
        </w:tc>
        <w:tc>
          <w:tcPr>
            <w:tcW w:w="4007" w:type="dxa"/>
            <w:gridSpan w:val="3"/>
            <w:vAlign w:val="center"/>
          </w:tcPr>
          <w:p w14:paraId="2076A1B0" w14:textId="59714F73" w:rsidR="001F064D" w:rsidRPr="00FF45B0" w:rsidRDefault="001F064D" w:rsidP="001F064D">
            <w:pPr>
              <w:rPr>
                <w:b/>
                <w:bCs/>
              </w:rPr>
            </w:pPr>
          </w:p>
        </w:tc>
      </w:tr>
    </w:tbl>
    <w:p w14:paraId="29CA4A84" w14:textId="77777777" w:rsidR="00FF45B0" w:rsidRPr="00FF45B0" w:rsidRDefault="00FF45B0" w:rsidP="00FF45B0">
      <w:pPr>
        <w:rPr>
          <w:b/>
          <w:bCs/>
        </w:rPr>
      </w:pPr>
    </w:p>
    <w:p w14:paraId="06EB7ED3" w14:textId="77777777" w:rsidR="00FF45B0" w:rsidRPr="00FF45B0" w:rsidRDefault="00FF45B0" w:rsidP="00FF45B0">
      <w:pPr>
        <w:rPr>
          <w:b/>
          <w:lang w:val="lt-LT"/>
        </w:rPr>
      </w:pPr>
      <w:proofErr w:type="spellStart"/>
      <w:r w:rsidRPr="00BD13F5">
        <w:rPr>
          <w:b/>
          <w:bCs/>
          <w:lang w:val="pt-PT"/>
        </w:rPr>
        <w:t>Medicinos</w:t>
      </w:r>
      <w:proofErr w:type="spellEnd"/>
      <w:r w:rsidRPr="00BD13F5">
        <w:rPr>
          <w:b/>
          <w:bCs/>
          <w:lang w:val="pt-PT"/>
        </w:rPr>
        <w:t xml:space="preserve"> </w:t>
      </w:r>
      <w:proofErr w:type="spellStart"/>
      <w:r w:rsidRPr="00BD13F5">
        <w:rPr>
          <w:b/>
          <w:bCs/>
          <w:lang w:val="pt-PT"/>
        </w:rPr>
        <w:t>prietaiso</w:t>
      </w:r>
      <w:proofErr w:type="spellEnd"/>
      <w:r w:rsidRPr="00BD13F5">
        <w:rPr>
          <w:b/>
          <w:bCs/>
          <w:lang w:val="pt-PT"/>
        </w:rPr>
        <w:t xml:space="preserve"> </w:t>
      </w:r>
      <w:r w:rsidRPr="00FF45B0">
        <w:rPr>
          <w:b/>
          <w:lang w:val="lt-LT"/>
        </w:rPr>
        <w:t>techninės priežiūros techninė specifikacija:</w:t>
      </w:r>
    </w:p>
    <w:p w14:paraId="136D1E93" w14:textId="77777777" w:rsidR="00FF45B0" w:rsidRPr="00FF45B0" w:rsidRDefault="00FF45B0" w:rsidP="00FF45B0">
      <w:pPr>
        <w:pStyle w:val="ListParagraph"/>
        <w:numPr>
          <w:ilvl w:val="0"/>
          <w:numId w:val="1"/>
        </w:numPr>
        <w:jc w:val="both"/>
        <w:rPr>
          <w:b/>
          <w:lang w:val="lt-LT"/>
        </w:rPr>
      </w:pPr>
      <w:r w:rsidRPr="00FF45B0">
        <w:rPr>
          <w:lang w:val="lt-LT"/>
        </w:rPr>
        <w:t xml:space="preserve">Tiekėjas nurodytam medicinos prietaisui turi atlikti periodinę techninę priežiūrą </w:t>
      </w:r>
      <w:r w:rsidRPr="00FF45B0">
        <w:rPr>
          <w:b/>
          <w:lang w:val="lt-LT"/>
        </w:rPr>
        <w:t>(TP) pagal reglamentą;</w:t>
      </w:r>
    </w:p>
    <w:p w14:paraId="5C3AB089" w14:textId="5F4E9A73" w:rsidR="00FF45B0" w:rsidRPr="00FF45B0" w:rsidRDefault="00FF45B0" w:rsidP="00FF45B0">
      <w:pPr>
        <w:pStyle w:val="ListParagraph"/>
        <w:numPr>
          <w:ilvl w:val="0"/>
          <w:numId w:val="1"/>
        </w:numPr>
        <w:jc w:val="both"/>
        <w:rPr>
          <w:lang w:val="lt-LT"/>
        </w:rPr>
      </w:pPr>
      <w:r w:rsidRPr="00FF45B0">
        <w:rPr>
          <w:lang w:val="lt-LT"/>
        </w:rPr>
        <w:t>Medicinos prietaiso techninė priežiūra turės būti atliekama vadovaujantis gamintojų nurodymais, t.</w:t>
      </w:r>
      <w:r>
        <w:rPr>
          <w:lang w:val="lt-LT"/>
        </w:rPr>
        <w:t xml:space="preserve"> </w:t>
      </w:r>
      <w:r w:rsidRPr="00FF45B0">
        <w:rPr>
          <w:lang w:val="lt-LT"/>
        </w:rPr>
        <w:t>y. gamintojų nustatyta tvarka,  terminais ir darbų apimtimi.</w:t>
      </w:r>
    </w:p>
    <w:p w14:paraId="52936E61" w14:textId="77777777" w:rsidR="00FF45B0" w:rsidRPr="00FF45B0" w:rsidRDefault="00FF45B0" w:rsidP="00FF45B0">
      <w:pPr>
        <w:pStyle w:val="ListParagraph"/>
        <w:numPr>
          <w:ilvl w:val="0"/>
          <w:numId w:val="1"/>
        </w:numPr>
        <w:jc w:val="both"/>
        <w:rPr>
          <w:lang w:val="lt-LT"/>
        </w:rPr>
      </w:pPr>
      <w:r w:rsidRPr="00FF45B0">
        <w:rPr>
          <w:lang w:val="lt-LT"/>
        </w:rPr>
        <w:t xml:space="preserve">Nurodyti medicinos prietaiso, kuriam reikės atlikti techninę priežiūrą kiekiai yra preliminarūs, paslaugos bus užsakomos pagal perkančiosios organizacijos poreikį per visą sutarties galiojimo laikotarpį. </w:t>
      </w:r>
    </w:p>
    <w:p w14:paraId="7CFE6DAE" w14:textId="77777777" w:rsidR="00FF45B0" w:rsidRPr="00FF45B0" w:rsidRDefault="00FF45B0" w:rsidP="00FF45B0">
      <w:pPr>
        <w:pStyle w:val="ListParagraph"/>
        <w:numPr>
          <w:ilvl w:val="0"/>
          <w:numId w:val="1"/>
        </w:numPr>
        <w:jc w:val="both"/>
        <w:rPr>
          <w:lang w:val="lt-LT"/>
        </w:rPr>
      </w:pPr>
      <w:r w:rsidRPr="00FF45B0">
        <w:rPr>
          <w:lang w:val="lt-LT"/>
        </w:rPr>
        <w:t xml:space="preserve">Paslaugos teikiamos perkančiosios organizacijos adresu: Liepojos 41g., Klaipėda. Paslaugos pradedamos teikti </w:t>
      </w:r>
      <w:r w:rsidRPr="00FF45B0">
        <w:rPr>
          <w:u w:val="single"/>
          <w:lang w:val="lt-LT"/>
        </w:rPr>
        <w:t>ne vėliau kaip per 120 valandų po perkančiosios organizacijos užsakymo</w:t>
      </w:r>
      <w:r w:rsidRPr="00FF45B0">
        <w:rPr>
          <w:lang w:val="lt-LT"/>
        </w:rPr>
        <w:t xml:space="preserve">, perduodamo paslaugų teikėjui telefonu arba el. paštu, reikalingai paslaugai atlikti gavimo, </w:t>
      </w:r>
      <w:r w:rsidRPr="00FF45B0">
        <w:rPr>
          <w:u w:val="single"/>
          <w:lang w:val="lt-LT"/>
        </w:rPr>
        <w:t>ir užbaigiamos ne vėliau kaip per 2 paras nuo jų teikimo pradžios.</w:t>
      </w:r>
      <w:r w:rsidRPr="00FF45B0">
        <w:rPr>
          <w:lang w:val="lt-LT"/>
        </w:rPr>
        <w:t xml:space="preserve"> Jeigu dėl kokių nors priežasčių per 2 paras neįmanoma suteikti užsakytos paslaugos, paslaugų teikėjas privalo raštu informuoti perkančiosios organizacijos už medicininę įrangą atsakingą asmenį, apie paslaugos užbaigimo terminą. </w:t>
      </w:r>
    </w:p>
    <w:p w14:paraId="47C2A25F" w14:textId="77777777" w:rsidR="00FF45B0" w:rsidRPr="00BD13F5" w:rsidRDefault="00FF45B0" w:rsidP="00FF45B0">
      <w:pPr>
        <w:pStyle w:val="ListParagraph"/>
        <w:numPr>
          <w:ilvl w:val="0"/>
          <w:numId w:val="1"/>
        </w:numPr>
        <w:jc w:val="both"/>
        <w:rPr>
          <w:lang w:val="lt-LT"/>
        </w:rPr>
      </w:pPr>
      <w:r w:rsidRPr="00BD13F5">
        <w:rPr>
          <w:lang w:val="lt-LT"/>
        </w:rPr>
        <w:lastRenderedPageBreak/>
        <w:t>Jei medicinos priemonės techninės priežiūros darbai galėjo turėti ir (arba) turėjo įtakos medicinos prietaisų svarbių konstrukcijų, mazgų ar charakteristikų saugai ir darbingumui, pabaigus medicinos priemonės techninės priežiūros darbus, šios konstrukcijos, mazgai ir charakteristikos turi būti patikrintos. Medicinos priemonės techninę priežiūrą atlikęs asmuo privalo pateikti išvadą apie medicinos priemonės tinkamumą naudoti po patikros darbų.</w:t>
      </w:r>
    </w:p>
    <w:p w14:paraId="10DC0196" w14:textId="77777777" w:rsidR="00FF45B0" w:rsidRPr="00FF45B0" w:rsidRDefault="00FF45B0" w:rsidP="00FF45B0">
      <w:pPr>
        <w:pStyle w:val="BodyText3"/>
        <w:numPr>
          <w:ilvl w:val="0"/>
          <w:numId w:val="1"/>
        </w:numPr>
        <w:rPr>
          <w:rFonts w:cs="Times New Roman"/>
          <w:color w:val="auto"/>
          <w:sz w:val="20"/>
          <w:szCs w:val="20"/>
          <w:lang w:val="lt-LT"/>
        </w:rPr>
      </w:pPr>
      <w:r w:rsidRPr="00FF45B0">
        <w:rPr>
          <w:rFonts w:cs="Times New Roman"/>
          <w:color w:val="auto"/>
          <w:sz w:val="20"/>
          <w:szCs w:val="20"/>
          <w:lang w:val="lt-LT"/>
        </w:rPr>
        <w:t>Apie atliktą techninę priežiūrą,  ir įrangos būklę, jos tinkamumą tolimesnei eksploatacijai Tiekėjas pažymi (padaro būtinus įrašus) medicinos prietaiso pase.</w:t>
      </w:r>
    </w:p>
    <w:p w14:paraId="6335A09F" w14:textId="77777777" w:rsidR="00FF45B0" w:rsidRPr="00FF45B0" w:rsidRDefault="00FF45B0" w:rsidP="00FF45B0">
      <w:pPr>
        <w:pStyle w:val="BodyTextIndent"/>
        <w:numPr>
          <w:ilvl w:val="0"/>
          <w:numId w:val="1"/>
        </w:numPr>
        <w:rPr>
          <w:rFonts w:eastAsia="Times New Roman" w:cs="Times New Roman"/>
          <w:i w:val="0"/>
          <w:iCs/>
          <w:color w:val="auto"/>
          <w:sz w:val="20"/>
          <w:szCs w:val="20"/>
          <w:lang w:val="lt-LT"/>
        </w:rPr>
      </w:pPr>
      <w:r w:rsidRPr="00FF45B0">
        <w:rPr>
          <w:rFonts w:eastAsia="Times New Roman" w:cs="Times New Roman"/>
          <w:i w:val="0"/>
          <w:iCs/>
          <w:color w:val="auto"/>
          <w:sz w:val="20"/>
          <w:szCs w:val="20"/>
          <w:lang w:val="lt-LT"/>
        </w:rPr>
        <w:t>Atlikti techninės priežiūros darbai įforminami atliktų darbų priėmimo aktu, kurį pasirašo šalių įgaliotieji atstovai. Sąskaita-faktūra turi būti teikiama naudojantis informacinės sistemos E. „sąskaita“.</w:t>
      </w:r>
    </w:p>
    <w:p w14:paraId="1B5FD865" w14:textId="658828CF" w:rsidR="00FF45B0" w:rsidRPr="00FF45B0" w:rsidRDefault="00FF45B0" w:rsidP="00FF45B0">
      <w:pPr>
        <w:pStyle w:val="ListParagraph"/>
        <w:numPr>
          <w:ilvl w:val="0"/>
          <w:numId w:val="1"/>
        </w:numPr>
        <w:rPr>
          <w:lang w:val="lt-LT"/>
        </w:rPr>
      </w:pPr>
      <w:r w:rsidRPr="00FF45B0">
        <w:rPr>
          <w:lang w:val="lt-LT"/>
        </w:rPr>
        <w:t>Medicinos prietaisų techninę priežiūrą Tiekėjas atlieka laikantis gamintojo nustatyto techninės priežiūros periodiškumo, atliekant prietaisų suderinimą ir galutinį funkcinį patikrinimą pagal abiejų šalių suderintą grafiką.</w:t>
      </w:r>
    </w:p>
    <w:p w14:paraId="46FD4BFE" w14:textId="7C119B82" w:rsidR="00FF45B0" w:rsidRPr="00FF45B0" w:rsidRDefault="00FF45B0" w:rsidP="00FF45B0">
      <w:pPr>
        <w:pStyle w:val="ListParagraph"/>
        <w:numPr>
          <w:ilvl w:val="0"/>
          <w:numId w:val="1"/>
        </w:numPr>
        <w:rPr>
          <w:lang w:val="lt-LT"/>
        </w:rPr>
      </w:pPr>
      <w:r w:rsidRPr="00FF45B0">
        <w:rPr>
          <w:lang w:val="lt-LT"/>
        </w:rPr>
        <w:t>Darbų kokybė turi atitikti medicinos prietaisų saugaus darbo ir eksploatacijos taisyklių reikalavimus.</w:t>
      </w:r>
    </w:p>
    <w:p w14:paraId="2409C50C" w14:textId="77777777" w:rsidR="00FF45B0" w:rsidRPr="00BD13F5" w:rsidRDefault="00FF45B0" w:rsidP="00FF45B0">
      <w:pPr>
        <w:rPr>
          <w:b/>
          <w:bCs/>
          <w:lang w:val="lt-LT"/>
        </w:rPr>
      </w:pPr>
    </w:p>
    <w:sectPr w:rsidR="00FF45B0" w:rsidRPr="00BD13F5" w:rsidSect="003840B6">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FC54" w14:textId="77777777" w:rsidR="00130789" w:rsidRDefault="00130789" w:rsidP="00224647">
      <w:r>
        <w:separator/>
      </w:r>
    </w:p>
  </w:endnote>
  <w:endnote w:type="continuationSeparator" w:id="0">
    <w:p w14:paraId="4605DFB3" w14:textId="77777777" w:rsidR="00130789" w:rsidRDefault="00130789" w:rsidP="0022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8840" w14:textId="77777777" w:rsidR="00130789" w:rsidRDefault="00130789" w:rsidP="00224647">
      <w:r>
        <w:separator/>
      </w:r>
    </w:p>
  </w:footnote>
  <w:footnote w:type="continuationSeparator" w:id="0">
    <w:p w14:paraId="62F7BAA6" w14:textId="77777777" w:rsidR="00130789" w:rsidRDefault="00130789" w:rsidP="0022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966"/>
    <w:multiLevelType w:val="hybridMultilevel"/>
    <w:tmpl w:val="F4E49898"/>
    <w:lvl w:ilvl="0" w:tplc="B45486D4">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04685"/>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1835633F"/>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48454294"/>
    <w:multiLevelType w:val="hybridMultilevel"/>
    <w:tmpl w:val="F4E49898"/>
    <w:lvl w:ilvl="0" w:tplc="FFFFFFFF">
      <w:start w:val="1"/>
      <w:numFmt w:val="decimal"/>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BA3914"/>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7C1162B7"/>
    <w:multiLevelType w:val="hybridMultilevel"/>
    <w:tmpl w:val="F4E49898"/>
    <w:lvl w:ilvl="0" w:tplc="FFFFFFFF">
      <w:start w:val="1"/>
      <w:numFmt w:val="decimal"/>
      <w:lvlText w:val="%1."/>
      <w:lvlJc w:val="left"/>
      <w:pPr>
        <w:ind w:left="720" w:hanging="360"/>
      </w:pPr>
      <w:rPr>
        <w:rFonts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6294474">
    <w:abstractNumId w:val="2"/>
  </w:num>
  <w:num w:numId="2" w16cid:durableId="433670447">
    <w:abstractNumId w:val="0"/>
  </w:num>
  <w:num w:numId="3" w16cid:durableId="1847670848">
    <w:abstractNumId w:val="4"/>
  </w:num>
  <w:num w:numId="4" w16cid:durableId="632447040">
    <w:abstractNumId w:val="1"/>
  </w:num>
  <w:num w:numId="5" w16cid:durableId="1689137519">
    <w:abstractNumId w:val="3"/>
  </w:num>
  <w:num w:numId="6" w16cid:durableId="1286152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55"/>
    <w:rsid w:val="00031621"/>
    <w:rsid w:val="00130789"/>
    <w:rsid w:val="001A7791"/>
    <w:rsid w:val="001B7BE0"/>
    <w:rsid w:val="001F064D"/>
    <w:rsid w:val="00224647"/>
    <w:rsid w:val="003840B6"/>
    <w:rsid w:val="00495878"/>
    <w:rsid w:val="0051720A"/>
    <w:rsid w:val="005C0885"/>
    <w:rsid w:val="006374E6"/>
    <w:rsid w:val="00987315"/>
    <w:rsid w:val="009B6F61"/>
    <w:rsid w:val="00A167F5"/>
    <w:rsid w:val="00B472B6"/>
    <w:rsid w:val="00BD13F5"/>
    <w:rsid w:val="00D03A68"/>
    <w:rsid w:val="00D24BB1"/>
    <w:rsid w:val="00DF4913"/>
    <w:rsid w:val="00F45DC7"/>
    <w:rsid w:val="00F80C92"/>
    <w:rsid w:val="00FC7460"/>
    <w:rsid w:val="00FE2455"/>
    <w:rsid w:val="00FF45B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14D"/>
  <w15:chartTrackingRefBased/>
  <w15:docId w15:val="{A8557FC9-F0C4-44A1-BD3D-B6CFF25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B6"/>
    <w:pPr>
      <w:spacing w:after="0" w:line="240" w:lineRule="auto"/>
    </w:pPr>
    <w:rPr>
      <w:rFonts w:ascii="Times New Roman" w:eastAsia="Times New Roman" w:hAnsi="Times New Roman" w:cs="Times New Roman"/>
      <w:kern w:val="0"/>
      <w:sz w:val="20"/>
      <w:szCs w:val="2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0B6"/>
    <w:pPr>
      <w:ind w:left="720"/>
      <w:contextualSpacing/>
    </w:pPr>
  </w:style>
  <w:style w:type="paragraph" w:styleId="BodyTextIndent">
    <w:name w:val="Body Text Indent"/>
    <w:basedOn w:val="Normal"/>
    <w:link w:val="BodyTextIndentChar"/>
    <w:semiHidden/>
    <w:unhideWhenUsed/>
    <w:rsid w:val="003840B6"/>
    <w:pPr>
      <w:widowControl w:val="0"/>
      <w:suppressAutoHyphens/>
      <w:ind w:firstLine="720"/>
    </w:pPr>
    <w:rPr>
      <w:rFonts w:eastAsia="Lucida Sans Unicode" w:cs="Tahoma"/>
      <w:i/>
      <w:color w:val="000000"/>
      <w:sz w:val="24"/>
      <w:szCs w:val="24"/>
      <w:lang w:val="en-US" w:bidi="en-US"/>
    </w:rPr>
  </w:style>
  <w:style w:type="character" w:customStyle="1" w:styleId="BodyTextIndentChar">
    <w:name w:val="Body Text Indent Char"/>
    <w:basedOn w:val="DefaultParagraphFont"/>
    <w:link w:val="BodyTextIndent"/>
    <w:semiHidden/>
    <w:rsid w:val="003840B6"/>
    <w:rPr>
      <w:rFonts w:ascii="Times New Roman" w:eastAsia="Lucida Sans Unicode" w:hAnsi="Times New Roman" w:cs="Tahoma"/>
      <w:i/>
      <w:color w:val="000000"/>
      <w:kern w:val="0"/>
      <w:sz w:val="24"/>
      <w:szCs w:val="24"/>
      <w:lang w:val="en-US" w:bidi="en-US"/>
      <w14:ligatures w14:val="none"/>
    </w:rPr>
  </w:style>
  <w:style w:type="paragraph" w:styleId="BodyText3">
    <w:name w:val="Body Text 3"/>
    <w:basedOn w:val="Normal"/>
    <w:link w:val="BodyText3Char"/>
    <w:semiHidden/>
    <w:unhideWhenUsed/>
    <w:rsid w:val="003840B6"/>
    <w:pPr>
      <w:widowControl w:val="0"/>
      <w:suppressAutoHyphens/>
      <w:jc w:val="both"/>
    </w:pPr>
    <w:rPr>
      <w:rFonts w:eastAsia="Lucida Sans Unicode" w:cs="Tahoma"/>
      <w:color w:val="000000"/>
      <w:sz w:val="24"/>
      <w:szCs w:val="24"/>
      <w:lang w:val="en-US" w:bidi="en-US"/>
    </w:rPr>
  </w:style>
  <w:style w:type="character" w:customStyle="1" w:styleId="BodyText3Char">
    <w:name w:val="Body Text 3 Char"/>
    <w:basedOn w:val="DefaultParagraphFont"/>
    <w:link w:val="BodyText3"/>
    <w:semiHidden/>
    <w:rsid w:val="003840B6"/>
    <w:rPr>
      <w:rFonts w:ascii="Times New Roman" w:eastAsia="Lucida Sans Unicode" w:hAnsi="Times New Roman" w:cs="Tahoma"/>
      <w:color w:val="000000"/>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BDB2CE4E74F4EAEA01CFD4BBF9B4F" ma:contentTypeVersion="19" ma:contentTypeDescription="Create a new document." ma:contentTypeScope="" ma:versionID="fb356fc67baf378efe45e119f65aa53f">
  <xsd:schema xmlns:xsd="http://www.w3.org/2001/XMLSchema" xmlns:xs="http://www.w3.org/2001/XMLSchema" xmlns:p="http://schemas.microsoft.com/office/2006/metadata/properties" xmlns:ns2="f401bc6b-16ae-4eec-874e-4b24bc321f82" xmlns:ns3="06dd7db3-2e72-47be-aeb3-e0883d579c8c" xmlns:ns4="430ad49e-cf01-4ff5-835b-1fc41dba1365" targetNamespace="http://schemas.microsoft.com/office/2006/metadata/properties" ma:root="true" ma:fieldsID="ca87dbdb96b21c5ca27d1d3c644decc1" ns2:_="" ns3:_="" ns4:_="">
    <xsd:import namespace="f401bc6b-16ae-4eec-874e-4b24bc321f82"/>
    <xsd:import namespace="06dd7db3-2e72-47be-aeb3-e0883d579c8c"/>
    <xsd:import namespace="430ad49e-cf01-4ff5-835b-1fc41dba1365"/>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e82a44e4-0aeb-4c04-bcb1-94d4c62e7b02}"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82a44e4-0aeb-4c04-bcb1-94d4c62e7b02}"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ad49e-cf01-4ff5-835b-1fc41dba136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48619-3F28-42DF-8FA9-9ECE5F54A962}"/>
</file>

<file path=customXml/itemProps2.xml><?xml version="1.0" encoding="utf-8"?>
<ds:datastoreItem xmlns:ds="http://schemas.openxmlformats.org/officeDocument/2006/customXml" ds:itemID="{198045CE-C306-472F-8C05-F046944EBC25}"/>
</file>

<file path=customXml/itemProps3.xml><?xml version="1.0" encoding="utf-8"?>
<ds:datastoreItem xmlns:ds="http://schemas.openxmlformats.org/officeDocument/2006/customXml" ds:itemID="{94416AF9-4979-442D-9676-C43C3A9C0D1B}"/>
</file>

<file path=docProps/app.xml><?xml version="1.0" encoding="utf-8"?>
<Properties xmlns="http://schemas.openxmlformats.org/officeDocument/2006/extended-properties" xmlns:vt="http://schemas.openxmlformats.org/officeDocument/2006/docPropsVTypes">
  <Template>Normal.dotm</Template>
  <TotalTime>0</TotalTime>
  <Pages>5</Pages>
  <Words>5736</Words>
  <Characters>3270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Audrius Uselis</cp:lastModifiedBy>
  <cp:revision>15</cp:revision>
  <dcterms:created xsi:type="dcterms:W3CDTF">2023-09-21T07:33:00Z</dcterms:created>
  <dcterms:modified xsi:type="dcterms:W3CDTF">2024-02-12T08:41:00Z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2024-02-12T08:30:37Z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f6884568-7cef-45d7-b26d-83f6ea189156</vt:lpwstr>
  </property>
  <property fmtid="{D5CDD505-2E9C-101B-9397-08002B2CF9AE}" pid="8" name="MSIP_Label_a8de25a8-ef47-40a7-b7ec-c38f3edc2acf_ContentBits">
    <vt:lpwstr>0</vt:lpwstr>
  </property>
</Properties>
</file>