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1ADBB" w14:textId="1FE9EBBF" w:rsidR="00342819" w:rsidRPr="00CB3424" w:rsidRDefault="00342819" w:rsidP="00CB3424">
      <w:pPr>
        <w:jc w:val="center"/>
        <w:rPr>
          <w:b/>
          <w:bCs/>
          <w:sz w:val="28"/>
          <w:szCs w:val="24"/>
        </w:rPr>
      </w:pPr>
      <w:bookmarkStart w:id="0" w:name="_GoBack"/>
      <w:bookmarkEnd w:id="0"/>
      <w:r w:rsidRPr="00CB3424">
        <w:rPr>
          <w:b/>
          <w:bCs/>
          <w:sz w:val="28"/>
          <w:szCs w:val="24"/>
        </w:rPr>
        <w:t>TELŠIŲ MIESTO IR RAJON</w:t>
      </w:r>
      <w:r w:rsidR="00864700">
        <w:rPr>
          <w:b/>
          <w:bCs/>
          <w:sz w:val="28"/>
          <w:szCs w:val="24"/>
        </w:rPr>
        <w:t>O VIEŠŲJŲ ERDVIŲ REMONTO DARBAI</w:t>
      </w:r>
      <w:r w:rsidRPr="00CB3424">
        <w:rPr>
          <w:b/>
          <w:bCs/>
          <w:sz w:val="28"/>
          <w:szCs w:val="24"/>
        </w:rPr>
        <w:t xml:space="preserve"> (RIEDUTININ</w:t>
      </w:r>
      <w:r w:rsidR="003D1814">
        <w:rPr>
          <w:b/>
          <w:bCs/>
          <w:sz w:val="28"/>
          <w:szCs w:val="24"/>
        </w:rPr>
        <w:t>KŲ PARKO BIRUTĖS G. 7, TELŠIAI</w:t>
      </w:r>
      <w:r w:rsidRPr="00CB3424">
        <w:rPr>
          <w:b/>
          <w:bCs/>
          <w:sz w:val="28"/>
          <w:szCs w:val="24"/>
        </w:rPr>
        <w:t xml:space="preserve">, REMONTAS) </w:t>
      </w:r>
      <w:r w:rsidR="00516380" w:rsidRPr="00CB3424">
        <w:rPr>
          <w:b/>
          <w:bCs/>
          <w:sz w:val="28"/>
          <w:szCs w:val="24"/>
        </w:rPr>
        <w:t>TECHNINĖ SPECIFIKACIJA</w:t>
      </w:r>
    </w:p>
    <w:p w14:paraId="1F7EB049" w14:textId="13E68971" w:rsidR="00342819" w:rsidRPr="00342819" w:rsidRDefault="00CB3424" w:rsidP="00342819">
      <w:r>
        <w:rPr>
          <w:b/>
          <w:bCs/>
          <w:color w:val="000000"/>
        </w:rPr>
        <w:t>A</w:t>
      </w:r>
      <w:r w:rsidRPr="00516380">
        <w:rPr>
          <w:b/>
          <w:bCs/>
          <w:color w:val="000000"/>
        </w:rPr>
        <w:t>DRESAS</w:t>
      </w:r>
      <w:r>
        <w:rPr>
          <w:b/>
          <w:bCs/>
          <w:color w:val="000000"/>
        </w:rPr>
        <w:t>:</w:t>
      </w:r>
      <w:r w:rsidRPr="00516380">
        <w:t xml:space="preserve"> </w:t>
      </w:r>
      <w:r w:rsidR="00342819" w:rsidRPr="00063C79">
        <w:rPr>
          <w:szCs w:val="24"/>
        </w:rPr>
        <w:t>Birutės g. 7, Telš</w:t>
      </w:r>
      <w:r w:rsidR="00342819">
        <w:rPr>
          <w:szCs w:val="24"/>
        </w:rPr>
        <w:t>iai</w:t>
      </w:r>
    </w:p>
    <w:p w14:paraId="7F943007" w14:textId="64EB2B8A" w:rsidR="00516380" w:rsidRPr="00642AC0" w:rsidRDefault="00642AC0" w:rsidP="00516380">
      <w:pPr>
        <w:jc w:val="both"/>
        <w:rPr>
          <w:b/>
          <w:bCs/>
          <w:color w:val="000000"/>
        </w:rPr>
      </w:pPr>
      <w:r w:rsidRPr="00642AC0">
        <w:rPr>
          <w:b/>
          <w:bCs/>
          <w:color w:val="000000"/>
        </w:rPr>
        <w:t xml:space="preserve">OBJEKTE ATLIEKAMI DARBAI: </w:t>
      </w:r>
    </w:p>
    <w:p w14:paraId="454F0EC3" w14:textId="1A19EB2F" w:rsidR="00981231" w:rsidRDefault="00465073" w:rsidP="00981231">
      <w:pPr>
        <w:pStyle w:val="Sraopastraipa"/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>Į</w:t>
      </w:r>
      <w:r w:rsidR="00864700">
        <w:rPr>
          <w:b/>
          <w:bCs/>
          <w:color w:val="000000"/>
        </w:rPr>
        <w:t xml:space="preserve">rengiamos naujos rampos </w:t>
      </w:r>
      <w:r w:rsidR="00981231">
        <w:rPr>
          <w:color w:val="000000"/>
        </w:rPr>
        <w:t xml:space="preserve">(žr. į </w:t>
      </w:r>
      <w:r>
        <w:rPr>
          <w:color w:val="000000"/>
        </w:rPr>
        <w:t>1</w:t>
      </w:r>
      <w:r w:rsidR="00981231">
        <w:rPr>
          <w:color w:val="000000"/>
        </w:rPr>
        <w:t xml:space="preserve"> pav.)</w:t>
      </w:r>
      <w:r>
        <w:rPr>
          <w:color w:val="000000"/>
        </w:rPr>
        <w:t>:</w:t>
      </w:r>
    </w:p>
    <w:p w14:paraId="5439FD73" w14:textId="08617730" w:rsidR="00465073" w:rsidRDefault="00465073" w:rsidP="00465073">
      <w:pPr>
        <w:pStyle w:val="Sraopastraipa"/>
        <w:numPr>
          <w:ilvl w:val="0"/>
          <w:numId w:val="16"/>
        </w:numPr>
        <w:spacing w:after="0" w:line="240" w:lineRule="auto"/>
        <w:jc w:val="both"/>
        <w:rPr>
          <w:noProof/>
          <w:szCs w:val="24"/>
        </w:rPr>
      </w:pPr>
      <w:r w:rsidRPr="00C53C6D">
        <w:rPr>
          <w:noProof/>
          <w:szCs w:val="24"/>
        </w:rPr>
        <w:t>Vert</w:t>
      </w:r>
      <w:r>
        <w:rPr>
          <w:noProof/>
          <w:szCs w:val="24"/>
        </w:rPr>
        <w:t>ikali</w:t>
      </w:r>
      <w:r w:rsidRPr="00C53C6D">
        <w:rPr>
          <w:noProof/>
          <w:szCs w:val="24"/>
        </w:rPr>
        <w:t xml:space="preserve"> siena</w:t>
      </w:r>
      <w:r>
        <w:rPr>
          <w:noProof/>
          <w:szCs w:val="24"/>
        </w:rPr>
        <w:t>,</w:t>
      </w:r>
      <w:r w:rsidRPr="00C53C6D">
        <w:rPr>
          <w:noProof/>
          <w:szCs w:val="24"/>
        </w:rPr>
        <w:t xml:space="preserve"> 3750 mm aukščio, 4500 mm pločio.</w:t>
      </w:r>
    </w:p>
    <w:p w14:paraId="02DB189B" w14:textId="77777777" w:rsidR="00465073" w:rsidRDefault="00465073" w:rsidP="00465073">
      <w:pPr>
        <w:pStyle w:val="Sraopastraipa"/>
        <w:numPr>
          <w:ilvl w:val="0"/>
          <w:numId w:val="16"/>
        </w:numPr>
        <w:spacing w:after="0" w:line="240" w:lineRule="auto"/>
        <w:jc w:val="both"/>
        <w:rPr>
          <w:noProof/>
          <w:szCs w:val="24"/>
        </w:rPr>
      </w:pPr>
      <w:r w:rsidRPr="00465073">
        <w:rPr>
          <w:noProof/>
          <w:szCs w:val="24"/>
        </w:rPr>
        <w:t>Pusrampės kompleksas su bowl ir piramide. Aukštis 1750 mm. Bendras čiuožimo ilgis</w:t>
      </w:r>
      <w:r>
        <w:rPr>
          <w:noProof/>
          <w:szCs w:val="24"/>
        </w:rPr>
        <w:t xml:space="preserve"> ne</w:t>
      </w:r>
      <w:r w:rsidRPr="00465073">
        <w:rPr>
          <w:noProof/>
          <w:szCs w:val="24"/>
        </w:rPr>
        <w:t>mažiau 18000 mm.</w:t>
      </w:r>
    </w:p>
    <w:p w14:paraId="773CC9A0" w14:textId="77777777" w:rsidR="00465073" w:rsidRDefault="00465073" w:rsidP="00465073">
      <w:pPr>
        <w:pStyle w:val="Sraopastraipa"/>
        <w:numPr>
          <w:ilvl w:val="0"/>
          <w:numId w:val="16"/>
        </w:numPr>
        <w:spacing w:after="0" w:line="240" w:lineRule="auto"/>
        <w:jc w:val="both"/>
        <w:rPr>
          <w:noProof/>
          <w:szCs w:val="24"/>
        </w:rPr>
      </w:pPr>
      <w:r w:rsidRPr="00465073">
        <w:rPr>
          <w:noProof/>
          <w:szCs w:val="24"/>
        </w:rPr>
        <w:t>Siena 2000mm aukščio. Elemento čiuožimo ilgis 4500mm. Jungiasi kartu su Vert rampa.</w:t>
      </w:r>
    </w:p>
    <w:p w14:paraId="62265020" w14:textId="72DCD515" w:rsidR="00465073" w:rsidRDefault="00465073" w:rsidP="00465073">
      <w:pPr>
        <w:pStyle w:val="Sraopastraipa"/>
        <w:numPr>
          <w:ilvl w:val="0"/>
          <w:numId w:val="16"/>
        </w:numPr>
        <w:spacing w:after="0" w:line="240" w:lineRule="auto"/>
        <w:jc w:val="both"/>
        <w:rPr>
          <w:noProof/>
          <w:szCs w:val="24"/>
        </w:rPr>
      </w:pPr>
      <w:r w:rsidRPr="00465073">
        <w:rPr>
          <w:noProof/>
          <w:szCs w:val="24"/>
        </w:rPr>
        <w:t>Šuolių rampa 1500 mm. Elemento plotis 4500 mm</w:t>
      </w:r>
      <w:r>
        <w:rPr>
          <w:noProof/>
          <w:szCs w:val="24"/>
        </w:rPr>
        <w:t>.</w:t>
      </w:r>
    </w:p>
    <w:p w14:paraId="747EF11F" w14:textId="77777777" w:rsidR="00465073" w:rsidRDefault="00465073" w:rsidP="00465073">
      <w:pPr>
        <w:pStyle w:val="Sraopastraipa"/>
        <w:numPr>
          <w:ilvl w:val="0"/>
          <w:numId w:val="16"/>
        </w:numPr>
        <w:spacing w:after="0" w:line="240" w:lineRule="auto"/>
        <w:jc w:val="both"/>
        <w:rPr>
          <w:noProof/>
          <w:szCs w:val="24"/>
        </w:rPr>
      </w:pPr>
      <w:r w:rsidRPr="00465073">
        <w:rPr>
          <w:noProof/>
          <w:szCs w:val="24"/>
        </w:rPr>
        <w:t>Daugiafunkcinė rampa su čiuožimo bortu ir turėklu. Bendras elemento užimamas plotas 7700mm x 9500mm. Platformos aukštis 600mm. Čiuožimo turėklas žemėjantis, ilgis ne mažiau 4500mm, čiuožimo bortas žemėjantis, ilgis ne mažiau 3000 m</w:t>
      </w:r>
      <w:r>
        <w:rPr>
          <w:noProof/>
          <w:szCs w:val="24"/>
        </w:rPr>
        <w:t>m. Elementas su eliptiniu kampu.</w:t>
      </w:r>
    </w:p>
    <w:p w14:paraId="30FCB9D8" w14:textId="77777777" w:rsidR="00465073" w:rsidRDefault="00465073" w:rsidP="00465073">
      <w:pPr>
        <w:pStyle w:val="Sraopastraipa"/>
        <w:numPr>
          <w:ilvl w:val="0"/>
          <w:numId w:val="16"/>
        </w:numPr>
        <w:spacing w:after="0" w:line="240" w:lineRule="auto"/>
        <w:jc w:val="both"/>
        <w:rPr>
          <w:noProof/>
          <w:szCs w:val="24"/>
        </w:rPr>
      </w:pPr>
      <w:r w:rsidRPr="00465073">
        <w:rPr>
          <w:noProof/>
          <w:szCs w:val="24"/>
        </w:rPr>
        <w:t>Daugiafunkcinė šuolių piramdidė. Dviejų skirtingų laipsnių šuolių kampai. Elemento aukštis 1200mm. Bend</w:t>
      </w:r>
      <w:r>
        <w:rPr>
          <w:noProof/>
          <w:szCs w:val="24"/>
        </w:rPr>
        <w:t>ras užimamas pltoas 8900x5400mm.</w:t>
      </w:r>
    </w:p>
    <w:p w14:paraId="7E96E4E6" w14:textId="6E2588C4" w:rsidR="00465073" w:rsidRPr="00465073" w:rsidRDefault="00465073" w:rsidP="00465073">
      <w:pPr>
        <w:pStyle w:val="Sraopastraipa"/>
        <w:numPr>
          <w:ilvl w:val="0"/>
          <w:numId w:val="16"/>
        </w:numPr>
        <w:spacing w:after="0" w:line="240" w:lineRule="auto"/>
        <w:jc w:val="both"/>
        <w:rPr>
          <w:noProof/>
          <w:szCs w:val="24"/>
        </w:rPr>
      </w:pPr>
      <w:r w:rsidRPr="00465073">
        <w:rPr>
          <w:noProof/>
          <w:szCs w:val="24"/>
        </w:rPr>
        <w:t>Piramidės kampas. 1500 mm aukščio pusrampių piramidės kampas. Viršutinių kraštinių ilgiai po 3000mm.</w:t>
      </w:r>
    </w:p>
    <w:p w14:paraId="6E07ED26" w14:textId="2BFF4871" w:rsidR="00C01BF9" w:rsidRDefault="00C01BF9" w:rsidP="00C01BF9">
      <w:pPr>
        <w:pStyle w:val="Sraopastraipa"/>
        <w:spacing w:after="0" w:line="240" w:lineRule="auto"/>
        <w:ind w:left="1080"/>
        <w:jc w:val="both"/>
        <w:rPr>
          <w:noProof/>
          <w:szCs w:val="24"/>
        </w:rPr>
      </w:pPr>
    </w:p>
    <w:p w14:paraId="5C234C17" w14:textId="56656181" w:rsidR="00CB3424" w:rsidRDefault="00465073" w:rsidP="00864700">
      <w:pPr>
        <w:pStyle w:val="Sraopastraipa"/>
        <w:spacing w:after="0" w:line="240" w:lineRule="auto"/>
        <w:ind w:left="1080"/>
        <w:jc w:val="both"/>
        <w:rPr>
          <w:bCs/>
          <w:i/>
          <w:iCs/>
        </w:rPr>
      </w:pPr>
      <w:r>
        <w:rPr>
          <w:noProof/>
          <w:szCs w:val="24"/>
          <w:lang w:eastAsia="lt-LT"/>
        </w:rPr>
        <w:drawing>
          <wp:anchor distT="0" distB="0" distL="114300" distR="114300" simplePos="0" relativeHeight="251661312" behindDoc="0" locked="0" layoutInCell="1" allowOverlap="1" wp14:anchorId="0EDFC1E7" wp14:editId="7F3279E6">
            <wp:simplePos x="0" y="0"/>
            <wp:positionH relativeFrom="column">
              <wp:posOffset>-166075</wp:posOffset>
            </wp:positionH>
            <wp:positionV relativeFrom="paragraph">
              <wp:posOffset>172720</wp:posOffset>
            </wp:positionV>
            <wp:extent cx="5962650" cy="2780787"/>
            <wp:effectExtent l="0" t="0" r="0" b="635"/>
            <wp:wrapNone/>
            <wp:docPr id="18901050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7" b="12954"/>
                    <a:stretch/>
                  </pic:blipFill>
                  <pic:spPr bwMode="auto">
                    <a:xfrm>
                      <a:off x="0" y="0"/>
                      <a:ext cx="5962650" cy="278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</w:rPr>
        <w:t>1</w:t>
      </w:r>
      <w:r w:rsidR="00CB3424" w:rsidRPr="00CB3424">
        <w:rPr>
          <w:b/>
        </w:rPr>
        <w:t xml:space="preserve"> </w:t>
      </w:r>
      <w:r w:rsidR="00981231" w:rsidRPr="00CB3424">
        <w:rPr>
          <w:b/>
        </w:rPr>
        <w:t xml:space="preserve">pav. </w:t>
      </w:r>
      <w:r w:rsidR="00981231" w:rsidRPr="00D97077">
        <w:rPr>
          <w:bCs/>
          <w:i/>
          <w:iCs/>
        </w:rPr>
        <w:t>N</w:t>
      </w:r>
      <w:r w:rsidR="00864700">
        <w:rPr>
          <w:bCs/>
          <w:i/>
          <w:iCs/>
        </w:rPr>
        <w:t>aujai įrengiamos riedlenčių rampos</w:t>
      </w:r>
    </w:p>
    <w:p w14:paraId="610D056F" w14:textId="11A086F0" w:rsidR="00864700" w:rsidRDefault="00864700" w:rsidP="00864700">
      <w:pPr>
        <w:pStyle w:val="Sraopastraipa"/>
        <w:spacing w:after="0" w:line="240" w:lineRule="auto"/>
        <w:ind w:left="1080"/>
        <w:jc w:val="both"/>
        <w:rPr>
          <w:b/>
          <w:noProof/>
          <w:lang w:eastAsia="lt-LT"/>
        </w:rPr>
      </w:pPr>
    </w:p>
    <w:p w14:paraId="750F8FFD" w14:textId="5198276D" w:rsidR="00864700" w:rsidRDefault="00864700" w:rsidP="00CB3424">
      <w:pPr>
        <w:pStyle w:val="Sraopastraipa"/>
        <w:rPr>
          <w:color w:val="000000"/>
        </w:rPr>
      </w:pPr>
    </w:p>
    <w:p w14:paraId="0F04AB4F" w14:textId="66F76EFD" w:rsidR="00864700" w:rsidRDefault="00864700" w:rsidP="00CB3424">
      <w:pPr>
        <w:pStyle w:val="Sraopastraipa"/>
        <w:rPr>
          <w:color w:val="000000"/>
        </w:rPr>
      </w:pPr>
    </w:p>
    <w:p w14:paraId="3F511778" w14:textId="7AE1F0D5" w:rsidR="00C01BF9" w:rsidRDefault="00C01BF9" w:rsidP="00CB3424">
      <w:pPr>
        <w:pStyle w:val="Sraopastraipa"/>
        <w:rPr>
          <w:color w:val="000000"/>
        </w:rPr>
      </w:pPr>
    </w:p>
    <w:p w14:paraId="47136BF1" w14:textId="3FEA705F" w:rsidR="00C01BF9" w:rsidRDefault="00C01BF9" w:rsidP="00CB3424">
      <w:pPr>
        <w:pStyle w:val="Sraopastraipa"/>
        <w:rPr>
          <w:color w:val="000000"/>
        </w:rPr>
      </w:pPr>
    </w:p>
    <w:p w14:paraId="1FE5C155" w14:textId="4C36A508" w:rsidR="00C01BF9" w:rsidRDefault="00C01BF9" w:rsidP="00CB3424">
      <w:pPr>
        <w:pStyle w:val="Sraopastraipa"/>
        <w:rPr>
          <w:color w:val="000000"/>
        </w:rPr>
      </w:pPr>
    </w:p>
    <w:p w14:paraId="676604DD" w14:textId="4FD56DC6" w:rsidR="00C01BF9" w:rsidRDefault="00C01BF9" w:rsidP="00CB3424">
      <w:pPr>
        <w:pStyle w:val="Sraopastraipa"/>
        <w:rPr>
          <w:color w:val="000000"/>
        </w:rPr>
      </w:pPr>
    </w:p>
    <w:p w14:paraId="49E11674" w14:textId="5B272B98" w:rsidR="00C01BF9" w:rsidRDefault="00C01BF9" w:rsidP="00CB3424">
      <w:pPr>
        <w:pStyle w:val="Sraopastraipa"/>
        <w:rPr>
          <w:color w:val="000000"/>
        </w:rPr>
      </w:pPr>
    </w:p>
    <w:p w14:paraId="08C03CB1" w14:textId="51E4F6F1" w:rsidR="00C01BF9" w:rsidRDefault="00C01BF9" w:rsidP="00CB3424">
      <w:pPr>
        <w:pStyle w:val="Sraopastraipa"/>
        <w:rPr>
          <w:color w:val="000000"/>
        </w:rPr>
      </w:pPr>
    </w:p>
    <w:p w14:paraId="57E24E92" w14:textId="1FED1AC5" w:rsidR="00C01BF9" w:rsidRDefault="00C01BF9" w:rsidP="00CB3424">
      <w:pPr>
        <w:pStyle w:val="Sraopastraipa"/>
        <w:rPr>
          <w:color w:val="000000"/>
        </w:rPr>
      </w:pPr>
    </w:p>
    <w:p w14:paraId="6628C856" w14:textId="459A841A" w:rsidR="00C01BF9" w:rsidRDefault="00C01BF9" w:rsidP="00CB3424">
      <w:pPr>
        <w:pStyle w:val="Sraopastraipa"/>
        <w:rPr>
          <w:color w:val="000000"/>
        </w:rPr>
      </w:pPr>
    </w:p>
    <w:p w14:paraId="53CAB2C2" w14:textId="2238AA19" w:rsidR="00C01BF9" w:rsidRDefault="00C01BF9" w:rsidP="00CB3424">
      <w:pPr>
        <w:pStyle w:val="Sraopastraipa"/>
        <w:rPr>
          <w:color w:val="000000"/>
        </w:rPr>
      </w:pPr>
    </w:p>
    <w:p w14:paraId="72E250F4" w14:textId="77777777" w:rsidR="00C01BF9" w:rsidRPr="00CB3424" w:rsidRDefault="00C01BF9" w:rsidP="00CB3424">
      <w:pPr>
        <w:pStyle w:val="Sraopastraipa"/>
        <w:rPr>
          <w:color w:val="000000"/>
        </w:rPr>
      </w:pPr>
    </w:p>
    <w:p w14:paraId="57BC3EFC" w14:textId="0A5A742C" w:rsidR="00CB3424" w:rsidRPr="00465073" w:rsidRDefault="004D6FD4" w:rsidP="00D97077">
      <w:pPr>
        <w:pStyle w:val="Sraopastraipa"/>
        <w:numPr>
          <w:ilvl w:val="0"/>
          <w:numId w:val="1"/>
        </w:numPr>
        <w:rPr>
          <w:b/>
          <w:bCs/>
          <w:color w:val="000000"/>
        </w:rPr>
      </w:pPr>
      <w:r w:rsidRPr="00CB3424">
        <w:rPr>
          <w:b/>
          <w:bCs/>
          <w:color w:val="000000"/>
        </w:rPr>
        <w:t xml:space="preserve">Esamų rampų pažaidų paprastasis remontas. </w:t>
      </w:r>
      <w:r w:rsidR="00D97077">
        <w:rPr>
          <w:color w:val="000000"/>
        </w:rPr>
        <w:t>(žr. į 3 pav.)</w:t>
      </w:r>
    </w:p>
    <w:p w14:paraId="4B277B73" w14:textId="77777777" w:rsidR="00465073" w:rsidRPr="00465073" w:rsidRDefault="00465073" w:rsidP="00465073">
      <w:pPr>
        <w:rPr>
          <w:b/>
          <w:bCs/>
          <w:color w:val="000000"/>
        </w:rPr>
      </w:pPr>
    </w:p>
    <w:p w14:paraId="60A44E61" w14:textId="5C7F9D5B" w:rsidR="000A6490" w:rsidRDefault="000A6490" w:rsidP="000A6490">
      <w:pPr>
        <w:pStyle w:val="Sraopastraipa"/>
        <w:rPr>
          <w:b/>
          <w:bCs/>
          <w:color w:val="000000"/>
        </w:rPr>
      </w:pPr>
    </w:p>
    <w:p w14:paraId="4DE5797D" w14:textId="37D4E877" w:rsidR="00C35FB7" w:rsidRPr="00DF6E22" w:rsidRDefault="00642AC0" w:rsidP="006729C1">
      <w:pPr>
        <w:spacing w:after="120"/>
        <w:rPr>
          <w:b/>
          <w:bCs/>
          <w:color w:val="000000"/>
          <w:szCs w:val="24"/>
        </w:rPr>
      </w:pPr>
      <w:r w:rsidRPr="00DF6E22">
        <w:rPr>
          <w:b/>
          <w:bCs/>
          <w:color w:val="000000"/>
          <w:szCs w:val="24"/>
        </w:rPr>
        <w:t>NAUJŲ RAMPŲ TECHNINIAI PARAMETRAI:</w:t>
      </w:r>
    </w:p>
    <w:p w14:paraId="095F9583" w14:textId="4FE2B290" w:rsidR="00DF6E22" w:rsidRPr="00DF6E22" w:rsidRDefault="00465073" w:rsidP="00DF6E22">
      <w:pPr>
        <w:pStyle w:val="Sraopastraipa"/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rFonts w:eastAsia="Times New Roman"/>
          <w:color w:val="222222"/>
          <w:szCs w:val="24"/>
          <w:lang w:eastAsia="lt-LT"/>
        </w:rPr>
        <w:t>„</w:t>
      </w:r>
      <w:proofErr w:type="spellStart"/>
      <w:r w:rsidR="00DF6E22" w:rsidRPr="00DF6E22">
        <w:rPr>
          <w:rFonts w:eastAsia="Times New Roman"/>
          <w:color w:val="222222"/>
          <w:szCs w:val="24"/>
          <w:lang w:eastAsia="lt-LT"/>
        </w:rPr>
        <w:t>Skate</w:t>
      </w:r>
      <w:proofErr w:type="spellEnd"/>
      <w:r>
        <w:rPr>
          <w:rFonts w:eastAsia="Times New Roman"/>
          <w:color w:val="222222"/>
          <w:szCs w:val="24"/>
          <w:lang w:eastAsia="lt-LT"/>
        </w:rPr>
        <w:t>“</w:t>
      </w:r>
      <w:r w:rsidR="00DF6E22" w:rsidRPr="00DF6E22">
        <w:rPr>
          <w:rFonts w:eastAsia="Times New Roman"/>
          <w:color w:val="222222"/>
          <w:szCs w:val="24"/>
          <w:lang w:eastAsia="lt-LT"/>
        </w:rPr>
        <w:t xml:space="preserve"> parko įrengimui naudojamos aukštos kokybės medžiagos ir lengvai atnaujinamos/remontuojamos konstrukcijos, kurios nesukeltų papildomų rūp</w:t>
      </w:r>
      <w:r w:rsidR="00DF6E22">
        <w:rPr>
          <w:rFonts w:eastAsia="Times New Roman"/>
          <w:color w:val="222222"/>
          <w:szCs w:val="24"/>
          <w:lang w:eastAsia="lt-LT"/>
        </w:rPr>
        <w:t>e</w:t>
      </w:r>
      <w:r w:rsidR="00DF6E22" w:rsidRPr="00DF6E22">
        <w:rPr>
          <w:rFonts w:eastAsia="Times New Roman"/>
          <w:color w:val="222222"/>
          <w:szCs w:val="24"/>
          <w:lang w:eastAsia="lt-LT"/>
        </w:rPr>
        <w:t>sčių atliekant konstrukcijų priežiūrą.</w:t>
      </w:r>
    </w:p>
    <w:p w14:paraId="411367E7" w14:textId="162E578F" w:rsidR="00DF6E22" w:rsidRPr="00DF6E22" w:rsidRDefault="00DF6E22" w:rsidP="00642AC0">
      <w:pPr>
        <w:pStyle w:val="Sraopastraipa"/>
        <w:numPr>
          <w:ilvl w:val="0"/>
          <w:numId w:val="1"/>
        </w:numPr>
        <w:ind w:left="714" w:hanging="357"/>
        <w:rPr>
          <w:color w:val="000000"/>
          <w:sz w:val="20"/>
          <w:szCs w:val="20"/>
        </w:rPr>
      </w:pPr>
      <w:r w:rsidRPr="00F477CB">
        <w:rPr>
          <w:rFonts w:eastAsia="Times New Roman"/>
          <w:color w:val="222222"/>
          <w:szCs w:val="24"/>
          <w:lang w:eastAsia="lt-LT"/>
        </w:rPr>
        <w:t>Visų „</w:t>
      </w:r>
      <w:proofErr w:type="spellStart"/>
      <w:r w:rsidRPr="00F477CB">
        <w:rPr>
          <w:rFonts w:eastAsia="Times New Roman"/>
          <w:color w:val="222222"/>
          <w:szCs w:val="24"/>
          <w:lang w:eastAsia="lt-LT"/>
        </w:rPr>
        <w:t>skate</w:t>
      </w:r>
      <w:proofErr w:type="spellEnd"/>
      <w:r w:rsidRPr="00F477CB">
        <w:rPr>
          <w:rFonts w:eastAsia="Times New Roman"/>
          <w:color w:val="222222"/>
          <w:szCs w:val="24"/>
          <w:lang w:eastAsia="lt-LT"/>
        </w:rPr>
        <w:t>“ parko įrenginių viršutinis važiuojamasis bendras sluoksnis yra ne plonesnis nei 18 mm storio. Paviršių sudaro du sluoksniai</w:t>
      </w:r>
      <w:r>
        <w:rPr>
          <w:rFonts w:eastAsia="Times New Roman"/>
          <w:color w:val="222222"/>
          <w:szCs w:val="24"/>
          <w:lang w:eastAsia="lt-LT"/>
        </w:rPr>
        <w:t xml:space="preserve">: </w:t>
      </w:r>
    </w:p>
    <w:p w14:paraId="00D20BD9" w14:textId="77777777" w:rsidR="00DF6E22" w:rsidRDefault="00DF6E22" w:rsidP="00DF6E22">
      <w:pPr>
        <w:pStyle w:val="Sraopastraipa"/>
        <w:numPr>
          <w:ilvl w:val="0"/>
          <w:numId w:val="4"/>
        </w:numPr>
        <w:spacing w:after="0" w:line="240" w:lineRule="auto"/>
        <w:rPr>
          <w:rFonts w:eastAsia="Times New Roman"/>
          <w:color w:val="222222"/>
          <w:szCs w:val="24"/>
          <w:lang w:eastAsia="lt-LT"/>
        </w:rPr>
      </w:pPr>
      <w:r w:rsidRPr="00DF6E22">
        <w:rPr>
          <w:rFonts w:eastAsia="Times New Roman"/>
          <w:color w:val="222222"/>
          <w:szCs w:val="24"/>
          <w:lang w:eastAsia="lt-LT"/>
        </w:rPr>
        <w:t>Apatinis sluoksnis iš vandeniui atsparios faneros</w:t>
      </w:r>
      <w:r>
        <w:rPr>
          <w:rFonts w:eastAsia="Times New Roman"/>
          <w:color w:val="222222"/>
          <w:szCs w:val="24"/>
          <w:lang w:eastAsia="lt-LT"/>
        </w:rPr>
        <w:t>.</w:t>
      </w:r>
    </w:p>
    <w:p w14:paraId="1A483903" w14:textId="36AAA282" w:rsidR="00DF6E22" w:rsidRPr="006729C1" w:rsidRDefault="00DF6E22" w:rsidP="006729C1">
      <w:pPr>
        <w:pStyle w:val="Sraopastraipa"/>
        <w:numPr>
          <w:ilvl w:val="0"/>
          <w:numId w:val="4"/>
        </w:numPr>
        <w:spacing w:after="0" w:line="240" w:lineRule="auto"/>
        <w:rPr>
          <w:rFonts w:eastAsia="Times New Roman"/>
          <w:color w:val="222222"/>
          <w:szCs w:val="24"/>
          <w:lang w:eastAsia="lt-LT"/>
        </w:rPr>
      </w:pPr>
      <w:r w:rsidRPr="00DF6E22">
        <w:rPr>
          <w:rFonts w:eastAsia="Times New Roman"/>
          <w:color w:val="222222"/>
          <w:szCs w:val="24"/>
          <w:lang w:eastAsia="lt-LT"/>
        </w:rPr>
        <w:lastRenderedPageBreak/>
        <w:t>V</w:t>
      </w:r>
      <w:r>
        <w:rPr>
          <w:rFonts w:eastAsia="Times New Roman"/>
          <w:color w:val="222222"/>
          <w:szCs w:val="24"/>
          <w:lang w:eastAsia="lt-LT"/>
        </w:rPr>
        <w:t>i</w:t>
      </w:r>
      <w:r w:rsidR="00C01BF9">
        <w:rPr>
          <w:rFonts w:eastAsia="Times New Roman"/>
          <w:color w:val="222222"/>
          <w:szCs w:val="24"/>
          <w:lang w:eastAsia="lt-LT"/>
        </w:rPr>
        <w:t xml:space="preserve">ršutinis sluoksnis </w:t>
      </w:r>
      <w:r w:rsidRPr="00DF6E22">
        <w:rPr>
          <w:rFonts w:eastAsia="Times New Roman"/>
          <w:color w:val="222222"/>
          <w:szCs w:val="24"/>
          <w:lang w:eastAsia="lt-LT"/>
        </w:rPr>
        <w:t>montuojamas iš „</w:t>
      </w:r>
      <w:proofErr w:type="spellStart"/>
      <w:r w:rsidRPr="00DF6E22">
        <w:rPr>
          <w:rFonts w:eastAsia="Times New Roman"/>
          <w:color w:val="222222"/>
          <w:szCs w:val="24"/>
          <w:lang w:eastAsia="lt-LT"/>
        </w:rPr>
        <w:t>skate</w:t>
      </w:r>
      <w:proofErr w:type="spellEnd"/>
      <w:r w:rsidRPr="00DF6E22">
        <w:rPr>
          <w:rFonts w:eastAsia="Times New Roman"/>
          <w:color w:val="222222"/>
          <w:szCs w:val="24"/>
          <w:lang w:eastAsia="lt-LT"/>
        </w:rPr>
        <w:t xml:space="preserve">“ parkams pritaikytos medžiagos kurios pagrindą sudaro </w:t>
      </w:r>
      <w:proofErr w:type="spellStart"/>
      <w:r w:rsidRPr="00DF6E22">
        <w:rPr>
          <w:rFonts w:eastAsia="Times New Roman"/>
          <w:color w:val="222222"/>
          <w:szCs w:val="24"/>
          <w:lang w:eastAsia="lt-LT"/>
        </w:rPr>
        <w:t>epoksidas</w:t>
      </w:r>
      <w:proofErr w:type="spellEnd"/>
      <w:r w:rsidRPr="00DF6E22">
        <w:rPr>
          <w:rFonts w:eastAsia="Times New Roman"/>
          <w:color w:val="222222"/>
          <w:szCs w:val="24"/>
          <w:lang w:eastAsia="lt-LT"/>
        </w:rPr>
        <w:t>, poliuretanas arba polipropileno kompozicija.</w:t>
      </w:r>
    </w:p>
    <w:p w14:paraId="01DA9663" w14:textId="5C817066" w:rsidR="00642AC0" w:rsidRDefault="00DF6E22" w:rsidP="00DF6E22">
      <w:pPr>
        <w:pStyle w:val="Sraopastraipa"/>
        <w:numPr>
          <w:ilvl w:val="0"/>
          <w:numId w:val="1"/>
        </w:numPr>
        <w:spacing w:after="0" w:line="240" w:lineRule="auto"/>
        <w:rPr>
          <w:rFonts w:eastAsia="Times New Roman"/>
          <w:color w:val="222222"/>
          <w:szCs w:val="24"/>
          <w:lang w:eastAsia="lt-LT"/>
        </w:rPr>
      </w:pPr>
      <w:r w:rsidRPr="00DF6E22">
        <w:rPr>
          <w:rFonts w:eastAsia="Times New Roman"/>
          <w:color w:val="222222"/>
          <w:szCs w:val="24"/>
          <w:lang w:eastAsia="lt-LT"/>
        </w:rPr>
        <w:t>Konstrukcija privalo atitikti saugumo ir kokybės standartą EN 14974</w:t>
      </w:r>
      <w:r w:rsidR="00642AC0">
        <w:rPr>
          <w:rFonts w:eastAsia="Times New Roman"/>
          <w:color w:val="222222"/>
          <w:szCs w:val="24"/>
          <w:lang w:eastAsia="lt-LT"/>
        </w:rPr>
        <w:t>:</w:t>
      </w:r>
    </w:p>
    <w:p w14:paraId="0AE1D528" w14:textId="6A814E4E" w:rsidR="00DF6E22" w:rsidRPr="001E3F18" w:rsidRDefault="001E3F18" w:rsidP="00642AC0">
      <w:pPr>
        <w:pStyle w:val="Sraopastraipa"/>
        <w:numPr>
          <w:ilvl w:val="0"/>
          <w:numId w:val="7"/>
        </w:numPr>
        <w:rPr>
          <w:color w:val="000000"/>
          <w:sz w:val="20"/>
          <w:szCs w:val="20"/>
        </w:rPr>
      </w:pPr>
      <w:r w:rsidRPr="00DF6E22">
        <w:rPr>
          <w:rFonts w:eastAsia="Times New Roman"/>
          <w:color w:val="222222"/>
          <w:szCs w:val="24"/>
          <w:lang w:eastAsia="lt-LT"/>
        </w:rPr>
        <w:t xml:space="preserve">Konstrukcijų sutvirtinimui naudojami cinkuoti </w:t>
      </w:r>
      <w:proofErr w:type="spellStart"/>
      <w:r w:rsidRPr="00DF6E22">
        <w:rPr>
          <w:rFonts w:eastAsia="Times New Roman"/>
          <w:color w:val="222222"/>
          <w:szCs w:val="24"/>
          <w:lang w:eastAsia="lt-LT"/>
        </w:rPr>
        <w:t>medsraigčiai</w:t>
      </w:r>
      <w:proofErr w:type="spellEnd"/>
      <w:r w:rsidRPr="00DF6E22">
        <w:rPr>
          <w:rFonts w:eastAsia="Times New Roman"/>
          <w:color w:val="222222"/>
          <w:szCs w:val="24"/>
          <w:lang w:eastAsia="lt-LT"/>
        </w:rPr>
        <w:t xml:space="preserve">, kurių diametras nemažesnis nei 6 mm ir ilgis tarp 60-140 mm. </w:t>
      </w:r>
      <w:proofErr w:type="spellStart"/>
      <w:r w:rsidRPr="00F477CB">
        <w:rPr>
          <w:rFonts w:eastAsia="Times New Roman"/>
          <w:color w:val="222222"/>
          <w:szCs w:val="24"/>
          <w:lang w:eastAsia="lt-LT"/>
        </w:rPr>
        <w:t>Medsraigčių</w:t>
      </w:r>
      <w:proofErr w:type="spellEnd"/>
      <w:r w:rsidRPr="00F477CB">
        <w:rPr>
          <w:rFonts w:eastAsia="Times New Roman"/>
          <w:color w:val="222222"/>
          <w:szCs w:val="24"/>
          <w:lang w:eastAsia="lt-LT"/>
        </w:rPr>
        <w:t xml:space="preserve"> galvutės privalo būti suleistos taip, kad nebūtų jokių išsikišusių iš paviršiaus detalių.</w:t>
      </w:r>
    </w:p>
    <w:p w14:paraId="7DA5E75D" w14:textId="46E91527" w:rsidR="001E3F18" w:rsidRPr="001E3F18" w:rsidRDefault="001E3F18" w:rsidP="00642AC0">
      <w:pPr>
        <w:pStyle w:val="Sraopastraipa"/>
        <w:numPr>
          <w:ilvl w:val="0"/>
          <w:numId w:val="7"/>
        </w:numPr>
        <w:rPr>
          <w:color w:val="000000"/>
          <w:sz w:val="20"/>
          <w:szCs w:val="20"/>
        </w:rPr>
      </w:pPr>
      <w:r w:rsidRPr="00DF6E22">
        <w:rPr>
          <w:szCs w:val="24"/>
        </w:rPr>
        <w:t xml:space="preserve">Rampų platformų ir užvažiavimo rampų sujungimai turi būti uždengti cinkuota metaline skarda ir išlenkta reikiamu kampu. </w:t>
      </w:r>
      <w:r w:rsidR="00642AC0">
        <w:rPr>
          <w:szCs w:val="24"/>
        </w:rPr>
        <w:t>(</w:t>
      </w:r>
      <w:r w:rsidRPr="00DF6E22">
        <w:rPr>
          <w:szCs w:val="24"/>
        </w:rPr>
        <w:t>Metalinė plokštelė privalo būti įleista į fanerą taip, kad būtų tame pačiame lygyje kaip ir važiuojamasis paviršius, be išsikišimų</w:t>
      </w:r>
      <w:r w:rsidR="00642AC0">
        <w:rPr>
          <w:szCs w:val="24"/>
        </w:rPr>
        <w:t>)</w:t>
      </w:r>
      <w:r w:rsidR="00465073">
        <w:rPr>
          <w:szCs w:val="24"/>
        </w:rPr>
        <w:t>.</w:t>
      </w:r>
    </w:p>
    <w:p w14:paraId="697C411B" w14:textId="70F310B5" w:rsidR="001E3F18" w:rsidRPr="001E3F18" w:rsidRDefault="001E3F18" w:rsidP="00642AC0">
      <w:pPr>
        <w:pStyle w:val="Sraopastraipa"/>
        <w:numPr>
          <w:ilvl w:val="0"/>
          <w:numId w:val="7"/>
        </w:numPr>
        <w:rPr>
          <w:color w:val="000000"/>
          <w:sz w:val="20"/>
          <w:szCs w:val="20"/>
        </w:rPr>
      </w:pPr>
      <w:r w:rsidRPr="00DF6E22">
        <w:rPr>
          <w:szCs w:val="24"/>
        </w:rPr>
        <w:t>Rampų turėklai turi būti pagaminti iš 45x95</w:t>
      </w:r>
      <w:r w:rsidR="004D6FD4">
        <w:rPr>
          <w:szCs w:val="24"/>
        </w:rPr>
        <w:t xml:space="preserve"> </w:t>
      </w:r>
      <w:r w:rsidRPr="00DF6E22">
        <w:rPr>
          <w:szCs w:val="24"/>
        </w:rPr>
        <w:t>mm skerspjūvio medinių kalibruotų ir impregnuotų tašelių ne mažesniame nei 1000 mm aukštyje.</w:t>
      </w:r>
    </w:p>
    <w:p w14:paraId="16D7DD59" w14:textId="4CD7438E" w:rsidR="00CB3424" w:rsidRPr="006729C1" w:rsidRDefault="001E3F18" w:rsidP="006729C1">
      <w:pPr>
        <w:pStyle w:val="Sraopastraipa"/>
        <w:numPr>
          <w:ilvl w:val="0"/>
          <w:numId w:val="7"/>
        </w:numPr>
        <w:spacing w:after="0" w:line="240" w:lineRule="auto"/>
        <w:rPr>
          <w:rFonts w:eastAsia="Times New Roman"/>
          <w:color w:val="222222"/>
          <w:sz w:val="18"/>
          <w:szCs w:val="18"/>
          <w:lang w:eastAsia="lt-LT"/>
        </w:rPr>
      </w:pPr>
      <w:r w:rsidRPr="001E3F18">
        <w:rPr>
          <w:szCs w:val="24"/>
        </w:rPr>
        <w:t>Rampos privalo turėti ventiliacines angas, kurios privalo būti uždengtos metaliniu tinkleliu iš rampos vidinės pusės.</w:t>
      </w:r>
    </w:p>
    <w:p w14:paraId="68650474" w14:textId="0668D2FA" w:rsidR="006729C1" w:rsidRDefault="00CB3424" w:rsidP="006729C1">
      <w:pPr>
        <w:spacing w:before="120" w:after="0"/>
        <w:jc w:val="both"/>
        <w:rPr>
          <w:b/>
          <w:bCs/>
          <w:color w:val="000000"/>
        </w:rPr>
      </w:pPr>
      <w:r w:rsidRPr="00C62C26">
        <w:rPr>
          <w:b/>
          <w:bCs/>
          <w:color w:val="000000"/>
        </w:rPr>
        <w:t>REIKALAVIMAI RANGOVUI IR VYKDOMIEMS REMONTO DARBAMS:</w:t>
      </w:r>
    </w:p>
    <w:p w14:paraId="18A79C02" w14:textId="20B1EABF" w:rsidR="00CB3424" w:rsidRDefault="00CB3424" w:rsidP="00CB3424">
      <w:pPr>
        <w:pStyle w:val="Sraopastraipa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szCs w:val="20"/>
        </w:rPr>
      </w:pPr>
      <w:r w:rsidRPr="008F13D3">
        <w:rPr>
          <w:szCs w:val="20"/>
        </w:rPr>
        <w:t xml:space="preserve">darbai turi būti atliekami vadovaujantis </w:t>
      </w:r>
      <w:r w:rsidRPr="00F45801">
        <w:rPr>
          <w:szCs w:val="20"/>
        </w:rPr>
        <w:t>Statybos technini</w:t>
      </w:r>
      <w:r>
        <w:rPr>
          <w:szCs w:val="20"/>
        </w:rPr>
        <w:t>o</w:t>
      </w:r>
      <w:r w:rsidRPr="00F45801">
        <w:rPr>
          <w:szCs w:val="20"/>
        </w:rPr>
        <w:t xml:space="preserve"> reglamento aktualia redakcija</w:t>
      </w:r>
      <w:r w:rsidRPr="008F13D3">
        <w:rPr>
          <w:szCs w:val="20"/>
        </w:rPr>
        <w:t xml:space="preserve"> ir kitais norminiais reikalavimais, t.</w:t>
      </w:r>
      <w:r>
        <w:rPr>
          <w:szCs w:val="20"/>
        </w:rPr>
        <w:t xml:space="preserve"> </w:t>
      </w:r>
      <w:r w:rsidRPr="008F13D3">
        <w:rPr>
          <w:szCs w:val="20"/>
        </w:rPr>
        <w:t xml:space="preserve">y. Lietuvos Respublikos galiojančiais įstatymais, norminiais teisės aktais, standartais, techniniais reglamentais, </w:t>
      </w:r>
      <w:r>
        <w:rPr>
          <w:szCs w:val="20"/>
        </w:rPr>
        <w:t>taikomais tokiems</w:t>
      </w:r>
      <w:r w:rsidR="00465073">
        <w:rPr>
          <w:szCs w:val="20"/>
        </w:rPr>
        <w:t xml:space="preserve"> darbams atlikti;</w:t>
      </w:r>
    </w:p>
    <w:p w14:paraId="7118CA78" w14:textId="3831040D" w:rsidR="00CB3424" w:rsidRDefault="00CB3424" w:rsidP="00CB3424">
      <w:pPr>
        <w:pStyle w:val="Sraopastraipa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szCs w:val="20"/>
        </w:rPr>
      </w:pPr>
      <w:r w:rsidRPr="008F13D3">
        <w:rPr>
          <w:szCs w:val="20"/>
        </w:rPr>
        <w:t xml:space="preserve">visos remontui naudojamos medžiagos turi būti </w:t>
      </w:r>
      <w:r>
        <w:rPr>
          <w:szCs w:val="20"/>
        </w:rPr>
        <w:t xml:space="preserve">naujos, </w:t>
      </w:r>
      <w:r w:rsidRPr="008F13D3">
        <w:rPr>
          <w:szCs w:val="20"/>
        </w:rPr>
        <w:t>sertifikuotos Lietuvos Respublikoje</w:t>
      </w:r>
      <w:r w:rsidR="00465073">
        <w:rPr>
          <w:szCs w:val="20"/>
        </w:rPr>
        <w:t>;</w:t>
      </w:r>
    </w:p>
    <w:p w14:paraId="197077C8" w14:textId="175CFC83" w:rsidR="00CB3424" w:rsidRDefault="00CB3424" w:rsidP="004D6FD4">
      <w:pPr>
        <w:pStyle w:val="Sraopastraipa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 w:rsidRPr="00C62C26">
        <w:rPr>
          <w:szCs w:val="20"/>
        </w:rPr>
        <w:t>rangovas, užbaigęs darbus, įsipareigoja iki darbų perdavimo-priėmimo akto pasirašymo, išgabenti po darbų likusias atliekas, tvarkingai sutvarkyti</w:t>
      </w:r>
      <w:r>
        <w:rPr>
          <w:szCs w:val="20"/>
        </w:rPr>
        <w:t xml:space="preserve"> teritoriją</w:t>
      </w:r>
      <w:r w:rsidR="00465073">
        <w:rPr>
          <w:szCs w:val="20"/>
        </w:rPr>
        <w:t>;</w:t>
      </w:r>
    </w:p>
    <w:p w14:paraId="7B5A65A1" w14:textId="55D1A4F3" w:rsidR="00C01BF9" w:rsidRDefault="00C01BF9" w:rsidP="004D6FD4">
      <w:pPr>
        <w:pStyle w:val="Sraopastraipa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esamos didžiausios pažaidos</w:t>
      </w:r>
      <w:r w:rsidR="00FE5390">
        <w:rPr>
          <w:szCs w:val="20"/>
        </w:rPr>
        <w:t>,</w:t>
      </w:r>
      <w:r>
        <w:rPr>
          <w:szCs w:val="20"/>
        </w:rPr>
        <w:t xml:space="preserve"> ant esamų likusių rampų</w:t>
      </w:r>
      <w:r w:rsidR="00FE5390">
        <w:rPr>
          <w:szCs w:val="20"/>
        </w:rPr>
        <w:t>,</w:t>
      </w:r>
      <w:r>
        <w:rPr>
          <w:szCs w:val="20"/>
        </w:rPr>
        <w:t xml:space="preserve"> sutvarkomos p</w:t>
      </w:r>
      <w:r w:rsidR="00465073">
        <w:rPr>
          <w:szCs w:val="20"/>
        </w:rPr>
        <w:t>anaudojant likutines medžiagas;</w:t>
      </w:r>
    </w:p>
    <w:p w14:paraId="1AE2DA4D" w14:textId="558DE7D9" w:rsidR="0006627C" w:rsidRDefault="0006627C" w:rsidP="0006627C">
      <w:pPr>
        <w:spacing w:after="0" w:line="240" w:lineRule="auto"/>
        <w:ind w:left="360"/>
        <w:jc w:val="both"/>
        <w:rPr>
          <w:szCs w:val="20"/>
        </w:rPr>
      </w:pPr>
    </w:p>
    <w:p w14:paraId="0FAA924F" w14:textId="77777777" w:rsidR="006729C1" w:rsidRPr="00DF6E22" w:rsidRDefault="006729C1" w:rsidP="006729C1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DARBAI ATLIEKAMI PAGAL DARBŲ KIEKIŲ ŽINIARAŠTĮ</w:t>
      </w:r>
      <w:r w:rsidRPr="00DF6E22">
        <w:rPr>
          <w:b/>
          <w:bCs/>
          <w:color w:val="000000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954"/>
        <w:gridCol w:w="943"/>
        <w:gridCol w:w="1121"/>
      </w:tblGrid>
      <w:tr w:rsidR="006729C1" w14:paraId="511C261B" w14:textId="77777777" w:rsidTr="00FE5390">
        <w:trPr>
          <w:trHeight w:val="283"/>
        </w:trPr>
        <w:tc>
          <w:tcPr>
            <w:tcW w:w="570" w:type="dxa"/>
            <w:vAlign w:val="center"/>
          </w:tcPr>
          <w:p w14:paraId="1DBBA017" w14:textId="77777777" w:rsidR="006729C1" w:rsidRPr="009717AF" w:rsidRDefault="006729C1" w:rsidP="000F601E">
            <w:pPr>
              <w:jc w:val="center"/>
              <w:rPr>
                <w:b/>
                <w:bCs/>
              </w:rPr>
            </w:pPr>
            <w:r w:rsidRPr="009717AF">
              <w:rPr>
                <w:b/>
                <w:bCs/>
              </w:rPr>
              <w:t>Eil. Nr.</w:t>
            </w:r>
          </w:p>
        </w:tc>
        <w:tc>
          <w:tcPr>
            <w:tcW w:w="4954" w:type="dxa"/>
            <w:vAlign w:val="center"/>
          </w:tcPr>
          <w:p w14:paraId="41F95F75" w14:textId="77777777" w:rsidR="006729C1" w:rsidRPr="009717AF" w:rsidRDefault="006729C1" w:rsidP="000F601E">
            <w:pPr>
              <w:jc w:val="center"/>
              <w:rPr>
                <w:b/>
                <w:bCs/>
              </w:rPr>
            </w:pPr>
            <w:r w:rsidRPr="009717AF">
              <w:rPr>
                <w:b/>
                <w:bCs/>
              </w:rPr>
              <w:t>Darbų ir išlaidų aprašymai</w:t>
            </w:r>
          </w:p>
        </w:tc>
        <w:tc>
          <w:tcPr>
            <w:tcW w:w="890" w:type="dxa"/>
            <w:vAlign w:val="center"/>
          </w:tcPr>
          <w:p w14:paraId="16CFE1D3" w14:textId="77777777" w:rsidR="006729C1" w:rsidRPr="009717AF" w:rsidRDefault="006729C1" w:rsidP="000F601E">
            <w:pPr>
              <w:jc w:val="center"/>
              <w:rPr>
                <w:b/>
                <w:bCs/>
              </w:rPr>
            </w:pPr>
            <w:r w:rsidRPr="009717AF">
              <w:rPr>
                <w:b/>
                <w:bCs/>
              </w:rPr>
              <w:t>Mato vnt.</w:t>
            </w:r>
          </w:p>
        </w:tc>
        <w:tc>
          <w:tcPr>
            <w:tcW w:w="1121" w:type="dxa"/>
            <w:vAlign w:val="center"/>
          </w:tcPr>
          <w:p w14:paraId="401718B8" w14:textId="77777777" w:rsidR="006729C1" w:rsidRPr="009717AF" w:rsidRDefault="006729C1" w:rsidP="000F601E">
            <w:pPr>
              <w:jc w:val="center"/>
              <w:rPr>
                <w:b/>
                <w:bCs/>
              </w:rPr>
            </w:pPr>
            <w:r w:rsidRPr="009717AF">
              <w:rPr>
                <w:b/>
                <w:bCs/>
              </w:rPr>
              <w:t>Kiekis</w:t>
            </w:r>
          </w:p>
        </w:tc>
      </w:tr>
      <w:tr w:rsidR="006729C1" w14:paraId="1CC05706" w14:textId="77777777" w:rsidTr="00250303">
        <w:trPr>
          <w:trHeight w:val="983"/>
        </w:trPr>
        <w:tc>
          <w:tcPr>
            <w:tcW w:w="570" w:type="dxa"/>
          </w:tcPr>
          <w:p w14:paraId="1AD61059" w14:textId="1E19E1CB" w:rsidR="006729C1" w:rsidRPr="009717AF" w:rsidRDefault="00A50D69" w:rsidP="000F601E">
            <w:pPr>
              <w:jc w:val="center"/>
            </w:pPr>
            <w:r>
              <w:t>1</w:t>
            </w:r>
            <w:r w:rsidR="006729C1" w:rsidRPr="009717AF">
              <w:t>.</w:t>
            </w:r>
          </w:p>
        </w:tc>
        <w:tc>
          <w:tcPr>
            <w:tcW w:w="4954" w:type="dxa"/>
          </w:tcPr>
          <w:p w14:paraId="213DE62C" w14:textId="5CB1F005" w:rsidR="006729C1" w:rsidRDefault="00C01BF9" w:rsidP="000F601E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Naujų rampų </w:t>
            </w:r>
            <w:r w:rsidR="00A50D69">
              <w:rPr>
                <w:noProof/>
              </w:rPr>
              <w:t>pagaminimas ir</w:t>
            </w:r>
            <w:r>
              <w:rPr>
                <w:noProof/>
              </w:rPr>
              <w:t xml:space="preserve"> įrengimas</w:t>
            </w:r>
            <w:r w:rsidR="006729C1">
              <w:rPr>
                <w:noProof/>
              </w:rPr>
              <w:t>:</w:t>
            </w:r>
          </w:p>
          <w:p w14:paraId="59B621D8" w14:textId="46734428" w:rsidR="00A50D69" w:rsidRPr="00C53C6D" w:rsidRDefault="00A50D69" w:rsidP="00A50D69">
            <w:pPr>
              <w:pStyle w:val="Sraopastraipa"/>
              <w:numPr>
                <w:ilvl w:val="0"/>
                <w:numId w:val="2"/>
              </w:numPr>
              <w:ind w:left="284"/>
              <w:jc w:val="both"/>
              <w:rPr>
                <w:noProof/>
                <w:szCs w:val="24"/>
              </w:rPr>
            </w:pPr>
            <w:r w:rsidRPr="00C53C6D">
              <w:rPr>
                <w:noProof/>
                <w:szCs w:val="24"/>
              </w:rPr>
              <w:t>Vert</w:t>
            </w:r>
            <w:r>
              <w:rPr>
                <w:noProof/>
                <w:szCs w:val="24"/>
              </w:rPr>
              <w:t>ikali</w:t>
            </w:r>
            <w:r w:rsidRPr="00C53C6D">
              <w:rPr>
                <w:noProof/>
                <w:szCs w:val="24"/>
              </w:rPr>
              <w:t xml:space="preserve"> siena</w:t>
            </w:r>
            <w:r>
              <w:rPr>
                <w:noProof/>
                <w:szCs w:val="24"/>
              </w:rPr>
              <w:t>,</w:t>
            </w:r>
            <w:r w:rsidRPr="00C53C6D">
              <w:rPr>
                <w:noProof/>
                <w:szCs w:val="24"/>
              </w:rPr>
              <w:t xml:space="preserve"> 3750 mm aukščio, 4500 mm pločio.</w:t>
            </w:r>
          </w:p>
          <w:p w14:paraId="3B3D4EEF" w14:textId="77777777" w:rsidR="00A50D69" w:rsidRPr="00C53C6D" w:rsidRDefault="00A50D69" w:rsidP="00A50D69">
            <w:pPr>
              <w:pStyle w:val="Sraopastraipa"/>
              <w:numPr>
                <w:ilvl w:val="0"/>
                <w:numId w:val="2"/>
              </w:numPr>
              <w:ind w:left="284"/>
              <w:jc w:val="both"/>
              <w:rPr>
                <w:noProof/>
                <w:szCs w:val="24"/>
              </w:rPr>
            </w:pPr>
            <w:r w:rsidRPr="00C53C6D">
              <w:rPr>
                <w:noProof/>
                <w:szCs w:val="24"/>
              </w:rPr>
              <w:t>Pusrampės kompleksas su bowl ir piramide. Aukštis 1750 mm. Bendras čiuožimo ilgis ne mažiau 1</w:t>
            </w:r>
            <w:r>
              <w:rPr>
                <w:noProof/>
                <w:szCs w:val="24"/>
              </w:rPr>
              <w:t>8</w:t>
            </w:r>
            <w:r w:rsidRPr="00C53C6D">
              <w:rPr>
                <w:noProof/>
                <w:szCs w:val="24"/>
              </w:rPr>
              <w:t>000 mm.</w:t>
            </w:r>
          </w:p>
          <w:p w14:paraId="3A09FD24" w14:textId="77777777" w:rsidR="00A50D69" w:rsidRPr="00C53C6D" w:rsidRDefault="00A50D69" w:rsidP="00A50D69">
            <w:pPr>
              <w:pStyle w:val="Sraopastraipa"/>
              <w:numPr>
                <w:ilvl w:val="0"/>
                <w:numId w:val="2"/>
              </w:numPr>
              <w:ind w:left="284"/>
              <w:jc w:val="both"/>
              <w:rPr>
                <w:noProof/>
                <w:szCs w:val="24"/>
              </w:rPr>
            </w:pPr>
            <w:r w:rsidRPr="00C53C6D">
              <w:rPr>
                <w:noProof/>
                <w:szCs w:val="24"/>
              </w:rPr>
              <w:t>Siena 2000mm aukščio. Elemento čiuožimo ilgis 4500mm. Jungiasi kartu su Vert rampa.</w:t>
            </w:r>
          </w:p>
          <w:p w14:paraId="2C413182" w14:textId="77777777" w:rsidR="00A50D69" w:rsidRDefault="00A50D69" w:rsidP="00A50D69">
            <w:pPr>
              <w:pStyle w:val="Sraopastraipa"/>
              <w:numPr>
                <w:ilvl w:val="0"/>
                <w:numId w:val="2"/>
              </w:numPr>
              <w:ind w:left="284"/>
              <w:jc w:val="both"/>
              <w:rPr>
                <w:noProof/>
                <w:szCs w:val="24"/>
              </w:rPr>
            </w:pPr>
            <w:r w:rsidRPr="00C53C6D">
              <w:rPr>
                <w:noProof/>
                <w:szCs w:val="24"/>
              </w:rPr>
              <w:t>Šuolių rampa 1500 mm. Elemento plotis 4500 mm</w:t>
            </w:r>
          </w:p>
          <w:p w14:paraId="5C15237D" w14:textId="77777777" w:rsidR="00A50D69" w:rsidRDefault="00A50D69" w:rsidP="00A50D69">
            <w:pPr>
              <w:pStyle w:val="Sraopastraipa"/>
              <w:numPr>
                <w:ilvl w:val="0"/>
                <w:numId w:val="2"/>
              </w:numPr>
              <w:ind w:left="284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Daugiafunkcinė rampa su čiuožimo bortu ir turėklu. Bendras elemento užimamas plotas 7700mm x 9500mm. Platformos aukštis 600mm. Čiuožimo turėklas žemėjantis, ilgis ne mažiau 4500mm, čiuožimo bortas žemėjantis, ilgis ne mažiau 3000 mm. Elementas su eliptiniu kampu.</w:t>
            </w:r>
          </w:p>
          <w:p w14:paraId="31FF5564" w14:textId="77777777" w:rsidR="00A50D69" w:rsidRDefault="00A50D69" w:rsidP="00A50D69">
            <w:pPr>
              <w:pStyle w:val="Sraopastraipa"/>
              <w:numPr>
                <w:ilvl w:val="0"/>
                <w:numId w:val="2"/>
              </w:numPr>
              <w:ind w:left="284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Daugiafunkcinė šuolių piramdidė. Dviejų skirtingų laipsnių šuolių kampai. Elemento aukštis 1200mm. Bendras užimamas pltoas 8900x5400mm.</w:t>
            </w:r>
          </w:p>
          <w:p w14:paraId="2858E61A" w14:textId="2824D8CA" w:rsidR="006729C1" w:rsidRPr="00250303" w:rsidRDefault="00A50D69" w:rsidP="00250303">
            <w:pPr>
              <w:pStyle w:val="Sraopastraipa"/>
              <w:numPr>
                <w:ilvl w:val="0"/>
                <w:numId w:val="2"/>
              </w:numPr>
              <w:ind w:left="284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lastRenderedPageBreak/>
              <w:t>Piramidės kampas. 1500 mm aukščio pusrampių piramidės kampas. Viršutinių kraštinių ilgiai po 3000mm.</w:t>
            </w:r>
          </w:p>
        </w:tc>
        <w:tc>
          <w:tcPr>
            <w:tcW w:w="890" w:type="dxa"/>
          </w:tcPr>
          <w:p w14:paraId="75803993" w14:textId="3D288A21" w:rsidR="006729C1" w:rsidRPr="009717AF" w:rsidRDefault="00A50D69" w:rsidP="000F601E">
            <w:pPr>
              <w:jc w:val="center"/>
            </w:pPr>
            <w:r>
              <w:lastRenderedPageBreak/>
              <w:t>Kompl.</w:t>
            </w:r>
          </w:p>
        </w:tc>
        <w:tc>
          <w:tcPr>
            <w:tcW w:w="1121" w:type="dxa"/>
          </w:tcPr>
          <w:p w14:paraId="532DBD34" w14:textId="7DD1EBCE" w:rsidR="006729C1" w:rsidRPr="009717AF" w:rsidRDefault="00A50D69" w:rsidP="000F601E">
            <w:pPr>
              <w:jc w:val="center"/>
            </w:pPr>
            <w:r>
              <w:t>1</w:t>
            </w:r>
          </w:p>
        </w:tc>
      </w:tr>
    </w:tbl>
    <w:p w14:paraId="48AF7F11" w14:textId="77777777" w:rsidR="006729C1" w:rsidRPr="006729C1" w:rsidRDefault="006729C1" w:rsidP="006729C1">
      <w:pPr>
        <w:pStyle w:val="Sraopastraipa"/>
        <w:spacing w:after="0" w:line="240" w:lineRule="auto"/>
        <w:jc w:val="both"/>
        <w:rPr>
          <w:szCs w:val="20"/>
        </w:rPr>
      </w:pPr>
    </w:p>
    <w:sectPr w:rsidR="006729C1" w:rsidRPr="006729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E82"/>
    <w:multiLevelType w:val="hybridMultilevel"/>
    <w:tmpl w:val="0D5AA6B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C4C90"/>
    <w:multiLevelType w:val="hybridMultilevel"/>
    <w:tmpl w:val="FE4AED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1343AF"/>
    <w:multiLevelType w:val="hybridMultilevel"/>
    <w:tmpl w:val="404E45B8"/>
    <w:lvl w:ilvl="0" w:tplc="024C591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37D8F"/>
    <w:multiLevelType w:val="hybridMultilevel"/>
    <w:tmpl w:val="98FC7F54"/>
    <w:lvl w:ilvl="0" w:tplc="A82AF9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F5A78"/>
    <w:multiLevelType w:val="hybridMultilevel"/>
    <w:tmpl w:val="F5542C30"/>
    <w:lvl w:ilvl="0" w:tplc="A0E2A3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231DA"/>
    <w:multiLevelType w:val="hybridMultilevel"/>
    <w:tmpl w:val="900A683C"/>
    <w:lvl w:ilvl="0" w:tplc="EFB4803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76732D"/>
    <w:multiLevelType w:val="hybridMultilevel"/>
    <w:tmpl w:val="01C40324"/>
    <w:lvl w:ilvl="0" w:tplc="C95A2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56895"/>
    <w:multiLevelType w:val="hybridMultilevel"/>
    <w:tmpl w:val="704C925E"/>
    <w:lvl w:ilvl="0" w:tplc="D7D8FCE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6E191A"/>
    <w:multiLevelType w:val="hybridMultilevel"/>
    <w:tmpl w:val="02F48B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D342E"/>
    <w:multiLevelType w:val="multilevel"/>
    <w:tmpl w:val="17AC7E7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66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E5118CB"/>
    <w:multiLevelType w:val="hybridMultilevel"/>
    <w:tmpl w:val="9B8021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F5E1C"/>
    <w:multiLevelType w:val="hybridMultilevel"/>
    <w:tmpl w:val="62803604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93A34C1"/>
    <w:multiLevelType w:val="hybridMultilevel"/>
    <w:tmpl w:val="2794C0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5710D"/>
    <w:multiLevelType w:val="hybridMultilevel"/>
    <w:tmpl w:val="AEEE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202C7"/>
    <w:multiLevelType w:val="hybridMultilevel"/>
    <w:tmpl w:val="293433CE"/>
    <w:lvl w:ilvl="0" w:tplc="B63E137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32142D"/>
    <w:multiLevelType w:val="multilevel"/>
    <w:tmpl w:val="818EAF28"/>
    <w:lvl w:ilvl="0">
      <w:start w:val="1"/>
      <w:numFmt w:val="decimal"/>
      <w:pStyle w:val="Antrat1"/>
      <w:lvlText w:val="%1"/>
      <w:lvlJc w:val="left"/>
      <w:pPr>
        <w:tabs>
          <w:tab w:val="num" w:pos="4544"/>
        </w:tabs>
        <w:ind w:left="4544" w:hanging="432"/>
      </w:pPr>
    </w:lvl>
    <w:lvl w:ilvl="1">
      <w:start w:val="1"/>
      <w:numFmt w:val="decimal"/>
      <w:pStyle w:val="Antrat2"/>
      <w:lvlText w:val="%2."/>
      <w:lvlJc w:val="left"/>
      <w:pPr>
        <w:tabs>
          <w:tab w:val="num" w:pos="1569"/>
        </w:tabs>
        <w:ind w:left="1569" w:hanging="576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14"/>
  </w:num>
  <w:num w:numId="9">
    <w:abstractNumId w:val="12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79"/>
    <w:rsid w:val="0006627C"/>
    <w:rsid w:val="000A4C6B"/>
    <w:rsid w:val="000A6490"/>
    <w:rsid w:val="0010431A"/>
    <w:rsid w:val="001C05A1"/>
    <w:rsid w:val="001E3F18"/>
    <w:rsid w:val="00250303"/>
    <w:rsid w:val="003054DD"/>
    <w:rsid w:val="00342819"/>
    <w:rsid w:val="003D12A6"/>
    <w:rsid w:val="003D1814"/>
    <w:rsid w:val="003E11D2"/>
    <w:rsid w:val="00464D7C"/>
    <w:rsid w:val="00465073"/>
    <w:rsid w:val="00490CDC"/>
    <w:rsid w:val="004C1187"/>
    <w:rsid w:val="004D6FD4"/>
    <w:rsid w:val="00516380"/>
    <w:rsid w:val="005363F5"/>
    <w:rsid w:val="00642AC0"/>
    <w:rsid w:val="006729C1"/>
    <w:rsid w:val="00673679"/>
    <w:rsid w:val="00757679"/>
    <w:rsid w:val="00864700"/>
    <w:rsid w:val="00892EDC"/>
    <w:rsid w:val="009717AF"/>
    <w:rsid w:val="00981231"/>
    <w:rsid w:val="00A50D69"/>
    <w:rsid w:val="00B252D1"/>
    <w:rsid w:val="00C01BF9"/>
    <w:rsid w:val="00C35FB7"/>
    <w:rsid w:val="00CA0B16"/>
    <w:rsid w:val="00CB3424"/>
    <w:rsid w:val="00D71082"/>
    <w:rsid w:val="00D97077"/>
    <w:rsid w:val="00DF06D5"/>
    <w:rsid w:val="00DF6E22"/>
    <w:rsid w:val="00F477CB"/>
    <w:rsid w:val="00F83358"/>
    <w:rsid w:val="00FB5627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DB70"/>
  <w15:chartTrackingRefBased/>
  <w15:docId w15:val="{FE77B5EB-3072-410D-B1AB-26EF1482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4C6B"/>
    <w:rPr>
      <w:rFonts w:ascii="Times New Roman" w:eastAsia="Calibri" w:hAnsi="Times New Roman" w:cs="Times New Roman"/>
      <w:sz w:val="24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06627C"/>
    <w:pPr>
      <w:keepNext/>
      <w:numPr>
        <w:numId w:val="14"/>
      </w:numPr>
      <w:spacing w:before="360" w:after="360" w:line="240" w:lineRule="auto"/>
      <w:jc w:val="center"/>
      <w:outlineLvl w:val="0"/>
    </w:pPr>
    <w:rPr>
      <w:rFonts w:eastAsia="Times New Roman"/>
      <w:sz w:val="28"/>
      <w:szCs w:val="20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semiHidden/>
    <w:unhideWhenUsed/>
    <w:qFormat/>
    <w:rsid w:val="0006627C"/>
    <w:pPr>
      <w:numPr>
        <w:ilvl w:val="1"/>
        <w:numId w:val="14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semiHidden/>
    <w:unhideWhenUsed/>
    <w:qFormat/>
    <w:rsid w:val="0006627C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Sub-Clause Sub-paragraph,Heading 4 Char Char Char Char,Heading 4 Char Char Char Char Char,H4,hd4"/>
    <w:basedOn w:val="prastasis"/>
    <w:next w:val="prastasis"/>
    <w:link w:val="Antrat4Diagrama"/>
    <w:semiHidden/>
    <w:unhideWhenUsed/>
    <w:qFormat/>
    <w:rsid w:val="0006627C"/>
    <w:pPr>
      <w:keepNext/>
      <w:numPr>
        <w:ilvl w:val="3"/>
        <w:numId w:val="14"/>
      </w:numPr>
      <w:spacing w:after="0" w:line="240" w:lineRule="auto"/>
      <w:outlineLvl w:val="3"/>
    </w:pPr>
    <w:rPr>
      <w:rFonts w:eastAsia="Times New Roman"/>
      <w:sz w:val="44"/>
      <w:szCs w:val="20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06627C"/>
    <w:pPr>
      <w:keepNext/>
      <w:numPr>
        <w:ilvl w:val="4"/>
        <w:numId w:val="14"/>
      </w:numPr>
      <w:spacing w:after="0" w:line="240" w:lineRule="auto"/>
      <w:outlineLvl w:val="4"/>
    </w:pPr>
    <w:rPr>
      <w:rFonts w:eastAsia="Times New Roman"/>
      <w:sz w:val="40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06627C"/>
    <w:pPr>
      <w:keepNext/>
      <w:numPr>
        <w:ilvl w:val="5"/>
        <w:numId w:val="14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06627C"/>
    <w:pPr>
      <w:keepNext/>
      <w:numPr>
        <w:ilvl w:val="6"/>
        <w:numId w:val="14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627C"/>
    <w:pPr>
      <w:keepNext/>
      <w:numPr>
        <w:ilvl w:val="7"/>
        <w:numId w:val="14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06627C"/>
    <w:pPr>
      <w:keepNext/>
      <w:numPr>
        <w:ilvl w:val="8"/>
        <w:numId w:val="14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51638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4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locked/>
    <w:rsid w:val="00981231"/>
    <w:rPr>
      <w:rFonts w:ascii="Times New Roman" w:eastAsia="Calibri" w:hAnsi="Times New Roman" w:cs="Times New Roman"/>
      <w:sz w:val="24"/>
    </w:rPr>
  </w:style>
  <w:style w:type="character" w:customStyle="1" w:styleId="Antrat1Diagrama">
    <w:name w:val="Antraštė 1 Diagrama"/>
    <w:aliases w:val="sarasas1 Diagrama"/>
    <w:basedOn w:val="Numatytasispastraiposriftas"/>
    <w:link w:val="Antrat1"/>
    <w:rsid w:val="0006627C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basedOn w:val="Numatytasispastraiposriftas"/>
    <w:link w:val="Antrat2"/>
    <w:uiPriority w:val="9"/>
    <w:semiHidden/>
    <w:rsid w:val="0006627C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H3 Diagrama"/>
    <w:basedOn w:val="Numatytasispastraiposriftas"/>
    <w:link w:val="Antrat3"/>
    <w:semiHidden/>
    <w:rsid w:val="0006627C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H4 Diagrama,hd4 Diagrama"/>
    <w:basedOn w:val="Numatytasispastraiposriftas"/>
    <w:link w:val="Antrat4"/>
    <w:semiHidden/>
    <w:rsid w:val="0006627C"/>
    <w:rPr>
      <w:rFonts w:ascii="Times New Roman" w:eastAsia="Times New Roman" w:hAnsi="Times New Roman" w:cs="Times New Roman"/>
      <w:sz w:val="44"/>
      <w:szCs w:val="20"/>
    </w:rPr>
  </w:style>
  <w:style w:type="character" w:customStyle="1" w:styleId="Antrat5Diagrama">
    <w:name w:val="Antraštė 5 Diagrama"/>
    <w:aliases w:val="Diagrama Diagrama"/>
    <w:basedOn w:val="Numatytasispastraiposriftas"/>
    <w:link w:val="Antrat5"/>
    <w:semiHidden/>
    <w:rsid w:val="0006627C"/>
    <w:rPr>
      <w:rFonts w:ascii="Times New Roman" w:eastAsia="Times New Roman" w:hAnsi="Times New Roman" w:cs="Times New Roman"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semiHidden/>
    <w:rsid w:val="0006627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06627C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semiHidden/>
    <w:rsid w:val="0006627C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06627C"/>
    <w:rPr>
      <w:rFonts w:ascii="Times New Roman" w:eastAsia="Times New Roman" w:hAnsi="Times New Roman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2617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pirmas</cp:lastModifiedBy>
  <cp:revision>2</cp:revision>
  <cp:lastPrinted>2022-03-14T09:48:00Z</cp:lastPrinted>
  <dcterms:created xsi:type="dcterms:W3CDTF">2024-03-18T08:14:00Z</dcterms:created>
  <dcterms:modified xsi:type="dcterms:W3CDTF">2024-03-18T08:14:00Z</dcterms:modified>
</cp:coreProperties>
</file>