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0" w:type="dxa"/>
        <w:tblInd w:w="6948" w:type="dxa"/>
        <w:tblLook w:val="01E0" w:firstRow="1" w:lastRow="1" w:firstColumn="1" w:lastColumn="1" w:noHBand="0" w:noVBand="0"/>
      </w:tblPr>
      <w:tblGrid>
        <w:gridCol w:w="2760"/>
        <w:gridCol w:w="2760"/>
      </w:tblGrid>
      <w:tr w:rsidR="005F7EDD" w:rsidRPr="00DC68F2" w:rsidTr="005F7EDD">
        <w:tc>
          <w:tcPr>
            <w:tcW w:w="2760" w:type="dxa"/>
          </w:tcPr>
          <w:p w:rsidR="005F7EDD" w:rsidRPr="00DC68F2" w:rsidRDefault="005F7EDD" w:rsidP="005F7EDD">
            <w:pPr>
              <w:spacing w:after="0" w:line="240" w:lineRule="auto"/>
              <w:rPr>
                <w:szCs w:val="24"/>
              </w:rPr>
            </w:pPr>
            <w:r w:rsidRPr="00DC68F2">
              <w:rPr>
                <w:szCs w:val="24"/>
              </w:rPr>
              <w:t>Supaprastinto atviro konkurso sąlygų</w:t>
            </w:r>
          </w:p>
        </w:tc>
        <w:tc>
          <w:tcPr>
            <w:tcW w:w="2760" w:type="dxa"/>
          </w:tcPr>
          <w:p w:rsidR="005F7EDD" w:rsidRPr="00DC68F2" w:rsidRDefault="005F7EDD" w:rsidP="005F7EDD">
            <w:pPr>
              <w:spacing w:after="0" w:line="240" w:lineRule="auto"/>
              <w:rPr>
                <w:szCs w:val="24"/>
              </w:rPr>
            </w:pPr>
          </w:p>
        </w:tc>
      </w:tr>
      <w:tr w:rsidR="005F7EDD" w:rsidRPr="00DC68F2" w:rsidTr="005F7EDD">
        <w:tc>
          <w:tcPr>
            <w:tcW w:w="2760" w:type="dxa"/>
          </w:tcPr>
          <w:p w:rsidR="005F7EDD" w:rsidRPr="00DC68F2" w:rsidRDefault="005F7EDD" w:rsidP="005F7EDD">
            <w:pPr>
              <w:spacing w:after="0" w:line="240" w:lineRule="auto"/>
              <w:rPr>
                <w:szCs w:val="24"/>
              </w:rPr>
            </w:pPr>
            <w:r w:rsidRPr="00DC68F2">
              <w:rPr>
                <w:szCs w:val="24"/>
              </w:rPr>
              <w:t>2  priedas</w:t>
            </w:r>
          </w:p>
          <w:p w:rsidR="005F7EDD" w:rsidRPr="00DC68F2" w:rsidRDefault="005F7EDD" w:rsidP="005F7EDD">
            <w:pPr>
              <w:spacing w:after="0" w:line="240" w:lineRule="auto"/>
              <w:rPr>
                <w:szCs w:val="24"/>
              </w:rPr>
            </w:pPr>
          </w:p>
          <w:p w:rsidR="005F7EDD" w:rsidRPr="00DC68F2" w:rsidRDefault="005F7EDD" w:rsidP="005F7EDD">
            <w:pPr>
              <w:spacing w:after="0" w:line="240" w:lineRule="auto"/>
              <w:rPr>
                <w:szCs w:val="24"/>
              </w:rPr>
            </w:pPr>
          </w:p>
        </w:tc>
        <w:tc>
          <w:tcPr>
            <w:tcW w:w="2760" w:type="dxa"/>
          </w:tcPr>
          <w:p w:rsidR="005F7EDD" w:rsidRPr="00DC68F2" w:rsidRDefault="005F7EDD" w:rsidP="005F7EDD">
            <w:pPr>
              <w:spacing w:after="0" w:line="240" w:lineRule="auto"/>
              <w:rPr>
                <w:szCs w:val="24"/>
              </w:rPr>
            </w:pPr>
          </w:p>
        </w:tc>
      </w:tr>
      <w:tr w:rsidR="005F7EDD" w:rsidRPr="00DC68F2" w:rsidTr="005F7EDD">
        <w:tc>
          <w:tcPr>
            <w:tcW w:w="2760" w:type="dxa"/>
          </w:tcPr>
          <w:p w:rsidR="005F7EDD" w:rsidRPr="00DC68F2" w:rsidRDefault="005F7EDD" w:rsidP="005F7EDD">
            <w:pPr>
              <w:spacing w:after="0" w:line="240" w:lineRule="auto"/>
              <w:rPr>
                <w:szCs w:val="24"/>
              </w:rPr>
            </w:pPr>
          </w:p>
        </w:tc>
        <w:tc>
          <w:tcPr>
            <w:tcW w:w="2760" w:type="dxa"/>
          </w:tcPr>
          <w:p w:rsidR="005F7EDD" w:rsidRPr="00DC68F2" w:rsidRDefault="005F7EDD" w:rsidP="005F7EDD">
            <w:pPr>
              <w:spacing w:after="0" w:line="240" w:lineRule="auto"/>
              <w:rPr>
                <w:szCs w:val="24"/>
              </w:rPr>
            </w:pPr>
          </w:p>
        </w:tc>
      </w:tr>
    </w:tbl>
    <w:p w:rsidR="00550010" w:rsidRPr="00DC68F2" w:rsidRDefault="00550010" w:rsidP="00550010">
      <w:pPr>
        <w:ind w:firstLine="720"/>
        <w:jc w:val="center"/>
        <w:rPr>
          <w:b/>
          <w:sz w:val="28"/>
          <w:szCs w:val="28"/>
        </w:rPr>
      </w:pPr>
      <w:r w:rsidRPr="00DC68F2">
        <w:rPr>
          <w:b/>
          <w:sz w:val="28"/>
          <w:szCs w:val="28"/>
        </w:rPr>
        <w:t xml:space="preserve">Perkamų prekių sąrašas ir reikalavimai </w:t>
      </w:r>
    </w:p>
    <w:tbl>
      <w:tblPr>
        <w:tblW w:w="1585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749"/>
        <w:gridCol w:w="5415"/>
        <w:gridCol w:w="1134"/>
        <w:gridCol w:w="1080"/>
        <w:gridCol w:w="1080"/>
        <w:gridCol w:w="940"/>
        <w:gridCol w:w="992"/>
        <w:gridCol w:w="1134"/>
        <w:gridCol w:w="1134"/>
      </w:tblGrid>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b/>
                <w:sz w:val="20"/>
              </w:rPr>
            </w:pPr>
            <w:r w:rsidRPr="00DC68F2">
              <w:rPr>
                <w:b/>
                <w:sz w:val="20"/>
              </w:rPr>
              <w:t>Dalies Nr.</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b/>
                <w:sz w:val="20"/>
              </w:rPr>
            </w:pPr>
            <w:r w:rsidRPr="00DC68F2">
              <w:rPr>
                <w:b/>
                <w:sz w:val="20"/>
              </w:rPr>
              <w:t>Pavadinimas</w:t>
            </w:r>
          </w:p>
        </w:tc>
        <w:tc>
          <w:tcPr>
            <w:tcW w:w="5415"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b/>
                <w:sz w:val="20"/>
              </w:rPr>
            </w:pPr>
            <w:r w:rsidRPr="00DC68F2">
              <w:rPr>
                <w:b/>
                <w:sz w:val="20"/>
              </w:rPr>
              <w:t>Aprašymas</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b/>
                <w:sz w:val="20"/>
              </w:rPr>
            </w:pPr>
            <w:r w:rsidRPr="00DC68F2">
              <w:rPr>
                <w:b/>
                <w:snapToGrid w:val="0"/>
                <w:color w:val="000000"/>
                <w:sz w:val="20"/>
              </w:rPr>
              <w:t>Mato vnt. (prašoma fasuotė)</w:t>
            </w:r>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F535EF" w:rsidP="000B093A">
            <w:pPr>
              <w:rPr>
                <w:b/>
                <w:sz w:val="20"/>
              </w:rPr>
            </w:pPr>
            <w:r w:rsidRPr="00DC68F2">
              <w:rPr>
                <w:b/>
                <w:sz w:val="20"/>
              </w:rPr>
              <w:t>Orientacinis perkamas kiekis</w:t>
            </w: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pPr>
              <w:rPr>
                <w:b/>
                <w:i/>
                <w:snapToGrid w:val="0"/>
                <w:color w:val="000000"/>
                <w:sz w:val="20"/>
                <w:u w:val="single"/>
              </w:rPr>
            </w:pPr>
            <w:r w:rsidRPr="00DC68F2">
              <w:rPr>
                <w:b/>
                <w:i/>
                <w:snapToGrid w:val="0"/>
                <w:color w:val="000000"/>
                <w:sz w:val="20"/>
                <w:u w:val="single"/>
              </w:rPr>
              <w:t xml:space="preserve">Prašomo mato </w:t>
            </w:r>
            <w:proofErr w:type="spellStart"/>
            <w:r w:rsidRPr="00DC68F2">
              <w:rPr>
                <w:b/>
                <w:i/>
                <w:snapToGrid w:val="0"/>
                <w:color w:val="000000"/>
                <w:sz w:val="20"/>
                <w:u w:val="single"/>
              </w:rPr>
              <w:t>vnt</w:t>
            </w:r>
            <w:proofErr w:type="spellEnd"/>
            <w:r w:rsidRPr="00DC68F2">
              <w:rPr>
                <w:b/>
                <w:i/>
                <w:snapToGrid w:val="0"/>
                <w:color w:val="000000"/>
                <w:sz w:val="20"/>
                <w:u w:val="single"/>
              </w:rPr>
              <w:t xml:space="preserve"> (fasuotės)     kaina, eurais su PVM</w:t>
            </w:r>
          </w:p>
          <w:p w:rsidR="00F535EF" w:rsidRPr="00DC68F2" w:rsidRDefault="00F535EF">
            <w:pPr>
              <w:rPr>
                <w:b/>
                <w:i/>
                <w:sz w:val="20"/>
                <w:u w:val="single"/>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F535EF" w:rsidP="002A4675">
            <w:pPr>
              <w:rPr>
                <w:b/>
                <w:snapToGrid w:val="0"/>
                <w:color w:val="000000"/>
                <w:sz w:val="20"/>
              </w:rPr>
            </w:pPr>
            <w:r w:rsidRPr="00DC68F2">
              <w:rPr>
                <w:b/>
                <w:snapToGrid w:val="0"/>
                <w:color w:val="000000"/>
                <w:sz w:val="20"/>
              </w:rPr>
              <w:t>Viso</w:t>
            </w:r>
            <w:r w:rsidR="002A4675" w:rsidRPr="00DC68F2">
              <w:rPr>
                <w:b/>
                <w:snapToGrid w:val="0"/>
                <w:color w:val="000000"/>
                <w:sz w:val="20"/>
              </w:rPr>
              <w:t xml:space="preserve"> orientacinio perkamo kiekio suma</w:t>
            </w:r>
            <w:r w:rsidRPr="00DC68F2">
              <w:rPr>
                <w:b/>
                <w:snapToGrid w:val="0"/>
                <w:color w:val="000000"/>
                <w:sz w:val="20"/>
              </w:rPr>
              <w:t xml:space="preserve"> eurais su PVM</w:t>
            </w:r>
          </w:p>
          <w:p w:rsidR="0060599F" w:rsidRPr="00DC68F2" w:rsidRDefault="0060599F" w:rsidP="002A4675">
            <w:pPr>
              <w:rPr>
                <w:b/>
                <w:snapToGrid w:val="0"/>
                <w:color w:val="000000"/>
                <w:sz w:val="20"/>
              </w:rPr>
            </w:pPr>
            <w:r w:rsidRPr="00DC68F2">
              <w:rPr>
                <w:b/>
                <w:snapToGrid w:val="0"/>
                <w:color w:val="000000"/>
                <w:sz w:val="20"/>
              </w:rPr>
              <w:t>(4X5)</w:t>
            </w:r>
          </w:p>
        </w:tc>
        <w:tc>
          <w:tcPr>
            <w:tcW w:w="992"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b/>
                <w:sz w:val="20"/>
              </w:rPr>
            </w:pPr>
            <w:r w:rsidRPr="00DC68F2">
              <w:rPr>
                <w:b/>
                <w:snapToGrid w:val="0"/>
                <w:color w:val="000000"/>
                <w:sz w:val="20"/>
              </w:rPr>
              <w:t>Siūloma fasuotė</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rsidP="00F535EF">
            <w:pPr>
              <w:rPr>
                <w:b/>
                <w:sz w:val="20"/>
              </w:rPr>
            </w:pPr>
            <w:r w:rsidRPr="00DC68F2">
              <w:rPr>
                <w:b/>
                <w:snapToGrid w:val="0"/>
                <w:color w:val="000000"/>
                <w:sz w:val="20"/>
              </w:rPr>
              <w:t>Siūlomos fasuotės kaina eurais su PVM</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pPr>
              <w:rPr>
                <w:b/>
                <w:i/>
                <w:snapToGrid w:val="0"/>
                <w:color w:val="000000"/>
                <w:sz w:val="20"/>
                <w:u w:val="single"/>
              </w:rPr>
            </w:pPr>
            <w:r w:rsidRPr="00DC68F2">
              <w:rPr>
                <w:b/>
                <w:i/>
                <w:snapToGrid w:val="0"/>
                <w:color w:val="000000"/>
                <w:sz w:val="20"/>
                <w:u w:val="single"/>
              </w:rPr>
              <w:t>Siūlomos prekės pavadinimas,  gamintojas</w:t>
            </w:r>
            <w:r w:rsidR="002A4675" w:rsidRPr="00DC68F2">
              <w:rPr>
                <w:b/>
                <w:i/>
                <w:snapToGrid w:val="0"/>
                <w:color w:val="000000"/>
                <w:sz w:val="20"/>
                <w:u w:val="single"/>
              </w:rPr>
              <w:t>, pilnas siūlomos prekės aprašymas, atitikimas konkurso sąlygoms</w:t>
            </w:r>
          </w:p>
          <w:p w:rsidR="00F535EF" w:rsidRPr="00DC68F2" w:rsidRDefault="00F535EF">
            <w:pPr>
              <w:rPr>
                <w:b/>
                <w:i/>
                <w:sz w:val="20"/>
                <w:u w:val="single"/>
              </w:rPr>
            </w:pPr>
          </w:p>
        </w:tc>
      </w:tr>
      <w:tr w:rsidR="0060599F" w:rsidRPr="00DC68F2" w:rsidTr="00093331">
        <w:tc>
          <w:tcPr>
            <w:tcW w:w="1200" w:type="dxa"/>
            <w:tcBorders>
              <w:top w:val="single" w:sz="4" w:space="0" w:color="auto"/>
              <w:left w:val="single" w:sz="4" w:space="0" w:color="auto"/>
              <w:bottom w:val="single" w:sz="4" w:space="0" w:color="auto"/>
              <w:right w:val="single" w:sz="4" w:space="0" w:color="auto"/>
            </w:tcBorders>
          </w:tcPr>
          <w:p w:rsidR="0060599F" w:rsidRPr="00DC68F2" w:rsidRDefault="0060599F">
            <w:pPr>
              <w:rPr>
                <w:b/>
                <w:sz w:val="20"/>
              </w:rPr>
            </w:pPr>
            <w:r w:rsidRPr="00DC68F2">
              <w:rPr>
                <w:b/>
                <w:sz w:val="20"/>
              </w:rPr>
              <w:t>1</w:t>
            </w:r>
          </w:p>
        </w:tc>
        <w:tc>
          <w:tcPr>
            <w:tcW w:w="1749" w:type="dxa"/>
            <w:tcBorders>
              <w:top w:val="single" w:sz="4" w:space="0" w:color="auto"/>
              <w:left w:val="single" w:sz="4" w:space="0" w:color="auto"/>
              <w:bottom w:val="single" w:sz="4" w:space="0" w:color="auto"/>
              <w:right w:val="single" w:sz="4" w:space="0" w:color="auto"/>
            </w:tcBorders>
          </w:tcPr>
          <w:p w:rsidR="0060599F" w:rsidRPr="00DC68F2" w:rsidRDefault="0060599F">
            <w:pPr>
              <w:rPr>
                <w:b/>
                <w:sz w:val="20"/>
              </w:rPr>
            </w:pPr>
            <w:r w:rsidRPr="00DC68F2">
              <w:rPr>
                <w:b/>
                <w:sz w:val="20"/>
              </w:rPr>
              <w:t>2</w:t>
            </w:r>
          </w:p>
        </w:tc>
        <w:tc>
          <w:tcPr>
            <w:tcW w:w="5415" w:type="dxa"/>
            <w:tcBorders>
              <w:top w:val="single" w:sz="4" w:space="0" w:color="auto"/>
              <w:left w:val="single" w:sz="4" w:space="0" w:color="auto"/>
              <w:bottom w:val="single" w:sz="4" w:space="0" w:color="auto"/>
              <w:right w:val="single" w:sz="4" w:space="0" w:color="auto"/>
            </w:tcBorders>
          </w:tcPr>
          <w:p w:rsidR="0060599F" w:rsidRPr="00DC68F2" w:rsidRDefault="0060599F">
            <w:pPr>
              <w:rPr>
                <w:b/>
                <w:sz w:val="20"/>
              </w:rPr>
            </w:pPr>
            <w:r w:rsidRPr="00DC68F2">
              <w:rPr>
                <w:b/>
                <w:sz w:val="20"/>
              </w:rPr>
              <w:t>3</w:t>
            </w:r>
          </w:p>
        </w:tc>
        <w:tc>
          <w:tcPr>
            <w:tcW w:w="1134" w:type="dxa"/>
            <w:tcBorders>
              <w:top w:val="single" w:sz="4" w:space="0" w:color="auto"/>
              <w:left w:val="single" w:sz="4" w:space="0" w:color="auto"/>
              <w:bottom w:val="single" w:sz="4" w:space="0" w:color="auto"/>
              <w:right w:val="single" w:sz="4" w:space="0" w:color="auto"/>
            </w:tcBorders>
          </w:tcPr>
          <w:p w:rsidR="0060599F" w:rsidRPr="00DC68F2" w:rsidRDefault="0060599F">
            <w:pPr>
              <w:rPr>
                <w:b/>
                <w:snapToGrid w:val="0"/>
                <w:color w:val="000000"/>
                <w:sz w:val="20"/>
              </w:rPr>
            </w:pPr>
            <w:r w:rsidRPr="00DC68F2">
              <w:rPr>
                <w:b/>
                <w:snapToGrid w:val="0"/>
                <w:color w:val="000000"/>
                <w:sz w:val="20"/>
              </w:rPr>
              <w:t>4</w:t>
            </w:r>
          </w:p>
        </w:tc>
        <w:tc>
          <w:tcPr>
            <w:tcW w:w="1080" w:type="dxa"/>
            <w:tcBorders>
              <w:top w:val="single" w:sz="4" w:space="0" w:color="auto"/>
              <w:left w:val="single" w:sz="4" w:space="0" w:color="auto"/>
              <w:bottom w:val="single" w:sz="4" w:space="0" w:color="auto"/>
              <w:right w:val="single" w:sz="4" w:space="0" w:color="auto"/>
            </w:tcBorders>
          </w:tcPr>
          <w:p w:rsidR="0060599F" w:rsidRPr="00DC68F2" w:rsidRDefault="0060599F" w:rsidP="000B093A">
            <w:pPr>
              <w:rPr>
                <w:b/>
                <w:sz w:val="20"/>
              </w:rPr>
            </w:pPr>
            <w:r w:rsidRPr="00DC68F2">
              <w:rPr>
                <w:b/>
                <w:sz w:val="20"/>
              </w:rPr>
              <w:t>5</w:t>
            </w:r>
          </w:p>
        </w:tc>
        <w:tc>
          <w:tcPr>
            <w:tcW w:w="1080" w:type="dxa"/>
            <w:tcBorders>
              <w:top w:val="single" w:sz="4" w:space="0" w:color="auto"/>
              <w:left w:val="single" w:sz="4" w:space="0" w:color="auto"/>
              <w:bottom w:val="single" w:sz="4" w:space="0" w:color="auto"/>
              <w:right w:val="single" w:sz="4" w:space="0" w:color="auto"/>
            </w:tcBorders>
          </w:tcPr>
          <w:p w:rsidR="0060599F" w:rsidRPr="00DC68F2" w:rsidRDefault="0060599F">
            <w:pPr>
              <w:rPr>
                <w:b/>
                <w:i/>
                <w:snapToGrid w:val="0"/>
                <w:color w:val="000000"/>
                <w:sz w:val="20"/>
              </w:rPr>
            </w:pPr>
            <w:r w:rsidRPr="00DC68F2">
              <w:rPr>
                <w:b/>
                <w:i/>
                <w:snapToGrid w:val="0"/>
                <w:color w:val="000000"/>
                <w:sz w:val="20"/>
              </w:rPr>
              <w:t>6</w:t>
            </w:r>
          </w:p>
        </w:tc>
        <w:tc>
          <w:tcPr>
            <w:tcW w:w="940" w:type="dxa"/>
            <w:tcBorders>
              <w:top w:val="single" w:sz="4" w:space="0" w:color="auto"/>
              <w:left w:val="single" w:sz="4" w:space="0" w:color="auto"/>
              <w:bottom w:val="single" w:sz="4" w:space="0" w:color="auto"/>
              <w:right w:val="single" w:sz="4" w:space="0" w:color="auto"/>
            </w:tcBorders>
          </w:tcPr>
          <w:p w:rsidR="0060599F" w:rsidRPr="00DC68F2" w:rsidRDefault="0060599F" w:rsidP="002A4675">
            <w:pPr>
              <w:rPr>
                <w:b/>
                <w:snapToGrid w:val="0"/>
                <w:color w:val="000000"/>
                <w:sz w:val="20"/>
              </w:rPr>
            </w:pPr>
            <w:r w:rsidRPr="00DC68F2">
              <w:rPr>
                <w:b/>
                <w:snapToGrid w:val="0"/>
                <w:color w:val="000000"/>
                <w:sz w:val="20"/>
              </w:rPr>
              <w:t>8</w:t>
            </w:r>
          </w:p>
        </w:tc>
        <w:tc>
          <w:tcPr>
            <w:tcW w:w="992" w:type="dxa"/>
            <w:tcBorders>
              <w:top w:val="single" w:sz="4" w:space="0" w:color="auto"/>
              <w:left w:val="single" w:sz="4" w:space="0" w:color="auto"/>
              <w:bottom w:val="single" w:sz="4" w:space="0" w:color="auto"/>
              <w:right w:val="single" w:sz="4" w:space="0" w:color="auto"/>
            </w:tcBorders>
          </w:tcPr>
          <w:p w:rsidR="0060599F" w:rsidRPr="00DC68F2" w:rsidRDefault="0060599F">
            <w:pPr>
              <w:rPr>
                <w:b/>
                <w:snapToGrid w:val="0"/>
                <w:color w:val="000000"/>
                <w:sz w:val="20"/>
              </w:rPr>
            </w:pPr>
            <w:r w:rsidRPr="00DC68F2">
              <w:rPr>
                <w:b/>
                <w:snapToGrid w:val="0"/>
                <w:color w:val="000000"/>
                <w:sz w:val="20"/>
              </w:rPr>
              <w:t>9</w:t>
            </w:r>
          </w:p>
        </w:tc>
        <w:tc>
          <w:tcPr>
            <w:tcW w:w="1134" w:type="dxa"/>
            <w:tcBorders>
              <w:top w:val="single" w:sz="4" w:space="0" w:color="auto"/>
              <w:left w:val="single" w:sz="4" w:space="0" w:color="auto"/>
              <w:bottom w:val="single" w:sz="4" w:space="0" w:color="auto"/>
              <w:right w:val="single" w:sz="4" w:space="0" w:color="auto"/>
            </w:tcBorders>
          </w:tcPr>
          <w:p w:rsidR="0060599F" w:rsidRPr="00DC68F2" w:rsidRDefault="0060599F" w:rsidP="00F535EF">
            <w:pPr>
              <w:rPr>
                <w:b/>
                <w:snapToGrid w:val="0"/>
                <w:color w:val="000000"/>
                <w:sz w:val="20"/>
              </w:rPr>
            </w:pPr>
            <w:r w:rsidRPr="00DC68F2">
              <w:rPr>
                <w:b/>
                <w:snapToGrid w:val="0"/>
                <w:color w:val="000000"/>
                <w:sz w:val="20"/>
              </w:rPr>
              <w:t>10</w:t>
            </w:r>
          </w:p>
        </w:tc>
        <w:tc>
          <w:tcPr>
            <w:tcW w:w="1134" w:type="dxa"/>
            <w:tcBorders>
              <w:top w:val="single" w:sz="4" w:space="0" w:color="auto"/>
              <w:left w:val="single" w:sz="4" w:space="0" w:color="auto"/>
              <w:bottom w:val="single" w:sz="4" w:space="0" w:color="auto"/>
              <w:right w:val="single" w:sz="4" w:space="0" w:color="auto"/>
            </w:tcBorders>
          </w:tcPr>
          <w:p w:rsidR="0060599F" w:rsidRPr="00DC68F2" w:rsidRDefault="0060599F">
            <w:pPr>
              <w:rPr>
                <w:b/>
                <w:i/>
                <w:snapToGrid w:val="0"/>
                <w:color w:val="000000"/>
                <w:sz w:val="20"/>
              </w:rPr>
            </w:pPr>
            <w:r w:rsidRPr="00DC68F2">
              <w:rPr>
                <w:b/>
                <w:i/>
                <w:snapToGrid w:val="0"/>
                <w:color w:val="000000"/>
                <w:sz w:val="20"/>
              </w:rPr>
              <w:t>11</w:t>
            </w:r>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F535EF">
            <w:pPr>
              <w:spacing w:after="0" w:line="240" w:lineRule="auto"/>
              <w:ind w:left="360"/>
              <w:rPr>
                <w:sz w:val="20"/>
              </w:rPr>
            </w:pPr>
            <w:r w:rsidRPr="00DC68F2">
              <w:rPr>
                <w:sz w:val="20"/>
              </w:rPr>
              <w:t>3</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sz w:val="20"/>
              </w:rPr>
            </w:pPr>
            <w:r w:rsidRPr="00DC68F2">
              <w:rPr>
                <w:sz w:val="20"/>
              </w:rPr>
              <w:t>Muilas tualetinis skystas</w:t>
            </w:r>
          </w:p>
        </w:tc>
        <w:tc>
          <w:tcPr>
            <w:tcW w:w="5415" w:type="dxa"/>
            <w:tcBorders>
              <w:top w:val="single" w:sz="4" w:space="0" w:color="auto"/>
              <w:left w:val="single" w:sz="4" w:space="0" w:color="auto"/>
              <w:bottom w:val="single" w:sz="4" w:space="0" w:color="auto"/>
              <w:right w:val="single" w:sz="4" w:space="0" w:color="auto"/>
            </w:tcBorders>
            <w:hideMark/>
          </w:tcPr>
          <w:p w:rsidR="004A1B20" w:rsidRPr="00DC68F2" w:rsidRDefault="00F535EF" w:rsidP="004A1B20">
            <w:pPr>
              <w:spacing w:after="0"/>
              <w:rPr>
                <w:sz w:val="20"/>
              </w:rPr>
            </w:pPr>
            <w:r w:rsidRPr="00DC68F2">
              <w:rPr>
                <w:sz w:val="20"/>
              </w:rPr>
              <w:t xml:space="preserve"> </w:t>
            </w:r>
            <w:proofErr w:type="spellStart"/>
            <w:r w:rsidR="004A1B20" w:rsidRPr="00DC68F2">
              <w:rPr>
                <w:sz w:val="20"/>
              </w:rPr>
              <w:t>ph</w:t>
            </w:r>
            <w:proofErr w:type="spellEnd"/>
            <w:r w:rsidR="004A1B20" w:rsidRPr="00DC68F2">
              <w:rPr>
                <w:sz w:val="20"/>
              </w:rPr>
              <w:t xml:space="preserve"> neutrali ( 5,5 ). Be antibakterinio poveikio, sudėtyje turi būti   odos apsaugos ir priežiūros komponentų, nesausinti odos, turi lengvai putoti</w:t>
            </w:r>
            <w:r w:rsidR="00997528" w:rsidRPr="00DC68F2">
              <w:rPr>
                <w:sz w:val="20"/>
              </w:rPr>
              <w:t>.</w:t>
            </w:r>
          </w:p>
          <w:p w:rsidR="00F535EF" w:rsidRPr="00DC68F2" w:rsidRDefault="00F535EF" w:rsidP="004A1B20">
            <w:pPr>
              <w:spacing w:after="0"/>
              <w:rPr>
                <w:sz w:val="20"/>
              </w:rPr>
            </w:pP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sz w:val="20"/>
              </w:rPr>
            </w:pPr>
            <w:r w:rsidRPr="00DC68F2">
              <w:rPr>
                <w:sz w:val="20"/>
              </w:rPr>
              <w:t xml:space="preserve">5 </w:t>
            </w: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997528" w:rsidP="00DD68C6">
            <w:pPr>
              <w:rPr>
                <w:sz w:val="20"/>
              </w:rPr>
            </w:pPr>
            <w:r w:rsidRPr="00DC68F2">
              <w:rPr>
                <w:sz w:val="20"/>
              </w:rPr>
              <w:t>Iki 1</w:t>
            </w:r>
            <w:r w:rsidR="00F535EF" w:rsidRPr="00DC68F2">
              <w:rPr>
                <w:sz w:val="20"/>
              </w:rPr>
              <w:t>00 vnt.</w:t>
            </w: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947B0">
            <w:pPr>
              <w:rPr>
                <w:sz w:val="20"/>
              </w:rPr>
            </w:pPr>
            <w:r w:rsidRPr="00DC68F2">
              <w:rPr>
                <w:sz w:val="20"/>
              </w:rPr>
              <w:t>2,55</w:t>
            </w:r>
          </w:p>
          <w:p w:rsidR="00F947B0" w:rsidRPr="00DC68F2" w:rsidRDefault="00F947B0">
            <w:pPr>
              <w:rPr>
                <w:sz w:val="20"/>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F947B0">
            <w:pPr>
              <w:rPr>
                <w:sz w:val="20"/>
              </w:rPr>
            </w:pPr>
            <w:r w:rsidRPr="00DC68F2">
              <w:rPr>
                <w:sz w:val="20"/>
              </w:rPr>
              <w:t>255</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F947B0">
            <w:pPr>
              <w:rPr>
                <w:sz w:val="20"/>
              </w:rPr>
            </w:pPr>
            <w:r w:rsidRPr="00DC68F2">
              <w:rPr>
                <w:sz w:val="20"/>
              </w:rPr>
              <w:t xml:space="preserve">5 </w:t>
            </w:r>
            <w:proofErr w:type="spellStart"/>
            <w:r w:rsidRPr="00DC68F2">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947B0">
            <w:pPr>
              <w:rPr>
                <w:sz w:val="20"/>
              </w:rPr>
            </w:pPr>
            <w:r w:rsidRPr="00DC68F2">
              <w:rPr>
                <w:sz w:val="20"/>
              </w:rPr>
              <w:t>2,55</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947B0">
            <w:pPr>
              <w:rPr>
                <w:sz w:val="20"/>
              </w:rPr>
            </w:pPr>
            <w:r w:rsidRPr="00DC68F2">
              <w:rPr>
                <w:sz w:val="20"/>
              </w:rPr>
              <w:t xml:space="preserve">Muilas “Arli </w:t>
            </w:r>
            <w:proofErr w:type="spellStart"/>
            <w:r w:rsidRPr="00DC68F2">
              <w:rPr>
                <w:sz w:val="20"/>
              </w:rPr>
              <w:t>Clean</w:t>
            </w:r>
            <w:proofErr w:type="spellEnd"/>
            <w:r w:rsidRPr="00DC68F2">
              <w:rPr>
                <w:sz w:val="20"/>
              </w:rPr>
              <w:t xml:space="preserve"> </w:t>
            </w:r>
            <w:proofErr w:type="spellStart"/>
            <w:r w:rsidRPr="00DC68F2">
              <w:rPr>
                <w:sz w:val="20"/>
              </w:rPr>
              <w:t>Sea</w:t>
            </w:r>
            <w:proofErr w:type="spellEnd"/>
            <w:r w:rsidRPr="00DC68F2">
              <w:rPr>
                <w:sz w:val="20"/>
              </w:rPr>
              <w:t xml:space="preserve"> </w:t>
            </w:r>
            <w:proofErr w:type="spellStart"/>
            <w:r w:rsidRPr="00DC68F2">
              <w:rPr>
                <w:sz w:val="20"/>
              </w:rPr>
              <w:t>fresh</w:t>
            </w:r>
            <w:proofErr w:type="spellEnd"/>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F535EF">
            <w:pPr>
              <w:spacing w:after="0" w:line="240" w:lineRule="auto"/>
              <w:ind w:left="360"/>
              <w:rPr>
                <w:sz w:val="20"/>
              </w:rPr>
            </w:pPr>
            <w:r w:rsidRPr="00DC68F2">
              <w:rPr>
                <w:sz w:val="20"/>
              </w:rPr>
              <w:t>4</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sz w:val="20"/>
              </w:rPr>
            </w:pPr>
            <w:r w:rsidRPr="00DC68F2">
              <w:rPr>
                <w:sz w:val="20"/>
              </w:rPr>
              <w:t>Muilas tualetinis skystas</w:t>
            </w:r>
          </w:p>
        </w:tc>
        <w:tc>
          <w:tcPr>
            <w:tcW w:w="5415" w:type="dxa"/>
            <w:tcBorders>
              <w:top w:val="single" w:sz="4" w:space="0" w:color="auto"/>
              <w:left w:val="single" w:sz="4" w:space="0" w:color="auto"/>
              <w:bottom w:val="single" w:sz="4" w:space="0" w:color="auto"/>
              <w:right w:val="single" w:sz="4" w:space="0" w:color="auto"/>
            </w:tcBorders>
            <w:hideMark/>
          </w:tcPr>
          <w:p w:rsidR="00F535EF" w:rsidRPr="00DC68F2" w:rsidRDefault="00F535EF" w:rsidP="00FA209A">
            <w:pPr>
              <w:rPr>
                <w:sz w:val="20"/>
              </w:rPr>
            </w:pPr>
            <w:r w:rsidRPr="00DC68F2">
              <w:rPr>
                <w:sz w:val="20"/>
              </w:rPr>
              <w:t xml:space="preserve">Bekvapis, flakonas su </w:t>
            </w:r>
            <w:proofErr w:type="spellStart"/>
            <w:r w:rsidRPr="00DC68F2">
              <w:rPr>
                <w:sz w:val="20"/>
              </w:rPr>
              <w:t>dozatorium</w:t>
            </w:r>
            <w:proofErr w:type="spellEnd"/>
            <w:r w:rsidRPr="00DC68F2">
              <w:rPr>
                <w:sz w:val="20"/>
              </w:rPr>
              <w:t>, sudėtyje turintis minkštinamųjų medžiagų daugiau nei 20 proc. aktyvių aliejų</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pPr>
              <w:rPr>
                <w:sz w:val="20"/>
              </w:rPr>
            </w:pPr>
            <w:r w:rsidRPr="00DC68F2">
              <w:rPr>
                <w:sz w:val="20"/>
              </w:rPr>
              <w:t>500 ml</w:t>
            </w:r>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F535EF" w:rsidP="00991E3D">
            <w:pPr>
              <w:rPr>
                <w:sz w:val="20"/>
              </w:rPr>
            </w:pPr>
            <w:r w:rsidRPr="00DC68F2">
              <w:rPr>
                <w:sz w:val="20"/>
              </w:rPr>
              <w:t>Iki 500 vnt.</w:t>
            </w: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271B05">
            <w:pPr>
              <w:rPr>
                <w:sz w:val="20"/>
              </w:rPr>
            </w:pPr>
            <w:r w:rsidRPr="00DC68F2">
              <w:rPr>
                <w:sz w:val="20"/>
              </w:rPr>
              <w:t>1,4</w:t>
            </w:r>
          </w:p>
          <w:p w:rsidR="00271B05" w:rsidRPr="00DC68F2" w:rsidRDefault="00271B05">
            <w:pPr>
              <w:rPr>
                <w:sz w:val="20"/>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271B05">
            <w:pPr>
              <w:rPr>
                <w:sz w:val="20"/>
              </w:rPr>
            </w:pPr>
            <w:r w:rsidRPr="00DC68F2">
              <w:rPr>
                <w:sz w:val="20"/>
              </w:rPr>
              <w:t>700</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271B05">
            <w:pPr>
              <w:rPr>
                <w:sz w:val="20"/>
              </w:rPr>
            </w:pPr>
            <w:r w:rsidRPr="00DC68F2">
              <w:rPr>
                <w:sz w:val="20"/>
              </w:rPr>
              <w:t>500 ml</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271B05">
            <w:pPr>
              <w:rPr>
                <w:sz w:val="20"/>
              </w:rPr>
            </w:pPr>
            <w:r w:rsidRPr="00DC68F2">
              <w:rPr>
                <w:sz w:val="20"/>
              </w:rPr>
              <w:t>1,4</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271B05">
            <w:pPr>
              <w:rPr>
                <w:sz w:val="20"/>
              </w:rPr>
            </w:pPr>
            <w:r w:rsidRPr="00DC68F2">
              <w:rPr>
                <w:sz w:val="20"/>
              </w:rPr>
              <w:t>Rankų muilas 500 ml su pompa</w:t>
            </w:r>
          </w:p>
        </w:tc>
      </w:tr>
      <w:tr w:rsidR="0096382D" w:rsidRPr="00DC68F2" w:rsidTr="00093331">
        <w:tc>
          <w:tcPr>
            <w:tcW w:w="1200"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spacing w:after="0" w:line="240" w:lineRule="auto"/>
              <w:ind w:left="360"/>
              <w:rPr>
                <w:sz w:val="20"/>
              </w:rPr>
            </w:pPr>
            <w:r w:rsidRPr="00DC68F2">
              <w:rPr>
                <w:sz w:val="20"/>
              </w:rPr>
              <w:t>6</w:t>
            </w:r>
          </w:p>
        </w:tc>
        <w:tc>
          <w:tcPr>
            <w:tcW w:w="1749"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b/>
                <w:sz w:val="20"/>
              </w:rPr>
            </w:pPr>
            <w:r w:rsidRPr="00DC68F2">
              <w:rPr>
                <w:b/>
                <w:sz w:val="20"/>
              </w:rPr>
              <w:t>Muilo putų rankoms rinkinys</w:t>
            </w:r>
          </w:p>
        </w:tc>
        <w:tc>
          <w:tcPr>
            <w:tcW w:w="5415"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940"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991E3D">
            <w:pPr>
              <w:rPr>
                <w:sz w:val="20"/>
              </w:rPr>
            </w:pPr>
          </w:p>
        </w:tc>
      </w:tr>
      <w:tr w:rsidR="00816611" w:rsidRPr="00DC68F2" w:rsidTr="00093331">
        <w:tc>
          <w:tcPr>
            <w:tcW w:w="1200" w:type="dxa"/>
            <w:tcBorders>
              <w:top w:val="single" w:sz="4" w:space="0" w:color="auto"/>
              <w:left w:val="single" w:sz="4" w:space="0" w:color="auto"/>
              <w:bottom w:val="single" w:sz="4" w:space="0" w:color="auto"/>
              <w:right w:val="single" w:sz="4" w:space="0" w:color="auto"/>
            </w:tcBorders>
          </w:tcPr>
          <w:p w:rsidR="00816611" w:rsidRPr="00DC68F2" w:rsidRDefault="0096382D" w:rsidP="00887B3B">
            <w:pPr>
              <w:jc w:val="center"/>
              <w:rPr>
                <w:sz w:val="20"/>
              </w:rPr>
            </w:pPr>
            <w:r w:rsidRPr="00DC68F2">
              <w:rPr>
                <w:sz w:val="20"/>
              </w:rPr>
              <w:t>6.1</w:t>
            </w:r>
          </w:p>
        </w:tc>
        <w:tc>
          <w:tcPr>
            <w:tcW w:w="1749" w:type="dxa"/>
            <w:tcBorders>
              <w:top w:val="single" w:sz="4" w:space="0" w:color="auto"/>
              <w:left w:val="single" w:sz="4" w:space="0" w:color="auto"/>
              <w:bottom w:val="single" w:sz="4" w:space="0" w:color="auto"/>
              <w:right w:val="single" w:sz="4" w:space="0" w:color="auto"/>
            </w:tcBorders>
          </w:tcPr>
          <w:p w:rsidR="00816611" w:rsidRPr="00DC68F2" w:rsidRDefault="00816611" w:rsidP="000F32CC">
            <w:pPr>
              <w:rPr>
                <w:sz w:val="20"/>
                <w:szCs w:val="28"/>
              </w:rPr>
            </w:pPr>
            <w:r w:rsidRPr="00DC68F2">
              <w:rPr>
                <w:sz w:val="20"/>
                <w:szCs w:val="28"/>
              </w:rPr>
              <w:t>Muilo putos rankoms</w:t>
            </w:r>
          </w:p>
          <w:p w:rsidR="00816611" w:rsidRPr="00DC68F2" w:rsidRDefault="00816611" w:rsidP="000F32CC">
            <w:pPr>
              <w:spacing w:after="0" w:line="240" w:lineRule="auto"/>
              <w:rPr>
                <w:bCs/>
                <w:sz w:val="20"/>
                <w:szCs w:val="18"/>
              </w:rPr>
            </w:pPr>
          </w:p>
        </w:tc>
        <w:tc>
          <w:tcPr>
            <w:tcW w:w="5415" w:type="dxa"/>
            <w:tcBorders>
              <w:top w:val="single" w:sz="4" w:space="0" w:color="auto"/>
              <w:left w:val="single" w:sz="4" w:space="0" w:color="auto"/>
              <w:bottom w:val="single" w:sz="4" w:space="0" w:color="auto"/>
              <w:right w:val="single" w:sz="4" w:space="0" w:color="auto"/>
            </w:tcBorders>
          </w:tcPr>
          <w:p w:rsidR="006700AF" w:rsidRPr="00DC68F2" w:rsidRDefault="00816611" w:rsidP="00E100B6">
            <w:pPr>
              <w:rPr>
                <w:sz w:val="20"/>
              </w:rPr>
            </w:pPr>
            <w:r w:rsidRPr="00DC68F2">
              <w:rPr>
                <w:sz w:val="20"/>
                <w:szCs w:val="18"/>
              </w:rPr>
              <w:lastRenderedPageBreak/>
              <w:t xml:space="preserve">Pakuotė – vienkartinis, minkštas plastikinis maišelis. Muilo putų spalva – bespalvės, kvapas – bekvapės. </w:t>
            </w:r>
            <w:r w:rsidRPr="00DC68F2">
              <w:rPr>
                <w:rFonts w:eastAsia="Times New Roman"/>
                <w:sz w:val="20"/>
                <w:szCs w:val="18"/>
                <w:lang w:eastAsia="lt-LT"/>
              </w:rPr>
              <w:t xml:space="preserve">Kiekviena talpa turi </w:t>
            </w:r>
            <w:r w:rsidRPr="00DC68F2">
              <w:rPr>
                <w:rFonts w:eastAsia="Times New Roman"/>
                <w:sz w:val="20"/>
                <w:szCs w:val="18"/>
                <w:lang w:eastAsia="lt-LT"/>
              </w:rPr>
              <w:lastRenderedPageBreak/>
              <w:t>atskirą pompą, kuri apsaugo dozatorių nuo muilo ištekėjimo.</w:t>
            </w:r>
            <w:r w:rsidRPr="00DC68F2">
              <w:rPr>
                <w:sz w:val="20"/>
                <w:szCs w:val="18"/>
              </w:rPr>
              <w:t xml:space="preserve"> Paspaudimų skaičius ne mažiau 2500 </w:t>
            </w:r>
            <w:proofErr w:type="spellStart"/>
            <w:r w:rsidRPr="00DC68F2">
              <w:rPr>
                <w:sz w:val="20"/>
                <w:szCs w:val="18"/>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816611" w:rsidP="000F32CC">
            <w:pPr>
              <w:rPr>
                <w:sz w:val="20"/>
              </w:rPr>
            </w:pPr>
            <w:r w:rsidRPr="00DC68F2">
              <w:rPr>
                <w:sz w:val="20"/>
                <w:szCs w:val="18"/>
              </w:rPr>
              <w:lastRenderedPageBreak/>
              <w:t>1000 ml</w:t>
            </w:r>
          </w:p>
        </w:tc>
        <w:tc>
          <w:tcPr>
            <w:tcW w:w="1080" w:type="dxa"/>
            <w:tcBorders>
              <w:top w:val="single" w:sz="4" w:space="0" w:color="auto"/>
              <w:left w:val="single" w:sz="4" w:space="0" w:color="auto"/>
              <w:bottom w:val="single" w:sz="4" w:space="0" w:color="auto"/>
              <w:right w:val="single" w:sz="4" w:space="0" w:color="auto"/>
            </w:tcBorders>
          </w:tcPr>
          <w:p w:rsidR="00816611" w:rsidRPr="00DC68F2" w:rsidRDefault="00816611" w:rsidP="000F32CC">
            <w:pPr>
              <w:rPr>
                <w:sz w:val="20"/>
              </w:rPr>
            </w:pPr>
            <w:r w:rsidRPr="00DC68F2">
              <w:rPr>
                <w:sz w:val="20"/>
              </w:rPr>
              <w:t xml:space="preserve">Iki </w:t>
            </w:r>
            <w:r w:rsidR="004C5655" w:rsidRPr="00DC68F2">
              <w:rPr>
                <w:sz w:val="20"/>
              </w:rPr>
              <w:t>200</w:t>
            </w:r>
            <w:r w:rsidR="001E0618" w:rsidRPr="00DC68F2">
              <w:rPr>
                <w:sz w:val="20"/>
              </w:rPr>
              <w:t xml:space="preserve"> </w:t>
            </w:r>
            <w:proofErr w:type="spellStart"/>
            <w:r w:rsidR="001E0618"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271B05" w:rsidRPr="00DC68F2" w:rsidRDefault="00DC68F2" w:rsidP="000F32CC">
            <w:pPr>
              <w:rPr>
                <w:sz w:val="20"/>
              </w:rPr>
            </w:pPr>
            <w:r w:rsidRPr="00DC68F2">
              <w:rPr>
                <w:sz w:val="20"/>
              </w:rPr>
              <w:t>5,6</w:t>
            </w:r>
          </w:p>
          <w:p w:rsidR="00271B05" w:rsidRPr="00DC68F2" w:rsidRDefault="00271B05" w:rsidP="000F32CC">
            <w:pPr>
              <w:rPr>
                <w:sz w:val="20"/>
              </w:rPr>
            </w:pPr>
          </w:p>
        </w:tc>
        <w:tc>
          <w:tcPr>
            <w:tcW w:w="940" w:type="dxa"/>
            <w:tcBorders>
              <w:top w:val="single" w:sz="4" w:space="0" w:color="auto"/>
              <w:left w:val="single" w:sz="4" w:space="0" w:color="auto"/>
              <w:bottom w:val="single" w:sz="4" w:space="0" w:color="auto"/>
              <w:right w:val="single" w:sz="4" w:space="0" w:color="auto"/>
            </w:tcBorders>
          </w:tcPr>
          <w:p w:rsidR="00271B05" w:rsidRPr="00DC68F2" w:rsidRDefault="00DC68F2" w:rsidP="00DC68F2">
            <w:pPr>
              <w:rPr>
                <w:sz w:val="20"/>
              </w:rPr>
            </w:pPr>
            <w:r w:rsidRPr="00DC68F2">
              <w:rPr>
                <w:sz w:val="20"/>
              </w:rPr>
              <w:lastRenderedPageBreak/>
              <w:t>1120</w:t>
            </w:r>
          </w:p>
        </w:tc>
        <w:tc>
          <w:tcPr>
            <w:tcW w:w="992" w:type="dxa"/>
            <w:tcBorders>
              <w:top w:val="single" w:sz="4" w:space="0" w:color="auto"/>
              <w:left w:val="single" w:sz="4" w:space="0" w:color="auto"/>
              <w:bottom w:val="single" w:sz="4" w:space="0" w:color="auto"/>
              <w:right w:val="single" w:sz="4" w:space="0" w:color="auto"/>
            </w:tcBorders>
          </w:tcPr>
          <w:p w:rsidR="00816611" w:rsidRPr="00DC68F2" w:rsidRDefault="00271B05" w:rsidP="000F32CC">
            <w:pPr>
              <w:rPr>
                <w:sz w:val="20"/>
              </w:rPr>
            </w:pPr>
            <w:r w:rsidRPr="00DC68F2">
              <w:rPr>
                <w:sz w:val="20"/>
              </w:rPr>
              <w:t>800 ml</w:t>
            </w:r>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271B05" w:rsidP="000F32CC">
            <w:pPr>
              <w:rPr>
                <w:sz w:val="20"/>
              </w:rPr>
            </w:pPr>
            <w:r w:rsidRPr="00DC68F2">
              <w:rPr>
                <w:sz w:val="20"/>
              </w:rPr>
              <w:t>4,48</w:t>
            </w:r>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271B05" w:rsidP="000F32CC">
            <w:pPr>
              <w:rPr>
                <w:sz w:val="20"/>
              </w:rPr>
            </w:pPr>
            <w:r w:rsidRPr="00DC68F2">
              <w:rPr>
                <w:sz w:val="20"/>
              </w:rPr>
              <w:t>Muilas putomis</w:t>
            </w:r>
          </w:p>
        </w:tc>
      </w:tr>
      <w:tr w:rsidR="00816611" w:rsidRPr="00DC68F2" w:rsidTr="00093331">
        <w:tc>
          <w:tcPr>
            <w:tcW w:w="1200" w:type="dxa"/>
            <w:tcBorders>
              <w:top w:val="single" w:sz="4" w:space="0" w:color="auto"/>
              <w:left w:val="single" w:sz="4" w:space="0" w:color="auto"/>
              <w:bottom w:val="single" w:sz="4" w:space="0" w:color="auto"/>
              <w:right w:val="single" w:sz="4" w:space="0" w:color="auto"/>
            </w:tcBorders>
          </w:tcPr>
          <w:p w:rsidR="00816611" w:rsidRPr="00DC68F2" w:rsidRDefault="0096382D" w:rsidP="00887B3B">
            <w:pPr>
              <w:jc w:val="center"/>
              <w:rPr>
                <w:sz w:val="20"/>
              </w:rPr>
            </w:pPr>
            <w:r w:rsidRPr="00DC68F2">
              <w:rPr>
                <w:sz w:val="20"/>
              </w:rPr>
              <w:lastRenderedPageBreak/>
              <w:t>6.2</w:t>
            </w:r>
          </w:p>
        </w:tc>
        <w:tc>
          <w:tcPr>
            <w:tcW w:w="1749" w:type="dxa"/>
            <w:tcBorders>
              <w:top w:val="single" w:sz="4" w:space="0" w:color="auto"/>
              <w:left w:val="single" w:sz="4" w:space="0" w:color="auto"/>
              <w:bottom w:val="single" w:sz="4" w:space="0" w:color="auto"/>
              <w:right w:val="single" w:sz="4" w:space="0" w:color="auto"/>
            </w:tcBorders>
          </w:tcPr>
          <w:p w:rsidR="00816611" w:rsidRPr="00DC68F2" w:rsidRDefault="00816611" w:rsidP="00886286">
            <w:pPr>
              <w:rPr>
                <w:sz w:val="20"/>
                <w:szCs w:val="28"/>
              </w:rPr>
            </w:pPr>
            <w:r w:rsidRPr="00DC68F2">
              <w:rPr>
                <w:sz w:val="20"/>
                <w:szCs w:val="28"/>
              </w:rPr>
              <w:t>Muilo putų ir skysto muilo dozatorius</w:t>
            </w:r>
          </w:p>
        </w:tc>
        <w:tc>
          <w:tcPr>
            <w:tcW w:w="5415" w:type="dxa"/>
            <w:tcBorders>
              <w:top w:val="single" w:sz="4" w:space="0" w:color="auto"/>
              <w:left w:val="single" w:sz="4" w:space="0" w:color="auto"/>
              <w:bottom w:val="single" w:sz="4" w:space="0" w:color="auto"/>
              <w:right w:val="single" w:sz="4" w:space="0" w:color="auto"/>
            </w:tcBorders>
          </w:tcPr>
          <w:p w:rsidR="00816611" w:rsidRPr="00DC68F2" w:rsidRDefault="00816611" w:rsidP="00886286">
            <w:pPr>
              <w:autoSpaceDE w:val="0"/>
              <w:autoSpaceDN w:val="0"/>
              <w:adjustRightInd w:val="0"/>
              <w:spacing w:after="0" w:line="240" w:lineRule="auto"/>
              <w:rPr>
                <w:sz w:val="20"/>
                <w:szCs w:val="18"/>
              </w:rPr>
            </w:pPr>
            <w:r w:rsidRPr="00DC68F2">
              <w:rPr>
                <w:sz w:val="20"/>
                <w:szCs w:val="18"/>
              </w:rPr>
              <w:t xml:space="preserve">Tinkantis muilo putų ir skysto muilo vienkartinių </w:t>
            </w:r>
            <w:r w:rsidR="003B00E4" w:rsidRPr="00DC68F2">
              <w:rPr>
                <w:sz w:val="20"/>
                <w:szCs w:val="18"/>
              </w:rPr>
              <w:t>plastikinių maiš</w:t>
            </w:r>
            <w:r w:rsidR="00D60AE3" w:rsidRPr="00DC68F2">
              <w:rPr>
                <w:sz w:val="20"/>
                <w:szCs w:val="18"/>
              </w:rPr>
              <w:t>elių, nurodytų 6.1. punkte</w:t>
            </w:r>
            <w:r w:rsidRPr="00DC68F2">
              <w:rPr>
                <w:sz w:val="20"/>
                <w:szCs w:val="18"/>
              </w:rPr>
              <w:t xml:space="preserve"> naudojimui. Baltos </w:t>
            </w:r>
            <w:r w:rsidR="00D60AE3" w:rsidRPr="00DC68F2">
              <w:rPr>
                <w:sz w:val="20"/>
                <w:szCs w:val="18"/>
              </w:rPr>
              <w:t>arba šviesios pastelinės spalvos</w:t>
            </w:r>
            <w:r w:rsidRPr="00DC68F2">
              <w:rPr>
                <w:sz w:val="20"/>
                <w:szCs w:val="18"/>
              </w:rPr>
              <w:t xml:space="preserve"> ABS plastikas. Rakinamas su fiksacija nuo įsilaužimo viršuje ir apačioje. Užraktas (spyna) dozatoriaus apačioje. Metalinis dozatoriaus paspaudimo mechanizmas užtikrinantis veikimo ilgaamžiškumą. Langeliai esantys dozatoriaus abiejuose šonuose galimybei matyti putų likutį jame. </w:t>
            </w:r>
            <w:r w:rsidR="00025B57" w:rsidRPr="00DC68F2">
              <w:rPr>
                <w:sz w:val="20"/>
                <w:szCs w:val="18"/>
              </w:rPr>
              <w:t>Dozatoriaus matmenys: aukštis 290</w:t>
            </w:r>
            <w:r w:rsidRPr="00DC68F2">
              <w:rPr>
                <w:sz w:val="20"/>
                <w:szCs w:val="18"/>
              </w:rPr>
              <w:t xml:space="preserve"> mm</w:t>
            </w:r>
            <w:r w:rsidR="00ED4531" w:rsidRPr="00DC68F2">
              <w:rPr>
                <w:sz w:val="20"/>
                <w:szCs w:val="18"/>
              </w:rPr>
              <w:t xml:space="preserve"> ±10 mm</w:t>
            </w:r>
            <w:r w:rsidRPr="00DC68F2">
              <w:rPr>
                <w:sz w:val="20"/>
                <w:szCs w:val="18"/>
              </w:rPr>
              <w:t>,</w:t>
            </w:r>
            <w:r w:rsidR="00025B57" w:rsidRPr="00DC68F2">
              <w:rPr>
                <w:sz w:val="20"/>
                <w:szCs w:val="18"/>
              </w:rPr>
              <w:t xml:space="preserve"> plotis 150 mm</w:t>
            </w:r>
            <w:r w:rsidR="00ED4531" w:rsidRPr="00DC68F2">
              <w:rPr>
                <w:sz w:val="20"/>
                <w:szCs w:val="18"/>
              </w:rPr>
              <w:t xml:space="preserve"> ±10 mm</w:t>
            </w:r>
            <w:r w:rsidR="00025B57" w:rsidRPr="00DC68F2">
              <w:rPr>
                <w:sz w:val="20"/>
                <w:szCs w:val="18"/>
              </w:rPr>
              <w:t>, gylis  110</w:t>
            </w:r>
            <w:r w:rsidR="00D60AE3" w:rsidRPr="00DC68F2">
              <w:rPr>
                <w:sz w:val="20"/>
                <w:szCs w:val="18"/>
              </w:rPr>
              <w:t xml:space="preserve"> mm  ±10 mm.</w:t>
            </w:r>
          </w:p>
          <w:p w:rsidR="00816611" w:rsidRPr="00DC68F2" w:rsidRDefault="00816611" w:rsidP="00886286">
            <w:pPr>
              <w:autoSpaceDE w:val="0"/>
              <w:autoSpaceDN w:val="0"/>
              <w:adjustRightInd w:val="0"/>
              <w:spacing w:after="0" w:line="240" w:lineRule="auto"/>
              <w:rPr>
                <w:sz w:val="20"/>
                <w:szCs w:val="18"/>
              </w:rPr>
            </w:pPr>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816611" w:rsidP="000F32CC">
            <w:pPr>
              <w:rPr>
                <w:sz w:val="20"/>
                <w:szCs w:val="18"/>
              </w:rPr>
            </w:pPr>
            <w:proofErr w:type="spellStart"/>
            <w:r w:rsidRPr="00DC68F2">
              <w:rPr>
                <w:sz w:val="20"/>
                <w:szCs w:val="18"/>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816611" w:rsidRPr="00DC68F2" w:rsidRDefault="00816611" w:rsidP="000F32CC">
            <w:pPr>
              <w:rPr>
                <w:sz w:val="20"/>
              </w:rPr>
            </w:pPr>
            <w:r w:rsidRPr="00DC68F2">
              <w:rPr>
                <w:sz w:val="20"/>
              </w:rPr>
              <w:t xml:space="preserve">Iki </w:t>
            </w:r>
            <w:r w:rsidR="004C5655" w:rsidRPr="00DC68F2">
              <w:rPr>
                <w:sz w:val="20"/>
              </w:rPr>
              <w:t>50</w:t>
            </w:r>
            <w:r w:rsidR="001E0618" w:rsidRPr="00DC68F2">
              <w:rPr>
                <w:sz w:val="20"/>
              </w:rPr>
              <w:t xml:space="preserve"> </w:t>
            </w:r>
            <w:proofErr w:type="spellStart"/>
            <w:r w:rsidR="001E0618"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816611" w:rsidRPr="00DC68F2" w:rsidRDefault="00DC68F2" w:rsidP="000F32CC">
            <w:pPr>
              <w:rPr>
                <w:sz w:val="20"/>
              </w:rPr>
            </w:pPr>
            <w:r w:rsidRPr="00DC68F2">
              <w:rPr>
                <w:sz w:val="20"/>
              </w:rPr>
              <w:t>14,7</w:t>
            </w:r>
          </w:p>
          <w:p w:rsidR="00DC68F2" w:rsidRPr="00DC68F2" w:rsidRDefault="00DC68F2" w:rsidP="000F32CC">
            <w:pPr>
              <w:rPr>
                <w:sz w:val="20"/>
              </w:rPr>
            </w:pPr>
          </w:p>
        </w:tc>
        <w:tc>
          <w:tcPr>
            <w:tcW w:w="940" w:type="dxa"/>
            <w:tcBorders>
              <w:top w:val="single" w:sz="4" w:space="0" w:color="auto"/>
              <w:left w:val="single" w:sz="4" w:space="0" w:color="auto"/>
              <w:bottom w:val="single" w:sz="4" w:space="0" w:color="auto"/>
              <w:right w:val="single" w:sz="4" w:space="0" w:color="auto"/>
            </w:tcBorders>
          </w:tcPr>
          <w:p w:rsidR="00816611" w:rsidRPr="00DC68F2" w:rsidRDefault="00DC68F2" w:rsidP="000F32CC">
            <w:pPr>
              <w:rPr>
                <w:sz w:val="20"/>
              </w:rPr>
            </w:pPr>
            <w:r w:rsidRPr="00DC68F2">
              <w:rPr>
                <w:sz w:val="20"/>
              </w:rPr>
              <w:t>735</w:t>
            </w:r>
          </w:p>
        </w:tc>
        <w:tc>
          <w:tcPr>
            <w:tcW w:w="992" w:type="dxa"/>
            <w:tcBorders>
              <w:top w:val="single" w:sz="4" w:space="0" w:color="auto"/>
              <w:left w:val="single" w:sz="4" w:space="0" w:color="auto"/>
              <w:bottom w:val="single" w:sz="4" w:space="0" w:color="auto"/>
              <w:right w:val="single" w:sz="4" w:space="0" w:color="auto"/>
            </w:tcBorders>
          </w:tcPr>
          <w:p w:rsidR="00816611" w:rsidRPr="00DC68F2" w:rsidRDefault="00DC68F2" w:rsidP="000F32CC">
            <w:pPr>
              <w:rPr>
                <w:sz w:val="20"/>
              </w:rPr>
            </w:pPr>
            <w:r w:rsidRPr="00DC68F2">
              <w:rPr>
                <w:sz w:val="20"/>
              </w:rPr>
              <w:t xml:space="preserve">1 </w:t>
            </w:r>
            <w:proofErr w:type="spellStart"/>
            <w:r w:rsidRPr="00DC68F2">
              <w:rPr>
                <w:sz w:val="20"/>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DC68F2" w:rsidP="000F32CC">
            <w:pPr>
              <w:rPr>
                <w:sz w:val="20"/>
              </w:rPr>
            </w:pPr>
            <w:r w:rsidRPr="00DC68F2">
              <w:rPr>
                <w:sz w:val="20"/>
              </w:rPr>
              <w:t>14,7</w:t>
            </w:r>
          </w:p>
        </w:tc>
        <w:tc>
          <w:tcPr>
            <w:tcW w:w="1134" w:type="dxa"/>
            <w:tcBorders>
              <w:top w:val="single" w:sz="4" w:space="0" w:color="auto"/>
              <w:left w:val="single" w:sz="4" w:space="0" w:color="auto"/>
              <w:bottom w:val="single" w:sz="4" w:space="0" w:color="auto"/>
              <w:right w:val="single" w:sz="4" w:space="0" w:color="auto"/>
            </w:tcBorders>
          </w:tcPr>
          <w:p w:rsidR="00816611" w:rsidRPr="00DC68F2" w:rsidRDefault="00DC68F2" w:rsidP="000F32CC">
            <w:pPr>
              <w:rPr>
                <w:sz w:val="20"/>
              </w:rPr>
            </w:pPr>
            <w:r w:rsidRPr="00DC68F2">
              <w:rPr>
                <w:sz w:val="20"/>
              </w:rPr>
              <w:t>Muilo putomis laikiklis, baltos spalvos</w:t>
            </w:r>
          </w:p>
        </w:tc>
      </w:tr>
      <w:tr w:rsidR="0096382D" w:rsidRPr="00DC68F2" w:rsidTr="00093331">
        <w:tc>
          <w:tcPr>
            <w:tcW w:w="1200" w:type="dxa"/>
            <w:tcBorders>
              <w:top w:val="single" w:sz="4" w:space="0" w:color="auto"/>
              <w:left w:val="single" w:sz="4" w:space="0" w:color="auto"/>
              <w:bottom w:val="single" w:sz="4" w:space="0" w:color="auto"/>
              <w:right w:val="single" w:sz="4" w:space="0" w:color="auto"/>
            </w:tcBorders>
          </w:tcPr>
          <w:p w:rsidR="0096382D" w:rsidRPr="00DC68F2" w:rsidRDefault="0096382D" w:rsidP="00887B3B">
            <w:pPr>
              <w:jc w:val="center"/>
              <w:rPr>
                <w:sz w:val="20"/>
              </w:rPr>
            </w:pPr>
          </w:p>
        </w:tc>
        <w:tc>
          <w:tcPr>
            <w:tcW w:w="1749" w:type="dxa"/>
            <w:tcBorders>
              <w:top w:val="single" w:sz="4" w:space="0" w:color="auto"/>
              <w:left w:val="single" w:sz="4" w:space="0" w:color="auto"/>
              <w:bottom w:val="single" w:sz="4" w:space="0" w:color="auto"/>
              <w:right w:val="single" w:sz="4" w:space="0" w:color="auto"/>
            </w:tcBorders>
          </w:tcPr>
          <w:p w:rsidR="0096382D" w:rsidRPr="00DC68F2" w:rsidRDefault="0096382D" w:rsidP="001E0618">
            <w:pPr>
              <w:rPr>
                <w:sz w:val="20"/>
                <w:szCs w:val="28"/>
              </w:rPr>
            </w:pPr>
            <w:r w:rsidRPr="00DC68F2">
              <w:rPr>
                <w:b/>
                <w:sz w:val="20"/>
              </w:rPr>
              <w:t>Pastaba: 6 dalis bus perkama iš vieno tiekėjo</w:t>
            </w:r>
          </w:p>
        </w:tc>
        <w:tc>
          <w:tcPr>
            <w:tcW w:w="5415"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autoSpaceDE w:val="0"/>
              <w:autoSpaceDN w:val="0"/>
              <w:adjustRightInd w:val="0"/>
              <w:spacing w:after="0" w:line="240" w:lineRule="auto"/>
              <w:jc w:val="both"/>
              <w:rPr>
                <w:sz w:val="20"/>
                <w:szCs w:val="18"/>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szCs w:val="18"/>
              </w:rPr>
            </w:pPr>
          </w:p>
        </w:tc>
        <w:tc>
          <w:tcPr>
            <w:tcW w:w="1080"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c>
          <w:tcPr>
            <w:tcW w:w="1080"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c>
          <w:tcPr>
            <w:tcW w:w="940"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c>
          <w:tcPr>
            <w:tcW w:w="992"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c>
          <w:tcPr>
            <w:tcW w:w="1134" w:type="dxa"/>
            <w:tcBorders>
              <w:top w:val="single" w:sz="4" w:space="0" w:color="auto"/>
              <w:left w:val="single" w:sz="4" w:space="0" w:color="auto"/>
              <w:bottom w:val="single" w:sz="4" w:space="0" w:color="auto"/>
              <w:right w:val="single" w:sz="4" w:space="0" w:color="auto"/>
            </w:tcBorders>
          </w:tcPr>
          <w:p w:rsidR="0096382D" w:rsidRPr="00DC68F2" w:rsidRDefault="0096382D" w:rsidP="000F32CC">
            <w:pPr>
              <w:rPr>
                <w:sz w:val="20"/>
              </w:rPr>
            </w:pPr>
          </w:p>
        </w:tc>
      </w:tr>
      <w:tr w:rsidR="001E0618" w:rsidRPr="00DC68F2" w:rsidTr="00093331">
        <w:tc>
          <w:tcPr>
            <w:tcW w:w="1200" w:type="dxa"/>
            <w:tcBorders>
              <w:top w:val="single" w:sz="4" w:space="0" w:color="auto"/>
              <w:left w:val="single" w:sz="4" w:space="0" w:color="auto"/>
              <w:bottom w:val="single" w:sz="4" w:space="0" w:color="auto"/>
              <w:right w:val="single" w:sz="4" w:space="0" w:color="auto"/>
            </w:tcBorders>
          </w:tcPr>
          <w:p w:rsidR="001E0618" w:rsidRPr="00DC68F2" w:rsidRDefault="001E0618" w:rsidP="00887B3B">
            <w:pPr>
              <w:jc w:val="center"/>
              <w:rPr>
                <w:sz w:val="20"/>
              </w:rPr>
            </w:pPr>
          </w:p>
        </w:tc>
        <w:tc>
          <w:tcPr>
            <w:tcW w:w="1749" w:type="dxa"/>
            <w:tcBorders>
              <w:top w:val="single" w:sz="4" w:space="0" w:color="auto"/>
              <w:left w:val="single" w:sz="4" w:space="0" w:color="auto"/>
              <w:bottom w:val="single" w:sz="4" w:space="0" w:color="auto"/>
              <w:right w:val="single" w:sz="4" w:space="0" w:color="auto"/>
            </w:tcBorders>
          </w:tcPr>
          <w:p w:rsidR="001E0618" w:rsidRPr="00DC68F2" w:rsidRDefault="001E0618" w:rsidP="001E0618">
            <w:pPr>
              <w:rPr>
                <w:b/>
                <w:sz w:val="20"/>
              </w:rPr>
            </w:pPr>
            <w:r w:rsidRPr="00DC68F2">
              <w:rPr>
                <w:b/>
                <w:sz w:val="20"/>
              </w:rPr>
              <w:t>Viso 6 dalis</w:t>
            </w:r>
          </w:p>
        </w:tc>
        <w:tc>
          <w:tcPr>
            <w:tcW w:w="5415"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autoSpaceDE w:val="0"/>
              <w:autoSpaceDN w:val="0"/>
              <w:adjustRightInd w:val="0"/>
              <w:spacing w:after="0" w:line="240" w:lineRule="auto"/>
              <w:jc w:val="both"/>
              <w:rPr>
                <w:sz w:val="20"/>
                <w:szCs w:val="18"/>
              </w:rPr>
            </w:pPr>
          </w:p>
        </w:tc>
        <w:tc>
          <w:tcPr>
            <w:tcW w:w="1134"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szCs w:val="18"/>
              </w:rPr>
            </w:pPr>
          </w:p>
        </w:tc>
        <w:tc>
          <w:tcPr>
            <w:tcW w:w="1080"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rPr>
            </w:pPr>
          </w:p>
        </w:tc>
        <w:tc>
          <w:tcPr>
            <w:tcW w:w="1080"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rPr>
            </w:pPr>
          </w:p>
        </w:tc>
        <w:tc>
          <w:tcPr>
            <w:tcW w:w="940" w:type="dxa"/>
            <w:tcBorders>
              <w:top w:val="single" w:sz="4" w:space="0" w:color="auto"/>
              <w:left w:val="single" w:sz="4" w:space="0" w:color="auto"/>
              <w:bottom w:val="single" w:sz="4" w:space="0" w:color="auto"/>
              <w:right w:val="single" w:sz="4" w:space="0" w:color="auto"/>
            </w:tcBorders>
          </w:tcPr>
          <w:p w:rsidR="001E0618" w:rsidRPr="00DC68F2" w:rsidRDefault="00DC68F2" w:rsidP="000F32CC">
            <w:pPr>
              <w:rPr>
                <w:sz w:val="20"/>
              </w:rPr>
            </w:pPr>
            <w:r w:rsidRPr="00DC68F2">
              <w:rPr>
                <w:sz w:val="20"/>
              </w:rPr>
              <w:t>1855</w:t>
            </w:r>
          </w:p>
        </w:tc>
        <w:tc>
          <w:tcPr>
            <w:tcW w:w="992"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rPr>
            </w:pPr>
          </w:p>
        </w:tc>
        <w:tc>
          <w:tcPr>
            <w:tcW w:w="1134"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rPr>
            </w:pPr>
          </w:p>
        </w:tc>
        <w:tc>
          <w:tcPr>
            <w:tcW w:w="1134" w:type="dxa"/>
            <w:tcBorders>
              <w:top w:val="single" w:sz="4" w:space="0" w:color="auto"/>
              <w:left w:val="single" w:sz="4" w:space="0" w:color="auto"/>
              <w:bottom w:val="single" w:sz="4" w:space="0" w:color="auto"/>
              <w:right w:val="single" w:sz="4" w:space="0" w:color="auto"/>
            </w:tcBorders>
          </w:tcPr>
          <w:p w:rsidR="001E0618" w:rsidRPr="00DC68F2" w:rsidRDefault="001E0618" w:rsidP="000F32CC">
            <w:pPr>
              <w:rPr>
                <w:sz w:val="20"/>
              </w:rPr>
            </w:pPr>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tcPr>
          <w:p w:rsidR="00F535EF" w:rsidRPr="00DC68F2" w:rsidRDefault="0096382D" w:rsidP="00991E3D">
            <w:pPr>
              <w:spacing w:after="0" w:line="240" w:lineRule="auto"/>
              <w:ind w:left="360"/>
              <w:rPr>
                <w:sz w:val="20"/>
              </w:rPr>
            </w:pPr>
            <w:r w:rsidRPr="00DC68F2">
              <w:rPr>
                <w:sz w:val="20"/>
              </w:rPr>
              <w:t>8</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rsidP="00991E3D">
            <w:pPr>
              <w:rPr>
                <w:color w:val="FF0000"/>
                <w:sz w:val="20"/>
              </w:rPr>
            </w:pPr>
            <w:r w:rsidRPr="00DC68F2">
              <w:rPr>
                <w:sz w:val="20"/>
              </w:rPr>
              <w:t>Indų ploviklis  (koncentruotas)</w:t>
            </w:r>
          </w:p>
        </w:tc>
        <w:tc>
          <w:tcPr>
            <w:tcW w:w="5415" w:type="dxa"/>
            <w:tcBorders>
              <w:top w:val="single" w:sz="4" w:space="0" w:color="auto"/>
              <w:left w:val="single" w:sz="4" w:space="0" w:color="auto"/>
              <w:bottom w:val="single" w:sz="4" w:space="0" w:color="auto"/>
              <w:right w:val="single" w:sz="4" w:space="0" w:color="auto"/>
            </w:tcBorders>
            <w:hideMark/>
          </w:tcPr>
          <w:p w:rsidR="00F535EF" w:rsidRPr="00DC68F2" w:rsidRDefault="00F535EF" w:rsidP="00A65CA7">
            <w:pPr>
              <w:rPr>
                <w:sz w:val="20"/>
              </w:rPr>
            </w:pPr>
            <w:r w:rsidRPr="00DC68F2">
              <w:rPr>
                <w:sz w:val="20"/>
              </w:rPr>
              <w:t>Nekenksmingas, nedirgina ir n</w:t>
            </w:r>
            <w:r w:rsidR="00A65CA7" w:rsidRPr="00DC68F2">
              <w:rPr>
                <w:sz w:val="20"/>
              </w:rPr>
              <w:t>e</w:t>
            </w:r>
            <w:r w:rsidRPr="00DC68F2">
              <w:rPr>
                <w:sz w:val="20"/>
              </w:rPr>
              <w:t xml:space="preserve">sausina odos, švelnus, koncentratas </w:t>
            </w:r>
            <w:r w:rsidR="00D60AE3" w:rsidRPr="00DC68F2">
              <w:rPr>
                <w:sz w:val="20"/>
              </w:rPr>
              <w:t xml:space="preserve">naudojamas </w:t>
            </w:r>
            <w:r w:rsidRPr="00DC68F2">
              <w:rPr>
                <w:sz w:val="20"/>
              </w:rPr>
              <w:t xml:space="preserve">10-30 ml 10-čiai </w:t>
            </w:r>
            <w:proofErr w:type="spellStart"/>
            <w:r w:rsidRPr="00DC68F2">
              <w:rPr>
                <w:sz w:val="20"/>
              </w:rPr>
              <w:t>ltr</w:t>
            </w:r>
            <w:proofErr w:type="spellEnd"/>
            <w:r w:rsidRPr="00DC68F2">
              <w:rPr>
                <w:sz w:val="20"/>
              </w:rPr>
              <w:t xml:space="preserve">. </w:t>
            </w:r>
            <w:r w:rsidR="00D60AE3" w:rsidRPr="00DC68F2">
              <w:rPr>
                <w:sz w:val="20"/>
              </w:rPr>
              <w:t>v</w:t>
            </w:r>
            <w:r w:rsidRPr="00DC68F2">
              <w:rPr>
                <w:sz w:val="20"/>
              </w:rPr>
              <w:t>andens, pH apie 7, sudėtis: anijonin</w:t>
            </w:r>
            <w:r w:rsidR="00CD006C" w:rsidRPr="00DC68F2">
              <w:rPr>
                <w:sz w:val="20"/>
              </w:rPr>
              <w:t xml:space="preserve">ių paviršiaus medžiagų &lt;5 proc., </w:t>
            </w:r>
            <w:proofErr w:type="spellStart"/>
            <w:r w:rsidRPr="00DC68F2">
              <w:rPr>
                <w:sz w:val="20"/>
              </w:rPr>
              <w:t>nejoninių</w:t>
            </w:r>
            <w:proofErr w:type="spellEnd"/>
            <w:r w:rsidRPr="00DC68F2">
              <w:rPr>
                <w:sz w:val="20"/>
              </w:rPr>
              <w:t xml:space="preserve"> aktyviųjų paviršiaus medžiagų</w:t>
            </w:r>
            <w:r w:rsidR="00225A40" w:rsidRPr="00DC68F2">
              <w:rPr>
                <w:sz w:val="20"/>
              </w:rPr>
              <w:t xml:space="preserve"> &lt;15 proc</w:t>
            </w:r>
            <w:r w:rsidRPr="00DC68F2">
              <w:rPr>
                <w:sz w:val="20"/>
              </w:rPr>
              <w:t>.</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rsidP="00991E3D">
            <w:pPr>
              <w:rPr>
                <w:sz w:val="20"/>
              </w:rPr>
            </w:pPr>
            <w:r w:rsidRPr="00DC68F2">
              <w:rPr>
                <w:sz w:val="20"/>
              </w:rPr>
              <w:t xml:space="preserve">1 </w:t>
            </w: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F535EF" w:rsidP="00F06F47">
            <w:pPr>
              <w:rPr>
                <w:sz w:val="20"/>
              </w:rPr>
            </w:pPr>
            <w:r w:rsidRPr="00DC68F2">
              <w:rPr>
                <w:sz w:val="20"/>
              </w:rPr>
              <w:t xml:space="preserve">Iki </w:t>
            </w:r>
            <w:r w:rsidR="00F06F47" w:rsidRPr="00DC68F2">
              <w:rPr>
                <w:sz w:val="20"/>
              </w:rPr>
              <w:t>3500</w:t>
            </w:r>
            <w:r w:rsidRPr="00DC68F2">
              <w:rPr>
                <w:sz w:val="20"/>
              </w:rPr>
              <w:t xml:space="preserve"> </w:t>
            </w: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DC68F2" w:rsidP="00991E3D">
            <w:pPr>
              <w:rPr>
                <w:sz w:val="20"/>
              </w:rPr>
            </w:pPr>
            <w:r>
              <w:rPr>
                <w:sz w:val="20"/>
              </w:rPr>
              <w:t>1,09</w:t>
            </w: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DC68F2" w:rsidP="00991E3D">
            <w:pPr>
              <w:rPr>
                <w:sz w:val="20"/>
              </w:rPr>
            </w:pPr>
            <w:r>
              <w:rPr>
                <w:sz w:val="20"/>
              </w:rPr>
              <w:t>3815</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DC68F2" w:rsidP="00991E3D">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DC68F2" w:rsidP="00991E3D">
            <w:pPr>
              <w:rPr>
                <w:sz w:val="20"/>
              </w:rPr>
            </w:pPr>
            <w:r>
              <w:rPr>
                <w:sz w:val="20"/>
              </w:rPr>
              <w:t>5,45</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DC68F2" w:rsidP="00991E3D">
            <w:pPr>
              <w:rPr>
                <w:sz w:val="20"/>
              </w:rPr>
            </w:pPr>
            <w:r>
              <w:rPr>
                <w:sz w:val="20"/>
              </w:rPr>
              <w:t>Indų ploviklis „</w:t>
            </w:r>
            <w:proofErr w:type="spellStart"/>
            <w:r>
              <w:rPr>
                <w:sz w:val="20"/>
              </w:rPr>
              <w:t>Mac</w:t>
            </w:r>
            <w:proofErr w:type="spellEnd"/>
            <w:r>
              <w:rPr>
                <w:sz w:val="20"/>
              </w:rPr>
              <w:t xml:space="preserve"> 930“, </w:t>
            </w:r>
            <w:proofErr w:type="spellStart"/>
            <w:r>
              <w:rPr>
                <w:sz w:val="20"/>
              </w:rPr>
              <w:t>Kemitek</w:t>
            </w:r>
            <w:proofErr w:type="spellEnd"/>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96382D" w:rsidP="00991E3D">
            <w:pPr>
              <w:spacing w:after="0" w:line="240" w:lineRule="auto"/>
              <w:ind w:left="360"/>
              <w:rPr>
                <w:b/>
                <w:sz w:val="20"/>
              </w:rPr>
            </w:pPr>
            <w:r w:rsidRPr="00DC68F2">
              <w:rPr>
                <w:b/>
                <w:sz w:val="20"/>
              </w:rPr>
              <w:t>10</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rsidP="00991E3D">
            <w:pPr>
              <w:rPr>
                <w:b/>
                <w:sz w:val="20"/>
              </w:rPr>
            </w:pPr>
            <w:r w:rsidRPr="00DC68F2">
              <w:rPr>
                <w:b/>
                <w:sz w:val="20"/>
              </w:rPr>
              <w:t>Priemonės automatinėms indų plovimo mašinoms</w:t>
            </w:r>
          </w:p>
        </w:tc>
        <w:tc>
          <w:tcPr>
            <w:tcW w:w="5415"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96382D" w:rsidP="00991E3D">
            <w:pPr>
              <w:spacing w:after="0" w:line="240" w:lineRule="auto"/>
              <w:ind w:left="360"/>
              <w:rPr>
                <w:sz w:val="20"/>
              </w:rPr>
            </w:pPr>
            <w:r w:rsidRPr="00DC68F2">
              <w:rPr>
                <w:sz w:val="20"/>
              </w:rPr>
              <w:t>10</w:t>
            </w:r>
            <w:r w:rsidR="00F535EF" w:rsidRPr="00DC68F2">
              <w:rPr>
                <w:sz w:val="20"/>
              </w:rPr>
              <w:t>.1</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t>Indų skalavimo priemonė</w:t>
            </w:r>
          </w:p>
        </w:tc>
        <w:tc>
          <w:tcPr>
            <w:tcW w:w="5415"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t xml:space="preserve">Suteikia indams blizgesio ir pagreitina jų džiūvimą, 0.4-2 </w:t>
            </w:r>
            <w:proofErr w:type="spellStart"/>
            <w:r w:rsidRPr="00DC68F2">
              <w:rPr>
                <w:sz w:val="20"/>
              </w:rPr>
              <w:t>gr</w:t>
            </w:r>
            <w:proofErr w:type="spellEnd"/>
            <w:r w:rsidRPr="00DC68F2">
              <w:rPr>
                <w:sz w:val="20"/>
              </w:rPr>
              <w:t xml:space="preserve">. 10-čiai </w:t>
            </w:r>
            <w:proofErr w:type="spellStart"/>
            <w:r w:rsidRPr="00DC68F2">
              <w:rPr>
                <w:sz w:val="20"/>
              </w:rPr>
              <w:t>ltr</w:t>
            </w:r>
            <w:proofErr w:type="spellEnd"/>
            <w:r w:rsidRPr="00DC68F2">
              <w:rPr>
                <w:sz w:val="20"/>
              </w:rPr>
              <w:t xml:space="preserve">. vandens, nekenksmingas, saugo įrangą nuo kalkėjimo. Veiklioji medžiaga citrinos rūgštis ir etanolis. Sudėtis: PAM (5-15%), alkoholis (15-30%), citrinos rūgštis (apie 5%), pH apie 3. </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t>10 kg</w:t>
            </w:r>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t>Iki 50 vnt.</w:t>
            </w: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35</w:t>
            </w: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1750</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10 Kg</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35</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Skalavimo priemonė „</w:t>
            </w:r>
            <w:proofErr w:type="spellStart"/>
            <w:r>
              <w:rPr>
                <w:sz w:val="20"/>
              </w:rPr>
              <w:t>Mac</w:t>
            </w:r>
            <w:proofErr w:type="spellEnd"/>
            <w:r>
              <w:rPr>
                <w:sz w:val="20"/>
              </w:rPr>
              <w:t xml:space="preserve"> 921“, </w:t>
            </w:r>
            <w:proofErr w:type="spellStart"/>
            <w:r>
              <w:rPr>
                <w:sz w:val="20"/>
              </w:rPr>
              <w:t>Kemitek</w:t>
            </w:r>
            <w:proofErr w:type="spellEnd"/>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96382D" w:rsidP="00991E3D">
            <w:pPr>
              <w:spacing w:after="0" w:line="240" w:lineRule="auto"/>
              <w:ind w:left="360"/>
              <w:rPr>
                <w:sz w:val="20"/>
              </w:rPr>
            </w:pPr>
            <w:r w:rsidRPr="00DC68F2">
              <w:rPr>
                <w:sz w:val="20"/>
              </w:rPr>
              <w:t>10</w:t>
            </w:r>
            <w:r w:rsidR="00F535EF" w:rsidRPr="00DC68F2">
              <w:rPr>
                <w:sz w:val="20"/>
              </w:rPr>
              <w:t>.2</w:t>
            </w: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t>Indų ploviklis automatinėms mašinoms</w:t>
            </w:r>
          </w:p>
        </w:tc>
        <w:tc>
          <w:tcPr>
            <w:tcW w:w="5415"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proofErr w:type="spellStart"/>
            <w:r w:rsidRPr="00DC68F2">
              <w:rPr>
                <w:sz w:val="20"/>
              </w:rPr>
              <w:t>Automatinim</w:t>
            </w:r>
            <w:proofErr w:type="spellEnd"/>
            <w:r w:rsidRPr="00DC68F2">
              <w:rPr>
                <w:sz w:val="20"/>
              </w:rPr>
              <w:t xml:space="preserve"> indų plovimui kietame 12-20dH ir daug geležies turinčiame vandenyje, saugo indaplovę nuo kalkėjimo, 0.5-2 </w:t>
            </w:r>
            <w:proofErr w:type="spellStart"/>
            <w:r w:rsidRPr="00DC68F2">
              <w:rPr>
                <w:sz w:val="20"/>
              </w:rPr>
              <w:t>gr</w:t>
            </w:r>
            <w:proofErr w:type="spellEnd"/>
            <w:r w:rsidRPr="00DC68F2">
              <w:rPr>
                <w:sz w:val="20"/>
              </w:rPr>
              <w:t xml:space="preserve">. 1-nam litrui vandens, plovimo priemonė neturi turėti NTA ir EDTA junginių, turi būti be R40 rizikos frazės, sudėtis natrio </w:t>
            </w:r>
            <w:proofErr w:type="spellStart"/>
            <w:r w:rsidRPr="00DC68F2">
              <w:rPr>
                <w:sz w:val="20"/>
              </w:rPr>
              <w:lastRenderedPageBreak/>
              <w:t>hidroksidas</w:t>
            </w:r>
            <w:proofErr w:type="spellEnd"/>
            <w:r w:rsidRPr="00DC68F2">
              <w:rPr>
                <w:sz w:val="20"/>
              </w:rPr>
              <w:t xml:space="preserve"> (5-10%), </w:t>
            </w:r>
            <w:proofErr w:type="spellStart"/>
            <w:r w:rsidRPr="00DC68F2">
              <w:rPr>
                <w:sz w:val="20"/>
              </w:rPr>
              <w:t>polykarboxylat</w:t>
            </w:r>
            <w:proofErr w:type="spellEnd"/>
            <w:r w:rsidRPr="00DC68F2">
              <w:rPr>
                <w:sz w:val="20"/>
              </w:rPr>
              <w:t xml:space="preserve"> (1-2%), vanduo, pH apie 14</w:t>
            </w:r>
          </w:p>
        </w:tc>
        <w:tc>
          <w:tcPr>
            <w:tcW w:w="1134" w:type="dxa"/>
            <w:tcBorders>
              <w:top w:val="single" w:sz="4" w:space="0" w:color="auto"/>
              <w:left w:val="single" w:sz="4" w:space="0" w:color="auto"/>
              <w:bottom w:val="single" w:sz="4" w:space="0" w:color="auto"/>
              <w:right w:val="single" w:sz="4" w:space="0" w:color="auto"/>
            </w:tcBorders>
            <w:hideMark/>
          </w:tcPr>
          <w:p w:rsidR="00F535EF" w:rsidRPr="00DC68F2" w:rsidRDefault="00F535EF" w:rsidP="00886286">
            <w:pPr>
              <w:rPr>
                <w:sz w:val="20"/>
              </w:rPr>
            </w:pPr>
            <w:r w:rsidRPr="00DC68F2">
              <w:rPr>
                <w:sz w:val="20"/>
              </w:rPr>
              <w:lastRenderedPageBreak/>
              <w:t>13 kg</w:t>
            </w:r>
          </w:p>
        </w:tc>
        <w:tc>
          <w:tcPr>
            <w:tcW w:w="1080" w:type="dxa"/>
            <w:tcBorders>
              <w:top w:val="single" w:sz="4" w:space="0" w:color="auto"/>
              <w:left w:val="single" w:sz="4" w:space="0" w:color="auto"/>
              <w:bottom w:val="single" w:sz="4" w:space="0" w:color="auto"/>
              <w:right w:val="single" w:sz="4" w:space="0" w:color="auto"/>
            </w:tcBorders>
            <w:hideMark/>
          </w:tcPr>
          <w:p w:rsidR="00F535EF" w:rsidRPr="00DC68F2" w:rsidRDefault="0079216D" w:rsidP="00886286">
            <w:pPr>
              <w:rPr>
                <w:sz w:val="20"/>
              </w:rPr>
            </w:pPr>
            <w:r w:rsidRPr="00DC68F2">
              <w:rPr>
                <w:sz w:val="20"/>
              </w:rPr>
              <w:t>Iki  7</w:t>
            </w:r>
            <w:r w:rsidR="00F535EF" w:rsidRPr="00DC68F2">
              <w:rPr>
                <w:sz w:val="20"/>
              </w:rPr>
              <w:t>0 vnt.</w:t>
            </w: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45,5</w:t>
            </w: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3185</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13 Kg</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45,5</w:t>
            </w: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Plovim</w:t>
            </w:r>
            <w:r>
              <w:rPr>
                <w:sz w:val="20"/>
              </w:rPr>
              <w:t>o priemonė „</w:t>
            </w:r>
            <w:proofErr w:type="spellStart"/>
            <w:r>
              <w:rPr>
                <w:sz w:val="20"/>
              </w:rPr>
              <w:t>Mac</w:t>
            </w:r>
            <w:proofErr w:type="spellEnd"/>
            <w:r>
              <w:rPr>
                <w:sz w:val="20"/>
              </w:rPr>
              <w:t xml:space="preserve"> 912U</w:t>
            </w:r>
            <w:r>
              <w:rPr>
                <w:sz w:val="20"/>
              </w:rPr>
              <w:t xml:space="preserve">“, </w:t>
            </w:r>
            <w:proofErr w:type="spellStart"/>
            <w:r>
              <w:rPr>
                <w:sz w:val="20"/>
              </w:rPr>
              <w:t>Kemitek</w:t>
            </w:r>
            <w:proofErr w:type="spellEnd"/>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F535EF" w:rsidRPr="00DC68F2" w:rsidRDefault="00F535EF" w:rsidP="00991E3D">
            <w:pPr>
              <w:spacing w:after="0" w:line="240" w:lineRule="auto"/>
              <w:ind w:left="360" w:hanging="360"/>
              <w:rPr>
                <w:b/>
                <w:sz w:val="20"/>
              </w:rPr>
            </w:pP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F535EF" w:rsidP="007C203D">
            <w:pPr>
              <w:rPr>
                <w:b/>
                <w:sz w:val="20"/>
              </w:rPr>
            </w:pPr>
            <w:r w:rsidRPr="00DC68F2">
              <w:rPr>
                <w:b/>
                <w:sz w:val="20"/>
              </w:rPr>
              <w:t>Priemonės auto</w:t>
            </w:r>
            <w:r w:rsidR="0096382D" w:rsidRPr="00DC68F2">
              <w:rPr>
                <w:b/>
                <w:sz w:val="20"/>
              </w:rPr>
              <w:t>matinėms indų plovimo mašinoms 10.1 ir 10</w:t>
            </w:r>
            <w:r w:rsidRPr="00DC68F2">
              <w:rPr>
                <w:b/>
                <w:sz w:val="20"/>
              </w:rPr>
              <w:t>.2  pozicijos, bus perkamos iš vieno tiekėjo.</w:t>
            </w:r>
          </w:p>
        </w:tc>
        <w:tc>
          <w:tcPr>
            <w:tcW w:w="5415"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r>
      <w:tr w:rsidR="00F535EF" w:rsidRPr="00DC68F2" w:rsidTr="00093331">
        <w:tc>
          <w:tcPr>
            <w:tcW w:w="120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spacing w:after="0" w:line="240" w:lineRule="auto"/>
              <w:ind w:left="360" w:hanging="360"/>
              <w:rPr>
                <w:b/>
                <w:sz w:val="20"/>
              </w:rPr>
            </w:pPr>
          </w:p>
        </w:tc>
        <w:tc>
          <w:tcPr>
            <w:tcW w:w="1749" w:type="dxa"/>
            <w:tcBorders>
              <w:top w:val="single" w:sz="4" w:space="0" w:color="auto"/>
              <w:left w:val="single" w:sz="4" w:space="0" w:color="auto"/>
              <w:bottom w:val="single" w:sz="4" w:space="0" w:color="auto"/>
              <w:right w:val="single" w:sz="4" w:space="0" w:color="auto"/>
            </w:tcBorders>
            <w:hideMark/>
          </w:tcPr>
          <w:p w:rsidR="00F535EF" w:rsidRPr="00DC68F2" w:rsidRDefault="0096382D" w:rsidP="007C203D">
            <w:pPr>
              <w:rPr>
                <w:b/>
                <w:sz w:val="20"/>
              </w:rPr>
            </w:pPr>
            <w:r w:rsidRPr="00DC68F2">
              <w:rPr>
                <w:b/>
                <w:sz w:val="20"/>
              </w:rPr>
              <w:t xml:space="preserve">Viso 10 </w:t>
            </w:r>
            <w:r w:rsidR="00F535EF" w:rsidRPr="00DC68F2">
              <w:rPr>
                <w:b/>
                <w:sz w:val="20"/>
              </w:rPr>
              <w:t>pirkimo dalies suma</w:t>
            </w:r>
          </w:p>
        </w:tc>
        <w:tc>
          <w:tcPr>
            <w:tcW w:w="5415"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080"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940" w:type="dxa"/>
            <w:tcBorders>
              <w:top w:val="single" w:sz="4" w:space="0" w:color="auto"/>
              <w:left w:val="single" w:sz="4" w:space="0" w:color="auto"/>
              <w:bottom w:val="single" w:sz="4" w:space="0" w:color="auto"/>
              <w:right w:val="single" w:sz="4" w:space="0" w:color="auto"/>
            </w:tcBorders>
          </w:tcPr>
          <w:p w:rsidR="00F535EF" w:rsidRPr="00DC68F2" w:rsidRDefault="001D0FE7" w:rsidP="00991E3D">
            <w:pPr>
              <w:rPr>
                <w:sz w:val="20"/>
              </w:rPr>
            </w:pPr>
            <w:r>
              <w:rPr>
                <w:sz w:val="20"/>
              </w:rPr>
              <w:t>4935</w:t>
            </w:r>
          </w:p>
        </w:tc>
        <w:tc>
          <w:tcPr>
            <w:tcW w:w="992"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c>
          <w:tcPr>
            <w:tcW w:w="1134" w:type="dxa"/>
            <w:tcBorders>
              <w:top w:val="single" w:sz="4" w:space="0" w:color="auto"/>
              <w:left w:val="single" w:sz="4" w:space="0" w:color="auto"/>
              <w:bottom w:val="single" w:sz="4" w:space="0" w:color="auto"/>
              <w:right w:val="single" w:sz="4" w:space="0" w:color="auto"/>
            </w:tcBorders>
          </w:tcPr>
          <w:p w:rsidR="00F535EF" w:rsidRPr="00DC68F2" w:rsidRDefault="00F535EF" w:rsidP="00991E3D">
            <w:pPr>
              <w:rPr>
                <w:sz w:val="20"/>
              </w:rPr>
            </w:pPr>
          </w:p>
        </w:tc>
      </w:tr>
      <w:tr w:rsidR="00DC68F2"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DC68F2" w:rsidRPr="00DC68F2" w:rsidRDefault="00DC68F2" w:rsidP="00DC68F2">
            <w:pPr>
              <w:spacing w:after="0" w:line="240" w:lineRule="auto"/>
              <w:ind w:left="360"/>
              <w:rPr>
                <w:sz w:val="20"/>
              </w:rPr>
            </w:pPr>
            <w:r w:rsidRPr="00DC68F2">
              <w:rPr>
                <w:sz w:val="20"/>
              </w:rPr>
              <w:t>11</w:t>
            </w:r>
          </w:p>
        </w:tc>
        <w:tc>
          <w:tcPr>
            <w:tcW w:w="1749" w:type="dxa"/>
            <w:tcBorders>
              <w:top w:val="single" w:sz="4" w:space="0" w:color="auto"/>
              <w:left w:val="single" w:sz="4" w:space="0" w:color="auto"/>
              <w:bottom w:val="single" w:sz="4" w:space="0" w:color="auto"/>
              <w:right w:val="single" w:sz="4" w:space="0" w:color="auto"/>
            </w:tcBorders>
            <w:hideMark/>
          </w:tcPr>
          <w:p w:rsidR="00DC68F2" w:rsidRPr="00DC68F2" w:rsidRDefault="00DC68F2" w:rsidP="00DC68F2">
            <w:pPr>
              <w:rPr>
                <w:sz w:val="20"/>
              </w:rPr>
            </w:pPr>
            <w:r w:rsidRPr="00DC68F2">
              <w:rPr>
                <w:sz w:val="20"/>
              </w:rPr>
              <w:t>Valymo priemonė skirta grindų plovimo mašinai ir rankiniu būdu</w:t>
            </w:r>
          </w:p>
        </w:tc>
        <w:tc>
          <w:tcPr>
            <w:tcW w:w="5415" w:type="dxa"/>
            <w:tcBorders>
              <w:top w:val="single" w:sz="4" w:space="0" w:color="auto"/>
              <w:left w:val="single" w:sz="4" w:space="0" w:color="auto"/>
              <w:bottom w:val="single" w:sz="4" w:space="0" w:color="auto"/>
              <w:right w:val="single" w:sz="4" w:space="0" w:color="auto"/>
            </w:tcBorders>
            <w:hideMark/>
          </w:tcPr>
          <w:p w:rsidR="00DC68F2" w:rsidRPr="00DC68F2" w:rsidRDefault="00DC68F2" w:rsidP="00DC68F2">
            <w:pPr>
              <w:rPr>
                <w:sz w:val="20"/>
              </w:rPr>
            </w:pPr>
            <w:r w:rsidRPr="00DC68F2">
              <w:rPr>
                <w:sz w:val="20"/>
              </w:rPr>
              <w:t xml:space="preserve">Skirta gydymo įstaigoms, profesionaliam naudojimui, tinka visiems vandeniui ir šarmams atspariems paviršiams, grindų plytelių paviršiams su lygiu ir šiurkščiu paviršiumi tiek lauke, tiek viduje.  Sudėtis:  &lt;5% </w:t>
            </w:r>
            <w:proofErr w:type="spellStart"/>
            <w:r w:rsidRPr="00DC68F2">
              <w:rPr>
                <w:sz w:val="20"/>
              </w:rPr>
              <w:t>nejoninių</w:t>
            </w:r>
            <w:proofErr w:type="spellEnd"/>
            <w:r w:rsidRPr="00DC68F2">
              <w:rPr>
                <w:sz w:val="20"/>
              </w:rPr>
              <w:t xml:space="preserve"> ir anijoninių paviršiaus aktyviųjų medžiagų, alkoholis &lt;1%, muilas, pH apie 10, ant paviršiaus neturi palikti plėvelės. Turi tikti parketo, </w:t>
            </w:r>
            <w:proofErr w:type="spellStart"/>
            <w:r w:rsidRPr="00DC68F2">
              <w:rPr>
                <w:sz w:val="20"/>
              </w:rPr>
              <w:t>tarketo</w:t>
            </w:r>
            <w:proofErr w:type="spellEnd"/>
            <w:r w:rsidRPr="00DC68F2">
              <w:rPr>
                <w:sz w:val="20"/>
              </w:rPr>
              <w:t>, laminato, plytelių, akmens plokščių ir kitų grindų paviršių valymui tiek rankinių, tiek mechanizuotu būdu.</w:t>
            </w:r>
          </w:p>
          <w:p w:rsidR="00DC68F2" w:rsidRPr="00DC68F2" w:rsidRDefault="00DC68F2" w:rsidP="00DC68F2">
            <w:pPr>
              <w:rPr>
                <w:sz w:val="20"/>
              </w:rPr>
            </w:pPr>
          </w:p>
        </w:tc>
        <w:tc>
          <w:tcPr>
            <w:tcW w:w="1134" w:type="dxa"/>
            <w:tcBorders>
              <w:top w:val="single" w:sz="4" w:space="0" w:color="auto"/>
              <w:left w:val="single" w:sz="4" w:space="0" w:color="auto"/>
              <w:bottom w:val="single" w:sz="4" w:space="0" w:color="auto"/>
              <w:right w:val="single" w:sz="4" w:space="0" w:color="auto"/>
            </w:tcBorders>
            <w:hideMark/>
          </w:tcPr>
          <w:p w:rsidR="00DC68F2" w:rsidRPr="00DC68F2" w:rsidRDefault="00DC68F2" w:rsidP="00DC68F2">
            <w:pPr>
              <w:rPr>
                <w:sz w:val="20"/>
              </w:rPr>
            </w:pPr>
            <w:r w:rsidRPr="00DC68F2">
              <w:rPr>
                <w:sz w:val="20"/>
              </w:rPr>
              <w:t xml:space="preserve">5 </w:t>
            </w: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DC68F2" w:rsidRPr="00DC68F2" w:rsidRDefault="00DC68F2" w:rsidP="00DC68F2">
            <w:pPr>
              <w:rPr>
                <w:sz w:val="20"/>
              </w:rPr>
            </w:pPr>
            <w:r w:rsidRPr="00DC68F2">
              <w:rPr>
                <w:sz w:val="20"/>
              </w:rPr>
              <w:t>Iki 100 vnt.</w:t>
            </w:r>
          </w:p>
        </w:tc>
        <w:tc>
          <w:tcPr>
            <w:tcW w:w="1080" w:type="dxa"/>
            <w:tcBorders>
              <w:top w:val="single" w:sz="4" w:space="0" w:color="auto"/>
              <w:left w:val="single" w:sz="4" w:space="0" w:color="auto"/>
              <w:bottom w:val="single" w:sz="4" w:space="0" w:color="auto"/>
              <w:right w:val="single" w:sz="4" w:space="0" w:color="auto"/>
            </w:tcBorders>
          </w:tcPr>
          <w:p w:rsidR="00DC68F2" w:rsidRDefault="00DC68F2" w:rsidP="00DC68F2">
            <w:pPr>
              <w:rPr>
                <w:sz w:val="20"/>
              </w:rPr>
            </w:pPr>
            <w:r>
              <w:rPr>
                <w:sz w:val="20"/>
              </w:rPr>
              <w:t>4,25</w:t>
            </w:r>
          </w:p>
          <w:p w:rsidR="00DC68F2" w:rsidRPr="00DC68F2" w:rsidRDefault="00DC68F2" w:rsidP="00DC68F2">
            <w:pPr>
              <w:rPr>
                <w:sz w:val="20"/>
              </w:rPr>
            </w:pPr>
          </w:p>
        </w:tc>
        <w:tc>
          <w:tcPr>
            <w:tcW w:w="940" w:type="dxa"/>
            <w:tcBorders>
              <w:top w:val="single" w:sz="4" w:space="0" w:color="auto"/>
              <w:left w:val="single" w:sz="4" w:space="0" w:color="auto"/>
              <w:bottom w:val="single" w:sz="4" w:space="0" w:color="auto"/>
              <w:right w:val="single" w:sz="4" w:space="0" w:color="auto"/>
            </w:tcBorders>
          </w:tcPr>
          <w:p w:rsidR="00DC68F2" w:rsidRDefault="00DC68F2" w:rsidP="00DC68F2">
            <w:pPr>
              <w:rPr>
                <w:sz w:val="20"/>
              </w:rPr>
            </w:pPr>
            <w:r>
              <w:rPr>
                <w:sz w:val="20"/>
              </w:rPr>
              <w:t>425</w:t>
            </w:r>
          </w:p>
          <w:p w:rsidR="00DC68F2" w:rsidRPr="00DC68F2" w:rsidRDefault="00DC68F2" w:rsidP="00DC68F2">
            <w:pPr>
              <w:rPr>
                <w:sz w:val="20"/>
              </w:rPr>
            </w:pPr>
          </w:p>
        </w:tc>
        <w:tc>
          <w:tcPr>
            <w:tcW w:w="992" w:type="dxa"/>
            <w:tcBorders>
              <w:top w:val="single" w:sz="4" w:space="0" w:color="auto"/>
              <w:left w:val="single" w:sz="4" w:space="0" w:color="auto"/>
              <w:bottom w:val="single" w:sz="4" w:space="0" w:color="auto"/>
              <w:right w:val="single" w:sz="4" w:space="0" w:color="auto"/>
            </w:tcBorders>
          </w:tcPr>
          <w:p w:rsidR="00DC68F2" w:rsidRPr="00DC68F2" w:rsidRDefault="00DC68F2" w:rsidP="00DC68F2">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DC68F2" w:rsidRPr="00DC68F2" w:rsidRDefault="00DC68F2" w:rsidP="00DC68F2">
            <w:pPr>
              <w:rPr>
                <w:sz w:val="20"/>
              </w:rPr>
            </w:pPr>
            <w:r>
              <w:rPr>
                <w:sz w:val="20"/>
              </w:rPr>
              <w:t>4,25</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DC68F2" w:rsidRPr="00DC68F2" w:rsidRDefault="0027550E" w:rsidP="00DC68F2">
            <w:pPr>
              <w:rPr>
                <w:sz w:val="20"/>
              </w:rPr>
            </w:pPr>
            <w:r>
              <w:rPr>
                <w:sz w:val="20"/>
              </w:rPr>
              <w:t>Universalus</w:t>
            </w:r>
            <w:r w:rsidR="00DC68F2">
              <w:rPr>
                <w:sz w:val="20"/>
              </w:rPr>
              <w:t xml:space="preserve"> ploviklis „</w:t>
            </w:r>
            <w:proofErr w:type="spellStart"/>
            <w:r w:rsidR="00DC68F2">
              <w:rPr>
                <w:sz w:val="20"/>
              </w:rPr>
              <w:t>Mac</w:t>
            </w:r>
            <w:proofErr w:type="spellEnd"/>
            <w:r w:rsidR="00DC68F2">
              <w:rPr>
                <w:sz w:val="20"/>
              </w:rPr>
              <w:t xml:space="preserve"> 932“, </w:t>
            </w:r>
            <w:proofErr w:type="spellStart"/>
            <w:r w:rsidR="00DC68F2">
              <w:rPr>
                <w:sz w:val="20"/>
              </w:rPr>
              <w:t>Kemitek</w:t>
            </w:r>
            <w:proofErr w:type="spellEnd"/>
          </w:p>
        </w:tc>
      </w:tr>
      <w:tr w:rsidR="009C03FA" w:rsidRPr="00DC68F2" w:rsidTr="00093331">
        <w:tc>
          <w:tcPr>
            <w:tcW w:w="1200" w:type="dxa"/>
            <w:tcBorders>
              <w:top w:val="single" w:sz="4" w:space="0" w:color="auto"/>
              <w:left w:val="single" w:sz="4" w:space="0" w:color="auto"/>
              <w:bottom w:val="single" w:sz="4" w:space="0" w:color="auto"/>
              <w:right w:val="single" w:sz="4" w:space="0" w:color="auto"/>
            </w:tcBorders>
          </w:tcPr>
          <w:p w:rsidR="009C03FA" w:rsidRPr="00DC68F2" w:rsidRDefault="009C03FA" w:rsidP="009C03FA">
            <w:pPr>
              <w:jc w:val="center"/>
              <w:rPr>
                <w:sz w:val="20"/>
              </w:rPr>
            </w:pPr>
            <w:r w:rsidRPr="00DC68F2">
              <w:rPr>
                <w:sz w:val="20"/>
              </w:rPr>
              <w:t>14</w:t>
            </w:r>
          </w:p>
        </w:tc>
        <w:tc>
          <w:tcPr>
            <w:tcW w:w="1749" w:type="dxa"/>
            <w:tcBorders>
              <w:top w:val="single" w:sz="4" w:space="0" w:color="auto"/>
              <w:left w:val="single" w:sz="4" w:space="0" w:color="auto"/>
              <w:bottom w:val="single" w:sz="4" w:space="0" w:color="auto"/>
              <w:right w:val="single" w:sz="4" w:space="0" w:color="auto"/>
            </w:tcBorders>
          </w:tcPr>
          <w:p w:rsidR="009C03FA" w:rsidRPr="00DC68F2" w:rsidRDefault="009C03FA" w:rsidP="009C03FA">
            <w:pPr>
              <w:rPr>
                <w:sz w:val="20"/>
              </w:rPr>
            </w:pPr>
            <w:r w:rsidRPr="00DC68F2">
              <w:rPr>
                <w:sz w:val="20"/>
              </w:rPr>
              <w:t>Paviršių (stalų, spintelių ir t.t.) plovimo priemonė</w:t>
            </w:r>
          </w:p>
        </w:tc>
        <w:tc>
          <w:tcPr>
            <w:tcW w:w="5415" w:type="dxa"/>
            <w:tcBorders>
              <w:top w:val="single" w:sz="4" w:space="0" w:color="auto"/>
              <w:left w:val="single" w:sz="4" w:space="0" w:color="auto"/>
              <w:bottom w:val="single" w:sz="4" w:space="0" w:color="auto"/>
              <w:right w:val="single" w:sz="4" w:space="0" w:color="auto"/>
            </w:tcBorders>
          </w:tcPr>
          <w:p w:rsidR="009C03FA" w:rsidRPr="00DC68F2" w:rsidRDefault="009C03FA" w:rsidP="009C03FA">
            <w:pPr>
              <w:rPr>
                <w:sz w:val="20"/>
              </w:rPr>
            </w:pPr>
            <w:r w:rsidRPr="00DC68F2">
              <w:rPr>
                <w:sz w:val="20"/>
              </w:rPr>
              <w:t xml:space="preserve">Nepaliekanti ruožų, tinkanti naudoti ligoninėje, koncentratas. Skirtas plytelių, linoleumo, glazūruotų plytelių, medžio, plastmasės,  akmens ir kitų grindų, sienų, palangių, įvairių baldų ir </w:t>
            </w:r>
            <w:proofErr w:type="spellStart"/>
            <w:r w:rsidRPr="00DC68F2">
              <w:rPr>
                <w:sz w:val="20"/>
              </w:rPr>
              <w:t>pan.paviršių</w:t>
            </w:r>
            <w:proofErr w:type="spellEnd"/>
            <w:r w:rsidRPr="00DC68F2">
              <w:rPr>
                <w:sz w:val="20"/>
              </w:rPr>
              <w:t xml:space="preserve"> valymui. Gali būti plaunami visi paviršiai nebijantys vandens. &lt; 5 proc. anijoninės, </w:t>
            </w:r>
            <w:proofErr w:type="spellStart"/>
            <w:r w:rsidRPr="00DC68F2">
              <w:rPr>
                <w:sz w:val="20"/>
              </w:rPr>
              <w:t>nejoninės</w:t>
            </w:r>
            <w:proofErr w:type="spellEnd"/>
            <w:r w:rsidRPr="00DC68F2">
              <w:rPr>
                <w:sz w:val="20"/>
              </w:rPr>
              <w:t xml:space="preserve"> PAM, konservantai. </w:t>
            </w:r>
          </w:p>
        </w:tc>
        <w:tc>
          <w:tcPr>
            <w:tcW w:w="1134" w:type="dxa"/>
            <w:tcBorders>
              <w:top w:val="single" w:sz="4" w:space="0" w:color="auto"/>
              <w:left w:val="single" w:sz="4" w:space="0" w:color="auto"/>
              <w:bottom w:val="single" w:sz="4" w:space="0" w:color="auto"/>
              <w:right w:val="single" w:sz="4" w:space="0" w:color="auto"/>
            </w:tcBorders>
          </w:tcPr>
          <w:p w:rsidR="009C03FA" w:rsidRPr="00DC68F2" w:rsidRDefault="009C03FA" w:rsidP="009C03FA">
            <w:pPr>
              <w:rPr>
                <w:sz w:val="20"/>
              </w:rPr>
            </w:pPr>
            <w:r w:rsidRPr="00DC68F2">
              <w:rPr>
                <w:sz w:val="20"/>
              </w:rPr>
              <w:t xml:space="preserve">1 </w:t>
            </w:r>
            <w:proofErr w:type="spellStart"/>
            <w:r w:rsidRPr="00DC68F2">
              <w:rPr>
                <w:sz w:val="20"/>
              </w:rPr>
              <w:t>ltr</w:t>
            </w:r>
            <w:proofErr w:type="spellEnd"/>
            <w:r w:rsidRPr="00DC68F2">
              <w:rPr>
                <w:sz w:val="20"/>
              </w:rPr>
              <w:t>.</w:t>
            </w:r>
          </w:p>
        </w:tc>
        <w:tc>
          <w:tcPr>
            <w:tcW w:w="1080" w:type="dxa"/>
            <w:tcBorders>
              <w:top w:val="single" w:sz="4" w:space="0" w:color="auto"/>
              <w:left w:val="single" w:sz="4" w:space="0" w:color="auto"/>
              <w:bottom w:val="single" w:sz="4" w:space="0" w:color="auto"/>
              <w:right w:val="single" w:sz="4" w:space="0" w:color="auto"/>
            </w:tcBorders>
          </w:tcPr>
          <w:p w:rsidR="009C03FA" w:rsidRPr="00DC68F2" w:rsidRDefault="009C03FA" w:rsidP="009C03FA">
            <w:pPr>
              <w:rPr>
                <w:sz w:val="20"/>
              </w:rPr>
            </w:pPr>
            <w:r w:rsidRPr="00DC68F2">
              <w:rPr>
                <w:sz w:val="20"/>
              </w:rPr>
              <w:t>Iki 800 vnt.</w:t>
            </w:r>
          </w:p>
        </w:tc>
        <w:tc>
          <w:tcPr>
            <w:tcW w:w="1080" w:type="dxa"/>
            <w:tcBorders>
              <w:top w:val="single" w:sz="4" w:space="0" w:color="auto"/>
              <w:left w:val="single" w:sz="4" w:space="0" w:color="auto"/>
              <w:bottom w:val="single" w:sz="4" w:space="0" w:color="auto"/>
              <w:right w:val="single" w:sz="4" w:space="0" w:color="auto"/>
            </w:tcBorders>
          </w:tcPr>
          <w:p w:rsidR="0027550E" w:rsidRDefault="0027550E" w:rsidP="009C03FA">
            <w:pPr>
              <w:rPr>
                <w:sz w:val="20"/>
              </w:rPr>
            </w:pPr>
            <w:r>
              <w:rPr>
                <w:sz w:val="20"/>
              </w:rPr>
              <w:t>1</w:t>
            </w:r>
          </w:p>
          <w:p w:rsidR="009C03FA" w:rsidRPr="00DC68F2" w:rsidRDefault="009C03FA" w:rsidP="009C03FA">
            <w:pPr>
              <w:rPr>
                <w:sz w:val="20"/>
              </w:rPr>
            </w:pPr>
          </w:p>
        </w:tc>
        <w:tc>
          <w:tcPr>
            <w:tcW w:w="940" w:type="dxa"/>
            <w:tcBorders>
              <w:top w:val="single" w:sz="4" w:space="0" w:color="auto"/>
              <w:left w:val="single" w:sz="4" w:space="0" w:color="auto"/>
              <w:bottom w:val="single" w:sz="4" w:space="0" w:color="auto"/>
              <w:right w:val="single" w:sz="4" w:space="0" w:color="auto"/>
            </w:tcBorders>
          </w:tcPr>
          <w:p w:rsidR="009C03FA" w:rsidRDefault="0027550E" w:rsidP="009C03FA">
            <w:pPr>
              <w:rPr>
                <w:sz w:val="20"/>
              </w:rPr>
            </w:pPr>
            <w:r>
              <w:rPr>
                <w:sz w:val="20"/>
              </w:rPr>
              <w:t>800</w:t>
            </w:r>
          </w:p>
          <w:p w:rsidR="009C03FA" w:rsidRPr="00DC68F2" w:rsidRDefault="009C03FA" w:rsidP="009C03FA">
            <w:pPr>
              <w:rPr>
                <w:sz w:val="20"/>
              </w:rPr>
            </w:pPr>
          </w:p>
        </w:tc>
        <w:tc>
          <w:tcPr>
            <w:tcW w:w="992" w:type="dxa"/>
            <w:tcBorders>
              <w:top w:val="single" w:sz="4" w:space="0" w:color="auto"/>
              <w:left w:val="single" w:sz="4" w:space="0" w:color="auto"/>
              <w:bottom w:val="single" w:sz="4" w:space="0" w:color="auto"/>
              <w:right w:val="single" w:sz="4" w:space="0" w:color="auto"/>
            </w:tcBorders>
          </w:tcPr>
          <w:p w:rsidR="009C03FA" w:rsidRPr="00DC68F2" w:rsidRDefault="0027550E" w:rsidP="009C03FA">
            <w:pPr>
              <w:rPr>
                <w:sz w:val="20"/>
              </w:rPr>
            </w:pPr>
            <w:r>
              <w:rPr>
                <w:sz w:val="20"/>
              </w:rPr>
              <w:t>1</w:t>
            </w:r>
            <w:r w:rsidR="009C03FA">
              <w:rPr>
                <w:sz w:val="20"/>
              </w:rPr>
              <w:t xml:space="preserve"> </w:t>
            </w:r>
            <w:proofErr w:type="spellStart"/>
            <w:r w:rsidR="009C03FA">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9C03FA" w:rsidRPr="00DC68F2" w:rsidRDefault="0027550E" w:rsidP="0027550E">
            <w:pPr>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cPr>
          <w:p w:rsidR="009C03FA" w:rsidRPr="00DC68F2" w:rsidRDefault="0027550E" w:rsidP="009C03FA">
            <w:pPr>
              <w:rPr>
                <w:sz w:val="20"/>
              </w:rPr>
            </w:pPr>
            <w:r>
              <w:rPr>
                <w:sz w:val="20"/>
              </w:rPr>
              <w:t>Universalus ploviklis „</w:t>
            </w:r>
            <w:proofErr w:type="spellStart"/>
            <w:r>
              <w:rPr>
                <w:sz w:val="20"/>
              </w:rPr>
              <w:t>Mac</w:t>
            </w:r>
            <w:proofErr w:type="spellEnd"/>
            <w:r>
              <w:rPr>
                <w:sz w:val="20"/>
              </w:rPr>
              <w:t xml:space="preserve"> 932“, </w:t>
            </w:r>
            <w:proofErr w:type="spellStart"/>
            <w:r>
              <w:rPr>
                <w:sz w:val="20"/>
              </w:rPr>
              <w:t>Kemitek</w:t>
            </w:r>
            <w:proofErr w:type="spellEnd"/>
          </w:p>
        </w:tc>
      </w:tr>
      <w:tr w:rsidR="0027550E" w:rsidRPr="00DC68F2" w:rsidTr="00093331">
        <w:tc>
          <w:tcPr>
            <w:tcW w:w="1200"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jc w:val="center"/>
              <w:rPr>
                <w:sz w:val="20"/>
              </w:rPr>
            </w:pPr>
            <w:r w:rsidRPr="00DC68F2">
              <w:rPr>
                <w:sz w:val="20"/>
              </w:rPr>
              <w:t>15</w:t>
            </w:r>
          </w:p>
        </w:tc>
        <w:tc>
          <w:tcPr>
            <w:tcW w:w="1749"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rPr>
                <w:sz w:val="18"/>
                <w:szCs w:val="28"/>
              </w:rPr>
            </w:pPr>
            <w:r w:rsidRPr="00DC68F2">
              <w:rPr>
                <w:sz w:val="20"/>
                <w:szCs w:val="28"/>
              </w:rPr>
              <w:t>Universali paviršių valymo priemonė</w:t>
            </w:r>
          </w:p>
        </w:tc>
        <w:tc>
          <w:tcPr>
            <w:tcW w:w="5415"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autoSpaceDE w:val="0"/>
              <w:autoSpaceDN w:val="0"/>
              <w:adjustRightInd w:val="0"/>
              <w:spacing w:after="0" w:line="240" w:lineRule="auto"/>
              <w:rPr>
                <w:rFonts w:eastAsiaTheme="minorHAnsi"/>
                <w:sz w:val="20"/>
                <w:szCs w:val="20"/>
              </w:rPr>
            </w:pPr>
            <w:r w:rsidRPr="00DC68F2">
              <w:rPr>
                <w:rFonts w:eastAsiaTheme="minorHAnsi"/>
                <w:sz w:val="20"/>
                <w:szCs w:val="20"/>
              </w:rPr>
              <w:t xml:space="preserve">Tinka visiems vandeniui atspariems paviršiams. Skirtas </w:t>
            </w:r>
            <w:r w:rsidRPr="00DC68F2">
              <w:rPr>
                <w:bCs/>
                <w:sz w:val="20"/>
                <w:szCs w:val="20"/>
              </w:rPr>
              <w:t xml:space="preserve">akmens masės plytelių, PVC, linoleumo, </w:t>
            </w:r>
            <w:proofErr w:type="spellStart"/>
            <w:r w:rsidRPr="00DC68F2">
              <w:rPr>
                <w:bCs/>
                <w:sz w:val="20"/>
                <w:szCs w:val="20"/>
              </w:rPr>
              <w:t>tarketo</w:t>
            </w:r>
            <w:proofErr w:type="spellEnd"/>
            <w:r w:rsidRPr="00DC68F2">
              <w:rPr>
                <w:bCs/>
                <w:sz w:val="20"/>
                <w:szCs w:val="20"/>
              </w:rPr>
              <w:t xml:space="preserve">, betono, parketo, laminato plovimui. </w:t>
            </w:r>
            <w:r w:rsidRPr="00DC68F2">
              <w:rPr>
                <w:rFonts w:eastAsiaTheme="minorHAnsi"/>
                <w:sz w:val="20"/>
                <w:szCs w:val="20"/>
              </w:rPr>
              <w:t xml:space="preserve">Saugo valomą paviršių, greitai džiūsta, nepalieka ruožų ir išryškina natūralų švaraus paviršiaus vaizdą. Sudėtis: </w:t>
            </w:r>
            <w:proofErr w:type="spellStart"/>
            <w:r w:rsidRPr="00DC68F2">
              <w:rPr>
                <w:rFonts w:eastAsiaTheme="minorHAnsi"/>
                <w:sz w:val="20"/>
                <w:szCs w:val="20"/>
              </w:rPr>
              <w:t>nejoninės</w:t>
            </w:r>
            <w:proofErr w:type="spellEnd"/>
            <w:r w:rsidRPr="00DC68F2">
              <w:rPr>
                <w:rFonts w:eastAsiaTheme="minorHAnsi"/>
                <w:sz w:val="20"/>
                <w:szCs w:val="20"/>
              </w:rPr>
              <w:t xml:space="preserve"> PAM &lt;5%, vandenyje tirpūs tirpikliai, kalio citratas, koncentrato </w:t>
            </w:r>
            <w:proofErr w:type="spellStart"/>
            <w:r w:rsidRPr="00DC68F2">
              <w:rPr>
                <w:rFonts w:eastAsiaTheme="minorHAnsi"/>
                <w:sz w:val="20"/>
                <w:szCs w:val="20"/>
              </w:rPr>
              <w:t>ph</w:t>
            </w:r>
            <w:proofErr w:type="spellEnd"/>
            <w:r w:rsidRPr="00DC68F2">
              <w:rPr>
                <w:rFonts w:eastAsiaTheme="minorHAnsi"/>
                <w:sz w:val="20"/>
                <w:szCs w:val="20"/>
              </w:rPr>
              <w:t xml:space="preserve"> 8 </w:t>
            </w:r>
            <w:r w:rsidRPr="00DC68F2">
              <w:rPr>
                <w:sz w:val="20"/>
                <w:szCs w:val="24"/>
              </w:rPr>
              <w:t>(+-0,2),</w:t>
            </w:r>
            <w:r w:rsidRPr="00DC68F2">
              <w:rPr>
                <w:rFonts w:eastAsiaTheme="minorHAnsi"/>
                <w:sz w:val="20"/>
                <w:szCs w:val="20"/>
              </w:rPr>
              <w:t xml:space="preserve"> tirpalo pH (paruošto naudojimui) 7,5 </w:t>
            </w:r>
            <w:r w:rsidRPr="00DC68F2">
              <w:rPr>
                <w:sz w:val="20"/>
                <w:szCs w:val="24"/>
              </w:rPr>
              <w:t>(+-0,2).</w:t>
            </w:r>
          </w:p>
          <w:p w:rsidR="0027550E" w:rsidRPr="00DC68F2" w:rsidRDefault="0027550E" w:rsidP="0027550E">
            <w:pPr>
              <w:autoSpaceDE w:val="0"/>
              <w:autoSpaceDN w:val="0"/>
              <w:adjustRightInd w:val="0"/>
              <w:spacing w:after="0" w:line="240" w:lineRule="auto"/>
              <w:rPr>
                <w:rFonts w:eastAsiaTheme="minorHAnsi"/>
                <w:sz w:val="18"/>
                <w:szCs w:val="20"/>
              </w:rPr>
            </w:pPr>
          </w:p>
        </w:tc>
        <w:tc>
          <w:tcPr>
            <w:tcW w:w="1134"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rPr>
                <w:sz w:val="18"/>
                <w:szCs w:val="18"/>
              </w:rPr>
            </w:pPr>
            <w:r w:rsidRPr="00DC68F2">
              <w:rPr>
                <w:sz w:val="18"/>
                <w:szCs w:val="18"/>
              </w:rPr>
              <w:t xml:space="preserve">1000 ml </w:t>
            </w:r>
          </w:p>
        </w:tc>
        <w:tc>
          <w:tcPr>
            <w:tcW w:w="1080"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rPr>
                <w:sz w:val="20"/>
              </w:rPr>
            </w:pPr>
            <w:r w:rsidRPr="00DC68F2">
              <w:rPr>
                <w:sz w:val="20"/>
              </w:rPr>
              <w:t>Iki 1000 vnt.</w:t>
            </w:r>
          </w:p>
        </w:tc>
        <w:tc>
          <w:tcPr>
            <w:tcW w:w="1080" w:type="dxa"/>
            <w:tcBorders>
              <w:top w:val="single" w:sz="4" w:space="0" w:color="auto"/>
              <w:left w:val="single" w:sz="4" w:space="0" w:color="auto"/>
              <w:bottom w:val="single" w:sz="4" w:space="0" w:color="auto"/>
              <w:right w:val="single" w:sz="4" w:space="0" w:color="auto"/>
            </w:tcBorders>
          </w:tcPr>
          <w:p w:rsidR="0027550E" w:rsidRDefault="0027550E" w:rsidP="0027550E">
            <w:pPr>
              <w:rPr>
                <w:sz w:val="20"/>
              </w:rPr>
            </w:pPr>
            <w:r>
              <w:rPr>
                <w:sz w:val="20"/>
              </w:rPr>
              <w:t>1</w:t>
            </w:r>
          </w:p>
          <w:p w:rsidR="0027550E" w:rsidRPr="00DC68F2" w:rsidRDefault="0027550E" w:rsidP="0027550E">
            <w:pPr>
              <w:rPr>
                <w:sz w:val="20"/>
              </w:rPr>
            </w:pPr>
          </w:p>
        </w:tc>
        <w:tc>
          <w:tcPr>
            <w:tcW w:w="940" w:type="dxa"/>
            <w:tcBorders>
              <w:top w:val="single" w:sz="4" w:space="0" w:color="auto"/>
              <w:left w:val="single" w:sz="4" w:space="0" w:color="auto"/>
              <w:bottom w:val="single" w:sz="4" w:space="0" w:color="auto"/>
              <w:right w:val="single" w:sz="4" w:space="0" w:color="auto"/>
            </w:tcBorders>
          </w:tcPr>
          <w:p w:rsidR="0027550E" w:rsidRDefault="0027550E" w:rsidP="0027550E">
            <w:pPr>
              <w:rPr>
                <w:sz w:val="20"/>
              </w:rPr>
            </w:pPr>
            <w:r>
              <w:rPr>
                <w:sz w:val="20"/>
              </w:rPr>
              <w:t>1000</w:t>
            </w:r>
          </w:p>
          <w:p w:rsidR="0027550E" w:rsidRPr="00DC68F2" w:rsidRDefault="0027550E" w:rsidP="0027550E">
            <w:pPr>
              <w:rPr>
                <w:sz w:val="20"/>
              </w:rPr>
            </w:pPr>
          </w:p>
        </w:tc>
        <w:tc>
          <w:tcPr>
            <w:tcW w:w="992"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rPr>
                <w:sz w:val="20"/>
              </w:rPr>
            </w:pPr>
            <w:r>
              <w:rPr>
                <w:sz w:val="20"/>
              </w:rPr>
              <w:t>1000 ml</w:t>
            </w:r>
          </w:p>
        </w:tc>
        <w:tc>
          <w:tcPr>
            <w:tcW w:w="1134" w:type="dxa"/>
            <w:tcBorders>
              <w:top w:val="single" w:sz="4" w:space="0" w:color="auto"/>
              <w:left w:val="single" w:sz="4" w:space="0" w:color="auto"/>
              <w:bottom w:val="single" w:sz="4" w:space="0" w:color="auto"/>
              <w:right w:val="single" w:sz="4" w:space="0" w:color="auto"/>
            </w:tcBorders>
          </w:tcPr>
          <w:p w:rsidR="0027550E" w:rsidRPr="00DC68F2" w:rsidRDefault="0027550E" w:rsidP="0027550E">
            <w:pPr>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cPr>
          <w:p w:rsidR="0027550E" w:rsidRPr="00DC68F2" w:rsidRDefault="003E014E" w:rsidP="0027550E">
            <w:pPr>
              <w:rPr>
                <w:sz w:val="20"/>
              </w:rPr>
            </w:pPr>
            <w:r>
              <w:rPr>
                <w:sz w:val="20"/>
              </w:rPr>
              <w:t>Universalus ploviklis „</w:t>
            </w:r>
            <w:proofErr w:type="spellStart"/>
            <w:r>
              <w:rPr>
                <w:sz w:val="20"/>
              </w:rPr>
              <w:t>Mac</w:t>
            </w:r>
            <w:proofErr w:type="spellEnd"/>
            <w:r>
              <w:rPr>
                <w:sz w:val="20"/>
              </w:rPr>
              <w:t xml:space="preserve"> 932</w:t>
            </w:r>
            <w:r w:rsidR="0027550E">
              <w:rPr>
                <w:sz w:val="20"/>
              </w:rPr>
              <w:t xml:space="preserve">“, </w:t>
            </w:r>
            <w:proofErr w:type="spellStart"/>
            <w:r w:rsidR="0027550E">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rPr>
            </w:pPr>
            <w:r w:rsidRPr="00DC68F2">
              <w:rPr>
                <w:sz w:val="20"/>
              </w:rPr>
              <w:lastRenderedPageBreak/>
              <w:t>16</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8"/>
              </w:rPr>
            </w:pPr>
            <w:proofErr w:type="spellStart"/>
            <w:r w:rsidRPr="00DC68F2">
              <w:rPr>
                <w:sz w:val="20"/>
                <w:szCs w:val="28"/>
              </w:rPr>
              <w:t>Konvekcinių</w:t>
            </w:r>
            <w:proofErr w:type="spellEnd"/>
            <w:r w:rsidRPr="00DC68F2">
              <w:rPr>
                <w:sz w:val="20"/>
                <w:szCs w:val="28"/>
              </w:rPr>
              <w:t xml:space="preserve"> krosnių valiklis</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autoSpaceDE w:val="0"/>
              <w:autoSpaceDN w:val="0"/>
              <w:adjustRightInd w:val="0"/>
              <w:spacing w:after="0" w:line="240" w:lineRule="auto"/>
              <w:rPr>
                <w:rFonts w:eastAsiaTheme="minorHAnsi"/>
                <w:sz w:val="20"/>
                <w:szCs w:val="20"/>
              </w:rPr>
            </w:pPr>
            <w:r w:rsidRPr="00DC68F2">
              <w:rPr>
                <w:rFonts w:eastAsiaTheme="minorHAnsi"/>
                <w:sz w:val="20"/>
                <w:szCs w:val="20"/>
              </w:rPr>
              <w:t xml:space="preserve">Valymo priemonė, skirta valyti </w:t>
            </w:r>
            <w:proofErr w:type="spellStart"/>
            <w:r w:rsidRPr="00DC68F2">
              <w:rPr>
                <w:rFonts w:eastAsiaTheme="minorHAnsi"/>
                <w:sz w:val="20"/>
                <w:szCs w:val="20"/>
              </w:rPr>
              <w:t>konvekcines</w:t>
            </w:r>
            <w:proofErr w:type="spellEnd"/>
            <w:r w:rsidRPr="00DC68F2">
              <w:rPr>
                <w:rFonts w:eastAsiaTheme="minorHAnsi"/>
                <w:sz w:val="20"/>
                <w:szCs w:val="20"/>
              </w:rPr>
              <w:t xml:space="preserve"> krosnis.</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18"/>
                <w:szCs w:val="18"/>
              </w:rPr>
            </w:pPr>
            <w:r w:rsidRPr="00DC68F2">
              <w:rPr>
                <w:sz w:val="18"/>
                <w:szCs w:val="18"/>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 xml:space="preserve">Iki 30 </w:t>
            </w:r>
            <w:proofErr w:type="spellStart"/>
            <w:r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3E014E" w:rsidRDefault="003E014E" w:rsidP="003E014E">
            <w:pPr>
              <w:rPr>
                <w:sz w:val="20"/>
              </w:rPr>
            </w:pPr>
            <w:r>
              <w:rPr>
                <w:sz w:val="20"/>
              </w:rPr>
              <w:t>1,7</w:t>
            </w:r>
          </w:p>
          <w:p w:rsidR="003E014E" w:rsidRPr="00DC68F2" w:rsidRDefault="003E014E" w:rsidP="003E014E">
            <w:pPr>
              <w:rPr>
                <w:sz w:val="20"/>
              </w:rPr>
            </w:pP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51</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8,5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roofErr w:type="spellStart"/>
            <w:r>
              <w:rPr>
                <w:sz w:val="20"/>
              </w:rPr>
              <w:t>Konvekcinių</w:t>
            </w:r>
            <w:proofErr w:type="spellEnd"/>
            <w:r>
              <w:rPr>
                <w:sz w:val="20"/>
              </w:rPr>
              <w:t xml:space="preserve"> krosnių valiklis „</w:t>
            </w:r>
            <w:proofErr w:type="spellStart"/>
            <w:r>
              <w:rPr>
                <w:sz w:val="20"/>
              </w:rPr>
              <w:t>Mac</w:t>
            </w:r>
            <w:proofErr w:type="spellEnd"/>
            <w:r>
              <w:rPr>
                <w:sz w:val="20"/>
              </w:rPr>
              <w:t xml:space="preserve"> 941“, </w:t>
            </w:r>
            <w:proofErr w:type="spellStart"/>
            <w:r>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rPr>
            </w:pPr>
            <w:r w:rsidRPr="00DC68F2">
              <w:rPr>
                <w:sz w:val="20"/>
              </w:rPr>
              <w:t>17</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8"/>
              </w:rPr>
            </w:pPr>
            <w:r w:rsidRPr="00DC68F2">
              <w:rPr>
                <w:sz w:val="20"/>
                <w:szCs w:val="28"/>
              </w:rPr>
              <w:t>Pridegusių paviršių valymo priemonė</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autoSpaceDE w:val="0"/>
              <w:autoSpaceDN w:val="0"/>
              <w:adjustRightInd w:val="0"/>
              <w:spacing w:after="0" w:line="240" w:lineRule="auto"/>
              <w:rPr>
                <w:rFonts w:eastAsiaTheme="minorHAnsi"/>
                <w:sz w:val="20"/>
                <w:szCs w:val="20"/>
              </w:rPr>
            </w:pPr>
            <w:r w:rsidRPr="00DC68F2">
              <w:rPr>
                <w:rFonts w:eastAsiaTheme="minorHAnsi"/>
                <w:sz w:val="20"/>
                <w:szCs w:val="20"/>
              </w:rPr>
              <w:t>Itin stipraus poveikio valymo priemonė, skirta valyti pridegusius paviršius maisto gamybos vietoje: pečius, grilius ar kepimo plokštumas, nelaukiant kol jos atvės.</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18"/>
                <w:szCs w:val="18"/>
              </w:rPr>
            </w:pPr>
            <w:r w:rsidRPr="00DC68F2">
              <w:rPr>
                <w:sz w:val="18"/>
                <w:szCs w:val="18"/>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 xml:space="preserve">Iki 60 </w:t>
            </w:r>
            <w:proofErr w:type="spellStart"/>
            <w:r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3E014E" w:rsidRDefault="003E014E" w:rsidP="003E014E">
            <w:pPr>
              <w:rPr>
                <w:sz w:val="20"/>
              </w:rPr>
            </w:pPr>
            <w:r>
              <w:rPr>
                <w:sz w:val="20"/>
              </w:rPr>
              <w:t>2,5</w:t>
            </w:r>
          </w:p>
          <w:p w:rsidR="003E014E" w:rsidRPr="00DC68F2" w:rsidRDefault="003E014E" w:rsidP="003E014E">
            <w:pPr>
              <w:rPr>
                <w:sz w:val="20"/>
              </w:rPr>
            </w:pP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150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Default="003E014E" w:rsidP="003E014E">
            <w:pPr>
              <w:rPr>
                <w:sz w:val="20"/>
              </w:rPr>
            </w:pPr>
            <w:r>
              <w:rPr>
                <w:sz w:val="20"/>
              </w:rPr>
              <w:t>12,5</w:t>
            </w:r>
          </w:p>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Pridegusių paviršių valiklis „</w:t>
            </w:r>
            <w:proofErr w:type="spellStart"/>
            <w:r>
              <w:rPr>
                <w:sz w:val="20"/>
              </w:rPr>
              <w:t>Mac</w:t>
            </w:r>
            <w:proofErr w:type="spellEnd"/>
            <w:r>
              <w:rPr>
                <w:sz w:val="20"/>
              </w:rPr>
              <w:t xml:space="preserve"> 941“, </w:t>
            </w:r>
            <w:proofErr w:type="spellStart"/>
            <w:r>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uto"/>
              <w:ind w:left="360"/>
              <w:rPr>
                <w:sz w:val="20"/>
              </w:rPr>
            </w:pPr>
            <w:r w:rsidRPr="00DC68F2">
              <w:rPr>
                <w:sz w:val="20"/>
              </w:rPr>
              <w:t>18</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uto"/>
              <w:rPr>
                <w:bCs/>
                <w:sz w:val="20"/>
                <w:szCs w:val="20"/>
              </w:rPr>
            </w:pPr>
            <w:r w:rsidRPr="00DC68F2">
              <w:rPr>
                <w:sz w:val="20"/>
                <w:szCs w:val="24"/>
              </w:rPr>
              <w:t>Kilimų dėmių valiklis (rankiniu būdu)</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tLeast"/>
              <w:jc w:val="both"/>
              <w:rPr>
                <w:sz w:val="20"/>
                <w:szCs w:val="24"/>
              </w:rPr>
            </w:pPr>
            <w:r w:rsidRPr="00DC68F2">
              <w:rPr>
                <w:sz w:val="20"/>
                <w:szCs w:val="24"/>
              </w:rPr>
              <w:t>Tinka visų neblunkančių spalvų ir drėgmei atsparių kilimų bei tekstilinių apmušalų valymui. Greitai ir veiksmingai šalina įvairios kilmės dėmes nuo kilimų, kiliminės dangos ir tekstilinių apmušalų. Sudėtis: anijoninės paviršiaus aktyviosios medžiagos &lt;5℅, vandenyje tirpūs tirpikliai, koncentrato pH 9,5 (+-0,2).</w:t>
            </w:r>
          </w:p>
          <w:p w:rsidR="003E014E" w:rsidRPr="00DC68F2" w:rsidRDefault="003E014E" w:rsidP="003E014E">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 xml:space="preserve">Iki 10 vnt. </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1,35</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13,5</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 xml:space="preserve">1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1,35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Pr>
                <w:sz w:val="20"/>
              </w:rPr>
              <w:t>Stiprus paviršių ploviklis „</w:t>
            </w:r>
            <w:proofErr w:type="spellStart"/>
            <w:r>
              <w:rPr>
                <w:sz w:val="20"/>
              </w:rPr>
              <w:t>Mac</w:t>
            </w:r>
            <w:proofErr w:type="spellEnd"/>
            <w:r>
              <w:rPr>
                <w:sz w:val="20"/>
              </w:rPr>
              <w:t xml:space="preserve"> 938“, </w:t>
            </w:r>
            <w:proofErr w:type="spellStart"/>
            <w:r>
              <w:rPr>
                <w:sz w:val="20"/>
              </w:rPr>
              <w:t>Kemitek</w:t>
            </w:r>
            <w:proofErr w:type="spellEnd"/>
          </w:p>
        </w:tc>
      </w:tr>
      <w:tr w:rsidR="00E51C14" w:rsidRPr="00DC68F2" w:rsidTr="00093331">
        <w:tc>
          <w:tcPr>
            <w:tcW w:w="120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spacing w:after="0" w:line="240" w:lineRule="auto"/>
              <w:ind w:left="360"/>
              <w:rPr>
                <w:sz w:val="20"/>
              </w:rPr>
            </w:pPr>
            <w:r w:rsidRPr="00DC68F2">
              <w:rPr>
                <w:sz w:val="20"/>
              </w:rPr>
              <w:t>19</w:t>
            </w:r>
          </w:p>
        </w:tc>
        <w:tc>
          <w:tcPr>
            <w:tcW w:w="1749"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spacing w:after="0" w:line="240" w:lineRule="auto"/>
              <w:rPr>
                <w:sz w:val="20"/>
                <w:szCs w:val="24"/>
              </w:rPr>
            </w:pPr>
            <w:r w:rsidRPr="00DC68F2">
              <w:rPr>
                <w:sz w:val="20"/>
                <w:szCs w:val="24"/>
              </w:rPr>
              <w:t xml:space="preserve">Kilimų šampūnas </w:t>
            </w:r>
            <w:proofErr w:type="spellStart"/>
            <w:r w:rsidRPr="00DC68F2">
              <w:rPr>
                <w:sz w:val="20"/>
                <w:szCs w:val="24"/>
              </w:rPr>
              <w:t>ekstrakcinėms</w:t>
            </w:r>
            <w:proofErr w:type="spellEnd"/>
            <w:r w:rsidRPr="00DC68F2">
              <w:rPr>
                <w:sz w:val="20"/>
                <w:szCs w:val="24"/>
              </w:rPr>
              <w:t xml:space="preserve"> mašinoms</w:t>
            </w:r>
          </w:p>
          <w:p w:rsidR="00E51C14" w:rsidRPr="00DC68F2" w:rsidRDefault="00E51C14" w:rsidP="00E51C14">
            <w:pPr>
              <w:spacing w:after="0" w:line="240" w:lineRule="auto"/>
              <w:rPr>
                <w:sz w:val="20"/>
                <w:szCs w:val="24"/>
              </w:rPr>
            </w:pPr>
          </w:p>
        </w:tc>
        <w:tc>
          <w:tcPr>
            <w:tcW w:w="5415"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spacing w:after="0" w:line="240" w:lineRule="auto"/>
              <w:jc w:val="both"/>
              <w:rPr>
                <w:sz w:val="20"/>
                <w:szCs w:val="24"/>
              </w:rPr>
            </w:pPr>
            <w:r w:rsidRPr="00DC68F2">
              <w:rPr>
                <w:sz w:val="20"/>
                <w:szCs w:val="24"/>
              </w:rPr>
              <w:t xml:space="preserve">Tinka visų neblunkančių spalvų ir drėgmei atsparių kilimų, kiliminių dangų bei tekstilinių apmušalų valymui.     Nešvarumai yra greitai ištirpinami ir pašalinami purškimo-ekstrakcijos būdu. Sudėtis: anijoninės PAM&lt;5℅, </w:t>
            </w:r>
            <w:proofErr w:type="spellStart"/>
            <w:r w:rsidRPr="00DC68F2">
              <w:rPr>
                <w:sz w:val="20"/>
                <w:szCs w:val="24"/>
              </w:rPr>
              <w:t>nejoninės</w:t>
            </w:r>
            <w:proofErr w:type="spellEnd"/>
            <w:r w:rsidRPr="00DC68F2">
              <w:rPr>
                <w:sz w:val="20"/>
                <w:szCs w:val="24"/>
              </w:rPr>
              <w:t xml:space="preserve"> PAM&lt;5%, fosfatai 5-15℅, vandenyje tirpūs tirpikliai, priežiūros medžiagos,  kitos sudedamosios medžiagos (šarmai, pagalbinės medžiagos), koncentrato pH 9,5 (+-0,2),</w:t>
            </w:r>
            <w:r w:rsidRPr="00DC68F2">
              <w:rPr>
                <w:rFonts w:eastAsiaTheme="minorHAnsi"/>
                <w:sz w:val="20"/>
                <w:szCs w:val="20"/>
              </w:rPr>
              <w:t xml:space="preserve"> tirpalo pH (paruošto naudojimui) 8,5 </w:t>
            </w:r>
            <w:r w:rsidRPr="00DC68F2">
              <w:rPr>
                <w:sz w:val="20"/>
                <w:szCs w:val="24"/>
              </w:rPr>
              <w:t>(+-0,2).</w:t>
            </w:r>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sidRPr="00DC68F2">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sidRPr="00DC68F2">
              <w:rPr>
                <w:sz w:val="20"/>
              </w:rPr>
              <w:t>Iki 30 vnt.</w:t>
            </w:r>
          </w:p>
        </w:tc>
        <w:tc>
          <w:tcPr>
            <w:tcW w:w="108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Pr>
                <w:sz w:val="20"/>
              </w:rPr>
              <w:t>1,35</w:t>
            </w:r>
          </w:p>
        </w:tc>
        <w:tc>
          <w:tcPr>
            <w:tcW w:w="94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Pr>
                <w:sz w:val="20"/>
              </w:rPr>
              <w:t>40,5</w:t>
            </w:r>
          </w:p>
        </w:tc>
        <w:tc>
          <w:tcPr>
            <w:tcW w:w="992"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Pr>
                <w:sz w:val="20"/>
              </w:rPr>
              <w:t xml:space="preserve">1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Pr>
                <w:sz w:val="20"/>
              </w:rPr>
              <w:t>1,35</w:t>
            </w:r>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rPr>
            </w:pPr>
            <w:r>
              <w:rPr>
                <w:sz w:val="20"/>
              </w:rPr>
              <w:t>Stiprus paviršių ploviklis „</w:t>
            </w:r>
            <w:proofErr w:type="spellStart"/>
            <w:r>
              <w:rPr>
                <w:sz w:val="20"/>
              </w:rPr>
              <w:t>Mac</w:t>
            </w:r>
            <w:proofErr w:type="spellEnd"/>
            <w:r>
              <w:rPr>
                <w:sz w:val="20"/>
              </w:rPr>
              <w:t xml:space="preserve"> 938“, </w:t>
            </w:r>
            <w:proofErr w:type="spellStart"/>
            <w:r>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spacing w:after="0" w:line="240" w:lineRule="auto"/>
              <w:ind w:left="360"/>
              <w:rPr>
                <w:sz w:val="20"/>
              </w:rPr>
            </w:pPr>
            <w:r w:rsidRPr="00DC68F2">
              <w:rPr>
                <w:sz w:val="20"/>
              </w:rPr>
              <w:t>20</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Langų valiklis su purkštuku</w:t>
            </w:r>
          </w:p>
          <w:p w:rsidR="003E014E" w:rsidRPr="00DC68F2" w:rsidRDefault="003E014E" w:rsidP="003E014E">
            <w:pPr>
              <w:rPr>
                <w:sz w:val="20"/>
              </w:rPr>
            </w:pPr>
          </w:p>
        </w:tc>
        <w:tc>
          <w:tcPr>
            <w:tcW w:w="5415"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Neskiedžiamas, neužšąlantis žemoje </w:t>
            </w:r>
            <w:proofErr w:type="spellStart"/>
            <w:r w:rsidRPr="00DC68F2">
              <w:rPr>
                <w:sz w:val="20"/>
              </w:rPr>
              <w:t>tempertaūroje</w:t>
            </w:r>
            <w:proofErr w:type="spellEnd"/>
            <w:r w:rsidRPr="00DC68F2">
              <w:rPr>
                <w:sz w:val="20"/>
              </w:rPr>
              <w:t xml:space="preserve">. Leidžiamas silpnas susidrumstimas ir nuosėdų atsiradimas. Etilo spirito kiekis ne mažiau kaip 7,0 proc., sudėtyje anijoninės </w:t>
            </w:r>
            <w:proofErr w:type="spellStart"/>
            <w:r w:rsidRPr="00DC68F2">
              <w:rPr>
                <w:sz w:val="20"/>
              </w:rPr>
              <w:t>paviršaius</w:t>
            </w:r>
            <w:proofErr w:type="spellEnd"/>
            <w:r w:rsidRPr="00DC68F2">
              <w:rPr>
                <w:sz w:val="20"/>
              </w:rPr>
              <w:t xml:space="preserve"> aktyvios medžiagos. Tankis prie 20 C, g/cm</w:t>
            </w:r>
            <w:r w:rsidRPr="00DC68F2">
              <w:rPr>
                <w:sz w:val="20"/>
                <w:vertAlign w:val="superscript"/>
              </w:rPr>
              <w:t>3</w:t>
            </w:r>
            <w:r w:rsidRPr="00DC68F2">
              <w:rPr>
                <w:sz w:val="20"/>
              </w:rPr>
              <w:t xml:space="preserve"> - 0,96 </w:t>
            </w:r>
            <w:r w:rsidRPr="00DC68F2">
              <w:rPr>
                <w:sz w:val="20"/>
                <w:szCs w:val="18"/>
              </w:rPr>
              <w:t>±3 mm</w:t>
            </w:r>
            <w:r w:rsidRPr="00DC68F2">
              <w:rPr>
                <w:sz w:val="20"/>
              </w:rPr>
              <w:t>. Neturi užšalti iki – 5 laipsnių temperatūros.</w:t>
            </w: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1 </w:t>
            </w: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Iki 300 vnt.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2,5</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750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500 ml</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1,25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51C14" w:rsidP="003E014E">
            <w:pPr>
              <w:rPr>
                <w:sz w:val="20"/>
              </w:rPr>
            </w:pPr>
            <w:r>
              <w:rPr>
                <w:sz w:val="20"/>
              </w:rPr>
              <w:t>Stiklų ploviklis „</w:t>
            </w:r>
            <w:proofErr w:type="spellStart"/>
            <w:r>
              <w:rPr>
                <w:sz w:val="20"/>
              </w:rPr>
              <w:t>Mac</w:t>
            </w:r>
            <w:proofErr w:type="spellEnd"/>
            <w:r>
              <w:rPr>
                <w:sz w:val="20"/>
              </w:rPr>
              <w:t xml:space="preserve"> 935“, </w:t>
            </w:r>
            <w:proofErr w:type="spellStart"/>
            <w:r>
              <w:rPr>
                <w:sz w:val="20"/>
              </w:rPr>
              <w:t>Kemitek</w:t>
            </w:r>
            <w:proofErr w:type="spellEnd"/>
          </w:p>
        </w:tc>
      </w:tr>
      <w:tr w:rsidR="00D82B0B" w:rsidRPr="00DC68F2" w:rsidTr="00093331">
        <w:tc>
          <w:tcPr>
            <w:tcW w:w="1200"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jc w:val="center"/>
              <w:rPr>
                <w:sz w:val="20"/>
                <w:szCs w:val="24"/>
              </w:rPr>
            </w:pPr>
            <w:r w:rsidRPr="00DC68F2">
              <w:rPr>
                <w:sz w:val="20"/>
                <w:szCs w:val="24"/>
              </w:rPr>
              <w:t>21</w:t>
            </w:r>
          </w:p>
        </w:tc>
        <w:tc>
          <w:tcPr>
            <w:tcW w:w="1749"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szCs w:val="24"/>
              </w:rPr>
            </w:pPr>
            <w:r w:rsidRPr="00DC68F2">
              <w:rPr>
                <w:sz w:val="20"/>
                <w:szCs w:val="24"/>
              </w:rPr>
              <w:t>Valymo priemonė su purkštuku</w:t>
            </w:r>
          </w:p>
        </w:tc>
        <w:tc>
          <w:tcPr>
            <w:tcW w:w="5415"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szCs w:val="24"/>
              </w:rPr>
            </w:pPr>
            <w:r w:rsidRPr="00DC68F2">
              <w:rPr>
                <w:sz w:val="20"/>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DC68F2">
              <w:rPr>
                <w:sz w:val="20"/>
                <w:szCs w:val="24"/>
              </w:rPr>
              <w:t>nejoninės</w:t>
            </w:r>
            <w:proofErr w:type="spellEnd"/>
            <w:r w:rsidRPr="00DC68F2">
              <w:rPr>
                <w:sz w:val="20"/>
                <w:szCs w:val="24"/>
              </w:rPr>
              <w:t xml:space="preserve"> aktyviosios paviršiaus medžiagos, kvapai.</w:t>
            </w:r>
          </w:p>
        </w:tc>
        <w:tc>
          <w:tcPr>
            <w:tcW w:w="1134"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szCs w:val="24"/>
              </w:rPr>
            </w:pPr>
            <w:r w:rsidRPr="00DC68F2">
              <w:rPr>
                <w:sz w:val="20"/>
                <w:szCs w:val="24"/>
              </w:rPr>
              <w:t xml:space="preserve">750 ml </w:t>
            </w:r>
          </w:p>
        </w:tc>
        <w:tc>
          <w:tcPr>
            <w:tcW w:w="1080"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szCs w:val="24"/>
              </w:rPr>
            </w:pPr>
            <w:r w:rsidRPr="00DC68F2">
              <w:rPr>
                <w:sz w:val="20"/>
                <w:szCs w:val="24"/>
              </w:rPr>
              <w:t xml:space="preserve">Iki 700 </w:t>
            </w:r>
            <w:proofErr w:type="spellStart"/>
            <w:r w:rsidRPr="00DC68F2">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D82B0B" w:rsidRDefault="00D82B0B" w:rsidP="00D82B0B">
            <w:pPr>
              <w:rPr>
                <w:sz w:val="20"/>
              </w:rPr>
            </w:pPr>
            <w:r>
              <w:rPr>
                <w:sz w:val="20"/>
              </w:rPr>
              <w:t>1,4</w:t>
            </w:r>
          </w:p>
          <w:p w:rsidR="00D82B0B" w:rsidRPr="00DC68F2" w:rsidRDefault="00D82B0B" w:rsidP="00D82B0B">
            <w:pPr>
              <w:rPr>
                <w:sz w:val="20"/>
              </w:rPr>
            </w:pPr>
          </w:p>
        </w:tc>
        <w:tc>
          <w:tcPr>
            <w:tcW w:w="940" w:type="dxa"/>
            <w:tcBorders>
              <w:top w:val="single" w:sz="4" w:space="0" w:color="auto"/>
              <w:left w:val="single" w:sz="4" w:space="0" w:color="auto"/>
              <w:bottom w:val="single" w:sz="4" w:space="0" w:color="auto"/>
              <w:right w:val="single" w:sz="4" w:space="0" w:color="auto"/>
            </w:tcBorders>
          </w:tcPr>
          <w:p w:rsidR="00D82B0B" w:rsidRDefault="00D82B0B" w:rsidP="00D82B0B">
            <w:pPr>
              <w:rPr>
                <w:sz w:val="20"/>
              </w:rPr>
            </w:pPr>
            <w:r>
              <w:rPr>
                <w:sz w:val="20"/>
              </w:rPr>
              <w:t>980</w:t>
            </w:r>
          </w:p>
          <w:p w:rsidR="00D82B0B" w:rsidRPr="00DC68F2" w:rsidRDefault="00D82B0B" w:rsidP="00D82B0B">
            <w:pPr>
              <w:rPr>
                <w:sz w:val="20"/>
              </w:rPr>
            </w:pPr>
          </w:p>
        </w:tc>
        <w:tc>
          <w:tcPr>
            <w:tcW w:w="992"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rPr>
            </w:pPr>
            <w:r>
              <w:rPr>
                <w:sz w:val="20"/>
              </w:rPr>
              <w:t>1000 ml su purkštuku</w:t>
            </w:r>
          </w:p>
        </w:tc>
        <w:tc>
          <w:tcPr>
            <w:tcW w:w="1134"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rPr>
            </w:pPr>
            <w:r>
              <w:rPr>
                <w:sz w:val="20"/>
              </w:rPr>
              <w:t>1,4</w:t>
            </w:r>
          </w:p>
        </w:tc>
        <w:tc>
          <w:tcPr>
            <w:tcW w:w="1134" w:type="dxa"/>
            <w:tcBorders>
              <w:top w:val="single" w:sz="4" w:space="0" w:color="auto"/>
              <w:left w:val="single" w:sz="4" w:space="0" w:color="auto"/>
              <w:bottom w:val="single" w:sz="4" w:space="0" w:color="auto"/>
              <w:right w:val="single" w:sz="4" w:space="0" w:color="auto"/>
            </w:tcBorders>
          </w:tcPr>
          <w:p w:rsidR="00D82B0B" w:rsidRPr="00DC68F2" w:rsidRDefault="00D82B0B" w:rsidP="00D82B0B">
            <w:pPr>
              <w:rPr>
                <w:sz w:val="20"/>
              </w:rPr>
            </w:pPr>
            <w:r>
              <w:rPr>
                <w:sz w:val="20"/>
              </w:rPr>
              <w:t>Universalus ploviklis „</w:t>
            </w:r>
            <w:proofErr w:type="spellStart"/>
            <w:r>
              <w:rPr>
                <w:sz w:val="20"/>
              </w:rPr>
              <w:t>Mac</w:t>
            </w:r>
            <w:proofErr w:type="spellEnd"/>
            <w:r>
              <w:rPr>
                <w:sz w:val="20"/>
              </w:rPr>
              <w:t xml:space="preserve"> 932</w:t>
            </w:r>
            <w:r>
              <w:rPr>
                <w:sz w:val="20"/>
              </w:rPr>
              <w:t xml:space="preserve"> su purkštuku</w:t>
            </w:r>
            <w:r>
              <w:rPr>
                <w:sz w:val="20"/>
              </w:rPr>
              <w:t xml:space="preserve">“, </w:t>
            </w:r>
            <w:proofErr w:type="spellStart"/>
            <w:r>
              <w:rPr>
                <w:sz w:val="20"/>
              </w:rPr>
              <w:t>Kemitek</w:t>
            </w:r>
            <w:proofErr w:type="spellEnd"/>
          </w:p>
        </w:tc>
      </w:tr>
      <w:tr w:rsidR="00E51C14" w:rsidRPr="00DC68F2" w:rsidTr="00093331">
        <w:tc>
          <w:tcPr>
            <w:tcW w:w="120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jc w:val="center"/>
              <w:rPr>
                <w:sz w:val="20"/>
                <w:szCs w:val="24"/>
              </w:rPr>
            </w:pPr>
            <w:r w:rsidRPr="00DC68F2">
              <w:rPr>
                <w:sz w:val="20"/>
                <w:szCs w:val="24"/>
              </w:rPr>
              <w:lastRenderedPageBreak/>
              <w:t>22</w:t>
            </w:r>
          </w:p>
          <w:p w:rsidR="00E51C14" w:rsidRPr="00DC68F2" w:rsidRDefault="00E51C14" w:rsidP="00E51C14">
            <w:pPr>
              <w:rPr>
                <w:sz w:val="20"/>
                <w:szCs w:val="24"/>
              </w:rPr>
            </w:pPr>
          </w:p>
          <w:p w:rsidR="00E51C14" w:rsidRPr="00DC68F2" w:rsidRDefault="00E51C14" w:rsidP="00E51C14">
            <w:pPr>
              <w:rPr>
                <w:sz w:val="20"/>
                <w:szCs w:val="24"/>
              </w:rPr>
            </w:pPr>
          </w:p>
        </w:tc>
        <w:tc>
          <w:tcPr>
            <w:tcW w:w="1749"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szCs w:val="24"/>
              </w:rPr>
            </w:pPr>
            <w:r w:rsidRPr="00DC68F2">
              <w:rPr>
                <w:sz w:val="20"/>
                <w:szCs w:val="24"/>
              </w:rPr>
              <w:t>Stiprus valiklis profesionaliam langų valymui (skiedžiamas)</w:t>
            </w:r>
          </w:p>
        </w:tc>
        <w:tc>
          <w:tcPr>
            <w:tcW w:w="5415"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szCs w:val="24"/>
              </w:rPr>
            </w:pPr>
            <w:r w:rsidRPr="00DC68F2">
              <w:rPr>
                <w:sz w:val="20"/>
                <w:szCs w:val="24"/>
              </w:rPr>
              <w:t xml:space="preserve">Šalina purvą, riebalus, nikotiną. Ekonomiškas naudojant, tinka profesionaliam langų valymui. Tinka valyti visus vandeniui atsparius paviršius, daiktus ir grindų paviršius, išskyrus grindis, padengtas apsaugine plėvele. Sudėtis: anijoninės PAM &lt;5%, </w:t>
            </w:r>
            <w:proofErr w:type="spellStart"/>
            <w:r w:rsidRPr="00DC68F2">
              <w:rPr>
                <w:sz w:val="20"/>
                <w:szCs w:val="24"/>
              </w:rPr>
              <w:t>nejoninės</w:t>
            </w:r>
            <w:proofErr w:type="spellEnd"/>
            <w:r w:rsidRPr="00DC68F2">
              <w:rPr>
                <w:sz w:val="20"/>
                <w:szCs w:val="24"/>
              </w:rPr>
              <w:t xml:space="preserve"> PAM &lt;5%. Koncentrato pH ne mažiau 10. Tirpalo pH (paruošto naudojimui) 8 </w:t>
            </w:r>
            <w:r w:rsidRPr="00DC68F2">
              <w:rPr>
                <w:sz w:val="20"/>
                <w:szCs w:val="18"/>
              </w:rPr>
              <w:t>±0,5</w:t>
            </w:r>
            <w:r w:rsidRPr="00DC68F2">
              <w:rPr>
                <w:sz w:val="20"/>
                <w:szCs w:val="24"/>
              </w:rPr>
              <w:t>.</w:t>
            </w:r>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szCs w:val="24"/>
              </w:rPr>
            </w:pPr>
            <w:r w:rsidRPr="00DC68F2">
              <w:rPr>
                <w:sz w:val="20"/>
                <w:szCs w:val="24"/>
              </w:rPr>
              <w:t>1000 ml</w:t>
            </w:r>
          </w:p>
        </w:tc>
        <w:tc>
          <w:tcPr>
            <w:tcW w:w="1080" w:type="dxa"/>
            <w:tcBorders>
              <w:top w:val="single" w:sz="4" w:space="0" w:color="auto"/>
              <w:left w:val="single" w:sz="4" w:space="0" w:color="auto"/>
              <w:bottom w:val="single" w:sz="4" w:space="0" w:color="auto"/>
              <w:right w:val="single" w:sz="4" w:space="0" w:color="auto"/>
            </w:tcBorders>
          </w:tcPr>
          <w:p w:rsidR="00E51C14" w:rsidRPr="00DC68F2" w:rsidRDefault="00E51C14" w:rsidP="00E51C14">
            <w:pPr>
              <w:rPr>
                <w:sz w:val="20"/>
                <w:szCs w:val="24"/>
              </w:rPr>
            </w:pPr>
            <w:r w:rsidRPr="00DC68F2">
              <w:rPr>
                <w:sz w:val="20"/>
                <w:szCs w:val="24"/>
              </w:rPr>
              <w:t>Iki 50 vnt.</w:t>
            </w:r>
          </w:p>
        </w:tc>
        <w:tc>
          <w:tcPr>
            <w:tcW w:w="1080" w:type="dxa"/>
            <w:tcBorders>
              <w:top w:val="single" w:sz="4" w:space="0" w:color="auto"/>
              <w:left w:val="single" w:sz="4" w:space="0" w:color="auto"/>
              <w:bottom w:val="single" w:sz="4" w:space="0" w:color="auto"/>
              <w:right w:val="single" w:sz="4" w:space="0" w:color="auto"/>
            </w:tcBorders>
          </w:tcPr>
          <w:p w:rsidR="00E51C14" w:rsidRDefault="00D82B0B" w:rsidP="00E51C14">
            <w:pPr>
              <w:rPr>
                <w:sz w:val="20"/>
              </w:rPr>
            </w:pPr>
            <w:r>
              <w:rPr>
                <w:sz w:val="20"/>
              </w:rPr>
              <w:t>2,5</w:t>
            </w:r>
          </w:p>
          <w:p w:rsidR="00E51C14" w:rsidRPr="00DC68F2" w:rsidRDefault="00E51C14" w:rsidP="00E51C14">
            <w:pPr>
              <w:rPr>
                <w:sz w:val="20"/>
              </w:rPr>
            </w:pPr>
          </w:p>
        </w:tc>
        <w:tc>
          <w:tcPr>
            <w:tcW w:w="940" w:type="dxa"/>
            <w:tcBorders>
              <w:top w:val="single" w:sz="4" w:space="0" w:color="auto"/>
              <w:left w:val="single" w:sz="4" w:space="0" w:color="auto"/>
              <w:bottom w:val="single" w:sz="4" w:space="0" w:color="auto"/>
              <w:right w:val="single" w:sz="4" w:space="0" w:color="auto"/>
            </w:tcBorders>
          </w:tcPr>
          <w:p w:rsidR="00E51C14" w:rsidRDefault="00D82B0B" w:rsidP="00E51C14">
            <w:pPr>
              <w:rPr>
                <w:sz w:val="20"/>
              </w:rPr>
            </w:pPr>
            <w:r>
              <w:rPr>
                <w:sz w:val="20"/>
              </w:rPr>
              <w:t>125</w:t>
            </w:r>
          </w:p>
          <w:p w:rsidR="00E51C14" w:rsidRPr="00DC68F2" w:rsidRDefault="00E51C14" w:rsidP="00E51C14">
            <w:pPr>
              <w:rPr>
                <w:sz w:val="20"/>
              </w:rPr>
            </w:pPr>
          </w:p>
        </w:tc>
        <w:tc>
          <w:tcPr>
            <w:tcW w:w="992" w:type="dxa"/>
            <w:tcBorders>
              <w:top w:val="single" w:sz="4" w:space="0" w:color="auto"/>
              <w:left w:val="single" w:sz="4" w:space="0" w:color="auto"/>
              <w:bottom w:val="single" w:sz="4" w:space="0" w:color="auto"/>
              <w:right w:val="single" w:sz="4" w:space="0" w:color="auto"/>
            </w:tcBorders>
          </w:tcPr>
          <w:p w:rsidR="00E51C14" w:rsidRPr="00DC68F2" w:rsidRDefault="00D82B0B" w:rsidP="00E51C14">
            <w:pPr>
              <w:rPr>
                <w:sz w:val="20"/>
              </w:rPr>
            </w:pPr>
            <w:r>
              <w:rPr>
                <w:sz w:val="20"/>
              </w:rPr>
              <w:t>5</w:t>
            </w:r>
            <w:r w:rsidR="00E51C14">
              <w:rPr>
                <w:sz w:val="20"/>
              </w:rPr>
              <w:t xml:space="preserve"> </w:t>
            </w:r>
            <w:proofErr w:type="spellStart"/>
            <w:r w:rsidR="00E51C14">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D82B0B" w:rsidP="00E51C14">
            <w:pPr>
              <w:rPr>
                <w:sz w:val="20"/>
              </w:rPr>
            </w:pPr>
            <w:r>
              <w:rPr>
                <w:sz w:val="20"/>
              </w:rPr>
              <w:t>12,5</w:t>
            </w:r>
          </w:p>
        </w:tc>
        <w:tc>
          <w:tcPr>
            <w:tcW w:w="1134" w:type="dxa"/>
            <w:tcBorders>
              <w:top w:val="single" w:sz="4" w:space="0" w:color="auto"/>
              <w:left w:val="single" w:sz="4" w:space="0" w:color="auto"/>
              <w:bottom w:val="single" w:sz="4" w:space="0" w:color="auto"/>
              <w:right w:val="single" w:sz="4" w:space="0" w:color="auto"/>
            </w:tcBorders>
          </w:tcPr>
          <w:p w:rsidR="00E51C14" w:rsidRPr="00DC68F2" w:rsidRDefault="0026452C" w:rsidP="00E51C14">
            <w:pPr>
              <w:rPr>
                <w:sz w:val="20"/>
              </w:rPr>
            </w:pPr>
            <w:r>
              <w:rPr>
                <w:sz w:val="20"/>
              </w:rPr>
              <w:t>Langų</w:t>
            </w:r>
            <w:r w:rsidR="00D82B0B">
              <w:rPr>
                <w:sz w:val="20"/>
              </w:rPr>
              <w:t xml:space="preserve"> ploviklis „</w:t>
            </w:r>
            <w:proofErr w:type="spellStart"/>
            <w:r w:rsidR="00D82B0B">
              <w:rPr>
                <w:sz w:val="20"/>
              </w:rPr>
              <w:t>Mac</w:t>
            </w:r>
            <w:proofErr w:type="spellEnd"/>
            <w:r w:rsidR="00D82B0B">
              <w:rPr>
                <w:sz w:val="20"/>
              </w:rPr>
              <w:t xml:space="preserve"> 935“, </w:t>
            </w:r>
            <w:proofErr w:type="spellStart"/>
            <w:r w:rsidR="00D82B0B">
              <w:rPr>
                <w:sz w:val="20"/>
              </w:rPr>
              <w:t>Kemitek</w:t>
            </w:r>
            <w:proofErr w:type="spellEnd"/>
          </w:p>
        </w:tc>
      </w:tr>
      <w:tr w:rsidR="003E014E" w:rsidRPr="00DC68F2" w:rsidTr="000F32CC">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rPr>
            </w:pPr>
            <w:r w:rsidRPr="00DC68F2">
              <w:rPr>
                <w:sz w:val="20"/>
              </w:rPr>
              <w:t>23</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8"/>
              </w:rPr>
            </w:pPr>
            <w:r w:rsidRPr="00DC68F2">
              <w:rPr>
                <w:sz w:val="20"/>
                <w:szCs w:val="28"/>
              </w:rPr>
              <w:t>Sanitarinis valiklis</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autoSpaceDE w:val="0"/>
              <w:autoSpaceDN w:val="0"/>
              <w:adjustRightInd w:val="0"/>
              <w:spacing w:after="0" w:line="240" w:lineRule="auto"/>
              <w:rPr>
                <w:rFonts w:eastAsiaTheme="minorHAnsi"/>
                <w:sz w:val="20"/>
                <w:szCs w:val="20"/>
              </w:rPr>
            </w:pPr>
            <w:r w:rsidRPr="00DC68F2">
              <w:rPr>
                <w:rFonts w:eastAsiaTheme="minorHAnsi"/>
                <w:sz w:val="20"/>
                <w:szCs w:val="20"/>
              </w:rPr>
              <w:t xml:space="preserve">Pagamintas rūgščių pagrindu. Šalina šlapimo akmens, kalkių bei muilo apnašas. Tinka valyti rūgštims ir vandeniui atsparius paviršius ir daiktus sanitarinėse patalpose (keraminės grindų ir sienų plytelės, praustuvai, unitazai, pisuarai pagaminti iš keramikos, porceliano ir nerūdijančio plieno). Sudėtis: </w:t>
            </w:r>
            <w:proofErr w:type="spellStart"/>
            <w:r w:rsidRPr="00DC68F2">
              <w:rPr>
                <w:rFonts w:eastAsiaTheme="minorHAnsi"/>
                <w:sz w:val="20"/>
                <w:szCs w:val="20"/>
              </w:rPr>
              <w:t>nejoninės</w:t>
            </w:r>
            <w:proofErr w:type="spellEnd"/>
            <w:r w:rsidRPr="00DC68F2">
              <w:rPr>
                <w:rFonts w:eastAsiaTheme="minorHAnsi"/>
                <w:sz w:val="20"/>
                <w:szCs w:val="20"/>
              </w:rPr>
              <w:t xml:space="preserve"> PAM &lt;5%, organinės ir neorganinės rūgštys, priežiūros komponentai. Koncentrato </w:t>
            </w:r>
            <w:proofErr w:type="spellStart"/>
            <w:r w:rsidRPr="00DC68F2">
              <w:rPr>
                <w:rFonts w:eastAsiaTheme="minorHAnsi"/>
                <w:sz w:val="20"/>
                <w:szCs w:val="20"/>
              </w:rPr>
              <w:t>ph</w:t>
            </w:r>
            <w:proofErr w:type="spellEnd"/>
            <w:r w:rsidRPr="00DC68F2">
              <w:rPr>
                <w:rFonts w:eastAsiaTheme="minorHAnsi"/>
                <w:sz w:val="20"/>
                <w:szCs w:val="20"/>
              </w:rPr>
              <w:t xml:space="preserve">  1 </w:t>
            </w:r>
            <w:r w:rsidRPr="00DC68F2">
              <w:rPr>
                <w:sz w:val="20"/>
                <w:szCs w:val="18"/>
              </w:rPr>
              <w:t>±0,5.</w:t>
            </w:r>
          </w:p>
          <w:p w:rsidR="003E014E" w:rsidRPr="00DC68F2" w:rsidRDefault="003E014E" w:rsidP="003E014E">
            <w:pPr>
              <w:autoSpaceDE w:val="0"/>
              <w:autoSpaceDN w:val="0"/>
              <w:adjustRightInd w:val="0"/>
              <w:spacing w:after="0" w:line="240" w:lineRule="auto"/>
              <w:rPr>
                <w:rFonts w:eastAsiaTheme="minorHAnsi"/>
                <w:sz w:val="20"/>
                <w:szCs w:val="20"/>
              </w:rPr>
            </w:pPr>
          </w:p>
          <w:p w:rsidR="003E014E" w:rsidRPr="00DC68F2" w:rsidRDefault="003E014E" w:rsidP="003E014E">
            <w:pPr>
              <w:autoSpaceDE w:val="0"/>
              <w:autoSpaceDN w:val="0"/>
              <w:adjustRightInd w:val="0"/>
              <w:spacing w:after="0" w:line="240" w:lineRule="auto"/>
              <w:rPr>
                <w:rFonts w:eastAsiaTheme="minorHAnsi"/>
                <w:sz w:val="20"/>
                <w:szCs w:val="24"/>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18"/>
              </w:rPr>
            </w:pPr>
            <w:r w:rsidRPr="00DC68F2">
              <w:rPr>
                <w:sz w:val="20"/>
                <w:szCs w:val="18"/>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Iki 1200 vnt.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D82B0B" w:rsidP="003E014E">
            <w:pPr>
              <w:rPr>
                <w:sz w:val="20"/>
              </w:rPr>
            </w:pPr>
            <w:r>
              <w:rPr>
                <w:sz w:val="20"/>
              </w:rPr>
              <w:t>2,7</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D82B0B" w:rsidP="003E014E">
            <w:pPr>
              <w:rPr>
                <w:sz w:val="20"/>
              </w:rPr>
            </w:pPr>
            <w:r>
              <w:rPr>
                <w:sz w:val="20"/>
              </w:rPr>
              <w:t>3240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D82B0B" w:rsidP="003E014E">
            <w:pPr>
              <w:rPr>
                <w:sz w:val="20"/>
              </w:rPr>
            </w:pPr>
            <w:r>
              <w:rPr>
                <w:sz w:val="20"/>
              </w:rPr>
              <w:t xml:space="preserve">5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D82B0B" w:rsidP="003E014E">
            <w:pPr>
              <w:rPr>
                <w:sz w:val="20"/>
              </w:rPr>
            </w:pPr>
            <w:r>
              <w:rPr>
                <w:sz w:val="20"/>
              </w:rPr>
              <w:t>13,5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D82B0B" w:rsidP="003E014E">
            <w:pPr>
              <w:rPr>
                <w:sz w:val="20"/>
              </w:rPr>
            </w:pPr>
            <w:r>
              <w:rPr>
                <w:sz w:val="20"/>
              </w:rPr>
              <w:t xml:space="preserve">Sanitarinis ploviklis T.D. 30, </w:t>
            </w:r>
            <w:proofErr w:type="spellStart"/>
            <w:r>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spacing w:after="0" w:line="240" w:lineRule="auto"/>
              <w:ind w:left="360"/>
              <w:rPr>
                <w:sz w:val="20"/>
              </w:rPr>
            </w:pPr>
            <w:r w:rsidRPr="00DC68F2">
              <w:rPr>
                <w:sz w:val="20"/>
              </w:rPr>
              <w:t>37</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Dezinfekavimo ir balinimo priemonė</w:t>
            </w:r>
          </w:p>
        </w:tc>
        <w:tc>
          <w:tcPr>
            <w:tcW w:w="5415"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 Talpa 1 l. 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5% Na </w:t>
            </w:r>
            <w:proofErr w:type="spellStart"/>
            <w:r w:rsidRPr="00DC68F2">
              <w:rPr>
                <w:sz w:val="20"/>
              </w:rPr>
              <w:t>oH</w:t>
            </w:r>
            <w:proofErr w:type="spellEnd"/>
            <w:r w:rsidRPr="00DC68F2">
              <w:rPr>
                <w:sz w:val="20"/>
              </w:rPr>
              <w:t>, mažiau kaip 5% EDTA ir jos druskų</w:t>
            </w: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proofErr w:type="spellStart"/>
            <w:r w:rsidRPr="00DC68F2">
              <w:rPr>
                <w:sz w:val="20"/>
              </w:rPr>
              <w:t>ltr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Iki 1500 vnt.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4</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6000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 xml:space="preserve">4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16</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w:t>
            </w:r>
            <w:proofErr w:type="spellStart"/>
            <w:r>
              <w:rPr>
                <w:sz w:val="20"/>
              </w:rPr>
              <w:t>Oksoon</w:t>
            </w:r>
            <w:proofErr w:type="spellEnd"/>
            <w:r>
              <w:rPr>
                <w:sz w:val="20"/>
              </w:rPr>
              <w:t xml:space="preserve">“, </w:t>
            </w:r>
            <w:proofErr w:type="spellStart"/>
            <w:r>
              <w:rPr>
                <w:sz w:val="20"/>
              </w:rPr>
              <w:t>Kemitek</w:t>
            </w:r>
            <w:proofErr w:type="spellEnd"/>
          </w:p>
        </w:tc>
      </w:tr>
      <w:tr w:rsidR="003E014E" w:rsidRPr="00DC68F2" w:rsidTr="00093331">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ind w:left="360"/>
              <w:rPr>
                <w:b/>
                <w:sz w:val="20"/>
              </w:rPr>
            </w:pPr>
            <w:r w:rsidRPr="00DC68F2">
              <w:rPr>
                <w:b/>
                <w:sz w:val="20"/>
              </w:rPr>
              <w:t>48</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b/>
                <w:sz w:val="20"/>
              </w:rPr>
            </w:pPr>
            <w:r w:rsidRPr="00DC68F2">
              <w:rPr>
                <w:b/>
                <w:sz w:val="20"/>
              </w:rPr>
              <w:t>Tualetinis popierius</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r>
      <w:tr w:rsidR="003E014E" w:rsidRPr="00DC68F2" w:rsidTr="00093331">
        <w:trPr>
          <w:trHeight w:val="1257"/>
        </w:trPr>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jc w:val="center"/>
              <w:rPr>
                <w:sz w:val="20"/>
              </w:rPr>
            </w:pPr>
            <w:r w:rsidRPr="00DC68F2">
              <w:rPr>
                <w:sz w:val="20"/>
              </w:rPr>
              <w:t>48.1</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Tualetinis popierius</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uto"/>
              <w:jc w:val="both"/>
              <w:rPr>
                <w:sz w:val="20"/>
                <w:szCs w:val="20"/>
              </w:rPr>
            </w:pPr>
            <w:r w:rsidRPr="00DC68F2">
              <w:rPr>
                <w:sz w:val="20"/>
                <w:szCs w:val="20"/>
              </w:rPr>
              <w:t>Popieriaus pagrindas- rūšiuotas perdirbtas plaušas;</w:t>
            </w:r>
          </w:p>
          <w:p w:rsidR="003E014E" w:rsidRPr="00DC68F2" w:rsidRDefault="003E014E" w:rsidP="003E014E">
            <w:pPr>
              <w:spacing w:after="0" w:line="240" w:lineRule="auto"/>
              <w:jc w:val="both"/>
              <w:rPr>
                <w:sz w:val="20"/>
                <w:szCs w:val="20"/>
              </w:rPr>
            </w:pPr>
            <w:r w:rsidRPr="00DC68F2">
              <w:rPr>
                <w:sz w:val="20"/>
                <w:szCs w:val="20"/>
              </w:rPr>
              <w:t>Dviejų sluoksnių;</w:t>
            </w:r>
          </w:p>
          <w:p w:rsidR="003E014E" w:rsidRPr="00DC68F2" w:rsidRDefault="003E014E" w:rsidP="003E014E">
            <w:pPr>
              <w:spacing w:after="0" w:line="240" w:lineRule="auto"/>
              <w:jc w:val="both"/>
              <w:rPr>
                <w:sz w:val="20"/>
                <w:szCs w:val="20"/>
              </w:rPr>
            </w:pPr>
            <w:r w:rsidRPr="00DC68F2">
              <w:rPr>
                <w:sz w:val="20"/>
                <w:szCs w:val="20"/>
              </w:rPr>
              <w:t xml:space="preserve">Baltos spalvos, baltumas 75 proc. </w:t>
            </w:r>
            <w:r w:rsidRPr="00DC68F2">
              <w:rPr>
                <w:sz w:val="20"/>
                <w:szCs w:val="20"/>
                <w:u w:val="single"/>
              </w:rPr>
              <w:t xml:space="preserve">+ </w:t>
            </w:r>
            <w:r w:rsidRPr="00DC68F2">
              <w:rPr>
                <w:sz w:val="20"/>
                <w:szCs w:val="20"/>
              </w:rPr>
              <w:t xml:space="preserve"> 5 proc.;</w:t>
            </w:r>
          </w:p>
          <w:p w:rsidR="003E014E" w:rsidRPr="00DC68F2" w:rsidRDefault="003E014E" w:rsidP="003E014E">
            <w:pPr>
              <w:spacing w:after="0" w:line="240" w:lineRule="auto"/>
              <w:jc w:val="both"/>
              <w:rPr>
                <w:sz w:val="20"/>
                <w:szCs w:val="20"/>
              </w:rPr>
            </w:pPr>
            <w:r w:rsidRPr="00DC68F2">
              <w:rPr>
                <w:sz w:val="20"/>
                <w:szCs w:val="20"/>
              </w:rPr>
              <w:t xml:space="preserve">Ritinio plotis 100 mm </w:t>
            </w:r>
            <w:r w:rsidRPr="00DC68F2">
              <w:rPr>
                <w:sz w:val="20"/>
                <w:szCs w:val="20"/>
                <w:u w:val="single"/>
              </w:rPr>
              <w:t>+</w:t>
            </w:r>
            <w:r w:rsidRPr="00DC68F2">
              <w:rPr>
                <w:sz w:val="20"/>
                <w:szCs w:val="20"/>
              </w:rPr>
              <w:t xml:space="preserve"> 3 mm;</w:t>
            </w:r>
          </w:p>
          <w:p w:rsidR="003E014E" w:rsidRPr="00DC68F2" w:rsidRDefault="003E014E" w:rsidP="003E014E">
            <w:pPr>
              <w:spacing w:after="0" w:line="240" w:lineRule="auto"/>
              <w:jc w:val="both"/>
              <w:rPr>
                <w:sz w:val="20"/>
                <w:szCs w:val="20"/>
              </w:rPr>
            </w:pPr>
            <w:r w:rsidRPr="00DC68F2">
              <w:rPr>
                <w:sz w:val="20"/>
                <w:szCs w:val="20"/>
              </w:rPr>
              <w:t xml:space="preserve">Ritinio skersmuo 180 mm </w:t>
            </w:r>
            <w:r w:rsidRPr="00DC68F2">
              <w:rPr>
                <w:sz w:val="20"/>
                <w:szCs w:val="20"/>
                <w:u w:val="single"/>
              </w:rPr>
              <w:t>+</w:t>
            </w:r>
            <w:r w:rsidRPr="00DC68F2">
              <w:rPr>
                <w:sz w:val="20"/>
                <w:szCs w:val="20"/>
              </w:rPr>
              <w:t xml:space="preserve"> 3 mm;</w:t>
            </w:r>
          </w:p>
          <w:p w:rsidR="003E014E" w:rsidRPr="00DC68F2" w:rsidRDefault="003E014E" w:rsidP="003E014E">
            <w:pPr>
              <w:spacing w:after="0" w:line="240" w:lineRule="auto"/>
              <w:jc w:val="both"/>
              <w:rPr>
                <w:sz w:val="20"/>
                <w:szCs w:val="20"/>
              </w:rPr>
            </w:pPr>
            <w:r w:rsidRPr="00DC68F2">
              <w:rPr>
                <w:sz w:val="20"/>
                <w:szCs w:val="20"/>
              </w:rPr>
              <w:t>Tūtos skersmuo 60 mm;</w:t>
            </w:r>
          </w:p>
          <w:p w:rsidR="003E014E" w:rsidRPr="00DC68F2" w:rsidRDefault="003E014E" w:rsidP="003E014E">
            <w:pPr>
              <w:spacing w:after="0" w:line="240" w:lineRule="auto"/>
              <w:jc w:val="both"/>
              <w:rPr>
                <w:sz w:val="20"/>
                <w:szCs w:val="20"/>
              </w:rPr>
            </w:pPr>
            <w:r w:rsidRPr="00DC68F2">
              <w:rPr>
                <w:sz w:val="20"/>
                <w:szCs w:val="20"/>
              </w:rPr>
              <w:t xml:space="preserve">Vieno sluoksnio popieriaus </w:t>
            </w:r>
            <w:proofErr w:type="spellStart"/>
            <w:r w:rsidRPr="00DC68F2">
              <w:rPr>
                <w:sz w:val="20"/>
                <w:szCs w:val="20"/>
              </w:rPr>
              <w:t>gramatūra</w:t>
            </w:r>
            <w:proofErr w:type="spellEnd"/>
            <w:r w:rsidRPr="00DC68F2">
              <w:rPr>
                <w:sz w:val="20"/>
                <w:szCs w:val="20"/>
              </w:rPr>
              <w:t xml:space="preserve"> 18 g/m² </w:t>
            </w:r>
            <w:r w:rsidRPr="00DC68F2">
              <w:rPr>
                <w:sz w:val="20"/>
                <w:szCs w:val="20"/>
                <w:u w:val="single"/>
              </w:rPr>
              <w:t>+</w:t>
            </w:r>
            <w:r w:rsidRPr="00DC68F2">
              <w:rPr>
                <w:sz w:val="20"/>
                <w:szCs w:val="20"/>
              </w:rPr>
              <w:t xml:space="preserve"> 1 g/m²;</w:t>
            </w:r>
          </w:p>
          <w:p w:rsidR="003E014E" w:rsidRPr="00DC68F2" w:rsidRDefault="003E014E" w:rsidP="003E014E">
            <w:pPr>
              <w:spacing w:after="0" w:line="240" w:lineRule="auto"/>
              <w:jc w:val="both"/>
              <w:rPr>
                <w:sz w:val="20"/>
                <w:szCs w:val="20"/>
              </w:rPr>
            </w:pPr>
            <w:r w:rsidRPr="00DC68F2">
              <w:rPr>
                <w:sz w:val="20"/>
                <w:szCs w:val="20"/>
              </w:rPr>
              <w:t xml:space="preserve">Ritinyje 150 m </w:t>
            </w:r>
            <w:r w:rsidRPr="00DC68F2">
              <w:rPr>
                <w:sz w:val="20"/>
                <w:szCs w:val="20"/>
                <w:u w:val="single"/>
              </w:rPr>
              <w:t xml:space="preserve">+ </w:t>
            </w:r>
            <w:r w:rsidRPr="00DC68F2">
              <w:rPr>
                <w:sz w:val="20"/>
                <w:szCs w:val="20"/>
              </w:rPr>
              <w:t>5 m.</w:t>
            </w:r>
          </w:p>
          <w:p w:rsidR="003E014E" w:rsidRPr="00DC68F2" w:rsidRDefault="003E014E" w:rsidP="003E014E">
            <w:pPr>
              <w:rPr>
                <w:b/>
                <w:sz w:val="20"/>
              </w:rPr>
            </w:pP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m</w:t>
            </w:r>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iki 1500000 m</w:t>
            </w:r>
          </w:p>
        </w:tc>
        <w:tc>
          <w:tcPr>
            <w:tcW w:w="1080" w:type="dxa"/>
            <w:tcBorders>
              <w:top w:val="single" w:sz="4" w:space="0" w:color="auto"/>
              <w:left w:val="single" w:sz="4" w:space="0" w:color="auto"/>
              <w:bottom w:val="single" w:sz="4" w:space="0" w:color="auto"/>
              <w:right w:val="single" w:sz="4" w:space="0" w:color="auto"/>
            </w:tcBorders>
          </w:tcPr>
          <w:p w:rsidR="00ED35D0" w:rsidRPr="00DC68F2" w:rsidRDefault="00ED35D0" w:rsidP="003E014E">
            <w:pPr>
              <w:rPr>
                <w:sz w:val="20"/>
              </w:rPr>
            </w:pPr>
            <w:r>
              <w:rPr>
                <w:sz w:val="20"/>
              </w:rPr>
              <w:t>0,005388888</w:t>
            </w:r>
          </w:p>
        </w:tc>
        <w:tc>
          <w:tcPr>
            <w:tcW w:w="940" w:type="dxa"/>
            <w:tcBorders>
              <w:top w:val="single" w:sz="4" w:space="0" w:color="auto"/>
              <w:left w:val="single" w:sz="4" w:space="0" w:color="auto"/>
              <w:bottom w:val="single" w:sz="4" w:space="0" w:color="auto"/>
              <w:right w:val="single" w:sz="4" w:space="0" w:color="auto"/>
            </w:tcBorders>
          </w:tcPr>
          <w:p w:rsidR="00ED35D0" w:rsidRPr="00DC68F2" w:rsidRDefault="00ED35D0" w:rsidP="003E014E">
            <w:pPr>
              <w:rPr>
                <w:sz w:val="20"/>
              </w:rPr>
            </w:pPr>
            <w:r>
              <w:rPr>
                <w:sz w:val="20"/>
              </w:rPr>
              <w:t>8083,33</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1 rulonas</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0,97</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ED35D0" w:rsidP="003E014E">
            <w:pPr>
              <w:rPr>
                <w:sz w:val="20"/>
              </w:rPr>
            </w:pPr>
            <w:r>
              <w:rPr>
                <w:sz w:val="20"/>
              </w:rPr>
              <w:t xml:space="preserve">Tualetinis popierius 812149, </w:t>
            </w:r>
            <w:proofErr w:type="spellStart"/>
            <w:r>
              <w:rPr>
                <w:sz w:val="20"/>
              </w:rPr>
              <w:t>Lucart</w:t>
            </w:r>
            <w:proofErr w:type="spellEnd"/>
          </w:p>
        </w:tc>
      </w:tr>
      <w:tr w:rsidR="003E014E" w:rsidRPr="00DC68F2" w:rsidTr="00093331">
        <w:trPr>
          <w:trHeight w:val="1395"/>
        </w:trPr>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jc w:val="center"/>
              <w:rPr>
                <w:sz w:val="20"/>
              </w:rPr>
            </w:pPr>
            <w:r w:rsidRPr="00DC68F2">
              <w:rPr>
                <w:sz w:val="20"/>
              </w:rPr>
              <w:t>48.2</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Sieniniai laikikliai tualetiniam popieriui</w:t>
            </w:r>
          </w:p>
        </w:tc>
        <w:tc>
          <w:tcPr>
            <w:tcW w:w="5415"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spacing w:after="0"/>
              <w:rPr>
                <w:sz w:val="20"/>
                <w:szCs w:val="20"/>
              </w:rPr>
            </w:pPr>
            <w:r w:rsidRPr="00DC68F2">
              <w:rPr>
                <w:sz w:val="20"/>
                <w:szCs w:val="20"/>
              </w:rPr>
              <w:t>Sieniniai, sandariai uždaromi, lygaus paviršiaus( lengvai valomi, dezinfekuojami), baltos spalvos, pagaminti iš atsparios plastmasės, korpuso apačios kraštuose turi būti popieriaus nukirpimo dantukai, kurių pagalba popierius lengvai nusiplėšiamas  nuo rulono, talpinamo rulono matmenys turi atitikti 48.1 poziciją.</w:t>
            </w:r>
          </w:p>
          <w:p w:rsidR="003E014E" w:rsidRPr="00DC68F2" w:rsidRDefault="003E014E" w:rsidP="003E014E">
            <w:pPr>
              <w:spacing w:after="0"/>
              <w:rPr>
                <w:sz w:val="20"/>
                <w:szCs w:val="20"/>
              </w:rPr>
            </w:pPr>
            <w:r w:rsidRPr="00DC68F2">
              <w:rPr>
                <w:sz w:val="20"/>
                <w:szCs w:val="20"/>
              </w:rPr>
              <w:lastRenderedPageBreak/>
              <w:t xml:space="preserve">Aukštis: 27 cm </w:t>
            </w:r>
            <w:r w:rsidRPr="00DC68F2">
              <w:rPr>
                <w:sz w:val="20"/>
                <w:szCs w:val="20"/>
                <w:u w:val="single"/>
              </w:rPr>
              <w:t>+</w:t>
            </w:r>
            <w:r w:rsidRPr="00DC68F2">
              <w:rPr>
                <w:sz w:val="20"/>
                <w:szCs w:val="20"/>
              </w:rPr>
              <w:t xml:space="preserve"> 1 cm;</w:t>
            </w:r>
          </w:p>
          <w:p w:rsidR="003E014E" w:rsidRPr="00DC68F2" w:rsidRDefault="003E014E" w:rsidP="003E014E">
            <w:pPr>
              <w:spacing w:after="0"/>
              <w:rPr>
                <w:sz w:val="20"/>
                <w:szCs w:val="20"/>
              </w:rPr>
            </w:pPr>
            <w:r w:rsidRPr="00DC68F2">
              <w:rPr>
                <w:sz w:val="20"/>
                <w:szCs w:val="20"/>
              </w:rPr>
              <w:t xml:space="preserve">Gylis: 12,6 cm </w:t>
            </w:r>
            <w:r w:rsidRPr="00DC68F2">
              <w:rPr>
                <w:sz w:val="20"/>
                <w:szCs w:val="20"/>
                <w:u w:val="single"/>
              </w:rPr>
              <w:t>+</w:t>
            </w:r>
            <w:r w:rsidRPr="00DC68F2">
              <w:rPr>
                <w:sz w:val="20"/>
                <w:szCs w:val="20"/>
              </w:rPr>
              <w:t xml:space="preserve"> 1 cm;</w:t>
            </w:r>
          </w:p>
          <w:p w:rsidR="003E014E" w:rsidRPr="00DC68F2" w:rsidRDefault="003E014E" w:rsidP="003E014E">
            <w:pPr>
              <w:spacing w:after="0"/>
              <w:rPr>
                <w:sz w:val="20"/>
                <w:szCs w:val="20"/>
              </w:rPr>
            </w:pPr>
            <w:r w:rsidRPr="00DC68F2">
              <w:rPr>
                <w:sz w:val="20"/>
                <w:szCs w:val="20"/>
              </w:rPr>
              <w:t xml:space="preserve">Plotis: 27 cm </w:t>
            </w:r>
            <w:r w:rsidRPr="00DC68F2">
              <w:rPr>
                <w:sz w:val="20"/>
                <w:szCs w:val="20"/>
                <w:u w:val="single"/>
              </w:rPr>
              <w:t>+</w:t>
            </w:r>
            <w:r w:rsidRPr="00DC68F2">
              <w:rPr>
                <w:sz w:val="20"/>
                <w:szCs w:val="20"/>
              </w:rPr>
              <w:t xml:space="preserve"> 1 cm;</w:t>
            </w:r>
          </w:p>
          <w:p w:rsidR="003E014E" w:rsidRPr="00DC68F2" w:rsidRDefault="003E014E" w:rsidP="003E014E">
            <w:pPr>
              <w:spacing w:after="0" w:line="264" w:lineRule="auto"/>
              <w:jc w:val="both"/>
              <w:rPr>
                <w:sz w:val="20"/>
                <w:szCs w:val="20"/>
              </w:rPr>
            </w:pPr>
            <w:r w:rsidRPr="00DC68F2">
              <w:rPr>
                <w:sz w:val="20"/>
                <w:szCs w:val="20"/>
              </w:rPr>
              <w:t xml:space="preserve">Ritinio gilzė 4,5 cm </w:t>
            </w:r>
            <w:r w:rsidRPr="00DC68F2">
              <w:rPr>
                <w:sz w:val="20"/>
                <w:szCs w:val="20"/>
                <w:u w:val="single"/>
              </w:rPr>
              <w:t>+</w:t>
            </w:r>
            <w:r w:rsidRPr="00DC68F2">
              <w:rPr>
                <w:sz w:val="20"/>
                <w:szCs w:val="20"/>
              </w:rPr>
              <w:t xml:space="preserve"> 1 cm</w:t>
            </w:r>
          </w:p>
          <w:p w:rsidR="003E014E" w:rsidRPr="00DC68F2" w:rsidRDefault="003E014E" w:rsidP="003E014E">
            <w:pPr>
              <w:spacing w:after="0" w:line="264"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proofErr w:type="spellStart"/>
            <w:r w:rsidRPr="00DC68F2">
              <w:rPr>
                <w:sz w:val="20"/>
              </w:rPr>
              <w:lastRenderedPageBreak/>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Iki 100 </w:t>
            </w:r>
            <w:proofErr w:type="spellStart"/>
            <w:r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9,5</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950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 xml:space="preserve">1 </w:t>
            </w:r>
            <w:proofErr w:type="spellStart"/>
            <w:r>
              <w:rPr>
                <w:sz w:val="20"/>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9,5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 xml:space="preserve">Laikiklis tualetiniam popieriui 892220, </w:t>
            </w:r>
            <w:proofErr w:type="spellStart"/>
            <w:r>
              <w:rPr>
                <w:sz w:val="20"/>
              </w:rPr>
              <w:t>Lucart</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jc w:val="center"/>
              <w:rPr>
                <w:sz w:val="20"/>
              </w:rPr>
            </w:pPr>
            <w:r w:rsidRPr="00DC68F2">
              <w:rPr>
                <w:sz w:val="20"/>
              </w:rPr>
              <w:lastRenderedPageBreak/>
              <w:t>48.3</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Tualetinis popierius</w:t>
            </w:r>
          </w:p>
        </w:tc>
        <w:tc>
          <w:tcPr>
            <w:tcW w:w="5415"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spacing w:after="0" w:line="240" w:lineRule="auto"/>
              <w:rPr>
                <w:sz w:val="20"/>
                <w:szCs w:val="20"/>
              </w:rPr>
            </w:pPr>
            <w:r w:rsidRPr="00DC68F2">
              <w:rPr>
                <w:sz w:val="20"/>
                <w:szCs w:val="20"/>
              </w:rPr>
              <w:t>Popieriaus pagrindas- 100 procentinė celiuliozė;</w:t>
            </w:r>
          </w:p>
          <w:p w:rsidR="003E014E" w:rsidRPr="00DC68F2" w:rsidRDefault="003E014E" w:rsidP="003E014E">
            <w:pPr>
              <w:spacing w:after="0" w:line="240" w:lineRule="auto"/>
              <w:rPr>
                <w:sz w:val="20"/>
                <w:szCs w:val="20"/>
              </w:rPr>
            </w:pPr>
            <w:r w:rsidRPr="00DC68F2">
              <w:rPr>
                <w:sz w:val="20"/>
                <w:szCs w:val="20"/>
              </w:rPr>
              <w:t>Dviejų sluoksnių;</w:t>
            </w:r>
          </w:p>
          <w:p w:rsidR="003E014E" w:rsidRPr="00DC68F2" w:rsidRDefault="003E014E" w:rsidP="003E014E">
            <w:pPr>
              <w:spacing w:after="0" w:line="240" w:lineRule="auto"/>
              <w:jc w:val="both"/>
              <w:rPr>
                <w:sz w:val="20"/>
                <w:szCs w:val="20"/>
              </w:rPr>
            </w:pPr>
            <w:r w:rsidRPr="00DC68F2">
              <w:rPr>
                <w:sz w:val="20"/>
                <w:szCs w:val="20"/>
              </w:rPr>
              <w:t xml:space="preserve">Baltumas 90 proc. </w:t>
            </w:r>
            <w:r w:rsidRPr="00DC68F2">
              <w:rPr>
                <w:sz w:val="20"/>
                <w:szCs w:val="20"/>
                <w:u w:val="single"/>
              </w:rPr>
              <w:t>+</w:t>
            </w:r>
            <w:r w:rsidRPr="00DC68F2">
              <w:rPr>
                <w:sz w:val="20"/>
                <w:szCs w:val="20"/>
              </w:rPr>
              <w:t xml:space="preserve"> 5 proc.;</w:t>
            </w:r>
          </w:p>
          <w:p w:rsidR="003E014E" w:rsidRPr="00DC68F2" w:rsidRDefault="003E014E" w:rsidP="003E014E">
            <w:pPr>
              <w:spacing w:after="0" w:line="240" w:lineRule="auto"/>
              <w:rPr>
                <w:sz w:val="20"/>
                <w:szCs w:val="20"/>
              </w:rPr>
            </w:pPr>
            <w:r w:rsidRPr="00DC68F2">
              <w:rPr>
                <w:sz w:val="20"/>
                <w:szCs w:val="20"/>
              </w:rPr>
              <w:t xml:space="preserve">Ritinio plotis 95 mm </w:t>
            </w:r>
            <w:r w:rsidRPr="00DC68F2">
              <w:rPr>
                <w:sz w:val="20"/>
                <w:szCs w:val="20"/>
                <w:u w:val="single"/>
              </w:rPr>
              <w:t>+</w:t>
            </w:r>
            <w:r w:rsidRPr="00DC68F2">
              <w:rPr>
                <w:sz w:val="20"/>
                <w:szCs w:val="20"/>
              </w:rPr>
              <w:t xml:space="preserve"> 3 mm;</w:t>
            </w:r>
          </w:p>
          <w:p w:rsidR="003E014E" w:rsidRPr="00DC68F2" w:rsidRDefault="003E014E" w:rsidP="003E014E">
            <w:pPr>
              <w:spacing w:after="0" w:line="240" w:lineRule="auto"/>
              <w:rPr>
                <w:sz w:val="20"/>
                <w:szCs w:val="20"/>
              </w:rPr>
            </w:pPr>
            <w:r w:rsidRPr="00DC68F2">
              <w:rPr>
                <w:sz w:val="20"/>
                <w:szCs w:val="20"/>
              </w:rPr>
              <w:t>Tūtos skersmuo ne mažiau 50 mm, turi tikti 48.2 pozicijoje  nurodytiems laikikliams</w:t>
            </w:r>
          </w:p>
          <w:p w:rsidR="003E014E" w:rsidRPr="00DC68F2" w:rsidRDefault="003E014E" w:rsidP="003E014E">
            <w:pPr>
              <w:spacing w:after="0" w:line="240" w:lineRule="auto"/>
              <w:jc w:val="both"/>
              <w:rPr>
                <w:sz w:val="20"/>
                <w:szCs w:val="20"/>
              </w:rPr>
            </w:pPr>
            <w:r w:rsidRPr="00DC68F2">
              <w:rPr>
                <w:sz w:val="20"/>
                <w:szCs w:val="20"/>
              </w:rPr>
              <w:t xml:space="preserve"> Vieno sluoksnio popieriaus </w:t>
            </w:r>
            <w:proofErr w:type="spellStart"/>
            <w:r w:rsidRPr="00DC68F2">
              <w:rPr>
                <w:sz w:val="20"/>
                <w:szCs w:val="20"/>
              </w:rPr>
              <w:t>gramatūra</w:t>
            </w:r>
            <w:proofErr w:type="spellEnd"/>
            <w:r w:rsidRPr="00DC68F2">
              <w:rPr>
                <w:sz w:val="20"/>
                <w:szCs w:val="20"/>
              </w:rPr>
              <w:t xml:space="preserve"> 17 g/m² </w:t>
            </w:r>
            <w:r w:rsidRPr="00DC68F2">
              <w:rPr>
                <w:sz w:val="20"/>
                <w:szCs w:val="20"/>
                <w:u w:val="single"/>
              </w:rPr>
              <w:t>+</w:t>
            </w:r>
            <w:r w:rsidRPr="00DC68F2">
              <w:rPr>
                <w:sz w:val="20"/>
                <w:szCs w:val="20"/>
              </w:rPr>
              <w:t xml:space="preserve"> 1 g/m²;</w:t>
            </w:r>
          </w:p>
          <w:p w:rsidR="003E014E" w:rsidRPr="00DC68F2" w:rsidRDefault="003E014E" w:rsidP="003E014E">
            <w:pPr>
              <w:spacing w:after="0" w:line="240" w:lineRule="auto"/>
              <w:rPr>
                <w:sz w:val="20"/>
              </w:rPr>
            </w:pPr>
            <w:r w:rsidRPr="00DC68F2">
              <w:rPr>
                <w:sz w:val="20"/>
                <w:szCs w:val="20"/>
              </w:rPr>
              <w:t xml:space="preserve">Rulono metražas  22 m </w:t>
            </w:r>
            <w:r w:rsidRPr="00DC68F2">
              <w:rPr>
                <w:sz w:val="20"/>
                <w:szCs w:val="20"/>
                <w:u w:val="single"/>
              </w:rPr>
              <w:t>+</w:t>
            </w:r>
            <w:r w:rsidRPr="00DC68F2">
              <w:rPr>
                <w:sz w:val="20"/>
                <w:szCs w:val="20"/>
              </w:rPr>
              <w:t xml:space="preserve"> 2 m</w:t>
            </w: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m</w:t>
            </w:r>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Iki 660000 m</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0,010416666</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6875</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1 rulonas</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0,25</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 xml:space="preserve">Tualetinis popierius 811556, </w:t>
            </w:r>
            <w:proofErr w:type="spellStart"/>
            <w:r>
              <w:rPr>
                <w:sz w:val="20"/>
              </w:rPr>
              <w:t>Lucart</w:t>
            </w:r>
            <w:proofErr w:type="spellEnd"/>
          </w:p>
        </w:tc>
      </w:tr>
      <w:tr w:rsidR="000B639D"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jc w:val="center"/>
              <w:rPr>
                <w:sz w:val="20"/>
              </w:rPr>
            </w:pPr>
            <w:r w:rsidRPr="00DC68F2">
              <w:rPr>
                <w:sz w:val="20"/>
              </w:rPr>
              <w:t>48.4</w:t>
            </w:r>
          </w:p>
        </w:tc>
        <w:tc>
          <w:tcPr>
            <w:tcW w:w="1749"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sidRPr="00DC68F2">
              <w:rPr>
                <w:sz w:val="20"/>
              </w:rPr>
              <w:t>Tualetinis popierius</w:t>
            </w:r>
          </w:p>
        </w:tc>
        <w:tc>
          <w:tcPr>
            <w:tcW w:w="5415"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spacing w:after="0"/>
              <w:rPr>
                <w:sz w:val="20"/>
                <w:szCs w:val="20"/>
              </w:rPr>
            </w:pPr>
            <w:r w:rsidRPr="00DC68F2">
              <w:rPr>
                <w:sz w:val="20"/>
                <w:szCs w:val="20"/>
              </w:rPr>
              <w:t>Popieriaus pagrindas- perdirbtas plaušas;</w:t>
            </w:r>
          </w:p>
          <w:p w:rsidR="000B639D" w:rsidRPr="00DC68F2" w:rsidRDefault="000B639D" w:rsidP="000B639D">
            <w:pPr>
              <w:spacing w:after="0"/>
              <w:rPr>
                <w:sz w:val="20"/>
                <w:szCs w:val="20"/>
              </w:rPr>
            </w:pPr>
            <w:r w:rsidRPr="00DC68F2">
              <w:rPr>
                <w:sz w:val="20"/>
                <w:szCs w:val="20"/>
              </w:rPr>
              <w:t>Dviejų sluoksnių;</w:t>
            </w:r>
          </w:p>
          <w:p w:rsidR="000B639D" w:rsidRPr="00DC68F2" w:rsidRDefault="000B639D" w:rsidP="000B639D">
            <w:pPr>
              <w:spacing w:after="0" w:line="264" w:lineRule="auto"/>
              <w:jc w:val="both"/>
              <w:rPr>
                <w:sz w:val="20"/>
                <w:szCs w:val="20"/>
              </w:rPr>
            </w:pPr>
            <w:r w:rsidRPr="00DC68F2">
              <w:rPr>
                <w:sz w:val="20"/>
                <w:szCs w:val="20"/>
              </w:rPr>
              <w:t xml:space="preserve">Baltumas 65 proc. </w:t>
            </w:r>
            <w:r w:rsidRPr="00DC68F2">
              <w:rPr>
                <w:sz w:val="20"/>
                <w:szCs w:val="20"/>
                <w:u w:val="single"/>
              </w:rPr>
              <w:t>+</w:t>
            </w:r>
            <w:r w:rsidRPr="00DC68F2">
              <w:rPr>
                <w:sz w:val="20"/>
                <w:szCs w:val="20"/>
              </w:rPr>
              <w:t xml:space="preserve"> 5 proc.;</w:t>
            </w:r>
          </w:p>
          <w:p w:rsidR="000B639D" w:rsidRPr="00DC68F2" w:rsidRDefault="000B639D" w:rsidP="000B639D">
            <w:pPr>
              <w:spacing w:after="0"/>
              <w:rPr>
                <w:sz w:val="20"/>
                <w:szCs w:val="20"/>
              </w:rPr>
            </w:pPr>
            <w:r w:rsidRPr="00DC68F2">
              <w:rPr>
                <w:sz w:val="20"/>
                <w:szCs w:val="20"/>
              </w:rPr>
              <w:t xml:space="preserve">Ritinio plotis 96 mm </w:t>
            </w:r>
            <w:r w:rsidRPr="00DC68F2">
              <w:rPr>
                <w:sz w:val="20"/>
                <w:szCs w:val="20"/>
                <w:u w:val="single"/>
              </w:rPr>
              <w:t>+</w:t>
            </w:r>
            <w:r w:rsidRPr="00DC68F2">
              <w:rPr>
                <w:sz w:val="20"/>
                <w:szCs w:val="20"/>
              </w:rPr>
              <w:t xml:space="preserve"> 3 mm;</w:t>
            </w:r>
          </w:p>
          <w:p w:rsidR="000B639D" w:rsidRPr="00DC68F2" w:rsidRDefault="000B639D" w:rsidP="000B639D">
            <w:pPr>
              <w:spacing w:after="0"/>
              <w:rPr>
                <w:sz w:val="20"/>
                <w:szCs w:val="20"/>
              </w:rPr>
            </w:pPr>
            <w:r w:rsidRPr="00DC68F2">
              <w:rPr>
                <w:sz w:val="20"/>
                <w:szCs w:val="20"/>
              </w:rPr>
              <w:t>Tūtos skersmuo ne mažiau 50 mm, turi tikti 48.2 pozicijoje  nurodytiems laikikliams</w:t>
            </w:r>
          </w:p>
          <w:p w:rsidR="000B639D" w:rsidRPr="00DC68F2" w:rsidRDefault="000B639D" w:rsidP="000B639D">
            <w:pPr>
              <w:spacing w:after="0" w:line="264" w:lineRule="auto"/>
              <w:jc w:val="both"/>
              <w:rPr>
                <w:sz w:val="20"/>
                <w:szCs w:val="20"/>
              </w:rPr>
            </w:pPr>
            <w:r w:rsidRPr="00DC68F2">
              <w:rPr>
                <w:sz w:val="20"/>
                <w:szCs w:val="20"/>
              </w:rPr>
              <w:t xml:space="preserve"> Vieno sluoksnio popieriaus </w:t>
            </w:r>
            <w:proofErr w:type="spellStart"/>
            <w:r w:rsidRPr="00DC68F2">
              <w:rPr>
                <w:sz w:val="20"/>
                <w:szCs w:val="20"/>
              </w:rPr>
              <w:t>gramatūra</w:t>
            </w:r>
            <w:proofErr w:type="spellEnd"/>
            <w:r w:rsidRPr="00DC68F2">
              <w:rPr>
                <w:sz w:val="20"/>
                <w:szCs w:val="20"/>
              </w:rPr>
              <w:t xml:space="preserve"> 24 g/m² </w:t>
            </w:r>
            <w:r w:rsidRPr="00DC68F2">
              <w:rPr>
                <w:sz w:val="20"/>
                <w:szCs w:val="20"/>
                <w:u w:val="single"/>
              </w:rPr>
              <w:t>+</w:t>
            </w:r>
            <w:r w:rsidRPr="00DC68F2">
              <w:rPr>
                <w:sz w:val="20"/>
                <w:szCs w:val="20"/>
              </w:rPr>
              <w:t xml:space="preserve"> 1 g/m²;</w:t>
            </w:r>
          </w:p>
          <w:p w:rsidR="000B639D" w:rsidRPr="00DC68F2" w:rsidRDefault="000B639D" w:rsidP="000B639D">
            <w:pPr>
              <w:spacing w:after="0"/>
              <w:rPr>
                <w:sz w:val="20"/>
              </w:rPr>
            </w:pPr>
            <w:r w:rsidRPr="00DC68F2">
              <w:rPr>
                <w:sz w:val="20"/>
                <w:szCs w:val="20"/>
              </w:rPr>
              <w:t xml:space="preserve">Rulono metražas  35 m </w:t>
            </w:r>
            <w:r w:rsidRPr="00DC68F2">
              <w:rPr>
                <w:sz w:val="20"/>
                <w:szCs w:val="20"/>
                <w:u w:val="single"/>
              </w:rPr>
              <w:t>+</w:t>
            </w:r>
            <w:r w:rsidRPr="00DC68F2">
              <w:rPr>
                <w:sz w:val="20"/>
                <w:szCs w:val="20"/>
              </w:rPr>
              <w:t xml:space="preserve"> 2 m</w:t>
            </w:r>
          </w:p>
        </w:tc>
        <w:tc>
          <w:tcPr>
            <w:tcW w:w="1134"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sidRPr="00DC68F2">
              <w:rPr>
                <w:sz w:val="20"/>
              </w:rPr>
              <w:t>m</w:t>
            </w:r>
          </w:p>
        </w:tc>
        <w:tc>
          <w:tcPr>
            <w:tcW w:w="1080"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sidRPr="00DC68F2">
              <w:rPr>
                <w:sz w:val="20"/>
              </w:rPr>
              <w:t>Iki 50000 m</w:t>
            </w:r>
          </w:p>
        </w:tc>
        <w:tc>
          <w:tcPr>
            <w:tcW w:w="1080"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Pr>
                <w:sz w:val="20"/>
              </w:rPr>
              <w:t>0,007272727</w:t>
            </w:r>
          </w:p>
        </w:tc>
        <w:tc>
          <w:tcPr>
            <w:tcW w:w="940"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Pr>
                <w:sz w:val="20"/>
              </w:rPr>
              <w:t>363,64</w:t>
            </w:r>
          </w:p>
        </w:tc>
        <w:tc>
          <w:tcPr>
            <w:tcW w:w="992"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Pr>
                <w:sz w:val="20"/>
              </w:rPr>
              <w:t>1 rulonas</w:t>
            </w:r>
          </w:p>
        </w:tc>
        <w:tc>
          <w:tcPr>
            <w:tcW w:w="1134"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Pr>
                <w:sz w:val="20"/>
              </w:rPr>
              <w:t>0,16</w:t>
            </w:r>
          </w:p>
        </w:tc>
        <w:tc>
          <w:tcPr>
            <w:tcW w:w="1134" w:type="dxa"/>
            <w:tcBorders>
              <w:top w:val="single" w:sz="4" w:space="0" w:color="auto"/>
              <w:left w:val="single" w:sz="4" w:space="0" w:color="auto"/>
              <w:bottom w:val="single" w:sz="4" w:space="0" w:color="auto"/>
              <w:right w:val="single" w:sz="4" w:space="0" w:color="auto"/>
            </w:tcBorders>
          </w:tcPr>
          <w:p w:rsidR="000B639D" w:rsidRPr="00DC68F2" w:rsidRDefault="000B639D" w:rsidP="000B639D">
            <w:pPr>
              <w:rPr>
                <w:sz w:val="20"/>
              </w:rPr>
            </w:pPr>
            <w:r>
              <w:rPr>
                <w:sz w:val="20"/>
              </w:rPr>
              <w:t xml:space="preserve">Tualetinis popierius 811830, </w:t>
            </w:r>
            <w:proofErr w:type="spellStart"/>
            <w:r>
              <w:rPr>
                <w:sz w:val="20"/>
              </w:rPr>
              <w:t>Lucart</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r w:rsidRPr="00DC68F2">
              <w:rPr>
                <w:b/>
                <w:sz w:val="20"/>
              </w:rPr>
              <w:t>Pastaba: 48 pirkimo dalis, bus perkama iš vieno tiekėjo.</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X</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r w:rsidRPr="00DC68F2">
              <w:rPr>
                <w:b/>
                <w:sz w:val="20"/>
              </w:rPr>
              <w:t xml:space="preserve">Viso 48 dalies suma </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b/>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16271,97</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jc w:val="center"/>
              <w:rPr>
                <w:sz w:val="20"/>
              </w:rPr>
            </w:pPr>
            <w:r w:rsidRPr="00DC68F2">
              <w:rPr>
                <w:sz w:val="20"/>
              </w:rPr>
              <w:t>50</w:t>
            </w:r>
          </w:p>
        </w:tc>
        <w:tc>
          <w:tcPr>
            <w:tcW w:w="1749"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Stalo servetėlės</w:t>
            </w:r>
          </w:p>
        </w:tc>
        <w:tc>
          <w:tcPr>
            <w:tcW w:w="5415"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Spalva balta, 24x24 cm </w:t>
            </w:r>
            <w:r w:rsidRPr="00DC68F2">
              <w:rPr>
                <w:sz w:val="20"/>
                <w:szCs w:val="20"/>
              </w:rPr>
              <w:t>(</w:t>
            </w:r>
            <w:r w:rsidRPr="00DC68F2">
              <w:rPr>
                <w:sz w:val="20"/>
                <w:szCs w:val="20"/>
              </w:rPr>
              <w:sym w:font="Symbol" w:char="F0B1"/>
            </w:r>
            <w:r w:rsidRPr="00DC68F2">
              <w:rPr>
                <w:sz w:val="20"/>
                <w:szCs w:val="20"/>
              </w:rPr>
              <w:t xml:space="preserve"> 1)</w:t>
            </w:r>
            <w:r w:rsidRPr="00DC68F2">
              <w:rPr>
                <w:sz w:val="20"/>
              </w:rPr>
              <w:t>, sudėtis: celiuliozė 100 proc. ekologiškai švarios, Įpakavime 100 vnt.</w:t>
            </w:r>
          </w:p>
        </w:tc>
        <w:tc>
          <w:tcPr>
            <w:tcW w:w="1134"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proofErr w:type="spellStart"/>
            <w:r w:rsidRPr="00DC68F2">
              <w:rPr>
                <w:sz w:val="20"/>
              </w:rPr>
              <w:t>Įpak</w:t>
            </w:r>
            <w:proofErr w:type="spellEnd"/>
            <w:r w:rsidRPr="00DC68F2">
              <w:rPr>
                <w:sz w:val="20"/>
              </w:rPr>
              <w:t xml:space="preserve">. 100 </w:t>
            </w:r>
            <w:proofErr w:type="spellStart"/>
            <w:r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3E014E" w:rsidRPr="00DC68F2" w:rsidRDefault="003E014E" w:rsidP="003E014E">
            <w:pPr>
              <w:rPr>
                <w:sz w:val="20"/>
              </w:rPr>
            </w:pPr>
            <w:r w:rsidRPr="00DC68F2">
              <w:rPr>
                <w:sz w:val="20"/>
              </w:rPr>
              <w:t xml:space="preserve">Iki 3000 </w:t>
            </w:r>
            <w:proofErr w:type="spellStart"/>
            <w:r w:rsidRPr="00DC68F2">
              <w:rPr>
                <w:sz w:val="20"/>
              </w:rPr>
              <w:t>Įpak</w:t>
            </w:r>
            <w:proofErr w:type="spellEnd"/>
            <w:r w:rsidRPr="00DC68F2">
              <w:rPr>
                <w:sz w:val="20"/>
              </w:rPr>
              <w: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0,3</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900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0B639D" w:rsidP="003E014E">
            <w:pPr>
              <w:rPr>
                <w:sz w:val="20"/>
              </w:rPr>
            </w:pPr>
            <w:r>
              <w:rPr>
                <w:sz w:val="20"/>
              </w:rPr>
              <w:t xml:space="preserve">400 </w:t>
            </w:r>
            <w:proofErr w:type="spellStart"/>
            <w:r>
              <w:rPr>
                <w:sz w:val="20"/>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1,2</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 xml:space="preserve">Stalo servetėlės 24x24, baltos. </w:t>
            </w:r>
            <w:proofErr w:type="spellStart"/>
            <w:r>
              <w:rPr>
                <w:sz w:val="20"/>
              </w:rPr>
              <w:t>Lenek</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rPr>
            </w:pPr>
            <w:r w:rsidRPr="00DC68F2">
              <w:rPr>
                <w:sz w:val="20"/>
              </w:rPr>
              <w:t>53</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4"/>
              </w:rPr>
            </w:pPr>
            <w:r w:rsidRPr="00DC68F2">
              <w:rPr>
                <w:sz w:val="20"/>
                <w:szCs w:val="24"/>
              </w:rPr>
              <w:t>Pelėsių valiklis su chloru</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4"/>
              </w:rPr>
            </w:pPr>
            <w:r w:rsidRPr="00DC68F2">
              <w:rPr>
                <w:sz w:val="20"/>
                <w:szCs w:val="24"/>
              </w:rPr>
              <w:t xml:space="preserve">Visų  rūšių  pelėsių ir grybelių valymui. Tinkamas visiems plaunamiems paviršiams patalpų viduje, tokiems kaip sanitariniai mazgai. Naudojamas siūlių tarp plytelių, sienų, lubų, plytų mūro, medžio, stiklo ir plastmasės valymui. Sudėtis: &lt;5% </w:t>
            </w:r>
            <w:proofErr w:type="spellStart"/>
            <w:r w:rsidRPr="00DC68F2">
              <w:rPr>
                <w:sz w:val="20"/>
                <w:szCs w:val="24"/>
              </w:rPr>
              <w:lastRenderedPageBreak/>
              <w:t>nejoninės</w:t>
            </w:r>
            <w:proofErr w:type="spellEnd"/>
            <w:r w:rsidRPr="00DC68F2">
              <w:rPr>
                <w:sz w:val="20"/>
                <w:szCs w:val="24"/>
              </w:rPr>
              <w:t xml:space="preserve"> paviršiaus aktyviosios medžiagos, balinančios medžiagos chloro pagrindu.</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4"/>
              </w:rPr>
            </w:pPr>
            <w:r w:rsidRPr="00DC68F2">
              <w:rPr>
                <w:sz w:val="20"/>
                <w:szCs w:val="24"/>
              </w:rPr>
              <w:lastRenderedPageBreak/>
              <w:t>750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szCs w:val="24"/>
              </w:rPr>
            </w:pPr>
            <w:r w:rsidRPr="00DC68F2">
              <w:rPr>
                <w:sz w:val="20"/>
                <w:szCs w:val="24"/>
              </w:rPr>
              <w:t xml:space="preserve">Iki 50 </w:t>
            </w:r>
            <w:proofErr w:type="spellStart"/>
            <w:r w:rsidRPr="00DC68F2">
              <w:rPr>
                <w:sz w:val="20"/>
                <w:szCs w:val="24"/>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1,7</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85</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sidRPr="00DC68F2">
              <w:rPr>
                <w:sz w:val="20"/>
                <w:szCs w:val="24"/>
              </w:rPr>
              <w:t>750 ml</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1,7</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 xml:space="preserve">Pelėsių valiklis SG013, </w:t>
            </w:r>
            <w:proofErr w:type="spellStart"/>
            <w:r>
              <w:rPr>
                <w:sz w:val="20"/>
              </w:rPr>
              <w:t>Kemitek</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rPr>
            </w:pPr>
            <w:r w:rsidRPr="00DC68F2">
              <w:rPr>
                <w:sz w:val="20"/>
              </w:rPr>
              <w:lastRenderedPageBreak/>
              <w:t>54</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color w:val="FF0000"/>
                <w:sz w:val="20"/>
              </w:rPr>
            </w:pPr>
            <w:r w:rsidRPr="00DC68F2">
              <w:rPr>
                <w:sz w:val="20"/>
              </w:rPr>
              <w:t>Nerūdijančio plieno paviršių, liftų aliejinis valiklis</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 xml:space="preserve">Apsaugo nuo purvo kaupimosi, pirštų antspaudų, sudėtis &gt; 30 </w:t>
            </w:r>
            <w:proofErr w:type="spellStart"/>
            <w:r w:rsidRPr="00DC68F2">
              <w:rPr>
                <w:sz w:val="20"/>
              </w:rPr>
              <w:t>alifatinis</w:t>
            </w:r>
            <w:proofErr w:type="spellEnd"/>
            <w:r w:rsidRPr="00DC68F2">
              <w:rPr>
                <w:sz w:val="20"/>
              </w:rPr>
              <w:t xml:space="preserve"> angliavandenilis</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Iki 50 vnt.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8,6</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430</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500 ml</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4,3</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26452C">
            <w:pPr>
              <w:rPr>
                <w:sz w:val="20"/>
              </w:rPr>
            </w:pPr>
            <w:r w:rsidRPr="00DC68F2">
              <w:rPr>
                <w:sz w:val="20"/>
              </w:rPr>
              <w:t>Nerūdijančio plieno valiklis</w:t>
            </w:r>
            <w:r>
              <w:rPr>
                <w:sz w:val="20"/>
              </w:rPr>
              <w:t xml:space="preserve"> ZPS, </w:t>
            </w:r>
            <w:proofErr w:type="spellStart"/>
            <w:r>
              <w:rPr>
                <w:sz w:val="20"/>
              </w:rPr>
              <w:t>Kemitek</w:t>
            </w:r>
            <w:proofErr w:type="spellEnd"/>
          </w:p>
        </w:tc>
      </w:tr>
      <w:tr w:rsidR="0026452C"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jc w:val="center"/>
              <w:rPr>
                <w:sz w:val="20"/>
              </w:rPr>
            </w:pPr>
            <w:r w:rsidRPr="00DC68F2">
              <w:rPr>
                <w:sz w:val="20"/>
              </w:rPr>
              <w:t>55</w:t>
            </w:r>
          </w:p>
        </w:tc>
        <w:tc>
          <w:tcPr>
            <w:tcW w:w="1749"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sidRPr="00DC68F2">
              <w:rPr>
                <w:sz w:val="20"/>
              </w:rPr>
              <w:t>Nerūdijančio plieno ir keramikinių paviršių valymo priemonė</w:t>
            </w:r>
          </w:p>
        </w:tc>
        <w:tc>
          <w:tcPr>
            <w:tcW w:w="5415"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sidRPr="00DC68F2">
              <w:rPr>
                <w:sz w:val="20"/>
              </w:rPr>
              <w:t xml:space="preserve">Gerai valo riebalus, degėsius ir kalkių apnašas. Suteikia ilgalaikį spindesį. Priemonė pašalina nešvarumus bei apsaugo nerūdijančio plieno paviršius, tokius kaip kriauklės, puodai, </w:t>
            </w:r>
            <w:proofErr w:type="spellStart"/>
            <w:r w:rsidRPr="00DC68F2">
              <w:rPr>
                <w:sz w:val="20"/>
              </w:rPr>
              <w:t>kaitlentės</w:t>
            </w:r>
            <w:proofErr w:type="spellEnd"/>
            <w:r w:rsidRPr="00DC68F2">
              <w:rPr>
                <w:sz w:val="20"/>
              </w:rPr>
              <w:t>, garų surinkėjų gaubtai, skrudintuvai.</w:t>
            </w:r>
          </w:p>
        </w:tc>
        <w:tc>
          <w:tcPr>
            <w:tcW w:w="1134"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sidRPr="00DC68F2">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sidRPr="00DC68F2">
              <w:rPr>
                <w:sz w:val="20"/>
              </w:rPr>
              <w:t>Iki 20 vnt.</w:t>
            </w:r>
          </w:p>
        </w:tc>
        <w:tc>
          <w:tcPr>
            <w:tcW w:w="1080" w:type="dxa"/>
            <w:tcBorders>
              <w:top w:val="single" w:sz="4" w:space="0" w:color="auto"/>
              <w:left w:val="single" w:sz="4" w:space="0" w:color="auto"/>
              <w:bottom w:val="single" w:sz="4" w:space="0" w:color="auto"/>
              <w:right w:val="single" w:sz="4" w:space="0" w:color="auto"/>
            </w:tcBorders>
          </w:tcPr>
          <w:p w:rsidR="0026452C" w:rsidRDefault="0026452C" w:rsidP="0026452C">
            <w:pPr>
              <w:rPr>
                <w:sz w:val="20"/>
              </w:rPr>
            </w:pPr>
            <w:r>
              <w:rPr>
                <w:sz w:val="20"/>
              </w:rPr>
              <w:t>1</w:t>
            </w:r>
          </w:p>
          <w:p w:rsidR="0026452C" w:rsidRPr="00DC68F2" w:rsidRDefault="0026452C" w:rsidP="0026452C">
            <w:pPr>
              <w:rPr>
                <w:sz w:val="20"/>
              </w:rPr>
            </w:pPr>
          </w:p>
        </w:tc>
        <w:tc>
          <w:tcPr>
            <w:tcW w:w="940" w:type="dxa"/>
            <w:tcBorders>
              <w:top w:val="single" w:sz="4" w:space="0" w:color="auto"/>
              <w:left w:val="single" w:sz="4" w:space="0" w:color="auto"/>
              <w:bottom w:val="single" w:sz="4" w:space="0" w:color="auto"/>
              <w:right w:val="single" w:sz="4" w:space="0" w:color="auto"/>
            </w:tcBorders>
          </w:tcPr>
          <w:p w:rsidR="0026452C" w:rsidRDefault="0026452C" w:rsidP="0026452C">
            <w:pPr>
              <w:rPr>
                <w:sz w:val="20"/>
              </w:rPr>
            </w:pPr>
            <w:r>
              <w:rPr>
                <w:sz w:val="20"/>
              </w:rPr>
              <w:t>20</w:t>
            </w:r>
          </w:p>
          <w:p w:rsidR="0026452C" w:rsidRPr="00DC68F2" w:rsidRDefault="0026452C" w:rsidP="0026452C">
            <w:pPr>
              <w:rPr>
                <w:sz w:val="20"/>
              </w:rPr>
            </w:pPr>
          </w:p>
        </w:tc>
        <w:tc>
          <w:tcPr>
            <w:tcW w:w="992"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Pr>
                <w:sz w:val="20"/>
              </w:rPr>
              <w:t xml:space="preserve">1 </w:t>
            </w:r>
            <w:proofErr w:type="spellStart"/>
            <w:r>
              <w:rPr>
                <w:sz w:val="20"/>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cPr>
          <w:p w:rsidR="0026452C" w:rsidRPr="00DC68F2" w:rsidRDefault="0026452C" w:rsidP="0026452C">
            <w:pPr>
              <w:rPr>
                <w:sz w:val="20"/>
              </w:rPr>
            </w:pPr>
            <w:r>
              <w:rPr>
                <w:sz w:val="20"/>
              </w:rPr>
              <w:t>Universalus ploviklis „</w:t>
            </w:r>
            <w:proofErr w:type="spellStart"/>
            <w:r>
              <w:rPr>
                <w:sz w:val="20"/>
              </w:rPr>
              <w:t>Mac</w:t>
            </w:r>
            <w:proofErr w:type="spellEnd"/>
            <w:r>
              <w:rPr>
                <w:sz w:val="20"/>
              </w:rPr>
              <w:t xml:space="preserve"> 932“, </w:t>
            </w:r>
            <w:proofErr w:type="spellStart"/>
            <w:r>
              <w:rPr>
                <w:sz w:val="20"/>
              </w:rPr>
              <w:t>Kemitek</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szCs w:val="20"/>
              </w:rPr>
            </w:pPr>
            <w:r w:rsidRPr="00DC68F2">
              <w:rPr>
                <w:sz w:val="20"/>
                <w:szCs w:val="20"/>
              </w:rPr>
              <w:t>57</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uto"/>
              <w:rPr>
                <w:sz w:val="20"/>
                <w:szCs w:val="20"/>
              </w:rPr>
            </w:pPr>
            <w:r w:rsidRPr="00DC68F2">
              <w:rPr>
                <w:bCs/>
                <w:sz w:val="20"/>
                <w:szCs w:val="20"/>
              </w:rPr>
              <w:t>Grind</w:t>
            </w:r>
            <w:r w:rsidRPr="00DC68F2">
              <w:rPr>
                <w:sz w:val="20"/>
                <w:szCs w:val="20"/>
              </w:rPr>
              <w:t xml:space="preserve">ų </w:t>
            </w:r>
            <w:r w:rsidRPr="00DC68F2">
              <w:rPr>
                <w:bCs/>
                <w:sz w:val="20"/>
                <w:szCs w:val="20"/>
              </w:rPr>
              <w:t>valymo priemon</w:t>
            </w:r>
            <w:r w:rsidRPr="00DC68F2">
              <w:rPr>
                <w:sz w:val="20"/>
                <w:szCs w:val="20"/>
              </w:rPr>
              <w:t>ė</w:t>
            </w:r>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autoSpaceDE w:val="0"/>
              <w:autoSpaceDN w:val="0"/>
              <w:adjustRightInd w:val="0"/>
              <w:spacing w:after="0" w:line="240" w:lineRule="auto"/>
              <w:rPr>
                <w:sz w:val="20"/>
                <w:szCs w:val="20"/>
              </w:rPr>
            </w:pPr>
            <w:r w:rsidRPr="00DC68F2">
              <w:rPr>
                <w:sz w:val="20"/>
                <w:szCs w:val="20"/>
              </w:rPr>
              <w:t>Stipraus poveikio plėvelių šalinimo priemonė efektyviai atvalanti grindų emulsijas ir apsaugines plėveles nuo šarmams atsparių grindų (PVC, vinilo, akmens ir t.t.). Po priemonės panaudojimo nereikia perplauti grindų. Išvaizda: skystis. Sudėtis: 2-butoksietanolis ne daugiau 20 proc., 2-aminoetanolis ne daugiau 10 proc., pH tirpalo ne mažiau 12. Priemonės dozavimas: 100 – 200 ml, 1 l vandens.</w:t>
            </w:r>
          </w:p>
          <w:p w:rsidR="003E014E" w:rsidRPr="00DC68F2" w:rsidRDefault="003E014E" w:rsidP="003E014E">
            <w:pPr>
              <w:autoSpaceDE w:val="0"/>
              <w:autoSpaceDN w:val="0"/>
              <w:adjustRightInd w:val="0"/>
              <w:spacing w:after="0" w:line="240" w:lineRule="auto"/>
              <w:rPr>
                <w:sz w:val="20"/>
                <w:szCs w:val="20"/>
              </w:rPr>
            </w:pPr>
            <w:r w:rsidRPr="00DC68F2">
              <w:rPr>
                <w:sz w:val="20"/>
                <w:szCs w:val="20"/>
              </w:rPr>
              <w:t>Būtina pateikti naudojimo instrukciją ir saugos duomenų lapus.</w:t>
            </w:r>
          </w:p>
          <w:p w:rsidR="003E014E" w:rsidRPr="00DC68F2" w:rsidRDefault="003E014E" w:rsidP="003E014E">
            <w:pPr>
              <w:autoSpaceDE w:val="0"/>
              <w:autoSpaceDN w:val="0"/>
              <w:adjustRightInd w:val="0"/>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5 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 xml:space="preserve">Iki 30 </w:t>
            </w:r>
            <w:proofErr w:type="spellStart"/>
            <w:r w:rsidRPr="00DC68F2">
              <w:rPr>
                <w:sz w:val="20"/>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2,4</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72</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12 Kg</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28,8</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Purvo tirpiklis „</w:t>
            </w:r>
            <w:proofErr w:type="spellStart"/>
            <w:r>
              <w:rPr>
                <w:sz w:val="20"/>
              </w:rPr>
              <w:t>Mac</w:t>
            </w:r>
            <w:proofErr w:type="spellEnd"/>
            <w:r>
              <w:rPr>
                <w:sz w:val="20"/>
              </w:rPr>
              <w:t xml:space="preserve"> 28M</w:t>
            </w:r>
            <w:r>
              <w:rPr>
                <w:sz w:val="20"/>
              </w:rPr>
              <w:t xml:space="preserve">“, </w:t>
            </w:r>
            <w:proofErr w:type="spellStart"/>
            <w:r>
              <w:rPr>
                <w:sz w:val="20"/>
              </w:rPr>
              <w:t>Kemitek</w:t>
            </w:r>
            <w:proofErr w:type="spellEnd"/>
          </w:p>
        </w:tc>
      </w:tr>
      <w:tr w:rsidR="003E014E" w:rsidRPr="00DC68F2" w:rsidTr="00093331">
        <w:trPr>
          <w:trHeight w:val="347"/>
        </w:trPr>
        <w:tc>
          <w:tcPr>
            <w:tcW w:w="120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jc w:val="center"/>
              <w:rPr>
                <w:sz w:val="20"/>
                <w:szCs w:val="20"/>
              </w:rPr>
            </w:pPr>
            <w:r w:rsidRPr="00DC68F2">
              <w:rPr>
                <w:sz w:val="20"/>
                <w:szCs w:val="20"/>
              </w:rPr>
              <w:t>59</w:t>
            </w:r>
          </w:p>
        </w:tc>
        <w:tc>
          <w:tcPr>
            <w:tcW w:w="1749"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spacing w:after="0" w:line="240" w:lineRule="auto"/>
              <w:rPr>
                <w:bCs/>
                <w:sz w:val="20"/>
                <w:szCs w:val="20"/>
              </w:rPr>
            </w:pPr>
            <w:proofErr w:type="spellStart"/>
            <w:r w:rsidRPr="00DC68F2">
              <w:rPr>
                <w:bCs/>
                <w:sz w:val="20"/>
                <w:szCs w:val="20"/>
              </w:rPr>
              <w:t>Baliklis</w:t>
            </w:r>
            <w:proofErr w:type="spellEnd"/>
          </w:p>
        </w:tc>
        <w:tc>
          <w:tcPr>
            <w:tcW w:w="5415"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rFonts w:eastAsiaTheme="minorHAnsi"/>
                <w:color w:val="000000"/>
                <w:sz w:val="20"/>
                <w:szCs w:val="18"/>
              </w:rPr>
            </w:pPr>
            <w:r w:rsidRPr="00DC68F2">
              <w:rPr>
                <w:rFonts w:eastAsiaTheme="minorHAnsi"/>
                <w:color w:val="000000"/>
                <w:sz w:val="20"/>
                <w:szCs w:val="18"/>
              </w:rPr>
              <w:t xml:space="preserve">Chloruotas šarminis skystis, tinkantis šalinti dėmes nuo itin užterštų indų, tinka pjaustymo lentelių balinimui. Sudėtis: inhibitoriai ir </w:t>
            </w:r>
            <w:proofErr w:type="spellStart"/>
            <w:r w:rsidRPr="00DC68F2">
              <w:rPr>
                <w:rFonts w:eastAsiaTheme="minorHAnsi"/>
                <w:color w:val="000000"/>
                <w:sz w:val="20"/>
                <w:szCs w:val="18"/>
              </w:rPr>
              <w:t>kaustiko</w:t>
            </w:r>
            <w:proofErr w:type="spellEnd"/>
            <w:r w:rsidRPr="00DC68F2">
              <w:rPr>
                <w:rFonts w:eastAsiaTheme="minorHAnsi"/>
                <w:color w:val="000000"/>
                <w:sz w:val="20"/>
                <w:szCs w:val="18"/>
              </w:rPr>
              <w:t xml:space="preserve"> mišinys, aktyvus chloras. pH (1% tirpalo): 12,5  </w:t>
            </w:r>
            <w:r w:rsidRPr="00DC68F2">
              <w:rPr>
                <w:sz w:val="20"/>
                <w:szCs w:val="18"/>
              </w:rPr>
              <w:t>(</w:t>
            </w:r>
            <w:r w:rsidRPr="00DC68F2">
              <w:rPr>
                <w:sz w:val="20"/>
                <w:szCs w:val="18"/>
              </w:rPr>
              <w:sym w:font="Symbol" w:char="F0B1"/>
            </w:r>
            <w:r w:rsidRPr="00DC68F2">
              <w:rPr>
                <w:sz w:val="20"/>
                <w:szCs w:val="18"/>
              </w:rPr>
              <w:t xml:space="preserve"> 0,5)</w:t>
            </w:r>
            <w:r w:rsidRPr="00DC68F2">
              <w:rPr>
                <w:rFonts w:eastAsiaTheme="minorHAnsi"/>
                <w:color w:val="000000"/>
                <w:sz w:val="20"/>
                <w:szCs w:val="18"/>
              </w:rPr>
              <w:t>.</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1000 ml</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3E014E" w:rsidP="003E014E">
            <w:pPr>
              <w:rPr>
                <w:sz w:val="20"/>
              </w:rPr>
            </w:pPr>
            <w:r w:rsidRPr="00DC68F2">
              <w:rPr>
                <w:sz w:val="20"/>
              </w:rPr>
              <w:t>Iki 60 vnt.</w:t>
            </w:r>
          </w:p>
        </w:tc>
        <w:tc>
          <w:tcPr>
            <w:tcW w:w="108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1,3</w:t>
            </w:r>
          </w:p>
        </w:tc>
        <w:tc>
          <w:tcPr>
            <w:tcW w:w="940"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78</w:t>
            </w:r>
          </w:p>
        </w:tc>
        <w:tc>
          <w:tcPr>
            <w:tcW w:w="992" w:type="dxa"/>
            <w:tcBorders>
              <w:top w:val="single" w:sz="4" w:space="0" w:color="auto"/>
              <w:left w:val="single" w:sz="4" w:space="0" w:color="auto"/>
              <w:bottom w:val="single" w:sz="4" w:space="0" w:color="auto"/>
              <w:right w:val="single" w:sz="4" w:space="0" w:color="auto"/>
            </w:tcBorders>
          </w:tcPr>
          <w:p w:rsidR="003E014E" w:rsidRPr="00DC68F2" w:rsidRDefault="001D0FE7" w:rsidP="003E014E">
            <w:pPr>
              <w:rPr>
                <w:sz w:val="20"/>
              </w:rPr>
            </w:pPr>
            <w:r>
              <w:rPr>
                <w:sz w:val="20"/>
              </w:rPr>
              <w:t>6 Kg</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7,8</w:t>
            </w:r>
          </w:p>
        </w:tc>
        <w:tc>
          <w:tcPr>
            <w:tcW w:w="1134" w:type="dxa"/>
            <w:tcBorders>
              <w:top w:val="single" w:sz="4" w:space="0" w:color="auto"/>
              <w:left w:val="single" w:sz="4" w:space="0" w:color="auto"/>
              <w:bottom w:val="single" w:sz="4" w:space="0" w:color="auto"/>
              <w:right w:val="single" w:sz="4" w:space="0" w:color="auto"/>
            </w:tcBorders>
          </w:tcPr>
          <w:p w:rsidR="003E014E" w:rsidRPr="00DC68F2" w:rsidRDefault="0026452C" w:rsidP="003E014E">
            <w:pPr>
              <w:rPr>
                <w:sz w:val="20"/>
              </w:rPr>
            </w:pPr>
            <w:r>
              <w:rPr>
                <w:sz w:val="20"/>
              </w:rPr>
              <w:t>Balinimo priemonė „</w:t>
            </w:r>
            <w:proofErr w:type="spellStart"/>
            <w:r>
              <w:rPr>
                <w:sz w:val="20"/>
              </w:rPr>
              <w:t>Mac</w:t>
            </w:r>
            <w:proofErr w:type="spellEnd"/>
            <w:r>
              <w:rPr>
                <w:sz w:val="20"/>
              </w:rPr>
              <w:t xml:space="preserve"> 947</w:t>
            </w:r>
            <w:r>
              <w:rPr>
                <w:sz w:val="20"/>
              </w:rPr>
              <w:t xml:space="preserve">“, </w:t>
            </w:r>
            <w:proofErr w:type="spellStart"/>
            <w:r>
              <w:rPr>
                <w:sz w:val="20"/>
              </w:rPr>
              <w:t>Kemitek</w:t>
            </w:r>
            <w:proofErr w:type="spellEnd"/>
          </w:p>
        </w:tc>
      </w:tr>
    </w:tbl>
    <w:p w:rsidR="00550010" w:rsidRPr="00DC68F2" w:rsidRDefault="00550010" w:rsidP="00550010">
      <w:pPr>
        <w:ind w:firstLine="720"/>
        <w:jc w:val="center"/>
        <w:rPr>
          <w:b/>
          <w:sz w:val="28"/>
          <w:szCs w:val="28"/>
        </w:rPr>
      </w:pPr>
    </w:p>
    <w:p w:rsidR="0046612E" w:rsidRPr="00DC68F2" w:rsidRDefault="0046612E" w:rsidP="0040509B">
      <w:pPr>
        <w:ind w:firstLine="720"/>
        <w:rPr>
          <w:szCs w:val="24"/>
        </w:rPr>
      </w:pPr>
    </w:p>
    <w:p w:rsidR="00550010" w:rsidRPr="00DC68F2" w:rsidRDefault="00550010" w:rsidP="00550010">
      <w:pPr>
        <w:ind w:firstLine="720"/>
        <w:jc w:val="center"/>
        <w:rPr>
          <w:b/>
          <w:sz w:val="28"/>
          <w:szCs w:val="28"/>
        </w:rPr>
      </w:pPr>
    </w:p>
    <w:sectPr w:rsidR="00550010" w:rsidRPr="00DC68F2"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0"/>
    <w:rsid w:val="00010D7E"/>
    <w:rsid w:val="00017E26"/>
    <w:rsid w:val="00025B57"/>
    <w:rsid w:val="00026943"/>
    <w:rsid w:val="00037D69"/>
    <w:rsid w:val="00040B30"/>
    <w:rsid w:val="0007648A"/>
    <w:rsid w:val="00084C86"/>
    <w:rsid w:val="00084FB8"/>
    <w:rsid w:val="00085794"/>
    <w:rsid w:val="00093331"/>
    <w:rsid w:val="0009340E"/>
    <w:rsid w:val="000969E4"/>
    <w:rsid w:val="000B093A"/>
    <w:rsid w:val="000B639D"/>
    <w:rsid w:val="000E1447"/>
    <w:rsid w:val="000E742E"/>
    <w:rsid w:val="000F278F"/>
    <w:rsid w:val="000F32CC"/>
    <w:rsid w:val="00102496"/>
    <w:rsid w:val="00112065"/>
    <w:rsid w:val="00130CF6"/>
    <w:rsid w:val="00136797"/>
    <w:rsid w:val="00160448"/>
    <w:rsid w:val="0017010E"/>
    <w:rsid w:val="00174CD9"/>
    <w:rsid w:val="0018068E"/>
    <w:rsid w:val="0018122E"/>
    <w:rsid w:val="00185E97"/>
    <w:rsid w:val="001A2E1D"/>
    <w:rsid w:val="001A57C0"/>
    <w:rsid w:val="001B5B66"/>
    <w:rsid w:val="001C3B55"/>
    <w:rsid w:val="001D0FE7"/>
    <w:rsid w:val="001D1176"/>
    <w:rsid w:val="001D347B"/>
    <w:rsid w:val="001E0618"/>
    <w:rsid w:val="001E12C2"/>
    <w:rsid w:val="00203DC5"/>
    <w:rsid w:val="00207491"/>
    <w:rsid w:val="00220E4D"/>
    <w:rsid w:val="002227C0"/>
    <w:rsid w:val="00225A40"/>
    <w:rsid w:val="00241C73"/>
    <w:rsid w:val="002505B2"/>
    <w:rsid w:val="0026452C"/>
    <w:rsid w:val="00270AC8"/>
    <w:rsid w:val="00271B05"/>
    <w:rsid w:val="0027550E"/>
    <w:rsid w:val="00282B8A"/>
    <w:rsid w:val="0028746C"/>
    <w:rsid w:val="002A4675"/>
    <w:rsid w:val="002B47C2"/>
    <w:rsid w:val="003025DB"/>
    <w:rsid w:val="00305061"/>
    <w:rsid w:val="00310487"/>
    <w:rsid w:val="0031368A"/>
    <w:rsid w:val="00333199"/>
    <w:rsid w:val="003353DA"/>
    <w:rsid w:val="00343903"/>
    <w:rsid w:val="00343AC5"/>
    <w:rsid w:val="00345EE1"/>
    <w:rsid w:val="00346D9B"/>
    <w:rsid w:val="003675B0"/>
    <w:rsid w:val="003702EF"/>
    <w:rsid w:val="00376936"/>
    <w:rsid w:val="0038267E"/>
    <w:rsid w:val="00391F77"/>
    <w:rsid w:val="00396D98"/>
    <w:rsid w:val="003A3432"/>
    <w:rsid w:val="003A6FCE"/>
    <w:rsid w:val="003B00E4"/>
    <w:rsid w:val="003D4A85"/>
    <w:rsid w:val="003E014E"/>
    <w:rsid w:val="003E1957"/>
    <w:rsid w:val="003E2987"/>
    <w:rsid w:val="003F180D"/>
    <w:rsid w:val="003F4CCE"/>
    <w:rsid w:val="0040509B"/>
    <w:rsid w:val="00410241"/>
    <w:rsid w:val="00425778"/>
    <w:rsid w:val="00447BAF"/>
    <w:rsid w:val="00463C26"/>
    <w:rsid w:val="0046579D"/>
    <w:rsid w:val="0046612E"/>
    <w:rsid w:val="004677FE"/>
    <w:rsid w:val="00471027"/>
    <w:rsid w:val="004767C5"/>
    <w:rsid w:val="00487BB3"/>
    <w:rsid w:val="00495954"/>
    <w:rsid w:val="004A1B20"/>
    <w:rsid w:val="004A71B3"/>
    <w:rsid w:val="004B2C3C"/>
    <w:rsid w:val="004B4FE9"/>
    <w:rsid w:val="004B5E9F"/>
    <w:rsid w:val="004C0118"/>
    <w:rsid w:val="004C5655"/>
    <w:rsid w:val="004C7265"/>
    <w:rsid w:val="004D030E"/>
    <w:rsid w:val="004D0AC7"/>
    <w:rsid w:val="004D76F9"/>
    <w:rsid w:val="004E1724"/>
    <w:rsid w:val="004E30F6"/>
    <w:rsid w:val="004F067C"/>
    <w:rsid w:val="004F55DF"/>
    <w:rsid w:val="004F7296"/>
    <w:rsid w:val="00501229"/>
    <w:rsid w:val="0051088C"/>
    <w:rsid w:val="00517919"/>
    <w:rsid w:val="00522907"/>
    <w:rsid w:val="00524DCF"/>
    <w:rsid w:val="00525016"/>
    <w:rsid w:val="00530E89"/>
    <w:rsid w:val="00550010"/>
    <w:rsid w:val="0056081B"/>
    <w:rsid w:val="00576312"/>
    <w:rsid w:val="00581734"/>
    <w:rsid w:val="005819F3"/>
    <w:rsid w:val="00596217"/>
    <w:rsid w:val="005B70CF"/>
    <w:rsid w:val="005C0837"/>
    <w:rsid w:val="005C111A"/>
    <w:rsid w:val="005C3CD6"/>
    <w:rsid w:val="005D260B"/>
    <w:rsid w:val="005E4B4A"/>
    <w:rsid w:val="005F7EDD"/>
    <w:rsid w:val="0060386B"/>
    <w:rsid w:val="0060599F"/>
    <w:rsid w:val="0061121F"/>
    <w:rsid w:val="00612476"/>
    <w:rsid w:val="00621182"/>
    <w:rsid w:val="00632624"/>
    <w:rsid w:val="00637255"/>
    <w:rsid w:val="00653407"/>
    <w:rsid w:val="006644A9"/>
    <w:rsid w:val="00665C58"/>
    <w:rsid w:val="006700AF"/>
    <w:rsid w:val="00674986"/>
    <w:rsid w:val="00683D88"/>
    <w:rsid w:val="00697FDA"/>
    <w:rsid w:val="006A1E5D"/>
    <w:rsid w:val="006A2571"/>
    <w:rsid w:val="006B72EB"/>
    <w:rsid w:val="006D23C3"/>
    <w:rsid w:val="006E683F"/>
    <w:rsid w:val="006F1266"/>
    <w:rsid w:val="006F496D"/>
    <w:rsid w:val="00701C37"/>
    <w:rsid w:val="00726312"/>
    <w:rsid w:val="00732DA0"/>
    <w:rsid w:val="00737BE3"/>
    <w:rsid w:val="00740933"/>
    <w:rsid w:val="00746B96"/>
    <w:rsid w:val="00754930"/>
    <w:rsid w:val="00761B28"/>
    <w:rsid w:val="00763E62"/>
    <w:rsid w:val="00767293"/>
    <w:rsid w:val="00777C99"/>
    <w:rsid w:val="0079216D"/>
    <w:rsid w:val="007A08CC"/>
    <w:rsid w:val="007A2DCE"/>
    <w:rsid w:val="007A397B"/>
    <w:rsid w:val="007A4DFB"/>
    <w:rsid w:val="007B60F2"/>
    <w:rsid w:val="007C07F8"/>
    <w:rsid w:val="007C203D"/>
    <w:rsid w:val="007D78D0"/>
    <w:rsid w:val="008000CF"/>
    <w:rsid w:val="00811594"/>
    <w:rsid w:val="00816611"/>
    <w:rsid w:val="008240F4"/>
    <w:rsid w:val="00833C4E"/>
    <w:rsid w:val="00842A60"/>
    <w:rsid w:val="008558FF"/>
    <w:rsid w:val="00870F01"/>
    <w:rsid w:val="00871CE7"/>
    <w:rsid w:val="00874B72"/>
    <w:rsid w:val="008854BB"/>
    <w:rsid w:val="00886286"/>
    <w:rsid w:val="00887B3B"/>
    <w:rsid w:val="008B3E7C"/>
    <w:rsid w:val="008B5045"/>
    <w:rsid w:val="008B55DE"/>
    <w:rsid w:val="008E77E1"/>
    <w:rsid w:val="008F19E5"/>
    <w:rsid w:val="00914A16"/>
    <w:rsid w:val="00920BE5"/>
    <w:rsid w:val="009213CC"/>
    <w:rsid w:val="00943115"/>
    <w:rsid w:val="00944846"/>
    <w:rsid w:val="00961CB5"/>
    <w:rsid w:val="0096382D"/>
    <w:rsid w:val="00984F04"/>
    <w:rsid w:val="00985FDE"/>
    <w:rsid w:val="00991E3D"/>
    <w:rsid w:val="00997528"/>
    <w:rsid w:val="009C03FA"/>
    <w:rsid w:val="009C5570"/>
    <w:rsid w:val="009D3720"/>
    <w:rsid w:val="009D4300"/>
    <w:rsid w:val="00A142D7"/>
    <w:rsid w:val="00A17240"/>
    <w:rsid w:val="00A2583C"/>
    <w:rsid w:val="00A30BAA"/>
    <w:rsid w:val="00A6079C"/>
    <w:rsid w:val="00A65CA7"/>
    <w:rsid w:val="00A67B8C"/>
    <w:rsid w:val="00A923D1"/>
    <w:rsid w:val="00A93840"/>
    <w:rsid w:val="00AA271B"/>
    <w:rsid w:val="00AA6CF8"/>
    <w:rsid w:val="00AD16B7"/>
    <w:rsid w:val="00AF5AD4"/>
    <w:rsid w:val="00AF7175"/>
    <w:rsid w:val="00B02F1A"/>
    <w:rsid w:val="00B13D81"/>
    <w:rsid w:val="00B20EFC"/>
    <w:rsid w:val="00B272F3"/>
    <w:rsid w:val="00B34649"/>
    <w:rsid w:val="00B55FF6"/>
    <w:rsid w:val="00B6001B"/>
    <w:rsid w:val="00B6435D"/>
    <w:rsid w:val="00B66719"/>
    <w:rsid w:val="00B67F4F"/>
    <w:rsid w:val="00B71D1E"/>
    <w:rsid w:val="00B7257F"/>
    <w:rsid w:val="00B80D5D"/>
    <w:rsid w:val="00B84FEB"/>
    <w:rsid w:val="00B85A3E"/>
    <w:rsid w:val="00BA3B97"/>
    <w:rsid w:val="00BA4CCA"/>
    <w:rsid w:val="00BA4EAD"/>
    <w:rsid w:val="00BB0BBB"/>
    <w:rsid w:val="00BB1C86"/>
    <w:rsid w:val="00BC2461"/>
    <w:rsid w:val="00BC4416"/>
    <w:rsid w:val="00BE1FE9"/>
    <w:rsid w:val="00BF0102"/>
    <w:rsid w:val="00BF1C1D"/>
    <w:rsid w:val="00BF6C91"/>
    <w:rsid w:val="00C01C30"/>
    <w:rsid w:val="00C03CF9"/>
    <w:rsid w:val="00C07B57"/>
    <w:rsid w:val="00C24F42"/>
    <w:rsid w:val="00C45257"/>
    <w:rsid w:val="00C614C0"/>
    <w:rsid w:val="00C63B37"/>
    <w:rsid w:val="00C71653"/>
    <w:rsid w:val="00C71CF1"/>
    <w:rsid w:val="00C87356"/>
    <w:rsid w:val="00C921E8"/>
    <w:rsid w:val="00C97D56"/>
    <w:rsid w:val="00CA0A3F"/>
    <w:rsid w:val="00CB5D6E"/>
    <w:rsid w:val="00CD006C"/>
    <w:rsid w:val="00CE5873"/>
    <w:rsid w:val="00CF0078"/>
    <w:rsid w:val="00CF03AA"/>
    <w:rsid w:val="00CF1C4F"/>
    <w:rsid w:val="00CF6423"/>
    <w:rsid w:val="00CF7523"/>
    <w:rsid w:val="00CF7D90"/>
    <w:rsid w:val="00D023E0"/>
    <w:rsid w:val="00D10A81"/>
    <w:rsid w:val="00D136ED"/>
    <w:rsid w:val="00D363EA"/>
    <w:rsid w:val="00D51E0E"/>
    <w:rsid w:val="00D60AE3"/>
    <w:rsid w:val="00D65FAA"/>
    <w:rsid w:val="00D80598"/>
    <w:rsid w:val="00D82B0B"/>
    <w:rsid w:val="00D84159"/>
    <w:rsid w:val="00D86175"/>
    <w:rsid w:val="00D95E2E"/>
    <w:rsid w:val="00DB03CF"/>
    <w:rsid w:val="00DB6934"/>
    <w:rsid w:val="00DC0806"/>
    <w:rsid w:val="00DC25DE"/>
    <w:rsid w:val="00DC68F2"/>
    <w:rsid w:val="00DD03FD"/>
    <w:rsid w:val="00DD68C6"/>
    <w:rsid w:val="00E100B6"/>
    <w:rsid w:val="00E241E7"/>
    <w:rsid w:val="00E41236"/>
    <w:rsid w:val="00E42928"/>
    <w:rsid w:val="00E4304E"/>
    <w:rsid w:val="00E50056"/>
    <w:rsid w:val="00E51C14"/>
    <w:rsid w:val="00E52F44"/>
    <w:rsid w:val="00E546E9"/>
    <w:rsid w:val="00E604A8"/>
    <w:rsid w:val="00E61554"/>
    <w:rsid w:val="00E62595"/>
    <w:rsid w:val="00E72A61"/>
    <w:rsid w:val="00E85502"/>
    <w:rsid w:val="00E97414"/>
    <w:rsid w:val="00EA71BC"/>
    <w:rsid w:val="00EB1D51"/>
    <w:rsid w:val="00EB3F84"/>
    <w:rsid w:val="00EB621E"/>
    <w:rsid w:val="00EC1B52"/>
    <w:rsid w:val="00ED35D0"/>
    <w:rsid w:val="00ED4531"/>
    <w:rsid w:val="00F02A5F"/>
    <w:rsid w:val="00F03B9A"/>
    <w:rsid w:val="00F06940"/>
    <w:rsid w:val="00F06F47"/>
    <w:rsid w:val="00F10855"/>
    <w:rsid w:val="00F20E36"/>
    <w:rsid w:val="00F279C6"/>
    <w:rsid w:val="00F4149E"/>
    <w:rsid w:val="00F52436"/>
    <w:rsid w:val="00F535EF"/>
    <w:rsid w:val="00F7431B"/>
    <w:rsid w:val="00F766D9"/>
    <w:rsid w:val="00F87329"/>
    <w:rsid w:val="00F91DBE"/>
    <w:rsid w:val="00F947B0"/>
    <w:rsid w:val="00F94EEF"/>
    <w:rsid w:val="00FA209A"/>
    <w:rsid w:val="00FC49C7"/>
    <w:rsid w:val="00FE087F"/>
    <w:rsid w:val="00FE6A4A"/>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C1B50-8DB0-4C63-ACF9-06A92535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10"/>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8558FF"/>
    <w:pPr>
      <w:keepNext/>
      <w:spacing w:after="0" w:line="240" w:lineRule="auto"/>
      <w:outlineLvl w:val="0"/>
    </w:pPr>
    <w:rPr>
      <w:rFonts w:eastAsia="Times New Roman"/>
      <w:b/>
      <w:bCs/>
      <w:noProo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8E77E1"/>
  </w:style>
  <w:style w:type="character" w:customStyle="1" w:styleId="Heading1Char">
    <w:name w:val="Heading 1 Char"/>
    <w:basedOn w:val="DefaultParagraphFont"/>
    <w:link w:val="Heading1"/>
    <w:rsid w:val="008558FF"/>
    <w:rPr>
      <w:rFonts w:ascii="Times New Roman" w:eastAsia="Times New Roman" w:hAnsi="Times New Roman" w:cs="Times New Roman"/>
      <w:b/>
      <w:bCs/>
      <w:noProof/>
      <w:sz w:val="24"/>
      <w:szCs w:val="24"/>
      <w:lang w:val="en-US"/>
    </w:rPr>
  </w:style>
  <w:style w:type="paragraph" w:styleId="ListParagraph">
    <w:name w:val="List Paragraph"/>
    <w:basedOn w:val="Normal"/>
    <w:qFormat/>
    <w:rsid w:val="008558FF"/>
    <w:pPr>
      <w:ind w:left="720"/>
      <w:contextualSpacing/>
    </w:pPr>
    <w:rPr>
      <w:rFonts w:ascii="Calibri" w:hAnsi="Calibri"/>
      <w:sz w:val="22"/>
      <w:lang w:val="en-US"/>
    </w:rPr>
  </w:style>
  <w:style w:type="paragraph" w:styleId="BodyText">
    <w:name w:val="Body Text"/>
    <w:basedOn w:val="Normal"/>
    <w:link w:val="BodyTextChar"/>
    <w:unhideWhenUsed/>
    <w:rsid w:val="007B60F2"/>
    <w:pPr>
      <w:spacing w:after="0" w:line="240" w:lineRule="auto"/>
    </w:pPr>
    <w:rPr>
      <w:rFonts w:eastAsia="Times New Roman"/>
      <w:szCs w:val="20"/>
    </w:rPr>
  </w:style>
  <w:style w:type="character" w:customStyle="1" w:styleId="BodyTextChar">
    <w:name w:val="Body Text Char"/>
    <w:basedOn w:val="DefaultParagraphFont"/>
    <w:link w:val="BodyText"/>
    <w:rsid w:val="007B60F2"/>
    <w:rPr>
      <w:rFonts w:ascii="Times New Roman" w:eastAsia="Times New Roman" w:hAnsi="Times New Roman" w:cs="Times New Roman"/>
      <w:sz w:val="24"/>
      <w:szCs w:val="20"/>
    </w:rPr>
  </w:style>
  <w:style w:type="paragraph" w:styleId="NoSpacing">
    <w:name w:val="No Spacing"/>
    <w:uiPriority w:val="1"/>
    <w:qFormat/>
    <w:rsid w:val="00697FD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E3B0D-00BD-4D3D-9183-919C0816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Kemitek_Klaipeda</cp:lastModifiedBy>
  <cp:revision>12</cp:revision>
  <cp:lastPrinted>2016-02-09T15:46:00Z</cp:lastPrinted>
  <dcterms:created xsi:type="dcterms:W3CDTF">2016-02-04T08:10:00Z</dcterms:created>
  <dcterms:modified xsi:type="dcterms:W3CDTF">2016-02-09T15:46:00Z</dcterms:modified>
</cp:coreProperties>
</file>