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86CF" w14:textId="77777777" w:rsidR="00514ABD" w:rsidRDefault="002D3441" w:rsidP="00C272A9">
      <w:pPr>
        <w:tabs>
          <w:tab w:val="right" w:leader="underscore" w:pos="8505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SUSITARIMAS</w:t>
      </w:r>
    </w:p>
    <w:p w14:paraId="11440EAA" w14:textId="065C9346" w:rsidR="00AC4464" w:rsidRPr="00842136" w:rsidRDefault="00514ABD" w:rsidP="6F5667DF">
      <w:pPr>
        <w:tabs>
          <w:tab w:val="right" w:leader="underscore" w:pos="8505"/>
        </w:tabs>
        <w:jc w:val="center"/>
        <w:rPr>
          <w:b/>
          <w:bCs/>
          <w:caps/>
        </w:rPr>
      </w:pPr>
      <w:r w:rsidRPr="58BE9D46">
        <w:rPr>
          <w:b/>
          <w:bCs/>
          <w:caps/>
        </w:rPr>
        <w:t xml:space="preserve">dėl </w:t>
      </w:r>
      <w:r w:rsidR="00AC4464" w:rsidRPr="58BE9D46">
        <w:rPr>
          <w:b/>
          <w:bCs/>
          <w:caps/>
        </w:rPr>
        <w:t>202</w:t>
      </w:r>
      <w:r w:rsidR="002E758D">
        <w:rPr>
          <w:b/>
          <w:bCs/>
          <w:caps/>
        </w:rPr>
        <w:t>3</w:t>
      </w:r>
      <w:r w:rsidR="00AC4464" w:rsidRPr="58BE9D46">
        <w:rPr>
          <w:b/>
          <w:bCs/>
          <w:caps/>
        </w:rPr>
        <w:t xml:space="preserve"> m. </w:t>
      </w:r>
      <w:r w:rsidR="00217B74">
        <w:rPr>
          <w:b/>
          <w:bCs/>
          <w:caps/>
        </w:rPr>
        <w:t>VASARIO</w:t>
      </w:r>
      <w:r w:rsidR="00217B74" w:rsidRPr="58BE9D46">
        <w:rPr>
          <w:b/>
          <w:bCs/>
          <w:caps/>
        </w:rPr>
        <w:t xml:space="preserve"> </w:t>
      </w:r>
      <w:r w:rsidR="00217B74">
        <w:rPr>
          <w:b/>
          <w:bCs/>
          <w:caps/>
        </w:rPr>
        <w:t>24</w:t>
      </w:r>
      <w:r w:rsidR="00AC4464" w:rsidRPr="58BE9D46">
        <w:rPr>
          <w:b/>
          <w:bCs/>
          <w:caps/>
        </w:rPr>
        <w:t xml:space="preserve"> d. </w:t>
      </w:r>
      <w:r w:rsidR="009D7E80" w:rsidRPr="6F5667DF">
        <w:rPr>
          <w:rFonts w:eastAsia="Arial Unicode MS"/>
          <w:b/>
          <w:bCs/>
          <w:color w:val="000000"/>
          <w:bdr w:val="nil"/>
        </w:rPr>
        <w:t xml:space="preserve">VALSTYBĖS INFORMACINIŲ IŠTEKLIŲ SĄVEIKUMO PLATFORMOS (VIISP) ASMENS TAPATYBĖS NUSTATYMO NAUDOJANT ELEKTRONINĮ PARAŠĄ </w:t>
      </w:r>
      <w:r w:rsidR="00DD5EE1" w:rsidRPr="58BE9D46">
        <w:rPr>
          <w:b/>
          <w:bCs/>
          <w:color w:val="172B4D"/>
          <w:shd w:val="clear" w:color="auto" w:fill="FFFFFF"/>
        </w:rPr>
        <w:t>PASLAUG</w:t>
      </w:r>
      <w:r w:rsidR="00AC4464" w:rsidRPr="58BE9D46">
        <w:rPr>
          <w:b/>
          <w:bCs/>
          <w:caps/>
        </w:rPr>
        <w:t>ų sutartiEs</w:t>
      </w:r>
      <w:r w:rsidR="00AC4464" w:rsidRPr="58BE9D46" w:rsidDel="00D86582">
        <w:rPr>
          <w:b/>
          <w:bCs/>
          <w:caps/>
        </w:rPr>
        <w:t xml:space="preserve"> </w:t>
      </w:r>
      <w:r w:rsidR="00AC4464" w:rsidRPr="58BE9D46">
        <w:rPr>
          <w:b/>
          <w:bCs/>
          <w:caps/>
        </w:rPr>
        <w:t>NR. 6F-</w:t>
      </w:r>
      <w:r w:rsidR="00DD5EE1" w:rsidRPr="58BE9D46">
        <w:rPr>
          <w:b/>
          <w:bCs/>
          <w:caps/>
        </w:rPr>
        <w:t>1</w:t>
      </w:r>
      <w:r w:rsidR="00222CC6">
        <w:rPr>
          <w:b/>
          <w:bCs/>
          <w:caps/>
        </w:rPr>
        <w:t>7</w:t>
      </w:r>
      <w:r w:rsidR="00DB0DEB" w:rsidRPr="58BE9D46">
        <w:rPr>
          <w:b/>
          <w:bCs/>
          <w:caps/>
        </w:rPr>
        <w:t>(202</w:t>
      </w:r>
      <w:r w:rsidR="00222CC6">
        <w:rPr>
          <w:b/>
          <w:bCs/>
          <w:caps/>
        </w:rPr>
        <w:t>3</w:t>
      </w:r>
      <w:r w:rsidR="00DB0DEB" w:rsidRPr="58BE9D46">
        <w:rPr>
          <w:b/>
          <w:bCs/>
          <w:caps/>
        </w:rPr>
        <w:t xml:space="preserve">) </w:t>
      </w:r>
    </w:p>
    <w:p w14:paraId="7085DF21" w14:textId="1E17BB07" w:rsidR="00AC4464" w:rsidRPr="00842136" w:rsidRDefault="00AC4464" w:rsidP="58BE9D46">
      <w:pPr>
        <w:tabs>
          <w:tab w:val="right" w:leader="underscore" w:pos="8505"/>
        </w:tabs>
        <w:jc w:val="center"/>
        <w:rPr>
          <w:b/>
          <w:bCs/>
          <w:caps/>
        </w:rPr>
      </w:pPr>
      <w:r w:rsidRPr="58BE9D46">
        <w:rPr>
          <w:b/>
          <w:bCs/>
          <w:caps/>
        </w:rPr>
        <w:t>PRATĘSIMO</w:t>
      </w:r>
    </w:p>
    <w:p w14:paraId="5ACDFA22" w14:textId="77777777" w:rsidR="00AC4464" w:rsidRPr="00842136" w:rsidRDefault="00AC4464" w:rsidP="00C272A9">
      <w:pPr>
        <w:tabs>
          <w:tab w:val="right" w:leader="underscore" w:pos="8505"/>
        </w:tabs>
        <w:jc w:val="center"/>
        <w:rPr>
          <w:b/>
          <w:szCs w:val="24"/>
        </w:rPr>
      </w:pPr>
    </w:p>
    <w:p w14:paraId="2B01E203" w14:textId="288AA0F9" w:rsidR="00AC4464" w:rsidRDefault="6F5667DF" w:rsidP="0086017E">
      <w:pPr>
        <w:tabs>
          <w:tab w:val="right" w:leader="underscore" w:pos="8505"/>
        </w:tabs>
        <w:jc w:val="center"/>
      </w:pPr>
      <w:r>
        <w:t xml:space="preserve">2024 m.             d. Nr. </w:t>
      </w:r>
    </w:p>
    <w:p w14:paraId="3A48C2A4" w14:textId="77777777" w:rsidR="0086017E" w:rsidRPr="00485F77" w:rsidRDefault="0086017E" w:rsidP="0086017E">
      <w:pPr>
        <w:pStyle w:val="Body2"/>
        <w:jc w:val="center"/>
        <w:rPr>
          <w:rFonts w:cs="Times New Roman"/>
          <w:color w:val="auto"/>
          <w:lang w:val="lt-LT"/>
        </w:rPr>
      </w:pPr>
      <w:r w:rsidRPr="00485F77">
        <w:rPr>
          <w:rFonts w:cs="Times New Roman"/>
          <w:color w:val="auto"/>
          <w:lang w:val="lt-LT"/>
        </w:rPr>
        <w:t>Vilnius</w:t>
      </w:r>
    </w:p>
    <w:p w14:paraId="4CDC4B7C" w14:textId="77777777" w:rsidR="0086017E" w:rsidRPr="00842136" w:rsidRDefault="0086017E" w:rsidP="00C272A9">
      <w:pPr>
        <w:tabs>
          <w:tab w:val="right" w:leader="underscore" w:pos="8505"/>
        </w:tabs>
        <w:jc w:val="center"/>
        <w:rPr>
          <w:bCs/>
          <w:szCs w:val="24"/>
        </w:rPr>
      </w:pPr>
    </w:p>
    <w:p w14:paraId="02486A01" w14:textId="77777777" w:rsidR="00AC4464" w:rsidRPr="00842136" w:rsidRDefault="00AC4464" w:rsidP="00C272A9">
      <w:pPr>
        <w:tabs>
          <w:tab w:val="right" w:leader="underscore" w:pos="8505"/>
        </w:tabs>
        <w:ind w:firstLine="993"/>
        <w:jc w:val="both"/>
        <w:rPr>
          <w:b/>
          <w:szCs w:val="24"/>
        </w:rPr>
      </w:pPr>
    </w:p>
    <w:p w14:paraId="14076153" w14:textId="0E5BBCF3" w:rsidR="0086017E" w:rsidRDefault="3EB9BDF3" w:rsidP="0086017E">
      <w:pPr>
        <w:tabs>
          <w:tab w:val="right" w:leader="underscore" w:pos="8505"/>
        </w:tabs>
        <w:ind w:firstLine="993"/>
        <w:jc w:val="both"/>
      </w:pPr>
      <w:r w:rsidRPr="3EB9BDF3">
        <w:rPr>
          <w:b/>
          <w:bCs/>
        </w:rPr>
        <w:t>Informacinės visuomenės plėtros komitetas</w:t>
      </w:r>
      <w:r>
        <w:t xml:space="preserve">, juridinio asmens kodas 188772433 (toliau - Klientas), kurio registracijos buveinės adresas Konstitucijos pr. 15-89, LT-09319, Vilnius, </w:t>
      </w:r>
      <w:r w:rsidR="00DB1AB1" w:rsidRPr="00DB1AB1">
        <w:t>atstovaujamas Skaitmeninės aplinkos skyriaus vedėjo, atliekančio direktoriaus funkcijas, Armino Rakausko, veikiančio pagal Lietuvos Respublikos ekonomikos ir inovacijų ministro 2024 m. sausio 15 d. įsakymą Nr. 13-1 „Dėl Tomo Misevičiaus kasmetinių atostogų“</w:t>
      </w:r>
      <w:r>
        <w:t xml:space="preserve">, </w:t>
      </w:r>
    </w:p>
    <w:p w14:paraId="3C36B743" w14:textId="77777777" w:rsidR="0086017E" w:rsidRDefault="00AC4464" w:rsidP="0086017E">
      <w:pPr>
        <w:tabs>
          <w:tab w:val="right" w:leader="underscore" w:pos="8505"/>
        </w:tabs>
        <w:ind w:firstLine="993"/>
        <w:jc w:val="both"/>
        <w:rPr>
          <w:szCs w:val="24"/>
        </w:rPr>
      </w:pPr>
      <w:r w:rsidRPr="00842136">
        <w:rPr>
          <w:szCs w:val="24"/>
        </w:rPr>
        <w:t xml:space="preserve">ir </w:t>
      </w:r>
    </w:p>
    <w:p w14:paraId="6E1C5432" w14:textId="01578B25" w:rsidR="00B527CE" w:rsidRPr="003174B1" w:rsidRDefault="000864A6" w:rsidP="0001775E">
      <w:pPr>
        <w:suppressAutoHyphens/>
        <w:spacing w:line="276" w:lineRule="auto"/>
        <w:ind w:firstLine="993"/>
        <w:jc w:val="both"/>
        <w:rPr>
          <w:szCs w:val="24"/>
        </w:rPr>
      </w:pPr>
      <w:r w:rsidRPr="000864A6">
        <w:rPr>
          <w:b/>
          <w:bCs/>
        </w:rPr>
        <w:t>Dokobit, UAB</w:t>
      </w:r>
      <w:r w:rsidR="3EB9BDF3" w:rsidRPr="3EB9BDF3">
        <w:rPr>
          <w:b/>
          <w:bCs/>
        </w:rPr>
        <w:t>,</w:t>
      </w:r>
      <w:r w:rsidR="3EB9BDF3">
        <w:t xml:space="preserve"> juridinio asmens kodas </w:t>
      </w:r>
      <w:r w:rsidRPr="00121403">
        <w:rPr>
          <w:szCs w:val="24"/>
        </w:rPr>
        <w:t>301549834</w:t>
      </w:r>
      <w:r w:rsidR="00164C88">
        <w:rPr>
          <w:szCs w:val="24"/>
        </w:rPr>
        <w:t xml:space="preserve"> </w:t>
      </w:r>
      <w:r w:rsidR="3EB9BDF3">
        <w:t xml:space="preserve">(toliau – Tiekėjas), kurios registracijos buveinės adresas </w:t>
      </w:r>
      <w:r w:rsidR="003174B1" w:rsidRPr="00121403">
        <w:rPr>
          <w:szCs w:val="24"/>
        </w:rPr>
        <w:t>Paupio g. 50</w:t>
      </w:r>
      <w:r w:rsidR="00020A7E">
        <w:rPr>
          <w:szCs w:val="24"/>
        </w:rPr>
        <w:t>-136</w:t>
      </w:r>
      <w:r w:rsidR="003174B1" w:rsidRPr="00121403">
        <w:rPr>
          <w:szCs w:val="24"/>
        </w:rPr>
        <w:t>, LT-11341 Vilnius</w:t>
      </w:r>
      <w:r w:rsidR="3EB9BDF3">
        <w:t xml:space="preserve">, atstovaujama </w:t>
      </w:r>
      <w:r w:rsidR="008416BB" w:rsidRPr="00EB482F">
        <w:rPr>
          <w:rFonts w:eastAsia="Arial Unicode MS"/>
          <w:szCs w:val="24"/>
          <w:bdr w:val="nil"/>
        </w:rPr>
        <w:t>Baltijos šalių ir žemyninės Europos plėtros vadovė</w:t>
      </w:r>
      <w:r w:rsidR="008416BB">
        <w:rPr>
          <w:rFonts w:eastAsia="Arial Unicode MS"/>
          <w:szCs w:val="24"/>
          <w:bdr w:val="nil"/>
        </w:rPr>
        <w:t>s</w:t>
      </w:r>
      <w:r w:rsidR="3EB9BDF3">
        <w:t xml:space="preserve"> </w:t>
      </w:r>
      <w:r w:rsidR="00C252E4" w:rsidRPr="00EB482F">
        <w:rPr>
          <w:rFonts w:eastAsia="Arial Unicode MS"/>
          <w:szCs w:val="24"/>
          <w:bdr w:val="nil"/>
        </w:rPr>
        <w:t>Kristin</w:t>
      </w:r>
      <w:r w:rsidR="00C252E4">
        <w:rPr>
          <w:rFonts w:eastAsia="Arial Unicode MS"/>
          <w:szCs w:val="24"/>
          <w:bdr w:val="nil"/>
        </w:rPr>
        <w:t>os</w:t>
      </w:r>
      <w:r w:rsidR="00C252E4" w:rsidRPr="00EB482F">
        <w:rPr>
          <w:rFonts w:eastAsia="Arial Unicode MS"/>
          <w:szCs w:val="24"/>
          <w:bdr w:val="nil"/>
        </w:rPr>
        <w:t xml:space="preserve"> Gabrilavičiūtė</w:t>
      </w:r>
      <w:r w:rsidR="00C252E4">
        <w:rPr>
          <w:rFonts w:eastAsia="Arial Unicode MS"/>
          <w:szCs w:val="24"/>
          <w:bdr w:val="nil"/>
        </w:rPr>
        <w:t>s</w:t>
      </w:r>
      <w:r w:rsidR="3EB9BDF3">
        <w:t>, veikiančio</w:t>
      </w:r>
      <w:r w:rsidR="00B34B33">
        <w:t>s</w:t>
      </w:r>
      <w:r w:rsidR="3EB9BDF3">
        <w:t xml:space="preserve"> pagal </w:t>
      </w:r>
      <w:r w:rsidR="00B437CD" w:rsidRPr="007E0D20">
        <w:rPr>
          <w:spacing w:val="3"/>
          <w:szCs w:val="24"/>
          <w:lang w:eastAsia="en-US"/>
        </w:rPr>
        <w:t xml:space="preserve"> 202</w:t>
      </w:r>
      <w:r w:rsidR="00E34F64">
        <w:rPr>
          <w:spacing w:val="3"/>
          <w:szCs w:val="24"/>
          <w:lang w:eastAsia="en-US"/>
        </w:rPr>
        <w:t>4</w:t>
      </w:r>
      <w:r w:rsidR="00B437CD" w:rsidRPr="007E0D20">
        <w:rPr>
          <w:spacing w:val="3"/>
          <w:szCs w:val="24"/>
          <w:lang w:eastAsia="en-US"/>
        </w:rPr>
        <w:t xml:space="preserve"> m. </w:t>
      </w:r>
      <w:r w:rsidR="00E34F64">
        <w:rPr>
          <w:spacing w:val="3"/>
          <w:szCs w:val="24"/>
          <w:lang w:eastAsia="en-US"/>
        </w:rPr>
        <w:t>sausio</w:t>
      </w:r>
      <w:r w:rsidR="00B437CD" w:rsidRPr="007E0D20">
        <w:rPr>
          <w:spacing w:val="3"/>
          <w:szCs w:val="24"/>
          <w:lang w:eastAsia="en-US"/>
        </w:rPr>
        <w:t xml:space="preserve"> </w:t>
      </w:r>
      <w:r w:rsidR="00E34F64">
        <w:rPr>
          <w:spacing w:val="3"/>
          <w:szCs w:val="24"/>
          <w:lang w:eastAsia="en-US"/>
        </w:rPr>
        <w:t>2</w:t>
      </w:r>
      <w:r w:rsidR="00B437CD" w:rsidRPr="007E0D20">
        <w:rPr>
          <w:spacing w:val="3"/>
          <w:szCs w:val="24"/>
          <w:lang w:eastAsia="en-US"/>
        </w:rPr>
        <w:t xml:space="preserve"> d.</w:t>
      </w:r>
      <w:r w:rsidR="003D4E63">
        <w:rPr>
          <w:spacing w:val="3"/>
          <w:szCs w:val="24"/>
          <w:lang w:eastAsia="en-US"/>
        </w:rPr>
        <w:t xml:space="preserve"> </w:t>
      </w:r>
      <w:r w:rsidR="00020A7E">
        <w:t>įgaliojimą</w:t>
      </w:r>
      <w:r w:rsidR="3EB9BDF3">
        <w:t xml:space="preserve">, toliau kartu vadinamos </w:t>
      </w:r>
      <w:r w:rsidR="3EB9BDF3" w:rsidRPr="3EB9BDF3">
        <w:rPr>
          <w:b/>
          <w:bCs/>
        </w:rPr>
        <w:t>Šalimis</w:t>
      </w:r>
      <w:r w:rsidR="3EB9BDF3">
        <w:t xml:space="preserve">, o kiekviena atskirai </w:t>
      </w:r>
      <w:r w:rsidR="3EB9BDF3" w:rsidRPr="3EB9BDF3">
        <w:rPr>
          <w:b/>
          <w:bCs/>
        </w:rPr>
        <w:t>Šalimi,</w:t>
      </w:r>
    </w:p>
    <w:p w14:paraId="77641D90" w14:textId="0D417657" w:rsidR="00AC4464" w:rsidRPr="008337CB" w:rsidRDefault="00AC4464" w:rsidP="6F5667DF">
      <w:pPr>
        <w:tabs>
          <w:tab w:val="right" w:leader="underscore" w:pos="8505"/>
        </w:tabs>
        <w:ind w:firstLine="993"/>
        <w:jc w:val="both"/>
        <w:rPr>
          <w:lang w:val="en-US"/>
        </w:rPr>
      </w:pPr>
      <w:r w:rsidRPr="6F5667DF">
        <w:t xml:space="preserve">vadovaudamosi </w:t>
      </w:r>
      <w:r w:rsidR="008D1545" w:rsidRPr="366D69B3">
        <w:rPr>
          <w:caps/>
        </w:rPr>
        <w:t>20</w:t>
      </w:r>
      <w:r w:rsidR="008D1545" w:rsidRPr="366D69B3">
        <w:t>2</w:t>
      </w:r>
      <w:r w:rsidR="005F14AA">
        <w:t>3</w:t>
      </w:r>
      <w:r w:rsidR="008D1545" w:rsidRPr="366D69B3">
        <w:t xml:space="preserve"> m. </w:t>
      </w:r>
      <w:r w:rsidR="005F14AA">
        <w:t>vasario</w:t>
      </w:r>
      <w:r w:rsidR="005F14AA" w:rsidRPr="366D69B3">
        <w:t xml:space="preserve"> </w:t>
      </w:r>
      <w:r w:rsidR="008D1545" w:rsidRPr="366D69B3">
        <w:t>2</w:t>
      </w:r>
      <w:r w:rsidR="00731FE5" w:rsidRPr="366D69B3">
        <w:t>4</w:t>
      </w:r>
      <w:r w:rsidR="008D1545" w:rsidRPr="366D69B3">
        <w:t xml:space="preserve"> d. </w:t>
      </w:r>
      <w:r w:rsidR="00CF677F" w:rsidRPr="6F5667DF">
        <w:rPr>
          <w:rFonts w:eastAsia="Arial Unicode MS"/>
          <w:bdr w:val="nil"/>
        </w:rPr>
        <w:t xml:space="preserve">Valstybės informacinių išteklių sąveikumo platformos (VIISP) </w:t>
      </w:r>
      <w:r w:rsidR="00F84B2B" w:rsidRPr="1FC3817C">
        <w:rPr>
          <w:rFonts w:eastAsia="Arial Unicode MS"/>
        </w:rPr>
        <w:t xml:space="preserve">asmens </w:t>
      </w:r>
      <w:r w:rsidR="00CF677F" w:rsidRPr="6F5667DF">
        <w:rPr>
          <w:rFonts w:eastAsia="Arial Unicode MS"/>
          <w:bdr w:val="nil"/>
        </w:rPr>
        <w:t xml:space="preserve">tapatybės nustatymo </w:t>
      </w:r>
      <w:r w:rsidR="00F97E86" w:rsidRPr="6F5667DF">
        <w:rPr>
          <w:rFonts w:eastAsia="Arial Unicode MS"/>
          <w:bdr w:val="nil"/>
        </w:rPr>
        <w:t>naudojant elektroninį parašą</w:t>
      </w:r>
      <w:r w:rsidR="00731FE5" w:rsidRPr="6F5667DF">
        <w:rPr>
          <w:rFonts w:eastAsia="Arial Unicode MS"/>
        </w:rPr>
        <w:t xml:space="preserve"> paslaug</w:t>
      </w:r>
      <w:r w:rsidR="008D1545" w:rsidRPr="6F5667DF">
        <w:rPr>
          <w:rFonts w:eastAsia="Arial Unicode MS"/>
        </w:rPr>
        <w:t>ų sutarties</w:t>
      </w:r>
      <w:r w:rsidR="0060516E" w:rsidRPr="6F5667DF">
        <w:rPr>
          <w:rFonts w:eastAsia="Arial Unicode MS"/>
        </w:rPr>
        <w:t xml:space="preserve"> </w:t>
      </w:r>
      <w:r w:rsidR="008D1545" w:rsidRPr="6F5667DF">
        <w:rPr>
          <w:rFonts w:eastAsia="Arial Unicode MS"/>
        </w:rPr>
        <w:t>Nr. 6F-</w:t>
      </w:r>
      <w:r w:rsidR="00731FE5" w:rsidRPr="6F5667DF">
        <w:rPr>
          <w:rFonts w:eastAsia="Arial Unicode MS"/>
        </w:rPr>
        <w:t>1</w:t>
      </w:r>
      <w:r w:rsidR="00E841E2" w:rsidRPr="6F5667DF">
        <w:rPr>
          <w:rFonts w:eastAsia="Arial Unicode MS"/>
        </w:rPr>
        <w:t>7</w:t>
      </w:r>
      <w:r w:rsidR="00DB0DEB" w:rsidRPr="6F5667DF">
        <w:rPr>
          <w:rFonts w:eastAsia="Arial Unicode MS"/>
        </w:rPr>
        <w:t>(202</w:t>
      </w:r>
      <w:r w:rsidR="00E841E2" w:rsidRPr="6F5667DF">
        <w:rPr>
          <w:rFonts w:eastAsia="Arial Unicode MS"/>
        </w:rPr>
        <w:t>3</w:t>
      </w:r>
      <w:r w:rsidR="00DB0DEB" w:rsidRPr="6F5667DF">
        <w:rPr>
          <w:rFonts w:eastAsia="Arial Unicode MS"/>
        </w:rPr>
        <w:t>)</w:t>
      </w:r>
      <w:r w:rsidR="008D1545" w:rsidRPr="6F5667DF">
        <w:rPr>
          <w:rFonts w:eastAsia="Arial Unicode MS"/>
        </w:rPr>
        <w:t xml:space="preserve"> (toliau</w:t>
      </w:r>
      <w:r w:rsidR="00854810" w:rsidRPr="1FC3817C">
        <w:rPr>
          <w:rFonts w:eastAsia="Arial Unicode MS"/>
        </w:rPr>
        <w:t xml:space="preserve"> – </w:t>
      </w:r>
      <w:r w:rsidR="008D1545" w:rsidRPr="6F5667DF">
        <w:rPr>
          <w:rFonts w:eastAsia="Arial Unicode MS"/>
        </w:rPr>
        <w:t>Sutartis)</w:t>
      </w:r>
      <w:r w:rsidR="00B527CE" w:rsidRPr="6F5667DF">
        <w:rPr>
          <w:rFonts w:eastAsia="Arial Unicode MS"/>
        </w:rPr>
        <w:t xml:space="preserve"> </w:t>
      </w:r>
      <w:r w:rsidR="00B527CE" w:rsidRPr="1FC3817C">
        <w:rPr>
          <w:rFonts w:eastAsia="Arial Unicode MS"/>
        </w:rPr>
        <w:t xml:space="preserve"> </w:t>
      </w:r>
      <w:r w:rsidR="00004D44" w:rsidRPr="1FC3817C">
        <w:rPr>
          <w:rFonts w:eastAsia="Arial Unicode MS"/>
        </w:rPr>
        <w:t xml:space="preserve">Sutarties </w:t>
      </w:r>
      <w:r w:rsidR="00B527CE" w:rsidRPr="1FC3817C">
        <w:rPr>
          <w:rFonts w:eastAsia="Arial Unicode MS"/>
        </w:rPr>
        <w:t>Bendrųjų sąlygų</w:t>
      </w:r>
      <w:r w:rsidR="00F54139" w:rsidRPr="1FC3817C">
        <w:rPr>
          <w:rFonts w:eastAsia="Arial Unicode MS"/>
        </w:rPr>
        <w:t xml:space="preserve"> </w:t>
      </w:r>
      <w:r w:rsidR="0095799B" w:rsidRPr="6F5667DF">
        <w:rPr>
          <w:rFonts w:eastAsia="Arial Unicode MS"/>
        </w:rPr>
        <w:t xml:space="preserve">12.10 </w:t>
      </w:r>
      <w:r w:rsidR="00164C88" w:rsidRPr="6F5667DF">
        <w:rPr>
          <w:rFonts w:eastAsia="Arial Unicode MS"/>
        </w:rPr>
        <w:t>punktu</w:t>
      </w:r>
      <w:r w:rsidR="00731FE5" w:rsidRPr="6F5667DF">
        <w:rPr>
          <w:rFonts w:eastAsia="Arial Unicode MS"/>
        </w:rPr>
        <w:t xml:space="preserve">, </w:t>
      </w:r>
      <w:r w:rsidR="0060516E" w:rsidRPr="6F5667DF">
        <w:rPr>
          <w:rFonts w:eastAsia="Arial Unicode MS"/>
        </w:rPr>
        <w:t>s</w:t>
      </w:r>
      <w:r w:rsidR="007176A6" w:rsidRPr="6F5667DF">
        <w:rPr>
          <w:rFonts w:eastAsia="Arial Unicode MS"/>
        </w:rPr>
        <w:t xml:space="preserve">udaro šį </w:t>
      </w:r>
      <w:r w:rsidR="0060516E" w:rsidRPr="6F5667DF">
        <w:rPr>
          <w:rFonts w:eastAsia="Arial Unicode MS"/>
        </w:rPr>
        <w:t>s</w:t>
      </w:r>
      <w:r w:rsidR="007176A6" w:rsidRPr="6F5667DF">
        <w:rPr>
          <w:rFonts w:eastAsia="Arial Unicode MS"/>
        </w:rPr>
        <w:t xml:space="preserve">usitarimą dėl </w:t>
      </w:r>
      <w:r w:rsidR="00B527CE" w:rsidRPr="6F5667DF">
        <w:rPr>
          <w:rFonts w:eastAsia="Arial Unicode MS"/>
        </w:rPr>
        <w:t>Sutarties</w:t>
      </w:r>
      <w:r w:rsidR="007176A6" w:rsidRPr="6F5667DF">
        <w:rPr>
          <w:rFonts w:eastAsia="Arial Unicode MS"/>
        </w:rPr>
        <w:t xml:space="preserve"> </w:t>
      </w:r>
      <w:r w:rsidR="00B527CE" w:rsidRPr="6F5667DF">
        <w:rPr>
          <w:rFonts w:eastAsia="Arial Unicode MS"/>
        </w:rPr>
        <w:t>pratęsimo</w:t>
      </w:r>
      <w:r w:rsidR="007176A6" w:rsidRPr="6F5667DF">
        <w:rPr>
          <w:rFonts w:eastAsia="Arial Unicode MS"/>
        </w:rPr>
        <w:t xml:space="preserve"> </w:t>
      </w:r>
      <w:r w:rsidR="00854810" w:rsidRPr="1FC3817C">
        <w:rPr>
          <w:rFonts w:eastAsia="Arial Unicode MS"/>
        </w:rPr>
        <w:t xml:space="preserve">(toliau – Susitarimas) </w:t>
      </w:r>
      <w:r w:rsidR="007176A6" w:rsidRPr="6F5667DF">
        <w:rPr>
          <w:rFonts w:eastAsia="Arial Unicode MS"/>
        </w:rPr>
        <w:t>ir susitaria</w:t>
      </w:r>
      <w:r w:rsidR="007176A6" w:rsidRPr="6F5667DF">
        <w:rPr>
          <w:rFonts w:eastAsia="Arial Unicode MS"/>
          <w:lang w:val="en-US"/>
        </w:rPr>
        <w:t>:</w:t>
      </w:r>
    </w:p>
    <w:p w14:paraId="6ED975AF" w14:textId="23659A7C" w:rsidR="007176A6" w:rsidRPr="0060516E" w:rsidRDefault="3EB9BDF3" w:rsidP="3EB9BDF3">
      <w:pPr>
        <w:pStyle w:val="Body2"/>
        <w:numPr>
          <w:ilvl w:val="0"/>
          <w:numId w:val="4"/>
        </w:numPr>
        <w:tabs>
          <w:tab w:val="left" w:pos="993"/>
        </w:tabs>
        <w:spacing w:after="0"/>
        <w:ind w:left="0" w:firstLine="993"/>
        <w:rPr>
          <w:rFonts w:cs="Times New Roman"/>
          <w:color w:val="auto"/>
          <w:sz w:val="24"/>
          <w:szCs w:val="24"/>
          <w:lang w:val="lt-LT"/>
        </w:rPr>
      </w:pPr>
      <w:r w:rsidRPr="3EB9BDF3">
        <w:rPr>
          <w:rFonts w:cs="Times New Roman"/>
          <w:color w:val="auto"/>
          <w:sz w:val="24"/>
          <w:szCs w:val="24"/>
          <w:lang w:val="lt-LT"/>
        </w:rPr>
        <w:t xml:space="preserve">Pratęsti </w:t>
      </w:r>
      <w:r w:rsidR="00325E4D">
        <w:rPr>
          <w:rFonts w:cs="Times New Roman"/>
          <w:color w:val="auto"/>
          <w:sz w:val="24"/>
          <w:szCs w:val="24"/>
          <w:lang w:val="lt-LT"/>
        </w:rPr>
        <w:t>S</w:t>
      </w:r>
      <w:r w:rsidRPr="3EB9BDF3">
        <w:rPr>
          <w:rFonts w:cs="Times New Roman"/>
          <w:color w:val="auto"/>
          <w:sz w:val="24"/>
          <w:szCs w:val="24"/>
          <w:lang w:val="lt-LT"/>
        </w:rPr>
        <w:t>utarties</w:t>
      </w:r>
      <w:r w:rsidR="00D17BE4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666599">
        <w:rPr>
          <w:rFonts w:cs="Times New Roman"/>
          <w:color w:val="auto"/>
          <w:sz w:val="24"/>
          <w:szCs w:val="24"/>
          <w:lang w:val="lt-LT"/>
        </w:rPr>
        <w:t>Specialiųjų sąlygų</w:t>
      </w:r>
      <w:r w:rsidRPr="3EB9BDF3">
        <w:rPr>
          <w:rFonts w:cs="Times New Roman"/>
          <w:color w:val="auto"/>
          <w:sz w:val="24"/>
          <w:szCs w:val="24"/>
          <w:lang w:val="lt-LT"/>
        </w:rPr>
        <w:t xml:space="preserve"> 2.1 punkte numatytą paslaugų suteikimo terminą 12 (dvylika) mėnesių</w:t>
      </w:r>
      <w:r w:rsidR="0062429A">
        <w:rPr>
          <w:rFonts w:cs="Times New Roman"/>
          <w:color w:val="auto"/>
          <w:sz w:val="24"/>
          <w:szCs w:val="24"/>
          <w:lang w:val="lt-LT"/>
        </w:rPr>
        <w:t>.</w:t>
      </w:r>
    </w:p>
    <w:p w14:paraId="4A6B9A5B" w14:textId="1C3E2964" w:rsidR="0060516E" w:rsidRPr="0062429A" w:rsidRDefault="3EB9BDF3" w:rsidP="3EB9BDF3">
      <w:pPr>
        <w:pStyle w:val="ListParagraph"/>
        <w:numPr>
          <w:ilvl w:val="0"/>
          <w:numId w:val="4"/>
        </w:numPr>
        <w:ind w:left="0" w:firstLine="993"/>
        <w:jc w:val="both"/>
        <w:rPr>
          <w:szCs w:val="24"/>
        </w:rPr>
      </w:pPr>
      <w:bookmarkStart w:id="0" w:name="_Hlk85025150"/>
      <w:r w:rsidRPr="0062429A">
        <w:rPr>
          <w:rFonts w:eastAsia="Arial Unicode MS"/>
          <w:szCs w:val="24"/>
        </w:rPr>
        <w:t>Susitarimas įsigalioja nuo 202</w:t>
      </w:r>
      <w:r w:rsidR="00164C88">
        <w:rPr>
          <w:rFonts w:eastAsia="Arial Unicode MS"/>
          <w:szCs w:val="24"/>
        </w:rPr>
        <w:t>4</w:t>
      </w:r>
      <w:r w:rsidRPr="3EB9BDF3">
        <w:rPr>
          <w:rFonts w:eastAsia="Arial Unicode MS"/>
          <w:szCs w:val="24"/>
        </w:rPr>
        <w:t xml:space="preserve"> m. </w:t>
      </w:r>
      <w:r w:rsidRPr="0062429A">
        <w:rPr>
          <w:rFonts w:eastAsia="Arial Unicode MS"/>
          <w:szCs w:val="24"/>
        </w:rPr>
        <w:t xml:space="preserve"> kovo </w:t>
      </w:r>
      <w:r w:rsidR="007708A9">
        <w:rPr>
          <w:rFonts w:eastAsia="Arial Unicode MS"/>
          <w:szCs w:val="24"/>
        </w:rPr>
        <w:t>2</w:t>
      </w:r>
      <w:r w:rsidR="007708A9" w:rsidRPr="0062429A">
        <w:rPr>
          <w:rFonts w:eastAsia="Arial Unicode MS"/>
          <w:szCs w:val="24"/>
        </w:rPr>
        <w:t xml:space="preserve"> </w:t>
      </w:r>
      <w:r w:rsidRPr="0062429A">
        <w:rPr>
          <w:rFonts w:eastAsia="Arial Unicode MS"/>
          <w:szCs w:val="24"/>
        </w:rPr>
        <w:t>d.</w:t>
      </w:r>
    </w:p>
    <w:bookmarkEnd w:id="0"/>
    <w:p w14:paraId="391A844A" w14:textId="1E30D640" w:rsidR="00E82882" w:rsidRPr="0062429A" w:rsidRDefault="3EB9BDF3" w:rsidP="3EB9BDF3">
      <w:pPr>
        <w:pStyle w:val="ListParagraph"/>
        <w:numPr>
          <w:ilvl w:val="0"/>
          <w:numId w:val="4"/>
        </w:numPr>
        <w:ind w:left="0" w:firstLine="993"/>
        <w:jc w:val="both"/>
        <w:rPr>
          <w:szCs w:val="24"/>
        </w:rPr>
      </w:pPr>
      <w:r w:rsidRPr="0062429A">
        <w:rPr>
          <w:rFonts w:eastAsia="Arial Unicode MS"/>
          <w:szCs w:val="24"/>
        </w:rPr>
        <w:t>Susitarimas yra sudėtinė ir neatskiriama Sutarties dalis.</w:t>
      </w:r>
    </w:p>
    <w:p w14:paraId="249B17D9" w14:textId="77777777" w:rsidR="00AC4464" w:rsidRPr="008337CB" w:rsidRDefault="00AC4464" w:rsidP="3EB9BDF3">
      <w:pPr>
        <w:jc w:val="both"/>
        <w:rPr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4678"/>
        <w:gridCol w:w="565"/>
        <w:gridCol w:w="4554"/>
      </w:tblGrid>
      <w:tr w:rsidR="00001309" w:rsidRPr="00842136" w14:paraId="32A5616F" w14:textId="77777777" w:rsidTr="0001775E">
        <w:trPr>
          <w:trHeight w:val="255"/>
        </w:trPr>
        <w:tc>
          <w:tcPr>
            <w:tcW w:w="4678" w:type="dxa"/>
            <w:shd w:val="clear" w:color="auto" w:fill="auto"/>
          </w:tcPr>
          <w:p w14:paraId="58ABB25F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b/>
                <w:szCs w:val="24"/>
              </w:rPr>
              <w:t>KLIENTAS</w:t>
            </w:r>
          </w:p>
        </w:tc>
        <w:tc>
          <w:tcPr>
            <w:tcW w:w="565" w:type="dxa"/>
            <w:shd w:val="clear" w:color="auto" w:fill="auto"/>
          </w:tcPr>
          <w:p w14:paraId="4DE6CA04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29E0DDB0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b/>
                <w:szCs w:val="24"/>
              </w:rPr>
              <w:t>TEIKĖJAS</w:t>
            </w:r>
          </w:p>
        </w:tc>
      </w:tr>
      <w:tr w:rsidR="00001309" w:rsidRPr="00842136" w14:paraId="2A8F7906" w14:textId="77777777" w:rsidTr="0001775E">
        <w:trPr>
          <w:trHeight w:val="525"/>
        </w:trPr>
        <w:tc>
          <w:tcPr>
            <w:tcW w:w="4678" w:type="dxa"/>
            <w:shd w:val="clear" w:color="auto" w:fill="auto"/>
          </w:tcPr>
          <w:p w14:paraId="0D97B785" w14:textId="77777777" w:rsidR="00001309" w:rsidRPr="00842136" w:rsidRDefault="00001309">
            <w:pPr>
              <w:rPr>
                <w:b/>
                <w:szCs w:val="24"/>
              </w:rPr>
            </w:pPr>
          </w:p>
          <w:p w14:paraId="106814C7" w14:textId="77777777" w:rsidR="00001309" w:rsidRPr="00842136" w:rsidRDefault="00001309">
            <w:pPr>
              <w:rPr>
                <w:b/>
                <w:szCs w:val="24"/>
              </w:rPr>
            </w:pPr>
            <w:r w:rsidRPr="00842136">
              <w:rPr>
                <w:b/>
                <w:szCs w:val="24"/>
              </w:rPr>
              <w:t xml:space="preserve">Informacinės visuomenės plėtros komitetas </w:t>
            </w:r>
          </w:p>
        </w:tc>
        <w:tc>
          <w:tcPr>
            <w:tcW w:w="565" w:type="dxa"/>
            <w:shd w:val="clear" w:color="auto" w:fill="auto"/>
          </w:tcPr>
          <w:p w14:paraId="03F1D743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6FDBC4F5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b/>
                <w:szCs w:val="24"/>
              </w:rPr>
            </w:pPr>
          </w:p>
          <w:p w14:paraId="5D1FDDDE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0864A6">
              <w:rPr>
                <w:b/>
                <w:bCs/>
              </w:rPr>
              <w:t>Dokobit, UAB</w:t>
            </w:r>
          </w:p>
        </w:tc>
      </w:tr>
      <w:tr w:rsidR="00001309" w:rsidRPr="00842136" w14:paraId="072FF319" w14:textId="77777777" w:rsidTr="0001775E">
        <w:trPr>
          <w:trHeight w:val="269"/>
        </w:trPr>
        <w:tc>
          <w:tcPr>
            <w:tcW w:w="4678" w:type="dxa"/>
            <w:shd w:val="clear" w:color="auto" w:fill="auto"/>
          </w:tcPr>
          <w:p w14:paraId="5D2299D1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szCs w:val="24"/>
              </w:rPr>
              <w:t>Konstitucijos pr.15-89, LT-09319, Vilnius</w:t>
            </w:r>
          </w:p>
        </w:tc>
        <w:tc>
          <w:tcPr>
            <w:tcW w:w="565" w:type="dxa"/>
            <w:shd w:val="clear" w:color="auto" w:fill="auto"/>
          </w:tcPr>
          <w:p w14:paraId="1373E170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5F9C387D" w14:textId="0C2CA459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121403">
              <w:rPr>
                <w:szCs w:val="24"/>
              </w:rPr>
              <w:t>Paupio g. 50</w:t>
            </w:r>
            <w:r w:rsidR="00020A7E">
              <w:rPr>
                <w:szCs w:val="24"/>
              </w:rPr>
              <w:t>-136</w:t>
            </w:r>
            <w:r w:rsidRPr="00121403">
              <w:rPr>
                <w:szCs w:val="24"/>
              </w:rPr>
              <w:t>, LT-11341 Vilnius</w:t>
            </w:r>
          </w:p>
        </w:tc>
      </w:tr>
      <w:tr w:rsidR="00001309" w:rsidRPr="00842136" w14:paraId="13EB5EBC" w14:textId="77777777" w:rsidTr="0001775E">
        <w:trPr>
          <w:trHeight w:val="255"/>
        </w:trPr>
        <w:tc>
          <w:tcPr>
            <w:tcW w:w="4678" w:type="dxa"/>
            <w:shd w:val="clear" w:color="auto" w:fill="auto"/>
          </w:tcPr>
          <w:p w14:paraId="558DB7D5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szCs w:val="24"/>
              </w:rPr>
              <w:t>Juridinio asmens kodas 188772433</w:t>
            </w:r>
          </w:p>
        </w:tc>
        <w:tc>
          <w:tcPr>
            <w:tcW w:w="565" w:type="dxa"/>
            <w:shd w:val="clear" w:color="auto" w:fill="auto"/>
          </w:tcPr>
          <w:p w14:paraId="38D25799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78774DAA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szCs w:val="24"/>
              </w:rPr>
              <w:t xml:space="preserve">Juridinio asmens kodas </w:t>
            </w:r>
            <w:r w:rsidRPr="00121403">
              <w:rPr>
                <w:szCs w:val="24"/>
              </w:rPr>
              <w:t>301549834</w:t>
            </w:r>
          </w:p>
        </w:tc>
      </w:tr>
      <w:tr w:rsidR="00001309" w:rsidRPr="00842136" w14:paraId="0E374E1C" w14:textId="77777777" w:rsidTr="0001775E">
        <w:trPr>
          <w:trHeight w:val="255"/>
        </w:trPr>
        <w:tc>
          <w:tcPr>
            <w:tcW w:w="4678" w:type="dxa"/>
            <w:shd w:val="clear" w:color="auto" w:fill="auto"/>
          </w:tcPr>
          <w:p w14:paraId="1BC168ED" w14:textId="6349FB18" w:rsidR="00001309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842136">
              <w:rPr>
                <w:szCs w:val="24"/>
              </w:rPr>
              <w:t xml:space="preserve">El. p. </w:t>
            </w:r>
            <w:hyperlink r:id="rId7" w:history="1">
              <w:r w:rsidR="00D03310" w:rsidRPr="009B6415">
                <w:rPr>
                  <w:rStyle w:val="Hyperlink"/>
                  <w:szCs w:val="24"/>
                </w:rPr>
                <w:t>info@ivpk.lt</w:t>
              </w:r>
            </w:hyperlink>
          </w:p>
          <w:p w14:paraId="7044E1FC" w14:textId="77777777" w:rsidR="00D03310" w:rsidRDefault="00D03310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  <w:p w14:paraId="2E00781F" w14:textId="46E0508D" w:rsidR="00DB1AB1" w:rsidRDefault="00DB1AB1" w:rsidP="00D03310">
            <w:pPr>
              <w:rPr>
                <w:szCs w:val="24"/>
              </w:rPr>
            </w:pPr>
            <w:r w:rsidRPr="00DB1AB1">
              <w:t>Skaitmeninės aplinkos skyriaus vedėj</w:t>
            </w:r>
            <w:r>
              <w:t>as</w:t>
            </w:r>
            <w:r w:rsidRPr="00DB1AB1">
              <w:t>, atliekan</w:t>
            </w:r>
            <w:r>
              <w:t>tis</w:t>
            </w:r>
            <w:r w:rsidRPr="00DB1AB1">
              <w:t xml:space="preserve"> direktoriaus funkcijas</w:t>
            </w:r>
          </w:p>
          <w:p w14:paraId="6C1D0A10" w14:textId="77777777" w:rsidR="00D03310" w:rsidRDefault="00D03310" w:rsidP="00D03310">
            <w:pPr>
              <w:rPr>
                <w:szCs w:val="24"/>
              </w:rPr>
            </w:pPr>
          </w:p>
          <w:p w14:paraId="479DFC08" w14:textId="2DE80896" w:rsidR="00D03310" w:rsidRPr="00842136" w:rsidRDefault="00EB2ED4" w:rsidP="00585EF1">
            <w:pPr>
              <w:rPr>
                <w:szCs w:val="24"/>
              </w:rPr>
            </w:pPr>
            <w:r>
              <w:rPr>
                <w:szCs w:val="24"/>
              </w:rPr>
              <w:t>Arminas Rakauskas</w:t>
            </w:r>
          </w:p>
        </w:tc>
        <w:tc>
          <w:tcPr>
            <w:tcW w:w="565" w:type="dxa"/>
            <w:shd w:val="clear" w:color="auto" w:fill="auto"/>
          </w:tcPr>
          <w:p w14:paraId="12DA9F6B" w14:textId="77777777" w:rsidR="00001309" w:rsidRPr="00842136" w:rsidRDefault="00001309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</w:tc>
        <w:tc>
          <w:tcPr>
            <w:tcW w:w="4554" w:type="dxa"/>
            <w:shd w:val="clear" w:color="auto" w:fill="auto"/>
          </w:tcPr>
          <w:p w14:paraId="10F68482" w14:textId="377BA532" w:rsidR="00001309" w:rsidRDefault="00001309">
            <w:pPr>
              <w:tabs>
                <w:tab w:val="left" w:pos="993"/>
              </w:tabs>
              <w:jc w:val="both"/>
              <w:rPr>
                <w:szCs w:val="24"/>
                <w:lang w:val="en-US"/>
              </w:rPr>
            </w:pPr>
            <w:r w:rsidRPr="00842136">
              <w:rPr>
                <w:szCs w:val="24"/>
              </w:rPr>
              <w:t xml:space="preserve">El. p. </w:t>
            </w:r>
            <w:hyperlink r:id="rId8" w:history="1">
              <w:r w:rsidR="00A02D4E" w:rsidRPr="00C21916">
                <w:rPr>
                  <w:rStyle w:val="Hyperlink"/>
                  <w:szCs w:val="24"/>
                </w:rPr>
                <w:t>pagalba</w:t>
              </w:r>
              <w:r w:rsidR="00A02D4E" w:rsidRPr="00C21916">
                <w:rPr>
                  <w:rStyle w:val="Hyperlink"/>
                  <w:szCs w:val="24"/>
                  <w:lang w:val="en-US"/>
                </w:rPr>
                <w:t>@dokobit.com</w:t>
              </w:r>
            </w:hyperlink>
          </w:p>
          <w:p w14:paraId="06A9D21B" w14:textId="77777777" w:rsidR="00696DF7" w:rsidRDefault="00696DF7">
            <w:pPr>
              <w:tabs>
                <w:tab w:val="left" w:pos="993"/>
              </w:tabs>
              <w:jc w:val="both"/>
              <w:rPr>
                <w:szCs w:val="24"/>
              </w:rPr>
            </w:pPr>
          </w:p>
          <w:p w14:paraId="32D99CEA" w14:textId="77777777" w:rsidR="00696DF7" w:rsidRDefault="00696DF7" w:rsidP="00696DF7">
            <w:pPr>
              <w:tabs>
                <w:tab w:val="left" w:pos="993"/>
              </w:tabs>
              <w:jc w:val="both"/>
              <w:rPr>
                <w:rFonts w:eastAsia="Arial Unicode MS"/>
                <w:szCs w:val="24"/>
                <w:bdr w:val="nil"/>
              </w:rPr>
            </w:pPr>
            <w:r w:rsidRPr="00EB482F">
              <w:rPr>
                <w:rFonts w:eastAsia="Arial Unicode MS"/>
                <w:szCs w:val="24"/>
                <w:bdr w:val="nil"/>
              </w:rPr>
              <w:t>Baltijos šalių ir žemyninės Europos plėtros vadovė</w:t>
            </w:r>
          </w:p>
          <w:p w14:paraId="7A512C0F" w14:textId="77777777" w:rsidR="00DB1AB1" w:rsidRDefault="00DB1AB1" w:rsidP="00696DF7">
            <w:pPr>
              <w:tabs>
                <w:tab w:val="left" w:pos="993"/>
              </w:tabs>
              <w:jc w:val="both"/>
              <w:rPr>
                <w:rFonts w:eastAsia="Arial Unicode MS"/>
                <w:szCs w:val="24"/>
                <w:bdr w:val="nil"/>
              </w:rPr>
            </w:pPr>
          </w:p>
          <w:p w14:paraId="68227D8C" w14:textId="163B4B41" w:rsidR="00001309" w:rsidRPr="00842136" w:rsidRDefault="00696DF7" w:rsidP="00696DF7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EB482F">
              <w:rPr>
                <w:rFonts w:eastAsia="Arial Unicode MS"/>
                <w:szCs w:val="24"/>
                <w:bdr w:val="nil"/>
              </w:rPr>
              <w:t>Kristin</w:t>
            </w:r>
            <w:r>
              <w:rPr>
                <w:rFonts w:eastAsia="Arial Unicode MS"/>
                <w:szCs w:val="24"/>
                <w:bdr w:val="nil"/>
              </w:rPr>
              <w:t xml:space="preserve">a </w:t>
            </w:r>
            <w:r w:rsidRPr="00EB482F">
              <w:rPr>
                <w:rFonts w:eastAsia="Arial Unicode MS"/>
                <w:szCs w:val="24"/>
                <w:bdr w:val="nil"/>
              </w:rPr>
              <w:t>Gabrilaviči</w:t>
            </w:r>
            <w:r w:rsidR="00585EF1">
              <w:rPr>
                <w:rFonts w:eastAsia="Arial Unicode MS"/>
                <w:szCs w:val="24"/>
                <w:bdr w:val="nil"/>
              </w:rPr>
              <w:t>ūtė</w:t>
            </w:r>
          </w:p>
        </w:tc>
      </w:tr>
    </w:tbl>
    <w:p w14:paraId="012C1684" w14:textId="4915D6C8" w:rsidR="00001309" w:rsidRPr="00842136" w:rsidRDefault="00001309" w:rsidP="00D03310">
      <w:pPr>
        <w:rPr>
          <w:szCs w:val="24"/>
        </w:rPr>
      </w:pPr>
    </w:p>
    <w:sectPr w:rsidR="00001309" w:rsidRPr="00842136" w:rsidSect="00D222E6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720" w:right="720" w:bottom="720" w:left="720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8C2F" w14:textId="77777777" w:rsidR="00D222E6" w:rsidRDefault="00D222E6">
      <w:r>
        <w:separator/>
      </w:r>
    </w:p>
  </w:endnote>
  <w:endnote w:type="continuationSeparator" w:id="0">
    <w:p w14:paraId="79FCEA1F" w14:textId="77777777" w:rsidR="00D222E6" w:rsidRDefault="00D222E6">
      <w:r>
        <w:continuationSeparator/>
      </w:r>
    </w:p>
  </w:endnote>
  <w:endnote w:type="continuationNotice" w:id="1">
    <w:p w14:paraId="23EE4254" w14:textId="77777777" w:rsidR="00D222E6" w:rsidRDefault="00D22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2E24" w14:textId="77777777" w:rsidR="00C63CD4" w:rsidRDefault="00C63CD4">
    <w:pPr>
      <w:pStyle w:val="Footer"/>
      <w:framePr w:wrap="around" w:vAnchor="text" w:hAnchor="margin" w:xAlign="center" w:y="1"/>
      <w:rPr>
        <w:rStyle w:val="PageNumber"/>
      </w:rPr>
    </w:pPr>
  </w:p>
  <w:p w14:paraId="1B950002" w14:textId="77777777" w:rsidR="00C63CD4" w:rsidRDefault="00C63CD4">
    <w:pPr>
      <w:pStyle w:val="Footer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9035" w14:textId="77777777" w:rsidR="00C63CD4" w:rsidRDefault="00C63C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6D60" w14:textId="77777777" w:rsidR="00D222E6" w:rsidRDefault="00D222E6">
      <w:r>
        <w:separator/>
      </w:r>
    </w:p>
  </w:footnote>
  <w:footnote w:type="continuationSeparator" w:id="0">
    <w:p w14:paraId="3AB139B4" w14:textId="77777777" w:rsidR="00D222E6" w:rsidRDefault="00D222E6">
      <w:r>
        <w:continuationSeparator/>
      </w:r>
    </w:p>
  </w:footnote>
  <w:footnote w:type="continuationNotice" w:id="1">
    <w:p w14:paraId="56D79D0F" w14:textId="77777777" w:rsidR="00D222E6" w:rsidRDefault="00D22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B4B5" w14:textId="77777777" w:rsidR="00C63CD4" w:rsidRDefault="008421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A53188" w14:textId="77777777" w:rsidR="00C63CD4" w:rsidRDefault="00C63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09A8" w14:textId="77777777" w:rsidR="00C63CD4" w:rsidRDefault="008421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8C5816" w14:textId="77777777" w:rsidR="00C63CD4" w:rsidRDefault="00C63C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AAA"/>
    <w:multiLevelType w:val="hybridMultilevel"/>
    <w:tmpl w:val="07B29910"/>
    <w:lvl w:ilvl="0" w:tplc="E7D09A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C6B0847"/>
    <w:multiLevelType w:val="hybridMultilevel"/>
    <w:tmpl w:val="BAF6F822"/>
    <w:lvl w:ilvl="0" w:tplc="4C5AAC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4A377A9"/>
    <w:multiLevelType w:val="hybridMultilevel"/>
    <w:tmpl w:val="9C421CCC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5D3712"/>
    <w:multiLevelType w:val="hybridMultilevel"/>
    <w:tmpl w:val="F94EBBF0"/>
    <w:lvl w:ilvl="0" w:tplc="E9DADE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89428E1"/>
    <w:multiLevelType w:val="hybridMultilevel"/>
    <w:tmpl w:val="C2085F16"/>
    <w:lvl w:ilvl="0" w:tplc="BDEA7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9396987">
    <w:abstractNumId w:val="4"/>
  </w:num>
  <w:num w:numId="2" w16cid:durableId="1017540989">
    <w:abstractNumId w:val="2"/>
  </w:num>
  <w:num w:numId="3" w16cid:durableId="1921980644">
    <w:abstractNumId w:val="0"/>
  </w:num>
  <w:num w:numId="4" w16cid:durableId="934166741">
    <w:abstractNumId w:val="1"/>
  </w:num>
  <w:num w:numId="5" w16cid:durableId="2003777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64"/>
    <w:rsid w:val="00001309"/>
    <w:rsid w:val="00004D44"/>
    <w:rsid w:val="0001775E"/>
    <w:rsid w:val="00020A7E"/>
    <w:rsid w:val="00036385"/>
    <w:rsid w:val="00053B9E"/>
    <w:rsid w:val="00073495"/>
    <w:rsid w:val="00076DDD"/>
    <w:rsid w:val="00085221"/>
    <w:rsid w:val="000864A6"/>
    <w:rsid w:val="00091269"/>
    <w:rsid w:val="00164C88"/>
    <w:rsid w:val="00175866"/>
    <w:rsid w:val="00196309"/>
    <w:rsid w:val="001E494F"/>
    <w:rsid w:val="001E6CE2"/>
    <w:rsid w:val="0021484D"/>
    <w:rsid w:val="00217B74"/>
    <w:rsid w:val="00222CC6"/>
    <w:rsid w:val="00252581"/>
    <w:rsid w:val="00262B1A"/>
    <w:rsid w:val="00276C3C"/>
    <w:rsid w:val="00292D9A"/>
    <w:rsid w:val="002D3441"/>
    <w:rsid w:val="002E758D"/>
    <w:rsid w:val="002F5423"/>
    <w:rsid w:val="00302070"/>
    <w:rsid w:val="00305A1F"/>
    <w:rsid w:val="003174B1"/>
    <w:rsid w:val="00325E4D"/>
    <w:rsid w:val="00370B2D"/>
    <w:rsid w:val="003720D5"/>
    <w:rsid w:val="00392BA9"/>
    <w:rsid w:val="003A1852"/>
    <w:rsid w:val="003D4E63"/>
    <w:rsid w:val="00423825"/>
    <w:rsid w:val="004C7D73"/>
    <w:rsid w:val="004F5EEE"/>
    <w:rsid w:val="00510C83"/>
    <w:rsid w:val="00514ABD"/>
    <w:rsid w:val="00585EF1"/>
    <w:rsid w:val="005E1025"/>
    <w:rsid w:val="005F14AA"/>
    <w:rsid w:val="0060516E"/>
    <w:rsid w:val="0062429A"/>
    <w:rsid w:val="00666599"/>
    <w:rsid w:val="00696DF7"/>
    <w:rsid w:val="007176A6"/>
    <w:rsid w:val="00731FE5"/>
    <w:rsid w:val="00750668"/>
    <w:rsid w:val="007708A9"/>
    <w:rsid w:val="00774700"/>
    <w:rsid w:val="0077510F"/>
    <w:rsid w:val="007D75E7"/>
    <w:rsid w:val="007E1D58"/>
    <w:rsid w:val="00805C0F"/>
    <w:rsid w:val="00810C37"/>
    <w:rsid w:val="0082632F"/>
    <w:rsid w:val="008337CB"/>
    <w:rsid w:val="008416BB"/>
    <w:rsid w:val="00842136"/>
    <w:rsid w:val="00854810"/>
    <w:rsid w:val="0086017E"/>
    <w:rsid w:val="00864F24"/>
    <w:rsid w:val="00877728"/>
    <w:rsid w:val="008D1545"/>
    <w:rsid w:val="0095799B"/>
    <w:rsid w:val="009D7E80"/>
    <w:rsid w:val="009F3A4E"/>
    <w:rsid w:val="00A02D4E"/>
    <w:rsid w:val="00A02FFE"/>
    <w:rsid w:val="00A10C48"/>
    <w:rsid w:val="00A40288"/>
    <w:rsid w:val="00A742AB"/>
    <w:rsid w:val="00A96675"/>
    <w:rsid w:val="00AC4464"/>
    <w:rsid w:val="00B039B1"/>
    <w:rsid w:val="00B34B33"/>
    <w:rsid w:val="00B437CD"/>
    <w:rsid w:val="00B527CE"/>
    <w:rsid w:val="00B61098"/>
    <w:rsid w:val="00B70A03"/>
    <w:rsid w:val="00B77DDF"/>
    <w:rsid w:val="00BB26A6"/>
    <w:rsid w:val="00BC6D7A"/>
    <w:rsid w:val="00C252E4"/>
    <w:rsid w:val="00C272A9"/>
    <w:rsid w:val="00C57A4D"/>
    <w:rsid w:val="00C63CD4"/>
    <w:rsid w:val="00C65954"/>
    <w:rsid w:val="00C738F9"/>
    <w:rsid w:val="00CD2BE4"/>
    <w:rsid w:val="00CF677F"/>
    <w:rsid w:val="00D03310"/>
    <w:rsid w:val="00D17BE4"/>
    <w:rsid w:val="00D222E6"/>
    <w:rsid w:val="00DB0DEB"/>
    <w:rsid w:val="00DB152E"/>
    <w:rsid w:val="00DB1AB1"/>
    <w:rsid w:val="00DB45FA"/>
    <w:rsid w:val="00DD1937"/>
    <w:rsid w:val="00DD5EE1"/>
    <w:rsid w:val="00E34F64"/>
    <w:rsid w:val="00E82882"/>
    <w:rsid w:val="00E841E2"/>
    <w:rsid w:val="00E9503A"/>
    <w:rsid w:val="00EB2ED4"/>
    <w:rsid w:val="00F40522"/>
    <w:rsid w:val="00F4145C"/>
    <w:rsid w:val="00F54139"/>
    <w:rsid w:val="00F54C08"/>
    <w:rsid w:val="00F84B2B"/>
    <w:rsid w:val="00F9405F"/>
    <w:rsid w:val="00F97E86"/>
    <w:rsid w:val="00FA012B"/>
    <w:rsid w:val="00FA72BE"/>
    <w:rsid w:val="00FF7EBE"/>
    <w:rsid w:val="1FC3817C"/>
    <w:rsid w:val="366D69B3"/>
    <w:rsid w:val="3EB9BDF3"/>
    <w:rsid w:val="58BE9D46"/>
    <w:rsid w:val="6F56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FA0F"/>
  <w15:chartTrackingRefBased/>
  <w15:docId w15:val="{C783BC2E-980D-41C1-BB5F-25B51139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"/>
    <w:basedOn w:val="Normal"/>
    <w:link w:val="HeaderChar"/>
    <w:uiPriority w:val="99"/>
    <w:rsid w:val="00AC4464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"/>
    <w:basedOn w:val="DefaultParagraphFont"/>
    <w:link w:val="Header"/>
    <w:uiPriority w:val="99"/>
    <w:rsid w:val="00AC446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AC44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446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AC4464"/>
  </w:style>
  <w:style w:type="paragraph" w:styleId="ListParagraph">
    <w:name w:val="List Paragraph"/>
    <w:basedOn w:val="Normal"/>
    <w:uiPriority w:val="34"/>
    <w:qFormat/>
    <w:rsid w:val="00AC4464"/>
    <w:pPr>
      <w:ind w:left="1296"/>
    </w:pPr>
  </w:style>
  <w:style w:type="character" w:styleId="CommentReference">
    <w:name w:val="annotation reference"/>
    <w:basedOn w:val="DefaultParagraphFont"/>
    <w:uiPriority w:val="99"/>
    <w:semiHidden/>
    <w:unhideWhenUsed/>
    <w:rsid w:val="00076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D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DD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DD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076DD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styleId="Revision">
    <w:name w:val="Revision"/>
    <w:hidden/>
    <w:uiPriority w:val="99"/>
    <w:semiHidden/>
    <w:rsid w:val="00DD5E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">
    <w:name w:val="Lentelės tinklelis1"/>
    <w:basedOn w:val="TableNormal"/>
    <w:next w:val="TableGrid"/>
    <w:uiPriority w:val="39"/>
    <w:rsid w:val="003174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1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6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DF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alba@dokobi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vpk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Noreikienė</dc:creator>
  <cp:lastModifiedBy>Milda Viteikienė</cp:lastModifiedBy>
  <cp:revision>2</cp:revision>
  <dcterms:created xsi:type="dcterms:W3CDTF">2024-04-03T11:25:00Z</dcterms:created>
  <dcterms:modified xsi:type="dcterms:W3CDTF">2024-04-03T11:25:00Z</dcterms:modified>
</cp:coreProperties>
</file>