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C5AE843" w:rsidR="002527A0" w:rsidRPr="002527A0" w:rsidRDefault="00D71C3E" w:rsidP="002527A0">
          <w:pPr>
            <w:spacing w:after="0" w:line="259" w:lineRule="auto"/>
            <w:jc w:val="center"/>
            <w:rPr>
              <w:rFonts w:eastAsia="Calibri"/>
              <w:bCs/>
              <w:szCs w:val="24"/>
              <w:lang w:eastAsia="ar-SA"/>
            </w:rPr>
          </w:pPr>
          <w:r w:rsidRPr="00D71C3E">
            <w:rPr>
              <w:rFonts w:eastAsia="Calibri"/>
              <w:b/>
              <w:szCs w:val="24"/>
            </w:rPr>
            <w:t>(PU-12158/24) DSS, GS, CS mokymai, kvalifikacijos kėlimas</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034CB98E"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98F8FF2"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1868EE">
                <w:rPr>
                  <w:rFonts w:eastAsia="Calibri"/>
                  <w:szCs w:val="24"/>
                </w:rPr>
                <w:t>Saugos ir prevencijos skyriaus vadovo Roberto Kalibato</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1868EE">
            <w:rPr>
              <w:rFonts w:eastAsia="Arial Unicode MS"/>
              <w:szCs w:val="24"/>
            </w:rPr>
            <w:t>generalinio direktoriaus įgaliojimą Nr.</w:t>
          </w:r>
          <w:r w:rsidR="002E4988">
            <w:rPr>
              <w:rFonts w:eastAsia="Arial Unicode MS"/>
              <w:szCs w:val="24"/>
            </w:rPr>
            <w:t xml:space="preserve"> </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658F70AC" w:rsidR="002527A0" w:rsidRPr="00C71DA7" w:rsidRDefault="002E4988"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1868EE">
            <w:rPr>
              <w:rFonts w:eastAsia="Arial Unicode MS"/>
              <w:b/>
              <w:szCs w:val="20"/>
              <w:lang w:eastAsia="lt-LT"/>
            </w:rPr>
            <w:t>VšĮ Energetikų mokymo centras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1868EE">
            <w:rPr>
              <w:rFonts w:eastAsia="Arial Unicode MS"/>
              <w:szCs w:val="24"/>
            </w:rPr>
            <w:t>Raudondvario pl. 168, Kaunas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1868EE">
            <w:rPr>
              <w:rFonts w:eastAsia="Arial Unicode MS"/>
              <w:szCs w:val="24"/>
            </w:rPr>
            <w:t>111966614</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1868EE">
            <w:rPr>
              <w:rFonts w:eastAsia="Calibri"/>
              <w:szCs w:val="24"/>
            </w:rPr>
            <w:t xml:space="preserve">direktoriaus Vaido </w:t>
          </w:r>
          <w:proofErr w:type="spellStart"/>
          <w:r w:rsidR="001868EE">
            <w:rPr>
              <w:rFonts w:eastAsia="Calibri"/>
              <w:szCs w:val="24"/>
            </w:rPr>
            <w:t>Mugausko</w:t>
          </w:r>
          <w:proofErr w:type="spellEnd"/>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1868EE">
            <w:rPr>
              <w:rFonts w:eastAsia="Arial Unicode MS"/>
              <w:szCs w:val="24"/>
            </w:rPr>
            <w:t>įmonės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EndPr/>
      <w:sdtContent>
        <w:p w14:paraId="2796CBCD" w14:textId="7274CE5E" w:rsidR="008725C6" w:rsidRPr="0035512C" w:rsidRDefault="008725C6" w:rsidP="0035512C">
          <w:pPr>
            <w:pStyle w:val="Sraopastraipa"/>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0C13E8D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35512C" w:rsidRPr="0035512C">
            <w:rPr>
              <w:rStyle w:val="1TEKSTAS"/>
            </w:rPr>
            <w:t>80330000-6</w:t>
          </w:r>
        </w:sdtContent>
      </w:sdt>
      <w:r w:rsidRPr="00CF2609">
        <w:rPr>
          <w:szCs w:val="24"/>
        </w:rPr>
        <w:t>.</w:t>
      </w:r>
    </w:p>
    <w:p w14:paraId="47026672" w14:textId="51621B78"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35512C" w:rsidRPr="0035512C">
            <w:rPr>
              <w:szCs w:val="24"/>
            </w:rPr>
            <w:t>(PU-12158/24) DSS, GS, CS mokymai, kvalifikacijos kėlimas</w:t>
          </w:r>
          <w:r w:rsidR="0035512C">
            <w:rPr>
              <w:szCs w:val="24"/>
            </w:rPr>
            <w:t xml:space="preserve"> </w:t>
          </w:r>
          <w:r w:rsidR="00066073">
            <w:rPr>
              <w:szCs w:val="24"/>
            </w:rPr>
            <w:t xml:space="preserve">Nr. </w:t>
          </w:r>
          <w:r w:rsidR="00066073" w:rsidRPr="00066073">
            <w:rPr>
              <w:szCs w:val="24"/>
            </w:rPr>
            <w:t>715285</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190DE6B2"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006B1C">
            <w:rPr>
              <w:szCs w:val="24"/>
            </w:rPr>
            <w:t>48 000,00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006B1C">
            <w:rPr>
              <w:szCs w:val="24"/>
            </w:rPr>
            <w:t>keturiasdešimt aštuoni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006B1C">
            <w:rPr>
              <w:szCs w:val="24"/>
            </w:rPr>
            <w:t>10 080,00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006B1C">
                <w:rPr>
                  <w:szCs w:val="24"/>
                </w:rPr>
                <w:t xml:space="preserve">dešimt tūkstančių </w:t>
              </w:r>
              <w:proofErr w:type="spellStart"/>
              <w:r w:rsidR="00006B1C">
                <w:rPr>
                  <w:szCs w:val="24"/>
                </w:rPr>
                <w:t>aštuoniadešimt</w:t>
              </w:r>
              <w:proofErr w:type="spellEnd"/>
              <w:r w:rsidR="00006B1C">
                <w:rPr>
                  <w:szCs w:val="24"/>
                </w:rPr>
                <w:t xml:space="preserve">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006B1C">
            <w:rPr>
              <w:szCs w:val="24"/>
            </w:rPr>
            <w:t>58 080,00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006B1C">
            <w:rPr>
              <w:szCs w:val="24"/>
            </w:rPr>
            <w:t>penkiasdešimt aštuoni tūkstančiai aštuoniasdešimt eurų 00 ct</w:t>
          </w:r>
        </w:sdtContent>
      </w:sdt>
      <w:r w:rsidRPr="00CF2609">
        <w:rPr>
          <w:szCs w:val="24"/>
        </w:rPr>
        <w:t xml:space="preserve">). </w:t>
      </w:r>
      <w:bookmarkEnd w:id="8"/>
    </w:p>
    <w:p w14:paraId="5C8867A2" w14:textId="31BC0186"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35512C">
            <w:rPr>
              <w:bCs/>
              <w:noProof/>
              <w:szCs w:val="24"/>
            </w:rPr>
            <w:t>fiksuoto įkainio</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795721D0" w:rsidR="00292395" w:rsidRPr="0035512C" w:rsidRDefault="00424139" w:rsidP="0035512C">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Sutarties priede „</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6C488FE4" w:rsidR="008725C6" w:rsidRPr="0035512C" w:rsidRDefault="00292395" w:rsidP="0035512C">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w:t>
          </w:r>
          <w:r w:rsidRPr="00292395">
            <w:rPr>
              <w:color w:val="000000" w:themeColor="text1"/>
            </w:rPr>
            <w:lastRenderedPageBreak/>
            <w:t xml:space="preserve">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EndPr/>
      <w:sdtContent>
        <w:p w14:paraId="6D61D962" w14:textId="4B4FC51F" w:rsidR="00554753" w:rsidRPr="0035512C" w:rsidRDefault="004C5662" w:rsidP="0035512C">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EndPr/>
      <w:sdtContent>
        <w:p w14:paraId="31478EC7" w14:textId="5AC4BC53" w:rsidR="004C5662" w:rsidRPr="0035512C" w:rsidRDefault="00554753" w:rsidP="0035512C">
          <w:pPr>
            <w:numPr>
              <w:ilvl w:val="1"/>
              <w:numId w:val="1"/>
            </w:numPr>
            <w:tabs>
              <w:tab w:val="clear" w:pos="360"/>
            </w:tabs>
            <w:spacing w:after="0"/>
            <w:ind w:left="567" w:hanging="567"/>
            <w:jc w:val="both"/>
            <w:rPr>
              <w:szCs w:val="24"/>
            </w:rPr>
          </w:pPr>
          <w:r>
            <w:t>Paslaugų</w:t>
          </w:r>
          <w:r w:rsidRPr="00285045">
            <w:t xml:space="preserve">, neišvardintų </w:t>
          </w:r>
          <w:r>
            <w:t>Sutarties priede „</w:t>
          </w:r>
          <w:r w:rsidRPr="00285045">
            <w:t>Techninė specifikacij</w:t>
          </w:r>
          <w:r>
            <w:t xml:space="preserve">a“ (toliau – </w:t>
          </w:r>
          <w:r w:rsidRPr="0035512C">
            <w:rPr>
              <w:b/>
              <w:bCs/>
            </w:rPr>
            <w:t>Papildomos paslaugos</w:t>
          </w:r>
          <w:r>
            <w:t>)</w:t>
          </w:r>
          <w:r w:rsidRPr="00285045">
            <w:t xml:space="preserve">, galutinė kaina apskaičiuojama prie Tiekėjo </w:t>
          </w:r>
          <w:r>
            <w:t>paslaugų teikimo</w:t>
          </w:r>
          <w:r w:rsidRPr="00285045">
            <w:t xml:space="preserve"> vietoje ar el. prekyboje skelbiamos </w:t>
          </w:r>
          <w:r>
            <w:t>Papildomų paslaugų</w:t>
          </w:r>
          <w:r w:rsidRPr="00285045">
            <w:t xml:space="preserve"> kainos ir tuo metu galiojančios akcijos (jeigu tokia akcija bus taikoma) pridėjus Tiekėjo pasiūlytą nuolaidą, kuri sudaro </w:t>
          </w:r>
          <w:r>
            <w:t xml:space="preserve">– </w:t>
          </w:r>
          <w:sdt>
            <w:sdtPr>
              <w:id w:val="397866552"/>
              <w:placeholder>
                <w:docPart w:val="04EBD8F0C74E4D46AD4E8D06016576F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006B1C">
                <w:t>20 %</w:t>
              </w:r>
            </w:sdtContent>
          </w:sdt>
          <w:r w:rsidRPr="00285045">
            <w:t xml:space="preserve">. Jei </w:t>
          </w:r>
          <w:r>
            <w:t>Papildom</w:t>
          </w:r>
          <w:r w:rsidR="00B33CE3">
            <w:t>oms</w:t>
          </w:r>
          <w:r>
            <w:t xml:space="preserve"> paslaug</w:t>
          </w:r>
          <w:r w:rsidR="00B33CE3">
            <w:t>oms</w:t>
          </w:r>
          <w:r w:rsidRPr="00285045">
            <w:t xml:space="preserve"> tuo metu galiojanti mažmeninė kaina su akcija yra mažesnė nei </w:t>
          </w:r>
          <w:r>
            <w:t>Papildom</w:t>
          </w:r>
          <w:r w:rsidR="00B33CE3">
            <w:t>oms</w:t>
          </w:r>
          <w:r>
            <w:t xml:space="preserve"> paslaug</w:t>
          </w:r>
          <w:r w:rsidR="00B33CE3">
            <w:t>oms</w:t>
          </w:r>
          <w:r w:rsidRPr="00285045">
            <w:t xml:space="preserve"> pritaikius </w:t>
          </w:r>
          <w:r w:rsidR="00B33CE3">
            <w:t>S</w:t>
          </w:r>
          <w:r w:rsidRPr="00285045">
            <w:t xml:space="preserve">utartyje nurodytą nuolaidą, </w:t>
          </w:r>
          <w:r>
            <w:t>Papildom</w:t>
          </w:r>
          <w:r w:rsidR="00B33CE3">
            <w:t>os</w:t>
          </w:r>
          <w:r>
            <w:t xml:space="preserve"> paslaug</w:t>
          </w:r>
          <w:r w:rsidR="00B33CE3">
            <w:t>os</w:t>
          </w:r>
          <w:r>
            <w:t xml:space="preserve"> </w:t>
          </w:r>
          <w:r w:rsidRPr="00285045">
            <w:t xml:space="preserve">turės būti </w:t>
          </w:r>
          <w:r>
            <w:t>suteikta</w:t>
          </w:r>
          <w:r w:rsidRPr="00285045">
            <w:t xml:space="preserve"> už tuo metu Tiekėjo siūlom</w:t>
          </w:r>
          <w:r w:rsidR="00B33CE3">
            <w:t>ų</w:t>
          </w:r>
          <w:r w:rsidRPr="00285045">
            <w:t xml:space="preserve"> </w:t>
          </w:r>
          <w:r>
            <w:t>Papildom</w:t>
          </w:r>
          <w:r w:rsidR="00B33CE3">
            <w:t>ų</w:t>
          </w:r>
          <w:r>
            <w:t xml:space="preserve"> paslaug</w:t>
          </w:r>
          <w:r w:rsidR="00B33CE3">
            <w:t>ų</w:t>
          </w:r>
          <w:r w:rsidRPr="00285045">
            <w:t xml:space="preserve"> su akcija kainą netaikant </w:t>
          </w:r>
          <w:r w:rsidR="00B33CE3">
            <w:t xml:space="preserve">Tiekėjo </w:t>
          </w:r>
          <w:r>
            <w:t>p</w:t>
          </w:r>
          <w:r w:rsidRPr="00285045">
            <w:t xml:space="preserve">asiūlyme nurodytos nuolaidos, t. y. </w:t>
          </w:r>
          <w:r>
            <w:t>Papildomų paslaugų</w:t>
          </w:r>
          <w:r w:rsidRPr="00285045">
            <w:t xml:space="preserve"> kaina turi būti nustatoma atsižvelgiant į mažiausią </w:t>
          </w:r>
          <w:r>
            <w:t>u</w:t>
          </w:r>
          <w:r w:rsidRPr="00285045">
            <w:t>žsakymo metu galiojančią kainą.</w:t>
          </w:r>
          <w:r w:rsidR="00B33CE3">
            <w:t xml:space="preserve"> </w:t>
          </w:r>
          <w:r w:rsidR="00B33CE3" w:rsidRPr="00B33CE3">
            <w:t>Papildomų paslaugų pirkimui taikomos visos Paslaugų pirkimui šioje Sutartyje ir Sutarties priede „Techninė specifikacija“ nustatytos sąlygos, nebent aiškiai bus nustatyta kitaip.</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2" w:name="OLE_LINK4"/>
      <w:r w:rsidR="002527A0" w:rsidRPr="00CF2609">
        <w:rPr>
          <w:szCs w:val="24"/>
          <w:lang w:eastAsia="lt-LT"/>
        </w:rPr>
        <w:t xml:space="preserve">Sutarties ir (ar) </w:t>
      </w:r>
      <w:bookmarkEnd w:id="12"/>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3" w:name="_Hlk517551977"/>
    </w:p>
    <w:p w14:paraId="4EDB7E95" w14:textId="59817EFB"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bookmarkStart w:id="16"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w:t>
      </w:r>
      <w:r w:rsidR="00A015A8">
        <w:rPr>
          <w:color w:val="000000"/>
          <w:szCs w:val="24"/>
          <w:lang w:eastAsia="lt-LT"/>
        </w:rPr>
        <w:t xml:space="preserve"> </w:t>
      </w:r>
      <w:r w:rsidR="002527A0" w:rsidRPr="00A43A1F">
        <w:rPr>
          <w:color w:val="000000"/>
          <w:szCs w:val="24"/>
          <w:lang w:eastAsia="lt-LT"/>
        </w:rPr>
        <w:t>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„E.</w:t>
      </w:r>
      <w:r w:rsidR="00A015A8">
        <w:rPr>
          <w:szCs w:val="24"/>
          <w:lang w:eastAsia="lt-LT"/>
        </w:rPr>
        <w:t xml:space="preserve"> </w:t>
      </w:r>
      <w:r w:rsidR="00A43A1F" w:rsidRPr="00A43A1F">
        <w:rPr>
          <w:szCs w:val="24"/>
          <w:lang w:eastAsia="lt-LT"/>
        </w:rPr>
        <w:t xml:space="preserve">sąskaita“  privalo pateikti kartu su PVM sąskaita-faktūra. </w:t>
      </w:r>
      <w:bookmarkEnd w:id="14"/>
    </w:p>
    <w:bookmarkEnd w:id="15"/>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4B6DF113"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lastRenderedPageBreak/>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w:t>
      </w:r>
      <w:r w:rsidR="00A015A8">
        <w:rPr>
          <w:szCs w:val="24"/>
          <w:lang w:eastAsia="lt-LT"/>
        </w:rPr>
        <w:t xml:space="preserve"> </w:t>
      </w:r>
      <w:r w:rsidRPr="00CF2609">
        <w:rPr>
          <w:szCs w:val="24"/>
          <w:lang w:eastAsia="lt-LT"/>
        </w:rPr>
        <w:t>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3"/>
    <w:bookmarkEnd w:id="16"/>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06E59504" w:rsidR="00575774" w:rsidRPr="0035512C" w:rsidRDefault="001C7D8C" w:rsidP="0035512C">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EndPr/>
      <w:sdtContent>
        <w:p w14:paraId="24A07B07" w14:textId="152BA8E3" w:rsidR="00945698" w:rsidRPr="0035512C" w:rsidRDefault="00575774" w:rsidP="0035512C">
          <w:pPr>
            <w:numPr>
              <w:ilvl w:val="1"/>
              <w:numId w:val="1"/>
            </w:numPr>
            <w:tabs>
              <w:tab w:val="clear" w:pos="360"/>
              <w:tab w:val="num" w:pos="567"/>
            </w:tabs>
            <w:spacing w:after="0"/>
            <w:ind w:left="567" w:hanging="567"/>
            <w:jc w:val="both"/>
            <w:rPr>
              <w:bCs/>
              <w:i/>
              <w:iCs/>
              <w:color w:val="FF0000"/>
              <w:szCs w:val="24"/>
            </w:rPr>
          </w:pPr>
          <w:r w:rsidRPr="003D6E16">
            <w:rPr>
              <w:szCs w:val="24"/>
            </w:rPr>
            <w:t xml:space="preserve">Jeigu Paslaugų teikimo metu nėra išperkama Paslaugų už maksimalią Sutarties vertę, Paslaugų teikimo terminas automatiškai pratęsiamas dar </w:t>
          </w:r>
          <w:r w:rsidR="0035512C">
            <w:rPr>
              <w:szCs w:val="24"/>
            </w:rPr>
            <w:t>12</w:t>
          </w:r>
          <w:r w:rsidRPr="003D6E16">
            <w:rPr>
              <w:szCs w:val="24"/>
            </w:rPr>
            <w:t xml:space="preserve"> mėnesių terminui. Automatinio pratęsimo sąlyga taikoma</w:t>
          </w:r>
          <w:r w:rsidR="0035512C">
            <w:rPr>
              <w:szCs w:val="24"/>
            </w:rPr>
            <w:t>1</w:t>
          </w:r>
          <w:r w:rsidRPr="003D6E16">
            <w:rPr>
              <w:szCs w:val="24"/>
            </w:rPr>
            <w:t xml:space="preserve"> kartą. Šalys turi teisę atsisakyti pratęsti Paslaugų teikimo terminą, apie tai raštu informavus kitą Šalį 30 (trisdešimt) dienų iki Paslaugų teikimo termino pabaigos. </w:t>
          </w:r>
          <w:r w:rsidRPr="00233AE4">
            <w:rPr>
              <w:b/>
              <w:bCs/>
              <w:szCs w:val="24"/>
              <w:u w:val="single"/>
            </w:rPr>
            <w:t xml:space="preserve">Visais atvejais Paslaugos teikiamos ne ilgiau kaip </w:t>
          </w:r>
          <w:sdt>
            <w:sdtPr>
              <w:rPr>
                <w:b/>
                <w:bCs/>
                <w:szCs w:val="24"/>
                <w:u w:val="single"/>
              </w:rPr>
              <w:alias w:val="paslaugų suteikimo terminas"/>
              <w:tag w:val="paslaugų suteikimo terminas"/>
              <w:id w:val="-1439055880"/>
              <w:placeholder>
                <w:docPart w:val="74C4BDC1C9AA44F9853AD22A5A6A0EDB"/>
              </w:placeholder>
            </w:sdtPr>
            <w:sdtEndPr>
              <w:rPr>
                <w:sz w:val="22"/>
              </w:rPr>
            </w:sdtEndPr>
            <w:sdtContent>
              <w:r w:rsidR="0035512C">
                <w:rPr>
                  <w:b/>
                  <w:bCs/>
                  <w:szCs w:val="24"/>
                  <w:u w:val="single"/>
                </w:rPr>
                <w:t>36</w:t>
              </w:r>
            </w:sdtContent>
          </w:sdt>
          <w:r w:rsidRPr="00233AE4">
            <w:rPr>
              <w:b/>
              <w:bCs/>
              <w:szCs w:val="24"/>
              <w:u w:val="single"/>
            </w:rPr>
            <w:t xml:space="preserve"> mėnesiu</w:t>
          </w:r>
          <w:r w:rsidR="0035512C">
            <w:rPr>
              <w:b/>
              <w:bCs/>
              <w:szCs w:val="24"/>
              <w:u w:val="single"/>
            </w:rPr>
            <w:t>s</w:t>
          </w:r>
          <w:r w:rsidRPr="00233AE4">
            <w:rPr>
              <w:b/>
              <w:bCs/>
              <w:szCs w:val="24"/>
              <w:u w:val="single"/>
            </w:rPr>
            <w:t>.</w:t>
          </w:r>
          <w:r>
            <w:rPr>
              <w:bCs/>
              <w:szCs w:val="24"/>
            </w:rPr>
            <w:t xml:space="preserve"> </w:t>
          </w:r>
        </w:p>
      </w:sdtContent>
    </w:sdt>
    <w:sdt>
      <w:sdtPr>
        <w:rPr>
          <w:bCs/>
          <w:szCs w:val="24"/>
        </w:rPr>
        <w:id w:val="-553084843"/>
        <w:placeholder>
          <w:docPart w:val="DefaultPlaceholder_-1854013440"/>
        </w:placeholder>
      </w:sdtPr>
      <w:sdtEndPr/>
      <w:sdtContent>
        <w:p w14:paraId="1538CF24" w14:textId="7FA0FB23" w:rsidR="00945698" w:rsidRPr="0035512C" w:rsidRDefault="00945698" w:rsidP="0035512C">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sdt>
      <w:sdtPr>
        <w:rPr>
          <w:bCs/>
          <w:szCs w:val="24"/>
        </w:rPr>
        <w:id w:val="-2042350121"/>
        <w:placeholder>
          <w:docPart w:val="DefaultPlaceholder_-1854013440"/>
        </w:placeholder>
      </w:sdtPr>
      <w:sdtEndPr/>
      <w:sdtContent>
        <w:p w14:paraId="0648D913" w14:textId="08724B74" w:rsidR="00945698" w:rsidRPr="0035512C" w:rsidRDefault="00945698" w:rsidP="0035512C">
          <w:pPr>
            <w:numPr>
              <w:ilvl w:val="1"/>
              <w:numId w:val="1"/>
            </w:numPr>
            <w:tabs>
              <w:tab w:val="clear" w:pos="360"/>
              <w:tab w:val="num" w:pos="567"/>
            </w:tabs>
            <w:spacing w:after="0"/>
            <w:ind w:left="567" w:hanging="567"/>
            <w:jc w:val="both"/>
            <w:rPr>
              <w:bCs/>
              <w:szCs w:val="24"/>
            </w:rPr>
          </w:pPr>
          <w:r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7" w:name="_Hlk149226793"/>
      <w:sdt>
        <w:sdtPr>
          <w:rPr>
            <w:szCs w:val="24"/>
          </w:rPr>
          <w:id w:val="-407773403"/>
          <w:placeholder>
            <w:docPart w:val="49BAA8277A274A22B607E9EB1CD955A9"/>
          </w:placeholder>
        </w:sdtPr>
        <w:sdtEndPr/>
        <w:sdtContent>
          <w:r w:rsidR="00D224BE" w:rsidRPr="00C832C9">
            <w:rPr>
              <w:highlight w:val="lightGray"/>
            </w:rPr>
            <w:t>50,00 EUR (penkiasdešimt eurų 00 ct)</w:t>
          </w:r>
        </w:sdtContent>
      </w:sdt>
      <w:bookmarkEnd w:id="17"/>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EndPr/>
        <w:sdtContent>
          <w:r w:rsidR="005B6958" w:rsidRPr="005B6958">
            <w:rPr>
              <w:highlight w:val="lightGray"/>
            </w:rPr>
            <w:t>5 (penkias) darbo dienas</w:t>
          </w:r>
        </w:sdtContent>
      </w:sdt>
      <w:r w:rsidRPr="00CF2609">
        <w:rPr>
          <w:bCs/>
          <w:szCs w:val="24"/>
        </w:rPr>
        <w:t xml:space="preserve">,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8" w:name="_Hlk30619330"/>
      <w:r w:rsidRPr="00CF2609">
        <w:rPr>
          <w:szCs w:val="24"/>
          <w:lang w:eastAsia="lt-LT"/>
        </w:rPr>
        <w:t>%</w:t>
      </w:r>
      <w:bookmarkEnd w:id="18"/>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A71A8C" w:rsidRDefault="00A71A8C" w:rsidP="00A71A8C">
      <w:pPr>
        <w:numPr>
          <w:ilvl w:val="2"/>
          <w:numId w:val="1"/>
        </w:numPr>
        <w:tabs>
          <w:tab w:val="clear" w:pos="720"/>
        </w:tabs>
        <w:spacing w:after="0"/>
        <w:ind w:left="1134" w:hanging="578"/>
        <w:jc w:val="both"/>
        <w:rPr>
          <w:szCs w:val="24"/>
          <w:lang w:eastAsia="lt-LT"/>
        </w:rPr>
      </w:pPr>
      <w:r w:rsidRPr="00A71A8C">
        <w:rPr>
          <w:lang w:eastAsia="lt-LT"/>
        </w:rPr>
        <w:t xml:space="preserve">užtikrinti, jog jo darbuotojai ir (ar) jo pasitelkti tretieji asmenys, vykdydami sutartinius įsipareigojimus Užsakovo teritorijoje, dėvėtų skiriamuosius spec. drabužius (aprangą) bei </w:t>
      </w:r>
      <w:r w:rsidRPr="00A71A8C">
        <w:rPr>
          <w:lang w:eastAsia="lt-LT"/>
        </w:rPr>
        <w:lastRenderedPageBreak/>
        <w:t>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9" w:name="_Hlk93039905"/>
      <w:bookmarkStart w:id="20"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1" w:name="_Hlk93039776"/>
      <w:r w:rsidR="00973E0F">
        <w:rPr>
          <w:szCs w:val="24"/>
          <w:lang w:eastAsia="lt-LT"/>
        </w:rPr>
        <w:t>(jei taikoma)</w:t>
      </w:r>
      <w:bookmarkEnd w:id="21"/>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9"/>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2" w:name="_Hlk24544781"/>
      <w:r w:rsidRPr="00CF2609">
        <w:rPr>
          <w:szCs w:val="24"/>
        </w:rPr>
        <w:t xml:space="preserve">terminą </w:t>
      </w:r>
      <w:bookmarkStart w:id="23" w:name="_Hlk24544152"/>
      <w:r w:rsidRPr="00CF2609">
        <w:rPr>
          <w:szCs w:val="24"/>
        </w:rPr>
        <w:t>ir atlygina Užsakovo patirtus nuostolius dėl nekokybiškų Paslaugų suteikimo.</w:t>
      </w:r>
      <w:bookmarkEnd w:id="20"/>
      <w:bookmarkEnd w:id="22"/>
      <w:bookmarkEnd w:id="23"/>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580C4322" w:rsidR="00C52798" w:rsidRDefault="00C52798" w:rsidP="0035512C">
          <w:pPr>
            <w:pStyle w:val="Sraopastraipa"/>
            <w:numPr>
              <w:ilvl w:val="1"/>
              <w:numId w:val="1"/>
            </w:numPr>
            <w:tabs>
              <w:tab w:val="clear" w:pos="360"/>
            </w:tabs>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Tiekėjas sutartinių įsipareigojimų vykdymui taiko Sutarties priede „Tiekėjo pasiūlymas“ nurodytas (jei buvo nurodyta) aplinkos apsaugos vadybos priemones. </w:t>
          </w:r>
          <w:r>
            <w:rPr>
              <w:bCs/>
            </w:rPr>
            <w:t>Užsakovui</w:t>
          </w:r>
          <w:r w:rsidRPr="003C34DA">
            <w:rPr>
              <w:bCs/>
            </w:rPr>
            <w:t xml:space="preserve">, Sutarties vykdymo laikotarpiu nustačius, kad Tiekėjas sutartiniams įsipareigojimams vykdyti netaiko Sutarties priede „Tiekėjo pasiūlymas“ nurodytų (jei buvo nurodyta) aplinkos apsaugos vadybos priemonių, Tiekėjas privalo per protingą terminą pateikti dokumentus, įrodančius Sutarties priede „Tiekėjo pasiūlymas“ deklaruotų aplinkos apsaugos vadybos priemonių taikymą. Tiekėjui nesilaikant šiame punkte nustatytos pareigos, </w:t>
          </w:r>
          <w:r>
            <w:rPr>
              <w:bCs/>
            </w:rPr>
            <w:t xml:space="preserve">Užsakovas </w:t>
          </w:r>
          <w:r w:rsidRPr="003C34DA">
            <w:rPr>
              <w:bCs/>
            </w:rPr>
            <w:t>turi teisę taikyti Sutartyje numatytas atsakomybės priemones.</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7D78CC0D" w:rsidR="002527A0" w:rsidRPr="00CF2609" w:rsidRDefault="00006B1C"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0DD90D9B" w:rsidR="002527A0" w:rsidRPr="00CF2609" w:rsidRDefault="00006B1C"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 xml:space="preserve">Tiekėjas negali Sutarties vykdymo metu remtis subtiekėjo ar specialisto, kuris (-ie)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 xml:space="preserve">naujojo(-ųjų) / pasiliekančio(-ių) Jungtinės veiklos partnerio(-ių) raštišką sutikimą(-us) pakeisti pasitraukiantį(-čius) Jungtinės veiklos partnerį (-ius) bei prisiimti visus pasitraukiančio(-ių) Jungtinės veiklos partnerio(-ių) įsipareigojimus pagal Jungtinės </w:t>
      </w:r>
      <w:r w:rsidRPr="00CF2609">
        <w:rPr>
          <w:szCs w:val="24"/>
          <w:lang w:eastAsia="lt-LT"/>
        </w:rPr>
        <w:lastRenderedPageBreak/>
        <w:t>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xml:space="preserve">) aplinkybėms taisyklėse, patvirtintose Lietuvos Respublikos Vyriausybės 1996 m. liepos 15 d. nutarimu Nr. 840. Nustatydamos nenugalimos jėgos aplinkybes, Šalys vadovaujasi Lietuvos </w:t>
      </w:r>
      <w:r w:rsidRPr="00CF2609">
        <w:rPr>
          <w:bCs/>
          <w:szCs w:val="24"/>
        </w:rPr>
        <w:lastRenderedPageBreak/>
        <w:t>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4" w:name="_Hlk62139875"/>
    </w:p>
    <w:sdt>
      <w:sdtPr>
        <w:rPr>
          <w:b/>
          <w:szCs w:val="24"/>
        </w:rPr>
        <w:id w:val="872039361"/>
        <w:placeholder>
          <w:docPart w:val="DefaultPlaceholder_-1854013440"/>
        </w:placeholder>
      </w:sdtPr>
      <w:sdtEndPr/>
      <w:sdtContent>
        <w:p w14:paraId="73E0B13B" w14:textId="115AC729" w:rsidR="00AC2AD8" w:rsidRPr="0035512C" w:rsidRDefault="00AC2AD8" w:rsidP="0035512C">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5" w:name="_Hlk148290589" w:displacedByCustomXml="next"/>
      </w:sdtContent>
    </w:sdt>
    <w:bookmarkEnd w:id="24"/>
    <w:bookmarkEnd w:id="25"/>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8" w:name="_Hlk159590585" w:displacedByCustomXml="next"/>
    <w:sdt>
      <w:sdtPr>
        <w:rPr>
          <w:b/>
          <w:szCs w:val="22"/>
        </w:rPr>
        <w:id w:val="1189179617"/>
        <w:placeholder>
          <w:docPart w:val="55FB310068964FAE84478146D83A11F4"/>
        </w:placeholder>
      </w:sdtPr>
      <w:sdtEndPr>
        <w:rPr>
          <w:b w:val="0"/>
        </w:rPr>
      </w:sdtEndPr>
      <w:sdtContent>
        <w:p w14:paraId="2084F73E" w14:textId="63360546" w:rsidR="00C52798" w:rsidRPr="00850582" w:rsidRDefault="00C52798" w:rsidP="00ED07D7">
          <w:pPr>
            <w:pStyle w:val="Sraopastraipa"/>
            <w:numPr>
              <w:ilvl w:val="2"/>
              <w:numId w:val="1"/>
            </w:numPr>
            <w:tabs>
              <w:tab w:val="clear" w:pos="720"/>
            </w:tabs>
            <w:suppressAutoHyphens/>
            <w:spacing w:line="276" w:lineRule="auto"/>
            <w:ind w:left="567" w:firstLine="0"/>
            <w:contextualSpacing w:val="0"/>
            <w:jc w:val="both"/>
            <w:rPr>
              <w:bCs/>
            </w:rPr>
          </w:pPr>
          <w:r>
            <w:rPr>
              <w:bCs/>
            </w:rPr>
            <w:t>Užsakovas</w:t>
          </w:r>
          <w:r w:rsidRPr="006C7917">
            <w:rPr>
              <w:bCs/>
            </w:rPr>
            <w:t xml:space="preserve"> turi pagrįstų duomenų ir nustato, kad Tiekėjas sutartiniams įsipareigojimams vykdyti netaiko pasiūlyme nurodytų (jei buvo nurodyta) aplinkos apsaugos vadybos priemonių ir Tiekėjas per Pirkėjo protingą terminą nepateikė dokumentų, įrodančių Sutarties priede „Tiekėjo pasiūlymas“ deklaruotų aplinkos apsaugos vadybos priemonių taikymą;</w:t>
          </w:r>
        </w:p>
        <w:p w14:paraId="12D87278" w14:textId="1BF76F60" w:rsidR="00C52798" w:rsidRPr="00C52798" w:rsidRDefault="002E4988" w:rsidP="00ED07D7">
          <w:pPr>
            <w:suppressAutoHyphens/>
            <w:ind w:left="567"/>
            <w:jc w:val="both"/>
          </w:pPr>
        </w:p>
      </w:sdtContent>
    </w:sdt>
    <w:bookmarkEnd w:id="28"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9"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30" w:name="_Hlk148290818"/>
      <w:r w:rsidRPr="00AC2AD8">
        <w:rPr>
          <w:szCs w:val="24"/>
          <w:lang w:eastAsia="lt-LT"/>
        </w:rPr>
        <w:t xml:space="preserve">Tiekėjas įsipareigoja Sutarties vykdymo metu pranešti Užsakovui apie bet kokius pasikeitimus, galinčius turėti įtakos Tiekėjo, ir (arba) jo pasitelkto subtiekėjo, ir (ar) ūkio subjektų ar juos </w:t>
      </w:r>
      <w:r w:rsidRPr="00AC2AD8">
        <w:rPr>
          <w:szCs w:val="24"/>
          <w:lang w:eastAsia="lt-LT"/>
        </w:rPr>
        <w:lastRenderedPageBreak/>
        <w:t>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0"/>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1"/>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6F948E17"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2E4988"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006B1C">
            <w:rPr>
              <w:rFonts w:eastAsia="Calibri"/>
              <w:szCs w:val="24"/>
              <w:lang w:val="en-US"/>
            </w:rPr>
            <w:t xml:space="preserve">  </w:t>
          </w:r>
        </w:sdtContent>
      </w:sdt>
      <w:r w:rsidRPr="00CF2609">
        <w:rPr>
          <w:rFonts w:eastAsia="Calibri"/>
          <w:szCs w:val="24"/>
        </w:rPr>
        <w:t>;</w:t>
      </w:r>
    </w:p>
    <w:p w14:paraId="5F14E068" w14:textId="737150C3"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2E4988"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EndPr/>
        <w:sdtContent>
          <w:r w:rsidR="002E4988" w:rsidRPr="00C21ACC">
            <w:rPr>
              <w:rStyle w:val="Vietosrezervavimoenklotekstas"/>
            </w:rPr>
            <w:t>Click or tap here to enter text.</w:t>
          </w:r>
        </w:sdtContent>
      </w:sdt>
      <w:r w:rsidRPr="00CF2609">
        <w:rPr>
          <w:rFonts w:eastAsia="Calibri"/>
          <w:szCs w:val="24"/>
        </w:rPr>
        <w:t>;</w:t>
      </w:r>
    </w:p>
    <w:p w14:paraId="3EF1DA69" w14:textId="4EC50A1D"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lastRenderedPageBreak/>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2E4988"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EndPr/>
        <w:sdtContent>
          <w:r w:rsidR="002E4988" w:rsidRPr="00C21ACC">
            <w:rPr>
              <w:rStyle w:val="Vietosrezervavimoenklotekstas"/>
            </w:rPr>
            <w:t>Click or tap here to enter text.</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EndPr/>
      <w:sdtContent>
        <w:p w14:paraId="5E7A852E" w14:textId="5C986C13" w:rsidR="002A5D3D" w:rsidRDefault="002A5D3D" w:rsidP="00C67B1A">
          <w:pPr>
            <w:numPr>
              <w:ilvl w:val="1"/>
              <w:numId w:val="1"/>
            </w:numPr>
            <w:tabs>
              <w:tab w:val="clear" w:pos="360"/>
            </w:tabs>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2"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75D75F6" w14:textId="738C73FF" w:rsidR="0041515A" w:rsidRPr="00B90624" w:rsidRDefault="0041515A" w:rsidP="0041515A">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 xml:space="preserve">Priedas Nr. 3 – </w:t>
          </w:r>
          <w:r w:rsidR="00B66FBE" w:rsidRPr="00B66FBE">
            <w:rPr>
              <w:rStyle w:val="1TEKSTAS"/>
            </w:rPr>
            <w:t>Įkainių</w:t>
          </w:r>
          <w:r>
            <w:rPr>
              <w:rStyle w:val="1TEKSTAS"/>
            </w:rPr>
            <w:t xml:space="preserve"> perskaičiavimo tvarka.</w:t>
          </w:r>
        </w:p>
        <w:p w14:paraId="17689504" w14:textId="2621A38F" w:rsidR="002527A0" w:rsidRPr="00D224BE"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 xml:space="preserve">Priedas Nr. 4 – </w:t>
          </w:r>
          <w:r w:rsidR="00B87C58">
            <w:rPr>
              <w:rStyle w:val="1TEKSTAS"/>
            </w:rPr>
            <w:t>Paslaugų orientacinis sąrašas.</w:t>
          </w:r>
        </w:p>
        <w:p w14:paraId="72E1E2EB" w14:textId="77777777" w:rsidR="00D224BE" w:rsidRPr="0041515A" w:rsidRDefault="002E4988" w:rsidP="00D224BE">
          <w:pPr>
            <w:pStyle w:val="Sraopastraipa"/>
            <w:suppressAutoHyphens/>
            <w:spacing w:line="276" w:lineRule="auto"/>
            <w:ind w:left="567"/>
            <w:contextualSpacing w:val="0"/>
            <w:jc w:val="both"/>
            <w:rPr>
              <w:b/>
            </w:rPr>
          </w:pPr>
        </w:p>
      </w:sdtContent>
    </w:sdt>
    <w:bookmarkEnd w:id="32"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8555465" w:displacedByCustomXml="next"/>
    <w:bookmarkStart w:id="34"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6638AD39" w:rsidR="002527A0" w:rsidRPr="00F23692" w:rsidRDefault="00BF3F81" w:rsidP="002527A0">
                <w:pPr>
                  <w:spacing w:after="0"/>
                  <w:rPr>
                    <w:b/>
                    <w:szCs w:val="24"/>
                  </w:rPr>
                </w:pPr>
                <w:r>
                  <w:rPr>
                    <w:b/>
                    <w:szCs w:val="24"/>
                  </w:rPr>
                  <w:t xml:space="preserve">VšĮ Energetikų </w:t>
                </w:r>
                <w:r w:rsidR="00F23692">
                  <w:rPr>
                    <w:b/>
                    <w:szCs w:val="24"/>
                  </w:rPr>
                  <w:t>mokymo centras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0DF95589" w:rsidR="002527A0" w:rsidRPr="002527A0" w:rsidRDefault="00BB1EED" w:rsidP="002527A0">
                <w:pPr>
                  <w:spacing w:after="0"/>
                  <w:rPr>
                    <w:noProof/>
                    <w:szCs w:val="24"/>
                  </w:rPr>
                </w:pPr>
                <w:r w:rsidRPr="00BB1EED">
                  <w:rPr>
                    <w:noProof/>
                    <w:szCs w:val="24"/>
                  </w:rPr>
                  <w:t>Juridinio asmens kodas</w:t>
                </w:r>
                <w:r w:rsidR="00F23692">
                  <w:rPr>
                    <w:noProof/>
                    <w:szCs w:val="24"/>
                  </w:rPr>
                  <w:t xml:space="preserve"> 111966614</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6CDD677" w:rsidR="002527A0" w:rsidRPr="002527A0" w:rsidRDefault="002527A0" w:rsidP="002527A0">
                <w:pPr>
                  <w:spacing w:after="0"/>
                  <w:rPr>
                    <w:noProof/>
                    <w:szCs w:val="24"/>
                  </w:rPr>
                </w:pPr>
                <w:r w:rsidRPr="002527A0">
                  <w:rPr>
                    <w:noProof/>
                    <w:szCs w:val="24"/>
                  </w:rPr>
                  <w:t xml:space="preserve">PVM mokėtojo kodas </w:t>
                </w:r>
                <w:r w:rsidR="00F23692">
                  <w:rPr>
                    <w:noProof/>
                    <w:szCs w:val="24"/>
                  </w:rPr>
                  <w:t>LT119666113</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5DD6D817" w:rsidR="002527A0" w:rsidRPr="002527A0" w:rsidRDefault="00F23692" w:rsidP="002527A0">
                <w:pPr>
                  <w:spacing w:after="0"/>
                  <w:rPr>
                    <w:noProof/>
                    <w:szCs w:val="24"/>
                  </w:rPr>
                </w:pPr>
                <w:r>
                  <w:rPr>
                    <w:noProof/>
                    <w:szCs w:val="24"/>
                  </w:rPr>
                  <w:t xml:space="preserve">Raudondvario pl. 168, Kaunas </w:t>
                </w:r>
                <w:r w:rsidRPr="00F23692">
                  <w:rPr>
                    <w:noProof/>
                    <w:szCs w:val="24"/>
                  </w:rPr>
                  <w:t>47172</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745E52D3" w:rsidR="002527A0" w:rsidRPr="002527A0" w:rsidRDefault="002527A0" w:rsidP="002527A0">
                <w:pPr>
                  <w:spacing w:after="0"/>
                  <w:rPr>
                    <w:noProof/>
                    <w:szCs w:val="24"/>
                  </w:rPr>
                </w:pPr>
                <w:r w:rsidRPr="002527A0">
                  <w:rPr>
                    <w:noProof/>
                    <w:szCs w:val="24"/>
                  </w:rPr>
                  <w:t>Tel.</w:t>
                </w:r>
                <w:r w:rsidR="00054263">
                  <w:rPr>
                    <w:noProof/>
                    <w:szCs w:val="24"/>
                  </w:rPr>
                  <w:t>:</w:t>
                </w:r>
                <w:r w:rsidR="00F23692">
                  <w:rPr>
                    <w:noProof/>
                    <w:szCs w:val="24"/>
                  </w:rPr>
                  <w:t>1821</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19FAAB84" w:rsidR="002527A0" w:rsidRPr="002527A0" w:rsidRDefault="002527A0" w:rsidP="002527A0">
                <w:pPr>
                  <w:spacing w:after="0"/>
                  <w:rPr>
                    <w:noProof/>
                    <w:szCs w:val="24"/>
                  </w:rPr>
                </w:pPr>
                <w:r w:rsidRPr="002527A0">
                  <w:rPr>
                    <w:noProof/>
                    <w:szCs w:val="24"/>
                  </w:rPr>
                  <w:t xml:space="preserve">El. </w:t>
                </w:r>
                <w:r w:rsidR="00634012">
                  <w:rPr>
                    <w:noProof/>
                    <w:szCs w:val="24"/>
                  </w:rPr>
                  <w:t>p</w:t>
                </w:r>
                <w:r w:rsidRPr="002527A0">
                  <w:rPr>
                    <w:noProof/>
                    <w:szCs w:val="24"/>
                  </w:rPr>
                  <w:t xml:space="preserve">aštas: </w:t>
                </w:r>
                <w:r w:rsidR="00F23692" w:rsidRPr="00F23692">
                  <w:rPr>
                    <w:noProof/>
                    <w:szCs w:val="24"/>
                  </w:rPr>
                  <w:t>info@emclt.lt</w:t>
                </w:r>
              </w:p>
            </w:tc>
          </w:tr>
          <w:tr w:rsidR="002527A0" w:rsidRPr="002527A0" w14:paraId="3FCFD54A" w14:textId="77777777" w:rsidTr="00356458">
            <w:trPr>
              <w:gridAfter w:val="1"/>
              <w:wAfter w:w="9" w:type="pct"/>
              <w:jc w:val="center"/>
            </w:trPr>
            <w:tc>
              <w:tcPr>
                <w:tcW w:w="2281" w:type="pct"/>
              </w:tcPr>
              <w:p w14:paraId="0D3C112D" w14:textId="6D95D2FF" w:rsidR="002527A0" w:rsidRPr="002527A0" w:rsidRDefault="002527A0" w:rsidP="002527A0">
                <w:pPr>
                  <w:spacing w:after="0"/>
                  <w:rPr>
                    <w:noProof/>
                    <w:szCs w:val="24"/>
                  </w:rPr>
                </w:pPr>
                <w:r w:rsidRPr="002527A0">
                  <w:rPr>
                    <w:noProof/>
                    <w:szCs w:val="24"/>
                  </w:rPr>
                  <w:t xml:space="preserve">A.s. </w:t>
                </w:r>
              </w:p>
            </w:tc>
            <w:tc>
              <w:tcPr>
                <w:tcW w:w="2710" w:type="pct"/>
              </w:tcPr>
              <w:p w14:paraId="546B9F6C" w14:textId="5155FA65" w:rsidR="00F06283" w:rsidRPr="002527A0" w:rsidRDefault="002527A0" w:rsidP="002527A0">
                <w:pPr>
                  <w:spacing w:after="0"/>
                  <w:rPr>
                    <w:noProof/>
                    <w:szCs w:val="24"/>
                  </w:rPr>
                </w:pPr>
                <w:r w:rsidRPr="002527A0">
                  <w:rPr>
                    <w:noProof/>
                    <w:szCs w:val="24"/>
                  </w:rPr>
                  <w:t>A.s.</w:t>
                </w:r>
              </w:p>
            </w:tc>
          </w:tr>
          <w:tr w:rsidR="002527A0" w:rsidRPr="002527A0" w14:paraId="573D09AB" w14:textId="77777777" w:rsidTr="00356458">
            <w:trPr>
              <w:gridAfter w:val="1"/>
              <w:wAfter w:w="9" w:type="pct"/>
              <w:jc w:val="center"/>
            </w:trPr>
            <w:tc>
              <w:tcPr>
                <w:tcW w:w="2281" w:type="pct"/>
              </w:tcPr>
              <w:p w14:paraId="233656AB" w14:textId="18E19EEF" w:rsidR="002527A0" w:rsidRPr="002527A0" w:rsidRDefault="002527A0" w:rsidP="002527A0">
                <w:pPr>
                  <w:spacing w:after="0"/>
                  <w:rPr>
                    <w:noProof/>
                    <w:szCs w:val="24"/>
                  </w:rPr>
                </w:pPr>
              </w:p>
            </w:tc>
            <w:tc>
              <w:tcPr>
                <w:tcW w:w="2710" w:type="pct"/>
              </w:tcPr>
              <w:p w14:paraId="2DD6BE5F" w14:textId="175DEE17" w:rsidR="002527A0" w:rsidRDefault="002527A0" w:rsidP="009B6B8D">
                <w:pPr>
                  <w:spacing w:after="0"/>
                  <w:rPr>
                    <w:noProof/>
                    <w:szCs w:val="24"/>
                  </w:rPr>
                </w:pP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i/>
          <w:iCs/>
          <w:color w:val="FF0000"/>
        </w:rPr>
      </w:sdtEndPr>
      <w:sdtContent>
        <w:p w14:paraId="3586F8FC" w14:textId="77777777"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3478DE91" w:rsidR="00172F4D" w:rsidRDefault="00172F4D" w:rsidP="00172F4D">
          <w:pPr>
            <w:pStyle w:val="Sraopastraipa"/>
            <w:ind w:left="0"/>
            <w:jc w:val="center"/>
            <w:rPr>
              <w:b/>
              <w:bCs/>
            </w:rPr>
          </w:pPr>
          <w:r>
            <w:rPr>
              <w:rStyle w:val="Stilius1"/>
            </w:rPr>
            <w:t>Įkainių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17787919" w:rsidR="00172F4D" w:rsidRDefault="00172F4D" w:rsidP="00172F4D">
          <w:pPr>
            <w:pStyle w:val="Pagrindiniotekstotrauka2"/>
            <w:numPr>
              <w:ilvl w:val="0"/>
              <w:numId w:val="25"/>
            </w:numPr>
            <w:spacing w:after="0" w:line="276" w:lineRule="auto"/>
            <w:ind w:left="567" w:hanging="567"/>
            <w:jc w:val="both"/>
          </w:pPr>
          <w:r>
            <w:rPr>
              <w:rStyle w:val="Stilius2"/>
            </w:rPr>
            <w:t>Įkainiai</w:t>
          </w:r>
          <w:r w:rsidRPr="00BF3317">
            <w:rPr>
              <w:bCs/>
              <w:noProof/>
              <w:szCs w:val="24"/>
            </w:rPr>
            <w:t xml:space="preserve"> Sutarties galiojimo laikotarpiu gali būti peržiūrim</w:t>
          </w:r>
          <w:r w:rsidR="0035512C">
            <w:rPr>
              <w:bCs/>
              <w:noProof/>
              <w:szCs w:val="24"/>
            </w:rPr>
            <w:t>i</w:t>
          </w:r>
          <w:r>
            <w:rPr>
              <w:bCs/>
              <w:noProof/>
              <w:szCs w:val="24"/>
            </w:rPr>
            <w:t xml:space="preserve">, </w:t>
          </w:r>
          <w:r>
            <w:t>j</w:t>
          </w:r>
          <w:r w:rsidRPr="00782E75">
            <w:t>eigu Lietuvos Respublikos infliacija pagal suderintą vartotojų kainų indeksą</w:t>
          </w:r>
          <w:r>
            <w:t xml:space="preserve"> </w:t>
          </w:r>
          <w:bookmarkStart w:id="35" w:name="_Hlk146314547"/>
          <w:r>
            <w:t>(Vartojimo prekės ir paslaugos)</w:t>
          </w:r>
          <w:bookmarkEnd w:id="35"/>
          <w:r w:rsidRPr="00782E75">
            <w:t xml:space="preserve">, remiantis Lietuvos Respublikos </w:t>
          </w:r>
          <w:r>
            <w:t>Valstybės duomenų agentūros</w:t>
          </w:r>
          <w:r w:rsidRPr="00782E75">
            <w:t xml:space="preserve"> duomenimis (duomenų šaltinis – </w:t>
          </w:r>
          <w:hyperlink r:id="rId15"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35512C">
                <w:rPr>
                  <w:rStyle w:val="Stilius2"/>
                </w:rPr>
                <w:t>didesnė nei 5,00 proc. arba mažesnė nei -5,00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36" w:name="_Hlk149309561"/>
          <w:bookmarkStart w:id="37" w:name="_Hlk68254982"/>
          <w:r>
            <w:rPr>
              <w:rStyle w:val="Stilius2"/>
            </w:rPr>
            <w:t>Kaina/Įkainiai</w:t>
          </w:r>
          <w:bookmarkEnd w:id="36"/>
          <w:r w:rsidRPr="00782E75">
            <w:t xml:space="preserve"> perskaičiuojam</w:t>
          </w:r>
          <w:r>
            <w:t>a (-i)</w:t>
          </w:r>
          <w:r w:rsidRPr="00782E75">
            <w:t xml:space="preserve"> </w:t>
          </w:r>
          <w:bookmarkEnd w:id="37"/>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8"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156771D4"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39" w:name="_Hlk149247842"/>
          <w:bookmarkEnd w:id="38"/>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0"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w:t>
          </w:r>
          <w:r w:rsidR="0035512C">
            <w:rPr>
              <w:rFonts w:ascii="Times New Roman" w:hAnsi="Times New Roman" w:cs="Times New Roman"/>
              <w:sz w:val="24"/>
              <w:szCs w:val="24"/>
              <w:lang w:val="lt-LT"/>
            </w:rPr>
            <w:t xml:space="preserve">s </w:t>
          </w:r>
          <w:r w:rsidRPr="00955EFD">
            <w:rPr>
              <w:rStyle w:val="Stilius2"/>
              <w:lang w:val="lt-LT"/>
            </w:rPr>
            <w:t>Įkainis</w:t>
          </w:r>
          <w:r>
            <w:rPr>
              <w:rFonts w:ascii="Times New Roman" w:hAnsi="Times New Roman" w:cs="Times New Roman"/>
              <w:sz w:val="24"/>
              <w:szCs w:val="24"/>
              <w:lang w:val="lt-LT"/>
            </w:rPr>
            <w:t xml:space="preserve"> (Eur be PVM)</w:t>
          </w:r>
          <w:bookmarkEnd w:id="40"/>
        </w:p>
        <w:p w14:paraId="5AD0292A" w14:textId="28C40F72"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1"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w:t>
          </w:r>
          <w:bookmarkEnd w:id="41"/>
          <w:r w:rsidR="0035512C">
            <w:rPr>
              <w:rFonts w:ascii="Times New Roman" w:hAnsi="Times New Roman" w:cs="Times New Roman"/>
              <w:sz w:val="24"/>
              <w:szCs w:val="24"/>
              <w:lang w:val="lt-LT"/>
            </w:rPr>
            <w:t xml:space="preserve">s </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w:t>
          </w:r>
          <w:r w:rsidR="0035512C">
            <w:rPr>
              <w:rFonts w:ascii="Times New Roman" w:hAnsi="Times New Roman" w:cs="Times New Roman"/>
              <w:sz w:val="24"/>
              <w:szCs w:val="24"/>
              <w:lang w:val="lt-LT"/>
            </w:rPr>
            <w:t xml:space="preserve">s, </w:t>
          </w:r>
          <w:r w:rsidRPr="000D51C4">
            <w:rPr>
              <w:rFonts w:ascii="Times New Roman" w:hAnsi="Times New Roman" w:cs="Times New Roman"/>
              <w:sz w:val="24"/>
              <w:szCs w:val="24"/>
              <w:lang w:val="lt-LT"/>
            </w:rPr>
            <w:t>tai po paskutinio perskaičiavimo)</w:t>
          </w:r>
        </w:p>
        <w:bookmarkEnd w:id="39"/>
        <w:p w14:paraId="7EC8206C" w14:textId="583C8BBE"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35512C">
                <w:rPr>
                  <w:rStyle w:val="Stilius2"/>
                  <w:lang w:val="pt-PT"/>
                </w:rPr>
                <w:t>defliacijos atveju -5,00 proc., infliacijos atveju 5,00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2"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3" w:name="_Hlk149309191"/>
          <w:r>
            <w:rPr>
              <w:rFonts w:ascii="Times New Roman" w:hAnsi="Times New Roman" w:cs="Times New Roman"/>
              <w:sz w:val="24"/>
              <w:szCs w:val="24"/>
              <w:lang w:val="lt-LT"/>
            </w:rPr>
            <w:t>indeksuojamo laikotarpio pabaigos indeksas –</w:t>
          </w:r>
          <w:bookmarkEnd w:id="43"/>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4"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4"/>
          <w:r>
            <w:rPr>
              <w:rFonts w:ascii="Times New Roman" w:hAnsi="Times New Roman" w:cs="Times New Roman"/>
              <w:sz w:val="24"/>
              <w:szCs w:val="24"/>
              <w:lang w:val="lt-LT"/>
            </w:rPr>
            <w:t xml:space="preserve"> </w:t>
          </w:r>
        </w:p>
        <w:bookmarkEnd w:id="42"/>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5"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6" w:name="_Hlk146316705"/>
          <w:bookmarkEnd w:id="45"/>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6"/>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3152DA8"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47"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w:t>
          </w:r>
          <w:r w:rsidR="0035512C">
            <w:rPr>
              <w:rFonts w:ascii="Times New Roman" w:hAnsi="Times New Roman" w:cs="Times New Roman"/>
              <w:sz w:val="24"/>
              <w:szCs w:val="24"/>
              <w:lang w:val="lt-LT"/>
            </w:rPr>
            <w:t xml:space="preserve">s </w:t>
          </w:r>
          <w:r w:rsidRPr="00EC7597">
            <w:rPr>
              <w:rFonts w:ascii="Times New Roman" w:hAnsi="Times New Roman" w:cs="Times New Roman"/>
              <w:sz w:val="24"/>
              <w:szCs w:val="24"/>
              <w:lang w:val="lt-LT"/>
            </w:rPr>
            <w:t>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771D0A63"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5512C">
                <w:rPr>
                  <w:rStyle w:val="Stilius2"/>
                </w:rPr>
                <w:t>12 (</w:t>
              </w:r>
              <w:proofErr w:type="spellStart"/>
              <w:r w:rsidR="0035512C">
                <w:rPr>
                  <w:rStyle w:val="Stilius2"/>
                </w:rPr>
                <w:t>dvylikos</w:t>
              </w:r>
              <w:proofErr w:type="spellEnd"/>
              <w:r w:rsidR="0035512C">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sidR="0035512C">
            <w:rPr>
              <w:rFonts w:ascii="Times New Roman" w:hAnsi="Times New Roman" w:cs="Times New Roman"/>
              <w:sz w:val="24"/>
              <w:szCs w:val="24"/>
              <w:lang w:val="lt-LT"/>
            </w:rPr>
            <w:t xml:space="preserve">i </w:t>
          </w:r>
          <w:r w:rsidRPr="009E73B6">
            <w:rPr>
              <w:rFonts w:ascii="Times New Roman" w:hAnsi="Times New Roman" w:cs="Times New Roman"/>
              <w:sz w:val="24"/>
              <w:szCs w:val="24"/>
              <w:lang w:val="lt-LT"/>
            </w:rPr>
            <w:t>ir keičiam</w:t>
          </w:r>
          <w:r w:rsidR="0035512C">
            <w:rPr>
              <w:rFonts w:ascii="Times New Roman" w:hAnsi="Times New Roman" w:cs="Times New Roman"/>
              <w:sz w:val="24"/>
              <w:szCs w:val="24"/>
              <w:lang w:val="lt-LT"/>
            </w:rPr>
            <w:t xml:space="preserve">i </w:t>
          </w:r>
          <w:r w:rsidRPr="009E73B6">
            <w:rPr>
              <w:rFonts w:ascii="Times New Roman" w:hAnsi="Times New Roman" w:cs="Times New Roman"/>
              <w:sz w:val="24"/>
              <w:szCs w:val="24"/>
              <w:lang w:val="lt-LT"/>
            </w:rPr>
            <w:t xml:space="preserve">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5512C">
                <w:rPr>
                  <w:rStyle w:val="Stilius2"/>
                </w:rPr>
                <w:t>12 (</w:t>
              </w:r>
              <w:proofErr w:type="spellStart"/>
              <w:r w:rsidR="0035512C">
                <w:rPr>
                  <w:rStyle w:val="Stilius2"/>
                </w:rPr>
                <w:t>dvylikos</w:t>
              </w:r>
              <w:proofErr w:type="spellEnd"/>
              <w:r w:rsidR="0035512C">
                <w:rPr>
                  <w:rStyle w:val="Stilius2"/>
                </w:rPr>
                <w:t>)</w:t>
              </w:r>
            </w:sdtContent>
          </w:sdt>
          <w:r w:rsidRPr="009E73B6">
            <w:rPr>
              <w:rFonts w:ascii="Times New Roman" w:hAnsi="Times New Roman" w:cs="Times New Roman"/>
              <w:sz w:val="24"/>
              <w:szCs w:val="24"/>
              <w:lang w:val="lt-LT"/>
            </w:rPr>
            <w:t xml:space="preserve"> mėnesių laikotarpį</w:t>
          </w:r>
          <w:bookmarkEnd w:id="47"/>
          <w:r w:rsidRPr="009E73B6">
            <w:rPr>
              <w:rFonts w:ascii="Times New Roman" w:hAnsi="Times New Roman" w:cs="Times New Roman"/>
              <w:sz w:val="24"/>
              <w:szCs w:val="24"/>
              <w:lang w:val="lt-LT"/>
            </w:rPr>
            <w:t>.</w:t>
          </w:r>
          <w:bookmarkStart w:id="48" w:name="_Hlk79392184"/>
          <w:r w:rsidRPr="009E73B6">
            <w:rPr>
              <w:rFonts w:ascii="Times New Roman" w:hAnsi="Times New Roman" w:cs="Times New Roman"/>
              <w:sz w:val="24"/>
              <w:szCs w:val="24"/>
              <w:lang w:val="lt-LT"/>
            </w:rPr>
            <w:t xml:space="preserve"> </w:t>
          </w:r>
        </w:p>
        <w:p w14:paraId="57071EBB" w14:textId="1C5C7BFB"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5512C">
                <w:rPr>
                  <w:rStyle w:val="Stilius2"/>
                  <w:lang w:val="lt-LT"/>
                </w:rPr>
                <w:t>12 (dvylikai)</w:t>
              </w:r>
            </w:sdtContent>
          </w:sdt>
          <w:r w:rsidRPr="00845F45">
            <w:rPr>
              <w:rFonts w:ascii="Times New Roman" w:hAnsi="Times New Roman" w:cs="Times New Roman"/>
              <w:sz w:val="24"/>
              <w:szCs w:val="24"/>
              <w:lang w:val="lt-LT"/>
            </w:rPr>
            <w:t xml:space="preserve"> mėnesių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5512C">
                <w:rPr>
                  <w:rStyle w:val="Stilius2"/>
                </w:rPr>
                <w:t>12 (</w:t>
              </w:r>
              <w:proofErr w:type="spellStart"/>
              <w:r w:rsidR="0035512C">
                <w:rPr>
                  <w:rStyle w:val="Stilius2"/>
                </w:rPr>
                <w:t>dvylikto</w:t>
              </w:r>
              <w:proofErr w:type="spellEnd"/>
              <w:r w:rsidR="0035512C">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5512C">
                <w:rPr>
                  <w:rStyle w:val="Stilius2"/>
                  <w:lang w:val="lt-LT"/>
                </w:rPr>
                <w:t>12 (dvylikai)</w:t>
              </w:r>
            </w:sdtContent>
          </w:sdt>
          <w:r w:rsidRPr="00845F45">
            <w:rPr>
              <w:rFonts w:ascii="Times New Roman" w:hAnsi="Times New Roman" w:cs="Times New Roman"/>
              <w:sz w:val="24"/>
              <w:szCs w:val="24"/>
              <w:lang w:val="lt-LT"/>
            </w:rPr>
            <w:t xml:space="preserve"> mėnesių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5512C">
                <w:rPr>
                  <w:rStyle w:val="Stilius2"/>
                </w:rPr>
                <w:t>12 (</w:t>
              </w:r>
              <w:proofErr w:type="spellStart"/>
              <w:r w:rsidR="0035512C">
                <w:rPr>
                  <w:rStyle w:val="Stilius2"/>
                </w:rPr>
                <w:t>dvylikto</w:t>
              </w:r>
              <w:proofErr w:type="spellEnd"/>
              <w:r w:rsidR="0035512C">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48"/>
          <w:r w:rsidRPr="00845F45">
            <w:rPr>
              <w:rFonts w:ascii="Times New Roman" w:hAnsi="Times New Roman" w:cs="Times New Roman"/>
              <w:sz w:val="24"/>
              <w:szCs w:val="24"/>
              <w:lang w:val="lt-LT"/>
            </w:rPr>
            <w:t>.</w:t>
          </w:r>
        </w:p>
        <w:p w14:paraId="4732CDF1" w14:textId="697EE394"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49" w:name="_Hlk68254630"/>
          <w:r w:rsidRPr="00845F45">
            <w:rPr>
              <w:rFonts w:ascii="Times New Roman" w:hAnsi="Times New Roman" w:cs="Times New Roman"/>
              <w:sz w:val="24"/>
              <w:szCs w:val="24"/>
              <w:lang w:val="lt-LT"/>
            </w:rPr>
            <w:t>perskaičiavimą</w:t>
          </w:r>
          <w:bookmarkEnd w:id="49"/>
          <w:r w:rsidRPr="00845F45">
            <w:rPr>
              <w:rFonts w:ascii="Times New Roman" w:hAnsi="Times New Roman" w:cs="Times New Roman"/>
              <w:sz w:val="24"/>
              <w:szCs w:val="24"/>
              <w:lang w:val="lt-LT"/>
            </w:rPr>
            <w:t xml:space="preserve">, informuoja kitą Šalį raštu apie pageidavimą perskaičiuoti </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41FB6B7C" w:rsidR="00172F4D" w:rsidRPr="00C94318" w:rsidRDefault="00172F4D" w:rsidP="00172F4D">
          <w:pPr>
            <w:pStyle w:val="Sraopastraipa"/>
            <w:numPr>
              <w:ilvl w:val="0"/>
              <w:numId w:val="26"/>
            </w:numPr>
            <w:tabs>
              <w:tab w:val="clear" w:pos="786"/>
            </w:tabs>
            <w:spacing w:line="276" w:lineRule="auto"/>
            <w:ind w:left="567" w:hanging="567"/>
            <w:jc w:val="both"/>
          </w:pPr>
          <w:bookmarkStart w:id="50" w:name="_Hlk146315979"/>
          <w:r>
            <w:rPr>
              <w:rStyle w:val="Stilius2"/>
            </w:rPr>
            <w:lastRenderedPageBreak/>
            <w:t>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rsidR="0035512C">
            <w:t xml:space="preserve">us </w:t>
          </w:r>
          <w:r>
            <w:rPr>
              <w:rStyle w:val="Stilius2"/>
            </w:rPr>
            <w:t>Paslaugų</w:t>
          </w:r>
          <w:r w:rsidRPr="00C94318">
            <w:t xml:space="preserve"> </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rsidR="0035512C">
            <w:t xml:space="preserve">us </w:t>
          </w:r>
          <w:r>
            <w:t xml:space="preserve"> </w:t>
          </w:r>
          <w:r>
            <w:rPr>
              <w:rStyle w:val="Stilius2"/>
            </w:rPr>
            <w:t>Paslaugų</w:t>
          </w:r>
          <w:r w:rsidRPr="00C94318">
            <w:t xml:space="preserve"> </w:t>
          </w:r>
          <w:r>
            <w:rPr>
              <w:rStyle w:val="Stilius2"/>
            </w:rPr>
            <w:t>Įkainius</w:t>
          </w:r>
          <w:r w:rsidRPr="00C94318">
            <w:t>.</w:t>
          </w:r>
        </w:p>
        <w:bookmarkEnd w:id="50"/>
        <w:p w14:paraId="196A196B" w14:textId="07E22D51" w:rsidR="00172F4D" w:rsidRDefault="00172F4D" w:rsidP="00172F4D">
          <w:pPr>
            <w:pStyle w:val="Sraopastraipa"/>
            <w:numPr>
              <w:ilvl w:val="0"/>
              <w:numId w:val="26"/>
            </w:numPr>
            <w:spacing w:line="276" w:lineRule="auto"/>
            <w:ind w:left="567" w:hanging="567"/>
            <w:jc w:val="both"/>
          </w:pPr>
          <w:r w:rsidRPr="00C94318">
            <w:t>Perskaičiuot</w:t>
          </w:r>
          <w:r w:rsidR="0035512C">
            <w:t xml:space="preserve">i </w:t>
          </w:r>
          <w:r>
            <w:rPr>
              <w:rStyle w:val="Stilius2"/>
            </w:rPr>
            <w:t>Įkainiai</w:t>
          </w:r>
          <w:r w:rsidRPr="00C94318">
            <w:t xml:space="preserve"> įforminami susitarimu prie šios Sutarties, pasirašomu abiejų Sutarties Šalių ir įsigalioja nuo susitarimo pasirašymo datos, jei susitarime nenumatyta kitaip. </w:t>
          </w:r>
        </w:p>
        <w:p w14:paraId="1A1E5432" w14:textId="77777777" w:rsidR="00172F4D" w:rsidRPr="00F81208" w:rsidRDefault="00172F4D" w:rsidP="00172F4D"/>
        <w:p w14:paraId="1890C275" w14:textId="77777777" w:rsidR="00172F4D" w:rsidRPr="002527A0" w:rsidRDefault="00172F4D" w:rsidP="00172F4D"/>
        <w:p w14:paraId="3B986428" w14:textId="0480B024" w:rsidR="00172F4D" w:rsidRDefault="00172F4D" w:rsidP="00172F4D">
          <w:pPr>
            <w:jc w:val="both"/>
          </w:pPr>
        </w:p>
        <w:p w14:paraId="227BACD8" w14:textId="75044259" w:rsidR="00172F4D" w:rsidRDefault="002E4988" w:rsidP="00172F4D">
          <w:pPr>
            <w:jc w:val="both"/>
            <w:rPr>
              <w:i/>
              <w:iCs/>
              <w:color w:val="FF0000"/>
            </w:rPr>
          </w:pP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512B" w14:textId="77777777" w:rsidR="00D24304" w:rsidRDefault="00D24304" w:rsidP="00F40B85">
      <w:pPr>
        <w:spacing w:after="0" w:line="240" w:lineRule="auto"/>
      </w:pPr>
      <w:r>
        <w:separator/>
      </w:r>
    </w:p>
  </w:endnote>
  <w:endnote w:type="continuationSeparator" w:id="0">
    <w:p w14:paraId="304DB1A1" w14:textId="77777777" w:rsidR="00D24304" w:rsidRDefault="00D2430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E20B" w14:textId="77777777" w:rsidR="00D24304" w:rsidRDefault="00D24304" w:rsidP="00F40B85">
      <w:pPr>
        <w:spacing w:after="0" w:line="240" w:lineRule="auto"/>
      </w:pPr>
      <w:r>
        <w:separator/>
      </w:r>
    </w:p>
  </w:footnote>
  <w:footnote w:type="continuationSeparator" w:id="0">
    <w:p w14:paraId="2A845E70" w14:textId="77777777" w:rsidR="00D24304" w:rsidRDefault="00D2430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2279" w14:textId="3FC122CB" w:rsidR="00B61603" w:rsidRDefault="00B61603" w:rsidP="00B61603">
    <w:pPr>
      <w:pStyle w:val="Antrats"/>
      <w:jc w:val="right"/>
      <w:rPr>
        <w:b/>
        <w:bCs/>
        <w:i/>
        <w:iCs/>
        <w:color w:val="BFBFBF"/>
        <w:sz w:val="20"/>
      </w:rPr>
    </w:pPr>
    <w:r>
      <w:rPr>
        <w:b/>
        <w:bCs/>
        <w:i/>
        <w:iCs/>
        <w:color w:val="BFBFBF"/>
        <w:sz w:val="20"/>
      </w:rPr>
      <w:t xml:space="preserve">AB „Kelių priežiūra“ šablono leidimo data: 2024 m. kovo </w:t>
    </w:r>
    <w:r w:rsidR="00E63BD4">
      <w:rPr>
        <w:b/>
        <w:bCs/>
        <w:i/>
        <w:iCs/>
        <w:color w:val="BFBFBF"/>
        <w:sz w:val="20"/>
      </w:rPr>
      <w:t>4</w:t>
    </w:r>
    <w:r>
      <w:rPr>
        <w:b/>
        <w:bCs/>
        <w:i/>
        <w:iCs/>
        <w:color w:val="BFBFBF"/>
        <w:sz w:val="20"/>
      </w:rPr>
      <w:t xml:space="preserve">  d.; 2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G37gLv1V0hZBB3sV5K9hV5TIqYn82Wp8jta5WHs/t00fbXw6AEdhHnwIQ/pgkv8WWqdYkyrxcd3R09IyflXOg==" w:salt="qPcx/7YcXmOgP4+Of8yft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6B1C"/>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66073"/>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868EE"/>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34B"/>
    <w:rsid w:val="00282FF3"/>
    <w:rsid w:val="002849AA"/>
    <w:rsid w:val="00292395"/>
    <w:rsid w:val="0029349F"/>
    <w:rsid w:val="00294BEB"/>
    <w:rsid w:val="0029509A"/>
    <w:rsid w:val="00295892"/>
    <w:rsid w:val="002A0123"/>
    <w:rsid w:val="002A5D3D"/>
    <w:rsid w:val="002A7AD7"/>
    <w:rsid w:val="002B025B"/>
    <w:rsid w:val="002B7DDF"/>
    <w:rsid w:val="002C003D"/>
    <w:rsid w:val="002C02CE"/>
    <w:rsid w:val="002C242B"/>
    <w:rsid w:val="002D0C0D"/>
    <w:rsid w:val="002D5718"/>
    <w:rsid w:val="002E0A1E"/>
    <w:rsid w:val="002E120B"/>
    <w:rsid w:val="002E44DD"/>
    <w:rsid w:val="002E4988"/>
    <w:rsid w:val="002E61E2"/>
    <w:rsid w:val="002E78A6"/>
    <w:rsid w:val="002F3A64"/>
    <w:rsid w:val="00306DB9"/>
    <w:rsid w:val="00315AD9"/>
    <w:rsid w:val="0032073E"/>
    <w:rsid w:val="003210E1"/>
    <w:rsid w:val="003224E4"/>
    <w:rsid w:val="00322F11"/>
    <w:rsid w:val="00327B1D"/>
    <w:rsid w:val="00330283"/>
    <w:rsid w:val="00331F2F"/>
    <w:rsid w:val="003327F0"/>
    <w:rsid w:val="00332955"/>
    <w:rsid w:val="00336F6E"/>
    <w:rsid w:val="00342597"/>
    <w:rsid w:val="00342C77"/>
    <w:rsid w:val="00343310"/>
    <w:rsid w:val="00352164"/>
    <w:rsid w:val="0035409E"/>
    <w:rsid w:val="00354E1D"/>
    <w:rsid w:val="0035512C"/>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6319"/>
    <w:rsid w:val="009B6B8D"/>
    <w:rsid w:val="009B7E16"/>
    <w:rsid w:val="009C0D55"/>
    <w:rsid w:val="009C2E8A"/>
    <w:rsid w:val="009C427A"/>
    <w:rsid w:val="009C44E6"/>
    <w:rsid w:val="009D05DD"/>
    <w:rsid w:val="009D231D"/>
    <w:rsid w:val="009D6A69"/>
    <w:rsid w:val="009E05B2"/>
    <w:rsid w:val="009E10F3"/>
    <w:rsid w:val="009E1D3D"/>
    <w:rsid w:val="009E3DB1"/>
    <w:rsid w:val="009E5366"/>
    <w:rsid w:val="009E755C"/>
    <w:rsid w:val="009F2356"/>
    <w:rsid w:val="009F4010"/>
    <w:rsid w:val="009F450D"/>
    <w:rsid w:val="009F71A1"/>
    <w:rsid w:val="00A0095D"/>
    <w:rsid w:val="00A00F0A"/>
    <w:rsid w:val="00A015A8"/>
    <w:rsid w:val="00A124C4"/>
    <w:rsid w:val="00A131A2"/>
    <w:rsid w:val="00A1517B"/>
    <w:rsid w:val="00A170B8"/>
    <w:rsid w:val="00A17944"/>
    <w:rsid w:val="00A22820"/>
    <w:rsid w:val="00A22D8C"/>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4629B"/>
    <w:rsid w:val="00B522CC"/>
    <w:rsid w:val="00B572BF"/>
    <w:rsid w:val="00B60201"/>
    <w:rsid w:val="00B61603"/>
    <w:rsid w:val="00B6275B"/>
    <w:rsid w:val="00B64E0C"/>
    <w:rsid w:val="00B66FBE"/>
    <w:rsid w:val="00B72FE8"/>
    <w:rsid w:val="00B74CB2"/>
    <w:rsid w:val="00B74ED9"/>
    <w:rsid w:val="00B825CE"/>
    <w:rsid w:val="00B83962"/>
    <w:rsid w:val="00B87C58"/>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3F81"/>
    <w:rsid w:val="00BF4296"/>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1C3E"/>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433F"/>
    <w:rsid w:val="00EF5648"/>
    <w:rsid w:val="00EF5C29"/>
    <w:rsid w:val="00F045E6"/>
    <w:rsid w:val="00F06283"/>
    <w:rsid w:val="00F067A3"/>
    <w:rsid w:val="00F07102"/>
    <w:rsid w:val="00F13281"/>
    <w:rsid w:val="00F136BC"/>
    <w:rsid w:val="00F13CE0"/>
    <w:rsid w:val="00F14E47"/>
    <w:rsid w:val="00F1518F"/>
    <w:rsid w:val="00F20698"/>
    <w:rsid w:val="00F21CB7"/>
    <w:rsid w:val="00F227CF"/>
    <w:rsid w:val="00F23692"/>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00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74C4BDC1C9AA44F9853AD22A5A6A0EDB"/>
        <w:category>
          <w:name w:val="Bendrosios nuostatos"/>
          <w:gallery w:val="placeholder"/>
        </w:category>
        <w:types>
          <w:type w:val="bbPlcHdr"/>
        </w:types>
        <w:behaviors>
          <w:behavior w:val="content"/>
        </w:behaviors>
        <w:guid w:val="{5513A02C-E30A-402A-AED9-DE78B95B133A}"/>
      </w:docPartPr>
      <w:docPartBody>
        <w:p w:rsidR="00856EE6" w:rsidRDefault="00546349" w:rsidP="00546349">
          <w:pPr>
            <w:pStyle w:val="74C4BDC1C9AA44F9853AD22A5A6A0EDB"/>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04EBD8F0C74E4D46AD4E8D06016576FD"/>
        <w:category>
          <w:name w:val="Bendrosios nuostatos"/>
          <w:gallery w:val="placeholder"/>
        </w:category>
        <w:types>
          <w:type w:val="bbPlcHdr"/>
        </w:types>
        <w:behaviors>
          <w:behavior w:val="content"/>
        </w:behaviors>
        <w:guid w:val="{4DA517B9-7ADB-46CD-8387-D1B9BD748B00}"/>
      </w:docPartPr>
      <w:docPartBody>
        <w:p w:rsidR="00774629" w:rsidRDefault="007907E7" w:rsidP="007907E7">
          <w:pPr>
            <w:pStyle w:val="04EBD8F0C74E4D46AD4E8D06016576FD"/>
          </w:pPr>
          <w:r w:rsidRPr="00657EFA">
            <w:rPr>
              <w:rStyle w:val="Vietosrezervavimoenklotekstas"/>
              <w:i/>
              <w:iCs/>
              <w:color w:val="FF0000"/>
            </w:rPr>
            <w:t>[pasirinkti]</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51089"/>
    <w:rsid w:val="001018CE"/>
    <w:rsid w:val="00126ABD"/>
    <w:rsid w:val="001372A9"/>
    <w:rsid w:val="00144DEC"/>
    <w:rsid w:val="00163DF5"/>
    <w:rsid w:val="00182848"/>
    <w:rsid w:val="00192850"/>
    <w:rsid w:val="001A4661"/>
    <w:rsid w:val="001C60AA"/>
    <w:rsid w:val="001F7804"/>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2F85"/>
    <w:rsid w:val="00352B12"/>
    <w:rsid w:val="0035628C"/>
    <w:rsid w:val="00364736"/>
    <w:rsid w:val="0041059E"/>
    <w:rsid w:val="004211A1"/>
    <w:rsid w:val="004512D4"/>
    <w:rsid w:val="004568FC"/>
    <w:rsid w:val="004C4D33"/>
    <w:rsid w:val="004E0809"/>
    <w:rsid w:val="004F0E3C"/>
    <w:rsid w:val="004F37AC"/>
    <w:rsid w:val="0050798F"/>
    <w:rsid w:val="005104CA"/>
    <w:rsid w:val="00534529"/>
    <w:rsid w:val="005379F0"/>
    <w:rsid w:val="00546349"/>
    <w:rsid w:val="0054732D"/>
    <w:rsid w:val="00561D40"/>
    <w:rsid w:val="005665D5"/>
    <w:rsid w:val="00587D87"/>
    <w:rsid w:val="005C169E"/>
    <w:rsid w:val="005C52B2"/>
    <w:rsid w:val="005F4772"/>
    <w:rsid w:val="00614DD7"/>
    <w:rsid w:val="0063420F"/>
    <w:rsid w:val="00656071"/>
    <w:rsid w:val="00697945"/>
    <w:rsid w:val="006B2D60"/>
    <w:rsid w:val="006B5395"/>
    <w:rsid w:val="006B7743"/>
    <w:rsid w:val="006B7D00"/>
    <w:rsid w:val="00703D3A"/>
    <w:rsid w:val="0070527E"/>
    <w:rsid w:val="00730E7E"/>
    <w:rsid w:val="00737DC6"/>
    <w:rsid w:val="00741A7A"/>
    <w:rsid w:val="00753C32"/>
    <w:rsid w:val="007633A0"/>
    <w:rsid w:val="00774629"/>
    <w:rsid w:val="0077750B"/>
    <w:rsid w:val="007830A4"/>
    <w:rsid w:val="007907E7"/>
    <w:rsid w:val="0079163A"/>
    <w:rsid w:val="007C165B"/>
    <w:rsid w:val="007F272A"/>
    <w:rsid w:val="007F45F4"/>
    <w:rsid w:val="008123A5"/>
    <w:rsid w:val="0081385F"/>
    <w:rsid w:val="00856EE6"/>
    <w:rsid w:val="00875FC4"/>
    <w:rsid w:val="008B3737"/>
    <w:rsid w:val="008C6195"/>
    <w:rsid w:val="008E040E"/>
    <w:rsid w:val="008E0531"/>
    <w:rsid w:val="009343FE"/>
    <w:rsid w:val="00935C2B"/>
    <w:rsid w:val="0096300A"/>
    <w:rsid w:val="0098085D"/>
    <w:rsid w:val="0098259B"/>
    <w:rsid w:val="0099128A"/>
    <w:rsid w:val="009C2BCD"/>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23CC"/>
    <w:rsid w:val="00B2259F"/>
    <w:rsid w:val="00B40652"/>
    <w:rsid w:val="00B71DBA"/>
    <w:rsid w:val="00B72ACB"/>
    <w:rsid w:val="00BA14D7"/>
    <w:rsid w:val="00BB190A"/>
    <w:rsid w:val="00BB2356"/>
    <w:rsid w:val="00BE1DAD"/>
    <w:rsid w:val="00BE605B"/>
    <w:rsid w:val="00C12106"/>
    <w:rsid w:val="00C63209"/>
    <w:rsid w:val="00C74208"/>
    <w:rsid w:val="00C75C18"/>
    <w:rsid w:val="00C9248E"/>
    <w:rsid w:val="00CA4773"/>
    <w:rsid w:val="00CB50CD"/>
    <w:rsid w:val="00CF2DC9"/>
    <w:rsid w:val="00D3109E"/>
    <w:rsid w:val="00D526A8"/>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F2209B"/>
    <w:rsid w:val="00F229F9"/>
    <w:rsid w:val="00F260CA"/>
    <w:rsid w:val="00F76A37"/>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159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13</Pages>
  <Words>24674</Words>
  <Characters>14065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101</cp:revision>
  <dcterms:created xsi:type="dcterms:W3CDTF">2020-12-02T10:18:00Z</dcterms:created>
  <dcterms:modified xsi:type="dcterms:W3CDTF">2024-04-12T07:06:00Z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