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321C3" w14:textId="54CDEE28" w:rsidR="005C50B3" w:rsidRDefault="00622DFB" w:rsidP="006C3129">
      <w:pPr>
        <w:jc w:val="right"/>
      </w:pPr>
      <w:r>
        <w:t>1</w:t>
      </w:r>
      <w:r w:rsidR="006C3129">
        <w:t xml:space="preserve"> priedas. Techninė specifikacija</w:t>
      </w:r>
    </w:p>
    <w:p w14:paraId="0005CE0B" w14:textId="3EE90C79" w:rsidR="009E21A1" w:rsidRDefault="009E21A1" w:rsidP="009E21A1">
      <w:pPr>
        <w:jc w:val="center"/>
      </w:pPr>
      <w:proofErr w:type="spellStart"/>
      <w:r>
        <w:rPr>
          <w:rFonts w:eastAsia="Times New Roman"/>
          <w:b/>
          <w:bCs/>
          <w:i/>
          <w:sz w:val="28"/>
          <w:szCs w:val="28"/>
          <w:lang w:eastAsia="lt-LT"/>
        </w:rPr>
        <w:t>E</w:t>
      </w:r>
      <w:r w:rsidRPr="0042143C">
        <w:rPr>
          <w:rFonts w:eastAsia="Times New Roman"/>
          <w:b/>
          <w:bCs/>
          <w:i/>
          <w:sz w:val="28"/>
          <w:szCs w:val="28"/>
          <w:lang w:eastAsia="lt-LT"/>
        </w:rPr>
        <w:t>nterinio</w:t>
      </w:r>
      <w:proofErr w:type="spellEnd"/>
      <w:r w:rsidRPr="0042143C">
        <w:rPr>
          <w:rFonts w:eastAsia="Times New Roman"/>
          <w:b/>
          <w:bCs/>
          <w:i/>
          <w:sz w:val="28"/>
          <w:szCs w:val="28"/>
          <w:lang w:eastAsia="lt-LT"/>
        </w:rPr>
        <w:t xml:space="preserve"> maitinimo mišiniai (</w:t>
      </w:r>
      <w:r>
        <w:rPr>
          <w:rFonts w:eastAsia="Times New Roman"/>
          <w:b/>
          <w:bCs/>
          <w:i/>
          <w:sz w:val="28"/>
          <w:szCs w:val="28"/>
          <w:lang w:eastAsia="lt-LT"/>
        </w:rPr>
        <w:t xml:space="preserve">techninė </w:t>
      </w:r>
      <w:r w:rsidRPr="0042143C">
        <w:rPr>
          <w:rFonts w:eastAsia="Times New Roman"/>
          <w:b/>
          <w:bCs/>
          <w:i/>
          <w:sz w:val="28"/>
          <w:szCs w:val="28"/>
          <w:lang w:eastAsia="lt-LT"/>
        </w:rPr>
        <w:t>specifikacija)</w:t>
      </w:r>
    </w:p>
    <w:tbl>
      <w:tblPr>
        <w:tblW w:w="15000" w:type="dxa"/>
        <w:tblInd w:w="-15" w:type="dxa"/>
        <w:tblLook w:val="04A0" w:firstRow="1" w:lastRow="0" w:firstColumn="1" w:lastColumn="0" w:noHBand="0" w:noVBand="1"/>
      </w:tblPr>
      <w:tblGrid>
        <w:gridCol w:w="986"/>
        <w:gridCol w:w="1848"/>
        <w:gridCol w:w="3707"/>
        <w:gridCol w:w="1366"/>
        <w:gridCol w:w="4861"/>
        <w:gridCol w:w="2232"/>
      </w:tblGrid>
      <w:tr w:rsidR="00723A3E" w:rsidRPr="006C3129" w14:paraId="54287AC0" w14:textId="39EDE0DA" w:rsidTr="00723A3E">
        <w:trPr>
          <w:trHeight w:val="771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A3B43" w14:textId="75F46923" w:rsidR="00723A3E" w:rsidRPr="006C3129" w:rsidRDefault="00723A3E" w:rsidP="00B246E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6C3129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Pirkimo dalies Nr.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06D7A" w14:textId="77777777" w:rsidR="00723A3E" w:rsidRPr="006C3129" w:rsidRDefault="00723A3E" w:rsidP="00B246E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6C3129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Pirkimo objektas</w:t>
            </w: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4CFFD" w14:textId="77777777" w:rsidR="00723A3E" w:rsidRPr="006C3129" w:rsidRDefault="00723A3E" w:rsidP="00B246E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6C3129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Prekės aprašymas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6C2AB" w14:textId="4147FD43" w:rsidR="00723A3E" w:rsidRPr="006C3129" w:rsidRDefault="00723A3E" w:rsidP="00B246E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Maksimalus k</w:t>
            </w:r>
            <w:r w:rsidRPr="006C3129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 xml:space="preserve">iekis, </w:t>
            </w:r>
          </w:p>
          <w:p w14:paraId="1C0703C6" w14:textId="0A86FEA1" w:rsidR="00723A3E" w:rsidRPr="006C3129" w:rsidRDefault="00723A3E" w:rsidP="00B246E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6C3129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24 mėn.</w:t>
            </w:r>
          </w:p>
        </w:tc>
        <w:tc>
          <w:tcPr>
            <w:tcW w:w="4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860C06" w14:textId="7D7F5325" w:rsidR="00723A3E" w:rsidRPr="006C3129" w:rsidRDefault="00723A3E" w:rsidP="00B246E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6C3129">
              <w:rPr>
                <w:rFonts w:eastAsia="Times New Roman"/>
                <w:b/>
                <w:sz w:val="22"/>
                <w:szCs w:val="22"/>
                <w:lang w:eastAsia="zh-CN"/>
              </w:rPr>
              <w:t>Tiekėjo siūlomos priemonės atitikimas techniniams reikalavimams su nuoroda į kartu su pasiūlymu pateiktą dokumentą*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7DC44" w14:textId="658F5921" w:rsidR="00723A3E" w:rsidRPr="00256CF8" w:rsidRDefault="00723A3E" w:rsidP="00B246EF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zh-CN"/>
              </w:rPr>
            </w:pPr>
            <w:r w:rsidRPr="00256CF8">
              <w:rPr>
                <w:rFonts w:eastAsia="Times New Roman"/>
                <w:b/>
                <w:sz w:val="22"/>
                <w:szCs w:val="22"/>
                <w:lang w:eastAsia="zh-CN"/>
              </w:rPr>
              <w:t>Gamintojas</w:t>
            </w:r>
            <w:r w:rsidR="00F4148C" w:rsidRPr="00256CF8">
              <w:rPr>
                <w:rFonts w:eastAsia="Times New Roman"/>
                <w:b/>
                <w:sz w:val="22"/>
                <w:szCs w:val="22"/>
                <w:lang w:eastAsia="zh-CN"/>
              </w:rPr>
              <w:t>, siūlomos prekės pavadinimas ir  pakuotės dydis</w:t>
            </w:r>
          </w:p>
        </w:tc>
      </w:tr>
      <w:tr w:rsidR="00723A3E" w:rsidRPr="006C3129" w14:paraId="1B59297B" w14:textId="752A0B12" w:rsidTr="00723A3E">
        <w:trPr>
          <w:trHeight w:val="1648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FDF4" w14:textId="3595F497" w:rsidR="00723A3E" w:rsidRPr="006C3129" w:rsidRDefault="00723A3E" w:rsidP="00B246E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6C3129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4A31" w14:textId="19E33FE3" w:rsidR="00723A3E" w:rsidRPr="006C3129" w:rsidRDefault="00723A3E" w:rsidP="00B246EF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proofErr w:type="spellStart"/>
            <w:r w:rsidRPr="006C3129">
              <w:rPr>
                <w:rFonts w:eastAsia="Calibri"/>
                <w:b/>
                <w:i/>
                <w:sz w:val="22"/>
                <w:szCs w:val="22"/>
                <w:lang w:eastAsia="he-IL" w:bidi="he-IL"/>
              </w:rPr>
              <w:t>Enterinės</w:t>
            </w:r>
            <w:proofErr w:type="spellEnd"/>
            <w:r w:rsidRPr="006C3129">
              <w:rPr>
                <w:rFonts w:eastAsia="Calibri"/>
                <w:b/>
                <w:i/>
                <w:sz w:val="22"/>
                <w:szCs w:val="22"/>
                <w:lang w:eastAsia="he-IL" w:bidi="he-IL"/>
              </w:rPr>
              <w:t xml:space="preserve"> mitybos mišinys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AF764" w14:textId="77777777" w:rsidR="00723A3E" w:rsidRPr="006C3129" w:rsidRDefault="00723A3E" w:rsidP="00B246EF">
            <w:pPr>
              <w:snapToGrid w:val="0"/>
              <w:spacing w:after="0" w:line="240" w:lineRule="auto"/>
              <w:jc w:val="both"/>
              <w:rPr>
                <w:rFonts w:eastAsia="Calibri"/>
                <w:sz w:val="22"/>
                <w:szCs w:val="22"/>
                <w:lang w:eastAsia="he-IL" w:bidi="he-IL"/>
              </w:rPr>
            </w:pPr>
            <w:r w:rsidRPr="006C3129">
              <w:rPr>
                <w:rFonts w:eastAsia="Calibri"/>
                <w:sz w:val="22"/>
                <w:szCs w:val="22"/>
                <w:lang w:eastAsia="he-IL" w:bidi="he-IL"/>
              </w:rPr>
              <w:t xml:space="preserve">Visavertis, subalansuotas, skystas </w:t>
            </w:r>
            <w:proofErr w:type="spellStart"/>
            <w:r w:rsidRPr="006C3129">
              <w:rPr>
                <w:rFonts w:eastAsia="Calibri"/>
                <w:sz w:val="22"/>
                <w:szCs w:val="22"/>
                <w:lang w:eastAsia="he-IL" w:bidi="he-IL"/>
              </w:rPr>
              <w:t>enterinis</w:t>
            </w:r>
            <w:proofErr w:type="spellEnd"/>
            <w:r w:rsidRPr="006C3129">
              <w:rPr>
                <w:rFonts w:eastAsia="Calibri"/>
                <w:sz w:val="22"/>
                <w:szCs w:val="22"/>
                <w:lang w:eastAsia="he-IL" w:bidi="he-IL"/>
              </w:rPr>
              <w:t xml:space="preserve"> mišinys, paruoštas vartojimui. Energetinė vertė – 1 kcal/1 ml, savo sudėtyje turintis baltymų ne mažiau 3,8 - 4 g/100 ml, angliavandenių (</w:t>
            </w:r>
            <w:proofErr w:type="spellStart"/>
            <w:r w:rsidRPr="006C3129">
              <w:rPr>
                <w:rFonts w:eastAsia="Calibri"/>
                <w:sz w:val="22"/>
                <w:szCs w:val="22"/>
                <w:lang w:eastAsia="he-IL" w:bidi="he-IL"/>
              </w:rPr>
              <w:t>maltodekstrino</w:t>
            </w:r>
            <w:proofErr w:type="spellEnd"/>
            <w:r w:rsidRPr="006C3129">
              <w:rPr>
                <w:rFonts w:eastAsia="Calibri"/>
                <w:sz w:val="22"/>
                <w:szCs w:val="22"/>
                <w:lang w:eastAsia="he-IL" w:bidi="he-IL"/>
              </w:rPr>
              <w:t xml:space="preserve">), riebalų, vitaminų ir mineralinių medžiagų, be skaidulinių medžiagų, laktozės ir </w:t>
            </w:r>
            <w:proofErr w:type="spellStart"/>
            <w:r w:rsidRPr="006C3129">
              <w:rPr>
                <w:rFonts w:eastAsia="Calibri"/>
                <w:sz w:val="22"/>
                <w:szCs w:val="22"/>
                <w:lang w:eastAsia="he-IL" w:bidi="he-IL"/>
              </w:rPr>
              <w:t>gliuteno</w:t>
            </w:r>
            <w:proofErr w:type="spellEnd"/>
            <w:r w:rsidRPr="006C3129">
              <w:rPr>
                <w:rFonts w:eastAsia="Calibri"/>
                <w:sz w:val="22"/>
                <w:szCs w:val="22"/>
                <w:lang w:eastAsia="he-IL" w:bidi="he-IL"/>
              </w:rPr>
              <w:t xml:space="preserve"> arba lygiavertis produktas.</w:t>
            </w:r>
          </w:p>
          <w:p w14:paraId="5E719D01" w14:textId="329FFC3A" w:rsidR="00723A3E" w:rsidRPr="006C3129" w:rsidRDefault="00723A3E" w:rsidP="00B246E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r w:rsidRPr="006C3129">
              <w:rPr>
                <w:rFonts w:eastAsia="Calibri"/>
                <w:sz w:val="22"/>
                <w:szCs w:val="22"/>
                <w:lang w:eastAsia="he-IL" w:bidi="he-IL"/>
              </w:rPr>
              <w:t>Minkšta laminuota pakuotė 500-1000 ml, kurią galima prijungti prie zondo ir/ arba infuzinio tūrinio siurblio, arba lygiavertė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6A15D" w14:textId="6553A12D" w:rsidR="00723A3E" w:rsidRPr="006C3129" w:rsidRDefault="00723A3E" w:rsidP="00B246E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6C3129">
              <w:rPr>
                <w:rFonts w:eastAsia="Times New Roman"/>
                <w:sz w:val="22"/>
                <w:szCs w:val="22"/>
                <w:lang w:eastAsia="lt-LT"/>
              </w:rPr>
              <w:t>2000 l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A3215" w14:textId="28F4EA73" w:rsidR="002D59D5" w:rsidRPr="002D59D5" w:rsidRDefault="002D59D5" w:rsidP="002D59D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2D59D5">
              <w:rPr>
                <w:rFonts w:eastAsia="Times New Roman"/>
                <w:sz w:val="22"/>
                <w:szCs w:val="22"/>
                <w:lang w:eastAsia="lt-LT"/>
              </w:rPr>
              <w:t xml:space="preserve">Visavertis, subalansuotas, skystas </w:t>
            </w:r>
            <w:proofErr w:type="spellStart"/>
            <w:r w:rsidRPr="002D59D5">
              <w:rPr>
                <w:rFonts w:eastAsia="Times New Roman"/>
                <w:sz w:val="22"/>
                <w:szCs w:val="22"/>
                <w:lang w:eastAsia="lt-LT"/>
              </w:rPr>
              <w:t>enterinis</w:t>
            </w:r>
            <w:proofErr w:type="spellEnd"/>
            <w:r w:rsidRPr="002D59D5">
              <w:rPr>
                <w:rFonts w:eastAsia="Times New Roman"/>
                <w:sz w:val="22"/>
                <w:szCs w:val="22"/>
                <w:lang w:eastAsia="lt-LT"/>
              </w:rPr>
              <w:t xml:space="preserve"> mišinys, paruoštas vartojimui. Energetinė vertė – 1 kcal/1 ml, savo sudėtyje turintis baltymų ne mažiau 3,8 g/100 ml, angliavandenių (</w:t>
            </w:r>
            <w:proofErr w:type="spellStart"/>
            <w:r w:rsidRPr="002D59D5">
              <w:rPr>
                <w:rFonts w:eastAsia="Times New Roman"/>
                <w:sz w:val="22"/>
                <w:szCs w:val="22"/>
                <w:lang w:eastAsia="lt-LT"/>
              </w:rPr>
              <w:t>maltodekstrino</w:t>
            </w:r>
            <w:proofErr w:type="spellEnd"/>
            <w:r w:rsidRPr="002D59D5">
              <w:rPr>
                <w:rFonts w:eastAsia="Times New Roman"/>
                <w:sz w:val="22"/>
                <w:szCs w:val="22"/>
                <w:lang w:eastAsia="lt-LT"/>
              </w:rPr>
              <w:t xml:space="preserve">), riebalų, vitaminų ir mineralinių medžiagų, be skaidulinių medžiagų, laktozės ir </w:t>
            </w:r>
            <w:proofErr w:type="spellStart"/>
            <w:r w:rsidRPr="002D59D5">
              <w:rPr>
                <w:rFonts w:eastAsia="Times New Roman"/>
                <w:sz w:val="22"/>
                <w:szCs w:val="22"/>
                <w:lang w:eastAsia="lt-LT"/>
              </w:rPr>
              <w:t>gliuteno</w:t>
            </w:r>
            <w:proofErr w:type="spellEnd"/>
            <w:r w:rsidRPr="002D59D5">
              <w:rPr>
                <w:rFonts w:eastAsia="Times New Roman"/>
                <w:sz w:val="22"/>
                <w:szCs w:val="22"/>
                <w:lang w:eastAsia="lt-LT"/>
              </w:rPr>
              <w:t xml:space="preserve"> arba lygiavertis produktas.</w:t>
            </w:r>
          </w:p>
          <w:p w14:paraId="249700CC" w14:textId="643EAD21" w:rsidR="00723A3E" w:rsidRPr="006C3129" w:rsidRDefault="00943B6E" w:rsidP="002D59D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P</w:t>
            </w:r>
            <w:r w:rsidR="002D59D5" w:rsidRPr="002D59D5">
              <w:rPr>
                <w:rFonts w:eastAsia="Times New Roman"/>
                <w:sz w:val="22"/>
                <w:szCs w:val="22"/>
                <w:lang w:eastAsia="lt-LT"/>
              </w:rPr>
              <w:t>akuotė 500 ml, kurią galima prijungti prie zondo ir/ arba infuzinio tūrinio siurblio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7A0CE" w14:textId="3EC7AD81" w:rsidR="00723A3E" w:rsidRPr="006C3129" w:rsidRDefault="006A11D4" w:rsidP="00B246E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lt-LT"/>
              </w:rPr>
              <w:t>B.Braun</w:t>
            </w:r>
            <w:proofErr w:type="spellEnd"/>
            <w:r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  <w:lang w:eastAsia="lt-LT"/>
              </w:rPr>
              <w:t>Melsungen</w:t>
            </w:r>
            <w:proofErr w:type="spellEnd"/>
            <w:r>
              <w:rPr>
                <w:rFonts w:eastAsia="Times New Roman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6A11D4">
              <w:rPr>
                <w:rFonts w:eastAsia="Times New Roman"/>
                <w:sz w:val="22"/>
                <w:szCs w:val="22"/>
                <w:lang w:eastAsia="lt-LT"/>
              </w:rPr>
              <w:t>Nutricomp</w:t>
            </w:r>
            <w:proofErr w:type="spellEnd"/>
            <w:r w:rsidRPr="006A11D4">
              <w:rPr>
                <w:rFonts w:eastAsia="Times New Roman"/>
                <w:sz w:val="22"/>
                <w:szCs w:val="22"/>
                <w:lang w:eastAsia="lt-LT"/>
              </w:rPr>
              <w:t>® Standard 500ml, N12</w:t>
            </w:r>
          </w:p>
        </w:tc>
      </w:tr>
    </w:tbl>
    <w:p w14:paraId="2E1E5B03" w14:textId="77777777" w:rsidR="009E21A1" w:rsidRDefault="009E21A1"/>
    <w:p w14:paraId="7422F599" w14:textId="77777777" w:rsidR="006C3129" w:rsidRPr="009960A1" w:rsidRDefault="006C3129" w:rsidP="006C3129">
      <w:pPr>
        <w:ind w:left="-360"/>
        <w:rPr>
          <w:color w:val="000000"/>
        </w:rPr>
      </w:pPr>
      <w:r w:rsidRPr="009960A1">
        <w:rPr>
          <w:b/>
          <w:color w:val="000000"/>
        </w:rPr>
        <w:t xml:space="preserve">Pastaba: </w:t>
      </w:r>
      <w:r w:rsidRPr="009960A1">
        <w:rPr>
          <w:color w:val="000000"/>
        </w:rPr>
        <w:t>* -  grafoje „</w:t>
      </w:r>
      <w:r w:rsidRPr="009960A1">
        <w:rPr>
          <w:rFonts w:eastAsia="Times New Roman"/>
          <w:b/>
          <w:lang w:eastAsia="zh-CN"/>
        </w:rPr>
        <w:t xml:space="preserve"> Tiekėjo siūlomos priemonės atitikimas“ </w:t>
      </w:r>
      <w:r w:rsidRPr="009960A1">
        <w:rPr>
          <w:color w:val="000000"/>
        </w:rPr>
        <w:t xml:space="preserve">nurodomi konkretūs siūlomi parametrai (rašyti “Atitinka” arba “Taip” neleidžiama). </w:t>
      </w:r>
    </w:p>
    <w:p w14:paraId="5812E44A" w14:textId="77777777" w:rsidR="006C3129" w:rsidRPr="009960A1" w:rsidRDefault="006C3129" w:rsidP="006C3129">
      <w:pPr>
        <w:suppressAutoHyphens/>
        <w:ind w:left="-360"/>
        <w:jc w:val="both"/>
        <w:rPr>
          <w:rFonts w:eastAsia="Times New Roman"/>
          <w:b/>
          <w:bCs/>
          <w:lang w:eastAsia="zh-CN"/>
        </w:rPr>
      </w:pPr>
      <w:r w:rsidRPr="009960A1">
        <w:rPr>
          <w:rFonts w:eastAsia="Times New Roman"/>
          <w:b/>
          <w:bCs/>
          <w:lang w:eastAsia="zh-CN"/>
        </w:rPr>
        <w:t>Kiti reikalavimai:</w:t>
      </w:r>
    </w:p>
    <w:p w14:paraId="67CCC58B" w14:textId="77777777" w:rsidR="006C3129" w:rsidRPr="009960A1" w:rsidRDefault="006C3129" w:rsidP="006C3129">
      <w:pPr>
        <w:suppressAutoHyphens/>
        <w:ind w:left="-360"/>
        <w:jc w:val="both"/>
        <w:rPr>
          <w:rFonts w:eastAsia="Times New Roman"/>
          <w:b/>
          <w:bCs/>
          <w:lang w:eastAsia="zh-CN"/>
        </w:rPr>
      </w:pPr>
      <w:r w:rsidRPr="009960A1">
        <w:rPr>
          <w:rFonts w:eastAsia="Times New Roman"/>
          <w:b/>
          <w:bCs/>
          <w:lang w:eastAsia="zh-CN"/>
        </w:rPr>
        <w:t>Prekių galiojimo laikas</w:t>
      </w:r>
      <w:r>
        <w:rPr>
          <w:rFonts w:eastAsia="Times New Roman"/>
          <w:b/>
          <w:bCs/>
          <w:lang w:eastAsia="zh-CN"/>
        </w:rPr>
        <w:t xml:space="preserve"> </w:t>
      </w:r>
      <w:r w:rsidRPr="009960A1">
        <w:rPr>
          <w:rFonts w:eastAsia="Times New Roman"/>
          <w:b/>
          <w:bCs/>
          <w:lang w:eastAsia="zh-CN"/>
        </w:rPr>
        <w:t xml:space="preserve">– </w:t>
      </w:r>
      <w:proofErr w:type="spellStart"/>
      <w:r w:rsidRPr="009960A1">
        <w:rPr>
          <w:rFonts w:eastAsia="Times New Roman"/>
          <w:b/>
          <w:bCs/>
          <w:lang w:eastAsia="zh-CN"/>
        </w:rPr>
        <w:t>Enterinio</w:t>
      </w:r>
      <w:proofErr w:type="spellEnd"/>
      <w:r w:rsidRPr="009960A1">
        <w:rPr>
          <w:rFonts w:eastAsia="Times New Roman"/>
          <w:b/>
          <w:bCs/>
          <w:lang w:eastAsia="zh-CN"/>
        </w:rPr>
        <w:t xml:space="preserve"> maitinimo mišiniai </w:t>
      </w:r>
      <w:r w:rsidRPr="00D162AC">
        <w:rPr>
          <w:rFonts w:eastAsia="Times New Roman"/>
          <w:b/>
          <w:bCs/>
          <w:lang w:eastAsia="zh-CN"/>
        </w:rPr>
        <w:t xml:space="preserve"> turi galioti ne trumpiau kaip 24 mėn. nuo </w:t>
      </w:r>
      <w:proofErr w:type="spellStart"/>
      <w:r>
        <w:rPr>
          <w:rFonts w:eastAsia="Times New Roman"/>
          <w:b/>
          <w:bCs/>
          <w:lang w:eastAsia="zh-CN"/>
        </w:rPr>
        <w:t>e</w:t>
      </w:r>
      <w:r w:rsidRPr="009960A1">
        <w:rPr>
          <w:rFonts w:eastAsia="Times New Roman"/>
          <w:b/>
          <w:bCs/>
          <w:lang w:eastAsia="zh-CN"/>
        </w:rPr>
        <w:t>nterinio</w:t>
      </w:r>
      <w:proofErr w:type="spellEnd"/>
      <w:r w:rsidRPr="009960A1">
        <w:rPr>
          <w:rFonts w:eastAsia="Times New Roman"/>
          <w:b/>
          <w:bCs/>
          <w:lang w:eastAsia="zh-CN"/>
        </w:rPr>
        <w:t xml:space="preserve"> maitinimo mišini</w:t>
      </w:r>
      <w:r>
        <w:rPr>
          <w:rFonts w:eastAsia="Times New Roman"/>
          <w:b/>
          <w:bCs/>
          <w:lang w:eastAsia="zh-CN"/>
        </w:rPr>
        <w:t>ų</w:t>
      </w:r>
      <w:r w:rsidRPr="009960A1">
        <w:rPr>
          <w:rFonts w:eastAsia="Times New Roman"/>
          <w:b/>
          <w:bCs/>
          <w:lang w:eastAsia="zh-CN"/>
        </w:rPr>
        <w:t xml:space="preserve"> </w:t>
      </w:r>
      <w:r w:rsidRPr="00D162AC">
        <w:rPr>
          <w:rFonts w:eastAsia="Times New Roman"/>
          <w:b/>
          <w:bCs/>
          <w:lang w:eastAsia="zh-CN"/>
        </w:rPr>
        <w:t>pristatymo dienos.</w:t>
      </w:r>
    </w:p>
    <w:p w14:paraId="35C35D75" w14:textId="039CECAA" w:rsidR="006C3129" w:rsidRPr="009960A1" w:rsidRDefault="006C3129" w:rsidP="006C3129">
      <w:pPr>
        <w:autoSpaceDE w:val="0"/>
        <w:autoSpaceDN w:val="0"/>
        <w:adjustRightInd w:val="0"/>
        <w:ind w:left="-360"/>
        <w:jc w:val="both"/>
        <w:rPr>
          <w:rFonts w:eastAsia="Times New Roman"/>
          <w:b/>
          <w:bCs/>
          <w:lang w:eastAsia="zh-CN"/>
        </w:rPr>
      </w:pPr>
      <w:r w:rsidRPr="009960A1">
        <w:rPr>
          <w:rFonts w:eastAsia="Arial Unicode MS"/>
          <w:b/>
          <w:bdr w:val="nil"/>
        </w:rPr>
        <w:t>Tiekėjas turi neatlygintinai pateikti prekių, nurodytų pirkimo sąlygų priede „Techninė specifikacija“, pavyzdžius.</w:t>
      </w:r>
      <w:r>
        <w:rPr>
          <w:rFonts w:eastAsia="Times New Roman"/>
          <w:b/>
          <w:bCs/>
          <w:lang w:eastAsia="zh-CN"/>
        </w:rPr>
        <w:t xml:space="preserve"> </w:t>
      </w:r>
      <w:r w:rsidRPr="009960A1">
        <w:rPr>
          <w:rFonts w:eastAsia="Arial Unicode MS"/>
          <w:bdr w:val="nil"/>
        </w:rPr>
        <w:t xml:space="preserve">Prekių pavyzdžių nereikalaujama pateikti kartu su pasiūlymu. </w:t>
      </w:r>
      <w:r w:rsidRPr="009960A1">
        <w:rPr>
          <w:rFonts w:eastAsia="Times New Roman"/>
          <w:b/>
          <w:bCs/>
          <w:lang w:eastAsia="zh-CN"/>
        </w:rPr>
        <w:t>Tiekėjas, pirkimo organizatoriaus prašymu, turės pateikti bet kurios iš aukščiau lentelė</w:t>
      </w:r>
      <w:r>
        <w:rPr>
          <w:rFonts w:eastAsia="Times New Roman"/>
          <w:b/>
          <w:bCs/>
          <w:lang w:eastAsia="zh-CN"/>
        </w:rPr>
        <w:t>je</w:t>
      </w:r>
      <w:r w:rsidRPr="009960A1">
        <w:rPr>
          <w:rFonts w:eastAsia="Times New Roman"/>
          <w:b/>
          <w:bCs/>
          <w:lang w:eastAsia="zh-CN"/>
        </w:rPr>
        <w:t xml:space="preserve"> siūlomos prekės pavyzdžius – po 1 vnt.</w:t>
      </w:r>
      <w:r w:rsidRPr="009960A1">
        <w:rPr>
          <w:rFonts w:eastAsia="Times New Roman"/>
          <w:lang w:eastAsia="zh-CN"/>
        </w:rPr>
        <w:t xml:space="preserve">  per 5 darbo dienas adresu VšĮ Regioninė Panevėžio ligoninė</w:t>
      </w:r>
      <w:r w:rsidRPr="009960A1">
        <w:rPr>
          <w:rFonts w:ascii="TimesNewRomanPSMT" w:hAnsi="TimesNewRomanPSMT" w:cs="TimesNewRomanPSMT"/>
          <w:sz w:val="22"/>
        </w:rPr>
        <w:t xml:space="preserve"> </w:t>
      </w:r>
      <w:r w:rsidRPr="009960A1">
        <w:rPr>
          <w:rFonts w:eastAsia="Times New Roman"/>
          <w:lang w:eastAsia="zh-CN"/>
        </w:rPr>
        <w:t xml:space="preserve">– </w:t>
      </w:r>
      <w:r w:rsidRPr="009960A1">
        <w:rPr>
          <w:rFonts w:eastAsia="Arial Unicode MS"/>
          <w:bdr w:val="none" w:sz="0" w:space="0" w:color="auto" w:frame="1"/>
          <w:lang w:eastAsia="lt-LT"/>
        </w:rPr>
        <w:t>Smėlynės g. 25, Panevėžys</w:t>
      </w:r>
      <w:r w:rsidRPr="009960A1">
        <w:rPr>
          <w:rFonts w:eastAsia="Times New Roman"/>
          <w:lang w:eastAsia="zh-CN"/>
        </w:rPr>
        <w:t xml:space="preserve">. Prekių pavyzdžius turės pateikti galimai ekonomiškai naudingiausią pasiūlymą pateikęs tiekėjas. </w:t>
      </w:r>
    </w:p>
    <w:p w14:paraId="79EB62B9" w14:textId="77777777" w:rsidR="00256CF8" w:rsidRDefault="006C3129" w:rsidP="00256CF8">
      <w:pPr>
        <w:suppressAutoHyphens/>
        <w:ind w:left="-270"/>
        <w:jc w:val="both"/>
        <w:rPr>
          <w:rFonts w:eastAsia="Times New Roman"/>
          <w:lang w:eastAsia="zh-CN"/>
        </w:rPr>
      </w:pPr>
      <w:r w:rsidRPr="009960A1">
        <w:rPr>
          <w:rFonts w:eastAsia="Times New Roman"/>
          <w:lang w:eastAsia="zh-CN"/>
        </w:rPr>
        <w:t>- Pavyzdžio vertinimas:</w:t>
      </w:r>
      <w:r w:rsidRPr="009960A1">
        <w:rPr>
          <w:rFonts w:eastAsia="Times New Roman"/>
          <w:b/>
          <w:bCs/>
          <w:lang w:eastAsia="zh-CN"/>
        </w:rPr>
        <w:t xml:space="preserve"> </w:t>
      </w:r>
      <w:r w:rsidRPr="009960A1">
        <w:rPr>
          <w:rFonts w:eastAsia="Times New Roman"/>
          <w:lang w:eastAsia="zh-CN"/>
        </w:rPr>
        <w:t>- savybės nustatomos apžiūrint prekę, tiriant atitinkamais prietaisais (jei taikoma).</w:t>
      </w:r>
    </w:p>
    <w:p w14:paraId="737FCFB9" w14:textId="2387C2E2" w:rsidR="00256CF8" w:rsidRPr="00256CF8" w:rsidRDefault="006C3129" w:rsidP="00256CF8">
      <w:pPr>
        <w:suppressAutoHyphens/>
        <w:ind w:left="-270"/>
        <w:jc w:val="both"/>
        <w:rPr>
          <w:rFonts w:eastAsia="Times New Roman"/>
          <w:b/>
          <w:bCs/>
          <w:lang w:eastAsia="zh-CN"/>
        </w:rPr>
      </w:pPr>
      <w:r w:rsidRPr="009960A1">
        <w:rPr>
          <w:rFonts w:eastAsia="Arial Unicode MS"/>
          <w:bdr w:val="nil"/>
        </w:rPr>
        <w:lastRenderedPageBreak/>
        <w:t xml:space="preserve">- Prekių pavyzdžių pristatymo laikas turi būti suderinamas su ligoninės paskirtu kontaktiniu asmeniu ne vėliau, kaip likus 3 darbo dienoms iki prekių pavyzdžių pristatymo. </w:t>
      </w:r>
      <w:r w:rsidRPr="00256CF8">
        <w:rPr>
          <w:rFonts w:eastAsia="Arial Unicode MS"/>
          <w:bdr w:val="nil"/>
        </w:rPr>
        <w:t xml:space="preserve">Kontaktinis asmuo: </w:t>
      </w:r>
      <w:r w:rsidR="00256CF8" w:rsidRPr="00256CF8">
        <w:rPr>
          <w:rStyle w:val="cf01"/>
          <w:rFonts w:ascii="Times New Roman" w:hAnsi="Times New Roman" w:cs="Times New Roman"/>
          <w:sz w:val="24"/>
          <w:szCs w:val="24"/>
        </w:rPr>
        <w:t xml:space="preserve">Rasa </w:t>
      </w:r>
      <w:proofErr w:type="spellStart"/>
      <w:r w:rsidR="00256CF8" w:rsidRPr="00256CF8">
        <w:rPr>
          <w:rStyle w:val="cf01"/>
          <w:rFonts w:ascii="Times New Roman" w:hAnsi="Times New Roman" w:cs="Times New Roman"/>
          <w:sz w:val="24"/>
          <w:szCs w:val="24"/>
        </w:rPr>
        <w:t>Masienė</w:t>
      </w:r>
      <w:proofErr w:type="spellEnd"/>
      <w:r w:rsidR="00256CF8">
        <w:rPr>
          <w:rStyle w:val="cf01"/>
          <w:rFonts w:ascii="Times New Roman" w:hAnsi="Times New Roman" w:cs="Times New Roman"/>
          <w:sz w:val="24"/>
          <w:szCs w:val="24"/>
        </w:rPr>
        <w:t>, s</w:t>
      </w:r>
      <w:r w:rsidR="00256CF8" w:rsidRPr="00256CF8">
        <w:rPr>
          <w:rStyle w:val="cf11"/>
          <w:rFonts w:ascii="Times New Roman" w:hAnsi="Times New Roman" w:cs="Times New Roman"/>
          <w:color w:val="auto"/>
          <w:sz w:val="24"/>
          <w:szCs w:val="24"/>
        </w:rPr>
        <w:t xml:space="preserve">laugos administratorė, tel. +370 45 50 71 20, </w:t>
      </w:r>
      <w:hyperlink r:id="rId11" w:history="1">
        <w:r w:rsidR="00256CF8" w:rsidRPr="00256CF8">
          <w:rPr>
            <w:rStyle w:val="cf31"/>
            <w:rFonts w:ascii="Times New Roman" w:hAnsi="Times New Roman" w:cs="Times New Roman"/>
            <w:sz w:val="24"/>
            <w:szCs w:val="24"/>
            <w:u w:val="single"/>
          </w:rPr>
          <w:t>rasa.masiene@panevezioligonine.lt</w:t>
        </w:r>
      </w:hyperlink>
    </w:p>
    <w:p w14:paraId="3442722D" w14:textId="4AC8A790" w:rsidR="006C3129" w:rsidRPr="004B7397" w:rsidRDefault="006C3129" w:rsidP="004B739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/>
        <w:ind w:left="-270"/>
        <w:jc w:val="both"/>
        <w:rPr>
          <w:rFonts w:eastAsia="Times New Roman"/>
          <w:lang w:eastAsia="zh-CN"/>
        </w:rPr>
      </w:pPr>
      <w:r w:rsidRPr="009960A1">
        <w:rPr>
          <w:rFonts w:eastAsia="Times New Roman"/>
          <w:lang w:eastAsia="zh-CN"/>
        </w:rPr>
        <w:t>- Pristatomo prekės pavyzdžio pakuotė ir (ar) prekės pavyzdys turi būti pažymėti etiketėmis su užrašu „Prekės pavyzdys teikiamas pirkimui – „</w:t>
      </w:r>
      <w:proofErr w:type="spellStart"/>
      <w:r w:rsidRPr="009960A1">
        <w:rPr>
          <w:rFonts w:eastAsia="Times New Roman"/>
          <w:lang w:eastAsia="zh-CN"/>
        </w:rPr>
        <w:t>Enterinio</w:t>
      </w:r>
      <w:proofErr w:type="spellEnd"/>
      <w:r w:rsidRPr="009960A1">
        <w:rPr>
          <w:rFonts w:eastAsia="Times New Roman"/>
          <w:lang w:eastAsia="zh-CN"/>
        </w:rPr>
        <w:t xml:space="preserve"> maitinimo mišiniai“, turi būti patvirtintas tiekėjo parašu, nurodoma: pateikimo data, pateikiamų prekės pavyzdžio pakuotės/prekės pavyzdžių skaičius. Ši etiketė su nurodytu užrašu turi būti prisegta, priklijuota ar kitaip pritvirtinta prie pateikiamos prekės pavyzdžio pakuotės ir (ar) prekės pavyzdžio.</w:t>
      </w:r>
      <w:r w:rsidRPr="009960A1">
        <w:rPr>
          <w:rFonts w:eastAsia="Times New Roman"/>
          <w:lang w:eastAsia="zh-CN"/>
        </w:rPr>
        <w:tab/>
      </w:r>
      <w:r w:rsidRPr="009960A1">
        <w:rPr>
          <w:rFonts w:eastAsia="Times New Roman"/>
          <w:lang w:eastAsia="zh-CN"/>
        </w:rPr>
        <w:br/>
        <w:t>- Jei prekės susideda iš komplektuojančių dalių, visos dalys pristačius prekės pavyzdžius turi būti surinktos taip, kad prekę galima būtų naudoti pagal paskirtį.</w:t>
      </w:r>
      <w:r w:rsidRPr="009960A1">
        <w:rPr>
          <w:rFonts w:eastAsia="Times New Roman"/>
          <w:lang w:eastAsia="zh-CN"/>
        </w:rPr>
        <w:tab/>
      </w:r>
      <w:r w:rsidRPr="009960A1">
        <w:rPr>
          <w:rFonts w:eastAsia="Times New Roman"/>
          <w:lang w:eastAsia="zh-CN"/>
        </w:rPr>
        <w:br/>
        <w:t xml:space="preserve">- Prekių pavyzdžių pristatymo ir atsiėmimo (jei tokių bus) išlaidas dengia patys tiekėjai. </w:t>
      </w:r>
      <w:r w:rsidRPr="009960A1">
        <w:rPr>
          <w:rFonts w:eastAsia="Arial Unicode MS"/>
          <w:noProof/>
          <w:lang w:eastAsia="zh-CN"/>
        </w:rPr>
        <w:t>Perkančioji organizacija neprisiima prekių pavyzdžių atsitiktinio sugadinimo ar sunaikinimo išlaidų.</w:t>
      </w:r>
      <w:r w:rsidRPr="009960A1">
        <w:rPr>
          <w:rFonts w:eastAsia="Arial Unicode MS"/>
          <w:bdr w:val="nil"/>
        </w:rPr>
        <w:t xml:space="preserve"> Laimėjusio tiekėjo, su kuriuo bus sudaryta pirkimo sutartis, pateikti prekių pavyzdžiai negrąžinami ir bus naudojami kaip etalonai, priimant pagal pirkimo sutartį tiekiamas prekes.</w:t>
      </w:r>
    </w:p>
    <w:sectPr w:rsidR="006C3129" w:rsidRPr="004B7397" w:rsidSect="006C3129">
      <w:footerReference w:type="default" r:id="rId12"/>
      <w:pgSz w:w="16838" w:h="11906" w:orient="landscape"/>
      <w:pgMar w:top="1701" w:right="709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94019" w14:textId="77777777" w:rsidR="00F56304" w:rsidRDefault="00F56304" w:rsidP="00DE6227">
      <w:pPr>
        <w:spacing w:after="0" w:line="240" w:lineRule="auto"/>
      </w:pPr>
      <w:r>
        <w:separator/>
      </w:r>
    </w:p>
  </w:endnote>
  <w:endnote w:type="continuationSeparator" w:id="0">
    <w:p w14:paraId="7B2C1223" w14:textId="77777777" w:rsidR="00F56304" w:rsidRDefault="00F56304" w:rsidP="00DE6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B6876" w14:textId="374A9D86" w:rsidR="00DE6227" w:rsidRDefault="00DE6227">
    <w:pPr>
      <w:pStyle w:val="Footer"/>
      <w:jc w:val="center"/>
    </w:pPr>
  </w:p>
  <w:p w14:paraId="68736A2E" w14:textId="77777777" w:rsidR="00DE6227" w:rsidRDefault="00DE62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923B2" w14:textId="77777777" w:rsidR="00F56304" w:rsidRDefault="00F56304" w:rsidP="00DE6227">
      <w:pPr>
        <w:spacing w:after="0" w:line="240" w:lineRule="auto"/>
      </w:pPr>
      <w:r>
        <w:separator/>
      </w:r>
    </w:p>
  </w:footnote>
  <w:footnote w:type="continuationSeparator" w:id="0">
    <w:p w14:paraId="07BB0B33" w14:textId="77777777" w:rsidR="00F56304" w:rsidRDefault="00F56304" w:rsidP="00DE62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425"/>
    <w:rsid w:val="0002212F"/>
    <w:rsid w:val="00026E62"/>
    <w:rsid w:val="00037889"/>
    <w:rsid w:val="00082D3C"/>
    <w:rsid w:val="00082DDC"/>
    <w:rsid w:val="00093438"/>
    <w:rsid w:val="001008A1"/>
    <w:rsid w:val="00125F5B"/>
    <w:rsid w:val="00165736"/>
    <w:rsid w:val="00251DBE"/>
    <w:rsid w:val="00256CF8"/>
    <w:rsid w:val="002D05BD"/>
    <w:rsid w:val="002D59D5"/>
    <w:rsid w:val="00395919"/>
    <w:rsid w:val="00450D79"/>
    <w:rsid w:val="00466A09"/>
    <w:rsid w:val="0048503D"/>
    <w:rsid w:val="004A5CDD"/>
    <w:rsid w:val="004B7397"/>
    <w:rsid w:val="004C3981"/>
    <w:rsid w:val="00516B91"/>
    <w:rsid w:val="005505C7"/>
    <w:rsid w:val="005B3275"/>
    <w:rsid w:val="005C50B3"/>
    <w:rsid w:val="005E20E2"/>
    <w:rsid w:val="00622DFB"/>
    <w:rsid w:val="00626368"/>
    <w:rsid w:val="00645A77"/>
    <w:rsid w:val="00667186"/>
    <w:rsid w:val="006A11D4"/>
    <w:rsid w:val="006C3129"/>
    <w:rsid w:val="00723A3E"/>
    <w:rsid w:val="007463DB"/>
    <w:rsid w:val="0077780F"/>
    <w:rsid w:val="007C04FA"/>
    <w:rsid w:val="00811ADD"/>
    <w:rsid w:val="00862998"/>
    <w:rsid w:val="00864C23"/>
    <w:rsid w:val="00910FFC"/>
    <w:rsid w:val="00943B6E"/>
    <w:rsid w:val="00947242"/>
    <w:rsid w:val="00951462"/>
    <w:rsid w:val="009671C4"/>
    <w:rsid w:val="00971019"/>
    <w:rsid w:val="009E21A1"/>
    <w:rsid w:val="00A52146"/>
    <w:rsid w:val="00AD2B65"/>
    <w:rsid w:val="00AE0493"/>
    <w:rsid w:val="00B00425"/>
    <w:rsid w:val="00BC7537"/>
    <w:rsid w:val="00BF3222"/>
    <w:rsid w:val="00BF50B6"/>
    <w:rsid w:val="00C00932"/>
    <w:rsid w:val="00C3228B"/>
    <w:rsid w:val="00CD0041"/>
    <w:rsid w:val="00D1476F"/>
    <w:rsid w:val="00D411AF"/>
    <w:rsid w:val="00D508C0"/>
    <w:rsid w:val="00D81BFB"/>
    <w:rsid w:val="00DE6227"/>
    <w:rsid w:val="00E21931"/>
    <w:rsid w:val="00E23179"/>
    <w:rsid w:val="00E2441E"/>
    <w:rsid w:val="00E65597"/>
    <w:rsid w:val="00E661EF"/>
    <w:rsid w:val="00E936D1"/>
    <w:rsid w:val="00ED2CF0"/>
    <w:rsid w:val="00EE55F3"/>
    <w:rsid w:val="00EF3CB2"/>
    <w:rsid w:val="00F04CC2"/>
    <w:rsid w:val="00F4148C"/>
    <w:rsid w:val="00F56304"/>
    <w:rsid w:val="00F640CA"/>
    <w:rsid w:val="00F815C2"/>
    <w:rsid w:val="00FA7D5B"/>
    <w:rsid w:val="00FE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C5F22"/>
  <w15:chartTrackingRefBased/>
  <w15:docId w15:val="{F541B855-6C85-4D34-AE02-9825B986A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4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62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227"/>
  </w:style>
  <w:style w:type="paragraph" w:styleId="Footer">
    <w:name w:val="footer"/>
    <w:basedOn w:val="Normal"/>
    <w:link w:val="FooterChar"/>
    <w:uiPriority w:val="99"/>
    <w:unhideWhenUsed/>
    <w:rsid w:val="00DE62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227"/>
  </w:style>
  <w:style w:type="character" w:styleId="CommentReference">
    <w:name w:val="annotation reference"/>
    <w:basedOn w:val="DefaultParagraphFont"/>
    <w:uiPriority w:val="99"/>
    <w:semiHidden/>
    <w:unhideWhenUsed/>
    <w:rsid w:val="00082D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2D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2D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D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D3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82D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D3C"/>
    <w:rPr>
      <w:color w:val="605E5C"/>
      <w:shd w:val="clear" w:color="auto" w:fill="E1DFDD"/>
    </w:rPr>
  </w:style>
  <w:style w:type="paragraph" w:customStyle="1" w:styleId="pf0">
    <w:name w:val="pf0"/>
    <w:basedOn w:val="Normal"/>
    <w:rsid w:val="00256CF8"/>
    <w:pPr>
      <w:spacing w:before="100" w:beforeAutospacing="1" w:after="100" w:afterAutospacing="1" w:line="240" w:lineRule="auto"/>
    </w:pPr>
    <w:rPr>
      <w:rFonts w:eastAsia="Times New Roman"/>
      <w:lang w:val="en-GB" w:eastAsia="en-GB"/>
    </w:rPr>
  </w:style>
  <w:style w:type="character" w:customStyle="1" w:styleId="cf01">
    <w:name w:val="cf01"/>
    <w:basedOn w:val="DefaultParagraphFont"/>
    <w:rsid w:val="00256CF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256CF8"/>
    <w:rPr>
      <w:rFonts w:ascii="Segoe UI" w:hAnsi="Segoe UI" w:cs="Segoe UI" w:hint="default"/>
      <w:color w:val="666666"/>
      <w:sz w:val="18"/>
      <w:szCs w:val="18"/>
      <w:shd w:val="clear" w:color="auto" w:fill="FFFFFF"/>
    </w:rPr>
  </w:style>
  <w:style w:type="character" w:customStyle="1" w:styleId="cf31">
    <w:name w:val="cf31"/>
    <w:basedOn w:val="DefaultParagraphFont"/>
    <w:rsid w:val="00256CF8"/>
    <w:rPr>
      <w:rFonts w:ascii="Segoe UI" w:hAnsi="Segoe UI" w:cs="Segoe UI" w:hint="default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2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%72%61%73%61%2E%6D%61%73%69%65%6E%65%40%70%61%6E%65%76%65%7A%69%6F%6C%69%67%6F%6E%69%6E%65%2E%6C%74" TargetMode="Externa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401bc6b-16ae-4eec-874e-4b24bc321f82">FZJ6XTJY6WQ3-1352427771-341614</_dlc_DocId>
    <_dlc_DocIdUrl xmlns="f401bc6b-16ae-4eec-874e-4b24bc321f82">
      <Url>https://bbraun.sharepoint.com/sites/bbraun_eis_ltmedical/_layouts/15/DocIdRedir.aspx?ID=FZJ6XTJY6WQ3-1352427771-341614</Url>
      <Description>FZJ6XTJY6WQ3-1352427771-341614</Description>
    </_dlc_DocIdUrl>
    <n24c5089495a45db9a6fea6f9c9ae19b xmlns="06dd7db3-2e72-47be-aeb3-e0883d579c8c">
      <Terms xmlns="http://schemas.microsoft.com/office/infopath/2007/PartnerControls"/>
    </n24c5089495a45db9a6fea6f9c9ae19b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  <TaxCatchAll xmlns="f401bc6b-16ae-4eec-874e-4b24bc321f82" xsi:nil="true"/>
    <lcf76f155ced4ddcb4097134ff3c332f xmlns="4905f377-a451-4615-9fa2-421809ba2b0c">
      <Terms xmlns="http://schemas.microsoft.com/office/infopath/2007/PartnerControls"/>
    </lcf76f155ced4ddcb4097134ff3c332f>
    <EISColCompany xmlns="06dd7db3-2e72-47be-aeb3-e0883d579c8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8" ma:contentTypeDescription="Create a new document." ma:contentTypeScope="" ma:versionID="303bba8035a48c6f16168aa70e7b6a22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1a76442da9b463c4fd17cab978e3f623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29d0967-da9b-4a39-b679-e3fd6923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B6C32B-8BEF-4127-A798-989FA5A3528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94BD963-6EA3-4FA7-B851-A9F8535B30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C0D965-66B7-405E-9FCA-F75673D2E3C3}">
  <ds:schemaRefs>
    <ds:schemaRef ds:uri="http://schemas.microsoft.com/office/2006/metadata/properties"/>
    <ds:schemaRef ds:uri="http://schemas.microsoft.com/office/infopath/2007/PartnerControls"/>
    <ds:schemaRef ds:uri="f401bc6b-16ae-4eec-874e-4b24bc321f82"/>
    <ds:schemaRef ds:uri="06dd7db3-2e72-47be-aeb3-e0883d579c8c"/>
    <ds:schemaRef ds:uri="4905f377-a451-4615-9fa2-421809ba2b0c"/>
  </ds:schemaRefs>
</ds:datastoreItem>
</file>

<file path=customXml/itemProps4.xml><?xml version="1.0" encoding="utf-8"?>
<ds:datastoreItem xmlns:ds="http://schemas.openxmlformats.org/officeDocument/2006/customXml" ds:itemID="{84C43846-E9FE-4FD4-B01C-26B928F4E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bc6b-16ae-4eec-874e-4b24bc321f82"/>
    <ds:schemaRef ds:uri="06dd7db3-2e72-47be-aeb3-e0883d579c8c"/>
    <ds:schemaRef ds:uri="4905f377-a451-4615-9fa2-421809ba2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0619F5A-6766-4943-A0E4-ACAF6C61F8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</dc:creator>
  <cp:keywords/>
  <dc:description/>
  <cp:lastModifiedBy>Milda Valakevičiūtė</cp:lastModifiedBy>
  <cp:revision>4</cp:revision>
  <cp:lastPrinted>2023-08-07T07:36:00Z</cp:lastPrinted>
  <dcterms:created xsi:type="dcterms:W3CDTF">2023-09-20T10:55:00Z</dcterms:created>
  <dcterms:modified xsi:type="dcterms:W3CDTF">2024-01-11T21:57:00Z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de25a8-ef47-40a7-b7ec-c38f3edc2acf_Enabled">
    <vt:lpwstr>true</vt:lpwstr>
  </property>
  <property fmtid="{D5CDD505-2E9C-101B-9397-08002B2CF9AE}" pid="3" name="MSIP_Label_a8de25a8-ef47-40a7-b7ec-c38f3edc2acf_SetDate">
    <vt:lpwstr>2023-09-19T06:13:48Z</vt:lpwstr>
  </property>
  <property fmtid="{D5CDD505-2E9C-101B-9397-08002B2CF9AE}" pid="4" name="MSIP_Label_a8de25a8-ef47-40a7-b7ec-c38f3edc2acf_Method">
    <vt:lpwstr>Standard</vt:lpwstr>
  </property>
  <property fmtid="{D5CDD505-2E9C-101B-9397-08002B2CF9AE}" pid="5" name="MSIP_Label_a8de25a8-ef47-40a7-b7ec-c38f3edc2acf_Name">
    <vt:lpwstr>a8de25a8-ef47-40a7-b7ec-c38f3edc2acf</vt:lpwstr>
  </property>
  <property fmtid="{D5CDD505-2E9C-101B-9397-08002B2CF9AE}" pid="6" name="MSIP_Label_a8de25a8-ef47-40a7-b7ec-c38f3edc2acf_SiteId">
    <vt:lpwstr>15d1bef2-0a6a-46f9-be4c-023279325e51</vt:lpwstr>
  </property>
  <property fmtid="{D5CDD505-2E9C-101B-9397-08002B2CF9AE}" pid="7" name="MSIP_Label_a8de25a8-ef47-40a7-b7ec-c38f3edc2acf_ActionId">
    <vt:lpwstr>b18f8061-1290-46e1-ae14-b89d524080b1</vt:lpwstr>
  </property>
  <property fmtid="{D5CDD505-2E9C-101B-9397-08002B2CF9AE}" pid="8" name="MSIP_Label_a8de25a8-ef47-40a7-b7ec-c38f3edc2acf_ContentBits">
    <vt:lpwstr>0</vt:lpwstr>
  </property>
  <property fmtid="{D5CDD505-2E9C-101B-9397-08002B2CF9AE}" pid="9" name="ContentTypeId">
    <vt:lpwstr>0x0101005BF0F1A8739DF147BC4266312D07E72D</vt:lpwstr>
  </property>
  <property fmtid="{D5CDD505-2E9C-101B-9397-08002B2CF9AE}" pid="10" name="_dlc_DocIdItemGuid">
    <vt:lpwstr>9c2fad90-74a1-4d40-a7de-06d247e8187e</vt:lpwstr>
  </property>
  <property fmtid="{D5CDD505-2E9C-101B-9397-08002B2CF9AE}" pid="11" name="MediaServiceImageTags">
    <vt:lpwstr/>
  </property>
  <property fmtid="{D5CDD505-2E9C-101B-9397-08002B2CF9AE}" pid="12" name="EISColCountry">
    <vt:lpwstr/>
  </property>
  <property fmtid="{D5CDD505-2E9C-101B-9397-08002B2CF9AE}" pid="13" name="EISColDivision">
    <vt:lpwstr/>
  </property>
</Properties>
</file>