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90D6219"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1E47394" w:rsidR="00627463" w:rsidRPr="00F93E56" w:rsidRDefault="00B81BAF" w:rsidP="00E635F9">
          <w:pPr>
            <w:pStyle w:val="Pagrindinistekstas"/>
            <w:spacing w:after="0"/>
            <w:jc w:val="center"/>
            <w:rPr>
              <w:b/>
              <w:bCs/>
              <w:lang w:eastAsia="ar-SA"/>
            </w:rPr>
          </w:pPr>
          <w:r w:rsidRPr="00B81BAF">
            <w:rPr>
              <w:rStyle w:val="1PAVADINIMAS"/>
            </w:rPr>
            <w:t>(PU-12253/24) Geriamasis vanduo ir jo tiekimo įranga</w:t>
          </w:r>
        </w:p>
      </w:sdtContent>
    </w:sdt>
    <w:sdt>
      <w:sdtPr>
        <w:rPr>
          <w:szCs w:val="24"/>
          <w:lang w:val="en-US" w:eastAsia="ar-SA"/>
        </w:rPr>
        <w:id w:val="2088648691"/>
        <w:placeholder>
          <w:docPart w:val="DefaultPlaceholder_-1854013440"/>
        </w:placeholder>
      </w:sdtPr>
      <w:sdtEndPr/>
      <w:sdtContent>
        <w:p w14:paraId="4FED7215" w14:textId="3CBB726B" w:rsidR="00F40B85" w:rsidRPr="00F40B85" w:rsidRDefault="000A2D79" w:rsidP="002D5718">
          <w:pPr>
            <w:pStyle w:val="Pagrindinistekstas"/>
            <w:spacing w:after="0"/>
            <w:jc w:val="center"/>
            <w:rPr>
              <w:szCs w:val="24"/>
              <w:lang w:val="en-US" w:eastAsia="ar-SA"/>
            </w:rPr>
          </w:pPr>
          <w:r>
            <w:rPr>
              <w:szCs w:val="24"/>
              <w:lang w:val="en-US" w:eastAsia="ar-SA"/>
            </w:rPr>
            <w:t xml:space="preserve">2024 </w:t>
          </w:r>
          <w:r w:rsidR="00BA4524">
            <w:rPr>
              <w:szCs w:val="24"/>
              <w:lang w:val="en-US"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00BA4524" w:rsidRPr="008932B3">
                    <w:rPr>
                      <w:szCs w:val="24"/>
                    </w:rPr>
                    <w:t xml:space="preserve">_________ </w:t>
                  </w:r>
                </w:sdtContent>
              </w:sdt>
              <w:bookmarkEnd w:id="1"/>
            </w:sdtContent>
          </w:sdt>
          <w:r w:rsidR="00BA4524">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84BDD1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000B4AE3">
                <w:rPr>
                  <w:rStyle w:val="1TEKSTAS"/>
                </w:rPr>
                <w:t xml:space="preserve">Personalo administravimo skyriaus vadovės Astos </w:t>
              </w:r>
              <w:proofErr w:type="spellStart"/>
              <w:r w:rsidR="000B4AE3">
                <w:rPr>
                  <w:rStyle w:val="1TEKSTAS"/>
                </w:rPr>
                <w:t>Maliukevičienės</w:t>
              </w:r>
              <w:proofErr w:type="spellEnd"/>
              <w:r w:rsidR="000B4AE3">
                <w:rPr>
                  <w:rStyle w:val="1TEKSTAS"/>
                </w:rPr>
                <w:t>, pavaduojančios Personalo ir administravimo departamento direktorę Liną Stasiulevičienę</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EndPr/>
        <w:sdtContent>
          <w:r w:rsidR="000B4AE3">
            <w:rPr>
              <w:rFonts w:eastAsia="Arial Unicode MS"/>
              <w:szCs w:val="24"/>
            </w:rPr>
            <w:t>2024-04-18 pavadavimo įsakymą</w:t>
          </w:r>
          <w:r w:rsidR="00710332">
            <w:rPr>
              <w:rFonts w:eastAsia="Arial Unicode MS"/>
              <w:szCs w:val="24"/>
            </w:rPr>
            <w:t xml:space="preserve"> Nr. </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60132EA" w:rsidR="0049471A" w:rsidRPr="00BD2EF3" w:rsidRDefault="00355231"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E03BAB">
            <w:rPr>
              <w:b/>
              <w:bCs/>
              <w:szCs w:val="24"/>
            </w:rPr>
            <w:t>UAB „Gelsva“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r w:rsidR="00E03BAB" w:rsidRPr="00E03BAB">
            <w:rPr>
              <w:rFonts w:eastAsia="Arial Unicode MS"/>
              <w:szCs w:val="24"/>
            </w:rPr>
            <w:t>Liepkalnio g. 97B,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E03BAB" w:rsidRPr="00E03BAB">
            <w:rPr>
              <w:rStyle w:val="1TEKSTAS"/>
            </w:rPr>
            <w:t>120596772</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EndPr/>
        <w:sdtContent>
          <w:r w:rsidR="009D6B8B">
            <w:rPr>
              <w:rFonts w:eastAsia="Arial Unicode MS"/>
              <w:szCs w:val="24"/>
            </w:rPr>
            <w:t xml:space="preserve">direktorės įgaliojimą Nr. </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EndPr/>
      <w:sdtContent>
        <w:p w14:paraId="5ACE3ED5" w14:textId="2052B027" w:rsidR="003D670B" w:rsidRPr="00657EFA" w:rsidRDefault="003D670B" w:rsidP="00657EFA">
          <w:pPr>
            <w:pStyle w:val="Sraopastraipa"/>
            <w:numPr>
              <w:ilvl w:val="1"/>
              <w:numId w:val="3"/>
            </w:numPr>
            <w:tabs>
              <w:tab w:val="clear" w:pos="1080"/>
            </w:tabs>
            <w:spacing w:line="276" w:lineRule="auto"/>
            <w:ind w:left="567" w:hanging="567"/>
            <w:contextualSpacing w:val="0"/>
            <w:jc w:val="both"/>
            <w:rPr>
              <w:b/>
              <w:color w:val="FF0000"/>
            </w:rPr>
          </w:pPr>
          <w:r w:rsidRPr="00A11990">
            <w:t xml:space="preserve">Taip pat, šios Sutarties objektą sudaro </w:t>
          </w:r>
          <w:r w:rsidR="00CA484C">
            <w:t>p</w:t>
          </w:r>
          <w:r w:rsidRPr="00A11990">
            <w:t>rekės, kurios nėra išvardijamos Sutarties priede „Techninė specifikacija“, tačiau priklauso tai pačiai grupei kaip ir Prekės (tokių prekių vertė negali viršyti 10 % visos Sutarties vertės).</w:t>
          </w:r>
        </w:p>
      </w:sdtContent>
    </w:sdt>
    <w:bookmarkEnd w:id="5" w:displacedByCustomXml="prev"/>
    <w:sdt>
      <w:sdtPr>
        <w:rPr>
          <w:szCs w:val="24"/>
        </w:rPr>
        <w:id w:val="283238389"/>
        <w:placeholder>
          <w:docPart w:val="A46F32192F7B4CF1925B9F0487394AD1"/>
        </w:placeholder>
      </w:sdtPr>
      <w:sdtEndPr/>
      <w:sdtContent>
        <w:p w14:paraId="24824651" w14:textId="1F3C8EC1" w:rsidR="00D1577F" w:rsidRDefault="00D1577F" w:rsidP="00D1577F">
          <w:pPr>
            <w:numPr>
              <w:ilvl w:val="1"/>
              <w:numId w:val="3"/>
            </w:numPr>
            <w:suppressAutoHyphens/>
            <w:spacing w:after="0"/>
            <w:ind w:left="567" w:hanging="567"/>
            <w:jc w:val="both"/>
            <w:rPr>
              <w:szCs w:val="24"/>
            </w:rPr>
          </w:pPr>
          <w:r w:rsidRPr="00D6632B">
            <w:rPr>
              <w:szCs w:val="24"/>
            </w:rPr>
            <w:t xml:space="preserve">Šia Sutartimi Šalys taip pat susitaria dėl konkrečių užsakymų vykdymo sąlygų ir tvarkos. </w:t>
          </w:r>
        </w:p>
      </w:sdtContent>
    </w:sdt>
    <w:p w14:paraId="43CDC35D" w14:textId="7EED4913"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B81BAF" w:rsidRPr="00B81BAF">
            <w:rPr>
              <w:rStyle w:val="1TEKSTAS"/>
            </w:rPr>
            <w:t>41110000-3</w:t>
          </w:r>
        </w:sdtContent>
      </w:sdt>
      <w:bookmarkEnd w:id="6"/>
      <w:r w:rsidR="00E77D08">
        <w:rPr>
          <w:noProof/>
          <w:szCs w:val="24"/>
        </w:rPr>
        <w:t>.</w:t>
      </w:r>
      <w:bookmarkStart w:id="7" w:name="_Hlk24523296"/>
    </w:p>
    <w:p w14:paraId="624C9127" w14:textId="23C115DD"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B81BAF">
            <w:rPr>
              <w:rStyle w:val="1TEKSTAS"/>
            </w:rPr>
            <w:t>„</w:t>
          </w:r>
          <w:r w:rsidR="00B81BAF" w:rsidRPr="00B81BAF">
            <w:rPr>
              <w:rStyle w:val="1TEKSTAS"/>
            </w:rPr>
            <w:t>(PU-12253/24) Geriamasis vanduo ir jo tiekimo įranga</w:t>
          </w:r>
          <w:r w:rsidR="00B81BAF">
            <w:rPr>
              <w:rStyle w:val="1TEKSTAS"/>
            </w:rPr>
            <w:t>“</w:t>
          </w:r>
          <w:r w:rsidR="00E03BAB">
            <w:rPr>
              <w:rStyle w:val="1TEKSTAS"/>
            </w:rPr>
            <w:t xml:space="preserve"> Nr.</w:t>
          </w:r>
          <w:r w:rsidR="00E03BAB">
            <w:t xml:space="preserve"> </w:t>
          </w:r>
          <w:r w:rsidR="00E03BAB" w:rsidRPr="00E03BAB">
            <w:rPr>
              <w:rStyle w:val="1TEKSTAS"/>
            </w:rPr>
            <w:t>718237</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68355F9"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03BAB">
            <w:rPr>
              <w:rStyle w:val="1TEKSTAS"/>
            </w:rPr>
            <w:t>30 000,00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E03BAB">
            <w:t>trisdešimt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03BAB">
            <w:rPr>
              <w:rStyle w:val="1TEKSTAS"/>
            </w:rPr>
            <w:t>6300,00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E03BAB">
            <w:t>šeši tūkstančiai trys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03BAB">
            <w:rPr>
              <w:rStyle w:val="1TEKSTAS"/>
            </w:rPr>
            <w:t>36 300,00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E03BAB">
            <w:t>trisdešimt šeši tūkstančiai trys šimtai eurų 00 ct</w:t>
          </w:r>
        </w:sdtContent>
      </w:sdt>
      <w:r w:rsidRPr="00F774CB">
        <w:t>)</w:t>
      </w:r>
      <w:bookmarkEnd w:id="10"/>
      <w:r w:rsidRPr="00F774CB">
        <w:t>.</w:t>
      </w:r>
      <w:bookmarkEnd w:id="9"/>
      <w:r w:rsidRPr="00F774CB">
        <w:t xml:space="preserve"> </w:t>
      </w:r>
      <w:bookmarkStart w:id="12" w:name="_Hlk517551977"/>
    </w:p>
    <w:bookmarkEnd w:id="11"/>
    <w:p w14:paraId="3369F605" w14:textId="15C7FBDF"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B81BAF">
            <w:rPr>
              <w:bCs/>
              <w:noProof/>
              <w:szCs w:val="24"/>
            </w:rPr>
            <w:t>fiksuoto įkainio</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p w14:paraId="1C4CA511" w14:textId="0D2E3687" w:rsidR="00657EFA" w:rsidRPr="00B81BAF" w:rsidRDefault="009B2172" w:rsidP="00B81BAF">
          <w:pPr>
            <w:pStyle w:val="Pagrindiniotekstotrauka2"/>
            <w:numPr>
              <w:ilvl w:val="1"/>
              <w:numId w:val="2"/>
            </w:numPr>
            <w:spacing w:after="0" w:line="276" w:lineRule="auto"/>
            <w:ind w:left="567" w:hanging="567"/>
            <w:jc w:val="both"/>
            <w:rPr>
              <w:bCs/>
              <w:noProof/>
              <w:szCs w:val="24"/>
            </w:rPr>
          </w:pPr>
          <w:r w:rsidRPr="00010A2F">
            <w:rPr>
              <w:bCs/>
              <w:noProof/>
              <w:szCs w:val="24"/>
            </w:rPr>
            <w:t xml:space="preserve">Įkainiai Sutarties galiojimo laikotarpiu </w:t>
          </w:r>
          <w:r w:rsidR="00E665F1" w:rsidRPr="00010A2F">
            <w:rPr>
              <w:bCs/>
              <w:noProof/>
              <w:szCs w:val="24"/>
            </w:rPr>
            <w:t>gali būti peržiūrimi</w:t>
          </w:r>
          <w:bookmarkEnd w:id="14"/>
          <w:r w:rsidR="00CA484C">
            <w:rPr>
              <w:bCs/>
              <w:noProof/>
              <w:szCs w:val="24"/>
            </w:rPr>
            <w:t xml:space="preserve"> </w:t>
          </w:r>
          <w:r w:rsidR="001E5FDC">
            <w:rPr>
              <w:bCs/>
              <w:noProof/>
              <w:szCs w:val="24"/>
            </w:rPr>
            <w:t>Sutarties priede „</w:t>
          </w:r>
          <w:r w:rsidR="00227713">
            <w:rPr>
              <w:bCs/>
              <w:noProof/>
              <w:szCs w:val="24"/>
            </w:rPr>
            <w:t>Įkainių</w:t>
          </w:r>
          <w:r w:rsidR="00E01FF3">
            <w:rPr>
              <w:bCs/>
              <w:noProof/>
              <w:szCs w:val="24"/>
            </w:rPr>
            <w:t xml:space="preserve"> perskaičiavimo tvarka“</w:t>
          </w:r>
          <w:r w:rsidR="00096465">
            <w:rPr>
              <w:bCs/>
              <w:noProof/>
              <w:szCs w:val="24"/>
            </w:rPr>
            <w:t xml:space="preserve"> nustatyta tvarka</w:t>
          </w:r>
          <w:r w:rsidR="00E01FF3">
            <w:rPr>
              <w:bCs/>
              <w:noProof/>
              <w:szCs w:val="24"/>
            </w:rPr>
            <w:t>.</w:t>
          </w:r>
          <w:r w:rsidR="00640026">
            <w:rPr>
              <w:bCs/>
              <w:noProof/>
              <w:szCs w:val="24"/>
            </w:rPr>
            <w:t xml:space="preserve"> </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 xml:space="preserve">kainą, kuri bus </w:t>
      </w:r>
      <w:r w:rsidRPr="00F774CB">
        <w:lastRenderedPageBreak/>
        <w:t>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rPr>
      </w:sdtEndPr>
      <w:sdtContent>
        <w:p w14:paraId="3A908BC5" w14:textId="516D8192" w:rsidR="00285045" w:rsidRDefault="00857C3B" w:rsidP="004F50FA">
          <w:pPr>
            <w:pStyle w:val="Sraopastraipa"/>
            <w:numPr>
              <w:ilvl w:val="1"/>
              <w:numId w:val="2"/>
            </w:numPr>
            <w:suppressAutoHyphens/>
            <w:spacing w:line="276" w:lineRule="auto"/>
            <w:ind w:left="567" w:hanging="567"/>
            <w:contextualSpacing w:val="0"/>
            <w:jc w:val="both"/>
          </w:pPr>
          <w:r w:rsidRPr="00F774CB">
            <w:t xml:space="preserve">Pirkimo dokumentuose bei Sutartyje nurodyti Prekių kiekiai </w:t>
          </w:r>
          <w:r w:rsidR="00CB3922">
            <w:t>preliminarūs</w:t>
          </w:r>
          <w:r w:rsidRPr="00F774CB">
            <w:t xml:space="preserve">,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t>Tiekėjui</w:t>
          </w:r>
          <w:r w:rsidRPr="00F774CB">
            <w:t xml:space="preserve"> už iki atsisakymo faktiškai </w:t>
          </w:r>
          <w:r w:rsidR="00901514">
            <w:t>perduotų</w:t>
          </w:r>
          <w:r w:rsidRPr="00F774CB">
            <w:t xml:space="preserve"> Prekių kiekį. </w:t>
          </w:r>
        </w:p>
      </w:sdtContent>
    </w:sdt>
    <w:bookmarkEnd w:id="12" w:displacedByCustomXml="prev"/>
    <w:sdt>
      <w:sdtPr>
        <w:rPr>
          <w:b/>
          <w:bCs/>
        </w:rPr>
        <w:id w:val="-1110665187"/>
        <w:placeholder>
          <w:docPart w:val="32FAD429119F4AA28B4452FF43780A60"/>
        </w:placeholder>
      </w:sdtPr>
      <w:sdtEndPr>
        <w:rPr>
          <w:b w:val="0"/>
          <w:bCs w:val="0"/>
        </w:rPr>
      </w:sdtEndPr>
      <w:sdtContent>
        <w:p w14:paraId="409ABF53" w14:textId="0D0E8396" w:rsidR="006C1437" w:rsidRPr="004F50FA" w:rsidRDefault="00657EFA" w:rsidP="004F50FA">
          <w:pPr>
            <w:pStyle w:val="Sraopastraipa"/>
            <w:numPr>
              <w:ilvl w:val="1"/>
              <w:numId w:val="2"/>
            </w:numPr>
            <w:suppressAutoHyphens/>
            <w:spacing w:line="276" w:lineRule="auto"/>
            <w:ind w:left="567" w:hanging="567"/>
            <w:contextualSpacing w:val="0"/>
            <w:jc w:val="both"/>
            <w:rPr>
              <w:b/>
              <w:bCs/>
            </w:rPr>
          </w:pPr>
          <w:r w:rsidRPr="00335D11">
            <w:t>Pirkėjas už Prekes Tiekėjui mokės pagal jo pateikto pasiūlymo kainas: t. y. už Prekes, išvardintas Sutarties priede „Techninė specifikacija“, mokės Sutarties priede „Tiekėjo pasiūlymas“ nurodytą fiksuoto dydžio įkainį, o už Prekes, neišvardintas Techninėje specifikacijoje, tačiau priklausančias tai pačiai prekių grupei, mokės Sutarties 2.7. punkte nustatyta tvarka.</w:t>
          </w:r>
          <w:r>
            <w:t xml:space="preserve"> </w:t>
          </w:r>
        </w:p>
        <w:bookmarkStart w:id="16" w:name="_Hlk149228476" w:displacedByCustomXml="next"/>
      </w:sdtContent>
    </w:sdt>
    <w:bookmarkEnd w:id="16" w:displacedByCustomXml="next"/>
    <w:bookmarkStart w:id="17" w:name="_Hlk149228817" w:displacedByCustomXml="next"/>
    <w:sdt>
      <w:sdtPr>
        <w:id w:val="613174622"/>
        <w:placeholder>
          <w:docPart w:val="DefaultPlaceholder_-1854013440"/>
        </w:placeholder>
      </w:sdtPr>
      <w:sdtEndPr/>
      <w:sdtContent>
        <w:p w14:paraId="61BFE2EB" w14:textId="0A91E9A0" w:rsidR="00285045" w:rsidRPr="004F50FA" w:rsidRDefault="006C1437" w:rsidP="004F50FA">
          <w:pPr>
            <w:pStyle w:val="Sraopastraipa"/>
            <w:numPr>
              <w:ilvl w:val="1"/>
              <w:numId w:val="2"/>
            </w:numPr>
            <w:suppressAutoHyphens/>
            <w:spacing w:line="276" w:lineRule="auto"/>
            <w:ind w:left="567" w:hanging="567"/>
            <w:contextualSpacing w:val="0"/>
            <w:jc w:val="both"/>
          </w:pPr>
          <w:r w:rsidRPr="00285045">
            <w:t xml:space="preserve">Prekių, neišvardintų </w:t>
          </w:r>
          <w:r w:rsidR="008A2E86">
            <w:t>Sutarties priede „</w:t>
          </w:r>
          <w:r w:rsidRPr="00285045">
            <w:t>Techninė specifikacij</w:t>
          </w:r>
          <w:r w:rsidR="008A2E86">
            <w:t>a“</w:t>
          </w:r>
          <w:r w:rsidR="00E6343E">
            <w:t xml:space="preserve"> (toliau – </w:t>
          </w:r>
          <w:r w:rsidR="00E6343E" w:rsidRPr="00E6343E">
            <w:rPr>
              <w:b/>
              <w:bCs/>
            </w:rPr>
            <w:t>Papildomos prekės</w:t>
          </w:r>
          <w:r w:rsidR="00E6343E">
            <w:t>)</w:t>
          </w:r>
          <w:r w:rsidRPr="00285045">
            <w:t>, galutinė kaina apskaičiuojama prie Tiekėjo Prekių pardavimo vietoje ar el. prekyboje skelbiamos P</w:t>
          </w:r>
          <w:r w:rsidR="00E6343E">
            <w:t xml:space="preserve">apildomų prekių </w:t>
          </w:r>
          <w:r w:rsidRPr="00285045">
            <w:t xml:space="preserve">kainos ir tuo metu galiojančios akcijos (jeigu tokia akcija bus taikoma) pridėjus Tiekėjo pasiūlytą nuolaidą, kuri sudaro </w:t>
          </w:r>
          <w:r>
            <w:t xml:space="preserve">– </w:t>
          </w:r>
          <w:sdt>
            <w:sdtPr>
              <w:id w:val="397866552"/>
              <w:placeholder>
                <w:docPart w:val="94361020A901435FAFB3491F45768844"/>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E03BAB">
                <w:t>10 %</w:t>
              </w:r>
            </w:sdtContent>
          </w:sdt>
          <w:r w:rsidRPr="00285045">
            <w:t xml:space="preserve">. Jei </w:t>
          </w:r>
          <w:r w:rsidR="00E6343E">
            <w:t>Papildomoms prekėms</w:t>
          </w:r>
          <w:r w:rsidRPr="00285045">
            <w:t xml:space="preserve"> tuo metu galiojanti mažmeninė kaina su akcija yra mažesnė nei P</w:t>
          </w:r>
          <w:r w:rsidR="00E6343E">
            <w:t xml:space="preserve">apildomoms prekėms </w:t>
          </w:r>
          <w:r w:rsidRPr="00285045">
            <w:t xml:space="preserve">pritaikius </w:t>
          </w:r>
          <w:r w:rsidR="00E6343E">
            <w:t>S</w:t>
          </w:r>
          <w:r w:rsidRPr="00285045">
            <w:t>utartyje nurodytą nuolaidą, P</w:t>
          </w:r>
          <w:r w:rsidR="00E6343E">
            <w:t>apildomos prekės</w:t>
          </w:r>
          <w:r w:rsidRPr="00285045">
            <w:t xml:space="preserve"> turės būti parduot</w:t>
          </w:r>
          <w:r w:rsidR="00E6343E">
            <w:t>os</w:t>
          </w:r>
          <w:r w:rsidRPr="00285045">
            <w:t xml:space="preserve"> už tuo metu Tiekėjo siūlomą P</w:t>
          </w:r>
          <w:r w:rsidR="00E6343E">
            <w:t>apildomų prekių</w:t>
          </w:r>
          <w:r w:rsidRPr="00285045">
            <w:t xml:space="preserve"> su akcija kainą netaikant </w:t>
          </w:r>
          <w:r w:rsidR="00E6343E">
            <w:t>Tiekėjo p</w:t>
          </w:r>
          <w:r w:rsidRPr="00285045">
            <w:t>asiūlyme nurodytos nuolaidos, t. y. P</w:t>
          </w:r>
          <w:r w:rsidR="00E6343E">
            <w:t>apildomų p</w:t>
          </w:r>
          <w:r w:rsidRPr="00285045">
            <w:t xml:space="preserve">rekių kaina turi būti nustatoma atsižvelgiant į mažiausią </w:t>
          </w:r>
          <w:r w:rsidR="00E6343E">
            <w:t>u</w:t>
          </w:r>
          <w:r w:rsidRPr="00285045">
            <w:t>žsakymo metu galiojančią kainą.</w:t>
          </w:r>
          <w:r w:rsidR="00754739">
            <w:t xml:space="preserve"> </w:t>
          </w:r>
          <w:r w:rsidR="00754739" w:rsidRPr="00754739">
            <w:t>Papildomų prekių pirkimui taikomos visos Prekių pirkimui šioje Sutartyje ir Sutarties priede „Techninė specifikacija“ nustatytos sąlygos, nebent aiškiai bus nustatyta kitaip.</w:t>
          </w:r>
        </w:p>
        <w:bookmarkEnd w:id="17" w:displacedByCustomXml="next"/>
        <w:bookmarkStart w:id="18" w:name="_Hlk149229809" w:displacedByCustomXml="next"/>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6CE63696"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„E.</w:t>
      </w:r>
      <w:r w:rsidR="006329EC">
        <w:t xml:space="preserve"> </w:t>
      </w:r>
      <w:r>
        <w:t xml:space="preserve">sąskaita“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A5A71C"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„E.</w:t>
      </w:r>
      <w:r w:rsidR="006329EC">
        <w:rPr>
          <w:szCs w:val="24"/>
        </w:rPr>
        <w:t xml:space="preserve"> </w:t>
      </w:r>
      <w:r w:rsidRPr="00F774CB">
        <w:rPr>
          <w:szCs w:val="24"/>
        </w:rPr>
        <w:t xml:space="preserve">sąskaita“ </w:t>
      </w:r>
      <w:r w:rsidR="00AA63F0" w:rsidRPr="00F774CB">
        <w:rPr>
          <w:szCs w:val="24"/>
        </w:rPr>
        <w:t xml:space="preserve">gautos </w:t>
      </w:r>
      <w:r w:rsidRPr="00F774CB">
        <w:rPr>
          <w:szCs w:val="24"/>
        </w:rPr>
        <w:t xml:space="preserve">ir patvirtintos PVM </w:t>
      </w:r>
      <w:r w:rsidRPr="00F774CB">
        <w:rPr>
          <w:szCs w:val="24"/>
        </w:rPr>
        <w:lastRenderedPageBreak/>
        <w:t>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259F8F3B" w:rsidR="007B4D4B" w:rsidRPr="00CE5931" w:rsidRDefault="007B4D4B" w:rsidP="00CE5931">
          <w:pPr>
            <w:pStyle w:val="Sraopastraipa"/>
            <w:numPr>
              <w:ilvl w:val="1"/>
              <w:numId w:val="2"/>
            </w:numPr>
            <w:suppressAutoHyphens/>
            <w:spacing w:line="276" w:lineRule="auto"/>
            <w:ind w:left="567" w:hanging="567"/>
            <w:contextualSpacing w:val="0"/>
            <w:jc w:val="both"/>
          </w:pPr>
          <w:r>
            <w:t xml:space="preserve">Prekės turi būti </w:t>
          </w:r>
          <w:r w:rsidR="00AD1607">
            <w:t>perduotos</w:t>
          </w:r>
          <w:r>
            <w:t xml:space="preserve"> ne vėliau kaip per </w:t>
          </w:r>
          <w:sdt>
            <w:sdtPr>
              <w:rPr>
                <w:rStyle w:val="1TEKSTAS"/>
              </w:rPr>
              <w:alias w:val="prekių pristatymo terminas"/>
              <w:tag w:val="prekių pristatymo terminas"/>
              <w:id w:val="2032058784"/>
              <w:placeholder>
                <w:docPart w:val="091A5BA42F81433290D3BB888F57B9FA"/>
              </w:placeholder>
            </w:sdtPr>
            <w:sdtEndPr>
              <w:rPr>
                <w:rStyle w:val="Numatytasispastraiposriftas"/>
              </w:rPr>
            </w:sdtEndPr>
            <w:sdtContent>
              <w:r w:rsidR="00CE5931">
                <w:rPr>
                  <w:rStyle w:val="1TEKSTAS"/>
                </w:rPr>
                <w:t>2 darbo dienas</w:t>
              </w:r>
            </w:sdtContent>
          </w:sdt>
          <w:r>
            <w:t xml:space="preserve"> nuo </w:t>
          </w:r>
          <w:r w:rsidRPr="00657EFA">
            <w:rPr>
              <w:u w:val="single"/>
            </w:rPr>
            <w:t>užsakymo pateikimo dienos</w:t>
          </w:r>
          <w:r w:rsidRPr="00F774CB">
            <w:t xml:space="preserve">. </w:t>
          </w:r>
          <w:r w:rsidR="00307B72" w:rsidRPr="00682F14">
            <w:t xml:space="preserve">Prekės tiekiamos </w:t>
          </w:r>
          <w:sdt>
            <w:sdtPr>
              <w:rPr>
                <w:rStyle w:val="1TEKSTAS"/>
              </w:rPr>
              <w:alias w:val="prekių pristatymo terminas"/>
              <w:tag w:val="prekių pristatymo terminas"/>
              <w:id w:val="1223566472"/>
              <w:placeholder>
                <w:docPart w:val="782E222AD3E2450F8ECFB6D88B986461"/>
              </w:placeholder>
            </w:sdtPr>
            <w:sdtEndPr>
              <w:rPr>
                <w:rStyle w:val="Numatytasispastraiposriftas"/>
              </w:rPr>
            </w:sdtEndPr>
            <w:sdtContent>
              <w:r w:rsidR="00CE5931">
                <w:rPr>
                  <w:rStyle w:val="1TEKSTAS"/>
                </w:rPr>
                <w:t>24</w:t>
              </w:r>
            </w:sdtContent>
          </w:sdt>
          <w:r w:rsidR="00307B72" w:rsidRPr="00682F14">
            <w:t xml:space="preserve"> mėnesius</w:t>
          </w:r>
          <w:r w:rsidR="00307B72">
            <w:t xml:space="preserve"> nuo </w:t>
          </w:r>
          <w:r w:rsidR="00307B72" w:rsidRPr="00307B72">
            <w:rPr>
              <w:u w:val="single"/>
            </w:rPr>
            <w:t>Sutarties įsigaliojimo dienos</w:t>
          </w:r>
          <w:r w:rsidR="00307B72" w:rsidRPr="00682F14">
            <w:t>, bet ne ilgiau iki bus nupirkta Prekių už Sutarties 2.1. punkte nurodytą sumą.</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0D7E71CB" w:rsidR="00CA484C" w:rsidRPr="00CE5931" w:rsidRDefault="00AD1607" w:rsidP="00CE5931">
              <w:pPr>
                <w:pStyle w:val="Sraopastraipa"/>
                <w:numPr>
                  <w:ilvl w:val="1"/>
                  <w:numId w:val="2"/>
                </w:numPr>
                <w:suppressAutoHyphens/>
                <w:spacing w:line="276" w:lineRule="auto"/>
                <w:ind w:left="567" w:hanging="567"/>
                <w:contextualSpacing w:val="0"/>
                <w:jc w:val="both"/>
                <w:rPr>
                  <w:color w:val="FF0000"/>
                </w:rPr>
              </w:pPr>
              <w:r w:rsidRPr="00A752FA">
                <w:rPr>
                  <w:rStyle w:val="1TEKSTAS"/>
                </w:rPr>
                <w:t>Jeigu Prekių t</w:t>
              </w:r>
              <w:r>
                <w:rPr>
                  <w:rStyle w:val="1TEKSTAS"/>
                </w:rPr>
                <w:t>ie</w:t>
              </w:r>
              <w:r w:rsidRPr="00A752FA">
                <w:rPr>
                  <w:rStyle w:val="1TEKSTAS"/>
                </w:rPr>
                <w:t>kimo metu nėra išperkama Prekių už maksimalią Sutarties vertę, Prekių t</w:t>
              </w:r>
              <w:r>
                <w:rPr>
                  <w:rStyle w:val="1TEKSTAS"/>
                </w:rPr>
                <w:t>ie</w:t>
              </w:r>
              <w:r w:rsidRPr="00A752FA">
                <w:rPr>
                  <w:rStyle w:val="1TEKSTAS"/>
                </w:rPr>
                <w:t xml:space="preserve">kimo terminas automatiškai pratęsiamas dar </w:t>
              </w:r>
              <w:sdt>
                <w:sdtPr>
                  <w:rPr>
                    <w:rStyle w:val="1TEKSTAS"/>
                  </w:rPr>
                  <w:alias w:val="Pratęsimo terminas"/>
                  <w:tag w:val="Pratęsimo temrinas"/>
                  <w:id w:val="215396482"/>
                  <w:placeholder>
                    <w:docPart w:val="1BBA24189A3A4B2B959033A283A5301D"/>
                  </w:placeholder>
                </w:sdtPr>
                <w:sdtEndPr>
                  <w:rPr>
                    <w:rStyle w:val="1TEKSTAS"/>
                  </w:rPr>
                </w:sdtEndPr>
                <w:sdtContent>
                  <w:r w:rsidR="00CE5931">
                    <w:rPr>
                      <w:rStyle w:val="1TEKSTAS"/>
                    </w:rPr>
                    <w:t>6</w:t>
                  </w:r>
                  <w:r w:rsidRPr="00E20AFB">
                    <w:rPr>
                      <w:rStyle w:val="1TEKSTAS"/>
                    </w:rPr>
                    <w:t xml:space="preserve"> </w:t>
                  </w:r>
                </w:sdtContent>
              </w:sdt>
              <w:r w:rsidRPr="00A752FA">
                <w:rPr>
                  <w:rStyle w:val="1TEKSTAS"/>
                </w:rPr>
                <w:t xml:space="preserve"> mėnesių terminui. </w:t>
              </w:r>
              <w:r>
                <w:rPr>
                  <w:rStyle w:val="1TEKSTAS"/>
                </w:rPr>
                <w:t xml:space="preserve">Automatinio pratęsimo sąlyga taikoma </w:t>
              </w:r>
              <w:r w:rsidR="00CE5931">
                <w:rPr>
                  <w:rStyle w:val="1TEKSTAS"/>
                </w:rPr>
                <w:t>2</w:t>
              </w:r>
              <w:r>
                <w:rPr>
                  <w:rStyle w:val="1TEKSTAS"/>
                </w:rPr>
                <w:t xml:space="preserve"> kartus. </w:t>
              </w:r>
              <w:r w:rsidRPr="00A752FA">
                <w:rPr>
                  <w:rStyle w:val="1TEKSTAS"/>
                </w:rPr>
                <w:t>Šalys turi teisę atsisakyti pratęsti Prekių t</w:t>
              </w:r>
              <w:r>
                <w:rPr>
                  <w:rStyle w:val="1TEKSTAS"/>
                </w:rPr>
                <w:t>ie</w:t>
              </w:r>
              <w:r w:rsidRPr="00A752FA">
                <w:rPr>
                  <w:rStyle w:val="1TEKSTAS"/>
                </w:rPr>
                <w:t>kimo terminą, apie tai raštu informavus kitą Šalį 30 (trisdešimt) dienų iki Prekių t</w:t>
              </w:r>
              <w:r>
                <w:rPr>
                  <w:rStyle w:val="1TEKSTAS"/>
                </w:rPr>
                <w:t>ie</w:t>
              </w:r>
              <w:r w:rsidRPr="00A752FA">
                <w:rPr>
                  <w:rStyle w:val="1TEKSTAS"/>
                </w:rPr>
                <w:t>kimo termino</w:t>
              </w:r>
              <w:r>
                <w:rPr>
                  <w:rStyle w:val="1TEKSTAS"/>
                </w:rPr>
                <w:t xml:space="preserve"> pabaigos</w:t>
              </w:r>
              <w:r w:rsidRPr="00683D7C">
                <w:rPr>
                  <w:rStyle w:val="1TEKSTAS"/>
                </w:rPr>
                <w:t>.</w:t>
              </w:r>
              <w:r>
                <w:rPr>
                  <w:rStyle w:val="1TEKSTAS"/>
                </w:rPr>
                <w:t xml:space="preserve"> </w:t>
              </w:r>
              <w:r w:rsidR="00294A16" w:rsidRPr="00CE5931">
                <w:rPr>
                  <w:b/>
                  <w:bCs/>
                </w:rPr>
                <w:t xml:space="preserve">Visais atvejais Prekės perduodamos ir (ar) tiekiamos ne ilgiau kaip </w:t>
              </w:r>
              <w:sdt>
                <w:sdtPr>
                  <w:rPr>
                    <w:rStyle w:val="1TEKSTAS"/>
                    <w:b/>
                    <w:bCs/>
                  </w:rPr>
                  <w:alias w:val="prekių pristatymo terminas"/>
                  <w:tag w:val="prekių pristatymo terminas"/>
                  <w:id w:val="106562750"/>
                  <w:placeholder>
                    <w:docPart w:val="A776B772EE8E42F9BB9A50B8AA879BAE"/>
                  </w:placeholder>
                </w:sdtPr>
                <w:sdtEndPr>
                  <w:rPr>
                    <w:rStyle w:val="Numatytasispastraiposriftas"/>
                  </w:rPr>
                </w:sdtEndPr>
                <w:sdtContent>
                  <w:r w:rsidR="00CE5931">
                    <w:rPr>
                      <w:rStyle w:val="1TEKSTAS"/>
                      <w:b/>
                      <w:bCs/>
                    </w:rPr>
                    <w:t xml:space="preserve">36 </w:t>
                  </w:r>
                </w:sdtContent>
              </w:sdt>
              <w:r w:rsidR="00294A16" w:rsidRPr="00CE5931">
                <w:rPr>
                  <w:b/>
                  <w:bCs/>
                </w:rPr>
                <w:t xml:space="preserve"> mėnesių nuo Sutarties įsigaliojimo dienos.</w:t>
              </w:r>
              <w:r w:rsidR="004E5665" w:rsidRPr="00CE5931">
                <w:rPr>
                  <w:i/>
                  <w:iCs/>
                  <w:color w:val="FF0000"/>
                </w:rPr>
                <w:t xml:space="preserve"> </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EndPr/>
          <w:sdtContent>
            <w:p w14:paraId="1033B8E4" w14:textId="0763E7B8" w:rsidR="00095C1C" w:rsidRDefault="00095C1C" w:rsidP="00CE5931">
              <w:pPr>
                <w:pStyle w:val="Sraopastraipa"/>
                <w:numPr>
                  <w:ilvl w:val="1"/>
                  <w:numId w:val="2"/>
                </w:numPr>
                <w:spacing w:line="276" w:lineRule="auto"/>
                <w:ind w:left="567" w:hanging="567"/>
                <w:jc w:val="both"/>
              </w:pPr>
              <w:r w:rsidRPr="00095C1C">
                <w:t>Tiekėjas įsipareigoja perduoti Prekes pagal atskirus žodinius ir (arba) raštiškus Pirkėjo pateiktus užsakymus po Sutarties įsigaliojimo.</w:t>
              </w:r>
            </w:p>
          </w:sdtContent>
        </w:sdt>
        <w:sdt>
          <w:sdtPr>
            <w:id w:val="701979030"/>
            <w:placeholder>
              <w:docPart w:val="FBB9D131E4D1491A911D76A373886D28"/>
            </w:placeholder>
          </w:sdtPr>
          <w:sdtEndPr/>
          <w:sdtContent>
            <w:p w14:paraId="65040B89" w14:textId="516CA937" w:rsidR="0039003B" w:rsidRPr="00CE5931" w:rsidRDefault="00095C1C" w:rsidP="00CE5931">
              <w:pPr>
                <w:pStyle w:val="Sraopastraipa"/>
                <w:numPr>
                  <w:ilvl w:val="1"/>
                  <w:numId w:val="2"/>
                </w:numPr>
                <w:spacing w:line="276" w:lineRule="auto"/>
                <w:ind w:left="567" w:hanging="567"/>
                <w:jc w:val="both"/>
              </w:pPr>
              <w:r>
                <w:t xml:space="preserve">Pateikdamas užsakymą, Pirkėjas nurodo Prekių kiekį ir adresus, kuriais Tiekėjas privalo  perduoti Prekes. Pirkėjas užsakymą Prekėms pateikti Tiekėjui teikia atsakingų asmenų už Sutarties vykdymą kontaktais, nurodytais šios Sutarties 11.5.3 punkte. Užsakymas laikomas pateiktu jo išsiuntimo dieną. </w:t>
              </w:r>
            </w:p>
          </w:sdtContent>
        </w:sdt>
      </w:sdtContent>
    </w:sdt>
    <w:bookmarkEnd w:id="22" w:displacedByCustomXml="prev"/>
    <w:sdt>
      <w:sdtPr>
        <w:id w:val="-1433670664"/>
        <w:placeholder>
          <w:docPart w:val="DefaultPlaceholder_-1854013440"/>
        </w:placeholder>
      </w:sdtPr>
      <w:sdtEndPr/>
      <w:sdtContent>
        <w:p w14:paraId="5B2BC130" w14:textId="6EEE8D5B" w:rsidR="0039003B" w:rsidRPr="00CE5931" w:rsidRDefault="0039003B" w:rsidP="00CE5931">
          <w:pPr>
            <w:pStyle w:val="Sraopastraipa"/>
            <w:numPr>
              <w:ilvl w:val="1"/>
              <w:numId w:val="2"/>
            </w:numPr>
            <w:spacing w:line="276" w:lineRule="auto"/>
            <w:ind w:left="567" w:hanging="567"/>
            <w:jc w:val="both"/>
          </w:pPr>
          <w:r>
            <w:t>Tiekėjas įsipareigoja pristatyti Prekes Pirkėjui savo lėšomis, jėgomis ir transportu Techninėje specifikacijoje ir (ar) užsakyme (jei taikomas) nurodytu adresu.</w:t>
          </w:r>
        </w:p>
      </w:sdtContent>
    </w:sdt>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w:t>
      </w:r>
      <w:r w:rsidR="0004663E" w:rsidRPr="00F774CB">
        <w:rPr>
          <w:noProof/>
        </w:rPr>
        <w:lastRenderedPageBreak/>
        <w:t>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3"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3"/>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4"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4"/>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5" w:name="_Hlk64879868"/>
      <w:bookmarkStart w:id="26"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5"/>
      <w:r w:rsidR="00E665F1" w:rsidRPr="00331A6E">
        <w:t>os</w:t>
      </w:r>
      <w:bookmarkEnd w:id="26"/>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7" w:name="_Hlk68256799"/>
      <w:bookmarkStart w:id="28"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7"/>
      <w:r w:rsidR="00E665F1" w:rsidRPr="005F35FA">
        <w:rPr>
          <w:szCs w:val="24"/>
        </w:rPr>
        <w:t>.</w:t>
      </w:r>
    </w:p>
    <w:bookmarkEnd w:id="28"/>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16C1C204" w14:textId="140EB8A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29" w:name="_Hlk149058572"/>
      <w:r w:rsidR="00E809FE">
        <w:t>nuo vėluojamų perduoti Prekių ir (ar) pakeisti netinkamų Prekių tinkamomis vertės</w:t>
      </w:r>
      <w:bookmarkEnd w:id="29"/>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0" w:name="_Hlk149226675"/>
      <w:sdt>
        <w:sdtPr>
          <w:id w:val="-407773403"/>
          <w:placeholder>
            <w:docPart w:val="7C72AEC33178446190CCC12F15AF5F51"/>
          </w:placeholder>
        </w:sdtPr>
        <w:sdtEndPr/>
        <w:sdtContent>
          <w:r w:rsidR="00C832C9" w:rsidRPr="00C832C9">
            <w:rPr>
              <w:highlight w:val="lightGray"/>
            </w:rPr>
            <w:t>50,00 EUR (penkiasdešimt eurų 00 ct)</w:t>
          </w:r>
        </w:sdtContent>
      </w:sdt>
      <w:bookmarkEnd w:id="30"/>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End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w:t>
      </w:r>
      <w:r w:rsidR="00EB5257" w:rsidRPr="00F774CB">
        <w:lastRenderedPageBreak/>
        <w:t>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p>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50B1C688" w:rsidR="00521161" w:rsidRPr="00521161" w:rsidRDefault="00CA720A" w:rsidP="00521161">
          <w:pPr>
            <w:numPr>
              <w:ilvl w:val="1"/>
              <w:numId w:val="2"/>
            </w:numPr>
            <w:tabs>
              <w:tab w:val="left" w:pos="1350"/>
            </w:tabs>
            <w:suppressAutoHyphens/>
            <w:spacing w:after="0"/>
            <w:ind w:left="567" w:hanging="567"/>
            <w:jc w:val="both"/>
            <w:rPr>
              <w:b/>
              <w:bCs/>
              <w:szCs w:val="24"/>
            </w:rPr>
          </w:pPr>
          <w:r w:rsidRPr="007A67BA">
            <w:rPr>
              <w:b/>
              <w:bCs/>
              <w:color w:val="000000" w:themeColor="text1"/>
            </w:rPr>
            <w:t>Netaikoma.</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1"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2"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3" w:name="_Hlk93040320"/>
      <w:r w:rsidR="008D2179">
        <w:rPr>
          <w:bCs/>
          <w:szCs w:val="24"/>
        </w:rPr>
        <w:t>(jei taikoma)</w:t>
      </w:r>
      <w:bookmarkEnd w:id="33"/>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2"/>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E03624"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4"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4" w:displacedByCustomXml="next"/>
    <w:bookmarkStart w:id="35"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38FF43D1" w:rsidR="003C34DA" w:rsidRPr="00CE5931" w:rsidRDefault="003C34DA" w:rsidP="005221DC">
          <w:pPr>
            <w:pStyle w:val="Sraopastraipa"/>
            <w:numPr>
              <w:ilvl w:val="1"/>
              <w:numId w:val="2"/>
            </w:numPr>
            <w:tabs>
              <w:tab w:val="left" w:pos="1350"/>
            </w:tabs>
            <w:suppressAutoHyphens/>
            <w:spacing w:line="276" w:lineRule="auto"/>
            <w:ind w:left="567" w:hanging="567"/>
            <w:contextualSpacing w:val="0"/>
            <w:jc w:val="both"/>
            <w:rPr>
              <w:bCs/>
            </w:rPr>
          </w:pPr>
          <w:r w:rsidRPr="00CE5931">
            <w:rPr>
              <w:b/>
              <w:bCs/>
            </w:rPr>
            <w:t>Netaikoma.</w:t>
          </w:r>
          <w:r w:rsidRPr="00CE5931">
            <w:rPr>
              <w:rStyle w:val="1TEKSTAS"/>
              <w:i/>
              <w:iCs/>
              <w:color w:val="FF0000"/>
            </w:rPr>
            <w:t xml:space="preserve"> </w:t>
          </w:r>
        </w:p>
      </w:sdtContent>
    </w:sdt>
    <w:bookmarkEnd w:id="35"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w:t>
      </w:r>
      <w:r w:rsidRPr="00F774CB">
        <w:lastRenderedPageBreak/>
        <w:t xml:space="preserve">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6" w:name="_Hlk516725531"/>
      <w:bookmarkEnd w:id="31"/>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41322A1" w:rsidR="00E3749B" w:rsidRPr="00F774CB" w:rsidRDefault="00E03BAB" w:rsidP="00F774CB">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47F1ACD" w:rsidR="00E3749B" w:rsidRPr="00F774CB" w:rsidRDefault="00E03BAB" w:rsidP="00F774CB">
                <w:pPr>
                  <w:tabs>
                    <w:tab w:val="left" w:pos="360"/>
                    <w:tab w:val="left" w:pos="390"/>
                    <w:tab w:val="left" w:pos="1620"/>
                  </w:tabs>
                  <w:spacing w:after="0"/>
                  <w:jc w:val="center"/>
                  <w:rPr>
                    <w:szCs w:val="24"/>
                    <w:highlight w:val="lightGray"/>
                  </w:rPr>
                </w:pPr>
                <w:r>
                  <w:rPr>
                    <w:rStyle w:val="1TEKSTAS"/>
                  </w:rPr>
                  <w:t>-</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7" w:name="_Hlk158762957"/>
      <w:r w:rsidRPr="00E03624">
        <w:rPr>
          <w:bCs/>
        </w:rPr>
        <w:t>Tiekėjas negali Sutarties vykdymo metu remtis subtiekėjo ar specialisto, kuris (-ie) yra Pirkėjo darbuotojai, pajėgumais.</w:t>
      </w:r>
    </w:p>
    <w:bookmarkEnd w:id="37"/>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6"/>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38"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39" w:name="_Hlk516730766"/>
      <w:bookmarkEnd w:id="38"/>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0" w:name="_Hlk517550203"/>
      <w:bookmarkStart w:id="41"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7F5F49A8" w:rsidR="0033669D" w:rsidRPr="00CE5931" w:rsidRDefault="00CD03DC" w:rsidP="00CE5931">
          <w:pPr>
            <w:pStyle w:val="Sraopastraipa"/>
            <w:numPr>
              <w:ilvl w:val="1"/>
              <w:numId w:val="2"/>
            </w:numPr>
            <w:suppressAutoHyphens/>
            <w:spacing w:line="276" w:lineRule="auto"/>
            <w:ind w:left="567" w:hanging="567"/>
            <w:contextualSpacing w:val="0"/>
            <w:jc w:val="both"/>
            <w:rPr>
              <w:b/>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42" w:name="_Hlk148285195" w:displacedByCustomXml="next"/>
      </w:sdtContent>
    </w:sdt>
    <w:bookmarkEnd w:id="40"/>
    <w:bookmarkEnd w:id="41"/>
    <w:bookmarkEnd w:id="42"/>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39"/>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3"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3"/>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4" w:name="_Hlk158763180" w:displacedByCustomXml="next"/>
    <w:sdt>
      <w:sdtPr>
        <w:rPr>
          <w:b/>
          <w:szCs w:val="22"/>
        </w:rPr>
        <w:id w:val="1189179617"/>
        <w:placeholder>
          <w:docPart w:val="DefaultPlaceholder_-1854013440"/>
        </w:placeholder>
      </w:sdtPr>
      <w:sdtEndPr>
        <w:rPr>
          <w:b w:val="0"/>
        </w:rPr>
      </w:sdtEndPr>
      <w:sdtContent>
        <w:p w14:paraId="5CF1B779" w14:textId="046BE701" w:rsidR="00CE5931" w:rsidRPr="00E03624" w:rsidRDefault="00CE5931" w:rsidP="00CE5931">
          <w:pPr>
            <w:pStyle w:val="Sraopastraipa"/>
            <w:numPr>
              <w:ilvl w:val="2"/>
              <w:numId w:val="2"/>
            </w:numPr>
            <w:suppressAutoHyphens/>
            <w:spacing w:line="276" w:lineRule="auto"/>
            <w:ind w:left="567" w:firstLine="0"/>
            <w:contextualSpacing w:val="0"/>
            <w:jc w:val="both"/>
            <w:rPr>
              <w:b/>
              <w:u w:val="single"/>
            </w:rPr>
          </w:pPr>
          <w:r>
            <w:rPr>
              <w:bCs/>
            </w:rPr>
            <w:t>Netaikoma.</w:t>
          </w:r>
        </w:p>
        <w:p w14:paraId="3DCDEDF0" w14:textId="1CE2161A" w:rsidR="003C34DA" w:rsidRPr="00CE5931" w:rsidRDefault="00355231" w:rsidP="00E03624">
          <w:pPr>
            <w:suppressAutoHyphens/>
            <w:ind w:left="567"/>
            <w:jc w:val="both"/>
            <w:rPr>
              <w:bCs/>
            </w:rPr>
          </w:pPr>
        </w:p>
      </w:sdtContent>
    </w:sdt>
    <w:bookmarkEnd w:id="44"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5"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6" w:name="_Hlk93040439"/>
      <w:bookmarkEnd w:id="4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6"/>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lastRenderedPageBreak/>
        <w:t>GINČŲ SPRENDIMAS</w:t>
      </w:r>
      <w:bookmarkEnd w:id="4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4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4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w:t>
      </w:r>
      <w:r w:rsidRPr="00F774CB">
        <w:rPr>
          <w:lang w:eastAsia="lt-LT"/>
        </w:rPr>
        <w:lastRenderedPageBreak/>
        <w:t xml:space="preserve">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5EA2A7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355231"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355231" w:rsidRPr="00C21ACC">
            <w:rPr>
              <w:rStyle w:val="Vietosrezervavimoenklotekstas"/>
            </w:rPr>
            <w:t>Click or tap here to enter text.</w:t>
          </w:r>
        </w:sdtContent>
      </w:sdt>
      <w:r w:rsidRPr="00F774CB">
        <w:t>;</w:t>
      </w:r>
    </w:p>
    <w:p w14:paraId="5DD65133" w14:textId="59E01F8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355231"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355231" w:rsidRPr="00C21ACC">
            <w:rPr>
              <w:rStyle w:val="Vietosrezervavimoenklotekstas"/>
            </w:rPr>
            <w:t>Click or tap here to enter text.</w:t>
          </w:r>
        </w:sdtContent>
      </w:sdt>
      <w:r w:rsidRPr="00F774CB">
        <w:t>;</w:t>
      </w:r>
    </w:p>
    <w:p w14:paraId="7EECA4B6" w14:textId="5758C4B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355231"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355231" w:rsidRPr="00C21ACC">
            <w:rPr>
              <w:rStyle w:val="Vietosrezervavimoenklotekstas"/>
            </w:rPr>
            <w:t>Click or tap here to enter text.</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49" w:name="_Hlk148285440" w:displacedByCustomXml="next"/>
    <w:sdt>
      <w:sdtPr>
        <w:rPr>
          <w:szCs w:val="24"/>
        </w:rPr>
        <w:id w:val="-294455622"/>
        <w:placeholder>
          <w:docPart w:val="C3E588D4D7CB47F2A0CC113993B0E8A4"/>
        </w:placeholder>
      </w:sdtPr>
      <w:sdtEndPr/>
      <w:sdtContent>
        <w:p w14:paraId="1CC31902" w14:textId="0124A345" w:rsidR="00CB3922" w:rsidRPr="00D6632B" w:rsidRDefault="00CB3922" w:rsidP="00657EFA">
          <w:pPr>
            <w:numPr>
              <w:ilvl w:val="1"/>
              <w:numId w:val="2"/>
            </w:numPr>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459A51FE" w14:textId="2BBA6E67" w:rsidR="00CB3922" w:rsidRPr="00F774CB" w:rsidDel="00CB3922" w:rsidRDefault="00CB3922" w:rsidP="00657EFA">
      <w:pPr>
        <w:pStyle w:val="Sraopastraipa"/>
        <w:suppressAutoHyphens/>
        <w:spacing w:line="276" w:lineRule="auto"/>
        <w:ind w:left="567"/>
        <w:contextualSpacing w:val="0"/>
        <w:jc w:val="both"/>
      </w:pPr>
    </w:p>
    <w:p w14:paraId="5903AF5C" w14:textId="10C3344F" w:rsidR="00521161" w:rsidRPr="00521161" w:rsidRDefault="00521161" w:rsidP="00CB3922">
      <w:pPr>
        <w:pStyle w:val="Sraopastraipa"/>
        <w:suppressAutoHyphens/>
        <w:spacing w:line="276" w:lineRule="auto"/>
        <w:ind w:left="567"/>
        <w:contextualSpacing w:val="0"/>
        <w:jc w:val="both"/>
        <w:rPr>
          <w:bCs/>
        </w:rPr>
      </w:pPr>
    </w:p>
    <w:bookmarkEnd w:id="49"/>
    <w:p w14:paraId="3D88381B" w14:textId="77777777" w:rsidR="00521161" w:rsidRPr="00F774CB" w:rsidRDefault="00521161"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0" w:name="_Hlk148285552" w:displacedByCustomXml="next"/>
    <w:bookmarkStart w:id="51" w:name="_Hlk148285535" w:displacedByCustomXml="next"/>
    <w:sdt>
      <w:sdtPr>
        <w:rPr>
          <w:rStyle w:val="1TEKSTAS"/>
        </w:rPr>
        <w:alias w:val="Priedų sąrašas"/>
        <w:tag w:val="Priedų sąrašas"/>
        <w:id w:val="1588883996"/>
        <w:placeholder>
          <w:docPart w:val="DefaultPlaceholder_-1854013440"/>
        </w:placeholder>
      </w:sdtPr>
      <w:sdtEndPr>
        <w:rPr>
          <w:rStyle w:val="1TEKSTAS"/>
        </w:rPr>
      </w:sdtEnd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718C9DAF" w14:textId="090309F0" w:rsidR="001E5FDC" w:rsidRPr="00657EFA" w:rsidRDefault="001E5FDC" w:rsidP="00F774CB">
          <w:pPr>
            <w:pStyle w:val="Sraopastraipa"/>
            <w:numPr>
              <w:ilvl w:val="1"/>
              <w:numId w:val="2"/>
            </w:numPr>
            <w:suppressAutoHyphens/>
            <w:spacing w:line="276" w:lineRule="auto"/>
            <w:ind w:left="567" w:hanging="567"/>
            <w:contextualSpacing w:val="0"/>
            <w:jc w:val="both"/>
            <w:rPr>
              <w:rStyle w:val="1TEKSTAS"/>
              <w:b/>
            </w:rPr>
          </w:pPr>
          <w:r>
            <w:rPr>
              <w:rStyle w:val="1TEKSTAS"/>
            </w:rPr>
            <w:t>Priedas Nr. 2 – Tiekėjo pasiūlymas.</w:t>
          </w:r>
        </w:p>
        <w:p w14:paraId="1A37F72C" w14:textId="7FF40BC6" w:rsidR="002406D2" w:rsidRPr="00E03BAB" w:rsidRDefault="001E5FDC" w:rsidP="00E03BAB">
          <w:pPr>
            <w:pStyle w:val="Sraopastraipa"/>
            <w:numPr>
              <w:ilvl w:val="1"/>
              <w:numId w:val="2"/>
            </w:numPr>
            <w:suppressAutoHyphens/>
            <w:spacing w:line="276" w:lineRule="auto"/>
            <w:ind w:left="567" w:hanging="567"/>
            <w:contextualSpacing w:val="0"/>
            <w:jc w:val="both"/>
            <w:rPr>
              <w:b/>
            </w:rPr>
          </w:pPr>
          <w:r>
            <w:rPr>
              <w:rStyle w:val="1TEKSTAS"/>
            </w:rPr>
            <w:t xml:space="preserve">Priedas Nr. 3 – </w:t>
          </w:r>
          <w:r w:rsidR="00227713">
            <w:rPr>
              <w:rStyle w:val="1TEKSTAS"/>
            </w:rPr>
            <w:t>Įkainių</w:t>
          </w:r>
          <w:r>
            <w:rPr>
              <w:rStyle w:val="1TEKSTAS"/>
            </w:rPr>
            <w:t xml:space="preserve"> perskaičiavimo tvarka.</w:t>
          </w:r>
          <w:r w:rsidR="00FE4BC2">
            <w:rPr>
              <w:rStyle w:val="1TEKSTAS"/>
            </w:rPr>
            <w:t xml:space="preserve"> </w:t>
          </w:r>
        </w:p>
        <w:bookmarkEnd w:id="50" w:displacedByCustomXml="next"/>
      </w:sdtContent>
    </w:sdt>
    <w:bookmarkEnd w:id="51"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2" w:name="_Hlk507244711" w:displacedByCustomXml="next"/>
    <w:bookmarkStart w:id="53"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840A74B" w:rsidR="002C003D" w:rsidRPr="002C003D" w:rsidRDefault="00E03BAB" w:rsidP="002C003D">
                <w:pPr>
                  <w:spacing w:after="0"/>
                  <w:rPr>
                    <w:b/>
                  </w:rPr>
                </w:pPr>
                <w:r>
                  <w:rPr>
                    <w:b/>
                  </w:rPr>
                  <w:t>UAB „Gelsva“</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8DDE0EC" w:rsidR="002C003D" w:rsidRPr="002C003D" w:rsidRDefault="00CA720A" w:rsidP="002C003D">
                <w:pPr>
                  <w:spacing w:after="0"/>
                  <w:rPr>
                    <w:noProof/>
                  </w:rPr>
                </w:pPr>
                <w:r w:rsidRPr="00CA720A">
                  <w:rPr>
                    <w:noProof/>
                  </w:rPr>
                  <w:t>Juridinio asmens kodas</w:t>
                </w:r>
                <w:r w:rsidR="00E03BAB">
                  <w:rPr>
                    <w:noProof/>
                  </w:rPr>
                  <w:t xml:space="preserve"> </w:t>
                </w:r>
                <w:r w:rsidR="00E03BAB" w:rsidRPr="00E03BAB">
                  <w:rPr>
                    <w:noProof/>
                  </w:rPr>
                  <w:t>120596772</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3CD66708" w:rsidR="002C003D" w:rsidRPr="002C003D" w:rsidRDefault="002C003D" w:rsidP="002C003D">
                <w:pPr>
                  <w:spacing w:after="0"/>
                  <w:rPr>
                    <w:noProof/>
                  </w:rPr>
                </w:pPr>
                <w:r w:rsidRPr="002C003D">
                  <w:rPr>
                    <w:noProof/>
                  </w:rPr>
                  <w:t>PVM mokėtojo kodas</w:t>
                </w:r>
                <w:r w:rsidR="00E03BAB">
                  <w:rPr>
                    <w:noProof/>
                  </w:rPr>
                  <w:t xml:space="preserve"> </w:t>
                </w:r>
                <w:r w:rsidR="00E03BAB" w:rsidRPr="00E03BAB">
                  <w:rPr>
                    <w:noProof/>
                  </w:rPr>
                  <w:t>LT205967716</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426CD5B6" w:rsidR="002C003D" w:rsidRPr="002C003D" w:rsidRDefault="00E03BAB" w:rsidP="002C003D">
                <w:pPr>
                  <w:spacing w:after="0"/>
                  <w:rPr>
                    <w:noProof/>
                  </w:rPr>
                </w:pPr>
                <w:r w:rsidRPr="00E03BAB">
                  <w:rPr>
                    <w:noProof/>
                  </w:rPr>
                  <w:t>Liepkalnio g. 97B, Vilnius</w:t>
                </w:r>
                <w:r>
                  <w:rPr>
                    <w:noProof/>
                  </w:rPr>
                  <w:t xml:space="preserve"> </w:t>
                </w:r>
                <w:r w:rsidRPr="00E03BAB">
                  <w:rPr>
                    <w:noProof/>
                  </w:rPr>
                  <w:t>02121</w:t>
                </w:r>
              </w:p>
            </w:tc>
          </w:tr>
          <w:tr w:rsidR="002C003D" w:rsidRPr="002C003D" w14:paraId="661C8B45" w14:textId="77777777" w:rsidTr="00B871B3">
            <w:trPr>
              <w:gridAfter w:val="1"/>
              <w:wAfter w:w="9" w:type="pct"/>
              <w:jc w:val="center"/>
            </w:trPr>
            <w:tc>
              <w:tcPr>
                <w:tcW w:w="2281" w:type="pct"/>
              </w:tcPr>
              <w:p w14:paraId="74B29D55" w14:textId="77777777" w:rsidR="002C003D" w:rsidRPr="002C003D" w:rsidRDefault="002C003D" w:rsidP="002C003D">
                <w:pPr>
                  <w:spacing w:after="0"/>
                  <w:rPr>
                    <w:noProof/>
                  </w:rPr>
                </w:pPr>
                <w:r w:rsidRPr="002C003D">
                  <w:rPr>
                    <w:noProof/>
                  </w:rPr>
                  <w:t>Tel.: (8-37) 202293</w:t>
                </w:r>
              </w:p>
            </w:tc>
            <w:tc>
              <w:tcPr>
                <w:tcW w:w="2710" w:type="pct"/>
              </w:tcPr>
              <w:p w14:paraId="034AC2B7" w14:textId="779BAE0D" w:rsidR="002C003D" w:rsidRPr="002C003D" w:rsidRDefault="002C003D" w:rsidP="002C003D">
                <w:pPr>
                  <w:spacing w:after="0"/>
                  <w:rPr>
                    <w:noProof/>
                  </w:rPr>
                </w:pPr>
                <w:r w:rsidRPr="002C003D">
                  <w:rPr>
                    <w:noProof/>
                  </w:rPr>
                  <w:t>Tel</w:t>
                </w:r>
                <w:r w:rsidR="00BA0906" w:rsidRPr="00BA0906">
                  <w:rPr>
                    <w:noProof/>
                  </w:rPr>
                  <w:t>.</w:t>
                </w:r>
                <w:r w:rsidR="00357854">
                  <w:rPr>
                    <w:noProof/>
                  </w:rPr>
                  <w:t>:</w:t>
                </w:r>
                <w:r w:rsidR="00E03BAB">
                  <w:rPr>
                    <w:noProof/>
                  </w:rPr>
                  <w:t xml:space="preserve"> (8-5) 21 5244</w:t>
                </w:r>
                <w:r w:rsidR="005C60E0">
                  <w:rPr>
                    <w:noProof/>
                  </w:rPr>
                  <w:t>1</w:t>
                </w:r>
              </w:p>
            </w:tc>
          </w:tr>
          <w:tr w:rsidR="002C003D" w:rsidRPr="002C003D" w14:paraId="0AF7B5F2" w14:textId="77777777" w:rsidTr="00B871B3">
            <w:trPr>
              <w:gridAfter w:val="1"/>
              <w:wAfter w:w="9" w:type="pct"/>
              <w:jc w:val="center"/>
            </w:trPr>
            <w:tc>
              <w:tcPr>
                <w:tcW w:w="2281" w:type="pct"/>
              </w:tcPr>
              <w:p w14:paraId="7017B706" w14:textId="77777777" w:rsidR="002C003D" w:rsidRPr="002C003D" w:rsidRDefault="002C003D" w:rsidP="002C003D">
                <w:pPr>
                  <w:spacing w:after="0"/>
                  <w:rPr>
                    <w:noProof/>
                  </w:rPr>
                </w:pPr>
                <w:r w:rsidRPr="002C003D">
                  <w:rPr>
                    <w:noProof/>
                  </w:rPr>
                  <w:t>El. paštas: info@keliuprieziura.lt</w:t>
                </w:r>
              </w:p>
            </w:tc>
            <w:tc>
              <w:tcPr>
                <w:tcW w:w="2710" w:type="pct"/>
              </w:tcPr>
              <w:p w14:paraId="58D553AB" w14:textId="05ABE156" w:rsidR="002C003D" w:rsidRPr="002C003D" w:rsidRDefault="002C003D" w:rsidP="002C003D">
                <w:pPr>
                  <w:spacing w:after="0"/>
                  <w:rPr>
                    <w:noProof/>
                  </w:rPr>
                </w:pPr>
                <w:r w:rsidRPr="002C003D">
                  <w:rPr>
                    <w:noProof/>
                  </w:rPr>
                  <w:t xml:space="preserve">El. </w:t>
                </w:r>
                <w:r w:rsidR="008D2179">
                  <w:rPr>
                    <w:noProof/>
                  </w:rPr>
                  <w:t>p</w:t>
                </w:r>
                <w:r w:rsidRPr="002C003D">
                  <w:rPr>
                    <w:noProof/>
                  </w:rPr>
                  <w:t xml:space="preserve">aštas: </w:t>
                </w:r>
                <w:r w:rsidR="00E03BAB">
                  <w:rPr>
                    <w:noProof/>
                  </w:rPr>
                  <w:t>vilnius</w:t>
                </w:r>
                <w:r w:rsidR="00E03BAB" w:rsidRPr="00E03BAB">
                  <w:rPr>
                    <w:noProof/>
                  </w:rPr>
                  <w:t>@gelsva.lt</w:t>
                </w:r>
                <w:r w:rsidR="00E03BAB">
                  <w:rPr>
                    <w:noProof/>
                  </w:rPr>
                  <w:t xml:space="preserve"> </w:t>
                </w:r>
              </w:p>
            </w:tc>
          </w:tr>
          <w:tr w:rsidR="002C003D" w:rsidRPr="002C003D" w14:paraId="50FD492E" w14:textId="77777777" w:rsidTr="00B871B3">
            <w:trPr>
              <w:gridAfter w:val="1"/>
              <w:wAfter w:w="9" w:type="pct"/>
              <w:jc w:val="center"/>
            </w:trPr>
            <w:tc>
              <w:tcPr>
                <w:tcW w:w="2281" w:type="pct"/>
              </w:tcPr>
              <w:p w14:paraId="5C0BAAD4" w14:textId="2BE30543" w:rsidR="002C003D" w:rsidRPr="002C003D" w:rsidRDefault="002C003D" w:rsidP="002C003D">
                <w:pPr>
                  <w:spacing w:after="0"/>
                  <w:rPr>
                    <w:noProof/>
                  </w:rPr>
                </w:pPr>
                <w:r w:rsidRPr="002C003D">
                  <w:rPr>
                    <w:noProof/>
                  </w:rPr>
                  <w:t xml:space="preserve">A.s. </w:t>
                </w:r>
              </w:p>
            </w:tc>
            <w:tc>
              <w:tcPr>
                <w:tcW w:w="2710" w:type="pct"/>
              </w:tcPr>
              <w:p w14:paraId="46A55D68" w14:textId="418F2209" w:rsidR="002C003D" w:rsidRPr="002C003D" w:rsidRDefault="002C003D" w:rsidP="002C003D">
                <w:pPr>
                  <w:spacing w:after="0"/>
                  <w:rPr>
                    <w:noProof/>
                  </w:rPr>
                </w:pPr>
                <w:r w:rsidRPr="002C003D">
                  <w:rPr>
                    <w:noProof/>
                  </w:rPr>
                  <w:t>A.</w:t>
                </w:r>
                <w:r w:rsidR="00355231">
                  <w:rPr>
                    <w:noProof/>
                  </w:rPr>
                  <w:t>S.</w:t>
                </w:r>
              </w:p>
            </w:tc>
          </w:tr>
          <w:tr w:rsidR="002C003D" w:rsidRPr="002C003D" w14:paraId="25116E22" w14:textId="77777777" w:rsidTr="00B871B3">
            <w:trPr>
              <w:gridAfter w:val="1"/>
              <w:wAfter w:w="9" w:type="pct"/>
              <w:jc w:val="center"/>
            </w:trPr>
            <w:tc>
              <w:tcPr>
                <w:tcW w:w="2281" w:type="pct"/>
              </w:tcPr>
              <w:p w14:paraId="1FED40DB" w14:textId="616B9565" w:rsidR="002C003D" w:rsidRPr="002C003D" w:rsidRDefault="002C003D" w:rsidP="002C003D">
                <w:pPr>
                  <w:spacing w:after="0"/>
                  <w:rPr>
                    <w:noProof/>
                  </w:rPr>
                </w:pPr>
              </w:p>
            </w:tc>
            <w:tc>
              <w:tcPr>
                <w:tcW w:w="2710" w:type="pct"/>
              </w:tcPr>
              <w:p w14:paraId="3AA9DE53" w14:textId="586F9893" w:rsidR="002C003D" w:rsidRDefault="002C003D" w:rsidP="005575D6">
                <w:pPr>
                  <w:spacing w:after="0"/>
                  <w:rPr>
                    <w:noProof/>
                  </w:rPr>
                </w:pPr>
              </w:p>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53"/>
          <w:bookmarkEnd w:id="52"/>
        </w:tbl>
      </w:sdtContent>
    </w:sdt>
    <w:p w14:paraId="1B4922DA" w14:textId="77777777" w:rsidR="00CF4466" w:rsidRDefault="00CF4466" w:rsidP="0055334C">
      <w:pPr>
        <w:tabs>
          <w:tab w:val="left" w:pos="3489"/>
        </w:tabs>
        <w:sectPr w:rsidR="00CF4466" w:rsidSect="00A20261">
          <w:headerReference w:type="default" r:id="rId11"/>
          <w:footerReference w:type="default" r:id="rId12"/>
          <w:headerReference w:type="first" r:id="rId13"/>
          <w:footerReference w:type="first" r:id="rId14"/>
          <w:pgSz w:w="11906" w:h="16838"/>
          <w:pgMar w:top="1276" w:right="709" w:bottom="709" w:left="1134" w:header="284" w:footer="567" w:gutter="0"/>
          <w:cols w:space="1296"/>
          <w:docGrid w:linePitch="360"/>
        </w:sectPr>
      </w:pPr>
    </w:p>
    <w:bookmarkStart w:id="56" w:name="_Hlk64878500" w:displacedByCustomXml="next"/>
    <w:sdt>
      <w:sdtPr>
        <w:id w:val="198283213"/>
        <w:placeholder>
          <w:docPart w:val="AF2AF3FEAD4546DCBAE3569BD4F94B50"/>
        </w:placeholder>
      </w:sdtPr>
      <w:sdtEndPr>
        <w:rPr>
          <w:i/>
          <w:iCs/>
          <w:color w:val="FF0000"/>
        </w:rPr>
      </w:sdtEndPr>
      <w:sdtContent>
        <w:p w14:paraId="0B714FCB" w14:textId="25C4BFC1" w:rsidR="00227FFD" w:rsidRPr="00C94318" w:rsidRDefault="00227FFD" w:rsidP="00227FFD">
          <w:pPr>
            <w:jc w:val="right"/>
          </w:pPr>
          <w:r w:rsidRPr="00C94318">
            <w:t>Sutarties priedas Nr. 3</w:t>
          </w:r>
        </w:p>
        <w:p w14:paraId="150EDBF7" w14:textId="77777777" w:rsidR="00227FFD" w:rsidRDefault="00227FFD" w:rsidP="00227FFD">
          <w:pPr>
            <w:pStyle w:val="Sraopastraipa"/>
            <w:tabs>
              <w:tab w:val="left" w:pos="567"/>
            </w:tabs>
            <w:ind w:left="360"/>
            <w:jc w:val="both"/>
            <w:rPr>
              <w:b/>
              <w:bCs/>
            </w:rPr>
          </w:pPr>
        </w:p>
        <w:p w14:paraId="76195590" w14:textId="3CA1A1D9" w:rsidR="00227FFD" w:rsidRDefault="00227FFD" w:rsidP="00227FFD">
          <w:pPr>
            <w:pStyle w:val="Sraopastraipa"/>
            <w:ind w:left="0"/>
            <w:jc w:val="center"/>
            <w:rPr>
              <w:b/>
              <w:bCs/>
            </w:rPr>
          </w:pPr>
          <w:r>
            <w:rPr>
              <w:rStyle w:val="Stilius1"/>
            </w:rPr>
            <w:t>Įkainių</w:t>
          </w:r>
          <w:r>
            <w:rPr>
              <w:b/>
              <w:bCs/>
              <w:color w:val="FF0000"/>
            </w:rPr>
            <w:t xml:space="preserve"> </w:t>
          </w:r>
          <w:r w:rsidRPr="003066A7">
            <w:rPr>
              <w:b/>
              <w:bCs/>
            </w:rPr>
            <w:t>perskaičiavim</w:t>
          </w:r>
          <w:r>
            <w:rPr>
              <w:b/>
              <w:bCs/>
            </w:rPr>
            <w:t>o tvarka</w:t>
          </w:r>
        </w:p>
        <w:p w14:paraId="44F4766A" w14:textId="77777777" w:rsidR="00227FFD" w:rsidRDefault="00227FFD" w:rsidP="00227FFD">
          <w:pPr>
            <w:pStyle w:val="Pagrindiniotekstotrauka2"/>
            <w:spacing w:after="0" w:line="276" w:lineRule="auto"/>
            <w:ind w:left="0"/>
            <w:jc w:val="both"/>
            <w:rPr>
              <w:bCs/>
              <w:noProof/>
              <w:color w:val="FF0000"/>
              <w:szCs w:val="24"/>
            </w:rPr>
          </w:pPr>
        </w:p>
        <w:p w14:paraId="716F9925" w14:textId="5ABA6F64" w:rsidR="00227FFD" w:rsidRDefault="00227FFD" w:rsidP="00227FFD">
          <w:pPr>
            <w:pStyle w:val="Pagrindiniotekstotrauka2"/>
            <w:numPr>
              <w:ilvl w:val="0"/>
              <w:numId w:val="25"/>
            </w:numPr>
            <w:spacing w:after="0" w:line="276" w:lineRule="auto"/>
            <w:ind w:left="567" w:hanging="567"/>
            <w:jc w:val="both"/>
          </w:pPr>
          <w:r>
            <w:rPr>
              <w:rStyle w:val="Stilius2"/>
            </w:rPr>
            <w:t>Įkainiai</w:t>
          </w:r>
          <w:r w:rsidRPr="00BF3317">
            <w:rPr>
              <w:bCs/>
              <w:noProof/>
              <w:szCs w:val="24"/>
            </w:rPr>
            <w:t xml:space="preserve"> Sutarties galiojimo laikotarpiu gali būti peržiūrim</w:t>
          </w:r>
          <w:r w:rsidR="00871A6D">
            <w:rPr>
              <w:bCs/>
              <w:noProof/>
              <w:szCs w:val="24"/>
            </w:rPr>
            <w:t xml:space="preserve">i, </w:t>
          </w:r>
          <w:r>
            <w:t>j</w:t>
          </w:r>
          <w:r w:rsidRPr="00782E75">
            <w:t>eigu Lietuvos Respublikos infliacija pagal suderintą vartotojų kainų indeksą</w:t>
          </w:r>
          <w:r>
            <w:t xml:space="preserve"> </w:t>
          </w:r>
          <w:bookmarkStart w:id="57" w:name="_Hlk146314547"/>
          <w:r>
            <w:t>(Vartojimo prekės ir paslaugos)</w:t>
          </w:r>
          <w:bookmarkEnd w:id="5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EE7AC54CCC0D4AC3AC5A4747212FC44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871A6D">
                <w:rPr>
                  <w:rStyle w:val="Stilius2"/>
                </w:rPr>
                <w:t>didesnė nei 5,00 proc. arba mažesnė nei -5,00 proc.</w:t>
              </w:r>
            </w:sdtContent>
          </w:sdt>
          <w:r w:rsidRPr="00782E75">
            <w:t xml:space="preserve"> (t.</w:t>
          </w:r>
          <w:r>
            <w:t xml:space="preserve"> </w:t>
          </w:r>
          <w:r w:rsidRPr="00782E75">
            <w:t>y. įvyksta nurodyto procento defliacija)</w:t>
          </w:r>
          <w:r>
            <w:t>.</w:t>
          </w:r>
        </w:p>
        <w:p w14:paraId="61531C12" w14:textId="6BEF2EAB" w:rsidR="00227FFD" w:rsidRDefault="00227FFD" w:rsidP="00227FFD">
          <w:pPr>
            <w:pStyle w:val="Pagrindiniotekstotrauka2"/>
            <w:numPr>
              <w:ilvl w:val="0"/>
              <w:numId w:val="25"/>
            </w:numPr>
            <w:spacing w:after="0" w:line="276" w:lineRule="auto"/>
            <w:ind w:left="567" w:hanging="567"/>
            <w:jc w:val="both"/>
          </w:pPr>
          <w:bookmarkStart w:id="58" w:name="_Hlk149309561"/>
          <w:bookmarkStart w:id="59" w:name="_Hlk68254982"/>
          <w:r>
            <w:rPr>
              <w:rStyle w:val="Stilius2"/>
            </w:rPr>
            <w:t>Įkainiai</w:t>
          </w:r>
          <w:bookmarkEnd w:id="58"/>
          <w:r w:rsidRPr="00782E75">
            <w:t xml:space="preserve"> perskaičiuojam</w:t>
          </w:r>
          <w:r w:rsidR="004626CE">
            <w:t>i</w:t>
          </w:r>
          <w:r w:rsidRPr="00782E75">
            <w:t xml:space="preserve"> </w:t>
          </w:r>
          <w:bookmarkEnd w:id="59"/>
          <w:r w:rsidRPr="00782E75">
            <w:t>pagal žemiau pateiktą formulę:</w:t>
          </w:r>
          <w:r>
            <w:t xml:space="preserve"> </w:t>
          </w:r>
        </w:p>
        <w:p w14:paraId="4C68D3A7" w14:textId="77777777" w:rsidR="00227FFD" w:rsidRPr="00845F45" w:rsidRDefault="00227FFD" w:rsidP="00227FFD">
          <w:pPr>
            <w:pStyle w:val="Pagrindiniotekstotrauka2"/>
            <w:spacing w:after="0" w:line="276" w:lineRule="auto"/>
            <w:ind w:left="567"/>
            <w:jc w:val="both"/>
          </w:pPr>
        </w:p>
        <w:p w14:paraId="6C8C83D5" w14:textId="77777777" w:rsidR="00227FFD" w:rsidRDefault="00227FFD" w:rsidP="00227FF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65AA7E3C" w14:textId="5450CBFC" w:rsidR="00227FFD" w:rsidRPr="00E654B8"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1" w:name="_Hlk149247842"/>
          <w:bookmarkEnd w:id="6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w:t>
          </w:r>
          <w:r w:rsidR="00871A6D">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w:t>
          </w:r>
          <w:r w:rsidRPr="00955EFD">
            <w:rPr>
              <w:rStyle w:val="Stilius2"/>
              <w:lang w:val="lt-LT"/>
            </w:rPr>
            <w:t>Įkainis</w:t>
          </w:r>
          <w:r>
            <w:rPr>
              <w:rFonts w:ascii="Times New Roman" w:hAnsi="Times New Roman" w:cs="Times New Roman"/>
              <w:sz w:val="24"/>
              <w:szCs w:val="24"/>
              <w:lang w:val="lt-LT"/>
            </w:rPr>
            <w:t xml:space="preserve"> (Eur be PVM)</w:t>
          </w:r>
          <w:bookmarkEnd w:id="62"/>
        </w:p>
        <w:p w14:paraId="58B9A760" w14:textId="27982B80"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w:t>
          </w:r>
          <w:r w:rsidR="00871A6D">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bookmarkEnd w:id="63"/>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sidR="00871A6D">
            <w:rPr>
              <w:rFonts w:ascii="Times New Roman" w:hAnsi="Times New Roman" w:cs="Times New Roman"/>
              <w:sz w:val="24"/>
              <w:szCs w:val="24"/>
              <w:lang w:val="lt-LT"/>
            </w:rPr>
            <w:t>as</w:t>
          </w:r>
          <w:r w:rsidRPr="000D51C4">
            <w:rPr>
              <w:rFonts w:ascii="Times New Roman" w:hAnsi="Times New Roman" w:cs="Times New Roman"/>
              <w:sz w:val="24"/>
              <w:szCs w:val="24"/>
              <w:lang w:val="lt-LT"/>
            </w:rPr>
            <w:t>, tai po paskutinio perskaičiavimo)</w:t>
          </w:r>
          <w:r>
            <w:rPr>
              <w:rFonts w:ascii="Times New Roman" w:hAnsi="Times New Roman" w:cs="Times New Roman"/>
              <w:sz w:val="24"/>
              <w:szCs w:val="24"/>
              <w:lang w:val="lt-LT"/>
            </w:rPr>
            <w:t xml:space="preserve"> </w:t>
          </w:r>
        </w:p>
        <w:bookmarkEnd w:id="61"/>
        <w:p w14:paraId="6556F713" w14:textId="37E6A025"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A0FFD9B936C941BFA425CD38433E3DB1"/>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871A6D">
                <w:rPr>
                  <w:rStyle w:val="Stilius2"/>
                  <w:lang w:val="pt-PT"/>
                </w:rPr>
                <w:t>defliacijos atveju -5,00 proc., infliacijos atveju 5,00 proc.</w:t>
              </w:r>
            </w:sdtContent>
          </w:sdt>
        </w:p>
        <w:p w14:paraId="54516EA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30E622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9D7F3BD" w14:textId="77777777" w:rsidR="00227FFD" w:rsidRPr="00845F45"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5" w:name="_Hlk149309191"/>
          <w:r>
            <w:rPr>
              <w:rFonts w:ascii="Times New Roman" w:hAnsi="Times New Roman" w:cs="Times New Roman"/>
              <w:sz w:val="24"/>
              <w:szCs w:val="24"/>
              <w:lang w:val="lt-LT"/>
            </w:rPr>
            <w:t>indeksuojamo laikotarpio pabaigos indeksas –</w:t>
          </w:r>
          <w:bookmarkEnd w:id="6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6"/>
          <w:r>
            <w:rPr>
              <w:rFonts w:ascii="Times New Roman" w:hAnsi="Times New Roman" w:cs="Times New Roman"/>
              <w:sz w:val="24"/>
              <w:szCs w:val="24"/>
              <w:lang w:val="lt-LT"/>
            </w:rPr>
            <w:t xml:space="preserve"> </w:t>
          </w:r>
        </w:p>
        <w:bookmarkEnd w:id="64"/>
        <w:p w14:paraId="1CAE92BF"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6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68" w:name="_Hlk146316705"/>
          <w:bookmarkEnd w:id="6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68"/>
        </w:p>
        <w:p w14:paraId="7040713E" w14:textId="77777777" w:rsidR="00227FFD" w:rsidRPr="0007192C"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734538C7" w14:textId="07CB8A2A" w:rsidR="00227FFD" w:rsidRPr="009500C8"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69" w:name="_Hlk79392177"/>
          <w:r w:rsidRPr="009500C8">
            <w:rPr>
              <w:rFonts w:ascii="Times New Roman" w:hAnsi="Times New Roman" w:cs="Times New Roman"/>
              <w:sz w:val="24"/>
              <w:szCs w:val="24"/>
              <w:lang w:val="lt-LT"/>
            </w:rPr>
            <w:t xml:space="preserve">Skaičiavimams indeksų reikšmės imamos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tikslumu. Apskaičiuotas pokytis (I) tolimesniems skaičiavimams naudojamas suapvalinus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o apskaičiuota</w:t>
          </w:r>
          <w:r w:rsidR="00400039">
            <w:rPr>
              <w:rFonts w:ascii="Times New Roman" w:hAnsi="Times New Roman" w:cs="Times New Roman"/>
              <w:sz w:val="24"/>
              <w:szCs w:val="24"/>
              <w:lang w:val="lt-LT"/>
            </w:rPr>
            <w:t xml:space="preserve">s </w:t>
          </w:r>
          <w:r w:rsidRPr="009500C8">
            <w:rPr>
              <w:rFonts w:ascii="Times New Roman" w:hAnsi="Times New Roman" w:cs="Times New Roman"/>
              <w:sz w:val="24"/>
              <w:szCs w:val="24"/>
              <w:lang w:val="lt-LT"/>
            </w:rPr>
            <w:t>Įkainis „a</w:t>
          </w:r>
          <w:r w:rsidRPr="009500C8">
            <w:rPr>
              <w:rFonts w:ascii="Times New Roman" w:hAnsi="Times New Roman" w:cs="Times New Roman"/>
              <w:sz w:val="24"/>
              <w:szCs w:val="24"/>
              <w:vertAlign w:val="subscript"/>
              <w:lang w:val="lt-LT"/>
            </w:rPr>
            <w:t>1</w:t>
          </w:r>
          <w:r w:rsidRPr="009500C8">
            <w:rPr>
              <w:rFonts w:ascii="Times New Roman" w:hAnsi="Times New Roman" w:cs="Times New Roman"/>
              <w:sz w:val="24"/>
              <w:szCs w:val="24"/>
              <w:lang w:val="lt-LT"/>
            </w:rPr>
            <w:t xml:space="preserve">“ suapvalinamas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w:t>
          </w:r>
        </w:p>
        <w:p w14:paraId="41A021CE" w14:textId="0719F8D6" w:rsidR="00227FFD" w:rsidRPr="009E73B6"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DF82CE038D8B4B60A022A0BF08536A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400039">
                <w:rPr>
                  <w:rStyle w:val="Stilius2"/>
                </w:rPr>
                <w:t>12 (</w:t>
              </w:r>
              <w:proofErr w:type="spellStart"/>
              <w:r w:rsidR="00400039">
                <w:rPr>
                  <w:rStyle w:val="Stilius2"/>
                </w:rPr>
                <w:t>dvylikos</w:t>
              </w:r>
              <w:proofErr w:type="spellEnd"/>
              <w:r w:rsidR="0040003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sidR="00400039">
            <w:rPr>
              <w:rFonts w:ascii="Times New Roman" w:hAnsi="Times New Roman" w:cs="Times New Roman"/>
              <w:sz w:val="24"/>
              <w:szCs w:val="24"/>
              <w:lang w:val="lt-LT"/>
            </w:rPr>
            <w:t>i</w:t>
          </w:r>
          <w:r w:rsidRPr="009E73B6">
            <w:rPr>
              <w:rFonts w:ascii="Times New Roman" w:hAnsi="Times New Roman" w:cs="Times New Roman"/>
              <w:sz w:val="24"/>
              <w:szCs w:val="24"/>
              <w:lang w:val="lt-LT"/>
            </w:rPr>
            <w:t xml:space="preserve"> ir keičiam</w:t>
          </w:r>
          <w:r w:rsidR="00400039">
            <w:rPr>
              <w:rFonts w:ascii="Times New Roman" w:hAnsi="Times New Roman" w:cs="Times New Roman"/>
              <w:sz w:val="24"/>
              <w:szCs w:val="24"/>
              <w:lang w:val="lt-LT"/>
            </w:rPr>
            <w:t>i</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9DF06C2FE9B744D0A0D9B83BCFA22A15"/>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400039">
                <w:rPr>
                  <w:rStyle w:val="Stilius2"/>
                </w:rPr>
                <w:t>12 (</w:t>
              </w:r>
              <w:proofErr w:type="spellStart"/>
              <w:r w:rsidR="00400039">
                <w:rPr>
                  <w:rStyle w:val="Stilius2"/>
                </w:rPr>
                <w:t>dvylikos</w:t>
              </w:r>
              <w:proofErr w:type="spellEnd"/>
              <w:r w:rsidR="00400039">
                <w:rPr>
                  <w:rStyle w:val="Stilius2"/>
                </w:rPr>
                <w:t>)</w:t>
              </w:r>
            </w:sdtContent>
          </w:sdt>
          <w:r w:rsidRPr="009E73B6">
            <w:rPr>
              <w:rFonts w:ascii="Times New Roman" w:hAnsi="Times New Roman" w:cs="Times New Roman"/>
              <w:sz w:val="24"/>
              <w:szCs w:val="24"/>
              <w:lang w:val="lt-LT"/>
            </w:rPr>
            <w:t xml:space="preserve"> mėnesių laikotarpį</w:t>
          </w:r>
          <w:bookmarkEnd w:id="69"/>
          <w:r w:rsidRPr="009E73B6">
            <w:rPr>
              <w:rFonts w:ascii="Times New Roman" w:hAnsi="Times New Roman" w:cs="Times New Roman"/>
              <w:sz w:val="24"/>
              <w:szCs w:val="24"/>
              <w:lang w:val="lt-LT"/>
            </w:rPr>
            <w:t>.</w:t>
          </w:r>
          <w:bookmarkStart w:id="70" w:name="_Hlk79392184"/>
          <w:r w:rsidRPr="009E73B6">
            <w:rPr>
              <w:rFonts w:ascii="Times New Roman" w:hAnsi="Times New Roman" w:cs="Times New Roman"/>
              <w:sz w:val="24"/>
              <w:szCs w:val="24"/>
              <w:lang w:val="lt-LT"/>
            </w:rPr>
            <w:t xml:space="preserve"> </w:t>
          </w:r>
        </w:p>
        <w:p w14:paraId="373DAAE3" w14:textId="1201B26F" w:rsidR="00227FFD"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A9A1A13774B2499D99570FF96892968F"/>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400039">
                <w:rPr>
                  <w:rStyle w:val="Stilius2"/>
                  <w:lang w:val="lt-LT"/>
                </w:rPr>
                <w:t>12 (dvylikai)</w:t>
              </w:r>
            </w:sdtContent>
          </w:sdt>
          <w:r w:rsidRPr="00845F45">
            <w:rPr>
              <w:rFonts w:ascii="Times New Roman" w:hAnsi="Times New Roman" w:cs="Times New Roman"/>
              <w:sz w:val="24"/>
              <w:szCs w:val="24"/>
              <w:lang w:val="lt-LT"/>
            </w:rPr>
            <w:t xml:space="preserve"> mėnesių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49ACBB63693644B59E8BD6D3E84F7EF3"/>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400039">
                <w:rPr>
                  <w:rStyle w:val="Stilius2"/>
                </w:rPr>
                <w:t>12 (</w:t>
              </w:r>
              <w:proofErr w:type="spellStart"/>
              <w:r w:rsidR="00400039">
                <w:rPr>
                  <w:rStyle w:val="Stilius2"/>
                </w:rPr>
                <w:t>dvylikto</w:t>
              </w:r>
              <w:proofErr w:type="spellEnd"/>
              <w:r w:rsidR="0040003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10110277661D40D28CB74574D467BF3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400039">
                <w:rPr>
                  <w:rStyle w:val="Stilius2"/>
                  <w:lang w:val="lt-LT"/>
                </w:rPr>
                <w:t>12 (dvylikai)</w:t>
              </w:r>
            </w:sdtContent>
          </w:sdt>
          <w:r w:rsidRPr="00845F45">
            <w:rPr>
              <w:rFonts w:ascii="Times New Roman" w:hAnsi="Times New Roman" w:cs="Times New Roman"/>
              <w:sz w:val="24"/>
              <w:szCs w:val="24"/>
              <w:lang w:val="lt-LT"/>
            </w:rPr>
            <w:t xml:space="preserve"> mėnesių (perskaičiavimas atliekamas bet kurią </w:t>
          </w:r>
          <w:sdt>
            <w:sdtPr>
              <w:rPr>
                <w:rStyle w:val="Stilius2"/>
              </w:rPr>
              <w:id w:val="-125706421"/>
              <w:placeholder>
                <w:docPart w:val="7C024F3B055F431B86F26D13EE9A7C9E"/>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400039">
                <w:rPr>
                  <w:rStyle w:val="Stilius2"/>
                </w:rPr>
                <w:t>12 (</w:t>
              </w:r>
              <w:proofErr w:type="spellStart"/>
              <w:r w:rsidR="00400039">
                <w:rPr>
                  <w:rStyle w:val="Stilius2"/>
                </w:rPr>
                <w:t>dvylikto</w:t>
              </w:r>
              <w:proofErr w:type="spellEnd"/>
              <w:r w:rsidR="00400039">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70"/>
          <w:r w:rsidRPr="00845F45">
            <w:rPr>
              <w:rFonts w:ascii="Times New Roman" w:hAnsi="Times New Roman" w:cs="Times New Roman"/>
              <w:sz w:val="24"/>
              <w:szCs w:val="24"/>
              <w:lang w:val="lt-LT"/>
            </w:rPr>
            <w:t>.</w:t>
          </w:r>
        </w:p>
        <w:p w14:paraId="53D19224" w14:textId="3D90FA47" w:rsidR="00227FFD" w:rsidRPr="00845F45"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1" w:name="_Hlk68254630"/>
          <w:r w:rsidRPr="00845F45">
            <w:rPr>
              <w:rFonts w:ascii="Times New Roman" w:hAnsi="Times New Roman" w:cs="Times New Roman"/>
              <w:sz w:val="24"/>
              <w:szCs w:val="24"/>
              <w:lang w:val="lt-LT"/>
            </w:rPr>
            <w:t>perskaičiavimą</w:t>
          </w:r>
          <w:bookmarkEnd w:id="71"/>
          <w:r w:rsidRPr="00845F45">
            <w:rPr>
              <w:rFonts w:ascii="Times New Roman" w:hAnsi="Times New Roman" w:cs="Times New Roman"/>
              <w:sz w:val="24"/>
              <w:szCs w:val="24"/>
              <w:lang w:val="lt-LT"/>
            </w:rPr>
            <w:t xml:space="preserve">, informuoja kitą Šalį raštu apie pageidavimą perskaičiuoti </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29E05A74" w14:textId="0DF4BC24" w:rsidR="00227FFD" w:rsidRPr="00C94318" w:rsidRDefault="00227FFD" w:rsidP="00227FFD">
          <w:pPr>
            <w:pStyle w:val="Sraopastraipa"/>
            <w:numPr>
              <w:ilvl w:val="0"/>
              <w:numId w:val="1"/>
            </w:numPr>
            <w:tabs>
              <w:tab w:val="clear" w:pos="786"/>
            </w:tabs>
            <w:spacing w:line="276" w:lineRule="auto"/>
            <w:ind w:left="567" w:hanging="567"/>
            <w:jc w:val="both"/>
          </w:pPr>
          <w:bookmarkStart w:id="72" w:name="_Hlk146315979"/>
          <w:r>
            <w:rPr>
              <w:rStyle w:val="Stilius2"/>
            </w:rPr>
            <w:lastRenderedPageBreak/>
            <w:t>Įkainių</w:t>
          </w:r>
          <w:r w:rsidRPr="00823CCE">
            <w:t xml:space="preserve"> </w:t>
          </w:r>
          <w:r w:rsidRPr="00C94318">
            <w:t>perskaičiavimas taikomas tik tai</w:t>
          </w:r>
          <w:r>
            <w:t xml:space="preserve"> </w:t>
          </w:r>
          <w:r>
            <w:rPr>
              <w:rStyle w:val="Stilius2"/>
            </w:rPr>
            <w:t>Prekių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w:t>
          </w:r>
          <w:r w:rsidRPr="00C94318">
            <w:t xml:space="preserve">, </w:t>
          </w:r>
          <w:r>
            <w:rPr>
              <w:rStyle w:val="Stilius2"/>
            </w:rPr>
            <w:t>perduotas</w:t>
          </w:r>
          <w:r w:rsidRPr="007C397F">
            <w:rPr>
              <w:color w:val="FF0000"/>
            </w:rPr>
            <w:t xml:space="preserve"> </w:t>
          </w:r>
          <w:r w:rsidRPr="00C94318">
            <w:t>iki susitarimo dėl</w:t>
          </w:r>
          <w:r>
            <w:t xml:space="preserve"> </w:t>
          </w:r>
          <w:r>
            <w:rPr>
              <w:rStyle w:val="Stilius2"/>
            </w:rPr>
            <w:t>Prekių</w:t>
          </w:r>
          <w:r>
            <w:t xml:space="preserve"> </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w:t>
          </w:r>
          <w:r w:rsidR="00400039">
            <w:t xml:space="preserve">ius </w:t>
          </w:r>
          <w:r>
            <w:rPr>
              <w:rStyle w:val="Stilius2"/>
            </w:rPr>
            <w:t>Prekių</w:t>
          </w:r>
          <w:r w:rsidRPr="00C94318">
            <w:t xml:space="preserve"> </w:t>
          </w:r>
          <w:r>
            <w:rPr>
              <w:rStyle w:val="Stilius2"/>
            </w:rPr>
            <w:t>Įkainius</w:t>
          </w:r>
          <w:r w:rsidRPr="00C94318">
            <w:t>, o už</w:t>
          </w:r>
          <w:r>
            <w:t xml:space="preserve"> </w:t>
          </w:r>
          <w:r>
            <w:rPr>
              <w:rStyle w:val="Stilius2"/>
            </w:rPr>
            <w:t>Prekes</w:t>
          </w:r>
          <w:r w:rsidRPr="00C94318">
            <w:t>, užsakyta</w:t>
          </w:r>
          <w:r>
            <w:t>s</w:t>
          </w:r>
          <w:r w:rsidRPr="00C94318">
            <w:t xml:space="preserve"> po susitarimo pasirašymo dienos, </w:t>
          </w:r>
          <w:r>
            <w:rPr>
              <w:rStyle w:val="Stilius2"/>
            </w:rPr>
            <w:t>Tiekėjui</w:t>
          </w:r>
          <w:r w:rsidRPr="00DE7D60">
            <w:rPr>
              <w:color w:val="FF0000"/>
            </w:rPr>
            <w:t xml:space="preserve"> </w:t>
          </w:r>
          <w:r w:rsidRPr="00C94318">
            <w:t>bus apmokama taikant nauj</w:t>
          </w:r>
          <w:r>
            <w:t xml:space="preserve">us </w:t>
          </w:r>
          <w:r>
            <w:rPr>
              <w:rStyle w:val="Stilius2"/>
            </w:rPr>
            <w:t>Prekių</w:t>
          </w:r>
          <w:r w:rsidRPr="00C94318">
            <w:t xml:space="preserve"> </w:t>
          </w:r>
          <w:r>
            <w:rPr>
              <w:rStyle w:val="Stilius2"/>
            </w:rPr>
            <w:t>Įkainius</w:t>
          </w:r>
          <w:r w:rsidRPr="00C94318">
            <w:t>.</w:t>
          </w:r>
        </w:p>
        <w:bookmarkEnd w:id="72"/>
        <w:p w14:paraId="1EFAD2C8" w14:textId="38ADC38A" w:rsidR="00227FFD" w:rsidRDefault="00227FFD" w:rsidP="00227FFD">
          <w:pPr>
            <w:pStyle w:val="Sraopastraipa"/>
            <w:numPr>
              <w:ilvl w:val="0"/>
              <w:numId w:val="1"/>
            </w:numPr>
            <w:tabs>
              <w:tab w:val="clear" w:pos="786"/>
            </w:tabs>
            <w:spacing w:line="276" w:lineRule="auto"/>
            <w:ind w:left="567" w:hanging="567"/>
            <w:jc w:val="both"/>
          </w:pPr>
          <w:r w:rsidRPr="00C94318">
            <w:t>Perskaičiuo</w:t>
          </w:r>
          <w:r w:rsidR="00400039">
            <w:t>t</w:t>
          </w:r>
          <w:r>
            <w:t>i</w:t>
          </w:r>
          <w:r w:rsidRPr="00823CCE">
            <w:rPr>
              <w:rStyle w:val="Stilius2"/>
            </w:rPr>
            <w:t xml:space="preserve"> </w:t>
          </w:r>
          <w:r>
            <w:rPr>
              <w:rStyle w:val="Stilius2"/>
            </w:rPr>
            <w:t>Įkainiai</w:t>
          </w:r>
          <w:r w:rsidRPr="00C94318">
            <w:t xml:space="preserve"> įforminami susitarimu prie šios Sutarties, pasirašomu abiejų Sutarties Šalių ir įsigalioja nuo susitarimo pasirašymo datos, jei susitarime nenumatyta kitaip. </w:t>
          </w:r>
        </w:p>
        <w:p w14:paraId="01F88FA4" w14:textId="77777777" w:rsidR="00227FFD" w:rsidRDefault="00227FFD" w:rsidP="00227FFD"/>
        <w:sdt>
          <w:sdtPr>
            <w:id w:val="-1957640355"/>
            <w:placeholder>
              <w:docPart w:val="66542A61B4454717A0130F63254EC30F"/>
            </w:placeholder>
          </w:sdtPr>
          <w:sdtEndPr>
            <w:rPr>
              <w:i/>
              <w:iCs/>
              <w:color w:val="FF0000"/>
            </w:rPr>
          </w:sdtEndPr>
          <w:sdtContent>
            <w:p w14:paraId="37AB3FE6" w14:textId="431C0CF9" w:rsidR="00400039" w:rsidRDefault="00400039" w:rsidP="00400039">
              <w:pPr>
                <w:jc w:val="both"/>
              </w:pPr>
            </w:p>
            <w:p w14:paraId="2507D258" w14:textId="7D33609E" w:rsidR="00227FFD" w:rsidRPr="00564D8F" w:rsidRDefault="00355231" w:rsidP="00227FFD">
              <w:pPr>
                <w:jc w:val="both"/>
                <w:rPr>
                  <w:i/>
                  <w:iCs/>
                  <w:color w:val="FF0000"/>
                </w:rPr>
              </w:pPr>
            </w:p>
          </w:sdtContent>
        </w:sdt>
        <w:p w14:paraId="381D35FD" w14:textId="77777777" w:rsidR="00227FFD" w:rsidRPr="00F81208" w:rsidRDefault="00227FFD" w:rsidP="00227FFD"/>
        <w:p w14:paraId="53ACF158" w14:textId="77777777" w:rsidR="00227FFD" w:rsidRPr="00FF2A4F" w:rsidRDefault="00227FFD" w:rsidP="00227FFD">
          <w:pPr>
            <w:tabs>
              <w:tab w:val="left" w:pos="3489"/>
            </w:tabs>
          </w:pPr>
        </w:p>
        <w:p w14:paraId="230F1389" w14:textId="77777777" w:rsidR="00227FFD" w:rsidRDefault="00227FFD" w:rsidP="00227FFD">
          <w:pPr>
            <w:jc w:val="both"/>
          </w:pPr>
        </w:p>
        <w:p w14:paraId="5C0DB556" w14:textId="5ED7B593" w:rsidR="00227FFD" w:rsidRDefault="00355231" w:rsidP="00227FFD">
          <w:pPr>
            <w:jc w:val="both"/>
            <w:rPr>
              <w:i/>
              <w:iCs/>
              <w:color w:val="FF0000"/>
            </w:rPr>
          </w:pPr>
        </w:p>
      </w:sdtContent>
    </w:sdt>
    <w:p w14:paraId="77B68461" w14:textId="77777777" w:rsidR="00227FFD" w:rsidRDefault="00227FFD" w:rsidP="00227FFD">
      <w:pPr>
        <w:pStyle w:val="Sraopastraipa"/>
        <w:tabs>
          <w:tab w:val="left" w:pos="567"/>
        </w:tabs>
        <w:ind w:left="360"/>
        <w:jc w:val="both"/>
      </w:pPr>
    </w:p>
    <w:bookmarkEnd w:id="56"/>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7AB81" w14:textId="77777777" w:rsidR="00A20261" w:rsidRDefault="00A20261" w:rsidP="00F40B85">
      <w:pPr>
        <w:spacing w:after="0" w:line="240" w:lineRule="auto"/>
      </w:pPr>
      <w:r>
        <w:separator/>
      </w:r>
    </w:p>
  </w:endnote>
  <w:endnote w:type="continuationSeparator" w:id="0">
    <w:p w14:paraId="68F4A72B" w14:textId="77777777" w:rsidR="00A20261" w:rsidRDefault="00A2026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F2933" w14:textId="77777777" w:rsidR="00A20261" w:rsidRDefault="00A20261" w:rsidP="00F40B85">
      <w:pPr>
        <w:spacing w:after="0" w:line="240" w:lineRule="auto"/>
      </w:pPr>
      <w:r>
        <w:separator/>
      </w:r>
    </w:p>
  </w:footnote>
  <w:footnote w:type="continuationSeparator" w:id="0">
    <w:p w14:paraId="5EA25424" w14:textId="77777777" w:rsidR="00A20261" w:rsidRDefault="00A2026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53D8435" w14:textId="4A1567F7"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6D3A14" w:rsidRPr="006D3A14">
      <w:rPr>
        <w:b/>
        <w:bCs/>
        <w:i/>
        <w:iCs/>
        <w:color w:val="BFBFBF"/>
        <w:sz w:val="20"/>
      </w:rPr>
      <w:t>4</w:t>
    </w:r>
    <w:r w:rsidRPr="006D3A14">
      <w:rPr>
        <w:b/>
        <w:bCs/>
        <w:i/>
        <w:iCs/>
        <w:color w:val="BFBFBF"/>
        <w:sz w:val="20"/>
      </w:rPr>
      <w:t xml:space="preserve"> m. </w:t>
    </w:r>
    <w:r w:rsidR="006D3A14" w:rsidRPr="006D3A14">
      <w:rPr>
        <w:b/>
        <w:bCs/>
        <w:i/>
        <w:iCs/>
        <w:color w:val="BFBFBF"/>
        <w:sz w:val="20"/>
      </w:rPr>
      <w:t>kovo</w:t>
    </w:r>
    <w:r w:rsidRPr="006D3A14">
      <w:rPr>
        <w:b/>
        <w:bCs/>
        <w:i/>
        <w:iCs/>
        <w:color w:val="BFBFBF"/>
        <w:sz w:val="20"/>
      </w:rPr>
      <w:t xml:space="preserve"> </w:t>
    </w:r>
    <w:r w:rsidR="00D8182C">
      <w:rPr>
        <w:b/>
        <w:bCs/>
        <w:i/>
        <w:iCs/>
        <w:color w:val="BFBFBF"/>
        <w:sz w:val="20"/>
      </w:rPr>
      <w:t>4</w:t>
    </w:r>
    <w:r w:rsidR="006D3A14" w:rsidRPr="006D3A14">
      <w:rPr>
        <w:b/>
        <w:bCs/>
        <w:i/>
        <w:iCs/>
        <w:color w:val="BFBFBF"/>
        <w:sz w:val="20"/>
      </w:rPr>
      <w:t xml:space="preserve"> </w:t>
    </w:r>
    <w:r w:rsidRPr="006D3A14">
      <w:rPr>
        <w:b/>
        <w:bCs/>
        <w:i/>
        <w:iCs/>
        <w:color w:val="BFBFBF"/>
        <w:sz w:val="20"/>
      </w:rPr>
      <w:t xml:space="preserve"> d.; </w:t>
    </w:r>
    <w:r w:rsidR="006D3A14" w:rsidRPr="006D3A14">
      <w:rPr>
        <w:b/>
        <w:bCs/>
        <w:i/>
        <w:iCs/>
        <w:color w:val="BFBFBF"/>
        <w:sz w:val="20"/>
      </w:rPr>
      <w:t>2</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54" w:name="_Hlk38398654"/>
    <w:bookmarkStart w:id="55"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4"/>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1WaQ/kW8QhUbv1we/CWi+sBncoUY2cOcVjbGAtdqPOvmDgmfAQwYURnToCc20DZQBHoXw7oOSKRwoMhAF0UAQ==" w:salt="PyLKEQ/bkogLHtrmSJKcY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6E2B"/>
    <w:rsid w:val="00020ABB"/>
    <w:rsid w:val="00020EAF"/>
    <w:rsid w:val="00030314"/>
    <w:rsid w:val="00031653"/>
    <w:rsid w:val="00031A13"/>
    <w:rsid w:val="00034E7A"/>
    <w:rsid w:val="00035971"/>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3CDF"/>
    <w:rsid w:val="0008445F"/>
    <w:rsid w:val="000847A8"/>
    <w:rsid w:val="00091364"/>
    <w:rsid w:val="00091E35"/>
    <w:rsid w:val="00092BDF"/>
    <w:rsid w:val="00092F98"/>
    <w:rsid w:val="000937C2"/>
    <w:rsid w:val="0009577D"/>
    <w:rsid w:val="00095C1C"/>
    <w:rsid w:val="00096465"/>
    <w:rsid w:val="000A248B"/>
    <w:rsid w:val="000A2AEB"/>
    <w:rsid w:val="000A2D79"/>
    <w:rsid w:val="000A4B2B"/>
    <w:rsid w:val="000B0E81"/>
    <w:rsid w:val="000B4AE3"/>
    <w:rsid w:val="000B5319"/>
    <w:rsid w:val="000C2FF3"/>
    <w:rsid w:val="000C5A32"/>
    <w:rsid w:val="000C6E49"/>
    <w:rsid w:val="000C70D6"/>
    <w:rsid w:val="000D277D"/>
    <w:rsid w:val="000D3F3E"/>
    <w:rsid w:val="000D5988"/>
    <w:rsid w:val="000E3699"/>
    <w:rsid w:val="000F0302"/>
    <w:rsid w:val="000F2CB1"/>
    <w:rsid w:val="000F329C"/>
    <w:rsid w:val="001010A9"/>
    <w:rsid w:val="00101728"/>
    <w:rsid w:val="00103223"/>
    <w:rsid w:val="00104290"/>
    <w:rsid w:val="00105590"/>
    <w:rsid w:val="0011627F"/>
    <w:rsid w:val="001214A5"/>
    <w:rsid w:val="001250E1"/>
    <w:rsid w:val="00125C2C"/>
    <w:rsid w:val="00126034"/>
    <w:rsid w:val="00130EB2"/>
    <w:rsid w:val="001339F8"/>
    <w:rsid w:val="00135B0F"/>
    <w:rsid w:val="00153533"/>
    <w:rsid w:val="00157673"/>
    <w:rsid w:val="00162F77"/>
    <w:rsid w:val="001645C4"/>
    <w:rsid w:val="001663EF"/>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C1AF9"/>
    <w:rsid w:val="001C56B8"/>
    <w:rsid w:val="001E1675"/>
    <w:rsid w:val="001E27AF"/>
    <w:rsid w:val="001E3BFF"/>
    <w:rsid w:val="001E44BE"/>
    <w:rsid w:val="001E5FDC"/>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6234"/>
    <w:rsid w:val="002406D2"/>
    <w:rsid w:val="0024215A"/>
    <w:rsid w:val="00246BBA"/>
    <w:rsid w:val="002525E2"/>
    <w:rsid w:val="00253D76"/>
    <w:rsid w:val="00262684"/>
    <w:rsid w:val="00264F07"/>
    <w:rsid w:val="0027434B"/>
    <w:rsid w:val="00275B18"/>
    <w:rsid w:val="00282FF3"/>
    <w:rsid w:val="00285045"/>
    <w:rsid w:val="0028553F"/>
    <w:rsid w:val="00290E97"/>
    <w:rsid w:val="002913CD"/>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5718"/>
    <w:rsid w:val="002E0A1E"/>
    <w:rsid w:val="002E120B"/>
    <w:rsid w:val="002E44DD"/>
    <w:rsid w:val="002E61E2"/>
    <w:rsid w:val="002E78A6"/>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3310"/>
    <w:rsid w:val="0034453D"/>
    <w:rsid w:val="00344733"/>
    <w:rsid w:val="00352164"/>
    <w:rsid w:val="0035409E"/>
    <w:rsid w:val="00354E1D"/>
    <w:rsid w:val="00355231"/>
    <w:rsid w:val="00357854"/>
    <w:rsid w:val="00360816"/>
    <w:rsid w:val="003609CD"/>
    <w:rsid w:val="0036167F"/>
    <w:rsid w:val="00361F61"/>
    <w:rsid w:val="00364207"/>
    <w:rsid w:val="00364621"/>
    <w:rsid w:val="00364676"/>
    <w:rsid w:val="00366D12"/>
    <w:rsid w:val="00370122"/>
    <w:rsid w:val="00370C10"/>
    <w:rsid w:val="00370F37"/>
    <w:rsid w:val="00371F18"/>
    <w:rsid w:val="00373282"/>
    <w:rsid w:val="0037456D"/>
    <w:rsid w:val="003755B5"/>
    <w:rsid w:val="00376B61"/>
    <w:rsid w:val="00377AFF"/>
    <w:rsid w:val="00377F5B"/>
    <w:rsid w:val="00387E6B"/>
    <w:rsid w:val="0039003B"/>
    <w:rsid w:val="00390510"/>
    <w:rsid w:val="00390991"/>
    <w:rsid w:val="00391AFC"/>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70D"/>
    <w:rsid w:val="003F35B7"/>
    <w:rsid w:val="003F3BE2"/>
    <w:rsid w:val="003F69AA"/>
    <w:rsid w:val="003F79A5"/>
    <w:rsid w:val="00400039"/>
    <w:rsid w:val="004034BA"/>
    <w:rsid w:val="0040407E"/>
    <w:rsid w:val="00406CB3"/>
    <w:rsid w:val="004073B0"/>
    <w:rsid w:val="00414411"/>
    <w:rsid w:val="00415BCD"/>
    <w:rsid w:val="0041661A"/>
    <w:rsid w:val="00416A8A"/>
    <w:rsid w:val="0041795A"/>
    <w:rsid w:val="00421F41"/>
    <w:rsid w:val="00422026"/>
    <w:rsid w:val="00422A24"/>
    <w:rsid w:val="00424326"/>
    <w:rsid w:val="00424BAC"/>
    <w:rsid w:val="00430545"/>
    <w:rsid w:val="00430B1D"/>
    <w:rsid w:val="00430B37"/>
    <w:rsid w:val="00431E26"/>
    <w:rsid w:val="00441628"/>
    <w:rsid w:val="00442CB4"/>
    <w:rsid w:val="004434B4"/>
    <w:rsid w:val="0044388B"/>
    <w:rsid w:val="004466B1"/>
    <w:rsid w:val="00454D2B"/>
    <w:rsid w:val="00462417"/>
    <w:rsid w:val="004626CE"/>
    <w:rsid w:val="00465C15"/>
    <w:rsid w:val="004701F2"/>
    <w:rsid w:val="00471BCD"/>
    <w:rsid w:val="0047210D"/>
    <w:rsid w:val="00481882"/>
    <w:rsid w:val="00481B1D"/>
    <w:rsid w:val="0048297C"/>
    <w:rsid w:val="00486533"/>
    <w:rsid w:val="0049169D"/>
    <w:rsid w:val="0049382A"/>
    <w:rsid w:val="0049471A"/>
    <w:rsid w:val="0049476F"/>
    <w:rsid w:val="00494EB8"/>
    <w:rsid w:val="0049752F"/>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F1ACA"/>
    <w:rsid w:val="004F2E68"/>
    <w:rsid w:val="004F4252"/>
    <w:rsid w:val="004F4CA0"/>
    <w:rsid w:val="004F50BC"/>
    <w:rsid w:val="004F50FA"/>
    <w:rsid w:val="00501E8B"/>
    <w:rsid w:val="00503F00"/>
    <w:rsid w:val="00504434"/>
    <w:rsid w:val="00504593"/>
    <w:rsid w:val="00504A59"/>
    <w:rsid w:val="00512B3D"/>
    <w:rsid w:val="0051329D"/>
    <w:rsid w:val="00513F91"/>
    <w:rsid w:val="005145FE"/>
    <w:rsid w:val="005147C9"/>
    <w:rsid w:val="00521161"/>
    <w:rsid w:val="00521B8A"/>
    <w:rsid w:val="005228F3"/>
    <w:rsid w:val="0052608B"/>
    <w:rsid w:val="00532221"/>
    <w:rsid w:val="005324FD"/>
    <w:rsid w:val="005325C1"/>
    <w:rsid w:val="005351BF"/>
    <w:rsid w:val="00536297"/>
    <w:rsid w:val="00536F0F"/>
    <w:rsid w:val="0053720F"/>
    <w:rsid w:val="0053795D"/>
    <w:rsid w:val="00541DA6"/>
    <w:rsid w:val="00547D0A"/>
    <w:rsid w:val="00551670"/>
    <w:rsid w:val="00552EBE"/>
    <w:rsid w:val="0055334C"/>
    <w:rsid w:val="005547D9"/>
    <w:rsid w:val="00555506"/>
    <w:rsid w:val="00556BA6"/>
    <w:rsid w:val="0055751A"/>
    <w:rsid w:val="005575D6"/>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A037F"/>
    <w:rsid w:val="005A172A"/>
    <w:rsid w:val="005A24A2"/>
    <w:rsid w:val="005A45E7"/>
    <w:rsid w:val="005A61CE"/>
    <w:rsid w:val="005A7990"/>
    <w:rsid w:val="005B361E"/>
    <w:rsid w:val="005B4313"/>
    <w:rsid w:val="005B5872"/>
    <w:rsid w:val="005B6360"/>
    <w:rsid w:val="005C26C2"/>
    <w:rsid w:val="005C3558"/>
    <w:rsid w:val="005C5DA3"/>
    <w:rsid w:val="005C60E0"/>
    <w:rsid w:val="005D0D36"/>
    <w:rsid w:val="005D2F48"/>
    <w:rsid w:val="005D4D06"/>
    <w:rsid w:val="005E572D"/>
    <w:rsid w:val="005E6679"/>
    <w:rsid w:val="005E693E"/>
    <w:rsid w:val="005E7DAC"/>
    <w:rsid w:val="005F19B6"/>
    <w:rsid w:val="005F35FA"/>
    <w:rsid w:val="005F5293"/>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800A7"/>
    <w:rsid w:val="00681B14"/>
    <w:rsid w:val="00682C67"/>
    <w:rsid w:val="00683D7C"/>
    <w:rsid w:val="00684CB8"/>
    <w:rsid w:val="00686448"/>
    <w:rsid w:val="006870CC"/>
    <w:rsid w:val="006928B2"/>
    <w:rsid w:val="00694E9D"/>
    <w:rsid w:val="006A2002"/>
    <w:rsid w:val="006A7832"/>
    <w:rsid w:val="006B3C9D"/>
    <w:rsid w:val="006B4B6B"/>
    <w:rsid w:val="006B4DC2"/>
    <w:rsid w:val="006B58A0"/>
    <w:rsid w:val="006B6FC0"/>
    <w:rsid w:val="006C1437"/>
    <w:rsid w:val="006C3751"/>
    <w:rsid w:val="006C5E2A"/>
    <w:rsid w:val="006C63B8"/>
    <w:rsid w:val="006C71F2"/>
    <w:rsid w:val="006D07E8"/>
    <w:rsid w:val="006D3A14"/>
    <w:rsid w:val="006D45F6"/>
    <w:rsid w:val="006D5E52"/>
    <w:rsid w:val="006D5F1C"/>
    <w:rsid w:val="006D6DBF"/>
    <w:rsid w:val="006D7659"/>
    <w:rsid w:val="006E12F5"/>
    <w:rsid w:val="006E437F"/>
    <w:rsid w:val="006E4830"/>
    <w:rsid w:val="006E65D2"/>
    <w:rsid w:val="006E6ADD"/>
    <w:rsid w:val="006F036F"/>
    <w:rsid w:val="006F37EE"/>
    <w:rsid w:val="006F4333"/>
    <w:rsid w:val="006F66A9"/>
    <w:rsid w:val="006F7E8B"/>
    <w:rsid w:val="00702358"/>
    <w:rsid w:val="0070272D"/>
    <w:rsid w:val="00702A85"/>
    <w:rsid w:val="00702F74"/>
    <w:rsid w:val="00705CB5"/>
    <w:rsid w:val="00707279"/>
    <w:rsid w:val="0070785A"/>
    <w:rsid w:val="00710332"/>
    <w:rsid w:val="00711B44"/>
    <w:rsid w:val="00712269"/>
    <w:rsid w:val="00712471"/>
    <w:rsid w:val="00720E6F"/>
    <w:rsid w:val="007213B2"/>
    <w:rsid w:val="00723C2D"/>
    <w:rsid w:val="00724474"/>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7CF"/>
    <w:rsid w:val="00771967"/>
    <w:rsid w:val="00772AE7"/>
    <w:rsid w:val="0077504C"/>
    <w:rsid w:val="007905C5"/>
    <w:rsid w:val="0079190E"/>
    <w:rsid w:val="0079255D"/>
    <w:rsid w:val="0079714E"/>
    <w:rsid w:val="007972A5"/>
    <w:rsid w:val="00797622"/>
    <w:rsid w:val="007A0A65"/>
    <w:rsid w:val="007A2369"/>
    <w:rsid w:val="007A25D6"/>
    <w:rsid w:val="007A357A"/>
    <w:rsid w:val="007A35E0"/>
    <w:rsid w:val="007A35FE"/>
    <w:rsid w:val="007A4C41"/>
    <w:rsid w:val="007A55CE"/>
    <w:rsid w:val="007A7333"/>
    <w:rsid w:val="007B41BE"/>
    <w:rsid w:val="007B4D4B"/>
    <w:rsid w:val="007B6869"/>
    <w:rsid w:val="007C309F"/>
    <w:rsid w:val="007C31B7"/>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7B66"/>
    <w:rsid w:val="008135BC"/>
    <w:rsid w:val="00816449"/>
    <w:rsid w:val="00816AA7"/>
    <w:rsid w:val="00816BFB"/>
    <w:rsid w:val="00821EAA"/>
    <w:rsid w:val="00821F96"/>
    <w:rsid w:val="0082359E"/>
    <w:rsid w:val="0082491E"/>
    <w:rsid w:val="00824EAC"/>
    <w:rsid w:val="00825C70"/>
    <w:rsid w:val="0083288B"/>
    <w:rsid w:val="00836210"/>
    <w:rsid w:val="00836F95"/>
    <w:rsid w:val="00836FA3"/>
    <w:rsid w:val="0084262E"/>
    <w:rsid w:val="00845777"/>
    <w:rsid w:val="0084733D"/>
    <w:rsid w:val="008477E8"/>
    <w:rsid w:val="00847D58"/>
    <w:rsid w:val="00847D6A"/>
    <w:rsid w:val="00850582"/>
    <w:rsid w:val="008531D0"/>
    <w:rsid w:val="00853A3A"/>
    <w:rsid w:val="0085559D"/>
    <w:rsid w:val="00857C3B"/>
    <w:rsid w:val="00857F04"/>
    <w:rsid w:val="0086070E"/>
    <w:rsid w:val="00861AE5"/>
    <w:rsid w:val="00863289"/>
    <w:rsid w:val="008635E2"/>
    <w:rsid w:val="00865638"/>
    <w:rsid w:val="008664FA"/>
    <w:rsid w:val="00866541"/>
    <w:rsid w:val="00871A6D"/>
    <w:rsid w:val="0087302E"/>
    <w:rsid w:val="00873B0C"/>
    <w:rsid w:val="00875978"/>
    <w:rsid w:val="00875BE8"/>
    <w:rsid w:val="008765EA"/>
    <w:rsid w:val="00876AEE"/>
    <w:rsid w:val="00885B17"/>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7E16"/>
    <w:rsid w:val="009C0D55"/>
    <w:rsid w:val="009C2E8A"/>
    <w:rsid w:val="009C44E6"/>
    <w:rsid w:val="009D05DD"/>
    <w:rsid w:val="009D231D"/>
    <w:rsid w:val="009D56C6"/>
    <w:rsid w:val="009D6A69"/>
    <w:rsid w:val="009D6B8B"/>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0261"/>
    <w:rsid w:val="00A22820"/>
    <w:rsid w:val="00A238CD"/>
    <w:rsid w:val="00A25159"/>
    <w:rsid w:val="00A34389"/>
    <w:rsid w:val="00A34A4B"/>
    <w:rsid w:val="00A41E56"/>
    <w:rsid w:val="00A42051"/>
    <w:rsid w:val="00A42992"/>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32A0"/>
    <w:rsid w:val="00AF72EA"/>
    <w:rsid w:val="00AF7B6B"/>
    <w:rsid w:val="00AF7F32"/>
    <w:rsid w:val="00B00833"/>
    <w:rsid w:val="00B02B0C"/>
    <w:rsid w:val="00B058E1"/>
    <w:rsid w:val="00B116A9"/>
    <w:rsid w:val="00B11F2D"/>
    <w:rsid w:val="00B13A87"/>
    <w:rsid w:val="00B16F34"/>
    <w:rsid w:val="00B23EBE"/>
    <w:rsid w:val="00B25CAD"/>
    <w:rsid w:val="00B302A8"/>
    <w:rsid w:val="00B31A69"/>
    <w:rsid w:val="00B3264E"/>
    <w:rsid w:val="00B3459F"/>
    <w:rsid w:val="00B35280"/>
    <w:rsid w:val="00B40CA1"/>
    <w:rsid w:val="00B4399B"/>
    <w:rsid w:val="00B522CC"/>
    <w:rsid w:val="00B572BF"/>
    <w:rsid w:val="00B60201"/>
    <w:rsid w:val="00B6275B"/>
    <w:rsid w:val="00B62A9C"/>
    <w:rsid w:val="00B72FE8"/>
    <w:rsid w:val="00B74CB2"/>
    <w:rsid w:val="00B74ED9"/>
    <w:rsid w:val="00B75B3D"/>
    <w:rsid w:val="00B81BAF"/>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325F"/>
    <w:rsid w:val="00C067B9"/>
    <w:rsid w:val="00C10738"/>
    <w:rsid w:val="00C1090A"/>
    <w:rsid w:val="00C11067"/>
    <w:rsid w:val="00C140DC"/>
    <w:rsid w:val="00C14C16"/>
    <w:rsid w:val="00C15394"/>
    <w:rsid w:val="00C22F52"/>
    <w:rsid w:val="00C26C16"/>
    <w:rsid w:val="00C26CC5"/>
    <w:rsid w:val="00C31C5E"/>
    <w:rsid w:val="00C3256E"/>
    <w:rsid w:val="00C34235"/>
    <w:rsid w:val="00C34EBB"/>
    <w:rsid w:val="00C35985"/>
    <w:rsid w:val="00C37A53"/>
    <w:rsid w:val="00C4115F"/>
    <w:rsid w:val="00C43C5C"/>
    <w:rsid w:val="00C43D4A"/>
    <w:rsid w:val="00C44856"/>
    <w:rsid w:val="00C450AA"/>
    <w:rsid w:val="00C47553"/>
    <w:rsid w:val="00C50C03"/>
    <w:rsid w:val="00C52C89"/>
    <w:rsid w:val="00C52D74"/>
    <w:rsid w:val="00C56794"/>
    <w:rsid w:val="00C5689B"/>
    <w:rsid w:val="00C604FC"/>
    <w:rsid w:val="00C61280"/>
    <w:rsid w:val="00C62290"/>
    <w:rsid w:val="00C73BF7"/>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931"/>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4351"/>
    <w:rsid w:val="00D25A67"/>
    <w:rsid w:val="00D303D5"/>
    <w:rsid w:val="00D30631"/>
    <w:rsid w:val="00D30B45"/>
    <w:rsid w:val="00D32080"/>
    <w:rsid w:val="00D322D2"/>
    <w:rsid w:val="00D322F0"/>
    <w:rsid w:val="00D32CED"/>
    <w:rsid w:val="00D334B7"/>
    <w:rsid w:val="00D3715D"/>
    <w:rsid w:val="00D4270B"/>
    <w:rsid w:val="00D43CA4"/>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82C"/>
    <w:rsid w:val="00D819C4"/>
    <w:rsid w:val="00D826D1"/>
    <w:rsid w:val="00D82875"/>
    <w:rsid w:val="00D83782"/>
    <w:rsid w:val="00D845BB"/>
    <w:rsid w:val="00D848EE"/>
    <w:rsid w:val="00D900F2"/>
    <w:rsid w:val="00D913AE"/>
    <w:rsid w:val="00D9473B"/>
    <w:rsid w:val="00D95944"/>
    <w:rsid w:val="00D9678C"/>
    <w:rsid w:val="00DA312D"/>
    <w:rsid w:val="00DA3C1A"/>
    <w:rsid w:val="00DA41BF"/>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30B3"/>
    <w:rsid w:val="00DE4918"/>
    <w:rsid w:val="00DE5383"/>
    <w:rsid w:val="00DE54B6"/>
    <w:rsid w:val="00DE657C"/>
    <w:rsid w:val="00DE7F42"/>
    <w:rsid w:val="00DF2E41"/>
    <w:rsid w:val="00DF37DE"/>
    <w:rsid w:val="00DF43B1"/>
    <w:rsid w:val="00DF588A"/>
    <w:rsid w:val="00DF71FC"/>
    <w:rsid w:val="00E0129D"/>
    <w:rsid w:val="00E016BE"/>
    <w:rsid w:val="00E01F10"/>
    <w:rsid w:val="00E01FF3"/>
    <w:rsid w:val="00E03624"/>
    <w:rsid w:val="00E03BAB"/>
    <w:rsid w:val="00E04A12"/>
    <w:rsid w:val="00E061D3"/>
    <w:rsid w:val="00E10168"/>
    <w:rsid w:val="00E10D92"/>
    <w:rsid w:val="00E11767"/>
    <w:rsid w:val="00E11BCC"/>
    <w:rsid w:val="00E122D5"/>
    <w:rsid w:val="00E1476D"/>
    <w:rsid w:val="00E14BDE"/>
    <w:rsid w:val="00E154E1"/>
    <w:rsid w:val="00E20AFB"/>
    <w:rsid w:val="00E21E75"/>
    <w:rsid w:val="00E27C31"/>
    <w:rsid w:val="00E30FB4"/>
    <w:rsid w:val="00E3749B"/>
    <w:rsid w:val="00E37E38"/>
    <w:rsid w:val="00E41F19"/>
    <w:rsid w:val="00E4773E"/>
    <w:rsid w:val="00E55130"/>
    <w:rsid w:val="00E62DBE"/>
    <w:rsid w:val="00E6343E"/>
    <w:rsid w:val="00E635F9"/>
    <w:rsid w:val="00E665F1"/>
    <w:rsid w:val="00E6668B"/>
    <w:rsid w:val="00E703A5"/>
    <w:rsid w:val="00E71784"/>
    <w:rsid w:val="00E7568E"/>
    <w:rsid w:val="00E7795F"/>
    <w:rsid w:val="00E77D08"/>
    <w:rsid w:val="00E809FE"/>
    <w:rsid w:val="00E81D1D"/>
    <w:rsid w:val="00E82AC2"/>
    <w:rsid w:val="00E85F69"/>
    <w:rsid w:val="00E86754"/>
    <w:rsid w:val="00EA0B5A"/>
    <w:rsid w:val="00EA3392"/>
    <w:rsid w:val="00EA75D5"/>
    <w:rsid w:val="00EB2F74"/>
    <w:rsid w:val="00EB4330"/>
    <w:rsid w:val="00EB5257"/>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0F62"/>
    <w:rsid w:val="00F4221A"/>
    <w:rsid w:val="00F4284D"/>
    <w:rsid w:val="00F4466D"/>
    <w:rsid w:val="00F5332D"/>
    <w:rsid w:val="00F53E3E"/>
    <w:rsid w:val="00F61DDA"/>
    <w:rsid w:val="00F62709"/>
    <w:rsid w:val="00F63464"/>
    <w:rsid w:val="00F65BA2"/>
    <w:rsid w:val="00F667E8"/>
    <w:rsid w:val="00F67EF2"/>
    <w:rsid w:val="00F70EE5"/>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1CB9"/>
    <w:rsid w:val="00FA2A63"/>
    <w:rsid w:val="00FA38FC"/>
    <w:rsid w:val="00FA70D3"/>
    <w:rsid w:val="00FB0DD1"/>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E4BC2"/>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E03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091A5BA42F81433290D3BB888F57B9FA"/>
        <w:category>
          <w:name w:val="Bendrosios nuostatos"/>
          <w:gallery w:val="placeholder"/>
        </w:category>
        <w:types>
          <w:type w:val="bbPlcHdr"/>
        </w:types>
        <w:behaviors>
          <w:behavior w:val="content"/>
        </w:behaviors>
        <w:guid w:val="{D91D9B6B-13D0-4397-A770-A44935E3E7ED}"/>
      </w:docPartPr>
      <w:docPartBody>
        <w:p w:rsidR="00540F92" w:rsidRDefault="009F7663" w:rsidP="009F7663">
          <w:pPr>
            <w:pStyle w:val="091A5BA42F81433290D3BB888F57B9F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1BBA24189A3A4B2B959033A283A5301D"/>
        <w:category>
          <w:name w:val="Bendrosios nuostatos"/>
          <w:gallery w:val="placeholder"/>
        </w:category>
        <w:types>
          <w:type w:val="bbPlcHdr"/>
        </w:types>
        <w:behaviors>
          <w:behavior w:val="content"/>
        </w:behaviors>
        <w:guid w:val="{CF52500F-B11F-4DD7-85CC-A5C327B0A6B9}"/>
      </w:docPartPr>
      <w:docPartBody>
        <w:p w:rsidR="00540F92" w:rsidRDefault="009F7663" w:rsidP="009F7663">
          <w:pPr>
            <w:pStyle w:val="1BBA24189A3A4B2B959033A283A5301D"/>
          </w:pPr>
          <w:r w:rsidRPr="00C21ACC">
            <w:rPr>
              <w:rStyle w:val="Vietosrezervavimoenklotekstas"/>
            </w:rPr>
            <w:t>Click or tap here to enter text.</w:t>
          </w:r>
        </w:p>
      </w:docPartBody>
    </w:docPart>
    <w:docPart>
      <w:docPartPr>
        <w:name w:val="A776B772EE8E42F9BB9A50B8AA879BAE"/>
        <w:category>
          <w:name w:val="Bendrosios nuostatos"/>
          <w:gallery w:val="placeholder"/>
        </w:category>
        <w:types>
          <w:type w:val="bbPlcHdr"/>
        </w:types>
        <w:behaviors>
          <w:behavior w:val="content"/>
        </w:behaviors>
        <w:guid w:val="{DDC3FF42-8277-4AFD-B7CF-59D87DCD4BDB}"/>
      </w:docPartPr>
      <w:docPartBody>
        <w:p w:rsidR="00540F92" w:rsidRDefault="009F7663" w:rsidP="009F7663">
          <w:pPr>
            <w:pStyle w:val="A776B772EE8E42F9BB9A50B8AA879BAE"/>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94361020A901435FAFB3491F45768844"/>
        <w:category>
          <w:name w:val="Bendrosios nuostatos"/>
          <w:gallery w:val="placeholder"/>
        </w:category>
        <w:types>
          <w:type w:val="bbPlcHdr"/>
        </w:types>
        <w:behaviors>
          <w:behavior w:val="content"/>
        </w:behaviors>
        <w:guid w:val="{A0FD2055-B9CA-405F-9CC3-55286947730A}"/>
      </w:docPartPr>
      <w:docPartBody>
        <w:p w:rsidR="00475C59" w:rsidRDefault="00FB0AEC" w:rsidP="00FB0AEC">
          <w:pPr>
            <w:pStyle w:val="94361020A901435FAFB3491F457688447"/>
          </w:pPr>
          <w:r w:rsidRPr="00657EFA">
            <w:rPr>
              <w:rStyle w:val="Vietosrezervavimoenklotekstas"/>
              <w:i/>
              <w:iCs/>
              <w:color w:val="FF0000"/>
            </w:rPr>
            <w:t>[pasirinkti]</w:t>
          </w:r>
        </w:p>
      </w:docPartBody>
    </w:docPart>
    <w:docPart>
      <w:docPartPr>
        <w:name w:val="782E222AD3E2450F8ECFB6D88B986461"/>
        <w:category>
          <w:name w:val="Bendrosios nuostatos"/>
          <w:gallery w:val="placeholder"/>
        </w:category>
        <w:types>
          <w:type w:val="bbPlcHdr"/>
        </w:types>
        <w:behaviors>
          <w:behavior w:val="content"/>
        </w:behaviors>
        <w:guid w:val="{AB24792D-861C-4BEE-8EA1-A8237B7A266B}"/>
      </w:docPartPr>
      <w:docPartBody>
        <w:p w:rsidR="00475C59" w:rsidRDefault="00B65B86" w:rsidP="00B65B86">
          <w:pPr>
            <w:pStyle w:val="782E222AD3E2450F8ECFB6D88B986461"/>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EE7AC54CCC0D4AC3AC5A4747212FC44B"/>
        <w:category>
          <w:name w:val="Bendrosios nuostatos"/>
          <w:gallery w:val="placeholder"/>
        </w:category>
        <w:types>
          <w:type w:val="bbPlcHdr"/>
        </w:types>
        <w:behaviors>
          <w:behavior w:val="content"/>
        </w:behaviors>
        <w:guid w:val="{AD31E86E-F615-4D73-AC92-375E88DDA887}"/>
      </w:docPartPr>
      <w:docPartBody>
        <w:p w:rsidR="00D607D4" w:rsidRDefault="00FB0AEC" w:rsidP="00FB0AEC">
          <w:pPr>
            <w:pStyle w:val="EE7AC54CCC0D4AC3AC5A4747212FC44B1"/>
          </w:pPr>
          <w:r w:rsidRPr="00D6327A">
            <w:rPr>
              <w:rStyle w:val="Vietosrezervavimoenklotekstas"/>
              <w:i/>
              <w:iCs/>
              <w:color w:val="FF0000"/>
              <w:szCs w:val="24"/>
            </w:rPr>
            <w:t>[Pasirinkti]</w:t>
          </w:r>
        </w:p>
      </w:docPartBody>
    </w:docPart>
    <w:docPart>
      <w:docPartPr>
        <w:name w:val="A0FFD9B936C941BFA425CD38433E3DB1"/>
        <w:category>
          <w:name w:val="Bendrosios nuostatos"/>
          <w:gallery w:val="placeholder"/>
        </w:category>
        <w:types>
          <w:type w:val="bbPlcHdr"/>
        </w:types>
        <w:behaviors>
          <w:behavior w:val="content"/>
        </w:behaviors>
        <w:guid w:val="{A3F96F5A-C3A2-403D-AE7D-2B9618BF0DC8}"/>
      </w:docPartPr>
      <w:docPartBody>
        <w:p w:rsidR="00D607D4" w:rsidRDefault="00FB0AEC" w:rsidP="00FB0AEC">
          <w:pPr>
            <w:pStyle w:val="A0FFD9B936C941BFA425CD38433E3DB11"/>
          </w:pPr>
          <w:r w:rsidRPr="00955EFD">
            <w:rPr>
              <w:rStyle w:val="Vietosrezervavimoenklotekstas"/>
              <w:rFonts w:ascii="Times New Roman" w:hAnsi="Times New Roman" w:cs="Times New Roman"/>
              <w:i/>
              <w:iCs/>
              <w:color w:val="FF0000"/>
              <w:sz w:val="24"/>
              <w:szCs w:val="24"/>
              <w:lang w:val="pt-PT"/>
            </w:rPr>
            <w:t>[Pasirinkti]</w:t>
          </w:r>
        </w:p>
      </w:docPartBody>
    </w:docPart>
    <w:docPart>
      <w:docPartPr>
        <w:name w:val="DF82CE038D8B4B60A022A0BF08536A46"/>
        <w:category>
          <w:name w:val="Bendrosios nuostatos"/>
          <w:gallery w:val="placeholder"/>
        </w:category>
        <w:types>
          <w:type w:val="bbPlcHdr"/>
        </w:types>
        <w:behaviors>
          <w:behavior w:val="content"/>
        </w:behaviors>
        <w:guid w:val="{F2B20EFD-0F23-4D76-9DD4-64ED5D591823}"/>
      </w:docPartPr>
      <w:docPartBody>
        <w:p w:rsidR="00D607D4" w:rsidRDefault="00FB0AEC" w:rsidP="00FB0AEC">
          <w:pPr>
            <w:pStyle w:val="DF82CE038D8B4B60A022A0BF08536A46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9DF06C2FE9B744D0A0D9B83BCFA22A15"/>
        <w:category>
          <w:name w:val="Bendrosios nuostatos"/>
          <w:gallery w:val="placeholder"/>
        </w:category>
        <w:types>
          <w:type w:val="bbPlcHdr"/>
        </w:types>
        <w:behaviors>
          <w:behavior w:val="content"/>
        </w:behaviors>
        <w:guid w:val="{40EC6EB8-105E-4573-B9CC-F881A5E0CCB8}"/>
      </w:docPartPr>
      <w:docPartBody>
        <w:p w:rsidR="00D607D4" w:rsidRDefault="00FB0AEC" w:rsidP="00FB0AEC">
          <w:pPr>
            <w:pStyle w:val="9DF06C2FE9B744D0A0D9B83BCFA22A151"/>
          </w:pPr>
          <w:r w:rsidRPr="009E73B6">
            <w:rPr>
              <w:rStyle w:val="Vietosrezervavimoenklotekstas"/>
              <w:rFonts w:ascii="Times New Roman" w:hAnsi="Times New Roman" w:cs="Times New Roman"/>
              <w:i/>
              <w:iCs/>
              <w:color w:val="FF0000"/>
              <w:sz w:val="24"/>
              <w:szCs w:val="24"/>
              <w:lang w:val="lt-LT"/>
            </w:rPr>
            <w:t>[Pasirinkti]</w:t>
          </w:r>
        </w:p>
      </w:docPartBody>
    </w:docPart>
    <w:docPart>
      <w:docPartPr>
        <w:name w:val="A9A1A13774B2499D99570FF96892968F"/>
        <w:category>
          <w:name w:val="Bendrosios nuostatos"/>
          <w:gallery w:val="placeholder"/>
        </w:category>
        <w:types>
          <w:type w:val="bbPlcHdr"/>
        </w:types>
        <w:behaviors>
          <w:behavior w:val="content"/>
        </w:behaviors>
        <w:guid w:val="{FF647F9F-7A4C-4AEA-8B43-A533C276AED7}"/>
      </w:docPartPr>
      <w:docPartBody>
        <w:p w:rsidR="00D607D4" w:rsidRDefault="00FB0AEC" w:rsidP="00FB0AEC">
          <w:pPr>
            <w:pStyle w:val="A9A1A13774B2499D99570FF96892968F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49ACBB63693644B59E8BD6D3E84F7EF3"/>
        <w:category>
          <w:name w:val="Bendrosios nuostatos"/>
          <w:gallery w:val="placeholder"/>
        </w:category>
        <w:types>
          <w:type w:val="bbPlcHdr"/>
        </w:types>
        <w:behaviors>
          <w:behavior w:val="content"/>
        </w:behaviors>
        <w:guid w:val="{1AFC6269-51D0-44BE-BB95-CDDD14907667}"/>
      </w:docPartPr>
      <w:docPartBody>
        <w:p w:rsidR="00D607D4" w:rsidRDefault="00FB0AEC" w:rsidP="00FB0AEC">
          <w:pPr>
            <w:pStyle w:val="49ACBB63693644B59E8BD6D3E84F7EF3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10110277661D40D28CB74574D467BF3B"/>
        <w:category>
          <w:name w:val="Bendrosios nuostatos"/>
          <w:gallery w:val="placeholder"/>
        </w:category>
        <w:types>
          <w:type w:val="bbPlcHdr"/>
        </w:types>
        <w:behaviors>
          <w:behavior w:val="content"/>
        </w:behaviors>
        <w:guid w:val="{F50D411A-286A-489E-8FC2-37E71240FE17}"/>
      </w:docPartPr>
      <w:docPartBody>
        <w:p w:rsidR="00D607D4" w:rsidRDefault="00FB0AEC" w:rsidP="00FB0AEC">
          <w:pPr>
            <w:pStyle w:val="10110277661D40D28CB74574D467BF3B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7C024F3B055F431B86F26D13EE9A7C9E"/>
        <w:category>
          <w:name w:val="Bendrosios nuostatos"/>
          <w:gallery w:val="placeholder"/>
        </w:category>
        <w:types>
          <w:type w:val="bbPlcHdr"/>
        </w:types>
        <w:behaviors>
          <w:behavior w:val="content"/>
        </w:behaviors>
        <w:guid w:val="{A92F20A8-E5FF-49F0-8A1F-6430431419DB}"/>
      </w:docPartPr>
      <w:docPartBody>
        <w:p w:rsidR="00D607D4" w:rsidRDefault="00FB0AEC" w:rsidP="00FB0AEC">
          <w:pPr>
            <w:pStyle w:val="7C024F3B055F431B86F26D13EE9A7C9E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66542A61B4454717A0130F63254EC30F"/>
        <w:category>
          <w:name w:val="Bendrosios nuostatos"/>
          <w:gallery w:val="placeholder"/>
        </w:category>
        <w:types>
          <w:type w:val="bbPlcHdr"/>
        </w:types>
        <w:behaviors>
          <w:behavior w:val="content"/>
        </w:behaviors>
        <w:guid w:val="{C8098703-A075-40E7-BAFA-8C0C48425564}"/>
      </w:docPartPr>
      <w:docPartBody>
        <w:p w:rsidR="00D607D4" w:rsidRDefault="005A108B" w:rsidP="005A108B">
          <w:pPr>
            <w:pStyle w:val="66542A61B4454717A0130F63254EC30F"/>
          </w:pPr>
          <w:r>
            <w:rPr>
              <w:rStyle w:val="Vietosrezervavimoenklotekstas"/>
            </w:rPr>
            <w:t xml:space="preserve"> </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A3473"/>
    <w:rsid w:val="000A6446"/>
    <w:rsid w:val="00113667"/>
    <w:rsid w:val="0012565C"/>
    <w:rsid w:val="001372A9"/>
    <w:rsid w:val="00144DEC"/>
    <w:rsid w:val="0014762F"/>
    <w:rsid w:val="00153663"/>
    <w:rsid w:val="00192850"/>
    <w:rsid w:val="001A4661"/>
    <w:rsid w:val="001B6FF7"/>
    <w:rsid w:val="001C2AFF"/>
    <w:rsid w:val="001D7C5A"/>
    <w:rsid w:val="001F7804"/>
    <w:rsid w:val="0022748C"/>
    <w:rsid w:val="00242A94"/>
    <w:rsid w:val="00264F13"/>
    <w:rsid w:val="00272B68"/>
    <w:rsid w:val="00272E64"/>
    <w:rsid w:val="002930F7"/>
    <w:rsid w:val="00296BE7"/>
    <w:rsid w:val="002A231B"/>
    <w:rsid w:val="002A72C3"/>
    <w:rsid w:val="002B4685"/>
    <w:rsid w:val="002C56F9"/>
    <w:rsid w:val="002F24F0"/>
    <w:rsid w:val="00313D83"/>
    <w:rsid w:val="0032163A"/>
    <w:rsid w:val="00342F85"/>
    <w:rsid w:val="0035628C"/>
    <w:rsid w:val="00364736"/>
    <w:rsid w:val="00366A6B"/>
    <w:rsid w:val="00367628"/>
    <w:rsid w:val="0038246D"/>
    <w:rsid w:val="0038367C"/>
    <w:rsid w:val="00391254"/>
    <w:rsid w:val="00394040"/>
    <w:rsid w:val="003E3D99"/>
    <w:rsid w:val="00427719"/>
    <w:rsid w:val="0043014E"/>
    <w:rsid w:val="004512D4"/>
    <w:rsid w:val="00463921"/>
    <w:rsid w:val="00475C59"/>
    <w:rsid w:val="00476976"/>
    <w:rsid w:val="00480EBB"/>
    <w:rsid w:val="004B6F2C"/>
    <w:rsid w:val="004C4D33"/>
    <w:rsid w:val="004D0CBA"/>
    <w:rsid w:val="004D42F8"/>
    <w:rsid w:val="004E0809"/>
    <w:rsid w:val="004F0E3C"/>
    <w:rsid w:val="004F6836"/>
    <w:rsid w:val="005059EB"/>
    <w:rsid w:val="0050798F"/>
    <w:rsid w:val="00540F92"/>
    <w:rsid w:val="0054732D"/>
    <w:rsid w:val="00587D87"/>
    <w:rsid w:val="00590E29"/>
    <w:rsid w:val="005A108B"/>
    <w:rsid w:val="005C169E"/>
    <w:rsid w:val="005C52B2"/>
    <w:rsid w:val="00601ACD"/>
    <w:rsid w:val="0061120B"/>
    <w:rsid w:val="00613E96"/>
    <w:rsid w:val="00614DD7"/>
    <w:rsid w:val="0063420F"/>
    <w:rsid w:val="00637EC9"/>
    <w:rsid w:val="00656071"/>
    <w:rsid w:val="006932E3"/>
    <w:rsid w:val="00697945"/>
    <w:rsid w:val="006B2D60"/>
    <w:rsid w:val="006B449D"/>
    <w:rsid w:val="006B5395"/>
    <w:rsid w:val="006B7D00"/>
    <w:rsid w:val="00703D3A"/>
    <w:rsid w:val="00741A7A"/>
    <w:rsid w:val="00741BB2"/>
    <w:rsid w:val="00753C32"/>
    <w:rsid w:val="0077750B"/>
    <w:rsid w:val="007A58B3"/>
    <w:rsid w:val="007C165B"/>
    <w:rsid w:val="007D0D68"/>
    <w:rsid w:val="007D1B2A"/>
    <w:rsid w:val="007F4B91"/>
    <w:rsid w:val="008123A5"/>
    <w:rsid w:val="0081385F"/>
    <w:rsid w:val="008210E4"/>
    <w:rsid w:val="00834FB8"/>
    <w:rsid w:val="0087314C"/>
    <w:rsid w:val="008750DA"/>
    <w:rsid w:val="008922AA"/>
    <w:rsid w:val="008C3F55"/>
    <w:rsid w:val="008C6195"/>
    <w:rsid w:val="008E040E"/>
    <w:rsid w:val="008E68E8"/>
    <w:rsid w:val="009343FE"/>
    <w:rsid w:val="00952958"/>
    <w:rsid w:val="00970097"/>
    <w:rsid w:val="0098085D"/>
    <w:rsid w:val="0098308A"/>
    <w:rsid w:val="0099128A"/>
    <w:rsid w:val="00991690"/>
    <w:rsid w:val="0099284B"/>
    <w:rsid w:val="009944EC"/>
    <w:rsid w:val="009957EB"/>
    <w:rsid w:val="009A2271"/>
    <w:rsid w:val="009A7E6B"/>
    <w:rsid w:val="009B1814"/>
    <w:rsid w:val="009B42F3"/>
    <w:rsid w:val="009C2FF3"/>
    <w:rsid w:val="009D1F15"/>
    <w:rsid w:val="009F6B61"/>
    <w:rsid w:val="009F7663"/>
    <w:rsid w:val="00A07D9B"/>
    <w:rsid w:val="00A10796"/>
    <w:rsid w:val="00A5170B"/>
    <w:rsid w:val="00A52396"/>
    <w:rsid w:val="00A62E90"/>
    <w:rsid w:val="00A667AF"/>
    <w:rsid w:val="00A71116"/>
    <w:rsid w:val="00A83A3B"/>
    <w:rsid w:val="00A84DFC"/>
    <w:rsid w:val="00A92FD5"/>
    <w:rsid w:val="00A9608A"/>
    <w:rsid w:val="00AB42FB"/>
    <w:rsid w:val="00AB7650"/>
    <w:rsid w:val="00AE4C89"/>
    <w:rsid w:val="00B138D3"/>
    <w:rsid w:val="00B1667A"/>
    <w:rsid w:val="00B16C46"/>
    <w:rsid w:val="00B46B84"/>
    <w:rsid w:val="00B53391"/>
    <w:rsid w:val="00B64156"/>
    <w:rsid w:val="00B65B86"/>
    <w:rsid w:val="00B71DBA"/>
    <w:rsid w:val="00B72ACB"/>
    <w:rsid w:val="00B74222"/>
    <w:rsid w:val="00B90DD9"/>
    <w:rsid w:val="00B92FC9"/>
    <w:rsid w:val="00BA14D7"/>
    <w:rsid w:val="00BB2356"/>
    <w:rsid w:val="00BC57AD"/>
    <w:rsid w:val="00BE20CA"/>
    <w:rsid w:val="00BF4426"/>
    <w:rsid w:val="00C17444"/>
    <w:rsid w:val="00C33973"/>
    <w:rsid w:val="00C73E79"/>
    <w:rsid w:val="00C74208"/>
    <w:rsid w:val="00C75C18"/>
    <w:rsid w:val="00C9248E"/>
    <w:rsid w:val="00C96797"/>
    <w:rsid w:val="00C971FB"/>
    <w:rsid w:val="00CB50CD"/>
    <w:rsid w:val="00CF2DC9"/>
    <w:rsid w:val="00D1098F"/>
    <w:rsid w:val="00D30570"/>
    <w:rsid w:val="00D3109E"/>
    <w:rsid w:val="00D41966"/>
    <w:rsid w:val="00D526A8"/>
    <w:rsid w:val="00D607D4"/>
    <w:rsid w:val="00D950FB"/>
    <w:rsid w:val="00DA74B1"/>
    <w:rsid w:val="00DC6C2F"/>
    <w:rsid w:val="00DD2132"/>
    <w:rsid w:val="00E2117F"/>
    <w:rsid w:val="00E457C4"/>
    <w:rsid w:val="00E54C0C"/>
    <w:rsid w:val="00E63C22"/>
    <w:rsid w:val="00E670D5"/>
    <w:rsid w:val="00E670F4"/>
    <w:rsid w:val="00E740A6"/>
    <w:rsid w:val="00E82ED9"/>
    <w:rsid w:val="00E854C8"/>
    <w:rsid w:val="00EA2F04"/>
    <w:rsid w:val="00EB572B"/>
    <w:rsid w:val="00EC0E99"/>
    <w:rsid w:val="00F064CE"/>
    <w:rsid w:val="00F14D4A"/>
    <w:rsid w:val="00F229F9"/>
    <w:rsid w:val="00F53E70"/>
    <w:rsid w:val="00F76A37"/>
    <w:rsid w:val="00F918DE"/>
    <w:rsid w:val="00FA1CF8"/>
    <w:rsid w:val="00FB0AEC"/>
    <w:rsid w:val="00FD4D9B"/>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AEC"/>
    <w:rPr>
      <w:color w:val="808080"/>
    </w:rPr>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13</Pages>
  <Words>24713</Words>
  <Characters>14087</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210</cp:revision>
  <dcterms:created xsi:type="dcterms:W3CDTF">2020-05-26T13:48:00Z</dcterms:created>
  <dcterms:modified xsi:type="dcterms:W3CDTF">2024-04-30T12:21:00Z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