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DA4E7" w14:textId="77777777" w:rsidR="001F0507" w:rsidRPr="00ED55F2" w:rsidRDefault="001F0507" w:rsidP="001E7B80">
      <w:pPr>
        <w:pStyle w:val="Tekstas"/>
        <w:widowControl w:val="0"/>
        <w:spacing w:line="276" w:lineRule="auto"/>
        <w:ind w:firstLine="397"/>
        <w:jc w:val="center"/>
        <w:rPr>
          <w:rFonts w:ascii="Arial" w:hAnsi="Arial" w:cs="Arial"/>
          <w:b/>
          <w:sz w:val="22"/>
          <w:szCs w:val="22"/>
        </w:rPr>
      </w:pPr>
      <w:r w:rsidRPr="00ED55F2">
        <w:rPr>
          <w:rFonts w:ascii="Arial" w:hAnsi="Arial" w:cs="Arial"/>
          <w:b/>
          <w:bCs/>
          <w:sz w:val="22"/>
          <w:szCs w:val="22"/>
        </w:rPr>
        <w:t>MIŠKININKYSTĖS  PASLAUGŲ</w:t>
      </w:r>
      <w:r w:rsidRPr="00ED55F2">
        <w:rPr>
          <w:rFonts w:ascii="Arial" w:hAnsi="Arial" w:cs="Arial"/>
          <w:sz w:val="22"/>
          <w:szCs w:val="22"/>
        </w:rPr>
        <w:t xml:space="preserve"> </w:t>
      </w:r>
      <w:r w:rsidRPr="00ED55F2">
        <w:rPr>
          <w:rFonts w:ascii="Arial" w:hAnsi="Arial" w:cs="Arial"/>
          <w:b/>
          <w:sz w:val="22"/>
          <w:szCs w:val="22"/>
        </w:rPr>
        <w:t>SUTARTIS</w:t>
      </w:r>
    </w:p>
    <w:p w14:paraId="3FDC0444" w14:textId="43FE5068" w:rsidR="001F0507" w:rsidRPr="00ED55F2" w:rsidRDefault="001F0507" w:rsidP="001E7B80">
      <w:pPr>
        <w:pStyle w:val="Tekstas"/>
        <w:spacing w:before="480" w:line="276" w:lineRule="auto"/>
        <w:ind w:firstLine="397"/>
        <w:jc w:val="center"/>
        <w:rPr>
          <w:rFonts w:ascii="Arial" w:hAnsi="Arial" w:cs="Arial"/>
          <w:sz w:val="22"/>
          <w:szCs w:val="22"/>
        </w:rPr>
      </w:pPr>
      <w:r w:rsidRPr="00ED55F2">
        <w:rPr>
          <w:rFonts w:ascii="Arial" w:hAnsi="Arial" w:cs="Arial"/>
          <w:sz w:val="22"/>
          <w:szCs w:val="22"/>
        </w:rPr>
        <w:t>202</w:t>
      </w:r>
      <w:r w:rsidR="00DF0081">
        <w:rPr>
          <w:rFonts w:ascii="Arial" w:hAnsi="Arial" w:cs="Arial"/>
          <w:sz w:val="22"/>
          <w:szCs w:val="22"/>
        </w:rPr>
        <w:t>4 m. balandžio</w:t>
      </w:r>
      <w:r>
        <w:rPr>
          <w:rFonts w:ascii="Arial" w:hAnsi="Arial" w:cs="Arial"/>
          <w:sz w:val="22"/>
          <w:szCs w:val="22"/>
        </w:rPr>
        <w:t xml:space="preserve"> </w:t>
      </w:r>
      <w:r w:rsidR="001E4A3E">
        <w:rPr>
          <w:rFonts w:ascii="Arial" w:hAnsi="Arial" w:cs="Arial"/>
          <w:sz w:val="22"/>
          <w:szCs w:val="22"/>
        </w:rPr>
        <w:t>29</w:t>
      </w:r>
      <w:r>
        <w:rPr>
          <w:rFonts w:ascii="Arial" w:hAnsi="Arial" w:cs="Arial"/>
          <w:sz w:val="22"/>
          <w:szCs w:val="22"/>
        </w:rPr>
        <w:t xml:space="preserve"> d. </w:t>
      </w:r>
      <w:r w:rsidRPr="00ED55F2">
        <w:rPr>
          <w:rFonts w:ascii="Arial" w:hAnsi="Arial" w:cs="Arial"/>
          <w:sz w:val="22"/>
          <w:szCs w:val="22"/>
        </w:rPr>
        <w:t xml:space="preserve">Nr. </w:t>
      </w:r>
      <w:r w:rsidR="001E4A3E">
        <w:rPr>
          <w:rFonts w:ascii="Arial" w:hAnsi="Arial" w:cs="Arial"/>
          <w:sz w:val="22"/>
          <w:szCs w:val="22"/>
        </w:rPr>
        <w:t>54-VP-3468</w:t>
      </w:r>
    </w:p>
    <w:sdt>
      <w:sdtPr>
        <w:rPr>
          <w:rFonts w:ascii="Arial" w:hAnsi="Arial" w:cs="Arial"/>
          <w:sz w:val="22"/>
          <w:szCs w:val="22"/>
        </w:rPr>
        <w:alias w:val="Sudarymo vieta"/>
        <w:tag w:val="Sudarymo vieta"/>
        <w:id w:val="-1720578833"/>
        <w:placeholder>
          <w:docPart w:val="47037B26D7084694B2D1B2D474596400"/>
        </w:placeholder>
        <w:text/>
      </w:sdtPr>
      <w:sdtEndPr/>
      <w:sdtContent>
        <w:p w14:paraId="769C7014" w14:textId="643154CD" w:rsidR="001F0507" w:rsidRPr="00ED55F2" w:rsidRDefault="004F1C17" w:rsidP="001E7B80">
          <w:pPr>
            <w:pStyle w:val="Tekstas"/>
            <w:spacing w:line="276" w:lineRule="auto"/>
            <w:ind w:firstLine="397"/>
            <w:jc w:val="center"/>
            <w:rPr>
              <w:rFonts w:ascii="Arial" w:hAnsi="Arial" w:cs="Arial"/>
              <w:sz w:val="22"/>
              <w:szCs w:val="22"/>
            </w:rPr>
          </w:pPr>
          <w:r>
            <w:rPr>
              <w:rFonts w:ascii="Arial" w:hAnsi="Arial" w:cs="Arial"/>
              <w:sz w:val="22"/>
              <w:szCs w:val="22"/>
            </w:rPr>
            <w:t>Ignalina</w:t>
          </w:r>
        </w:p>
      </w:sdtContent>
    </w:sdt>
    <w:p w14:paraId="6A84A520" w14:textId="77777777" w:rsidR="001F0507" w:rsidRPr="00ED55F2" w:rsidRDefault="001F0507" w:rsidP="001E7B80">
      <w:pPr>
        <w:pStyle w:val="Tekstas"/>
        <w:spacing w:line="276" w:lineRule="auto"/>
        <w:ind w:firstLine="397"/>
        <w:rPr>
          <w:rFonts w:ascii="Arial" w:hAnsi="Arial" w:cs="Arial"/>
          <w:sz w:val="22"/>
          <w:szCs w:val="22"/>
        </w:rPr>
      </w:pPr>
    </w:p>
    <w:p w14:paraId="7DBFB22F" w14:textId="69ABEA2F" w:rsidR="001F0507" w:rsidRPr="00A95253" w:rsidRDefault="001F0507" w:rsidP="001E7B80">
      <w:pPr>
        <w:shd w:val="clear" w:color="auto" w:fill="FFFFFF" w:themeFill="background1"/>
        <w:spacing w:after="0" w:line="276" w:lineRule="auto"/>
        <w:ind w:firstLine="397"/>
        <w:jc w:val="both"/>
        <w:rPr>
          <w:rFonts w:ascii="Arial" w:eastAsia="Times New Roman" w:hAnsi="Arial" w:cs="Arial"/>
        </w:rPr>
      </w:pPr>
      <w:r w:rsidRPr="00A95253">
        <w:rPr>
          <w:rFonts w:ascii="Arial" w:hAnsi="Arial" w:cs="Arial"/>
          <w:b/>
          <w:iCs/>
          <w:color w:val="000000" w:themeColor="text1"/>
        </w:rPr>
        <w:t>V</w:t>
      </w:r>
      <w:r w:rsidRPr="00A95253">
        <w:rPr>
          <w:rFonts w:ascii="Arial" w:hAnsi="Arial" w:cs="Arial"/>
          <w:b/>
          <w:bCs/>
          <w:iCs/>
          <w:color w:val="000000" w:themeColor="text1"/>
        </w:rPr>
        <w:t>alstybės įmonė Valstybinių miškų urėdija</w:t>
      </w:r>
      <w:r w:rsidRPr="00A95253">
        <w:rPr>
          <w:rFonts w:ascii="Arial" w:eastAsia="Times New Roman" w:hAnsi="Arial" w:cs="Arial"/>
        </w:rPr>
        <w:t>,</w:t>
      </w:r>
      <w:r w:rsidRPr="00A95253">
        <w:rPr>
          <w:rFonts w:ascii="Arial" w:eastAsia="Times New Roman" w:hAnsi="Arial" w:cs="Arial"/>
          <w:b/>
        </w:rPr>
        <w:t xml:space="preserve"> </w:t>
      </w:r>
      <w:r w:rsidRPr="00A95253">
        <w:rPr>
          <w:rFonts w:ascii="Arial" w:eastAsia="Times New Roman" w:hAnsi="Arial" w:cs="Arial"/>
        </w:rPr>
        <w:t xml:space="preserve">įmonės kodas </w:t>
      </w:r>
      <w:r w:rsidRPr="00A95253">
        <w:rPr>
          <w:rFonts w:ascii="Arial" w:eastAsia="Times New Roman" w:hAnsi="Arial" w:cs="Arial"/>
          <w:color w:val="000000" w:themeColor="text1"/>
        </w:rPr>
        <w:t>132340880</w:t>
      </w:r>
      <w:r w:rsidRPr="00A95253">
        <w:rPr>
          <w:rFonts w:ascii="Arial" w:eastAsia="Times New Roman" w:hAnsi="Arial" w:cs="Arial"/>
          <w:iCs/>
          <w:color w:val="000000" w:themeColor="text1"/>
        </w:rPr>
        <w:t>, atstovaujama</w:t>
      </w:r>
      <w:r>
        <w:rPr>
          <w:rFonts w:ascii="Arial" w:eastAsia="Times New Roman" w:hAnsi="Arial" w:cs="Arial"/>
          <w:iCs/>
          <w:color w:val="000000" w:themeColor="text1"/>
        </w:rPr>
        <w:t xml:space="preserve"> Ignalinos </w:t>
      </w:r>
      <w:r w:rsidRPr="00A95253">
        <w:rPr>
          <w:rFonts w:ascii="Arial" w:eastAsia="Times New Roman" w:hAnsi="Arial" w:cs="Arial"/>
          <w:iCs/>
          <w:color w:val="000000" w:themeColor="text1"/>
        </w:rPr>
        <w:t>regioninio padalinio vadovė</w:t>
      </w:r>
      <w:r w:rsidRPr="00D16E9A">
        <w:rPr>
          <w:rFonts w:ascii="Arial" w:eastAsia="Times New Roman" w:hAnsi="Arial" w:cs="Arial"/>
          <w:iCs/>
        </w:rPr>
        <w:t>s</w:t>
      </w:r>
      <w:r w:rsidRPr="00D16E9A">
        <w:rPr>
          <w:rFonts w:ascii="Arial" w:eastAsia="Times New Roman" w:hAnsi="Arial" w:cs="Arial"/>
        </w:rPr>
        <w:t xml:space="preserve"> </w:t>
      </w:r>
      <w:r w:rsidRPr="00D16E9A">
        <w:rPr>
          <w:rFonts w:ascii="Arial" w:hAnsi="Arial" w:cs="Arial"/>
        </w:rPr>
        <w:t>Aurelijos Kaupienės</w:t>
      </w:r>
      <w:r w:rsidRPr="00D16E9A">
        <w:rPr>
          <w:rFonts w:ascii="Arial" w:eastAsia="Times New Roman" w:hAnsi="Arial" w:cs="Arial"/>
        </w:rPr>
        <w:t xml:space="preserve"> </w:t>
      </w:r>
      <w:r w:rsidRPr="00A95253">
        <w:rPr>
          <w:rFonts w:ascii="Arial" w:eastAsia="Times New Roman" w:hAnsi="Arial" w:cs="Arial"/>
        </w:rPr>
        <w:t xml:space="preserve">veikiančio(-ios) </w:t>
      </w:r>
      <w:r w:rsidRPr="00A95253">
        <w:rPr>
          <w:rFonts w:ascii="Arial" w:eastAsia="Times New Roman" w:hAnsi="Arial" w:cs="Arial"/>
          <w:color w:val="000000" w:themeColor="text1"/>
        </w:rPr>
        <w:t xml:space="preserve">pagal valstybės įmonės Valstybinių miškų urėdijos </w:t>
      </w:r>
      <w:r>
        <w:rPr>
          <w:rFonts w:ascii="Arial" w:eastAsia="Times New Roman" w:hAnsi="Arial" w:cs="Arial"/>
          <w:color w:val="000000" w:themeColor="text1"/>
        </w:rPr>
        <w:t>generalinio direktoriaus</w:t>
      </w:r>
      <w:r w:rsidRPr="00A95253">
        <w:rPr>
          <w:rFonts w:ascii="Arial" w:eastAsia="Times New Roman" w:hAnsi="Arial" w:cs="Arial"/>
          <w:color w:val="000000" w:themeColor="text1"/>
        </w:rPr>
        <w:t xml:space="preserve"> </w:t>
      </w:r>
      <w:bookmarkStart w:id="0" w:name="_Hlk90559043"/>
      <w:sdt>
        <w:sdtPr>
          <w:rPr>
            <w:rFonts w:ascii="Arial" w:eastAsia="Times New Roman" w:hAnsi="Arial" w:cs="Arial"/>
            <w:color w:val="000000"/>
          </w:rPr>
          <w:alias w:val="Vadovo vardas ir pavardė"/>
          <w:tag w:val="Vadovas"/>
          <w:id w:val="-648825458"/>
          <w:placeholder>
            <w:docPart w:val="35AB7EE026574E72B99DB9CA47A3AD6B"/>
          </w:placeholder>
          <w:text/>
        </w:sdtPr>
        <w:sdtEndPr/>
        <w:sdtContent>
          <w:r w:rsidR="004F1C17">
            <w:rPr>
              <w:rFonts w:ascii="Arial" w:eastAsia="Times New Roman" w:hAnsi="Arial" w:cs="Arial"/>
              <w:color w:val="000000"/>
            </w:rPr>
            <w:t>2023 m. gruodžio 22 d. Nr. 77-ĮG-352</w:t>
          </w:r>
        </w:sdtContent>
      </w:sdt>
      <w:bookmarkEnd w:id="0"/>
      <w:r w:rsidRPr="000C45DC">
        <w:rPr>
          <w:rFonts w:ascii="Arial" w:eastAsia="Times New Roman" w:hAnsi="Arial" w:cs="Arial"/>
          <w:color w:val="000000"/>
        </w:rPr>
        <w:t xml:space="preserve">  įgaliojimą</w:t>
      </w:r>
      <w:r w:rsidRPr="000C45DC" w:rsidDel="000C45DC">
        <w:rPr>
          <w:rFonts w:ascii="Arial" w:eastAsia="Times New Roman" w:hAnsi="Arial" w:cs="Arial"/>
          <w:color w:val="000000"/>
        </w:rPr>
        <w:t xml:space="preserve"> </w:t>
      </w:r>
      <w:r w:rsidRPr="00A95253">
        <w:rPr>
          <w:rFonts w:ascii="Arial" w:eastAsia="Times New Roman" w:hAnsi="Arial" w:cs="Arial"/>
        </w:rPr>
        <w:t xml:space="preserve">(toliau – </w:t>
      </w:r>
      <w:r w:rsidRPr="00A95253">
        <w:rPr>
          <w:rFonts w:ascii="Arial" w:eastAsia="Times New Roman" w:hAnsi="Arial" w:cs="Arial"/>
          <w:b/>
        </w:rPr>
        <w:t>Užsakovas</w:t>
      </w:r>
      <w:r w:rsidRPr="00A95253">
        <w:rPr>
          <w:rFonts w:ascii="Arial" w:eastAsia="Times New Roman" w:hAnsi="Arial" w:cs="Arial"/>
        </w:rPr>
        <w:t xml:space="preserve">), </w:t>
      </w:r>
    </w:p>
    <w:p w14:paraId="3E23B50D" w14:textId="77777777" w:rsidR="001F0507" w:rsidRDefault="001F0507" w:rsidP="001E7B80">
      <w:pPr>
        <w:shd w:val="clear" w:color="auto" w:fill="FFFFFF" w:themeFill="background1"/>
        <w:spacing w:after="0" w:line="276" w:lineRule="auto"/>
        <w:ind w:firstLine="397"/>
        <w:jc w:val="both"/>
        <w:rPr>
          <w:rFonts w:ascii="Arial" w:eastAsia="Times New Roman" w:hAnsi="Arial" w:cs="Arial"/>
        </w:rPr>
      </w:pPr>
      <w:r w:rsidRPr="00A95253">
        <w:rPr>
          <w:rFonts w:ascii="Arial" w:eastAsia="Times New Roman" w:hAnsi="Arial" w:cs="Arial"/>
        </w:rPr>
        <w:t xml:space="preserve">ir </w:t>
      </w:r>
    </w:p>
    <w:p w14:paraId="7AE596D9" w14:textId="5233AC9D" w:rsidR="001F0507" w:rsidRDefault="001F0507" w:rsidP="001E7B80">
      <w:pPr>
        <w:shd w:val="clear" w:color="auto" w:fill="FFFFFF" w:themeFill="background1"/>
        <w:spacing w:after="0" w:line="276" w:lineRule="auto"/>
        <w:ind w:firstLine="397"/>
        <w:jc w:val="both"/>
        <w:rPr>
          <w:rFonts w:ascii="Arial" w:eastAsia="Times New Roman" w:hAnsi="Arial" w:cs="Arial"/>
        </w:rPr>
      </w:pPr>
      <w:r>
        <w:rPr>
          <w:rFonts w:ascii="Arial" w:eastAsia="Times New Roman" w:hAnsi="Arial" w:cs="Arial"/>
        </w:rPr>
        <w:t>MB „</w:t>
      </w:r>
      <w:r w:rsidR="00905501">
        <w:rPr>
          <w:rFonts w:ascii="Arial" w:eastAsia="Times New Roman" w:hAnsi="Arial" w:cs="Arial"/>
        </w:rPr>
        <w:t>Voodbear</w:t>
      </w:r>
      <w:r w:rsidR="00DF0081">
        <w:rPr>
          <w:rFonts w:ascii="Arial" w:eastAsia="Times New Roman" w:hAnsi="Arial" w:cs="Arial"/>
        </w:rPr>
        <w:t xml:space="preserve">“ bendrijos kodas </w:t>
      </w:r>
      <w:r w:rsidR="00905501">
        <w:rPr>
          <w:rFonts w:ascii="Arial" w:hAnsi="Arial" w:cs="Arial"/>
          <w:color w:val="212529"/>
          <w:shd w:val="clear" w:color="auto" w:fill="F8F8F8"/>
        </w:rPr>
        <w:t>306641795</w:t>
      </w:r>
      <w:r>
        <w:rPr>
          <w:rFonts w:ascii="Arial" w:eastAsia="Times New Roman" w:hAnsi="Arial" w:cs="Arial"/>
        </w:rPr>
        <w:t xml:space="preserve">, </w:t>
      </w:r>
      <w:r w:rsidRPr="00A95253">
        <w:rPr>
          <w:rFonts w:ascii="Arial" w:eastAsia="Times New Roman" w:hAnsi="Arial" w:cs="Arial"/>
        </w:rPr>
        <w:t>atstovaujama</w:t>
      </w:r>
      <w:r w:rsidR="00905501">
        <w:rPr>
          <w:rFonts w:ascii="Arial" w:eastAsia="Times New Roman" w:hAnsi="Arial" w:cs="Arial"/>
        </w:rPr>
        <w:t>, direktorės Kristinos Sizonovos</w:t>
      </w:r>
      <w:r>
        <w:rPr>
          <w:rFonts w:ascii="Arial" w:eastAsia="Times New Roman" w:hAnsi="Arial" w:cs="Arial"/>
        </w:rPr>
        <w:t>,</w:t>
      </w:r>
      <w:r w:rsidRPr="00A95253">
        <w:rPr>
          <w:rFonts w:ascii="Arial" w:eastAsia="Times New Roman" w:hAnsi="Arial" w:cs="Arial"/>
        </w:rPr>
        <w:t xml:space="preserve"> veikiančio(-ios) pagal</w:t>
      </w:r>
      <w:r>
        <w:rPr>
          <w:rFonts w:ascii="Arial" w:eastAsia="Times New Roman" w:hAnsi="Arial" w:cs="Arial"/>
        </w:rPr>
        <w:t xml:space="preserve"> bendrijos nuostatus</w:t>
      </w:r>
      <w:r w:rsidRPr="00A95253">
        <w:rPr>
          <w:rFonts w:ascii="Arial" w:eastAsia="Times New Roman" w:hAnsi="Arial" w:cs="Arial"/>
        </w:rPr>
        <w:t xml:space="preserve"> </w:t>
      </w:r>
      <w:r w:rsidRPr="00A95253">
        <w:rPr>
          <w:rFonts w:ascii="Arial" w:eastAsia="Times New Roman" w:hAnsi="Arial" w:cs="Arial"/>
          <w:color w:val="7B7B7B" w:themeColor="accent3" w:themeShade="BF"/>
        </w:rPr>
        <w:t>(</w:t>
      </w:r>
      <w:r w:rsidRPr="00A95253">
        <w:rPr>
          <w:rFonts w:ascii="Arial" w:eastAsia="Times New Roman" w:hAnsi="Arial" w:cs="Arial"/>
        </w:rPr>
        <w:t xml:space="preserve">toliau – </w:t>
      </w:r>
      <w:r w:rsidRPr="00A95253">
        <w:rPr>
          <w:rFonts w:ascii="Arial" w:eastAsia="Times New Roman" w:hAnsi="Arial" w:cs="Arial"/>
          <w:b/>
        </w:rPr>
        <w:t>Paslaugų teikėjas</w:t>
      </w:r>
      <w:r w:rsidRPr="00A95253">
        <w:rPr>
          <w:rFonts w:ascii="Arial" w:eastAsia="Times New Roman" w:hAnsi="Arial" w:cs="Arial"/>
        </w:rPr>
        <w:t>),</w:t>
      </w:r>
    </w:p>
    <w:p w14:paraId="54D90EF2" w14:textId="77777777" w:rsidR="001F0507" w:rsidRPr="00A95253" w:rsidRDefault="001F0507" w:rsidP="001E7B80">
      <w:pPr>
        <w:shd w:val="clear" w:color="auto" w:fill="FFFFFF" w:themeFill="background1"/>
        <w:spacing w:line="276" w:lineRule="auto"/>
        <w:ind w:firstLine="397"/>
        <w:jc w:val="both"/>
        <w:rPr>
          <w:rFonts w:ascii="Arial" w:eastAsia="Times New Roman" w:hAnsi="Arial" w:cs="Arial"/>
        </w:rPr>
      </w:pPr>
      <w:r w:rsidRPr="00A95253">
        <w:rPr>
          <w:rFonts w:ascii="Arial" w:eastAsia="Times New Roman" w:hAnsi="Arial" w:cs="Arial"/>
        </w:rPr>
        <w:t xml:space="preserve">toliau kartu vadinami </w:t>
      </w:r>
      <w:r w:rsidRPr="00A95253">
        <w:rPr>
          <w:rFonts w:ascii="Arial" w:hAnsi="Arial" w:cs="Arial"/>
          <w:b/>
        </w:rPr>
        <w:t>„</w:t>
      </w:r>
      <w:r w:rsidRPr="00A95253">
        <w:rPr>
          <w:rFonts w:ascii="Arial" w:eastAsia="Times New Roman" w:hAnsi="Arial" w:cs="Arial"/>
          <w:b/>
        </w:rPr>
        <w:t>Šalimis</w:t>
      </w:r>
      <w:r w:rsidRPr="00A95253">
        <w:rPr>
          <w:rFonts w:ascii="Arial" w:hAnsi="Arial" w:cs="Arial"/>
          <w:b/>
        </w:rPr>
        <w:t>“</w:t>
      </w:r>
      <w:r w:rsidRPr="00A95253">
        <w:rPr>
          <w:rFonts w:ascii="Arial" w:eastAsia="Times New Roman" w:hAnsi="Arial" w:cs="Arial"/>
        </w:rPr>
        <w:t xml:space="preserve">, o kiekviena atskirai – </w:t>
      </w:r>
      <w:r w:rsidRPr="00A95253">
        <w:rPr>
          <w:rFonts w:ascii="Arial" w:hAnsi="Arial" w:cs="Arial"/>
          <w:b/>
        </w:rPr>
        <w:t>„</w:t>
      </w:r>
      <w:r w:rsidRPr="00A95253">
        <w:rPr>
          <w:rFonts w:ascii="Arial" w:eastAsia="Times New Roman" w:hAnsi="Arial" w:cs="Arial"/>
          <w:b/>
        </w:rPr>
        <w:t>Šalimi</w:t>
      </w:r>
      <w:r w:rsidRPr="00A95253">
        <w:rPr>
          <w:rFonts w:ascii="Arial" w:hAnsi="Arial" w:cs="Arial"/>
          <w:b/>
        </w:rPr>
        <w:t>“</w:t>
      </w:r>
      <w:r w:rsidRPr="00A95253">
        <w:rPr>
          <w:rFonts w:ascii="Arial" w:eastAsia="Times New Roman" w:hAnsi="Arial" w:cs="Arial"/>
        </w:rPr>
        <w:t xml:space="preserve">, sudarė šią </w:t>
      </w:r>
      <w:r>
        <w:rPr>
          <w:rFonts w:ascii="Arial" w:eastAsia="Times New Roman" w:hAnsi="Arial" w:cs="Arial"/>
        </w:rPr>
        <w:t xml:space="preserve">Miškininkystės </w:t>
      </w:r>
      <w:r w:rsidRPr="00A95253">
        <w:rPr>
          <w:rFonts w:ascii="Arial" w:eastAsia="Times New Roman" w:hAnsi="Arial" w:cs="Arial"/>
        </w:rPr>
        <w:t xml:space="preserve">Paslaugų  sutartį, toliau vadinamą </w:t>
      </w:r>
      <w:r w:rsidRPr="00A95253">
        <w:rPr>
          <w:rFonts w:ascii="Arial" w:hAnsi="Arial" w:cs="Arial"/>
          <w:b/>
        </w:rPr>
        <w:t>„</w:t>
      </w:r>
      <w:r w:rsidRPr="00A95253">
        <w:rPr>
          <w:rFonts w:ascii="Arial" w:eastAsia="Times New Roman" w:hAnsi="Arial" w:cs="Arial"/>
          <w:b/>
        </w:rPr>
        <w:t>Sutartimi</w:t>
      </w:r>
      <w:r w:rsidRPr="00A95253">
        <w:rPr>
          <w:rFonts w:ascii="Arial" w:hAnsi="Arial" w:cs="Arial"/>
          <w:b/>
        </w:rPr>
        <w:t>“</w:t>
      </w:r>
      <w:r w:rsidRPr="00A95253">
        <w:rPr>
          <w:rFonts w:ascii="Arial" w:eastAsia="Times New Roman" w:hAnsi="Arial" w:cs="Arial"/>
        </w:rPr>
        <w:t>, ir susitarė dėl toliau išvardintų sąlygų:</w:t>
      </w:r>
    </w:p>
    <w:p w14:paraId="261F4D88" w14:textId="77777777" w:rsidR="001F0507" w:rsidRPr="00A95253" w:rsidRDefault="001F0507" w:rsidP="001E7B80">
      <w:pPr>
        <w:pStyle w:val="Tekstas"/>
        <w:shd w:val="clear" w:color="auto" w:fill="FFFFFF" w:themeFill="background1"/>
        <w:spacing w:line="276" w:lineRule="auto"/>
        <w:ind w:firstLine="397"/>
        <w:rPr>
          <w:rFonts w:ascii="Arial" w:hAnsi="Arial" w:cs="Arial"/>
          <w:sz w:val="22"/>
          <w:szCs w:val="22"/>
        </w:rPr>
      </w:pPr>
    </w:p>
    <w:p w14:paraId="19EE184D" w14:textId="77777777" w:rsidR="001F0507" w:rsidRPr="00ED55F2" w:rsidRDefault="001F0507" w:rsidP="001E7B80">
      <w:pPr>
        <w:pStyle w:val="Tekstas"/>
        <w:spacing w:line="276" w:lineRule="auto"/>
        <w:ind w:firstLine="397"/>
        <w:jc w:val="center"/>
        <w:rPr>
          <w:rFonts w:ascii="Arial" w:hAnsi="Arial" w:cs="Arial"/>
          <w:b/>
          <w:sz w:val="22"/>
          <w:szCs w:val="22"/>
        </w:rPr>
      </w:pPr>
      <w:r w:rsidRPr="00ED55F2">
        <w:rPr>
          <w:rFonts w:ascii="Arial" w:hAnsi="Arial" w:cs="Arial"/>
          <w:b/>
          <w:sz w:val="22"/>
          <w:szCs w:val="22"/>
        </w:rPr>
        <w:t>1.SUTARTIES OBJEKTAS</w:t>
      </w:r>
    </w:p>
    <w:p w14:paraId="5E26F6CC" w14:textId="77777777" w:rsidR="001F0507" w:rsidRPr="00ED55F2" w:rsidRDefault="001F0507" w:rsidP="001E7B80">
      <w:pPr>
        <w:pStyle w:val="Tekstas"/>
        <w:spacing w:line="276" w:lineRule="auto"/>
        <w:ind w:firstLine="397"/>
        <w:jc w:val="center"/>
        <w:rPr>
          <w:rFonts w:ascii="Arial" w:hAnsi="Arial" w:cs="Arial"/>
          <w:b/>
          <w:sz w:val="22"/>
          <w:szCs w:val="22"/>
        </w:rPr>
      </w:pPr>
    </w:p>
    <w:p w14:paraId="17D6CC20" w14:textId="0138B4DF" w:rsidR="001F0507" w:rsidRPr="00ED55F2" w:rsidRDefault="001F0507" w:rsidP="001E7B80">
      <w:pPr>
        <w:pStyle w:val="Antrat2"/>
        <w:spacing w:before="0" w:line="276" w:lineRule="auto"/>
        <w:ind w:left="0" w:firstLine="39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Pr="00ED55F2">
        <w:rPr>
          <w:rFonts w:ascii="Arial" w:hAnsi="Arial" w:cs="Arial"/>
          <w:sz w:val="22"/>
          <w:szCs w:val="22"/>
          <w:lang w:val="lt-LT"/>
        </w:rPr>
        <w:t>Sutartis sudaroma dėl ši</w:t>
      </w:r>
      <w:r>
        <w:rPr>
          <w:rFonts w:ascii="Arial" w:hAnsi="Arial" w:cs="Arial"/>
          <w:sz w:val="22"/>
          <w:szCs w:val="22"/>
          <w:lang w:val="lt-LT"/>
        </w:rPr>
        <w:t>os</w:t>
      </w:r>
      <w:r w:rsidRPr="00ED55F2">
        <w:rPr>
          <w:rFonts w:ascii="Arial" w:hAnsi="Arial" w:cs="Arial"/>
          <w:sz w:val="22"/>
          <w:szCs w:val="22"/>
          <w:lang w:val="lt-LT"/>
        </w:rPr>
        <w:t xml:space="preserve"> pirkimo objekto dali</w:t>
      </w:r>
      <w:r>
        <w:rPr>
          <w:rFonts w:ascii="Arial" w:hAnsi="Arial" w:cs="Arial"/>
          <w:sz w:val="22"/>
          <w:szCs w:val="22"/>
          <w:lang w:val="lt-LT"/>
        </w:rPr>
        <w:t>es</w:t>
      </w:r>
      <w:r w:rsidRPr="00ED55F2">
        <w:rPr>
          <w:rFonts w:ascii="Arial" w:hAnsi="Arial" w:cs="Arial"/>
          <w:sz w:val="22"/>
          <w:szCs w:val="22"/>
          <w:lang w:val="lt-LT"/>
        </w:rPr>
        <w:t xml:space="preserve"> (toliau</w:t>
      </w:r>
      <w:r>
        <w:rPr>
          <w:rFonts w:ascii="Arial" w:hAnsi="Arial" w:cs="Arial"/>
          <w:sz w:val="22"/>
          <w:szCs w:val="22"/>
          <w:lang w:val="lt-LT"/>
        </w:rPr>
        <w:t xml:space="preserve"> </w:t>
      </w:r>
      <w:r w:rsidRPr="00ED55F2">
        <w:rPr>
          <w:rFonts w:ascii="Arial" w:hAnsi="Arial" w:cs="Arial"/>
          <w:sz w:val="22"/>
          <w:szCs w:val="22"/>
          <w:lang w:val="lt-LT"/>
        </w:rPr>
        <w:t>-</w:t>
      </w:r>
      <w:r>
        <w:rPr>
          <w:rFonts w:ascii="Arial" w:hAnsi="Arial" w:cs="Arial"/>
          <w:sz w:val="22"/>
          <w:szCs w:val="22"/>
          <w:lang w:val="lt-LT"/>
        </w:rPr>
        <w:t xml:space="preserve"> </w:t>
      </w:r>
      <w:r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972E9C0D00484A01A73E12E2FD76AA48"/>
          </w:placeholder>
          <w:text/>
        </w:sdtPr>
        <w:sdtEndPr/>
        <w:sdtContent>
          <w:r w:rsidR="00C95720">
            <w:rPr>
              <w:rFonts w:ascii="Arial" w:hAnsi="Arial" w:cs="Arial"/>
              <w:sz w:val="22"/>
              <w:szCs w:val="22"/>
              <w:lang w:val="lt-LT"/>
            </w:rPr>
            <w:t>5</w:t>
          </w:r>
          <w:r w:rsidR="00905501">
            <w:rPr>
              <w:rFonts w:ascii="Arial" w:hAnsi="Arial" w:cs="Arial"/>
              <w:sz w:val="22"/>
              <w:szCs w:val="22"/>
              <w:lang w:val="lt-LT"/>
            </w:rPr>
            <w:t>5</w:t>
          </w:r>
        </w:sdtContent>
      </w:sdt>
      <w:r w:rsidRPr="00ED55F2">
        <w:rPr>
          <w:rFonts w:ascii="Arial" w:hAnsi="Arial" w:cs="Arial"/>
          <w:sz w:val="22"/>
          <w:szCs w:val="22"/>
          <w:lang w:val="lt-LT"/>
        </w:rPr>
        <w:t xml:space="preserve"> bei šių  paslaugų teikimo (toliau – Paslaugos):</w:t>
      </w:r>
    </w:p>
    <w:p w14:paraId="26619D33" w14:textId="1FAB0497" w:rsidR="001F0507" w:rsidRPr="00ED55F2" w:rsidRDefault="001F0507" w:rsidP="001E7B80">
      <w:pPr>
        <w:pStyle w:val="Antrat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 xml:space="preserve">1.1.1.  </w:t>
      </w:r>
      <w:sdt>
        <w:sdtPr>
          <w:rPr>
            <w:rFonts w:ascii="Arial" w:hAnsi="Arial" w:cs="Arial"/>
            <w:sz w:val="22"/>
            <w:szCs w:val="22"/>
          </w:rPr>
          <w:alias w:val="Tiekėjo pavadinimas"/>
          <w:tag w:val="Tiekėjas"/>
          <w:id w:val="1673376259"/>
          <w:placeholder>
            <w:docPart w:val="8E0089D4903E4BCAA5C0FC81E2BF33B0"/>
          </w:placeholder>
          <w:text/>
        </w:sdtPr>
        <w:sdtEndPr/>
        <w:sdtContent>
          <w:r w:rsidR="00905501">
            <w:rPr>
              <w:rFonts w:ascii="Arial" w:hAnsi="Arial" w:cs="Arial"/>
              <w:sz w:val="22"/>
              <w:szCs w:val="22"/>
              <w:lang w:val="lt-LT"/>
            </w:rPr>
            <w:t>Želdinių, žėlinių</w:t>
          </w:r>
          <w:r w:rsidR="00C95720">
            <w:rPr>
              <w:rFonts w:ascii="Arial" w:hAnsi="Arial" w:cs="Arial"/>
              <w:sz w:val="22"/>
              <w:szCs w:val="22"/>
              <w:lang w:val="lt-LT"/>
            </w:rPr>
            <w:t xml:space="preserve"> </w:t>
          </w:r>
          <w:r w:rsidR="00905501">
            <w:rPr>
              <w:rFonts w:ascii="Arial" w:hAnsi="Arial" w:cs="Arial"/>
              <w:sz w:val="22"/>
              <w:szCs w:val="22"/>
              <w:lang w:val="lt-LT"/>
            </w:rPr>
            <w:t>apsauga nuo kanopinių žvėrių daromos žalos, tveriant vielos tinklo tvorą.</w:t>
          </w:r>
        </w:sdtContent>
      </w:sdt>
    </w:p>
    <w:p w14:paraId="09D88280" w14:textId="77777777" w:rsidR="001F0507" w:rsidRPr="00A601DE" w:rsidRDefault="001F0507" w:rsidP="001E7B80">
      <w:pPr>
        <w:pStyle w:val="Antrat2"/>
        <w:spacing w:before="0" w:line="276" w:lineRule="auto"/>
        <w:ind w:left="0" w:firstLine="397"/>
        <w:rPr>
          <w:rFonts w:ascii="Arial" w:hAnsi="Arial" w:cs="Arial"/>
          <w:sz w:val="22"/>
          <w:szCs w:val="22"/>
        </w:rPr>
      </w:pPr>
      <w:r w:rsidRPr="00ED55F2">
        <w:rPr>
          <w:rFonts w:ascii="Arial" w:hAnsi="Arial" w:cs="Arial"/>
          <w:sz w:val="22"/>
          <w:szCs w:val="22"/>
          <w:lang w:val="lt-LT"/>
        </w:rPr>
        <w:t>Šioje</w:t>
      </w:r>
      <w:r w:rsidRPr="00ED55F2">
        <w:rPr>
          <w:rFonts w:ascii="Arial" w:hAnsi="Arial" w:cs="Arial"/>
          <w:sz w:val="22"/>
          <w:szCs w:val="22"/>
        </w:rPr>
        <w:t xml:space="preserve"> Sutartyje nustatytomis sąlygomis, Paslaugų teikėjas įsipareigoja tinkamai, kokybiškai ir laiku suteikti Paslaugas</w:t>
      </w:r>
      <w:r w:rsidRPr="00ED55F2">
        <w:rPr>
          <w:rFonts w:ascii="Arial" w:hAnsi="Arial" w:cs="Arial"/>
          <w:sz w:val="22"/>
          <w:szCs w:val="22"/>
          <w:lang w:val="lt-LT"/>
        </w:rPr>
        <w:t xml:space="preserve">, numatytas šios Sutarties 1.1 p., vadovaujantis </w:t>
      </w:r>
      <w:r>
        <w:rPr>
          <w:rFonts w:ascii="Arial" w:hAnsi="Arial" w:cs="Arial"/>
          <w:sz w:val="22"/>
          <w:szCs w:val="22"/>
          <w:lang w:val="lt-LT"/>
        </w:rPr>
        <w:t>Miškininkystės paslaugų t</w:t>
      </w:r>
      <w:r w:rsidRPr="00ED55F2">
        <w:rPr>
          <w:rFonts w:ascii="Arial" w:hAnsi="Arial" w:cs="Arial"/>
          <w:sz w:val="22"/>
          <w:szCs w:val="22"/>
          <w:lang w:val="lt-LT"/>
        </w:rPr>
        <w:t>echnine specifikacija (Sutarties 1 priedas), kurioje nustatyti reikalavimai</w:t>
      </w:r>
      <w:r w:rsidRPr="00ED55F2">
        <w:rPr>
          <w:rFonts w:ascii="Arial" w:hAnsi="Arial" w:cs="Arial"/>
          <w:sz w:val="22"/>
          <w:szCs w:val="22"/>
        </w:rPr>
        <w:t xml:space="preserve"> Paslaugoms</w:t>
      </w:r>
      <w:r w:rsidRPr="00ED55F2">
        <w:rPr>
          <w:rFonts w:ascii="Arial" w:hAnsi="Arial" w:cs="Arial"/>
          <w:sz w:val="22"/>
          <w:szCs w:val="22"/>
          <w:lang w:val="lt-LT"/>
        </w:rPr>
        <w:t>,</w:t>
      </w:r>
      <w:r w:rsidRPr="00ED55F2">
        <w:rPr>
          <w:rFonts w:ascii="Arial" w:hAnsi="Arial" w:cs="Arial"/>
          <w:sz w:val="22"/>
          <w:szCs w:val="22"/>
        </w:rPr>
        <w:t xml:space="preserve"> </w:t>
      </w:r>
      <w:r w:rsidRPr="00ED55F2">
        <w:rPr>
          <w:rFonts w:ascii="Arial" w:hAnsi="Arial" w:cs="Arial"/>
          <w:sz w:val="22"/>
          <w:szCs w:val="22"/>
          <w:lang w:val="lt-LT"/>
        </w:rPr>
        <w:t>Sutarties priedais ir papildomais Šalių susitarimais.</w:t>
      </w:r>
      <w:r w:rsidRPr="00ED55F2">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įsipareigoja Paslaugų teikėjui sumokėti už tinkamai suteiktas Paslaugas.</w:t>
      </w:r>
    </w:p>
    <w:p w14:paraId="52131B3A" w14:textId="77777777" w:rsidR="001F0507" w:rsidRPr="00A601DE" w:rsidRDefault="001F0507" w:rsidP="001E7B80">
      <w:pPr>
        <w:pStyle w:val="Antrat2"/>
        <w:spacing w:before="0" w:line="276" w:lineRule="auto"/>
        <w:ind w:left="0" w:firstLine="397"/>
        <w:rPr>
          <w:rFonts w:ascii="Arial" w:hAnsi="Arial" w:cs="Arial"/>
          <w:sz w:val="22"/>
          <w:szCs w:val="22"/>
        </w:rPr>
      </w:pPr>
      <w:r w:rsidRPr="00A601DE">
        <w:rPr>
          <w:rFonts w:ascii="Arial" w:hAnsi="Arial" w:cs="Arial"/>
          <w:sz w:val="22"/>
          <w:szCs w:val="22"/>
        </w:rPr>
        <w:t xml:space="preserve"> Šalys susitaria, kad Sutarties </w:t>
      </w:r>
      <w:r w:rsidRPr="00A601DE">
        <w:rPr>
          <w:rFonts w:ascii="Arial" w:hAnsi="Arial" w:cs="Arial"/>
          <w:sz w:val="22"/>
          <w:szCs w:val="22"/>
          <w:lang w:val="lt-LT"/>
        </w:rPr>
        <w:t>1 priede (</w:t>
      </w:r>
      <w:r>
        <w:rPr>
          <w:rFonts w:ascii="Arial" w:hAnsi="Arial" w:cs="Arial"/>
          <w:sz w:val="22"/>
          <w:szCs w:val="22"/>
          <w:lang w:val="lt-LT"/>
        </w:rPr>
        <w:t>Miškininkystės paslaugų t</w:t>
      </w:r>
      <w:r w:rsidRPr="00A601DE">
        <w:rPr>
          <w:rFonts w:ascii="Arial" w:hAnsi="Arial" w:cs="Arial"/>
          <w:sz w:val="22"/>
          <w:szCs w:val="22"/>
          <w:lang w:val="lt-LT"/>
        </w:rPr>
        <w:t>echninė</w:t>
      </w:r>
      <w:r>
        <w:rPr>
          <w:rFonts w:ascii="Arial" w:hAnsi="Arial" w:cs="Arial"/>
          <w:sz w:val="22"/>
          <w:szCs w:val="22"/>
          <w:lang w:val="lt-LT"/>
        </w:rPr>
        <w:t>je</w:t>
      </w:r>
      <w:r w:rsidRPr="00A601DE">
        <w:rPr>
          <w:rFonts w:ascii="Arial" w:hAnsi="Arial" w:cs="Arial"/>
          <w:sz w:val="22"/>
          <w:szCs w:val="22"/>
          <w:lang w:val="lt-LT"/>
        </w:rPr>
        <w:t xml:space="preserve"> specifikacij</w:t>
      </w:r>
      <w:r>
        <w:rPr>
          <w:rFonts w:ascii="Arial" w:hAnsi="Arial" w:cs="Arial"/>
          <w:sz w:val="22"/>
          <w:szCs w:val="22"/>
          <w:lang w:val="lt-LT"/>
        </w:rPr>
        <w:t>oje</w:t>
      </w:r>
      <w:r w:rsidRPr="00A601DE">
        <w:rPr>
          <w:rFonts w:ascii="Arial" w:hAnsi="Arial" w:cs="Arial"/>
          <w:sz w:val="22"/>
          <w:szCs w:val="22"/>
          <w:lang w:val="lt-LT"/>
        </w:rPr>
        <w:t>)</w:t>
      </w:r>
      <w:r w:rsidRPr="00A601DE">
        <w:rPr>
          <w:rFonts w:ascii="Arial" w:hAnsi="Arial" w:cs="Arial"/>
          <w:sz w:val="22"/>
          <w:szCs w:val="22"/>
        </w:rPr>
        <w:t xml:space="preserve"> nurodyti </w:t>
      </w:r>
      <w:r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20858C9" w14:textId="77777777" w:rsidR="001F0507" w:rsidRPr="00A601DE" w:rsidRDefault="001F0507" w:rsidP="001E7B80">
      <w:pPr>
        <w:pStyle w:val="Antrat2"/>
        <w:numPr>
          <w:ilvl w:val="2"/>
          <w:numId w:val="19"/>
        </w:numPr>
        <w:spacing w:before="0" w:line="276" w:lineRule="auto"/>
        <w:ind w:left="0" w:firstLine="397"/>
        <w:rPr>
          <w:rFonts w:ascii="Arial" w:hAnsi="Arial" w:cs="Arial"/>
          <w:sz w:val="22"/>
          <w:szCs w:val="22"/>
        </w:rPr>
      </w:pPr>
      <w:r w:rsidRPr="00A601DE">
        <w:rPr>
          <w:rFonts w:ascii="Arial" w:hAnsi="Arial" w:cs="Arial"/>
          <w:sz w:val="22"/>
          <w:szCs w:val="22"/>
        </w:rPr>
        <w:t xml:space="preserve"> susiklosčius ypatingai nepalankioms gamtinėms sąlygoms; </w:t>
      </w:r>
    </w:p>
    <w:p w14:paraId="5542F341" w14:textId="77777777" w:rsidR="001F0507" w:rsidRPr="00A601DE" w:rsidRDefault="001F0507" w:rsidP="001E7B80">
      <w:pPr>
        <w:pStyle w:val="Antrat2"/>
        <w:numPr>
          <w:ilvl w:val="2"/>
          <w:numId w:val="19"/>
        </w:numPr>
        <w:spacing w:before="0" w:line="276" w:lineRule="auto"/>
        <w:ind w:left="0" w:firstLine="39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047AF576" w14:textId="77777777" w:rsidR="001F0507" w:rsidRPr="00ED55F2" w:rsidRDefault="001F0507" w:rsidP="001E7B80">
      <w:pPr>
        <w:pStyle w:val="Antrat2"/>
        <w:numPr>
          <w:ilvl w:val="0"/>
          <w:numId w:val="0"/>
        </w:numPr>
        <w:spacing w:before="0" w:line="276" w:lineRule="auto"/>
        <w:ind w:left="142" w:firstLine="397"/>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Užsakovas nurodo Sutarties </w:t>
      </w:r>
      <w:r>
        <w:rPr>
          <w:rFonts w:ascii="Arial" w:hAnsi="Arial" w:cs="Arial"/>
          <w:sz w:val="22"/>
          <w:szCs w:val="22"/>
          <w:lang w:val="lt-LT"/>
        </w:rPr>
        <w:t>4</w:t>
      </w:r>
      <w:r w:rsidRPr="00A601DE">
        <w:rPr>
          <w:rFonts w:ascii="Arial" w:hAnsi="Arial" w:cs="Arial"/>
          <w:sz w:val="22"/>
          <w:szCs w:val="22"/>
          <w:lang w:val="lt-LT"/>
        </w:rPr>
        <w:t xml:space="preserve"> priede (Miškininkystės paslaugų </w:t>
      </w:r>
      <w:r>
        <w:rPr>
          <w:rFonts w:ascii="Arial" w:hAnsi="Arial" w:cs="Arial"/>
          <w:sz w:val="22"/>
          <w:szCs w:val="22"/>
          <w:lang w:val="lt-LT"/>
        </w:rPr>
        <w:t>teikimo užduotis</w:t>
      </w:r>
      <w:r w:rsidRPr="00A601DE">
        <w:rPr>
          <w:rFonts w:ascii="Arial" w:hAnsi="Arial" w:cs="Arial"/>
          <w:sz w:val="22"/>
          <w:szCs w:val="22"/>
          <w:lang w:val="lt-LT"/>
        </w:rPr>
        <w:t>).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w:t>
      </w:r>
      <w:r w:rsidRPr="00ED55F2">
        <w:rPr>
          <w:rFonts w:ascii="Arial" w:hAnsi="Arial" w:cs="Arial"/>
          <w:sz w:val="22"/>
          <w:szCs w:val="22"/>
          <w:lang w:val="lt-LT"/>
        </w:rPr>
        <w:t xml:space="preserve"> nurodytais Paslaugų teikėjo pasiūlyme, ir neviršyti </w:t>
      </w:r>
      <w:r>
        <w:rPr>
          <w:rFonts w:ascii="Arial" w:hAnsi="Arial" w:cs="Arial"/>
          <w:sz w:val="22"/>
          <w:szCs w:val="22"/>
          <w:lang w:val="lt-LT"/>
        </w:rPr>
        <w:t>S</w:t>
      </w:r>
      <w:r w:rsidRPr="00ED55F2">
        <w:rPr>
          <w:rFonts w:ascii="Arial" w:hAnsi="Arial" w:cs="Arial"/>
          <w:sz w:val="22"/>
          <w:szCs w:val="22"/>
          <w:lang w:val="lt-LT"/>
        </w:rPr>
        <w:t>utartyje nurodytų įsipareigojimų.</w:t>
      </w:r>
    </w:p>
    <w:p w14:paraId="7C27521B" w14:textId="77777777" w:rsidR="001F0507" w:rsidRPr="00ED55F2" w:rsidRDefault="001F0507" w:rsidP="001E7B80">
      <w:pPr>
        <w:pStyle w:val="Antrat2"/>
        <w:numPr>
          <w:ilvl w:val="0"/>
          <w:numId w:val="0"/>
        </w:numPr>
        <w:spacing w:before="0" w:line="276" w:lineRule="auto"/>
        <w:ind w:left="142" w:firstLine="397"/>
        <w:rPr>
          <w:rFonts w:ascii="Arial" w:hAnsi="Arial" w:cs="Arial"/>
          <w:sz w:val="22"/>
          <w:szCs w:val="22"/>
          <w:lang w:val="lt-LT"/>
        </w:rPr>
      </w:pPr>
    </w:p>
    <w:p w14:paraId="0B85D664" w14:textId="77777777" w:rsidR="001F0507" w:rsidRPr="00ED55F2" w:rsidRDefault="001F0507" w:rsidP="001E7B80">
      <w:pPr>
        <w:pStyle w:val="Antrat1"/>
        <w:spacing w:before="0" w:after="0" w:line="276" w:lineRule="auto"/>
        <w:ind w:left="0" w:firstLine="397"/>
        <w:rPr>
          <w:rFonts w:ascii="Arial" w:hAnsi="Arial" w:cs="Arial"/>
          <w:sz w:val="22"/>
          <w:szCs w:val="22"/>
          <w:lang w:val="lt-LT"/>
        </w:rPr>
      </w:pPr>
      <w:r w:rsidRPr="00ED55F2">
        <w:rPr>
          <w:rFonts w:ascii="Arial" w:hAnsi="Arial" w:cs="Arial"/>
          <w:sz w:val="22"/>
          <w:szCs w:val="22"/>
          <w:lang w:val="lt-LT"/>
        </w:rPr>
        <w:t>Sutarties galiojimas bei PASLAUGŲ TEIKIMO TERMINai ir perdavimas</w:t>
      </w:r>
    </w:p>
    <w:p w14:paraId="287E621E" w14:textId="77777777" w:rsidR="001F0507" w:rsidRPr="00ED55F2" w:rsidRDefault="001F0507" w:rsidP="001E7B80">
      <w:pPr>
        <w:spacing w:line="276" w:lineRule="auto"/>
        <w:ind w:firstLine="397"/>
        <w:rPr>
          <w:rFonts w:ascii="Arial" w:hAnsi="Arial" w:cs="Arial"/>
          <w:lang w:eastAsia="x-none"/>
        </w:rPr>
      </w:pPr>
    </w:p>
    <w:p w14:paraId="1386DDB0" w14:textId="77777777" w:rsidR="001F0507" w:rsidRPr="00326E7C" w:rsidRDefault="001F0507" w:rsidP="001E7B80">
      <w:pPr>
        <w:pStyle w:val="Tekstas"/>
        <w:spacing w:line="276" w:lineRule="auto"/>
        <w:ind w:firstLine="397"/>
        <w:rPr>
          <w:rFonts w:ascii="Arial" w:hAnsi="Arial" w:cs="Arial"/>
          <w:i/>
          <w:iCs/>
          <w:color w:val="FF0000"/>
          <w:sz w:val="22"/>
          <w:szCs w:val="22"/>
        </w:rPr>
      </w:pPr>
      <w:r w:rsidRPr="00ED55F2">
        <w:rPr>
          <w:rFonts w:ascii="Arial" w:hAnsi="Arial" w:cs="Arial"/>
          <w:sz w:val="22"/>
          <w:szCs w:val="22"/>
        </w:rPr>
        <w:t>2.1.</w:t>
      </w:r>
      <w:r w:rsidRPr="002D4103">
        <w:rPr>
          <w:rFonts w:ascii="Arial" w:hAnsi="Arial" w:cs="Arial"/>
          <w:sz w:val="22"/>
          <w:szCs w:val="22"/>
        </w:rPr>
        <w:t xml:space="preserve"> </w:t>
      </w:r>
      <w:r w:rsidRPr="00326E7C">
        <w:rPr>
          <w:rFonts w:ascii="Arial" w:hAnsi="Arial" w:cs="Arial"/>
          <w:sz w:val="22"/>
          <w:szCs w:val="22"/>
        </w:rPr>
        <w:t>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Sutarties nutraukimo, bet ne ilgiau nei </w:t>
      </w:r>
      <w:r>
        <w:rPr>
          <w:rFonts w:ascii="Arial" w:hAnsi="Arial" w:cs="Arial"/>
          <w:sz w:val="22"/>
          <w:szCs w:val="22"/>
        </w:rPr>
        <w:t xml:space="preserve"> iki 2024 m. gruodžio 31d</w:t>
      </w:r>
      <w:r>
        <w:rPr>
          <w:rFonts w:ascii="Arial" w:hAnsi="Arial" w:cs="Arial"/>
          <w:i/>
          <w:color w:val="538135" w:themeColor="accent6" w:themeShade="BF"/>
          <w:spacing w:val="1"/>
          <w:sz w:val="22"/>
          <w:szCs w:val="22"/>
        </w:rPr>
        <w:t>.</w:t>
      </w:r>
      <w:r w:rsidRPr="00326E7C">
        <w:rPr>
          <w:rFonts w:ascii="Arial" w:hAnsi="Arial" w:cs="Arial"/>
          <w:sz w:val="22"/>
          <w:szCs w:val="22"/>
        </w:rPr>
        <w:t xml:space="preserve"> </w:t>
      </w:r>
    </w:p>
    <w:p w14:paraId="37F352AC" w14:textId="77777777" w:rsidR="001F0507" w:rsidRPr="001F0507" w:rsidRDefault="001F0507" w:rsidP="001E7B80">
      <w:pPr>
        <w:pStyle w:val="Tekstas"/>
        <w:spacing w:line="276" w:lineRule="auto"/>
        <w:ind w:firstLine="39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0CB770FF" w14:textId="77777777" w:rsidR="001F0507" w:rsidRPr="00CE2116" w:rsidRDefault="001F0507" w:rsidP="001E7B80">
      <w:pPr>
        <w:tabs>
          <w:tab w:val="left" w:pos="993"/>
        </w:tabs>
        <w:spacing w:after="0" w:line="276" w:lineRule="auto"/>
        <w:ind w:firstLine="397"/>
        <w:jc w:val="both"/>
        <w:rPr>
          <w:rFonts w:ascii="Arial" w:hAnsi="Arial" w:cs="Arial"/>
          <w:iCs/>
          <w:color w:val="000000" w:themeColor="text1"/>
        </w:rPr>
      </w:pPr>
      <w:r w:rsidRPr="00ED55F2">
        <w:rPr>
          <w:rFonts w:ascii="Arial" w:hAnsi="Arial" w:cs="Arial"/>
        </w:rPr>
        <w:lastRenderedPageBreak/>
        <w:t>2.2.</w:t>
      </w:r>
      <w:r w:rsidRPr="00A07B85">
        <w:rPr>
          <w:rFonts w:ascii="Arial" w:hAnsi="Arial" w:cs="Arial"/>
          <w:iCs/>
        </w:rPr>
        <w:t xml:space="preserve"> </w:t>
      </w:r>
      <w:r w:rsidRPr="008261DB">
        <w:rPr>
          <w:rFonts w:ascii="Arial" w:hAnsi="Arial" w:cs="Arial"/>
          <w:iCs/>
        </w:rPr>
        <w:t xml:space="preserve">Sutartis gali būti pratęsta, tomis pačiomis sąlygomis  atskiru </w:t>
      </w:r>
      <w:r w:rsidRPr="00CE2116">
        <w:rPr>
          <w:rFonts w:ascii="Arial" w:hAnsi="Arial" w:cs="Arial"/>
          <w:iCs/>
        </w:rPr>
        <w:t xml:space="preserve">rašytiniu Šalių susitarimu </w:t>
      </w:r>
      <w:r w:rsidRPr="00CE2116">
        <w:rPr>
          <w:rFonts w:ascii="Arial" w:hAnsi="Arial" w:cs="Arial"/>
          <w:i/>
          <w:color w:val="000000" w:themeColor="text1"/>
        </w:rPr>
        <w:t>2 (du)</w:t>
      </w:r>
      <w:r w:rsidRPr="00CE2116">
        <w:rPr>
          <w:rFonts w:ascii="Arial" w:hAnsi="Arial" w:cs="Arial"/>
          <w:iCs/>
          <w:color w:val="000000" w:themeColor="text1"/>
        </w:rPr>
        <w:t xml:space="preserve"> kartus po 12 (dvylika</w:t>
      </w:r>
      <w:r w:rsidRPr="00CE2116">
        <w:rPr>
          <w:rFonts w:ascii="Arial" w:hAnsi="Arial" w:cs="Arial"/>
          <w:i/>
          <w:color w:val="000000" w:themeColor="text1"/>
        </w:rPr>
        <w:t>) mėn</w:t>
      </w:r>
      <w:r w:rsidRPr="00CE2116">
        <w:rPr>
          <w:rFonts w:ascii="Arial" w:hAnsi="Arial" w:cs="Arial"/>
          <w:iCs/>
          <w:color w:val="000000" w:themeColor="text1"/>
        </w:rPr>
        <w:t xml:space="preserve">. </w:t>
      </w:r>
      <w:r w:rsidRPr="00CE2116">
        <w:rPr>
          <w:rFonts w:ascii="Arial" w:hAnsi="Arial" w:cs="Arial"/>
          <w:iCs/>
        </w:rPr>
        <w:t>iki sekančių kalendorinių metų gruodžio 31d.,  jei nebus išnaudota Sutarties maksimali kaina ir jei nei viena iš Šalių iki Sutarties galiojimo pabaigos likus 1 (vienam) mėnesiui, raštu nepareiškia valios nebe</w:t>
      </w:r>
      <w:r w:rsidRPr="000B35FF">
        <w:rPr>
          <w:rFonts w:ascii="Arial" w:hAnsi="Arial" w:cs="Arial"/>
          <w:iCs/>
        </w:rPr>
        <w:t>t</w:t>
      </w:r>
      <w:r w:rsidRPr="00CE2116">
        <w:rPr>
          <w:rFonts w:ascii="Arial" w:hAnsi="Arial" w:cs="Arial"/>
          <w:iCs/>
        </w:rPr>
        <w:t xml:space="preserve">ęsti Sutarties. Bendras Sutarties galiojimo laikotarpis (įvertinus jos galimus pratęsimus) negali būti ilgesnis nei </w:t>
      </w:r>
      <w:r>
        <w:rPr>
          <w:rFonts w:ascii="Arial" w:hAnsi="Arial" w:cs="Arial"/>
          <w:i/>
          <w:color w:val="000000" w:themeColor="text1"/>
        </w:rPr>
        <w:t>36</w:t>
      </w:r>
      <w:r w:rsidRPr="00CE2116">
        <w:rPr>
          <w:rFonts w:ascii="Arial" w:hAnsi="Arial" w:cs="Arial"/>
          <w:i/>
          <w:color w:val="000000" w:themeColor="text1"/>
        </w:rPr>
        <w:t xml:space="preserve"> (</w:t>
      </w:r>
      <w:r>
        <w:rPr>
          <w:rFonts w:ascii="Arial" w:hAnsi="Arial" w:cs="Arial"/>
          <w:i/>
          <w:color w:val="000000" w:themeColor="text1"/>
        </w:rPr>
        <w:t xml:space="preserve">trisdešimt šeši </w:t>
      </w:r>
      <w:r w:rsidRPr="00CE2116">
        <w:rPr>
          <w:rFonts w:ascii="Arial" w:hAnsi="Arial" w:cs="Arial"/>
          <w:i/>
          <w:color w:val="000000" w:themeColor="text1"/>
        </w:rPr>
        <w:t>) mėnesiai.</w:t>
      </w:r>
    </w:p>
    <w:p w14:paraId="74769850" w14:textId="77777777" w:rsidR="001F0507" w:rsidRPr="00ED55F2" w:rsidRDefault="001F0507" w:rsidP="001E7B80">
      <w:pPr>
        <w:pStyle w:val="Antrat2"/>
        <w:numPr>
          <w:ilvl w:val="0"/>
          <w:numId w:val="0"/>
        </w:numPr>
        <w:spacing w:before="0" w:line="276" w:lineRule="auto"/>
        <w:ind w:firstLine="397"/>
      </w:pPr>
      <w:r w:rsidRPr="00D665C5">
        <w:rPr>
          <w:rFonts w:ascii="Arial" w:hAnsi="Arial" w:cs="Arial"/>
          <w:sz w:val="22"/>
          <w:szCs w:val="22"/>
          <w:lang w:val="lt-LT"/>
        </w:rPr>
        <w:t xml:space="preserve"> </w:t>
      </w:r>
      <w:r w:rsidRPr="00D665C5">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rsidRPr="00ED55F2">
        <w:t xml:space="preserve">. </w:t>
      </w:r>
    </w:p>
    <w:p w14:paraId="04BE1F51" w14:textId="77777777" w:rsidR="001F0507" w:rsidRPr="00A601DE" w:rsidRDefault="001F0507" w:rsidP="001E7B80">
      <w:pPr>
        <w:spacing w:after="0" w:line="276" w:lineRule="auto"/>
        <w:ind w:firstLine="397"/>
        <w:jc w:val="both"/>
        <w:rPr>
          <w:rFonts w:ascii="Arial" w:hAnsi="Arial" w:cs="Arial"/>
        </w:rPr>
      </w:pPr>
      <w:r w:rsidRPr="00ED55F2">
        <w:rPr>
          <w:rFonts w:ascii="Arial" w:hAnsi="Arial" w:cs="Arial"/>
        </w:rPr>
        <w:t xml:space="preserve">2.4. </w:t>
      </w:r>
      <w:r>
        <w:rPr>
          <w:rFonts w:ascii="Arial" w:hAnsi="Arial" w:cs="Arial"/>
        </w:rPr>
        <w:t xml:space="preserve">Užsakovas </w:t>
      </w:r>
      <w:r w:rsidRPr="00ED55F2">
        <w:rPr>
          <w:rFonts w:ascii="Arial" w:hAnsi="Arial" w:cs="Arial"/>
        </w:rPr>
        <w:t xml:space="preserve">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w:t>
      </w:r>
      <w:r w:rsidRPr="00A601DE">
        <w:rPr>
          <w:rFonts w:ascii="Arial" w:hAnsi="Arial" w:cs="Arial"/>
        </w:rPr>
        <w:t>Užsakovo pateiktą Užduotį Paslaugų vykdymui.</w:t>
      </w:r>
    </w:p>
    <w:p w14:paraId="0CC4096C"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2.5. Užduotyje nurodytų Paslaugų teikimas laikomas baigtu Paslaugų teikėjui suteikus visas Užduotyje nurodytas Paslaugas</w:t>
      </w:r>
      <w:r>
        <w:rPr>
          <w:rFonts w:ascii="Arial" w:hAnsi="Arial" w:cs="Arial"/>
          <w:sz w:val="22"/>
          <w:szCs w:val="22"/>
          <w:lang w:val="lt-LT"/>
        </w:rPr>
        <w:t xml:space="preserve"> ir pateikus Užsakovui  Paslaugų priėmimo – perdavimo aktą</w:t>
      </w:r>
      <w:r w:rsidRPr="00A601DE">
        <w:rPr>
          <w:rFonts w:ascii="Arial" w:hAnsi="Arial" w:cs="Arial"/>
          <w:sz w:val="22"/>
          <w:szCs w:val="22"/>
          <w:lang w:val="lt-LT"/>
        </w:rPr>
        <w:t xml:space="preserve"> (šios Sutarties kontekste gali būti vartojama sąvoka aktas). </w:t>
      </w:r>
      <w:r>
        <w:rPr>
          <w:rFonts w:ascii="Arial" w:hAnsi="Arial" w:cs="Arial"/>
          <w:sz w:val="22"/>
          <w:szCs w:val="22"/>
          <w:lang w:val="lt-LT"/>
        </w:rPr>
        <w:t>Užsakovas</w:t>
      </w:r>
      <w:r w:rsidRPr="00A601DE">
        <w:rPr>
          <w:rFonts w:ascii="Arial" w:hAnsi="Arial" w:cs="Arial"/>
          <w:sz w:val="22"/>
          <w:szCs w:val="22"/>
          <w:lang w:val="lt-LT"/>
        </w:rPr>
        <w:t xml:space="preserve"> per 5 darbo dienas nuo informavimo apie Paslaugų įvykdymą priima Paslaugas ir abi Šalys pasirašo Paslaugų (Darbų) priėmimo – perdavimo aktą.  Esant netinkamai atliktoms Paslaugoms, Užsakovas surašo pretenziją dėl netinkamo Paslaugų teikimo. </w:t>
      </w:r>
    </w:p>
    <w:p w14:paraId="57AA210A"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2.6. Paslaugų teikėjas Sutarties reikalavimų neatitinkančių Paslaugų trūkumus privalo savo sąskaita (be atlygio) pašalinti per </w:t>
      </w:r>
      <w:r>
        <w:rPr>
          <w:rFonts w:ascii="Arial" w:hAnsi="Arial" w:cs="Arial"/>
          <w:sz w:val="22"/>
          <w:szCs w:val="22"/>
          <w:lang w:val="lt-LT"/>
        </w:rPr>
        <w:t>Užsakovo</w:t>
      </w:r>
      <w:r w:rsidRPr="00A601DE">
        <w:rPr>
          <w:rFonts w:ascii="Arial" w:hAnsi="Arial" w:cs="Arial"/>
          <w:sz w:val="22"/>
          <w:szCs w:val="22"/>
          <w:lang w:val="lt-LT"/>
        </w:rPr>
        <w:t xml:space="preserve"> pretenzijoje nurodytą laikotarpį.</w:t>
      </w:r>
    </w:p>
    <w:p w14:paraId="34C26E4D"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p>
    <w:p w14:paraId="220E4881" w14:textId="77777777" w:rsidR="001F0507" w:rsidRDefault="001F0507" w:rsidP="001E7B80">
      <w:pPr>
        <w:pStyle w:val="Antrat1"/>
        <w:spacing w:before="0" w:after="0" w:line="276" w:lineRule="auto"/>
        <w:ind w:left="0" w:firstLine="397"/>
        <w:rPr>
          <w:rFonts w:ascii="Arial" w:hAnsi="Arial" w:cs="Arial"/>
          <w:sz w:val="22"/>
          <w:szCs w:val="22"/>
        </w:rPr>
      </w:pPr>
      <w:r w:rsidRPr="00A601DE">
        <w:rPr>
          <w:rFonts w:ascii="Arial" w:hAnsi="Arial" w:cs="Arial"/>
          <w:sz w:val="22"/>
          <w:szCs w:val="22"/>
        </w:rPr>
        <w:t>SUTARTIES KAINA</w:t>
      </w:r>
    </w:p>
    <w:p w14:paraId="1900501C" w14:textId="77777777" w:rsidR="001F0507" w:rsidRPr="009C7E30" w:rsidRDefault="001F0507" w:rsidP="001E7B80">
      <w:pPr>
        <w:spacing w:line="276" w:lineRule="auto"/>
        <w:ind w:firstLine="397"/>
      </w:pPr>
    </w:p>
    <w:p w14:paraId="3C0E1472" w14:textId="77777777" w:rsidR="001F0507" w:rsidRPr="00A601DE" w:rsidRDefault="001F0507" w:rsidP="001E7B80">
      <w:pPr>
        <w:pStyle w:val="Antrat2"/>
        <w:numPr>
          <w:ilvl w:val="0"/>
          <w:numId w:val="0"/>
        </w:numPr>
        <w:spacing w:before="0" w:line="276" w:lineRule="auto"/>
        <w:ind w:left="567" w:firstLine="39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Pr="00A601DE">
        <w:rPr>
          <w:rFonts w:ascii="Arial" w:hAnsi="Arial" w:cs="Arial"/>
          <w:sz w:val="22"/>
          <w:szCs w:val="22"/>
        </w:rPr>
        <w:t xml:space="preserve">Sutarties maksimali kaina </w:t>
      </w:r>
      <w:r w:rsidRPr="00A601DE">
        <w:rPr>
          <w:rFonts w:ascii="Arial" w:hAnsi="Arial" w:cs="Arial"/>
          <w:sz w:val="22"/>
          <w:szCs w:val="22"/>
          <w:lang w:val="lt-LT"/>
        </w:rPr>
        <w:t>įvertinant visus galimus pratęsimus ir padidėjimus</w:t>
      </w:r>
      <w:r w:rsidRPr="00A601DE">
        <w:rPr>
          <w:rStyle w:val="Puslapioinaosnuoroda"/>
          <w:rFonts w:ascii="Arial" w:hAnsi="Arial" w:cs="Arial"/>
          <w:sz w:val="22"/>
          <w:szCs w:val="22"/>
          <w:lang w:val="lt-LT"/>
        </w:rPr>
        <w:footnoteReference w:id="1"/>
      </w:r>
      <w:r w:rsidRPr="00A601DE">
        <w:rPr>
          <w:rFonts w:ascii="Arial" w:hAnsi="Arial" w:cs="Arial"/>
          <w:sz w:val="22"/>
          <w:szCs w:val="22"/>
          <w:lang w:val="lt-LT"/>
        </w:rPr>
        <w:t xml:space="preserve">  </w:t>
      </w:r>
      <w:r w:rsidRPr="00A601DE">
        <w:rPr>
          <w:rFonts w:ascii="Arial" w:hAnsi="Arial" w:cs="Arial"/>
          <w:sz w:val="22"/>
          <w:szCs w:val="22"/>
        </w:rPr>
        <w:t>yra:</w:t>
      </w:r>
    </w:p>
    <w:p w14:paraId="03331DD4" w14:textId="001CC258" w:rsidR="001F0507" w:rsidRPr="0082269C" w:rsidRDefault="001F0507" w:rsidP="001E7B80">
      <w:pPr>
        <w:pStyle w:val="Antrat2"/>
        <w:numPr>
          <w:ilvl w:val="0"/>
          <w:numId w:val="0"/>
        </w:numPr>
        <w:spacing w:before="0" w:line="276" w:lineRule="auto"/>
        <w:ind w:firstLine="397"/>
        <w:rPr>
          <w:rFonts w:ascii="Arial" w:hAnsi="Arial" w:cs="Arial"/>
          <w:sz w:val="22"/>
          <w:szCs w:val="22"/>
          <w:lang w:val="lt-LT"/>
        </w:rPr>
      </w:pPr>
      <w:r w:rsidRPr="0082269C">
        <w:rPr>
          <w:rFonts w:ascii="Arial" w:hAnsi="Arial" w:cs="Arial"/>
          <w:sz w:val="22"/>
          <w:szCs w:val="22"/>
        </w:rPr>
        <w:t xml:space="preserve">P.o.d. Nr. </w:t>
      </w:r>
      <w:r w:rsidR="00905501">
        <w:rPr>
          <w:rFonts w:ascii="Arial" w:hAnsi="Arial" w:cs="Arial"/>
          <w:iCs/>
          <w:sz w:val="22"/>
          <w:szCs w:val="22"/>
          <w:lang w:val="lt-LT"/>
        </w:rPr>
        <w:t>55</w:t>
      </w:r>
      <w:r w:rsidRPr="00D16E9A">
        <w:rPr>
          <w:rFonts w:ascii="Arial" w:hAnsi="Arial" w:cs="Arial"/>
          <w:sz w:val="22"/>
          <w:szCs w:val="22"/>
        </w:rPr>
        <w:t xml:space="preserve"> – </w:t>
      </w:r>
      <w:r w:rsidR="00905501">
        <w:rPr>
          <w:rFonts w:ascii="Arial" w:hAnsi="Arial" w:cs="Arial"/>
          <w:sz w:val="22"/>
          <w:szCs w:val="22"/>
          <w:lang w:val="lt-LT"/>
        </w:rPr>
        <w:t>36075</w:t>
      </w:r>
      <w:r w:rsidRPr="00D16E9A">
        <w:rPr>
          <w:rFonts w:ascii="Arial" w:hAnsi="Arial" w:cs="Arial"/>
          <w:sz w:val="22"/>
          <w:szCs w:val="22"/>
          <w:lang w:val="lt-LT"/>
        </w:rPr>
        <w:t>,00 Eur</w:t>
      </w:r>
      <w:r w:rsidRPr="00D16E9A">
        <w:rPr>
          <w:rFonts w:ascii="Arial" w:hAnsi="Arial" w:cs="Arial"/>
          <w:sz w:val="22"/>
          <w:szCs w:val="22"/>
        </w:rPr>
        <w:t xml:space="preserve">  (</w:t>
      </w:r>
      <w:r w:rsidR="00905501">
        <w:rPr>
          <w:rFonts w:ascii="Arial" w:hAnsi="Arial" w:cs="Arial"/>
          <w:sz w:val="22"/>
          <w:szCs w:val="22"/>
          <w:lang w:val="lt-LT"/>
        </w:rPr>
        <w:t>trisdešimt šeši tūkstančiai septyniasdešimt penki</w:t>
      </w:r>
      <w:r w:rsidR="00086F23">
        <w:rPr>
          <w:rFonts w:ascii="Arial" w:hAnsi="Arial" w:cs="Arial"/>
          <w:sz w:val="22"/>
          <w:szCs w:val="22"/>
          <w:lang w:val="lt-LT"/>
        </w:rPr>
        <w:t xml:space="preserve"> eurai</w:t>
      </w:r>
      <w:r w:rsidRPr="00D16E9A">
        <w:rPr>
          <w:rFonts w:ascii="Arial" w:hAnsi="Arial" w:cs="Arial"/>
          <w:sz w:val="22"/>
          <w:szCs w:val="22"/>
          <w:lang w:val="lt-LT"/>
        </w:rPr>
        <w:t xml:space="preserve"> 00 ct</w:t>
      </w:r>
      <w:r w:rsidRPr="00D16E9A">
        <w:rPr>
          <w:rFonts w:ascii="Arial" w:hAnsi="Arial" w:cs="Arial"/>
          <w:sz w:val="22"/>
          <w:szCs w:val="22"/>
        </w:rPr>
        <w:t xml:space="preserve">) </w:t>
      </w:r>
      <w:r w:rsidRPr="0082269C">
        <w:rPr>
          <w:rFonts w:ascii="Arial" w:hAnsi="Arial" w:cs="Arial"/>
          <w:sz w:val="22"/>
          <w:szCs w:val="22"/>
        </w:rPr>
        <w:t xml:space="preserve">neįskaitant </w:t>
      </w:r>
      <w:r w:rsidRPr="0082269C">
        <w:rPr>
          <w:rFonts w:ascii="Arial" w:hAnsi="Arial" w:cs="Arial"/>
          <w:bCs/>
          <w:sz w:val="22"/>
          <w:szCs w:val="22"/>
        </w:rPr>
        <w:t>PVM</w:t>
      </w:r>
      <w:r w:rsidRPr="0082269C">
        <w:rPr>
          <w:rFonts w:ascii="Arial" w:hAnsi="Arial" w:cs="Arial"/>
          <w:sz w:val="22"/>
          <w:szCs w:val="22"/>
        </w:rPr>
        <w:t xml:space="preserve">. Sutarčiai taikomas </w:t>
      </w:r>
      <w:r w:rsidRPr="00D16E9A">
        <w:rPr>
          <w:rFonts w:ascii="Arial" w:hAnsi="Arial" w:cs="Arial"/>
          <w:iCs/>
          <w:sz w:val="22"/>
          <w:szCs w:val="22"/>
          <w:lang w:val="lt-LT"/>
        </w:rPr>
        <w:t xml:space="preserve">21 </w:t>
      </w:r>
      <w:r w:rsidRPr="00D16E9A">
        <w:rPr>
          <w:rFonts w:ascii="Arial" w:hAnsi="Arial" w:cs="Arial"/>
          <w:sz w:val="22"/>
          <w:szCs w:val="22"/>
        </w:rPr>
        <w:t xml:space="preserve"> </w:t>
      </w:r>
      <w:r w:rsidRPr="0082269C">
        <w:rPr>
          <w:rFonts w:ascii="Arial" w:hAnsi="Arial" w:cs="Arial"/>
          <w:sz w:val="22"/>
          <w:szCs w:val="22"/>
        </w:rPr>
        <w:t>proc. dydžio PVM.  P.o.d.</w:t>
      </w:r>
      <w:r w:rsidR="00905501">
        <w:rPr>
          <w:rFonts w:ascii="Arial" w:hAnsi="Arial" w:cs="Arial"/>
          <w:sz w:val="22"/>
          <w:szCs w:val="22"/>
          <w:lang w:val="lt-LT"/>
        </w:rPr>
        <w:t xml:space="preserve"> 55</w:t>
      </w:r>
      <w:r w:rsidRPr="0082269C">
        <w:rPr>
          <w:rFonts w:ascii="Arial" w:hAnsi="Arial" w:cs="Arial"/>
          <w:sz w:val="22"/>
          <w:szCs w:val="22"/>
        </w:rPr>
        <w:t xml:space="preserve"> Sutarties maksimali kaina, įskaitant PVM – </w:t>
      </w:r>
      <w:r w:rsidR="00905501">
        <w:rPr>
          <w:rFonts w:ascii="Arial" w:hAnsi="Arial" w:cs="Arial"/>
          <w:sz w:val="22"/>
          <w:szCs w:val="22"/>
          <w:lang w:val="lt-LT"/>
        </w:rPr>
        <w:t>43650,75 Eur</w:t>
      </w:r>
      <w:r w:rsidRPr="00D16E9A">
        <w:rPr>
          <w:rFonts w:ascii="Arial" w:hAnsi="Arial" w:cs="Arial"/>
          <w:sz w:val="22"/>
          <w:szCs w:val="22"/>
        </w:rPr>
        <w:t xml:space="preserve"> (</w:t>
      </w:r>
      <w:r w:rsidR="00905501">
        <w:rPr>
          <w:rFonts w:ascii="Arial" w:hAnsi="Arial" w:cs="Arial"/>
          <w:sz w:val="22"/>
          <w:szCs w:val="22"/>
          <w:lang w:val="lt-LT"/>
        </w:rPr>
        <w:t>keturiasdešimt trys tūkstančiai šeši šimtai penkiasdešimt eurų 75</w:t>
      </w:r>
      <w:r w:rsidRPr="00D16E9A">
        <w:rPr>
          <w:rFonts w:ascii="Arial" w:hAnsi="Arial" w:cs="Arial"/>
          <w:sz w:val="22"/>
          <w:szCs w:val="22"/>
          <w:lang w:val="lt-LT"/>
        </w:rPr>
        <w:t xml:space="preserve"> ct</w:t>
      </w:r>
      <w:r w:rsidRPr="00D16E9A">
        <w:rPr>
          <w:rFonts w:ascii="Arial" w:hAnsi="Arial" w:cs="Arial"/>
          <w:sz w:val="22"/>
          <w:szCs w:val="22"/>
        </w:rPr>
        <w:t>)</w:t>
      </w:r>
      <w:r w:rsidRPr="0082269C">
        <w:rPr>
          <w:rFonts w:ascii="Arial" w:hAnsi="Arial" w:cs="Arial"/>
          <w:sz w:val="22"/>
          <w:szCs w:val="22"/>
          <w:lang w:val="lt-LT"/>
        </w:rPr>
        <w:t xml:space="preserve">. </w:t>
      </w:r>
      <w:bookmarkEnd w:id="1"/>
    </w:p>
    <w:p w14:paraId="5B0BFB45"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rPr>
        <w:t xml:space="preserve">3.2. </w:t>
      </w:r>
      <w:r w:rsidRPr="00A601DE">
        <w:rPr>
          <w:rFonts w:ascii="Arial" w:hAnsi="Arial" w:cs="Arial"/>
          <w:sz w:val="22"/>
          <w:szCs w:val="22"/>
          <w:lang w:val="lt-LT"/>
        </w:rPr>
        <w:t xml:space="preserve">Sutartyje taikoma fiksuoto įkainio kainodara. </w:t>
      </w:r>
      <w:bookmarkStart w:id="2" w:name="_Hlk13556512"/>
      <w:r w:rsidRPr="00A601DE">
        <w:rPr>
          <w:rFonts w:ascii="Arial" w:hAnsi="Arial" w:cs="Arial"/>
          <w:sz w:val="22"/>
          <w:szCs w:val="22"/>
          <w:lang w:val="lt-LT"/>
        </w:rPr>
        <w:t xml:space="preserve">Paslaugų teikėjo pasiūlyme pateikti įkainiai (toliau – </w:t>
      </w:r>
      <w:r w:rsidRPr="00A601DE">
        <w:rPr>
          <w:rFonts w:ascii="Arial" w:hAnsi="Arial" w:cs="Arial"/>
          <w:b/>
          <w:bCs/>
          <w:sz w:val="22"/>
          <w:szCs w:val="22"/>
          <w:lang w:val="lt-LT"/>
        </w:rPr>
        <w:t>Paslaugų baziniai įkainiai</w:t>
      </w:r>
      <w:r w:rsidRPr="00A601DE">
        <w:rPr>
          <w:rFonts w:ascii="Arial" w:hAnsi="Arial" w:cs="Arial"/>
          <w:sz w:val="22"/>
          <w:szCs w:val="22"/>
          <w:lang w:val="lt-LT"/>
        </w:rPr>
        <w:t>) nurodyti Sutarties 5 priede.</w:t>
      </w:r>
    </w:p>
    <w:bookmarkEnd w:id="2"/>
    <w:p w14:paraId="75B37B2E" w14:textId="77777777" w:rsidR="001F0507" w:rsidRPr="00ED55F2"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Už faktiškai suteiktas Paslaugas Užsakovas Paslaugų teikėjui moka vadovaudamasis Sutarties 5 priede nurodytais Paslaugų baziniais</w:t>
      </w:r>
      <w:r w:rsidRPr="00ED55F2">
        <w:rPr>
          <w:rFonts w:ascii="Arial" w:hAnsi="Arial" w:cs="Arial"/>
          <w:sz w:val="22"/>
          <w:szCs w:val="22"/>
          <w:lang w:val="lt-LT"/>
        </w:rPr>
        <w:t xml:space="preserve"> įkainiais, perskaičiuotais taikant Sutarties 6 priede  nurodytus</w:t>
      </w:r>
      <w:r>
        <w:rPr>
          <w:rFonts w:ascii="Arial" w:hAnsi="Arial" w:cs="Arial"/>
          <w:sz w:val="22"/>
          <w:szCs w:val="22"/>
          <w:lang w:val="lt-LT"/>
        </w:rPr>
        <w:t xml:space="preserve"> paslaugų įkainių</w:t>
      </w:r>
      <w:r w:rsidRPr="00ED55F2">
        <w:rPr>
          <w:rFonts w:ascii="Arial" w:hAnsi="Arial" w:cs="Arial"/>
          <w:sz w:val="22"/>
          <w:szCs w:val="22"/>
          <w:lang w:val="lt-LT"/>
        </w:rPr>
        <w:t xml:space="preserve">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018980E3" w14:textId="77777777" w:rsidR="001F0507" w:rsidRPr="00ED55F2" w:rsidRDefault="001F0507" w:rsidP="001E7B80">
      <w:pPr>
        <w:pStyle w:val="Tekstas"/>
        <w:spacing w:line="276" w:lineRule="auto"/>
        <w:ind w:firstLine="39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14:paraId="13222A9B" w14:textId="77777777" w:rsidR="001F0507" w:rsidRPr="00ED55F2" w:rsidRDefault="001F0507" w:rsidP="001E7B80">
      <w:pPr>
        <w:pStyle w:val="Antrat2"/>
        <w:numPr>
          <w:ilvl w:val="0"/>
          <w:numId w:val="0"/>
        </w:numPr>
        <w:spacing w:before="0" w:line="276" w:lineRule="auto"/>
        <w:ind w:firstLine="397"/>
        <w:rPr>
          <w:rFonts w:ascii="Arial" w:hAnsi="Arial" w:cs="Arial"/>
          <w:sz w:val="22"/>
          <w:szCs w:val="22"/>
          <w:lang w:val="en-GB"/>
        </w:rPr>
      </w:pPr>
      <w:r w:rsidRPr="00ED55F2">
        <w:rPr>
          <w:rFonts w:ascii="Arial" w:hAnsi="Arial" w:cs="Arial"/>
          <w:sz w:val="22"/>
          <w:szCs w:val="22"/>
          <w:lang w:val="lt-LT"/>
        </w:rPr>
        <w:t xml:space="preserve">3.3. Paslaugų įkainis </w:t>
      </w:r>
      <w:r>
        <w:rPr>
          <w:rFonts w:ascii="Arial" w:hAnsi="Arial" w:cs="Arial"/>
          <w:sz w:val="22"/>
          <w:szCs w:val="22"/>
          <w:lang w:val="lt-LT"/>
        </w:rPr>
        <w:t xml:space="preserve"> </w:t>
      </w:r>
      <w:r w:rsidRPr="00ED55F2">
        <w:rPr>
          <w:rFonts w:ascii="Arial" w:hAnsi="Arial" w:cs="Arial"/>
          <w:sz w:val="22"/>
          <w:szCs w:val="22"/>
          <w:lang w:val="lt-LT"/>
        </w:rPr>
        <w:t>keičiamas esant šioms aplinkybėms:</w:t>
      </w:r>
    </w:p>
    <w:p w14:paraId="20C9413F" w14:textId="77777777" w:rsidR="001F0507" w:rsidRPr="00ED55F2" w:rsidRDefault="001F0507" w:rsidP="001E7B80">
      <w:pPr>
        <w:pStyle w:val="Antrat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keičiamas (didinamas ar mažinamas) atitinkama dalimi, atsižvelgiant į jo sudėtyje esančio PVM mokesčio dalį ar pridedant naują mokestį;</w:t>
      </w:r>
    </w:p>
    <w:p w14:paraId="63D8D10F"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lastRenderedPageBreak/>
        <w:t>3.3.2. Paslaugų  baziniai įkainiai sekančiam ketvirčiui perskaičiuojami ketvirčio pirmai dienai, atsižvelgiant:</w:t>
      </w:r>
    </w:p>
    <w:p w14:paraId="0FD9135E"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 xml:space="preserve"> 1) kai keičiasi Lietuvos Respublikos Vyriausybės nustatyta minimalioji mėnesinė alga;</w:t>
      </w:r>
    </w:p>
    <w:p w14:paraId="15C8AFF4"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 xml:space="preserve"> 2) degalų kainų pokyčius, kai </w:t>
      </w:r>
      <w:r>
        <w:rPr>
          <w:rFonts w:ascii="Arial" w:hAnsi="Arial" w:cs="Arial"/>
        </w:rPr>
        <w:t xml:space="preserve">Valstybės duomenų agentūra </w:t>
      </w:r>
      <w:r w:rsidRPr="00ED55F2">
        <w:rPr>
          <w:rFonts w:ascii="Arial" w:hAnsi="Arial" w:cs="Arial"/>
        </w:rPr>
        <w:t xml:space="preserve"> (toliau – </w:t>
      </w:r>
      <w:r>
        <w:rPr>
          <w:rFonts w:ascii="Arial" w:hAnsi="Arial" w:cs="Arial"/>
        </w:rPr>
        <w:t>Duomenų agentūra</w:t>
      </w:r>
      <w:r w:rsidRPr="00ED55F2">
        <w:rPr>
          <w:rFonts w:ascii="Arial" w:hAnsi="Arial" w:cs="Arial"/>
        </w:rPr>
        <w:t xml:space="preserve">) skelbiamos faktinės mažmeninės dyzelino mėnesinės kainos pokytis tarp perskaičiavimo metu taikomos kainos (gruodžio / kovo / birželio / rugsėjo mėnesio) ir paskutinio perskaičiavimo ar </w:t>
      </w:r>
      <w:r>
        <w:rPr>
          <w:rFonts w:ascii="Arial" w:hAnsi="Arial" w:cs="Arial"/>
        </w:rPr>
        <w:t>S</w:t>
      </w:r>
      <w:r w:rsidRPr="00ED55F2">
        <w:rPr>
          <w:rFonts w:ascii="Arial" w:hAnsi="Arial" w:cs="Arial"/>
        </w:rPr>
        <w:t>utarties sudarymo metu taikytos kainos, yra didesnis nei 10 procentų. Paslaugų teikimo baziniai įkainiai be PVM yra perskaičiuojami pagal šią formulę:</w:t>
      </w:r>
    </w:p>
    <w:p w14:paraId="4F12DCF6" w14:textId="77777777" w:rsidR="001F0507" w:rsidRPr="00ED55F2" w:rsidRDefault="004B4EFA" w:rsidP="001E7B80">
      <w:pPr>
        <w:spacing w:after="0" w:line="276" w:lineRule="auto"/>
        <w:ind w:firstLine="397"/>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21B3A17C" w14:textId="77777777" w:rsidR="001F0507" w:rsidRPr="00ED55F2" w:rsidRDefault="001F0507" w:rsidP="001E7B80">
      <w:pPr>
        <w:widowControl w:val="0"/>
        <w:spacing w:after="0" w:line="276" w:lineRule="auto"/>
        <w:ind w:firstLine="397"/>
        <w:jc w:val="both"/>
        <w:outlineLvl w:val="2"/>
        <w:rPr>
          <w:rFonts w:ascii="Arial" w:hAnsi="Arial" w:cs="Arial"/>
        </w:rPr>
      </w:pPr>
    </w:p>
    <w:p w14:paraId="0346DCE7"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kurioje:</w:t>
      </w:r>
    </w:p>
    <w:p w14:paraId="50954F00"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Pn – naujas Paslaugų teikimo bazinis įkainis;</w:t>
      </w:r>
    </w:p>
    <w:p w14:paraId="0B049EFA"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P – Sutarties įsigaliojimo metu galiojęs Paslaugų teikimo bazinis įkainis;</w:t>
      </w:r>
    </w:p>
    <w:p w14:paraId="4B539D7C"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S1 – Lietuvos Respublikos Vyriausybės nustatyta minimalioji mėnesinė alga einamojo ketvirčio pirmąją dieną (sausio / balandžio / liepos / spalio mėnesio);</w:t>
      </w:r>
    </w:p>
    <w:p w14:paraId="61CD6E85" w14:textId="26F3588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S –  pasiūlymų pateikimo termino paskutinę dieną galiojusi Lietuvos Respublikos Vyriausybės nustatyta minimal</w:t>
      </w:r>
      <w:r w:rsidR="004F1C17">
        <w:rPr>
          <w:rFonts w:ascii="Arial" w:hAnsi="Arial" w:cs="Arial"/>
        </w:rPr>
        <w:t>ioji mėnesinė alga 924 Eur.</w:t>
      </w:r>
    </w:p>
    <w:p w14:paraId="2115C14E"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0,56 – koeficientas, nusakantis minimaliosios mėnesio algos įtaką Paslaugų įkainiui .</w:t>
      </w:r>
    </w:p>
    <w:p w14:paraId="5AA590C5" w14:textId="77777777" w:rsidR="001F0507" w:rsidRPr="00ED55F2" w:rsidRDefault="001F0507" w:rsidP="001E7B80">
      <w:pPr>
        <w:widowControl w:val="0"/>
        <w:spacing w:after="0" w:line="276" w:lineRule="auto"/>
        <w:ind w:firstLine="397"/>
        <w:jc w:val="both"/>
        <w:outlineLvl w:val="2"/>
        <w:rPr>
          <w:rFonts w:ascii="Arial" w:hAnsi="Arial" w:cs="Arial"/>
          <w:lang w:eastAsia="x-none"/>
        </w:rPr>
      </w:pPr>
      <w:r w:rsidRPr="00ED55F2">
        <w:rPr>
          <w:rFonts w:ascii="Arial" w:hAnsi="Arial" w:cs="Arial"/>
        </w:rPr>
        <w:t xml:space="preserve">D1 – </w:t>
      </w:r>
      <w:r>
        <w:rPr>
          <w:rFonts w:ascii="Arial" w:hAnsi="Arial" w:cs="Arial"/>
        </w:rPr>
        <w:t>Duomenų agentūros p</w:t>
      </w:r>
      <w:r w:rsidRPr="00ED55F2">
        <w:rPr>
          <w:rFonts w:ascii="Arial" w:hAnsi="Arial" w:cs="Arial"/>
        </w:rPr>
        <w:t xml:space="preserve">askelbta prieš šį perskaičiavimą buvusio (gruodžio / kovo / birželio / rugsėjo) mėnesio faktinė mažmeninė dyzelino mėnesinė kaina; </w:t>
      </w:r>
    </w:p>
    <w:p w14:paraId="1CAFC1B1" w14:textId="5D647561" w:rsidR="001F0507" w:rsidRPr="00ED55F2" w:rsidRDefault="001F0507" w:rsidP="001E7B80">
      <w:pPr>
        <w:widowControl w:val="0"/>
        <w:spacing w:after="0" w:line="276" w:lineRule="auto"/>
        <w:ind w:firstLine="397"/>
        <w:jc w:val="both"/>
        <w:outlineLvl w:val="2"/>
        <w:rPr>
          <w:rFonts w:ascii="Arial" w:eastAsia="Times New Roman" w:hAnsi="Arial" w:cs="Arial"/>
          <w:lang w:eastAsia="lt-LT"/>
        </w:rPr>
      </w:pPr>
      <w:r w:rsidRPr="00ED55F2">
        <w:rPr>
          <w:rFonts w:ascii="Arial" w:eastAsia="Times New Roman" w:hAnsi="Arial" w:cs="Arial"/>
          <w:lang w:eastAsia="lt-LT"/>
        </w:rPr>
        <w:t xml:space="preserve">D – </w:t>
      </w:r>
      <w:r>
        <w:rPr>
          <w:rFonts w:ascii="Arial" w:eastAsia="Times New Roman" w:hAnsi="Arial" w:cs="Arial"/>
          <w:lang w:eastAsia="lt-LT"/>
        </w:rPr>
        <w:t>Duomenų agentūros</w:t>
      </w:r>
      <w:r w:rsidRPr="00ED55F2">
        <w:rPr>
          <w:rFonts w:ascii="Arial" w:eastAsia="Times New Roman" w:hAnsi="Arial" w:cs="Arial"/>
          <w:lang w:eastAsia="lt-LT"/>
        </w:rPr>
        <w:t xml:space="preserve"> paskelbta faktinė mažmeninė dyzelino mėnesinė kaina, galioj</w:t>
      </w:r>
      <w:r>
        <w:rPr>
          <w:rFonts w:ascii="Arial" w:eastAsia="Times New Roman" w:hAnsi="Arial" w:cs="Arial"/>
          <w:lang w:eastAsia="lt-LT"/>
        </w:rPr>
        <w:t>iu</w:t>
      </w:r>
      <w:r w:rsidRPr="00ED55F2">
        <w:rPr>
          <w:rFonts w:ascii="Arial" w:eastAsia="Times New Roman" w:hAnsi="Arial" w:cs="Arial"/>
          <w:lang w:eastAsia="lt-LT"/>
        </w:rPr>
        <w:t>s</w:t>
      </w:r>
      <w:r>
        <w:rPr>
          <w:rFonts w:ascii="Arial" w:eastAsia="Times New Roman" w:hAnsi="Arial" w:cs="Arial"/>
          <w:lang w:eastAsia="lt-LT"/>
        </w:rPr>
        <w:t>i</w:t>
      </w:r>
      <w:r w:rsidRPr="00ED55F2">
        <w:rPr>
          <w:rFonts w:ascii="Arial" w:eastAsia="Times New Roman" w:hAnsi="Arial" w:cs="Arial"/>
          <w:lang w:eastAsia="lt-LT"/>
        </w:rPr>
        <w:t xml:space="preserve"> pasiūlymų pateikimo dieną, kuris lygus </w:t>
      </w:r>
      <w:sdt>
        <w:sdtPr>
          <w:rPr>
            <w:rFonts w:ascii="Arial" w:eastAsia="Times New Roman" w:hAnsi="Arial" w:cs="Arial"/>
            <w:lang w:eastAsia="lt-LT"/>
          </w:rPr>
          <w:id w:val="-860899861"/>
          <w:placeholder>
            <w:docPart w:val="F22543500451483999A4F22D024C10FC"/>
          </w:placeholder>
          <w:text/>
        </w:sdtPr>
        <w:sdtEndPr/>
        <w:sdtContent>
          <w:r w:rsidR="004F1C17">
            <w:rPr>
              <w:rFonts w:ascii="Arial" w:eastAsia="Times New Roman" w:hAnsi="Arial" w:cs="Arial"/>
              <w:lang w:eastAsia="lt-LT"/>
            </w:rPr>
            <w:t>1,58 Eur</w:t>
          </w:r>
        </w:sdtContent>
      </w:sdt>
      <w:r w:rsidRPr="00ED55F2">
        <w:rPr>
          <w:rFonts w:ascii="Arial" w:eastAsia="Times New Roman" w:hAnsi="Arial" w:cs="Arial"/>
          <w:lang w:eastAsia="lt-LT"/>
        </w:rPr>
        <w:t>;</w:t>
      </w:r>
    </w:p>
    <w:p w14:paraId="1DA65AE6" w14:textId="77777777" w:rsidR="001F0507" w:rsidRPr="00ED55F2" w:rsidRDefault="001F0507" w:rsidP="001E7B80">
      <w:pPr>
        <w:pStyle w:val="ATekstas"/>
        <w:spacing w:line="276" w:lineRule="auto"/>
        <w:ind w:firstLine="397"/>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11F9FADB" w14:textId="77777777" w:rsidR="001F0507" w:rsidRPr="00ED55F2" w:rsidRDefault="001F0507" w:rsidP="001E7B80">
      <w:pPr>
        <w:pStyle w:val="ATekstas"/>
        <w:spacing w:line="276" w:lineRule="auto"/>
        <w:ind w:firstLine="397"/>
        <w:rPr>
          <w:rFonts w:ascii="Arial" w:hAnsi="Arial" w:cs="Arial"/>
          <w:sz w:val="22"/>
          <w:szCs w:val="22"/>
        </w:rPr>
      </w:pPr>
    </w:p>
    <w:p w14:paraId="3E195A1B" w14:textId="77777777" w:rsidR="001F0507" w:rsidRPr="00ED55F2" w:rsidRDefault="001F0507" w:rsidP="001E7B80">
      <w:pPr>
        <w:pStyle w:val="ATekstas"/>
        <w:spacing w:line="276" w:lineRule="auto"/>
        <w:ind w:firstLine="39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DA2A0A3" w14:textId="77777777" w:rsidR="001F0507" w:rsidRPr="00ED55F2" w:rsidRDefault="001F0507" w:rsidP="001E7B80">
      <w:pPr>
        <w:spacing w:after="0" w:line="276" w:lineRule="auto"/>
        <w:ind w:firstLine="397"/>
        <w:jc w:val="both"/>
        <w:rPr>
          <w:rFonts w:ascii="Arial" w:hAnsi="Arial" w:cs="Arial"/>
        </w:rPr>
      </w:pPr>
      <w:r w:rsidRPr="00ED55F2">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12F97D76" w14:textId="77777777" w:rsidR="001F0507" w:rsidRPr="00A601DE" w:rsidRDefault="001F0507" w:rsidP="001E7B80">
      <w:pPr>
        <w:spacing w:after="0" w:line="276" w:lineRule="auto"/>
        <w:ind w:firstLine="397"/>
        <w:jc w:val="both"/>
        <w:rPr>
          <w:rFonts w:ascii="Arial" w:hAnsi="Arial" w:cs="Arial"/>
          <w:strike/>
          <w:lang w:eastAsia="x-none"/>
        </w:rPr>
      </w:pPr>
      <w:r w:rsidRPr="00ED55F2">
        <w:rPr>
          <w:rFonts w:ascii="Arial" w:eastAsia="Times New Roman" w:hAnsi="Arial" w:cs="Arial"/>
          <w:lang w:eastAsia="lt-LT"/>
        </w:rPr>
        <w:t>3.4. Sutarties pagrindu Paslaugų įkainių perskaičiavimas atliekamas,</w:t>
      </w:r>
      <w:r>
        <w:rPr>
          <w:rFonts w:ascii="Arial" w:eastAsia="Times New Roman" w:hAnsi="Arial" w:cs="Arial"/>
          <w:lang w:eastAsia="lt-LT"/>
        </w:rPr>
        <w:t xml:space="preserve"> Duomenų agentūrai </w:t>
      </w:r>
      <w:r w:rsidRPr="00ED55F2">
        <w:rPr>
          <w:rFonts w:ascii="Arial" w:eastAsia="Times New Roman" w:hAnsi="Arial" w:cs="Arial"/>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Pr>
          <w:rFonts w:ascii="Arial" w:eastAsia="Times New Roman" w:hAnsi="Arial" w:cs="Arial"/>
          <w:lang w:eastAsia="lt-LT"/>
        </w:rPr>
        <w:t>Duomenų agentūra</w:t>
      </w:r>
      <w:r w:rsidRPr="00ED55F2">
        <w:rPr>
          <w:rFonts w:ascii="Arial" w:eastAsia="Times New Roman" w:hAnsi="Arial" w:cs="Arial"/>
          <w:lang w:eastAsia="lt-LT"/>
        </w:rPr>
        <w:t xml:space="preserve"> nepaskelbė perskaičiavimui reikalingų duomenų, už Paslaugų teikėjo tinkamai suteiktas </w:t>
      </w:r>
      <w:r w:rsidRPr="00A601DE">
        <w:rPr>
          <w:rFonts w:ascii="Arial" w:eastAsia="Times New Roman" w:hAnsi="Arial" w:cs="Arial"/>
          <w:lang w:eastAsia="lt-LT"/>
        </w:rPr>
        <w:t>ir</w:t>
      </w:r>
      <w:r w:rsidRPr="00A601DE">
        <w:rPr>
          <w:rFonts w:ascii="Arial" w:eastAsia="Times New Roman" w:hAnsi="Arial" w:cs="Arial"/>
          <w:color w:val="000000" w:themeColor="text1"/>
          <w:lang w:eastAsia="lt-LT"/>
        </w:rPr>
        <w:t xml:space="preserve"> Užsakovo  </w:t>
      </w:r>
      <w:r w:rsidRPr="00A601DE">
        <w:rPr>
          <w:rFonts w:ascii="Arial" w:eastAsia="Times New Roman" w:hAnsi="Arial" w:cs="Arial"/>
          <w:lang w:eastAsia="lt-LT"/>
        </w:rPr>
        <w:t>priimtas Paslaugas, taikomi praėjusį ketvirtį taikyti įkainiai.</w:t>
      </w:r>
      <w:r w:rsidRPr="00A601DE">
        <w:rPr>
          <w:rFonts w:ascii="Arial" w:hAnsi="Arial" w:cs="Arial"/>
          <w:strike/>
          <w:lang w:eastAsia="x-none"/>
        </w:rPr>
        <w:t xml:space="preserve"> </w:t>
      </w:r>
    </w:p>
    <w:p w14:paraId="084ECF3E" w14:textId="77777777" w:rsidR="001F0507" w:rsidRPr="00A601DE" w:rsidRDefault="001F0507" w:rsidP="001E7B80">
      <w:pPr>
        <w:spacing w:after="0" w:line="276" w:lineRule="auto"/>
        <w:ind w:firstLine="397"/>
        <w:jc w:val="both"/>
        <w:outlineLvl w:val="1"/>
        <w:rPr>
          <w:rFonts w:ascii="Arial" w:hAnsi="Arial" w:cs="Arial"/>
          <w:lang w:eastAsia="x-none"/>
        </w:rPr>
      </w:pPr>
      <w:r w:rsidRPr="00A601DE">
        <w:rPr>
          <w:rFonts w:ascii="Arial" w:hAnsi="Arial" w:cs="Arial"/>
          <w:lang w:eastAsia="x-none"/>
        </w:rPr>
        <w:t>3.5. Sutarties Šalys susitaria, kad viena kitos prašymus dėl Paslaugų įkainių perskaičiavimo turi išnagrinėti ir raštu atsakyti per 5 darbo dienas nuo prašymo gavimo dienos.</w:t>
      </w:r>
    </w:p>
    <w:p w14:paraId="527139EA"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3.6. Į </w:t>
      </w:r>
      <w:r w:rsidRPr="00A601DE">
        <w:rPr>
          <w:rFonts w:ascii="Arial" w:hAnsi="Arial" w:cs="Arial"/>
          <w:sz w:val="22"/>
          <w:szCs w:val="22"/>
        </w:rPr>
        <w:t xml:space="preserve">Paslaugų </w:t>
      </w:r>
      <w:r w:rsidRPr="00A601DE">
        <w:rPr>
          <w:rFonts w:ascii="Arial" w:hAnsi="Arial" w:cs="Arial"/>
          <w:sz w:val="22"/>
          <w:szCs w:val="22"/>
          <w:lang w:val="lt-LT"/>
        </w:rPr>
        <w:t>įkainio kainą turi būti įskaičiuoti visi mokesčiai ir kitos Paslaugų teikėjo patiriamos su Sutarties vykdymu susijusios išlaidos.</w:t>
      </w:r>
    </w:p>
    <w:p w14:paraId="5CC7AF48"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3.7. Perskaičiuojami tik nesuteiktų Paslaugų įkainiai (iki šių aplinkybių atsiradimo momento faktiškai suteiktų ir priimtų Paslaugų įkainiai nekeičiami). Perskaičiuoti Paslaugų įkainiai įsigalioja </w:t>
      </w:r>
      <w:r w:rsidRPr="00A601DE">
        <w:rPr>
          <w:rFonts w:ascii="Arial" w:hAnsi="Arial" w:cs="Arial"/>
          <w:sz w:val="22"/>
          <w:szCs w:val="22"/>
          <w:lang w:val="lt-LT"/>
        </w:rPr>
        <w:lastRenderedPageBreak/>
        <w:t>nuo papildomo susitarimo tarp Sutarties Šalių, kuris tampa neatskiriama Sutarties dalis, pasirašymo dienos. Šis susitarimas Sutarties Šalių turi būti pasirašytas per protingą, tačiau kiek įmanoma trumpiausią laikotarpį.</w:t>
      </w:r>
      <w:r w:rsidRPr="00A601DE">
        <w:rPr>
          <w:rFonts w:ascii="Arial" w:hAnsi="Arial" w:cs="Arial"/>
          <w:sz w:val="22"/>
          <w:szCs w:val="22"/>
        </w:rPr>
        <w:t xml:space="preserve"> Paslaugų teikėjui nepasirašius per </w:t>
      </w:r>
      <w:r w:rsidRPr="00A601DE">
        <w:rPr>
          <w:rFonts w:ascii="Arial" w:hAnsi="Arial" w:cs="Arial"/>
          <w:sz w:val="22"/>
          <w:szCs w:val="22"/>
          <w:lang w:val="lt-LT"/>
        </w:rPr>
        <w:t>5 darbo</w:t>
      </w:r>
      <w:r w:rsidRPr="00A601DE">
        <w:rPr>
          <w:rFonts w:ascii="Arial" w:hAnsi="Arial" w:cs="Arial"/>
          <w:sz w:val="22"/>
          <w:szCs w:val="22"/>
        </w:rPr>
        <w:t xml:space="preserve"> dien</w:t>
      </w:r>
      <w:r w:rsidRPr="00A601DE">
        <w:rPr>
          <w:rFonts w:ascii="Arial" w:hAnsi="Arial" w:cs="Arial"/>
          <w:sz w:val="22"/>
          <w:szCs w:val="22"/>
          <w:lang w:val="lt-LT"/>
        </w:rPr>
        <w:t>as</w:t>
      </w:r>
      <w:r w:rsidRPr="00A601DE">
        <w:rPr>
          <w:rFonts w:ascii="Arial" w:hAnsi="Arial" w:cs="Arial"/>
          <w:sz w:val="22"/>
          <w:szCs w:val="22"/>
        </w:rPr>
        <w:t xml:space="preserve"> susitarimo dėl perskaičiuotų </w:t>
      </w:r>
      <w:r w:rsidRPr="00A601DE">
        <w:rPr>
          <w:rFonts w:ascii="Arial" w:hAnsi="Arial" w:cs="Arial"/>
          <w:sz w:val="22"/>
          <w:szCs w:val="22"/>
          <w:lang w:val="lt-LT"/>
        </w:rPr>
        <w:t>Paslaugų į</w:t>
      </w:r>
      <w:r w:rsidRPr="00A601DE">
        <w:rPr>
          <w:rFonts w:ascii="Arial" w:hAnsi="Arial" w:cs="Arial"/>
          <w:sz w:val="22"/>
          <w:szCs w:val="22"/>
        </w:rPr>
        <w:t xml:space="preserve">kainių, </w:t>
      </w:r>
      <w:r w:rsidRPr="00A601DE">
        <w:rPr>
          <w:rFonts w:ascii="Arial" w:hAnsi="Arial" w:cs="Arial"/>
          <w:sz w:val="22"/>
          <w:szCs w:val="22"/>
          <w:lang w:val="lt-LT"/>
        </w:rPr>
        <w:t>Užsakovas</w:t>
      </w:r>
      <w:r w:rsidRPr="00A601DE">
        <w:rPr>
          <w:rFonts w:ascii="Arial" w:hAnsi="Arial" w:cs="Arial"/>
          <w:sz w:val="22"/>
          <w:szCs w:val="22"/>
        </w:rPr>
        <w:t xml:space="preserve"> įgyja teisę juos taikyti ir be papildomo susitarimo pasirašymo</w:t>
      </w:r>
      <w:r w:rsidRPr="00A601DE">
        <w:rPr>
          <w:rFonts w:ascii="Arial" w:hAnsi="Arial" w:cs="Arial"/>
          <w:sz w:val="22"/>
          <w:szCs w:val="22"/>
          <w:lang w:val="lt-LT"/>
        </w:rPr>
        <w:t xml:space="preserve">. </w:t>
      </w:r>
    </w:p>
    <w:p w14:paraId="739C3EDC"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3.8. Užsakovas įsipareigoja sumokėti Paslaugų teikėjui už visas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4C2478BB" w14:textId="77777777" w:rsidR="001F0507" w:rsidRPr="00A601DE" w:rsidRDefault="001F0507" w:rsidP="001E7B80">
      <w:pPr>
        <w:widowControl w:val="0"/>
        <w:spacing w:line="276" w:lineRule="auto"/>
        <w:ind w:firstLine="397"/>
        <w:jc w:val="both"/>
        <w:outlineLvl w:val="2"/>
        <w:rPr>
          <w:rFonts w:ascii="Arial" w:hAnsi="Arial" w:cs="Arial"/>
          <w:b/>
          <w:bCs/>
          <w:lang w:eastAsia="x-none"/>
        </w:rPr>
      </w:pPr>
    </w:p>
    <w:p w14:paraId="2E386CAF" w14:textId="77777777" w:rsidR="001F0507" w:rsidRPr="00A601DE" w:rsidRDefault="001F0507" w:rsidP="001E7B80">
      <w:pPr>
        <w:pStyle w:val="Antrat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4. APMOKĖJIMO TVARKA</w:t>
      </w:r>
    </w:p>
    <w:p w14:paraId="45AE4BBE" w14:textId="77777777" w:rsidR="001F0507" w:rsidRPr="00A601DE" w:rsidRDefault="001F0507" w:rsidP="001E7B80">
      <w:pPr>
        <w:spacing w:line="276" w:lineRule="auto"/>
        <w:ind w:firstLine="397"/>
        <w:rPr>
          <w:rFonts w:ascii="Arial" w:hAnsi="Arial" w:cs="Arial"/>
          <w:lang w:eastAsia="x-none"/>
        </w:rPr>
      </w:pPr>
    </w:p>
    <w:p w14:paraId="4A9C8D84" w14:textId="77777777" w:rsidR="001F0507" w:rsidRPr="00ED55F2" w:rsidRDefault="001F0507" w:rsidP="001E7B80">
      <w:pPr>
        <w:spacing w:after="0" w:line="276" w:lineRule="auto"/>
        <w:ind w:right="-1" w:firstLine="397"/>
        <w:jc w:val="both"/>
        <w:rPr>
          <w:rFonts w:ascii="Arial" w:hAnsi="Arial" w:cs="Arial"/>
          <w:i/>
          <w:iCs/>
          <w:lang w:eastAsia="x-none"/>
        </w:rPr>
      </w:pPr>
      <w:r w:rsidRPr="00A601DE">
        <w:rPr>
          <w:rFonts w:ascii="Arial" w:hAnsi="Arial" w:cs="Arial"/>
        </w:rPr>
        <w:t xml:space="preserve">         4.1. Paslaugų teikėjas PVM sąskaitas – faktūras rengia Šalių pasirašytų Paslaugų (Darbų) priėmimo - perdavimo aktų pagrindu.</w:t>
      </w:r>
      <w:bookmarkStart w:id="3" w:name="_Hlk122596168"/>
      <w:r w:rsidRPr="00A601DE">
        <w:rPr>
          <w:rFonts w:ascii="Arial" w:hAnsi="Arial" w:cs="Arial"/>
          <w:i/>
          <w:iCs/>
          <w:lang w:eastAsia="x-none"/>
        </w:rPr>
        <w:t xml:space="preserve"> PVM sąskaitoje – faktūroje turi būti įrašomas Sutarties numeris ir Užsakovo regioninio padalinio, kurio administruojamoje</w:t>
      </w:r>
      <w:r w:rsidRPr="00ED55F2">
        <w:rPr>
          <w:rFonts w:ascii="Arial" w:hAnsi="Arial" w:cs="Arial"/>
          <w:i/>
          <w:iCs/>
          <w:lang w:eastAsia="x-none"/>
        </w:rPr>
        <w:t xml:space="preserve"> vietoje teikiamos Paslaugos, pavadinimas.</w:t>
      </w:r>
      <w:bookmarkEnd w:id="3"/>
    </w:p>
    <w:p w14:paraId="72EDE475" w14:textId="77777777" w:rsidR="001F0507" w:rsidRPr="00ED55F2" w:rsidRDefault="001F0507" w:rsidP="001E7B80">
      <w:pPr>
        <w:pStyle w:val="Antrat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2B623EBD" w14:textId="77777777" w:rsidR="001F0507" w:rsidRPr="00ED55F2" w:rsidRDefault="001F0507" w:rsidP="001E7B80">
      <w:pPr>
        <w:tabs>
          <w:tab w:val="left" w:pos="0"/>
        </w:tabs>
        <w:spacing w:after="0" w:line="276" w:lineRule="auto"/>
        <w:ind w:firstLine="397"/>
        <w:jc w:val="both"/>
        <w:rPr>
          <w:rFonts w:ascii="Arial" w:hAnsi="Arial" w:cs="Arial"/>
        </w:rPr>
      </w:pPr>
      <w:r w:rsidRPr="00ED55F2">
        <w:rPr>
          <w:rFonts w:ascii="Arial" w:hAnsi="Arial" w:cs="Arial"/>
        </w:rPr>
        <w:t>4.3. Vykdant Sutartį, sąskaitos faktūros priimamos ir apdorojamos vadovaujantis Lietuvos Respublikos finansinės apskaitos įstatymo 6 straipsnio 4 dalimi, išskyrus Lietuvos Respublikos viešųjų pirkimų įstatymo 22 straipsnio </w:t>
      </w:r>
      <w:bookmarkStart w:id="4" w:name="V4712dbe3b882442a830b5943d2aaaa16"/>
      <w:r w:rsidRPr="00ED55F2">
        <w:rPr>
          <w:rFonts w:ascii="Arial" w:hAnsi="Arial" w:cs="Arial"/>
          <w:color w:val="000000"/>
          <w:shd w:val="clear" w:color="auto" w:fill="FFFFFF"/>
        </w:rPr>
        <w:t>12</w:t>
      </w:r>
      <w:bookmarkEnd w:id="4"/>
      <w:r w:rsidRPr="00ED55F2">
        <w:rPr>
          <w:rFonts w:ascii="Arial" w:hAnsi="Arial" w:cs="Arial"/>
          <w:color w:val="000000"/>
          <w:shd w:val="clear" w:color="auto" w:fill="FFFFFF"/>
        </w:rPr>
        <w:t> dalyje nustatytus atvejus</w:t>
      </w:r>
      <w:r w:rsidRPr="00ED55F2">
        <w:rPr>
          <w:rFonts w:ascii="Arial" w:hAnsi="Arial" w:cs="Arial"/>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Pr="00ED55F2">
        <w:rPr>
          <w:rFonts w:ascii="Arial" w:hAnsi="Arial" w:cs="Arial"/>
          <w:color w:val="000000"/>
        </w:rPr>
        <w:t xml:space="preserve"> Prisijungti prie elektroninės paslaugos „E. sąskaita“ galima interneto adresu www.esaskaita.eu. Už PVM sąskaitos faktūros pateikimą, naudojantis elektronine paslauga „E. sąskaita“, apmoka Paslaugų teikėjas.</w:t>
      </w:r>
      <w:r w:rsidRPr="00ED55F2">
        <w:rPr>
          <w:rFonts w:ascii="Arial" w:hAnsi="Arial" w:cs="Arial"/>
        </w:rPr>
        <w:t xml:space="preserve"> </w:t>
      </w:r>
      <w:r w:rsidRPr="00ED55F2">
        <w:rPr>
          <w:rStyle w:val="fontstyle01"/>
          <w:rFonts w:ascii="Arial" w:hAnsi="Arial" w:cs="Arial"/>
          <w:sz w:val="22"/>
          <w:szCs w:val="22"/>
        </w:rPr>
        <w:t>Pasikeitus teisės aktų nuostatoms dėl mokėjimo dokumentų pateikimo,</w:t>
      </w:r>
      <w:r w:rsidRPr="00ED55F2">
        <w:rPr>
          <w:rFonts w:ascii="Arial" w:hAnsi="Arial" w:cs="Arial"/>
        </w:rPr>
        <w:t xml:space="preserve"> </w:t>
      </w:r>
      <w:r w:rsidRPr="00ED55F2">
        <w:rPr>
          <w:rStyle w:val="fontstyle01"/>
          <w:rFonts w:ascii="Arial" w:hAnsi="Arial" w:cs="Arial"/>
          <w:sz w:val="22"/>
          <w:szCs w:val="22"/>
        </w:rPr>
        <w:t xml:space="preserve">atitinkamai taikomas tuo metu galiojantis teisinis reguliavimas. </w:t>
      </w:r>
      <w:r w:rsidRPr="00ED55F2">
        <w:rPr>
          <w:rFonts w:ascii="Arial" w:hAnsi="Arial" w:cs="Arial"/>
        </w:rPr>
        <w:t>Paslaugų teikėjui pateikus (PVM) sąskaitą – faktūrą kitais būdais ar priemonėmis, arba jeigu sąskaita – faktūra neatitinka Sutarties 4.1 p. reikalavimų bus laikoma, kad (PVM) sąskaita – faktūra nepateikta.</w:t>
      </w:r>
    </w:p>
    <w:p w14:paraId="730D913A"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 xml:space="preserve">4.4. Už tinkamai suteiktas ir </w:t>
      </w:r>
      <w:r w:rsidRPr="00A601DE">
        <w:rPr>
          <w:rFonts w:ascii="Arial" w:hAnsi="Arial" w:cs="Arial"/>
          <w:sz w:val="22"/>
          <w:szCs w:val="22"/>
          <w:lang w:val="lt-LT"/>
        </w:rPr>
        <w:t>Užsakovo  priimtas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Paslaugas, Užsakovas bankiniu pavedimu apmoka į nurodytą Paslaugų teikėjo banko sąskaitą ne vėliau kaip per 15 kalendorinių dienų nuo PVM sąskaitos-faktūros gavimo dienos. </w:t>
      </w:r>
    </w:p>
    <w:p w14:paraId="6A896397" w14:textId="77777777" w:rsidR="001F0507" w:rsidRPr="001F0507" w:rsidRDefault="001F0507" w:rsidP="001E7B80">
      <w:pPr>
        <w:pStyle w:val="Antrat1"/>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 ŠALIŲ ĮSIPAREIGOJIMAI</w:t>
      </w:r>
    </w:p>
    <w:p w14:paraId="33BE8C12" w14:textId="77777777" w:rsidR="001F0507" w:rsidRPr="00A601DE" w:rsidRDefault="001F0507" w:rsidP="001E7B80">
      <w:pPr>
        <w:spacing w:after="0" w:line="276" w:lineRule="auto"/>
        <w:ind w:firstLine="397"/>
        <w:jc w:val="both"/>
        <w:rPr>
          <w:rFonts w:ascii="Arial" w:hAnsi="Arial" w:cs="Arial"/>
          <w:lang w:eastAsia="x-none"/>
        </w:rPr>
      </w:pPr>
      <w:r w:rsidRPr="00A601DE">
        <w:rPr>
          <w:rFonts w:ascii="Arial" w:hAnsi="Arial" w:cs="Arial"/>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0105DD1" w14:textId="77777777" w:rsidR="001F0507" w:rsidRPr="00A601DE" w:rsidRDefault="001F0507" w:rsidP="001E7B80">
      <w:pPr>
        <w:spacing w:after="0" w:line="276" w:lineRule="auto"/>
        <w:ind w:firstLine="397"/>
        <w:rPr>
          <w:rFonts w:ascii="Arial" w:hAnsi="Arial" w:cs="Arial"/>
          <w:u w:val="single"/>
          <w:lang w:eastAsia="x-none"/>
        </w:rPr>
      </w:pPr>
      <w:r w:rsidRPr="00A601DE">
        <w:rPr>
          <w:rFonts w:ascii="Arial" w:hAnsi="Arial" w:cs="Arial"/>
          <w:u w:val="single"/>
          <w:lang w:eastAsia="x-none"/>
        </w:rPr>
        <w:t>5.2. Paslaugų teikėjas įsipareigoja:</w:t>
      </w:r>
    </w:p>
    <w:p w14:paraId="7EEBD524" w14:textId="77777777" w:rsidR="001F0507" w:rsidRPr="00A601DE" w:rsidRDefault="001F0507" w:rsidP="001E7B80">
      <w:pPr>
        <w:widowControl w:val="0"/>
        <w:suppressAutoHyphens/>
        <w:spacing w:after="0" w:line="276" w:lineRule="auto"/>
        <w:ind w:firstLine="397"/>
        <w:jc w:val="both"/>
        <w:rPr>
          <w:rFonts w:ascii="Arial" w:hAnsi="Arial" w:cs="Arial"/>
        </w:rPr>
      </w:pPr>
      <w:r w:rsidRPr="00A601DE">
        <w:rPr>
          <w:rFonts w:ascii="Arial" w:hAnsi="Arial" w:cs="Arial"/>
        </w:rPr>
        <w:t xml:space="preserve">5.2.1. 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w:t>
      </w:r>
      <w:r w:rsidRPr="00A601DE">
        <w:rPr>
          <w:rFonts w:ascii="Arial" w:hAnsi="Arial" w:cs="Arial"/>
        </w:rPr>
        <w:lastRenderedPageBreak/>
        <w:t>atkūrimo ir įveisimo nuostatų, kitų miškininkystę reglamentuojančių galiojančių teisės aktų;</w:t>
      </w:r>
    </w:p>
    <w:p w14:paraId="385CCB74"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5.2.2. prisiimti visą atsakomybę už tinkamą Paslaugų suteikimą ir Sutarties rezultato pasiekimą;</w:t>
      </w:r>
    </w:p>
    <w:p w14:paraId="5AF5E0E7"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5.2.3. Paslaugas teikti vadovaujantis Grafike bei Užduotyje nurodytais terminais ir reikalavimais. Jeigu Paslaugų atlikimo terminas nesutampa su Grafike nurodytu terminu, Paslaugų teikėjas Paslaugas teikia vadovaujantis Užduotyje nurodytais terminais;</w:t>
      </w:r>
    </w:p>
    <w:p w14:paraId="25C1EDDD"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5.2.4. savarankiškai apsirūpinti Paslaugoms atlikti reikalingais materialiniais ištekliais, privaloma įranga ir technika ir užtikrinti, kad ji būtų kokybiška ir užtikrintų nepertraukiamą Paslaugų teikimą;</w:t>
      </w:r>
    </w:p>
    <w:p w14:paraId="1BCEF900" w14:textId="77777777" w:rsidR="001F0507" w:rsidRPr="00A601DE" w:rsidRDefault="001F0507" w:rsidP="001E7B80">
      <w:pPr>
        <w:tabs>
          <w:tab w:val="left" w:pos="0"/>
        </w:tabs>
        <w:spacing w:after="0" w:line="276" w:lineRule="auto"/>
        <w:ind w:firstLine="397"/>
        <w:jc w:val="both"/>
        <w:rPr>
          <w:rFonts w:ascii="Arial" w:hAnsi="Arial" w:cs="Arial"/>
          <w:color w:val="000000"/>
        </w:rPr>
      </w:pPr>
      <w:r w:rsidRPr="00A601DE">
        <w:rPr>
          <w:rFonts w:ascii="Arial" w:hAnsi="Arial" w:cs="Arial"/>
          <w:color w:val="000000"/>
        </w:rPr>
        <w:t xml:space="preserve">5.2.5. pateikti </w:t>
      </w:r>
      <w:bookmarkStart w:id="5" w:name="_Hlk67991856"/>
      <w:r w:rsidRPr="00A601DE">
        <w:rPr>
          <w:rFonts w:ascii="Arial" w:hAnsi="Arial" w:cs="Arial"/>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6E3333F0"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color w:val="000000"/>
        </w:rPr>
        <w:t xml:space="preserve">5.2.6. užtikrinti, </w:t>
      </w:r>
      <w:r w:rsidRPr="00A601DE">
        <w:rPr>
          <w:rFonts w:ascii="Arial" w:hAnsi="Arial" w:cs="Arial"/>
        </w:rPr>
        <w:t>kad Sutarties sudarymo momentu ir visą jos galiojimo laikotarpį Paslaugų teikėjo darbuotojai turėtų reikiamą kvalifikaciją (reikalaujamus atestatus/pažymėjimus) ir patirtį, reikalingą Paslaugoms teikti;</w:t>
      </w:r>
    </w:p>
    <w:p w14:paraId="3D5C6E35"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14:paraId="1DFCB003"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5.2.8. aprūpinti Paslaugas teikiančius darbuotojus individualiomis darbų saugos priemonėmis pagal galiojančius teisės aktų reikalavimus;</w:t>
      </w:r>
    </w:p>
    <w:p w14:paraId="01F924E2"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5.2.9.  ne vėliau kaip per 3 dienas informuoti Užsakovo atsakingą asmenį apie Paslaugų suteiktų pagal Užduotį pabaigą.</w:t>
      </w:r>
      <w:r w:rsidRPr="00A601DE">
        <w:rPr>
          <w:rFonts w:ascii="Arial" w:hAnsi="Arial" w:cs="Arial"/>
          <w:sz w:val="22"/>
          <w:szCs w:val="22"/>
        </w:rPr>
        <w:t xml:space="preserve"> </w:t>
      </w:r>
      <w:r w:rsidRPr="00A601DE">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14:paraId="4E0891A5" w14:textId="77777777" w:rsidR="001F0507" w:rsidRPr="00ED55F2"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5.2.10. leisti Užsakovo atstovams tikrinti kaip Paslaugų teikėjas</w:t>
      </w:r>
      <w:r w:rsidRPr="00ED55F2">
        <w:rPr>
          <w:rFonts w:ascii="Arial" w:hAnsi="Arial" w:cs="Arial"/>
          <w:sz w:val="22"/>
          <w:szCs w:val="22"/>
          <w:lang w:val="lt-LT"/>
        </w:rPr>
        <w:t>, teikdamas Paslaugas, laikosi Paslaugų teikimo sąlygų nustatytų šioje Sutartyje ir jos prieduose;</w:t>
      </w:r>
    </w:p>
    <w:p w14:paraId="39C852D7" w14:textId="77777777" w:rsidR="001F0507" w:rsidRPr="00A601DE" w:rsidRDefault="001F0507" w:rsidP="001E7B80">
      <w:pPr>
        <w:spacing w:after="0" w:line="276" w:lineRule="auto"/>
        <w:ind w:firstLine="397"/>
        <w:jc w:val="both"/>
        <w:rPr>
          <w:rFonts w:ascii="Arial" w:hAnsi="Arial" w:cs="Arial"/>
        </w:rPr>
      </w:pPr>
      <w:r w:rsidRPr="00ED55F2">
        <w:rPr>
          <w:rFonts w:ascii="Arial" w:hAnsi="Arial" w:cs="Arial"/>
        </w:rPr>
        <w:t xml:space="preserve">5.2.11. informuoti </w:t>
      </w:r>
      <w:r w:rsidRPr="00A601DE">
        <w:rPr>
          <w:rFonts w:ascii="Arial" w:hAnsi="Arial" w:cs="Arial"/>
        </w:rPr>
        <w:t>Užsakovą apie atsakingo asmens Sutarties vykdymui pakeitimą;</w:t>
      </w:r>
    </w:p>
    <w:p w14:paraId="551EE22A"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 xml:space="preserve">5.2.12. informuoti apie ketinimą pakeisti subtiekėjus; </w:t>
      </w:r>
    </w:p>
    <w:p w14:paraId="1CD739DB"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5.2.13. nedelsiant informuoti Užsakovą apie teikiant Paslaugas Užsakovui ar tretiesiems asmenims sukeltą žalą, įvykusį draudžiamąjį įvykį ar kitą neigiamą įvykį, įtakojantį Sutarties vykdymą;</w:t>
      </w:r>
    </w:p>
    <w:p w14:paraId="07D33CCF"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lang w:eastAsia="ar-SA"/>
        </w:rPr>
        <w:t>5.2.14.</w:t>
      </w:r>
      <w:r w:rsidRPr="00A601DE">
        <w:rPr>
          <w:rFonts w:ascii="Arial" w:hAnsi="Arial" w:cs="Arial"/>
        </w:rPr>
        <w:t xml:space="preserve"> laikytis visų galiojančių Lietuvos Respublikos įstatymų ir kitų teisės aktų nuostatų ir užtikrinti, kad Paslaugų teikėjo darbuotojai ir kiti asmenys, susiję su Paslaugų teikimu, jų laikytųsi;</w:t>
      </w:r>
    </w:p>
    <w:p w14:paraId="4DD09828" w14:textId="77777777" w:rsidR="001F0507" w:rsidRPr="00A601DE" w:rsidRDefault="001F0507" w:rsidP="001E7B80">
      <w:pPr>
        <w:tabs>
          <w:tab w:val="left" w:pos="0"/>
        </w:tabs>
        <w:suppressAutoHyphens/>
        <w:spacing w:after="0" w:line="276" w:lineRule="auto"/>
        <w:ind w:firstLine="397"/>
        <w:jc w:val="both"/>
        <w:rPr>
          <w:rFonts w:ascii="Arial" w:hAnsi="Arial" w:cs="Arial"/>
          <w:u w:val="single"/>
        </w:rPr>
      </w:pPr>
      <w:r w:rsidRPr="00A601DE">
        <w:rPr>
          <w:rFonts w:ascii="Arial" w:hAnsi="Arial" w:cs="Arial"/>
        </w:rPr>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14:paraId="566A10E5" w14:textId="77777777" w:rsidR="001F0507" w:rsidRPr="00A601DE" w:rsidRDefault="001F0507" w:rsidP="001E7B80">
      <w:pPr>
        <w:tabs>
          <w:tab w:val="left" w:pos="1276"/>
        </w:tabs>
        <w:spacing w:after="0" w:line="276" w:lineRule="auto"/>
        <w:ind w:firstLine="397"/>
        <w:jc w:val="both"/>
        <w:rPr>
          <w:rFonts w:ascii="Arial" w:hAnsi="Arial" w:cs="Arial"/>
        </w:rPr>
      </w:pPr>
      <w:r w:rsidRPr="00A601DE">
        <w:rPr>
          <w:rFonts w:ascii="Arial" w:hAnsi="Arial" w:cs="Arial"/>
        </w:rPr>
        <w:t>5.2.16. esant pagrindui, Paslaugų teikėjas privalo sumokėti Užsakovui priskaičiuotas Paslaugų teikėjui netesybas;</w:t>
      </w:r>
    </w:p>
    <w:p w14:paraId="3E16FD47"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5.2.17. </w:t>
      </w:r>
      <w:r w:rsidRPr="00A601DE">
        <w:rPr>
          <w:rFonts w:ascii="Arial" w:hAnsi="Arial" w:cs="Arial"/>
          <w:sz w:val="22"/>
          <w:szCs w:val="22"/>
        </w:rPr>
        <w:t xml:space="preserve">per </w:t>
      </w:r>
      <w:r w:rsidRPr="00A601DE">
        <w:rPr>
          <w:rFonts w:ascii="Arial" w:hAnsi="Arial" w:cs="Arial"/>
          <w:sz w:val="22"/>
          <w:szCs w:val="22"/>
          <w:lang w:val="lt-LT"/>
        </w:rPr>
        <w:t>5 darbo</w:t>
      </w:r>
      <w:r w:rsidRPr="00A601DE">
        <w:rPr>
          <w:rFonts w:ascii="Arial" w:hAnsi="Arial" w:cs="Arial"/>
          <w:sz w:val="22"/>
          <w:szCs w:val="22"/>
        </w:rPr>
        <w:t xml:space="preserve"> dien</w:t>
      </w:r>
      <w:r w:rsidRPr="00A601DE">
        <w:rPr>
          <w:rFonts w:ascii="Arial" w:hAnsi="Arial" w:cs="Arial"/>
          <w:sz w:val="22"/>
          <w:szCs w:val="22"/>
          <w:lang w:val="lt-LT"/>
        </w:rPr>
        <w:t>as</w:t>
      </w:r>
      <w:r w:rsidRPr="00A601DE">
        <w:rPr>
          <w:rFonts w:ascii="Arial" w:hAnsi="Arial" w:cs="Arial"/>
          <w:sz w:val="22"/>
          <w:szCs w:val="22"/>
        </w:rPr>
        <w:t xml:space="preserve"> </w:t>
      </w:r>
      <w:r w:rsidRPr="00A601DE">
        <w:rPr>
          <w:rFonts w:ascii="Arial" w:hAnsi="Arial" w:cs="Arial"/>
          <w:sz w:val="22"/>
          <w:szCs w:val="22"/>
          <w:lang w:val="lt-LT"/>
        </w:rPr>
        <w:t xml:space="preserve">pasirašyti </w:t>
      </w:r>
      <w:r w:rsidRPr="00A601DE">
        <w:rPr>
          <w:rFonts w:ascii="Arial" w:hAnsi="Arial" w:cs="Arial"/>
          <w:sz w:val="22"/>
          <w:szCs w:val="22"/>
        </w:rPr>
        <w:t>susitarim</w:t>
      </w:r>
      <w:r w:rsidRPr="00A601DE">
        <w:rPr>
          <w:rFonts w:ascii="Arial" w:hAnsi="Arial" w:cs="Arial"/>
          <w:sz w:val="22"/>
          <w:szCs w:val="22"/>
          <w:lang w:val="lt-LT"/>
        </w:rPr>
        <w:t>ą</w:t>
      </w:r>
      <w:r w:rsidRPr="00A601DE">
        <w:rPr>
          <w:rFonts w:ascii="Arial" w:hAnsi="Arial" w:cs="Arial"/>
          <w:sz w:val="22"/>
          <w:szCs w:val="22"/>
        </w:rPr>
        <w:t xml:space="preserve"> dėl perskaičiuotų </w:t>
      </w:r>
      <w:r w:rsidRPr="00A601DE">
        <w:rPr>
          <w:rFonts w:ascii="Arial" w:hAnsi="Arial" w:cs="Arial"/>
          <w:sz w:val="22"/>
          <w:szCs w:val="22"/>
          <w:lang w:val="lt-LT"/>
        </w:rPr>
        <w:t>Paslaugų į</w:t>
      </w:r>
      <w:r w:rsidRPr="00A601DE">
        <w:rPr>
          <w:rFonts w:ascii="Arial" w:hAnsi="Arial" w:cs="Arial"/>
          <w:sz w:val="22"/>
          <w:szCs w:val="22"/>
        </w:rPr>
        <w:t>kainių</w:t>
      </w:r>
      <w:r w:rsidRPr="00A601DE">
        <w:rPr>
          <w:rFonts w:ascii="Arial" w:hAnsi="Arial" w:cs="Arial"/>
          <w:sz w:val="22"/>
          <w:szCs w:val="22"/>
          <w:lang w:val="lt-LT"/>
        </w:rPr>
        <w:t>;</w:t>
      </w:r>
      <w:r w:rsidRPr="00A601DE">
        <w:rPr>
          <w:rFonts w:ascii="Arial" w:hAnsi="Arial" w:cs="Arial"/>
          <w:sz w:val="22"/>
          <w:szCs w:val="22"/>
        </w:rPr>
        <w:t xml:space="preserve"> </w:t>
      </w:r>
    </w:p>
    <w:p w14:paraId="12FF6FB4"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 paskirti atsakingą asmenį už Paslaugų teikimą, kuris privalo:</w:t>
      </w:r>
    </w:p>
    <w:p w14:paraId="6C6CF6DF"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5.2.18.1. organizuoti Paslaugų teikimą griežtai pagal Užsakovo pateiktą Užduotį;</w:t>
      </w:r>
    </w:p>
    <w:p w14:paraId="2B47C8D7"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5.2.18.2. Paslaugų teikimo metu būti Paslaugų teikimo vietoje, disponuoti visa informacija, susijusia su Paslaugų teikimu, informuoti Užsakovą apie naujai atsiradusias aplinkybes susijusias su teikiamomis Paslaugomis;</w:t>
      </w:r>
    </w:p>
    <w:p w14:paraId="7BF0B572"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5.2.18.3 Užsakovo reikalavimu, dalyvauti  pasitarimuose dėl Paslaugų teikimo;</w:t>
      </w:r>
    </w:p>
    <w:p w14:paraId="5C6DD258"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5.2.18.4. pildyti Paslaugų atlikimui privalomus dokumentus, teisės aktų, reglamentuojančių Paslaugų teikimą, ir Sutartyje bei jos prieduose nustatyta tvarka;</w:t>
      </w:r>
    </w:p>
    <w:p w14:paraId="7C2B6497"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 xml:space="preserve">5.2.18.5. užtikrinti, kad Paslaugas teikiantys asmenys laikytųsi įstatymų, kitų teisės aktų ir normatyvinių techninių dokumentų nustatytų darbų saugos reikalavimų, priešgaisrinės saugos, </w:t>
      </w:r>
      <w:r w:rsidRPr="00A601DE">
        <w:rPr>
          <w:rFonts w:ascii="Arial" w:hAnsi="Arial" w:cs="Arial"/>
          <w:lang w:eastAsia="ar-SA"/>
        </w:rPr>
        <w:lastRenderedPageBreak/>
        <w:t>aplinkosaugos bei darbo higienos reikalavimų, reglamentuojančius Sutartyje numatytų Paslaugų teikimą.</w:t>
      </w:r>
    </w:p>
    <w:p w14:paraId="27BEE0E7"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5.2.19. rūšiuoti pakuočių atliekas (popierius, plastikas ir kt.);</w:t>
      </w:r>
    </w:p>
    <w:p w14:paraId="60C6D50F"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46E883CE"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5.2.21. pranešti Užsakovui apie kiekvieną invazinį augalą ar gyvūną ir, suderinus su Užsakovu, imtis atitinkamų veiksmų.</w:t>
      </w:r>
    </w:p>
    <w:p w14:paraId="61154A21" w14:textId="77777777" w:rsidR="001F0507" w:rsidRPr="00A601DE" w:rsidRDefault="001F0507" w:rsidP="001E7B80">
      <w:pPr>
        <w:tabs>
          <w:tab w:val="left" w:pos="0"/>
        </w:tabs>
        <w:spacing w:after="0" w:line="276" w:lineRule="auto"/>
        <w:ind w:firstLine="397"/>
        <w:jc w:val="both"/>
        <w:rPr>
          <w:rFonts w:ascii="Arial" w:hAnsi="Arial" w:cs="Arial"/>
          <w:u w:val="single"/>
        </w:rPr>
      </w:pPr>
      <w:r w:rsidRPr="00A601DE">
        <w:rPr>
          <w:rFonts w:ascii="Arial" w:hAnsi="Arial" w:cs="Arial"/>
          <w:u w:val="single"/>
        </w:rPr>
        <w:t>5.3. Paslaugų teikėjas turi teisę:</w:t>
      </w:r>
    </w:p>
    <w:p w14:paraId="08C9BB18"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5.3.1. Sutartyje nustatytu laiku gauti apmokėjimą už faktiškai ir tinkamai suteiktas Paslaugas;</w:t>
      </w:r>
    </w:p>
    <w:p w14:paraId="3E1B38CC"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5.3.2. gauti visą informaciją, dokumentus, reikalingus Sutarčiai vykdyti (tame tarpe ir vietovių, kuriose vykdomi darbai, koordinates);</w:t>
      </w:r>
    </w:p>
    <w:p w14:paraId="355EC2F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5.3.3. Paslaugų teikėjas turi kitas Sutartyje bei Lietuvos Respublikoje galiojančiuose teisės aktuose numatytas teises ir pareigas. </w:t>
      </w:r>
    </w:p>
    <w:p w14:paraId="0F6AB4A2" w14:textId="77777777" w:rsidR="001F0507" w:rsidRPr="00A601DE" w:rsidRDefault="001F0507" w:rsidP="001E7B80">
      <w:pPr>
        <w:tabs>
          <w:tab w:val="left" w:pos="0"/>
        </w:tabs>
        <w:spacing w:after="0" w:line="276" w:lineRule="auto"/>
        <w:ind w:firstLine="397"/>
        <w:jc w:val="both"/>
        <w:rPr>
          <w:rFonts w:ascii="Arial" w:hAnsi="Arial" w:cs="Arial"/>
        </w:rPr>
      </w:pPr>
    </w:p>
    <w:p w14:paraId="0BA06D17" w14:textId="77777777" w:rsidR="001F0507" w:rsidRPr="00A601DE" w:rsidRDefault="001F0507" w:rsidP="001E7B80">
      <w:pPr>
        <w:tabs>
          <w:tab w:val="left" w:pos="0"/>
        </w:tabs>
        <w:spacing w:after="0" w:line="276" w:lineRule="auto"/>
        <w:ind w:firstLine="397"/>
        <w:jc w:val="both"/>
        <w:rPr>
          <w:rFonts w:ascii="Arial" w:hAnsi="Arial" w:cs="Arial"/>
          <w:u w:val="single"/>
        </w:rPr>
      </w:pPr>
      <w:r w:rsidRPr="00A601DE">
        <w:rPr>
          <w:rFonts w:ascii="Arial" w:hAnsi="Arial" w:cs="Arial"/>
          <w:u w:val="single"/>
        </w:rPr>
        <w:t>5.4. Užsakovas įsipareigoja:</w:t>
      </w:r>
    </w:p>
    <w:p w14:paraId="2485D4B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5.4.1. priimti tinkamai Paslaugų teikėjo suteiktas Paslaugas;</w:t>
      </w:r>
    </w:p>
    <w:p w14:paraId="3D3E1D4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5.4.2. sumokėti Paslaugos teikėjui už tinkamai suteiktas Paslaugas;</w:t>
      </w:r>
    </w:p>
    <w:p w14:paraId="12F66B30"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5.4.3. nagrinėti ir vertinti Paslaugų teikėjo prašymus;</w:t>
      </w:r>
    </w:p>
    <w:p w14:paraId="127AD8F9"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5.4.4. surinkti pavojingų medžiagų atliekas (augalų apsaugos produktai ir jų pakuotės) ir perduoti atliekas tvarkančiai įmonei. </w:t>
      </w:r>
    </w:p>
    <w:p w14:paraId="0DE27558" w14:textId="77777777" w:rsidR="001F0507" w:rsidRPr="00A601DE" w:rsidRDefault="001F0507" w:rsidP="001E7B80">
      <w:pPr>
        <w:tabs>
          <w:tab w:val="left" w:pos="0"/>
        </w:tabs>
        <w:spacing w:after="0" w:line="276" w:lineRule="auto"/>
        <w:ind w:firstLine="397"/>
        <w:jc w:val="both"/>
        <w:rPr>
          <w:rFonts w:ascii="Arial" w:hAnsi="Arial" w:cs="Arial"/>
        </w:rPr>
      </w:pPr>
    </w:p>
    <w:p w14:paraId="43BC5CE0" w14:textId="77777777" w:rsidR="001F0507" w:rsidRPr="00A601DE" w:rsidRDefault="001F0507" w:rsidP="001E7B80">
      <w:pPr>
        <w:tabs>
          <w:tab w:val="left" w:pos="0"/>
          <w:tab w:val="center" w:pos="5102"/>
        </w:tabs>
        <w:spacing w:after="0" w:line="276" w:lineRule="auto"/>
        <w:ind w:firstLine="397"/>
        <w:jc w:val="both"/>
        <w:rPr>
          <w:rFonts w:ascii="Arial" w:hAnsi="Arial" w:cs="Arial"/>
          <w:u w:val="single"/>
        </w:rPr>
      </w:pPr>
      <w:r w:rsidRPr="00A601DE">
        <w:rPr>
          <w:rFonts w:ascii="Arial" w:hAnsi="Arial" w:cs="Arial"/>
          <w:u w:val="single"/>
        </w:rPr>
        <w:t>5.5. Užsakovas turi teisę:</w:t>
      </w:r>
      <w:r w:rsidRPr="00A601DE">
        <w:rPr>
          <w:rFonts w:ascii="Arial" w:hAnsi="Arial" w:cs="Arial"/>
          <w:u w:val="single"/>
        </w:rPr>
        <w:tab/>
      </w:r>
    </w:p>
    <w:p w14:paraId="2C43E82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5.5.1. duoti  Paslaugų teikėjui privalomus nurodymus, kad būtų tinkamai, kokybiškai ir laiku teikiamos Paslaugos;</w:t>
      </w:r>
    </w:p>
    <w:p w14:paraId="442DCD6D"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5.5.2. iš Paslaugų teikėjo gauti visą informaciją, dokumentus, susijusius su Sutarties vykdymu;</w:t>
      </w:r>
    </w:p>
    <w:p w14:paraId="2C2E9D59"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5.5.3. nemokėti  už netinkamai, nekokybiškai ir ne laiku suteiktas Paslaugas ar jų dalį;</w:t>
      </w:r>
    </w:p>
    <w:p w14:paraId="13573581"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5.5.4. reikalauti, kad Paslaugų teikėjas atlygintų Užsakovo nuostolius, atsiradusius dėl netinkamo Sutarties vykdymo;</w:t>
      </w:r>
    </w:p>
    <w:p w14:paraId="13AC44FF"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5.5.5. išskaičiuoti iš Paslaugų teikėjui mokėtinų sumų Paslaugų teikėjo mokėtinas netesybas, o jeigu to nepakanka, nepadengtą netesybų dalį išieškoti iš Paslaugų teikėjo;</w:t>
      </w:r>
    </w:p>
    <w:p w14:paraId="52DFA7C7"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5.5.6. lankytis Paslaugų teikimo vietose ir tikrinti kaip Paslaugų teikėjas laikosi darbų saugos, aplinkosauginių ir kitų Sutarties 1 priede</w:t>
      </w:r>
      <w:r>
        <w:rPr>
          <w:rFonts w:ascii="Arial" w:hAnsi="Arial" w:cs="Arial"/>
        </w:rPr>
        <w:t xml:space="preserve"> Miškininkystės paslaugų</w:t>
      </w:r>
      <w:r w:rsidRPr="00A601DE">
        <w:rPr>
          <w:rFonts w:ascii="Arial" w:hAnsi="Arial" w:cs="Arial"/>
        </w:rPr>
        <w:t xml:space="preserve"> </w:t>
      </w:r>
      <w:r>
        <w:rPr>
          <w:rFonts w:ascii="Arial" w:hAnsi="Arial" w:cs="Arial"/>
        </w:rPr>
        <w:t>t</w:t>
      </w:r>
      <w:r w:rsidRPr="00A601DE">
        <w:rPr>
          <w:rFonts w:ascii="Arial" w:hAnsi="Arial" w:cs="Arial"/>
        </w:rPr>
        <w:t>echninėje specifikacijoje nurodytų reikalavimų;</w:t>
      </w:r>
    </w:p>
    <w:p w14:paraId="69345F8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5.5.7. kontroliuoti Paslaugų atlikimo kokybę, fiksuoti pastebėtus trūkumus ir pažeidimus, raštu reikšti pretenzijas Paslaugų teikėjui dėl trūkumų ir pažeidimų;</w:t>
      </w:r>
    </w:p>
    <w:p w14:paraId="1941768B"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14:paraId="7F6D6452"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5.5.9.  laikinai stabdyti Paslaugų teikimą, jeigu jos teikiamos nesilaikant Sutartimi nustatytų reikalavimų; </w:t>
      </w:r>
    </w:p>
    <w:p w14:paraId="22AE95F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5.5.10. Paslaugų teikėjui nepasirašius per 5 darbo dienas susitarimo dėl perskaičiuotų Paslaugų įkainių,  juos taikyti be papildomo susitarimo pasirašymo;</w:t>
      </w:r>
    </w:p>
    <w:p w14:paraId="1EBC58C9"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14:paraId="3AA6DD01"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lastRenderedPageBreak/>
        <w:t xml:space="preserve">5.5.12. Užsakovas turi kitas Sutartyje bei Lietuvos Respublikoje galiojančiuose teisės aktuose numatytas teises ir pareigas. </w:t>
      </w:r>
    </w:p>
    <w:p w14:paraId="2E793BDE" w14:textId="77777777" w:rsidR="001F0507" w:rsidRPr="00A601DE" w:rsidRDefault="001F0507" w:rsidP="001E7B80">
      <w:pPr>
        <w:spacing w:line="276" w:lineRule="auto"/>
        <w:ind w:firstLine="397"/>
        <w:rPr>
          <w:rFonts w:ascii="Arial" w:hAnsi="Arial" w:cs="Arial"/>
          <w:lang w:eastAsia="x-none"/>
        </w:rPr>
      </w:pPr>
    </w:p>
    <w:p w14:paraId="7BFA7894" w14:textId="77777777" w:rsidR="001F0507" w:rsidRPr="00A601DE" w:rsidRDefault="001F0507" w:rsidP="001E7B80">
      <w:pPr>
        <w:pStyle w:val="Antrat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6. sutarties pažeidimai ir ŠALIŲ ATSAKOMYBĖ</w:t>
      </w:r>
    </w:p>
    <w:p w14:paraId="52F0CA2A" w14:textId="77777777" w:rsidR="001F0507" w:rsidRPr="00A601DE" w:rsidRDefault="001F0507" w:rsidP="001E7B80">
      <w:pPr>
        <w:spacing w:line="276" w:lineRule="auto"/>
        <w:ind w:firstLine="397"/>
        <w:rPr>
          <w:rFonts w:ascii="Arial" w:hAnsi="Arial" w:cs="Arial"/>
          <w:lang w:eastAsia="x-none"/>
        </w:rPr>
      </w:pPr>
    </w:p>
    <w:p w14:paraId="7A888598" w14:textId="77777777" w:rsidR="001F0507" w:rsidRPr="00A601DE" w:rsidRDefault="001F0507" w:rsidP="001E7B80">
      <w:pPr>
        <w:spacing w:after="0" w:line="276" w:lineRule="auto"/>
        <w:ind w:firstLine="397"/>
        <w:jc w:val="both"/>
        <w:rPr>
          <w:rFonts w:ascii="Arial" w:hAnsi="Arial" w:cs="Arial"/>
          <w:bCs/>
        </w:rPr>
      </w:pPr>
      <w:r w:rsidRPr="00A601DE">
        <w:rPr>
          <w:rFonts w:ascii="Arial" w:hAnsi="Arial" w:cs="Arial"/>
          <w:bCs/>
        </w:rPr>
        <w:t>6.1. Šalys neatšaukiamai pripažįsta, kad Paslaugų teikimas pagal Grafike ar Užduotyje  numatytus terminus, turi esminę reikšmę Sutarties įgyvendinimui bei svarbus Užsakovui jo nuolatinių funkcijų vykdymui.</w:t>
      </w:r>
    </w:p>
    <w:p w14:paraId="627A1E57" w14:textId="77777777" w:rsidR="001F0507" w:rsidRPr="00A601DE" w:rsidRDefault="001F0507" w:rsidP="001E7B80">
      <w:pPr>
        <w:tabs>
          <w:tab w:val="left" w:pos="680"/>
        </w:tabs>
        <w:spacing w:after="0" w:line="276" w:lineRule="auto"/>
        <w:ind w:firstLine="397"/>
        <w:jc w:val="both"/>
        <w:rPr>
          <w:rFonts w:ascii="Arial" w:hAnsi="Arial" w:cs="Arial"/>
        </w:rPr>
      </w:pPr>
      <w:r w:rsidRPr="00A601DE">
        <w:rPr>
          <w:rFonts w:ascii="Arial" w:hAnsi="Arial" w:cs="Arial"/>
        </w:rPr>
        <w:t xml:space="preserve">6.2. </w:t>
      </w:r>
      <w:r w:rsidRPr="00A601DE">
        <w:rPr>
          <w:rFonts w:ascii="Arial" w:hAnsi="Arial" w:cs="Arial"/>
          <w:bCs/>
        </w:rPr>
        <w:t>Už netinkamą prisiimtų įsipareigojimų vykdymą Šalys moka šias netesybas</w:t>
      </w:r>
      <w:r w:rsidRPr="00A601DE">
        <w:rPr>
          <w:rFonts w:ascii="Arial" w:hAnsi="Arial" w:cs="Arial"/>
        </w:rPr>
        <w:t>:</w:t>
      </w:r>
    </w:p>
    <w:p w14:paraId="01EACED8"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14:paraId="280DE2C7"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14:paraId="37C1A983"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rPr>
      </w:pPr>
      <w:r w:rsidRPr="00A601DE">
        <w:rPr>
          <w:rFonts w:ascii="Arial" w:hAnsi="Arial" w:cs="Arial"/>
          <w:sz w:val="22"/>
          <w:szCs w:val="22"/>
          <w:lang w:val="lt-LT"/>
        </w:rPr>
        <w:t>6.2.3. 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Grafike ar Užduotyje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Pr="00A601DE">
        <w:rPr>
          <w:rFonts w:ascii="Arial" w:hAnsi="Arial" w:cs="Arial"/>
          <w:sz w:val="22"/>
          <w:szCs w:val="22"/>
          <w:lang w:val="lt-LT"/>
        </w:rPr>
        <w:t xml:space="preserve">atitinkamos P.o.d. </w:t>
      </w:r>
      <w:r w:rsidRPr="00A601DE">
        <w:rPr>
          <w:rFonts w:ascii="Arial" w:hAnsi="Arial" w:cs="Arial"/>
          <w:sz w:val="22"/>
          <w:szCs w:val="22"/>
        </w:rPr>
        <w:t xml:space="preserve">nesuteiktų </w:t>
      </w:r>
      <w:r w:rsidRPr="00A601DE">
        <w:rPr>
          <w:rFonts w:ascii="Arial" w:hAnsi="Arial" w:cs="Arial"/>
          <w:sz w:val="22"/>
          <w:szCs w:val="22"/>
          <w:lang w:val="lt-LT"/>
        </w:rPr>
        <w:t>P</w:t>
      </w:r>
      <w:r w:rsidRPr="00A601DE">
        <w:rPr>
          <w:rFonts w:ascii="Arial" w:hAnsi="Arial" w:cs="Arial"/>
          <w:sz w:val="22"/>
          <w:szCs w:val="22"/>
        </w:rPr>
        <w:t xml:space="preserve">aslaugų vertės, kuri skaičiuojama 12 mėnesių </w:t>
      </w:r>
      <w:r w:rsidRPr="00A601DE">
        <w:rPr>
          <w:rFonts w:ascii="Arial" w:hAnsi="Arial" w:cs="Arial"/>
          <w:sz w:val="22"/>
          <w:szCs w:val="22"/>
          <w:lang w:val="lt-LT"/>
        </w:rPr>
        <w:t>S</w:t>
      </w:r>
      <w:r w:rsidRPr="00A601DE">
        <w:rPr>
          <w:rFonts w:ascii="Arial" w:hAnsi="Arial" w:cs="Arial"/>
          <w:sz w:val="22"/>
          <w:szCs w:val="22"/>
        </w:rPr>
        <w:t xml:space="preserve">utarties galiojimo laikotarpiui, neįvertinant galimų </w:t>
      </w:r>
      <w:r w:rsidRPr="00A601DE">
        <w:rPr>
          <w:rFonts w:ascii="Arial" w:hAnsi="Arial" w:cs="Arial"/>
          <w:sz w:val="22"/>
          <w:szCs w:val="22"/>
          <w:lang w:val="lt-LT"/>
        </w:rPr>
        <w:t>S</w:t>
      </w:r>
      <w:r w:rsidRPr="00A601DE">
        <w:rPr>
          <w:rFonts w:ascii="Arial" w:hAnsi="Arial" w:cs="Arial"/>
          <w:sz w:val="22"/>
          <w:szCs w:val="22"/>
        </w:rPr>
        <w:t>utarties pratęsimų vertės</w:t>
      </w:r>
      <w:r w:rsidRPr="00A601DE">
        <w:rPr>
          <w:rFonts w:ascii="Arial" w:hAnsi="Arial" w:cs="Arial"/>
          <w:sz w:val="22"/>
          <w:szCs w:val="22"/>
          <w:lang w:val="lt-LT"/>
        </w:rPr>
        <w:t>,</w:t>
      </w:r>
      <w:r w:rsidRPr="00A601DE">
        <w:rPr>
          <w:rFonts w:ascii="Arial" w:hAnsi="Arial" w:cs="Arial"/>
          <w:sz w:val="22"/>
          <w:szCs w:val="22"/>
        </w:rPr>
        <w:t xml:space="preserve"> dydžio delspinigius;</w:t>
      </w:r>
    </w:p>
    <w:p w14:paraId="1B90E06E"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6.2.4. jeigu </w:t>
      </w:r>
      <w:r w:rsidRPr="00C50EC6">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1FFEADA3"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6</w:t>
      </w:r>
      <w:r w:rsidRPr="00A601DE">
        <w:rPr>
          <w:rFonts w:ascii="Arial" w:hAnsi="Arial" w:cs="Arial"/>
          <w:sz w:val="22"/>
          <w:szCs w:val="22"/>
        </w:rPr>
        <w:t>.3.</w:t>
      </w:r>
      <w:r w:rsidRPr="00A601DE">
        <w:rPr>
          <w:rFonts w:ascii="Arial" w:hAnsi="Arial" w:cs="Arial"/>
          <w:sz w:val="22"/>
          <w:szCs w:val="22"/>
          <w:lang w:val="lt-LT"/>
        </w:rPr>
        <w:t> </w:t>
      </w:r>
      <w:r w:rsidRPr="00A601DE">
        <w:rPr>
          <w:rFonts w:ascii="Arial" w:hAnsi="Arial" w:cs="Arial"/>
          <w:sz w:val="22"/>
          <w:szCs w:val="22"/>
        </w:rPr>
        <w:t>Jeigu Paslaugų teikėjas</w:t>
      </w:r>
      <w:r w:rsidRPr="00A601DE">
        <w:rPr>
          <w:rFonts w:ascii="Arial" w:hAnsi="Arial" w:cs="Arial"/>
          <w:sz w:val="22"/>
          <w:szCs w:val="22"/>
          <w:lang w:val="lt-LT"/>
        </w:rPr>
        <w:t xml:space="preserve"> dėl savo kaltės</w:t>
      </w:r>
      <w:r w:rsidRPr="00A601DE">
        <w:rPr>
          <w:rFonts w:ascii="Arial" w:hAnsi="Arial" w:cs="Arial"/>
          <w:sz w:val="22"/>
          <w:szCs w:val="22"/>
        </w:rPr>
        <w:t xml:space="preserve"> per </w:t>
      </w:r>
      <w:r w:rsidRPr="00A601DE">
        <w:rPr>
          <w:rFonts w:ascii="Arial" w:hAnsi="Arial" w:cs="Arial"/>
          <w:sz w:val="22"/>
          <w:szCs w:val="22"/>
          <w:lang w:val="lt-LT"/>
        </w:rPr>
        <w:t>3</w:t>
      </w:r>
      <w:r w:rsidRPr="00A601DE">
        <w:rPr>
          <w:rFonts w:ascii="Arial" w:hAnsi="Arial" w:cs="Arial"/>
          <w:sz w:val="22"/>
          <w:szCs w:val="22"/>
        </w:rPr>
        <w:t xml:space="preserve"> darbo dienas </w:t>
      </w:r>
      <w:r w:rsidRPr="00A601DE">
        <w:rPr>
          <w:rFonts w:ascii="Arial" w:hAnsi="Arial" w:cs="Arial"/>
          <w:sz w:val="22"/>
          <w:szCs w:val="22"/>
          <w:lang w:val="lt-LT"/>
        </w:rPr>
        <w:t>nuo jam pateiktos Užduoties jos nepasirašo, Užsakovas</w:t>
      </w:r>
      <w:r w:rsidRPr="00A601DE">
        <w:rPr>
          <w:rFonts w:ascii="Arial" w:hAnsi="Arial" w:cs="Arial"/>
          <w:sz w:val="22"/>
          <w:szCs w:val="22"/>
        </w:rPr>
        <w:t>, vadovaudamasis</w:t>
      </w:r>
      <w:r w:rsidRPr="00A601DE">
        <w:rPr>
          <w:rFonts w:ascii="Arial" w:hAnsi="Arial" w:cs="Arial"/>
          <w:sz w:val="22"/>
          <w:szCs w:val="22"/>
          <w:lang w:val="lt-LT"/>
        </w:rPr>
        <w:t xml:space="preserve"> šios Sutarties 7.2.1 ir 7.4 punktais</w:t>
      </w:r>
      <w:r>
        <w:rPr>
          <w:rFonts w:ascii="Arial" w:hAnsi="Arial" w:cs="Arial"/>
          <w:sz w:val="22"/>
          <w:szCs w:val="22"/>
          <w:lang w:val="lt-LT"/>
        </w:rPr>
        <w:t>,</w:t>
      </w:r>
      <w:r w:rsidRPr="00A601DE">
        <w:rPr>
          <w:rFonts w:ascii="Arial" w:hAnsi="Arial" w:cs="Arial"/>
          <w:sz w:val="22"/>
          <w:szCs w:val="22"/>
          <w:lang w:val="lt-LT"/>
        </w:rPr>
        <w:t xml:space="preserve"> gali vienašališkai Sutartį nutraukti ir reikalauti Paslaugų teikėjo sumokėti 5 proc. – maksimalios atitinkamos P.o.d. Sutarties kainos dydžio baudą.</w:t>
      </w:r>
    </w:p>
    <w:p w14:paraId="0857F93F"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32018DC0"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p>
    <w:p w14:paraId="00A7CA82" w14:textId="77777777" w:rsidR="001F0507" w:rsidRPr="00A601DE" w:rsidRDefault="001F0507" w:rsidP="001E7B80">
      <w:pPr>
        <w:pStyle w:val="Antrat1"/>
        <w:numPr>
          <w:ilvl w:val="0"/>
          <w:numId w:val="0"/>
        </w:numPr>
        <w:spacing w:before="0" w:after="0" w:line="276" w:lineRule="auto"/>
        <w:ind w:firstLine="397"/>
        <w:rPr>
          <w:rFonts w:ascii="Arial" w:hAnsi="Arial" w:cs="Arial"/>
          <w:sz w:val="22"/>
          <w:szCs w:val="22"/>
          <w:lang w:val="lt-LT"/>
        </w:rPr>
      </w:pPr>
    </w:p>
    <w:p w14:paraId="401082D7" w14:textId="77777777" w:rsidR="001F0507" w:rsidRDefault="001F0507" w:rsidP="001E7B80">
      <w:pPr>
        <w:pStyle w:val="Antrat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7. SUTARTIES KEITIMO IR NUTRAUKIMO TVARKA</w:t>
      </w:r>
    </w:p>
    <w:p w14:paraId="547852FD" w14:textId="77777777" w:rsidR="001F0507" w:rsidRPr="001F0507" w:rsidRDefault="001F0507" w:rsidP="001E7B80">
      <w:pPr>
        <w:spacing w:line="276" w:lineRule="auto"/>
        <w:rPr>
          <w:lang w:eastAsia="x-none"/>
        </w:rPr>
      </w:pPr>
    </w:p>
    <w:p w14:paraId="271493E5"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7.1. Sutartis Lietuvos Respublikos viešųjų pirkimų įstatymo 89 straipsnyje nustatytais atvejais gali būti pakeista Šalių rašytiniu susitarimu.</w:t>
      </w:r>
    </w:p>
    <w:p w14:paraId="5B7A85D1"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bookmarkStart w:id="6" w:name="_Ref525306574"/>
      <w:r w:rsidRPr="00A601DE">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6"/>
    </w:p>
    <w:p w14:paraId="066C83A9"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7.2.1. kai Paslaugų teikėjas per nustatytą terminą nepasirašo Užduoties, kuri Užsakovui  turi esminės reikšmės, kad laiku ir tinkamai būtų teikiamos Paslaugos;</w:t>
      </w:r>
    </w:p>
    <w:p w14:paraId="0C03B0FB"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lastRenderedPageBreak/>
        <w:t>7.2.2. kai Paslaugų teikėjas laiku nevykdo Grafike ar Užduotyje nustatytais terminais, ir yra pagrindo tikėti, kad Sutartis nebus įvykdyta ateityje;</w:t>
      </w:r>
    </w:p>
    <w:p w14:paraId="04A944B6"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7.2.3. kai Paslaugų teikėjas per Užsakovo  nustatytą laiką neištaiso ar netinkamai ištaiso Paslaugų teikimo trūkumus ar pažeidimus;</w:t>
      </w:r>
    </w:p>
    <w:p w14:paraId="6CBD9E15"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7.2.4. kai Paslaugų teikėjas pažeidžia Sutartyje nustatytą subteikėjų ir kitų asmenų pasitelkimo tvarką;</w:t>
      </w:r>
    </w:p>
    <w:p w14:paraId="41666CA9"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7.2.5. kai akivaizdu, jog Paslaugų teikėjas ateityje negalės įvykdyti Sutarties dėl nemokumo, bankroto, likvidavimo, veiklos sustabdymo ar kitų panašių priežasčių.</w:t>
      </w:r>
    </w:p>
    <w:p w14:paraId="116371EE"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rPr>
      </w:pPr>
      <w:bookmarkStart w:id="7" w:name="_Ref525306576"/>
      <w:r w:rsidRPr="00A601DE">
        <w:rPr>
          <w:rFonts w:ascii="Arial" w:hAnsi="Arial" w:cs="Arial"/>
          <w:sz w:val="22"/>
          <w:szCs w:val="22"/>
          <w:lang w:val="lt-LT"/>
        </w:rPr>
        <w:t>7.3. Užsakovas</w:t>
      </w:r>
      <w:r w:rsidRPr="00A601DE">
        <w:rPr>
          <w:rFonts w:ascii="Arial" w:hAnsi="Arial" w:cs="Arial"/>
          <w:sz w:val="22"/>
          <w:szCs w:val="22"/>
        </w:rPr>
        <w:t xml:space="preserve"> turi teisę, įspėjęs Paslaugų teikėją prieš </w:t>
      </w:r>
      <w:r w:rsidRPr="00A601DE">
        <w:rPr>
          <w:rFonts w:ascii="Arial" w:hAnsi="Arial" w:cs="Arial"/>
          <w:sz w:val="22"/>
          <w:szCs w:val="22"/>
          <w:lang w:val="lt-LT"/>
        </w:rPr>
        <w:t>1</w:t>
      </w:r>
      <w:r w:rsidRPr="00A601DE">
        <w:rPr>
          <w:rFonts w:ascii="Arial" w:hAnsi="Arial" w:cs="Arial"/>
          <w:sz w:val="22"/>
          <w:szCs w:val="22"/>
        </w:rPr>
        <w:t>0 dienų, vienašališkai nutraukti Sutartį Lietuvos Respublikos viešųjų pirkimų įstatymo 90 straipsnio 1 d. nustatytais atvejais.</w:t>
      </w:r>
      <w:bookmarkEnd w:id="7"/>
    </w:p>
    <w:p w14:paraId="2F166578"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7.4. Užsakovui vienašališkai nutraukus Sutartį 7.2 ir 7.3 punktuose nustatytais atvejais Užsakovas turi teisę reikalauti Paslaugų teikėjo sumokėti 5 proc. maksimalios atitinkamos P.o.d. Sutarties kainos dydžio baudą.</w:t>
      </w:r>
    </w:p>
    <w:p w14:paraId="093F744E"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7.5. Ši Sutartis gali būti nutraukiama abiejų Šalių susitarimu.</w:t>
      </w:r>
    </w:p>
    <w:p w14:paraId="625D814B"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7.6. Sutarties nutraukimo atveju Šalys atsiskaito už faktiškai ir tinkamai suteiktas Paslaugas.</w:t>
      </w:r>
    </w:p>
    <w:p w14:paraId="3835F37D" w14:textId="77777777" w:rsidR="001F0507" w:rsidRDefault="001F0507" w:rsidP="001E7B80">
      <w:pPr>
        <w:pStyle w:val="Antrat2"/>
        <w:numPr>
          <w:ilvl w:val="0"/>
          <w:numId w:val="0"/>
        </w:numPr>
        <w:spacing w:before="0" w:line="276" w:lineRule="auto"/>
        <w:ind w:firstLine="397"/>
        <w:jc w:val="center"/>
        <w:rPr>
          <w:rFonts w:ascii="Arial" w:hAnsi="Arial" w:cs="Arial"/>
          <w:sz w:val="22"/>
          <w:szCs w:val="22"/>
          <w:lang w:val="lt-LT"/>
        </w:rPr>
      </w:pPr>
    </w:p>
    <w:p w14:paraId="08CAC2B4" w14:textId="77777777" w:rsidR="001F0507" w:rsidRPr="00A601DE" w:rsidRDefault="001F0507" w:rsidP="001E7B80">
      <w:pPr>
        <w:pStyle w:val="Antrat2"/>
        <w:numPr>
          <w:ilvl w:val="0"/>
          <w:numId w:val="0"/>
        </w:numPr>
        <w:spacing w:before="0" w:line="276" w:lineRule="auto"/>
        <w:ind w:firstLine="397"/>
        <w:jc w:val="center"/>
        <w:rPr>
          <w:rFonts w:ascii="Arial" w:hAnsi="Arial" w:cs="Arial"/>
          <w:sz w:val="22"/>
          <w:szCs w:val="22"/>
          <w:lang w:val="lt-LT"/>
        </w:rPr>
      </w:pPr>
    </w:p>
    <w:p w14:paraId="659C2105" w14:textId="77777777" w:rsidR="001F0507" w:rsidRDefault="001F0507" w:rsidP="001E7B80">
      <w:pPr>
        <w:pStyle w:val="Antrat1"/>
        <w:numPr>
          <w:ilvl w:val="0"/>
          <w:numId w:val="0"/>
        </w:numPr>
        <w:spacing w:before="0" w:after="0" w:line="276" w:lineRule="auto"/>
        <w:ind w:firstLine="397"/>
        <w:rPr>
          <w:rFonts w:ascii="Arial" w:hAnsi="Arial" w:cs="Arial"/>
          <w:sz w:val="22"/>
          <w:szCs w:val="22"/>
        </w:rPr>
      </w:pPr>
      <w:r w:rsidRPr="00A601DE">
        <w:rPr>
          <w:rFonts w:ascii="Arial" w:hAnsi="Arial" w:cs="Arial"/>
          <w:sz w:val="22"/>
          <w:szCs w:val="22"/>
          <w:lang w:val="lt-LT"/>
        </w:rPr>
        <w:t>8</w:t>
      </w:r>
      <w:r w:rsidRPr="00A601DE">
        <w:rPr>
          <w:rFonts w:ascii="Arial" w:hAnsi="Arial" w:cs="Arial"/>
          <w:sz w:val="22"/>
          <w:szCs w:val="22"/>
        </w:rPr>
        <w:t xml:space="preserve">. </w:t>
      </w:r>
      <w:r w:rsidRPr="00A601DE">
        <w:rPr>
          <w:rFonts w:ascii="Arial" w:hAnsi="Arial" w:cs="Arial"/>
          <w:sz w:val="22"/>
          <w:szCs w:val="22"/>
          <w:lang w:val="lt-LT"/>
        </w:rPr>
        <w:t xml:space="preserve">Paslaugų teikimui ir (AR) </w:t>
      </w:r>
      <w:r w:rsidRPr="00A601DE">
        <w:rPr>
          <w:rFonts w:ascii="Arial" w:hAnsi="Arial" w:cs="Arial"/>
          <w:sz w:val="22"/>
          <w:szCs w:val="22"/>
        </w:rPr>
        <w:t>SUTARTIES VYKDYMUI PASKIRTŲ DARBUOTOJŲ KEITIMO IR PASITELKIMO SĄLYGOS</w:t>
      </w:r>
    </w:p>
    <w:p w14:paraId="31ABAE69" w14:textId="77777777" w:rsidR="001F0507" w:rsidRPr="001F0507" w:rsidRDefault="001F0507" w:rsidP="001E7B80">
      <w:pPr>
        <w:spacing w:line="276" w:lineRule="auto"/>
        <w:rPr>
          <w:lang w:val="x-none" w:eastAsia="x-none"/>
        </w:rPr>
      </w:pPr>
    </w:p>
    <w:p w14:paraId="224EB3B5" w14:textId="77777777" w:rsidR="001F0507" w:rsidRPr="00A601DE" w:rsidRDefault="001F0507" w:rsidP="001E7B80">
      <w:pPr>
        <w:spacing w:line="276" w:lineRule="auto"/>
        <w:ind w:firstLine="397"/>
        <w:jc w:val="both"/>
        <w:rPr>
          <w:rFonts w:ascii="Arial" w:hAnsi="Arial" w:cs="Arial"/>
          <w:lang w:val="x-none" w:eastAsia="x-none"/>
        </w:rPr>
      </w:pPr>
      <w:r w:rsidRPr="00A601DE">
        <w:rPr>
          <w:rFonts w:ascii="Arial" w:hAnsi="Arial" w:cs="Arial"/>
          <w:lang w:eastAsia="x-none"/>
        </w:rPr>
        <w:t>8</w:t>
      </w:r>
      <w:r w:rsidRPr="00A601DE">
        <w:rPr>
          <w:rFonts w:ascii="Arial" w:hAnsi="Arial" w:cs="Arial"/>
          <w:lang w:val="x-none" w:eastAsia="x-none"/>
        </w:rPr>
        <w:t>.</w:t>
      </w:r>
      <w:r w:rsidRPr="00A601DE">
        <w:rPr>
          <w:rFonts w:ascii="Arial" w:hAnsi="Arial" w:cs="Arial"/>
          <w:lang w:eastAsia="x-none"/>
        </w:rPr>
        <w:t>1</w:t>
      </w:r>
      <w:r w:rsidRPr="00A601DE">
        <w:rPr>
          <w:rFonts w:ascii="Arial" w:hAnsi="Arial" w:cs="Arial"/>
          <w:lang w:val="x-none" w:eastAsia="x-none"/>
        </w:rPr>
        <w:t xml:space="preserve">. Paslaugų teikėjo ar subteikėjo (jeigu jis pasitelkiamas) paskirtų </w:t>
      </w:r>
      <w:r w:rsidRPr="00A601DE">
        <w:rPr>
          <w:rFonts w:ascii="Arial" w:hAnsi="Arial" w:cs="Arial"/>
          <w:lang w:eastAsia="x-none"/>
        </w:rPr>
        <w:t xml:space="preserve">darbuotojų į kvalifikaciniuose reikalavimuose nurodytas pareigybes </w:t>
      </w:r>
      <w:r w:rsidRPr="00A601DE">
        <w:rPr>
          <w:rFonts w:ascii="Arial" w:hAnsi="Arial" w:cs="Arial"/>
          <w:lang w:val="x-none" w:eastAsia="x-none"/>
        </w:rPr>
        <w:t xml:space="preserve">keitimas ar naujų skyrimas galimas dėl </w:t>
      </w:r>
      <w:r w:rsidRPr="00A601DE">
        <w:rPr>
          <w:rFonts w:ascii="Arial" w:hAnsi="Arial" w:cs="Arial"/>
          <w:lang w:eastAsia="x-none"/>
        </w:rPr>
        <w:t xml:space="preserve">darbuotojo </w:t>
      </w:r>
      <w:r w:rsidRPr="00A601DE">
        <w:rPr>
          <w:rFonts w:ascii="Arial" w:hAnsi="Arial" w:cs="Arial"/>
          <w:lang w:val="x-none" w:eastAsia="x-none"/>
        </w:rPr>
        <w:t xml:space="preserve">nedarbingumo, nutrūkus darbo sutarčiai ar dėl kitų objektyvių priežasčių, kurias Paslaugų teikėjas privalo nurodyti ir </w:t>
      </w:r>
      <w:r>
        <w:rPr>
          <w:rFonts w:ascii="Arial" w:hAnsi="Arial" w:cs="Arial"/>
          <w:lang w:eastAsia="x-none"/>
        </w:rPr>
        <w:t xml:space="preserve">Užsakovui </w:t>
      </w:r>
      <w:r w:rsidRPr="00A601DE">
        <w:rPr>
          <w:rFonts w:ascii="Arial" w:hAnsi="Arial" w:cs="Arial"/>
          <w:lang w:val="x-none" w:eastAsia="x-none"/>
        </w:rPr>
        <w:t xml:space="preserve"> paprašius pagrįsti.</w:t>
      </w:r>
    </w:p>
    <w:p w14:paraId="4050FE1F" w14:textId="77777777" w:rsidR="001F0507" w:rsidRPr="00A601DE" w:rsidRDefault="001F0507" w:rsidP="001E7B80">
      <w:pPr>
        <w:spacing w:line="276" w:lineRule="auto"/>
        <w:ind w:firstLine="397"/>
        <w:jc w:val="both"/>
        <w:rPr>
          <w:rFonts w:ascii="Arial" w:hAnsi="Arial" w:cs="Arial"/>
          <w:lang w:val="x-none" w:eastAsia="x-none"/>
        </w:rPr>
      </w:pPr>
    </w:p>
    <w:p w14:paraId="7E31BD28" w14:textId="77777777" w:rsidR="001F0507" w:rsidRPr="001F0507"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9. SUBTEIKĖJŲ PARINKIMO IR PASKYRIMO TVARKA</w:t>
      </w:r>
    </w:p>
    <w:p w14:paraId="553295D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9.1. Paslaugų teikimu</w:t>
      </w:r>
      <w:r w:rsidRPr="00A601DE">
        <w:rPr>
          <w:rFonts w:ascii="Arial" w:hAnsi="Arial" w:cs="Arial"/>
          <w:lang w:eastAsia="x-none"/>
        </w:rPr>
        <w:t>i Paslaugų teikėjas</w:t>
      </w:r>
      <w:r w:rsidRPr="00A601DE">
        <w:rPr>
          <w:rFonts w:ascii="Arial" w:hAnsi="Arial" w:cs="Arial"/>
          <w:lang w:val="x-none" w:eastAsia="x-none"/>
        </w:rPr>
        <w:t xml:space="preserve"> pasitelkia tik Paslaugų teikėjo pasiūlyme nurodytus subteikėjus. </w:t>
      </w:r>
    </w:p>
    <w:p w14:paraId="10AAA7E1"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9.2. Iki Sutarties vykdymo pradžios Paslaugų teikėjas įsipareigoja </w:t>
      </w:r>
      <w:r w:rsidRPr="00A601DE">
        <w:rPr>
          <w:rFonts w:ascii="Arial" w:hAnsi="Arial" w:cs="Arial"/>
          <w:lang w:eastAsia="x-none"/>
        </w:rPr>
        <w:t>Užsakovui</w:t>
      </w:r>
      <w:r w:rsidRPr="00A601DE">
        <w:rPr>
          <w:rFonts w:ascii="Arial" w:hAnsi="Arial" w:cs="Arial"/>
          <w:lang w:val="x-none" w:eastAsia="x-none"/>
        </w:rPr>
        <w:t xml:space="preserve"> pranešti tuo metu žinomo subteikėjo pavadinimą, kontaktinius duomenis ir jo atstovus. Paslaugų teikėjas privalo Sutartyje nustatyta tvarka ir terminais informuoti </w:t>
      </w:r>
      <w:r w:rsidRPr="00A601DE">
        <w:rPr>
          <w:rFonts w:ascii="Arial" w:hAnsi="Arial" w:cs="Arial"/>
          <w:lang w:eastAsia="x-none"/>
        </w:rPr>
        <w:t xml:space="preserve">Užsakovą </w:t>
      </w:r>
      <w:r w:rsidRPr="00A601DE">
        <w:rPr>
          <w:rFonts w:ascii="Arial" w:hAnsi="Arial" w:cs="Arial"/>
          <w:lang w:val="x-none" w:eastAsia="x-none"/>
        </w:rPr>
        <w:t xml:space="preserve">apie minėtos informacijos pasikeitimus visu Sutarties vykdymo metu ir apie naują subteikėją, kurį ketinama pasitelkti Paslaugų atlikimui. </w:t>
      </w:r>
    </w:p>
    <w:p w14:paraId="7DF72F9C"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9.3. Paslaugų teikėjas atsako už visus pagal Sutartį prisiimtus įsipareigojimus, nepaisant to, ar jiems vykdyti bus pasitelkiami subteikėjai.</w:t>
      </w:r>
    </w:p>
    <w:p w14:paraId="0EEA81D0"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9.4. Paslaugų</w:t>
      </w:r>
      <w:r w:rsidRPr="00A601DE">
        <w:rPr>
          <w:rFonts w:ascii="Arial" w:hAnsi="Arial" w:cs="Arial"/>
          <w:lang w:eastAsia="x-none"/>
        </w:rPr>
        <w:t xml:space="preserve"> teikėjas</w:t>
      </w:r>
      <w:r w:rsidRPr="00A601DE">
        <w:rPr>
          <w:rFonts w:ascii="Arial" w:hAnsi="Arial" w:cs="Arial"/>
          <w:lang w:val="x-none" w:eastAsia="x-none"/>
        </w:rPr>
        <w:t xml:space="preserve"> negali</w:t>
      </w:r>
      <w:r w:rsidRPr="00A601DE">
        <w:rPr>
          <w:rFonts w:ascii="Arial" w:hAnsi="Arial" w:cs="Arial"/>
          <w:lang w:eastAsia="x-none"/>
        </w:rPr>
        <w:t xml:space="preserve"> keisti</w:t>
      </w:r>
      <w:r w:rsidRPr="00A601DE">
        <w:rPr>
          <w:rFonts w:ascii="Arial" w:hAnsi="Arial" w:cs="Arial"/>
          <w:lang w:val="x-none" w:eastAsia="x-none"/>
        </w:rPr>
        <w:t xml:space="preserve"> subteikėjo be </w:t>
      </w:r>
      <w:r w:rsidRPr="00A601DE">
        <w:rPr>
          <w:rFonts w:ascii="Arial" w:hAnsi="Arial" w:cs="Arial"/>
          <w:lang w:eastAsia="x-none"/>
        </w:rPr>
        <w:t>Užsakovo</w:t>
      </w:r>
      <w:r w:rsidRPr="00A601DE">
        <w:rPr>
          <w:rFonts w:ascii="Arial" w:hAnsi="Arial" w:cs="Arial"/>
          <w:lang w:val="x-none" w:eastAsia="x-none"/>
        </w:rPr>
        <w:t xml:space="preserve"> rašytinio sutikimo. </w:t>
      </w:r>
    </w:p>
    <w:p w14:paraId="5582D211"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9.5. </w:t>
      </w:r>
      <w:r w:rsidRPr="00A601DE">
        <w:rPr>
          <w:rFonts w:ascii="Arial" w:hAnsi="Arial" w:cs="Arial"/>
          <w:lang w:eastAsia="x-none"/>
        </w:rPr>
        <w:t xml:space="preserve">Paslaugų </w:t>
      </w:r>
      <w:r w:rsidRPr="00A601DE">
        <w:rPr>
          <w:rFonts w:ascii="Arial" w:hAnsi="Arial" w:cs="Arial"/>
          <w:lang w:val="x-none" w:eastAsia="x-none"/>
        </w:rPr>
        <w:t>teikėjo iniciatyva subteikėjas (-ai) gali būti keičiamas šiais atvejais:</w:t>
      </w:r>
    </w:p>
    <w:p w14:paraId="16C1B74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9.5.1. kai Paslaugų teikėjo subteikėjas (-ai) bankrutuoja ar yra likviduojamas;</w:t>
      </w:r>
    </w:p>
    <w:p w14:paraId="20A12E95"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9.5.2. kai Paslaugų teikėjo subteikėjas (-ai) dėl objektyvių priežasčių (nutrūkus teisiniams</w:t>
      </w:r>
      <w:r w:rsidRPr="00A601DE">
        <w:rPr>
          <w:rFonts w:ascii="Arial" w:hAnsi="Arial" w:cs="Arial"/>
          <w:lang w:eastAsia="x-none"/>
        </w:rPr>
        <w:t xml:space="preserve"> santykiams</w:t>
      </w:r>
      <w:r w:rsidRPr="00A601DE">
        <w:rPr>
          <w:rFonts w:ascii="Arial" w:hAnsi="Arial" w:cs="Arial"/>
          <w:lang w:val="x-none" w:eastAsia="x-none"/>
        </w:rPr>
        <w:t xml:space="preserve"> su Paslaugų teikėju, subteikėjui (-ams) atsisakius atlikti Paslaugas) nebegali atlikti visų ar dalies Sutartyje nurodytų Paslaugų.</w:t>
      </w:r>
    </w:p>
    <w:p w14:paraId="6284D368"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9.6. Paslaugų teikėjas, siekdamas pakeisti ar pasitelkti subteikėją, turi raštu informuoti </w:t>
      </w:r>
      <w:r w:rsidRPr="00A601DE">
        <w:rPr>
          <w:rFonts w:ascii="Arial" w:hAnsi="Arial" w:cs="Arial"/>
          <w:lang w:eastAsia="x-none"/>
        </w:rPr>
        <w:t>Užsakovą</w:t>
      </w:r>
      <w:r w:rsidRPr="00A601DE">
        <w:rPr>
          <w:rFonts w:ascii="Arial" w:hAnsi="Arial" w:cs="Arial"/>
          <w:lang w:val="x-none" w:eastAsia="x-none"/>
        </w:rPr>
        <w:t xml:space="preserve"> apie priežastis, kurios pagrindžia subteikėjo keitimo ar pasitelkimo būtinybę, pateikti informaciją apie naujai siūlomą ar pasitelkiamą subteikėją.</w:t>
      </w:r>
    </w:p>
    <w:p w14:paraId="1CAF2F5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Style w:val="Antrat3Diagrama"/>
          <w:rFonts w:ascii="Arial" w:hAnsi="Arial" w:cs="Arial"/>
          <w:sz w:val="22"/>
          <w:szCs w:val="22"/>
        </w:rPr>
        <w:t xml:space="preserve">9.7. Jei </w:t>
      </w:r>
      <w:r w:rsidRPr="00A601DE">
        <w:rPr>
          <w:rStyle w:val="Antrat3Diagrama"/>
          <w:rFonts w:ascii="Arial" w:hAnsi="Arial" w:cs="Arial"/>
          <w:sz w:val="22"/>
          <w:szCs w:val="22"/>
          <w:lang w:val="lt-LT"/>
        </w:rPr>
        <w:t>Užsakovas</w:t>
      </w:r>
      <w:r w:rsidRPr="00A601DE">
        <w:rPr>
          <w:rStyle w:val="Antrat3Diagrama"/>
          <w:rFonts w:ascii="Arial" w:hAnsi="Arial" w:cs="Arial"/>
          <w:sz w:val="22"/>
          <w:szCs w:val="22"/>
        </w:rPr>
        <w:t xml:space="preserve"> yra pagrįstai nepatenkintas Sutarties vykdymui paskirto subteikėjo</w:t>
      </w:r>
      <w:r w:rsidRPr="00A601DE">
        <w:rPr>
          <w:rFonts w:ascii="Arial" w:hAnsi="Arial" w:cs="Arial"/>
          <w:lang w:val="x-none" w:eastAsia="x-none"/>
        </w:rPr>
        <w:t xml:space="preserve"> veikla ar jo kompetencija teikiant Paslaugas, </w:t>
      </w:r>
      <w:r w:rsidRPr="00A601DE">
        <w:rPr>
          <w:rFonts w:ascii="Arial" w:hAnsi="Arial" w:cs="Arial"/>
          <w:lang w:eastAsia="x-none"/>
        </w:rPr>
        <w:t>Užsakovas</w:t>
      </w:r>
      <w:r w:rsidRPr="00A601DE">
        <w:rPr>
          <w:rFonts w:ascii="Arial" w:hAnsi="Arial" w:cs="Arial"/>
          <w:lang w:val="x-none" w:eastAsia="x-none"/>
        </w:rPr>
        <w:t xml:space="preserve"> turi teisę raštišku prašymu kreiptis į Paslaugų teikėją dėl šio subteikėjo pakeitimo, nurodydamas motyvus. Paslaugų teikėjas, gavęs </w:t>
      </w:r>
      <w:r w:rsidRPr="00A601DE">
        <w:rPr>
          <w:rFonts w:ascii="Arial" w:hAnsi="Arial" w:cs="Arial"/>
          <w:lang w:eastAsia="x-none"/>
        </w:rPr>
        <w:t xml:space="preserve">Užsakovo </w:t>
      </w:r>
      <w:r w:rsidRPr="00A601DE">
        <w:rPr>
          <w:rFonts w:ascii="Arial" w:hAnsi="Arial" w:cs="Arial"/>
          <w:lang w:val="x-none" w:eastAsia="x-none"/>
        </w:rPr>
        <w:t xml:space="preserve"> prašymą </w:t>
      </w:r>
      <w:r w:rsidRPr="00A601DE">
        <w:rPr>
          <w:rFonts w:ascii="Arial" w:hAnsi="Arial" w:cs="Arial"/>
          <w:lang w:val="x-none" w:eastAsia="x-none"/>
        </w:rPr>
        <w:lastRenderedPageBreak/>
        <w:t xml:space="preserve">dėl Paslaugų teikėjo subteikėjo pakeitimo, privalo per protingą terminą, bet ne ilgesnį kaip 14 dienų, pasiūlyti kitą subteikėją Sutarties vykdymui bei gauti </w:t>
      </w:r>
      <w:r w:rsidRPr="00A601DE">
        <w:rPr>
          <w:rFonts w:ascii="Arial" w:hAnsi="Arial" w:cs="Arial"/>
          <w:lang w:eastAsia="x-none"/>
        </w:rPr>
        <w:t xml:space="preserve">Užsakovo </w:t>
      </w:r>
      <w:r w:rsidRPr="00A601DE">
        <w:rPr>
          <w:rFonts w:ascii="Arial" w:hAnsi="Arial" w:cs="Arial"/>
          <w:lang w:val="x-none" w:eastAsia="x-none"/>
        </w:rPr>
        <w:t xml:space="preserve"> rašytinį pritarimą jo paskyrimui. </w:t>
      </w:r>
    </w:p>
    <w:p w14:paraId="07B838C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9.8. Subteikėjai gali teikti prašymus </w:t>
      </w:r>
      <w:r w:rsidRPr="00A601DE">
        <w:rPr>
          <w:rFonts w:ascii="Arial" w:hAnsi="Arial" w:cs="Arial"/>
          <w:lang w:eastAsia="x-none"/>
        </w:rPr>
        <w:t xml:space="preserve">Užsakovui </w:t>
      </w:r>
      <w:r w:rsidRPr="00A601DE">
        <w:rPr>
          <w:rFonts w:ascii="Arial" w:hAnsi="Arial" w:cs="Arial"/>
          <w:lang w:val="x-none" w:eastAsia="x-none"/>
        </w:rPr>
        <w:t xml:space="preserve"> su jais atsiskaityti tiesiogiai. Toks prašymas turi būti suderintas su Paslaugų teikėju. Tiesioginiam atsiskaitymui su subteikėju turi būti sudaroma </w:t>
      </w:r>
      <w:r w:rsidRPr="00A601DE">
        <w:rPr>
          <w:rFonts w:ascii="Arial" w:hAnsi="Arial" w:cs="Arial"/>
          <w:lang w:eastAsia="x-none"/>
        </w:rPr>
        <w:t xml:space="preserve">Užsakovo </w:t>
      </w:r>
      <w:r w:rsidRPr="00A601DE">
        <w:rPr>
          <w:rFonts w:ascii="Arial" w:hAnsi="Arial" w:cs="Arial"/>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416632A2" w14:textId="77777777" w:rsidR="001F0507" w:rsidRPr="00A601DE" w:rsidRDefault="001F0507" w:rsidP="001E7B80">
      <w:pPr>
        <w:spacing w:line="276" w:lineRule="auto"/>
        <w:ind w:firstLine="397"/>
        <w:jc w:val="both"/>
        <w:rPr>
          <w:rFonts w:ascii="Arial" w:hAnsi="Arial" w:cs="Arial"/>
          <w:lang w:val="x-none" w:eastAsia="x-none"/>
        </w:rPr>
      </w:pPr>
    </w:p>
    <w:p w14:paraId="08B1479F"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10. KONFIDENCIALUMAS</w:t>
      </w:r>
    </w:p>
    <w:p w14:paraId="14155F4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10.1. Konfidencialia informacija pagal šią Sutartį laikoma:</w:t>
      </w:r>
    </w:p>
    <w:p w14:paraId="12F4E955"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10.1.1.</w:t>
      </w:r>
      <w:r w:rsidRPr="00A601DE">
        <w:rPr>
          <w:rFonts w:ascii="Arial" w:hAnsi="Arial" w:cs="Arial"/>
          <w:lang w:eastAsia="x-none"/>
        </w:rPr>
        <w:t> </w:t>
      </w:r>
      <w:r w:rsidRPr="00A601DE">
        <w:rPr>
          <w:rFonts w:ascii="Arial" w:hAnsi="Arial" w:cs="Arial"/>
          <w:lang w:val="x-none" w:eastAsia="x-none"/>
        </w:rPr>
        <w:t>bet kokiu būdu išreikšta informacija (raštu ar elektronine forma), kuri gaunama vykdant šia Sutartimi prisiimtus įsipareigojimus ir kuri yra susijusi su Šalių atliekamomis funkcijomis;</w:t>
      </w:r>
    </w:p>
    <w:p w14:paraId="58A820BE"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10.1.2. asmens duomenys, elektroniniai dokumentai (duomenų bazės, duomenų failai ir kt.), sistemų dokumentai, archyvuota informacija ar kiti dokumentai, parengti Sutarties </w:t>
      </w:r>
      <w:r w:rsidRPr="00A601DE">
        <w:rPr>
          <w:rFonts w:ascii="Arial" w:hAnsi="Arial" w:cs="Arial"/>
          <w:lang w:eastAsia="x-none"/>
        </w:rPr>
        <w:t>Š</w:t>
      </w:r>
      <w:r w:rsidRPr="00A601DE">
        <w:rPr>
          <w:rFonts w:ascii="Arial" w:hAnsi="Arial" w:cs="Arial"/>
          <w:lang w:val="x-none" w:eastAsia="x-none"/>
        </w:rPr>
        <w:t xml:space="preserve">alies ar jos darbuotojų, kuriuose yra Sutarties 10.1.1 </w:t>
      </w:r>
      <w:r w:rsidRPr="00A601DE">
        <w:rPr>
          <w:rFonts w:ascii="Arial" w:hAnsi="Arial" w:cs="Arial"/>
          <w:lang w:val="en-GB" w:eastAsia="x-none"/>
        </w:rPr>
        <w:t>p.</w:t>
      </w:r>
      <w:r w:rsidRPr="00A601DE">
        <w:rPr>
          <w:rFonts w:ascii="Arial" w:hAnsi="Arial" w:cs="Arial"/>
          <w:lang w:val="x-none" w:eastAsia="x-none"/>
        </w:rPr>
        <w:t xml:space="preserve"> </w:t>
      </w:r>
      <w:r w:rsidRPr="00A601DE">
        <w:rPr>
          <w:rFonts w:ascii="Arial" w:hAnsi="Arial" w:cs="Arial"/>
          <w:lang w:eastAsia="x-none"/>
        </w:rPr>
        <w:t>nurodyta</w:t>
      </w:r>
      <w:r w:rsidRPr="00A601DE">
        <w:rPr>
          <w:rFonts w:ascii="Arial" w:hAnsi="Arial" w:cs="Arial"/>
          <w:lang w:val="x-none" w:eastAsia="x-none"/>
        </w:rPr>
        <w:t xml:space="preserve"> informacija, ar kurie yra parengti remiantis aukščiau minėta informacija;</w:t>
      </w:r>
    </w:p>
    <w:p w14:paraId="44FD021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 Kiekviena Šalis įsipareigoja:</w:t>
      </w:r>
    </w:p>
    <w:p w14:paraId="39455FB4"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10.2.1. naudotis konfidencialia informacija tik sutartinių įsipareigojimų vykdymo tikslais;</w:t>
      </w:r>
    </w:p>
    <w:p w14:paraId="35755D3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72853B1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10.2.3. užtikrinti konfidencialios informacijos apsaugą, t. y. užkirsti galimybę tretiesiems asmenims sužinoti tokią informaciją;</w:t>
      </w:r>
    </w:p>
    <w:p w14:paraId="7C38480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10.2.4.</w:t>
      </w:r>
      <w:r w:rsidRPr="00A601DE">
        <w:rPr>
          <w:rFonts w:ascii="Arial" w:hAnsi="Arial" w:cs="Arial"/>
          <w:lang w:eastAsia="x-none"/>
        </w:rPr>
        <w:t> </w:t>
      </w:r>
      <w:r w:rsidRPr="00A601DE">
        <w:rPr>
          <w:rFonts w:ascii="Arial" w:hAnsi="Arial" w:cs="Arial"/>
          <w:lang w:val="x-none" w:eastAsia="x-none"/>
        </w:rPr>
        <w:t xml:space="preserve">visais atvejais pranešti apie nesankcionuotą konfidencialios informacijos atskleidimą, informacijos saugumo įvykius ir silpnąsias vietas, taip pat nedelsiant informuoti kitą Sutarties </w:t>
      </w:r>
      <w:r w:rsidRPr="00A601DE">
        <w:rPr>
          <w:rFonts w:ascii="Arial" w:hAnsi="Arial" w:cs="Arial"/>
          <w:lang w:eastAsia="x-none"/>
        </w:rPr>
        <w:t>Š</w:t>
      </w:r>
      <w:r w:rsidRPr="00A601DE">
        <w:rPr>
          <w:rFonts w:ascii="Arial" w:hAnsi="Arial" w:cs="Arial"/>
          <w:lang w:val="x-none" w:eastAsia="x-none"/>
        </w:rPr>
        <w:t>alį apie aukščiau nurodytų nesklandumų pašalinimą.</w:t>
      </w:r>
    </w:p>
    <w:p w14:paraId="163025C3"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lang w:eastAsia="x-none"/>
        </w:rPr>
        <w:t xml:space="preserve">10.3. </w:t>
      </w:r>
      <w:r w:rsidRPr="00A601DE">
        <w:rPr>
          <w:rFonts w:ascii="Arial" w:hAnsi="Arial" w:cs="Arial"/>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14:paraId="50256EFF"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w:t>
      </w:r>
      <w:r w:rsidRPr="00A601DE">
        <w:rPr>
          <w:rFonts w:ascii="Arial" w:hAnsi="Arial" w:cs="Arial"/>
          <w:lang w:eastAsia="x-none"/>
        </w:rPr>
        <w:t>4</w:t>
      </w:r>
      <w:r w:rsidRPr="00A601DE">
        <w:rPr>
          <w:rFonts w:ascii="Arial" w:hAnsi="Arial" w:cs="Arial"/>
          <w:lang w:val="x-none" w:eastAsia="x-none"/>
        </w:rPr>
        <w:t xml:space="preserve">. Ši Sutartis ir jos pakeitimai, jeigu tokių būtų, yra nekonfidencialūs ir skelbiami Centrinėje viešųjų pirkimų informacinėje sistemoje Viešųjų pirkimų </w:t>
      </w:r>
      <w:r w:rsidRPr="000B35FF">
        <w:rPr>
          <w:rFonts w:ascii="Arial" w:hAnsi="Arial" w:cs="Arial"/>
          <w:lang w:eastAsia="x-none"/>
        </w:rPr>
        <w:t xml:space="preserve">tarnybos </w:t>
      </w:r>
      <w:r w:rsidRPr="00A601DE">
        <w:rPr>
          <w:rFonts w:ascii="Arial" w:hAnsi="Arial" w:cs="Arial"/>
          <w:lang w:val="x-none" w:eastAsia="x-none"/>
        </w:rPr>
        <w:t>nustatyta tvarka.</w:t>
      </w:r>
    </w:p>
    <w:p w14:paraId="47201F94" w14:textId="77777777" w:rsidR="001F0507" w:rsidRPr="00A601DE" w:rsidRDefault="001F0507" w:rsidP="001E7B80">
      <w:pPr>
        <w:spacing w:line="276" w:lineRule="auto"/>
        <w:ind w:firstLine="397"/>
        <w:jc w:val="both"/>
        <w:rPr>
          <w:rFonts w:ascii="Arial" w:hAnsi="Arial" w:cs="Arial"/>
          <w:lang w:val="x-none" w:eastAsia="x-none"/>
        </w:rPr>
      </w:pPr>
    </w:p>
    <w:p w14:paraId="36683CAB"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w:t>
      </w:r>
      <w:r w:rsidRPr="00A601DE">
        <w:rPr>
          <w:rFonts w:ascii="Arial" w:hAnsi="Arial" w:cs="Arial"/>
          <w:b/>
          <w:lang w:eastAsia="x-none"/>
        </w:rPr>
        <w:t>1</w:t>
      </w:r>
      <w:r w:rsidRPr="00A601DE">
        <w:rPr>
          <w:rFonts w:ascii="Arial" w:hAnsi="Arial" w:cs="Arial"/>
          <w:b/>
          <w:lang w:val="x-none" w:eastAsia="x-none"/>
        </w:rPr>
        <w:t>. NENUGALIMA JĖGA (</w:t>
      </w:r>
      <w:r w:rsidRPr="00A601DE">
        <w:rPr>
          <w:rFonts w:ascii="Arial" w:hAnsi="Arial" w:cs="Arial"/>
          <w:b/>
          <w:i/>
          <w:iCs/>
          <w:lang w:val="x-none" w:eastAsia="x-none"/>
        </w:rPr>
        <w:t>FORCE MAJEURE</w:t>
      </w:r>
      <w:r w:rsidRPr="00A601DE">
        <w:rPr>
          <w:rFonts w:ascii="Arial" w:hAnsi="Arial" w:cs="Arial"/>
          <w:b/>
          <w:lang w:val="x-none" w:eastAsia="x-none"/>
        </w:rPr>
        <w:t>)</w:t>
      </w:r>
    </w:p>
    <w:p w14:paraId="57EC460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11.1.</w:t>
      </w:r>
      <w:r w:rsidRPr="00A601DE">
        <w:rPr>
          <w:rFonts w:ascii="Arial" w:hAnsi="Arial" w:cs="Arial"/>
          <w:lang w:eastAsia="x-none"/>
        </w:rPr>
        <w:t xml:space="preserve"> Šalis</w:t>
      </w:r>
      <w:r w:rsidRPr="00A601DE">
        <w:rPr>
          <w:rFonts w:ascii="Arial" w:hAnsi="Arial" w:cs="Arial"/>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601DE">
        <w:rPr>
          <w:rFonts w:ascii="Arial" w:hAnsi="Arial" w:cs="Arial"/>
          <w:i/>
          <w:iCs/>
          <w:lang w:val="x-none" w:eastAsia="x-none"/>
        </w:rPr>
        <w:t>force majeure</w:t>
      </w:r>
      <w:r w:rsidRPr="00A601DE">
        <w:rPr>
          <w:rFonts w:ascii="Arial" w:hAnsi="Arial" w:cs="Arial"/>
          <w:lang w:val="x-none" w:eastAsia="x-none"/>
        </w:rPr>
        <w:t>).</w:t>
      </w:r>
    </w:p>
    <w:p w14:paraId="1E479FE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11.2. Nenugalimos jėgos aplinkybėmis laikomos aplinkybės, nurodytos Lietuvos Respublikos civilinio kodekso 6.212 str.</w:t>
      </w:r>
    </w:p>
    <w:p w14:paraId="3CCE82EA"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lastRenderedPageBreak/>
        <w:t xml:space="preserve">11.3. Nenugalimos jėgos aplinkybėmis šioje Sutartyje taip pat laikomos ypatingai nepalankios gamtinės sąlygos dėl kurių </w:t>
      </w:r>
      <w:r w:rsidRPr="00A601DE">
        <w:rPr>
          <w:rFonts w:ascii="Arial" w:hAnsi="Arial" w:cs="Arial"/>
          <w:lang w:eastAsia="x-none"/>
        </w:rPr>
        <w:t xml:space="preserve">objektyviai </w:t>
      </w:r>
      <w:r w:rsidRPr="00A601DE">
        <w:rPr>
          <w:rFonts w:ascii="Arial" w:hAnsi="Arial" w:cs="Arial"/>
          <w:lang w:val="x-none" w:eastAsia="x-none"/>
        </w:rPr>
        <w:t>neįmanoma numatytais terminais suteikti Sutartyje numatytų Paslaugų.</w:t>
      </w:r>
    </w:p>
    <w:p w14:paraId="5981199B"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11.4. Šalis negalinti vykdyti pagal šią Sutartį savo įsipareigojimų dėl nenugalimos jėgos aplinkybių veikimo privalo raštu apie tai pranešti kitai </w:t>
      </w:r>
      <w:r w:rsidRPr="00A601DE">
        <w:rPr>
          <w:rFonts w:ascii="Arial" w:hAnsi="Arial" w:cs="Arial"/>
          <w:lang w:eastAsia="x-none"/>
        </w:rPr>
        <w:t>Š</w:t>
      </w:r>
      <w:r w:rsidRPr="00A601DE">
        <w:rPr>
          <w:rFonts w:ascii="Arial" w:hAnsi="Arial" w:cs="Arial"/>
          <w:lang w:val="x-none" w:eastAsia="x-none"/>
        </w:rPr>
        <w:t>aliai per 10 dienų nuo tokių aplinkybių atsiradimo pradžios.</w:t>
      </w:r>
    </w:p>
    <w:p w14:paraId="48C03DE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11.5. Nenugalimos jėgos aplinkybėms pasibaigus, toliau vykdomi Sutartyje numatyti Šalių įsipareigojimai, jei </w:t>
      </w:r>
      <w:r w:rsidRPr="00A601DE">
        <w:rPr>
          <w:rFonts w:ascii="Arial" w:hAnsi="Arial" w:cs="Arial"/>
          <w:lang w:eastAsia="x-none"/>
        </w:rPr>
        <w:t>Š</w:t>
      </w:r>
      <w:r w:rsidRPr="00A601DE">
        <w:rPr>
          <w:rFonts w:ascii="Arial" w:hAnsi="Arial" w:cs="Arial"/>
          <w:lang w:val="x-none" w:eastAsia="x-none"/>
        </w:rPr>
        <w:t>alys nesusitaria kitaip. Paslaugų teikimo terminai pratęsiami tam laikui, kurį truko nenugalimos jėgos veikimas.</w:t>
      </w:r>
    </w:p>
    <w:p w14:paraId="1213A4A8" w14:textId="77777777" w:rsidR="001F0507" w:rsidRPr="00A601DE" w:rsidRDefault="001F0507" w:rsidP="001E7B80">
      <w:pPr>
        <w:spacing w:line="276" w:lineRule="auto"/>
        <w:ind w:firstLine="397"/>
        <w:jc w:val="both"/>
        <w:rPr>
          <w:rFonts w:ascii="Arial" w:hAnsi="Arial" w:cs="Arial"/>
          <w:lang w:val="x-none" w:eastAsia="x-none"/>
        </w:rPr>
      </w:pPr>
      <w:r w:rsidRPr="00A601DE">
        <w:rPr>
          <w:rFonts w:ascii="Arial" w:hAnsi="Arial" w:cs="Arial"/>
          <w:lang w:val="x-none" w:eastAsia="x-none"/>
        </w:rPr>
        <w:t>11.6. Jeigu nenugalimos jėgos aplinkybės ir jų padariniai tęsiasi ilgiau negu 3 mėnesius, kiekviena Šalis turi teisę atsisakyti vykdyti savo įsipareigojimus ir nutraukti Sutartį.</w:t>
      </w:r>
    </w:p>
    <w:p w14:paraId="16A07D6D" w14:textId="77777777" w:rsidR="001F0507" w:rsidRPr="00A601DE" w:rsidRDefault="001F0507" w:rsidP="001E7B80">
      <w:pPr>
        <w:spacing w:line="276" w:lineRule="auto"/>
        <w:ind w:firstLine="397"/>
        <w:jc w:val="both"/>
        <w:rPr>
          <w:rFonts w:ascii="Arial" w:hAnsi="Arial" w:cs="Arial"/>
          <w:lang w:val="x-none" w:eastAsia="x-none"/>
        </w:rPr>
      </w:pPr>
    </w:p>
    <w:p w14:paraId="25F88183"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12. ATSAKINGI ASMENYS</w:t>
      </w:r>
    </w:p>
    <w:p w14:paraId="498D39EF" w14:textId="77777777" w:rsidR="001F0507" w:rsidRPr="001F0507" w:rsidRDefault="001F0507" w:rsidP="001E7B80">
      <w:pPr>
        <w:spacing w:line="276" w:lineRule="auto"/>
        <w:ind w:firstLine="397"/>
        <w:jc w:val="both"/>
        <w:rPr>
          <w:rFonts w:ascii="Arial" w:hAnsi="Arial" w:cs="Arial"/>
          <w:lang w:val="x-none" w:eastAsia="x-none"/>
        </w:rPr>
      </w:pPr>
      <w:r w:rsidRPr="00A601DE">
        <w:rPr>
          <w:rFonts w:ascii="Arial" w:hAnsi="Arial" w:cs="Arial"/>
          <w:lang w:val="x-none" w:eastAsia="x-none"/>
        </w:rPr>
        <w:t>12.1. Su Sutarties vykdymu susijusių klausimų sprendimui Šalys paskiria žemiau nurodytus atsakingus asmenis:</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1F0507" w:rsidRPr="00A601DE" w14:paraId="7F5C6338" w14:textId="77777777" w:rsidTr="00D16E9A">
        <w:tc>
          <w:tcPr>
            <w:tcW w:w="4693" w:type="dxa"/>
          </w:tcPr>
          <w:p w14:paraId="49F45A45" w14:textId="77777777" w:rsidR="001F0507" w:rsidRPr="00A601DE" w:rsidRDefault="001F0507" w:rsidP="001E7B80">
            <w:pPr>
              <w:spacing w:line="276" w:lineRule="auto"/>
              <w:ind w:firstLine="397"/>
              <w:jc w:val="both"/>
              <w:rPr>
                <w:rFonts w:ascii="Arial" w:eastAsia="Times New Roman" w:hAnsi="Arial" w:cs="Arial"/>
                <w:b/>
                <w:lang w:eastAsia="lt-LT"/>
              </w:rPr>
            </w:pPr>
            <w:r w:rsidRPr="00A601DE">
              <w:rPr>
                <w:rFonts w:ascii="Arial" w:eastAsia="Times New Roman" w:hAnsi="Arial" w:cs="Arial"/>
                <w:b/>
                <w:lang w:eastAsia="lt-LT"/>
              </w:rPr>
              <w:t>Užsakovo atsakingas asmuo ir bendravimui skirti duomenys</w:t>
            </w:r>
          </w:p>
        </w:tc>
        <w:tc>
          <w:tcPr>
            <w:tcW w:w="4946" w:type="dxa"/>
          </w:tcPr>
          <w:p w14:paraId="3E37D7BE" w14:textId="77777777" w:rsidR="001F0507" w:rsidRPr="00A601DE" w:rsidRDefault="001F0507" w:rsidP="001E7B80">
            <w:pPr>
              <w:spacing w:line="276" w:lineRule="auto"/>
              <w:ind w:firstLine="397"/>
              <w:jc w:val="both"/>
              <w:rPr>
                <w:rFonts w:ascii="Arial" w:eastAsia="Times New Roman" w:hAnsi="Arial" w:cs="Arial"/>
                <w:b/>
                <w:lang w:eastAsia="lt-LT"/>
              </w:rPr>
            </w:pPr>
            <w:r w:rsidRPr="00A601DE">
              <w:rPr>
                <w:rFonts w:ascii="Arial" w:eastAsia="Times New Roman" w:hAnsi="Arial" w:cs="Arial"/>
                <w:b/>
                <w:lang w:eastAsia="lt-LT"/>
              </w:rPr>
              <w:t>Paslaugų teikėjo atsakingas asmuo ir bendravimui skirti duomenys</w:t>
            </w:r>
          </w:p>
        </w:tc>
      </w:tr>
      <w:tr w:rsidR="001F0507" w:rsidRPr="00A601DE" w14:paraId="1DA28C20" w14:textId="77777777" w:rsidTr="00D16E9A">
        <w:tc>
          <w:tcPr>
            <w:tcW w:w="4693" w:type="dxa"/>
            <w:shd w:val="clear" w:color="auto" w:fill="auto"/>
          </w:tcPr>
          <w:p w14:paraId="16575B53" w14:textId="1D56997F" w:rsidR="001F0507" w:rsidRPr="001F0507" w:rsidRDefault="001F0507" w:rsidP="00D31DC6">
            <w:pPr>
              <w:spacing w:line="276" w:lineRule="auto"/>
              <w:ind w:firstLine="397"/>
              <w:jc w:val="both"/>
              <w:rPr>
                <w:rFonts w:ascii="Arial" w:eastAsia="Times New Roman" w:hAnsi="Arial" w:cs="Arial"/>
                <w:b/>
                <w:i/>
                <w:lang w:eastAsia="lt-LT"/>
              </w:rPr>
            </w:pPr>
          </w:p>
        </w:tc>
        <w:tc>
          <w:tcPr>
            <w:tcW w:w="4946" w:type="dxa"/>
          </w:tcPr>
          <w:p w14:paraId="30573BEC" w14:textId="3BD60A51" w:rsidR="001F0507" w:rsidRPr="00086F23" w:rsidRDefault="001F0507" w:rsidP="00086F23">
            <w:pPr>
              <w:spacing w:line="276" w:lineRule="auto"/>
              <w:ind w:firstLine="397"/>
              <w:jc w:val="both"/>
              <w:rPr>
                <w:rFonts w:ascii="Arial" w:eastAsia="Times New Roman" w:hAnsi="Arial" w:cs="Arial"/>
                <w:b/>
                <w:lang w:eastAsia="lt-LT"/>
              </w:rPr>
            </w:pPr>
          </w:p>
        </w:tc>
      </w:tr>
    </w:tbl>
    <w:p w14:paraId="7FE674B9" w14:textId="3F0715E0" w:rsidR="001F0507" w:rsidRDefault="001F0507" w:rsidP="001E7B80">
      <w:pPr>
        <w:spacing w:after="0" w:line="276" w:lineRule="auto"/>
        <w:ind w:firstLine="397"/>
        <w:jc w:val="both"/>
        <w:rPr>
          <w:rFonts w:ascii="Arial" w:eastAsia="Times New Roman" w:hAnsi="Arial" w:cs="Arial"/>
          <w:lang w:eastAsia="lt-LT"/>
        </w:rPr>
      </w:pPr>
      <w:r w:rsidRPr="00A601DE">
        <w:rPr>
          <w:rFonts w:ascii="Arial" w:eastAsia="Times New Roman" w:hAnsi="Arial" w:cs="Arial"/>
          <w:lang w:eastAsia="lt-LT" w:bidi="lt-LT"/>
        </w:rPr>
        <w:t>12.2. Užsakovo  atstovas atsakingas už tai, kad Sutartis ir jos pakeitimai bū</w:t>
      </w:r>
      <w:r w:rsidRPr="00ED55F2">
        <w:rPr>
          <w:rFonts w:ascii="Arial" w:eastAsia="Times New Roman" w:hAnsi="Arial" w:cs="Arial"/>
          <w:lang w:eastAsia="lt-LT" w:bidi="lt-LT"/>
        </w:rPr>
        <w:t xml:space="preserve">tų paskelbti </w:t>
      </w:r>
      <w:r w:rsidRPr="00ED55F2">
        <w:rPr>
          <w:rFonts w:ascii="Arial" w:hAnsi="Arial" w:cs="Arial"/>
        </w:rPr>
        <w:t>Centrinėje viešųjų pirkimų informacinėje sistemoje</w:t>
      </w:r>
      <w:r w:rsidRPr="00ED55F2">
        <w:rPr>
          <w:rFonts w:ascii="Arial" w:eastAsia="Times New Roman" w:hAnsi="Arial" w:cs="Arial"/>
          <w:lang w:eastAsia="lt-LT" w:bidi="lt-LT"/>
        </w:rPr>
        <w:t xml:space="preserve"> Lietuvos Respublikos viešųjų pirkimų įstatyme nustatyta tvarka:</w:t>
      </w:r>
      <w:r>
        <w:rPr>
          <w:rFonts w:ascii="Arial" w:eastAsia="Times New Roman" w:hAnsi="Arial" w:cs="Arial"/>
          <w:lang w:eastAsia="lt-LT" w:bidi="lt-LT"/>
        </w:rPr>
        <w:t xml:space="preserve"> </w:t>
      </w:r>
      <w:r w:rsidR="004B4EFA">
        <w:rPr>
          <w:rFonts w:ascii="Arial" w:eastAsia="Times New Roman" w:hAnsi="Arial" w:cs="Arial"/>
          <w:lang w:eastAsia="lt-LT" w:bidi="lt-LT"/>
        </w:rPr>
        <w:t>.........................</w:t>
      </w:r>
      <w:r w:rsidRPr="00ED55F2">
        <w:rPr>
          <w:rFonts w:ascii="Arial" w:eastAsia="Times New Roman" w:hAnsi="Arial" w:cs="Arial"/>
          <w:lang w:eastAsia="lt-LT" w:bidi="lt-LT"/>
        </w:rPr>
        <w:t xml:space="preserve"> </w:t>
      </w:r>
      <w:r>
        <w:rPr>
          <w:rFonts w:ascii="Arial" w:eastAsia="Times New Roman" w:hAnsi="Arial" w:cs="Arial"/>
          <w:lang w:eastAsia="lt-LT"/>
        </w:rPr>
        <w:t>.</w:t>
      </w:r>
      <w:r w:rsidRPr="00ED55F2">
        <w:rPr>
          <w:rFonts w:ascii="Arial" w:eastAsia="Times New Roman" w:hAnsi="Arial" w:cs="Arial"/>
          <w:lang w:eastAsia="lt-LT"/>
        </w:rPr>
        <w:t xml:space="preserve"> </w:t>
      </w:r>
    </w:p>
    <w:p w14:paraId="4718D9E3" w14:textId="77777777" w:rsidR="001E7B80" w:rsidRDefault="001E7B80" w:rsidP="001E7B80">
      <w:pPr>
        <w:spacing w:after="0" w:line="276" w:lineRule="auto"/>
        <w:ind w:firstLine="397"/>
        <w:jc w:val="both"/>
        <w:rPr>
          <w:rFonts w:ascii="Arial" w:eastAsia="Times New Roman" w:hAnsi="Arial" w:cs="Arial"/>
          <w:i/>
          <w:color w:val="000000" w:themeColor="text1"/>
          <w:lang w:eastAsia="lt-LT"/>
        </w:rPr>
      </w:pPr>
    </w:p>
    <w:p w14:paraId="1F6BBCE6" w14:textId="77777777" w:rsidR="001E7B80" w:rsidRPr="001F0507" w:rsidRDefault="001E7B80" w:rsidP="001E7B80">
      <w:pPr>
        <w:spacing w:after="0" w:line="276" w:lineRule="auto"/>
        <w:ind w:firstLine="397"/>
        <w:jc w:val="both"/>
        <w:rPr>
          <w:rFonts w:ascii="Arial" w:eastAsia="Times New Roman" w:hAnsi="Arial" w:cs="Arial"/>
          <w:i/>
          <w:color w:val="000000" w:themeColor="text1"/>
          <w:lang w:eastAsia="lt-LT"/>
        </w:rPr>
      </w:pPr>
    </w:p>
    <w:p w14:paraId="033A7875" w14:textId="77777777" w:rsidR="001F0507" w:rsidRPr="00ED55F2" w:rsidRDefault="001F0507" w:rsidP="001E7B80">
      <w:pPr>
        <w:spacing w:line="276" w:lineRule="auto"/>
        <w:ind w:firstLine="397"/>
        <w:jc w:val="center"/>
        <w:rPr>
          <w:rFonts w:ascii="Arial" w:hAnsi="Arial" w:cs="Arial"/>
          <w:b/>
          <w:lang w:val="x-none" w:eastAsia="x-none"/>
        </w:rPr>
      </w:pPr>
      <w:r w:rsidRPr="00ED55F2">
        <w:rPr>
          <w:rFonts w:ascii="Arial" w:hAnsi="Arial" w:cs="Arial"/>
          <w:b/>
          <w:lang w:val="x-none" w:eastAsia="x-none"/>
        </w:rPr>
        <w:t>1</w:t>
      </w:r>
      <w:r w:rsidRPr="00ED55F2">
        <w:rPr>
          <w:rFonts w:ascii="Arial" w:hAnsi="Arial" w:cs="Arial"/>
          <w:b/>
          <w:lang w:eastAsia="x-none"/>
        </w:rPr>
        <w:t>3</w:t>
      </w:r>
      <w:r w:rsidRPr="00ED55F2">
        <w:rPr>
          <w:rFonts w:ascii="Arial" w:hAnsi="Arial" w:cs="Arial"/>
          <w:b/>
          <w:lang w:val="x-none" w:eastAsia="x-none"/>
        </w:rPr>
        <w:t>. KITOS SUTARTIES SĄLYGOS</w:t>
      </w:r>
    </w:p>
    <w:p w14:paraId="752BDD1E"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13.1. Vykdydamos Sutartį Šalys turi vadovautis Lietuvos Respublikos civiliniu kodeksu, Lietuvos Respublikos viešųjų pirkimų įstatymu, laimėjusio Paslaugų teikėjo pasiūlymu ir pirkimo sąlygomis.</w:t>
      </w:r>
    </w:p>
    <w:p w14:paraId="2ECEC615" w14:textId="77777777" w:rsidR="001F0507" w:rsidRPr="005A4CC1"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13.2</w:t>
      </w:r>
      <w:r w:rsidRPr="005A4CC1">
        <w:rPr>
          <w:rFonts w:ascii="Arial" w:hAnsi="Arial" w:cs="Arial"/>
          <w:lang w:val="x-none" w:eastAsia="x-none"/>
        </w:rPr>
        <w:t xml:space="preserve">. Sutartis sudaroma abiem Šalims ją pasirašius. </w:t>
      </w:r>
    </w:p>
    <w:p w14:paraId="4D91D9B0" w14:textId="77777777" w:rsidR="001F0507" w:rsidRPr="008E3969" w:rsidRDefault="001F0507" w:rsidP="001E7B80">
      <w:pPr>
        <w:pStyle w:val="BodyText1"/>
        <w:tabs>
          <w:tab w:val="left" w:pos="993"/>
        </w:tabs>
        <w:spacing w:line="276" w:lineRule="auto"/>
        <w:ind w:firstLine="397"/>
        <w:rPr>
          <w:rFonts w:ascii="Arial" w:hAnsi="Arial" w:cs="Arial"/>
          <w:color w:val="000000"/>
          <w:sz w:val="22"/>
          <w:szCs w:val="22"/>
          <w:lang w:val="lt-LT"/>
        </w:rPr>
      </w:pPr>
      <w:r w:rsidRPr="005A4CC1">
        <w:rPr>
          <w:rFonts w:ascii="Arial" w:hAnsi="Arial" w:cs="Arial"/>
          <w:sz w:val="22"/>
          <w:szCs w:val="22"/>
          <w:lang w:val="x-none" w:eastAsia="x-none"/>
        </w:rPr>
        <w:t>13.</w:t>
      </w:r>
      <w:r w:rsidRPr="005A4CC1">
        <w:rPr>
          <w:rFonts w:ascii="Arial" w:hAnsi="Arial" w:cs="Arial"/>
          <w:sz w:val="22"/>
          <w:szCs w:val="22"/>
          <w:lang w:eastAsia="x-none"/>
        </w:rPr>
        <w:t>3</w:t>
      </w:r>
      <w:r w:rsidRPr="005A4CC1">
        <w:rPr>
          <w:rFonts w:ascii="Arial" w:hAnsi="Arial" w:cs="Arial"/>
          <w:sz w:val="22"/>
          <w:szCs w:val="22"/>
          <w:lang w:val="x-none" w:eastAsia="x-none"/>
        </w:rPr>
        <w:t xml:space="preserve">. </w:t>
      </w:r>
      <w:r w:rsidRPr="00D16E9A">
        <w:rPr>
          <w:rFonts w:ascii="Arial" w:hAnsi="Arial" w:cs="Arial"/>
          <w:sz w:val="22"/>
          <w:szCs w:val="22"/>
        </w:rPr>
        <w:t xml:space="preserve">Ši Sutartis yra sudaryta </w:t>
      </w:r>
      <w:r>
        <w:rPr>
          <w:rFonts w:ascii="Arial" w:hAnsi="Arial" w:cs="Arial"/>
          <w:sz w:val="22"/>
          <w:szCs w:val="22"/>
        </w:rPr>
        <w:t xml:space="preserve">lietuvių kalba </w:t>
      </w:r>
      <w:r w:rsidRPr="00D16E9A">
        <w:rPr>
          <w:rFonts w:ascii="Arial" w:hAnsi="Arial" w:cs="Arial"/>
          <w:sz w:val="22"/>
          <w:szCs w:val="22"/>
        </w:rPr>
        <w:t>1 (vien</w:t>
      </w:r>
      <w:r>
        <w:rPr>
          <w:rFonts w:ascii="Arial" w:hAnsi="Arial" w:cs="Arial"/>
          <w:sz w:val="22"/>
          <w:szCs w:val="22"/>
        </w:rPr>
        <w:t>u) egzemplioriumi</w:t>
      </w:r>
      <w:r w:rsidRPr="00D16E9A">
        <w:rPr>
          <w:rFonts w:ascii="Arial" w:hAnsi="Arial" w:cs="Arial"/>
          <w:sz w:val="22"/>
          <w:szCs w:val="22"/>
        </w:rPr>
        <w:t xml:space="preserve"> ir abiejų Šalių pasirašoma kvalifikuotu elektroniniu parašu Lietuvos Respublikos teisės aktų nustatyta tvarka</w:t>
      </w:r>
      <w:r w:rsidRPr="005A4CC1">
        <w:rPr>
          <w:rFonts w:ascii="Arial" w:eastAsia="Calibri" w:hAnsi="Arial" w:cs="Arial"/>
          <w:sz w:val="22"/>
          <w:szCs w:val="22"/>
          <w:lang w:val="lt-LT" w:eastAsia="x-none"/>
        </w:rPr>
        <w:t>.</w:t>
      </w:r>
      <w:r w:rsidRPr="00326E7C">
        <w:rPr>
          <w:rFonts w:ascii="Arial" w:eastAsia="Calibri" w:hAnsi="Arial" w:cs="Arial"/>
          <w:sz w:val="22"/>
          <w:szCs w:val="22"/>
          <w:lang w:val="lt-LT" w:eastAsia="x-none"/>
        </w:rPr>
        <w:t xml:space="preserve">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6F590868"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4</w:t>
      </w:r>
      <w:r w:rsidRPr="00ED55F2">
        <w:rPr>
          <w:rFonts w:ascii="Arial" w:hAnsi="Arial" w:cs="Arial"/>
          <w:lang w:val="x-none" w:eastAsia="x-none"/>
        </w:rPr>
        <w:t>. Visi šios Sutarties ir jos pried</w:t>
      </w:r>
      <w:r w:rsidRPr="00ED55F2">
        <w:rPr>
          <w:rFonts w:ascii="Arial" w:hAnsi="Arial" w:cs="Arial"/>
          <w:lang w:eastAsia="x-none"/>
        </w:rPr>
        <w:t>ų</w:t>
      </w:r>
      <w:r w:rsidRPr="00ED55F2">
        <w:rPr>
          <w:rFonts w:ascii="Arial" w:hAnsi="Arial" w:cs="Arial"/>
          <w:lang w:val="x-none" w:eastAsia="x-none"/>
        </w:rPr>
        <w:t xml:space="preserve"> pakeitimai ir papildymai galioja, jeigu jie yra sudaryti raštu ir pasirašyti abiejų Šalių ar jų įgaliotų atstovų.</w:t>
      </w:r>
    </w:p>
    <w:p w14:paraId="45A464F5"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lastRenderedPageBreak/>
        <w:t>13.</w:t>
      </w:r>
      <w:r w:rsidRPr="00ED55F2">
        <w:rPr>
          <w:rFonts w:ascii="Arial" w:hAnsi="Arial" w:cs="Arial"/>
          <w:lang w:eastAsia="x-none"/>
        </w:rPr>
        <w:t>5</w:t>
      </w:r>
      <w:r w:rsidRPr="00ED55F2">
        <w:rPr>
          <w:rFonts w:ascii="Arial" w:hAnsi="Arial" w:cs="Arial"/>
          <w:lang w:val="x-none" w:eastAsia="x-none"/>
        </w:rPr>
        <w:t xml:space="preserve">. </w:t>
      </w:r>
      <w:r w:rsidRPr="00ED55F2">
        <w:rPr>
          <w:rFonts w:ascii="Arial" w:hAnsi="Arial" w:cs="Arial"/>
          <w:lang w:eastAsia="x-none"/>
        </w:rPr>
        <w:t xml:space="preserve">Sutarčiai taikoma Lietuvos Respublikos teisė. </w:t>
      </w:r>
      <w:r w:rsidRPr="00ED55F2">
        <w:rPr>
          <w:rFonts w:ascii="Arial" w:hAnsi="Arial" w:cs="Arial"/>
          <w:lang w:val="x-none" w:eastAsia="x-none"/>
        </w:rPr>
        <w:t xml:space="preserve">Ginčai, iškilę dėl Sutarties vykdymo, sprendžiami gera valia ir bendru tarpusavio susitarimu. Nepavykus ginčo išspręsti derybomis, bet koks ginčas sprendžiamas Lietuvos Respublikos teismuose pagal </w:t>
      </w:r>
      <w:r w:rsidRPr="00A601DE">
        <w:rPr>
          <w:rFonts w:ascii="Arial" w:hAnsi="Arial" w:cs="Arial"/>
          <w:lang w:eastAsia="x-none"/>
        </w:rPr>
        <w:t xml:space="preserve">Užsakovo </w:t>
      </w:r>
      <w:r w:rsidRPr="00ED55F2">
        <w:rPr>
          <w:rFonts w:ascii="Arial" w:hAnsi="Arial" w:cs="Arial"/>
          <w:lang w:val="x-none" w:eastAsia="x-none"/>
        </w:rPr>
        <w:t xml:space="preserve"> </w:t>
      </w:r>
      <w:r w:rsidRPr="00ED55F2">
        <w:rPr>
          <w:rFonts w:ascii="Arial" w:hAnsi="Arial" w:cs="Arial"/>
          <w:lang w:eastAsia="x-none"/>
        </w:rPr>
        <w:t xml:space="preserve">registruotą </w:t>
      </w:r>
      <w:r w:rsidRPr="00ED55F2">
        <w:rPr>
          <w:rFonts w:ascii="Arial" w:hAnsi="Arial" w:cs="Arial"/>
          <w:lang w:val="x-none" w:eastAsia="x-none"/>
        </w:rPr>
        <w:t>buveinę.</w:t>
      </w:r>
    </w:p>
    <w:p w14:paraId="4EC1E97D"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6</w:t>
      </w:r>
      <w:r w:rsidRPr="00ED55F2">
        <w:rPr>
          <w:rFonts w:ascii="Arial" w:hAnsi="Arial" w:cs="Arial"/>
          <w:lang w:val="x-none" w:eastAsia="x-none"/>
        </w:rPr>
        <w:t>. Nė viena iš Šalių neturi teisės perduoti</w:t>
      </w:r>
      <w:r w:rsidRPr="00ED55F2">
        <w:rPr>
          <w:rFonts w:ascii="Arial" w:hAnsi="Arial" w:cs="Arial"/>
          <w:lang w:eastAsia="x-none"/>
        </w:rPr>
        <w:t xml:space="preserve"> / perleisti</w:t>
      </w:r>
      <w:r w:rsidRPr="00ED55F2">
        <w:rPr>
          <w:rFonts w:ascii="Arial" w:hAnsi="Arial" w:cs="Arial"/>
          <w:lang w:val="x-none" w:eastAsia="x-none"/>
        </w:rPr>
        <w:t xml:space="preserve"> trečiajam asmeniui teisių ir įsipareigojimų pagal šią Sutartį</w:t>
      </w:r>
      <w:r w:rsidRPr="00ED55F2">
        <w:rPr>
          <w:rFonts w:ascii="Arial" w:hAnsi="Arial" w:cs="Arial"/>
          <w:lang w:eastAsia="x-none"/>
        </w:rPr>
        <w:t>, įskaitant reikalavimo teisę,</w:t>
      </w:r>
      <w:r w:rsidRPr="00ED55F2">
        <w:rPr>
          <w:rFonts w:ascii="Arial" w:hAnsi="Arial" w:cs="Arial"/>
          <w:lang w:val="x-none" w:eastAsia="x-none"/>
        </w:rPr>
        <w:t xml:space="preserve"> be raštiško kitos Šalies sutikimo.</w:t>
      </w:r>
    </w:p>
    <w:p w14:paraId="00273C20"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7</w:t>
      </w:r>
      <w:r w:rsidRPr="00ED55F2">
        <w:rPr>
          <w:rFonts w:ascii="Arial" w:hAnsi="Arial" w:cs="Arial"/>
          <w:lang w:val="x-none" w:eastAsia="x-none"/>
        </w:rPr>
        <w:t>. Šalys</w:t>
      </w:r>
      <w:r w:rsidRPr="00ED55F2">
        <w:rPr>
          <w:rFonts w:ascii="Arial" w:hAnsi="Arial" w:cs="Arial"/>
          <w:lang w:eastAsia="x-none"/>
        </w:rPr>
        <w:t>,</w:t>
      </w:r>
      <w:r w:rsidRPr="00ED55F2">
        <w:rPr>
          <w:rFonts w:ascii="Arial" w:hAnsi="Arial" w:cs="Arial"/>
          <w:lang w:val="x-none" w:eastAsia="x-none"/>
        </w:rPr>
        <w:t xml:space="preserve"> </w:t>
      </w:r>
      <w:r w:rsidRPr="00ED55F2">
        <w:rPr>
          <w:rFonts w:ascii="Arial" w:hAnsi="Arial" w:cs="Arial"/>
          <w:lang w:eastAsia="x-none"/>
        </w:rPr>
        <w:t xml:space="preserve">spręsdamos šioje Sutartyje tiesiogiai nereglamentuotus klausimus, </w:t>
      </w:r>
      <w:r w:rsidRPr="00ED55F2">
        <w:rPr>
          <w:rFonts w:ascii="Arial" w:hAnsi="Arial" w:cs="Arial"/>
          <w:lang w:val="x-none" w:eastAsia="x-none"/>
        </w:rPr>
        <w:t>privalo vadovautis galiojančiais Lietuvos Respublikos įstatymais ir kitais teisės aktais.</w:t>
      </w:r>
    </w:p>
    <w:p w14:paraId="7C3A57AF"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eastAsia="x-none"/>
        </w:rPr>
        <w:t xml:space="preserve">13.8. </w:t>
      </w:r>
      <w:r w:rsidRPr="00ED55F2">
        <w:rPr>
          <w:rFonts w:ascii="Arial" w:hAnsi="Arial" w:cs="Arial"/>
        </w:rPr>
        <w:t>Šalys įsipareigoja:</w:t>
      </w:r>
    </w:p>
    <w:p w14:paraId="6542E064"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13.8.1. užtikrinti Sutarties vykdymo metu gautos ir su Sutarties vykdymu susijusios informacijos konfidencialumą bei asmens duomenų apsaugą;</w:t>
      </w:r>
    </w:p>
    <w:p w14:paraId="51A7424E"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13.8.2. tvarkyti asmens duomenis tik Sutartyje numatytais tikslais;</w:t>
      </w:r>
    </w:p>
    <w:p w14:paraId="18A78C58"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13.8.3. neatskleisti ir nesuteikti jokių galimybių tretiesiems asmenims bet kokia forma susipažinti su gaunamais asmens duomenimis, jei kitaip nenustato Lietuvos Respublikos įstatymai;</w:t>
      </w:r>
    </w:p>
    <w:p w14:paraId="6EBFD5EC"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507EA34A"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254B1EBB" w14:textId="77777777" w:rsidR="001F0507"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13.8.6. užtikrinti pagal Sutartį gautų asmens duomenų apsaugą savo lėšomis ir priemonėmis.</w:t>
      </w:r>
    </w:p>
    <w:p w14:paraId="4DE6C566" w14:textId="77777777" w:rsidR="001F0507" w:rsidRPr="00881A92" w:rsidRDefault="001F0507" w:rsidP="001E7B80">
      <w:pPr>
        <w:pStyle w:val="Sraopastraipa"/>
        <w:tabs>
          <w:tab w:val="left" w:pos="709"/>
        </w:tabs>
        <w:spacing w:after="0"/>
        <w:ind w:left="0" w:firstLine="397"/>
        <w:contextualSpacing w:val="0"/>
        <w:jc w:val="both"/>
        <w:rPr>
          <w:rFonts w:ascii="Arial" w:eastAsia="Times New Roman" w:hAnsi="Arial" w:cs="Arial"/>
        </w:rPr>
      </w:pPr>
      <w:r w:rsidRPr="00881A92">
        <w:rPr>
          <w:rFonts w:ascii="Arial" w:hAnsi="Arial" w:cs="Arial"/>
        </w:rPr>
        <w:t xml:space="preserve">         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10"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292FAF40" w14:textId="77777777" w:rsidR="001F0507" w:rsidRPr="00881A92" w:rsidRDefault="001F0507" w:rsidP="001E7B80">
      <w:pPr>
        <w:pStyle w:val="Sraopastraipa"/>
        <w:tabs>
          <w:tab w:val="left" w:pos="709"/>
        </w:tabs>
        <w:spacing w:after="0"/>
        <w:ind w:left="0" w:firstLine="397"/>
        <w:contextualSpacing w:val="0"/>
        <w:jc w:val="both"/>
        <w:rPr>
          <w:rFonts w:ascii="Arial" w:hAnsi="Arial" w:cs="Arial"/>
        </w:rPr>
      </w:pPr>
      <w:r w:rsidRPr="00881A92">
        <w:rPr>
          <w:rFonts w:ascii="Arial" w:eastAsia="Times New Roman" w:hAnsi="Arial" w:cs="Arial"/>
        </w:rPr>
        <w:t xml:space="preserve">          3.10. Jeigu </w:t>
      </w:r>
      <w:r w:rsidRPr="00A601DE">
        <w:rPr>
          <w:rFonts w:ascii="Arial" w:eastAsia="Times New Roman" w:hAnsi="Arial" w:cs="Arial"/>
        </w:rPr>
        <w:t>Sutarties vykdymo metu Paslaugų teikėjui (subtiekėjui, jeigu jis pasitelkiamas) tampa žinoma prieš Užsakovą</w:t>
      </w:r>
      <w:r w:rsidRPr="00881A92">
        <w:rPr>
          <w:rFonts w:ascii="Arial" w:eastAsia="Times New Roman" w:hAnsi="Arial" w:cs="Arial"/>
        </w:rPr>
        <w:t xml:space="preserve"> nukreiptos korupcinio pobūdžio veikos duomenys, jis nedelsiant apie tai informuoja </w:t>
      </w:r>
      <w:r>
        <w:rPr>
          <w:rFonts w:ascii="Arial" w:eastAsia="Times New Roman" w:hAnsi="Arial" w:cs="Arial"/>
        </w:rPr>
        <w:t>Užsakovą</w:t>
      </w:r>
      <w:r w:rsidRPr="00881A92">
        <w:rPr>
          <w:rFonts w:ascii="Arial" w:eastAsia="Times New Roman" w:hAnsi="Arial" w:cs="Arial"/>
        </w:rPr>
        <w:t xml:space="preserve"> ir/arba imasi kitų teisėtų ir pakankamų priemonių neteisėtai veikai nutraukti;</w:t>
      </w:r>
    </w:p>
    <w:p w14:paraId="2562F1E2" w14:textId="77777777" w:rsidR="001F0507" w:rsidRPr="00ED55F2" w:rsidRDefault="001F0507" w:rsidP="001E7B80">
      <w:pPr>
        <w:pStyle w:val="Sraopastraipa"/>
        <w:spacing w:after="0"/>
        <w:ind w:left="0" w:firstLine="397"/>
        <w:contextualSpacing w:val="0"/>
        <w:jc w:val="both"/>
        <w:rPr>
          <w:rFonts w:ascii="Arial" w:eastAsiaTheme="majorEastAsia" w:hAnsi="Arial" w:cs="Arial"/>
        </w:rPr>
      </w:pPr>
      <w:r>
        <w:rPr>
          <w:rFonts w:ascii="Arial" w:hAnsi="Arial" w:cs="Arial"/>
        </w:rPr>
        <w:t xml:space="preserve">          </w:t>
      </w:r>
      <w:r w:rsidRPr="00ED55F2">
        <w:rPr>
          <w:rFonts w:ascii="Arial" w:hAnsi="Arial" w:cs="Arial"/>
        </w:rPr>
        <w:t>13.</w:t>
      </w:r>
      <w:r>
        <w:rPr>
          <w:rFonts w:ascii="Arial" w:hAnsi="Arial" w:cs="Arial"/>
        </w:rPr>
        <w:t>11</w:t>
      </w:r>
      <w:r w:rsidRPr="00ED55F2">
        <w:rPr>
          <w:rFonts w:ascii="Arial" w:hAnsi="Arial" w:cs="Arial"/>
        </w:rPr>
        <w:t xml:space="preserve">. </w:t>
      </w:r>
      <w:r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ED55F2">
        <w:rPr>
          <w:rFonts w:ascii="Arial" w:hAnsi="Arial" w:cs="Arial"/>
        </w:rPr>
        <w:t>ar kitais kontaktais, kuriuos Šalis buvo nurodžiusi, teikdama kitai Šaliai pranešimą</w:t>
      </w:r>
      <w:r>
        <w:rPr>
          <w:rFonts w:ascii="Arial" w:eastAsiaTheme="majorEastAsia" w:hAnsi="Arial" w:cs="Arial"/>
        </w:rPr>
        <w:t>;</w:t>
      </w:r>
    </w:p>
    <w:p w14:paraId="5FE63774" w14:textId="77777777" w:rsidR="001F0507" w:rsidRPr="00ED55F2" w:rsidRDefault="001F0507" w:rsidP="001E7B80">
      <w:pPr>
        <w:pStyle w:val="Sraopastraipa"/>
        <w:spacing w:after="0"/>
        <w:ind w:left="0" w:firstLine="397"/>
        <w:contextualSpacing w:val="0"/>
        <w:jc w:val="both"/>
        <w:rPr>
          <w:rFonts w:ascii="Arial" w:hAnsi="Arial" w:cs="Arial"/>
        </w:rPr>
      </w:pPr>
      <w:r w:rsidRPr="00ED55F2">
        <w:rPr>
          <w:rFonts w:ascii="Arial" w:hAnsi="Arial" w:cs="Arial"/>
        </w:rPr>
        <w:t>13.1</w:t>
      </w:r>
      <w:r>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1DEA3A81" w14:textId="77777777" w:rsidR="001F0507" w:rsidRDefault="001F0507" w:rsidP="001E7B80">
      <w:pPr>
        <w:spacing w:line="276" w:lineRule="auto"/>
        <w:ind w:firstLine="397"/>
        <w:jc w:val="both"/>
        <w:rPr>
          <w:rFonts w:ascii="Arial" w:hAnsi="Arial" w:cs="Arial"/>
          <w:lang w:val="x-none" w:eastAsia="x-none"/>
        </w:rPr>
      </w:pPr>
    </w:p>
    <w:p w14:paraId="3DD326C7" w14:textId="0E608EAA" w:rsidR="001E7B80" w:rsidRDefault="001E7B80" w:rsidP="001E7B80">
      <w:pPr>
        <w:spacing w:line="276" w:lineRule="auto"/>
        <w:ind w:firstLine="397"/>
        <w:jc w:val="both"/>
        <w:rPr>
          <w:rFonts w:ascii="Arial" w:hAnsi="Arial" w:cs="Arial"/>
          <w:lang w:val="x-none" w:eastAsia="x-none"/>
        </w:rPr>
      </w:pPr>
    </w:p>
    <w:p w14:paraId="294DD046" w14:textId="5D8B6F0D" w:rsidR="00F96426" w:rsidRDefault="00F96426" w:rsidP="001E7B80">
      <w:pPr>
        <w:spacing w:line="276" w:lineRule="auto"/>
        <w:ind w:firstLine="397"/>
        <w:jc w:val="both"/>
        <w:rPr>
          <w:rFonts w:ascii="Arial" w:hAnsi="Arial" w:cs="Arial"/>
          <w:lang w:val="x-none" w:eastAsia="x-none"/>
        </w:rPr>
      </w:pPr>
    </w:p>
    <w:p w14:paraId="49303909" w14:textId="77777777" w:rsidR="00F96426" w:rsidRDefault="00F96426" w:rsidP="001E7B80">
      <w:pPr>
        <w:spacing w:line="276" w:lineRule="auto"/>
        <w:ind w:firstLine="397"/>
        <w:jc w:val="both"/>
        <w:rPr>
          <w:rFonts w:ascii="Arial" w:hAnsi="Arial" w:cs="Arial"/>
          <w:lang w:val="x-none" w:eastAsia="x-none"/>
        </w:rPr>
      </w:pPr>
    </w:p>
    <w:p w14:paraId="688377CF" w14:textId="77777777" w:rsidR="001E7B80" w:rsidRPr="00ED55F2" w:rsidRDefault="001E7B80" w:rsidP="001E7B80">
      <w:pPr>
        <w:spacing w:line="276" w:lineRule="auto"/>
        <w:ind w:firstLine="397"/>
        <w:jc w:val="both"/>
        <w:rPr>
          <w:rFonts w:ascii="Arial" w:hAnsi="Arial" w:cs="Arial"/>
          <w:lang w:val="x-none" w:eastAsia="x-none"/>
        </w:rPr>
      </w:pPr>
    </w:p>
    <w:p w14:paraId="16982009" w14:textId="77777777" w:rsidR="001F0507" w:rsidRPr="00ED55F2" w:rsidRDefault="001F0507" w:rsidP="001E7B80">
      <w:pPr>
        <w:spacing w:after="0" w:line="276" w:lineRule="auto"/>
        <w:ind w:firstLine="397"/>
        <w:jc w:val="center"/>
        <w:rPr>
          <w:rFonts w:ascii="Arial" w:hAnsi="Arial" w:cs="Arial"/>
          <w:b/>
          <w:lang w:val="x-none" w:eastAsia="x-none"/>
        </w:rPr>
      </w:pPr>
      <w:r w:rsidRPr="00ED55F2">
        <w:rPr>
          <w:rFonts w:ascii="Arial" w:hAnsi="Arial" w:cs="Arial"/>
          <w:b/>
          <w:lang w:val="x-none" w:eastAsia="x-none"/>
        </w:rPr>
        <w:t>14. SUTARTIES PRIEDAI</w:t>
      </w:r>
    </w:p>
    <w:p w14:paraId="6511B8F5" w14:textId="77777777" w:rsidR="001F0507" w:rsidRPr="00ED55F2" w:rsidRDefault="001F0507" w:rsidP="001E7B80">
      <w:pPr>
        <w:spacing w:after="0" w:line="276" w:lineRule="auto"/>
        <w:ind w:firstLine="397"/>
        <w:jc w:val="center"/>
        <w:rPr>
          <w:rFonts w:ascii="Arial" w:hAnsi="Arial" w:cs="Arial"/>
          <w:b/>
          <w:lang w:val="x-none" w:eastAsia="x-none"/>
        </w:rPr>
      </w:pPr>
    </w:p>
    <w:p w14:paraId="73F177FA"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 xml:space="preserve">1 priedas. </w:t>
      </w:r>
      <w:r>
        <w:rPr>
          <w:rFonts w:ascii="Arial" w:hAnsi="Arial" w:cs="Arial"/>
          <w:lang w:eastAsia="x-none"/>
        </w:rPr>
        <w:t>Miškininkystės paslaugų t</w:t>
      </w:r>
      <w:r w:rsidRPr="00ED55F2">
        <w:rPr>
          <w:rFonts w:ascii="Arial" w:hAnsi="Arial" w:cs="Arial"/>
          <w:lang w:val="x-none" w:eastAsia="x-none"/>
        </w:rPr>
        <w:t>echninė specifikacija;</w:t>
      </w:r>
    </w:p>
    <w:p w14:paraId="11949E05"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2 priedas. Paslaugų teikėjo pasiūlymas</w:t>
      </w:r>
      <w:r w:rsidRPr="00ED55F2">
        <w:rPr>
          <w:rFonts w:ascii="Arial" w:hAnsi="Arial" w:cs="Arial"/>
          <w:lang w:eastAsia="x-none"/>
        </w:rPr>
        <w:t xml:space="preserve"> (-ai)</w:t>
      </w:r>
      <w:r w:rsidRPr="00ED55F2">
        <w:rPr>
          <w:rFonts w:ascii="Arial" w:hAnsi="Arial" w:cs="Arial"/>
          <w:lang w:val="x-none" w:eastAsia="x-none"/>
        </w:rPr>
        <w:t>;</w:t>
      </w:r>
    </w:p>
    <w:p w14:paraId="0D7EE463"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3 priedas. </w:t>
      </w:r>
      <w:r>
        <w:rPr>
          <w:rFonts w:ascii="Arial" w:hAnsi="Arial" w:cs="Arial"/>
          <w:lang w:eastAsia="x-none"/>
        </w:rPr>
        <w:t>Miškininkystės paslaugų teikimo g</w:t>
      </w:r>
      <w:r w:rsidRPr="00ED55F2">
        <w:rPr>
          <w:rFonts w:ascii="Arial" w:hAnsi="Arial" w:cs="Arial"/>
          <w:lang w:eastAsia="x-none"/>
        </w:rPr>
        <w:t>rafikas.</w:t>
      </w:r>
    </w:p>
    <w:p w14:paraId="580C50C7"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4 priedas. </w:t>
      </w:r>
      <w:r>
        <w:rPr>
          <w:rFonts w:ascii="Arial" w:hAnsi="Arial" w:cs="Arial"/>
          <w:lang w:eastAsia="x-none"/>
        </w:rPr>
        <w:t xml:space="preserve"> Miškininkystės paslaugų teikimo u</w:t>
      </w:r>
      <w:r w:rsidRPr="00ED55F2">
        <w:rPr>
          <w:rFonts w:ascii="Arial" w:hAnsi="Arial" w:cs="Arial"/>
          <w:lang w:eastAsia="x-none"/>
        </w:rPr>
        <w:t>žduotis.</w:t>
      </w:r>
    </w:p>
    <w:p w14:paraId="6B83BF94"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5 priedas. Paslaugų bazini</w:t>
      </w:r>
      <w:r>
        <w:rPr>
          <w:rFonts w:ascii="Arial" w:hAnsi="Arial" w:cs="Arial"/>
          <w:lang w:eastAsia="x-none"/>
        </w:rPr>
        <w:t>ai</w:t>
      </w:r>
      <w:r w:rsidRPr="00ED55F2">
        <w:rPr>
          <w:rFonts w:ascii="Arial" w:hAnsi="Arial" w:cs="Arial"/>
          <w:lang w:eastAsia="x-none"/>
        </w:rPr>
        <w:t xml:space="preserve"> įkaini</w:t>
      </w:r>
      <w:r>
        <w:rPr>
          <w:rFonts w:ascii="Arial" w:hAnsi="Arial" w:cs="Arial"/>
          <w:lang w:eastAsia="x-none"/>
        </w:rPr>
        <w:t>ai</w:t>
      </w:r>
      <w:r w:rsidRPr="00ED55F2">
        <w:rPr>
          <w:rFonts w:ascii="Arial" w:hAnsi="Arial" w:cs="Arial"/>
          <w:lang w:eastAsia="x-none"/>
        </w:rPr>
        <w:t xml:space="preserve">. </w:t>
      </w:r>
    </w:p>
    <w:p w14:paraId="38597013"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6 priedas. </w:t>
      </w:r>
      <w:r>
        <w:rPr>
          <w:rFonts w:ascii="Arial" w:hAnsi="Arial" w:cs="Arial"/>
          <w:lang w:eastAsia="x-none"/>
        </w:rPr>
        <w:t>Paslaugų įkainių k</w:t>
      </w:r>
      <w:r w:rsidRPr="00ED55F2">
        <w:rPr>
          <w:rFonts w:ascii="Arial" w:hAnsi="Arial" w:cs="Arial"/>
          <w:lang w:eastAsia="x-none"/>
        </w:rPr>
        <w:t>oregavimo koeficient</w:t>
      </w:r>
      <w:r>
        <w:rPr>
          <w:rFonts w:ascii="Arial" w:hAnsi="Arial" w:cs="Arial"/>
          <w:lang w:eastAsia="x-none"/>
        </w:rPr>
        <w:t>ai ir priedai</w:t>
      </w:r>
      <w:r w:rsidRPr="00ED55F2">
        <w:rPr>
          <w:rFonts w:ascii="Arial" w:hAnsi="Arial" w:cs="Arial"/>
          <w:lang w:eastAsia="x-none"/>
        </w:rPr>
        <w:t>.</w:t>
      </w:r>
    </w:p>
    <w:p w14:paraId="2EDDA4DE" w14:textId="0E3903B2" w:rsidR="002905B6" w:rsidRDefault="002905B6" w:rsidP="001E7B80">
      <w:pPr>
        <w:spacing w:after="0" w:line="276" w:lineRule="auto"/>
        <w:ind w:firstLine="397"/>
        <w:jc w:val="both"/>
        <w:rPr>
          <w:rFonts w:ascii="Arial" w:hAnsi="Arial" w:cs="Arial"/>
          <w:lang w:eastAsia="x-none"/>
        </w:rPr>
      </w:pPr>
      <w:r w:rsidRPr="002905B6">
        <w:rPr>
          <w:rFonts w:ascii="Arial" w:hAnsi="Arial" w:cs="Arial"/>
          <w:lang w:eastAsia="x-none"/>
        </w:rPr>
        <w:t>7 priedas. Darbuotojų sąrašas</w:t>
      </w:r>
    </w:p>
    <w:p w14:paraId="5A2D648A" w14:textId="5E0CDF41" w:rsidR="001F0507" w:rsidRPr="00ED55F2" w:rsidRDefault="002905B6" w:rsidP="001E7B80">
      <w:pPr>
        <w:spacing w:after="0" w:line="276" w:lineRule="auto"/>
        <w:ind w:firstLine="397"/>
        <w:jc w:val="both"/>
        <w:rPr>
          <w:rFonts w:ascii="Arial" w:hAnsi="Arial" w:cs="Arial"/>
          <w:lang w:eastAsia="x-none"/>
        </w:rPr>
      </w:pPr>
      <w:r>
        <w:rPr>
          <w:rFonts w:ascii="Arial" w:hAnsi="Arial" w:cs="Arial"/>
          <w:lang w:eastAsia="x-none"/>
        </w:rPr>
        <w:t>8</w:t>
      </w:r>
      <w:r w:rsidR="001F0507">
        <w:rPr>
          <w:rFonts w:ascii="Arial" w:hAnsi="Arial" w:cs="Arial"/>
          <w:lang w:eastAsia="x-none"/>
        </w:rPr>
        <w:t xml:space="preserve"> priedas Atmintinė Paslaugų teikėjui.</w:t>
      </w:r>
    </w:p>
    <w:p w14:paraId="1A76E198" w14:textId="77777777" w:rsidR="001F0507" w:rsidRDefault="001F0507" w:rsidP="001E7B80">
      <w:pPr>
        <w:spacing w:line="276" w:lineRule="auto"/>
        <w:ind w:firstLine="397"/>
        <w:jc w:val="center"/>
        <w:rPr>
          <w:rFonts w:ascii="Arial" w:hAnsi="Arial" w:cs="Arial"/>
          <w:b/>
          <w:lang w:val="x-none" w:eastAsia="x-none"/>
        </w:rPr>
      </w:pPr>
    </w:p>
    <w:p w14:paraId="5DB9476E" w14:textId="77777777" w:rsidR="001E7B80" w:rsidRPr="00ED55F2" w:rsidRDefault="001E7B80" w:rsidP="001E7B80">
      <w:pPr>
        <w:spacing w:line="276" w:lineRule="auto"/>
        <w:ind w:firstLine="397"/>
        <w:jc w:val="center"/>
        <w:rPr>
          <w:rFonts w:ascii="Arial" w:hAnsi="Arial" w:cs="Arial"/>
          <w:b/>
          <w:lang w:val="x-none" w:eastAsia="x-none"/>
        </w:rPr>
      </w:pPr>
    </w:p>
    <w:p w14:paraId="27F61E2E" w14:textId="77777777" w:rsidR="001F0507" w:rsidRPr="00A95253" w:rsidRDefault="001F0507" w:rsidP="001E7B80">
      <w:pPr>
        <w:keepNext/>
        <w:spacing w:line="276" w:lineRule="auto"/>
        <w:ind w:firstLine="397"/>
        <w:jc w:val="center"/>
        <w:outlineLvl w:val="0"/>
        <w:rPr>
          <w:rFonts w:ascii="Arial" w:hAnsi="Arial" w:cs="Arial"/>
          <w:b/>
        </w:rPr>
      </w:pPr>
      <w:r w:rsidRPr="00ED55F2">
        <w:rPr>
          <w:rFonts w:ascii="Arial" w:hAnsi="Arial" w:cs="Arial"/>
          <w:b/>
          <w:lang w:val="x-none" w:eastAsia="x-none"/>
        </w:rPr>
        <w:t>15</w:t>
      </w:r>
      <w:r w:rsidRPr="00A95253">
        <w:rPr>
          <w:rFonts w:ascii="Arial" w:hAnsi="Arial" w:cs="Arial"/>
          <w:b/>
        </w:rPr>
        <w:t>. ŠALIŲ ADRESAI IR REKVIZITAI</w:t>
      </w:r>
    </w:p>
    <w:tbl>
      <w:tblPr>
        <w:tblW w:w="9622" w:type="dxa"/>
        <w:tblLayout w:type="fixed"/>
        <w:tblLook w:val="0000" w:firstRow="0" w:lastRow="0" w:firstColumn="0" w:lastColumn="0" w:noHBand="0" w:noVBand="0"/>
      </w:tblPr>
      <w:tblGrid>
        <w:gridCol w:w="4986"/>
        <w:gridCol w:w="4636"/>
      </w:tblGrid>
      <w:tr w:rsidR="001F0507" w:rsidRPr="00A95253" w14:paraId="202D86DD" w14:textId="77777777" w:rsidTr="00D16E9A">
        <w:trPr>
          <w:trHeight w:val="342"/>
        </w:trPr>
        <w:tc>
          <w:tcPr>
            <w:tcW w:w="4986" w:type="dxa"/>
            <w:shd w:val="clear" w:color="auto" w:fill="auto"/>
          </w:tcPr>
          <w:p w14:paraId="27F08EAC" w14:textId="77777777" w:rsidR="001F0507" w:rsidRPr="00A95253" w:rsidRDefault="001F0507" w:rsidP="001E7B80">
            <w:pPr>
              <w:tabs>
                <w:tab w:val="left" w:pos="3060"/>
                <w:tab w:val="center" w:pos="4767"/>
                <w:tab w:val="right" w:pos="9638"/>
              </w:tabs>
              <w:suppressAutoHyphens/>
              <w:snapToGrid w:val="0"/>
              <w:spacing w:after="0" w:line="276" w:lineRule="auto"/>
              <w:ind w:left="321" w:firstLine="397"/>
              <w:rPr>
                <w:rFonts w:ascii="Arial" w:eastAsia="Times New Roman" w:hAnsi="Arial" w:cs="Arial"/>
                <w:b/>
                <w:bCs/>
                <w:iCs/>
                <w:lang w:eastAsia="ar-SA"/>
              </w:rPr>
            </w:pPr>
            <w:r w:rsidRPr="00A601DE">
              <w:rPr>
                <w:rFonts w:ascii="Arial" w:eastAsia="Times New Roman" w:hAnsi="Arial" w:cs="Arial"/>
                <w:b/>
                <w:bCs/>
                <w:iCs/>
                <w:lang w:eastAsia="ar-SA"/>
              </w:rPr>
              <w:t>UŽSAKOVAS</w:t>
            </w:r>
          </w:p>
          <w:p w14:paraId="529E2CA8" w14:textId="77777777" w:rsidR="001F0507" w:rsidRPr="00A95253" w:rsidRDefault="001F0507" w:rsidP="001E7B80">
            <w:pPr>
              <w:tabs>
                <w:tab w:val="left" w:pos="3060"/>
                <w:tab w:val="center" w:pos="4819"/>
                <w:tab w:val="right" w:pos="9638"/>
              </w:tabs>
              <w:suppressAutoHyphens/>
              <w:spacing w:after="0" w:line="276" w:lineRule="auto"/>
              <w:ind w:left="321" w:firstLine="397"/>
              <w:rPr>
                <w:rFonts w:ascii="Arial" w:eastAsia="Times New Roman" w:hAnsi="Arial" w:cs="Arial"/>
                <w:b/>
                <w:bCs/>
                <w:iCs/>
                <w:lang w:eastAsia="ar-SA"/>
              </w:rPr>
            </w:pPr>
            <w:r w:rsidRPr="00A95253">
              <w:rPr>
                <w:rFonts w:ascii="Arial" w:eastAsia="Times New Roman" w:hAnsi="Arial" w:cs="Arial"/>
                <w:b/>
                <w:bCs/>
                <w:iCs/>
                <w:lang w:eastAsia="ar-SA"/>
              </w:rPr>
              <w:t xml:space="preserve">Valstybės įmonė Valstybinių miškų urėdija </w:t>
            </w:r>
          </w:p>
          <w:p w14:paraId="19241083" w14:textId="77777777" w:rsidR="001F0507" w:rsidRPr="00A95253" w:rsidRDefault="001F0507" w:rsidP="001E7B80">
            <w:pPr>
              <w:tabs>
                <w:tab w:val="left" w:pos="3060"/>
                <w:tab w:val="center" w:pos="4819"/>
                <w:tab w:val="right" w:pos="9638"/>
              </w:tabs>
              <w:suppressAutoHyphens/>
              <w:spacing w:after="0" w:line="276" w:lineRule="auto"/>
              <w:ind w:left="321" w:firstLine="397"/>
              <w:rPr>
                <w:rFonts w:ascii="Arial" w:eastAsia="Times New Roman" w:hAnsi="Arial" w:cs="Arial"/>
                <w:b/>
                <w:bCs/>
                <w:iCs/>
                <w:lang w:eastAsia="ar-SA"/>
              </w:rPr>
            </w:pPr>
          </w:p>
        </w:tc>
        <w:tc>
          <w:tcPr>
            <w:tcW w:w="4636" w:type="dxa"/>
            <w:shd w:val="clear" w:color="auto" w:fill="auto"/>
          </w:tcPr>
          <w:p w14:paraId="179A1F26" w14:textId="77777777" w:rsidR="001F0507" w:rsidRPr="001F0507" w:rsidRDefault="001F0507" w:rsidP="001E7B80">
            <w:pPr>
              <w:tabs>
                <w:tab w:val="left" w:pos="3060"/>
                <w:tab w:val="center" w:pos="4819"/>
                <w:tab w:val="right" w:pos="9638"/>
              </w:tabs>
              <w:suppressAutoHyphens/>
              <w:snapToGrid w:val="0"/>
              <w:spacing w:after="0" w:line="276" w:lineRule="auto"/>
              <w:ind w:firstLine="397"/>
              <w:rPr>
                <w:rFonts w:ascii="Arial" w:eastAsia="Times New Roman" w:hAnsi="Arial" w:cs="Arial"/>
                <w:b/>
                <w:bCs/>
                <w:iCs/>
                <w:lang w:eastAsia="ar-SA"/>
              </w:rPr>
            </w:pPr>
            <w:r w:rsidRPr="001F0507">
              <w:rPr>
                <w:rFonts w:ascii="Arial" w:eastAsia="Times New Roman" w:hAnsi="Arial" w:cs="Arial"/>
                <w:b/>
                <w:bCs/>
                <w:iCs/>
                <w:lang w:eastAsia="ar-SA"/>
              </w:rPr>
              <w:t>PASLAUGŲ TEIKĖJAS</w:t>
            </w:r>
          </w:p>
          <w:p w14:paraId="0EA9B911" w14:textId="203D8059" w:rsidR="001F0507" w:rsidRPr="00A95253" w:rsidRDefault="00D31DC6" w:rsidP="001E7B80">
            <w:pPr>
              <w:tabs>
                <w:tab w:val="left" w:pos="3060"/>
                <w:tab w:val="center" w:pos="4819"/>
                <w:tab w:val="right" w:pos="9638"/>
              </w:tabs>
              <w:suppressAutoHyphens/>
              <w:spacing w:after="0" w:line="276" w:lineRule="auto"/>
              <w:ind w:left="287" w:firstLine="397"/>
              <w:rPr>
                <w:rFonts w:ascii="Arial" w:eastAsia="Times New Roman" w:hAnsi="Arial" w:cs="Arial"/>
                <w:b/>
                <w:iCs/>
                <w:lang w:eastAsia="ar-SA"/>
              </w:rPr>
            </w:pPr>
            <w:r>
              <w:rPr>
                <w:rFonts w:ascii="Arial" w:hAnsi="Arial" w:cs="Arial"/>
                <w:b/>
              </w:rPr>
              <w:t>MB „Voodbear</w:t>
            </w:r>
            <w:r w:rsidR="001F0507" w:rsidRPr="00D16E9A">
              <w:rPr>
                <w:rFonts w:ascii="Arial" w:hAnsi="Arial" w:cs="Arial"/>
                <w:b/>
              </w:rPr>
              <w:t>“</w:t>
            </w:r>
          </w:p>
        </w:tc>
      </w:tr>
      <w:tr w:rsidR="001F0507" w:rsidRPr="00A95253" w14:paraId="0F248983" w14:textId="77777777" w:rsidTr="00D16E9A">
        <w:trPr>
          <w:trHeight w:val="682"/>
        </w:trPr>
        <w:tc>
          <w:tcPr>
            <w:tcW w:w="4986" w:type="dxa"/>
            <w:shd w:val="clear" w:color="auto" w:fill="auto"/>
          </w:tcPr>
          <w:p w14:paraId="0D9B7CEB"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Įmonės kodas 132340880</w:t>
            </w:r>
          </w:p>
          <w:p w14:paraId="2113F26E"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PVM mokėtojo kodas LT323408811</w:t>
            </w:r>
          </w:p>
          <w:p w14:paraId="15481C23"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Registracijos adresas: Pramonės pr. 11A, 51327 Kaunas</w:t>
            </w:r>
          </w:p>
          <w:p w14:paraId="0A6C2AB5"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Buveinės adresas: Savanorių pr. 176, 03154 Vilnius</w:t>
            </w:r>
          </w:p>
          <w:p w14:paraId="72AF19DF" w14:textId="77777777" w:rsidR="001F0507" w:rsidRDefault="001F0507" w:rsidP="001E7B80">
            <w:pPr>
              <w:tabs>
                <w:tab w:val="left" w:pos="3060"/>
              </w:tabs>
              <w:suppressAutoHyphens/>
              <w:spacing w:after="0" w:line="276" w:lineRule="auto"/>
              <w:ind w:left="321" w:firstLine="397"/>
              <w:rPr>
                <w:rFonts w:ascii="Arial" w:eastAsia="Times New Roman" w:hAnsi="Arial" w:cs="Arial"/>
                <w:b/>
                <w:bCs/>
                <w:iCs/>
                <w:lang w:eastAsia="ar-SA"/>
              </w:rPr>
            </w:pPr>
            <w:r w:rsidRPr="001E7B80">
              <w:rPr>
                <w:rFonts w:ascii="Arial" w:eastAsia="Times New Roman" w:hAnsi="Arial" w:cs="Arial"/>
                <w:b/>
                <w:bCs/>
                <w:iCs/>
                <w:lang w:eastAsia="ar-SA"/>
              </w:rPr>
              <w:t>Ignalinos</w:t>
            </w:r>
            <w:r w:rsidRPr="001E7B80">
              <w:rPr>
                <w:rFonts w:ascii="Arial" w:eastAsia="Times New Roman" w:hAnsi="Arial" w:cs="Arial"/>
                <w:b/>
                <w:bCs/>
                <w:iCs/>
                <w:color w:val="7B7B7B" w:themeColor="accent3" w:themeShade="BF"/>
                <w:lang w:eastAsia="ar-SA"/>
              </w:rPr>
              <w:t xml:space="preserve"> </w:t>
            </w:r>
            <w:r w:rsidRPr="001E7B80">
              <w:rPr>
                <w:rFonts w:ascii="Arial" w:eastAsia="Times New Roman" w:hAnsi="Arial" w:cs="Arial"/>
                <w:b/>
                <w:bCs/>
                <w:iCs/>
                <w:lang w:eastAsia="ar-SA"/>
              </w:rPr>
              <w:t>regioninio padalinio kontaktinis adresas:</w:t>
            </w:r>
          </w:p>
          <w:p w14:paraId="42808216" w14:textId="77777777" w:rsidR="001E7B80" w:rsidRPr="001E7B80" w:rsidRDefault="001E7B80" w:rsidP="001E7B80">
            <w:pPr>
              <w:tabs>
                <w:tab w:val="left" w:pos="3060"/>
              </w:tabs>
              <w:suppressAutoHyphens/>
              <w:spacing w:after="0" w:line="276" w:lineRule="auto"/>
              <w:ind w:left="321" w:firstLine="397"/>
              <w:rPr>
                <w:rFonts w:ascii="Arial" w:eastAsia="Times New Roman" w:hAnsi="Arial" w:cs="Arial"/>
                <w:bCs/>
                <w:iCs/>
                <w:lang w:eastAsia="ar-SA"/>
              </w:rPr>
            </w:pPr>
            <w:r>
              <w:rPr>
                <w:rFonts w:ascii="Arial" w:eastAsia="Times New Roman" w:hAnsi="Arial" w:cs="Arial"/>
                <w:bCs/>
                <w:iCs/>
                <w:lang w:eastAsia="ar-SA"/>
              </w:rPr>
              <w:t>Ažušilės g. 18 Ignalina</w:t>
            </w:r>
          </w:p>
          <w:p w14:paraId="570B6C6B" w14:textId="1E0CB246" w:rsidR="001F0507" w:rsidRPr="00A95253" w:rsidRDefault="001F0507" w:rsidP="001E7B80">
            <w:pPr>
              <w:tabs>
                <w:tab w:val="left" w:pos="3060"/>
              </w:tabs>
              <w:suppressAutoHyphens/>
              <w:spacing w:after="0" w:line="276" w:lineRule="auto"/>
              <w:ind w:left="321" w:firstLine="397"/>
              <w:rPr>
                <w:rFonts w:ascii="Arial" w:eastAsia="Times New Roman" w:hAnsi="Arial" w:cs="Arial"/>
                <w:b/>
                <w:bCs/>
                <w:iCs/>
                <w:lang w:eastAsia="ar-SA"/>
              </w:rPr>
            </w:pPr>
            <w:r w:rsidRPr="00A95253">
              <w:rPr>
                <w:rFonts w:ascii="Arial" w:eastAsia="Times New Roman" w:hAnsi="Arial" w:cs="Arial"/>
                <w:bCs/>
                <w:iCs/>
                <w:lang w:eastAsia="ar-SA"/>
              </w:rPr>
              <w:t>a/s LT</w:t>
            </w:r>
            <w:r>
              <w:rPr>
                <w:rFonts w:ascii="Arial" w:eastAsia="Times New Roman" w:hAnsi="Arial" w:cs="Arial"/>
                <w:bCs/>
                <w:iCs/>
                <w:lang w:eastAsia="ar-SA"/>
              </w:rPr>
              <w:t xml:space="preserve"> 6873000101538</w:t>
            </w:r>
            <w:r w:rsidR="004B4EFA">
              <w:rPr>
                <w:rFonts w:ascii="Arial" w:eastAsia="Times New Roman" w:hAnsi="Arial" w:cs="Arial"/>
                <w:bCs/>
                <w:iCs/>
                <w:lang w:eastAsia="ar-SA"/>
              </w:rPr>
              <w:t>.................</w:t>
            </w:r>
          </w:p>
          <w:p w14:paraId="6C4B2A52" w14:textId="66BDC3CF"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 xml:space="preserve">Tel. </w:t>
            </w:r>
            <w:r>
              <w:rPr>
                <w:rFonts w:ascii="Arial" w:eastAsia="Times New Roman" w:hAnsi="Arial" w:cs="Arial"/>
                <w:bCs/>
                <w:iCs/>
                <w:lang w:eastAsia="ar-SA"/>
              </w:rPr>
              <w:t>83865</w:t>
            </w:r>
            <w:r w:rsidR="004B4EFA">
              <w:rPr>
                <w:rFonts w:ascii="Arial" w:eastAsia="Times New Roman" w:hAnsi="Arial" w:cs="Arial"/>
                <w:bCs/>
                <w:iCs/>
                <w:lang w:eastAsia="ar-SA"/>
              </w:rPr>
              <w:t>......................</w:t>
            </w:r>
          </w:p>
          <w:p w14:paraId="1AA389BF"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
                <w:iCs/>
                <w:color w:val="FF0000"/>
                <w:lang w:eastAsia="ar-SA"/>
              </w:rPr>
            </w:pPr>
            <w:r w:rsidRPr="00A95253">
              <w:rPr>
                <w:rFonts w:ascii="Arial" w:eastAsia="Times New Roman" w:hAnsi="Arial" w:cs="Arial"/>
                <w:bCs/>
                <w:iCs/>
                <w:lang w:eastAsia="ar-SA"/>
              </w:rPr>
              <w:t>El. p.</w:t>
            </w:r>
            <w:r>
              <w:rPr>
                <w:rFonts w:ascii="Arial" w:eastAsia="Times New Roman" w:hAnsi="Arial" w:cs="Arial"/>
                <w:bCs/>
                <w:iCs/>
                <w:lang w:eastAsia="ar-SA"/>
              </w:rPr>
              <w:t>ignalina@vmu.lt</w:t>
            </w:r>
          </w:p>
        </w:tc>
        <w:tc>
          <w:tcPr>
            <w:tcW w:w="4636" w:type="dxa"/>
            <w:shd w:val="clear" w:color="auto" w:fill="auto"/>
          </w:tcPr>
          <w:p w14:paraId="73EE012C" w14:textId="0424AF2A" w:rsidR="00D61FFC" w:rsidRPr="00644829" w:rsidRDefault="001E7B80" w:rsidP="00D61FFC">
            <w:pPr>
              <w:suppressAutoHyphens/>
              <w:spacing w:after="0" w:line="276" w:lineRule="auto"/>
              <w:rPr>
                <w:rFonts w:ascii="Arial" w:hAnsi="Arial" w:cs="Arial"/>
                <w:lang w:eastAsia="ar-SA"/>
              </w:rPr>
            </w:pPr>
            <w:r>
              <w:rPr>
                <w:rFonts w:ascii="Arial" w:hAnsi="Arial" w:cs="Arial"/>
              </w:rPr>
              <w:t xml:space="preserve">       </w:t>
            </w:r>
            <w:r w:rsidR="00F96426">
              <w:rPr>
                <w:rFonts w:ascii="Arial" w:hAnsi="Arial" w:cs="Arial"/>
              </w:rPr>
              <w:t>MB kodas 306641795</w:t>
            </w:r>
          </w:p>
          <w:p w14:paraId="0CAFEAC6" w14:textId="6E2760D0" w:rsidR="00D61FFC" w:rsidRPr="00644829" w:rsidRDefault="00D61FFC" w:rsidP="00D61FFC">
            <w:pPr>
              <w:widowControl w:val="0"/>
              <w:tabs>
                <w:tab w:val="center" w:pos="4153"/>
                <w:tab w:val="right" w:pos="8306"/>
              </w:tabs>
              <w:suppressAutoHyphens/>
              <w:spacing w:after="0" w:line="276" w:lineRule="auto"/>
              <w:ind w:firstLine="397"/>
              <w:rPr>
                <w:rFonts w:ascii="Arial" w:eastAsia="Times New Roman" w:hAnsi="Arial" w:cs="Arial"/>
                <w:lang w:eastAsia="ar-SA"/>
              </w:rPr>
            </w:pPr>
            <w:r w:rsidRPr="00644829">
              <w:rPr>
                <w:rFonts w:ascii="Arial" w:eastAsia="Times New Roman" w:hAnsi="Arial" w:cs="Arial"/>
                <w:lang w:eastAsia="ar-SA"/>
              </w:rPr>
              <w:t>PVM mokėtojo kodas LT</w:t>
            </w:r>
            <w:r w:rsidR="00F96426">
              <w:rPr>
                <w:rFonts w:ascii="Arial" w:eastAsia="Times New Roman" w:hAnsi="Arial" w:cs="Arial"/>
                <w:lang w:eastAsia="ar-SA"/>
              </w:rPr>
              <w:t>100016642710</w:t>
            </w:r>
          </w:p>
          <w:p w14:paraId="53CE7616" w14:textId="783B2C16" w:rsidR="00D61FFC" w:rsidRPr="00644829" w:rsidRDefault="00D61FFC" w:rsidP="00D61FFC">
            <w:pPr>
              <w:widowControl w:val="0"/>
              <w:tabs>
                <w:tab w:val="center" w:pos="4153"/>
                <w:tab w:val="right" w:pos="8306"/>
              </w:tabs>
              <w:suppressAutoHyphens/>
              <w:spacing w:after="0" w:line="276" w:lineRule="auto"/>
              <w:ind w:firstLine="397"/>
              <w:rPr>
                <w:rFonts w:ascii="Arial" w:eastAsia="Times New Roman" w:hAnsi="Arial" w:cs="Arial"/>
                <w:lang w:eastAsia="ar-SA"/>
              </w:rPr>
            </w:pPr>
            <w:r w:rsidRPr="00644829">
              <w:rPr>
                <w:rFonts w:ascii="Arial" w:hAnsi="Arial" w:cs="Arial"/>
              </w:rPr>
              <w:t xml:space="preserve">Adresas: </w:t>
            </w:r>
            <w:r w:rsidR="00F96426">
              <w:rPr>
                <w:rFonts w:ascii="Arial" w:hAnsi="Arial" w:cs="Arial"/>
              </w:rPr>
              <w:t>Kaltanėnų g. 4 Švenčionėliai, Švenčionių raj.</w:t>
            </w:r>
          </w:p>
          <w:p w14:paraId="329500C3" w14:textId="505D0267" w:rsidR="00D61FFC" w:rsidRPr="00644829" w:rsidRDefault="00F96426" w:rsidP="00D61FFC">
            <w:pPr>
              <w:widowControl w:val="0"/>
              <w:tabs>
                <w:tab w:val="center" w:pos="4153"/>
                <w:tab w:val="right" w:pos="8306"/>
              </w:tabs>
              <w:suppressAutoHyphens/>
              <w:spacing w:after="0" w:line="276" w:lineRule="auto"/>
              <w:ind w:firstLine="397"/>
              <w:rPr>
                <w:rFonts w:ascii="Arial" w:eastAsia="Times New Roman" w:hAnsi="Arial" w:cs="Arial"/>
                <w:lang w:eastAsia="ar-SA"/>
              </w:rPr>
            </w:pPr>
            <w:r>
              <w:rPr>
                <w:rFonts w:ascii="Arial" w:eastAsia="Times New Roman" w:hAnsi="Arial" w:cs="Arial"/>
                <w:lang w:eastAsia="ar-SA"/>
              </w:rPr>
              <w:t>a/s LT4473000101</w:t>
            </w:r>
            <w:r w:rsidR="004B4EFA">
              <w:rPr>
                <w:rFonts w:ascii="Arial" w:eastAsia="Times New Roman" w:hAnsi="Arial" w:cs="Arial"/>
                <w:lang w:eastAsia="ar-SA"/>
              </w:rPr>
              <w:t>.................</w:t>
            </w:r>
          </w:p>
          <w:p w14:paraId="194AF95B" w14:textId="72DC5A60" w:rsidR="00D61FFC" w:rsidRPr="00644829" w:rsidRDefault="00D61FFC" w:rsidP="00D61FFC">
            <w:pPr>
              <w:suppressAutoHyphens/>
              <w:spacing w:after="0" w:line="276" w:lineRule="auto"/>
              <w:ind w:firstLine="397"/>
              <w:rPr>
                <w:rFonts w:ascii="Arial" w:hAnsi="Arial" w:cs="Arial"/>
                <w:lang w:eastAsia="ar-SA"/>
              </w:rPr>
            </w:pPr>
            <w:r w:rsidRPr="00644829">
              <w:rPr>
                <w:rFonts w:ascii="Arial" w:hAnsi="Arial" w:cs="Arial"/>
                <w:lang w:eastAsia="ar-SA"/>
              </w:rPr>
              <w:t>Tel. +3706</w:t>
            </w:r>
            <w:r w:rsidR="004B4EFA">
              <w:rPr>
                <w:rFonts w:ascii="Arial" w:hAnsi="Arial" w:cs="Arial"/>
                <w:lang w:eastAsia="ar-SA"/>
              </w:rPr>
              <w:t>......................</w:t>
            </w:r>
          </w:p>
          <w:p w14:paraId="6C4CDA98" w14:textId="0A83FBDE" w:rsidR="00D61FFC" w:rsidRPr="00644829" w:rsidRDefault="00D31DC6" w:rsidP="00D61FFC">
            <w:pPr>
              <w:widowControl w:val="0"/>
              <w:tabs>
                <w:tab w:val="center" w:pos="4153"/>
                <w:tab w:val="right" w:pos="8306"/>
              </w:tabs>
              <w:suppressAutoHyphens/>
              <w:spacing w:after="0" w:line="276" w:lineRule="auto"/>
              <w:ind w:firstLine="397"/>
              <w:rPr>
                <w:rFonts w:ascii="Arial" w:eastAsia="Times New Roman" w:hAnsi="Arial" w:cs="Arial"/>
                <w:lang w:eastAsia="ar-SA"/>
              </w:rPr>
            </w:pPr>
            <w:r>
              <w:rPr>
                <w:rFonts w:ascii="Arial" w:eastAsia="Times New Roman" w:hAnsi="Arial" w:cs="Arial"/>
                <w:lang w:eastAsia="ar-SA"/>
              </w:rPr>
              <w:t xml:space="preserve">El. p. </w:t>
            </w:r>
          </w:p>
          <w:p w14:paraId="146C05BB" w14:textId="441BA74D" w:rsidR="001F0507" w:rsidRPr="00A95253" w:rsidRDefault="001F0507" w:rsidP="001E7B80">
            <w:pPr>
              <w:tabs>
                <w:tab w:val="left" w:pos="3060"/>
                <w:tab w:val="center" w:pos="4819"/>
                <w:tab w:val="right" w:pos="9638"/>
              </w:tabs>
              <w:suppressAutoHyphens/>
              <w:spacing w:after="0" w:line="276" w:lineRule="auto"/>
              <w:ind w:firstLine="397"/>
              <w:rPr>
                <w:rFonts w:ascii="Arial" w:eastAsia="Times New Roman" w:hAnsi="Arial" w:cs="Arial"/>
                <w:bCs/>
                <w:iCs/>
                <w:lang w:eastAsia="ar-SA"/>
              </w:rPr>
            </w:pPr>
          </w:p>
        </w:tc>
      </w:tr>
      <w:tr w:rsidR="001F0507" w:rsidRPr="00A95253" w14:paraId="06FD3539" w14:textId="77777777" w:rsidTr="00D16E9A">
        <w:trPr>
          <w:trHeight w:val="73"/>
        </w:trPr>
        <w:tc>
          <w:tcPr>
            <w:tcW w:w="4986" w:type="dxa"/>
            <w:shd w:val="clear" w:color="auto" w:fill="auto"/>
          </w:tcPr>
          <w:p w14:paraId="07BC315F" w14:textId="77777777" w:rsidR="001F0507" w:rsidRPr="00A95253" w:rsidRDefault="001F0507" w:rsidP="001E7B80">
            <w:pPr>
              <w:tabs>
                <w:tab w:val="left" w:pos="3060"/>
              </w:tabs>
              <w:suppressAutoHyphens/>
              <w:spacing w:after="0" w:line="276" w:lineRule="auto"/>
              <w:ind w:left="-108" w:firstLine="397"/>
              <w:rPr>
                <w:rFonts w:ascii="Arial" w:eastAsia="Times New Roman" w:hAnsi="Arial" w:cs="Arial"/>
                <w:bCs/>
                <w:iCs/>
                <w:lang w:eastAsia="ar-SA"/>
              </w:rPr>
            </w:pPr>
          </w:p>
        </w:tc>
        <w:tc>
          <w:tcPr>
            <w:tcW w:w="4636" w:type="dxa"/>
            <w:shd w:val="clear" w:color="auto" w:fill="auto"/>
          </w:tcPr>
          <w:p w14:paraId="59BEC7A0" w14:textId="77777777" w:rsidR="001F0507" w:rsidRPr="00A95253" w:rsidRDefault="001F0507" w:rsidP="001E7B80">
            <w:pPr>
              <w:suppressAutoHyphens/>
              <w:spacing w:after="0" w:line="276" w:lineRule="auto"/>
              <w:ind w:firstLine="397"/>
              <w:rPr>
                <w:rFonts w:ascii="Arial" w:hAnsi="Arial" w:cs="Arial"/>
                <w:lang w:eastAsia="ar-SA"/>
              </w:rPr>
            </w:pPr>
          </w:p>
        </w:tc>
      </w:tr>
    </w:tbl>
    <w:p w14:paraId="3AEF74FE" w14:textId="7ACBFB31" w:rsidR="001F0507" w:rsidRDefault="001F0507" w:rsidP="001E7B80">
      <w:pPr>
        <w:tabs>
          <w:tab w:val="left" w:pos="6096"/>
        </w:tabs>
        <w:spacing w:after="0" w:line="276" w:lineRule="auto"/>
        <w:ind w:firstLine="397"/>
        <w:rPr>
          <w:rFonts w:ascii="Arial" w:hAnsi="Arial" w:cs="Arial"/>
          <w:noProof/>
          <w:lang w:eastAsia="x-none"/>
        </w:rPr>
      </w:pPr>
      <w:r>
        <w:rPr>
          <w:rFonts w:ascii="Arial" w:hAnsi="Arial" w:cs="Arial"/>
          <w:noProof/>
          <w:lang w:eastAsia="x-none"/>
        </w:rPr>
        <w:t>Padalinio vadovė Aurelija Kaupienė</w:t>
      </w:r>
      <w:r w:rsidRPr="00A95253">
        <w:rPr>
          <w:rFonts w:ascii="Arial" w:hAnsi="Arial" w:cs="Arial"/>
          <w:i/>
          <w:noProof/>
          <w:lang w:eastAsia="x-none"/>
        </w:rPr>
        <w:t xml:space="preserve">                           </w:t>
      </w:r>
      <w:r w:rsidR="00D31DC6">
        <w:rPr>
          <w:rFonts w:ascii="Arial" w:hAnsi="Arial" w:cs="Arial"/>
          <w:noProof/>
          <w:lang w:eastAsia="x-none"/>
        </w:rPr>
        <w:t>Direktorė Kristina Sizonova</w:t>
      </w:r>
    </w:p>
    <w:p w14:paraId="0F681156" w14:textId="77777777" w:rsidR="001F0507" w:rsidRPr="00D16E9A" w:rsidRDefault="001F0507" w:rsidP="001E7B80">
      <w:pPr>
        <w:tabs>
          <w:tab w:val="left" w:pos="6096"/>
        </w:tabs>
        <w:spacing w:after="0" w:line="276" w:lineRule="auto"/>
        <w:ind w:firstLine="397"/>
        <w:rPr>
          <w:rFonts w:ascii="Arial" w:hAnsi="Arial" w:cs="Arial"/>
          <w:noProof/>
          <w:lang w:eastAsia="x-none"/>
        </w:rPr>
      </w:pPr>
    </w:p>
    <w:p w14:paraId="266DDAA6"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_____________________</w:t>
      </w:r>
      <w:r w:rsidRPr="00A95253">
        <w:rPr>
          <w:rFonts w:ascii="Arial" w:hAnsi="Arial" w:cs="Arial"/>
          <w:noProof/>
          <w:lang w:eastAsia="x-none"/>
        </w:rPr>
        <w:tab/>
        <w:t xml:space="preserve">                           _______________________</w:t>
      </w:r>
    </w:p>
    <w:p w14:paraId="5F69D3F1"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 xml:space="preserve">       (parašas)</w:t>
      </w:r>
      <w:r w:rsidRPr="00A95253">
        <w:rPr>
          <w:rFonts w:ascii="Arial" w:hAnsi="Arial" w:cs="Arial"/>
          <w:noProof/>
          <w:lang w:eastAsia="x-none"/>
        </w:rPr>
        <w:tab/>
      </w:r>
      <w:r w:rsidRPr="00A95253">
        <w:rPr>
          <w:rFonts w:ascii="Arial" w:hAnsi="Arial" w:cs="Arial"/>
          <w:noProof/>
          <w:lang w:eastAsia="x-none"/>
        </w:rPr>
        <w:tab/>
      </w:r>
      <w:r w:rsidRPr="00A95253">
        <w:rPr>
          <w:rFonts w:ascii="Arial" w:hAnsi="Arial" w:cs="Arial"/>
          <w:noProof/>
          <w:lang w:eastAsia="x-none"/>
        </w:rPr>
        <w:tab/>
        <w:t xml:space="preserve">                        (parašas)</w:t>
      </w:r>
    </w:p>
    <w:p w14:paraId="79F4A2E2"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ab/>
      </w:r>
      <w:r w:rsidRPr="00A95253">
        <w:rPr>
          <w:rFonts w:ascii="Arial" w:hAnsi="Arial" w:cs="Arial"/>
          <w:noProof/>
          <w:lang w:eastAsia="x-none"/>
        </w:rPr>
        <w:tab/>
      </w:r>
    </w:p>
    <w:p w14:paraId="3919AC3E"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ab/>
      </w:r>
      <w:r w:rsidRPr="00A95253">
        <w:rPr>
          <w:rFonts w:ascii="Arial" w:hAnsi="Arial" w:cs="Arial"/>
          <w:noProof/>
          <w:lang w:eastAsia="x-none"/>
        </w:rPr>
        <w:tab/>
      </w:r>
      <w:r w:rsidRPr="00A95253">
        <w:rPr>
          <w:rFonts w:ascii="Arial" w:hAnsi="Arial" w:cs="Arial"/>
          <w:noProof/>
          <w:lang w:eastAsia="x-none"/>
        </w:rPr>
        <w:tab/>
        <w:t xml:space="preserve">                            </w:t>
      </w:r>
    </w:p>
    <w:p w14:paraId="28F18EFB" w14:textId="77777777" w:rsidR="001F0507" w:rsidRPr="00A95253" w:rsidRDefault="001F0507" w:rsidP="001E7B80">
      <w:pPr>
        <w:spacing w:after="0" w:line="276" w:lineRule="auto"/>
        <w:ind w:firstLine="397"/>
        <w:jc w:val="both"/>
        <w:rPr>
          <w:rFonts w:ascii="Arial" w:hAnsi="Arial" w:cs="Arial"/>
          <w:noProof/>
        </w:rPr>
      </w:pPr>
      <w:r w:rsidRPr="00A95253">
        <w:rPr>
          <w:rFonts w:ascii="Arial" w:hAnsi="Arial" w:cs="Arial"/>
          <w:noProof/>
        </w:rPr>
        <w:t>Data: ________________</w:t>
      </w:r>
      <w:r w:rsidRPr="00A95253">
        <w:rPr>
          <w:rFonts w:ascii="Arial" w:hAnsi="Arial" w:cs="Arial"/>
          <w:noProof/>
        </w:rPr>
        <w:tab/>
      </w:r>
      <w:r w:rsidRPr="00A95253">
        <w:rPr>
          <w:rFonts w:ascii="Arial" w:hAnsi="Arial" w:cs="Arial"/>
          <w:noProof/>
        </w:rPr>
        <w:tab/>
        <w:t xml:space="preserve">       Data: ________________</w:t>
      </w:r>
    </w:p>
    <w:p w14:paraId="5606FF76" w14:textId="77777777" w:rsidR="009B67C5" w:rsidRDefault="009B67C5" w:rsidP="001E7B80">
      <w:pPr>
        <w:spacing w:after="0" w:line="276" w:lineRule="auto"/>
        <w:ind w:firstLine="397"/>
      </w:pPr>
    </w:p>
    <w:sectPr w:rsidR="009B67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0DA8A" w14:textId="77777777" w:rsidR="005A58E4" w:rsidRDefault="005A58E4" w:rsidP="001F0507">
      <w:pPr>
        <w:spacing w:after="0" w:line="240" w:lineRule="auto"/>
      </w:pPr>
      <w:r>
        <w:separator/>
      </w:r>
    </w:p>
  </w:endnote>
  <w:endnote w:type="continuationSeparator" w:id="0">
    <w:p w14:paraId="6CACDAF4" w14:textId="77777777" w:rsidR="005A58E4" w:rsidRDefault="005A58E4" w:rsidP="001F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76937" w14:textId="77777777" w:rsidR="005A58E4" w:rsidRDefault="005A58E4" w:rsidP="001F0507">
      <w:pPr>
        <w:spacing w:after="0" w:line="240" w:lineRule="auto"/>
      </w:pPr>
      <w:r>
        <w:separator/>
      </w:r>
    </w:p>
  </w:footnote>
  <w:footnote w:type="continuationSeparator" w:id="0">
    <w:p w14:paraId="3C6E1816" w14:textId="77777777" w:rsidR="005A58E4" w:rsidRDefault="005A58E4" w:rsidP="001F0507">
      <w:pPr>
        <w:spacing w:after="0" w:line="240" w:lineRule="auto"/>
      </w:pPr>
      <w:r>
        <w:continuationSeparator/>
      </w:r>
    </w:p>
  </w:footnote>
  <w:footnote w:id="1">
    <w:p w14:paraId="11239CDB" w14:textId="77777777" w:rsidR="001F0507" w:rsidRDefault="001F0507" w:rsidP="001F0507">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Paslaugų teikėjo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1E4535C2" w14:textId="77777777" w:rsidR="001F0507" w:rsidRPr="00242B1A" w:rsidRDefault="001F0507" w:rsidP="001F0507">
      <w:pPr>
        <w:pStyle w:val="Puslapioinaostekstas"/>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3710745">
    <w:abstractNumId w:val="2"/>
  </w:num>
  <w:num w:numId="2" w16cid:durableId="659846569">
    <w:abstractNumId w:val="0"/>
  </w:num>
  <w:num w:numId="3" w16cid:durableId="1699887333">
    <w:abstractNumId w:val="3"/>
  </w:num>
  <w:num w:numId="4" w16cid:durableId="737678276">
    <w:abstractNumId w:val="12"/>
  </w:num>
  <w:num w:numId="5" w16cid:durableId="343631904">
    <w:abstractNumId w:val="1"/>
  </w:num>
  <w:num w:numId="6" w16cid:durableId="2071225970">
    <w:abstractNumId w:val="18"/>
  </w:num>
  <w:num w:numId="7" w16cid:durableId="1247107267">
    <w:abstractNumId w:val="11"/>
  </w:num>
  <w:num w:numId="8" w16cid:durableId="439689713">
    <w:abstractNumId w:val="9"/>
  </w:num>
  <w:num w:numId="9" w16cid:durableId="2056344778">
    <w:abstractNumId w:val="5"/>
  </w:num>
  <w:num w:numId="10" w16cid:durableId="267202688">
    <w:abstractNumId w:val="6"/>
  </w:num>
  <w:num w:numId="11" w16cid:durableId="1053504092">
    <w:abstractNumId w:val="8"/>
  </w:num>
  <w:num w:numId="12" w16cid:durableId="1427847283">
    <w:abstractNumId w:val="13"/>
  </w:num>
  <w:num w:numId="13" w16cid:durableId="608925916">
    <w:abstractNumId w:val="2"/>
    <w:lvlOverride w:ilvl="0">
      <w:startOverride w:val="7"/>
    </w:lvlOverride>
    <w:lvlOverride w:ilvl="1">
      <w:startOverride w:val="4"/>
    </w:lvlOverride>
  </w:num>
  <w:num w:numId="14" w16cid:durableId="440877860">
    <w:abstractNumId w:val="2"/>
    <w:lvlOverride w:ilvl="0">
      <w:startOverride w:val="6"/>
    </w:lvlOverride>
    <w:lvlOverride w:ilvl="1">
      <w:startOverride w:val="1"/>
    </w:lvlOverride>
  </w:num>
  <w:num w:numId="15" w16cid:durableId="1298683072">
    <w:abstractNumId w:val="2"/>
    <w:lvlOverride w:ilvl="0">
      <w:startOverride w:val="6"/>
    </w:lvlOverride>
    <w:lvlOverride w:ilvl="1">
      <w:startOverride w:val="2"/>
    </w:lvlOverride>
  </w:num>
  <w:num w:numId="16" w16cid:durableId="631248611">
    <w:abstractNumId w:val="2"/>
    <w:lvlOverride w:ilvl="0">
      <w:startOverride w:val="6"/>
    </w:lvlOverride>
    <w:lvlOverride w:ilvl="1">
      <w:startOverride w:val="1"/>
    </w:lvlOverride>
    <w:lvlOverride w:ilvl="2">
      <w:startOverride w:val="2"/>
    </w:lvlOverride>
  </w:num>
  <w:num w:numId="17" w16cid:durableId="1337273033">
    <w:abstractNumId w:val="2"/>
    <w:lvlOverride w:ilvl="0">
      <w:startOverride w:val="6"/>
    </w:lvlOverride>
    <w:lvlOverride w:ilvl="1">
      <w:startOverride w:val="2"/>
    </w:lvlOverride>
  </w:num>
  <w:num w:numId="18" w16cid:durableId="1826126215">
    <w:abstractNumId w:val="2"/>
    <w:lvlOverride w:ilvl="0">
      <w:startOverride w:val="6"/>
    </w:lvlOverride>
    <w:lvlOverride w:ilvl="1">
      <w:startOverride w:val="2"/>
    </w:lvlOverride>
  </w:num>
  <w:num w:numId="19" w16cid:durableId="61222121">
    <w:abstractNumId w:val="4"/>
  </w:num>
  <w:num w:numId="20" w16cid:durableId="537276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1142676">
    <w:abstractNumId w:val="10"/>
  </w:num>
  <w:num w:numId="22" w16cid:durableId="632906699">
    <w:abstractNumId w:val="7"/>
  </w:num>
  <w:num w:numId="23" w16cid:durableId="1068841784">
    <w:abstractNumId w:val="17"/>
  </w:num>
  <w:num w:numId="24" w16cid:durableId="555549767">
    <w:abstractNumId w:val="14"/>
  </w:num>
  <w:num w:numId="25" w16cid:durableId="379324526">
    <w:abstractNumId w:val="16"/>
  </w:num>
  <w:num w:numId="26" w16cid:durableId="11149099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D5"/>
    <w:rsid w:val="00015D7B"/>
    <w:rsid w:val="00086F23"/>
    <w:rsid w:val="001E4A3E"/>
    <w:rsid w:val="001E7B80"/>
    <w:rsid w:val="001F0507"/>
    <w:rsid w:val="002905B6"/>
    <w:rsid w:val="003B567F"/>
    <w:rsid w:val="004B4EFA"/>
    <w:rsid w:val="004F1C17"/>
    <w:rsid w:val="005842D5"/>
    <w:rsid w:val="005A58E4"/>
    <w:rsid w:val="007C2926"/>
    <w:rsid w:val="00905501"/>
    <w:rsid w:val="009B67C5"/>
    <w:rsid w:val="00C95720"/>
    <w:rsid w:val="00D31DC6"/>
    <w:rsid w:val="00D61FFC"/>
    <w:rsid w:val="00DF0081"/>
    <w:rsid w:val="00F964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F98E"/>
  <w15:chartTrackingRefBased/>
  <w15:docId w15:val="{7F81699B-F996-4FE5-9F74-A59D5FF3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1F0507"/>
    <w:pPr>
      <w:keepNext/>
      <w:numPr>
        <w:numId w:val="1"/>
      </w:numPr>
      <w:spacing w:before="240" w:after="120" w:line="240" w:lineRule="auto"/>
      <w:jc w:val="center"/>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1F0507"/>
    <w:pPr>
      <w:numPr>
        <w:ilvl w:val="1"/>
        <w:numId w:val="1"/>
      </w:numPr>
      <w:spacing w:before="120" w:after="0" w:line="240" w:lineRule="auto"/>
      <w:ind w:left="-436"/>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1F0507"/>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1F0507"/>
    <w:pPr>
      <w:numPr>
        <w:ilvl w:val="3"/>
        <w:numId w:val="1"/>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1F0507"/>
    <w:pPr>
      <w:keepNext/>
      <w:numPr>
        <w:ilvl w:val="4"/>
        <w:numId w:val="1"/>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1F0507"/>
    <w:pPr>
      <w:keepNext/>
      <w:numPr>
        <w:ilvl w:val="5"/>
        <w:numId w:val="1"/>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1F0507"/>
    <w:pPr>
      <w:keepNext/>
      <w:numPr>
        <w:ilvl w:val="6"/>
        <w:numId w:val="1"/>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1F0507"/>
    <w:pPr>
      <w:keepNext/>
      <w:numPr>
        <w:ilvl w:val="7"/>
        <w:numId w:val="1"/>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1F0507"/>
    <w:pPr>
      <w:keepNext/>
      <w:numPr>
        <w:ilvl w:val="8"/>
        <w:numId w:val="1"/>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1F0507"/>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1F0507"/>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1F0507"/>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1F0507"/>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1F0507"/>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1F0507"/>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1F0507"/>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1F0507"/>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1F0507"/>
    <w:rPr>
      <w:rFonts w:ascii="Times New Roman" w:eastAsia="Calibri" w:hAnsi="Times New Roman" w:cs="Times New Roman"/>
      <w:sz w:val="40"/>
      <w:szCs w:val="20"/>
      <w:lang w:val="x-none" w:eastAsia="x-none"/>
    </w:rPr>
  </w:style>
  <w:style w:type="character" w:styleId="Puslapionumeris">
    <w:name w:val="page number"/>
    <w:rsid w:val="001F0507"/>
    <w:rPr>
      <w:rFonts w:cs="Times New Roman"/>
    </w:rPr>
  </w:style>
  <w:style w:type="paragraph" w:styleId="Porat">
    <w:name w:val="footer"/>
    <w:basedOn w:val="prastasis"/>
    <w:link w:val="PoratDiagrama"/>
    <w:uiPriority w:val="99"/>
    <w:rsid w:val="001F0507"/>
    <w:pPr>
      <w:tabs>
        <w:tab w:val="center" w:pos="4153"/>
        <w:tab w:val="right" w:pos="8306"/>
      </w:tabs>
      <w:spacing w:after="0" w:line="240" w:lineRule="auto"/>
      <w:jc w:val="both"/>
    </w:pPr>
    <w:rPr>
      <w:rFonts w:ascii="Times New Roman" w:eastAsia="Times New Roman" w:hAnsi="Times New Roman" w:cs="Times New Roman"/>
      <w:sz w:val="20"/>
      <w:szCs w:val="20"/>
      <w:lang w:val="x-none" w:eastAsia="x-none"/>
    </w:rPr>
  </w:style>
  <w:style w:type="character" w:customStyle="1" w:styleId="PoratDiagrama">
    <w:name w:val="Poraštė Diagrama"/>
    <w:basedOn w:val="Numatytasispastraiposriftas"/>
    <w:link w:val="Porat"/>
    <w:uiPriority w:val="99"/>
    <w:rsid w:val="001F0507"/>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1F0507"/>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1F0507"/>
    <w:pPr>
      <w:spacing w:after="0" w:line="240" w:lineRule="auto"/>
      <w:ind w:firstLine="720"/>
      <w:jc w:val="both"/>
    </w:pPr>
    <w:rPr>
      <w:rFonts w:ascii="Times New Roman" w:eastAsia="Times New Roman" w:hAnsi="Times New Roman" w:cs="Times New Roman"/>
      <w:sz w:val="24"/>
      <w:szCs w:val="24"/>
      <w:lang w:eastAsia="lt-LT"/>
    </w:rPr>
  </w:style>
  <w:style w:type="paragraph" w:customStyle="1" w:styleId="Heading2Centre">
    <w:name w:val="Heading 2 Centre"/>
    <w:basedOn w:val="Antrat2"/>
    <w:qFormat/>
    <w:rsid w:val="001F0507"/>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1F0507"/>
    <w:pPr>
      <w:spacing w:after="200" w:line="276" w:lineRule="auto"/>
      <w:ind w:left="720"/>
      <w:contextualSpacing/>
    </w:pPr>
  </w:style>
  <w:style w:type="character" w:styleId="Hipersaitas">
    <w:name w:val="Hyperlink"/>
    <w:aliases w:val="Alna"/>
    <w:uiPriority w:val="99"/>
    <w:rsid w:val="001F0507"/>
    <w:rPr>
      <w:u w:val="single"/>
    </w:rPr>
  </w:style>
  <w:style w:type="character" w:customStyle="1" w:styleId="Hyperlink0">
    <w:name w:val="Hyperlink.0"/>
    <w:basedOn w:val="Hipersaitas"/>
    <w:rsid w:val="001F0507"/>
    <w:rPr>
      <w:u w:val="single"/>
    </w:rPr>
  </w:style>
  <w:style w:type="table" w:styleId="Lentelstinklelis">
    <w:name w:val="Table Grid"/>
    <w:basedOn w:val="prastojilentel"/>
    <w:uiPriority w:val="39"/>
    <w:rsid w:val="001F0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F0507"/>
  </w:style>
  <w:style w:type="paragraph" w:styleId="Pavadinimas">
    <w:name w:val="Title"/>
    <w:basedOn w:val="prastasis"/>
    <w:next w:val="prastasis"/>
    <w:link w:val="PavadinimasDiagrama"/>
    <w:uiPriority w:val="10"/>
    <w:qFormat/>
    <w:rsid w:val="001F05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1F0507"/>
    <w:rPr>
      <w:rFonts w:asciiTheme="majorHAnsi" w:eastAsiaTheme="majorEastAsia" w:hAnsiTheme="majorHAnsi" w:cstheme="majorBidi"/>
      <w:color w:val="323E4F" w:themeColor="text2" w:themeShade="BF"/>
      <w:spacing w:val="5"/>
      <w:kern w:val="28"/>
      <w:sz w:val="52"/>
      <w:szCs w:val="52"/>
    </w:rPr>
  </w:style>
  <w:style w:type="character" w:styleId="Komentaronuoroda">
    <w:name w:val="annotation reference"/>
    <w:basedOn w:val="Numatytasispastraiposriftas"/>
    <w:uiPriority w:val="99"/>
    <w:unhideWhenUsed/>
    <w:rsid w:val="001F0507"/>
    <w:rPr>
      <w:sz w:val="16"/>
      <w:szCs w:val="16"/>
    </w:rPr>
  </w:style>
  <w:style w:type="paragraph" w:styleId="Komentarotekstas">
    <w:name w:val="annotation text"/>
    <w:basedOn w:val="prastasis"/>
    <w:link w:val="KomentarotekstasDiagrama"/>
    <w:uiPriority w:val="99"/>
    <w:unhideWhenUsed/>
    <w:rsid w:val="001F05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0507"/>
    <w:rPr>
      <w:sz w:val="20"/>
      <w:szCs w:val="20"/>
    </w:rPr>
  </w:style>
  <w:style w:type="paragraph" w:styleId="Paantrat">
    <w:name w:val="Subtitle"/>
    <w:basedOn w:val="prastasis"/>
    <w:next w:val="prastasis"/>
    <w:link w:val="PaantratDiagrama"/>
    <w:uiPriority w:val="11"/>
    <w:qFormat/>
    <w:rsid w:val="001F0507"/>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1F0507"/>
    <w:rPr>
      <w:rFonts w:eastAsiaTheme="minorEastAsia"/>
      <w:color w:val="5A5A5A" w:themeColor="text1" w:themeTint="A5"/>
      <w:spacing w:val="15"/>
    </w:rPr>
  </w:style>
  <w:style w:type="character" w:customStyle="1" w:styleId="ng-binding">
    <w:name w:val="ng-binding"/>
    <w:basedOn w:val="Numatytasispastraiposriftas"/>
    <w:rsid w:val="001F0507"/>
  </w:style>
  <w:style w:type="paragraph" w:styleId="Debesliotekstas">
    <w:name w:val="Balloon Text"/>
    <w:basedOn w:val="prastasis"/>
    <w:link w:val="DebesliotekstasDiagrama"/>
    <w:uiPriority w:val="99"/>
    <w:semiHidden/>
    <w:unhideWhenUsed/>
    <w:rsid w:val="001F0507"/>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0507"/>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1F0507"/>
    <w:rPr>
      <w:color w:val="808080"/>
    </w:rPr>
  </w:style>
  <w:style w:type="paragraph" w:styleId="Komentarotema">
    <w:name w:val="annotation subject"/>
    <w:basedOn w:val="Komentarotekstas"/>
    <w:next w:val="Komentarotekstas"/>
    <w:link w:val="KomentarotemaDiagrama"/>
    <w:uiPriority w:val="99"/>
    <w:semiHidden/>
    <w:unhideWhenUsed/>
    <w:rsid w:val="001F050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F050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1F0507"/>
    <w:rPr>
      <w:color w:val="605E5C"/>
      <w:shd w:val="clear" w:color="auto" w:fill="E1DFDD"/>
    </w:rPr>
  </w:style>
  <w:style w:type="paragraph" w:styleId="Antrats">
    <w:name w:val="header"/>
    <w:basedOn w:val="prastasis"/>
    <w:link w:val="AntratsDiagrama"/>
    <w:uiPriority w:val="99"/>
    <w:unhideWhenUsed/>
    <w:rsid w:val="001F0507"/>
    <w:pPr>
      <w:tabs>
        <w:tab w:val="center" w:pos="4513"/>
        <w:tab w:val="right" w:pos="9026"/>
      </w:tabs>
      <w:spacing w:after="0" w:line="240" w:lineRule="auto"/>
    </w:pPr>
    <w:rPr>
      <w:rFonts w:ascii="Times New Roman" w:eastAsia="Calibri" w:hAnsi="Times New Roman" w:cs="Times New Roman"/>
      <w:sz w:val="24"/>
      <w:szCs w:val="20"/>
    </w:rPr>
  </w:style>
  <w:style w:type="character" w:customStyle="1" w:styleId="AntratsDiagrama">
    <w:name w:val="Antraštės Diagrama"/>
    <w:basedOn w:val="Numatytasispastraiposriftas"/>
    <w:link w:val="Antrats"/>
    <w:uiPriority w:val="99"/>
    <w:rsid w:val="001F0507"/>
    <w:rPr>
      <w:rFonts w:ascii="Times New Roman" w:eastAsia="Calibri" w:hAnsi="Times New Roman" w:cs="Times New Roman"/>
      <w:sz w:val="24"/>
      <w:szCs w:val="20"/>
    </w:rPr>
  </w:style>
  <w:style w:type="paragraph" w:styleId="Pataisymai">
    <w:name w:val="Revision"/>
    <w:hidden/>
    <w:uiPriority w:val="99"/>
    <w:semiHidden/>
    <w:rsid w:val="001F0507"/>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1F0507"/>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F0507"/>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1F0507"/>
    <w:rPr>
      <w:vertAlign w:val="superscript"/>
    </w:rPr>
  </w:style>
  <w:style w:type="character" w:styleId="Nerykuspabraukimas">
    <w:name w:val="Subtle Emphasis"/>
    <w:basedOn w:val="Numatytasispastraiposriftas"/>
    <w:uiPriority w:val="19"/>
    <w:qFormat/>
    <w:rsid w:val="001F0507"/>
    <w:rPr>
      <w:i/>
      <w:iCs/>
      <w:color w:val="404040" w:themeColor="text1" w:themeTint="BF"/>
    </w:rPr>
  </w:style>
  <w:style w:type="character" w:customStyle="1" w:styleId="fontstyle01">
    <w:name w:val="fontstyle01"/>
    <w:basedOn w:val="Numatytasispastraiposriftas"/>
    <w:rsid w:val="001F0507"/>
    <w:rPr>
      <w:rFonts w:ascii="Calibri" w:hAnsi="Calibri" w:cs="Calibri" w:hint="default"/>
      <w:b w:val="0"/>
      <w:bCs w:val="0"/>
      <w:i w:val="0"/>
      <w:iCs w:val="0"/>
      <w:color w:val="000000"/>
      <w:sz w:val="20"/>
      <w:szCs w:val="20"/>
    </w:rPr>
  </w:style>
  <w:style w:type="paragraph" w:customStyle="1" w:styleId="taltipfb">
    <w:name w:val="taltipfb"/>
    <w:basedOn w:val="prastasis"/>
    <w:rsid w:val="001F05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1F050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1F0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mu.lt/korupcijos-prevencija/"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037B26D7084694B2D1B2D474596400"/>
        <w:category>
          <w:name w:val="Bendrosios nuostatos"/>
          <w:gallery w:val="placeholder"/>
        </w:category>
        <w:types>
          <w:type w:val="bbPlcHdr"/>
        </w:types>
        <w:behaviors>
          <w:behavior w:val="content"/>
        </w:behaviors>
        <w:guid w:val="{FFF44E32-7A97-40C8-920A-6148EFD0A733}"/>
      </w:docPartPr>
      <w:docPartBody>
        <w:p w:rsidR="00D94CCC" w:rsidRDefault="00914BB7" w:rsidP="00914BB7">
          <w:pPr>
            <w:pStyle w:val="47037B26D7084694B2D1B2D474596400"/>
          </w:pPr>
          <w:r w:rsidRPr="00EB76EE">
            <w:rPr>
              <w:rStyle w:val="Vietosrezervavimoenklotekstas"/>
              <w:color w:val="92D050"/>
            </w:rPr>
            <w:t>Norėdami įvesti tekstą, spustelėkite arba bakstelėkite čia.</w:t>
          </w:r>
        </w:p>
      </w:docPartBody>
    </w:docPart>
    <w:docPart>
      <w:docPartPr>
        <w:name w:val="35AB7EE026574E72B99DB9CA47A3AD6B"/>
        <w:category>
          <w:name w:val="Bendrosios nuostatos"/>
          <w:gallery w:val="placeholder"/>
        </w:category>
        <w:types>
          <w:type w:val="bbPlcHdr"/>
        </w:types>
        <w:behaviors>
          <w:behavior w:val="content"/>
        </w:behaviors>
        <w:guid w:val="{1F3A2388-A27B-445C-ABEE-819B25155144}"/>
      </w:docPartPr>
      <w:docPartBody>
        <w:p w:rsidR="00D94CCC" w:rsidRDefault="00914BB7" w:rsidP="00914BB7">
          <w:pPr>
            <w:pStyle w:val="35AB7EE026574E72B99DB9CA47A3AD6B"/>
          </w:pPr>
          <w:r w:rsidRPr="00AD7ACF">
            <w:rPr>
              <w:rStyle w:val="Vietosrezervavimoenklotekstas"/>
              <w:color w:val="92D050"/>
            </w:rPr>
            <w:t>Norėdami įvesti tekstą, spustelėkite arba bakstelėkite čia.</w:t>
          </w:r>
        </w:p>
      </w:docPartBody>
    </w:docPart>
    <w:docPart>
      <w:docPartPr>
        <w:name w:val="972E9C0D00484A01A73E12E2FD76AA48"/>
        <w:category>
          <w:name w:val="Bendrosios nuostatos"/>
          <w:gallery w:val="placeholder"/>
        </w:category>
        <w:types>
          <w:type w:val="bbPlcHdr"/>
        </w:types>
        <w:behaviors>
          <w:behavior w:val="content"/>
        </w:behaviors>
        <w:guid w:val="{5C8145EB-74EA-41F4-BD05-271B28807210}"/>
      </w:docPartPr>
      <w:docPartBody>
        <w:p w:rsidR="00D94CCC" w:rsidRDefault="00914BB7" w:rsidP="00914BB7">
          <w:pPr>
            <w:pStyle w:val="972E9C0D00484A01A73E12E2FD76AA48"/>
          </w:pPr>
          <w:r w:rsidRPr="00AD7ACF">
            <w:rPr>
              <w:rStyle w:val="Vietosrezervavimoenklotekstas"/>
              <w:color w:val="92D050"/>
            </w:rPr>
            <w:t>Norėdami įvesti tekstą, spustelėkite arba bakstelėkite čia.</w:t>
          </w:r>
        </w:p>
      </w:docPartBody>
    </w:docPart>
    <w:docPart>
      <w:docPartPr>
        <w:name w:val="8E0089D4903E4BCAA5C0FC81E2BF33B0"/>
        <w:category>
          <w:name w:val="Bendrosios nuostatos"/>
          <w:gallery w:val="placeholder"/>
        </w:category>
        <w:types>
          <w:type w:val="bbPlcHdr"/>
        </w:types>
        <w:behaviors>
          <w:behavior w:val="content"/>
        </w:behaviors>
        <w:guid w:val="{DDFE0936-D604-45A8-A3BB-91D48ADB88A1}"/>
      </w:docPartPr>
      <w:docPartBody>
        <w:p w:rsidR="00D94CCC" w:rsidRDefault="00914BB7" w:rsidP="00914BB7">
          <w:pPr>
            <w:pStyle w:val="8E0089D4903E4BCAA5C0FC81E2BF33B0"/>
          </w:pPr>
          <w:r w:rsidRPr="00AD7ACF">
            <w:rPr>
              <w:rStyle w:val="Vietosrezervavimoenklotekstas"/>
              <w:color w:val="92D050"/>
            </w:rPr>
            <w:t>Norėdami įvesti tekstą, spustelėkite arba bakstelėkite čia.</w:t>
          </w:r>
        </w:p>
      </w:docPartBody>
    </w:docPart>
    <w:docPart>
      <w:docPartPr>
        <w:name w:val="F22543500451483999A4F22D024C10FC"/>
        <w:category>
          <w:name w:val="Bendrosios nuostatos"/>
          <w:gallery w:val="placeholder"/>
        </w:category>
        <w:types>
          <w:type w:val="bbPlcHdr"/>
        </w:types>
        <w:behaviors>
          <w:behavior w:val="content"/>
        </w:behaviors>
        <w:guid w:val="{1B0467CB-7BB4-497A-9D66-7A599B1918DB}"/>
      </w:docPartPr>
      <w:docPartBody>
        <w:p w:rsidR="00D94CCC" w:rsidRDefault="00914BB7" w:rsidP="00914BB7">
          <w:pPr>
            <w:pStyle w:val="F22543500451483999A4F22D024C10F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B7"/>
    <w:rsid w:val="00361211"/>
    <w:rsid w:val="00914BB7"/>
    <w:rsid w:val="00D94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4BB7"/>
    <w:rPr>
      <w:color w:val="808080"/>
    </w:rPr>
  </w:style>
  <w:style w:type="paragraph" w:customStyle="1" w:styleId="47037B26D7084694B2D1B2D474596400">
    <w:name w:val="47037B26D7084694B2D1B2D474596400"/>
    <w:rsid w:val="00914BB7"/>
  </w:style>
  <w:style w:type="paragraph" w:customStyle="1" w:styleId="35AB7EE026574E72B99DB9CA47A3AD6B">
    <w:name w:val="35AB7EE026574E72B99DB9CA47A3AD6B"/>
    <w:rsid w:val="00914BB7"/>
  </w:style>
  <w:style w:type="paragraph" w:customStyle="1" w:styleId="972E9C0D00484A01A73E12E2FD76AA48">
    <w:name w:val="972E9C0D00484A01A73E12E2FD76AA48"/>
    <w:rsid w:val="00914BB7"/>
  </w:style>
  <w:style w:type="paragraph" w:customStyle="1" w:styleId="8E0089D4903E4BCAA5C0FC81E2BF33B0">
    <w:name w:val="8E0089D4903E4BCAA5C0FC81E2BF33B0"/>
    <w:rsid w:val="00914BB7"/>
  </w:style>
  <w:style w:type="paragraph" w:customStyle="1" w:styleId="F22543500451483999A4F22D024C10FC">
    <w:name w:val="F22543500451483999A4F22D024C10FC"/>
    <w:rsid w:val="00914BB7"/>
  </w:style>
  <w:style w:type="paragraph" w:customStyle="1" w:styleId="417A6E9B891A474E9C778D0C932E07B7">
    <w:name w:val="417A6E9B891A474E9C778D0C932E07B7"/>
    <w:rsid w:val="00914BB7"/>
  </w:style>
  <w:style w:type="paragraph" w:customStyle="1" w:styleId="F2D9B54BCEA14A75AFDDAEF328CA4524">
    <w:name w:val="F2D9B54BCEA14A75AFDDAEF328CA4524"/>
    <w:rsid w:val="00914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d7567d2-668c-4f9a-a766-c1ab20db59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84F4F3FEEF94085B7C94EA38D79F9" ma:contentTypeVersion="16" ma:contentTypeDescription="Create a new document." ma:contentTypeScope="" ma:versionID="20a240959c55443498d39a9e63d30d5f">
  <xsd:schema xmlns:xsd="http://www.w3.org/2001/XMLSchema" xmlns:xs="http://www.w3.org/2001/XMLSchema" xmlns:p="http://schemas.microsoft.com/office/2006/metadata/properties" xmlns:ns3="cd7567d2-668c-4f9a-a766-c1ab20db59c7" xmlns:ns4="d499cc87-c9b2-43e8-bc8f-11b9a515b5fd" targetNamespace="http://schemas.microsoft.com/office/2006/metadata/properties" ma:root="true" ma:fieldsID="eeb55346ab73a06895df5d11e085fe80" ns3:_="" ns4:_="">
    <xsd:import namespace="cd7567d2-668c-4f9a-a766-c1ab20db59c7"/>
    <xsd:import namespace="d499cc87-c9b2-43e8-bc8f-11b9a515b5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67d2-668c-4f9a-a766-c1ab20db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9cc87-c9b2-43e8-bc8f-11b9a515b5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23F2C-9E66-4C84-9AA7-D154D031720D}">
  <ds:schemaRefs>
    <ds:schemaRef ds:uri="http://schemas.microsoft.com/sharepoint/v3/contenttype/forms"/>
  </ds:schemaRefs>
</ds:datastoreItem>
</file>

<file path=customXml/itemProps2.xml><?xml version="1.0" encoding="utf-8"?>
<ds:datastoreItem xmlns:ds="http://schemas.openxmlformats.org/officeDocument/2006/customXml" ds:itemID="{F1698D90-13AB-476E-964D-ECD72C9DD85B}">
  <ds:schemaRefs>
    <ds:schemaRef ds:uri="http://schemas.microsoft.com/office/2006/metadata/properties"/>
    <ds:schemaRef ds:uri="http://schemas.microsoft.com/office/infopath/2007/PartnerControls"/>
    <ds:schemaRef ds:uri="cd7567d2-668c-4f9a-a766-c1ab20db59c7"/>
  </ds:schemaRefs>
</ds:datastoreItem>
</file>

<file path=customXml/itemProps3.xml><?xml version="1.0" encoding="utf-8"?>
<ds:datastoreItem xmlns:ds="http://schemas.openxmlformats.org/officeDocument/2006/customXml" ds:itemID="{9D807D30-1644-4646-8E04-14F800375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567d2-668c-4f9a-a766-c1ab20db59c7"/>
    <ds:schemaRef ds:uri="d499cc87-c9b2-43e8-bc8f-11b9a515b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24305</Words>
  <Characters>13855</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Petronis | VMU</dc:creator>
  <cp:keywords/>
  <dc:description/>
  <cp:lastModifiedBy>Larisa Ščajeva | VMU</cp:lastModifiedBy>
  <cp:revision>12</cp:revision>
  <dcterms:created xsi:type="dcterms:W3CDTF">2024-04-23T11:28:00Z</dcterms:created>
  <dcterms:modified xsi:type="dcterms:W3CDTF">2024-05-03T11:06:00Z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0x01010076D84F4F3FEEF94085B7C94EA38D79F9</vt:lpwstr>
  </property>
</Properties>
</file>