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BCAD" w14:textId="77777777" w:rsidR="00074C18" w:rsidRPr="005D64E0" w:rsidRDefault="00074C18" w:rsidP="00A14BDF">
      <w:pPr>
        <w:spacing w:after="0" w:line="240" w:lineRule="auto"/>
        <w:jc w:val="right"/>
        <w:rPr>
          <w:b/>
          <w:szCs w:val="24"/>
          <w:lang w:eastAsia="lt-LT"/>
        </w:rPr>
      </w:pPr>
    </w:p>
    <w:p w14:paraId="63D52411" w14:textId="77777777" w:rsidR="006F0872" w:rsidRPr="005D64E0" w:rsidRDefault="006F0872" w:rsidP="006F0872">
      <w:pPr>
        <w:pStyle w:val="Pavadinimas"/>
        <w:rPr>
          <w:rFonts w:ascii="Times New Roman" w:hAnsi="Times New Roman"/>
          <w:sz w:val="24"/>
          <w:szCs w:val="24"/>
        </w:rPr>
      </w:pPr>
    </w:p>
    <w:p w14:paraId="02D59D9C" w14:textId="3D1EE98E" w:rsidR="006F0872" w:rsidRPr="000A1A96" w:rsidRDefault="00C82CEE" w:rsidP="00DD4955">
      <w:pPr>
        <w:jc w:val="center"/>
        <w:rPr>
          <w:b/>
          <w:bCs/>
          <w:szCs w:val="24"/>
        </w:rPr>
      </w:pPr>
      <w:r w:rsidRPr="000A1A96">
        <w:rPr>
          <w:b/>
          <w:szCs w:val="24"/>
        </w:rPr>
        <w:t xml:space="preserve">LEKTORIŲ </w:t>
      </w:r>
      <w:r w:rsidR="00DD4955" w:rsidRPr="000A1A96">
        <w:rPr>
          <w:b/>
          <w:szCs w:val="24"/>
        </w:rPr>
        <w:t xml:space="preserve">PASLAUGŲ </w:t>
      </w:r>
      <w:r w:rsidR="004F70BA" w:rsidRPr="000A1A96">
        <w:rPr>
          <w:b/>
          <w:szCs w:val="24"/>
        </w:rPr>
        <w:t xml:space="preserve">TEIKIMO </w:t>
      </w:r>
      <w:r w:rsidR="006F0872" w:rsidRPr="000A1A96">
        <w:rPr>
          <w:b/>
          <w:szCs w:val="24"/>
        </w:rPr>
        <w:t>SUTARTIS</w:t>
      </w:r>
    </w:p>
    <w:p w14:paraId="580C1FB2" w14:textId="77777777" w:rsidR="006F0872" w:rsidRPr="000A1A96" w:rsidRDefault="006F0872" w:rsidP="006F0872">
      <w:pPr>
        <w:spacing w:after="0" w:line="240" w:lineRule="auto"/>
        <w:rPr>
          <w:b/>
          <w:bCs/>
        </w:rPr>
      </w:pPr>
    </w:p>
    <w:p w14:paraId="6428C814" w14:textId="0EB5BF2F" w:rsidR="006F0872" w:rsidRPr="000A1A96" w:rsidRDefault="00BB18A6" w:rsidP="006F0872">
      <w:pPr>
        <w:spacing w:after="0" w:line="240" w:lineRule="auto"/>
        <w:jc w:val="center"/>
      </w:pPr>
      <w:r w:rsidRPr="000A1A96">
        <w:t xml:space="preserve">2024 </w:t>
      </w:r>
      <w:r w:rsidR="006F0872" w:rsidRPr="000A1A96">
        <w:t>m.</w:t>
      </w:r>
      <w:r w:rsidR="003C4F83" w:rsidRPr="000A1A96">
        <w:t xml:space="preserve"> </w:t>
      </w:r>
      <w:r w:rsidR="00160A4D">
        <w:t>balandžio 23 d.</w:t>
      </w:r>
      <w:r w:rsidR="00A14BDF" w:rsidRPr="000A1A96">
        <w:t xml:space="preserve">  Nr. </w:t>
      </w:r>
      <w:r w:rsidR="00160A4D" w:rsidRPr="00160A4D">
        <w:t>41P-120-(4.11.Mr)</w:t>
      </w:r>
    </w:p>
    <w:p w14:paraId="0B90A500" w14:textId="77777777" w:rsidR="006F0872" w:rsidRPr="000A1A96" w:rsidRDefault="006F0872" w:rsidP="006F0872">
      <w:pPr>
        <w:spacing w:after="0" w:line="240" w:lineRule="auto"/>
        <w:jc w:val="center"/>
      </w:pPr>
      <w:r w:rsidRPr="000A1A96">
        <w:t>Vilnius</w:t>
      </w:r>
    </w:p>
    <w:p w14:paraId="47169C89" w14:textId="77777777" w:rsidR="006F0872" w:rsidRPr="000A1A96" w:rsidRDefault="006F0872" w:rsidP="009E3170">
      <w:pPr>
        <w:spacing w:after="0" w:line="240" w:lineRule="auto"/>
        <w:jc w:val="both"/>
        <w:rPr>
          <w:b/>
          <w:bCs/>
        </w:rPr>
      </w:pPr>
    </w:p>
    <w:p w14:paraId="497FFBB3" w14:textId="3A24BD8C" w:rsidR="00203264" w:rsidRPr="00266D42" w:rsidRDefault="006F0872" w:rsidP="00272D2D">
      <w:pPr>
        <w:spacing w:after="0" w:line="240" w:lineRule="auto"/>
        <w:ind w:firstLine="709"/>
        <w:jc w:val="both"/>
        <w:rPr>
          <w:szCs w:val="24"/>
        </w:rPr>
      </w:pPr>
      <w:r w:rsidRPr="00266D42">
        <w:rPr>
          <w:b/>
          <w:bCs/>
        </w:rPr>
        <w:t>Nacionalinė teismų administracija</w:t>
      </w:r>
      <w:r w:rsidRPr="00266D42">
        <w:t>,</w:t>
      </w:r>
      <w:r w:rsidRPr="00266D42">
        <w:rPr>
          <w:b/>
          <w:bCs/>
        </w:rPr>
        <w:t xml:space="preserve"> </w:t>
      </w:r>
      <w:r w:rsidRPr="00266D42">
        <w:rPr>
          <w:bCs/>
        </w:rPr>
        <w:t>juridinio asmens</w:t>
      </w:r>
      <w:r w:rsidRPr="00266D42">
        <w:rPr>
          <w:b/>
          <w:bCs/>
        </w:rPr>
        <w:t xml:space="preserve"> </w:t>
      </w:r>
      <w:r w:rsidRPr="00266D42">
        <w:t>kodas – 188724424,</w:t>
      </w:r>
      <w:r w:rsidR="00203264" w:rsidRPr="00266D42">
        <w:t xml:space="preserve"> įsikūrusi adresu L. Sapiegos g. 15, Vilnius,</w:t>
      </w:r>
      <w:r w:rsidRPr="00266D42">
        <w:t xml:space="preserve"> </w:t>
      </w:r>
      <w:r w:rsidR="00DD3E3A" w:rsidRPr="00266D42">
        <w:t>atstovaujama</w:t>
      </w:r>
      <w:r w:rsidR="00266D42" w:rsidRPr="00266D42">
        <w:rPr>
          <w:szCs w:val="24"/>
        </w:rPr>
        <w:t xml:space="preserve"> direktoriaus pavaduotojo Antano Jatkevičiaus,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 </w:t>
      </w:r>
      <w:r w:rsidR="00203264" w:rsidRPr="00266D42">
        <w:rPr>
          <w:szCs w:val="24"/>
        </w:rPr>
        <w:t xml:space="preserve">(toliau – </w:t>
      </w:r>
      <w:r w:rsidR="00466C28" w:rsidRPr="00266D42">
        <w:rPr>
          <w:b/>
          <w:bCs/>
          <w:szCs w:val="24"/>
        </w:rPr>
        <w:t>Paslaugų gavėjas</w:t>
      </w:r>
      <w:r w:rsidR="00203264" w:rsidRPr="00266D42">
        <w:rPr>
          <w:bCs/>
          <w:szCs w:val="24"/>
        </w:rPr>
        <w:t>)</w:t>
      </w:r>
      <w:r w:rsidRPr="00266D42">
        <w:rPr>
          <w:i/>
          <w:szCs w:val="24"/>
        </w:rPr>
        <w:t>,</w:t>
      </w:r>
      <w:r w:rsidRPr="00266D42">
        <w:rPr>
          <w:szCs w:val="24"/>
        </w:rPr>
        <w:t xml:space="preserve"> ir </w:t>
      </w:r>
    </w:p>
    <w:p w14:paraId="0CC624C2" w14:textId="2FB43AFA" w:rsidR="004F3EB1" w:rsidRPr="00A01050" w:rsidRDefault="00266D42" w:rsidP="00266D42">
      <w:pPr>
        <w:spacing w:after="0" w:line="240" w:lineRule="auto"/>
        <w:ind w:firstLine="709"/>
        <w:jc w:val="both"/>
        <w:rPr>
          <w:b/>
          <w:bCs/>
          <w:szCs w:val="24"/>
        </w:rPr>
      </w:pPr>
      <w:r w:rsidRPr="00266D42">
        <w:rPr>
          <w:b/>
          <w:bCs/>
          <w:szCs w:val="24"/>
        </w:rPr>
        <w:t>UAB „Ekonominės konsultacijos ir tyrimai“</w:t>
      </w:r>
      <w:r w:rsidR="004F3EB1" w:rsidRPr="00266D42">
        <w:rPr>
          <w:bCs/>
          <w:szCs w:val="24"/>
        </w:rPr>
        <w:t xml:space="preserve">, juridinio asmens kodas </w:t>
      </w:r>
      <w:r w:rsidRPr="00266D42">
        <w:rPr>
          <w:szCs w:val="24"/>
          <w:shd w:val="clear" w:color="auto" w:fill="FFFFFF"/>
        </w:rPr>
        <w:t>123398443</w:t>
      </w:r>
      <w:r w:rsidR="004F3EB1" w:rsidRPr="00266D42">
        <w:rPr>
          <w:bCs/>
          <w:szCs w:val="24"/>
        </w:rPr>
        <w:t xml:space="preserve">, buveinės adresas </w:t>
      </w:r>
      <w:r w:rsidRPr="00266D42">
        <w:rPr>
          <w:szCs w:val="24"/>
          <w:shd w:val="clear" w:color="auto" w:fill="FFFFFF"/>
        </w:rPr>
        <w:t>J. Jasinskio g. 16 B, Vilnius</w:t>
      </w:r>
      <w:r w:rsidR="004F3EB1" w:rsidRPr="00266D42">
        <w:rPr>
          <w:bCs/>
          <w:szCs w:val="24"/>
        </w:rPr>
        <w:t>, (toliau</w:t>
      </w:r>
      <w:r w:rsidR="004F3EB1" w:rsidRPr="00266D42">
        <w:rPr>
          <w:b/>
          <w:bCs/>
          <w:szCs w:val="24"/>
        </w:rPr>
        <w:t xml:space="preserve"> – Paslaugų teikėjas</w:t>
      </w:r>
      <w:r w:rsidR="004F3EB1" w:rsidRPr="00266D42">
        <w:rPr>
          <w:bCs/>
          <w:szCs w:val="24"/>
        </w:rPr>
        <w:t xml:space="preserve">), atstovaujama </w:t>
      </w:r>
      <w:r w:rsidRPr="00266D42">
        <w:rPr>
          <w:szCs w:val="24"/>
          <w:shd w:val="clear" w:color="auto" w:fill="FFFFFF"/>
        </w:rPr>
        <w:t xml:space="preserve">direktoriaus Ario </w:t>
      </w:r>
      <w:r w:rsidRPr="00A01050">
        <w:rPr>
          <w:szCs w:val="24"/>
          <w:shd w:val="clear" w:color="auto" w:fill="FFFFFF"/>
        </w:rPr>
        <w:t>Lencevičiaus</w:t>
      </w:r>
      <w:r w:rsidR="004F3EB1" w:rsidRPr="00A01050">
        <w:rPr>
          <w:bCs/>
          <w:szCs w:val="24"/>
        </w:rPr>
        <w:t xml:space="preserve">, veikiančio pagal </w:t>
      </w:r>
      <w:r w:rsidRPr="00A01050">
        <w:rPr>
          <w:bCs/>
          <w:szCs w:val="24"/>
        </w:rPr>
        <w:t>bendrovės įstatus</w:t>
      </w:r>
      <w:r w:rsidR="004F3EB1" w:rsidRPr="00A01050">
        <w:rPr>
          <w:bCs/>
          <w:szCs w:val="24"/>
        </w:rPr>
        <w:t>,</w:t>
      </w:r>
      <w:r w:rsidR="004F3EB1" w:rsidRPr="00A01050">
        <w:rPr>
          <w:b/>
          <w:bCs/>
          <w:szCs w:val="24"/>
        </w:rPr>
        <w:t xml:space="preserve"> </w:t>
      </w:r>
    </w:p>
    <w:p w14:paraId="55128C7D" w14:textId="40601FCD" w:rsidR="006F0872" w:rsidRPr="000A1A96" w:rsidRDefault="006F0872" w:rsidP="00272D2D">
      <w:pPr>
        <w:spacing w:after="0" w:line="240" w:lineRule="auto"/>
        <w:ind w:firstLine="709"/>
        <w:jc w:val="both"/>
      </w:pPr>
      <w:r w:rsidRPr="00A01050">
        <w:t xml:space="preserve">toliau </w:t>
      </w:r>
      <w:r w:rsidR="00466C28" w:rsidRPr="00A01050">
        <w:t xml:space="preserve">Paslaugų gavėjas </w:t>
      </w:r>
      <w:r w:rsidRPr="00A01050">
        <w:t xml:space="preserve">ir </w:t>
      </w:r>
      <w:r w:rsidR="00466C28" w:rsidRPr="00A01050">
        <w:t xml:space="preserve">Paslaugų teikėjas </w:t>
      </w:r>
      <w:r w:rsidRPr="00A01050">
        <w:t>kartu vadinamos Šalimis, o kiekviena atskirai – Šalimi, vadovaudamosi Nacionalinės teismų administracijo</w:t>
      </w:r>
      <w:r w:rsidR="00A14BDF" w:rsidRPr="00A01050">
        <w:t>s Viešųjų pirkimų komisijos 20</w:t>
      </w:r>
      <w:r w:rsidR="004F70BA" w:rsidRPr="00A01050">
        <w:t>2</w:t>
      </w:r>
      <w:r w:rsidR="00266D42" w:rsidRPr="00A01050">
        <w:t>4</w:t>
      </w:r>
      <w:r w:rsidRPr="00A01050">
        <w:t xml:space="preserve"> m. </w:t>
      </w:r>
      <w:r w:rsidR="00266D42" w:rsidRPr="00A01050">
        <w:t xml:space="preserve">balandžio 15 </w:t>
      </w:r>
      <w:r w:rsidRPr="00A01050">
        <w:t xml:space="preserve">d. posėdžio sprendimu, sudaro šią </w:t>
      </w:r>
      <w:r w:rsidR="00C82CEE" w:rsidRPr="00A01050">
        <w:rPr>
          <w:szCs w:val="24"/>
        </w:rPr>
        <w:t xml:space="preserve">Lektorių </w:t>
      </w:r>
      <w:r w:rsidR="00074C18" w:rsidRPr="00A01050">
        <w:t xml:space="preserve">paslaugų </w:t>
      </w:r>
      <w:r w:rsidRPr="00A01050">
        <w:t>teikimo sutartį (toliau – Sutartis).</w:t>
      </w:r>
    </w:p>
    <w:p w14:paraId="43A47F30" w14:textId="77777777" w:rsidR="006F0872" w:rsidRPr="000A1A96" w:rsidRDefault="006F0872" w:rsidP="00272D2D">
      <w:pPr>
        <w:spacing w:after="0" w:line="240" w:lineRule="auto"/>
        <w:ind w:firstLine="709"/>
      </w:pPr>
    </w:p>
    <w:p w14:paraId="18B01DDF" w14:textId="57D5D375" w:rsidR="006F0872" w:rsidRPr="000A1A96" w:rsidRDefault="006F0872" w:rsidP="00272D2D">
      <w:pPr>
        <w:pStyle w:val="Sraopastraipa"/>
        <w:numPr>
          <w:ilvl w:val="0"/>
          <w:numId w:val="3"/>
        </w:numPr>
        <w:ind w:left="0" w:firstLine="709"/>
        <w:jc w:val="center"/>
        <w:rPr>
          <w:b/>
          <w:bCs/>
        </w:rPr>
      </w:pPr>
      <w:r w:rsidRPr="000A1A96">
        <w:rPr>
          <w:b/>
          <w:bCs/>
        </w:rPr>
        <w:t>SUTARTIES OBJEKTAS</w:t>
      </w:r>
    </w:p>
    <w:p w14:paraId="3776A7CA" w14:textId="77777777" w:rsidR="006F0872" w:rsidRPr="000A1A96" w:rsidRDefault="006F0872" w:rsidP="00272D2D">
      <w:pPr>
        <w:spacing w:after="0" w:line="240" w:lineRule="auto"/>
        <w:ind w:firstLine="709"/>
        <w:jc w:val="center"/>
        <w:rPr>
          <w:b/>
          <w:bCs/>
        </w:rPr>
      </w:pPr>
    </w:p>
    <w:p w14:paraId="5E0FB790" w14:textId="7DF849E4" w:rsidR="00EC18C1" w:rsidRPr="000A1A96" w:rsidRDefault="006F0872" w:rsidP="00272D2D">
      <w:pPr>
        <w:numPr>
          <w:ilvl w:val="1"/>
          <w:numId w:val="3"/>
        </w:numPr>
        <w:tabs>
          <w:tab w:val="left" w:pos="0"/>
        </w:tabs>
        <w:spacing w:after="0" w:line="240" w:lineRule="auto"/>
        <w:ind w:left="0" w:firstLine="709"/>
        <w:jc w:val="both"/>
      </w:pPr>
      <w:r w:rsidRPr="000A1A96">
        <w:t>Sutarties objektas –</w:t>
      </w:r>
      <w:r w:rsidR="006D5847" w:rsidRPr="000A1A96">
        <w:rPr>
          <w:szCs w:val="24"/>
        </w:rPr>
        <w:t xml:space="preserve"> </w:t>
      </w:r>
      <w:r w:rsidR="00C82CEE" w:rsidRPr="000A1A96">
        <w:rPr>
          <w:szCs w:val="24"/>
        </w:rPr>
        <w:t>lektorių</w:t>
      </w:r>
      <w:r w:rsidR="00DD4955" w:rsidRPr="000A1A96" w:rsidDel="00DD4955">
        <w:t xml:space="preserve"> </w:t>
      </w:r>
      <w:r w:rsidR="002A0A16" w:rsidRPr="000A1A96">
        <w:t xml:space="preserve">paslaugos </w:t>
      </w:r>
      <w:r w:rsidR="00F96A50" w:rsidRPr="000A1A96">
        <w:t>(toliau – Paslaugos)</w:t>
      </w:r>
      <w:r w:rsidR="002E3E26" w:rsidRPr="000A1A96">
        <w:t xml:space="preserve">. </w:t>
      </w:r>
    </w:p>
    <w:p w14:paraId="1C01FE95" w14:textId="453A9D8B" w:rsidR="00EC18C1" w:rsidRPr="000A1A96" w:rsidRDefault="00B96A57" w:rsidP="00272D2D">
      <w:pPr>
        <w:numPr>
          <w:ilvl w:val="1"/>
          <w:numId w:val="3"/>
        </w:numPr>
        <w:tabs>
          <w:tab w:val="left" w:pos="0"/>
        </w:tabs>
        <w:spacing w:after="0" w:line="240" w:lineRule="auto"/>
        <w:ind w:left="0" w:firstLine="709"/>
        <w:jc w:val="both"/>
      </w:pPr>
      <w:r w:rsidRPr="000A1A96">
        <w:t>Paslaugų savybės ir kita informacija apie Paslaugas detalizuojama Sutarties 1 priede „Techninė specifikacija“ ir Sutarties 2 priede – „Paslaugų teikėjo pasiūlymas“, kurie yra neatskiriam</w:t>
      </w:r>
      <w:r w:rsidR="0017552E" w:rsidRPr="000A1A96">
        <w:t>os</w:t>
      </w:r>
      <w:r w:rsidRPr="000A1A96">
        <w:t xml:space="preserve"> Sutarties dal</w:t>
      </w:r>
      <w:r w:rsidR="0017552E" w:rsidRPr="000A1A96">
        <w:t>y</w:t>
      </w:r>
      <w:r w:rsidRPr="000A1A96">
        <w:t xml:space="preserve">s. Paslaugų teikėjas, vykdydamas Sutartį, privalo vadovautis Sutarties ir jos priedų sąlygomis, įvykdyti visus juose nurodytus reikalavimus. </w:t>
      </w:r>
      <w:r w:rsidR="00AC2CF7" w:rsidRPr="000A1A96">
        <w:t>Sutarties 1 priedas „Techninė specifikacija“ turi viršenybę (pirmenybę) prieš Sutarties 2 priedą „Paslaugų teikėjo pasiūlymas“.</w:t>
      </w:r>
    </w:p>
    <w:p w14:paraId="4160F46C" w14:textId="0C8AE6AD" w:rsidR="002A7457" w:rsidRPr="000A1A96" w:rsidRDefault="002A7457" w:rsidP="002A7457">
      <w:pPr>
        <w:numPr>
          <w:ilvl w:val="1"/>
          <w:numId w:val="3"/>
        </w:numPr>
        <w:spacing w:after="0" w:line="240" w:lineRule="auto"/>
        <w:ind w:left="0" w:firstLine="709"/>
        <w:jc w:val="both"/>
      </w:pPr>
      <w:r w:rsidRPr="000A1A96">
        <w:t xml:space="preserve">Paslaugos turi būti suteiktos </w:t>
      </w:r>
      <w:r w:rsidR="00E32A6A" w:rsidRPr="000A1A96">
        <w:t>iki</w:t>
      </w:r>
      <w:r w:rsidR="00D85062" w:rsidRPr="000A1A96">
        <w:t xml:space="preserve"> 2024 m. spalio 31 d.</w:t>
      </w:r>
      <w:r w:rsidR="00E32A6A" w:rsidRPr="000A1A96">
        <w:t xml:space="preserve"> </w:t>
      </w:r>
      <w:r w:rsidRPr="000A1A96">
        <w:t>nuo Sutarties įsigaliojimo dienos.</w:t>
      </w:r>
    </w:p>
    <w:p w14:paraId="58300006" w14:textId="0BE2BFAB" w:rsidR="001E4BD1" w:rsidRPr="000A1A96" w:rsidRDefault="001E4BD1" w:rsidP="001E4BD1">
      <w:pPr>
        <w:pStyle w:val="Sraopastraipa"/>
        <w:numPr>
          <w:ilvl w:val="0"/>
          <w:numId w:val="29"/>
        </w:numPr>
        <w:tabs>
          <w:tab w:val="left" w:pos="1134"/>
          <w:tab w:val="left" w:pos="1560"/>
        </w:tabs>
        <w:jc w:val="both"/>
        <w:rPr>
          <w:vanish/>
        </w:rPr>
      </w:pPr>
    </w:p>
    <w:p w14:paraId="265EFB73" w14:textId="77777777" w:rsidR="001E4BD1" w:rsidRPr="000A1A96" w:rsidRDefault="001E4BD1" w:rsidP="001E4BD1">
      <w:pPr>
        <w:pStyle w:val="Sraopastraipa"/>
        <w:numPr>
          <w:ilvl w:val="1"/>
          <w:numId w:val="29"/>
        </w:numPr>
        <w:tabs>
          <w:tab w:val="left" w:pos="1134"/>
          <w:tab w:val="left" w:pos="1560"/>
        </w:tabs>
        <w:jc w:val="both"/>
        <w:rPr>
          <w:vanish/>
        </w:rPr>
      </w:pPr>
    </w:p>
    <w:p w14:paraId="6CD0C415" w14:textId="77777777" w:rsidR="001E4BD1" w:rsidRPr="000A1A96" w:rsidRDefault="001E4BD1" w:rsidP="001E4BD1">
      <w:pPr>
        <w:pStyle w:val="Sraopastraipa"/>
        <w:numPr>
          <w:ilvl w:val="1"/>
          <w:numId w:val="29"/>
        </w:numPr>
        <w:tabs>
          <w:tab w:val="left" w:pos="1134"/>
          <w:tab w:val="left" w:pos="1560"/>
        </w:tabs>
        <w:jc w:val="both"/>
        <w:rPr>
          <w:vanish/>
        </w:rPr>
      </w:pPr>
    </w:p>
    <w:p w14:paraId="206E45FD" w14:textId="77777777" w:rsidR="001E4BD1" w:rsidRPr="000A1A96" w:rsidRDefault="001E4BD1" w:rsidP="001E4BD1">
      <w:pPr>
        <w:pStyle w:val="Sraopastraipa"/>
        <w:numPr>
          <w:ilvl w:val="1"/>
          <w:numId w:val="29"/>
        </w:numPr>
        <w:tabs>
          <w:tab w:val="left" w:pos="1134"/>
          <w:tab w:val="left" w:pos="1560"/>
        </w:tabs>
        <w:jc w:val="both"/>
        <w:rPr>
          <w:vanish/>
        </w:rPr>
      </w:pPr>
    </w:p>
    <w:p w14:paraId="1C20A275" w14:textId="652A620E" w:rsidR="001E4BD1" w:rsidRPr="000A1A96" w:rsidRDefault="001E4BD1" w:rsidP="001E4BD1">
      <w:pPr>
        <w:pStyle w:val="Sraopastraipa"/>
        <w:numPr>
          <w:ilvl w:val="1"/>
          <w:numId w:val="29"/>
        </w:numPr>
        <w:tabs>
          <w:tab w:val="left" w:pos="1134"/>
          <w:tab w:val="left" w:pos="1560"/>
        </w:tabs>
        <w:ind w:left="0" w:firstLine="720"/>
        <w:jc w:val="both"/>
      </w:pPr>
      <w:bookmarkStart w:id="0" w:name="_Ref133496111"/>
      <w:r w:rsidRPr="000A1A96">
        <w:t xml:space="preserve">Šalių susitarimu Paslaugų teikėjo prievolių įvykdymo terminas gali būti pratęstas ne daugiau kaip </w:t>
      </w:r>
      <w:r w:rsidR="00D85062" w:rsidRPr="000A1A96">
        <w:t>2</w:t>
      </w:r>
      <w:r w:rsidRPr="000A1A96">
        <w:t xml:space="preserve"> (</w:t>
      </w:r>
      <w:r w:rsidR="00B77F8B" w:rsidRPr="000A1A96">
        <w:t>dviem</w:t>
      </w:r>
      <w:r w:rsidRPr="000A1A96">
        <w:t>) mėnesiams Paslaugų gavėjo ir Paslaugų teikėjo rašytiniu susitarimu, jeigu po Sutarties įsigaliojimo:</w:t>
      </w:r>
      <w:bookmarkEnd w:id="0"/>
    </w:p>
    <w:p w14:paraId="2B052006" w14:textId="1EC5CF48" w:rsidR="001E4BD1" w:rsidRPr="000A1A96" w:rsidRDefault="00A518FF" w:rsidP="001E4BD1">
      <w:pPr>
        <w:pStyle w:val="Sraopastraipa"/>
        <w:numPr>
          <w:ilvl w:val="2"/>
          <w:numId w:val="29"/>
        </w:numPr>
        <w:tabs>
          <w:tab w:val="left" w:pos="1134"/>
          <w:tab w:val="left" w:pos="1560"/>
        </w:tabs>
        <w:ind w:left="0" w:firstLine="720"/>
        <w:jc w:val="both"/>
      </w:pPr>
      <w:r w:rsidRPr="000A1A96">
        <w:t>p</w:t>
      </w:r>
      <w:r w:rsidR="001E4BD1" w:rsidRPr="000A1A96">
        <w:t xml:space="preserve">asikeičia teisinis reglamentavimas ir tai įtakoja Paslaugų teikėjo prievolių įvykdymo terminą ir/arba </w:t>
      </w:r>
    </w:p>
    <w:p w14:paraId="7EAA3E86" w14:textId="77777777" w:rsidR="001E4BD1" w:rsidRPr="000A1A96" w:rsidRDefault="001E4BD1" w:rsidP="001E4BD1">
      <w:pPr>
        <w:pStyle w:val="Sraopastraipa"/>
        <w:numPr>
          <w:ilvl w:val="2"/>
          <w:numId w:val="29"/>
        </w:numPr>
        <w:tabs>
          <w:tab w:val="left" w:pos="1134"/>
          <w:tab w:val="left" w:pos="1560"/>
        </w:tabs>
        <w:ind w:left="0" w:firstLine="720"/>
        <w:jc w:val="both"/>
      </w:pPr>
      <w:r w:rsidRPr="000A1A96">
        <w:t xml:space="preserve">Paslaugų gavėjo Paslaugų teikėjui pateikiami nurodymai turi įtakos Paslaugų teikėjo prievolių įvykdymo terminams ir/arba </w:t>
      </w:r>
    </w:p>
    <w:p w14:paraId="642D8B4C" w14:textId="7529C444" w:rsidR="001E4BD1" w:rsidRPr="000A1A96" w:rsidRDefault="001E4BD1" w:rsidP="001E4BD1">
      <w:pPr>
        <w:pStyle w:val="Sraopastraipa"/>
        <w:numPr>
          <w:ilvl w:val="2"/>
          <w:numId w:val="29"/>
        </w:numPr>
        <w:tabs>
          <w:tab w:val="left" w:pos="1134"/>
          <w:tab w:val="left" w:pos="1560"/>
        </w:tabs>
        <w:ind w:left="0" w:firstLine="720"/>
        <w:jc w:val="both"/>
      </w:pPr>
      <w:r w:rsidRPr="000A1A96">
        <w:t>atsiranda uždelsimas, kliūčių ar trukdymų, kurių atsiradimui Paslaugų teikėjas neturi įtakos ir už kuriuos jis neatsako ir kurie sukelti ir priskirtini Paslaugų gavėj</w:t>
      </w:r>
      <w:r w:rsidR="00A518FF" w:rsidRPr="000A1A96">
        <w:t>ui</w:t>
      </w:r>
      <w:r w:rsidRPr="000A1A96">
        <w:t xml:space="preserve"> arba Paslaugų </w:t>
      </w:r>
      <w:r w:rsidR="00A518FF" w:rsidRPr="000A1A96">
        <w:t>gavėjo</w:t>
      </w:r>
      <w:r w:rsidRPr="000A1A96">
        <w:t xml:space="preserve"> personalui, arba tretiesiems asmenims ir/arba </w:t>
      </w:r>
    </w:p>
    <w:p w14:paraId="4245BCC0" w14:textId="65969C90" w:rsidR="001E4BD1" w:rsidRPr="000A1A96" w:rsidRDefault="001E4BD1" w:rsidP="001E4BD1">
      <w:pPr>
        <w:pStyle w:val="Sraopastraipa"/>
        <w:numPr>
          <w:ilvl w:val="2"/>
          <w:numId w:val="29"/>
        </w:numPr>
        <w:tabs>
          <w:tab w:val="left" w:pos="1134"/>
          <w:tab w:val="left" w:pos="1560"/>
        </w:tabs>
        <w:ind w:left="0" w:firstLine="720"/>
        <w:jc w:val="both"/>
      </w:pPr>
      <w:r w:rsidRPr="000A1A96">
        <w:t>pakeitimo būtinybė atsirado dėl kitų aplinkybių, kurių kiekviena Sutarties Šalis, būdama protinga ir apdairi negalėjo numatyti.</w:t>
      </w:r>
    </w:p>
    <w:p w14:paraId="642C9F82" w14:textId="77777777" w:rsidR="00C14D2B" w:rsidRPr="000A1A96" w:rsidRDefault="00C14D2B" w:rsidP="00C14D2B">
      <w:pPr>
        <w:pStyle w:val="Sraopastraipa"/>
        <w:tabs>
          <w:tab w:val="left" w:pos="1134"/>
          <w:tab w:val="left" w:pos="1560"/>
        </w:tabs>
        <w:ind w:left="0" w:firstLine="709"/>
        <w:jc w:val="both"/>
      </w:pPr>
    </w:p>
    <w:p w14:paraId="0AC2F413" w14:textId="77777777" w:rsidR="006F0872" w:rsidRPr="000A1A96" w:rsidRDefault="006F0872" w:rsidP="00272D2D">
      <w:pPr>
        <w:numPr>
          <w:ilvl w:val="0"/>
          <w:numId w:val="14"/>
        </w:numPr>
        <w:tabs>
          <w:tab w:val="left" w:pos="627"/>
        </w:tabs>
        <w:spacing w:after="0" w:line="240" w:lineRule="auto"/>
        <w:ind w:left="0" w:firstLine="709"/>
        <w:jc w:val="center"/>
        <w:rPr>
          <w:b/>
          <w:bCs/>
        </w:rPr>
      </w:pPr>
      <w:r w:rsidRPr="000A1A96">
        <w:rPr>
          <w:b/>
          <w:bCs/>
        </w:rPr>
        <w:t>PASLAUGŲ KAINA IR ATSISKAITYMO TVARKA</w:t>
      </w:r>
    </w:p>
    <w:p w14:paraId="741A3159" w14:textId="77777777" w:rsidR="006F0872" w:rsidRPr="000A1A96" w:rsidRDefault="006F0872" w:rsidP="00272D2D">
      <w:pPr>
        <w:tabs>
          <w:tab w:val="left" w:pos="627"/>
        </w:tabs>
        <w:spacing w:after="0" w:line="240" w:lineRule="auto"/>
        <w:ind w:firstLine="709"/>
        <w:jc w:val="center"/>
        <w:rPr>
          <w:b/>
          <w:bCs/>
        </w:rPr>
      </w:pPr>
    </w:p>
    <w:p w14:paraId="4B2C7642" w14:textId="68D4299D" w:rsidR="00E96ED7" w:rsidRPr="000A1A96" w:rsidRDefault="00E96ED7" w:rsidP="00DE740A">
      <w:pPr>
        <w:suppressAutoHyphens w:val="0"/>
        <w:autoSpaceDN/>
        <w:spacing w:after="0" w:line="240" w:lineRule="auto"/>
        <w:ind w:firstLine="709"/>
        <w:jc w:val="both"/>
        <w:textAlignment w:val="auto"/>
        <w:rPr>
          <w:rFonts w:eastAsiaTheme="minorHAnsi"/>
          <w:szCs w:val="24"/>
        </w:rPr>
      </w:pPr>
      <w:bookmarkStart w:id="1" w:name="_Hlk86394330"/>
      <w:r w:rsidRPr="007D3132">
        <w:rPr>
          <w:rFonts w:eastAsiaTheme="minorHAnsi"/>
          <w:szCs w:val="24"/>
        </w:rPr>
        <w:t>2.1. Maksimali Paslaugų kaina (Sutarties kaina) –</w:t>
      </w:r>
      <w:r w:rsidR="00B45F35" w:rsidRPr="007D3132">
        <w:rPr>
          <w:rFonts w:eastAsiaTheme="minorHAnsi"/>
          <w:szCs w:val="24"/>
        </w:rPr>
        <w:t xml:space="preserve"> </w:t>
      </w:r>
      <w:r w:rsidR="007F7EDF" w:rsidRPr="007D3132">
        <w:rPr>
          <w:rFonts w:eastAsiaTheme="minorHAnsi"/>
          <w:szCs w:val="24"/>
        </w:rPr>
        <w:t xml:space="preserve">iki </w:t>
      </w:r>
      <w:r w:rsidR="007D3132" w:rsidRPr="007D3132">
        <w:rPr>
          <w:rFonts w:eastAsiaTheme="minorHAnsi"/>
          <w:b/>
          <w:bCs/>
          <w:szCs w:val="24"/>
        </w:rPr>
        <w:t>40 000,00</w:t>
      </w:r>
      <w:r w:rsidR="00FE3E7E" w:rsidRPr="007D3132">
        <w:rPr>
          <w:rFonts w:eastAsiaTheme="minorHAnsi"/>
          <w:b/>
          <w:bCs/>
          <w:szCs w:val="24"/>
        </w:rPr>
        <w:t xml:space="preserve"> </w:t>
      </w:r>
      <w:r w:rsidRPr="007D3132">
        <w:rPr>
          <w:rFonts w:eastAsiaTheme="minorHAnsi"/>
          <w:b/>
          <w:bCs/>
          <w:szCs w:val="24"/>
        </w:rPr>
        <w:t>Eur (</w:t>
      </w:r>
      <w:r w:rsidR="007D3132" w:rsidRPr="007D3132">
        <w:rPr>
          <w:rFonts w:eastAsiaTheme="minorHAnsi"/>
          <w:b/>
          <w:bCs/>
          <w:szCs w:val="24"/>
        </w:rPr>
        <w:t>keturiasdešimt tūkstančių eurų ir nulis centų</w:t>
      </w:r>
      <w:r w:rsidRPr="007D3132">
        <w:rPr>
          <w:rFonts w:eastAsiaTheme="minorHAnsi"/>
          <w:b/>
          <w:bCs/>
          <w:szCs w:val="24"/>
        </w:rPr>
        <w:t>)</w:t>
      </w:r>
      <w:r w:rsidRPr="007D3132">
        <w:rPr>
          <w:rFonts w:eastAsiaTheme="minorHAnsi"/>
          <w:szCs w:val="24"/>
        </w:rPr>
        <w:t xml:space="preserve">, įskaitant pridėtinės vertės mokestį (toliau – PVM). </w:t>
      </w:r>
      <w:r w:rsidR="00022239" w:rsidRPr="007D3132">
        <w:rPr>
          <w:rFonts w:eastAsiaTheme="minorHAnsi"/>
          <w:szCs w:val="24"/>
        </w:rPr>
        <w:t xml:space="preserve">Minimali </w:t>
      </w:r>
      <w:r w:rsidR="00022239" w:rsidRPr="007D3132">
        <w:rPr>
          <w:rFonts w:eastAsiaTheme="minorHAnsi"/>
          <w:szCs w:val="24"/>
        </w:rPr>
        <w:lastRenderedPageBreak/>
        <w:t>Paslaugų kaina</w:t>
      </w:r>
      <w:r w:rsidR="00E940EE" w:rsidRPr="007D3132">
        <w:rPr>
          <w:rFonts w:eastAsiaTheme="minorHAnsi"/>
          <w:szCs w:val="24"/>
        </w:rPr>
        <w:t xml:space="preserve">, kurią Paslaugų gavėjas įsipareigoja išpirkti (5 grupių apmokymo paslaugos) </w:t>
      </w:r>
      <w:r w:rsidR="00022239" w:rsidRPr="007D3132">
        <w:rPr>
          <w:rFonts w:eastAsiaTheme="minorHAnsi"/>
          <w:szCs w:val="24"/>
        </w:rPr>
        <w:t xml:space="preserve">  – </w:t>
      </w:r>
      <w:r w:rsidR="007D3132" w:rsidRPr="007D3132">
        <w:rPr>
          <w:rFonts w:eastAsiaTheme="minorHAnsi"/>
          <w:szCs w:val="24"/>
        </w:rPr>
        <w:t>10 000,00</w:t>
      </w:r>
      <w:r w:rsidR="00022239" w:rsidRPr="007D3132">
        <w:rPr>
          <w:rFonts w:eastAsiaTheme="minorHAnsi"/>
          <w:szCs w:val="24"/>
        </w:rPr>
        <w:t xml:space="preserve"> Eur (</w:t>
      </w:r>
      <w:r w:rsidR="007D3132" w:rsidRPr="007D3132">
        <w:rPr>
          <w:rFonts w:eastAsiaTheme="minorHAnsi"/>
          <w:szCs w:val="24"/>
        </w:rPr>
        <w:t>dešimt tūkstančių eurų ir nulis centų</w:t>
      </w:r>
      <w:r w:rsidR="00022239" w:rsidRPr="007D3132">
        <w:rPr>
          <w:rFonts w:eastAsiaTheme="minorHAnsi"/>
          <w:szCs w:val="24"/>
        </w:rPr>
        <w:t xml:space="preserve">), įskaitant PVM. </w:t>
      </w:r>
      <w:r w:rsidRPr="007D3132">
        <w:rPr>
          <w:rFonts w:eastAsiaTheme="minorHAnsi"/>
          <w:szCs w:val="24"/>
        </w:rPr>
        <w:t xml:space="preserve">Pradinė Sutarties vertė yra </w:t>
      </w:r>
      <w:r w:rsidR="007D3132" w:rsidRPr="007D3132">
        <w:rPr>
          <w:rFonts w:eastAsiaTheme="minorHAnsi"/>
          <w:szCs w:val="24"/>
        </w:rPr>
        <w:t>40 000,00</w:t>
      </w:r>
      <w:r w:rsidR="00B52C05" w:rsidRPr="007D3132">
        <w:rPr>
          <w:rFonts w:eastAsiaTheme="minorHAnsi"/>
          <w:szCs w:val="24"/>
        </w:rPr>
        <w:t xml:space="preserve"> </w:t>
      </w:r>
      <w:r w:rsidRPr="007D3132">
        <w:rPr>
          <w:rFonts w:eastAsiaTheme="minorHAnsi"/>
          <w:szCs w:val="24"/>
        </w:rPr>
        <w:t>Eur (</w:t>
      </w:r>
      <w:r w:rsidR="007D3132" w:rsidRPr="007D3132">
        <w:rPr>
          <w:rFonts w:eastAsiaTheme="minorHAnsi"/>
          <w:szCs w:val="24"/>
        </w:rPr>
        <w:t>keturiasdešimt tūkstančių eurų ir nulis centų</w:t>
      </w:r>
      <w:r w:rsidRPr="007D3132">
        <w:rPr>
          <w:rFonts w:eastAsiaTheme="minorHAnsi"/>
          <w:szCs w:val="24"/>
        </w:rPr>
        <w:t>) be PVM. Ši Sutartis yra fiksuoto įkainio sutartis</w:t>
      </w:r>
      <w:r w:rsidR="00385C51" w:rsidRPr="007D3132">
        <w:rPr>
          <w:rFonts w:eastAsiaTheme="minorHAnsi"/>
          <w:szCs w:val="24"/>
        </w:rPr>
        <w:t>, kainos peržiūros sąlygos</w:t>
      </w:r>
      <w:r w:rsidRPr="007D3132">
        <w:rPr>
          <w:rFonts w:eastAsiaTheme="minorHAnsi"/>
          <w:szCs w:val="24"/>
        </w:rPr>
        <w:t xml:space="preserve"> </w:t>
      </w:r>
      <w:r w:rsidR="00385C51" w:rsidRPr="007D3132">
        <w:rPr>
          <w:rFonts w:eastAsiaTheme="minorHAnsi"/>
          <w:szCs w:val="24"/>
        </w:rPr>
        <w:t>nustatytos Sutarties</w:t>
      </w:r>
      <w:r w:rsidR="00C20F0C" w:rsidRPr="007D3132">
        <w:rPr>
          <w:rFonts w:eastAsiaTheme="minorHAnsi"/>
          <w:szCs w:val="24"/>
        </w:rPr>
        <w:t xml:space="preserve"> </w:t>
      </w:r>
      <w:r w:rsidR="00C20F0C" w:rsidRPr="007D3132">
        <w:rPr>
          <w:rFonts w:eastAsiaTheme="minorHAnsi"/>
          <w:szCs w:val="24"/>
        </w:rPr>
        <w:fldChar w:fldCharType="begin"/>
      </w:r>
      <w:r w:rsidR="00C20F0C" w:rsidRPr="007D3132">
        <w:rPr>
          <w:rFonts w:eastAsiaTheme="minorHAnsi"/>
          <w:szCs w:val="24"/>
        </w:rPr>
        <w:instrText xml:space="preserve"> REF _Ref133496018 \r \h </w:instrText>
      </w:r>
      <w:r w:rsidR="00BB7476" w:rsidRPr="007D3132">
        <w:rPr>
          <w:rFonts w:eastAsiaTheme="minorHAnsi"/>
          <w:szCs w:val="24"/>
        </w:rPr>
        <w:instrText xml:space="preserve"> \* MERGEFORMAT </w:instrText>
      </w:r>
      <w:r w:rsidR="00C20F0C" w:rsidRPr="007D3132">
        <w:rPr>
          <w:rFonts w:eastAsiaTheme="minorHAnsi"/>
          <w:szCs w:val="24"/>
        </w:rPr>
      </w:r>
      <w:r w:rsidR="00C20F0C" w:rsidRPr="007D3132">
        <w:rPr>
          <w:rFonts w:eastAsiaTheme="minorHAnsi"/>
          <w:szCs w:val="24"/>
        </w:rPr>
        <w:fldChar w:fldCharType="separate"/>
      </w:r>
      <w:r w:rsidR="00C20F0C" w:rsidRPr="007D3132">
        <w:rPr>
          <w:rFonts w:eastAsiaTheme="minorHAnsi"/>
          <w:szCs w:val="24"/>
        </w:rPr>
        <w:t>2.1</w:t>
      </w:r>
      <w:r w:rsidR="00C20F0C" w:rsidRPr="007D3132">
        <w:rPr>
          <w:rFonts w:eastAsiaTheme="minorHAnsi"/>
          <w:szCs w:val="24"/>
        </w:rPr>
        <w:fldChar w:fldCharType="end"/>
      </w:r>
      <w:r w:rsidR="0040404B" w:rsidRPr="007D3132">
        <w:rPr>
          <w:rFonts w:eastAsiaTheme="minorHAnsi"/>
          <w:szCs w:val="24"/>
        </w:rPr>
        <w:t>2</w:t>
      </w:r>
      <w:r w:rsidR="00385C51" w:rsidRPr="007D3132">
        <w:rPr>
          <w:rFonts w:eastAsiaTheme="minorHAnsi"/>
          <w:szCs w:val="24"/>
        </w:rPr>
        <w:t xml:space="preserve"> punkte</w:t>
      </w:r>
      <w:r w:rsidRPr="007D3132">
        <w:rPr>
          <w:rFonts w:eastAsiaTheme="minorHAnsi"/>
          <w:szCs w:val="24"/>
        </w:rPr>
        <w:t>:</w:t>
      </w:r>
      <w:r w:rsidRPr="000A1A96">
        <w:rPr>
          <w:rFonts w:eastAsiaTheme="minorHAnsi"/>
          <w:szCs w:val="24"/>
        </w:rPr>
        <w:t xml:space="preserve"> </w:t>
      </w:r>
    </w:p>
    <w:p w14:paraId="03C1A2DD" w14:textId="77777777" w:rsidR="00E96ED7" w:rsidRPr="000A1A96" w:rsidRDefault="00E96ED7" w:rsidP="00E96ED7">
      <w:pPr>
        <w:suppressAutoHyphens w:val="0"/>
        <w:autoSpaceDN/>
        <w:spacing w:after="0" w:line="240" w:lineRule="auto"/>
        <w:textAlignment w:val="auto"/>
        <w:rPr>
          <w:rFonts w:eastAsiaTheme="minorHAnsi"/>
          <w:szCs w:val="24"/>
        </w:rPr>
      </w:pPr>
    </w:p>
    <w:tbl>
      <w:tblPr>
        <w:tblW w:w="5000" w:type="pct"/>
        <w:tblCellMar>
          <w:left w:w="0" w:type="dxa"/>
          <w:right w:w="0" w:type="dxa"/>
        </w:tblCellMar>
        <w:tblLook w:val="04A0" w:firstRow="1" w:lastRow="0" w:firstColumn="1" w:lastColumn="0" w:noHBand="0" w:noVBand="1"/>
      </w:tblPr>
      <w:tblGrid>
        <w:gridCol w:w="570"/>
        <w:gridCol w:w="1910"/>
        <w:gridCol w:w="1470"/>
        <w:gridCol w:w="923"/>
        <w:gridCol w:w="943"/>
        <w:gridCol w:w="1237"/>
        <w:gridCol w:w="845"/>
        <w:gridCol w:w="800"/>
        <w:gridCol w:w="920"/>
      </w:tblGrid>
      <w:tr w:rsidR="00CC0149" w:rsidRPr="000A1A96" w14:paraId="368B7F78" w14:textId="13CBE454" w:rsidTr="00D11911">
        <w:trPr>
          <w:tblHeader/>
        </w:trPr>
        <w:tc>
          <w:tcPr>
            <w:tcW w:w="2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
          <w:p w14:paraId="3691A671" w14:textId="77777777"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Eil. Nr.</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B12B3" w14:textId="77777777" w:rsidR="00CC0149" w:rsidRPr="000A1A96" w:rsidRDefault="00CC0149" w:rsidP="00E96ED7">
            <w:pPr>
              <w:suppressAutoHyphens w:val="0"/>
              <w:autoSpaceDN/>
              <w:spacing w:after="0" w:line="240" w:lineRule="auto"/>
              <w:jc w:val="center"/>
              <w:textAlignment w:val="auto"/>
              <w:rPr>
                <w:rFonts w:eastAsiaTheme="minorHAnsi"/>
                <w:b/>
                <w:bCs/>
                <w:szCs w:val="24"/>
                <w:lang w:val="en-US"/>
              </w:rPr>
            </w:pPr>
            <w:r w:rsidRPr="000A1A96">
              <w:rPr>
                <w:rFonts w:eastAsiaTheme="minorHAnsi"/>
                <w:b/>
                <w:bCs/>
                <w:szCs w:val="24"/>
              </w:rPr>
              <w:t>Paslaugų pavadinimas</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7074CE" w14:textId="029D3A86" w:rsidR="00CC0149" w:rsidRPr="000A1A96" w:rsidRDefault="00CC0149" w:rsidP="007937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 xml:space="preserve">Maksimalus </w:t>
            </w:r>
          </w:p>
          <w:p w14:paraId="19F901BF" w14:textId="4D8D6F19" w:rsidR="00CC0149" w:rsidRPr="000A1A96" w:rsidRDefault="00CC0149" w:rsidP="007937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kiekis</w:t>
            </w:r>
          </w:p>
        </w:tc>
        <w:tc>
          <w:tcPr>
            <w:tcW w:w="4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889E2E" w14:textId="330DA3E1"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Mato vnt.</w:t>
            </w:r>
          </w:p>
        </w:tc>
        <w:tc>
          <w:tcPr>
            <w:tcW w:w="510" w:type="pct"/>
            <w:tcBorders>
              <w:top w:val="single" w:sz="8" w:space="0" w:color="auto"/>
              <w:left w:val="nil"/>
              <w:bottom w:val="single" w:sz="8" w:space="0" w:color="auto"/>
              <w:right w:val="single" w:sz="4" w:space="0" w:color="auto"/>
            </w:tcBorders>
          </w:tcPr>
          <w:p w14:paraId="5D392FF6" w14:textId="060F0E74" w:rsidR="00CC0149" w:rsidRPr="000A1A96" w:rsidRDefault="00CC0149" w:rsidP="0005350B">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Vieneto (</w:t>
            </w:r>
            <w:r w:rsidRPr="000A1A96">
              <w:rPr>
                <w:rFonts w:eastAsiaTheme="minorHAnsi"/>
                <w:b/>
                <w:bCs/>
                <w:szCs w:val="24"/>
                <w:lang w:val="en-US"/>
              </w:rPr>
              <w:t xml:space="preserve">1 </w:t>
            </w:r>
            <w:r w:rsidRPr="000A1A96">
              <w:rPr>
                <w:rFonts w:eastAsiaTheme="minorHAnsi"/>
                <w:b/>
                <w:bCs/>
                <w:szCs w:val="24"/>
              </w:rPr>
              <w:t>grupės</w:t>
            </w:r>
            <w:r w:rsidRPr="000A1A96">
              <w:rPr>
                <w:rFonts w:eastAsiaTheme="minorHAnsi"/>
                <w:b/>
                <w:bCs/>
                <w:szCs w:val="24"/>
                <w:lang w:val="en-US"/>
              </w:rPr>
              <w:t>)</w:t>
            </w:r>
            <w:r w:rsidRPr="000A1A96">
              <w:rPr>
                <w:rFonts w:eastAsiaTheme="minorHAnsi"/>
                <w:b/>
                <w:bCs/>
                <w:szCs w:val="24"/>
              </w:rPr>
              <w:t xml:space="preserve"> įkainis (be PVM)</w:t>
            </w:r>
          </w:p>
        </w:tc>
        <w:tc>
          <w:tcPr>
            <w:tcW w:w="597" w:type="pct"/>
            <w:tcBorders>
              <w:top w:val="single" w:sz="8" w:space="0" w:color="auto"/>
              <w:left w:val="single" w:sz="4" w:space="0" w:color="auto"/>
              <w:bottom w:val="single" w:sz="8" w:space="0" w:color="auto"/>
              <w:right w:val="single" w:sz="4" w:space="0" w:color="auto"/>
            </w:tcBorders>
            <w:vAlign w:val="center"/>
          </w:tcPr>
          <w:p w14:paraId="6B54B24B" w14:textId="4C00FEBB" w:rsidR="00CC0149" w:rsidRPr="000A1A96" w:rsidRDefault="00CC0149" w:rsidP="0005350B">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PVM dydis (procentais)</w:t>
            </w:r>
          </w:p>
        </w:tc>
        <w:tc>
          <w:tcPr>
            <w:tcW w:w="459" w:type="pct"/>
            <w:tcBorders>
              <w:top w:val="single" w:sz="8" w:space="0" w:color="auto"/>
              <w:left w:val="single" w:sz="4" w:space="0" w:color="auto"/>
              <w:bottom w:val="single" w:sz="8" w:space="0" w:color="auto"/>
              <w:right w:val="single" w:sz="8" w:space="0" w:color="auto"/>
            </w:tcBorders>
            <w:vAlign w:val="center"/>
          </w:tcPr>
          <w:p w14:paraId="59D414AB" w14:textId="40969165"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PVM suma, Eur</w:t>
            </w:r>
          </w:p>
        </w:tc>
        <w:tc>
          <w:tcPr>
            <w:tcW w:w="431" w:type="pct"/>
            <w:tcBorders>
              <w:top w:val="single" w:sz="8" w:space="0" w:color="auto"/>
              <w:left w:val="nil"/>
              <w:bottom w:val="single" w:sz="8" w:space="0" w:color="auto"/>
              <w:right w:val="single" w:sz="8" w:space="0" w:color="auto"/>
            </w:tcBorders>
            <w:vAlign w:val="center"/>
          </w:tcPr>
          <w:p w14:paraId="4ACE3956" w14:textId="77777777"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Kaina iš viso su PVM, Eur</w:t>
            </w:r>
          </w:p>
          <w:p w14:paraId="3829CC33" w14:textId="2ED16240"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(5+7)</w:t>
            </w:r>
          </w:p>
        </w:tc>
        <w:tc>
          <w:tcPr>
            <w:tcW w:w="431" w:type="pct"/>
            <w:tcBorders>
              <w:top w:val="single" w:sz="8" w:space="0" w:color="auto"/>
              <w:left w:val="nil"/>
              <w:bottom w:val="single" w:sz="8" w:space="0" w:color="auto"/>
              <w:right w:val="single" w:sz="8" w:space="0" w:color="auto"/>
            </w:tcBorders>
          </w:tcPr>
          <w:p w14:paraId="3A79E23D" w14:textId="77777777"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Bendra kaina iš viso su PVM, Eur</w:t>
            </w:r>
          </w:p>
          <w:p w14:paraId="1003183A" w14:textId="2B98C829" w:rsidR="00CC0149" w:rsidRPr="000A1A96" w:rsidRDefault="00CC0149" w:rsidP="00E96ED7">
            <w:pPr>
              <w:suppressAutoHyphens w:val="0"/>
              <w:autoSpaceDN/>
              <w:spacing w:after="0" w:line="240" w:lineRule="auto"/>
              <w:jc w:val="center"/>
              <w:textAlignment w:val="auto"/>
              <w:rPr>
                <w:rFonts w:eastAsiaTheme="minorHAnsi"/>
                <w:b/>
                <w:bCs/>
                <w:szCs w:val="24"/>
              </w:rPr>
            </w:pPr>
            <w:r w:rsidRPr="000A1A96">
              <w:rPr>
                <w:rFonts w:eastAsiaTheme="minorHAnsi"/>
                <w:b/>
                <w:bCs/>
                <w:szCs w:val="24"/>
              </w:rPr>
              <w:t>(3*8)</w:t>
            </w:r>
          </w:p>
        </w:tc>
      </w:tr>
      <w:tr w:rsidR="00CC0149" w:rsidRPr="000A1A96" w14:paraId="4141A5C6" w14:textId="61C514E7" w:rsidTr="00D11911">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5E840" w14:textId="77777777"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7CBA7EF" w14:textId="77777777"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2</w:t>
            </w:r>
          </w:p>
        </w:tc>
        <w:tc>
          <w:tcPr>
            <w:tcW w:w="764" w:type="pct"/>
            <w:tcBorders>
              <w:top w:val="nil"/>
              <w:left w:val="nil"/>
              <w:bottom w:val="single" w:sz="8" w:space="0" w:color="auto"/>
              <w:right w:val="single" w:sz="8" w:space="0" w:color="auto"/>
            </w:tcBorders>
            <w:tcMar>
              <w:top w:w="0" w:type="dxa"/>
              <w:left w:w="108" w:type="dxa"/>
              <w:bottom w:w="0" w:type="dxa"/>
              <w:right w:w="108" w:type="dxa"/>
            </w:tcMar>
          </w:tcPr>
          <w:p w14:paraId="7AF636A4" w14:textId="77777777"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3</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2473129E" w14:textId="4D3DFC26"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4</w:t>
            </w:r>
          </w:p>
        </w:tc>
        <w:tc>
          <w:tcPr>
            <w:tcW w:w="510" w:type="pct"/>
            <w:tcBorders>
              <w:top w:val="single" w:sz="8" w:space="0" w:color="auto"/>
              <w:left w:val="nil"/>
              <w:bottom w:val="single" w:sz="8" w:space="0" w:color="auto"/>
              <w:right w:val="single" w:sz="4" w:space="0" w:color="auto"/>
            </w:tcBorders>
          </w:tcPr>
          <w:p w14:paraId="5AB8A477" w14:textId="500074A1" w:rsidR="00CC0149" w:rsidRPr="000A1A96" w:rsidRDefault="00CC0149" w:rsidP="0005350B">
            <w:pPr>
              <w:suppressAutoHyphens w:val="0"/>
              <w:autoSpaceDN/>
              <w:spacing w:after="0" w:line="240" w:lineRule="auto"/>
              <w:jc w:val="center"/>
              <w:textAlignment w:val="auto"/>
              <w:rPr>
                <w:rFonts w:eastAsiaTheme="minorHAnsi"/>
                <w:i/>
                <w:iCs/>
                <w:sz w:val="20"/>
                <w:szCs w:val="20"/>
                <w:lang w:val="en-US"/>
              </w:rPr>
            </w:pPr>
            <w:r w:rsidRPr="000A1A96">
              <w:rPr>
                <w:rFonts w:eastAsiaTheme="minorHAnsi"/>
                <w:i/>
                <w:iCs/>
                <w:sz w:val="20"/>
                <w:szCs w:val="20"/>
                <w:lang w:val="en-US"/>
              </w:rPr>
              <w:t>5</w:t>
            </w:r>
          </w:p>
        </w:tc>
        <w:tc>
          <w:tcPr>
            <w:tcW w:w="597" w:type="pct"/>
            <w:tcBorders>
              <w:top w:val="single" w:sz="8" w:space="0" w:color="auto"/>
              <w:left w:val="single" w:sz="4" w:space="0" w:color="auto"/>
              <w:bottom w:val="single" w:sz="8" w:space="0" w:color="auto"/>
              <w:right w:val="single" w:sz="4" w:space="0" w:color="auto"/>
            </w:tcBorders>
          </w:tcPr>
          <w:p w14:paraId="271D75F0" w14:textId="28413B91" w:rsidR="00CC0149" w:rsidRPr="000A1A96" w:rsidRDefault="00CC0149" w:rsidP="0005350B">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6</w:t>
            </w:r>
          </w:p>
        </w:tc>
        <w:tc>
          <w:tcPr>
            <w:tcW w:w="459" w:type="pct"/>
            <w:tcBorders>
              <w:top w:val="nil"/>
              <w:left w:val="single" w:sz="4" w:space="0" w:color="auto"/>
              <w:bottom w:val="single" w:sz="8" w:space="0" w:color="auto"/>
              <w:right w:val="single" w:sz="8" w:space="0" w:color="auto"/>
            </w:tcBorders>
          </w:tcPr>
          <w:p w14:paraId="620B59B9" w14:textId="5EAB9070"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7</w:t>
            </w:r>
          </w:p>
        </w:tc>
        <w:tc>
          <w:tcPr>
            <w:tcW w:w="431" w:type="pct"/>
            <w:tcBorders>
              <w:top w:val="nil"/>
              <w:left w:val="nil"/>
              <w:bottom w:val="single" w:sz="8" w:space="0" w:color="auto"/>
              <w:right w:val="single" w:sz="8" w:space="0" w:color="auto"/>
            </w:tcBorders>
          </w:tcPr>
          <w:p w14:paraId="687DE832" w14:textId="4B565B4C"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8</w:t>
            </w:r>
          </w:p>
        </w:tc>
        <w:tc>
          <w:tcPr>
            <w:tcW w:w="431" w:type="pct"/>
            <w:tcBorders>
              <w:top w:val="nil"/>
              <w:left w:val="nil"/>
              <w:bottom w:val="single" w:sz="8" w:space="0" w:color="auto"/>
              <w:right w:val="single" w:sz="8" w:space="0" w:color="auto"/>
            </w:tcBorders>
          </w:tcPr>
          <w:p w14:paraId="60BFC5B9" w14:textId="5DC26165" w:rsidR="00CC0149" w:rsidRPr="000A1A96" w:rsidRDefault="00CC0149" w:rsidP="00E96ED7">
            <w:pPr>
              <w:suppressAutoHyphens w:val="0"/>
              <w:autoSpaceDN/>
              <w:spacing w:after="0" w:line="240" w:lineRule="auto"/>
              <w:jc w:val="center"/>
              <w:textAlignment w:val="auto"/>
              <w:rPr>
                <w:rFonts w:eastAsiaTheme="minorHAnsi"/>
                <w:i/>
                <w:iCs/>
                <w:sz w:val="20"/>
                <w:szCs w:val="20"/>
              </w:rPr>
            </w:pPr>
            <w:r w:rsidRPr="000A1A96">
              <w:rPr>
                <w:rFonts w:eastAsiaTheme="minorHAnsi"/>
                <w:i/>
                <w:iCs/>
                <w:sz w:val="20"/>
                <w:szCs w:val="20"/>
              </w:rPr>
              <w:t>9</w:t>
            </w:r>
          </w:p>
        </w:tc>
      </w:tr>
      <w:tr w:rsidR="00CC0149" w:rsidRPr="007D3132" w14:paraId="65118DC5" w14:textId="381121F3" w:rsidTr="00D11911">
        <w:tc>
          <w:tcPr>
            <w:tcW w:w="297"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E816E15" w14:textId="77777777" w:rsidR="00CC0149" w:rsidRPr="007D3132" w:rsidRDefault="00CC0149" w:rsidP="00E96ED7">
            <w:pPr>
              <w:suppressAutoHyphens w:val="0"/>
              <w:autoSpaceDN/>
              <w:spacing w:after="0" w:line="240" w:lineRule="auto"/>
              <w:jc w:val="center"/>
              <w:textAlignment w:val="auto"/>
              <w:rPr>
                <w:rFonts w:eastAsiaTheme="minorHAnsi"/>
                <w:szCs w:val="24"/>
              </w:rPr>
            </w:pPr>
            <w:r w:rsidRPr="007D3132">
              <w:rPr>
                <w:rFonts w:eastAsiaTheme="minorHAnsi"/>
                <w:szCs w:val="24"/>
              </w:rPr>
              <w:t>1.</w:t>
            </w:r>
          </w:p>
        </w:tc>
        <w:tc>
          <w:tcPr>
            <w:tcW w:w="1031" w:type="pct"/>
            <w:tcBorders>
              <w:top w:val="nil"/>
              <w:left w:val="nil"/>
              <w:bottom w:val="single" w:sz="4" w:space="0" w:color="auto"/>
              <w:right w:val="single" w:sz="8" w:space="0" w:color="auto"/>
            </w:tcBorders>
            <w:tcMar>
              <w:top w:w="0" w:type="dxa"/>
              <w:left w:w="108" w:type="dxa"/>
              <w:bottom w:w="0" w:type="dxa"/>
              <w:right w:w="108" w:type="dxa"/>
            </w:tcMar>
          </w:tcPr>
          <w:p w14:paraId="1668C43E" w14:textId="3EC1DD71" w:rsidR="00CC0149" w:rsidRPr="007D3132" w:rsidRDefault="00CC0149" w:rsidP="00D843B4">
            <w:pPr>
              <w:suppressAutoHyphens w:val="0"/>
              <w:autoSpaceDN/>
              <w:spacing w:after="0" w:line="240" w:lineRule="auto"/>
              <w:textAlignment w:val="auto"/>
              <w:rPr>
                <w:rFonts w:eastAsiaTheme="minorHAnsi"/>
                <w:szCs w:val="24"/>
              </w:rPr>
            </w:pPr>
            <w:r w:rsidRPr="007D3132">
              <w:rPr>
                <w:rFonts w:eastAsiaTheme="minorHAnsi"/>
                <w:szCs w:val="24"/>
              </w:rPr>
              <w:t xml:space="preserve">Lektorių* paslaugos. Tema: </w:t>
            </w:r>
            <w:r w:rsidRPr="007D3132">
              <w:rPr>
                <w:rFonts w:eastAsiaTheme="minorHAnsi"/>
                <w:b/>
                <w:w w:val="102"/>
                <w:szCs w:val="24"/>
              </w:rPr>
              <w:t>„</w:t>
            </w:r>
            <w:r w:rsidR="00F1599B" w:rsidRPr="007D3132">
              <w:rPr>
                <w:rFonts w:eastAsiaTheme="minorHAnsi"/>
                <w:b/>
                <w:w w:val="102"/>
                <w:szCs w:val="24"/>
              </w:rPr>
              <w:t>Įta</w:t>
            </w:r>
            <w:r w:rsidR="00666D08" w:rsidRPr="007D3132">
              <w:rPr>
                <w:rFonts w:eastAsiaTheme="minorHAnsi"/>
                <w:b/>
                <w:w w:val="102"/>
                <w:szCs w:val="24"/>
              </w:rPr>
              <w:t>kos</w:t>
            </w:r>
            <w:r w:rsidR="00F1599B" w:rsidRPr="007D3132">
              <w:rPr>
                <w:rFonts w:eastAsiaTheme="minorHAnsi"/>
                <w:b/>
                <w:w w:val="102"/>
                <w:szCs w:val="24"/>
              </w:rPr>
              <w:t xml:space="preserve"> psichologija teisėsaugos institucijų darbe</w:t>
            </w:r>
            <w:r w:rsidRPr="007D3132">
              <w:rPr>
                <w:rFonts w:eastAsiaTheme="minorHAnsi"/>
                <w:b/>
                <w:w w:val="102"/>
                <w:szCs w:val="24"/>
              </w:rPr>
              <w:t>“</w:t>
            </w:r>
            <w:r w:rsidRPr="007D3132">
              <w:rPr>
                <w:rFonts w:eastAsiaTheme="minorHAnsi"/>
                <w:bCs/>
                <w:w w:val="102"/>
                <w:szCs w:val="24"/>
              </w:rPr>
              <w:t>, 16 ak. val. vienoje grupėje iki 25 mokymo dalyvių</w:t>
            </w:r>
          </w:p>
        </w:tc>
        <w:tc>
          <w:tcPr>
            <w:tcW w:w="764" w:type="pct"/>
            <w:tcBorders>
              <w:top w:val="nil"/>
              <w:left w:val="nil"/>
              <w:bottom w:val="single" w:sz="4" w:space="0" w:color="auto"/>
              <w:right w:val="single" w:sz="8" w:space="0" w:color="auto"/>
            </w:tcBorders>
            <w:tcMar>
              <w:top w:w="0" w:type="dxa"/>
              <w:left w:w="108" w:type="dxa"/>
              <w:bottom w:w="0" w:type="dxa"/>
              <w:right w:w="108" w:type="dxa"/>
            </w:tcMar>
          </w:tcPr>
          <w:p w14:paraId="4C3D433B" w14:textId="5C954D1A" w:rsidR="00CC0149" w:rsidRPr="007D3132" w:rsidRDefault="00CC0149" w:rsidP="00E96ED7">
            <w:pPr>
              <w:suppressAutoHyphens w:val="0"/>
              <w:autoSpaceDN/>
              <w:spacing w:after="0" w:line="240" w:lineRule="auto"/>
              <w:jc w:val="center"/>
              <w:textAlignment w:val="auto"/>
              <w:rPr>
                <w:rFonts w:eastAsiaTheme="minorHAnsi"/>
                <w:szCs w:val="24"/>
              </w:rPr>
            </w:pPr>
            <w:r w:rsidRPr="007D3132">
              <w:rPr>
                <w:rFonts w:eastAsiaTheme="minorHAnsi"/>
                <w:szCs w:val="24"/>
              </w:rPr>
              <w:t>20</w:t>
            </w:r>
          </w:p>
        </w:tc>
        <w:tc>
          <w:tcPr>
            <w:tcW w:w="480" w:type="pct"/>
            <w:tcBorders>
              <w:top w:val="nil"/>
              <w:left w:val="nil"/>
              <w:bottom w:val="single" w:sz="4" w:space="0" w:color="auto"/>
              <w:right w:val="single" w:sz="8" w:space="0" w:color="auto"/>
            </w:tcBorders>
            <w:tcMar>
              <w:top w:w="0" w:type="dxa"/>
              <w:left w:w="108" w:type="dxa"/>
              <w:bottom w:w="0" w:type="dxa"/>
              <w:right w:w="108" w:type="dxa"/>
            </w:tcMar>
          </w:tcPr>
          <w:p w14:paraId="410DF1BA" w14:textId="012940B9" w:rsidR="00CC0149" w:rsidRPr="007D3132" w:rsidRDefault="00CC0149" w:rsidP="007937D7">
            <w:pPr>
              <w:suppressAutoHyphens w:val="0"/>
              <w:autoSpaceDN/>
              <w:spacing w:after="0" w:line="240" w:lineRule="auto"/>
              <w:jc w:val="center"/>
              <w:textAlignment w:val="auto"/>
              <w:rPr>
                <w:rFonts w:eastAsiaTheme="minorHAnsi"/>
                <w:szCs w:val="24"/>
              </w:rPr>
            </w:pPr>
            <w:r w:rsidRPr="007D3132">
              <w:rPr>
                <w:rFonts w:eastAsiaTheme="minorHAnsi"/>
                <w:szCs w:val="24"/>
              </w:rPr>
              <w:t>16 ak. val. (arba 2 dienos)</w:t>
            </w:r>
          </w:p>
        </w:tc>
        <w:tc>
          <w:tcPr>
            <w:tcW w:w="510" w:type="pct"/>
            <w:tcBorders>
              <w:top w:val="single" w:sz="8" w:space="0" w:color="auto"/>
              <w:left w:val="nil"/>
              <w:bottom w:val="single" w:sz="4" w:space="0" w:color="auto"/>
              <w:right w:val="single" w:sz="4" w:space="0" w:color="auto"/>
            </w:tcBorders>
          </w:tcPr>
          <w:p w14:paraId="6B641966" w14:textId="6DEDAE17" w:rsidR="00CC0149" w:rsidRPr="007D3132" w:rsidRDefault="007D3132" w:rsidP="007E22E9">
            <w:pPr>
              <w:suppressAutoHyphens w:val="0"/>
              <w:autoSpaceDN/>
              <w:spacing w:after="0" w:line="240" w:lineRule="auto"/>
              <w:jc w:val="center"/>
              <w:textAlignment w:val="auto"/>
              <w:rPr>
                <w:rFonts w:eastAsiaTheme="minorHAnsi"/>
                <w:szCs w:val="24"/>
              </w:rPr>
            </w:pPr>
            <w:r w:rsidRPr="007D3132">
              <w:rPr>
                <w:rFonts w:eastAsiaTheme="minorHAnsi"/>
                <w:szCs w:val="24"/>
              </w:rPr>
              <w:t>2000,00</w:t>
            </w:r>
          </w:p>
        </w:tc>
        <w:tc>
          <w:tcPr>
            <w:tcW w:w="597" w:type="pct"/>
            <w:tcBorders>
              <w:top w:val="single" w:sz="8" w:space="0" w:color="auto"/>
              <w:left w:val="single" w:sz="4" w:space="0" w:color="auto"/>
              <w:bottom w:val="single" w:sz="4" w:space="0" w:color="auto"/>
              <w:right w:val="single" w:sz="4" w:space="0" w:color="auto"/>
            </w:tcBorders>
          </w:tcPr>
          <w:p w14:paraId="7B7146CA" w14:textId="16CE1100" w:rsidR="00CC0149" w:rsidRPr="007D3132" w:rsidRDefault="007D3132" w:rsidP="007E22E9">
            <w:pPr>
              <w:suppressAutoHyphens w:val="0"/>
              <w:autoSpaceDN/>
              <w:spacing w:after="0" w:line="240" w:lineRule="auto"/>
              <w:jc w:val="center"/>
              <w:textAlignment w:val="auto"/>
              <w:rPr>
                <w:rFonts w:eastAsiaTheme="minorHAnsi"/>
                <w:szCs w:val="24"/>
              </w:rPr>
            </w:pPr>
            <w:r w:rsidRPr="007D3132">
              <w:rPr>
                <w:rFonts w:eastAsiaTheme="minorHAnsi"/>
                <w:szCs w:val="24"/>
              </w:rPr>
              <w:t>-</w:t>
            </w:r>
          </w:p>
        </w:tc>
        <w:tc>
          <w:tcPr>
            <w:tcW w:w="459" w:type="pct"/>
            <w:tcBorders>
              <w:top w:val="nil"/>
              <w:left w:val="single" w:sz="4" w:space="0" w:color="auto"/>
              <w:bottom w:val="single" w:sz="4" w:space="0" w:color="auto"/>
              <w:right w:val="single" w:sz="8" w:space="0" w:color="auto"/>
            </w:tcBorders>
          </w:tcPr>
          <w:p w14:paraId="31E99F91" w14:textId="0F9ABBD4" w:rsidR="00CC0149" w:rsidRPr="007D3132" w:rsidRDefault="007D3132" w:rsidP="007E22E9">
            <w:pPr>
              <w:suppressAutoHyphens w:val="0"/>
              <w:autoSpaceDN/>
              <w:spacing w:after="0" w:line="240" w:lineRule="auto"/>
              <w:jc w:val="center"/>
              <w:textAlignment w:val="auto"/>
              <w:rPr>
                <w:rFonts w:eastAsiaTheme="minorHAnsi"/>
                <w:szCs w:val="24"/>
              </w:rPr>
            </w:pPr>
            <w:r w:rsidRPr="007D3132">
              <w:rPr>
                <w:rFonts w:eastAsiaTheme="minorHAnsi"/>
                <w:szCs w:val="24"/>
              </w:rPr>
              <w:t>-</w:t>
            </w:r>
          </w:p>
        </w:tc>
        <w:tc>
          <w:tcPr>
            <w:tcW w:w="431" w:type="pct"/>
            <w:tcBorders>
              <w:top w:val="nil"/>
              <w:left w:val="nil"/>
              <w:bottom w:val="single" w:sz="4" w:space="0" w:color="auto"/>
              <w:right w:val="single" w:sz="8" w:space="0" w:color="auto"/>
            </w:tcBorders>
          </w:tcPr>
          <w:p w14:paraId="6A9B5B7C" w14:textId="5CCD85A4" w:rsidR="00CC0149" w:rsidRPr="007D3132" w:rsidRDefault="007D3132" w:rsidP="007E22E9">
            <w:pPr>
              <w:suppressAutoHyphens w:val="0"/>
              <w:autoSpaceDN/>
              <w:spacing w:after="0" w:line="240" w:lineRule="auto"/>
              <w:jc w:val="center"/>
              <w:textAlignment w:val="auto"/>
              <w:rPr>
                <w:rFonts w:eastAsiaTheme="minorHAnsi"/>
                <w:szCs w:val="24"/>
              </w:rPr>
            </w:pPr>
            <w:r w:rsidRPr="007D3132">
              <w:rPr>
                <w:rFonts w:eastAsiaTheme="minorHAnsi"/>
                <w:szCs w:val="24"/>
              </w:rPr>
              <w:t>2000,00</w:t>
            </w:r>
          </w:p>
        </w:tc>
        <w:tc>
          <w:tcPr>
            <w:tcW w:w="431" w:type="pct"/>
            <w:tcBorders>
              <w:top w:val="nil"/>
              <w:left w:val="nil"/>
              <w:bottom w:val="single" w:sz="4" w:space="0" w:color="auto"/>
              <w:right w:val="single" w:sz="8" w:space="0" w:color="auto"/>
            </w:tcBorders>
          </w:tcPr>
          <w:p w14:paraId="045035A8" w14:textId="397AABBC" w:rsidR="00CC0149" w:rsidRPr="007D3132" w:rsidRDefault="007D3132" w:rsidP="007E22E9">
            <w:pPr>
              <w:suppressAutoHyphens w:val="0"/>
              <w:autoSpaceDN/>
              <w:spacing w:after="0" w:line="240" w:lineRule="auto"/>
              <w:jc w:val="center"/>
              <w:textAlignment w:val="auto"/>
              <w:rPr>
                <w:rFonts w:eastAsiaTheme="minorHAnsi"/>
                <w:szCs w:val="24"/>
              </w:rPr>
            </w:pPr>
            <w:r w:rsidRPr="007D3132">
              <w:rPr>
                <w:rFonts w:eastAsiaTheme="minorHAnsi"/>
                <w:szCs w:val="24"/>
              </w:rPr>
              <w:t>40000,00</w:t>
            </w:r>
          </w:p>
        </w:tc>
      </w:tr>
      <w:tr w:rsidR="00CC0149" w:rsidRPr="000A1A96" w14:paraId="441D8785" w14:textId="1427215C" w:rsidTr="00CC0149">
        <w:tc>
          <w:tcPr>
            <w:tcW w:w="4569" w:type="pct"/>
            <w:gridSpan w:val="8"/>
            <w:tcBorders>
              <w:top w:val="single" w:sz="4" w:space="0" w:color="auto"/>
              <w:left w:val="single" w:sz="4" w:space="0" w:color="auto"/>
              <w:bottom w:val="single" w:sz="4" w:space="0" w:color="auto"/>
              <w:right w:val="single" w:sz="4" w:space="0" w:color="auto"/>
            </w:tcBorders>
          </w:tcPr>
          <w:p w14:paraId="5104E6F8" w14:textId="2A3A73D9" w:rsidR="00CC0149" w:rsidRPr="007D3132" w:rsidRDefault="00CC0149" w:rsidP="00CC0149">
            <w:pPr>
              <w:suppressAutoHyphens w:val="0"/>
              <w:autoSpaceDN/>
              <w:spacing w:after="0" w:line="240" w:lineRule="auto"/>
              <w:jc w:val="right"/>
              <w:textAlignment w:val="auto"/>
              <w:rPr>
                <w:rFonts w:eastAsiaTheme="minorHAnsi"/>
                <w:szCs w:val="24"/>
              </w:rPr>
            </w:pPr>
            <w:r w:rsidRPr="007D3132">
              <w:rPr>
                <w:rFonts w:eastAsiaTheme="minorHAnsi"/>
                <w:szCs w:val="24"/>
              </w:rPr>
              <w:t>Iš viso:</w:t>
            </w:r>
          </w:p>
        </w:tc>
        <w:tc>
          <w:tcPr>
            <w:tcW w:w="431" w:type="pct"/>
            <w:tcBorders>
              <w:top w:val="single" w:sz="4" w:space="0" w:color="auto"/>
              <w:left w:val="single" w:sz="4" w:space="0" w:color="auto"/>
              <w:bottom w:val="single" w:sz="4" w:space="0" w:color="auto"/>
              <w:right w:val="single" w:sz="4" w:space="0" w:color="auto"/>
            </w:tcBorders>
          </w:tcPr>
          <w:p w14:paraId="3C378A28" w14:textId="0588688D" w:rsidR="00CC0149" w:rsidRPr="000A1A96" w:rsidRDefault="007D3132" w:rsidP="00C76EA5">
            <w:pPr>
              <w:suppressAutoHyphens w:val="0"/>
              <w:autoSpaceDN/>
              <w:spacing w:after="0" w:line="240" w:lineRule="auto"/>
              <w:jc w:val="both"/>
              <w:textAlignment w:val="auto"/>
              <w:rPr>
                <w:rFonts w:eastAsiaTheme="minorHAnsi"/>
                <w:szCs w:val="24"/>
              </w:rPr>
            </w:pPr>
            <w:r w:rsidRPr="007D3132">
              <w:rPr>
                <w:rFonts w:eastAsiaTheme="minorHAnsi"/>
                <w:szCs w:val="24"/>
              </w:rPr>
              <w:t>40000,00</w:t>
            </w:r>
          </w:p>
        </w:tc>
      </w:tr>
    </w:tbl>
    <w:p w14:paraId="01F3FBE5" w14:textId="4E17AD91" w:rsidR="00E96ED7" w:rsidRPr="000A1A96" w:rsidRDefault="00E96ED7" w:rsidP="00E96ED7">
      <w:pPr>
        <w:suppressAutoHyphens w:val="0"/>
        <w:autoSpaceDN/>
        <w:spacing w:after="0" w:line="240" w:lineRule="auto"/>
        <w:jc w:val="both"/>
        <w:textAlignment w:val="auto"/>
        <w:rPr>
          <w:rFonts w:eastAsiaTheme="minorHAnsi"/>
          <w:szCs w:val="24"/>
        </w:rPr>
      </w:pPr>
      <w:bookmarkStart w:id="2" w:name="_Hlk138768237"/>
    </w:p>
    <w:p w14:paraId="0813420F" w14:textId="7D6A693E" w:rsidR="00E96ED7" w:rsidRPr="000A1A96" w:rsidRDefault="00E96ED7" w:rsidP="00E96ED7">
      <w:pPr>
        <w:suppressAutoHyphens w:val="0"/>
        <w:autoSpaceDN/>
        <w:spacing w:after="0" w:line="240" w:lineRule="auto"/>
        <w:jc w:val="both"/>
        <w:textAlignment w:val="auto"/>
        <w:rPr>
          <w:rFonts w:eastAsiaTheme="minorHAnsi"/>
          <w:szCs w:val="24"/>
        </w:rPr>
      </w:pPr>
      <w:r w:rsidRPr="000A1A96">
        <w:rPr>
          <w:rFonts w:eastAsiaTheme="minorHAnsi"/>
          <w:szCs w:val="24"/>
        </w:rPr>
        <w:t>* Į</w:t>
      </w:r>
      <w:r w:rsidR="00DD71CF" w:rsidRPr="000A1A96">
        <w:rPr>
          <w:rFonts w:eastAsiaTheme="minorHAnsi"/>
          <w:szCs w:val="24"/>
        </w:rPr>
        <w:t xml:space="preserve"> paslaugas įskaičiuota</w:t>
      </w:r>
      <w:r w:rsidRPr="000A1A96">
        <w:rPr>
          <w:rFonts w:eastAsiaTheme="minorHAnsi"/>
          <w:szCs w:val="24"/>
        </w:rPr>
        <w:t>: lektoriaus darbas, parengta mokymų dalijamoji medžiaga dalyviams, parengti pažymėjimai mokymų dalyviams ir</w:t>
      </w:r>
      <w:r w:rsidR="004974C4" w:rsidRPr="000A1A96">
        <w:rPr>
          <w:rFonts w:eastAsiaTheme="minorHAnsi"/>
          <w:szCs w:val="24"/>
        </w:rPr>
        <w:t xml:space="preserve"> visos kitos su mokymo paslaugų teikimu susijusios išlaidos ir mokesčiai.</w:t>
      </w:r>
      <w:bookmarkEnd w:id="2"/>
    </w:p>
    <w:p w14:paraId="45A46364" w14:textId="77777777" w:rsidR="00E268DF" w:rsidRPr="000A1A96" w:rsidRDefault="00E268DF" w:rsidP="00D843B4">
      <w:pPr>
        <w:tabs>
          <w:tab w:val="left" w:pos="1134"/>
        </w:tabs>
        <w:spacing w:after="0" w:line="240" w:lineRule="auto"/>
        <w:jc w:val="both"/>
      </w:pPr>
    </w:p>
    <w:p w14:paraId="0B48E3EC" w14:textId="6CA787DE" w:rsidR="007937D7" w:rsidRPr="000A1A96" w:rsidRDefault="007937D7" w:rsidP="00261FE6">
      <w:pPr>
        <w:pStyle w:val="Sraopastraipa"/>
        <w:numPr>
          <w:ilvl w:val="1"/>
          <w:numId w:val="30"/>
        </w:numPr>
        <w:tabs>
          <w:tab w:val="left" w:pos="1134"/>
        </w:tabs>
        <w:ind w:left="0" w:firstLine="709"/>
        <w:jc w:val="both"/>
      </w:pPr>
      <w:r w:rsidRPr="000A1A96">
        <w:t>Paslaugų gavėjas Sutarties galiojimo laikotarpiu užsakys Paslaugas pagal poreikį ir skiriamą finansavimą, neviršydamas maksimalios sutarties vertės. Paslaugų gavėjas neįsipareigoja nupirkti viso Paslaugų kiekio</w:t>
      </w:r>
      <w:r w:rsidR="006F7947" w:rsidRPr="000A1A96">
        <w:t xml:space="preserve"> </w:t>
      </w:r>
      <w:r w:rsidRPr="000A1A96">
        <w:t>ar sumokėti visos Sutarties kainos, numatytos šios Sutarties 2.1 punkte ir Paslaugų teikėjo pasiūlyme</w:t>
      </w:r>
      <w:r w:rsidR="004B072C" w:rsidRPr="000A1A96">
        <w:t>, tačiau įsipareigoja nupirkti minimalų kiekį (5 grup</w:t>
      </w:r>
      <w:r w:rsidR="00C64285" w:rsidRPr="000A1A96">
        <w:t>ių apmokymo paslaugas</w:t>
      </w:r>
      <w:r w:rsidR="004B072C" w:rsidRPr="000A1A96">
        <w:t>).</w:t>
      </w:r>
    </w:p>
    <w:p w14:paraId="41C3DE8E" w14:textId="5503BBCF" w:rsidR="00EC18C1" w:rsidRPr="000A1A96" w:rsidRDefault="008A771A" w:rsidP="00261FE6">
      <w:pPr>
        <w:pStyle w:val="Sraopastraipa"/>
        <w:numPr>
          <w:ilvl w:val="1"/>
          <w:numId w:val="30"/>
        </w:numPr>
        <w:tabs>
          <w:tab w:val="left" w:pos="1134"/>
        </w:tabs>
        <w:ind w:left="0" w:firstLine="709"/>
        <w:jc w:val="both"/>
      </w:pPr>
      <w:r w:rsidRPr="000A1A96">
        <w:t xml:space="preserve">Į </w:t>
      </w:r>
      <w:bookmarkStart w:id="3" w:name="_Hlk133411568"/>
      <w:r w:rsidRPr="000A1A96">
        <w:t>Sutarties kainą įskaitoma Paslaugų kaina, visi mokesčiai ir rinkliavos bei kitos išlaidos, susijusios su tinkamu Sutarties vykdymu</w:t>
      </w:r>
      <w:bookmarkEnd w:id="3"/>
      <w:r w:rsidRPr="000A1A96">
        <w:t>.</w:t>
      </w:r>
    </w:p>
    <w:p w14:paraId="123DBB84" w14:textId="691B7A28" w:rsidR="007A73B9" w:rsidRPr="000A1A96" w:rsidRDefault="008A771A" w:rsidP="00261FE6">
      <w:pPr>
        <w:numPr>
          <w:ilvl w:val="1"/>
          <w:numId w:val="30"/>
        </w:numPr>
        <w:tabs>
          <w:tab w:val="left" w:pos="1134"/>
        </w:tabs>
        <w:spacing w:after="0" w:line="240" w:lineRule="auto"/>
        <w:ind w:left="0" w:firstLine="709"/>
        <w:jc w:val="both"/>
      </w:pPr>
      <w:r w:rsidRPr="000A1A96">
        <w:t xml:space="preserve">Sutarties kaina negali būti keičiama dėl bendro kainų lygio ir (ar) mokesčių pasikeitimo, išskyrus Sutarties </w:t>
      </w:r>
      <w:r w:rsidR="00EC18C1" w:rsidRPr="000A1A96">
        <w:t>2.</w:t>
      </w:r>
      <w:r w:rsidR="004D66EA" w:rsidRPr="000A1A96">
        <w:t>1</w:t>
      </w:r>
      <w:r w:rsidR="0040404B" w:rsidRPr="000A1A96">
        <w:t>2</w:t>
      </w:r>
      <w:r w:rsidR="004D66EA" w:rsidRPr="000A1A96">
        <w:t xml:space="preserve"> </w:t>
      </w:r>
      <w:r w:rsidRPr="000A1A96">
        <w:t>punkte nurodytą atvejį.</w:t>
      </w:r>
    </w:p>
    <w:p w14:paraId="654F66D5" w14:textId="7962DD8F" w:rsidR="001E64CA" w:rsidRPr="000A1A96" w:rsidRDefault="004F3205" w:rsidP="00261FE6">
      <w:pPr>
        <w:numPr>
          <w:ilvl w:val="1"/>
          <w:numId w:val="30"/>
        </w:numPr>
        <w:tabs>
          <w:tab w:val="left" w:pos="1134"/>
        </w:tabs>
        <w:spacing w:after="0" w:line="240" w:lineRule="auto"/>
        <w:ind w:left="0" w:firstLine="709"/>
        <w:jc w:val="both"/>
      </w:pPr>
      <w:r w:rsidRPr="000A1A96">
        <w:t>Paslaugų teikėjui mokama už faktiškai ir tinkamai suteiktas kokybiškas Paslaugas remiantis Sutarties 2.1 punkte nustatyt</w:t>
      </w:r>
      <w:r w:rsidR="0005350B" w:rsidRPr="000A1A96">
        <w:t>u</w:t>
      </w:r>
      <w:r w:rsidRPr="000A1A96">
        <w:t xml:space="preserve"> įkaini</w:t>
      </w:r>
      <w:r w:rsidR="0005350B" w:rsidRPr="000A1A96">
        <w:t>u</w:t>
      </w:r>
      <w:r w:rsidRPr="000A1A96">
        <w:t xml:space="preserve">. </w:t>
      </w:r>
    </w:p>
    <w:p w14:paraId="1E3B3605" w14:textId="2808A40D" w:rsidR="007A73B9" w:rsidRPr="000A1A96" w:rsidRDefault="002926D6" w:rsidP="00261FE6">
      <w:pPr>
        <w:numPr>
          <w:ilvl w:val="1"/>
          <w:numId w:val="30"/>
        </w:numPr>
        <w:tabs>
          <w:tab w:val="left" w:pos="1134"/>
        </w:tabs>
        <w:spacing w:after="0" w:line="240" w:lineRule="auto"/>
        <w:ind w:left="0" w:firstLine="709"/>
        <w:jc w:val="both"/>
      </w:pPr>
      <w:r w:rsidRPr="000A1A96">
        <w:t xml:space="preserve">Paslaugų perdavimas ir priėmimas įforminamas Paslaugų perdavimo – priėmimo aktu.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w:t>
      </w:r>
      <w:r w:rsidR="004F3205" w:rsidRPr="000A1A96">
        <w:t xml:space="preserve">pateikiama iki kiekvieno einamojo mėnesio </w:t>
      </w:r>
      <w:r w:rsidR="009C0993" w:rsidRPr="000A1A96">
        <w:t>10</w:t>
      </w:r>
      <w:r w:rsidR="004F3205" w:rsidRPr="000A1A96">
        <w:t xml:space="preserve"> (</w:t>
      </w:r>
      <w:r w:rsidR="009C0993" w:rsidRPr="000A1A96">
        <w:t>dešimtos)</w:t>
      </w:r>
      <w:r w:rsidR="004F3205" w:rsidRPr="000A1A96">
        <w:t xml:space="preserve"> dienos</w:t>
      </w:r>
      <w:r w:rsidRPr="000A1A96">
        <w:t>.</w:t>
      </w:r>
      <w:r w:rsidR="00D93BE0" w:rsidRPr="000A1A96">
        <w:t xml:space="preserve"> Kartu su </w:t>
      </w:r>
      <w:r w:rsidR="004638B5" w:rsidRPr="000A1A96">
        <w:t xml:space="preserve">Paslaugų </w:t>
      </w:r>
      <w:r w:rsidR="00D93BE0" w:rsidRPr="000A1A96">
        <w:t>perdavimo – priėmimo aktu Paslaugų teikėjas turi pateikti Sutarties 1 priede „Techninė specifikacija“ 2.1</w:t>
      </w:r>
      <w:r w:rsidR="001A14B7" w:rsidRPr="000A1A96">
        <w:t>0</w:t>
      </w:r>
      <w:r w:rsidR="00D93BE0" w:rsidRPr="000A1A96">
        <w:t xml:space="preserve"> punkte išvardintus dokumentus.</w:t>
      </w:r>
    </w:p>
    <w:p w14:paraId="609412CA" w14:textId="0D4C3900" w:rsidR="007A73B9" w:rsidRPr="000A1A96" w:rsidRDefault="007C5B5D" w:rsidP="00261FE6">
      <w:pPr>
        <w:numPr>
          <w:ilvl w:val="1"/>
          <w:numId w:val="30"/>
        </w:numPr>
        <w:tabs>
          <w:tab w:val="left" w:pos="1134"/>
        </w:tabs>
        <w:spacing w:after="0" w:line="240" w:lineRule="auto"/>
        <w:ind w:left="0" w:firstLine="709"/>
        <w:jc w:val="both"/>
      </w:pPr>
      <w:r w:rsidRPr="000A1A96">
        <w:t>Atsiskaitymas</w:t>
      </w:r>
      <w:r w:rsidR="00091950" w:rsidRPr="000A1A96">
        <w:t xml:space="preserve"> su Paslaugų teikėju vykdom</w:t>
      </w:r>
      <w:r w:rsidRPr="000A1A96">
        <w:t>as</w:t>
      </w:r>
      <w:r w:rsidR="00091950" w:rsidRPr="000A1A96">
        <w:t xml:space="preserve"> mokėjimo pavedimu, pinigus pervedant į Paslaugų teikėjo Sutartyje nurodytą atsiskaitomąją sąskaitą ne vėliau kaip per </w:t>
      </w:r>
      <w:r w:rsidR="00E07B02" w:rsidRPr="000A1A96">
        <w:t>30</w:t>
      </w:r>
      <w:r w:rsidR="00091950" w:rsidRPr="000A1A96">
        <w:t xml:space="preserve"> (</w:t>
      </w:r>
      <w:r w:rsidR="00E07B02" w:rsidRPr="000A1A96">
        <w:t>tris</w:t>
      </w:r>
      <w:r w:rsidR="00091950" w:rsidRPr="000A1A96">
        <w:t xml:space="preserve">dešimt) kalendorinių dienų nuo </w:t>
      </w:r>
      <w:bookmarkStart w:id="4" w:name="_Hlk133411836"/>
      <w:r w:rsidR="00EB201C" w:rsidRPr="000A1A96">
        <w:t>išankstinės</w:t>
      </w:r>
      <w:r w:rsidR="00C421C3" w:rsidRPr="000A1A96">
        <w:t xml:space="preserve"> </w:t>
      </w:r>
      <w:r w:rsidR="00EB201C" w:rsidRPr="000A1A96">
        <w:t>sąskaitos faktūros (ar ją atitinkančio finansinio dokumento) gavimo dienos.</w:t>
      </w:r>
      <w:bookmarkEnd w:id="4"/>
    </w:p>
    <w:p w14:paraId="04A525A1" w14:textId="70119191" w:rsidR="002E5739" w:rsidRPr="000A1A96" w:rsidRDefault="00D85062" w:rsidP="00261FE6">
      <w:pPr>
        <w:numPr>
          <w:ilvl w:val="1"/>
          <w:numId w:val="30"/>
        </w:numPr>
        <w:tabs>
          <w:tab w:val="left" w:pos="1134"/>
        </w:tabs>
        <w:spacing w:after="0" w:line="240" w:lineRule="auto"/>
        <w:ind w:left="0" w:firstLine="709"/>
        <w:jc w:val="both"/>
      </w:pPr>
      <w:bookmarkStart w:id="5" w:name="_Hlk133411865"/>
      <w:r w:rsidRPr="000A1A96">
        <w:t xml:space="preserve">Įsigaliojus </w:t>
      </w:r>
      <w:r w:rsidR="00931724" w:rsidRPr="000A1A96">
        <w:t>S</w:t>
      </w:r>
      <w:r w:rsidRPr="000A1A96">
        <w:t xml:space="preserve">utarčiai atliekamas išankstinis mokėjimas </w:t>
      </w:r>
      <w:r w:rsidR="00E74827" w:rsidRPr="000A1A96">
        <w:t>pagal Paslaugų teikėjo pateiktą išankstinę</w:t>
      </w:r>
      <w:r w:rsidR="00BA5711" w:rsidRPr="000A1A96">
        <w:t>/-as</w:t>
      </w:r>
      <w:r w:rsidR="00E74827" w:rsidRPr="000A1A96">
        <w:t xml:space="preserve"> sąskaitą</w:t>
      </w:r>
      <w:r w:rsidR="00BA5711" w:rsidRPr="000A1A96">
        <w:t>/-as</w:t>
      </w:r>
      <w:r w:rsidR="00E74827" w:rsidRPr="000A1A96">
        <w:t xml:space="preserve"> faktūrą</w:t>
      </w:r>
      <w:r w:rsidR="00BA5711" w:rsidRPr="000A1A96">
        <w:t>/-as</w:t>
      </w:r>
      <w:r w:rsidR="00E74827" w:rsidRPr="000A1A96">
        <w:t xml:space="preserve"> (ar ją atitinkantį finansinį dokumentą). Išankstini</w:t>
      </w:r>
      <w:r w:rsidR="003E552C" w:rsidRPr="000A1A96">
        <w:t>u</w:t>
      </w:r>
      <w:r w:rsidR="00E74827" w:rsidRPr="000A1A96">
        <w:t xml:space="preserve"> </w:t>
      </w:r>
      <w:r w:rsidR="00095DD5" w:rsidRPr="000A1A96">
        <w:t>mokėjim</w:t>
      </w:r>
      <w:r w:rsidR="003E552C" w:rsidRPr="000A1A96">
        <w:t>u</w:t>
      </w:r>
      <w:r w:rsidR="00095DD5" w:rsidRPr="000A1A96">
        <w:t xml:space="preserve"> </w:t>
      </w:r>
      <w:r w:rsidR="00005E25" w:rsidRPr="000A1A96">
        <w:lastRenderedPageBreak/>
        <w:t>bus</w:t>
      </w:r>
      <w:r w:rsidR="00095DD5" w:rsidRPr="000A1A96">
        <w:t xml:space="preserve"> sumok</w:t>
      </w:r>
      <w:r w:rsidR="00005E25" w:rsidRPr="000A1A96">
        <w:t>ama</w:t>
      </w:r>
      <w:r w:rsidR="00095DD5" w:rsidRPr="000A1A96">
        <w:t xml:space="preserve"> </w:t>
      </w:r>
      <w:r w:rsidR="0025662A" w:rsidRPr="000A1A96">
        <w:t xml:space="preserve">100 </w:t>
      </w:r>
      <w:r w:rsidR="00095DD5" w:rsidRPr="000A1A96">
        <w:t>procentų</w:t>
      </w:r>
      <w:r w:rsidR="00E103F1" w:rsidRPr="000A1A96">
        <w:t xml:space="preserve"> </w:t>
      </w:r>
      <w:r w:rsidR="00095DD5" w:rsidRPr="000A1A96">
        <w:t xml:space="preserve">Sutarties </w:t>
      </w:r>
      <w:r w:rsidR="0075651B" w:rsidRPr="000A1A96">
        <w:t>2.1</w:t>
      </w:r>
      <w:r w:rsidR="00095DD5" w:rsidRPr="000A1A96">
        <w:t xml:space="preserve"> punkte nustatytos </w:t>
      </w:r>
      <w:r w:rsidR="000151A5" w:rsidRPr="000A1A96">
        <w:t>Sutarties</w:t>
      </w:r>
      <w:r w:rsidR="00095DD5" w:rsidRPr="000A1A96">
        <w:t xml:space="preserve"> kainos. </w:t>
      </w:r>
      <w:r w:rsidR="00BA5711" w:rsidRPr="000A1A96">
        <w:t xml:space="preserve">Išankstinė sąskaita faktūra (ar ją atitinkantis finansinis dokumentas) </w:t>
      </w:r>
      <w:r w:rsidR="00B12487" w:rsidRPr="000A1A96">
        <w:t xml:space="preserve">turi būti pateikiama </w:t>
      </w:r>
      <w:r w:rsidR="0015627D" w:rsidRPr="000A1A96">
        <w:t xml:space="preserve">ne vėliau kaip iki 2024 m. balandžio </w:t>
      </w:r>
      <w:r w:rsidR="00CC0149" w:rsidRPr="000A1A96">
        <w:t>26</w:t>
      </w:r>
      <w:r w:rsidR="0015627D" w:rsidRPr="000A1A96">
        <w:t xml:space="preserve"> d.</w:t>
      </w:r>
      <w:r w:rsidR="007B776C" w:rsidRPr="000A1A96">
        <w:t xml:space="preserve"> </w:t>
      </w:r>
      <w:r w:rsidR="002E5739" w:rsidRPr="000A1A96">
        <w:t>Paslaugų teikėjas iki išankstinės</w:t>
      </w:r>
      <w:r w:rsidR="00C421C3" w:rsidRPr="000A1A96">
        <w:t xml:space="preserve"> </w:t>
      </w:r>
      <w:r w:rsidR="002E5739" w:rsidRPr="000A1A96">
        <w:t>sąskaitos faktūros (ar ją atitinkančio finansinio dokumento) pateikimo dienos turi Paslaugų gavėjui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Paslaugų gavėju ir turi galioti iki Paslaugų, kurioms apmokėti buvo atliktas išankstinis mokėjimas, Paslaugų perdavimo – priėmimo akto pasirašymo dienos.</w:t>
      </w:r>
      <w:r w:rsidR="00E97034" w:rsidRPr="000A1A96">
        <w:t xml:space="preserve"> </w:t>
      </w:r>
      <w:r w:rsidR="00661B06" w:rsidRPr="000A1A96">
        <w:t xml:space="preserve">Sutarties 1.4 punkte nustatyta tvarka pratęsus Paslaugų teikimo terminą, atitinkamai turės būti pratęstas iš Išankstinio mokėjimo grąžinimo garantijos terminas. </w:t>
      </w:r>
      <w:r w:rsidR="00E97034" w:rsidRPr="000A1A96">
        <w:t>Šalims Sutartyje nustatyta tvarka pasirašius Paslaugų perdavimo – priėmimo aktą, Paslaugų gavėjas įsipareigoja ne vėliau kaip per 3 (tris) darbo dienas grąžinti Paslaugų teikėjui Išankstinio mokėjimo grąžinimo garantiją.</w:t>
      </w:r>
      <w:r w:rsidR="00DE00B1" w:rsidRPr="000A1A96">
        <w:t xml:space="preserve"> Jei Sutarties galiojimo metu nebus nupirktas visas Paslaugų kiekis, Išankstinio mokėjimo grąžinimo garantija bus grąžinta per 3 (tris) darbo dienas nuo suteiktų Paslaugų perdavimo – priėmimo akto pasirašymo dienos ir išankstiniu mokėjimu sumokėtos permokos už nenupirktas Paslaugas grąžinimo dienos.</w:t>
      </w:r>
    </w:p>
    <w:p w14:paraId="05493D7C" w14:textId="32B7ABA6" w:rsidR="004D66EA" w:rsidRPr="000A1A96" w:rsidRDefault="002E5739" w:rsidP="002E5739">
      <w:pPr>
        <w:tabs>
          <w:tab w:val="left" w:pos="1134"/>
        </w:tabs>
        <w:spacing w:after="0" w:line="240" w:lineRule="auto"/>
        <w:jc w:val="both"/>
      </w:pPr>
      <w:r w:rsidRPr="000A1A96">
        <w:tab/>
      </w:r>
      <w:r w:rsidR="007B776C" w:rsidRPr="000A1A96">
        <w:t>Suteikus Paslaugas, Paslaugų perdavimo – priėmimo aktas ir PVM sąskaita faktūra (ar ją atitinkantis finansinis dokumentas) pateikiami Sutarties 2.</w:t>
      </w:r>
      <w:r w:rsidR="0040404B" w:rsidRPr="000A1A96">
        <w:t>6</w:t>
      </w:r>
      <w:r w:rsidR="007B776C" w:rsidRPr="000A1A96">
        <w:t xml:space="preserve"> punkte nustatyta tvarka ir terminais, PVM sąskaitoje faktūroje (ar ją atitinkančiame dokumente) nurodant, kad buvo atliktas išankstinis mokėjima</w:t>
      </w:r>
      <w:r w:rsidR="009D5CD4" w:rsidRPr="000A1A96">
        <w:t>s</w:t>
      </w:r>
      <w:r w:rsidR="007B776C" w:rsidRPr="000A1A96">
        <w:t>.</w:t>
      </w:r>
      <w:r w:rsidRPr="000A1A96">
        <w:t xml:space="preserve"> </w:t>
      </w:r>
    </w:p>
    <w:bookmarkEnd w:id="5"/>
    <w:p w14:paraId="2BA1B955" w14:textId="23761D28" w:rsidR="007A73B9" w:rsidRPr="000A1A96" w:rsidRDefault="00E740D6" w:rsidP="00261FE6">
      <w:pPr>
        <w:numPr>
          <w:ilvl w:val="1"/>
          <w:numId w:val="30"/>
        </w:numPr>
        <w:tabs>
          <w:tab w:val="left" w:pos="1134"/>
        </w:tabs>
        <w:spacing w:after="0" w:line="240" w:lineRule="auto"/>
        <w:ind w:left="0" w:firstLine="709"/>
        <w:jc w:val="both"/>
      </w:pPr>
      <w:r w:rsidRPr="000A1A96">
        <w:t>Sudarius Sutartį, tačiau ne vėliau negu Sutartis pradedama vykdyti, Paslaugų teikėjas įsipareigoja Paslaugų gavėjui pranešti</w:t>
      </w:r>
      <w:r w:rsidR="00532BDD" w:rsidRPr="000A1A96">
        <w:t xml:space="preserve"> el. paštu</w:t>
      </w:r>
      <w:r w:rsidRPr="000A1A96">
        <w:t xml:space="preserve">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764FC592" w14:textId="00851CAC" w:rsidR="007A73B9" w:rsidRPr="000A1A96" w:rsidRDefault="00E740D6" w:rsidP="00261FE6">
      <w:pPr>
        <w:numPr>
          <w:ilvl w:val="1"/>
          <w:numId w:val="30"/>
        </w:numPr>
        <w:tabs>
          <w:tab w:val="left" w:pos="1134"/>
        </w:tabs>
        <w:spacing w:after="0" w:line="240" w:lineRule="auto"/>
        <w:ind w:left="0" w:firstLine="709"/>
        <w:jc w:val="both"/>
      </w:pPr>
      <w:r w:rsidRPr="000A1A96">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rsidRPr="000A1A96">
        <w:t>2.</w:t>
      </w:r>
      <w:r w:rsidR="0040404B" w:rsidRPr="000A1A96">
        <w:t>9</w:t>
      </w:r>
      <w:r w:rsidR="004D66EA" w:rsidRPr="000A1A96">
        <w:t xml:space="preserve"> </w:t>
      </w:r>
      <w:r w:rsidRPr="000A1A96">
        <w:t>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D5B6E1E" w14:textId="4475DEFF" w:rsidR="007A73B9" w:rsidRPr="000A1A96" w:rsidRDefault="00E740D6" w:rsidP="00261FE6">
      <w:pPr>
        <w:numPr>
          <w:ilvl w:val="1"/>
          <w:numId w:val="30"/>
        </w:numPr>
        <w:tabs>
          <w:tab w:val="left" w:pos="1134"/>
        </w:tabs>
        <w:spacing w:after="0" w:line="240" w:lineRule="auto"/>
        <w:ind w:left="0" w:firstLine="720"/>
        <w:jc w:val="both"/>
      </w:pPr>
      <w:r w:rsidRPr="000A1A96">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0A1A96">
          <w:rPr>
            <w:rStyle w:val="Hipersaitas"/>
          </w:rPr>
          <w:t>www.esaskaita.eu</w:t>
        </w:r>
      </w:hyperlink>
      <w:r w:rsidRPr="000A1A96">
        <w:t>)</w:t>
      </w:r>
      <w:r w:rsidR="00D215AF" w:rsidRPr="000A1A96">
        <w:t xml:space="preserve"> ar kita L</w:t>
      </w:r>
      <w:r w:rsidR="009950B0" w:rsidRPr="000A1A96">
        <w:t xml:space="preserve">ietuvos </w:t>
      </w:r>
      <w:r w:rsidR="00D215AF" w:rsidRPr="000A1A96">
        <w:t>R</w:t>
      </w:r>
      <w:r w:rsidR="009950B0" w:rsidRPr="000A1A96">
        <w:t>espublikos</w:t>
      </w:r>
      <w:r w:rsidR="00D215AF" w:rsidRPr="000A1A96">
        <w:t xml:space="preserve"> </w:t>
      </w:r>
      <w:r w:rsidR="009950B0" w:rsidRPr="000A1A96">
        <w:t>v</w:t>
      </w:r>
      <w:r w:rsidR="00D215AF" w:rsidRPr="000A1A96">
        <w:t>iešųjų pirkimų įstatymo 22 straipsnio 3 dalyje numatyta tvarka</w:t>
      </w:r>
      <w:r w:rsidRPr="000A1A96">
        <w:t>. Nesant objektyvių galimybių finansinius dokumentus pateikti naudojantis elektronine paslauga „E. sąskaita“</w:t>
      </w:r>
      <w:r w:rsidR="00D215AF" w:rsidRPr="000A1A96">
        <w:t xml:space="preserve"> ar kita Viešųjų pirkimų įstatymo 22 straipsnio 3 dalyje numatyta tvarka</w:t>
      </w:r>
      <w:r w:rsidRPr="000A1A96">
        <w:t xml:space="preserve">, Paslaugų teikėjas finansinius </w:t>
      </w:r>
      <w:r w:rsidRPr="00C761C6">
        <w:t xml:space="preserve">dokumentus teikia Paslaugų gavėjui elektroniniu paštu </w:t>
      </w:r>
      <w:hyperlink r:id="rId9" w:history="1">
        <w:r w:rsidR="00C761C6" w:rsidRPr="00C761C6">
          <w:rPr>
            <w:rStyle w:val="Hipersaitas"/>
          </w:rPr>
          <w:t>raminta.pazeraite</w:t>
        </w:r>
        <w:r w:rsidR="00C761C6" w:rsidRPr="00160A4D">
          <w:rPr>
            <w:rStyle w:val="Hipersaitas"/>
          </w:rPr>
          <w:t>@teismai.lt</w:t>
        </w:r>
      </w:hyperlink>
      <w:r w:rsidR="00C761C6" w:rsidRPr="00160A4D">
        <w:t xml:space="preserve"> </w:t>
      </w:r>
      <w:r w:rsidRPr="00C761C6">
        <w:t>ar kitu su Paslaugų gavėju</w:t>
      </w:r>
      <w:r w:rsidRPr="000A1A96">
        <w:t xml:space="preserve"> suderintu būdu.</w:t>
      </w:r>
    </w:p>
    <w:p w14:paraId="170D5927" w14:textId="5C02B4FD" w:rsidR="007E746F" w:rsidRPr="000A1A96" w:rsidRDefault="007E746F" w:rsidP="00261FE6">
      <w:pPr>
        <w:pStyle w:val="Sraopastraipa"/>
        <w:numPr>
          <w:ilvl w:val="1"/>
          <w:numId w:val="30"/>
        </w:numPr>
        <w:ind w:left="0" w:firstLine="720"/>
        <w:jc w:val="both"/>
        <w:rPr>
          <w:szCs w:val="24"/>
        </w:rPr>
      </w:pPr>
      <w:bookmarkStart w:id="6" w:name="_Ref133496018"/>
      <w:r w:rsidRPr="000A1A96">
        <w:rPr>
          <w:szCs w:val="24"/>
        </w:rPr>
        <w:t xml:space="preserve">Sutarties kaina Sutarties galiojimo laikotarpiu negali būti perskaičiuojama (didinama ar mažinama), išskyrus atvejus, kai pasikeičia (padidėja ar sumažėja) PVM tarifas, kuris turėjo tiesioginės įtakos Sutarties kainai ir/ar </w:t>
      </w:r>
      <w:r w:rsidRPr="000A1A96">
        <w:rPr>
          <w:rFonts w:cs="Calibri"/>
          <w:szCs w:val="24"/>
        </w:rPr>
        <w:t xml:space="preserve">pagal </w:t>
      </w:r>
      <w:r w:rsidRPr="000A1A96">
        <w:rPr>
          <w:szCs w:val="24"/>
        </w:rPr>
        <w:t xml:space="preserve">Vartotojų kainų </w:t>
      </w:r>
      <w:r w:rsidRPr="000A1A96">
        <w:rPr>
          <w:rFonts w:cs="Calibri"/>
          <w:szCs w:val="24"/>
        </w:rPr>
        <w:t xml:space="preserve">indeksą 12 „Įvairios prekės ir paslaugos“ atsiranda Vartotojų </w:t>
      </w:r>
      <w:r w:rsidRPr="000A1A96">
        <w:rPr>
          <w:szCs w:val="24"/>
        </w:rPr>
        <w:t xml:space="preserve">kainų </w:t>
      </w:r>
      <w:r w:rsidRPr="000A1A96">
        <w:rPr>
          <w:rFonts w:cs="Calibri"/>
          <w:szCs w:val="24"/>
        </w:rPr>
        <w:t>pokytis</w:t>
      </w:r>
      <w:r w:rsidRPr="000A1A96">
        <w:rPr>
          <w:szCs w:val="24"/>
        </w:rPr>
        <w:t>.</w:t>
      </w:r>
      <w:bookmarkEnd w:id="6"/>
    </w:p>
    <w:p w14:paraId="7621EEF4" w14:textId="50E4214D" w:rsidR="007E746F" w:rsidRPr="000A1A96" w:rsidRDefault="00261FE6" w:rsidP="00261FE6">
      <w:pPr>
        <w:pStyle w:val="Sraopastraipa"/>
        <w:numPr>
          <w:ilvl w:val="2"/>
          <w:numId w:val="30"/>
        </w:numPr>
        <w:tabs>
          <w:tab w:val="left" w:pos="1418"/>
        </w:tabs>
        <w:ind w:left="0" w:firstLine="720"/>
        <w:jc w:val="both"/>
        <w:rPr>
          <w:szCs w:val="24"/>
        </w:rPr>
      </w:pPr>
      <w:r w:rsidRPr="000A1A96">
        <w:rPr>
          <w:szCs w:val="24"/>
        </w:rPr>
        <w:t xml:space="preserve"> </w:t>
      </w:r>
      <w:r w:rsidR="007E746F" w:rsidRPr="000A1A96">
        <w:rPr>
          <w:szCs w:val="24"/>
        </w:rPr>
        <w:t xml:space="preserve">Raštu susitarus Paslaugų teikėjui ir Paslaugų gavėjui ir ne vėliau kaip iki bet kurio </w:t>
      </w:r>
      <w:r w:rsidR="00C46ECB" w:rsidRPr="000A1A96">
        <w:rPr>
          <w:szCs w:val="24"/>
        </w:rPr>
        <w:t>Paslaugų perdavimo-priėmimo akto</w:t>
      </w:r>
      <w:r w:rsidR="007E746F" w:rsidRPr="000A1A96">
        <w:rPr>
          <w:szCs w:val="24"/>
        </w:rPr>
        <w:t xml:space="preserve">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w:t>
      </w:r>
      <w:r w:rsidR="007E746F" w:rsidRPr="000A1A96">
        <w:rPr>
          <w:szCs w:val="24"/>
        </w:rPr>
        <w:lastRenderedPageBreak/>
        <w:t>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ED8F2EA" w14:textId="3FA407CC" w:rsidR="007E746F" w:rsidRPr="000A1A96" w:rsidRDefault="00261FE6" w:rsidP="00261FE6">
      <w:pPr>
        <w:pStyle w:val="Sraopastraipa"/>
        <w:numPr>
          <w:ilvl w:val="2"/>
          <w:numId w:val="30"/>
        </w:numPr>
        <w:tabs>
          <w:tab w:val="left" w:pos="1418"/>
        </w:tabs>
        <w:ind w:left="0" w:firstLine="720"/>
        <w:jc w:val="both"/>
        <w:rPr>
          <w:szCs w:val="24"/>
        </w:rPr>
      </w:pPr>
      <w:r w:rsidRPr="000A1A96">
        <w:rPr>
          <w:szCs w:val="24"/>
        </w:rPr>
        <w:t xml:space="preserve"> </w:t>
      </w:r>
      <w:r w:rsidR="007E746F" w:rsidRPr="000A1A96">
        <w:rPr>
          <w:szCs w:val="24"/>
        </w:rPr>
        <w:t xml:space="preserve">Bet kuri Sutarties šalis Sutarties galiojimo metu turi teisę inicijuoti Sutartyje numatytų įkainių perskaičiavimą (keitimą) ne anksčiau kaip po </w:t>
      </w:r>
      <w:r w:rsidR="009E67D2" w:rsidRPr="000A1A96">
        <w:rPr>
          <w:szCs w:val="24"/>
        </w:rPr>
        <w:t>3</w:t>
      </w:r>
      <w:r w:rsidR="007E746F" w:rsidRPr="000A1A96">
        <w:rPr>
          <w:szCs w:val="24"/>
        </w:rPr>
        <w:t xml:space="preserve"> (</w:t>
      </w:r>
      <w:r w:rsidR="009E67D2" w:rsidRPr="000A1A96">
        <w:rPr>
          <w:szCs w:val="24"/>
        </w:rPr>
        <w:t>trijų</w:t>
      </w:r>
      <w:r w:rsidR="007E746F" w:rsidRPr="000A1A96">
        <w:rPr>
          <w:szCs w:val="24"/>
        </w:rPr>
        <w:t>) m</w:t>
      </w:r>
      <w:r w:rsidR="00B31A9A" w:rsidRPr="000A1A96">
        <w:rPr>
          <w:szCs w:val="24"/>
        </w:rPr>
        <w:t>ėnesių</w:t>
      </w:r>
      <w:r w:rsidR="007E746F" w:rsidRPr="000A1A96">
        <w:rPr>
          <w:szCs w:val="24"/>
        </w:rPr>
        <w:t xml:space="preserve"> nuo Sutarties sudarymo dienos (jeigu perskaičiavimas jau buvo atliktas – nuo paskutinio perskaičiavimo pagal šį punktą dienos), jeigu Vartotojų kainų pokytis (k), apskaičiuotas kaip nustatyta šiame punkte, viršija 5 procentus. Atlikdamos perskaičiavimą Šalys vadovaujasi </w:t>
      </w:r>
      <w:r w:rsidR="00666CC8" w:rsidRPr="000A1A96">
        <w:rPr>
          <w:szCs w:val="24"/>
        </w:rPr>
        <w:t xml:space="preserve">Valstybės duomenų agentūros </w:t>
      </w:r>
      <w:r w:rsidR="007E746F" w:rsidRPr="000A1A96">
        <w:rPr>
          <w:szCs w:val="24"/>
        </w:rPr>
        <w:t xml:space="preserve">viešai paskelbtais duomenimis, iš kitos Šalies nereikalaudamos pateikti oficialaus </w:t>
      </w:r>
      <w:r w:rsidR="00666CC8" w:rsidRPr="000A1A96">
        <w:rPr>
          <w:szCs w:val="24"/>
        </w:rPr>
        <w:t xml:space="preserve">Valstybės duomenų agentūros </w:t>
      </w:r>
      <w:r w:rsidR="007E746F" w:rsidRPr="000A1A96">
        <w:rPr>
          <w:szCs w:val="24"/>
        </w:rPr>
        <w:t>ar kitos institucijos išduoto dokumento ar patvirtinimo.</w:t>
      </w:r>
    </w:p>
    <w:p w14:paraId="33EBC09E" w14:textId="77777777" w:rsidR="007E746F" w:rsidRPr="000A1A96" w:rsidRDefault="007E746F" w:rsidP="007E746F">
      <w:pPr>
        <w:pStyle w:val="Sraopastraipa"/>
        <w:ind w:left="0" w:firstLine="720"/>
        <w:jc w:val="both"/>
        <w:rPr>
          <w:rFonts w:cs="Calibri"/>
          <w:szCs w:val="24"/>
        </w:rPr>
      </w:pPr>
      <w:r w:rsidRPr="000A1A96">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6493D6B" w14:textId="77777777" w:rsidR="007E746F" w:rsidRPr="000A1A96" w:rsidRDefault="007E746F" w:rsidP="007E746F">
      <w:pPr>
        <w:pStyle w:val="Sraopastraipa"/>
        <w:ind w:left="0" w:firstLine="720"/>
        <w:jc w:val="both"/>
        <w:rPr>
          <w:rFonts w:cs="Calibri"/>
          <w:szCs w:val="24"/>
        </w:rPr>
      </w:pPr>
      <w:r w:rsidRPr="000A1A96">
        <w:rPr>
          <w:rFonts w:cs="Calibri"/>
          <w:szCs w:val="24"/>
        </w:rPr>
        <w:t>Perskaičiuoti įkainiai taikomi užsakymams, pateiktiems po to, kai Šalys sudaro susitarimą dėl įkainių perskaičiavimo.</w:t>
      </w:r>
    </w:p>
    <w:p w14:paraId="72C631C5" w14:textId="77777777" w:rsidR="007E746F" w:rsidRPr="000A1A96" w:rsidRDefault="007E746F" w:rsidP="007E746F">
      <w:pPr>
        <w:pStyle w:val="Sraopastraipa"/>
        <w:ind w:left="0" w:firstLine="720"/>
        <w:jc w:val="both"/>
        <w:rPr>
          <w:rFonts w:cs="Calibri"/>
          <w:szCs w:val="24"/>
        </w:rPr>
      </w:pPr>
      <w:r w:rsidRPr="000A1A96">
        <w:rPr>
          <w:rFonts w:cs="Calibri"/>
          <w:szCs w:val="24"/>
        </w:rPr>
        <w:t>Nauji įkainiai / sutarties kaina be PVM apskaičiuojami pagal formulę:</w:t>
      </w:r>
    </w:p>
    <w:p w14:paraId="3870552B" w14:textId="42720A55" w:rsidR="007E746F" w:rsidRPr="000A1A96" w:rsidRDefault="007E746F" w:rsidP="007E746F">
      <w:pPr>
        <w:pStyle w:val="Sraopastraipa"/>
        <w:ind w:left="0" w:firstLine="720"/>
        <w:jc w:val="both"/>
        <w:rPr>
          <w:rFonts w:cs="Calibri"/>
          <w:i/>
          <w:szCs w:val="24"/>
        </w:rPr>
      </w:pPr>
      <w:r w:rsidRPr="000A1A96">
        <w:rPr>
          <w:rFonts w:cs="Calibri"/>
          <w:szCs w:val="24"/>
        </w:rPr>
        <w:fldChar w:fldCharType="begin"/>
      </w:r>
      <w:r w:rsidRPr="000A1A96">
        <w:rPr>
          <w:rFonts w:cs="Calibri"/>
          <w:szCs w:val="24"/>
        </w:rPr>
        <w:instrText xml:space="preserve"> QUOTE </w:instrText>
      </w:r>
      <w:r w:rsidRPr="000A1A96">
        <w:rPr>
          <w:noProof/>
          <w:position w:val="-14"/>
        </w:rPr>
        <w:drawing>
          <wp:inline distT="0" distB="0" distL="0" distR="0" wp14:anchorId="34D0D2A3" wp14:editId="19E35CF6">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A1A96">
        <w:rPr>
          <w:rFonts w:cs="Calibri"/>
          <w:szCs w:val="24"/>
        </w:rPr>
        <w:instrText xml:space="preserve"> </w:instrText>
      </w:r>
      <w:r w:rsidRPr="000A1A96">
        <w:rPr>
          <w:rFonts w:cs="Calibri"/>
          <w:szCs w:val="24"/>
        </w:rPr>
        <w:fldChar w:fldCharType="separate"/>
      </w:r>
      <w:r w:rsidRPr="000A1A96">
        <w:rPr>
          <w:noProof/>
          <w:position w:val="-14"/>
        </w:rPr>
        <w:drawing>
          <wp:inline distT="0" distB="0" distL="0" distR="0" wp14:anchorId="4A2D8849" wp14:editId="778E4469">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A1A96">
        <w:rPr>
          <w:rFonts w:cs="Calibri"/>
          <w:szCs w:val="24"/>
        </w:rPr>
        <w:fldChar w:fldCharType="end"/>
      </w:r>
      <w:r w:rsidRPr="000A1A96">
        <w:rPr>
          <w:rFonts w:cs="Calibri"/>
          <w:i/>
          <w:szCs w:val="24"/>
        </w:rPr>
        <w:t>, kur</w:t>
      </w:r>
    </w:p>
    <w:p w14:paraId="48801D2D" w14:textId="77777777" w:rsidR="007E746F" w:rsidRPr="000A1A96" w:rsidRDefault="007E746F" w:rsidP="007E746F">
      <w:pPr>
        <w:pStyle w:val="Sraopastraipa"/>
        <w:ind w:left="0" w:firstLine="720"/>
        <w:jc w:val="both"/>
        <w:rPr>
          <w:rFonts w:cs="Calibri"/>
          <w:i/>
          <w:szCs w:val="24"/>
        </w:rPr>
      </w:pPr>
      <w:r w:rsidRPr="000A1A96">
        <w:rPr>
          <w:rFonts w:cs="Calibri"/>
          <w:szCs w:val="24"/>
        </w:rPr>
        <w:t>a – įkainis / sutarties kaina (Eur be PVM) (jei jis jau buvo perskaičiuotas, tai po paskutinio perskaičiavimo);</w:t>
      </w:r>
    </w:p>
    <w:p w14:paraId="75EC16EB" w14:textId="77777777" w:rsidR="007E746F" w:rsidRPr="000A1A96" w:rsidRDefault="007E746F" w:rsidP="007E746F">
      <w:pPr>
        <w:pStyle w:val="Sraopastraipa"/>
        <w:ind w:left="0" w:firstLine="720"/>
        <w:jc w:val="both"/>
        <w:rPr>
          <w:rFonts w:cs="Calibri"/>
          <w:szCs w:val="24"/>
        </w:rPr>
      </w:pPr>
      <w:r w:rsidRPr="000A1A96">
        <w:rPr>
          <w:rFonts w:cs="Calibri"/>
          <w:szCs w:val="24"/>
        </w:rPr>
        <w:t>a</w:t>
      </w:r>
      <w:r w:rsidRPr="000A1A96">
        <w:rPr>
          <w:rFonts w:cs="Calibri"/>
          <w:szCs w:val="24"/>
          <w:vertAlign w:val="subscript"/>
        </w:rPr>
        <w:t>1</w:t>
      </w:r>
      <w:r w:rsidRPr="000A1A96">
        <w:rPr>
          <w:rFonts w:cs="Calibri"/>
          <w:szCs w:val="24"/>
        </w:rPr>
        <w:t xml:space="preserve"> – perskaičiuotas (pakeistas) įkainis/ sutarties kaina (Eur be PVM);</w:t>
      </w:r>
    </w:p>
    <w:p w14:paraId="7D3831D3" w14:textId="77777777" w:rsidR="007E746F" w:rsidRPr="000A1A96" w:rsidRDefault="007E746F" w:rsidP="007E746F">
      <w:pPr>
        <w:pStyle w:val="Sraopastraipa"/>
        <w:ind w:left="0" w:firstLine="720"/>
        <w:jc w:val="both"/>
        <w:rPr>
          <w:rFonts w:cs="Calibri"/>
          <w:szCs w:val="24"/>
        </w:rPr>
      </w:pPr>
      <w:r w:rsidRPr="000A1A96">
        <w:rPr>
          <w:rFonts w:cs="Calibri"/>
          <w:szCs w:val="24"/>
        </w:rPr>
        <w:t xml:space="preserve">k – pagal </w:t>
      </w:r>
      <w:r w:rsidRPr="000A1A96">
        <w:rPr>
          <w:szCs w:val="24"/>
        </w:rPr>
        <w:t xml:space="preserve">Vartotojų kainų </w:t>
      </w:r>
      <w:r w:rsidRPr="000A1A96">
        <w:rPr>
          <w:rFonts w:cs="Calibri"/>
          <w:szCs w:val="24"/>
        </w:rPr>
        <w:t>indeksą 12 „Įvairios prekės ir paslaugos“ Vartotojų</w:t>
      </w:r>
      <w:r w:rsidRPr="000A1A96">
        <w:rPr>
          <w:szCs w:val="24"/>
        </w:rPr>
        <w:t xml:space="preserve"> kainų </w:t>
      </w:r>
      <w:r w:rsidRPr="000A1A96">
        <w:rPr>
          <w:rFonts w:cs="Calibri"/>
          <w:szCs w:val="24"/>
        </w:rPr>
        <w:t xml:space="preserve">pokytis (padidėjimas arba sumažėjimas) (%). „k“ reikšmė skaičiuojama pagal formulę: </w:t>
      </w:r>
    </w:p>
    <w:p w14:paraId="6FDC609D" w14:textId="38ACD6F0" w:rsidR="007E746F" w:rsidRPr="000A1A96" w:rsidRDefault="007E746F" w:rsidP="007E746F">
      <w:pPr>
        <w:pStyle w:val="Sraopastraipa"/>
        <w:ind w:left="0" w:firstLine="720"/>
        <w:jc w:val="both"/>
        <w:rPr>
          <w:rFonts w:cs="Calibri"/>
          <w:szCs w:val="24"/>
        </w:rPr>
      </w:pPr>
      <w:r w:rsidRPr="000A1A96">
        <w:rPr>
          <w:rFonts w:cs="Calibri"/>
          <w:szCs w:val="24"/>
        </w:rPr>
        <w:fldChar w:fldCharType="begin"/>
      </w:r>
      <w:r w:rsidRPr="000A1A96">
        <w:rPr>
          <w:rFonts w:cs="Calibri"/>
          <w:szCs w:val="24"/>
        </w:rPr>
        <w:instrText xml:space="preserve"> QUOTE </w:instrText>
      </w:r>
      <w:r w:rsidRPr="000A1A96">
        <w:rPr>
          <w:noProof/>
          <w:position w:val="-18"/>
        </w:rPr>
        <w:drawing>
          <wp:inline distT="0" distB="0" distL="0" distR="0" wp14:anchorId="4FD246E3" wp14:editId="6F4156D3">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A1A96">
        <w:rPr>
          <w:rFonts w:cs="Calibri"/>
          <w:szCs w:val="24"/>
        </w:rPr>
        <w:instrText xml:space="preserve"> </w:instrText>
      </w:r>
      <w:r w:rsidRPr="000A1A96">
        <w:rPr>
          <w:rFonts w:cs="Calibri"/>
          <w:szCs w:val="24"/>
        </w:rPr>
        <w:fldChar w:fldCharType="separate"/>
      </w:r>
      <w:r w:rsidRPr="000A1A96">
        <w:rPr>
          <w:noProof/>
          <w:position w:val="-18"/>
        </w:rPr>
        <w:drawing>
          <wp:inline distT="0" distB="0" distL="0" distR="0" wp14:anchorId="50F661A8" wp14:editId="3319AE05">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A1A96">
        <w:rPr>
          <w:rFonts w:cs="Calibri"/>
          <w:szCs w:val="24"/>
        </w:rPr>
        <w:fldChar w:fldCharType="end"/>
      </w:r>
      <w:r w:rsidRPr="000A1A96">
        <w:rPr>
          <w:rFonts w:cs="Calibri"/>
          <w:szCs w:val="24"/>
        </w:rPr>
        <w:t>, (proc.) kur</w:t>
      </w:r>
    </w:p>
    <w:p w14:paraId="747355B4" w14:textId="77777777" w:rsidR="007E746F" w:rsidRPr="000A1A96" w:rsidRDefault="007E746F" w:rsidP="007E746F">
      <w:pPr>
        <w:pStyle w:val="Sraopastraipa"/>
        <w:ind w:left="0" w:firstLine="720"/>
        <w:jc w:val="both"/>
        <w:rPr>
          <w:rFonts w:cs="Calibri"/>
          <w:szCs w:val="24"/>
        </w:rPr>
      </w:pPr>
      <w:r w:rsidRPr="000A1A96">
        <w:rPr>
          <w:rFonts w:cs="Calibri"/>
          <w:szCs w:val="24"/>
        </w:rPr>
        <w:t>Ind</w:t>
      </w:r>
      <w:r w:rsidRPr="000A1A96">
        <w:rPr>
          <w:rFonts w:cs="Calibri"/>
          <w:szCs w:val="24"/>
          <w:vertAlign w:val="subscript"/>
        </w:rPr>
        <w:t>naujausias</w:t>
      </w:r>
      <w:r w:rsidRPr="000A1A96">
        <w:rPr>
          <w:rFonts w:cs="Calibri"/>
          <w:szCs w:val="24"/>
        </w:rPr>
        <w:t xml:space="preserve"> – kreipimosi dėl kainos perskaičiavimo išsiuntimo kitai šaliai datą naujausias paskelbtas </w:t>
      </w:r>
      <w:r w:rsidRPr="000A1A96">
        <w:rPr>
          <w:szCs w:val="24"/>
        </w:rPr>
        <w:t xml:space="preserve">Vartotojų kainų </w:t>
      </w:r>
      <w:r w:rsidRPr="000A1A96">
        <w:rPr>
          <w:rFonts w:cs="Calibri"/>
          <w:szCs w:val="24"/>
        </w:rPr>
        <w:t>indeksas 12 „Įvairios prekės ir paslaugos“;</w:t>
      </w:r>
    </w:p>
    <w:p w14:paraId="07ABBF2C" w14:textId="77777777" w:rsidR="007E746F" w:rsidRPr="000A1A96" w:rsidRDefault="007E746F" w:rsidP="007E746F">
      <w:pPr>
        <w:pStyle w:val="Sraopastraipa"/>
        <w:ind w:left="0" w:firstLine="720"/>
        <w:jc w:val="both"/>
        <w:rPr>
          <w:rFonts w:cs="Calibri"/>
          <w:szCs w:val="24"/>
        </w:rPr>
      </w:pPr>
      <w:r w:rsidRPr="000A1A96">
        <w:rPr>
          <w:rFonts w:cs="Calibri"/>
          <w:szCs w:val="24"/>
        </w:rPr>
        <w:t>Ind</w:t>
      </w:r>
      <w:r w:rsidRPr="000A1A96">
        <w:rPr>
          <w:rFonts w:cs="Calibri"/>
          <w:szCs w:val="24"/>
          <w:vertAlign w:val="subscript"/>
        </w:rPr>
        <w:t>pradžia</w:t>
      </w:r>
      <w:r w:rsidRPr="000A1A96">
        <w:rPr>
          <w:rFonts w:cs="Calibri"/>
          <w:szCs w:val="24"/>
        </w:rPr>
        <w:t xml:space="preserve"> – laikotarpio pradžios datos (mėnesio) </w:t>
      </w:r>
      <w:r w:rsidRPr="000A1A96">
        <w:rPr>
          <w:szCs w:val="24"/>
        </w:rPr>
        <w:t xml:space="preserve">Vartotojų kainų </w:t>
      </w:r>
      <w:r w:rsidRPr="000A1A96">
        <w:rPr>
          <w:rFonts w:cs="Calibri"/>
          <w:szCs w:val="24"/>
        </w:rPr>
        <w:t xml:space="preserve">indeksas 12 „Įvairios prekės ir paslaugos“. Pirmojo perskaičiavimo atveju laikotarpio pradžia (mėnuo) yra </w:t>
      </w:r>
      <w:r w:rsidRPr="000A1A96">
        <w:rPr>
          <w:szCs w:val="24"/>
        </w:rPr>
        <w:t>Sutarties sudarymo dienos</w:t>
      </w:r>
      <w:r w:rsidRPr="000A1A96">
        <w:rPr>
          <w:rFonts w:cs="Calibri"/>
          <w:szCs w:val="24"/>
        </w:rPr>
        <w:t xml:space="preserve"> mėnuo. Antrojo ir vėlesnių perskaičiavimų atveju laikotarpio pradžia (mėnuo) yra paskutinio perskaičiavimo metu naudotos paskelbto atitinkamo indekso reikšmės mėnuo.</w:t>
      </w:r>
    </w:p>
    <w:p w14:paraId="62D1BA4C" w14:textId="77777777" w:rsidR="007E746F" w:rsidRPr="000A1A96" w:rsidRDefault="007E746F" w:rsidP="007E746F">
      <w:pPr>
        <w:pStyle w:val="Sraopastraipa"/>
        <w:ind w:left="0" w:firstLine="720"/>
        <w:jc w:val="both"/>
        <w:rPr>
          <w:rFonts w:cs="Calibri"/>
          <w:szCs w:val="24"/>
        </w:rPr>
      </w:pPr>
      <w:r w:rsidRPr="000A1A96">
        <w:rPr>
          <w:rFonts w:cs="Calibri"/>
          <w:szCs w:val="24"/>
        </w:rPr>
        <w:t xml:space="preserve">Skaičiavimams indeksų reikšmės imamos </w:t>
      </w:r>
      <w:r w:rsidRPr="000A1A96">
        <w:rPr>
          <w:rFonts w:cs="Calibri"/>
          <w:b/>
          <w:bCs/>
          <w:szCs w:val="24"/>
        </w:rPr>
        <w:t>keturių</w:t>
      </w:r>
      <w:r w:rsidRPr="000A1A96">
        <w:rPr>
          <w:rFonts w:cs="Calibri"/>
          <w:szCs w:val="24"/>
        </w:rPr>
        <w:t xml:space="preserve"> skaitmenų po kablelio tikslumu. Apskaičiuotas pokytis (k) tolimesniems skaičiavimams naudojamas suapvalinus iki </w:t>
      </w:r>
      <w:r w:rsidRPr="000A1A96">
        <w:rPr>
          <w:rFonts w:cs="Calibri"/>
          <w:b/>
          <w:bCs/>
          <w:szCs w:val="24"/>
        </w:rPr>
        <w:t>vieno</w:t>
      </w:r>
      <w:r w:rsidRPr="000A1A96">
        <w:rPr>
          <w:rFonts w:cs="Calibri"/>
          <w:szCs w:val="24"/>
        </w:rPr>
        <w:t xml:space="preserve"> skaitmens po kablelio, o apskaičiuotas įkainis „a“ suapvalinamas iki </w:t>
      </w:r>
      <w:r w:rsidRPr="000A1A96">
        <w:rPr>
          <w:rFonts w:cs="Calibri"/>
          <w:b/>
          <w:bCs/>
          <w:szCs w:val="24"/>
        </w:rPr>
        <w:t xml:space="preserve">dviejų </w:t>
      </w:r>
      <w:r w:rsidRPr="000A1A96">
        <w:rPr>
          <w:rFonts w:cs="Calibri"/>
          <w:szCs w:val="24"/>
        </w:rPr>
        <w:t xml:space="preserve">skaitmenų po kablelio. </w:t>
      </w:r>
    </w:p>
    <w:p w14:paraId="22E4E21C" w14:textId="77777777" w:rsidR="007E746F" w:rsidRPr="000A1A96" w:rsidRDefault="007E746F" w:rsidP="007E746F">
      <w:pPr>
        <w:pStyle w:val="Sraopastraipa"/>
        <w:ind w:left="0" w:firstLine="720"/>
        <w:jc w:val="both"/>
        <w:rPr>
          <w:rFonts w:cs="Calibri"/>
          <w:szCs w:val="24"/>
        </w:rPr>
      </w:pPr>
      <w:r w:rsidRPr="000A1A96">
        <w:rPr>
          <w:rFonts w:cs="Calibri"/>
          <w:szCs w:val="24"/>
        </w:rPr>
        <w:t xml:space="preserve">Vėlesnis sutarties kainos ar įkainio perskaičiavimas negali apimti laikotarpio, už kurį jau buvo atliktas perskaičiavimas. </w:t>
      </w:r>
    </w:p>
    <w:p w14:paraId="771A45A4" w14:textId="77777777" w:rsidR="00E740D6" w:rsidRPr="000A1A96" w:rsidRDefault="00E740D6" w:rsidP="00261FE6">
      <w:pPr>
        <w:numPr>
          <w:ilvl w:val="1"/>
          <w:numId w:val="30"/>
        </w:numPr>
        <w:tabs>
          <w:tab w:val="left" w:pos="1134"/>
        </w:tabs>
        <w:spacing w:after="0" w:line="240" w:lineRule="auto"/>
        <w:ind w:left="0" w:firstLine="709"/>
        <w:jc w:val="both"/>
      </w:pPr>
      <w:r w:rsidRPr="000A1A96">
        <w:t>Už Sutartyje nenurodytas, tačiau Paslaugų teikėjo dėl kokių nors priežasčių suteiktas paslaugas (jeigu taip įvyktų), Paslaugų gavėjas nemoka.</w:t>
      </w:r>
    </w:p>
    <w:p w14:paraId="45EE8B88" w14:textId="77777777" w:rsidR="006F0872" w:rsidRPr="000A1A96" w:rsidRDefault="006F0872" w:rsidP="00272D2D">
      <w:pPr>
        <w:spacing w:after="0" w:line="240" w:lineRule="auto"/>
        <w:ind w:firstLine="709"/>
        <w:jc w:val="both"/>
      </w:pPr>
    </w:p>
    <w:p w14:paraId="6B6BAA0F" w14:textId="4C909945" w:rsidR="006C213F" w:rsidRPr="000A1A96" w:rsidRDefault="006C213F" w:rsidP="00261FE6">
      <w:pPr>
        <w:pStyle w:val="Sraopastraipa"/>
        <w:numPr>
          <w:ilvl w:val="0"/>
          <w:numId w:val="30"/>
        </w:numPr>
        <w:ind w:left="0" w:firstLine="709"/>
        <w:jc w:val="center"/>
        <w:rPr>
          <w:b/>
          <w:bCs/>
        </w:rPr>
      </w:pPr>
      <w:r w:rsidRPr="000A1A96">
        <w:rPr>
          <w:b/>
          <w:bCs/>
        </w:rPr>
        <w:t>ŠALIŲ ĮSIPAREIGOJIMAI</w:t>
      </w:r>
    </w:p>
    <w:p w14:paraId="1C67F07F" w14:textId="4CF2F54B" w:rsidR="006C213F" w:rsidRPr="000A1A96" w:rsidRDefault="000766F6" w:rsidP="000766F6">
      <w:pPr>
        <w:spacing w:after="0"/>
        <w:ind w:left="709"/>
        <w:jc w:val="both"/>
      </w:pPr>
      <w:r>
        <w:rPr>
          <w:b/>
        </w:rPr>
        <w:t xml:space="preserve">3.1. </w:t>
      </w:r>
      <w:r w:rsidR="006C213F" w:rsidRPr="000766F6">
        <w:rPr>
          <w:b/>
        </w:rPr>
        <w:t>Paslaugų teikėjas įsipareigoja</w:t>
      </w:r>
      <w:r w:rsidR="006C213F" w:rsidRPr="000A1A96">
        <w:t>:</w:t>
      </w:r>
    </w:p>
    <w:p w14:paraId="5A81F31B" w14:textId="77777777" w:rsidR="006C213F" w:rsidRPr="000A1A9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t>Sutartyje numatytas Paslaugas pradėti teikti iš karto po Sutarties įsigaliojimo dienos</w:t>
      </w:r>
      <w:r w:rsidR="00EC18C1" w:rsidRPr="000A1A96">
        <w:t>, Sutart</w:t>
      </w:r>
      <w:r w:rsidR="009E6611" w:rsidRPr="000A1A96">
        <w:t xml:space="preserve">yje ir jos prieduose </w:t>
      </w:r>
      <w:r w:rsidRPr="000A1A96">
        <w:t>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46582AC6" w14:textId="40F43379" w:rsidR="006C213F" w:rsidRPr="000A1A9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t xml:space="preserve">Teikiant Paslaugas neatlygintinai, geranoriškai ir konstruktyviai bendradarbiauti su Paslaugų gavėju </w:t>
      </w:r>
      <w:r w:rsidR="00EC207A" w:rsidRPr="000A1A96">
        <w:t>ar renginių organizavimo paslaugų teikėju su kuriuo Paslaugų gavėjas yra sudaręs sutartį</w:t>
      </w:r>
      <w:r w:rsidR="00A94437" w:rsidRPr="000A1A96">
        <w:t>;</w:t>
      </w:r>
    </w:p>
    <w:p w14:paraId="3F6DD136" w14:textId="77DC57BC" w:rsidR="006C213F" w:rsidRPr="000A1A9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lastRenderedPageBreak/>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0A1A96">
        <w:t xml:space="preserve">. </w:t>
      </w:r>
      <w:r w:rsidRPr="000A1A96">
        <w:t>Keičiami ir/ar įtraukiami nauji specialistai privalo atitikti kvalifikacinius reikalavimus, jei tokie buvo keliami viešojo pirkimo sąlygose;</w:t>
      </w:r>
    </w:p>
    <w:p w14:paraId="72FFD1F1" w14:textId="77777777" w:rsidR="006C213F" w:rsidRPr="000A1A9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5B25F5C6" w14:textId="77777777" w:rsidR="006C213F" w:rsidRPr="00C761C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w:t>
      </w:r>
      <w:r w:rsidRPr="00C761C6">
        <w:t xml:space="preserve">informacija, kuri buvo viešai prieinama, arba Paslaugų teikėjas gali dokumentais įrodyti, kad informacija jam buvo teisėtai žinoma arba buvo pateikta trečiųjų asmenų, turėjusių raštu patvirtintą teisę atskleisti konfidencialią informaciją;  </w:t>
      </w:r>
    </w:p>
    <w:p w14:paraId="5A528412" w14:textId="12153C1E" w:rsidR="006C213F" w:rsidRPr="00C761C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C761C6">
        <w:t xml:space="preserve">Ne vėliau kaip per 3 (tris) darbo dienas nuo Sutarties įsigaliojimo dienos paskirti kompetentingą asmenį, kuris bus atsakingas už ryšių su Paslaugų gavėjo paskirtu atstovu palaikymą, ir apie tai elektroniniu paštu </w:t>
      </w:r>
      <w:hyperlink r:id="rId12" w:history="1">
        <w:r w:rsidR="00C761C6" w:rsidRPr="00C761C6">
          <w:rPr>
            <w:rStyle w:val="Hipersaitas"/>
          </w:rPr>
          <w:t>raminta.pazeraite@teismai.lt</w:t>
        </w:r>
      </w:hyperlink>
      <w:r w:rsidR="00C761C6" w:rsidRPr="00C761C6">
        <w:t xml:space="preserve"> </w:t>
      </w:r>
      <w:r w:rsidRPr="00C761C6">
        <w:t>informuoti Paslaugų gavėją;</w:t>
      </w:r>
    </w:p>
    <w:p w14:paraId="2AA189E5" w14:textId="77777777" w:rsidR="006C213F" w:rsidRPr="000A1A96" w:rsidRDefault="006C213F" w:rsidP="00272D2D">
      <w:pPr>
        <w:numPr>
          <w:ilvl w:val="0"/>
          <w:numId w:val="13"/>
        </w:numPr>
        <w:tabs>
          <w:tab w:val="left" w:pos="1080"/>
        </w:tabs>
        <w:suppressAutoHyphens w:val="0"/>
        <w:autoSpaceDN/>
        <w:spacing w:after="0" w:line="240" w:lineRule="auto"/>
        <w:ind w:left="0" w:firstLine="709"/>
        <w:jc w:val="both"/>
        <w:textAlignment w:val="auto"/>
      </w:pPr>
      <w:r w:rsidRPr="000A1A96">
        <w:t>Įsigaliojus Sutarčiai, per protingą terminą kreiptis į Paslaugų gavėją dėl papildomos informacijos, reikalingos tinkamai, kokybiškai ir nustatytais terminais, sąlygomis ir tvarka  įvykdyti Sutartį, pateikimo;</w:t>
      </w:r>
    </w:p>
    <w:p w14:paraId="1233EA7D" w14:textId="77777777" w:rsidR="006C213F" w:rsidRPr="000A1A96" w:rsidRDefault="006C213F" w:rsidP="00272D2D">
      <w:pPr>
        <w:numPr>
          <w:ilvl w:val="0"/>
          <w:numId w:val="13"/>
        </w:numPr>
        <w:tabs>
          <w:tab w:val="left" w:pos="1560"/>
        </w:tabs>
        <w:suppressAutoHyphens w:val="0"/>
        <w:autoSpaceDN/>
        <w:spacing w:after="0" w:line="240" w:lineRule="auto"/>
        <w:ind w:left="0" w:firstLine="709"/>
        <w:jc w:val="both"/>
        <w:textAlignment w:val="auto"/>
      </w:pPr>
      <w:r w:rsidRPr="000A1A96">
        <w:t xml:space="preserve">Suteikti visas Sutarties 1 skyriuje „Sutarties objektas“ nurodytas Paslaugas Sutartyje nustatytomis sąlygomis, tvarka ir terminais; </w:t>
      </w:r>
    </w:p>
    <w:p w14:paraId="6CB77E25" w14:textId="77777777" w:rsidR="006C213F" w:rsidRPr="000A1A96" w:rsidRDefault="006C213F" w:rsidP="00272D2D">
      <w:pPr>
        <w:numPr>
          <w:ilvl w:val="0"/>
          <w:numId w:val="13"/>
        </w:numPr>
        <w:tabs>
          <w:tab w:val="left" w:pos="1560"/>
        </w:tabs>
        <w:suppressAutoHyphens w:val="0"/>
        <w:autoSpaceDN/>
        <w:spacing w:after="0" w:line="240" w:lineRule="auto"/>
        <w:ind w:left="0" w:firstLine="709"/>
        <w:jc w:val="both"/>
        <w:textAlignment w:val="auto"/>
      </w:pPr>
      <w:r w:rsidRPr="000A1A96">
        <w:rPr>
          <w:color w:val="000000"/>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6F4F3F" w14:textId="1F59453D" w:rsidR="006C213F" w:rsidRPr="000A1A96" w:rsidRDefault="006C213F" w:rsidP="00272D2D">
      <w:pPr>
        <w:numPr>
          <w:ilvl w:val="0"/>
          <w:numId w:val="13"/>
        </w:numPr>
        <w:tabs>
          <w:tab w:val="left" w:pos="1560"/>
        </w:tabs>
        <w:suppressAutoHyphens w:val="0"/>
        <w:autoSpaceDN/>
        <w:spacing w:after="0" w:line="240" w:lineRule="auto"/>
        <w:ind w:left="0" w:firstLine="709"/>
        <w:jc w:val="both"/>
        <w:textAlignment w:val="auto"/>
      </w:pPr>
      <w:r w:rsidRPr="000A1A96">
        <w:rPr>
          <w:color w:val="000000"/>
        </w:rPr>
        <w:t xml:space="preserve">Paslaugų perdavimo – priėmimo aktu </w:t>
      </w:r>
      <w:r w:rsidR="001B1333" w:rsidRPr="000A1A96">
        <w:rPr>
          <w:color w:val="000000"/>
        </w:rPr>
        <w:t xml:space="preserve">neatlygintinai ir visiškai </w:t>
      </w:r>
      <w:r w:rsidRPr="000A1A96">
        <w:rPr>
          <w:color w:val="000000"/>
        </w:rPr>
        <w:t>perduoti Paslaugų gavėjui nuosavybės teisę ir visas išimtines autoriaus turtines teises,</w:t>
      </w:r>
      <w:r w:rsidRPr="000A1A96">
        <w:t xml:space="preserve"> nustatytas Lietuvos Respublikos autorių teisių ir gretutinių teisių įstatymo 15 straipsnio 1 dalyje,</w:t>
      </w:r>
      <w:r w:rsidRPr="000A1A96">
        <w:rPr>
          <w:color w:val="000000"/>
        </w:rPr>
        <w:t xml:space="preserve"> neribojant jų galiojimo teritorijos, į Paslaugų teikimo metu sukurtus produktus visam turtinių teisių galiojimo terminui, jį skaičiuojant </w:t>
      </w:r>
      <w:r w:rsidRPr="000A1A96">
        <w:t>nuo Paslaugų perdavimo – priėmimo akto pasirašymo dienos</w:t>
      </w:r>
      <w:r w:rsidR="001B1333" w:rsidRPr="000A1A96">
        <w:t>. Taip pat Paslaugų teikėjas įsipareigoja ateityje nereikalauti atlygio už kiekvieną sukurto rezultato, jo dalies ar kopijų panaudojimą;</w:t>
      </w:r>
    </w:p>
    <w:p w14:paraId="073FFCD5" w14:textId="77777777" w:rsidR="006C213F" w:rsidRPr="000A1A96" w:rsidRDefault="006C213F" w:rsidP="00272D2D">
      <w:pPr>
        <w:numPr>
          <w:ilvl w:val="0"/>
          <w:numId w:val="13"/>
        </w:numPr>
        <w:tabs>
          <w:tab w:val="left" w:pos="1560"/>
        </w:tabs>
        <w:suppressAutoHyphens w:val="0"/>
        <w:autoSpaceDN/>
        <w:spacing w:after="0" w:line="240" w:lineRule="auto"/>
        <w:ind w:left="0" w:firstLine="709"/>
        <w:jc w:val="both"/>
        <w:textAlignment w:val="auto"/>
      </w:pPr>
      <w:r w:rsidRPr="000A1A96">
        <w:t>Gavęs Paslaugų gavėjo raštišką atsisakymą priimti Paslaugas, per Paslaugų gavėjo nurodytą terminą įgyvendinti pranešime apie atsisakymą priimti Paslaugas nurodytą Paslaugų gavėjo reikalavimą, numatytą Sutarties 4.2.2 papunktyje;</w:t>
      </w:r>
    </w:p>
    <w:p w14:paraId="3CD31BCB" w14:textId="7CADC337" w:rsidR="006C213F" w:rsidRPr="000A1A96" w:rsidRDefault="006C213F" w:rsidP="00272D2D">
      <w:pPr>
        <w:numPr>
          <w:ilvl w:val="0"/>
          <w:numId w:val="13"/>
        </w:numPr>
        <w:tabs>
          <w:tab w:val="left" w:pos="1560"/>
        </w:tabs>
        <w:suppressAutoHyphens w:val="0"/>
        <w:autoSpaceDN/>
        <w:spacing w:after="0" w:line="240" w:lineRule="auto"/>
        <w:ind w:left="0" w:firstLine="709"/>
        <w:jc w:val="both"/>
        <w:textAlignment w:val="auto"/>
      </w:pPr>
      <w:r w:rsidRPr="000A1A96">
        <w:t>Nedelsdamas raštu (Sutartyje nurodytu elektroniniu paštu) informuoti Paslaugų gavėją:</w:t>
      </w:r>
    </w:p>
    <w:p w14:paraId="09DE1F3B" w14:textId="33373850" w:rsidR="006C213F" w:rsidRPr="000A1A96" w:rsidRDefault="006C213F" w:rsidP="00272D2D">
      <w:pPr>
        <w:pStyle w:val="Betarp"/>
        <w:numPr>
          <w:ilvl w:val="3"/>
          <w:numId w:val="23"/>
        </w:numPr>
        <w:ind w:left="0" w:firstLine="709"/>
        <w:jc w:val="both"/>
      </w:pPr>
      <w:r w:rsidRPr="000A1A96">
        <w:t>jei dėl objektyvių priežasčių negali teikti Paslaugų ir nurodyti terminą, kurį Paslaugų teikėjas negalės teikti Paslaugų;</w:t>
      </w:r>
    </w:p>
    <w:p w14:paraId="2960BDCD" w14:textId="2AEA46D2" w:rsidR="006C213F" w:rsidRPr="000A1A96" w:rsidRDefault="006C213F" w:rsidP="00272D2D">
      <w:pPr>
        <w:pStyle w:val="Betarp"/>
        <w:numPr>
          <w:ilvl w:val="3"/>
          <w:numId w:val="23"/>
        </w:numPr>
        <w:ind w:left="0" w:firstLine="709"/>
        <w:jc w:val="both"/>
      </w:pPr>
      <w:r w:rsidRPr="000A1A96">
        <w:t>apie pasikeitusius savo rekvizitus, teisinį statusą;</w:t>
      </w:r>
    </w:p>
    <w:p w14:paraId="54FB2377" w14:textId="5BA59181" w:rsidR="00377780" w:rsidRPr="000A1A96" w:rsidRDefault="00377780" w:rsidP="00377780">
      <w:pPr>
        <w:pStyle w:val="Betarp"/>
        <w:numPr>
          <w:ilvl w:val="3"/>
          <w:numId w:val="23"/>
        </w:numPr>
        <w:ind w:left="0" w:firstLine="709"/>
        <w:jc w:val="both"/>
      </w:pPr>
      <w:bookmarkStart w:id="7" w:name="_Hlk133412692"/>
      <w:r w:rsidRPr="000A1A96">
        <w:t>Sutarties 2.</w:t>
      </w:r>
      <w:r w:rsidR="0040404B" w:rsidRPr="000A1A96">
        <w:t>8</w:t>
      </w:r>
      <w:r w:rsidRPr="000A1A96">
        <w:t xml:space="preserve"> punkte numatyta tvarka ir terminais pateikti Išankstinio mokėjimo grąžinimo garantiją. Banko ar kredito unijos arba draudimo bendrovės, išdavusios Išankstinio mokėjimo grąžinimo garantiją, nemokumo ar bankroto atveju, Paslaugų teikėjas įsipareigoja ne vėliau kaip per 2 (dvi) darbo dienas pateikti kito banko ar kredito unijos arba draudimo bendrovės Išankstinio mokėjimo grąžinimo garantiją Sutarties vertės daliai, nurodytai Sutarties 2.</w:t>
      </w:r>
      <w:r w:rsidR="0040404B" w:rsidRPr="000A1A96">
        <w:t>8</w:t>
      </w:r>
      <w:r w:rsidRPr="000A1A96">
        <w:t xml:space="preserve"> punkte</w:t>
      </w:r>
      <w:bookmarkEnd w:id="7"/>
      <w:r w:rsidR="00A609E3" w:rsidRPr="000A1A96">
        <w:t>;</w:t>
      </w:r>
    </w:p>
    <w:p w14:paraId="7F5E311E" w14:textId="0EC2747A" w:rsidR="006C213F" w:rsidRPr="000A1A96" w:rsidRDefault="006C213F" w:rsidP="00272D2D">
      <w:pPr>
        <w:pStyle w:val="Sraopastraipa"/>
        <w:numPr>
          <w:ilvl w:val="2"/>
          <w:numId w:val="23"/>
        </w:numPr>
        <w:tabs>
          <w:tab w:val="left" w:pos="1418"/>
        </w:tabs>
        <w:ind w:left="0" w:firstLine="709"/>
        <w:jc w:val="both"/>
      </w:pPr>
      <w:r w:rsidRPr="000A1A96">
        <w:t xml:space="preserve">Paslaugų teikėjas garantuoja, kad Paslaugų teikimo rezultatai ar jų atskiros dalys nepažeidžia ir nepažeis jokių tretiesiems asmenims priklausančių teisių. Paslaugų teikėjas </w:t>
      </w:r>
      <w:r w:rsidRPr="000A1A96">
        <w:lastRenderedPageBreak/>
        <w:t>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5B8F4F52" w14:textId="23EAEB34" w:rsidR="006C213F" w:rsidRPr="006D1462" w:rsidRDefault="006C213F" w:rsidP="00272D2D">
      <w:pPr>
        <w:pStyle w:val="Sraopastraipa"/>
        <w:numPr>
          <w:ilvl w:val="1"/>
          <w:numId w:val="23"/>
        </w:numPr>
        <w:ind w:left="0" w:firstLine="709"/>
        <w:jc w:val="both"/>
        <w:rPr>
          <w:b/>
        </w:rPr>
      </w:pPr>
      <w:r w:rsidRPr="006D1462">
        <w:rPr>
          <w:b/>
        </w:rPr>
        <w:t>Paslaugų gavėjas įsipareigoja:</w:t>
      </w:r>
    </w:p>
    <w:p w14:paraId="23E2EDB5" w14:textId="512603B9" w:rsidR="006C213F" w:rsidRPr="006D1462" w:rsidRDefault="006C213F" w:rsidP="00272D2D">
      <w:pPr>
        <w:pStyle w:val="Sraopastraipa"/>
        <w:numPr>
          <w:ilvl w:val="2"/>
          <w:numId w:val="24"/>
        </w:numPr>
        <w:tabs>
          <w:tab w:val="left" w:pos="720"/>
        </w:tabs>
        <w:ind w:left="0" w:firstLine="709"/>
        <w:jc w:val="both"/>
        <w:rPr>
          <w:color w:val="000000"/>
        </w:rPr>
      </w:pPr>
      <w:r w:rsidRPr="006D1462">
        <w:t xml:space="preserve">ne vėliau kaip per 3 (tris) darbo dienas nuo Sutarties įsigaliojimo dienos paskirti kompetentingą asmenį, kuris bus atsakingas už ryšių su Paslaugų teikėju paskirtu atstovu palaikymą ir apie tai elektroniniu paštu: </w:t>
      </w:r>
      <w:hyperlink r:id="rId13" w:history="1">
        <w:r w:rsidR="006D1462" w:rsidRPr="006D1462">
          <w:rPr>
            <w:rStyle w:val="Hipersaitas"/>
            <w:szCs w:val="24"/>
            <w:shd w:val="clear" w:color="auto" w:fill="FFFFFF"/>
          </w:rPr>
          <w:t>ekt@ekt.lt</w:t>
        </w:r>
      </w:hyperlink>
      <w:r w:rsidR="006D1462" w:rsidRPr="006D1462">
        <w:rPr>
          <w:szCs w:val="24"/>
        </w:rPr>
        <w:t xml:space="preserve"> </w:t>
      </w:r>
      <w:r w:rsidRPr="006D1462">
        <w:rPr>
          <w:szCs w:val="24"/>
        </w:rPr>
        <w:t>i</w:t>
      </w:r>
      <w:r w:rsidRPr="006D1462">
        <w:t>nformuoti Paslaugų teikėją;</w:t>
      </w:r>
    </w:p>
    <w:p w14:paraId="53C60854" w14:textId="7CB7311B" w:rsidR="006C213F" w:rsidRPr="000A1A96" w:rsidRDefault="006C213F" w:rsidP="00272D2D">
      <w:pPr>
        <w:pStyle w:val="Sraopastraipa"/>
        <w:numPr>
          <w:ilvl w:val="2"/>
          <w:numId w:val="24"/>
        </w:numPr>
        <w:tabs>
          <w:tab w:val="left" w:pos="720"/>
        </w:tabs>
        <w:ind w:left="0" w:firstLine="709"/>
        <w:jc w:val="both"/>
      </w:pPr>
      <w:r w:rsidRPr="000A1A96">
        <w:rPr>
          <w:color w:val="000000"/>
        </w:rPr>
        <w:t>teikti Paslaugų teikėjui Sutarčiai vykdyti pagrįstai reikalingą Paslaugų gavėjo turimą informaciją;</w:t>
      </w:r>
    </w:p>
    <w:p w14:paraId="6F3A549B" w14:textId="1DFA2B14" w:rsidR="006C213F" w:rsidRPr="000A1A96" w:rsidRDefault="006C213F" w:rsidP="00272D2D">
      <w:pPr>
        <w:pStyle w:val="Sraopastraipa"/>
        <w:numPr>
          <w:ilvl w:val="2"/>
          <w:numId w:val="24"/>
        </w:numPr>
        <w:tabs>
          <w:tab w:val="left" w:pos="720"/>
        </w:tabs>
        <w:ind w:left="0" w:firstLine="709"/>
        <w:jc w:val="both"/>
      </w:pPr>
      <w:r w:rsidRPr="000A1A96">
        <w:t xml:space="preserve">ne vėliau kaip per 5 (penkias) darbo dienas nuo Paslaugų perdavimo – priėmimo akto </w:t>
      </w:r>
      <w:r w:rsidR="005364B4" w:rsidRPr="000A1A96">
        <w:t>gavimo</w:t>
      </w:r>
      <w:r w:rsidR="00971542" w:rsidRPr="000A1A96">
        <w:t xml:space="preserve"> </w:t>
      </w:r>
      <w:r w:rsidRPr="000A1A96">
        <w:t>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4.2.2 papunktyje;</w:t>
      </w:r>
    </w:p>
    <w:p w14:paraId="2BCCB333" w14:textId="6CFA63D6" w:rsidR="006C213F" w:rsidRPr="000A1A96" w:rsidRDefault="006C213F" w:rsidP="00272D2D">
      <w:pPr>
        <w:pStyle w:val="Sraopastraipa"/>
        <w:numPr>
          <w:ilvl w:val="2"/>
          <w:numId w:val="24"/>
        </w:numPr>
        <w:ind w:left="0" w:firstLine="709"/>
        <w:jc w:val="both"/>
      </w:pPr>
      <w:r w:rsidRPr="000A1A96">
        <w:t>sumokėti už faktiškai ir tinkamai suteiktas kokybiškas Paslaugas Sutartyje nustatyta tvarka, sąlygomis ir terminais;</w:t>
      </w:r>
    </w:p>
    <w:p w14:paraId="67036CCA" w14:textId="17847063" w:rsidR="006C213F" w:rsidRPr="000A1A96" w:rsidRDefault="006C213F" w:rsidP="00272D2D">
      <w:pPr>
        <w:pStyle w:val="Sraopastraipa"/>
        <w:numPr>
          <w:ilvl w:val="2"/>
          <w:numId w:val="24"/>
        </w:numPr>
        <w:ind w:left="0" w:firstLine="709"/>
        <w:jc w:val="both"/>
      </w:pPr>
      <w:r w:rsidRPr="000A1A96">
        <w:t>nedelsdamas raštu (Sutartyje nurodytu elektroniniu paštu) informuoti Paslaugų teikėją apie pasikeitusius savo rekvizitus, teisinį statusą;</w:t>
      </w:r>
    </w:p>
    <w:p w14:paraId="0971633E" w14:textId="273A1196" w:rsidR="006C213F" w:rsidRPr="000A1A96" w:rsidRDefault="006C213F" w:rsidP="00272D2D">
      <w:pPr>
        <w:pStyle w:val="Sraopastraipa"/>
        <w:numPr>
          <w:ilvl w:val="2"/>
          <w:numId w:val="24"/>
        </w:numPr>
        <w:ind w:left="0" w:firstLine="709"/>
        <w:jc w:val="both"/>
      </w:pPr>
      <w:r w:rsidRPr="000A1A96">
        <w:t>kilus ginčui dėl Sutarties, ne vėliau kaip per 3 (tris) darbo dienas nuo ginčo kilimo dienos deleguoti atstovą spręsti ginčą;</w:t>
      </w:r>
    </w:p>
    <w:p w14:paraId="3D5B1367" w14:textId="6D3C5595" w:rsidR="00173F48" w:rsidRPr="000A1A96" w:rsidRDefault="00173F48" w:rsidP="00272D2D">
      <w:pPr>
        <w:pStyle w:val="Sraopastraipa"/>
        <w:numPr>
          <w:ilvl w:val="2"/>
          <w:numId w:val="24"/>
        </w:numPr>
        <w:ind w:left="0" w:firstLine="709"/>
        <w:jc w:val="both"/>
      </w:pPr>
      <w:bookmarkStart w:id="8" w:name="_Hlk133413371"/>
      <w:r w:rsidRPr="000A1A96">
        <w:t>Sutarties 2.</w:t>
      </w:r>
      <w:r w:rsidR="0040404B" w:rsidRPr="000A1A96">
        <w:t>8</w:t>
      </w:r>
      <w:r w:rsidRPr="000A1A96">
        <w:t xml:space="preserve"> punkte nustatyta tvarka ir terminais grąžinti Pardavėjui Išankstinio mokėjimo grąžinimo garantiją</w:t>
      </w:r>
      <w:bookmarkEnd w:id="8"/>
      <w:r w:rsidR="00A609E3" w:rsidRPr="000A1A96">
        <w:t>;</w:t>
      </w:r>
    </w:p>
    <w:p w14:paraId="5DF8FD8A" w14:textId="661B38B3" w:rsidR="006C213F" w:rsidRPr="000A1A96" w:rsidRDefault="006C213F" w:rsidP="00272D2D">
      <w:pPr>
        <w:pStyle w:val="Sraopastraipa"/>
        <w:numPr>
          <w:ilvl w:val="2"/>
          <w:numId w:val="24"/>
        </w:numPr>
        <w:ind w:left="0" w:firstLine="709"/>
        <w:jc w:val="both"/>
      </w:pPr>
      <w:r w:rsidRPr="000A1A96">
        <w:t>tinkamai vykdyti visas kitas prievoles, nustatytas Sutartyje, jos prieduose, teisės aktuose, taikomuose vykdant Sutartį, ir (ar) kylančias iš šios Sutarties esmės.</w:t>
      </w:r>
    </w:p>
    <w:p w14:paraId="342383EE" w14:textId="77777777" w:rsidR="007A73B9" w:rsidRPr="000A1A96" w:rsidRDefault="007A73B9" w:rsidP="00272D2D">
      <w:pPr>
        <w:spacing w:after="0" w:line="240" w:lineRule="auto"/>
        <w:ind w:firstLine="709"/>
        <w:jc w:val="both"/>
      </w:pPr>
    </w:p>
    <w:p w14:paraId="51891169" w14:textId="1375A908" w:rsidR="006F0872" w:rsidRPr="000A1A96" w:rsidRDefault="00344989" w:rsidP="00272D2D">
      <w:pPr>
        <w:pStyle w:val="Sraopastraipa"/>
        <w:numPr>
          <w:ilvl w:val="0"/>
          <w:numId w:val="24"/>
        </w:numPr>
        <w:ind w:left="0" w:firstLine="709"/>
        <w:jc w:val="center"/>
        <w:rPr>
          <w:b/>
        </w:rPr>
      </w:pPr>
      <w:r w:rsidRPr="000A1A96">
        <w:rPr>
          <w:b/>
        </w:rPr>
        <w:t>ŠALIŲ</w:t>
      </w:r>
      <w:r w:rsidR="006F0872" w:rsidRPr="000A1A96">
        <w:rPr>
          <w:b/>
        </w:rPr>
        <w:t xml:space="preserve"> TEISĖS</w:t>
      </w:r>
    </w:p>
    <w:p w14:paraId="126DBBB8" w14:textId="77777777" w:rsidR="006F0872" w:rsidRPr="000A1A96" w:rsidRDefault="006F0872" w:rsidP="00272D2D">
      <w:pPr>
        <w:spacing w:after="0" w:line="240" w:lineRule="auto"/>
        <w:ind w:firstLine="709"/>
        <w:jc w:val="center"/>
        <w:rPr>
          <w:b/>
        </w:rPr>
      </w:pPr>
    </w:p>
    <w:p w14:paraId="16C73BC4" w14:textId="7A4DCA45" w:rsidR="00CD6004" w:rsidRPr="000A1A96" w:rsidRDefault="00CD6004" w:rsidP="00272D2D">
      <w:pPr>
        <w:pStyle w:val="Sraopastraipa"/>
        <w:numPr>
          <w:ilvl w:val="1"/>
          <w:numId w:val="25"/>
        </w:numPr>
        <w:ind w:left="0" w:firstLine="709"/>
        <w:jc w:val="both"/>
        <w:rPr>
          <w:b/>
        </w:rPr>
      </w:pPr>
      <w:r w:rsidRPr="000A1A96">
        <w:rPr>
          <w:b/>
        </w:rPr>
        <w:t>Paslaugų teikėjas turi teisę:</w:t>
      </w:r>
    </w:p>
    <w:p w14:paraId="744C9156" w14:textId="689C50D4" w:rsidR="00CD6004" w:rsidRPr="000A1A96" w:rsidRDefault="00CD6004" w:rsidP="00272D2D">
      <w:pPr>
        <w:pStyle w:val="Sraopastraipa"/>
        <w:numPr>
          <w:ilvl w:val="2"/>
          <w:numId w:val="25"/>
        </w:numPr>
        <w:ind w:left="0" w:firstLine="709"/>
        <w:jc w:val="both"/>
      </w:pPr>
      <w:r w:rsidRPr="000A1A96">
        <w:t xml:space="preserve">reikalauti iš Paslaugų gavėjo pateikti informaciją, būtiną Sutarties vykdymui;  </w:t>
      </w:r>
    </w:p>
    <w:p w14:paraId="387086DB" w14:textId="40B93C45" w:rsidR="00CD6004" w:rsidRPr="000A1A96" w:rsidRDefault="00CD6004" w:rsidP="00272D2D">
      <w:pPr>
        <w:pStyle w:val="Sraopastraipa"/>
        <w:numPr>
          <w:ilvl w:val="2"/>
          <w:numId w:val="25"/>
        </w:numPr>
        <w:ind w:left="0" w:firstLine="709"/>
        <w:jc w:val="both"/>
      </w:pPr>
      <w:r w:rsidRPr="000A1A96">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4FF247B7" w14:textId="323C3B66" w:rsidR="00CD6004" w:rsidRPr="000A1A96" w:rsidRDefault="00CD6004" w:rsidP="00272D2D">
      <w:pPr>
        <w:pStyle w:val="Sraopastraipa"/>
        <w:numPr>
          <w:ilvl w:val="2"/>
          <w:numId w:val="25"/>
        </w:numPr>
        <w:ind w:left="0" w:firstLine="709"/>
        <w:jc w:val="both"/>
      </w:pPr>
      <w:r w:rsidRPr="000A1A96">
        <w:t>reikalauti, kad Paslaugų gavėjas sumokėtų už faktiškai ir tinkamai suteiktas kokybiškas Paslaugas Sutartyje nustatyta tvarka, sąlygomis ir terminais;</w:t>
      </w:r>
    </w:p>
    <w:p w14:paraId="1CB60E40" w14:textId="26BDE961" w:rsidR="00CD6004" w:rsidRPr="000A1A96" w:rsidRDefault="00CD6004" w:rsidP="00272D2D">
      <w:pPr>
        <w:pStyle w:val="Sraopastraipa"/>
        <w:numPr>
          <w:ilvl w:val="2"/>
          <w:numId w:val="25"/>
        </w:numPr>
        <w:ind w:left="0" w:firstLine="709"/>
        <w:jc w:val="both"/>
      </w:pPr>
      <w:r w:rsidRPr="000A1A96">
        <w:t>vienašališkai nutraukti Sutartį joje nustatyta tvarka, sąlygomis ir terminais;</w:t>
      </w:r>
    </w:p>
    <w:p w14:paraId="3029692C" w14:textId="00D09740" w:rsidR="00A37738" w:rsidRPr="000A1A96" w:rsidRDefault="00A37738" w:rsidP="00272D2D">
      <w:pPr>
        <w:pStyle w:val="Sraopastraipa"/>
        <w:numPr>
          <w:ilvl w:val="2"/>
          <w:numId w:val="25"/>
        </w:numPr>
        <w:ind w:left="0" w:firstLine="709"/>
        <w:jc w:val="both"/>
      </w:pPr>
      <w:bookmarkStart w:id="9" w:name="_Hlk133413475"/>
      <w:r w:rsidRPr="000A1A96">
        <w:t>reikalauti grąžinti Išankstinio mokėjimo grąžinimo garantiją Sutarties 2.</w:t>
      </w:r>
      <w:r w:rsidR="0040404B" w:rsidRPr="000A1A96">
        <w:t>8</w:t>
      </w:r>
      <w:r w:rsidRPr="000A1A96">
        <w:t xml:space="preserve"> punkte nustatyta tvarka</w:t>
      </w:r>
      <w:bookmarkEnd w:id="9"/>
      <w:r w:rsidRPr="000A1A96">
        <w:t>;</w:t>
      </w:r>
    </w:p>
    <w:p w14:paraId="0F4D6DC4" w14:textId="0551DA1E" w:rsidR="00CD6004" w:rsidRPr="000A1A96" w:rsidRDefault="00CD6004" w:rsidP="00272D2D">
      <w:pPr>
        <w:pStyle w:val="Sraopastraipa"/>
        <w:numPr>
          <w:ilvl w:val="2"/>
          <w:numId w:val="25"/>
        </w:numPr>
        <w:ind w:left="0" w:firstLine="709"/>
        <w:jc w:val="both"/>
      </w:pPr>
      <w:r w:rsidRPr="000A1A96">
        <w:t>naudotis kitomis Paslaugų teikėjo teisėmis, nurodytomis Sutartyje, jos prieduose, teisės aktuose, taikomuose vykdant Sutartį, ir (ar) kylančiomis iš šios Sutarties esmės.</w:t>
      </w:r>
    </w:p>
    <w:p w14:paraId="2878BABE" w14:textId="0CBC357C" w:rsidR="00CD6004" w:rsidRPr="000A1A96" w:rsidRDefault="00CD6004" w:rsidP="00272D2D">
      <w:pPr>
        <w:pStyle w:val="Sraopastraipa"/>
        <w:numPr>
          <w:ilvl w:val="1"/>
          <w:numId w:val="25"/>
        </w:numPr>
        <w:ind w:left="0" w:firstLine="709"/>
        <w:jc w:val="both"/>
        <w:rPr>
          <w:b/>
        </w:rPr>
      </w:pPr>
      <w:r w:rsidRPr="000A1A96">
        <w:rPr>
          <w:b/>
        </w:rPr>
        <w:t>Paslaugų gavėjas turi teisę:</w:t>
      </w:r>
    </w:p>
    <w:p w14:paraId="3AA0C9E4" w14:textId="1ADE4AD4" w:rsidR="00CD6004" w:rsidRPr="000A1A96" w:rsidRDefault="00CD6004" w:rsidP="00272D2D">
      <w:pPr>
        <w:pStyle w:val="Sraopastraipa"/>
        <w:numPr>
          <w:ilvl w:val="2"/>
          <w:numId w:val="25"/>
        </w:numPr>
        <w:ind w:left="0" w:firstLine="709"/>
        <w:jc w:val="both"/>
      </w:pPr>
      <w:r w:rsidRPr="000A1A96">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456DF284" w14:textId="3DB74C2F" w:rsidR="00CD6004" w:rsidRPr="000A1A96" w:rsidRDefault="00CD6004" w:rsidP="00272D2D">
      <w:pPr>
        <w:pStyle w:val="Sraopastraipa"/>
        <w:numPr>
          <w:ilvl w:val="2"/>
          <w:numId w:val="25"/>
        </w:numPr>
        <w:ind w:left="0" w:firstLine="709"/>
        <w:jc w:val="both"/>
      </w:pPr>
      <w:r w:rsidRPr="000A1A96">
        <w:t>nustatęs suteiktų Paslaugų trūkumus, reikalauti, kad Paslaugų teikėjas per Paslaugų gavėjo nurodytą terminą neatlygintinai pašalintų šiuos trūkumus ir (arba) atlygintų nuostolius, susijusius su netinkamu Sutarties vykdymu;</w:t>
      </w:r>
    </w:p>
    <w:p w14:paraId="25FD7EC2" w14:textId="5F7645C1" w:rsidR="00CD6004" w:rsidRPr="000A1A96" w:rsidRDefault="00CD6004" w:rsidP="00272D2D">
      <w:pPr>
        <w:pStyle w:val="Sraopastraipa"/>
        <w:numPr>
          <w:ilvl w:val="2"/>
          <w:numId w:val="25"/>
        </w:numPr>
        <w:ind w:left="0" w:firstLine="709"/>
        <w:jc w:val="both"/>
      </w:pPr>
      <w:r w:rsidRPr="000A1A96">
        <w:t>priskaičiuotų delspinigių, baudos ir (ar) patirtų nuostolių sumos dydžiu mažinti savo piniginę prievolę Paslaugų teikėjui pagal įsipareigojimus, kylančius iš Sutarties;</w:t>
      </w:r>
    </w:p>
    <w:p w14:paraId="08F492ED" w14:textId="5F290FA4" w:rsidR="00CD6004" w:rsidRPr="000A1A96" w:rsidRDefault="00CD6004" w:rsidP="00272D2D">
      <w:pPr>
        <w:pStyle w:val="Sraopastraipa"/>
        <w:numPr>
          <w:ilvl w:val="2"/>
          <w:numId w:val="25"/>
        </w:numPr>
        <w:ind w:left="0" w:firstLine="709"/>
        <w:jc w:val="both"/>
      </w:pPr>
      <w:r w:rsidRPr="000A1A96">
        <w:t>vienašališkai nutraukti Sutartį joje nustatyta tvarka, sąlygomis ir terminais;</w:t>
      </w:r>
    </w:p>
    <w:p w14:paraId="1F5C84F0" w14:textId="58E62353" w:rsidR="00977556" w:rsidRPr="000A1A96" w:rsidRDefault="00B5649B" w:rsidP="00E06B7D">
      <w:pPr>
        <w:pStyle w:val="Sraopastraipa"/>
        <w:numPr>
          <w:ilvl w:val="2"/>
          <w:numId w:val="25"/>
        </w:numPr>
        <w:ind w:left="0" w:firstLine="709"/>
        <w:jc w:val="both"/>
      </w:pPr>
      <w:bookmarkStart w:id="10" w:name="_Hlk133413538"/>
      <w:r w:rsidRPr="000A1A96">
        <w:t xml:space="preserve">Paslaugų gavėjui neužsakius visų Paslaugų, kurioms buvo atliktas išankstinis mokėjimas ar </w:t>
      </w:r>
      <w:r w:rsidR="00AB270F" w:rsidRPr="000A1A96">
        <w:t>Paslaugų teikėjui</w:t>
      </w:r>
      <w:r w:rsidR="00977556" w:rsidRPr="000A1A96">
        <w:t xml:space="preserve"> neįvykdžius ar netinkamai įvykdžius sutartines prievoles, vienašališkai ar Šalims rašytiniu susitarimu nutraukus Sutartį ar kilus ginčui tarp Šalių, reikalauti </w:t>
      </w:r>
      <w:r w:rsidR="00AB270F" w:rsidRPr="000A1A96">
        <w:t>Paslaugų teikėjo</w:t>
      </w:r>
      <w:r w:rsidR="00977556" w:rsidRPr="000A1A96">
        <w:t xml:space="preserve"> ne vėliau kaip per 5 (penkias) kalendorines dienas nuo pareikalavimo momento </w:t>
      </w:r>
      <w:r w:rsidR="00977556" w:rsidRPr="000A1A96">
        <w:lastRenderedPageBreak/>
        <w:t xml:space="preserve">grąžinti </w:t>
      </w:r>
      <w:r w:rsidR="00AB270F" w:rsidRPr="000A1A96">
        <w:t>Paslaugų gavėjo</w:t>
      </w:r>
      <w:r w:rsidR="00977556" w:rsidRPr="000A1A96">
        <w:t xml:space="preserve"> pagal Sutartį sumokėtas išankstinio apmokėjimo sumas, jas pervedant į </w:t>
      </w:r>
      <w:r w:rsidR="00AB270F" w:rsidRPr="000A1A96">
        <w:t>Paslaugų gavėjo</w:t>
      </w:r>
      <w:r w:rsidR="00977556" w:rsidRPr="000A1A96">
        <w:t xml:space="preserve"> Sutartyje nurodytą banko sąskaitą. Jei </w:t>
      </w:r>
      <w:r w:rsidR="00AB270F" w:rsidRPr="000A1A96">
        <w:t>Pasaugų teikėjas</w:t>
      </w:r>
      <w:r w:rsidR="00977556" w:rsidRPr="000A1A96">
        <w:t xml:space="preserve"> per nustatytą terminą negrąžina </w:t>
      </w:r>
      <w:r w:rsidR="00AB270F" w:rsidRPr="000A1A96">
        <w:t>Paslaugų gavėjo</w:t>
      </w:r>
      <w:r w:rsidR="00977556" w:rsidRPr="000A1A96">
        <w:t xml:space="preserve"> pagal Sutartį sumokėtų išankstinio apmokėjimo sumų, </w:t>
      </w:r>
      <w:r w:rsidR="00AB270F" w:rsidRPr="000A1A96">
        <w:t>Paslaugų gavėjas</w:t>
      </w:r>
      <w:r w:rsidR="00977556" w:rsidRPr="000A1A96">
        <w:t xml:space="preserve"> turi teisę pateikti bankui ar kredito unijai arba draudimo bendrovei, išdavusiai Išankstinio apmokėjimo grąžinimo garantiją, reikalavimą sumokėti garanto sumą;</w:t>
      </w:r>
    </w:p>
    <w:p w14:paraId="2F043128" w14:textId="3EFBF234" w:rsidR="00977556" w:rsidRPr="000A1A96" w:rsidRDefault="00977556" w:rsidP="00977556">
      <w:pPr>
        <w:pStyle w:val="Sraopastraipa"/>
        <w:numPr>
          <w:ilvl w:val="2"/>
          <w:numId w:val="25"/>
        </w:numPr>
        <w:ind w:left="0" w:firstLine="709"/>
        <w:jc w:val="both"/>
      </w:pPr>
      <w:r w:rsidRPr="000A1A96">
        <w:t xml:space="preserve">jei Išankstinio mokėjimo garantiją išdavęs bankas ar kredito unija arba draudimo bendrovė tampa nemoki ar bankrutuojanti, </w:t>
      </w:r>
      <w:r w:rsidR="00AB270F" w:rsidRPr="000A1A96">
        <w:t>Paslaugų gavėjas</w:t>
      </w:r>
      <w:r w:rsidRPr="000A1A96">
        <w:t xml:space="preserve"> turi teisę reikalauti </w:t>
      </w:r>
      <w:r w:rsidR="00AB270F" w:rsidRPr="000A1A96">
        <w:t>Paslaugų teikėjo</w:t>
      </w:r>
      <w:r w:rsidRPr="000A1A96">
        <w:t xml:space="preserve"> ne vėliau kaip per 2 (dvi) darbo dienas pateikti kito banko ar kredito unijos arba draudimo bendrovės garantiją Sutarties </w:t>
      </w:r>
      <w:r w:rsidR="00AB270F" w:rsidRPr="000A1A96">
        <w:t>2.</w:t>
      </w:r>
      <w:r w:rsidR="0040404B" w:rsidRPr="000A1A96">
        <w:t>8</w:t>
      </w:r>
      <w:r w:rsidRPr="000A1A96">
        <w:t xml:space="preserve"> punkte nurodytai Sutarties vertės daliai</w:t>
      </w:r>
      <w:r w:rsidR="00AB270F" w:rsidRPr="000A1A96">
        <w:t>, kuri turi galioti</w:t>
      </w:r>
      <w:r w:rsidRPr="000A1A96">
        <w:t xml:space="preserve"> </w:t>
      </w:r>
      <w:r w:rsidR="00AB270F" w:rsidRPr="000A1A96">
        <w:rPr>
          <w:rFonts w:eastAsia="Calibri"/>
          <w:szCs w:val="22"/>
        </w:rPr>
        <w:t xml:space="preserve">iki </w:t>
      </w:r>
      <w:r w:rsidR="00AB270F" w:rsidRPr="000A1A96">
        <w:t>Paslaugų, kurioms apmokėti buvo atliktas išankstinis mokėjimas, Paslaugų perdavimo – priėmimo akto pasirašymo dienos</w:t>
      </w:r>
      <w:r w:rsidRPr="000A1A96">
        <w:t xml:space="preserve">. Jei per nurodytą terminą </w:t>
      </w:r>
      <w:r w:rsidR="00AB270F" w:rsidRPr="000A1A96">
        <w:t>Paslaugų teikėjas</w:t>
      </w:r>
      <w:r w:rsidRPr="000A1A96">
        <w:t xml:space="preserve"> nepateikia kito banko ar kredito unijos arba draudimo bendrovės garantijos Sutarties </w:t>
      </w:r>
      <w:r w:rsidR="00AB270F" w:rsidRPr="000A1A96">
        <w:t>2.</w:t>
      </w:r>
      <w:r w:rsidR="0040404B" w:rsidRPr="000A1A96">
        <w:t>8</w:t>
      </w:r>
      <w:r w:rsidRPr="000A1A96">
        <w:t xml:space="preserve"> punkte nurodytai Sutarties vertės daliai, tai laikoma esminiu Sutarties pažeidimu ir </w:t>
      </w:r>
      <w:r w:rsidR="00AB270F" w:rsidRPr="000A1A96">
        <w:t>Paslaugų gavėjas</w:t>
      </w:r>
      <w:r w:rsidRPr="000A1A96">
        <w:t xml:space="preserve"> turi teisę nedelsiant vienašališkai nutraukti Sutartį pateikdamas </w:t>
      </w:r>
      <w:r w:rsidR="00AB270F" w:rsidRPr="000A1A96">
        <w:t>Paslaugų teikėjui</w:t>
      </w:r>
      <w:r w:rsidRPr="000A1A96">
        <w:t xml:space="preserve"> rašytinį pranešimą apie Sutarties nutraukimą ir reikalaudamas grąžinti </w:t>
      </w:r>
      <w:r w:rsidR="00AB270F" w:rsidRPr="000A1A96">
        <w:t>Paslaugų gavėjo</w:t>
      </w:r>
      <w:r w:rsidRPr="000A1A96">
        <w:t xml:space="preserve"> pagal Sutartį sumokėtas išankstinio apmokėjimo sumas, jas pervedant į </w:t>
      </w:r>
      <w:r w:rsidR="00AB270F" w:rsidRPr="000A1A96">
        <w:t>Paslaugų gavėjo</w:t>
      </w:r>
      <w:r w:rsidRPr="000A1A96">
        <w:t xml:space="preserve"> Sutartyje nurodytą banko sąskaitą ne vėliau kaip per 5 (penkias) kalendorines dienas nuo pareikalavimo pateikimo momento. Rašytinis pranešimas laikomas pateiktu </w:t>
      </w:r>
      <w:r w:rsidR="00AB270F" w:rsidRPr="000A1A96">
        <w:t>Paslaugų teikėjui</w:t>
      </w:r>
      <w:r w:rsidRPr="000A1A96">
        <w:t xml:space="preserve"> kitą darbo dieną nuo jo išsiuntimo registruotu paštu dienos.</w:t>
      </w:r>
    </w:p>
    <w:bookmarkEnd w:id="10"/>
    <w:p w14:paraId="29B53549" w14:textId="32D4F693" w:rsidR="00CD6004" w:rsidRPr="000A1A96" w:rsidRDefault="00CD6004" w:rsidP="00272D2D">
      <w:pPr>
        <w:pStyle w:val="Sraopastraipa"/>
        <w:numPr>
          <w:ilvl w:val="2"/>
          <w:numId w:val="25"/>
        </w:numPr>
        <w:ind w:left="0" w:firstLine="709"/>
        <w:jc w:val="both"/>
      </w:pPr>
      <w:r w:rsidRPr="000A1A96">
        <w:t>naudotis kitomis Paslaugų gavėjo teisėmis, nurodytomis Sutartyje, jos prieduose,  teisės aktuose, taikomuose vykdant Sutartį, ir (ar) kylančiomis iš šios Sutarties esmės.</w:t>
      </w:r>
    </w:p>
    <w:p w14:paraId="27CA0B49" w14:textId="77777777" w:rsidR="00955847" w:rsidRPr="000A1A96" w:rsidRDefault="00955847" w:rsidP="00272D2D">
      <w:pPr>
        <w:spacing w:after="0" w:line="240" w:lineRule="auto"/>
        <w:ind w:firstLine="709"/>
        <w:jc w:val="center"/>
        <w:rPr>
          <w:b/>
          <w:bCs/>
        </w:rPr>
      </w:pPr>
    </w:p>
    <w:p w14:paraId="0D1FBA3A" w14:textId="048A6A99" w:rsidR="006F0872" w:rsidRPr="000A1A96" w:rsidRDefault="006F0872" w:rsidP="00272D2D">
      <w:pPr>
        <w:pStyle w:val="Sraopastraipa"/>
        <w:numPr>
          <w:ilvl w:val="0"/>
          <w:numId w:val="25"/>
        </w:numPr>
        <w:ind w:left="0" w:firstLine="709"/>
        <w:jc w:val="center"/>
        <w:rPr>
          <w:b/>
          <w:bCs/>
        </w:rPr>
      </w:pPr>
      <w:r w:rsidRPr="000A1A96">
        <w:rPr>
          <w:b/>
          <w:bCs/>
        </w:rPr>
        <w:t>ŠALIŲ ATSAKOMYBĖ</w:t>
      </w:r>
    </w:p>
    <w:p w14:paraId="1537FA38" w14:textId="77777777" w:rsidR="006F0872" w:rsidRPr="000A1A96" w:rsidRDefault="006F0872" w:rsidP="00272D2D">
      <w:pPr>
        <w:spacing w:after="0" w:line="240" w:lineRule="auto"/>
        <w:ind w:firstLine="709"/>
        <w:jc w:val="center"/>
        <w:rPr>
          <w:b/>
          <w:bCs/>
          <w:sz w:val="22"/>
        </w:rPr>
      </w:pPr>
    </w:p>
    <w:p w14:paraId="1F870432" w14:textId="77777777" w:rsidR="00FC781A" w:rsidRPr="000A1A96" w:rsidRDefault="00FC781A" w:rsidP="00272D2D">
      <w:pPr>
        <w:numPr>
          <w:ilvl w:val="0"/>
          <w:numId w:val="18"/>
        </w:numPr>
        <w:suppressAutoHyphens w:val="0"/>
        <w:autoSpaceDN/>
        <w:spacing w:after="0" w:line="240" w:lineRule="auto"/>
        <w:ind w:left="0" w:firstLine="709"/>
        <w:jc w:val="both"/>
        <w:textAlignment w:val="auto"/>
      </w:pPr>
      <w:r w:rsidRPr="000A1A96">
        <w:t>Už įsipareigojimų, prisiimtų Sutartimi, nevykdymą arba netinkamą vykdymą Šalys atsako įstatymų nustatyta tvarka, atsižvelgdamos į Sutartyje nustatytus ypatumus.</w:t>
      </w:r>
    </w:p>
    <w:p w14:paraId="38B38DAF" w14:textId="0C42A8EC" w:rsidR="008046B0" w:rsidRPr="000A1A96" w:rsidRDefault="008046B0" w:rsidP="00272D2D">
      <w:pPr>
        <w:numPr>
          <w:ilvl w:val="0"/>
          <w:numId w:val="18"/>
        </w:numPr>
        <w:suppressAutoHyphens w:val="0"/>
        <w:autoSpaceDN/>
        <w:spacing w:after="0" w:line="240" w:lineRule="auto"/>
        <w:ind w:left="0" w:firstLine="709"/>
        <w:jc w:val="both"/>
        <w:textAlignment w:val="auto"/>
      </w:pPr>
      <w:r w:rsidRPr="000A1A96">
        <w:t>Paslaugų teikėjui nesuteikus Paslaugų (t.</w:t>
      </w:r>
      <w:r w:rsidR="00D22560" w:rsidRPr="000A1A96">
        <w:t xml:space="preserve"> </w:t>
      </w:r>
      <w:r w:rsidRPr="000A1A96">
        <w:t>y. planuotiems mokymams neįvykus dėl Paslaugų teikėjo kaltės) jis turės sumokėti Paslaugų gavėjui baudą, lygią 100 proc. numatytų planuo</w:t>
      </w:r>
      <w:r w:rsidR="008D4C26" w:rsidRPr="000A1A96">
        <w:t>tų</w:t>
      </w:r>
      <w:r w:rsidRPr="000A1A96">
        <w:t xml:space="preserve"> mokymų sumai.</w:t>
      </w:r>
    </w:p>
    <w:p w14:paraId="014C1B83" w14:textId="352F3299" w:rsidR="008046B0" w:rsidRPr="000A1A96" w:rsidRDefault="008046B0" w:rsidP="00272D2D">
      <w:pPr>
        <w:numPr>
          <w:ilvl w:val="0"/>
          <w:numId w:val="18"/>
        </w:numPr>
        <w:suppressAutoHyphens w:val="0"/>
        <w:autoSpaceDN/>
        <w:spacing w:after="0" w:line="240" w:lineRule="auto"/>
        <w:ind w:left="0" w:firstLine="709"/>
        <w:jc w:val="both"/>
        <w:textAlignment w:val="auto"/>
      </w:pPr>
      <w:r w:rsidRPr="000A1A96">
        <w:t>Jeigu Paslaugų teikėjas nevykdo Sutarties 1 priedo (Techninė specifikacija) reikalavimų arba vykdo juos su trūkumais, Paslaugų gavėjas skiria Paslaugų teikėjui vienkartinę 200 Eur baudą.</w:t>
      </w:r>
    </w:p>
    <w:p w14:paraId="1DF298B1" w14:textId="77777777" w:rsidR="001B4AF9" w:rsidRPr="000A1A96" w:rsidRDefault="001B4AF9" w:rsidP="001B4AF9">
      <w:pPr>
        <w:pStyle w:val="Sraopastraipa"/>
        <w:numPr>
          <w:ilvl w:val="0"/>
          <w:numId w:val="18"/>
        </w:numPr>
        <w:ind w:left="0" w:firstLine="709"/>
        <w:jc w:val="both"/>
      </w:pPr>
      <w:r w:rsidRPr="000A1A96">
        <w:t>Jeigu Paslaugų gavėjas neatsiskaito su Paslaugų teikėju Sutartyje nustatytomis sąlygomis, Paslaugų teikėjas turi teisę reikalauti, kad Paslaugų gavėjas sumokėtų 0,02 proc. dydžio delspinigius nuo nesumokėtos sumos už kiekvieną uždelstą darbo dieną.</w:t>
      </w:r>
    </w:p>
    <w:p w14:paraId="7ED87F1C" w14:textId="0643A15D" w:rsidR="001B4AF9" w:rsidRPr="000A1A96" w:rsidRDefault="001B4AF9" w:rsidP="001B4AF9">
      <w:pPr>
        <w:pStyle w:val="Sraopastraipa"/>
        <w:numPr>
          <w:ilvl w:val="0"/>
          <w:numId w:val="18"/>
        </w:numPr>
        <w:ind w:left="0" w:firstLine="709"/>
        <w:jc w:val="both"/>
      </w:pPr>
      <w:r w:rsidRPr="000A1A96">
        <w:t>Jeigu Paslaugų teikėjas vėluoja suteikti Paslaugas, išskyrus Sutarties 5.2 punkte numatytą atvejį, Paslaugų gavėjas reikalauja kad Paslaugų teikėjas sumokėtų 0,02 proc. dydžio delspinigius už kiekvieną uždelstą Paslaugų suteikimo dieną.</w:t>
      </w:r>
    </w:p>
    <w:p w14:paraId="19B8C171" w14:textId="18A895FA" w:rsidR="00FC781A" w:rsidRPr="000A1A96" w:rsidRDefault="00FC781A" w:rsidP="00272D2D">
      <w:pPr>
        <w:pStyle w:val="Sraopastraipa"/>
        <w:numPr>
          <w:ilvl w:val="0"/>
          <w:numId w:val="18"/>
        </w:numPr>
        <w:ind w:left="0" w:firstLine="709"/>
        <w:jc w:val="both"/>
        <w:rPr>
          <w:bCs/>
        </w:rPr>
      </w:pPr>
      <w:r w:rsidRPr="000A1A96">
        <w:rPr>
          <w:color w:val="000000"/>
        </w:rPr>
        <w:t xml:space="preserve">Paslaugų teikėjas atsako už visus pagal Sutartį prisiimtus įsipareigojimus, nepaisant to, ar jiems vykdyti bus pasitelkiami tretieji asmenys. </w:t>
      </w:r>
      <w:r w:rsidRPr="000A1A96">
        <w:t xml:space="preserve">Paslaugų teikėjas įsipareigoja, kad Sutartį vykdys tik tokią teisę turintys asmenys, net jeigu Paslaugų teikėjo kvalifikacija dėl teisės verstis atitinkama veikla nebuvo </w:t>
      </w:r>
      <w:r w:rsidRPr="00A7230C">
        <w:t xml:space="preserve">tikrinama viešojo pirkimo metu arba buvo tikrinama ne visa apimtimi. </w:t>
      </w:r>
      <w:r w:rsidRPr="00A7230C">
        <w:rPr>
          <w:color w:val="000000"/>
        </w:rPr>
        <w:t>Paslaugų teikėjas patvirtina, kad vykdyti Sutartį pasitelks viešojo pirkimo pasiūlyme nurodytą (-us) subtiekėją (-us) –</w:t>
      </w:r>
      <w:r w:rsidR="00A7230C" w:rsidRPr="00A7230C">
        <w:rPr>
          <w:color w:val="000000"/>
        </w:rPr>
        <w:t xml:space="preserve"> Vytenį Grigą</w:t>
      </w:r>
      <w:r w:rsidR="001C3FA2" w:rsidRPr="00A7230C">
        <w:rPr>
          <w:color w:val="000000"/>
        </w:rPr>
        <w:t>.</w:t>
      </w:r>
      <w:r w:rsidRPr="00A7230C">
        <w:rPr>
          <w:color w:val="000000"/>
        </w:rPr>
        <w:t xml:space="preserve"> </w:t>
      </w:r>
      <w:r w:rsidRPr="00A7230C">
        <w:rPr>
          <w:bCs/>
        </w:rPr>
        <w:t>Sutartyje nurodytus subtiekėjus galima keisti ir/ar įtraukti naujus dėl objektyvių priežasčių raštu informavus apie tai Paslaugų gavėją ir gavus jo raštišką sutikimą. Keičiamų subtiekėjų kvalifikacija privalo atitikti viešojo pirkimo sąlygose nurodytus reikalavimus</w:t>
      </w:r>
      <w:r w:rsidR="00A83776" w:rsidRPr="00A7230C">
        <w:rPr>
          <w:bCs/>
        </w:rPr>
        <w:t xml:space="preserve"> ir jie privalo atitikti pašalinimo pagrindų</w:t>
      </w:r>
      <w:r w:rsidR="00A83776" w:rsidRPr="000A1A96">
        <w:rPr>
          <w:bCs/>
        </w:rPr>
        <w:t xml:space="preserve"> nebuvimo reikalavimus</w:t>
      </w:r>
      <w:r w:rsidRPr="000A1A96">
        <w:rPr>
          <w:bCs/>
        </w:rPr>
        <w:t xml:space="preserve"> (jei tokie reikalavimai buvo keliami), turi būti pateikiami šių reikalavimų atitikimą pagrindžiantys dokumentai.</w:t>
      </w:r>
    </w:p>
    <w:p w14:paraId="5FE1C645" w14:textId="2C20B91B" w:rsidR="00FC781A" w:rsidRPr="000A1A96" w:rsidRDefault="00FC781A" w:rsidP="00272D2D">
      <w:pPr>
        <w:pStyle w:val="Sraopastraipa"/>
        <w:numPr>
          <w:ilvl w:val="0"/>
          <w:numId w:val="18"/>
        </w:numPr>
        <w:ind w:left="0" w:firstLine="709"/>
        <w:jc w:val="both"/>
      </w:pPr>
      <w:r w:rsidRPr="000A1A96">
        <w:t>Nė viena iš Šalių nėra atsakinga už įsipareigojimų nevykdymą ar netinkamą vykdymą, jeigu juos vykdyti trukdė nenugalima jėga (</w:t>
      </w:r>
      <w:r w:rsidRPr="000A1A96">
        <w:rPr>
          <w:i/>
          <w:iCs/>
        </w:rPr>
        <w:t>force majeure</w:t>
      </w:r>
      <w:r w:rsidRPr="000A1A96">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w:t>
      </w:r>
      <w:r w:rsidRPr="000A1A96">
        <w:lastRenderedPageBreak/>
        <w:t>pastaroji Šalis privalo atlyginti kitai Šaliai dėl negauto pranešimo susidariusius tiesioginius nuostolius.</w:t>
      </w:r>
    </w:p>
    <w:p w14:paraId="73802413" w14:textId="4EC650CB" w:rsidR="00FC781A" w:rsidRPr="000A1A96" w:rsidRDefault="00FC781A" w:rsidP="00272D2D">
      <w:pPr>
        <w:pStyle w:val="Sraopastraipa"/>
        <w:numPr>
          <w:ilvl w:val="0"/>
          <w:numId w:val="18"/>
        </w:numPr>
        <w:ind w:left="0" w:firstLine="709"/>
        <w:jc w:val="both"/>
      </w:pPr>
      <w:r w:rsidRPr="000A1A96">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7A60F2D3" w14:textId="1BC5AECF" w:rsidR="001F356D" w:rsidRPr="000A1A96" w:rsidRDefault="001F356D" w:rsidP="00272D2D">
      <w:pPr>
        <w:pStyle w:val="Sraopastraipa"/>
        <w:numPr>
          <w:ilvl w:val="0"/>
          <w:numId w:val="18"/>
        </w:numPr>
        <w:ind w:left="0" w:firstLine="709"/>
        <w:jc w:val="both"/>
      </w:pPr>
      <w:r w:rsidRPr="000A1A96">
        <w:t>Paslaugų gavėjas priskaičiuotų delspinigių dydžiu mažina savo piniginę prievolę Paslaugų teikėjui pagal įsipareigojimus, kylančius iš Sutarties (t. y. išskaičiuoja iš Paslaugų teikėjui mokėtinų sumų).</w:t>
      </w:r>
    </w:p>
    <w:p w14:paraId="6C9F93FE" w14:textId="1349C4B9" w:rsidR="00FC781A" w:rsidRPr="000A1A96" w:rsidRDefault="00FC781A" w:rsidP="00272D2D">
      <w:pPr>
        <w:pStyle w:val="Sraopastraipa"/>
        <w:numPr>
          <w:ilvl w:val="0"/>
          <w:numId w:val="18"/>
        </w:numPr>
        <w:tabs>
          <w:tab w:val="left" w:pos="720"/>
        </w:tabs>
        <w:ind w:left="0" w:firstLine="709"/>
        <w:jc w:val="both"/>
      </w:pPr>
      <w:r w:rsidRPr="000A1A96">
        <w:t>Delspinigių ir (ar) baudos sumokėjimas neatleidžia nuo kitų Sutarties sąlygų vykdymo.</w:t>
      </w:r>
    </w:p>
    <w:p w14:paraId="40FD589B" w14:textId="18FFCC3B" w:rsidR="00FC781A" w:rsidRPr="000A1A96" w:rsidRDefault="00FC781A" w:rsidP="00272D2D">
      <w:pPr>
        <w:pStyle w:val="Sraopastraipa"/>
        <w:numPr>
          <w:ilvl w:val="0"/>
          <w:numId w:val="18"/>
        </w:numPr>
        <w:tabs>
          <w:tab w:val="left" w:pos="720"/>
        </w:tabs>
        <w:ind w:left="0" w:firstLine="709"/>
        <w:jc w:val="both"/>
      </w:pPr>
      <w:r w:rsidRPr="000A1A96">
        <w:t xml:space="preserve">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523D0A59" w14:textId="77777777" w:rsidR="007A73B9" w:rsidRPr="000A1A96" w:rsidRDefault="007A73B9" w:rsidP="00272D2D">
      <w:pPr>
        <w:tabs>
          <w:tab w:val="left" w:pos="720"/>
        </w:tabs>
        <w:spacing w:after="0" w:line="240" w:lineRule="auto"/>
        <w:ind w:firstLine="709"/>
        <w:jc w:val="both"/>
      </w:pPr>
    </w:p>
    <w:p w14:paraId="0AC2E295" w14:textId="39C0841B" w:rsidR="006F0872" w:rsidRPr="000A1A96" w:rsidRDefault="006F0872" w:rsidP="00272D2D">
      <w:pPr>
        <w:pStyle w:val="Sraopastraipa"/>
        <w:numPr>
          <w:ilvl w:val="0"/>
          <w:numId w:val="25"/>
        </w:numPr>
        <w:ind w:left="0" w:firstLine="709"/>
        <w:jc w:val="center"/>
        <w:rPr>
          <w:b/>
          <w:bCs/>
        </w:rPr>
      </w:pPr>
      <w:r w:rsidRPr="000A1A96">
        <w:rPr>
          <w:b/>
          <w:bCs/>
        </w:rPr>
        <w:t>SUTARTIES GALIOJIMAS</w:t>
      </w:r>
    </w:p>
    <w:p w14:paraId="717B3755" w14:textId="77777777" w:rsidR="006F0872" w:rsidRPr="000A1A96" w:rsidRDefault="006F0872" w:rsidP="00272D2D">
      <w:pPr>
        <w:spacing w:after="0" w:line="240" w:lineRule="auto"/>
        <w:ind w:firstLine="709"/>
        <w:jc w:val="center"/>
        <w:rPr>
          <w:b/>
          <w:bCs/>
        </w:rPr>
      </w:pPr>
    </w:p>
    <w:p w14:paraId="1F06A37A" w14:textId="3E3B3B16" w:rsidR="00002B7E" w:rsidRPr="000A1A96" w:rsidRDefault="00002B7E" w:rsidP="00272D2D">
      <w:pPr>
        <w:pStyle w:val="Sraopastraipa"/>
        <w:numPr>
          <w:ilvl w:val="1"/>
          <w:numId w:val="25"/>
        </w:numPr>
        <w:shd w:val="clear" w:color="auto" w:fill="FFFFFF"/>
        <w:tabs>
          <w:tab w:val="left" w:pos="426"/>
          <w:tab w:val="left" w:pos="1311"/>
          <w:tab w:val="num" w:pos="1368"/>
        </w:tabs>
        <w:ind w:left="0" w:firstLine="709"/>
        <w:jc w:val="both"/>
      </w:pPr>
      <w:r w:rsidRPr="000A1A96">
        <w:t xml:space="preserve">Sutartis įsigalioja nuo Sutarties </w:t>
      </w:r>
      <w:r w:rsidR="001A7CDC" w:rsidRPr="000A1A96">
        <w:t xml:space="preserve">pasirašymo </w:t>
      </w:r>
      <w:r w:rsidR="002522AF" w:rsidRPr="000A1A96">
        <w:t xml:space="preserve">dienos </w:t>
      </w:r>
      <w:r w:rsidRPr="000A1A96">
        <w:t xml:space="preserve">ir galioja </w:t>
      </w:r>
      <w:r w:rsidR="008A0693" w:rsidRPr="000A1A96">
        <w:t xml:space="preserve">iki </w:t>
      </w:r>
      <w:r w:rsidR="00612FB7" w:rsidRPr="000A1A96">
        <w:t>visišk</w:t>
      </w:r>
      <w:r w:rsidR="008A0693" w:rsidRPr="000A1A96">
        <w:t>o</w:t>
      </w:r>
      <w:r w:rsidR="00612FB7" w:rsidRPr="000A1A96">
        <w:t xml:space="preserve"> sutartinių įsipareigojimų įvykdymo, bet ne ilgiau nei </w:t>
      </w:r>
      <w:r w:rsidR="00017445" w:rsidRPr="000A1A96">
        <w:t xml:space="preserve">iki 2024 m. </w:t>
      </w:r>
      <w:r w:rsidR="00D85062" w:rsidRPr="000A1A96">
        <w:t>spalio</w:t>
      </w:r>
      <w:r w:rsidR="00B31A9A" w:rsidRPr="000A1A96">
        <w:t xml:space="preserve"> 3</w:t>
      </w:r>
      <w:r w:rsidR="00D85062" w:rsidRPr="000A1A96">
        <w:t>1</w:t>
      </w:r>
      <w:r w:rsidR="00CB4104" w:rsidRPr="000A1A96">
        <w:t xml:space="preserve"> </w:t>
      </w:r>
      <w:r w:rsidR="00017445" w:rsidRPr="000A1A96">
        <w:t xml:space="preserve">d. </w:t>
      </w:r>
      <w:bookmarkStart w:id="11" w:name="_Hlk128993216"/>
      <w:r w:rsidR="00FC18CC" w:rsidRPr="000A1A96">
        <w:t xml:space="preserve">Šalių sutarimu </w:t>
      </w:r>
      <w:r w:rsidR="004F69F0" w:rsidRPr="000A1A96">
        <w:t xml:space="preserve">Paslaugų suteikimo terminas gali būti pratęstas ne daugiau kaip </w:t>
      </w:r>
      <w:r w:rsidR="00D85062" w:rsidRPr="000A1A96">
        <w:t>2</w:t>
      </w:r>
      <w:r w:rsidR="004F69F0" w:rsidRPr="000A1A96">
        <w:t xml:space="preserve"> (</w:t>
      </w:r>
      <w:r w:rsidR="00B77F8B" w:rsidRPr="000A1A96">
        <w:t>dviem</w:t>
      </w:r>
      <w:r w:rsidR="004F69F0" w:rsidRPr="000A1A96">
        <w:t>) mėnesiams</w:t>
      </w:r>
      <w:r w:rsidR="00FC18CC" w:rsidRPr="000A1A96">
        <w:t>.</w:t>
      </w:r>
      <w:bookmarkEnd w:id="11"/>
      <w:r w:rsidR="00FC18CC" w:rsidRPr="000A1A96">
        <w:t xml:space="preserve"> </w:t>
      </w:r>
      <w:r w:rsidRPr="000A1A96">
        <w:t>Sutarties originalai pasirašomi Šalių įgaliotų atstovų originaliais parašais</w:t>
      </w:r>
      <w:r w:rsidR="00F01FE1" w:rsidRPr="000A1A96">
        <w:t xml:space="preserve"> arba</w:t>
      </w:r>
      <w:r w:rsidR="00E41007" w:rsidRPr="000A1A96">
        <w:t xml:space="preserve"> teisės aktų reikalavimus atitinkančiais</w:t>
      </w:r>
      <w:r w:rsidR="00F01FE1" w:rsidRPr="000A1A96">
        <w:t xml:space="preserve"> elektroniniais parašais</w:t>
      </w:r>
      <w:r w:rsidRPr="000A1A96">
        <w:t xml:space="preserve">.  </w:t>
      </w:r>
    </w:p>
    <w:p w14:paraId="5CBA52DD" w14:textId="098204E8" w:rsidR="00002B7E" w:rsidRPr="000A1A96" w:rsidRDefault="00002B7E" w:rsidP="00272D2D">
      <w:pPr>
        <w:pStyle w:val="Sraopastraipa"/>
        <w:numPr>
          <w:ilvl w:val="1"/>
          <w:numId w:val="25"/>
        </w:numPr>
        <w:shd w:val="clear" w:color="auto" w:fill="FFFFFF"/>
        <w:tabs>
          <w:tab w:val="left" w:pos="426"/>
          <w:tab w:val="left" w:pos="720"/>
          <w:tab w:val="num" w:pos="1170"/>
        </w:tabs>
        <w:ind w:left="0" w:firstLine="709"/>
        <w:jc w:val="both"/>
      </w:pPr>
      <w:bookmarkStart w:id="12" w:name="_Ref471221561"/>
      <w:r w:rsidRPr="000A1A96">
        <w:t>Vienai Šaliai pažeidus Sutartį, kita Šalis Sutartyje nustatyta tvarka turi teisę rinktis vieną ar kelis iš šių savo teisių gynimo būdų:</w:t>
      </w:r>
      <w:bookmarkEnd w:id="12"/>
    </w:p>
    <w:p w14:paraId="7309D66D" w14:textId="584227B3" w:rsidR="00002B7E" w:rsidRPr="000A1A96"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0A1A96">
        <w:t>reikalauti kitos Šalies įvykdyti sutartinius įsipareigojimus;</w:t>
      </w:r>
    </w:p>
    <w:p w14:paraId="5B741440" w14:textId="5C3CAEB4" w:rsidR="00002B7E" w:rsidRPr="000A1A96"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0A1A96">
        <w:t xml:space="preserve">reikalauti atlyginti nuostolius; </w:t>
      </w:r>
    </w:p>
    <w:p w14:paraId="0F39B072" w14:textId="2C9D8537" w:rsidR="00002B7E" w:rsidRPr="000A1A96"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0A1A96">
        <w:t xml:space="preserve">reikalauti sumokėti Sutartyje nustatytus baudą ir (ar) delspinigius;  </w:t>
      </w:r>
    </w:p>
    <w:p w14:paraId="3332CD0C" w14:textId="5A5766EE" w:rsidR="00002B7E" w:rsidRPr="000A1A96"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0A1A96">
        <w:t>vienašališkai nutraukti Sutartį joje nustatyta tvarka, sąlygomis ir terminais.</w:t>
      </w:r>
    </w:p>
    <w:p w14:paraId="3EF111B6" w14:textId="3490C3B4" w:rsidR="00002B7E" w:rsidRPr="000A1A96" w:rsidRDefault="00002B7E" w:rsidP="00272D2D">
      <w:pPr>
        <w:pStyle w:val="Sraopastraipa"/>
        <w:numPr>
          <w:ilvl w:val="1"/>
          <w:numId w:val="25"/>
        </w:numPr>
        <w:tabs>
          <w:tab w:val="left" w:pos="-142"/>
          <w:tab w:val="left" w:pos="1134"/>
        </w:tabs>
        <w:ind w:left="0" w:firstLine="709"/>
        <w:jc w:val="both"/>
        <w:rPr>
          <w:spacing w:val="-2"/>
        </w:rPr>
      </w:pPr>
      <w:r w:rsidRPr="000A1A96">
        <w:t>Sutartis gali būti nutraukiama:</w:t>
      </w:r>
    </w:p>
    <w:p w14:paraId="4141507A" w14:textId="730A72F6" w:rsidR="00002B7E" w:rsidRPr="000A1A96" w:rsidRDefault="00002B7E" w:rsidP="00272D2D">
      <w:pPr>
        <w:pStyle w:val="Pagrindiniotekstotrauka"/>
        <w:numPr>
          <w:ilvl w:val="2"/>
          <w:numId w:val="25"/>
        </w:numPr>
        <w:tabs>
          <w:tab w:val="left" w:pos="-142"/>
          <w:tab w:val="left" w:pos="1134"/>
        </w:tabs>
        <w:spacing w:after="0" w:line="240" w:lineRule="auto"/>
        <w:ind w:left="0" w:firstLine="709"/>
      </w:pPr>
      <w:r w:rsidRPr="000A1A96">
        <w:t>rašytiniu abiejų Šalių susitarimu;</w:t>
      </w:r>
    </w:p>
    <w:p w14:paraId="01B93E9A" w14:textId="72E9411F" w:rsidR="00002B7E" w:rsidRPr="000A1A96" w:rsidRDefault="00002B7E" w:rsidP="00272D2D">
      <w:pPr>
        <w:pStyle w:val="Pagrindiniotekstotrauka"/>
        <w:numPr>
          <w:ilvl w:val="2"/>
          <w:numId w:val="25"/>
        </w:numPr>
        <w:tabs>
          <w:tab w:val="left" w:pos="-142"/>
          <w:tab w:val="left" w:pos="1134"/>
        </w:tabs>
        <w:spacing w:after="0" w:line="240" w:lineRule="auto"/>
        <w:ind w:left="0" w:firstLine="709"/>
        <w:jc w:val="both"/>
      </w:pPr>
      <w:r w:rsidRPr="000A1A96">
        <w:t>vienašališkai Sutartyje nustatytomis sąlygomis, tvarka ir terminais, kiek tai neprieštarauja Sutarties 6.</w:t>
      </w:r>
      <w:r w:rsidR="00963078" w:rsidRPr="000A1A96">
        <w:rPr>
          <w:lang w:val="lt-LT"/>
        </w:rPr>
        <w:t>3</w:t>
      </w:r>
      <w:r w:rsidRPr="000A1A96">
        <w:t>.3 papunkčiui;</w:t>
      </w:r>
    </w:p>
    <w:p w14:paraId="51F842CB" w14:textId="77777777" w:rsidR="004F69F0" w:rsidRPr="000A1A96" w:rsidRDefault="00002B7E" w:rsidP="00EE3219">
      <w:pPr>
        <w:pStyle w:val="Pagrindiniotekstotrauka"/>
        <w:numPr>
          <w:ilvl w:val="2"/>
          <w:numId w:val="25"/>
        </w:numPr>
        <w:tabs>
          <w:tab w:val="left" w:pos="-142"/>
          <w:tab w:val="left" w:pos="1134"/>
        </w:tabs>
        <w:spacing w:after="0" w:line="240" w:lineRule="auto"/>
        <w:ind w:left="0" w:firstLine="709"/>
        <w:jc w:val="both"/>
      </w:pPr>
      <w:r w:rsidRPr="000A1A96">
        <w:t>Lietuvos Respublikos viešųjų pirkimų įstatymo 90 straipsnyje nustatytais atvejais, tvarka ir terminais</w:t>
      </w:r>
      <w:r w:rsidR="004F69F0" w:rsidRPr="000A1A96">
        <w:rPr>
          <w:lang w:val="lt-LT"/>
        </w:rPr>
        <w:t>;</w:t>
      </w:r>
    </w:p>
    <w:p w14:paraId="3AA34B19" w14:textId="36C84893" w:rsidR="00002B7E" w:rsidRPr="000A1A96" w:rsidRDefault="004F69F0" w:rsidP="00EE3219">
      <w:pPr>
        <w:pStyle w:val="Pagrindiniotekstotrauka"/>
        <w:numPr>
          <w:ilvl w:val="2"/>
          <w:numId w:val="25"/>
        </w:numPr>
        <w:tabs>
          <w:tab w:val="left" w:pos="-142"/>
          <w:tab w:val="left" w:pos="1134"/>
        </w:tabs>
        <w:spacing w:after="0" w:line="240" w:lineRule="auto"/>
        <w:ind w:left="0" w:firstLine="709"/>
        <w:jc w:val="both"/>
      </w:pPr>
      <w:r w:rsidRPr="000A1A96">
        <w:t>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Pr="000A1A96">
        <w:rPr>
          <w:lang w:val="lt-LT"/>
        </w:rPr>
        <w:t>.</w:t>
      </w:r>
    </w:p>
    <w:p w14:paraId="2584DDEB" w14:textId="49F61E0F" w:rsidR="00002B7E" w:rsidRPr="000A1A96" w:rsidRDefault="00002B7E" w:rsidP="00272D2D">
      <w:pPr>
        <w:pStyle w:val="Sraopastraipa"/>
        <w:numPr>
          <w:ilvl w:val="1"/>
          <w:numId w:val="25"/>
        </w:numPr>
        <w:ind w:left="0" w:firstLine="709"/>
        <w:jc w:val="both"/>
        <w:rPr>
          <w:bCs/>
        </w:rPr>
      </w:pPr>
      <w:r w:rsidRPr="000A1A96">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7542570F" w14:textId="225C49F6" w:rsidR="00002B7E" w:rsidRPr="000A1A96" w:rsidRDefault="00002B7E" w:rsidP="00272D2D">
      <w:pPr>
        <w:pStyle w:val="Sraopastraipa"/>
        <w:numPr>
          <w:ilvl w:val="1"/>
          <w:numId w:val="25"/>
        </w:numPr>
        <w:ind w:left="0" w:firstLine="709"/>
        <w:jc w:val="both"/>
      </w:pPr>
      <w:r w:rsidRPr="000A1A96">
        <w:t>Visi Sutartyje, jos prieduose ir iš Sutarties esmės kylantys Šalių įsipareigojimai dėl Paslaugų kokybės</w:t>
      </w:r>
      <w:r w:rsidR="00EE3219" w:rsidRPr="000A1A96">
        <w:t xml:space="preserve"> ir (ar)</w:t>
      </w:r>
      <w:r w:rsidRPr="000A1A96">
        <w:t xml:space="preserve"> įsipareigojimų įgyvendinimo terminų</w:t>
      </w:r>
      <w:r w:rsidR="00F01FE1" w:rsidRPr="000A1A96">
        <w:t xml:space="preserve"> ir (ar)</w:t>
      </w:r>
      <w:r w:rsidR="00EE3219" w:rsidRPr="000A1A96">
        <w:t xml:space="preserve"> viešajame pirkime</w:t>
      </w:r>
      <w:r w:rsidR="00F01FE1" w:rsidRPr="000A1A96">
        <w:t xml:space="preserve"> pasiūlytų specialistų keitimo tvarkos</w:t>
      </w:r>
      <w:r w:rsidRPr="000A1A96">
        <w:t xml:space="preserve"> laikomi esminiais ir jų pažeidimas laikomas esminiu Sutarties pažeidimu. </w:t>
      </w:r>
      <w:r w:rsidR="00D24A39" w:rsidRPr="000A1A96">
        <w:rPr>
          <w:rStyle w:val="Hipersaitas"/>
          <w:rFonts w:eastAsia="Calibri"/>
          <w:color w:val="000000" w:themeColor="text1"/>
          <w:u w:val="none"/>
        </w:rPr>
        <w:t xml:space="preserve">Jei Sutarties </w:t>
      </w:r>
      <w:r w:rsidR="001F356D" w:rsidRPr="000A1A96">
        <w:rPr>
          <w:rStyle w:val="Hipersaitas"/>
          <w:rFonts w:eastAsia="Calibri"/>
          <w:color w:val="000000" w:themeColor="text1"/>
          <w:u w:val="none"/>
        </w:rPr>
        <w:t xml:space="preserve">5.2 ir 5.3 </w:t>
      </w:r>
      <w:r w:rsidR="00D24A39" w:rsidRPr="000A1A96">
        <w:rPr>
          <w:rStyle w:val="Hipersaitas"/>
          <w:rFonts w:eastAsia="Calibri"/>
          <w:color w:val="000000" w:themeColor="text1"/>
          <w:u w:val="none"/>
        </w:rPr>
        <w:t>punkt</w:t>
      </w:r>
      <w:r w:rsidR="001F356D" w:rsidRPr="000A1A96">
        <w:rPr>
          <w:rStyle w:val="Hipersaitas"/>
          <w:rFonts w:eastAsia="Calibri"/>
          <w:color w:val="000000" w:themeColor="text1"/>
          <w:u w:val="none"/>
        </w:rPr>
        <w:t>uose</w:t>
      </w:r>
      <w:r w:rsidR="00D24A39" w:rsidRPr="000A1A96">
        <w:rPr>
          <w:rStyle w:val="Hipersaitas"/>
          <w:rFonts w:eastAsia="Calibri"/>
          <w:color w:val="000000" w:themeColor="text1"/>
          <w:u w:val="none"/>
        </w:rPr>
        <w:t xml:space="preserve"> numatyta sankcija/-jos pritaikomos ne mažiau nei 5 kartus, toks pažeidimas dėl Paslaugų kokybės laikomas esminiu. Kai minėtuose punktuose nurodyta sankcija/-jos pritaikoma nuo </w:t>
      </w:r>
      <w:r w:rsidR="00D24A39" w:rsidRPr="000A1A96">
        <w:rPr>
          <w:rStyle w:val="Hipersaitas"/>
          <w:rFonts w:eastAsia="Calibri"/>
          <w:color w:val="000000" w:themeColor="text1"/>
          <w:u w:val="none"/>
          <w:lang w:val="fi-FI"/>
        </w:rPr>
        <w:t>3</w:t>
      </w:r>
      <w:r w:rsidR="00D24A39" w:rsidRPr="000A1A96">
        <w:rPr>
          <w:rStyle w:val="Hipersaitas"/>
          <w:rFonts w:eastAsia="Calibri"/>
          <w:color w:val="000000" w:themeColor="text1"/>
          <w:u w:val="none"/>
        </w:rPr>
        <w:t xml:space="preserve"> iki</w:t>
      </w:r>
      <w:r w:rsidR="00D24A39" w:rsidRPr="000A1A96">
        <w:rPr>
          <w:rStyle w:val="Hipersaitas"/>
          <w:rFonts w:eastAsia="Calibri"/>
          <w:color w:val="000000" w:themeColor="text1"/>
          <w:u w:val="none"/>
          <w:lang w:val="fi-FI"/>
        </w:rPr>
        <w:t xml:space="preserve"> </w:t>
      </w:r>
      <w:r w:rsidR="00D24A39" w:rsidRPr="000A1A96">
        <w:rPr>
          <w:rStyle w:val="Hipersaitas"/>
          <w:rFonts w:eastAsia="Calibri"/>
          <w:color w:val="000000" w:themeColor="text1"/>
          <w:u w:val="none"/>
        </w:rPr>
        <w:t>5 kartų, laikoma, kad Sutartis vykdoma su dideliais ar nuolatiniais trūkumais.</w:t>
      </w:r>
      <w:r w:rsidR="00D24A39" w:rsidRPr="000A1A96">
        <w:rPr>
          <w:color w:val="000000" w:themeColor="text1"/>
        </w:rPr>
        <w:t xml:space="preserve"> </w:t>
      </w:r>
      <w:r w:rsidRPr="000A1A96">
        <w:t xml:space="preserve">Ši </w:t>
      </w:r>
      <w:r w:rsidRPr="000A1A96">
        <w:lastRenderedPageBreak/>
        <w:t>nuostata neapriboja galimybės kitų Sutartyje, jos prieduose ir iš Sutarties esmės kylančių įsipareigojimų pažeidimus kvalifikuoti esminiais vadovaujantis Lietuvos Respublikos civilinio kodekso 6.217 straipsnio 2 dalimi</w:t>
      </w:r>
      <w:r w:rsidRPr="000A1A96">
        <w:rPr>
          <w:color w:val="000000"/>
        </w:rPr>
        <w:t xml:space="preserve">. </w:t>
      </w:r>
      <w:r w:rsidRPr="000A1A96">
        <w:t>Tokiu atveju Šalis, prieš vienašališkai nutraukdama Sutartį</w:t>
      </w:r>
      <w:r w:rsidR="008D4C26" w:rsidRPr="000A1A96">
        <w:t xml:space="preserve"> dėl esminio Sutarties pažeidimo</w:t>
      </w:r>
      <w:r w:rsidRPr="000A1A96">
        <w:t>,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0D12E0B9" w14:textId="63C6959D" w:rsidR="00002B7E" w:rsidRPr="000A1A96"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0A1A96">
        <w:t>Jei Sutarties 6.</w:t>
      </w:r>
      <w:r w:rsidR="00963078" w:rsidRPr="000A1A96">
        <w:t xml:space="preserve">5 </w:t>
      </w:r>
      <w:r w:rsidRPr="000A1A96">
        <w:t xml:space="preserve">punkte numatyta tvarka Sutartis vienašališkai nutraukiama dėl </w:t>
      </w:r>
      <w:r w:rsidR="00FC0746" w:rsidRPr="000A1A96">
        <w:t xml:space="preserve">esminio Sutarties pažeidimo dėl </w:t>
      </w:r>
      <w:r w:rsidRPr="000A1A96">
        <w:t>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2843DFDE" w14:textId="7B93083B" w:rsidR="00002B7E" w:rsidRPr="000A1A96" w:rsidRDefault="00002B7E" w:rsidP="00272D2D">
      <w:pPr>
        <w:pStyle w:val="Sraopastraipa"/>
        <w:numPr>
          <w:ilvl w:val="1"/>
          <w:numId w:val="25"/>
        </w:numPr>
        <w:shd w:val="clear" w:color="auto" w:fill="FFFFFF"/>
        <w:tabs>
          <w:tab w:val="left" w:pos="426"/>
          <w:tab w:val="left" w:pos="1311"/>
          <w:tab w:val="left" w:pos="1368"/>
        </w:tabs>
        <w:ind w:left="0" w:firstLine="709"/>
        <w:jc w:val="both"/>
      </w:pPr>
      <w:r w:rsidRPr="000A1A96">
        <w:t>Jei Sutarties 6.</w:t>
      </w:r>
      <w:r w:rsidR="00963078" w:rsidRPr="000A1A96">
        <w:t xml:space="preserve">5 </w:t>
      </w:r>
      <w:r w:rsidRPr="000A1A96">
        <w:t xml:space="preserve">punkte numatyta tvarka Sutartis vienašališkai nutraukiama dėl </w:t>
      </w:r>
      <w:r w:rsidR="00FC0746" w:rsidRPr="000A1A96">
        <w:t xml:space="preserve">esminio Sutarties pažeidimo dėl </w:t>
      </w:r>
      <w:r w:rsidRPr="000A1A96">
        <w:t>Paslaugų teikėjo kaltės, Paslaugų gavėjas reikalau</w:t>
      </w:r>
      <w:r w:rsidR="00F01FE1" w:rsidRPr="000A1A96">
        <w:t>ja</w:t>
      </w:r>
      <w:r w:rsidRPr="000A1A96">
        <w:t xml:space="preserve"> sumokėti, o Paslaugų teikėjas, gavęs Paslaugų gavėjo reikalavimą raštu, privalo sumokėti 10 (dešimties) procentų </w:t>
      </w:r>
      <w:r w:rsidR="00F306A7" w:rsidRPr="000A1A96">
        <w:t xml:space="preserve">nuo </w:t>
      </w:r>
      <w:r w:rsidR="004772F3" w:rsidRPr="000A1A96">
        <w:t>Sutarties 2.1</w:t>
      </w:r>
      <w:r w:rsidR="00F306A7" w:rsidRPr="000A1A96">
        <w:t xml:space="preserve"> punkte nurodytos minimalios </w:t>
      </w:r>
      <w:r w:rsidR="00F306A7" w:rsidRPr="000A1A96">
        <w:rPr>
          <w:szCs w:val="24"/>
        </w:rPr>
        <w:t>lėšų sumos, kurią Paslaugų gavėjas įsipareigoja</w:t>
      </w:r>
      <w:r w:rsidR="00F306A7" w:rsidRPr="000A1A96">
        <w:t xml:space="preserve"> išpirkti</w:t>
      </w:r>
      <w:r w:rsidR="00C31A74" w:rsidRPr="000A1A96">
        <w:t>,</w:t>
      </w:r>
      <w:r w:rsidR="00F306A7" w:rsidRPr="000A1A96">
        <w:t xml:space="preserve"> </w:t>
      </w:r>
      <w:r w:rsidR="00693DAC" w:rsidRPr="000A1A96">
        <w:t>dydžio baudą</w:t>
      </w:r>
      <w:r w:rsidRPr="000A1A96">
        <w:t>,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w:t>
      </w:r>
      <w:r w:rsidR="00963078" w:rsidRPr="000A1A96">
        <w:t xml:space="preserve">5 </w:t>
      </w:r>
      <w:r w:rsidRPr="000A1A96">
        <w:t>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EF00623" w14:textId="7C8D245F" w:rsidR="00002B7E" w:rsidRPr="000A1A96" w:rsidRDefault="00002B7E" w:rsidP="00272D2D">
      <w:pPr>
        <w:pStyle w:val="Sraopastraipa"/>
        <w:numPr>
          <w:ilvl w:val="1"/>
          <w:numId w:val="25"/>
        </w:numPr>
        <w:shd w:val="clear" w:color="auto" w:fill="FFFFFF"/>
        <w:tabs>
          <w:tab w:val="left" w:pos="426"/>
          <w:tab w:val="left" w:pos="630"/>
          <w:tab w:val="left" w:pos="900"/>
          <w:tab w:val="left" w:pos="1311"/>
          <w:tab w:val="left" w:pos="1368"/>
        </w:tabs>
        <w:ind w:left="0" w:firstLine="709"/>
        <w:jc w:val="both"/>
      </w:pPr>
      <w:r w:rsidRPr="000A1A96">
        <w:t>Jei Sutartis nutraukiama Paslaugų gavėjo iniciatyva dėl Paslaugų teikėjo kaltės, Paslaugų gavėjas Sutarties 6.</w:t>
      </w:r>
      <w:r w:rsidR="00963078" w:rsidRPr="000A1A96">
        <w:t>7</w:t>
      </w:r>
      <w:r w:rsidRPr="000A1A96">
        <w:t>. punkte numatytą baudą ir kitus patirtus nuostolius gali  išskaičiuoti iš Paslaugų teikėjui mokėtinų sumų.</w:t>
      </w:r>
    </w:p>
    <w:p w14:paraId="69285949" w14:textId="4FC5E667" w:rsidR="00002B7E" w:rsidRPr="000A1A96"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0A1A96">
        <w:t>Jei Sutarties 6.</w:t>
      </w:r>
      <w:r w:rsidR="00963078" w:rsidRPr="000A1A96">
        <w:t xml:space="preserve">5 </w:t>
      </w:r>
      <w:r w:rsidRPr="000A1A96">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BF626ED" w14:textId="11FCD7EF" w:rsidR="00002B7E" w:rsidRPr="000A1A96" w:rsidRDefault="00002B7E" w:rsidP="00272D2D">
      <w:pPr>
        <w:pStyle w:val="Sraopastraipa"/>
        <w:numPr>
          <w:ilvl w:val="1"/>
          <w:numId w:val="25"/>
        </w:numPr>
        <w:shd w:val="clear" w:color="auto" w:fill="FFFFFF"/>
        <w:tabs>
          <w:tab w:val="left" w:pos="540"/>
          <w:tab w:val="left" w:pos="9720"/>
        </w:tabs>
        <w:ind w:left="0" w:firstLine="709"/>
        <w:jc w:val="both"/>
      </w:pPr>
      <w:r w:rsidRPr="000A1A96">
        <w:t>Nutraukus Sutartį ar jai pasibaigus, lieka galioti Sutarties nuostatos, susijusios su atsakomybe, konfidencialumo reikalavimais bei atsiskaitymais tarp Šalių pagal Sutartį.</w:t>
      </w:r>
    </w:p>
    <w:p w14:paraId="3D403108" w14:textId="77777777" w:rsidR="007A73B9" w:rsidRPr="000A1A96" w:rsidRDefault="007A73B9" w:rsidP="00272D2D">
      <w:pPr>
        <w:shd w:val="clear" w:color="auto" w:fill="FFFFFF"/>
        <w:tabs>
          <w:tab w:val="left" w:pos="540"/>
          <w:tab w:val="left" w:pos="9720"/>
        </w:tabs>
        <w:spacing w:after="0" w:line="240" w:lineRule="auto"/>
        <w:ind w:firstLine="709"/>
        <w:jc w:val="both"/>
      </w:pPr>
    </w:p>
    <w:p w14:paraId="62A5DF10" w14:textId="67D5C032" w:rsidR="007F75AF" w:rsidRPr="000A1A96" w:rsidRDefault="007F75AF" w:rsidP="00272D2D">
      <w:pPr>
        <w:pStyle w:val="Sraopastraipa"/>
        <w:numPr>
          <w:ilvl w:val="0"/>
          <w:numId w:val="25"/>
        </w:numPr>
        <w:ind w:left="0" w:firstLine="709"/>
        <w:jc w:val="center"/>
        <w:rPr>
          <w:rFonts w:ascii="Times New Roman Bold" w:hAnsi="Times New Roman Bold"/>
          <w:b/>
          <w:bCs/>
          <w:caps/>
        </w:rPr>
      </w:pPr>
      <w:r w:rsidRPr="000A1A96">
        <w:rPr>
          <w:rFonts w:ascii="Times New Roman Bold" w:hAnsi="Times New Roman Bold"/>
          <w:b/>
          <w:bCs/>
          <w:caps/>
        </w:rPr>
        <w:t>Sutarties vykdymo sustabdymas</w:t>
      </w:r>
    </w:p>
    <w:p w14:paraId="106B5CE1" w14:textId="77777777" w:rsidR="004411B2" w:rsidRPr="000A1A96" w:rsidRDefault="004411B2" w:rsidP="00272D2D">
      <w:pPr>
        <w:spacing w:after="0" w:line="240" w:lineRule="auto"/>
        <w:ind w:firstLine="709"/>
        <w:jc w:val="center"/>
        <w:rPr>
          <w:b/>
          <w:bCs/>
        </w:rPr>
      </w:pPr>
    </w:p>
    <w:p w14:paraId="01D6E514" w14:textId="7C2883B6" w:rsidR="007F75AF" w:rsidRPr="000A1A96"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t xml:space="preserve">Esant svarbioms aplinkybėms, nepriklausančiomis nuo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valios, dėl kurių </w:t>
      </w:r>
      <w:r w:rsidR="001F6447" w:rsidRPr="000A1A96">
        <w:rPr>
          <w:rFonts w:ascii="Times New Roman" w:hAnsi="Times New Roman"/>
          <w:sz w:val="24"/>
          <w:szCs w:val="24"/>
          <w:lang w:val="lt-LT"/>
        </w:rPr>
        <w:t>Paslaugų teikėjas</w:t>
      </w:r>
      <w:r w:rsidRPr="000A1A96">
        <w:rPr>
          <w:rFonts w:ascii="Times New Roman" w:hAnsi="Times New Roman"/>
          <w:sz w:val="24"/>
          <w:szCs w:val="24"/>
          <w:lang w:val="lt-LT"/>
        </w:rPr>
        <w:t xml:space="preserve"> negali vykdyti savo sutartinių įsipareigojimų ir/arba esant kitoms nenumatytoms aplinkybėms </w:t>
      </w:r>
      <w:r w:rsidRPr="000A1A96">
        <w:rPr>
          <w:rFonts w:ascii="Times New Roman" w:hAnsi="Times New Roman"/>
          <w:i/>
          <w:sz w:val="24"/>
          <w:szCs w:val="24"/>
          <w:lang w:val="lt-LT"/>
        </w:rPr>
        <w:t xml:space="preserve">(pavyzdžiui, pasikeitus galiojančiam teisės aktui ar įsigaliojus naujam teisės aktui, kuris turi įtakos šios Sutarties vykdymui; </w:t>
      </w:r>
      <w:r w:rsidR="001F6447" w:rsidRPr="000A1A96">
        <w:rPr>
          <w:rFonts w:ascii="Times New Roman" w:hAnsi="Times New Roman"/>
          <w:i/>
          <w:sz w:val="24"/>
          <w:szCs w:val="24"/>
          <w:lang w:val="lt-LT"/>
        </w:rPr>
        <w:t>Paslaugų gavėjui</w:t>
      </w:r>
      <w:r w:rsidRPr="000A1A96">
        <w:rPr>
          <w:rFonts w:ascii="Times New Roman" w:hAnsi="Times New Roman"/>
          <w:i/>
          <w:sz w:val="24"/>
          <w:szCs w:val="24"/>
          <w:lang w:val="lt-LT"/>
        </w:rPr>
        <w:t xml:space="preserve"> būtinas papildomas laikas atlikti papildomą pirkimą;</w:t>
      </w:r>
      <w:r w:rsidRPr="000A1A96">
        <w:rPr>
          <w:rFonts w:ascii="Times New Roman" w:hAnsi="Times New Roman"/>
          <w:i/>
          <w:color w:val="FF0000"/>
          <w:sz w:val="24"/>
          <w:szCs w:val="24"/>
          <w:lang w:val="lt-LT"/>
        </w:rPr>
        <w:t xml:space="preserve"> </w:t>
      </w:r>
      <w:r w:rsidRPr="000A1A96">
        <w:rPr>
          <w:rFonts w:ascii="Times New Roman" w:hAnsi="Times New Roman"/>
          <w:i/>
          <w:sz w:val="24"/>
          <w:szCs w:val="24"/>
          <w:lang w:val="lt-LT"/>
        </w:rPr>
        <w:t xml:space="preserve">ne dėl </w:t>
      </w:r>
      <w:r w:rsidR="001F6447" w:rsidRPr="000A1A96">
        <w:rPr>
          <w:rFonts w:ascii="Times New Roman" w:hAnsi="Times New Roman"/>
          <w:i/>
          <w:sz w:val="24"/>
          <w:szCs w:val="24"/>
          <w:lang w:val="lt-LT"/>
        </w:rPr>
        <w:t>Paslaugų gavėjo</w:t>
      </w:r>
      <w:r w:rsidRPr="000A1A96">
        <w:rPr>
          <w:rFonts w:ascii="Times New Roman" w:hAnsi="Times New Roman"/>
          <w:i/>
          <w:sz w:val="24"/>
          <w:szCs w:val="24"/>
          <w:lang w:val="lt-LT"/>
        </w:rPr>
        <w:t xml:space="preserve"> kaltės </w:t>
      </w:r>
      <w:r w:rsidRPr="000A1A96">
        <w:rPr>
          <w:rFonts w:ascii="Times New Roman" w:hAnsi="Times New Roman"/>
          <w:i/>
          <w:iCs/>
          <w:sz w:val="24"/>
          <w:szCs w:val="24"/>
          <w:lang w:val="lt-LT"/>
        </w:rPr>
        <w:t xml:space="preserve">vėluoja kitos </w:t>
      </w:r>
      <w:r w:rsidR="001F6447" w:rsidRPr="000A1A96">
        <w:rPr>
          <w:rFonts w:ascii="Times New Roman" w:hAnsi="Times New Roman"/>
          <w:i/>
          <w:iCs/>
          <w:sz w:val="24"/>
          <w:szCs w:val="24"/>
          <w:lang w:val="lt-LT"/>
        </w:rPr>
        <w:t>Paslaugų gavėjo</w:t>
      </w:r>
      <w:r w:rsidRPr="000A1A96">
        <w:rPr>
          <w:rFonts w:ascii="Times New Roman" w:hAnsi="Times New Roman"/>
          <w:i/>
          <w:iCs/>
          <w:sz w:val="24"/>
          <w:szCs w:val="24"/>
          <w:lang w:val="lt-LT"/>
        </w:rPr>
        <w:t xml:space="preserve"> pirkimo sutarties, turinčios tiesioginės įtakos šiai Sutarčiai, vykdymas; </w:t>
      </w:r>
      <w:r w:rsidRPr="000A1A96">
        <w:rPr>
          <w:rFonts w:ascii="Times New Roman" w:hAnsi="Times New Roman"/>
          <w:i/>
          <w:sz w:val="24"/>
          <w:szCs w:val="24"/>
          <w:lang w:val="lt-LT"/>
        </w:rPr>
        <w:t xml:space="preserve">kitos aplinkybės, kurios nebuvo žinomos pirkimo vykdymo metu ir su kuriomis susidurtų bet kuris kitas </w:t>
      </w:r>
      <w:r w:rsidR="001F6447" w:rsidRPr="000A1A96">
        <w:rPr>
          <w:rFonts w:ascii="Times New Roman" w:hAnsi="Times New Roman"/>
          <w:i/>
          <w:sz w:val="24"/>
          <w:szCs w:val="24"/>
          <w:lang w:val="lt-LT"/>
        </w:rPr>
        <w:t>Paslaugų gavėjas</w:t>
      </w:r>
      <w:r w:rsidRPr="000A1A96">
        <w:rPr>
          <w:rFonts w:ascii="Times New Roman" w:hAnsi="Times New Roman"/>
          <w:i/>
          <w:sz w:val="24"/>
          <w:szCs w:val="24"/>
          <w:lang w:val="lt-LT"/>
        </w:rPr>
        <w:t>)</w:t>
      </w:r>
      <w:r w:rsidRPr="000A1A96">
        <w:rPr>
          <w:rFonts w:ascii="Times New Roman" w:hAnsi="Times New Roman"/>
          <w:sz w:val="24"/>
          <w:szCs w:val="24"/>
          <w:lang w:val="lt-LT"/>
        </w:rPr>
        <w:t xml:space="preserve">, </w:t>
      </w:r>
      <w:r w:rsidR="001F6447" w:rsidRPr="000A1A96">
        <w:rPr>
          <w:rFonts w:ascii="Times New Roman" w:hAnsi="Times New Roman"/>
          <w:sz w:val="24"/>
          <w:szCs w:val="24"/>
          <w:lang w:val="lt-LT"/>
        </w:rPr>
        <w:t>Paslaugų gavėjas</w:t>
      </w:r>
      <w:r w:rsidRPr="000A1A96">
        <w:rPr>
          <w:rFonts w:ascii="Times New Roman" w:hAnsi="Times New Roman"/>
          <w:sz w:val="24"/>
          <w:szCs w:val="24"/>
          <w:lang w:val="lt-LT"/>
        </w:rPr>
        <w:t xml:space="preserve"> turi teisę sustabdyti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įsipareigojimų ar kurios nors jų dalies, kuri negali būti vykdoma, vykdymą. </w:t>
      </w:r>
    </w:p>
    <w:p w14:paraId="2C1EF2BB" w14:textId="1EF5E775" w:rsidR="007F75AF" w:rsidRPr="000A1A96"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lastRenderedPageBreak/>
        <w:t xml:space="preserve">Atsiradus aplinkybėms, dėl kurių </w:t>
      </w:r>
      <w:r w:rsidR="001F6447" w:rsidRPr="000A1A96">
        <w:rPr>
          <w:rFonts w:ascii="Times New Roman" w:hAnsi="Times New Roman"/>
          <w:sz w:val="24"/>
          <w:szCs w:val="24"/>
          <w:lang w:val="lt-LT"/>
        </w:rPr>
        <w:t>Paslaugų teikėjas</w:t>
      </w:r>
      <w:r w:rsidRPr="000A1A96">
        <w:rPr>
          <w:rFonts w:ascii="Times New Roman" w:hAnsi="Times New Roman"/>
          <w:sz w:val="24"/>
          <w:szCs w:val="24"/>
          <w:lang w:val="lt-LT"/>
        </w:rPr>
        <w:t xml:space="preserve"> negali vykdyti sutartinių įsipareigojimų, </w:t>
      </w:r>
      <w:r w:rsidR="001F6447" w:rsidRPr="000A1A96">
        <w:rPr>
          <w:rFonts w:ascii="Times New Roman" w:hAnsi="Times New Roman"/>
          <w:sz w:val="24"/>
          <w:szCs w:val="24"/>
          <w:lang w:val="lt-LT"/>
        </w:rPr>
        <w:t>Paslaugų teikėjas</w:t>
      </w:r>
      <w:r w:rsidRPr="000A1A96">
        <w:rPr>
          <w:rFonts w:ascii="Times New Roman" w:hAnsi="Times New Roman"/>
          <w:sz w:val="24"/>
          <w:szCs w:val="24"/>
          <w:lang w:val="lt-LT"/>
        </w:rPr>
        <w:t xml:space="preserve"> apie tai nedelsdamas privalo informuoti </w:t>
      </w:r>
      <w:r w:rsidR="001F6447" w:rsidRPr="000A1A96">
        <w:rPr>
          <w:rFonts w:ascii="Times New Roman" w:hAnsi="Times New Roman"/>
          <w:sz w:val="24"/>
          <w:szCs w:val="24"/>
          <w:lang w:val="lt-LT"/>
        </w:rPr>
        <w:t>Paslaugų gavėją</w:t>
      </w:r>
      <w:r w:rsidRPr="000A1A96">
        <w:rPr>
          <w:rFonts w:ascii="Times New Roman" w:hAnsi="Times New Roman"/>
          <w:sz w:val="24"/>
          <w:szCs w:val="24"/>
          <w:lang w:val="lt-LT"/>
        </w:rPr>
        <w:t xml:space="preserve">, pateikdamas informaciją ir dokumentus, įrodančius sutartinių įsipareigojimų vykdymo negalimumą dėl aplinkybių, nepriklausančių nuo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Išnykus aplinkybėms, trukdžiusioms </w:t>
      </w:r>
      <w:r w:rsidR="001F6447" w:rsidRPr="000A1A96">
        <w:rPr>
          <w:rFonts w:ascii="Times New Roman" w:hAnsi="Times New Roman"/>
          <w:sz w:val="24"/>
          <w:szCs w:val="24"/>
          <w:lang w:val="lt-LT"/>
        </w:rPr>
        <w:t>Paslaugų teikėjui</w:t>
      </w:r>
      <w:r w:rsidRPr="000A1A96">
        <w:rPr>
          <w:rFonts w:ascii="Times New Roman" w:hAnsi="Times New Roman"/>
          <w:sz w:val="24"/>
          <w:szCs w:val="24"/>
          <w:lang w:val="lt-LT"/>
        </w:rPr>
        <w:t xml:space="preserve"> vykdyti sutartinius įsipareigojimus, sustabdytų įsipareigojimų vykdymas atnaujinamas. </w:t>
      </w:r>
    </w:p>
    <w:p w14:paraId="3A52A7D5" w14:textId="23DCADDE" w:rsidR="007F75AF" w:rsidRPr="000A1A96"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t xml:space="preserve">Jei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sutartinių įsipareigojimų vykdymas dėl priežasčių, nepriklausančių nuo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buvo sustabdytas laikotarpiui, ne trumpesniam nei 60 (šešiasdešimt) dienų, praėjus 60 (šešiasdešimt) dienų </w:t>
      </w:r>
      <w:r w:rsidR="001F6447" w:rsidRPr="000A1A96">
        <w:rPr>
          <w:rFonts w:ascii="Times New Roman" w:hAnsi="Times New Roman"/>
          <w:sz w:val="24"/>
          <w:szCs w:val="24"/>
          <w:lang w:val="lt-LT"/>
        </w:rPr>
        <w:t>Paslaugų teikėjas</w:t>
      </w:r>
      <w:r w:rsidRPr="000A1A96">
        <w:rPr>
          <w:rFonts w:ascii="Times New Roman" w:hAnsi="Times New Roman"/>
          <w:sz w:val="24"/>
          <w:szCs w:val="24"/>
          <w:lang w:val="lt-LT"/>
        </w:rPr>
        <w:t xml:space="preserve"> gali rašytiniu pranešimu </w:t>
      </w:r>
      <w:r w:rsidR="001F6447" w:rsidRPr="000A1A96">
        <w:rPr>
          <w:rFonts w:ascii="Times New Roman" w:hAnsi="Times New Roman"/>
          <w:sz w:val="24"/>
          <w:szCs w:val="24"/>
          <w:lang w:val="lt-LT"/>
        </w:rPr>
        <w:t>Paslaugų gavėjo</w:t>
      </w:r>
      <w:r w:rsidRPr="000A1A96">
        <w:rPr>
          <w:rFonts w:ascii="Times New Roman" w:hAnsi="Times New Roman"/>
          <w:sz w:val="24"/>
          <w:szCs w:val="24"/>
          <w:lang w:val="lt-LT"/>
        </w:rPr>
        <w:t xml:space="preserve"> pareikalauti atnaujinti Sutarties vykdymą per 14 (keturiolika) dienų arba nutraukti Sutartį.</w:t>
      </w:r>
    </w:p>
    <w:p w14:paraId="0FFD7431" w14:textId="6406EC19" w:rsidR="007F75AF" w:rsidRPr="000A1A96" w:rsidRDefault="007F75AF" w:rsidP="00272D2D">
      <w:pPr>
        <w:pStyle w:val="BodyText11"/>
        <w:numPr>
          <w:ilvl w:val="1"/>
          <w:numId w:val="25"/>
        </w:numPr>
        <w:tabs>
          <w:tab w:val="left" w:pos="1201"/>
        </w:tabs>
        <w:ind w:left="0" w:firstLine="709"/>
        <w:rPr>
          <w:rFonts w:ascii="Times New Roman" w:hAnsi="Times New Roman"/>
          <w:sz w:val="24"/>
          <w:szCs w:val="24"/>
          <w:lang w:val="lt-LT" w:eastAsia="lt-LT"/>
        </w:rPr>
      </w:pPr>
      <w:r w:rsidRPr="000A1A96">
        <w:rPr>
          <w:rFonts w:ascii="Times New Roman" w:hAnsi="Times New Roman"/>
          <w:sz w:val="24"/>
          <w:szCs w:val="24"/>
          <w:lang w:val="lt-LT"/>
        </w:rPr>
        <w:t xml:space="preserve">Tais atvejais, kai Sutarties vykdymo sustabdymas truko ilgiau nei Sutarties sustabdymo metu buvo likęs terminas iki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sutartinių įsipareigojimų įvykdymo pabaigos, po sustabdymo pratęsiant vykdymo terminą, pratęsimas turi būti t</w:t>
      </w:r>
      <w:r w:rsidRPr="000A1A96">
        <w:rPr>
          <w:rFonts w:ascii="Times New Roman" w:hAnsi="Times New Roman"/>
          <w:sz w:val="24"/>
          <w:szCs w:val="24"/>
          <w:lang w:val="lt-LT" w:eastAsia="lt-LT"/>
        </w:rPr>
        <w:t xml:space="preserve">am terminui, kuris sustabdymo metu buvo likęs iki </w:t>
      </w:r>
      <w:r w:rsidR="001F6447" w:rsidRPr="000A1A96">
        <w:rPr>
          <w:rFonts w:ascii="Times New Roman" w:hAnsi="Times New Roman"/>
          <w:sz w:val="24"/>
          <w:szCs w:val="24"/>
          <w:lang w:val="lt-LT" w:eastAsia="lt-LT"/>
        </w:rPr>
        <w:t>Paslaugų teikėjo</w:t>
      </w:r>
      <w:r w:rsidRPr="000A1A96">
        <w:rPr>
          <w:rFonts w:ascii="Times New Roman" w:hAnsi="Times New Roman"/>
          <w:sz w:val="24"/>
          <w:szCs w:val="24"/>
          <w:lang w:val="lt-LT" w:eastAsia="lt-LT"/>
        </w:rPr>
        <w:t xml:space="preserve"> sutartinių įsipareigojimų įvykdymo pabaigos. </w:t>
      </w:r>
    </w:p>
    <w:p w14:paraId="095F3F2A" w14:textId="789C5BBD" w:rsidR="007F75AF" w:rsidRPr="000A1A96"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t xml:space="preserve">Tais atvejais, kai Sutarties vykdymo sustabdymas truko trumpiau nei Sutarties sustabdymo metu buvo likęs terminas iki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sutartinių įsipareigojimų įvykdymo pabaigos, </w:t>
      </w:r>
      <w:r w:rsidR="001F6447" w:rsidRPr="000A1A96">
        <w:rPr>
          <w:rFonts w:ascii="Times New Roman" w:hAnsi="Times New Roman"/>
          <w:sz w:val="24"/>
          <w:szCs w:val="24"/>
          <w:lang w:val="lt-LT"/>
        </w:rPr>
        <w:t>Paslaugų teikėjo</w:t>
      </w:r>
      <w:r w:rsidRPr="000A1A96">
        <w:rPr>
          <w:rFonts w:ascii="Times New Roman" w:hAnsi="Times New Roman"/>
          <w:sz w:val="24"/>
          <w:szCs w:val="24"/>
          <w:lang w:val="lt-LT"/>
        </w:rPr>
        <w:t xml:space="preserve"> sutartinių įsipareigojimų vykdymo terminas pratęsiamas tokiam laikotarpiui, kuriam jis buvo sustabdytas. </w:t>
      </w:r>
    </w:p>
    <w:p w14:paraId="2606ED0D" w14:textId="217847A4" w:rsidR="007F75AF" w:rsidRPr="000A1A96" w:rsidRDefault="00952C5C"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t>Paslaugų gavėjas</w:t>
      </w:r>
      <w:r w:rsidR="007F75AF" w:rsidRPr="000A1A96">
        <w:rPr>
          <w:rFonts w:ascii="Times New Roman" w:hAnsi="Times New Roman"/>
          <w:sz w:val="24"/>
          <w:szCs w:val="24"/>
          <w:lang w:val="lt-LT"/>
        </w:rPr>
        <w:t xml:space="preserve"> taip pat turi teisę sustabdyti </w:t>
      </w:r>
      <w:r w:rsidRPr="000A1A96">
        <w:rPr>
          <w:rFonts w:ascii="Times New Roman" w:hAnsi="Times New Roman"/>
          <w:sz w:val="24"/>
          <w:szCs w:val="24"/>
          <w:lang w:val="lt-LT"/>
        </w:rPr>
        <w:t>Paslaugų</w:t>
      </w:r>
      <w:r w:rsidR="007F75AF" w:rsidRPr="000A1A96">
        <w:rPr>
          <w:rFonts w:ascii="Times New Roman" w:hAnsi="Times New Roman"/>
          <w:sz w:val="24"/>
          <w:szCs w:val="24"/>
          <w:lang w:val="lt-LT"/>
        </w:rPr>
        <w:t xml:space="preserve"> ar kurios nors jų dalies tiekimą, jeigu jam pagrįstai kyla įtarimų dėl tiekiamų </w:t>
      </w:r>
      <w:r w:rsidRPr="000A1A96">
        <w:rPr>
          <w:rFonts w:ascii="Times New Roman" w:hAnsi="Times New Roman"/>
          <w:sz w:val="24"/>
          <w:szCs w:val="24"/>
          <w:lang w:val="lt-LT"/>
        </w:rPr>
        <w:t>Paslaugų</w:t>
      </w:r>
      <w:r w:rsidR="007F75AF" w:rsidRPr="000A1A96">
        <w:rPr>
          <w:rFonts w:ascii="Times New Roman" w:hAnsi="Times New Roman"/>
          <w:sz w:val="24"/>
          <w:szCs w:val="24"/>
          <w:lang w:val="lt-LT"/>
        </w:rPr>
        <w:t xml:space="preserve"> kokybės ir reikia laiko patikrinti bei įsitikinti tiekiamų </w:t>
      </w:r>
      <w:r w:rsidRPr="000A1A96">
        <w:rPr>
          <w:rFonts w:ascii="Times New Roman" w:hAnsi="Times New Roman"/>
          <w:sz w:val="24"/>
          <w:szCs w:val="24"/>
          <w:lang w:val="lt-LT"/>
        </w:rPr>
        <w:t>Paslaugų</w:t>
      </w:r>
      <w:r w:rsidR="007F75AF" w:rsidRPr="000A1A96">
        <w:rPr>
          <w:rFonts w:ascii="Times New Roman" w:hAnsi="Times New Roman"/>
          <w:sz w:val="24"/>
          <w:szCs w:val="24"/>
          <w:lang w:val="lt-LT"/>
        </w:rPr>
        <w:t xml:space="preserve"> kokybe. Tokiu atveju </w:t>
      </w:r>
      <w:r w:rsidRPr="000A1A96">
        <w:rPr>
          <w:rFonts w:ascii="Times New Roman" w:hAnsi="Times New Roman"/>
          <w:sz w:val="24"/>
          <w:szCs w:val="24"/>
          <w:lang w:val="lt-LT"/>
        </w:rPr>
        <w:t>Paslaugų</w:t>
      </w:r>
      <w:r w:rsidR="007F75AF" w:rsidRPr="000A1A96">
        <w:rPr>
          <w:rFonts w:ascii="Times New Roman" w:hAnsi="Times New Roman"/>
          <w:sz w:val="24"/>
          <w:szCs w:val="24"/>
          <w:lang w:val="lt-LT"/>
        </w:rPr>
        <w:t xml:space="preserve"> ar jų dalies tiekimo stabdymas galimas iki 5 (penkių) darbo dienų. Sustabdytų </w:t>
      </w:r>
      <w:r w:rsidRPr="000A1A96">
        <w:rPr>
          <w:rFonts w:ascii="Times New Roman" w:hAnsi="Times New Roman"/>
          <w:sz w:val="24"/>
          <w:szCs w:val="24"/>
          <w:lang w:val="lt-LT"/>
        </w:rPr>
        <w:t>Paslaugų</w:t>
      </w:r>
      <w:r w:rsidR="007F75AF" w:rsidRPr="000A1A96">
        <w:rPr>
          <w:rFonts w:ascii="Times New Roman" w:hAnsi="Times New Roman"/>
          <w:sz w:val="24"/>
          <w:szCs w:val="24"/>
          <w:lang w:val="lt-LT"/>
        </w:rPr>
        <w:t xml:space="preserve"> ar jų dalies tiekimas atnaujinamas šios Sutarties </w:t>
      </w:r>
      <w:r w:rsidR="00C73366" w:rsidRPr="000A1A96">
        <w:rPr>
          <w:rFonts w:ascii="Times New Roman" w:hAnsi="Times New Roman"/>
          <w:sz w:val="24"/>
          <w:szCs w:val="24"/>
          <w:lang w:val="lt-LT"/>
        </w:rPr>
        <w:t>7</w:t>
      </w:r>
      <w:r w:rsidR="007F75AF" w:rsidRPr="000A1A96">
        <w:rPr>
          <w:rFonts w:ascii="Times New Roman" w:hAnsi="Times New Roman"/>
          <w:sz w:val="24"/>
          <w:szCs w:val="24"/>
          <w:lang w:val="lt-LT"/>
        </w:rPr>
        <w:t xml:space="preserve">.4 ir </w:t>
      </w:r>
      <w:r w:rsidR="00C73366" w:rsidRPr="000A1A96">
        <w:rPr>
          <w:rFonts w:ascii="Times New Roman" w:hAnsi="Times New Roman"/>
          <w:sz w:val="24"/>
          <w:szCs w:val="24"/>
          <w:lang w:val="lt-LT"/>
        </w:rPr>
        <w:t>7</w:t>
      </w:r>
      <w:r w:rsidR="007F75AF" w:rsidRPr="000A1A96">
        <w:rPr>
          <w:rFonts w:ascii="Times New Roman" w:hAnsi="Times New Roman"/>
          <w:sz w:val="24"/>
          <w:szCs w:val="24"/>
          <w:lang w:val="lt-LT"/>
        </w:rPr>
        <w:t xml:space="preserve">.5 papunkčiuose nustatyta tvarka. </w:t>
      </w:r>
      <w:r w:rsidRPr="000A1A96">
        <w:rPr>
          <w:rFonts w:ascii="Times New Roman" w:hAnsi="Times New Roman"/>
          <w:sz w:val="24"/>
          <w:szCs w:val="24"/>
          <w:lang w:val="lt-LT"/>
        </w:rPr>
        <w:t>Paslaugų gavėjo</w:t>
      </w:r>
      <w:r w:rsidR="007F75AF" w:rsidRPr="000A1A96">
        <w:rPr>
          <w:rFonts w:ascii="Times New Roman" w:hAnsi="Times New Roman"/>
          <w:sz w:val="24"/>
          <w:szCs w:val="24"/>
          <w:lang w:val="lt-LT"/>
        </w:rPr>
        <w:t xml:space="preserve"> galimybė pasinaudoti šia teise negali priklausyti nuo </w:t>
      </w:r>
      <w:r w:rsidRPr="000A1A96">
        <w:rPr>
          <w:rFonts w:ascii="Times New Roman" w:hAnsi="Times New Roman"/>
          <w:sz w:val="24"/>
          <w:szCs w:val="24"/>
          <w:lang w:val="lt-LT"/>
        </w:rPr>
        <w:t>Paslaugų teikėjo</w:t>
      </w:r>
      <w:r w:rsidR="007F75AF" w:rsidRPr="000A1A96">
        <w:rPr>
          <w:rFonts w:ascii="Times New Roman" w:hAnsi="Times New Roman"/>
          <w:sz w:val="24"/>
          <w:szCs w:val="24"/>
          <w:lang w:val="lt-LT"/>
        </w:rPr>
        <w:t xml:space="preserve"> valios ar būti jo įtakojama.</w:t>
      </w:r>
    </w:p>
    <w:p w14:paraId="72C0C770" w14:textId="1E611A4C" w:rsidR="007F75AF" w:rsidRPr="000A1A96" w:rsidRDefault="007F75AF"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0A1A96">
        <w:rPr>
          <w:rFonts w:ascii="Times New Roman" w:hAnsi="Times New Roman"/>
          <w:sz w:val="24"/>
          <w:szCs w:val="24"/>
          <w:lang w:val="lt-LT"/>
        </w:rPr>
        <w:t xml:space="preserve">Sutartinių įsipareigojimų vykdymo sustabdymas visais Sutartyje numatytais atvejais turi būti raštiškas, nurodant priežastis ir sustabdymo terminą, bei pridedant dokumentus, patvirtinančius sustabdymo pagrindą (jeigu tokie yra). </w:t>
      </w:r>
    </w:p>
    <w:p w14:paraId="68B00AF9" w14:textId="77777777" w:rsidR="007F75AF" w:rsidRPr="000A1A96" w:rsidRDefault="007F75AF" w:rsidP="00272D2D">
      <w:pPr>
        <w:shd w:val="clear" w:color="auto" w:fill="FFFFFF"/>
        <w:tabs>
          <w:tab w:val="left" w:pos="540"/>
          <w:tab w:val="left" w:pos="9720"/>
        </w:tabs>
        <w:spacing w:after="0" w:line="240" w:lineRule="auto"/>
        <w:ind w:firstLine="709"/>
        <w:jc w:val="both"/>
      </w:pPr>
    </w:p>
    <w:p w14:paraId="44A1D2E4" w14:textId="542AD0B5" w:rsidR="006F0872" w:rsidRPr="000A1A96" w:rsidRDefault="006F0872" w:rsidP="00272D2D">
      <w:pPr>
        <w:pStyle w:val="Sraopastraipa"/>
        <w:numPr>
          <w:ilvl w:val="0"/>
          <w:numId w:val="25"/>
        </w:numPr>
        <w:ind w:left="0" w:firstLine="709"/>
        <w:jc w:val="center"/>
        <w:rPr>
          <w:b/>
          <w:bCs/>
        </w:rPr>
      </w:pPr>
      <w:r w:rsidRPr="000A1A96">
        <w:rPr>
          <w:b/>
          <w:bCs/>
        </w:rPr>
        <w:t>KITOS</w:t>
      </w:r>
      <w:r w:rsidR="00116167" w:rsidRPr="000A1A96">
        <w:rPr>
          <w:b/>
          <w:bCs/>
        </w:rPr>
        <w:t xml:space="preserve"> </w:t>
      </w:r>
      <w:r w:rsidRPr="000A1A96">
        <w:rPr>
          <w:b/>
          <w:bCs/>
        </w:rPr>
        <w:t>SĄLYGOS</w:t>
      </w:r>
    </w:p>
    <w:p w14:paraId="0F2445E7" w14:textId="77777777" w:rsidR="006F0872" w:rsidRPr="000A1A96" w:rsidRDefault="006F0872" w:rsidP="00272D2D">
      <w:pPr>
        <w:spacing w:after="0" w:line="240" w:lineRule="auto"/>
        <w:ind w:firstLine="709"/>
        <w:jc w:val="center"/>
        <w:rPr>
          <w:b/>
          <w:bCs/>
        </w:rPr>
      </w:pPr>
    </w:p>
    <w:p w14:paraId="7D9A76EC" w14:textId="7C1B246E" w:rsidR="008403B2" w:rsidRPr="000A1A96" w:rsidRDefault="003F6415" w:rsidP="00272D2D">
      <w:pPr>
        <w:pStyle w:val="Sraopastraipa"/>
        <w:numPr>
          <w:ilvl w:val="1"/>
          <w:numId w:val="25"/>
        </w:numPr>
        <w:shd w:val="clear" w:color="auto" w:fill="FFFFFF"/>
        <w:ind w:left="0" w:firstLine="709"/>
        <w:jc w:val="both"/>
      </w:pPr>
      <w:r w:rsidRPr="000A1A96">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AF6B0E" w:rsidRPr="000A1A96">
        <w:t xml:space="preserve">arba teisės aktų reikalavimus atitinkančiais elektroniniais </w:t>
      </w:r>
      <w:r w:rsidRPr="000A1A96">
        <w:t xml:space="preserve">parašais – tokie Sutarties pakeitimai įsigalioja nuo abiejų Šalių pasirašymo momento, jei juose nėra nurodyta kitaip. </w:t>
      </w:r>
      <w:r w:rsidR="008403B2" w:rsidRPr="000A1A96">
        <w:t>Sutartyje nurodyti Šalių rekvizitai, atsakingi asmenys ir jų kontaktiniai duomenys gali būti keičiami informuojant kitą Sutarties Šalį Sutartyje numatytu būdu nedarant Sutarties pakeitimo, tokį raštą laikant neatskiriama Sutarties dalimi.</w:t>
      </w:r>
    </w:p>
    <w:p w14:paraId="29D12AEE" w14:textId="6515C6F9" w:rsidR="003F6415" w:rsidRPr="000A1A96" w:rsidRDefault="003F6415" w:rsidP="00272D2D">
      <w:pPr>
        <w:pStyle w:val="Sraopastraipa"/>
        <w:numPr>
          <w:ilvl w:val="1"/>
          <w:numId w:val="25"/>
        </w:numPr>
        <w:shd w:val="clear" w:color="auto" w:fill="FFFFFF"/>
        <w:ind w:left="0" w:firstLine="709"/>
        <w:jc w:val="both"/>
        <w:rPr>
          <w:spacing w:val="-2"/>
        </w:rPr>
      </w:pPr>
      <w:r w:rsidRPr="000A1A96">
        <w:t>Nei viena Šalis neturi teisės perleisti visų ar dalies teisių ir pareigų pagal šią Sutartį jokiai trečiajai šaliai be išankstinio rašytinio kitos Šalies sutikimo.</w:t>
      </w:r>
    </w:p>
    <w:p w14:paraId="5868B537" w14:textId="1AFAF422" w:rsidR="003F6415" w:rsidRPr="000A1A96" w:rsidRDefault="003F6415" w:rsidP="00272D2D">
      <w:pPr>
        <w:pStyle w:val="Sraopastraipa"/>
        <w:numPr>
          <w:ilvl w:val="1"/>
          <w:numId w:val="25"/>
        </w:numPr>
        <w:shd w:val="clear" w:color="auto" w:fill="FFFFFF"/>
        <w:ind w:left="0" w:firstLine="709"/>
        <w:jc w:val="both"/>
        <w:rPr>
          <w:spacing w:val="-2"/>
        </w:rPr>
      </w:pPr>
      <w:r w:rsidRPr="000A1A96">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3FCE722" w14:textId="238A826B" w:rsidR="003F6415" w:rsidRPr="000A1A96" w:rsidRDefault="003F6415" w:rsidP="00272D2D">
      <w:pPr>
        <w:pStyle w:val="Sraopastraipa"/>
        <w:numPr>
          <w:ilvl w:val="1"/>
          <w:numId w:val="25"/>
        </w:numPr>
        <w:shd w:val="clear" w:color="auto" w:fill="FFFFFF"/>
        <w:ind w:left="0" w:firstLine="709"/>
        <w:jc w:val="both"/>
        <w:rPr>
          <w:spacing w:val="-2"/>
        </w:rPr>
      </w:pPr>
      <w:r w:rsidRPr="000A1A96">
        <w:rPr>
          <w:color w:val="000000"/>
        </w:rPr>
        <w:t xml:space="preserve">Sutarčiai aiškinti ir ginčams spręsti taikoma Lietuvos Respublikos teisė.  </w:t>
      </w:r>
    </w:p>
    <w:p w14:paraId="583BC942" w14:textId="77BA4A25" w:rsidR="003F6415" w:rsidRPr="000A1A96" w:rsidRDefault="003F6415" w:rsidP="00272D2D">
      <w:pPr>
        <w:pStyle w:val="Sraopastraipa"/>
        <w:numPr>
          <w:ilvl w:val="1"/>
          <w:numId w:val="25"/>
        </w:numPr>
        <w:shd w:val="clear" w:color="auto" w:fill="FFFFFF"/>
        <w:ind w:left="0" w:firstLine="709"/>
        <w:jc w:val="both"/>
        <w:rPr>
          <w:spacing w:val="-2"/>
        </w:rPr>
      </w:pPr>
      <w:r w:rsidRPr="000A1A96">
        <w:rPr>
          <w:spacing w:val="-2"/>
        </w:rPr>
        <w:t>Šalių tarpusavio santykiai, neaptarti Sutartyje, reguliuojami Civilinio kodekso ir kitų teisės aktų nustatyta tvarka.</w:t>
      </w:r>
    </w:p>
    <w:p w14:paraId="08A4D4E1" w14:textId="66D4C60B" w:rsidR="003F6415" w:rsidRPr="000A1A96" w:rsidRDefault="003F6415" w:rsidP="00272D2D">
      <w:pPr>
        <w:pStyle w:val="Betarp"/>
        <w:numPr>
          <w:ilvl w:val="1"/>
          <w:numId w:val="25"/>
        </w:numPr>
        <w:ind w:left="0" w:firstLine="709"/>
        <w:jc w:val="both"/>
      </w:pPr>
      <w:r w:rsidRPr="000A1A96">
        <w:t>Visi Sutarties priedai, Šalių pasirašyti susitarimai dėl Sutarties pakeitimo ir (ar) papildymo yra neatskiriama Sutarties dalis.</w:t>
      </w:r>
    </w:p>
    <w:p w14:paraId="36875E6E" w14:textId="0BBE7FE5" w:rsidR="003F6415" w:rsidRPr="000A1A96" w:rsidRDefault="003F6415" w:rsidP="00272D2D">
      <w:pPr>
        <w:pStyle w:val="Sraopastraipa"/>
        <w:numPr>
          <w:ilvl w:val="1"/>
          <w:numId w:val="25"/>
        </w:numPr>
        <w:shd w:val="clear" w:color="auto" w:fill="FFFFFF"/>
        <w:ind w:left="0" w:firstLine="709"/>
        <w:jc w:val="both"/>
        <w:rPr>
          <w:spacing w:val="-2"/>
        </w:rPr>
      </w:pPr>
      <w:r w:rsidRPr="000A1A96">
        <w:rPr>
          <w:spacing w:val="-2"/>
        </w:rPr>
        <w:t>Sutartis sudaryta 2 (dviem) egzemplioriais, turinčiais vienodą teisinę galią, po vieną kiekvienai Šaliai.</w:t>
      </w:r>
    </w:p>
    <w:p w14:paraId="023E7FA0" w14:textId="016092D6" w:rsidR="003F6415" w:rsidRPr="000A1A96" w:rsidRDefault="003F6415" w:rsidP="00272D2D">
      <w:pPr>
        <w:pStyle w:val="Sraopastraipa"/>
        <w:numPr>
          <w:ilvl w:val="1"/>
          <w:numId w:val="25"/>
        </w:numPr>
        <w:shd w:val="clear" w:color="auto" w:fill="FFFFFF"/>
        <w:ind w:left="0" w:firstLine="709"/>
        <w:jc w:val="both"/>
      </w:pPr>
      <w:r w:rsidRPr="000A1A96">
        <w:t>Sutarties priedai:</w:t>
      </w:r>
    </w:p>
    <w:p w14:paraId="32B2D28D" w14:textId="774E5307" w:rsidR="003F6415" w:rsidRPr="0095554F" w:rsidRDefault="003F6415" w:rsidP="00272D2D">
      <w:pPr>
        <w:shd w:val="clear" w:color="auto" w:fill="FFFFFF"/>
        <w:spacing w:after="0" w:line="240" w:lineRule="auto"/>
        <w:ind w:firstLine="709"/>
        <w:jc w:val="both"/>
        <w:rPr>
          <w:spacing w:val="-2"/>
        </w:rPr>
      </w:pPr>
      <w:r w:rsidRPr="0095554F">
        <w:rPr>
          <w:bCs/>
        </w:rPr>
        <w:t>1 priedas „T</w:t>
      </w:r>
      <w:r w:rsidRPr="0095554F">
        <w:rPr>
          <w:spacing w:val="-2"/>
        </w:rPr>
        <w:t>echninė specifikacija“</w:t>
      </w:r>
      <w:r w:rsidR="00EF61F7" w:rsidRPr="0095554F">
        <w:rPr>
          <w:spacing w:val="-2"/>
        </w:rPr>
        <w:t xml:space="preserve">, </w:t>
      </w:r>
      <w:r w:rsidR="0095554F" w:rsidRPr="0095554F">
        <w:rPr>
          <w:spacing w:val="-2"/>
        </w:rPr>
        <w:t xml:space="preserve">3 </w:t>
      </w:r>
      <w:r w:rsidR="00EF61F7" w:rsidRPr="0095554F">
        <w:rPr>
          <w:spacing w:val="-2"/>
        </w:rPr>
        <w:t>lapai</w:t>
      </w:r>
      <w:r w:rsidRPr="0095554F">
        <w:rPr>
          <w:spacing w:val="-2"/>
        </w:rPr>
        <w:t>;</w:t>
      </w:r>
    </w:p>
    <w:p w14:paraId="11443243" w14:textId="30E586B1" w:rsidR="003F6415" w:rsidRPr="000A1A96" w:rsidRDefault="003F6415" w:rsidP="00272D2D">
      <w:pPr>
        <w:shd w:val="clear" w:color="auto" w:fill="FFFFFF"/>
        <w:spacing w:after="0" w:line="240" w:lineRule="auto"/>
        <w:ind w:firstLine="709"/>
        <w:jc w:val="both"/>
      </w:pPr>
      <w:r w:rsidRPr="0095554F">
        <w:rPr>
          <w:bCs/>
        </w:rPr>
        <w:t xml:space="preserve">2 priedas „Paslaugų </w:t>
      </w:r>
      <w:r w:rsidRPr="0095554F">
        <w:rPr>
          <w:spacing w:val="-2"/>
        </w:rPr>
        <w:t>teikėjo pasiūlymas“</w:t>
      </w:r>
      <w:r w:rsidR="00EF61F7" w:rsidRPr="0095554F">
        <w:rPr>
          <w:spacing w:val="-2"/>
        </w:rPr>
        <w:t xml:space="preserve">, </w:t>
      </w:r>
      <w:r w:rsidR="0095554F" w:rsidRPr="0095554F">
        <w:rPr>
          <w:spacing w:val="-2"/>
        </w:rPr>
        <w:t>2</w:t>
      </w:r>
      <w:r w:rsidR="00EF61F7" w:rsidRPr="0095554F">
        <w:rPr>
          <w:spacing w:val="-2"/>
        </w:rPr>
        <w:t xml:space="preserve"> lapai</w:t>
      </w:r>
      <w:r w:rsidR="00FA3B61" w:rsidRPr="0095554F">
        <w:rPr>
          <w:spacing w:val="-2"/>
        </w:rPr>
        <w:t>.</w:t>
      </w:r>
    </w:p>
    <w:p w14:paraId="0048DFF4" w14:textId="77777777" w:rsidR="006F0872" w:rsidRPr="000A1A96" w:rsidRDefault="006F0872" w:rsidP="006F0872">
      <w:pPr>
        <w:shd w:val="clear" w:color="auto" w:fill="FFFFFF"/>
        <w:tabs>
          <w:tab w:val="center" w:pos="4895"/>
          <w:tab w:val="right" w:pos="9071"/>
        </w:tabs>
        <w:spacing w:after="0" w:line="240" w:lineRule="auto"/>
        <w:ind w:left="720"/>
        <w:rPr>
          <w:b/>
          <w:bCs/>
        </w:rPr>
      </w:pPr>
    </w:p>
    <w:p w14:paraId="06C43C2E" w14:textId="10C51370" w:rsidR="006F0872" w:rsidRPr="000A1A96" w:rsidRDefault="006F0872" w:rsidP="00272D2D">
      <w:pPr>
        <w:pStyle w:val="Sraopastraipa"/>
        <w:numPr>
          <w:ilvl w:val="0"/>
          <w:numId w:val="25"/>
        </w:numPr>
        <w:shd w:val="clear" w:color="auto" w:fill="FFFFFF"/>
        <w:tabs>
          <w:tab w:val="center" w:pos="4895"/>
          <w:tab w:val="right" w:pos="9071"/>
        </w:tabs>
        <w:jc w:val="center"/>
        <w:rPr>
          <w:b/>
          <w:bCs/>
        </w:rPr>
      </w:pPr>
      <w:r w:rsidRPr="000A1A96">
        <w:rPr>
          <w:b/>
          <w:bCs/>
        </w:rPr>
        <w:lastRenderedPageBreak/>
        <w:t>ŠALIŲ REKVIZITAI</w:t>
      </w:r>
    </w:p>
    <w:p w14:paraId="31DF7490" w14:textId="77777777" w:rsidR="00B72602" w:rsidRPr="000A1A96" w:rsidRDefault="00B72602" w:rsidP="00B72602">
      <w:pPr>
        <w:shd w:val="clear" w:color="auto" w:fill="FFFFFF"/>
        <w:tabs>
          <w:tab w:val="center" w:pos="4895"/>
          <w:tab w:val="right" w:pos="9071"/>
        </w:tabs>
        <w:jc w:val="center"/>
        <w:rPr>
          <w:b/>
          <w:bCs/>
        </w:rPr>
      </w:pPr>
    </w:p>
    <w:tbl>
      <w:tblPr>
        <w:tblW w:w="9482" w:type="dxa"/>
        <w:tblInd w:w="-106" w:type="dxa"/>
        <w:tblLook w:val="0000" w:firstRow="0" w:lastRow="0" w:firstColumn="0" w:lastColumn="0" w:noHBand="0" w:noVBand="0"/>
      </w:tblPr>
      <w:tblGrid>
        <w:gridCol w:w="4501"/>
        <w:gridCol w:w="4981"/>
      </w:tblGrid>
      <w:tr w:rsidR="004C46AD" w:rsidRPr="005D64E0" w14:paraId="3CCEEE27" w14:textId="77777777" w:rsidTr="000D42B1">
        <w:trPr>
          <w:trHeight w:val="4075"/>
        </w:trPr>
        <w:tc>
          <w:tcPr>
            <w:tcW w:w="4501" w:type="dxa"/>
          </w:tcPr>
          <w:p w14:paraId="4FAB33C5" w14:textId="77777777" w:rsidR="004C46AD" w:rsidRPr="000D42B1" w:rsidRDefault="004C46AD" w:rsidP="004C46AD">
            <w:pPr>
              <w:spacing w:after="0" w:line="240" w:lineRule="auto"/>
              <w:rPr>
                <w:b/>
              </w:rPr>
            </w:pPr>
            <w:r w:rsidRPr="000D42B1">
              <w:rPr>
                <w:b/>
              </w:rPr>
              <w:t>PASLAUGŲ GAVĖJAS</w:t>
            </w:r>
          </w:p>
          <w:p w14:paraId="75EDDCC6" w14:textId="77777777" w:rsidR="004C46AD" w:rsidRPr="000D42B1" w:rsidRDefault="004C46AD" w:rsidP="004C46AD">
            <w:pPr>
              <w:spacing w:after="0" w:line="240" w:lineRule="auto"/>
            </w:pPr>
          </w:p>
          <w:p w14:paraId="413B961C" w14:textId="77777777" w:rsidR="004C46AD" w:rsidRPr="000D42B1" w:rsidRDefault="004C46AD" w:rsidP="004C46AD">
            <w:pPr>
              <w:spacing w:after="0" w:line="240" w:lineRule="auto"/>
              <w:rPr>
                <w:b/>
                <w:bCs/>
              </w:rPr>
            </w:pPr>
            <w:r w:rsidRPr="000D42B1">
              <w:rPr>
                <w:b/>
                <w:bCs/>
              </w:rPr>
              <w:t>Nacionalinė teismų administracija</w:t>
            </w:r>
          </w:p>
          <w:p w14:paraId="25FA8584" w14:textId="6D1F32C1" w:rsidR="004C46AD" w:rsidRPr="000D42B1" w:rsidRDefault="004C46AD" w:rsidP="004C46AD">
            <w:pPr>
              <w:spacing w:after="0" w:line="240" w:lineRule="auto"/>
            </w:pPr>
          </w:p>
          <w:p w14:paraId="60EB0408" w14:textId="77777777" w:rsidR="00954199" w:rsidRPr="000D42B1" w:rsidRDefault="00954199" w:rsidP="004C46AD">
            <w:pPr>
              <w:spacing w:after="0" w:line="240" w:lineRule="auto"/>
            </w:pPr>
          </w:p>
          <w:p w14:paraId="16E0EE86" w14:textId="77777777" w:rsidR="004C46AD" w:rsidRPr="000D42B1" w:rsidRDefault="004C46AD" w:rsidP="004C46AD">
            <w:pPr>
              <w:spacing w:after="0" w:line="240" w:lineRule="auto"/>
            </w:pPr>
            <w:r w:rsidRPr="000D42B1">
              <w:t>Juridinio asmens kodas 188724424</w:t>
            </w:r>
          </w:p>
          <w:p w14:paraId="4E2B4ECA" w14:textId="77777777" w:rsidR="004C46AD" w:rsidRPr="000D42B1" w:rsidRDefault="004C46AD" w:rsidP="004C46AD">
            <w:pPr>
              <w:spacing w:after="0" w:line="240" w:lineRule="auto"/>
            </w:pPr>
            <w:r w:rsidRPr="000D42B1">
              <w:t>L. Sapiegos g. 15, LT-10312, Vilnius</w:t>
            </w:r>
            <w:r w:rsidRPr="000D42B1">
              <w:br/>
              <w:t>Tel. +370 5 268 5186</w:t>
            </w:r>
          </w:p>
          <w:p w14:paraId="000D7A26" w14:textId="39CEF205" w:rsidR="006C7632" w:rsidRPr="000D42B1" w:rsidRDefault="004C46AD" w:rsidP="006C7632">
            <w:pPr>
              <w:spacing w:after="0" w:line="240" w:lineRule="auto"/>
            </w:pPr>
            <w:r w:rsidRPr="000D42B1">
              <w:t xml:space="preserve">Elektroninis paštas: </w:t>
            </w:r>
            <w:hyperlink r:id="rId14" w:history="1">
              <w:r w:rsidRPr="000D42B1">
                <w:rPr>
                  <w:rStyle w:val="Hipersaitas"/>
                </w:rPr>
                <w:t>info@teismai.lt</w:t>
              </w:r>
            </w:hyperlink>
            <w:r w:rsidRPr="000D42B1">
              <w:br/>
            </w:r>
            <w:r w:rsidR="006C7632" w:rsidRPr="000D42B1">
              <w:t xml:space="preserve">A. s. </w:t>
            </w:r>
            <w:r w:rsidR="008E5579" w:rsidRPr="000D42B1">
              <w:rPr>
                <w:rFonts w:eastAsia="Times New Roman"/>
                <w:szCs w:val="24"/>
              </w:rPr>
              <w:t>LT20 4040 0636 1000 076</w:t>
            </w:r>
            <w:r w:rsidR="00F1599B" w:rsidRPr="000D42B1">
              <w:rPr>
                <w:rFonts w:eastAsia="Times New Roman"/>
                <w:szCs w:val="24"/>
              </w:rPr>
              <w:t>7</w:t>
            </w:r>
          </w:p>
          <w:p w14:paraId="2013BF4D" w14:textId="77777777" w:rsidR="006C7632" w:rsidRPr="000D42B1" w:rsidRDefault="006C7632" w:rsidP="006C7632">
            <w:pPr>
              <w:spacing w:after="0" w:line="240" w:lineRule="auto"/>
            </w:pPr>
            <w:r w:rsidRPr="000D42B1">
              <w:t xml:space="preserve">Lietuvos Respublikos finansų ministerija, </w:t>
            </w:r>
          </w:p>
          <w:p w14:paraId="6B93B601" w14:textId="0EF59806" w:rsidR="004C46AD" w:rsidRPr="000D42B1" w:rsidRDefault="006C7632" w:rsidP="004C46AD">
            <w:pPr>
              <w:spacing w:after="0" w:line="240" w:lineRule="auto"/>
            </w:pPr>
            <w:r w:rsidRPr="000D42B1">
              <w:t>Finansų įstaigos kodas 40400</w:t>
            </w:r>
          </w:p>
          <w:p w14:paraId="1CBA3F79" w14:textId="77777777" w:rsidR="004C46AD" w:rsidRPr="000D42B1" w:rsidRDefault="004C46AD" w:rsidP="004C46AD">
            <w:pPr>
              <w:spacing w:after="0" w:line="240" w:lineRule="auto"/>
            </w:pPr>
          </w:p>
          <w:p w14:paraId="0D9C21CB" w14:textId="77777777" w:rsidR="000D42B1" w:rsidRPr="000D42B1" w:rsidRDefault="000D42B1" w:rsidP="004C46AD">
            <w:pPr>
              <w:spacing w:after="0" w:line="240" w:lineRule="auto"/>
            </w:pPr>
            <w:r w:rsidRPr="000D42B1">
              <w:t>Direktoriaus pavaduotojas</w:t>
            </w:r>
          </w:p>
          <w:p w14:paraId="1B312F08" w14:textId="6E9963F2" w:rsidR="004C46AD" w:rsidRPr="000D42B1" w:rsidRDefault="004C46AD" w:rsidP="004C46AD">
            <w:pPr>
              <w:spacing w:after="0" w:line="240" w:lineRule="auto"/>
            </w:pPr>
            <w:r w:rsidRPr="000D42B1">
              <w:t>__________________________</w:t>
            </w:r>
          </w:p>
          <w:p w14:paraId="392FBB30" w14:textId="5F14E9C6" w:rsidR="004C46AD" w:rsidRPr="00266D42" w:rsidRDefault="000D42B1" w:rsidP="000D42B1">
            <w:pPr>
              <w:spacing w:after="0" w:line="240" w:lineRule="auto"/>
              <w:rPr>
                <w:highlight w:val="yellow"/>
              </w:rPr>
            </w:pPr>
            <w:r w:rsidRPr="000D42B1">
              <w:t>Antanas Jatkevičius</w:t>
            </w:r>
            <w:r w:rsidR="00EA7CDB" w:rsidRPr="000D42B1">
              <w:t xml:space="preserve">       </w:t>
            </w:r>
          </w:p>
        </w:tc>
        <w:tc>
          <w:tcPr>
            <w:tcW w:w="4981" w:type="dxa"/>
          </w:tcPr>
          <w:p w14:paraId="772CFCF9" w14:textId="77777777" w:rsidR="004C46AD" w:rsidRPr="000D42B1" w:rsidRDefault="004C46AD" w:rsidP="004C46AD">
            <w:pPr>
              <w:spacing w:after="0" w:line="240" w:lineRule="auto"/>
              <w:rPr>
                <w:b/>
              </w:rPr>
            </w:pPr>
            <w:r w:rsidRPr="000D42B1">
              <w:rPr>
                <w:b/>
              </w:rPr>
              <w:t>PASLAUGŲ TEIKĖJAS</w:t>
            </w:r>
          </w:p>
          <w:p w14:paraId="13F1C2D0" w14:textId="77777777" w:rsidR="004C46AD" w:rsidRPr="000D42B1" w:rsidRDefault="004C46AD" w:rsidP="004C46AD">
            <w:pPr>
              <w:spacing w:after="0" w:line="240" w:lineRule="auto"/>
            </w:pPr>
          </w:p>
          <w:p w14:paraId="1E65543A" w14:textId="30616D07" w:rsidR="00980C53" w:rsidRPr="000D42B1" w:rsidRDefault="000D42B1" w:rsidP="004C46AD">
            <w:pPr>
              <w:spacing w:after="0" w:line="240" w:lineRule="auto"/>
              <w:rPr>
                <w:b/>
                <w:bCs/>
              </w:rPr>
            </w:pPr>
            <w:r w:rsidRPr="000D42B1">
              <w:rPr>
                <w:b/>
                <w:bCs/>
              </w:rPr>
              <w:t>UAB „Ekonominės konsultacijos ir tyrimai“</w:t>
            </w:r>
          </w:p>
          <w:p w14:paraId="42C79D11" w14:textId="208EAC56" w:rsidR="00980C53" w:rsidRDefault="00980C53" w:rsidP="004C46AD">
            <w:pPr>
              <w:spacing w:after="0" w:line="240" w:lineRule="auto"/>
              <w:rPr>
                <w:b/>
                <w:bCs/>
                <w:highlight w:val="yellow"/>
              </w:rPr>
            </w:pPr>
          </w:p>
          <w:p w14:paraId="7BE0AA2C" w14:textId="77777777" w:rsidR="000D42B1" w:rsidRPr="00266D42" w:rsidRDefault="000D42B1" w:rsidP="004C46AD">
            <w:pPr>
              <w:spacing w:after="0" w:line="240" w:lineRule="auto"/>
              <w:rPr>
                <w:b/>
                <w:bCs/>
                <w:highlight w:val="yellow"/>
              </w:rPr>
            </w:pPr>
          </w:p>
          <w:p w14:paraId="644A50BA" w14:textId="4DB06267" w:rsidR="004C46AD" w:rsidRPr="00155A5C" w:rsidRDefault="004C46AD" w:rsidP="004C46AD">
            <w:pPr>
              <w:spacing w:after="0" w:line="240" w:lineRule="auto"/>
              <w:rPr>
                <w:szCs w:val="24"/>
              </w:rPr>
            </w:pPr>
            <w:r w:rsidRPr="00155A5C">
              <w:rPr>
                <w:szCs w:val="24"/>
              </w:rPr>
              <w:t xml:space="preserve">Juridinio asmens kodas </w:t>
            </w:r>
            <w:r w:rsidR="000D42B1" w:rsidRPr="00155A5C">
              <w:rPr>
                <w:szCs w:val="24"/>
                <w:shd w:val="clear" w:color="auto" w:fill="FFFFFF"/>
              </w:rPr>
              <w:t>123398443</w:t>
            </w:r>
          </w:p>
          <w:p w14:paraId="2EBEE9E1" w14:textId="1DC59F07" w:rsidR="00954199" w:rsidRPr="00155A5C" w:rsidRDefault="00693DAC" w:rsidP="004C46AD">
            <w:pPr>
              <w:spacing w:after="0" w:line="240" w:lineRule="auto"/>
              <w:rPr>
                <w:szCs w:val="24"/>
                <w:shd w:val="clear" w:color="auto" w:fill="FFFFFF"/>
              </w:rPr>
            </w:pPr>
            <w:r w:rsidRPr="00155A5C">
              <w:rPr>
                <w:szCs w:val="24"/>
                <w:shd w:val="clear" w:color="auto" w:fill="FFFFFF"/>
              </w:rPr>
              <w:softHyphen/>
            </w:r>
            <w:r w:rsidR="000D42B1" w:rsidRPr="00155A5C">
              <w:rPr>
                <w:szCs w:val="24"/>
                <w:shd w:val="clear" w:color="auto" w:fill="FFFFFF"/>
              </w:rPr>
              <w:t>J. Jasinskio g. 16 B, LT-03163, Vilnius</w:t>
            </w:r>
          </w:p>
          <w:p w14:paraId="51A0DD7A" w14:textId="4EB29009" w:rsidR="004C46AD" w:rsidRPr="00155A5C" w:rsidRDefault="004C46AD" w:rsidP="004C46AD">
            <w:pPr>
              <w:spacing w:after="0" w:line="240" w:lineRule="auto"/>
              <w:rPr>
                <w:szCs w:val="24"/>
              </w:rPr>
            </w:pPr>
            <w:r w:rsidRPr="00155A5C">
              <w:rPr>
                <w:szCs w:val="24"/>
              </w:rPr>
              <w:t xml:space="preserve">Tel. </w:t>
            </w:r>
            <w:r w:rsidR="000D42B1" w:rsidRPr="00155A5C">
              <w:rPr>
                <w:szCs w:val="24"/>
              </w:rPr>
              <w:t xml:space="preserve">+370 </w:t>
            </w:r>
            <w:r w:rsidR="000D42B1" w:rsidRPr="00155A5C">
              <w:rPr>
                <w:szCs w:val="24"/>
                <w:shd w:val="clear" w:color="auto" w:fill="FFFFFF"/>
              </w:rPr>
              <w:t>5 252 6225</w:t>
            </w:r>
          </w:p>
          <w:p w14:paraId="235D7547" w14:textId="0906E87A" w:rsidR="00EF61F7" w:rsidRPr="00266D42" w:rsidRDefault="004C46AD" w:rsidP="004C46AD">
            <w:pPr>
              <w:spacing w:after="0" w:line="240" w:lineRule="auto"/>
              <w:rPr>
                <w:szCs w:val="24"/>
                <w:highlight w:val="yellow"/>
              </w:rPr>
            </w:pPr>
            <w:r w:rsidRPr="00155A5C">
              <w:rPr>
                <w:szCs w:val="24"/>
              </w:rPr>
              <w:t>Elektroninis paštas:</w:t>
            </w:r>
            <w:r w:rsidR="00464158" w:rsidRPr="00155A5C">
              <w:rPr>
                <w:szCs w:val="24"/>
              </w:rPr>
              <w:t xml:space="preserve"> </w:t>
            </w:r>
            <w:hyperlink r:id="rId15" w:history="1">
              <w:r w:rsidR="000D42B1" w:rsidRPr="000D42B1">
                <w:rPr>
                  <w:rStyle w:val="Hipersaitas"/>
                  <w:szCs w:val="24"/>
                  <w:shd w:val="clear" w:color="auto" w:fill="FFFFFF"/>
                </w:rPr>
                <w:t>ekt@ekt.lt</w:t>
              </w:r>
            </w:hyperlink>
            <w:r w:rsidR="000D42B1">
              <w:rPr>
                <w:rFonts w:ascii="Calibri" w:hAnsi="Calibri" w:cs="Calibri"/>
                <w:color w:val="333333"/>
                <w:sz w:val="23"/>
                <w:szCs w:val="23"/>
                <w:shd w:val="clear" w:color="auto" w:fill="FFFFFF"/>
              </w:rPr>
              <w:t xml:space="preserve"> </w:t>
            </w:r>
          </w:p>
          <w:p w14:paraId="5368E41B" w14:textId="60FB8AB5" w:rsidR="004C46AD" w:rsidRPr="000D42B1" w:rsidRDefault="004C46AD" w:rsidP="004C46AD">
            <w:pPr>
              <w:spacing w:after="0" w:line="240" w:lineRule="auto"/>
              <w:rPr>
                <w:szCs w:val="24"/>
              </w:rPr>
            </w:pPr>
            <w:r w:rsidRPr="000D42B1">
              <w:rPr>
                <w:szCs w:val="24"/>
              </w:rPr>
              <w:t xml:space="preserve">A. s. </w:t>
            </w:r>
            <w:r w:rsidR="000D42B1" w:rsidRPr="000D42B1">
              <w:rPr>
                <w:szCs w:val="24"/>
                <w:shd w:val="clear" w:color="auto" w:fill="FFFFFF"/>
              </w:rPr>
              <w:t>LT07 7044 0600 0034 3740</w:t>
            </w:r>
          </w:p>
          <w:p w14:paraId="7EC1A6C5" w14:textId="0B0737CE" w:rsidR="004A5EF9" w:rsidRPr="000D42B1" w:rsidRDefault="000D42B1" w:rsidP="004C46AD">
            <w:pPr>
              <w:spacing w:after="0" w:line="240" w:lineRule="auto"/>
              <w:rPr>
                <w:szCs w:val="24"/>
              </w:rPr>
            </w:pPr>
            <w:r w:rsidRPr="000D42B1">
              <w:rPr>
                <w:szCs w:val="24"/>
                <w:shd w:val="clear" w:color="auto" w:fill="FFFFFF"/>
              </w:rPr>
              <w:t>Bankas SEB bankas, banko kodas 70440</w:t>
            </w:r>
          </w:p>
          <w:p w14:paraId="6627DD0F" w14:textId="77777777" w:rsidR="004A5EF9" w:rsidRPr="000D42B1" w:rsidRDefault="004A5EF9" w:rsidP="004C46AD">
            <w:pPr>
              <w:spacing w:after="0" w:line="240" w:lineRule="auto"/>
              <w:rPr>
                <w:szCs w:val="24"/>
              </w:rPr>
            </w:pPr>
          </w:p>
          <w:p w14:paraId="009ADACD" w14:textId="77777777" w:rsidR="000D42B1" w:rsidRPr="000D42B1" w:rsidRDefault="000D42B1" w:rsidP="004C46AD">
            <w:pPr>
              <w:spacing w:after="0" w:line="240" w:lineRule="auto"/>
              <w:rPr>
                <w:szCs w:val="24"/>
              </w:rPr>
            </w:pPr>
          </w:p>
          <w:p w14:paraId="6A511603" w14:textId="77777777" w:rsidR="000D42B1" w:rsidRPr="000D42B1" w:rsidRDefault="000D42B1" w:rsidP="004C46AD">
            <w:pPr>
              <w:spacing w:after="0" w:line="240" w:lineRule="auto"/>
              <w:rPr>
                <w:szCs w:val="24"/>
              </w:rPr>
            </w:pPr>
            <w:r w:rsidRPr="000D42B1">
              <w:rPr>
                <w:szCs w:val="24"/>
              </w:rPr>
              <w:t>Direktorius</w:t>
            </w:r>
          </w:p>
          <w:p w14:paraId="358B6DDD" w14:textId="123DDCEC" w:rsidR="004C46AD" w:rsidRPr="000D42B1" w:rsidRDefault="004C46AD" w:rsidP="004C46AD">
            <w:pPr>
              <w:spacing w:after="0" w:line="240" w:lineRule="auto"/>
              <w:rPr>
                <w:szCs w:val="24"/>
              </w:rPr>
            </w:pPr>
            <w:r w:rsidRPr="000D42B1">
              <w:rPr>
                <w:szCs w:val="24"/>
              </w:rPr>
              <w:t>_____________________________</w:t>
            </w:r>
          </w:p>
          <w:p w14:paraId="1961177E" w14:textId="67260BB1" w:rsidR="004C46AD" w:rsidRPr="005D64E0" w:rsidRDefault="000D42B1" w:rsidP="000D42B1">
            <w:pPr>
              <w:spacing w:after="0" w:line="240" w:lineRule="auto"/>
            </w:pPr>
            <w:r w:rsidRPr="000D42B1">
              <w:rPr>
                <w:szCs w:val="24"/>
                <w:shd w:val="clear" w:color="auto" w:fill="FFFFFF"/>
              </w:rPr>
              <w:t>Aris Lencevičius</w:t>
            </w:r>
            <w:r w:rsidR="004C46AD" w:rsidRPr="000D42B1">
              <w:rPr>
                <w:szCs w:val="24"/>
              </w:rPr>
              <w:t xml:space="preserve">    </w:t>
            </w:r>
          </w:p>
        </w:tc>
      </w:tr>
    </w:tbl>
    <w:p w14:paraId="69931C8A" w14:textId="77777777" w:rsidR="002700F7" w:rsidRDefault="002700F7" w:rsidP="00EA7CDB">
      <w:pPr>
        <w:spacing w:after="0" w:line="240" w:lineRule="auto"/>
      </w:pPr>
    </w:p>
    <w:sectPr w:rsidR="002700F7" w:rsidSect="008E267D">
      <w:headerReference w:type="default" r:id="rId16"/>
      <w:headerReference w:type="first" r:id="rId17"/>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EDA3" w14:textId="77777777" w:rsidR="008E267D" w:rsidRDefault="008E267D">
      <w:pPr>
        <w:spacing w:after="0" w:line="240" w:lineRule="auto"/>
      </w:pPr>
      <w:r>
        <w:separator/>
      </w:r>
    </w:p>
  </w:endnote>
  <w:endnote w:type="continuationSeparator" w:id="0">
    <w:p w14:paraId="240C157A" w14:textId="77777777" w:rsidR="008E267D" w:rsidRDefault="008E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BA1B" w14:textId="77777777" w:rsidR="008E267D" w:rsidRDefault="008E267D">
      <w:pPr>
        <w:spacing w:after="0" w:line="240" w:lineRule="auto"/>
      </w:pPr>
      <w:r>
        <w:separator/>
      </w:r>
    </w:p>
  </w:footnote>
  <w:footnote w:type="continuationSeparator" w:id="0">
    <w:p w14:paraId="62FED10A" w14:textId="77777777" w:rsidR="008E267D" w:rsidRDefault="008E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E3D" w14:textId="77777777" w:rsidR="00447E98" w:rsidRDefault="00447E98">
    <w:pPr>
      <w:pStyle w:val="Antrats"/>
      <w:jc w:val="center"/>
    </w:pPr>
    <w:r>
      <w:fldChar w:fldCharType="begin"/>
    </w:r>
    <w:r>
      <w:instrText>PAGE   \* MERGEFORMAT</w:instrText>
    </w:r>
    <w:r>
      <w:fldChar w:fldCharType="separate"/>
    </w:r>
    <w:r w:rsidR="005A2B6D">
      <w:rPr>
        <w:noProof/>
      </w:rPr>
      <w:t>9</w:t>
    </w:r>
    <w:r>
      <w:fldChar w:fldCharType="end"/>
    </w:r>
  </w:p>
  <w:p w14:paraId="0B7E2428" w14:textId="77777777" w:rsidR="00447E98" w:rsidRDefault="00447E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2558" w14:textId="3CAE8E45" w:rsidR="00342F14" w:rsidRPr="00342F14" w:rsidRDefault="00342F14" w:rsidP="00664668">
    <w:pPr>
      <w:jc w:val="both"/>
      <w:rPr>
        <w:b/>
        <w:caps/>
      </w:rPr>
    </w:pPr>
    <w:bookmarkStart w:id="13" w:name="_Hlk53474554"/>
    <w:bookmarkStart w:id="14" w:name="_Hlk53474555"/>
    <w:bookmarkStart w:id="15" w:name="_Hlk53474571"/>
    <w:bookmarkStart w:id="16" w:name="_Hlk53474572"/>
    <w:r w:rsidRPr="005D64E0">
      <w:rPr>
        <w:noProof/>
        <w:lang w:eastAsia="lt-LT"/>
      </w:rPr>
      <w:t xml:space="preserve">           </w:t>
    </w:r>
    <w:r w:rsidR="00D843B4">
      <w:rPr>
        <w:noProof/>
        <w:lang w:eastAsia="lt-LT"/>
      </w:rPr>
      <w:t xml:space="preserve">  </w:t>
    </w:r>
    <w:r w:rsidR="00F1599B" w:rsidRPr="005D20EC">
      <w:rPr>
        <w:b/>
        <w:caps/>
        <w:noProof/>
        <w:w w:val="102"/>
        <w:szCs w:val="24"/>
        <w:lang w:eastAsia="lt-LT"/>
      </w:rPr>
      <w:drawing>
        <wp:inline distT="0" distB="0" distL="0" distR="0" wp14:anchorId="0F94BAEC" wp14:editId="57D398A5">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sidR="00D843B4">
      <w:rPr>
        <w:noProof/>
        <w:lang w:eastAsia="lt-LT"/>
      </w:rPr>
      <w:t xml:space="preserve">                                           </w:t>
    </w:r>
    <w:r w:rsidRPr="005D64E0">
      <w:rPr>
        <w:noProof/>
        <w:lang w:eastAsia="lt-LT"/>
      </w:rPr>
      <w:t xml:space="preserve">           </w:t>
    </w:r>
    <w:r w:rsidR="00394363">
      <w:rPr>
        <w:noProof/>
        <w:lang w:eastAsia="lt-LT"/>
      </w:rPr>
      <w:t xml:space="preserve">      </w:t>
    </w:r>
    <w:r w:rsidRPr="005D64E0">
      <w:rPr>
        <w:noProof/>
        <w:lang w:eastAsia="lt-LT"/>
      </w:rPr>
      <w:t xml:space="preserve">       </w:t>
    </w:r>
    <w:r w:rsidR="007E746F" w:rsidRPr="005D64E0">
      <w:rPr>
        <w:noProof/>
        <w:lang w:eastAsia="lt-LT"/>
      </w:rPr>
      <w:drawing>
        <wp:inline distT="0" distB="0" distL="0" distR="0" wp14:anchorId="46F5BAFC" wp14:editId="5C13269E">
          <wp:extent cx="1609725" cy="804863"/>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35" cy="805468"/>
                  </a:xfrm>
                  <a:prstGeom prst="rect">
                    <a:avLst/>
                  </a:prstGeom>
                  <a:noFill/>
                  <a:ln>
                    <a:noFill/>
                  </a:ln>
                </pic:spPr>
              </pic:pic>
            </a:graphicData>
          </a:graphic>
        </wp:inline>
      </w:drawing>
    </w:r>
    <w:r w:rsidRPr="005D64E0">
      <w:rPr>
        <w:noProof/>
        <w:lang w:eastAsia="lt-LT"/>
      </w:rPr>
      <w:t xml:space="preserve">                             </w:t>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4930CE1"/>
    <w:multiLevelType w:val="multilevel"/>
    <w:tmpl w:val="B0B0D75E"/>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80D19"/>
    <w:multiLevelType w:val="hybridMultilevel"/>
    <w:tmpl w:val="09880144"/>
    <w:lvl w:ilvl="0" w:tplc="CDA486C6">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4550B1"/>
    <w:multiLevelType w:val="multilevel"/>
    <w:tmpl w:val="B0B0D75E"/>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5E49A0"/>
    <w:multiLevelType w:val="multilevel"/>
    <w:tmpl w:val="A5A8C324"/>
    <w:lvl w:ilvl="0">
      <w:start w:val="1"/>
      <w:numFmt w:val="decimal"/>
      <w:lvlText w:val="%1."/>
      <w:lvlJc w:val="left"/>
      <w:pPr>
        <w:ind w:left="1352" w:hanging="360"/>
      </w:pPr>
      <w:rPr>
        <w:rFonts w:hint="default"/>
        <w:b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8818DD"/>
    <w:multiLevelType w:val="multilevel"/>
    <w:tmpl w:val="53D0BB34"/>
    <w:lvl w:ilvl="0">
      <w:start w:val="3"/>
      <w:numFmt w:val="decimal"/>
      <w:lvlText w:val="%1."/>
      <w:lvlJc w:val="left"/>
      <w:pPr>
        <w:ind w:left="840" w:hanging="840"/>
      </w:pPr>
      <w:rPr>
        <w:rFonts w:hint="default"/>
      </w:rPr>
    </w:lvl>
    <w:lvl w:ilvl="1">
      <w:start w:val="1"/>
      <w:numFmt w:val="decimal"/>
      <w:suff w:val="space"/>
      <w:lvlText w:val="%1.%2."/>
      <w:lvlJc w:val="left"/>
      <w:pPr>
        <w:ind w:left="1080" w:hanging="840"/>
      </w:pPr>
      <w:rPr>
        <w:rFonts w:hint="default"/>
      </w:rPr>
    </w:lvl>
    <w:lvl w:ilvl="2">
      <w:start w:val="12"/>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2C3044C"/>
    <w:multiLevelType w:val="multilevel"/>
    <w:tmpl w:val="C790882A"/>
    <w:lvl w:ilvl="0">
      <w:start w:val="2"/>
      <w:numFmt w:val="decimal"/>
      <w:suff w:val="space"/>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0A0C2E"/>
    <w:multiLevelType w:val="hybridMultilevel"/>
    <w:tmpl w:val="817876C6"/>
    <w:lvl w:ilvl="0" w:tplc="4378CFA0">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37A7E"/>
    <w:multiLevelType w:val="multilevel"/>
    <w:tmpl w:val="71BEEA74"/>
    <w:lvl w:ilvl="0">
      <w:start w:val="2"/>
      <w:numFmt w:val="decimal"/>
      <w:suff w:val="space"/>
      <w:lvlText w:val="%1."/>
      <w:lvlJc w:val="left"/>
      <w:pPr>
        <w:ind w:left="360" w:hanging="360"/>
      </w:pPr>
      <w:rPr>
        <w:rFonts w:hint="default"/>
        <w:b/>
        <w:bCs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B73194A"/>
    <w:multiLevelType w:val="hybridMultilevel"/>
    <w:tmpl w:val="AFBE7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20CE3"/>
    <w:multiLevelType w:val="multilevel"/>
    <w:tmpl w:val="EF9A87AA"/>
    <w:lvl w:ilvl="0">
      <w:start w:val="4"/>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1"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6F60308"/>
    <w:multiLevelType w:val="multilevel"/>
    <w:tmpl w:val="4B08F05A"/>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5B0DE8"/>
    <w:multiLevelType w:val="multilevel"/>
    <w:tmpl w:val="FD984ACC"/>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1003"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26"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577328">
    <w:abstractNumId w:val="14"/>
  </w:num>
  <w:num w:numId="2" w16cid:durableId="1032611875">
    <w:abstractNumId w:val="23"/>
  </w:num>
  <w:num w:numId="3" w16cid:durableId="1537278889">
    <w:abstractNumId w:val="4"/>
  </w:num>
  <w:num w:numId="4" w16cid:durableId="1183470129">
    <w:abstractNumId w:val="0"/>
  </w:num>
  <w:num w:numId="5" w16cid:durableId="261886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05369">
    <w:abstractNumId w:val="19"/>
  </w:num>
  <w:num w:numId="7" w16cid:durableId="1725523229">
    <w:abstractNumId w:val="3"/>
  </w:num>
  <w:num w:numId="8" w16cid:durableId="38282043">
    <w:abstractNumId w:val="17"/>
  </w:num>
  <w:num w:numId="9" w16cid:durableId="732853750">
    <w:abstractNumId w:val="5"/>
  </w:num>
  <w:num w:numId="10" w16cid:durableId="579828794">
    <w:abstractNumId w:val="10"/>
  </w:num>
  <w:num w:numId="11" w16cid:durableId="688411453">
    <w:abstractNumId w:val="22"/>
  </w:num>
  <w:num w:numId="12" w16cid:durableId="829059791">
    <w:abstractNumId w:val="21"/>
  </w:num>
  <w:num w:numId="13" w16cid:durableId="906305198">
    <w:abstractNumId w:val="6"/>
  </w:num>
  <w:num w:numId="14" w16cid:durableId="1667975171">
    <w:abstractNumId w:val="16"/>
  </w:num>
  <w:num w:numId="15" w16cid:durableId="1605337082">
    <w:abstractNumId w:val="26"/>
  </w:num>
  <w:num w:numId="16" w16cid:durableId="1418864500">
    <w:abstractNumId w:val="15"/>
  </w:num>
  <w:num w:numId="17" w16cid:durableId="136609004">
    <w:abstractNumId w:val="1"/>
  </w:num>
  <w:num w:numId="18" w16cid:durableId="186336675">
    <w:abstractNumId w:val="12"/>
  </w:num>
  <w:num w:numId="19" w16cid:durableId="442849282">
    <w:abstractNumId w:val="13"/>
  </w:num>
  <w:num w:numId="20" w16cid:durableId="955721607">
    <w:abstractNumId w:val="6"/>
  </w:num>
  <w:num w:numId="21" w16cid:durableId="1089083315">
    <w:abstractNumId w:val="18"/>
  </w:num>
  <w:num w:numId="22" w16cid:durableId="48111138">
    <w:abstractNumId w:val="8"/>
  </w:num>
  <w:num w:numId="23" w16cid:durableId="143787394">
    <w:abstractNumId w:val="9"/>
  </w:num>
  <w:num w:numId="24" w16cid:durableId="118844726">
    <w:abstractNumId w:val="25"/>
  </w:num>
  <w:num w:numId="25" w16cid:durableId="2040231911">
    <w:abstractNumId w:val="2"/>
  </w:num>
  <w:num w:numId="26" w16cid:durableId="138617249">
    <w:abstractNumId w:val="12"/>
  </w:num>
  <w:num w:numId="27" w16cid:durableId="495651595">
    <w:abstractNumId w:val="20"/>
  </w:num>
  <w:num w:numId="28" w16cid:durableId="1625430830">
    <w:abstractNumId w:val="7"/>
  </w:num>
  <w:num w:numId="29" w16cid:durableId="138543855">
    <w:abstractNumId w:val="24"/>
  </w:num>
  <w:num w:numId="30" w16cid:durableId="324206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8"/>
    <w:rsid w:val="0000052A"/>
    <w:rsid w:val="00002148"/>
    <w:rsid w:val="00002B7E"/>
    <w:rsid w:val="00002FB1"/>
    <w:rsid w:val="00005E25"/>
    <w:rsid w:val="00007180"/>
    <w:rsid w:val="00011358"/>
    <w:rsid w:val="00012D72"/>
    <w:rsid w:val="00014728"/>
    <w:rsid w:val="00014D55"/>
    <w:rsid w:val="000151A5"/>
    <w:rsid w:val="00015BF4"/>
    <w:rsid w:val="00015E0C"/>
    <w:rsid w:val="00017445"/>
    <w:rsid w:val="0002096C"/>
    <w:rsid w:val="00020C64"/>
    <w:rsid w:val="00022239"/>
    <w:rsid w:val="0002267B"/>
    <w:rsid w:val="000269A9"/>
    <w:rsid w:val="000269DD"/>
    <w:rsid w:val="00026F33"/>
    <w:rsid w:val="00027034"/>
    <w:rsid w:val="00027680"/>
    <w:rsid w:val="000322C9"/>
    <w:rsid w:val="0003251F"/>
    <w:rsid w:val="00043B59"/>
    <w:rsid w:val="000449F6"/>
    <w:rsid w:val="000469DF"/>
    <w:rsid w:val="000524C9"/>
    <w:rsid w:val="00053031"/>
    <w:rsid w:val="0005350B"/>
    <w:rsid w:val="00054133"/>
    <w:rsid w:val="00054EE9"/>
    <w:rsid w:val="00055D38"/>
    <w:rsid w:val="0005668A"/>
    <w:rsid w:val="00056709"/>
    <w:rsid w:val="00056D28"/>
    <w:rsid w:val="00060786"/>
    <w:rsid w:val="0006273A"/>
    <w:rsid w:val="000634D6"/>
    <w:rsid w:val="00063968"/>
    <w:rsid w:val="00064F8E"/>
    <w:rsid w:val="00067403"/>
    <w:rsid w:val="00072C36"/>
    <w:rsid w:val="0007325F"/>
    <w:rsid w:val="000736D0"/>
    <w:rsid w:val="00074C18"/>
    <w:rsid w:val="000753C3"/>
    <w:rsid w:val="00075810"/>
    <w:rsid w:val="000766F6"/>
    <w:rsid w:val="00077E9B"/>
    <w:rsid w:val="00085C1D"/>
    <w:rsid w:val="00090660"/>
    <w:rsid w:val="00091950"/>
    <w:rsid w:val="000943C3"/>
    <w:rsid w:val="00094CC4"/>
    <w:rsid w:val="0009588C"/>
    <w:rsid w:val="00095DD5"/>
    <w:rsid w:val="000967E9"/>
    <w:rsid w:val="000A10BE"/>
    <w:rsid w:val="000A1A96"/>
    <w:rsid w:val="000A3E5E"/>
    <w:rsid w:val="000A539B"/>
    <w:rsid w:val="000A6868"/>
    <w:rsid w:val="000A7BE4"/>
    <w:rsid w:val="000B048F"/>
    <w:rsid w:val="000B1E9E"/>
    <w:rsid w:val="000B370E"/>
    <w:rsid w:val="000B4BDA"/>
    <w:rsid w:val="000C2C1E"/>
    <w:rsid w:val="000C3E91"/>
    <w:rsid w:val="000C604D"/>
    <w:rsid w:val="000C6606"/>
    <w:rsid w:val="000C6CBF"/>
    <w:rsid w:val="000C6D55"/>
    <w:rsid w:val="000C7EE8"/>
    <w:rsid w:val="000D062B"/>
    <w:rsid w:val="000D1791"/>
    <w:rsid w:val="000D1B75"/>
    <w:rsid w:val="000D42B1"/>
    <w:rsid w:val="000D5071"/>
    <w:rsid w:val="000D56BA"/>
    <w:rsid w:val="000E0781"/>
    <w:rsid w:val="000E108D"/>
    <w:rsid w:val="000E2D57"/>
    <w:rsid w:val="000E3792"/>
    <w:rsid w:val="000F13C5"/>
    <w:rsid w:val="000F55C3"/>
    <w:rsid w:val="000F6111"/>
    <w:rsid w:val="000F757B"/>
    <w:rsid w:val="001035CA"/>
    <w:rsid w:val="0010419E"/>
    <w:rsid w:val="00104DA8"/>
    <w:rsid w:val="001050FC"/>
    <w:rsid w:val="00106BF5"/>
    <w:rsid w:val="001071B3"/>
    <w:rsid w:val="00111432"/>
    <w:rsid w:val="001119E9"/>
    <w:rsid w:val="00116167"/>
    <w:rsid w:val="001176B6"/>
    <w:rsid w:val="0011790D"/>
    <w:rsid w:val="00121516"/>
    <w:rsid w:val="0012376D"/>
    <w:rsid w:val="0012695D"/>
    <w:rsid w:val="0012795F"/>
    <w:rsid w:val="001327DF"/>
    <w:rsid w:val="00141312"/>
    <w:rsid w:val="0014208B"/>
    <w:rsid w:val="00142E43"/>
    <w:rsid w:val="00143776"/>
    <w:rsid w:val="0014438E"/>
    <w:rsid w:val="0014718C"/>
    <w:rsid w:val="00152D8F"/>
    <w:rsid w:val="00152FA2"/>
    <w:rsid w:val="00153815"/>
    <w:rsid w:val="00153D68"/>
    <w:rsid w:val="001550E3"/>
    <w:rsid w:val="00155A5C"/>
    <w:rsid w:val="0015627D"/>
    <w:rsid w:val="00157DAC"/>
    <w:rsid w:val="00157E75"/>
    <w:rsid w:val="00157F78"/>
    <w:rsid w:val="00160469"/>
    <w:rsid w:val="001609B7"/>
    <w:rsid w:val="00160A4D"/>
    <w:rsid w:val="00163384"/>
    <w:rsid w:val="00163396"/>
    <w:rsid w:val="001644CA"/>
    <w:rsid w:val="00167265"/>
    <w:rsid w:val="001675A5"/>
    <w:rsid w:val="001722E6"/>
    <w:rsid w:val="00173F48"/>
    <w:rsid w:val="0017552E"/>
    <w:rsid w:val="00175B40"/>
    <w:rsid w:val="00177233"/>
    <w:rsid w:val="001772FF"/>
    <w:rsid w:val="0018158F"/>
    <w:rsid w:val="001819DE"/>
    <w:rsid w:val="00182241"/>
    <w:rsid w:val="001864FA"/>
    <w:rsid w:val="00186CD7"/>
    <w:rsid w:val="00190891"/>
    <w:rsid w:val="0019310D"/>
    <w:rsid w:val="00193320"/>
    <w:rsid w:val="00193727"/>
    <w:rsid w:val="001970E6"/>
    <w:rsid w:val="0019728C"/>
    <w:rsid w:val="001A14B7"/>
    <w:rsid w:val="001A1694"/>
    <w:rsid w:val="001A1D10"/>
    <w:rsid w:val="001A2390"/>
    <w:rsid w:val="001A2EDC"/>
    <w:rsid w:val="001A328B"/>
    <w:rsid w:val="001A4D84"/>
    <w:rsid w:val="001A6129"/>
    <w:rsid w:val="001A652D"/>
    <w:rsid w:val="001A7CDC"/>
    <w:rsid w:val="001B0231"/>
    <w:rsid w:val="001B1333"/>
    <w:rsid w:val="001B28C7"/>
    <w:rsid w:val="001B4AF9"/>
    <w:rsid w:val="001B5DE2"/>
    <w:rsid w:val="001B67DD"/>
    <w:rsid w:val="001B7968"/>
    <w:rsid w:val="001C0C70"/>
    <w:rsid w:val="001C3FA2"/>
    <w:rsid w:val="001C7C7A"/>
    <w:rsid w:val="001D5587"/>
    <w:rsid w:val="001E0BC2"/>
    <w:rsid w:val="001E4431"/>
    <w:rsid w:val="001E4BD1"/>
    <w:rsid w:val="001E5F33"/>
    <w:rsid w:val="001E64AE"/>
    <w:rsid w:val="001E64CA"/>
    <w:rsid w:val="001E6549"/>
    <w:rsid w:val="001E6EC0"/>
    <w:rsid w:val="001E6F3C"/>
    <w:rsid w:val="001F1F3B"/>
    <w:rsid w:val="001F356D"/>
    <w:rsid w:val="001F534F"/>
    <w:rsid w:val="001F593F"/>
    <w:rsid w:val="001F6447"/>
    <w:rsid w:val="001F6DC0"/>
    <w:rsid w:val="001F7A5E"/>
    <w:rsid w:val="001F7DC8"/>
    <w:rsid w:val="00202743"/>
    <w:rsid w:val="00203264"/>
    <w:rsid w:val="00205479"/>
    <w:rsid w:val="002062C1"/>
    <w:rsid w:val="0020678B"/>
    <w:rsid w:val="00207C50"/>
    <w:rsid w:val="002101B5"/>
    <w:rsid w:val="00214276"/>
    <w:rsid w:val="00217AEB"/>
    <w:rsid w:val="00231CB2"/>
    <w:rsid w:val="00232149"/>
    <w:rsid w:val="00232B3A"/>
    <w:rsid w:val="0023350B"/>
    <w:rsid w:val="0023482A"/>
    <w:rsid w:val="00235D47"/>
    <w:rsid w:val="002365BB"/>
    <w:rsid w:val="00236C54"/>
    <w:rsid w:val="0024019D"/>
    <w:rsid w:val="00240D91"/>
    <w:rsid w:val="00242E02"/>
    <w:rsid w:val="0025000B"/>
    <w:rsid w:val="00250463"/>
    <w:rsid w:val="00251208"/>
    <w:rsid w:val="002522AF"/>
    <w:rsid w:val="00254221"/>
    <w:rsid w:val="00254664"/>
    <w:rsid w:val="00255FDD"/>
    <w:rsid w:val="0025662A"/>
    <w:rsid w:val="00260E4D"/>
    <w:rsid w:val="00261FE6"/>
    <w:rsid w:val="002644B7"/>
    <w:rsid w:val="002650CB"/>
    <w:rsid w:val="002655A5"/>
    <w:rsid w:val="00266D42"/>
    <w:rsid w:val="0027006D"/>
    <w:rsid w:val="002700F7"/>
    <w:rsid w:val="002706B8"/>
    <w:rsid w:val="00271350"/>
    <w:rsid w:val="00272D2D"/>
    <w:rsid w:val="00273523"/>
    <w:rsid w:val="0027489A"/>
    <w:rsid w:val="00275016"/>
    <w:rsid w:val="0027505C"/>
    <w:rsid w:val="00275344"/>
    <w:rsid w:val="00275B6A"/>
    <w:rsid w:val="0027744D"/>
    <w:rsid w:val="00281205"/>
    <w:rsid w:val="00283670"/>
    <w:rsid w:val="00287B4B"/>
    <w:rsid w:val="00290B4C"/>
    <w:rsid w:val="00290C34"/>
    <w:rsid w:val="00291826"/>
    <w:rsid w:val="002926D6"/>
    <w:rsid w:val="002943DF"/>
    <w:rsid w:val="00294AC9"/>
    <w:rsid w:val="0029595B"/>
    <w:rsid w:val="00295E58"/>
    <w:rsid w:val="002A0A16"/>
    <w:rsid w:val="002A1DA2"/>
    <w:rsid w:val="002A4D99"/>
    <w:rsid w:val="002A573D"/>
    <w:rsid w:val="002A603D"/>
    <w:rsid w:val="002A6AB7"/>
    <w:rsid w:val="002A7457"/>
    <w:rsid w:val="002A7F58"/>
    <w:rsid w:val="002B000D"/>
    <w:rsid w:val="002B044E"/>
    <w:rsid w:val="002B0D8F"/>
    <w:rsid w:val="002B5D2C"/>
    <w:rsid w:val="002B6331"/>
    <w:rsid w:val="002C01D2"/>
    <w:rsid w:val="002C1285"/>
    <w:rsid w:val="002C159E"/>
    <w:rsid w:val="002C2836"/>
    <w:rsid w:val="002C3E55"/>
    <w:rsid w:val="002C4CF5"/>
    <w:rsid w:val="002C4DD4"/>
    <w:rsid w:val="002D0CB2"/>
    <w:rsid w:val="002D1672"/>
    <w:rsid w:val="002D2467"/>
    <w:rsid w:val="002D4790"/>
    <w:rsid w:val="002D56D0"/>
    <w:rsid w:val="002D7530"/>
    <w:rsid w:val="002D7CD1"/>
    <w:rsid w:val="002E0B80"/>
    <w:rsid w:val="002E177D"/>
    <w:rsid w:val="002E1F8D"/>
    <w:rsid w:val="002E2DAD"/>
    <w:rsid w:val="002E3E26"/>
    <w:rsid w:val="002E42EA"/>
    <w:rsid w:val="002E4519"/>
    <w:rsid w:val="002E5739"/>
    <w:rsid w:val="002F182A"/>
    <w:rsid w:val="002F5127"/>
    <w:rsid w:val="002F62CE"/>
    <w:rsid w:val="00302172"/>
    <w:rsid w:val="003032B8"/>
    <w:rsid w:val="0030346D"/>
    <w:rsid w:val="00303EEA"/>
    <w:rsid w:val="003051EF"/>
    <w:rsid w:val="00305FCA"/>
    <w:rsid w:val="0030610A"/>
    <w:rsid w:val="00306BF9"/>
    <w:rsid w:val="00307450"/>
    <w:rsid w:val="00307989"/>
    <w:rsid w:val="00311081"/>
    <w:rsid w:val="00311565"/>
    <w:rsid w:val="0031355C"/>
    <w:rsid w:val="003147F8"/>
    <w:rsid w:val="0031613E"/>
    <w:rsid w:val="003163DA"/>
    <w:rsid w:val="003166FA"/>
    <w:rsid w:val="00316772"/>
    <w:rsid w:val="00317165"/>
    <w:rsid w:val="0032012E"/>
    <w:rsid w:val="00321B50"/>
    <w:rsid w:val="003312C2"/>
    <w:rsid w:val="00331B71"/>
    <w:rsid w:val="00332761"/>
    <w:rsid w:val="00333740"/>
    <w:rsid w:val="00333A3D"/>
    <w:rsid w:val="003367EE"/>
    <w:rsid w:val="00342F14"/>
    <w:rsid w:val="00343558"/>
    <w:rsid w:val="00344989"/>
    <w:rsid w:val="00344B78"/>
    <w:rsid w:val="003469EB"/>
    <w:rsid w:val="00347AE4"/>
    <w:rsid w:val="00350163"/>
    <w:rsid w:val="0035099C"/>
    <w:rsid w:val="00352BD3"/>
    <w:rsid w:val="00357F2C"/>
    <w:rsid w:val="00361373"/>
    <w:rsid w:val="0036169E"/>
    <w:rsid w:val="003617EA"/>
    <w:rsid w:val="00361817"/>
    <w:rsid w:val="0036447B"/>
    <w:rsid w:val="003676D3"/>
    <w:rsid w:val="00367792"/>
    <w:rsid w:val="0037050A"/>
    <w:rsid w:val="00373F20"/>
    <w:rsid w:val="00377780"/>
    <w:rsid w:val="0038201A"/>
    <w:rsid w:val="0038208D"/>
    <w:rsid w:val="00382BB3"/>
    <w:rsid w:val="003848DE"/>
    <w:rsid w:val="00385965"/>
    <w:rsid w:val="00385C51"/>
    <w:rsid w:val="0039296B"/>
    <w:rsid w:val="00392FAC"/>
    <w:rsid w:val="0039369A"/>
    <w:rsid w:val="00394363"/>
    <w:rsid w:val="00394DF4"/>
    <w:rsid w:val="00397EE8"/>
    <w:rsid w:val="003A395A"/>
    <w:rsid w:val="003A70DD"/>
    <w:rsid w:val="003A7297"/>
    <w:rsid w:val="003A7811"/>
    <w:rsid w:val="003B0B4E"/>
    <w:rsid w:val="003B494A"/>
    <w:rsid w:val="003B6051"/>
    <w:rsid w:val="003B6245"/>
    <w:rsid w:val="003B6BA2"/>
    <w:rsid w:val="003B6BEF"/>
    <w:rsid w:val="003B7645"/>
    <w:rsid w:val="003C161A"/>
    <w:rsid w:val="003C2C22"/>
    <w:rsid w:val="003C2FF8"/>
    <w:rsid w:val="003C30E7"/>
    <w:rsid w:val="003C392F"/>
    <w:rsid w:val="003C471C"/>
    <w:rsid w:val="003C49EF"/>
    <w:rsid w:val="003C4F83"/>
    <w:rsid w:val="003C6967"/>
    <w:rsid w:val="003C7638"/>
    <w:rsid w:val="003C78EA"/>
    <w:rsid w:val="003D012B"/>
    <w:rsid w:val="003D0CB5"/>
    <w:rsid w:val="003D436C"/>
    <w:rsid w:val="003D52D3"/>
    <w:rsid w:val="003D57CC"/>
    <w:rsid w:val="003D7DDE"/>
    <w:rsid w:val="003E2D0A"/>
    <w:rsid w:val="003E51E6"/>
    <w:rsid w:val="003E552C"/>
    <w:rsid w:val="003E5E77"/>
    <w:rsid w:val="003E62CF"/>
    <w:rsid w:val="003E7FDB"/>
    <w:rsid w:val="003F130A"/>
    <w:rsid w:val="003F5956"/>
    <w:rsid w:val="003F5D38"/>
    <w:rsid w:val="003F6415"/>
    <w:rsid w:val="003F7C27"/>
    <w:rsid w:val="004007AB"/>
    <w:rsid w:val="004015F7"/>
    <w:rsid w:val="00402759"/>
    <w:rsid w:val="004033C4"/>
    <w:rsid w:val="0040404B"/>
    <w:rsid w:val="0040574B"/>
    <w:rsid w:val="004057C7"/>
    <w:rsid w:val="00405A40"/>
    <w:rsid w:val="00407D1D"/>
    <w:rsid w:val="0041091A"/>
    <w:rsid w:val="00413085"/>
    <w:rsid w:val="00420439"/>
    <w:rsid w:val="0042144F"/>
    <w:rsid w:val="00423C56"/>
    <w:rsid w:val="00423FB3"/>
    <w:rsid w:val="004249F8"/>
    <w:rsid w:val="00425621"/>
    <w:rsid w:val="00425E8B"/>
    <w:rsid w:val="00432992"/>
    <w:rsid w:val="00435531"/>
    <w:rsid w:val="004367DD"/>
    <w:rsid w:val="004411B2"/>
    <w:rsid w:val="0044499B"/>
    <w:rsid w:val="00444D9E"/>
    <w:rsid w:val="00444F7D"/>
    <w:rsid w:val="00447E98"/>
    <w:rsid w:val="0045063F"/>
    <w:rsid w:val="00451C71"/>
    <w:rsid w:val="00452ABD"/>
    <w:rsid w:val="004532EB"/>
    <w:rsid w:val="0045430A"/>
    <w:rsid w:val="00454B74"/>
    <w:rsid w:val="00454C4C"/>
    <w:rsid w:val="00457846"/>
    <w:rsid w:val="00460DAB"/>
    <w:rsid w:val="00462245"/>
    <w:rsid w:val="004638B5"/>
    <w:rsid w:val="00464158"/>
    <w:rsid w:val="00464238"/>
    <w:rsid w:val="00465C22"/>
    <w:rsid w:val="00466C28"/>
    <w:rsid w:val="004678B6"/>
    <w:rsid w:val="004734E8"/>
    <w:rsid w:val="00473E30"/>
    <w:rsid w:val="00473FFC"/>
    <w:rsid w:val="00475202"/>
    <w:rsid w:val="004772F3"/>
    <w:rsid w:val="00480CE0"/>
    <w:rsid w:val="004814AE"/>
    <w:rsid w:val="00483966"/>
    <w:rsid w:val="00486639"/>
    <w:rsid w:val="00493AF5"/>
    <w:rsid w:val="004962A0"/>
    <w:rsid w:val="004974C4"/>
    <w:rsid w:val="004A0B8A"/>
    <w:rsid w:val="004A5451"/>
    <w:rsid w:val="004A5AEC"/>
    <w:rsid w:val="004A5EF9"/>
    <w:rsid w:val="004A6BCB"/>
    <w:rsid w:val="004A7789"/>
    <w:rsid w:val="004B072C"/>
    <w:rsid w:val="004B1373"/>
    <w:rsid w:val="004B236D"/>
    <w:rsid w:val="004B4BF2"/>
    <w:rsid w:val="004B717D"/>
    <w:rsid w:val="004C3792"/>
    <w:rsid w:val="004C424E"/>
    <w:rsid w:val="004C46AD"/>
    <w:rsid w:val="004D019C"/>
    <w:rsid w:val="004D0E70"/>
    <w:rsid w:val="004D26B3"/>
    <w:rsid w:val="004D66EA"/>
    <w:rsid w:val="004E4F4F"/>
    <w:rsid w:val="004F1FC8"/>
    <w:rsid w:val="004F3205"/>
    <w:rsid w:val="004F3E8E"/>
    <w:rsid w:val="004F3EB1"/>
    <w:rsid w:val="004F4178"/>
    <w:rsid w:val="004F574B"/>
    <w:rsid w:val="004F65DB"/>
    <w:rsid w:val="004F683C"/>
    <w:rsid w:val="004F69F0"/>
    <w:rsid w:val="004F6E95"/>
    <w:rsid w:val="004F70BA"/>
    <w:rsid w:val="005005D7"/>
    <w:rsid w:val="00500DB8"/>
    <w:rsid w:val="0050246F"/>
    <w:rsid w:val="005063DD"/>
    <w:rsid w:val="005075B5"/>
    <w:rsid w:val="00507AB4"/>
    <w:rsid w:val="00511ACB"/>
    <w:rsid w:val="00512980"/>
    <w:rsid w:val="005159ED"/>
    <w:rsid w:val="0051643D"/>
    <w:rsid w:val="0051651F"/>
    <w:rsid w:val="0051748A"/>
    <w:rsid w:val="00523F9F"/>
    <w:rsid w:val="00524E6A"/>
    <w:rsid w:val="00526D52"/>
    <w:rsid w:val="005274DF"/>
    <w:rsid w:val="00530824"/>
    <w:rsid w:val="00532BDD"/>
    <w:rsid w:val="005364B4"/>
    <w:rsid w:val="00537896"/>
    <w:rsid w:val="005448E7"/>
    <w:rsid w:val="00545664"/>
    <w:rsid w:val="00545689"/>
    <w:rsid w:val="0054583A"/>
    <w:rsid w:val="005555E5"/>
    <w:rsid w:val="005575D2"/>
    <w:rsid w:val="0056248A"/>
    <w:rsid w:val="005630E7"/>
    <w:rsid w:val="005645F0"/>
    <w:rsid w:val="00564610"/>
    <w:rsid w:val="0056468E"/>
    <w:rsid w:val="00565BAA"/>
    <w:rsid w:val="00566198"/>
    <w:rsid w:val="005678B6"/>
    <w:rsid w:val="00570540"/>
    <w:rsid w:val="005715D3"/>
    <w:rsid w:val="005727A4"/>
    <w:rsid w:val="00574631"/>
    <w:rsid w:val="00574DC3"/>
    <w:rsid w:val="00575731"/>
    <w:rsid w:val="005770F8"/>
    <w:rsid w:val="005804E6"/>
    <w:rsid w:val="00580A2A"/>
    <w:rsid w:val="00584595"/>
    <w:rsid w:val="005916B5"/>
    <w:rsid w:val="005936DC"/>
    <w:rsid w:val="0059457C"/>
    <w:rsid w:val="00594693"/>
    <w:rsid w:val="00596E30"/>
    <w:rsid w:val="005A0D2F"/>
    <w:rsid w:val="005A2B6D"/>
    <w:rsid w:val="005A2C5B"/>
    <w:rsid w:val="005A5C52"/>
    <w:rsid w:val="005A6B1F"/>
    <w:rsid w:val="005A7990"/>
    <w:rsid w:val="005B2ACF"/>
    <w:rsid w:val="005B3E18"/>
    <w:rsid w:val="005B534F"/>
    <w:rsid w:val="005B7244"/>
    <w:rsid w:val="005C2386"/>
    <w:rsid w:val="005C4382"/>
    <w:rsid w:val="005C6874"/>
    <w:rsid w:val="005D30FB"/>
    <w:rsid w:val="005D3ED2"/>
    <w:rsid w:val="005D454F"/>
    <w:rsid w:val="005D468A"/>
    <w:rsid w:val="005D4958"/>
    <w:rsid w:val="005D64E0"/>
    <w:rsid w:val="005D6BEF"/>
    <w:rsid w:val="005E1871"/>
    <w:rsid w:val="005E2BDC"/>
    <w:rsid w:val="005E5055"/>
    <w:rsid w:val="005E5354"/>
    <w:rsid w:val="005E5EA1"/>
    <w:rsid w:val="005E7456"/>
    <w:rsid w:val="005F0121"/>
    <w:rsid w:val="005F0D96"/>
    <w:rsid w:val="005F2D4A"/>
    <w:rsid w:val="005F2FC7"/>
    <w:rsid w:val="005F4511"/>
    <w:rsid w:val="005F66DE"/>
    <w:rsid w:val="00600767"/>
    <w:rsid w:val="0060121E"/>
    <w:rsid w:val="00602C4B"/>
    <w:rsid w:val="00604F75"/>
    <w:rsid w:val="00605315"/>
    <w:rsid w:val="00605602"/>
    <w:rsid w:val="0060583E"/>
    <w:rsid w:val="00606D19"/>
    <w:rsid w:val="00610553"/>
    <w:rsid w:val="00611988"/>
    <w:rsid w:val="00612A74"/>
    <w:rsid w:val="00612FB7"/>
    <w:rsid w:val="0061358C"/>
    <w:rsid w:val="0061375D"/>
    <w:rsid w:val="006155A5"/>
    <w:rsid w:val="0061588A"/>
    <w:rsid w:val="006168ED"/>
    <w:rsid w:val="006169CB"/>
    <w:rsid w:val="00620012"/>
    <w:rsid w:val="00620472"/>
    <w:rsid w:val="00622072"/>
    <w:rsid w:val="00624B1A"/>
    <w:rsid w:val="006251E2"/>
    <w:rsid w:val="0062539F"/>
    <w:rsid w:val="00625CCF"/>
    <w:rsid w:val="00626027"/>
    <w:rsid w:val="00630C88"/>
    <w:rsid w:val="0063266B"/>
    <w:rsid w:val="00632935"/>
    <w:rsid w:val="0063318F"/>
    <w:rsid w:val="00633E65"/>
    <w:rsid w:val="006363EA"/>
    <w:rsid w:val="00637308"/>
    <w:rsid w:val="0064081D"/>
    <w:rsid w:val="00641464"/>
    <w:rsid w:val="0064260E"/>
    <w:rsid w:val="00644A71"/>
    <w:rsid w:val="006461A9"/>
    <w:rsid w:val="00646302"/>
    <w:rsid w:val="0064772D"/>
    <w:rsid w:val="006477FE"/>
    <w:rsid w:val="00647E0F"/>
    <w:rsid w:val="006501AC"/>
    <w:rsid w:val="006511E5"/>
    <w:rsid w:val="006523A0"/>
    <w:rsid w:val="0065267E"/>
    <w:rsid w:val="00652DC3"/>
    <w:rsid w:val="00653557"/>
    <w:rsid w:val="006551D7"/>
    <w:rsid w:val="006557CC"/>
    <w:rsid w:val="00656339"/>
    <w:rsid w:val="00656AF7"/>
    <w:rsid w:val="00656EA0"/>
    <w:rsid w:val="00657ED2"/>
    <w:rsid w:val="0066091E"/>
    <w:rsid w:val="006613A1"/>
    <w:rsid w:val="00661B06"/>
    <w:rsid w:val="00661C96"/>
    <w:rsid w:val="00662411"/>
    <w:rsid w:val="00662CE6"/>
    <w:rsid w:val="006640E4"/>
    <w:rsid w:val="00664668"/>
    <w:rsid w:val="00666A82"/>
    <w:rsid w:val="00666CC8"/>
    <w:rsid w:val="00666D08"/>
    <w:rsid w:val="0067088C"/>
    <w:rsid w:val="00670F83"/>
    <w:rsid w:val="00671BB4"/>
    <w:rsid w:val="00674083"/>
    <w:rsid w:val="006744B4"/>
    <w:rsid w:val="00680F28"/>
    <w:rsid w:val="00681892"/>
    <w:rsid w:val="00682158"/>
    <w:rsid w:val="0068472F"/>
    <w:rsid w:val="00686606"/>
    <w:rsid w:val="00687BAD"/>
    <w:rsid w:val="00693403"/>
    <w:rsid w:val="00693DAC"/>
    <w:rsid w:val="006951F0"/>
    <w:rsid w:val="00696A5B"/>
    <w:rsid w:val="006971C4"/>
    <w:rsid w:val="006A0506"/>
    <w:rsid w:val="006A27A7"/>
    <w:rsid w:val="006A32A2"/>
    <w:rsid w:val="006A4071"/>
    <w:rsid w:val="006B093A"/>
    <w:rsid w:val="006B0A3C"/>
    <w:rsid w:val="006B0EFC"/>
    <w:rsid w:val="006B6B63"/>
    <w:rsid w:val="006B765B"/>
    <w:rsid w:val="006C213F"/>
    <w:rsid w:val="006C479D"/>
    <w:rsid w:val="006C7632"/>
    <w:rsid w:val="006D1462"/>
    <w:rsid w:val="006D3A6A"/>
    <w:rsid w:val="006D5847"/>
    <w:rsid w:val="006D5F7E"/>
    <w:rsid w:val="006D64E5"/>
    <w:rsid w:val="006E30F4"/>
    <w:rsid w:val="006E51C6"/>
    <w:rsid w:val="006E54F1"/>
    <w:rsid w:val="006E6D4D"/>
    <w:rsid w:val="006F0872"/>
    <w:rsid w:val="006F1211"/>
    <w:rsid w:val="006F2CA3"/>
    <w:rsid w:val="006F4B41"/>
    <w:rsid w:val="006F63C9"/>
    <w:rsid w:val="006F67FC"/>
    <w:rsid w:val="006F7947"/>
    <w:rsid w:val="00700A2D"/>
    <w:rsid w:val="00702250"/>
    <w:rsid w:val="00703823"/>
    <w:rsid w:val="00707024"/>
    <w:rsid w:val="0070710D"/>
    <w:rsid w:val="00710281"/>
    <w:rsid w:val="00714F67"/>
    <w:rsid w:val="007157CC"/>
    <w:rsid w:val="0072192A"/>
    <w:rsid w:val="00721FCC"/>
    <w:rsid w:val="00722A0A"/>
    <w:rsid w:val="00725E82"/>
    <w:rsid w:val="00726AF9"/>
    <w:rsid w:val="007307E5"/>
    <w:rsid w:val="00730927"/>
    <w:rsid w:val="007316D0"/>
    <w:rsid w:val="00732D45"/>
    <w:rsid w:val="00732D77"/>
    <w:rsid w:val="00737888"/>
    <w:rsid w:val="00737BC8"/>
    <w:rsid w:val="00737EB7"/>
    <w:rsid w:val="007406E1"/>
    <w:rsid w:val="007413BF"/>
    <w:rsid w:val="007414F4"/>
    <w:rsid w:val="00741F4C"/>
    <w:rsid w:val="00743C30"/>
    <w:rsid w:val="00744F74"/>
    <w:rsid w:val="00747D11"/>
    <w:rsid w:val="00754D34"/>
    <w:rsid w:val="00755A35"/>
    <w:rsid w:val="00756519"/>
    <w:rsid w:val="0075651B"/>
    <w:rsid w:val="007570E9"/>
    <w:rsid w:val="00757871"/>
    <w:rsid w:val="00760DAC"/>
    <w:rsid w:val="00760EC4"/>
    <w:rsid w:val="007634EE"/>
    <w:rsid w:val="007636B3"/>
    <w:rsid w:val="00765347"/>
    <w:rsid w:val="00772555"/>
    <w:rsid w:val="00772E09"/>
    <w:rsid w:val="0077357D"/>
    <w:rsid w:val="00774825"/>
    <w:rsid w:val="00776071"/>
    <w:rsid w:val="007772F7"/>
    <w:rsid w:val="00781168"/>
    <w:rsid w:val="007813C0"/>
    <w:rsid w:val="00783BCB"/>
    <w:rsid w:val="00787301"/>
    <w:rsid w:val="0078731A"/>
    <w:rsid w:val="0079127A"/>
    <w:rsid w:val="00791827"/>
    <w:rsid w:val="007937D7"/>
    <w:rsid w:val="00794312"/>
    <w:rsid w:val="0079622D"/>
    <w:rsid w:val="00796357"/>
    <w:rsid w:val="00796C41"/>
    <w:rsid w:val="007A00B9"/>
    <w:rsid w:val="007A02A6"/>
    <w:rsid w:val="007A0AB8"/>
    <w:rsid w:val="007A14FD"/>
    <w:rsid w:val="007A73B9"/>
    <w:rsid w:val="007B07FE"/>
    <w:rsid w:val="007B2F79"/>
    <w:rsid w:val="007B3E97"/>
    <w:rsid w:val="007B48F4"/>
    <w:rsid w:val="007B52A6"/>
    <w:rsid w:val="007B6300"/>
    <w:rsid w:val="007B6BBA"/>
    <w:rsid w:val="007B776C"/>
    <w:rsid w:val="007C0D2E"/>
    <w:rsid w:val="007C0EAF"/>
    <w:rsid w:val="007C1719"/>
    <w:rsid w:val="007C1B45"/>
    <w:rsid w:val="007C375C"/>
    <w:rsid w:val="007C5B5D"/>
    <w:rsid w:val="007D1DE2"/>
    <w:rsid w:val="007D21D2"/>
    <w:rsid w:val="007D2208"/>
    <w:rsid w:val="007D2B78"/>
    <w:rsid w:val="007D3132"/>
    <w:rsid w:val="007D51A8"/>
    <w:rsid w:val="007D60C4"/>
    <w:rsid w:val="007D6E49"/>
    <w:rsid w:val="007D79B1"/>
    <w:rsid w:val="007E1747"/>
    <w:rsid w:val="007E22E9"/>
    <w:rsid w:val="007E2F6C"/>
    <w:rsid w:val="007E44CC"/>
    <w:rsid w:val="007E505A"/>
    <w:rsid w:val="007E593C"/>
    <w:rsid w:val="007E746F"/>
    <w:rsid w:val="007F1BD2"/>
    <w:rsid w:val="007F3844"/>
    <w:rsid w:val="007F41AC"/>
    <w:rsid w:val="007F5E2C"/>
    <w:rsid w:val="007F6DE5"/>
    <w:rsid w:val="007F75AF"/>
    <w:rsid w:val="007F793D"/>
    <w:rsid w:val="007F7EDF"/>
    <w:rsid w:val="008013D1"/>
    <w:rsid w:val="008014EE"/>
    <w:rsid w:val="008019FA"/>
    <w:rsid w:val="008046B0"/>
    <w:rsid w:val="00805AA0"/>
    <w:rsid w:val="008076A1"/>
    <w:rsid w:val="00811412"/>
    <w:rsid w:val="00811F96"/>
    <w:rsid w:val="00814DF4"/>
    <w:rsid w:val="00814FF1"/>
    <w:rsid w:val="0081776F"/>
    <w:rsid w:val="008239BF"/>
    <w:rsid w:val="00825C71"/>
    <w:rsid w:val="008279CB"/>
    <w:rsid w:val="00831FF5"/>
    <w:rsid w:val="008343E0"/>
    <w:rsid w:val="008403B2"/>
    <w:rsid w:val="00840B05"/>
    <w:rsid w:val="00847953"/>
    <w:rsid w:val="00851489"/>
    <w:rsid w:val="008522A8"/>
    <w:rsid w:val="008558BE"/>
    <w:rsid w:val="0085680C"/>
    <w:rsid w:val="0085694C"/>
    <w:rsid w:val="0086142A"/>
    <w:rsid w:val="00861B2C"/>
    <w:rsid w:val="00865C53"/>
    <w:rsid w:val="00867F67"/>
    <w:rsid w:val="00875809"/>
    <w:rsid w:val="00875A05"/>
    <w:rsid w:val="008805DF"/>
    <w:rsid w:val="00880D3A"/>
    <w:rsid w:val="00886929"/>
    <w:rsid w:val="0088760C"/>
    <w:rsid w:val="00887C50"/>
    <w:rsid w:val="0089046A"/>
    <w:rsid w:val="00890579"/>
    <w:rsid w:val="008915CA"/>
    <w:rsid w:val="00893F83"/>
    <w:rsid w:val="0089403C"/>
    <w:rsid w:val="00895B6B"/>
    <w:rsid w:val="00897BC8"/>
    <w:rsid w:val="00897E5C"/>
    <w:rsid w:val="008A055B"/>
    <w:rsid w:val="008A0693"/>
    <w:rsid w:val="008A771A"/>
    <w:rsid w:val="008B0E2B"/>
    <w:rsid w:val="008B1213"/>
    <w:rsid w:val="008B1B51"/>
    <w:rsid w:val="008B3915"/>
    <w:rsid w:val="008B3BC2"/>
    <w:rsid w:val="008B6783"/>
    <w:rsid w:val="008C2EC0"/>
    <w:rsid w:val="008C6F43"/>
    <w:rsid w:val="008D0DD9"/>
    <w:rsid w:val="008D0FAF"/>
    <w:rsid w:val="008D2C44"/>
    <w:rsid w:val="008D4711"/>
    <w:rsid w:val="008D4C26"/>
    <w:rsid w:val="008D5BFD"/>
    <w:rsid w:val="008D6B10"/>
    <w:rsid w:val="008D6B36"/>
    <w:rsid w:val="008D6E98"/>
    <w:rsid w:val="008D72D6"/>
    <w:rsid w:val="008D778B"/>
    <w:rsid w:val="008D78E1"/>
    <w:rsid w:val="008E1C42"/>
    <w:rsid w:val="008E267D"/>
    <w:rsid w:val="008E2FF2"/>
    <w:rsid w:val="008E5579"/>
    <w:rsid w:val="008F2039"/>
    <w:rsid w:val="008F4CAE"/>
    <w:rsid w:val="008F5BB2"/>
    <w:rsid w:val="008F634B"/>
    <w:rsid w:val="008F63BA"/>
    <w:rsid w:val="008F6CDB"/>
    <w:rsid w:val="009007A0"/>
    <w:rsid w:val="009007B8"/>
    <w:rsid w:val="009020E2"/>
    <w:rsid w:val="009030E3"/>
    <w:rsid w:val="00903BCC"/>
    <w:rsid w:val="00904D48"/>
    <w:rsid w:val="00906A68"/>
    <w:rsid w:val="009075D8"/>
    <w:rsid w:val="009076AF"/>
    <w:rsid w:val="00911BFC"/>
    <w:rsid w:val="00913186"/>
    <w:rsid w:val="00913C86"/>
    <w:rsid w:val="00914C68"/>
    <w:rsid w:val="00914ED7"/>
    <w:rsid w:val="00915619"/>
    <w:rsid w:val="00921BF4"/>
    <w:rsid w:val="009220C0"/>
    <w:rsid w:val="00922B04"/>
    <w:rsid w:val="00923592"/>
    <w:rsid w:val="0092431B"/>
    <w:rsid w:val="00924416"/>
    <w:rsid w:val="00930842"/>
    <w:rsid w:val="0093133F"/>
    <w:rsid w:val="00931724"/>
    <w:rsid w:val="00932506"/>
    <w:rsid w:val="009351F5"/>
    <w:rsid w:val="00936C9C"/>
    <w:rsid w:val="00937BD6"/>
    <w:rsid w:val="009414F8"/>
    <w:rsid w:val="0094168E"/>
    <w:rsid w:val="00941B32"/>
    <w:rsid w:val="0094358A"/>
    <w:rsid w:val="009446A2"/>
    <w:rsid w:val="00952C5C"/>
    <w:rsid w:val="00954199"/>
    <w:rsid w:val="009552B5"/>
    <w:rsid w:val="0095554F"/>
    <w:rsid w:val="00955847"/>
    <w:rsid w:val="00963078"/>
    <w:rsid w:val="009634F6"/>
    <w:rsid w:val="009638C3"/>
    <w:rsid w:val="00963DC2"/>
    <w:rsid w:val="009655D5"/>
    <w:rsid w:val="00967139"/>
    <w:rsid w:val="0097106E"/>
    <w:rsid w:val="00971542"/>
    <w:rsid w:val="00971660"/>
    <w:rsid w:val="00971929"/>
    <w:rsid w:val="0097293A"/>
    <w:rsid w:val="00973791"/>
    <w:rsid w:val="00973B61"/>
    <w:rsid w:val="0097574F"/>
    <w:rsid w:val="00977556"/>
    <w:rsid w:val="009778F7"/>
    <w:rsid w:val="00980BEA"/>
    <w:rsid w:val="00980C53"/>
    <w:rsid w:val="00983207"/>
    <w:rsid w:val="009832FF"/>
    <w:rsid w:val="00983535"/>
    <w:rsid w:val="0098574D"/>
    <w:rsid w:val="00985D3E"/>
    <w:rsid w:val="009878B1"/>
    <w:rsid w:val="00991945"/>
    <w:rsid w:val="009935C6"/>
    <w:rsid w:val="00994CCC"/>
    <w:rsid w:val="009950B0"/>
    <w:rsid w:val="009976CD"/>
    <w:rsid w:val="009A0120"/>
    <w:rsid w:val="009A12C1"/>
    <w:rsid w:val="009A2D0F"/>
    <w:rsid w:val="009A3121"/>
    <w:rsid w:val="009A4156"/>
    <w:rsid w:val="009A67AB"/>
    <w:rsid w:val="009A69FC"/>
    <w:rsid w:val="009B16F5"/>
    <w:rsid w:val="009B3861"/>
    <w:rsid w:val="009B3E2F"/>
    <w:rsid w:val="009B47B4"/>
    <w:rsid w:val="009B568A"/>
    <w:rsid w:val="009B5D0C"/>
    <w:rsid w:val="009B72FF"/>
    <w:rsid w:val="009B7C2F"/>
    <w:rsid w:val="009C0993"/>
    <w:rsid w:val="009C4A22"/>
    <w:rsid w:val="009C66CA"/>
    <w:rsid w:val="009C7FE0"/>
    <w:rsid w:val="009D307F"/>
    <w:rsid w:val="009D5CD4"/>
    <w:rsid w:val="009D69EB"/>
    <w:rsid w:val="009D761D"/>
    <w:rsid w:val="009D79BF"/>
    <w:rsid w:val="009E062A"/>
    <w:rsid w:val="009E1BEF"/>
    <w:rsid w:val="009E2324"/>
    <w:rsid w:val="009E3170"/>
    <w:rsid w:val="009E409D"/>
    <w:rsid w:val="009E6611"/>
    <w:rsid w:val="009E6791"/>
    <w:rsid w:val="009E679C"/>
    <w:rsid w:val="009E67D2"/>
    <w:rsid w:val="009E7813"/>
    <w:rsid w:val="009F02E2"/>
    <w:rsid w:val="009F3C41"/>
    <w:rsid w:val="009F624C"/>
    <w:rsid w:val="009F7094"/>
    <w:rsid w:val="00A00A49"/>
    <w:rsid w:val="00A01050"/>
    <w:rsid w:val="00A0203E"/>
    <w:rsid w:val="00A02826"/>
    <w:rsid w:val="00A03297"/>
    <w:rsid w:val="00A037D5"/>
    <w:rsid w:val="00A038E0"/>
    <w:rsid w:val="00A054AB"/>
    <w:rsid w:val="00A0553B"/>
    <w:rsid w:val="00A058F3"/>
    <w:rsid w:val="00A11BAC"/>
    <w:rsid w:val="00A120E8"/>
    <w:rsid w:val="00A14BDF"/>
    <w:rsid w:val="00A15600"/>
    <w:rsid w:val="00A20A7B"/>
    <w:rsid w:val="00A20C25"/>
    <w:rsid w:val="00A21CFE"/>
    <w:rsid w:val="00A2377A"/>
    <w:rsid w:val="00A243A6"/>
    <w:rsid w:val="00A24FCC"/>
    <w:rsid w:val="00A275DC"/>
    <w:rsid w:val="00A30079"/>
    <w:rsid w:val="00A304A5"/>
    <w:rsid w:val="00A315AD"/>
    <w:rsid w:val="00A32319"/>
    <w:rsid w:val="00A32BDA"/>
    <w:rsid w:val="00A34353"/>
    <w:rsid w:val="00A36477"/>
    <w:rsid w:val="00A37184"/>
    <w:rsid w:val="00A37738"/>
    <w:rsid w:val="00A436AD"/>
    <w:rsid w:val="00A4417D"/>
    <w:rsid w:val="00A44994"/>
    <w:rsid w:val="00A475E3"/>
    <w:rsid w:val="00A479BB"/>
    <w:rsid w:val="00A47C69"/>
    <w:rsid w:val="00A504A3"/>
    <w:rsid w:val="00A518FF"/>
    <w:rsid w:val="00A56A6E"/>
    <w:rsid w:val="00A609E3"/>
    <w:rsid w:val="00A61CD9"/>
    <w:rsid w:val="00A61F3C"/>
    <w:rsid w:val="00A640F5"/>
    <w:rsid w:val="00A647A3"/>
    <w:rsid w:val="00A70A57"/>
    <w:rsid w:val="00A70A6F"/>
    <w:rsid w:val="00A7230C"/>
    <w:rsid w:val="00A731C3"/>
    <w:rsid w:val="00A77967"/>
    <w:rsid w:val="00A80BF2"/>
    <w:rsid w:val="00A82811"/>
    <w:rsid w:val="00A83776"/>
    <w:rsid w:val="00A848E3"/>
    <w:rsid w:val="00A85932"/>
    <w:rsid w:val="00A919FD"/>
    <w:rsid w:val="00A934E0"/>
    <w:rsid w:val="00A935E2"/>
    <w:rsid w:val="00A94437"/>
    <w:rsid w:val="00A95552"/>
    <w:rsid w:val="00A95DD2"/>
    <w:rsid w:val="00A96539"/>
    <w:rsid w:val="00A97225"/>
    <w:rsid w:val="00AA113B"/>
    <w:rsid w:val="00AA1CFF"/>
    <w:rsid w:val="00AA2475"/>
    <w:rsid w:val="00AA36BA"/>
    <w:rsid w:val="00AA4724"/>
    <w:rsid w:val="00AA4862"/>
    <w:rsid w:val="00AA4901"/>
    <w:rsid w:val="00AA5EC2"/>
    <w:rsid w:val="00AA7F36"/>
    <w:rsid w:val="00AB0FB7"/>
    <w:rsid w:val="00AB20EE"/>
    <w:rsid w:val="00AB24B5"/>
    <w:rsid w:val="00AB270F"/>
    <w:rsid w:val="00AB2ACA"/>
    <w:rsid w:val="00AB312E"/>
    <w:rsid w:val="00AC0F00"/>
    <w:rsid w:val="00AC2819"/>
    <w:rsid w:val="00AC2CF7"/>
    <w:rsid w:val="00AC36E5"/>
    <w:rsid w:val="00AC6838"/>
    <w:rsid w:val="00AD3FA2"/>
    <w:rsid w:val="00AD60C0"/>
    <w:rsid w:val="00AE3BA0"/>
    <w:rsid w:val="00AE50EC"/>
    <w:rsid w:val="00AE65B9"/>
    <w:rsid w:val="00AF08FF"/>
    <w:rsid w:val="00AF1218"/>
    <w:rsid w:val="00AF6B0E"/>
    <w:rsid w:val="00AF7E90"/>
    <w:rsid w:val="00B0211A"/>
    <w:rsid w:val="00B05D8E"/>
    <w:rsid w:val="00B071DB"/>
    <w:rsid w:val="00B074AC"/>
    <w:rsid w:val="00B1082A"/>
    <w:rsid w:val="00B12487"/>
    <w:rsid w:val="00B126E6"/>
    <w:rsid w:val="00B1363B"/>
    <w:rsid w:val="00B14258"/>
    <w:rsid w:val="00B14DF4"/>
    <w:rsid w:val="00B179FA"/>
    <w:rsid w:val="00B202AD"/>
    <w:rsid w:val="00B23323"/>
    <w:rsid w:val="00B30EF4"/>
    <w:rsid w:val="00B31A40"/>
    <w:rsid w:val="00B31A9A"/>
    <w:rsid w:val="00B357B0"/>
    <w:rsid w:val="00B371E8"/>
    <w:rsid w:val="00B44CDE"/>
    <w:rsid w:val="00B45F35"/>
    <w:rsid w:val="00B4624C"/>
    <w:rsid w:val="00B50D42"/>
    <w:rsid w:val="00B516F7"/>
    <w:rsid w:val="00B52C05"/>
    <w:rsid w:val="00B536E6"/>
    <w:rsid w:val="00B5649B"/>
    <w:rsid w:val="00B56D80"/>
    <w:rsid w:val="00B57329"/>
    <w:rsid w:val="00B62373"/>
    <w:rsid w:val="00B65122"/>
    <w:rsid w:val="00B7042A"/>
    <w:rsid w:val="00B71656"/>
    <w:rsid w:val="00B72602"/>
    <w:rsid w:val="00B726B6"/>
    <w:rsid w:val="00B74000"/>
    <w:rsid w:val="00B763F3"/>
    <w:rsid w:val="00B77F8B"/>
    <w:rsid w:val="00B8107D"/>
    <w:rsid w:val="00B81423"/>
    <w:rsid w:val="00B828C2"/>
    <w:rsid w:val="00B8444C"/>
    <w:rsid w:val="00B9002D"/>
    <w:rsid w:val="00B92408"/>
    <w:rsid w:val="00B92673"/>
    <w:rsid w:val="00B93441"/>
    <w:rsid w:val="00B96A57"/>
    <w:rsid w:val="00BA1937"/>
    <w:rsid w:val="00BA1959"/>
    <w:rsid w:val="00BA19A2"/>
    <w:rsid w:val="00BA1C93"/>
    <w:rsid w:val="00BA2386"/>
    <w:rsid w:val="00BA273F"/>
    <w:rsid w:val="00BA3680"/>
    <w:rsid w:val="00BA3763"/>
    <w:rsid w:val="00BA5711"/>
    <w:rsid w:val="00BA7257"/>
    <w:rsid w:val="00BB18A6"/>
    <w:rsid w:val="00BB2453"/>
    <w:rsid w:val="00BB247C"/>
    <w:rsid w:val="00BB3E8F"/>
    <w:rsid w:val="00BB4E49"/>
    <w:rsid w:val="00BB5B58"/>
    <w:rsid w:val="00BB6227"/>
    <w:rsid w:val="00BB7476"/>
    <w:rsid w:val="00BC0B36"/>
    <w:rsid w:val="00BC5099"/>
    <w:rsid w:val="00BC6BA9"/>
    <w:rsid w:val="00BD3768"/>
    <w:rsid w:val="00BD6B1B"/>
    <w:rsid w:val="00BD74FC"/>
    <w:rsid w:val="00BE13F4"/>
    <w:rsid w:val="00BE1748"/>
    <w:rsid w:val="00BE45A2"/>
    <w:rsid w:val="00BE7862"/>
    <w:rsid w:val="00BF0487"/>
    <w:rsid w:val="00BF2285"/>
    <w:rsid w:val="00BF2D19"/>
    <w:rsid w:val="00BF3CA8"/>
    <w:rsid w:val="00BF4E34"/>
    <w:rsid w:val="00BF502B"/>
    <w:rsid w:val="00C02B2A"/>
    <w:rsid w:val="00C03D69"/>
    <w:rsid w:val="00C0507A"/>
    <w:rsid w:val="00C07444"/>
    <w:rsid w:val="00C11A1A"/>
    <w:rsid w:val="00C11C99"/>
    <w:rsid w:val="00C12603"/>
    <w:rsid w:val="00C1288D"/>
    <w:rsid w:val="00C128DF"/>
    <w:rsid w:val="00C136A7"/>
    <w:rsid w:val="00C14D2B"/>
    <w:rsid w:val="00C14D9E"/>
    <w:rsid w:val="00C15C88"/>
    <w:rsid w:val="00C1625B"/>
    <w:rsid w:val="00C20F0C"/>
    <w:rsid w:val="00C238F4"/>
    <w:rsid w:val="00C23DC6"/>
    <w:rsid w:val="00C24B55"/>
    <w:rsid w:val="00C26317"/>
    <w:rsid w:val="00C26E03"/>
    <w:rsid w:val="00C27CCF"/>
    <w:rsid w:val="00C31A74"/>
    <w:rsid w:val="00C33890"/>
    <w:rsid w:val="00C342BD"/>
    <w:rsid w:val="00C41555"/>
    <w:rsid w:val="00C421C3"/>
    <w:rsid w:val="00C43EA0"/>
    <w:rsid w:val="00C44E7A"/>
    <w:rsid w:val="00C46ECB"/>
    <w:rsid w:val="00C50FEE"/>
    <w:rsid w:val="00C517D1"/>
    <w:rsid w:val="00C52439"/>
    <w:rsid w:val="00C52C8F"/>
    <w:rsid w:val="00C5316A"/>
    <w:rsid w:val="00C534EF"/>
    <w:rsid w:val="00C53E71"/>
    <w:rsid w:val="00C5497C"/>
    <w:rsid w:val="00C57537"/>
    <w:rsid w:val="00C60051"/>
    <w:rsid w:val="00C614F0"/>
    <w:rsid w:val="00C62459"/>
    <w:rsid w:val="00C64285"/>
    <w:rsid w:val="00C6793A"/>
    <w:rsid w:val="00C725CE"/>
    <w:rsid w:val="00C73366"/>
    <w:rsid w:val="00C738B5"/>
    <w:rsid w:val="00C755B2"/>
    <w:rsid w:val="00C7563D"/>
    <w:rsid w:val="00C761C6"/>
    <w:rsid w:val="00C76EA5"/>
    <w:rsid w:val="00C77556"/>
    <w:rsid w:val="00C81925"/>
    <w:rsid w:val="00C82CEE"/>
    <w:rsid w:val="00C839BD"/>
    <w:rsid w:val="00C84D4C"/>
    <w:rsid w:val="00C96DE8"/>
    <w:rsid w:val="00C977F9"/>
    <w:rsid w:val="00CA100A"/>
    <w:rsid w:val="00CA1696"/>
    <w:rsid w:val="00CA31C6"/>
    <w:rsid w:val="00CA4726"/>
    <w:rsid w:val="00CA58B6"/>
    <w:rsid w:val="00CA59AA"/>
    <w:rsid w:val="00CA69C2"/>
    <w:rsid w:val="00CA7DED"/>
    <w:rsid w:val="00CB09A5"/>
    <w:rsid w:val="00CB11DE"/>
    <w:rsid w:val="00CB1B5C"/>
    <w:rsid w:val="00CB23DB"/>
    <w:rsid w:val="00CB2950"/>
    <w:rsid w:val="00CB2E2F"/>
    <w:rsid w:val="00CB2F8C"/>
    <w:rsid w:val="00CB4104"/>
    <w:rsid w:val="00CB4926"/>
    <w:rsid w:val="00CB5C0E"/>
    <w:rsid w:val="00CB7426"/>
    <w:rsid w:val="00CC0149"/>
    <w:rsid w:val="00CC247D"/>
    <w:rsid w:val="00CC2489"/>
    <w:rsid w:val="00CC361A"/>
    <w:rsid w:val="00CC5598"/>
    <w:rsid w:val="00CC5669"/>
    <w:rsid w:val="00CD0445"/>
    <w:rsid w:val="00CD1D0A"/>
    <w:rsid w:val="00CD2D72"/>
    <w:rsid w:val="00CD33DB"/>
    <w:rsid w:val="00CD3779"/>
    <w:rsid w:val="00CD6004"/>
    <w:rsid w:val="00CE0855"/>
    <w:rsid w:val="00CE1EE6"/>
    <w:rsid w:val="00CE34C2"/>
    <w:rsid w:val="00CE39FE"/>
    <w:rsid w:val="00CE3B41"/>
    <w:rsid w:val="00CE62AE"/>
    <w:rsid w:val="00CE734E"/>
    <w:rsid w:val="00CE7BBF"/>
    <w:rsid w:val="00CF0129"/>
    <w:rsid w:val="00CF0136"/>
    <w:rsid w:val="00CF0C33"/>
    <w:rsid w:val="00CF0CA3"/>
    <w:rsid w:val="00CF0EEF"/>
    <w:rsid w:val="00CF1F65"/>
    <w:rsid w:val="00CF3D23"/>
    <w:rsid w:val="00CF3F68"/>
    <w:rsid w:val="00CF3F98"/>
    <w:rsid w:val="00CF71F7"/>
    <w:rsid w:val="00D03C7A"/>
    <w:rsid w:val="00D05FA9"/>
    <w:rsid w:val="00D06A09"/>
    <w:rsid w:val="00D06FD4"/>
    <w:rsid w:val="00D079E9"/>
    <w:rsid w:val="00D11911"/>
    <w:rsid w:val="00D1200A"/>
    <w:rsid w:val="00D1231E"/>
    <w:rsid w:val="00D13BEF"/>
    <w:rsid w:val="00D16C4C"/>
    <w:rsid w:val="00D171B3"/>
    <w:rsid w:val="00D20A9C"/>
    <w:rsid w:val="00D215AF"/>
    <w:rsid w:val="00D22560"/>
    <w:rsid w:val="00D23BD6"/>
    <w:rsid w:val="00D24A39"/>
    <w:rsid w:val="00D255FC"/>
    <w:rsid w:val="00D2785E"/>
    <w:rsid w:val="00D27A23"/>
    <w:rsid w:val="00D30711"/>
    <w:rsid w:val="00D31193"/>
    <w:rsid w:val="00D315A4"/>
    <w:rsid w:val="00D3235F"/>
    <w:rsid w:val="00D337CE"/>
    <w:rsid w:val="00D33B1E"/>
    <w:rsid w:val="00D33C97"/>
    <w:rsid w:val="00D35AB5"/>
    <w:rsid w:val="00D35FD2"/>
    <w:rsid w:val="00D367D2"/>
    <w:rsid w:val="00D415E6"/>
    <w:rsid w:val="00D4164C"/>
    <w:rsid w:val="00D45093"/>
    <w:rsid w:val="00D51C7A"/>
    <w:rsid w:val="00D51F76"/>
    <w:rsid w:val="00D5246C"/>
    <w:rsid w:val="00D52B3B"/>
    <w:rsid w:val="00D52F7F"/>
    <w:rsid w:val="00D5328D"/>
    <w:rsid w:val="00D54E3E"/>
    <w:rsid w:val="00D567BD"/>
    <w:rsid w:val="00D5772C"/>
    <w:rsid w:val="00D577AA"/>
    <w:rsid w:val="00D5783E"/>
    <w:rsid w:val="00D613D5"/>
    <w:rsid w:val="00D61878"/>
    <w:rsid w:val="00D627A9"/>
    <w:rsid w:val="00D62F40"/>
    <w:rsid w:val="00D65320"/>
    <w:rsid w:val="00D6781D"/>
    <w:rsid w:val="00D718AF"/>
    <w:rsid w:val="00D7287B"/>
    <w:rsid w:val="00D72FDE"/>
    <w:rsid w:val="00D75C84"/>
    <w:rsid w:val="00D778D6"/>
    <w:rsid w:val="00D80909"/>
    <w:rsid w:val="00D81ED3"/>
    <w:rsid w:val="00D82BB6"/>
    <w:rsid w:val="00D830C3"/>
    <w:rsid w:val="00D8404F"/>
    <w:rsid w:val="00D843B4"/>
    <w:rsid w:val="00D85062"/>
    <w:rsid w:val="00D87D4C"/>
    <w:rsid w:val="00D90586"/>
    <w:rsid w:val="00D90CDE"/>
    <w:rsid w:val="00D90FE9"/>
    <w:rsid w:val="00D93BE0"/>
    <w:rsid w:val="00D95455"/>
    <w:rsid w:val="00D956EF"/>
    <w:rsid w:val="00D95793"/>
    <w:rsid w:val="00D9709F"/>
    <w:rsid w:val="00DA5929"/>
    <w:rsid w:val="00DA5EF8"/>
    <w:rsid w:val="00DA7485"/>
    <w:rsid w:val="00DB0421"/>
    <w:rsid w:val="00DB395B"/>
    <w:rsid w:val="00DB46E9"/>
    <w:rsid w:val="00DB58DA"/>
    <w:rsid w:val="00DB6630"/>
    <w:rsid w:val="00DC1A85"/>
    <w:rsid w:val="00DC3C1A"/>
    <w:rsid w:val="00DC7F8A"/>
    <w:rsid w:val="00DD04C7"/>
    <w:rsid w:val="00DD242D"/>
    <w:rsid w:val="00DD2DAC"/>
    <w:rsid w:val="00DD3E3A"/>
    <w:rsid w:val="00DD4955"/>
    <w:rsid w:val="00DD561B"/>
    <w:rsid w:val="00DD565C"/>
    <w:rsid w:val="00DD71CF"/>
    <w:rsid w:val="00DE00B1"/>
    <w:rsid w:val="00DE2E55"/>
    <w:rsid w:val="00DE3E07"/>
    <w:rsid w:val="00DE56EA"/>
    <w:rsid w:val="00DE69B5"/>
    <w:rsid w:val="00DE6CE1"/>
    <w:rsid w:val="00DE740A"/>
    <w:rsid w:val="00DF490C"/>
    <w:rsid w:val="00DF5AE9"/>
    <w:rsid w:val="00DF6149"/>
    <w:rsid w:val="00DF63B0"/>
    <w:rsid w:val="00E002BA"/>
    <w:rsid w:val="00E01FDF"/>
    <w:rsid w:val="00E030CD"/>
    <w:rsid w:val="00E03ACE"/>
    <w:rsid w:val="00E0558F"/>
    <w:rsid w:val="00E06B7D"/>
    <w:rsid w:val="00E07B02"/>
    <w:rsid w:val="00E103F1"/>
    <w:rsid w:val="00E13CA6"/>
    <w:rsid w:val="00E14273"/>
    <w:rsid w:val="00E1694F"/>
    <w:rsid w:val="00E17EC0"/>
    <w:rsid w:val="00E20BA7"/>
    <w:rsid w:val="00E22344"/>
    <w:rsid w:val="00E23FEF"/>
    <w:rsid w:val="00E24E81"/>
    <w:rsid w:val="00E25F6F"/>
    <w:rsid w:val="00E2617E"/>
    <w:rsid w:val="00E268DF"/>
    <w:rsid w:val="00E32A6A"/>
    <w:rsid w:val="00E343A8"/>
    <w:rsid w:val="00E349DB"/>
    <w:rsid w:val="00E3555D"/>
    <w:rsid w:val="00E41007"/>
    <w:rsid w:val="00E41A73"/>
    <w:rsid w:val="00E43406"/>
    <w:rsid w:val="00E43B8D"/>
    <w:rsid w:val="00E45633"/>
    <w:rsid w:val="00E4723C"/>
    <w:rsid w:val="00E50C06"/>
    <w:rsid w:val="00E51545"/>
    <w:rsid w:val="00E55822"/>
    <w:rsid w:val="00E56CEC"/>
    <w:rsid w:val="00E57C16"/>
    <w:rsid w:val="00E65BB1"/>
    <w:rsid w:val="00E70A86"/>
    <w:rsid w:val="00E740D6"/>
    <w:rsid w:val="00E74827"/>
    <w:rsid w:val="00E7514F"/>
    <w:rsid w:val="00E75C42"/>
    <w:rsid w:val="00E8092C"/>
    <w:rsid w:val="00E80ADC"/>
    <w:rsid w:val="00E81AE4"/>
    <w:rsid w:val="00E825AD"/>
    <w:rsid w:val="00E82D43"/>
    <w:rsid w:val="00E83671"/>
    <w:rsid w:val="00E85C68"/>
    <w:rsid w:val="00E86C87"/>
    <w:rsid w:val="00E90E08"/>
    <w:rsid w:val="00E92B00"/>
    <w:rsid w:val="00E940EE"/>
    <w:rsid w:val="00E96ED7"/>
    <w:rsid w:val="00E97034"/>
    <w:rsid w:val="00E97248"/>
    <w:rsid w:val="00EA4A9B"/>
    <w:rsid w:val="00EA6D5E"/>
    <w:rsid w:val="00EA7A12"/>
    <w:rsid w:val="00EA7CDB"/>
    <w:rsid w:val="00EB201C"/>
    <w:rsid w:val="00EB3967"/>
    <w:rsid w:val="00EB5B65"/>
    <w:rsid w:val="00EB62C7"/>
    <w:rsid w:val="00EC026E"/>
    <w:rsid w:val="00EC0A1F"/>
    <w:rsid w:val="00EC0BD8"/>
    <w:rsid w:val="00EC18C1"/>
    <w:rsid w:val="00EC207A"/>
    <w:rsid w:val="00EC61A9"/>
    <w:rsid w:val="00EC6E5F"/>
    <w:rsid w:val="00EC766C"/>
    <w:rsid w:val="00ED0741"/>
    <w:rsid w:val="00ED14DA"/>
    <w:rsid w:val="00ED15B6"/>
    <w:rsid w:val="00ED2B93"/>
    <w:rsid w:val="00ED346C"/>
    <w:rsid w:val="00ED7430"/>
    <w:rsid w:val="00ED7C1C"/>
    <w:rsid w:val="00ED7F28"/>
    <w:rsid w:val="00ED7F78"/>
    <w:rsid w:val="00EE1380"/>
    <w:rsid w:val="00EE1768"/>
    <w:rsid w:val="00EE3219"/>
    <w:rsid w:val="00EE33B0"/>
    <w:rsid w:val="00EE5D34"/>
    <w:rsid w:val="00EE62C3"/>
    <w:rsid w:val="00EF5923"/>
    <w:rsid w:val="00EF5FA8"/>
    <w:rsid w:val="00EF61F7"/>
    <w:rsid w:val="00EF6C32"/>
    <w:rsid w:val="00F01647"/>
    <w:rsid w:val="00F01FE1"/>
    <w:rsid w:val="00F020E4"/>
    <w:rsid w:val="00F04EB3"/>
    <w:rsid w:val="00F061E0"/>
    <w:rsid w:val="00F07C0D"/>
    <w:rsid w:val="00F07F4F"/>
    <w:rsid w:val="00F125C3"/>
    <w:rsid w:val="00F140FC"/>
    <w:rsid w:val="00F15167"/>
    <w:rsid w:val="00F1589D"/>
    <w:rsid w:val="00F1599B"/>
    <w:rsid w:val="00F2002A"/>
    <w:rsid w:val="00F206D1"/>
    <w:rsid w:val="00F2156C"/>
    <w:rsid w:val="00F22102"/>
    <w:rsid w:val="00F222BA"/>
    <w:rsid w:val="00F2672C"/>
    <w:rsid w:val="00F3003A"/>
    <w:rsid w:val="00F3015B"/>
    <w:rsid w:val="00F306A7"/>
    <w:rsid w:val="00F30E19"/>
    <w:rsid w:val="00F3400B"/>
    <w:rsid w:val="00F342CA"/>
    <w:rsid w:val="00F34861"/>
    <w:rsid w:val="00F36670"/>
    <w:rsid w:val="00F429E2"/>
    <w:rsid w:val="00F432E3"/>
    <w:rsid w:val="00F444B7"/>
    <w:rsid w:val="00F47999"/>
    <w:rsid w:val="00F50331"/>
    <w:rsid w:val="00F521BD"/>
    <w:rsid w:val="00F54598"/>
    <w:rsid w:val="00F55A3C"/>
    <w:rsid w:val="00F57117"/>
    <w:rsid w:val="00F60152"/>
    <w:rsid w:val="00F603F3"/>
    <w:rsid w:val="00F652A1"/>
    <w:rsid w:val="00F65B84"/>
    <w:rsid w:val="00F65E86"/>
    <w:rsid w:val="00F66109"/>
    <w:rsid w:val="00F70539"/>
    <w:rsid w:val="00F72607"/>
    <w:rsid w:val="00F7429F"/>
    <w:rsid w:val="00F75587"/>
    <w:rsid w:val="00F75688"/>
    <w:rsid w:val="00F75CA8"/>
    <w:rsid w:val="00F769E7"/>
    <w:rsid w:val="00F77931"/>
    <w:rsid w:val="00F8019D"/>
    <w:rsid w:val="00F81847"/>
    <w:rsid w:val="00F81B26"/>
    <w:rsid w:val="00F845B5"/>
    <w:rsid w:val="00F85586"/>
    <w:rsid w:val="00F918FA"/>
    <w:rsid w:val="00F93E05"/>
    <w:rsid w:val="00F940CE"/>
    <w:rsid w:val="00F9507C"/>
    <w:rsid w:val="00F96A50"/>
    <w:rsid w:val="00F96AE0"/>
    <w:rsid w:val="00FA0012"/>
    <w:rsid w:val="00FA007E"/>
    <w:rsid w:val="00FA0A86"/>
    <w:rsid w:val="00FA1C8F"/>
    <w:rsid w:val="00FA33E4"/>
    <w:rsid w:val="00FA35DF"/>
    <w:rsid w:val="00FA3B61"/>
    <w:rsid w:val="00FA48AC"/>
    <w:rsid w:val="00FA56A1"/>
    <w:rsid w:val="00FA5F6F"/>
    <w:rsid w:val="00FA6500"/>
    <w:rsid w:val="00FA7E91"/>
    <w:rsid w:val="00FB012C"/>
    <w:rsid w:val="00FB20B9"/>
    <w:rsid w:val="00FB415A"/>
    <w:rsid w:val="00FB6A7F"/>
    <w:rsid w:val="00FB7322"/>
    <w:rsid w:val="00FC0746"/>
    <w:rsid w:val="00FC18CC"/>
    <w:rsid w:val="00FC47B4"/>
    <w:rsid w:val="00FC4E92"/>
    <w:rsid w:val="00FC57B7"/>
    <w:rsid w:val="00FC781A"/>
    <w:rsid w:val="00FC7A51"/>
    <w:rsid w:val="00FD182E"/>
    <w:rsid w:val="00FD1D78"/>
    <w:rsid w:val="00FD27B1"/>
    <w:rsid w:val="00FD2CB7"/>
    <w:rsid w:val="00FD34C6"/>
    <w:rsid w:val="00FD6D3B"/>
    <w:rsid w:val="00FE123E"/>
    <w:rsid w:val="00FE1B89"/>
    <w:rsid w:val="00FE2D19"/>
    <w:rsid w:val="00FE3E7E"/>
    <w:rsid w:val="00FE5ACF"/>
    <w:rsid w:val="00FE7E68"/>
    <w:rsid w:val="00FF1472"/>
    <w:rsid w:val="00FF1FC6"/>
    <w:rsid w:val="00FF2A13"/>
    <w:rsid w:val="00FF3260"/>
    <w:rsid w:val="00FF5632"/>
    <w:rsid w:val="00FF579D"/>
    <w:rsid w:val="00FF7C82"/>
    <w:rsid w:val="00FF7E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BFCD"/>
  <w15:chartTrackingRefBased/>
  <w15:docId w15:val="{C3C9199F-D304-4638-B4D3-E0816A3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F0872"/>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CE62AE"/>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link w:val="Komentarotekstas"/>
    <w:uiPriority w:val="99"/>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eastAsia="en-US"/>
    </w:rPr>
  </w:style>
  <w:style w:type="paragraph" w:customStyle="1" w:styleId="normal-p">
    <w:name w:val="normal-p"/>
    <w:basedOn w:val="prastasis"/>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eastAsia="en-US"/>
    </w:rPr>
  </w:style>
  <w:style w:type="paragraph" w:customStyle="1" w:styleId="BodyText11">
    <w:name w:val="Body Text11"/>
    <w:rsid w:val="007F75AF"/>
    <w:pPr>
      <w:suppressAutoHyphens/>
      <w:autoSpaceDE w:val="0"/>
      <w:ind w:firstLine="312"/>
      <w:jc w:val="both"/>
    </w:pPr>
    <w:rPr>
      <w:rFonts w:ascii="TimesLT" w:eastAsia="Times New Roman" w:hAnsi="TimesLT"/>
      <w:lang w:val="en-US" w:eastAsia="ar-SA"/>
    </w:rPr>
  </w:style>
  <w:style w:type="character" w:styleId="Neapdorotaspaminjimas">
    <w:name w:val="Unresolved Mention"/>
    <w:basedOn w:val="Numatytasispastraiposriftas"/>
    <w:uiPriority w:val="99"/>
    <w:semiHidden/>
    <w:unhideWhenUsed/>
    <w:rsid w:val="000B048F"/>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A7457"/>
    <w:rPr>
      <w:rFonts w:ascii="Times New Roman" w:eastAsia="Times New Roman" w:hAnsi="Times New Roman"/>
      <w:sz w:val="24"/>
    </w:rPr>
  </w:style>
  <w:style w:type="character" w:customStyle="1" w:styleId="cf01">
    <w:name w:val="cf01"/>
    <w:basedOn w:val="Numatytasispastraiposriftas"/>
    <w:rsid w:val="002E5739"/>
    <w:rPr>
      <w:rFonts w:ascii="Segoe UI" w:hAnsi="Segoe UI" w:cs="Segoe UI" w:hint="default"/>
      <w:sz w:val="18"/>
      <w:szCs w:val="18"/>
      <w:shd w:val="clear" w:color="auto" w:fill="FFFF00"/>
    </w:rPr>
  </w:style>
  <w:style w:type="paragraph" w:customStyle="1" w:styleId="pf0">
    <w:name w:val="pf0"/>
    <w:basedOn w:val="prastasis"/>
    <w:rsid w:val="00977556"/>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cf11">
    <w:name w:val="cf11"/>
    <w:basedOn w:val="Numatytasispastraiposriftas"/>
    <w:rsid w:val="00977556"/>
    <w:rPr>
      <w:rFonts w:ascii="Segoe UI" w:hAnsi="Segoe UI" w:cs="Segoe UI" w:hint="default"/>
      <w:sz w:val="18"/>
      <w:szCs w:val="18"/>
      <w:shd w:val="clear" w:color="auto" w:fill="FFFF00"/>
    </w:rPr>
  </w:style>
  <w:style w:type="paragraph" w:styleId="prastasiniatinklio">
    <w:name w:val="Normal (Web)"/>
    <w:basedOn w:val="prastasis"/>
    <w:uiPriority w:val="99"/>
    <w:semiHidden/>
    <w:unhideWhenUsed/>
    <w:rsid w:val="00977556"/>
    <w:pPr>
      <w:suppressAutoHyphens w:val="0"/>
      <w:autoSpaceDN/>
      <w:spacing w:before="100" w:beforeAutospacing="1" w:after="100" w:afterAutospacing="1" w:line="240" w:lineRule="auto"/>
      <w:textAlignment w:val="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4926">
      <w:bodyDiv w:val="1"/>
      <w:marLeft w:val="0"/>
      <w:marRight w:val="0"/>
      <w:marTop w:val="0"/>
      <w:marBottom w:val="0"/>
      <w:divBdr>
        <w:top w:val="none" w:sz="0" w:space="0" w:color="auto"/>
        <w:left w:val="none" w:sz="0" w:space="0" w:color="auto"/>
        <w:bottom w:val="none" w:sz="0" w:space="0" w:color="auto"/>
        <w:right w:val="none" w:sz="0" w:space="0" w:color="auto"/>
      </w:divBdr>
    </w:div>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22977431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240677433">
      <w:bodyDiv w:val="1"/>
      <w:marLeft w:val="0"/>
      <w:marRight w:val="0"/>
      <w:marTop w:val="0"/>
      <w:marBottom w:val="0"/>
      <w:divBdr>
        <w:top w:val="none" w:sz="0" w:space="0" w:color="auto"/>
        <w:left w:val="none" w:sz="0" w:space="0" w:color="auto"/>
        <w:bottom w:val="none" w:sz="0" w:space="0" w:color="auto"/>
        <w:right w:val="none" w:sz="0" w:space="0" w:color="auto"/>
      </w:divBdr>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kt@e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inta.pazeraite@teis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ekt@e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minta.pazeraite@teismai.lt" TargetMode="External"/><Relationship Id="rId14" Type="http://schemas.openxmlformats.org/officeDocument/2006/relationships/hyperlink" Target="mailto:info@teismai.l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8FD1-6AA1-4428-8174-586134BA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25675</Words>
  <Characters>14635</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40230</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Soloveičikienė</dc:creator>
  <cp:keywords/>
  <cp:lastModifiedBy>Eglė Gaidelytė-Karpavičienė</cp:lastModifiedBy>
  <cp:revision>3</cp:revision>
  <cp:lastPrinted>2020-06-08T10:34:00Z</cp:lastPrinted>
  <dcterms:created xsi:type="dcterms:W3CDTF">2024-04-23T07:18:00Z</dcterms:created>
  <dcterms:modified xsi:type="dcterms:W3CDTF">2024-04-23T07:43:00Z</dcterms:modified>
</cp:coreProperties>
</file>