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D67B" w14:textId="7295D807" w:rsidR="00B66DD6" w:rsidRDefault="00B75118">
      <w:pPr>
        <w:jc w:val="center"/>
        <w:rPr>
          <w:b/>
          <w:color w:val="000000"/>
          <w:sz w:val="22"/>
          <w:szCs w:val="22"/>
        </w:rPr>
      </w:pPr>
      <w:r w:rsidRPr="005E3AA4">
        <w:rPr>
          <w:b/>
          <w:bCs/>
          <w:caps/>
        </w:rPr>
        <w:t xml:space="preserve">Informacinės sistemos rezervinio duomenų saugojimo debesijos platformoje </w:t>
      </w:r>
      <w:r w:rsidR="00165DE2">
        <w:rPr>
          <w:b/>
        </w:rPr>
        <w:t>PASLAUGŲ PIRKIMO SUTARTIS</w:t>
      </w:r>
    </w:p>
    <w:p w14:paraId="6FBB1EF2" w14:textId="77777777" w:rsidR="00B66DD6" w:rsidRDefault="00B66DD6">
      <w:pPr>
        <w:jc w:val="center"/>
        <w:rPr>
          <w:sz w:val="22"/>
          <w:szCs w:val="22"/>
        </w:rPr>
      </w:pPr>
    </w:p>
    <w:p w14:paraId="789F2A30" w14:textId="4016696F" w:rsidR="00B66DD6" w:rsidRDefault="00B66DD6">
      <w:pPr>
        <w:jc w:val="center"/>
        <w:rPr>
          <w:sz w:val="22"/>
          <w:szCs w:val="22"/>
        </w:rPr>
      </w:pPr>
    </w:p>
    <w:p w14:paraId="0D227272" w14:textId="77777777" w:rsidR="00B66DD6" w:rsidRDefault="00165DE2">
      <w:pPr>
        <w:pStyle w:val="Heading1"/>
        <w:numPr>
          <w:ilvl w:val="0"/>
          <w:numId w:val="10"/>
        </w:numPr>
        <w:spacing w:before="240" w:after="0" w:line="256" w:lineRule="auto"/>
        <w:rPr>
          <w:b/>
          <w:sz w:val="22"/>
          <w:szCs w:val="22"/>
        </w:rPr>
      </w:pPr>
      <w:r>
        <w:rPr>
          <w:b/>
          <w:sz w:val="22"/>
          <w:szCs w:val="22"/>
        </w:rPr>
        <w:t>Sutarties šalys</w:t>
      </w:r>
    </w:p>
    <w:p w14:paraId="7D8D2E64" w14:textId="77777777" w:rsidR="00B66DD6" w:rsidRDefault="00B66DD6">
      <w:pPr>
        <w:rPr>
          <w:sz w:val="22"/>
          <w:szCs w:val="22"/>
        </w:rPr>
      </w:pPr>
    </w:p>
    <w:p w14:paraId="2C39AE43" w14:textId="3988C4F5" w:rsidR="00B66DD6" w:rsidRDefault="00165DE2">
      <w:pPr>
        <w:pBdr>
          <w:top w:val="nil"/>
          <w:left w:val="nil"/>
          <w:bottom w:val="nil"/>
          <w:right w:val="nil"/>
          <w:between w:val="nil"/>
        </w:pBdr>
        <w:ind w:right="8" w:firstLine="630"/>
        <w:jc w:val="both"/>
        <w:rPr>
          <w:color w:val="000000"/>
          <w:sz w:val="22"/>
          <w:szCs w:val="22"/>
        </w:rPr>
      </w:pPr>
      <w:r>
        <w:rPr>
          <w:b/>
          <w:color w:val="000000"/>
          <w:sz w:val="22"/>
          <w:szCs w:val="22"/>
        </w:rPr>
        <w:t xml:space="preserve">Vilniaus </w:t>
      </w:r>
      <w:proofErr w:type="spellStart"/>
      <w:r>
        <w:rPr>
          <w:b/>
          <w:color w:val="000000"/>
          <w:sz w:val="22"/>
          <w:szCs w:val="22"/>
        </w:rPr>
        <w:t>Gedimino</w:t>
      </w:r>
      <w:proofErr w:type="spellEnd"/>
      <w:r>
        <w:rPr>
          <w:b/>
          <w:color w:val="000000"/>
          <w:sz w:val="22"/>
          <w:szCs w:val="22"/>
        </w:rPr>
        <w:t xml:space="preserve"> </w:t>
      </w:r>
      <w:proofErr w:type="spellStart"/>
      <w:r>
        <w:rPr>
          <w:b/>
          <w:color w:val="000000"/>
          <w:sz w:val="22"/>
          <w:szCs w:val="22"/>
        </w:rPr>
        <w:t>technikos</w:t>
      </w:r>
      <w:proofErr w:type="spellEnd"/>
      <w:r>
        <w:rPr>
          <w:b/>
          <w:color w:val="000000"/>
          <w:sz w:val="22"/>
          <w:szCs w:val="22"/>
        </w:rPr>
        <w:t xml:space="preserve"> </w:t>
      </w:r>
      <w:proofErr w:type="spellStart"/>
      <w:r>
        <w:rPr>
          <w:b/>
          <w:color w:val="000000"/>
          <w:sz w:val="22"/>
          <w:szCs w:val="22"/>
        </w:rPr>
        <w:t>universitetas</w:t>
      </w:r>
      <w:proofErr w:type="spellEnd"/>
      <w:r>
        <w:rPr>
          <w:color w:val="000000"/>
          <w:sz w:val="22"/>
          <w:szCs w:val="22"/>
        </w:rPr>
        <w:t xml:space="preserve"> (</w:t>
      </w:r>
      <w:proofErr w:type="spellStart"/>
      <w:r>
        <w:rPr>
          <w:color w:val="000000"/>
          <w:sz w:val="22"/>
          <w:szCs w:val="22"/>
        </w:rPr>
        <w:t>toliau</w:t>
      </w:r>
      <w:proofErr w:type="spellEnd"/>
      <w:r>
        <w:rPr>
          <w:color w:val="000000"/>
          <w:sz w:val="22"/>
          <w:szCs w:val="22"/>
        </w:rPr>
        <w:t xml:space="preserve"> - </w:t>
      </w: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VILNIUS TECH), </w:t>
      </w:r>
      <w:proofErr w:type="spellStart"/>
      <w:r>
        <w:rPr>
          <w:color w:val="000000"/>
          <w:sz w:val="22"/>
          <w:szCs w:val="22"/>
        </w:rPr>
        <w:t>atstovaujamas</w:t>
      </w:r>
      <w:proofErr w:type="spellEnd"/>
      <w:r>
        <w:rPr>
          <w:color w:val="000000"/>
          <w:sz w:val="22"/>
          <w:szCs w:val="22"/>
        </w:rPr>
        <w:t xml:space="preserve"> </w:t>
      </w:r>
      <w:proofErr w:type="spellStart"/>
      <w:r>
        <w:rPr>
          <w:color w:val="000000"/>
          <w:sz w:val="22"/>
          <w:szCs w:val="22"/>
        </w:rPr>
        <w:t>rektoriaus</w:t>
      </w:r>
      <w:proofErr w:type="spellEnd"/>
      <w:r>
        <w:rPr>
          <w:color w:val="000000"/>
          <w:sz w:val="22"/>
          <w:szCs w:val="22"/>
        </w:rPr>
        <w:t xml:space="preserve"> Romualdo </w:t>
      </w:r>
      <w:proofErr w:type="spellStart"/>
      <w:r>
        <w:rPr>
          <w:color w:val="000000"/>
          <w:sz w:val="22"/>
          <w:szCs w:val="22"/>
        </w:rPr>
        <w:t>Kliuko</w:t>
      </w:r>
      <w:proofErr w:type="spellEnd"/>
      <w:r>
        <w:rPr>
          <w:color w:val="000000"/>
          <w:sz w:val="22"/>
          <w:szCs w:val="22"/>
        </w:rPr>
        <w:t xml:space="preserve">, </w:t>
      </w:r>
      <w:proofErr w:type="spellStart"/>
      <w:r>
        <w:rPr>
          <w:color w:val="000000"/>
          <w:sz w:val="22"/>
          <w:szCs w:val="22"/>
        </w:rPr>
        <w:t>veikiančio</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statutą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r>
        <w:rPr>
          <w:b/>
          <w:color w:val="000000"/>
          <w:sz w:val="22"/>
          <w:szCs w:val="22"/>
        </w:rPr>
        <w:t>UAB „</w:t>
      </w:r>
      <w:proofErr w:type="spellStart"/>
      <w:r w:rsidR="00B75118">
        <w:rPr>
          <w:b/>
          <w:color w:val="000000"/>
          <w:sz w:val="22"/>
          <w:szCs w:val="22"/>
        </w:rPr>
        <w:t>Asseco</w:t>
      </w:r>
      <w:proofErr w:type="spellEnd"/>
      <w:r w:rsidR="00B75118">
        <w:rPr>
          <w:b/>
          <w:color w:val="000000"/>
          <w:sz w:val="22"/>
          <w:szCs w:val="22"/>
        </w:rPr>
        <w:t xml:space="preserve"> </w:t>
      </w:r>
      <w:proofErr w:type="spellStart"/>
      <w:r w:rsidR="00B75118">
        <w:rPr>
          <w:b/>
          <w:color w:val="000000"/>
          <w:sz w:val="22"/>
          <w:szCs w:val="22"/>
        </w:rPr>
        <w:t>Lietuva</w:t>
      </w:r>
      <w:proofErr w:type="spellEnd"/>
      <w:r>
        <w:rPr>
          <w:b/>
          <w:color w:val="000000"/>
          <w:sz w:val="22"/>
          <w:szCs w:val="22"/>
        </w:rPr>
        <w:t>“</w:t>
      </w:r>
      <w:r>
        <w:rPr>
          <w:color w:val="000000"/>
          <w:sz w:val="22"/>
          <w:szCs w:val="22"/>
        </w:rPr>
        <w:t xml:space="preserve"> (</w:t>
      </w:r>
      <w:proofErr w:type="spellStart"/>
      <w:r>
        <w:rPr>
          <w:color w:val="000000"/>
          <w:sz w:val="22"/>
          <w:szCs w:val="22"/>
        </w:rPr>
        <w:t>toliau</w:t>
      </w:r>
      <w:proofErr w:type="spellEnd"/>
      <w:r>
        <w:rPr>
          <w:color w:val="000000"/>
          <w:sz w:val="22"/>
          <w:szCs w:val="22"/>
        </w:rPr>
        <w:t xml:space="preserve"> –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teikėjas</w:t>
      </w:r>
      <w:proofErr w:type="spellEnd"/>
      <w:r>
        <w:rPr>
          <w:color w:val="000000"/>
          <w:sz w:val="22"/>
          <w:szCs w:val="22"/>
        </w:rPr>
        <w:t xml:space="preserve">), </w:t>
      </w:r>
      <w:proofErr w:type="spellStart"/>
      <w:r>
        <w:rPr>
          <w:color w:val="000000"/>
          <w:sz w:val="22"/>
          <w:szCs w:val="22"/>
        </w:rPr>
        <w:t>atstovaujama</w:t>
      </w:r>
      <w:proofErr w:type="spellEnd"/>
      <w:r>
        <w:rPr>
          <w:sz w:val="22"/>
          <w:szCs w:val="22"/>
        </w:rPr>
        <w:t xml:space="preserve"> </w:t>
      </w:r>
      <w:proofErr w:type="spellStart"/>
      <w:r w:rsidR="002179A9">
        <w:rPr>
          <w:sz w:val="22"/>
          <w:szCs w:val="22"/>
        </w:rPr>
        <w:t>generalinio</w:t>
      </w:r>
      <w:proofErr w:type="spellEnd"/>
      <w:r w:rsidR="002179A9">
        <w:rPr>
          <w:sz w:val="22"/>
          <w:szCs w:val="22"/>
        </w:rPr>
        <w:t xml:space="preserve"> </w:t>
      </w:r>
      <w:proofErr w:type="spellStart"/>
      <w:r>
        <w:rPr>
          <w:sz w:val="22"/>
          <w:szCs w:val="22"/>
        </w:rPr>
        <w:t>direktor</w:t>
      </w:r>
      <w:r w:rsidR="00B75118">
        <w:rPr>
          <w:sz w:val="22"/>
          <w:szCs w:val="22"/>
        </w:rPr>
        <w:t>iaus</w:t>
      </w:r>
      <w:proofErr w:type="spellEnd"/>
      <w:r w:rsidR="00B75118">
        <w:rPr>
          <w:sz w:val="22"/>
          <w:szCs w:val="22"/>
        </w:rPr>
        <w:t xml:space="preserve"> </w:t>
      </w:r>
      <w:r w:rsidR="002179A9">
        <w:rPr>
          <w:sz w:val="22"/>
          <w:szCs w:val="22"/>
        </w:rPr>
        <w:t xml:space="preserve">Alberto </w:t>
      </w:r>
      <w:proofErr w:type="spellStart"/>
      <w:r w:rsidR="002179A9">
        <w:rPr>
          <w:sz w:val="22"/>
          <w:szCs w:val="22"/>
          <w:lang w:val="lt-LT"/>
        </w:rPr>
        <w:t>Šermoko</w:t>
      </w:r>
      <w:proofErr w:type="spellEnd"/>
      <w:r>
        <w:rPr>
          <w:color w:val="000000"/>
          <w:sz w:val="22"/>
          <w:szCs w:val="22"/>
        </w:rPr>
        <w:t xml:space="preserve">, </w:t>
      </w:r>
      <w:proofErr w:type="spellStart"/>
      <w:r>
        <w:rPr>
          <w:color w:val="000000"/>
          <w:sz w:val="22"/>
          <w:szCs w:val="22"/>
        </w:rPr>
        <w:t>veikiančio</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w:t>
      </w:r>
      <w:proofErr w:type="spellStart"/>
      <w:r>
        <w:rPr>
          <w:color w:val="000000"/>
          <w:sz w:val="22"/>
          <w:szCs w:val="22"/>
        </w:rPr>
        <w:t>įmonės</w:t>
      </w:r>
      <w:proofErr w:type="spellEnd"/>
      <w:r>
        <w:rPr>
          <w:color w:val="000000"/>
          <w:sz w:val="22"/>
          <w:szCs w:val="22"/>
        </w:rPr>
        <w:t xml:space="preserve"> </w:t>
      </w:r>
      <w:proofErr w:type="spellStart"/>
      <w:r>
        <w:rPr>
          <w:color w:val="000000"/>
          <w:sz w:val="22"/>
          <w:szCs w:val="22"/>
        </w:rPr>
        <w:t>įstatus</w:t>
      </w:r>
      <w:proofErr w:type="spellEnd"/>
      <w:r>
        <w:rPr>
          <w:color w:val="000000"/>
          <w:sz w:val="22"/>
          <w:szCs w:val="22"/>
        </w:rPr>
        <w:t xml:space="preserve">, </w:t>
      </w:r>
      <w:proofErr w:type="spellStart"/>
      <w:r>
        <w:rPr>
          <w:color w:val="000000"/>
          <w:sz w:val="22"/>
          <w:szCs w:val="22"/>
        </w:rPr>
        <w:t>toliau</w:t>
      </w:r>
      <w:proofErr w:type="spellEnd"/>
      <w:r>
        <w:rPr>
          <w:color w:val="000000"/>
          <w:sz w:val="22"/>
          <w:szCs w:val="22"/>
        </w:rPr>
        <w:t xml:space="preserve"> </w:t>
      </w: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teikėjas</w:t>
      </w:r>
      <w:proofErr w:type="spellEnd"/>
      <w:r>
        <w:rPr>
          <w:color w:val="000000"/>
          <w:sz w:val="22"/>
          <w:szCs w:val="22"/>
        </w:rPr>
        <w:t xml:space="preserve"> </w:t>
      </w:r>
      <w:proofErr w:type="spellStart"/>
      <w:r>
        <w:rPr>
          <w:color w:val="000000"/>
          <w:sz w:val="22"/>
          <w:szCs w:val="22"/>
        </w:rPr>
        <w:t>kartu</w:t>
      </w:r>
      <w:proofErr w:type="spellEnd"/>
      <w:r>
        <w:rPr>
          <w:color w:val="000000"/>
          <w:sz w:val="22"/>
          <w:szCs w:val="22"/>
        </w:rPr>
        <w:t xml:space="preserve"> </w:t>
      </w:r>
      <w:proofErr w:type="spellStart"/>
      <w:r>
        <w:rPr>
          <w:color w:val="000000"/>
          <w:sz w:val="22"/>
          <w:szCs w:val="22"/>
        </w:rPr>
        <w:t>vadinami</w:t>
      </w:r>
      <w:proofErr w:type="spellEnd"/>
      <w:r>
        <w:rPr>
          <w:color w:val="000000"/>
          <w:sz w:val="22"/>
          <w:szCs w:val="22"/>
        </w:rPr>
        <w:t xml:space="preserve"> – </w:t>
      </w:r>
      <w:proofErr w:type="spellStart"/>
      <w:r>
        <w:rPr>
          <w:color w:val="000000"/>
          <w:sz w:val="22"/>
          <w:szCs w:val="22"/>
        </w:rPr>
        <w:t>Šalimis</w:t>
      </w:r>
      <w:proofErr w:type="spellEnd"/>
      <w:r>
        <w:rPr>
          <w:color w:val="000000"/>
          <w:sz w:val="22"/>
          <w:szCs w:val="22"/>
        </w:rPr>
        <w:t xml:space="preserve">, o </w:t>
      </w:r>
      <w:proofErr w:type="spellStart"/>
      <w:r>
        <w:rPr>
          <w:color w:val="000000"/>
          <w:sz w:val="22"/>
          <w:szCs w:val="22"/>
        </w:rPr>
        <w:t>kiekvienas</w:t>
      </w:r>
      <w:proofErr w:type="spellEnd"/>
      <w:r>
        <w:rPr>
          <w:color w:val="000000"/>
          <w:sz w:val="22"/>
          <w:szCs w:val="22"/>
        </w:rPr>
        <w:t xml:space="preserve"> </w:t>
      </w:r>
      <w:proofErr w:type="spellStart"/>
      <w:r>
        <w:rPr>
          <w:color w:val="000000"/>
          <w:sz w:val="22"/>
          <w:szCs w:val="22"/>
        </w:rPr>
        <w:t>atskirai</w:t>
      </w:r>
      <w:proofErr w:type="spellEnd"/>
      <w:r>
        <w:rPr>
          <w:color w:val="000000"/>
          <w:sz w:val="22"/>
          <w:szCs w:val="22"/>
        </w:rPr>
        <w:t xml:space="preserve"> – </w:t>
      </w:r>
      <w:proofErr w:type="spellStart"/>
      <w:r>
        <w:rPr>
          <w:color w:val="000000"/>
          <w:sz w:val="22"/>
          <w:szCs w:val="22"/>
        </w:rPr>
        <w:t>Šalimi</w:t>
      </w:r>
      <w:proofErr w:type="spellEnd"/>
      <w:r>
        <w:rPr>
          <w:color w:val="000000"/>
          <w:sz w:val="22"/>
          <w:szCs w:val="22"/>
        </w:rPr>
        <w:t xml:space="preserve">, </w:t>
      </w:r>
      <w:proofErr w:type="spellStart"/>
      <w:r>
        <w:rPr>
          <w:color w:val="000000"/>
          <w:sz w:val="22"/>
          <w:szCs w:val="22"/>
        </w:rPr>
        <w:t>sudaro</w:t>
      </w:r>
      <w:proofErr w:type="spellEnd"/>
      <w:r>
        <w:rPr>
          <w:color w:val="000000"/>
          <w:sz w:val="22"/>
          <w:szCs w:val="22"/>
        </w:rPr>
        <w:t xml:space="preserve"> </w:t>
      </w:r>
      <w:proofErr w:type="spellStart"/>
      <w:r>
        <w:rPr>
          <w:color w:val="000000"/>
          <w:sz w:val="22"/>
          <w:szCs w:val="22"/>
        </w:rPr>
        <w:t>šią</w:t>
      </w:r>
      <w:proofErr w:type="spellEnd"/>
      <w:r>
        <w:rPr>
          <w:color w:val="000000"/>
          <w:sz w:val="22"/>
          <w:szCs w:val="22"/>
        </w:rPr>
        <w:t xml:space="preserve"> </w:t>
      </w:r>
      <w:proofErr w:type="spellStart"/>
      <w:r w:rsidR="00B75118" w:rsidRPr="000A7F26">
        <w:rPr>
          <w:sz w:val="22"/>
          <w:szCs w:val="22"/>
        </w:rPr>
        <w:t>informacinės</w:t>
      </w:r>
      <w:proofErr w:type="spellEnd"/>
      <w:r w:rsidR="00B75118" w:rsidRPr="000A7F26">
        <w:rPr>
          <w:sz w:val="22"/>
          <w:szCs w:val="22"/>
        </w:rPr>
        <w:t xml:space="preserve"> </w:t>
      </w:r>
      <w:proofErr w:type="spellStart"/>
      <w:r w:rsidR="00B75118" w:rsidRPr="000A7F26">
        <w:rPr>
          <w:sz w:val="22"/>
          <w:szCs w:val="22"/>
        </w:rPr>
        <w:t>sistemos</w:t>
      </w:r>
      <w:proofErr w:type="spellEnd"/>
      <w:r w:rsidR="00B75118" w:rsidRPr="000A7F26">
        <w:rPr>
          <w:sz w:val="22"/>
          <w:szCs w:val="22"/>
        </w:rPr>
        <w:t xml:space="preserve"> </w:t>
      </w:r>
      <w:proofErr w:type="spellStart"/>
      <w:r w:rsidR="00B75118" w:rsidRPr="000A7F26">
        <w:rPr>
          <w:sz w:val="22"/>
          <w:szCs w:val="22"/>
        </w:rPr>
        <w:t>rezervinio</w:t>
      </w:r>
      <w:proofErr w:type="spellEnd"/>
      <w:r w:rsidR="00B75118" w:rsidRPr="000A7F26">
        <w:rPr>
          <w:sz w:val="22"/>
          <w:szCs w:val="22"/>
        </w:rPr>
        <w:t xml:space="preserve"> </w:t>
      </w:r>
      <w:proofErr w:type="spellStart"/>
      <w:r w:rsidR="00B75118" w:rsidRPr="000A7F26">
        <w:rPr>
          <w:sz w:val="22"/>
          <w:szCs w:val="22"/>
        </w:rPr>
        <w:t>duomenų</w:t>
      </w:r>
      <w:proofErr w:type="spellEnd"/>
      <w:r w:rsidR="00B75118" w:rsidRPr="000A7F26">
        <w:rPr>
          <w:sz w:val="22"/>
          <w:szCs w:val="22"/>
        </w:rPr>
        <w:t xml:space="preserve"> </w:t>
      </w:r>
      <w:proofErr w:type="spellStart"/>
      <w:r w:rsidR="00B75118" w:rsidRPr="000A7F26">
        <w:rPr>
          <w:sz w:val="22"/>
          <w:szCs w:val="22"/>
        </w:rPr>
        <w:t>saugojimo</w:t>
      </w:r>
      <w:proofErr w:type="spellEnd"/>
      <w:r w:rsidR="00B75118" w:rsidRPr="000A7F26">
        <w:rPr>
          <w:sz w:val="22"/>
          <w:szCs w:val="22"/>
        </w:rPr>
        <w:t xml:space="preserve"> </w:t>
      </w:r>
      <w:proofErr w:type="spellStart"/>
      <w:r w:rsidR="00B75118" w:rsidRPr="000A7F26">
        <w:rPr>
          <w:sz w:val="22"/>
          <w:szCs w:val="22"/>
        </w:rPr>
        <w:t>debesijos</w:t>
      </w:r>
      <w:proofErr w:type="spellEnd"/>
      <w:r w:rsidR="00B75118" w:rsidRPr="000A7F26">
        <w:rPr>
          <w:sz w:val="22"/>
          <w:szCs w:val="22"/>
        </w:rPr>
        <w:t xml:space="preserve"> </w:t>
      </w:r>
      <w:proofErr w:type="spellStart"/>
      <w:r w:rsidR="00B75118" w:rsidRPr="000A7F26">
        <w:rPr>
          <w:sz w:val="22"/>
          <w:szCs w:val="22"/>
        </w:rPr>
        <w:t>platformoje</w:t>
      </w:r>
      <w:proofErr w:type="spellEnd"/>
      <w:r w:rsidR="00B75118" w:rsidRPr="000A7F26">
        <w:rPr>
          <w:color w:val="000000"/>
          <w:sz w:val="22"/>
          <w:szCs w:val="22"/>
        </w:rPr>
        <w:t xml:space="preserve"> </w:t>
      </w:r>
      <w:proofErr w:type="spellStart"/>
      <w:r w:rsidRPr="000A7F26">
        <w:rPr>
          <w:color w:val="000000"/>
          <w:sz w:val="22"/>
          <w:szCs w:val="22"/>
        </w:rPr>
        <w:t>paslaugų</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 xml:space="preserve"> (</w:t>
      </w:r>
      <w:proofErr w:type="spellStart"/>
      <w:r>
        <w:rPr>
          <w:color w:val="000000"/>
          <w:sz w:val="22"/>
          <w:szCs w:val="22"/>
        </w:rPr>
        <w:t>toliau</w:t>
      </w:r>
      <w:proofErr w:type="spellEnd"/>
      <w:r>
        <w:rPr>
          <w:color w:val="000000"/>
          <w:sz w:val="22"/>
          <w:szCs w:val="22"/>
        </w:rPr>
        <w:t xml:space="preserve"> – </w:t>
      </w:r>
      <w:proofErr w:type="spellStart"/>
      <w:r>
        <w:rPr>
          <w:color w:val="000000"/>
          <w:sz w:val="22"/>
          <w:szCs w:val="22"/>
        </w:rPr>
        <w:t>Sutartis</w:t>
      </w:r>
      <w:proofErr w:type="spellEnd"/>
      <w:r>
        <w:rPr>
          <w:color w:val="000000"/>
          <w:sz w:val="22"/>
          <w:szCs w:val="22"/>
        </w:rPr>
        <w:t>).</w:t>
      </w:r>
    </w:p>
    <w:p w14:paraId="3BDF049A" w14:textId="77777777" w:rsidR="00B66DD6" w:rsidRDefault="00165DE2">
      <w:pPr>
        <w:pStyle w:val="Heading1"/>
        <w:numPr>
          <w:ilvl w:val="0"/>
          <w:numId w:val="10"/>
        </w:numPr>
        <w:spacing w:before="240" w:after="0" w:line="256" w:lineRule="auto"/>
        <w:rPr>
          <w:b/>
          <w:sz w:val="22"/>
          <w:szCs w:val="22"/>
        </w:rPr>
      </w:pPr>
      <w:r>
        <w:rPr>
          <w:b/>
          <w:sz w:val="22"/>
          <w:szCs w:val="22"/>
        </w:rPr>
        <w:t>Sutarties dalykas</w:t>
      </w:r>
    </w:p>
    <w:p w14:paraId="75C04DA0" w14:textId="77777777" w:rsidR="00B66DD6" w:rsidRDefault="00B66DD6">
      <w:pPr>
        <w:rPr>
          <w:sz w:val="22"/>
          <w:szCs w:val="22"/>
        </w:rPr>
      </w:pPr>
    </w:p>
    <w:p w14:paraId="6D6EF07A" w14:textId="3C13FDA2" w:rsidR="00B66DD6" w:rsidRDefault="00165DE2">
      <w:pPr>
        <w:pStyle w:val="Heading2"/>
        <w:widowControl w:val="0"/>
        <w:numPr>
          <w:ilvl w:val="1"/>
          <w:numId w:val="4"/>
        </w:numPr>
        <w:tabs>
          <w:tab w:val="left" w:pos="990"/>
        </w:tabs>
        <w:ind w:left="0" w:firstLine="709"/>
        <w:rPr>
          <w:sz w:val="22"/>
          <w:szCs w:val="22"/>
        </w:rPr>
      </w:pPr>
      <w:r>
        <w:rPr>
          <w:sz w:val="22"/>
          <w:szCs w:val="22"/>
        </w:rPr>
        <w:t xml:space="preserve">Šioje Sutartyje nustatytomis sąlygomis Paslaugų teikėjas savo jėgomis ir rizika įsipareigoja suteikti </w:t>
      </w:r>
      <w:r w:rsidR="00B75118" w:rsidRPr="00B75118">
        <w:t>informacinės sistemos rezervinio duomenų saugojimo debesijos platformoje</w:t>
      </w:r>
      <w:r w:rsidR="00B75118">
        <w:rPr>
          <w:color w:val="000000"/>
          <w:sz w:val="22"/>
          <w:szCs w:val="22"/>
        </w:rPr>
        <w:t xml:space="preserve"> </w:t>
      </w:r>
      <w:r>
        <w:rPr>
          <w:sz w:val="22"/>
          <w:szCs w:val="22"/>
        </w:rPr>
        <w:t>paslaugas (toliau – Paslaugos) Sutartyje bei Sutarties Priede Nr. 1 „Techninė specifikacija“ nustatytomis sąlygomis, terminais ir tvarka, o Užsakovas įsipareigoja sumokėti šioje Sutartyje nustatytą kainą už tinkamai ir kokybiškai suteiktas Paslaugas pagal šią Sutartį.</w:t>
      </w:r>
    </w:p>
    <w:p w14:paraId="540C742D" w14:textId="77777777" w:rsidR="00B66DD6" w:rsidRDefault="00B66DD6">
      <w:pPr>
        <w:tabs>
          <w:tab w:val="left" w:pos="990"/>
        </w:tabs>
        <w:ind w:left="4755"/>
      </w:pPr>
    </w:p>
    <w:p w14:paraId="7CD1C5ED" w14:textId="77777777" w:rsidR="00B66DD6" w:rsidRDefault="00165DE2">
      <w:pPr>
        <w:pStyle w:val="Heading1"/>
        <w:numPr>
          <w:ilvl w:val="0"/>
          <w:numId w:val="10"/>
        </w:numPr>
        <w:spacing w:before="0" w:after="0"/>
        <w:ind w:left="0"/>
        <w:rPr>
          <w:b/>
          <w:sz w:val="22"/>
          <w:szCs w:val="22"/>
        </w:rPr>
      </w:pPr>
      <w:r>
        <w:rPr>
          <w:b/>
          <w:sz w:val="22"/>
          <w:szCs w:val="22"/>
        </w:rPr>
        <w:t>Patvirtinimai ir garantijos</w:t>
      </w:r>
    </w:p>
    <w:p w14:paraId="16A2FE4D" w14:textId="77777777" w:rsidR="00B66DD6" w:rsidRDefault="00B66DD6">
      <w:pPr>
        <w:rPr>
          <w:sz w:val="22"/>
          <w:szCs w:val="22"/>
        </w:rPr>
      </w:pPr>
    </w:p>
    <w:p w14:paraId="0602845A" w14:textId="77777777" w:rsidR="00B66DD6" w:rsidRDefault="00165DE2">
      <w:pPr>
        <w:pStyle w:val="Heading2"/>
        <w:widowControl w:val="0"/>
        <w:numPr>
          <w:ilvl w:val="1"/>
          <w:numId w:val="6"/>
        </w:numPr>
        <w:tabs>
          <w:tab w:val="left" w:pos="990"/>
        </w:tabs>
        <w:ind w:left="0" w:firstLine="709"/>
        <w:rPr>
          <w:sz w:val="22"/>
          <w:szCs w:val="22"/>
        </w:rPr>
      </w:pPr>
      <w:r>
        <w:rPr>
          <w:sz w:val="22"/>
          <w:szCs w:val="22"/>
        </w:rPr>
        <w:t>Kiekviena iš Šalių pareiškia ir garantuoja kitai Šaliai, kad:</w:t>
      </w:r>
    </w:p>
    <w:p w14:paraId="299C22E6"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Šalis atliko visus teisinius veiksmus, būtinus, kad Sutartis būtų tinkamai sudaryta ir galiotų, ir turi visus teisės aktais numatytus leidimus, licencijas, darbuotojus, reikalingus Paslaugoms teikti;</w:t>
      </w:r>
    </w:p>
    <w:p w14:paraId="65F39FDA"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sudarydama Sutartį, Šalis neviršija savo kompetencijos ir nepažeidžia ją saistančių Lietuvos Respublikos įstatymų, kitų privalomų teisės aktų, taisyklių, statutų, teismo sprendimų, įstatų, nuostatų, potvarkių, įsipareigojimų ir susitarimų;</w:t>
      </w:r>
    </w:p>
    <w:p w14:paraId="4E486747"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ši Sutartis yra Šaliai galiojantis, teisinis ir ją saistantis įsipareigojimas, kurio vykdymo galima pareikalauti pagal Sutarties sąlygas.</w:t>
      </w:r>
    </w:p>
    <w:p w14:paraId="4AAEFD03" w14:textId="77777777" w:rsidR="00B66DD6" w:rsidRDefault="00165DE2">
      <w:pPr>
        <w:pStyle w:val="Heading2"/>
        <w:widowControl w:val="0"/>
        <w:numPr>
          <w:ilvl w:val="1"/>
          <w:numId w:val="6"/>
        </w:numPr>
        <w:tabs>
          <w:tab w:val="left" w:pos="990"/>
        </w:tabs>
        <w:ind w:left="0" w:firstLine="709"/>
        <w:rPr>
          <w:sz w:val="22"/>
          <w:szCs w:val="22"/>
        </w:rPr>
      </w:pPr>
      <w:r>
        <w:rPr>
          <w:sz w:val="22"/>
          <w:szCs w:val="22"/>
        </w:rPr>
        <w:t xml:space="preserve">Pasirašydamas Sutartį Paslaugų teikėjas patvirtina, kad: </w:t>
      </w:r>
    </w:p>
    <w:p w14:paraId="362D3D59"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turi visus leidimus, licencijas, atestatus ir pan., reikalingus Sutarčiai vykdyti. Paslaugų teikėjas yra Paslaugų srities specialistas ir turi patirties, reikalingos šiai Sutarčiai įvykdyti, turi žinių, kurias pagal Lietuvos Respublikos įstatymus privalo turėti Paslaugų teikėjas;</w:t>
      </w:r>
    </w:p>
    <w:p w14:paraId="00975055"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neturi tokių įsiskolinimų ar trečiųjų šalių teisėtų pretenzijų, kurios galėtų sukelti grėsmę jo įsipareigojimų pagal šią Sutartį vykdymui;</w:t>
      </w:r>
    </w:p>
    <w:p w14:paraId="47F18DEB"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iki Sutarties pasirašymo susipažino su visomis Sutarties sąlygomis, įvertino visas aplinkybes ir rizikas, kurios gali turėti įtakos numatytiems tikslams pasiekti. Paslaugų teikėjo informacija Užsakovui apie susidariusias nepalankias sąlygas ar kitas aplinkybes turinčias įtaką Sutarties įvykdymui, traktuojama kaip informacinio pobūdžio. Visas susidariusias kliūtis ar problemas Paslaugų teikėjas privalo spręsti savo jėgomis.</w:t>
      </w:r>
    </w:p>
    <w:p w14:paraId="18DE3D54" w14:textId="77777777" w:rsidR="00B66DD6" w:rsidRDefault="00165DE2">
      <w:pPr>
        <w:pStyle w:val="Heading2"/>
        <w:widowControl w:val="0"/>
        <w:numPr>
          <w:ilvl w:val="1"/>
          <w:numId w:val="6"/>
        </w:numPr>
        <w:tabs>
          <w:tab w:val="left" w:pos="990"/>
        </w:tabs>
        <w:ind w:left="0" w:firstLine="709"/>
        <w:rPr>
          <w:sz w:val="22"/>
          <w:szCs w:val="22"/>
        </w:rPr>
      </w:pPr>
      <w:r>
        <w:rPr>
          <w:sz w:val="22"/>
          <w:szCs w:val="22"/>
        </w:rPr>
        <w:t>Užsakovas patvirtina, kad:</w:t>
      </w:r>
    </w:p>
    <w:p w14:paraId="20E36D00"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turi teisę sudaryti šią Sutartį, o taip pat vykdyti visus šioje Sutartyje numatytus Užsakovo įsipareigojimus;</w:t>
      </w:r>
    </w:p>
    <w:p w14:paraId="4FD9564A" w14:textId="77777777" w:rsidR="00B66DD6" w:rsidRDefault="00165DE2">
      <w:pPr>
        <w:pStyle w:val="Heading3"/>
        <w:keepNext w:val="0"/>
        <w:widowControl w:val="0"/>
        <w:numPr>
          <w:ilvl w:val="2"/>
          <w:numId w:val="6"/>
        </w:numPr>
        <w:tabs>
          <w:tab w:val="left" w:pos="851"/>
        </w:tabs>
        <w:ind w:left="0" w:firstLine="709"/>
        <w:rPr>
          <w:sz w:val="22"/>
          <w:szCs w:val="22"/>
        </w:rPr>
      </w:pPr>
      <w:r>
        <w:rPr>
          <w:sz w:val="22"/>
          <w:szCs w:val="22"/>
        </w:rPr>
        <w:t>neturi tokių įsiskolinimų ar trečiųjų šalių teisėtų pretenzijų, kurios galėtų sukelti grėsmę jo įsipareigojimų pagal šią Sutartį vykdymui.</w:t>
      </w:r>
    </w:p>
    <w:p w14:paraId="5FD0450D" w14:textId="77777777" w:rsidR="00B66DD6" w:rsidRDefault="00B66DD6">
      <w:pPr>
        <w:rPr>
          <w:sz w:val="22"/>
          <w:szCs w:val="22"/>
        </w:rPr>
      </w:pPr>
    </w:p>
    <w:p w14:paraId="53F5DA57" w14:textId="77777777" w:rsidR="00B66DD6" w:rsidRDefault="00165DE2">
      <w:pPr>
        <w:pStyle w:val="Heading1"/>
        <w:numPr>
          <w:ilvl w:val="0"/>
          <w:numId w:val="6"/>
        </w:numPr>
        <w:spacing w:before="0" w:after="0"/>
        <w:ind w:left="0"/>
        <w:rPr>
          <w:b/>
          <w:sz w:val="22"/>
          <w:szCs w:val="22"/>
        </w:rPr>
      </w:pPr>
      <w:r>
        <w:rPr>
          <w:b/>
          <w:sz w:val="22"/>
          <w:szCs w:val="22"/>
        </w:rPr>
        <w:t>Sutarties įsigaliojimas, Paslaugų suteikimo terminai</w:t>
      </w:r>
    </w:p>
    <w:p w14:paraId="19C6148C" w14:textId="77777777" w:rsidR="00B66DD6" w:rsidRDefault="00B66DD6">
      <w:pPr>
        <w:rPr>
          <w:sz w:val="22"/>
          <w:szCs w:val="22"/>
        </w:rPr>
      </w:pPr>
    </w:p>
    <w:p w14:paraId="5F0F09A3" w14:textId="77777777" w:rsidR="00B66DD6" w:rsidRDefault="00165DE2">
      <w:pPr>
        <w:pStyle w:val="Heading2"/>
        <w:widowControl w:val="0"/>
        <w:numPr>
          <w:ilvl w:val="1"/>
          <w:numId w:val="6"/>
        </w:numPr>
        <w:tabs>
          <w:tab w:val="left" w:pos="990"/>
        </w:tabs>
        <w:ind w:left="0" w:firstLine="567"/>
        <w:rPr>
          <w:sz w:val="22"/>
          <w:szCs w:val="22"/>
        </w:rPr>
      </w:pPr>
      <w:r>
        <w:rPr>
          <w:sz w:val="22"/>
          <w:szCs w:val="22"/>
        </w:rPr>
        <w:t>Ši Sutartis įsigalioja nuo tada, kai Šalys pasirašo šią Sutartį ir galioja iki visiško Sutartyje numatytų įsipareigojimų įvykdymo.</w:t>
      </w:r>
    </w:p>
    <w:p w14:paraId="5EF196B1" w14:textId="7EDCE210" w:rsidR="00B66DD6" w:rsidRDefault="00165DE2">
      <w:pPr>
        <w:pStyle w:val="Heading2"/>
        <w:widowControl w:val="0"/>
        <w:numPr>
          <w:ilvl w:val="1"/>
          <w:numId w:val="6"/>
        </w:numPr>
        <w:tabs>
          <w:tab w:val="left" w:pos="990"/>
        </w:tabs>
        <w:ind w:left="0" w:firstLine="567"/>
        <w:rPr>
          <w:sz w:val="22"/>
          <w:szCs w:val="22"/>
        </w:rPr>
      </w:pPr>
      <w:r>
        <w:rPr>
          <w:sz w:val="22"/>
          <w:szCs w:val="22"/>
        </w:rPr>
        <w:t>Paslaugos pagal Sutartį turi būti teik</w:t>
      </w:r>
      <w:r w:rsidR="00762B9C">
        <w:rPr>
          <w:sz w:val="22"/>
          <w:szCs w:val="22"/>
        </w:rPr>
        <w:t>iamos 12 mėnesių</w:t>
      </w:r>
      <w:r>
        <w:rPr>
          <w:sz w:val="22"/>
          <w:szCs w:val="22"/>
        </w:rPr>
        <w:t xml:space="preserve"> nuo Sutarties įsigaliojimo dienos. </w:t>
      </w:r>
    </w:p>
    <w:p w14:paraId="60821132" w14:textId="7AD97526" w:rsidR="00165DE2" w:rsidRDefault="00165DE2" w:rsidP="00165DE2">
      <w:pPr>
        <w:rPr>
          <w:lang w:val="lt-LT" w:eastAsia="lt-LT"/>
        </w:rPr>
      </w:pPr>
    </w:p>
    <w:p w14:paraId="03701E08" w14:textId="7F3CC9AE" w:rsidR="00762B9C" w:rsidRDefault="00762B9C" w:rsidP="00165DE2">
      <w:pPr>
        <w:rPr>
          <w:lang w:val="lt-LT" w:eastAsia="lt-LT"/>
        </w:rPr>
      </w:pPr>
    </w:p>
    <w:p w14:paraId="5A1221EE" w14:textId="77777777" w:rsidR="00762B9C" w:rsidRPr="00165DE2" w:rsidRDefault="00762B9C" w:rsidP="00165DE2">
      <w:pPr>
        <w:rPr>
          <w:lang w:val="lt-LT" w:eastAsia="lt-LT"/>
        </w:rPr>
      </w:pPr>
    </w:p>
    <w:p w14:paraId="752EF464" w14:textId="77777777" w:rsidR="00B66DD6" w:rsidRDefault="00165DE2">
      <w:pPr>
        <w:pStyle w:val="Heading1"/>
        <w:numPr>
          <w:ilvl w:val="0"/>
          <w:numId w:val="6"/>
        </w:numPr>
        <w:spacing w:before="0" w:after="0"/>
        <w:ind w:left="0"/>
        <w:rPr>
          <w:b/>
          <w:sz w:val="22"/>
          <w:szCs w:val="22"/>
        </w:rPr>
      </w:pPr>
      <w:r>
        <w:rPr>
          <w:b/>
          <w:sz w:val="22"/>
          <w:szCs w:val="22"/>
        </w:rPr>
        <w:lastRenderedPageBreak/>
        <w:t>Sutarties kaina ir atsiskaitymo tvarka</w:t>
      </w:r>
    </w:p>
    <w:p w14:paraId="25629658" w14:textId="77777777" w:rsidR="00B66DD6" w:rsidRDefault="00B66DD6">
      <w:pPr>
        <w:rPr>
          <w:sz w:val="22"/>
          <w:szCs w:val="22"/>
        </w:rPr>
      </w:pPr>
    </w:p>
    <w:p w14:paraId="522E64BE" w14:textId="7E6722DC" w:rsidR="00B66DD6" w:rsidRDefault="00165DE2">
      <w:pPr>
        <w:numPr>
          <w:ilvl w:val="1"/>
          <w:numId w:val="6"/>
        </w:numPr>
        <w:pBdr>
          <w:top w:val="nil"/>
          <w:left w:val="nil"/>
          <w:bottom w:val="nil"/>
          <w:right w:val="nil"/>
          <w:between w:val="nil"/>
        </w:pBdr>
        <w:tabs>
          <w:tab w:val="left" w:pos="567"/>
        </w:tabs>
        <w:ind w:left="0" w:right="-144" w:firstLine="720"/>
        <w:jc w:val="both"/>
        <w:rPr>
          <w:color w:val="000000"/>
          <w:sz w:val="22"/>
          <w:szCs w:val="22"/>
        </w:rPr>
      </w:pP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vertė</w:t>
      </w:r>
      <w:proofErr w:type="spellEnd"/>
      <w:r>
        <w:rPr>
          <w:color w:val="000000"/>
          <w:sz w:val="22"/>
          <w:szCs w:val="22"/>
        </w:rPr>
        <w:t xml:space="preserve"> (be PVM) </w:t>
      </w:r>
      <w:proofErr w:type="spellStart"/>
      <w:r>
        <w:rPr>
          <w:color w:val="000000"/>
          <w:sz w:val="22"/>
          <w:szCs w:val="22"/>
        </w:rPr>
        <w:t>yra</w:t>
      </w:r>
      <w:proofErr w:type="spellEnd"/>
      <w:r>
        <w:rPr>
          <w:color w:val="000000"/>
          <w:sz w:val="22"/>
          <w:szCs w:val="22"/>
        </w:rPr>
        <w:t xml:space="preserve"> 14 </w:t>
      </w:r>
      <w:r w:rsidR="00762B9C">
        <w:rPr>
          <w:color w:val="000000"/>
          <w:sz w:val="22"/>
          <w:szCs w:val="22"/>
        </w:rPr>
        <w:t>5</w:t>
      </w:r>
      <w:r>
        <w:rPr>
          <w:color w:val="000000"/>
          <w:sz w:val="22"/>
          <w:szCs w:val="22"/>
        </w:rPr>
        <w:t xml:space="preserve">00,00 EUR. PVM </w:t>
      </w:r>
      <w:proofErr w:type="spellStart"/>
      <w:r>
        <w:rPr>
          <w:color w:val="000000"/>
          <w:sz w:val="22"/>
          <w:szCs w:val="22"/>
        </w:rPr>
        <w:t>sudaro</w:t>
      </w:r>
      <w:proofErr w:type="spellEnd"/>
      <w:r>
        <w:rPr>
          <w:color w:val="000000"/>
          <w:sz w:val="22"/>
          <w:szCs w:val="22"/>
        </w:rPr>
        <w:t xml:space="preserve"> 3 </w:t>
      </w:r>
      <w:r w:rsidR="00762B9C">
        <w:rPr>
          <w:color w:val="000000"/>
          <w:sz w:val="22"/>
          <w:szCs w:val="22"/>
        </w:rPr>
        <w:t>045</w:t>
      </w:r>
      <w:r>
        <w:rPr>
          <w:color w:val="000000"/>
          <w:sz w:val="22"/>
          <w:szCs w:val="22"/>
        </w:rPr>
        <w:t xml:space="preserve">,00 EUR,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kaina</w:t>
      </w:r>
      <w:proofErr w:type="spellEnd"/>
      <w:r>
        <w:rPr>
          <w:color w:val="000000"/>
          <w:sz w:val="22"/>
          <w:szCs w:val="22"/>
        </w:rPr>
        <w:t xml:space="preserve"> </w:t>
      </w:r>
      <w:proofErr w:type="spellStart"/>
      <w:r>
        <w:rPr>
          <w:color w:val="000000"/>
          <w:sz w:val="22"/>
          <w:szCs w:val="22"/>
        </w:rPr>
        <w:t>įskaitant</w:t>
      </w:r>
      <w:proofErr w:type="spellEnd"/>
      <w:r>
        <w:rPr>
          <w:color w:val="000000"/>
          <w:sz w:val="22"/>
          <w:szCs w:val="22"/>
        </w:rPr>
        <w:t xml:space="preserve"> PVM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kitus</w:t>
      </w:r>
      <w:proofErr w:type="spellEnd"/>
      <w:r>
        <w:rPr>
          <w:color w:val="000000"/>
          <w:sz w:val="22"/>
          <w:szCs w:val="22"/>
        </w:rPr>
        <w:t xml:space="preserve"> </w:t>
      </w:r>
      <w:proofErr w:type="spellStart"/>
      <w:r>
        <w:rPr>
          <w:color w:val="000000"/>
          <w:sz w:val="22"/>
          <w:szCs w:val="22"/>
        </w:rPr>
        <w:t>Lietuvoje</w:t>
      </w:r>
      <w:proofErr w:type="spellEnd"/>
      <w:r>
        <w:rPr>
          <w:color w:val="000000"/>
          <w:sz w:val="22"/>
          <w:szCs w:val="22"/>
        </w:rPr>
        <w:t xml:space="preserve"> </w:t>
      </w:r>
      <w:proofErr w:type="spellStart"/>
      <w:r>
        <w:rPr>
          <w:color w:val="000000"/>
          <w:sz w:val="22"/>
          <w:szCs w:val="22"/>
        </w:rPr>
        <w:t>taikomus</w:t>
      </w:r>
      <w:proofErr w:type="spellEnd"/>
      <w:r>
        <w:rPr>
          <w:color w:val="000000"/>
          <w:sz w:val="22"/>
          <w:szCs w:val="22"/>
        </w:rPr>
        <w:t xml:space="preserve"> </w:t>
      </w:r>
      <w:proofErr w:type="spellStart"/>
      <w:r>
        <w:rPr>
          <w:color w:val="000000"/>
          <w:sz w:val="22"/>
          <w:szCs w:val="22"/>
        </w:rPr>
        <w:t>mokesčius</w:t>
      </w:r>
      <w:proofErr w:type="spellEnd"/>
      <w:r>
        <w:rPr>
          <w:color w:val="000000"/>
          <w:sz w:val="22"/>
          <w:szCs w:val="22"/>
        </w:rPr>
        <w:t xml:space="preserve"> 17 </w:t>
      </w:r>
      <w:r w:rsidR="00762B9C">
        <w:rPr>
          <w:color w:val="000000"/>
          <w:sz w:val="22"/>
          <w:szCs w:val="22"/>
        </w:rPr>
        <w:t>545</w:t>
      </w:r>
      <w:r>
        <w:rPr>
          <w:color w:val="000000"/>
          <w:sz w:val="22"/>
          <w:szCs w:val="22"/>
        </w:rPr>
        <w:t>,00 (</w:t>
      </w:r>
      <w:proofErr w:type="spellStart"/>
      <w:r>
        <w:rPr>
          <w:color w:val="000000"/>
          <w:sz w:val="22"/>
          <w:szCs w:val="22"/>
        </w:rPr>
        <w:t>septyniolika</w:t>
      </w:r>
      <w:proofErr w:type="spellEnd"/>
      <w:r>
        <w:rPr>
          <w:color w:val="000000"/>
          <w:sz w:val="22"/>
          <w:szCs w:val="22"/>
        </w:rPr>
        <w:t xml:space="preserve"> </w:t>
      </w:r>
      <w:proofErr w:type="spellStart"/>
      <w:r>
        <w:rPr>
          <w:color w:val="000000"/>
          <w:sz w:val="22"/>
          <w:szCs w:val="22"/>
        </w:rPr>
        <w:t>tūkstančių</w:t>
      </w:r>
      <w:proofErr w:type="spellEnd"/>
      <w:r>
        <w:rPr>
          <w:color w:val="000000"/>
          <w:sz w:val="22"/>
          <w:szCs w:val="22"/>
        </w:rPr>
        <w:t xml:space="preserve"> </w:t>
      </w:r>
      <w:proofErr w:type="spellStart"/>
      <w:r w:rsidR="00762B9C">
        <w:rPr>
          <w:color w:val="000000"/>
          <w:sz w:val="22"/>
          <w:szCs w:val="22"/>
        </w:rPr>
        <w:t>penki</w:t>
      </w:r>
      <w:proofErr w:type="spellEnd"/>
      <w:r>
        <w:rPr>
          <w:color w:val="000000"/>
          <w:sz w:val="22"/>
          <w:szCs w:val="22"/>
        </w:rPr>
        <w:t xml:space="preserve"> </w:t>
      </w:r>
      <w:proofErr w:type="spellStart"/>
      <w:r>
        <w:rPr>
          <w:color w:val="000000"/>
          <w:sz w:val="22"/>
          <w:szCs w:val="22"/>
        </w:rPr>
        <w:t>šimtai</w:t>
      </w:r>
      <w:proofErr w:type="spellEnd"/>
      <w:r>
        <w:rPr>
          <w:color w:val="000000"/>
          <w:sz w:val="22"/>
          <w:szCs w:val="22"/>
        </w:rPr>
        <w:t xml:space="preserve"> </w:t>
      </w:r>
      <w:proofErr w:type="spellStart"/>
      <w:r w:rsidR="00762B9C">
        <w:rPr>
          <w:color w:val="000000"/>
          <w:sz w:val="22"/>
          <w:szCs w:val="22"/>
        </w:rPr>
        <w:t>keturiasdešimt</w:t>
      </w:r>
      <w:proofErr w:type="spellEnd"/>
      <w:r w:rsidR="00762B9C">
        <w:rPr>
          <w:color w:val="000000"/>
          <w:sz w:val="22"/>
          <w:szCs w:val="22"/>
        </w:rPr>
        <w:t xml:space="preserve"> </w:t>
      </w:r>
      <w:proofErr w:type="spellStart"/>
      <w:r w:rsidR="00762B9C">
        <w:rPr>
          <w:color w:val="000000"/>
          <w:sz w:val="22"/>
          <w:szCs w:val="22"/>
        </w:rPr>
        <w:t>penki</w:t>
      </w:r>
      <w:proofErr w:type="spellEnd"/>
      <w:r>
        <w:rPr>
          <w:color w:val="000000"/>
          <w:sz w:val="22"/>
          <w:szCs w:val="22"/>
        </w:rPr>
        <w:t xml:space="preserve"> </w:t>
      </w:r>
      <w:proofErr w:type="spellStart"/>
      <w:r>
        <w:rPr>
          <w:color w:val="000000"/>
          <w:sz w:val="22"/>
          <w:szCs w:val="22"/>
        </w:rPr>
        <w:t>eurai</w:t>
      </w:r>
      <w:proofErr w:type="spellEnd"/>
      <w:r>
        <w:rPr>
          <w:color w:val="000000"/>
          <w:sz w:val="22"/>
          <w:szCs w:val="22"/>
        </w:rPr>
        <w:t xml:space="preserve">, 00 </w:t>
      </w:r>
      <w:proofErr w:type="spellStart"/>
      <w:r>
        <w:rPr>
          <w:color w:val="000000"/>
          <w:sz w:val="22"/>
          <w:szCs w:val="22"/>
        </w:rPr>
        <w:t>ct</w:t>
      </w:r>
      <w:proofErr w:type="spellEnd"/>
      <w:r>
        <w:rPr>
          <w:color w:val="000000"/>
          <w:sz w:val="22"/>
          <w:szCs w:val="22"/>
        </w:rPr>
        <w:t xml:space="preserve">) </w:t>
      </w:r>
      <w:proofErr w:type="gramStart"/>
      <w:r>
        <w:rPr>
          <w:color w:val="000000"/>
          <w:sz w:val="22"/>
          <w:szCs w:val="22"/>
        </w:rPr>
        <w:t>EUR ;</w:t>
      </w:r>
      <w:proofErr w:type="gramEnd"/>
      <w:r>
        <w:rPr>
          <w:color w:val="000000"/>
          <w:sz w:val="22"/>
          <w:szCs w:val="22"/>
        </w:rPr>
        <w:t xml:space="preserve"> </w:t>
      </w:r>
    </w:p>
    <w:p w14:paraId="58DB9E65" w14:textId="77777777" w:rsidR="00B66DD6" w:rsidRDefault="00165DE2">
      <w:pPr>
        <w:tabs>
          <w:tab w:val="left" w:pos="720"/>
        </w:tabs>
        <w:ind w:firstLine="720"/>
        <w:jc w:val="both"/>
        <w:rPr>
          <w:sz w:val="22"/>
          <w:szCs w:val="22"/>
        </w:rPr>
      </w:pPr>
      <w:r>
        <w:rPr>
          <w:sz w:val="22"/>
          <w:szCs w:val="22"/>
        </w:rPr>
        <w:t>5.2.</w:t>
      </w:r>
      <w:r>
        <w:rPr>
          <w:sz w:val="22"/>
          <w:szCs w:val="22"/>
        </w:rPr>
        <w:tab/>
      </w:r>
      <w:proofErr w:type="spellStart"/>
      <w:r>
        <w:rPr>
          <w:color w:val="000000"/>
          <w:sz w:val="22"/>
          <w:szCs w:val="22"/>
        </w:rPr>
        <w:t>Sutartyje</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jos</w:t>
      </w:r>
      <w:proofErr w:type="spellEnd"/>
      <w:r>
        <w:rPr>
          <w:color w:val="000000"/>
          <w:sz w:val="22"/>
          <w:szCs w:val="22"/>
        </w:rPr>
        <w:t xml:space="preserve"> </w:t>
      </w:r>
      <w:proofErr w:type="spellStart"/>
      <w:r>
        <w:rPr>
          <w:color w:val="000000"/>
          <w:sz w:val="22"/>
          <w:szCs w:val="22"/>
        </w:rPr>
        <w:t>galimiems</w:t>
      </w:r>
      <w:proofErr w:type="spellEnd"/>
      <w:r>
        <w:rPr>
          <w:color w:val="000000"/>
          <w:sz w:val="22"/>
          <w:szCs w:val="22"/>
        </w:rPr>
        <w:t xml:space="preserve"> </w:t>
      </w:r>
      <w:proofErr w:type="spellStart"/>
      <w:r>
        <w:rPr>
          <w:color w:val="000000"/>
          <w:sz w:val="22"/>
          <w:szCs w:val="22"/>
        </w:rPr>
        <w:t>keitimo</w:t>
      </w:r>
      <w:proofErr w:type="spellEnd"/>
      <w:r>
        <w:rPr>
          <w:color w:val="000000"/>
          <w:sz w:val="22"/>
          <w:szCs w:val="22"/>
        </w:rPr>
        <w:t xml:space="preserve"> </w:t>
      </w:r>
      <w:proofErr w:type="spellStart"/>
      <w:r>
        <w:rPr>
          <w:color w:val="000000"/>
          <w:sz w:val="22"/>
          <w:szCs w:val="22"/>
        </w:rPr>
        <w:t>atvejams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pasirinktas</w:t>
      </w:r>
      <w:proofErr w:type="spellEnd"/>
      <w:r>
        <w:rPr>
          <w:color w:val="000000"/>
          <w:sz w:val="22"/>
          <w:szCs w:val="22"/>
        </w:rPr>
        <w:t xml:space="preserve"> </w:t>
      </w:r>
      <w:proofErr w:type="spellStart"/>
      <w:r>
        <w:rPr>
          <w:color w:val="000000"/>
          <w:sz w:val="22"/>
          <w:szCs w:val="22"/>
        </w:rPr>
        <w:t>šis</w:t>
      </w:r>
      <w:proofErr w:type="spellEnd"/>
      <w:r>
        <w:rPr>
          <w:color w:val="000000"/>
          <w:sz w:val="22"/>
          <w:szCs w:val="22"/>
        </w:rPr>
        <w:t xml:space="preserve"> </w:t>
      </w:r>
      <w:proofErr w:type="spellStart"/>
      <w:r>
        <w:rPr>
          <w:color w:val="000000"/>
          <w:sz w:val="22"/>
          <w:szCs w:val="22"/>
        </w:rPr>
        <w:t>kainos</w:t>
      </w:r>
      <w:proofErr w:type="spellEnd"/>
      <w:r>
        <w:rPr>
          <w:color w:val="000000"/>
          <w:sz w:val="22"/>
          <w:szCs w:val="22"/>
        </w:rPr>
        <w:t xml:space="preserve"> </w:t>
      </w:r>
      <w:proofErr w:type="spellStart"/>
      <w:r>
        <w:rPr>
          <w:color w:val="000000"/>
          <w:sz w:val="22"/>
          <w:szCs w:val="22"/>
        </w:rPr>
        <w:t>apskaičiavimo</w:t>
      </w:r>
      <w:proofErr w:type="spellEnd"/>
      <w:r>
        <w:rPr>
          <w:color w:val="000000"/>
          <w:sz w:val="22"/>
          <w:szCs w:val="22"/>
        </w:rPr>
        <w:t xml:space="preserve"> </w:t>
      </w:r>
      <w:proofErr w:type="spellStart"/>
      <w:r>
        <w:rPr>
          <w:color w:val="000000"/>
          <w:sz w:val="22"/>
          <w:szCs w:val="22"/>
        </w:rPr>
        <w:t>būdas</w:t>
      </w:r>
      <w:proofErr w:type="spellEnd"/>
      <w:r>
        <w:rPr>
          <w:color w:val="000000"/>
          <w:sz w:val="22"/>
          <w:szCs w:val="22"/>
        </w:rPr>
        <w:t xml:space="preserve">: </w:t>
      </w:r>
      <w:proofErr w:type="spellStart"/>
      <w:r>
        <w:rPr>
          <w:b/>
          <w:color w:val="000000"/>
          <w:sz w:val="22"/>
          <w:szCs w:val="22"/>
        </w:rPr>
        <w:t>fiksuotos</w:t>
      </w:r>
      <w:proofErr w:type="spellEnd"/>
      <w:r>
        <w:rPr>
          <w:b/>
          <w:color w:val="000000"/>
          <w:sz w:val="22"/>
          <w:szCs w:val="22"/>
        </w:rPr>
        <w:t xml:space="preserve"> </w:t>
      </w:r>
      <w:proofErr w:type="spellStart"/>
      <w:r>
        <w:rPr>
          <w:b/>
          <w:color w:val="000000"/>
          <w:sz w:val="22"/>
          <w:szCs w:val="22"/>
        </w:rPr>
        <w:t>kainos</w:t>
      </w:r>
      <w:proofErr w:type="spellEnd"/>
      <w:r>
        <w:rPr>
          <w:color w:val="000000"/>
          <w:sz w:val="22"/>
          <w:szCs w:val="22"/>
        </w:rPr>
        <w:t xml:space="preserve">. </w:t>
      </w:r>
      <w:proofErr w:type="spellStart"/>
      <w:r>
        <w:rPr>
          <w:color w:val="000000"/>
          <w:sz w:val="22"/>
          <w:szCs w:val="22"/>
        </w:rPr>
        <w:t>Šis</w:t>
      </w:r>
      <w:proofErr w:type="spellEnd"/>
      <w:r>
        <w:rPr>
          <w:color w:val="000000"/>
          <w:sz w:val="22"/>
          <w:szCs w:val="22"/>
        </w:rPr>
        <w:t xml:space="preserve"> </w:t>
      </w:r>
      <w:proofErr w:type="spellStart"/>
      <w:r>
        <w:rPr>
          <w:color w:val="000000"/>
          <w:sz w:val="22"/>
          <w:szCs w:val="22"/>
        </w:rPr>
        <w:t>kainos</w:t>
      </w:r>
      <w:proofErr w:type="spellEnd"/>
      <w:r>
        <w:rPr>
          <w:color w:val="000000"/>
          <w:sz w:val="22"/>
          <w:szCs w:val="22"/>
        </w:rPr>
        <w:t xml:space="preserve"> </w:t>
      </w:r>
      <w:proofErr w:type="spellStart"/>
      <w:r>
        <w:rPr>
          <w:color w:val="000000"/>
          <w:sz w:val="22"/>
          <w:szCs w:val="22"/>
        </w:rPr>
        <w:t>apskaičiavimo</w:t>
      </w:r>
      <w:proofErr w:type="spellEnd"/>
      <w:r>
        <w:rPr>
          <w:color w:val="000000"/>
          <w:sz w:val="22"/>
          <w:szCs w:val="22"/>
        </w:rPr>
        <w:t xml:space="preserve"> </w:t>
      </w:r>
      <w:proofErr w:type="spellStart"/>
      <w:r>
        <w:rPr>
          <w:color w:val="000000"/>
          <w:sz w:val="22"/>
          <w:szCs w:val="22"/>
        </w:rPr>
        <w:t>būdas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viena</w:t>
      </w:r>
      <w:proofErr w:type="spellEnd"/>
      <w:r>
        <w:rPr>
          <w:color w:val="000000"/>
          <w:sz w:val="22"/>
          <w:szCs w:val="22"/>
        </w:rPr>
        <w:t xml:space="preserve">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esminių</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sąlygų</w:t>
      </w:r>
      <w:proofErr w:type="spellEnd"/>
      <w:r>
        <w:rPr>
          <w:color w:val="000000"/>
          <w:sz w:val="22"/>
          <w:szCs w:val="22"/>
        </w:rPr>
        <w:t xml:space="preserve">, </w:t>
      </w:r>
      <w:proofErr w:type="spellStart"/>
      <w:r>
        <w:rPr>
          <w:color w:val="000000"/>
          <w:sz w:val="22"/>
          <w:szCs w:val="22"/>
        </w:rPr>
        <w:t>kuri</w:t>
      </w:r>
      <w:proofErr w:type="spellEnd"/>
      <w:r>
        <w:rPr>
          <w:color w:val="000000"/>
          <w:sz w:val="22"/>
          <w:szCs w:val="22"/>
        </w:rPr>
        <w:t xml:space="preserve"> </w:t>
      </w:r>
      <w:proofErr w:type="spellStart"/>
      <w:r>
        <w:rPr>
          <w:color w:val="000000"/>
          <w:sz w:val="22"/>
          <w:szCs w:val="22"/>
        </w:rPr>
        <w:t>negali</w:t>
      </w:r>
      <w:proofErr w:type="spellEnd"/>
      <w:r>
        <w:rPr>
          <w:color w:val="000000"/>
          <w:sz w:val="22"/>
          <w:szCs w:val="22"/>
        </w:rPr>
        <w:t xml:space="preserve"> </w:t>
      </w:r>
      <w:proofErr w:type="spellStart"/>
      <w:r>
        <w:rPr>
          <w:color w:val="000000"/>
          <w:sz w:val="22"/>
          <w:szCs w:val="22"/>
        </w:rPr>
        <w:t>būti</w:t>
      </w:r>
      <w:proofErr w:type="spellEnd"/>
      <w:r>
        <w:rPr>
          <w:color w:val="000000"/>
          <w:sz w:val="22"/>
          <w:szCs w:val="22"/>
        </w:rPr>
        <w:t xml:space="preserve"> </w:t>
      </w:r>
      <w:proofErr w:type="spellStart"/>
      <w:r>
        <w:rPr>
          <w:color w:val="000000"/>
          <w:sz w:val="22"/>
          <w:szCs w:val="22"/>
        </w:rPr>
        <w:t>keičiama</w:t>
      </w:r>
      <w:proofErr w:type="spellEnd"/>
      <w:r>
        <w:rPr>
          <w:color w:val="000000"/>
          <w:sz w:val="22"/>
          <w:szCs w:val="22"/>
        </w:rPr>
        <w:t>.</w:t>
      </w:r>
    </w:p>
    <w:p w14:paraId="7C586C91" w14:textId="77777777" w:rsidR="00B66DD6" w:rsidRDefault="00165DE2">
      <w:pPr>
        <w:pStyle w:val="Heading2"/>
        <w:tabs>
          <w:tab w:val="left" w:pos="990"/>
        </w:tabs>
        <w:ind w:firstLine="709"/>
        <w:rPr>
          <w:sz w:val="22"/>
          <w:szCs w:val="22"/>
        </w:rPr>
      </w:pPr>
      <w:bookmarkStart w:id="0" w:name="_heading=h.gjdgxs" w:colFirst="0" w:colLast="0"/>
      <w:bookmarkEnd w:id="0"/>
      <w:r>
        <w:rPr>
          <w:sz w:val="22"/>
          <w:szCs w:val="22"/>
        </w:rPr>
        <w:t>5.3.</w:t>
      </w:r>
      <w:r>
        <w:rPr>
          <w:sz w:val="22"/>
          <w:szCs w:val="22"/>
        </w:rPr>
        <w:tab/>
        <w:t>Į Paslaugų kainą yra įskaičiuoti visi mokesčiai ir visos Paslaugų teikėjo išlaidos, apimančios viską, ko reikia visiškam ir tinkamam Sutarties įvykdymui (įskaitant sąskaitų faktūrų pateikimą naudojantis informacinės sistemos „E. sąskaita“ priemonėmis išlaidas).</w:t>
      </w:r>
    </w:p>
    <w:p w14:paraId="6749FBBF" w14:textId="77777777" w:rsidR="00B66DD6" w:rsidRDefault="00165DE2">
      <w:pPr>
        <w:pStyle w:val="Heading2"/>
        <w:tabs>
          <w:tab w:val="left" w:pos="990"/>
        </w:tabs>
        <w:ind w:firstLine="709"/>
        <w:rPr>
          <w:sz w:val="22"/>
          <w:szCs w:val="22"/>
        </w:rPr>
      </w:pPr>
      <w:r>
        <w:rPr>
          <w:sz w:val="22"/>
          <w:szCs w:val="22"/>
        </w:rPr>
        <w:t>5.4.</w:t>
      </w:r>
      <w:r>
        <w:rPr>
          <w:sz w:val="22"/>
          <w:szCs w:val="22"/>
        </w:rPr>
        <w:tab/>
        <w:t>Šalys susitaria, kad už faktiškai suteiktas Paslaugas Užsakovas Paslaugų teikėjui sumoka per 14 (keturiolika) kalendorinių dienų Šalims suderinus ir pasirašius Paslaugų priėmimo-perdavimo aktą ir Užsakovui gavus PVM sąskaitą-faktūrą. Vadovaujantis LR Viešųjų pirkimų įstatymo (toliau - Viešųjų pirkimų įstatymas) 22 str. 3 d., PVM sąskaita-faktūra turi būti pateikta naudojantis informacinės sistemos „E. sąskaita“ priemonėmis:</w:t>
      </w:r>
    </w:p>
    <w:p w14:paraId="1C4BBF02" w14:textId="77777777" w:rsidR="00B66DD6" w:rsidRDefault="00165DE2">
      <w:pPr>
        <w:numPr>
          <w:ilvl w:val="3"/>
          <w:numId w:val="8"/>
        </w:numPr>
        <w:pBdr>
          <w:top w:val="nil"/>
          <w:left w:val="nil"/>
          <w:bottom w:val="nil"/>
          <w:right w:val="nil"/>
          <w:between w:val="nil"/>
        </w:pBdr>
        <w:tabs>
          <w:tab w:val="left" w:pos="1530"/>
        </w:tabs>
        <w:ind w:left="0" w:right="8" w:firstLine="720"/>
        <w:jc w:val="both"/>
        <w:rPr>
          <w:color w:val="000000"/>
          <w:sz w:val="22"/>
          <w:szCs w:val="22"/>
        </w:rPr>
      </w:pPr>
      <w:proofErr w:type="spellStart"/>
      <w:r>
        <w:rPr>
          <w:color w:val="000000"/>
          <w:sz w:val="22"/>
          <w:szCs w:val="22"/>
        </w:rPr>
        <w:t>Elektroninės</w:t>
      </w:r>
      <w:proofErr w:type="spellEnd"/>
      <w:r>
        <w:rPr>
          <w:color w:val="000000"/>
          <w:sz w:val="22"/>
          <w:szCs w:val="22"/>
        </w:rPr>
        <w:t xml:space="preserve"> </w:t>
      </w:r>
      <w:proofErr w:type="spellStart"/>
      <w:r>
        <w:rPr>
          <w:color w:val="000000"/>
          <w:sz w:val="22"/>
          <w:szCs w:val="22"/>
        </w:rPr>
        <w:t>sąskaitos</w:t>
      </w:r>
      <w:proofErr w:type="spellEnd"/>
      <w:r>
        <w:rPr>
          <w:color w:val="000000"/>
          <w:sz w:val="22"/>
          <w:szCs w:val="22"/>
        </w:rPr>
        <w:t xml:space="preserve"> </w:t>
      </w:r>
      <w:proofErr w:type="spellStart"/>
      <w:r>
        <w:rPr>
          <w:color w:val="000000"/>
          <w:sz w:val="22"/>
          <w:szCs w:val="22"/>
        </w:rPr>
        <w:t>faktūros</w:t>
      </w:r>
      <w:proofErr w:type="spellEnd"/>
      <w:r>
        <w:rPr>
          <w:color w:val="000000"/>
          <w:sz w:val="22"/>
          <w:szCs w:val="22"/>
        </w:rPr>
        <w:t xml:space="preserve">, </w:t>
      </w:r>
      <w:proofErr w:type="spellStart"/>
      <w:r>
        <w:rPr>
          <w:color w:val="000000"/>
          <w:sz w:val="22"/>
          <w:szCs w:val="22"/>
        </w:rPr>
        <w:t>atitinkančios</w:t>
      </w:r>
      <w:proofErr w:type="spellEnd"/>
      <w:r>
        <w:rPr>
          <w:color w:val="000000"/>
          <w:sz w:val="22"/>
          <w:szCs w:val="22"/>
        </w:rPr>
        <w:t xml:space="preserve"> Europos </w:t>
      </w:r>
      <w:proofErr w:type="spellStart"/>
      <w:r>
        <w:rPr>
          <w:color w:val="000000"/>
          <w:sz w:val="22"/>
          <w:szCs w:val="22"/>
        </w:rPr>
        <w:t>elektroninių</w:t>
      </w:r>
      <w:proofErr w:type="spellEnd"/>
      <w:r>
        <w:rPr>
          <w:color w:val="000000"/>
          <w:sz w:val="22"/>
          <w:szCs w:val="22"/>
        </w:rPr>
        <w:t xml:space="preserve"> </w:t>
      </w:r>
      <w:proofErr w:type="spellStart"/>
      <w:r>
        <w:rPr>
          <w:color w:val="000000"/>
          <w:sz w:val="22"/>
          <w:szCs w:val="22"/>
        </w:rPr>
        <w:t>sąskaitų</w:t>
      </w:r>
      <w:proofErr w:type="spellEnd"/>
      <w:r>
        <w:rPr>
          <w:color w:val="000000"/>
          <w:sz w:val="22"/>
          <w:szCs w:val="22"/>
        </w:rPr>
        <w:t xml:space="preserve"> </w:t>
      </w:r>
      <w:proofErr w:type="spellStart"/>
      <w:r>
        <w:rPr>
          <w:color w:val="000000"/>
          <w:sz w:val="22"/>
          <w:szCs w:val="22"/>
        </w:rPr>
        <w:t>faktūrų</w:t>
      </w:r>
      <w:proofErr w:type="spellEnd"/>
      <w:r>
        <w:rPr>
          <w:color w:val="000000"/>
          <w:sz w:val="22"/>
          <w:szCs w:val="22"/>
        </w:rPr>
        <w:t xml:space="preserve"> </w:t>
      </w:r>
      <w:proofErr w:type="spellStart"/>
      <w:r>
        <w:rPr>
          <w:color w:val="000000"/>
          <w:sz w:val="22"/>
          <w:szCs w:val="22"/>
        </w:rPr>
        <w:t>standartą</w:t>
      </w:r>
      <w:proofErr w:type="spellEnd"/>
      <w:r>
        <w:rPr>
          <w:color w:val="000000"/>
          <w:sz w:val="22"/>
          <w:szCs w:val="22"/>
        </w:rPr>
        <w:t xml:space="preserve">, </w:t>
      </w:r>
      <w:proofErr w:type="spellStart"/>
      <w:r>
        <w:rPr>
          <w:color w:val="000000"/>
          <w:sz w:val="22"/>
          <w:szCs w:val="22"/>
        </w:rPr>
        <w:t>kurio</w:t>
      </w:r>
      <w:proofErr w:type="spellEnd"/>
      <w:r>
        <w:rPr>
          <w:color w:val="000000"/>
          <w:sz w:val="22"/>
          <w:szCs w:val="22"/>
        </w:rPr>
        <w:t xml:space="preserve"> </w:t>
      </w:r>
      <w:proofErr w:type="spellStart"/>
      <w:r>
        <w:rPr>
          <w:color w:val="000000"/>
          <w:sz w:val="22"/>
          <w:szCs w:val="22"/>
        </w:rPr>
        <w:t>nuoroda</w:t>
      </w:r>
      <w:proofErr w:type="spellEnd"/>
      <w:r>
        <w:rPr>
          <w:color w:val="000000"/>
          <w:sz w:val="22"/>
          <w:szCs w:val="22"/>
        </w:rPr>
        <w:t xml:space="preserve"> </w:t>
      </w:r>
      <w:proofErr w:type="spellStart"/>
      <w:r>
        <w:rPr>
          <w:color w:val="000000"/>
          <w:sz w:val="22"/>
          <w:szCs w:val="22"/>
        </w:rPr>
        <w:t>paskelbta</w:t>
      </w:r>
      <w:proofErr w:type="spellEnd"/>
      <w:r>
        <w:rPr>
          <w:color w:val="000000"/>
          <w:sz w:val="22"/>
          <w:szCs w:val="22"/>
        </w:rPr>
        <w:t xml:space="preserve"> 2017 m. </w:t>
      </w:r>
      <w:proofErr w:type="spellStart"/>
      <w:r>
        <w:rPr>
          <w:color w:val="000000"/>
          <w:sz w:val="22"/>
          <w:szCs w:val="22"/>
        </w:rPr>
        <w:t>spalio</w:t>
      </w:r>
      <w:proofErr w:type="spellEnd"/>
      <w:r>
        <w:rPr>
          <w:color w:val="000000"/>
          <w:sz w:val="22"/>
          <w:szCs w:val="22"/>
        </w:rPr>
        <w:t xml:space="preserve"> 16 d. </w:t>
      </w:r>
      <w:proofErr w:type="spellStart"/>
      <w:r>
        <w:rPr>
          <w:color w:val="000000"/>
          <w:sz w:val="22"/>
          <w:szCs w:val="22"/>
        </w:rPr>
        <w:t>Komisijos</w:t>
      </w:r>
      <w:proofErr w:type="spellEnd"/>
      <w:r>
        <w:rPr>
          <w:color w:val="000000"/>
          <w:sz w:val="22"/>
          <w:szCs w:val="22"/>
        </w:rPr>
        <w:t xml:space="preserve"> </w:t>
      </w:r>
      <w:proofErr w:type="spellStart"/>
      <w:r>
        <w:rPr>
          <w:color w:val="000000"/>
          <w:sz w:val="22"/>
          <w:szCs w:val="22"/>
        </w:rPr>
        <w:t>įgyvendinimo</w:t>
      </w:r>
      <w:proofErr w:type="spellEnd"/>
      <w:r>
        <w:rPr>
          <w:color w:val="000000"/>
          <w:sz w:val="22"/>
          <w:szCs w:val="22"/>
        </w:rPr>
        <w:t xml:space="preserve"> </w:t>
      </w:r>
      <w:proofErr w:type="spellStart"/>
      <w:r>
        <w:rPr>
          <w:color w:val="000000"/>
          <w:sz w:val="22"/>
          <w:szCs w:val="22"/>
        </w:rPr>
        <w:t>sprendime</w:t>
      </w:r>
      <w:proofErr w:type="spellEnd"/>
      <w:r>
        <w:rPr>
          <w:color w:val="000000"/>
          <w:sz w:val="22"/>
          <w:szCs w:val="22"/>
        </w:rPr>
        <w:t xml:space="preserve"> (ES) 2017/1870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nuorodos</w:t>
      </w:r>
      <w:proofErr w:type="spellEnd"/>
      <w:r>
        <w:rPr>
          <w:color w:val="000000"/>
          <w:sz w:val="22"/>
          <w:szCs w:val="22"/>
        </w:rPr>
        <w:t xml:space="preserve"> į Europos </w:t>
      </w:r>
      <w:proofErr w:type="spellStart"/>
      <w:r>
        <w:rPr>
          <w:color w:val="000000"/>
          <w:sz w:val="22"/>
          <w:szCs w:val="22"/>
        </w:rPr>
        <w:t>elektroninių</w:t>
      </w:r>
      <w:proofErr w:type="spellEnd"/>
      <w:r>
        <w:rPr>
          <w:color w:val="000000"/>
          <w:sz w:val="22"/>
          <w:szCs w:val="22"/>
        </w:rPr>
        <w:t xml:space="preserve"> </w:t>
      </w:r>
      <w:proofErr w:type="spellStart"/>
      <w:r>
        <w:rPr>
          <w:color w:val="000000"/>
          <w:sz w:val="22"/>
          <w:szCs w:val="22"/>
        </w:rPr>
        <w:t>sąskaitų</w:t>
      </w:r>
      <w:proofErr w:type="spellEnd"/>
      <w:r>
        <w:rPr>
          <w:color w:val="000000"/>
          <w:sz w:val="22"/>
          <w:szCs w:val="22"/>
        </w:rPr>
        <w:t xml:space="preserve"> </w:t>
      </w:r>
      <w:proofErr w:type="spellStart"/>
      <w:r>
        <w:rPr>
          <w:color w:val="000000"/>
          <w:sz w:val="22"/>
          <w:szCs w:val="22"/>
        </w:rPr>
        <w:t>faktūrų</w:t>
      </w:r>
      <w:proofErr w:type="spellEnd"/>
      <w:r>
        <w:rPr>
          <w:color w:val="000000"/>
          <w:sz w:val="22"/>
          <w:szCs w:val="22"/>
        </w:rPr>
        <w:t xml:space="preserve"> </w:t>
      </w:r>
      <w:proofErr w:type="spellStart"/>
      <w:r>
        <w:rPr>
          <w:color w:val="000000"/>
          <w:sz w:val="22"/>
          <w:szCs w:val="22"/>
        </w:rPr>
        <w:t>standartą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sintaksių</w:t>
      </w:r>
      <w:proofErr w:type="spellEnd"/>
      <w:r>
        <w:rPr>
          <w:color w:val="000000"/>
          <w:sz w:val="22"/>
          <w:szCs w:val="22"/>
        </w:rPr>
        <w:t xml:space="preserve"> </w:t>
      </w:r>
      <w:proofErr w:type="spellStart"/>
      <w:r>
        <w:rPr>
          <w:color w:val="000000"/>
          <w:sz w:val="22"/>
          <w:szCs w:val="22"/>
        </w:rPr>
        <w:t>sąrašo</w:t>
      </w:r>
      <w:proofErr w:type="spellEnd"/>
      <w:r>
        <w:rPr>
          <w:color w:val="000000"/>
          <w:sz w:val="22"/>
          <w:szCs w:val="22"/>
        </w:rPr>
        <w:t xml:space="preserve"> </w:t>
      </w:r>
      <w:proofErr w:type="spellStart"/>
      <w:r>
        <w:rPr>
          <w:color w:val="000000"/>
          <w:sz w:val="22"/>
          <w:szCs w:val="22"/>
        </w:rPr>
        <w:t>paskelbimo</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Europos </w:t>
      </w:r>
      <w:proofErr w:type="spellStart"/>
      <w:r>
        <w:rPr>
          <w:color w:val="000000"/>
          <w:sz w:val="22"/>
          <w:szCs w:val="22"/>
        </w:rPr>
        <w:t>Parlamento</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Tarybos</w:t>
      </w:r>
      <w:proofErr w:type="spellEnd"/>
      <w:r>
        <w:rPr>
          <w:color w:val="000000"/>
          <w:sz w:val="22"/>
          <w:szCs w:val="22"/>
        </w:rPr>
        <w:t xml:space="preserve"> </w:t>
      </w:r>
      <w:proofErr w:type="spellStart"/>
      <w:r>
        <w:rPr>
          <w:color w:val="000000"/>
          <w:sz w:val="22"/>
          <w:szCs w:val="22"/>
        </w:rPr>
        <w:t>direktyvą</w:t>
      </w:r>
      <w:proofErr w:type="spellEnd"/>
      <w:r>
        <w:rPr>
          <w:color w:val="000000"/>
          <w:sz w:val="22"/>
          <w:szCs w:val="22"/>
        </w:rPr>
        <w:t xml:space="preserve"> 2014/55/ES (OL 2017 L 266, p. 19) (</w:t>
      </w:r>
      <w:proofErr w:type="spellStart"/>
      <w:r>
        <w:rPr>
          <w:color w:val="000000"/>
          <w:sz w:val="22"/>
          <w:szCs w:val="22"/>
        </w:rPr>
        <w:t>toliau</w:t>
      </w:r>
      <w:proofErr w:type="spellEnd"/>
      <w:r>
        <w:rPr>
          <w:color w:val="000000"/>
          <w:sz w:val="22"/>
          <w:szCs w:val="22"/>
        </w:rPr>
        <w:t xml:space="preserve"> – Europos </w:t>
      </w:r>
      <w:proofErr w:type="spellStart"/>
      <w:r>
        <w:rPr>
          <w:color w:val="000000"/>
          <w:sz w:val="22"/>
          <w:szCs w:val="22"/>
        </w:rPr>
        <w:t>elektroninių</w:t>
      </w:r>
      <w:proofErr w:type="spellEnd"/>
      <w:r>
        <w:rPr>
          <w:color w:val="000000"/>
          <w:sz w:val="22"/>
          <w:szCs w:val="22"/>
        </w:rPr>
        <w:t xml:space="preserve"> </w:t>
      </w:r>
      <w:proofErr w:type="spellStart"/>
      <w:r>
        <w:rPr>
          <w:color w:val="000000"/>
          <w:sz w:val="22"/>
          <w:szCs w:val="22"/>
        </w:rPr>
        <w:t>sąskaitų</w:t>
      </w:r>
      <w:proofErr w:type="spellEnd"/>
      <w:r>
        <w:rPr>
          <w:color w:val="000000"/>
          <w:sz w:val="22"/>
          <w:szCs w:val="22"/>
        </w:rPr>
        <w:t xml:space="preserve"> </w:t>
      </w:r>
      <w:proofErr w:type="spellStart"/>
      <w:r>
        <w:rPr>
          <w:color w:val="000000"/>
          <w:sz w:val="22"/>
          <w:szCs w:val="22"/>
        </w:rPr>
        <w:t>faktūrų</w:t>
      </w:r>
      <w:proofErr w:type="spellEnd"/>
      <w:r>
        <w:rPr>
          <w:color w:val="000000"/>
          <w:sz w:val="22"/>
          <w:szCs w:val="22"/>
        </w:rPr>
        <w:t xml:space="preserve"> </w:t>
      </w:r>
      <w:proofErr w:type="spellStart"/>
      <w:r>
        <w:rPr>
          <w:color w:val="000000"/>
          <w:sz w:val="22"/>
          <w:szCs w:val="22"/>
        </w:rPr>
        <w:t>standartas</w:t>
      </w:r>
      <w:proofErr w:type="spellEnd"/>
      <w:r>
        <w:rPr>
          <w:color w:val="000000"/>
          <w:sz w:val="22"/>
          <w:szCs w:val="22"/>
        </w:rPr>
        <w:t xml:space="preserve">), </w:t>
      </w:r>
      <w:proofErr w:type="spellStart"/>
      <w:r>
        <w:rPr>
          <w:color w:val="000000"/>
          <w:sz w:val="22"/>
          <w:szCs w:val="22"/>
        </w:rPr>
        <w:t>teikiamos</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teikėjo</w:t>
      </w:r>
      <w:proofErr w:type="spellEnd"/>
      <w:r>
        <w:rPr>
          <w:color w:val="000000"/>
          <w:sz w:val="22"/>
          <w:szCs w:val="22"/>
        </w:rPr>
        <w:t xml:space="preserve"> </w:t>
      </w:r>
      <w:proofErr w:type="spellStart"/>
      <w:r>
        <w:rPr>
          <w:color w:val="000000"/>
          <w:sz w:val="22"/>
          <w:szCs w:val="22"/>
        </w:rPr>
        <w:t>pasirinktomis</w:t>
      </w:r>
      <w:proofErr w:type="spellEnd"/>
      <w:r>
        <w:rPr>
          <w:color w:val="000000"/>
          <w:sz w:val="22"/>
          <w:szCs w:val="22"/>
        </w:rPr>
        <w:t xml:space="preserve"> </w:t>
      </w:r>
      <w:proofErr w:type="spellStart"/>
      <w:r>
        <w:rPr>
          <w:color w:val="000000"/>
          <w:sz w:val="22"/>
          <w:szCs w:val="22"/>
        </w:rPr>
        <w:t>priemonėmis</w:t>
      </w:r>
      <w:proofErr w:type="spellEnd"/>
      <w:r>
        <w:rPr>
          <w:color w:val="000000"/>
          <w:sz w:val="22"/>
          <w:szCs w:val="22"/>
        </w:rPr>
        <w:t>.</w:t>
      </w:r>
    </w:p>
    <w:p w14:paraId="20EB636E" w14:textId="77777777" w:rsidR="00B66DD6" w:rsidRDefault="00165DE2">
      <w:pPr>
        <w:numPr>
          <w:ilvl w:val="3"/>
          <w:numId w:val="8"/>
        </w:numPr>
        <w:pBdr>
          <w:top w:val="nil"/>
          <w:left w:val="nil"/>
          <w:bottom w:val="nil"/>
          <w:right w:val="nil"/>
          <w:between w:val="nil"/>
        </w:pBdr>
        <w:tabs>
          <w:tab w:val="left" w:pos="1530"/>
        </w:tabs>
        <w:ind w:left="0" w:right="8" w:firstLine="720"/>
        <w:jc w:val="both"/>
        <w:rPr>
          <w:color w:val="000000"/>
          <w:sz w:val="22"/>
          <w:szCs w:val="22"/>
        </w:rPr>
      </w:pPr>
      <w:r>
        <w:rPr>
          <w:color w:val="000000"/>
          <w:sz w:val="22"/>
          <w:szCs w:val="22"/>
        </w:rPr>
        <w:t xml:space="preserve">Europos </w:t>
      </w:r>
      <w:proofErr w:type="spellStart"/>
      <w:r>
        <w:rPr>
          <w:color w:val="000000"/>
          <w:sz w:val="22"/>
          <w:szCs w:val="22"/>
        </w:rPr>
        <w:t>elektroninių</w:t>
      </w:r>
      <w:proofErr w:type="spellEnd"/>
      <w:r>
        <w:rPr>
          <w:color w:val="000000"/>
          <w:sz w:val="22"/>
          <w:szCs w:val="22"/>
        </w:rPr>
        <w:t xml:space="preserve"> </w:t>
      </w:r>
      <w:proofErr w:type="spellStart"/>
      <w:r>
        <w:rPr>
          <w:color w:val="000000"/>
          <w:sz w:val="22"/>
          <w:szCs w:val="22"/>
        </w:rPr>
        <w:t>sąskaitų</w:t>
      </w:r>
      <w:proofErr w:type="spellEnd"/>
      <w:r>
        <w:rPr>
          <w:color w:val="000000"/>
          <w:sz w:val="22"/>
          <w:szCs w:val="22"/>
        </w:rPr>
        <w:t xml:space="preserve"> </w:t>
      </w:r>
      <w:proofErr w:type="spellStart"/>
      <w:r>
        <w:rPr>
          <w:color w:val="000000"/>
          <w:sz w:val="22"/>
          <w:szCs w:val="22"/>
        </w:rPr>
        <w:t>faktūrų</w:t>
      </w:r>
      <w:proofErr w:type="spellEnd"/>
      <w:r>
        <w:rPr>
          <w:color w:val="000000"/>
          <w:sz w:val="22"/>
          <w:szCs w:val="22"/>
        </w:rPr>
        <w:t xml:space="preserve"> </w:t>
      </w:r>
      <w:proofErr w:type="spellStart"/>
      <w:r>
        <w:rPr>
          <w:color w:val="000000"/>
          <w:sz w:val="22"/>
          <w:szCs w:val="22"/>
        </w:rPr>
        <w:t>standarto</w:t>
      </w:r>
      <w:proofErr w:type="spellEnd"/>
      <w:r>
        <w:rPr>
          <w:color w:val="000000"/>
          <w:sz w:val="22"/>
          <w:szCs w:val="22"/>
        </w:rPr>
        <w:t xml:space="preserve"> </w:t>
      </w:r>
      <w:proofErr w:type="spellStart"/>
      <w:r>
        <w:rPr>
          <w:color w:val="000000"/>
          <w:sz w:val="22"/>
          <w:szCs w:val="22"/>
        </w:rPr>
        <w:t>neatitinkančios</w:t>
      </w:r>
      <w:proofErr w:type="spellEnd"/>
      <w:r>
        <w:rPr>
          <w:color w:val="000000"/>
          <w:sz w:val="22"/>
          <w:szCs w:val="22"/>
        </w:rPr>
        <w:t xml:space="preserve"> </w:t>
      </w:r>
      <w:proofErr w:type="spellStart"/>
      <w:r>
        <w:rPr>
          <w:color w:val="000000"/>
          <w:sz w:val="22"/>
          <w:szCs w:val="22"/>
        </w:rPr>
        <w:t>elektroninės</w:t>
      </w:r>
      <w:proofErr w:type="spellEnd"/>
      <w:r>
        <w:rPr>
          <w:color w:val="000000"/>
          <w:sz w:val="22"/>
          <w:szCs w:val="22"/>
        </w:rPr>
        <w:t xml:space="preserve"> </w:t>
      </w:r>
      <w:proofErr w:type="spellStart"/>
      <w:r>
        <w:rPr>
          <w:color w:val="000000"/>
          <w:sz w:val="22"/>
          <w:szCs w:val="22"/>
        </w:rPr>
        <w:t>sąskaitos</w:t>
      </w:r>
      <w:proofErr w:type="spellEnd"/>
      <w:r>
        <w:rPr>
          <w:color w:val="000000"/>
          <w:sz w:val="22"/>
          <w:szCs w:val="22"/>
        </w:rPr>
        <w:t xml:space="preserve"> </w:t>
      </w:r>
      <w:proofErr w:type="spellStart"/>
      <w:r>
        <w:rPr>
          <w:color w:val="000000"/>
          <w:sz w:val="22"/>
          <w:szCs w:val="22"/>
        </w:rPr>
        <w:t>faktūros</w:t>
      </w:r>
      <w:proofErr w:type="spellEnd"/>
      <w:r>
        <w:rPr>
          <w:color w:val="000000"/>
          <w:sz w:val="22"/>
          <w:szCs w:val="22"/>
        </w:rPr>
        <w:t xml:space="preserve"> </w:t>
      </w:r>
      <w:proofErr w:type="spellStart"/>
      <w:r>
        <w:rPr>
          <w:color w:val="000000"/>
          <w:sz w:val="22"/>
          <w:szCs w:val="22"/>
        </w:rPr>
        <w:t>gali</w:t>
      </w:r>
      <w:proofErr w:type="spellEnd"/>
      <w:r>
        <w:rPr>
          <w:color w:val="000000"/>
          <w:sz w:val="22"/>
          <w:szCs w:val="22"/>
        </w:rPr>
        <w:t xml:space="preserve"> </w:t>
      </w:r>
      <w:proofErr w:type="spellStart"/>
      <w:r>
        <w:rPr>
          <w:color w:val="000000"/>
          <w:sz w:val="22"/>
          <w:szCs w:val="22"/>
        </w:rPr>
        <w:t>būti</w:t>
      </w:r>
      <w:proofErr w:type="spellEnd"/>
      <w:r>
        <w:rPr>
          <w:color w:val="000000"/>
          <w:sz w:val="22"/>
          <w:szCs w:val="22"/>
        </w:rPr>
        <w:t xml:space="preserve"> </w:t>
      </w:r>
      <w:proofErr w:type="spellStart"/>
      <w:r>
        <w:rPr>
          <w:color w:val="000000"/>
          <w:sz w:val="22"/>
          <w:szCs w:val="22"/>
        </w:rPr>
        <w:t>teikiamos</w:t>
      </w:r>
      <w:proofErr w:type="spellEnd"/>
      <w:r>
        <w:rPr>
          <w:color w:val="000000"/>
          <w:sz w:val="22"/>
          <w:szCs w:val="22"/>
        </w:rPr>
        <w:t xml:space="preserve"> tik </w:t>
      </w:r>
      <w:proofErr w:type="spellStart"/>
      <w:r>
        <w:rPr>
          <w:color w:val="000000"/>
          <w:sz w:val="22"/>
          <w:szCs w:val="22"/>
        </w:rPr>
        <w:t>naudojantis</w:t>
      </w:r>
      <w:proofErr w:type="spellEnd"/>
      <w:r>
        <w:rPr>
          <w:color w:val="000000"/>
          <w:sz w:val="22"/>
          <w:szCs w:val="22"/>
        </w:rPr>
        <w:t xml:space="preserve"> </w:t>
      </w:r>
      <w:proofErr w:type="spellStart"/>
      <w:r>
        <w:rPr>
          <w:color w:val="000000"/>
          <w:sz w:val="22"/>
          <w:szCs w:val="22"/>
        </w:rPr>
        <w:t>informacinės</w:t>
      </w:r>
      <w:proofErr w:type="spellEnd"/>
      <w:r>
        <w:rPr>
          <w:color w:val="000000"/>
          <w:sz w:val="22"/>
          <w:szCs w:val="22"/>
        </w:rPr>
        <w:t xml:space="preserve"> </w:t>
      </w:r>
      <w:proofErr w:type="spellStart"/>
      <w:r>
        <w:rPr>
          <w:color w:val="000000"/>
          <w:sz w:val="22"/>
          <w:szCs w:val="22"/>
        </w:rPr>
        <w:t>sistemos</w:t>
      </w:r>
      <w:proofErr w:type="spellEnd"/>
      <w:r>
        <w:rPr>
          <w:color w:val="000000"/>
          <w:sz w:val="22"/>
          <w:szCs w:val="22"/>
        </w:rPr>
        <w:t xml:space="preserve"> „E. </w:t>
      </w:r>
      <w:proofErr w:type="spellStart"/>
      <w:proofErr w:type="gramStart"/>
      <w:r>
        <w:rPr>
          <w:color w:val="000000"/>
          <w:sz w:val="22"/>
          <w:szCs w:val="22"/>
        </w:rPr>
        <w:t>sąskaita</w:t>
      </w:r>
      <w:proofErr w:type="spellEnd"/>
      <w:r>
        <w:rPr>
          <w:color w:val="000000"/>
          <w:sz w:val="22"/>
          <w:szCs w:val="22"/>
        </w:rPr>
        <w:t xml:space="preserve">“ </w:t>
      </w:r>
      <w:proofErr w:type="spellStart"/>
      <w:r>
        <w:rPr>
          <w:color w:val="000000"/>
          <w:sz w:val="22"/>
          <w:szCs w:val="22"/>
        </w:rPr>
        <w:t>priemonėmis</w:t>
      </w:r>
      <w:proofErr w:type="spellEnd"/>
      <w:proofErr w:type="gramEnd"/>
      <w:r>
        <w:rPr>
          <w:color w:val="000000"/>
          <w:sz w:val="22"/>
          <w:szCs w:val="22"/>
        </w:rPr>
        <w:t>.</w:t>
      </w:r>
    </w:p>
    <w:p w14:paraId="0152332E" w14:textId="77777777" w:rsidR="00B66DD6" w:rsidRDefault="00165DE2">
      <w:pPr>
        <w:numPr>
          <w:ilvl w:val="3"/>
          <w:numId w:val="8"/>
        </w:numPr>
        <w:pBdr>
          <w:top w:val="nil"/>
          <w:left w:val="nil"/>
          <w:bottom w:val="nil"/>
          <w:right w:val="nil"/>
          <w:between w:val="nil"/>
        </w:pBdr>
        <w:tabs>
          <w:tab w:val="left" w:pos="1530"/>
        </w:tabs>
        <w:ind w:left="0" w:right="8" w:firstLine="720"/>
        <w:jc w:val="both"/>
        <w:rPr>
          <w:color w:val="000000"/>
          <w:sz w:val="22"/>
          <w:szCs w:val="22"/>
        </w:rPr>
      </w:pP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elektronines</w:t>
      </w:r>
      <w:proofErr w:type="spellEnd"/>
      <w:r>
        <w:rPr>
          <w:color w:val="000000"/>
          <w:sz w:val="22"/>
          <w:szCs w:val="22"/>
        </w:rPr>
        <w:t xml:space="preserve"> </w:t>
      </w:r>
      <w:proofErr w:type="spellStart"/>
      <w:r>
        <w:rPr>
          <w:color w:val="000000"/>
          <w:sz w:val="22"/>
          <w:szCs w:val="22"/>
        </w:rPr>
        <w:t>sąskaitas</w:t>
      </w:r>
      <w:proofErr w:type="spellEnd"/>
      <w:r>
        <w:rPr>
          <w:color w:val="000000"/>
          <w:sz w:val="22"/>
          <w:szCs w:val="22"/>
        </w:rPr>
        <w:t xml:space="preserve"> </w:t>
      </w:r>
      <w:proofErr w:type="spellStart"/>
      <w:r>
        <w:rPr>
          <w:color w:val="000000"/>
          <w:sz w:val="22"/>
          <w:szCs w:val="22"/>
        </w:rPr>
        <w:t>faktūras</w:t>
      </w:r>
      <w:proofErr w:type="spellEnd"/>
      <w:r>
        <w:rPr>
          <w:color w:val="000000"/>
          <w:sz w:val="22"/>
          <w:szCs w:val="22"/>
        </w:rPr>
        <w:t xml:space="preserve"> </w:t>
      </w:r>
      <w:proofErr w:type="spellStart"/>
      <w:r>
        <w:rPr>
          <w:color w:val="000000"/>
          <w:sz w:val="22"/>
          <w:szCs w:val="22"/>
        </w:rPr>
        <w:t>priima</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apdoroja</w:t>
      </w:r>
      <w:proofErr w:type="spellEnd"/>
      <w:r>
        <w:rPr>
          <w:color w:val="000000"/>
          <w:sz w:val="22"/>
          <w:szCs w:val="22"/>
        </w:rPr>
        <w:t xml:space="preserve"> </w:t>
      </w:r>
      <w:proofErr w:type="spellStart"/>
      <w:r>
        <w:rPr>
          <w:color w:val="000000"/>
          <w:sz w:val="22"/>
          <w:szCs w:val="22"/>
        </w:rPr>
        <w:t>naudodamasi</w:t>
      </w:r>
      <w:proofErr w:type="spellEnd"/>
      <w:r>
        <w:rPr>
          <w:color w:val="000000"/>
          <w:sz w:val="22"/>
          <w:szCs w:val="22"/>
        </w:rPr>
        <w:t xml:space="preserve"> </w:t>
      </w:r>
      <w:proofErr w:type="spellStart"/>
      <w:r>
        <w:rPr>
          <w:color w:val="000000"/>
          <w:sz w:val="22"/>
          <w:szCs w:val="22"/>
        </w:rPr>
        <w:t>informacinės</w:t>
      </w:r>
      <w:proofErr w:type="spellEnd"/>
      <w:r>
        <w:rPr>
          <w:color w:val="000000"/>
          <w:sz w:val="22"/>
          <w:szCs w:val="22"/>
        </w:rPr>
        <w:t xml:space="preserve"> </w:t>
      </w:r>
      <w:proofErr w:type="spellStart"/>
      <w:r>
        <w:rPr>
          <w:color w:val="000000"/>
          <w:sz w:val="22"/>
          <w:szCs w:val="22"/>
        </w:rPr>
        <w:t>sistemos</w:t>
      </w:r>
      <w:proofErr w:type="spellEnd"/>
      <w:r>
        <w:rPr>
          <w:color w:val="000000"/>
          <w:sz w:val="22"/>
          <w:szCs w:val="22"/>
        </w:rPr>
        <w:t xml:space="preserve"> „E. </w:t>
      </w:r>
      <w:proofErr w:type="spellStart"/>
      <w:proofErr w:type="gramStart"/>
      <w:r>
        <w:rPr>
          <w:color w:val="000000"/>
          <w:sz w:val="22"/>
          <w:szCs w:val="22"/>
        </w:rPr>
        <w:t>sąskaita</w:t>
      </w:r>
      <w:proofErr w:type="spellEnd"/>
      <w:r>
        <w:rPr>
          <w:color w:val="000000"/>
          <w:sz w:val="22"/>
          <w:szCs w:val="22"/>
        </w:rPr>
        <w:t xml:space="preserve">“ </w:t>
      </w:r>
      <w:proofErr w:type="spellStart"/>
      <w:r>
        <w:rPr>
          <w:color w:val="000000"/>
          <w:sz w:val="22"/>
          <w:szCs w:val="22"/>
        </w:rPr>
        <w:t>priemonėmis</w:t>
      </w:r>
      <w:proofErr w:type="spellEnd"/>
      <w:proofErr w:type="gramEnd"/>
      <w:r>
        <w:rPr>
          <w:color w:val="000000"/>
          <w:sz w:val="22"/>
          <w:szCs w:val="22"/>
        </w:rPr>
        <w:t xml:space="preserve">, </w:t>
      </w:r>
      <w:proofErr w:type="spellStart"/>
      <w:r>
        <w:rPr>
          <w:color w:val="000000"/>
          <w:sz w:val="22"/>
          <w:szCs w:val="22"/>
        </w:rPr>
        <w:t>išskyrus</w:t>
      </w:r>
      <w:proofErr w:type="spellEnd"/>
      <w:r>
        <w:rPr>
          <w:color w:val="000000"/>
          <w:sz w:val="22"/>
          <w:szCs w:val="22"/>
        </w:rPr>
        <w:t xml:space="preserve"> </w:t>
      </w:r>
      <w:proofErr w:type="spellStart"/>
      <w:r>
        <w:rPr>
          <w:color w:val="000000"/>
          <w:sz w:val="22"/>
          <w:szCs w:val="22"/>
        </w:rPr>
        <w:t>Viešųjų</w:t>
      </w:r>
      <w:proofErr w:type="spellEnd"/>
      <w:r>
        <w:rPr>
          <w:color w:val="000000"/>
          <w:sz w:val="22"/>
          <w:szCs w:val="22"/>
        </w:rPr>
        <w:t xml:space="preserve"> </w:t>
      </w:r>
      <w:proofErr w:type="spellStart"/>
      <w:r>
        <w:rPr>
          <w:color w:val="000000"/>
          <w:sz w:val="22"/>
          <w:szCs w:val="22"/>
        </w:rPr>
        <w:t>pirkimų</w:t>
      </w:r>
      <w:proofErr w:type="spellEnd"/>
      <w:r>
        <w:rPr>
          <w:color w:val="000000"/>
          <w:sz w:val="22"/>
          <w:szCs w:val="22"/>
        </w:rPr>
        <w:t xml:space="preserve"> </w:t>
      </w:r>
      <w:proofErr w:type="spellStart"/>
      <w:r>
        <w:rPr>
          <w:color w:val="000000"/>
          <w:sz w:val="22"/>
          <w:szCs w:val="22"/>
        </w:rPr>
        <w:t>įstatymo</w:t>
      </w:r>
      <w:proofErr w:type="spellEnd"/>
      <w:r>
        <w:rPr>
          <w:color w:val="000000"/>
          <w:sz w:val="22"/>
          <w:szCs w:val="22"/>
        </w:rPr>
        <w:t xml:space="preserve"> 22 </w:t>
      </w:r>
      <w:proofErr w:type="spellStart"/>
      <w:r>
        <w:rPr>
          <w:color w:val="000000"/>
          <w:sz w:val="22"/>
          <w:szCs w:val="22"/>
        </w:rPr>
        <w:t>straipsnio</w:t>
      </w:r>
      <w:proofErr w:type="spellEnd"/>
      <w:r>
        <w:rPr>
          <w:color w:val="000000"/>
          <w:sz w:val="22"/>
          <w:szCs w:val="22"/>
        </w:rPr>
        <w:t xml:space="preserve"> 12 </w:t>
      </w:r>
      <w:proofErr w:type="spellStart"/>
      <w:r>
        <w:rPr>
          <w:color w:val="000000"/>
          <w:sz w:val="22"/>
          <w:szCs w:val="22"/>
        </w:rPr>
        <w:t>dalyje</w:t>
      </w:r>
      <w:proofErr w:type="spellEnd"/>
      <w:r>
        <w:rPr>
          <w:color w:val="000000"/>
          <w:sz w:val="22"/>
          <w:szCs w:val="22"/>
        </w:rPr>
        <w:t xml:space="preserve"> </w:t>
      </w:r>
      <w:proofErr w:type="spellStart"/>
      <w:r>
        <w:rPr>
          <w:color w:val="000000"/>
          <w:sz w:val="22"/>
          <w:szCs w:val="22"/>
        </w:rPr>
        <w:t>nustatytus</w:t>
      </w:r>
      <w:proofErr w:type="spellEnd"/>
      <w:r>
        <w:rPr>
          <w:color w:val="000000"/>
          <w:sz w:val="22"/>
          <w:szCs w:val="22"/>
        </w:rPr>
        <w:t xml:space="preserve"> </w:t>
      </w:r>
      <w:proofErr w:type="spellStart"/>
      <w:r>
        <w:rPr>
          <w:color w:val="000000"/>
          <w:sz w:val="22"/>
          <w:szCs w:val="22"/>
        </w:rPr>
        <w:t>atvejus</w:t>
      </w:r>
      <w:proofErr w:type="spellEnd"/>
      <w:r>
        <w:rPr>
          <w:color w:val="000000"/>
          <w:sz w:val="22"/>
          <w:szCs w:val="22"/>
        </w:rPr>
        <w:t xml:space="preserve">. </w:t>
      </w:r>
      <w:proofErr w:type="spellStart"/>
      <w:r>
        <w:rPr>
          <w:color w:val="000000"/>
          <w:sz w:val="22"/>
          <w:szCs w:val="22"/>
        </w:rPr>
        <w:t>Elektroninė</w:t>
      </w:r>
      <w:proofErr w:type="spellEnd"/>
      <w:r>
        <w:rPr>
          <w:color w:val="000000"/>
          <w:sz w:val="22"/>
          <w:szCs w:val="22"/>
        </w:rPr>
        <w:t xml:space="preserve"> </w:t>
      </w:r>
      <w:proofErr w:type="spellStart"/>
      <w:r>
        <w:rPr>
          <w:color w:val="000000"/>
          <w:sz w:val="22"/>
          <w:szCs w:val="22"/>
        </w:rPr>
        <w:t>sąskaita</w:t>
      </w:r>
      <w:proofErr w:type="spellEnd"/>
      <w:r>
        <w:rPr>
          <w:color w:val="000000"/>
          <w:sz w:val="22"/>
          <w:szCs w:val="22"/>
        </w:rPr>
        <w:t xml:space="preserve"> </w:t>
      </w:r>
      <w:proofErr w:type="spellStart"/>
      <w:r>
        <w:rPr>
          <w:color w:val="000000"/>
          <w:sz w:val="22"/>
          <w:szCs w:val="22"/>
        </w:rPr>
        <w:t>faktūra</w:t>
      </w:r>
      <w:proofErr w:type="spellEnd"/>
      <w:r>
        <w:rPr>
          <w:color w:val="000000"/>
          <w:sz w:val="22"/>
          <w:szCs w:val="22"/>
        </w:rPr>
        <w:t xml:space="preserve"> </w:t>
      </w:r>
      <w:proofErr w:type="spellStart"/>
      <w:r>
        <w:rPr>
          <w:color w:val="000000"/>
          <w:sz w:val="22"/>
          <w:szCs w:val="22"/>
        </w:rPr>
        <w:t>suprantama</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w:t>
      </w:r>
      <w:proofErr w:type="spellStart"/>
      <w:r>
        <w:rPr>
          <w:color w:val="000000"/>
          <w:sz w:val="22"/>
          <w:szCs w:val="22"/>
        </w:rPr>
        <w:t>sąskaita</w:t>
      </w:r>
      <w:proofErr w:type="spellEnd"/>
      <w:r>
        <w:rPr>
          <w:color w:val="000000"/>
          <w:sz w:val="22"/>
          <w:szCs w:val="22"/>
        </w:rPr>
        <w:t xml:space="preserve"> </w:t>
      </w:r>
      <w:proofErr w:type="spellStart"/>
      <w:r>
        <w:rPr>
          <w:color w:val="000000"/>
          <w:sz w:val="22"/>
          <w:szCs w:val="22"/>
        </w:rPr>
        <w:t>faktūra</w:t>
      </w:r>
      <w:proofErr w:type="spellEnd"/>
      <w:r>
        <w:rPr>
          <w:color w:val="000000"/>
          <w:sz w:val="22"/>
          <w:szCs w:val="22"/>
        </w:rPr>
        <w:t xml:space="preserve">, </w:t>
      </w:r>
      <w:proofErr w:type="spellStart"/>
      <w:r>
        <w:rPr>
          <w:color w:val="000000"/>
          <w:sz w:val="22"/>
          <w:szCs w:val="22"/>
        </w:rPr>
        <w:t>išrašyta</w:t>
      </w:r>
      <w:proofErr w:type="spellEnd"/>
      <w:r>
        <w:rPr>
          <w:color w:val="000000"/>
          <w:sz w:val="22"/>
          <w:szCs w:val="22"/>
        </w:rPr>
        <w:t xml:space="preserve">, </w:t>
      </w:r>
      <w:proofErr w:type="spellStart"/>
      <w:r>
        <w:rPr>
          <w:color w:val="000000"/>
          <w:sz w:val="22"/>
          <w:szCs w:val="22"/>
        </w:rPr>
        <w:t>perduota</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gauta</w:t>
      </w:r>
      <w:proofErr w:type="spellEnd"/>
      <w:r>
        <w:rPr>
          <w:color w:val="000000"/>
          <w:sz w:val="22"/>
          <w:szCs w:val="22"/>
        </w:rPr>
        <w:t xml:space="preserve"> </w:t>
      </w:r>
      <w:proofErr w:type="spellStart"/>
      <w:r>
        <w:rPr>
          <w:color w:val="000000"/>
          <w:sz w:val="22"/>
          <w:szCs w:val="22"/>
        </w:rPr>
        <w:t>tokiu</w:t>
      </w:r>
      <w:proofErr w:type="spellEnd"/>
      <w:r>
        <w:rPr>
          <w:color w:val="000000"/>
          <w:sz w:val="22"/>
          <w:szCs w:val="22"/>
        </w:rPr>
        <w:t xml:space="preserve"> </w:t>
      </w:r>
      <w:proofErr w:type="spellStart"/>
      <w:r>
        <w:rPr>
          <w:color w:val="000000"/>
          <w:sz w:val="22"/>
          <w:szCs w:val="22"/>
        </w:rPr>
        <w:t>elektroniniu</w:t>
      </w:r>
      <w:proofErr w:type="spellEnd"/>
      <w:r>
        <w:rPr>
          <w:color w:val="000000"/>
          <w:sz w:val="22"/>
          <w:szCs w:val="22"/>
        </w:rPr>
        <w:t xml:space="preserve"> </w:t>
      </w:r>
      <w:proofErr w:type="spellStart"/>
      <w:r>
        <w:rPr>
          <w:color w:val="000000"/>
          <w:sz w:val="22"/>
          <w:szCs w:val="22"/>
        </w:rPr>
        <w:t>formatu</w:t>
      </w:r>
      <w:proofErr w:type="spellEnd"/>
      <w:r>
        <w:rPr>
          <w:color w:val="000000"/>
          <w:sz w:val="22"/>
          <w:szCs w:val="22"/>
        </w:rPr>
        <w:t xml:space="preserve">, </w:t>
      </w:r>
      <w:proofErr w:type="spellStart"/>
      <w:r>
        <w:rPr>
          <w:color w:val="000000"/>
          <w:sz w:val="22"/>
          <w:szCs w:val="22"/>
        </w:rPr>
        <w:t>kuris</w:t>
      </w:r>
      <w:proofErr w:type="spellEnd"/>
      <w:r>
        <w:rPr>
          <w:color w:val="000000"/>
          <w:sz w:val="22"/>
          <w:szCs w:val="22"/>
        </w:rPr>
        <w:t xml:space="preserve"> </w:t>
      </w:r>
      <w:proofErr w:type="spellStart"/>
      <w:r>
        <w:rPr>
          <w:color w:val="000000"/>
          <w:sz w:val="22"/>
          <w:szCs w:val="22"/>
        </w:rPr>
        <w:t>sudaro</w:t>
      </w:r>
      <w:proofErr w:type="spellEnd"/>
      <w:r>
        <w:rPr>
          <w:color w:val="000000"/>
          <w:sz w:val="22"/>
          <w:szCs w:val="22"/>
        </w:rPr>
        <w:t xml:space="preserve"> </w:t>
      </w:r>
      <w:proofErr w:type="spellStart"/>
      <w:r>
        <w:rPr>
          <w:color w:val="000000"/>
          <w:sz w:val="22"/>
          <w:szCs w:val="22"/>
        </w:rPr>
        <w:t>galimybę</w:t>
      </w:r>
      <w:proofErr w:type="spellEnd"/>
      <w:r>
        <w:rPr>
          <w:color w:val="000000"/>
          <w:sz w:val="22"/>
          <w:szCs w:val="22"/>
        </w:rPr>
        <w:t xml:space="preserve"> </w:t>
      </w:r>
      <w:proofErr w:type="spellStart"/>
      <w:r>
        <w:rPr>
          <w:color w:val="000000"/>
          <w:sz w:val="22"/>
          <w:szCs w:val="22"/>
        </w:rPr>
        <w:t>ją</w:t>
      </w:r>
      <w:proofErr w:type="spellEnd"/>
      <w:r>
        <w:rPr>
          <w:color w:val="000000"/>
          <w:sz w:val="22"/>
          <w:szCs w:val="22"/>
        </w:rPr>
        <w:t xml:space="preserve"> </w:t>
      </w:r>
      <w:proofErr w:type="spellStart"/>
      <w:r>
        <w:rPr>
          <w:color w:val="000000"/>
          <w:sz w:val="22"/>
          <w:szCs w:val="22"/>
        </w:rPr>
        <w:t>apdoroti</w:t>
      </w:r>
      <w:proofErr w:type="spellEnd"/>
      <w:r>
        <w:rPr>
          <w:color w:val="000000"/>
          <w:sz w:val="22"/>
          <w:szCs w:val="22"/>
        </w:rPr>
        <w:t xml:space="preserve"> </w:t>
      </w:r>
      <w:proofErr w:type="spellStart"/>
      <w:r>
        <w:rPr>
          <w:color w:val="000000"/>
          <w:sz w:val="22"/>
          <w:szCs w:val="22"/>
        </w:rPr>
        <w:t>automatiniu</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elektroniniu</w:t>
      </w:r>
      <w:proofErr w:type="spellEnd"/>
      <w:r>
        <w:rPr>
          <w:color w:val="000000"/>
          <w:sz w:val="22"/>
          <w:szCs w:val="22"/>
        </w:rPr>
        <w:t xml:space="preserve"> </w:t>
      </w:r>
      <w:proofErr w:type="spellStart"/>
      <w:r>
        <w:rPr>
          <w:color w:val="000000"/>
          <w:sz w:val="22"/>
          <w:szCs w:val="22"/>
        </w:rPr>
        <w:t>būdu</w:t>
      </w:r>
      <w:proofErr w:type="spellEnd"/>
      <w:r>
        <w:rPr>
          <w:color w:val="000000"/>
          <w:sz w:val="22"/>
          <w:szCs w:val="22"/>
        </w:rPr>
        <w:t>.</w:t>
      </w:r>
    </w:p>
    <w:p w14:paraId="49821260" w14:textId="77777777" w:rsidR="00B66DD6" w:rsidRDefault="00165DE2">
      <w:pPr>
        <w:pStyle w:val="Heading2"/>
        <w:ind w:firstLine="709"/>
        <w:rPr>
          <w:color w:val="000000"/>
          <w:sz w:val="22"/>
          <w:szCs w:val="22"/>
        </w:rPr>
      </w:pPr>
      <w:r>
        <w:rPr>
          <w:sz w:val="22"/>
          <w:szCs w:val="22"/>
        </w:rPr>
        <w:t>5.5.</w:t>
      </w:r>
      <w:r>
        <w:rPr>
          <w:sz w:val="22"/>
          <w:szCs w:val="22"/>
        </w:rPr>
        <w:tab/>
      </w:r>
      <w:r>
        <w:rPr>
          <w:color w:val="000000"/>
          <w:sz w:val="22"/>
          <w:szCs w:val="22"/>
        </w:rPr>
        <w:t>Tiesioginio atsiskaitymo Paslaugų teikėjo pasitelkiamiems subteikėjams galimybės įgyvendinamos šia tvarka:</w:t>
      </w:r>
    </w:p>
    <w:p w14:paraId="1E07BC3A" w14:textId="77777777" w:rsidR="00B66DD6" w:rsidRDefault="00165DE2">
      <w:pPr>
        <w:numPr>
          <w:ilvl w:val="2"/>
          <w:numId w:val="11"/>
        </w:numPr>
        <w:pBdr>
          <w:top w:val="nil"/>
          <w:left w:val="nil"/>
          <w:bottom w:val="nil"/>
          <w:right w:val="nil"/>
          <w:between w:val="nil"/>
        </w:pBdr>
        <w:tabs>
          <w:tab w:val="left" w:pos="1168"/>
        </w:tabs>
        <w:ind w:left="0" w:firstLine="720"/>
        <w:jc w:val="both"/>
        <w:rPr>
          <w:color w:val="000000"/>
          <w:sz w:val="22"/>
          <w:szCs w:val="22"/>
        </w:rPr>
      </w:pPr>
      <w:r>
        <w:rPr>
          <w:color w:val="000000"/>
          <w:sz w:val="22"/>
          <w:szCs w:val="22"/>
        </w:rPr>
        <w:t xml:space="preserve">ne </w:t>
      </w:r>
      <w:proofErr w:type="spellStart"/>
      <w:r>
        <w:rPr>
          <w:color w:val="000000"/>
          <w:sz w:val="22"/>
          <w:szCs w:val="22"/>
        </w:rPr>
        <w:t>vėliau</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per 3 </w:t>
      </w:r>
      <w:proofErr w:type="spellStart"/>
      <w:r>
        <w:rPr>
          <w:color w:val="000000"/>
          <w:sz w:val="22"/>
          <w:szCs w:val="22"/>
        </w:rPr>
        <w:t>darbo</w:t>
      </w:r>
      <w:proofErr w:type="spellEnd"/>
      <w:r>
        <w:rPr>
          <w:color w:val="000000"/>
          <w:sz w:val="22"/>
          <w:szCs w:val="22"/>
        </w:rPr>
        <w:t xml:space="preserve"> </w:t>
      </w:r>
      <w:proofErr w:type="spellStart"/>
      <w:r>
        <w:rPr>
          <w:color w:val="000000"/>
          <w:sz w:val="22"/>
          <w:szCs w:val="22"/>
        </w:rPr>
        <w:t>dienas</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9.2 </w:t>
      </w:r>
      <w:proofErr w:type="spellStart"/>
      <w:r>
        <w:rPr>
          <w:color w:val="000000"/>
          <w:sz w:val="22"/>
          <w:szCs w:val="22"/>
        </w:rPr>
        <w:t>papunktyje</w:t>
      </w:r>
      <w:proofErr w:type="spellEnd"/>
      <w:r>
        <w:rPr>
          <w:color w:val="000000"/>
          <w:sz w:val="22"/>
          <w:szCs w:val="22"/>
        </w:rPr>
        <w:t xml:space="preserve"> </w:t>
      </w:r>
      <w:proofErr w:type="spellStart"/>
      <w:r>
        <w:rPr>
          <w:color w:val="000000"/>
          <w:sz w:val="22"/>
          <w:szCs w:val="22"/>
        </w:rPr>
        <w:t>nurodytos</w:t>
      </w:r>
      <w:proofErr w:type="spellEnd"/>
      <w:r>
        <w:rPr>
          <w:color w:val="000000"/>
          <w:sz w:val="22"/>
          <w:szCs w:val="22"/>
        </w:rPr>
        <w:t xml:space="preserve"> </w:t>
      </w:r>
      <w:proofErr w:type="spellStart"/>
      <w:r>
        <w:rPr>
          <w:color w:val="000000"/>
          <w:sz w:val="22"/>
          <w:szCs w:val="22"/>
        </w:rPr>
        <w:t>informacijos</w:t>
      </w:r>
      <w:proofErr w:type="spellEnd"/>
      <w:r>
        <w:rPr>
          <w:color w:val="000000"/>
          <w:sz w:val="22"/>
          <w:szCs w:val="22"/>
        </w:rPr>
        <w:t xml:space="preserve"> </w:t>
      </w:r>
      <w:proofErr w:type="spellStart"/>
      <w:r>
        <w:rPr>
          <w:color w:val="000000"/>
          <w:sz w:val="22"/>
          <w:szCs w:val="22"/>
        </w:rPr>
        <w:t>gavimo</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informuoja</w:t>
      </w:r>
      <w:proofErr w:type="spellEnd"/>
      <w:r>
        <w:rPr>
          <w:color w:val="000000"/>
          <w:sz w:val="22"/>
          <w:szCs w:val="22"/>
        </w:rPr>
        <w:t xml:space="preserve"> </w:t>
      </w:r>
      <w:proofErr w:type="spellStart"/>
      <w:r>
        <w:rPr>
          <w:color w:val="000000"/>
          <w:sz w:val="22"/>
          <w:szCs w:val="22"/>
        </w:rPr>
        <w:t>subteikėjus</w:t>
      </w:r>
      <w:proofErr w:type="spellEnd"/>
      <w:r>
        <w:rPr>
          <w:color w:val="000000"/>
          <w:sz w:val="22"/>
          <w:szCs w:val="22"/>
        </w:rPr>
        <w:t xml:space="preserve"> </w:t>
      </w:r>
      <w:proofErr w:type="spellStart"/>
      <w:r>
        <w:rPr>
          <w:color w:val="000000"/>
          <w:sz w:val="22"/>
          <w:szCs w:val="22"/>
        </w:rPr>
        <w:t>apie</w:t>
      </w:r>
      <w:proofErr w:type="spellEnd"/>
      <w:r>
        <w:rPr>
          <w:color w:val="000000"/>
          <w:sz w:val="22"/>
          <w:szCs w:val="22"/>
        </w:rPr>
        <w:t xml:space="preserve"> </w:t>
      </w:r>
      <w:proofErr w:type="spellStart"/>
      <w:r>
        <w:rPr>
          <w:color w:val="000000"/>
          <w:sz w:val="22"/>
          <w:szCs w:val="22"/>
        </w:rPr>
        <w:t>tiesioginio</w:t>
      </w:r>
      <w:proofErr w:type="spellEnd"/>
      <w:r>
        <w:rPr>
          <w:color w:val="000000"/>
          <w:sz w:val="22"/>
          <w:szCs w:val="22"/>
        </w:rPr>
        <w:t xml:space="preserve"> </w:t>
      </w:r>
      <w:proofErr w:type="spellStart"/>
      <w:r>
        <w:rPr>
          <w:color w:val="000000"/>
          <w:sz w:val="22"/>
          <w:szCs w:val="22"/>
        </w:rPr>
        <w:t>atsiskaitymo</w:t>
      </w:r>
      <w:proofErr w:type="spellEnd"/>
      <w:r>
        <w:rPr>
          <w:color w:val="000000"/>
          <w:sz w:val="22"/>
          <w:szCs w:val="22"/>
        </w:rPr>
        <w:t xml:space="preserve"> </w:t>
      </w:r>
      <w:proofErr w:type="spellStart"/>
      <w:r>
        <w:rPr>
          <w:color w:val="000000"/>
          <w:sz w:val="22"/>
          <w:szCs w:val="22"/>
        </w:rPr>
        <w:t>galimybę</w:t>
      </w:r>
      <w:proofErr w:type="spellEnd"/>
      <w:r>
        <w:rPr>
          <w:color w:val="000000"/>
          <w:sz w:val="22"/>
          <w:szCs w:val="22"/>
        </w:rPr>
        <w:t xml:space="preserve">, o </w:t>
      </w:r>
      <w:proofErr w:type="spellStart"/>
      <w:r>
        <w:rPr>
          <w:color w:val="000000"/>
          <w:sz w:val="22"/>
          <w:szCs w:val="22"/>
        </w:rPr>
        <w:t>subteikėjas</w:t>
      </w:r>
      <w:proofErr w:type="spellEnd"/>
      <w:r>
        <w:rPr>
          <w:color w:val="000000"/>
          <w:sz w:val="22"/>
          <w:szCs w:val="22"/>
        </w:rPr>
        <w:t xml:space="preserve">, </w:t>
      </w:r>
      <w:proofErr w:type="spellStart"/>
      <w:r>
        <w:rPr>
          <w:color w:val="000000"/>
          <w:sz w:val="22"/>
          <w:szCs w:val="22"/>
        </w:rPr>
        <w:t>norėdamas</w:t>
      </w:r>
      <w:proofErr w:type="spellEnd"/>
      <w:r>
        <w:rPr>
          <w:color w:val="000000"/>
          <w:sz w:val="22"/>
          <w:szCs w:val="22"/>
        </w:rPr>
        <w:t xml:space="preserve"> </w:t>
      </w:r>
      <w:proofErr w:type="spellStart"/>
      <w:r>
        <w:rPr>
          <w:color w:val="000000"/>
          <w:sz w:val="22"/>
          <w:szCs w:val="22"/>
        </w:rPr>
        <w:t>pasinaudoti</w:t>
      </w:r>
      <w:proofErr w:type="spellEnd"/>
      <w:r>
        <w:rPr>
          <w:color w:val="000000"/>
          <w:sz w:val="22"/>
          <w:szCs w:val="22"/>
        </w:rPr>
        <w:t xml:space="preserve"> </w:t>
      </w:r>
      <w:proofErr w:type="spellStart"/>
      <w:r>
        <w:rPr>
          <w:color w:val="000000"/>
          <w:sz w:val="22"/>
          <w:szCs w:val="22"/>
        </w:rPr>
        <w:t>tokia</w:t>
      </w:r>
      <w:proofErr w:type="spellEnd"/>
      <w:r>
        <w:rPr>
          <w:color w:val="000000"/>
          <w:sz w:val="22"/>
          <w:szCs w:val="22"/>
        </w:rPr>
        <w:t xml:space="preserve"> </w:t>
      </w:r>
      <w:proofErr w:type="spellStart"/>
      <w:r>
        <w:rPr>
          <w:color w:val="000000"/>
          <w:sz w:val="22"/>
          <w:szCs w:val="22"/>
        </w:rPr>
        <w:t>galimybe</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pateikia</w:t>
      </w:r>
      <w:proofErr w:type="spellEnd"/>
      <w:r>
        <w:rPr>
          <w:color w:val="000000"/>
          <w:sz w:val="22"/>
          <w:szCs w:val="22"/>
        </w:rPr>
        <w:t xml:space="preserve"> </w:t>
      </w:r>
      <w:proofErr w:type="spellStart"/>
      <w:r>
        <w:rPr>
          <w:color w:val="000000"/>
          <w:sz w:val="22"/>
          <w:szCs w:val="22"/>
        </w:rPr>
        <w:t>prašymą</w:t>
      </w:r>
      <w:proofErr w:type="spellEnd"/>
      <w:r>
        <w:rPr>
          <w:color w:val="000000"/>
          <w:sz w:val="22"/>
          <w:szCs w:val="22"/>
        </w:rPr>
        <w:t xml:space="preserve"> </w:t>
      </w:r>
      <w:proofErr w:type="spellStart"/>
      <w:r>
        <w:rPr>
          <w:color w:val="000000"/>
          <w:sz w:val="22"/>
          <w:szCs w:val="22"/>
        </w:rPr>
        <w:t>Užsakovui</w:t>
      </w:r>
      <w:proofErr w:type="spellEnd"/>
      <w:r>
        <w:rPr>
          <w:color w:val="000000"/>
          <w:sz w:val="22"/>
          <w:szCs w:val="22"/>
        </w:rPr>
        <w:t xml:space="preserve"> per 3 </w:t>
      </w:r>
      <w:proofErr w:type="spellStart"/>
      <w:r>
        <w:rPr>
          <w:color w:val="000000"/>
          <w:sz w:val="22"/>
          <w:szCs w:val="22"/>
        </w:rPr>
        <w:t>dienas</w:t>
      </w:r>
      <w:proofErr w:type="spellEnd"/>
      <w:r>
        <w:rPr>
          <w:color w:val="000000"/>
          <w:sz w:val="22"/>
          <w:szCs w:val="22"/>
        </w:rPr>
        <w:t xml:space="preserve">. </w:t>
      </w:r>
    </w:p>
    <w:p w14:paraId="29CCC9B9" w14:textId="77777777" w:rsidR="00B66DD6" w:rsidRDefault="00165DE2">
      <w:pPr>
        <w:numPr>
          <w:ilvl w:val="2"/>
          <w:numId w:val="11"/>
        </w:numPr>
        <w:pBdr>
          <w:top w:val="nil"/>
          <w:left w:val="nil"/>
          <w:bottom w:val="nil"/>
          <w:right w:val="nil"/>
          <w:between w:val="nil"/>
        </w:pBdr>
        <w:tabs>
          <w:tab w:val="left" w:pos="810"/>
        </w:tabs>
        <w:ind w:left="0" w:firstLine="709"/>
        <w:jc w:val="both"/>
        <w:rPr>
          <w:color w:val="000000"/>
          <w:sz w:val="22"/>
          <w:szCs w:val="22"/>
        </w:rPr>
      </w:pPr>
      <w:proofErr w:type="spellStart"/>
      <w:r>
        <w:rPr>
          <w:color w:val="000000"/>
          <w:sz w:val="22"/>
          <w:szCs w:val="22"/>
        </w:rPr>
        <w:t>Subteikėjas</w:t>
      </w:r>
      <w:proofErr w:type="spellEnd"/>
      <w:r>
        <w:rPr>
          <w:color w:val="000000"/>
          <w:sz w:val="22"/>
          <w:szCs w:val="22"/>
        </w:rPr>
        <w:t xml:space="preserve">, </w:t>
      </w:r>
      <w:proofErr w:type="spellStart"/>
      <w:r>
        <w:rPr>
          <w:color w:val="000000"/>
          <w:sz w:val="22"/>
          <w:szCs w:val="22"/>
        </w:rPr>
        <w:t>norėdamas</w:t>
      </w:r>
      <w:proofErr w:type="spellEnd"/>
      <w:r>
        <w:rPr>
          <w:color w:val="000000"/>
          <w:sz w:val="22"/>
          <w:szCs w:val="22"/>
        </w:rPr>
        <w:t xml:space="preserve">, </w:t>
      </w:r>
      <w:proofErr w:type="spellStart"/>
      <w:r>
        <w:rPr>
          <w:color w:val="000000"/>
          <w:sz w:val="22"/>
          <w:szCs w:val="22"/>
        </w:rPr>
        <w:t>kad</w:t>
      </w:r>
      <w:proofErr w:type="spellEnd"/>
      <w:r>
        <w:rPr>
          <w:color w:val="000000"/>
          <w:sz w:val="22"/>
          <w:szCs w:val="22"/>
        </w:rPr>
        <w:t xml:space="preserve"> </w:t>
      </w: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tiesiogiai</w:t>
      </w:r>
      <w:proofErr w:type="spellEnd"/>
      <w:r>
        <w:rPr>
          <w:color w:val="000000"/>
          <w:sz w:val="22"/>
          <w:szCs w:val="22"/>
        </w:rPr>
        <w:t xml:space="preserve"> </w:t>
      </w:r>
      <w:proofErr w:type="spellStart"/>
      <w:r>
        <w:rPr>
          <w:color w:val="000000"/>
          <w:sz w:val="22"/>
          <w:szCs w:val="22"/>
        </w:rPr>
        <w:t>atsiskaitytų</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juo</w:t>
      </w:r>
      <w:proofErr w:type="spellEnd"/>
      <w:r>
        <w:rPr>
          <w:color w:val="000000"/>
          <w:sz w:val="22"/>
          <w:szCs w:val="22"/>
        </w:rPr>
        <w:t xml:space="preserve">, </w:t>
      </w:r>
      <w:proofErr w:type="spellStart"/>
      <w:r>
        <w:rPr>
          <w:color w:val="000000"/>
          <w:sz w:val="22"/>
          <w:szCs w:val="22"/>
        </w:rPr>
        <w:t>pateikia</w:t>
      </w:r>
      <w:proofErr w:type="spellEnd"/>
      <w:r>
        <w:rPr>
          <w:color w:val="000000"/>
          <w:sz w:val="22"/>
          <w:szCs w:val="22"/>
        </w:rPr>
        <w:t xml:space="preserve"> </w:t>
      </w:r>
      <w:proofErr w:type="spellStart"/>
      <w:r>
        <w:rPr>
          <w:color w:val="000000"/>
          <w:sz w:val="22"/>
          <w:szCs w:val="22"/>
        </w:rPr>
        <w:t>prašymą</w:t>
      </w:r>
      <w:proofErr w:type="spellEnd"/>
      <w:r>
        <w:rPr>
          <w:color w:val="000000"/>
          <w:sz w:val="22"/>
          <w:szCs w:val="22"/>
        </w:rPr>
        <w:t xml:space="preserve"> </w:t>
      </w:r>
      <w:proofErr w:type="spellStart"/>
      <w:r>
        <w:rPr>
          <w:color w:val="000000"/>
          <w:sz w:val="22"/>
          <w:szCs w:val="22"/>
        </w:rPr>
        <w:t>Užsakovui</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inicijuoja</w:t>
      </w:r>
      <w:proofErr w:type="spellEnd"/>
      <w:r>
        <w:rPr>
          <w:color w:val="000000"/>
          <w:sz w:val="22"/>
          <w:szCs w:val="22"/>
        </w:rPr>
        <w:t xml:space="preserve"> </w:t>
      </w:r>
      <w:proofErr w:type="spellStart"/>
      <w:r>
        <w:rPr>
          <w:color w:val="000000"/>
          <w:sz w:val="22"/>
          <w:szCs w:val="22"/>
        </w:rPr>
        <w:t>trišalio</w:t>
      </w:r>
      <w:proofErr w:type="spellEnd"/>
      <w:r>
        <w:rPr>
          <w:color w:val="000000"/>
          <w:sz w:val="22"/>
          <w:szCs w:val="22"/>
        </w:rPr>
        <w:t xml:space="preserve"> </w:t>
      </w:r>
      <w:proofErr w:type="spellStart"/>
      <w:r>
        <w:rPr>
          <w:color w:val="000000"/>
          <w:sz w:val="22"/>
          <w:szCs w:val="22"/>
        </w:rPr>
        <w:t>susitarimo</w:t>
      </w:r>
      <w:proofErr w:type="spellEnd"/>
      <w:r>
        <w:rPr>
          <w:color w:val="000000"/>
          <w:sz w:val="22"/>
          <w:szCs w:val="22"/>
        </w:rPr>
        <w:t xml:space="preserve"> tarp jo, </w:t>
      </w:r>
      <w:proofErr w:type="spellStart"/>
      <w:r>
        <w:rPr>
          <w:color w:val="000000"/>
          <w:sz w:val="22"/>
          <w:szCs w:val="22"/>
        </w:rPr>
        <w:t>Užsakovo</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teikėjo</w:t>
      </w:r>
      <w:proofErr w:type="spellEnd"/>
      <w:r>
        <w:rPr>
          <w:color w:val="000000"/>
          <w:sz w:val="22"/>
          <w:szCs w:val="22"/>
        </w:rPr>
        <w:t xml:space="preserve"> </w:t>
      </w:r>
      <w:proofErr w:type="spellStart"/>
      <w:r>
        <w:rPr>
          <w:color w:val="000000"/>
          <w:sz w:val="22"/>
          <w:szCs w:val="22"/>
        </w:rPr>
        <w:t>sudarymą</w:t>
      </w:r>
      <w:proofErr w:type="spellEnd"/>
      <w:r>
        <w:rPr>
          <w:color w:val="000000"/>
          <w:sz w:val="22"/>
          <w:szCs w:val="22"/>
        </w:rPr>
        <w:t xml:space="preserve">. </w:t>
      </w:r>
      <w:proofErr w:type="spellStart"/>
      <w:r>
        <w:rPr>
          <w:color w:val="000000"/>
          <w:sz w:val="22"/>
          <w:szCs w:val="22"/>
        </w:rPr>
        <w:t>Susitarimas</w:t>
      </w:r>
      <w:proofErr w:type="spellEnd"/>
      <w:r>
        <w:rPr>
          <w:color w:val="000000"/>
          <w:sz w:val="22"/>
          <w:szCs w:val="22"/>
        </w:rPr>
        <w:t xml:space="preserve"> </w:t>
      </w:r>
      <w:proofErr w:type="spellStart"/>
      <w:r>
        <w:rPr>
          <w:color w:val="000000"/>
          <w:sz w:val="22"/>
          <w:szCs w:val="22"/>
        </w:rPr>
        <w:t>tampa</w:t>
      </w:r>
      <w:proofErr w:type="spellEnd"/>
      <w:r>
        <w:rPr>
          <w:color w:val="000000"/>
          <w:sz w:val="22"/>
          <w:szCs w:val="22"/>
        </w:rPr>
        <w:t xml:space="preserve"> </w:t>
      </w:r>
      <w:proofErr w:type="spellStart"/>
      <w:r>
        <w:rPr>
          <w:color w:val="000000"/>
          <w:sz w:val="22"/>
          <w:szCs w:val="22"/>
        </w:rPr>
        <w:t>priedu</w:t>
      </w:r>
      <w:proofErr w:type="spellEnd"/>
      <w:r>
        <w:rPr>
          <w:color w:val="000000"/>
          <w:sz w:val="22"/>
          <w:szCs w:val="22"/>
        </w:rPr>
        <w:t xml:space="preserve"> </w:t>
      </w:r>
      <w:proofErr w:type="spellStart"/>
      <w:r>
        <w:rPr>
          <w:color w:val="000000"/>
          <w:sz w:val="22"/>
          <w:szCs w:val="22"/>
        </w:rPr>
        <w:t>prie</w:t>
      </w:r>
      <w:proofErr w:type="spellEnd"/>
      <w:r>
        <w:rPr>
          <w:color w:val="000000"/>
          <w:sz w:val="22"/>
          <w:szCs w:val="22"/>
        </w:rPr>
        <w:t xml:space="preserve"> </w:t>
      </w:r>
      <w:proofErr w:type="spellStart"/>
      <w:r>
        <w:rPr>
          <w:color w:val="000000"/>
          <w:sz w:val="22"/>
          <w:szCs w:val="22"/>
        </w:rPr>
        <w:t>šios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w:t>
      </w:r>
    </w:p>
    <w:p w14:paraId="30639114" w14:textId="77777777" w:rsidR="00B66DD6" w:rsidRDefault="00165DE2">
      <w:pPr>
        <w:numPr>
          <w:ilvl w:val="2"/>
          <w:numId w:val="11"/>
        </w:numPr>
        <w:pBdr>
          <w:top w:val="nil"/>
          <w:left w:val="nil"/>
          <w:bottom w:val="nil"/>
          <w:right w:val="nil"/>
          <w:between w:val="nil"/>
        </w:pBdr>
        <w:tabs>
          <w:tab w:val="left" w:pos="810"/>
        </w:tabs>
        <w:ind w:left="0" w:firstLine="709"/>
        <w:jc w:val="both"/>
        <w:rPr>
          <w:color w:val="000000"/>
          <w:sz w:val="22"/>
          <w:szCs w:val="22"/>
        </w:rPr>
      </w:pPr>
      <w:proofErr w:type="spellStart"/>
      <w:r>
        <w:rPr>
          <w:color w:val="000000"/>
          <w:sz w:val="22"/>
          <w:szCs w:val="22"/>
        </w:rPr>
        <w:t>Subteikėjas</w:t>
      </w:r>
      <w:proofErr w:type="spellEnd"/>
      <w:r>
        <w:rPr>
          <w:color w:val="000000"/>
          <w:sz w:val="22"/>
          <w:szCs w:val="22"/>
        </w:rPr>
        <w:t xml:space="preserve">, </w:t>
      </w:r>
      <w:proofErr w:type="spellStart"/>
      <w:r>
        <w:rPr>
          <w:color w:val="000000"/>
          <w:sz w:val="22"/>
          <w:szCs w:val="22"/>
        </w:rPr>
        <w:t>prieš</w:t>
      </w:r>
      <w:proofErr w:type="spellEnd"/>
      <w:r>
        <w:rPr>
          <w:color w:val="000000"/>
          <w:sz w:val="22"/>
          <w:szCs w:val="22"/>
        </w:rPr>
        <w:t xml:space="preserve"> </w:t>
      </w:r>
      <w:proofErr w:type="spellStart"/>
      <w:r>
        <w:rPr>
          <w:color w:val="000000"/>
          <w:sz w:val="22"/>
          <w:szCs w:val="22"/>
        </w:rPr>
        <w:t>pateikdamas</w:t>
      </w:r>
      <w:proofErr w:type="spellEnd"/>
      <w:r>
        <w:rPr>
          <w:color w:val="000000"/>
          <w:sz w:val="22"/>
          <w:szCs w:val="22"/>
        </w:rPr>
        <w:t xml:space="preserve"> PVM </w:t>
      </w:r>
      <w:proofErr w:type="spellStart"/>
      <w:r>
        <w:rPr>
          <w:color w:val="000000"/>
          <w:sz w:val="22"/>
          <w:szCs w:val="22"/>
        </w:rPr>
        <w:t>sąskaitą</w:t>
      </w:r>
      <w:proofErr w:type="spellEnd"/>
      <w:r>
        <w:rPr>
          <w:color w:val="000000"/>
          <w:sz w:val="22"/>
          <w:szCs w:val="22"/>
        </w:rPr>
        <w:t xml:space="preserve"> </w:t>
      </w:r>
      <w:proofErr w:type="spellStart"/>
      <w:r>
        <w:rPr>
          <w:color w:val="000000"/>
          <w:sz w:val="22"/>
          <w:szCs w:val="22"/>
        </w:rPr>
        <w:t>faktūrą</w:t>
      </w:r>
      <w:proofErr w:type="spellEnd"/>
      <w:r>
        <w:rPr>
          <w:color w:val="000000"/>
          <w:sz w:val="22"/>
          <w:szCs w:val="22"/>
        </w:rPr>
        <w:t xml:space="preserve"> </w:t>
      </w:r>
      <w:proofErr w:type="spellStart"/>
      <w:r>
        <w:rPr>
          <w:color w:val="000000"/>
          <w:sz w:val="22"/>
          <w:szCs w:val="22"/>
        </w:rPr>
        <w:t>Užsakovui</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ją</w:t>
      </w:r>
      <w:proofErr w:type="spellEnd"/>
      <w:r>
        <w:rPr>
          <w:color w:val="000000"/>
          <w:sz w:val="22"/>
          <w:szCs w:val="22"/>
        </w:rPr>
        <w:t xml:space="preserve"> </w:t>
      </w:r>
      <w:proofErr w:type="spellStart"/>
      <w:r>
        <w:rPr>
          <w:color w:val="000000"/>
          <w:sz w:val="22"/>
          <w:szCs w:val="22"/>
        </w:rPr>
        <w:t>suderinti</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teikėju</w:t>
      </w:r>
      <w:proofErr w:type="spellEnd"/>
      <w:r>
        <w:rPr>
          <w:color w:val="000000"/>
          <w:sz w:val="22"/>
          <w:szCs w:val="22"/>
        </w:rPr>
        <w:t xml:space="preserve">. </w:t>
      </w:r>
      <w:proofErr w:type="spellStart"/>
      <w:r>
        <w:rPr>
          <w:color w:val="000000"/>
          <w:sz w:val="22"/>
          <w:szCs w:val="22"/>
        </w:rPr>
        <w:t>Suderinimas</w:t>
      </w:r>
      <w:proofErr w:type="spellEnd"/>
      <w:r>
        <w:rPr>
          <w:color w:val="000000"/>
          <w:sz w:val="22"/>
          <w:szCs w:val="22"/>
        </w:rPr>
        <w:t xml:space="preserve"> </w:t>
      </w:r>
      <w:proofErr w:type="spellStart"/>
      <w:r>
        <w:rPr>
          <w:color w:val="000000"/>
          <w:sz w:val="22"/>
          <w:szCs w:val="22"/>
        </w:rPr>
        <w:t>laikomas</w:t>
      </w:r>
      <w:proofErr w:type="spellEnd"/>
      <w:r>
        <w:rPr>
          <w:color w:val="000000"/>
          <w:sz w:val="22"/>
          <w:szCs w:val="22"/>
        </w:rPr>
        <w:t xml:space="preserve"> </w:t>
      </w:r>
      <w:proofErr w:type="spellStart"/>
      <w:r>
        <w:rPr>
          <w:color w:val="000000"/>
          <w:sz w:val="22"/>
          <w:szCs w:val="22"/>
        </w:rPr>
        <w:t>tinkamu</w:t>
      </w:r>
      <w:proofErr w:type="spellEnd"/>
      <w:r>
        <w:rPr>
          <w:color w:val="000000"/>
          <w:sz w:val="22"/>
          <w:szCs w:val="22"/>
        </w:rPr>
        <w:t xml:space="preserve">, kai </w:t>
      </w:r>
      <w:proofErr w:type="spellStart"/>
      <w:r>
        <w:rPr>
          <w:color w:val="000000"/>
          <w:sz w:val="22"/>
          <w:szCs w:val="22"/>
        </w:rPr>
        <w:t>subteikėjo</w:t>
      </w:r>
      <w:proofErr w:type="spellEnd"/>
      <w:r>
        <w:rPr>
          <w:color w:val="000000"/>
          <w:sz w:val="22"/>
          <w:szCs w:val="22"/>
        </w:rPr>
        <w:t xml:space="preserve"> </w:t>
      </w:r>
      <w:proofErr w:type="spellStart"/>
      <w:r>
        <w:rPr>
          <w:color w:val="000000"/>
          <w:sz w:val="22"/>
          <w:szCs w:val="22"/>
        </w:rPr>
        <w:t>išrašytą</w:t>
      </w:r>
      <w:proofErr w:type="spellEnd"/>
      <w:r>
        <w:rPr>
          <w:color w:val="000000"/>
          <w:sz w:val="22"/>
          <w:szCs w:val="22"/>
        </w:rPr>
        <w:t xml:space="preserve"> PVM </w:t>
      </w:r>
      <w:proofErr w:type="spellStart"/>
      <w:r>
        <w:rPr>
          <w:color w:val="000000"/>
          <w:sz w:val="22"/>
          <w:szCs w:val="22"/>
        </w:rPr>
        <w:t>sąskaitą</w:t>
      </w:r>
      <w:proofErr w:type="spellEnd"/>
      <w:r>
        <w:rPr>
          <w:color w:val="000000"/>
          <w:sz w:val="22"/>
          <w:szCs w:val="22"/>
        </w:rPr>
        <w:t xml:space="preserve"> </w:t>
      </w:r>
      <w:proofErr w:type="spellStart"/>
      <w:r>
        <w:rPr>
          <w:color w:val="000000"/>
          <w:sz w:val="22"/>
          <w:szCs w:val="22"/>
        </w:rPr>
        <w:t>faktūrą</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patvirtina</w:t>
      </w:r>
      <w:proofErr w:type="spellEnd"/>
      <w:r>
        <w:rPr>
          <w:color w:val="000000"/>
          <w:sz w:val="22"/>
          <w:szCs w:val="22"/>
        </w:rPr>
        <w:t xml:space="preserve"> </w:t>
      </w:r>
      <w:proofErr w:type="spellStart"/>
      <w:r>
        <w:rPr>
          <w:color w:val="000000"/>
          <w:sz w:val="22"/>
          <w:szCs w:val="22"/>
        </w:rPr>
        <w:t>atsakingas</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teikėjo</w:t>
      </w:r>
      <w:proofErr w:type="spellEnd"/>
      <w:r>
        <w:rPr>
          <w:color w:val="000000"/>
          <w:sz w:val="22"/>
          <w:szCs w:val="22"/>
        </w:rPr>
        <w:t xml:space="preserve"> </w:t>
      </w:r>
      <w:proofErr w:type="spellStart"/>
      <w:r>
        <w:rPr>
          <w:color w:val="000000"/>
          <w:sz w:val="22"/>
          <w:szCs w:val="22"/>
        </w:rPr>
        <w:t>atstovas</w:t>
      </w:r>
      <w:proofErr w:type="spellEnd"/>
      <w:r>
        <w:rPr>
          <w:color w:val="000000"/>
          <w:sz w:val="22"/>
          <w:szCs w:val="22"/>
        </w:rPr>
        <w:t xml:space="preserve">, </w:t>
      </w:r>
      <w:proofErr w:type="spellStart"/>
      <w:r>
        <w:rPr>
          <w:color w:val="000000"/>
          <w:sz w:val="22"/>
          <w:szCs w:val="22"/>
        </w:rPr>
        <w:t>kuris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nurodytas</w:t>
      </w:r>
      <w:proofErr w:type="spellEnd"/>
      <w:r>
        <w:rPr>
          <w:color w:val="000000"/>
          <w:sz w:val="22"/>
          <w:szCs w:val="22"/>
        </w:rPr>
        <w:t xml:space="preserve"> </w:t>
      </w:r>
      <w:proofErr w:type="spellStart"/>
      <w:r>
        <w:rPr>
          <w:color w:val="000000"/>
          <w:sz w:val="22"/>
          <w:szCs w:val="22"/>
        </w:rPr>
        <w:t>trišaliame</w:t>
      </w:r>
      <w:proofErr w:type="spellEnd"/>
      <w:r>
        <w:rPr>
          <w:color w:val="000000"/>
          <w:sz w:val="22"/>
          <w:szCs w:val="22"/>
        </w:rPr>
        <w:t xml:space="preserve"> </w:t>
      </w:r>
      <w:proofErr w:type="spellStart"/>
      <w:r>
        <w:rPr>
          <w:color w:val="000000"/>
          <w:sz w:val="22"/>
          <w:szCs w:val="22"/>
        </w:rPr>
        <w:t>susitarime</w:t>
      </w:r>
      <w:proofErr w:type="spellEnd"/>
      <w:r>
        <w:rPr>
          <w:color w:val="000000"/>
          <w:sz w:val="22"/>
          <w:szCs w:val="22"/>
        </w:rPr>
        <w:t xml:space="preserve">. </w:t>
      </w:r>
      <w:proofErr w:type="spellStart"/>
      <w:r>
        <w:rPr>
          <w:color w:val="000000"/>
          <w:sz w:val="22"/>
          <w:szCs w:val="22"/>
        </w:rPr>
        <w:t>Užsakovo</w:t>
      </w:r>
      <w:proofErr w:type="spellEnd"/>
      <w:r>
        <w:rPr>
          <w:color w:val="000000"/>
          <w:sz w:val="22"/>
          <w:szCs w:val="22"/>
        </w:rPr>
        <w:t xml:space="preserve"> </w:t>
      </w:r>
      <w:proofErr w:type="spellStart"/>
      <w:r>
        <w:rPr>
          <w:color w:val="000000"/>
          <w:sz w:val="22"/>
          <w:szCs w:val="22"/>
        </w:rPr>
        <w:t>atlikti</w:t>
      </w:r>
      <w:proofErr w:type="spellEnd"/>
      <w:r>
        <w:rPr>
          <w:color w:val="000000"/>
          <w:sz w:val="22"/>
          <w:szCs w:val="22"/>
        </w:rPr>
        <w:t xml:space="preserve"> </w:t>
      </w:r>
      <w:proofErr w:type="spellStart"/>
      <w:r>
        <w:rPr>
          <w:color w:val="000000"/>
          <w:sz w:val="22"/>
          <w:szCs w:val="22"/>
        </w:rPr>
        <w:t>mokėjimai</w:t>
      </w:r>
      <w:proofErr w:type="spellEnd"/>
      <w:r>
        <w:rPr>
          <w:color w:val="000000"/>
          <w:sz w:val="22"/>
          <w:szCs w:val="22"/>
        </w:rPr>
        <w:t xml:space="preserve"> </w:t>
      </w:r>
      <w:proofErr w:type="spellStart"/>
      <w:r>
        <w:rPr>
          <w:color w:val="000000"/>
          <w:sz w:val="22"/>
          <w:szCs w:val="22"/>
        </w:rPr>
        <w:t>subteikėjui</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jo </w:t>
      </w:r>
      <w:proofErr w:type="spellStart"/>
      <w:r>
        <w:rPr>
          <w:color w:val="000000"/>
          <w:sz w:val="22"/>
          <w:szCs w:val="22"/>
        </w:rPr>
        <w:t>pateiktas</w:t>
      </w:r>
      <w:proofErr w:type="spellEnd"/>
      <w:r>
        <w:rPr>
          <w:color w:val="000000"/>
          <w:sz w:val="22"/>
          <w:szCs w:val="22"/>
        </w:rPr>
        <w:t xml:space="preserve"> PVM </w:t>
      </w:r>
      <w:proofErr w:type="spellStart"/>
      <w:r>
        <w:rPr>
          <w:color w:val="000000"/>
          <w:sz w:val="22"/>
          <w:szCs w:val="22"/>
        </w:rPr>
        <w:t>sąskaitas</w:t>
      </w:r>
      <w:proofErr w:type="spellEnd"/>
      <w:r>
        <w:rPr>
          <w:color w:val="000000"/>
          <w:sz w:val="22"/>
          <w:szCs w:val="22"/>
        </w:rPr>
        <w:t xml:space="preserve"> </w:t>
      </w:r>
      <w:proofErr w:type="spellStart"/>
      <w:r>
        <w:rPr>
          <w:color w:val="000000"/>
          <w:sz w:val="22"/>
          <w:szCs w:val="22"/>
        </w:rPr>
        <w:t>faktūras</w:t>
      </w:r>
      <w:proofErr w:type="spellEnd"/>
      <w:r>
        <w:rPr>
          <w:color w:val="000000"/>
          <w:sz w:val="22"/>
          <w:szCs w:val="22"/>
        </w:rPr>
        <w:t xml:space="preserve"> </w:t>
      </w:r>
      <w:proofErr w:type="spellStart"/>
      <w:r>
        <w:rPr>
          <w:color w:val="000000"/>
          <w:sz w:val="22"/>
          <w:szCs w:val="22"/>
        </w:rPr>
        <w:t>atitinkamai</w:t>
      </w:r>
      <w:proofErr w:type="spellEnd"/>
      <w:r>
        <w:rPr>
          <w:color w:val="000000"/>
          <w:sz w:val="22"/>
          <w:szCs w:val="22"/>
        </w:rPr>
        <w:t xml:space="preserve"> </w:t>
      </w:r>
      <w:proofErr w:type="spellStart"/>
      <w:r>
        <w:rPr>
          <w:color w:val="000000"/>
          <w:sz w:val="22"/>
          <w:szCs w:val="22"/>
        </w:rPr>
        <w:t>mažina</w:t>
      </w:r>
      <w:proofErr w:type="spellEnd"/>
      <w:r>
        <w:rPr>
          <w:color w:val="000000"/>
          <w:sz w:val="22"/>
          <w:szCs w:val="22"/>
        </w:rPr>
        <w:t xml:space="preserve"> </w:t>
      </w:r>
      <w:proofErr w:type="spellStart"/>
      <w:r>
        <w:rPr>
          <w:color w:val="000000"/>
          <w:sz w:val="22"/>
          <w:szCs w:val="22"/>
        </w:rPr>
        <w:t>sumą</w:t>
      </w:r>
      <w:proofErr w:type="spellEnd"/>
      <w:r>
        <w:rPr>
          <w:color w:val="000000"/>
          <w:sz w:val="22"/>
          <w:szCs w:val="22"/>
        </w:rPr>
        <w:t xml:space="preserve">, </w:t>
      </w:r>
      <w:proofErr w:type="spellStart"/>
      <w:r>
        <w:rPr>
          <w:color w:val="000000"/>
          <w:sz w:val="22"/>
          <w:szCs w:val="22"/>
        </w:rPr>
        <w:t>kurią</w:t>
      </w:r>
      <w:proofErr w:type="spellEnd"/>
      <w:r>
        <w:rPr>
          <w:color w:val="000000"/>
          <w:sz w:val="22"/>
          <w:szCs w:val="22"/>
        </w:rPr>
        <w:t xml:space="preserve"> </w:t>
      </w: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sumokėti</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teikėjui</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sąlygas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tvarką</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teikėjas</w:t>
      </w:r>
      <w:proofErr w:type="spellEnd"/>
      <w:r>
        <w:rPr>
          <w:color w:val="000000"/>
          <w:sz w:val="22"/>
          <w:szCs w:val="22"/>
        </w:rPr>
        <w:t xml:space="preserve">, </w:t>
      </w:r>
      <w:proofErr w:type="spellStart"/>
      <w:r>
        <w:rPr>
          <w:color w:val="000000"/>
          <w:sz w:val="22"/>
          <w:szCs w:val="22"/>
        </w:rPr>
        <w:t>išrašydamas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pateikdamas</w:t>
      </w:r>
      <w:proofErr w:type="spellEnd"/>
      <w:r>
        <w:rPr>
          <w:color w:val="000000"/>
          <w:sz w:val="22"/>
          <w:szCs w:val="22"/>
        </w:rPr>
        <w:t xml:space="preserve"> </w:t>
      </w:r>
      <w:proofErr w:type="spellStart"/>
      <w:r>
        <w:rPr>
          <w:color w:val="000000"/>
          <w:sz w:val="22"/>
          <w:szCs w:val="22"/>
        </w:rPr>
        <w:t>sąskaitas</w:t>
      </w:r>
      <w:proofErr w:type="spellEnd"/>
      <w:r>
        <w:rPr>
          <w:color w:val="000000"/>
          <w:sz w:val="22"/>
          <w:szCs w:val="22"/>
        </w:rPr>
        <w:t xml:space="preserve"> </w:t>
      </w:r>
      <w:proofErr w:type="spellStart"/>
      <w:r>
        <w:rPr>
          <w:color w:val="000000"/>
          <w:sz w:val="22"/>
          <w:szCs w:val="22"/>
        </w:rPr>
        <w:t>faktūras</w:t>
      </w:r>
      <w:proofErr w:type="spellEnd"/>
      <w:r>
        <w:rPr>
          <w:color w:val="000000"/>
          <w:sz w:val="22"/>
          <w:szCs w:val="22"/>
        </w:rPr>
        <w:t xml:space="preserve"> </w:t>
      </w:r>
      <w:proofErr w:type="spellStart"/>
      <w:r>
        <w:rPr>
          <w:color w:val="000000"/>
          <w:sz w:val="22"/>
          <w:szCs w:val="22"/>
        </w:rPr>
        <w:t>Užsakovui</w:t>
      </w:r>
      <w:proofErr w:type="spellEnd"/>
      <w:r>
        <w:rPr>
          <w:color w:val="000000"/>
          <w:sz w:val="22"/>
          <w:szCs w:val="22"/>
        </w:rPr>
        <w:t xml:space="preserve">, </w:t>
      </w:r>
      <w:proofErr w:type="spellStart"/>
      <w:r>
        <w:rPr>
          <w:color w:val="000000"/>
          <w:sz w:val="22"/>
          <w:szCs w:val="22"/>
        </w:rPr>
        <w:t>atitinkamai</w:t>
      </w:r>
      <w:proofErr w:type="spellEnd"/>
      <w:r>
        <w:rPr>
          <w:color w:val="000000"/>
          <w:sz w:val="22"/>
          <w:szCs w:val="22"/>
        </w:rPr>
        <w:t xml:space="preserve"> į </w:t>
      </w:r>
      <w:proofErr w:type="spellStart"/>
      <w:r>
        <w:rPr>
          <w:color w:val="000000"/>
          <w:sz w:val="22"/>
          <w:szCs w:val="22"/>
        </w:rPr>
        <w:t>jas</w:t>
      </w:r>
      <w:proofErr w:type="spellEnd"/>
      <w:r>
        <w:rPr>
          <w:color w:val="000000"/>
          <w:sz w:val="22"/>
          <w:szCs w:val="22"/>
        </w:rPr>
        <w:t xml:space="preserve"> </w:t>
      </w:r>
      <w:proofErr w:type="spellStart"/>
      <w:r>
        <w:rPr>
          <w:color w:val="000000"/>
          <w:sz w:val="22"/>
          <w:szCs w:val="22"/>
        </w:rPr>
        <w:t>neįtraukia</w:t>
      </w:r>
      <w:proofErr w:type="spellEnd"/>
      <w:r>
        <w:rPr>
          <w:color w:val="000000"/>
          <w:sz w:val="22"/>
          <w:szCs w:val="22"/>
        </w:rPr>
        <w:t xml:space="preserve"> </w:t>
      </w:r>
      <w:proofErr w:type="spellStart"/>
      <w:r>
        <w:rPr>
          <w:color w:val="000000"/>
          <w:sz w:val="22"/>
          <w:szCs w:val="22"/>
        </w:rPr>
        <w:t>subteikėjo</w:t>
      </w:r>
      <w:proofErr w:type="spellEnd"/>
      <w:r>
        <w:rPr>
          <w:color w:val="000000"/>
          <w:sz w:val="22"/>
          <w:szCs w:val="22"/>
        </w:rPr>
        <w:t xml:space="preserve"> </w:t>
      </w:r>
      <w:proofErr w:type="spellStart"/>
      <w:r>
        <w:rPr>
          <w:color w:val="000000"/>
          <w:sz w:val="22"/>
          <w:szCs w:val="22"/>
        </w:rPr>
        <w:t>tiesiogiai</w:t>
      </w:r>
      <w:proofErr w:type="spellEnd"/>
      <w:r>
        <w:rPr>
          <w:color w:val="000000"/>
          <w:sz w:val="22"/>
          <w:szCs w:val="22"/>
        </w:rPr>
        <w:t xml:space="preserve"> </w:t>
      </w:r>
      <w:proofErr w:type="spellStart"/>
      <w:r>
        <w:rPr>
          <w:color w:val="000000"/>
          <w:sz w:val="22"/>
          <w:szCs w:val="22"/>
        </w:rPr>
        <w:t>Užsakovui</w:t>
      </w:r>
      <w:proofErr w:type="spellEnd"/>
      <w:r>
        <w:rPr>
          <w:color w:val="000000"/>
          <w:sz w:val="22"/>
          <w:szCs w:val="22"/>
        </w:rPr>
        <w:t xml:space="preserve"> </w:t>
      </w:r>
      <w:proofErr w:type="spellStart"/>
      <w:r>
        <w:rPr>
          <w:color w:val="000000"/>
          <w:sz w:val="22"/>
          <w:szCs w:val="22"/>
        </w:rPr>
        <w:t>pateiktų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teikėjo</w:t>
      </w:r>
      <w:proofErr w:type="spellEnd"/>
      <w:r>
        <w:rPr>
          <w:color w:val="000000"/>
          <w:sz w:val="22"/>
          <w:szCs w:val="22"/>
        </w:rPr>
        <w:t xml:space="preserve"> </w:t>
      </w:r>
      <w:proofErr w:type="spellStart"/>
      <w:r>
        <w:rPr>
          <w:color w:val="000000"/>
          <w:sz w:val="22"/>
          <w:szCs w:val="22"/>
        </w:rPr>
        <w:t>patvirtintų</w:t>
      </w:r>
      <w:proofErr w:type="spellEnd"/>
      <w:r>
        <w:rPr>
          <w:color w:val="000000"/>
          <w:sz w:val="22"/>
          <w:szCs w:val="22"/>
        </w:rPr>
        <w:t xml:space="preserve"> PVM </w:t>
      </w:r>
      <w:proofErr w:type="spellStart"/>
      <w:r>
        <w:rPr>
          <w:color w:val="000000"/>
          <w:sz w:val="22"/>
          <w:szCs w:val="22"/>
        </w:rPr>
        <w:t>sąskaitų</w:t>
      </w:r>
      <w:proofErr w:type="spellEnd"/>
      <w:r>
        <w:rPr>
          <w:color w:val="000000"/>
          <w:sz w:val="22"/>
          <w:szCs w:val="22"/>
        </w:rPr>
        <w:t xml:space="preserve"> </w:t>
      </w:r>
      <w:proofErr w:type="spellStart"/>
      <w:r>
        <w:rPr>
          <w:color w:val="000000"/>
          <w:sz w:val="22"/>
          <w:szCs w:val="22"/>
        </w:rPr>
        <w:t>faktūrų</w:t>
      </w:r>
      <w:proofErr w:type="spellEnd"/>
      <w:r>
        <w:rPr>
          <w:color w:val="000000"/>
          <w:sz w:val="22"/>
          <w:szCs w:val="22"/>
        </w:rPr>
        <w:t xml:space="preserve"> </w:t>
      </w:r>
      <w:proofErr w:type="spellStart"/>
      <w:r>
        <w:rPr>
          <w:color w:val="000000"/>
          <w:sz w:val="22"/>
          <w:szCs w:val="22"/>
        </w:rPr>
        <w:t>sumų</w:t>
      </w:r>
      <w:proofErr w:type="spellEnd"/>
      <w:r>
        <w:rPr>
          <w:color w:val="000000"/>
          <w:sz w:val="22"/>
          <w:szCs w:val="22"/>
        </w:rPr>
        <w:t xml:space="preserve">; </w:t>
      </w:r>
    </w:p>
    <w:p w14:paraId="76C1820E" w14:textId="77777777" w:rsidR="00B66DD6" w:rsidRDefault="00165DE2">
      <w:pPr>
        <w:numPr>
          <w:ilvl w:val="2"/>
          <w:numId w:val="11"/>
        </w:numPr>
        <w:pBdr>
          <w:top w:val="nil"/>
          <w:left w:val="nil"/>
          <w:bottom w:val="nil"/>
          <w:right w:val="nil"/>
          <w:between w:val="nil"/>
        </w:pBdr>
        <w:tabs>
          <w:tab w:val="left" w:pos="810"/>
        </w:tabs>
        <w:ind w:left="0" w:firstLine="709"/>
        <w:jc w:val="both"/>
        <w:rPr>
          <w:color w:val="000000"/>
          <w:sz w:val="22"/>
          <w:szCs w:val="22"/>
        </w:rPr>
      </w:pPr>
      <w:proofErr w:type="spellStart"/>
      <w:r>
        <w:rPr>
          <w:color w:val="000000"/>
          <w:sz w:val="22"/>
          <w:szCs w:val="22"/>
        </w:rPr>
        <w:t>Tiesioginis</w:t>
      </w:r>
      <w:proofErr w:type="spellEnd"/>
      <w:r>
        <w:rPr>
          <w:color w:val="000000"/>
          <w:sz w:val="22"/>
          <w:szCs w:val="22"/>
        </w:rPr>
        <w:t xml:space="preserve"> </w:t>
      </w:r>
      <w:proofErr w:type="spellStart"/>
      <w:r>
        <w:rPr>
          <w:color w:val="000000"/>
          <w:sz w:val="22"/>
          <w:szCs w:val="22"/>
        </w:rPr>
        <w:t>atsiskaitymas</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subteikėju</w:t>
      </w:r>
      <w:proofErr w:type="spellEnd"/>
      <w:r>
        <w:rPr>
          <w:color w:val="000000"/>
          <w:sz w:val="22"/>
          <w:szCs w:val="22"/>
        </w:rPr>
        <w:t xml:space="preserve"> </w:t>
      </w:r>
      <w:proofErr w:type="spellStart"/>
      <w:r>
        <w:rPr>
          <w:color w:val="000000"/>
          <w:sz w:val="22"/>
          <w:szCs w:val="22"/>
        </w:rPr>
        <w:t>neatleidžia</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teikėjo</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jo </w:t>
      </w:r>
      <w:proofErr w:type="spellStart"/>
      <w:r>
        <w:rPr>
          <w:color w:val="000000"/>
          <w:sz w:val="22"/>
          <w:szCs w:val="22"/>
        </w:rPr>
        <w:t>prisiimtų</w:t>
      </w:r>
      <w:proofErr w:type="spellEnd"/>
      <w:r>
        <w:rPr>
          <w:color w:val="000000"/>
          <w:sz w:val="22"/>
          <w:szCs w:val="22"/>
        </w:rPr>
        <w:t xml:space="preserve"> </w:t>
      </w:r>
      <w:proofErr w:type="spellStart"/>
      <w:r>
        <w:rPr>
          <w:color w:val="000000"/>
          <w:sz w:val="22"/>
          <w:szCs w:val="22"/>
        </w:rPr>
        <w:t>įsipareigojimų</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w:t>
      </w:r>
      <w:proofErr w:type="spellStart"/>
      <w:r>
        <w:rPr>
          <w:color w:val="000000"/>
          <w:sz w:val="22"/>
          <w:szCs w:val="22"/>
        </w:rPr>
        <w:t>sudarytą</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 xml:space="preserve">. </w:t>
      </w:r>
      <w:proofErr w:type="spellStart"/>
      <w:r>
        <w:rPr>
          <w:color w:val="000000"/>
          <w:sz w:val="22"/>
          <w:szCs w:val="22"/>
        </w:rPr>
        <w:t>Nepaisant</w:t>
      </w:r>
      <w:proofErr w:type="spellEnd"/>
      <w:r>
        <w:rPr>
          <w:color w:val="000000"/>
          <w:sz w:val="22"/>
          <w:szCs w:val="22"/>
        </w:rPr>
        <w:t xml:space="preserve"> </w:t>
      </w:r>
      <w:proofErr w:type="spellStart"/>
      <w:r>
        <w:rPr>
          <w:color w:val="000000"/>
          <w:sz w:val="22"/>
          <w:szCs w:val="22"/>
        </w:rPr>
        <w:t>nustatyto</w:t>
      </w:r>
      <w:proofErr w:type="spellEnd"/>
      <w:r>
        <w:rPr>
          <w:color w:val="000000"/>
          <w:sz w:val="22"/>
          <w:szCs w:val="22"/>
        </w:rPr>
        <w:t xml:space="preserve"> </w:t>
      </w:r>
      <w:proofErr w:type="spellStart"/>
      <w:r>
        <w:rPr>
          <w:color w:val="000000"/>
          <w:sz w:val="22"/>
          <w:szCs w:val="22"/>
        </w:rPr>
        <w:t>galimo</w:t>
      </w:r>
      <w:proofErr w:type="spellEnd"/>
      <w:r>
        <w:rPr>
          <w:color w:val="000000"/>
          <w:sz w:val="22"/>
          <w:szCs w:val="22"/>
        </w:rPr>
        <w:t xml:space="preserve"> </w:t>
      </w:r>
      <w:proofErr w:type="spellStart"/>
      <w:r>
        <w:rPr>
          <w:color w:val="000000"/>
          <w:sz w:val="22"/>
          <w:szCs w:val="22"/>
        </w:rPr>
        <w:t>tiesioginio</w:t>
      </w:r>
      <w:proofErr w:type="spellEnd"/>
      <w:r>
        <w:rPr>
          <w:color w:val="000000"/>
          <w:sz w:val="22"/>
          <w:szCs w:val="22"/>
        </w:rPr>
        <w:t xml:space="preserve"> </w:t>
      </w:r>
      <w:proofErr w:type="spellStart"/>
      <w:r>
        <w:rPr>
          <w:color w:val="000000"/>
          <w:sz w:val="22"/>
          <w:szCs w:val="22"/>
        </w:rPr>
        <w:t>atsiskaitymo</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subteikėju</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teikėjui</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sutartimi</w:t>
      </w:r>
      <w:proofErr w:type="spellEnd"/>
      <w:r>
        <w:rPr>
          <w:color w:val="000000"/>
          <w:sz w:val="22"/>
          <w:szCs w:val="22"/>
        </w:rPr>
        <w:t xml:space="preserve"> </w:t>
      </w:r>
      <w:proofErr w:type="spellStart"/>
      <w:r>
        <w:rPr>
          <w:color w:val="000000"/>
          <w:sz w:val="22"/>
          <w:szCs w:val="22"/>
        </w:rPr>
        <w:t>numatytos</w:t>
      </w:r>
      <w:proofErr w:type="spellEnd"/>
      <w:r>
        <w:rPr>
          <w:color w:val="000000"/>
          <w:sz w:val="22"/>
          <w:szCs w:val="22"/>
        </w:rPr>
        <w:t xml:space="preserve"> </w:t>
      </w:r>
      <w:proofErr w:type="spellStart"/>
      <w:r>
        <w:rPr>
          <w:color w:val="000000"/>
          <w:sz w:val="22"/>
          <w:szCs w:val="22"/>
        </w:rPr>
        <w:t>teisės</w:t>
      </w:r>
      <w:proofErr w:type="spellEnd"/>
      <w:r>
        <w:rPr>
          <w:color w:val="000000"/>
          <w:sz w:val="22"/>
          <w:szCs w:val="22"/>
        </w:rPr>
        <w:t xml:space="preserve">, </w:t>
      </w:r>
      <w:proofErr w:type="spellStart"/>
      <w:r>
        <w:rPr>
          <w:color w:val="000000"/>
          <w:sz w:val="22"/>
          <w:szCs w:val="22"/>
        </w:rPr>
        <w:t>pareigos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kiti</w:t>
      </w:r>
      <w:proofErr w:type="spellEnd"/>
      <w:r>
        <w:rPr>
          <w:color w:val="000000"/>
          <w:sz w:val="22"/>
          <w:szCs w:val="22"/>
        </w:rPr>
        <w:t xml:space="preserve"> </w:t>
      </w:r>
      <w:proofErr w:type="spellStart"/>
      <w:r>
        <w:rPr>
          <w:color w:val="000000"/>
          <w:sz w:val="22"/>
          <w:szCs w:val="22"/>
        </w:rPr>
        <w:t>įsipareigojimai</w:t>
      </w:r>
      <w:proofErr w:type="spellEnd"/>
      <w:r>
        <w:rPr>
          <w:color w:val="000000"/>
          <w:sz w:val="22"/>
          <w:szCs w:val="22"/>
        </w:rPr>
        <w:t xml:space="preserve"> </w:t>
      </w:r>
      <w:proofErr w:type="spellStart"/>
      <w:r>
        <w:rPr>
          <w:color w:val="000000"/>
          <w:sz w:val="22"/>
          <w:szCs w:val="22"/>
        </w:rPr>
        <w:t>nepereina</w:t>
      </w:r>
      <w:proofErr w:type="spellEnd"/>
      <w:r>
        <w:rPr>
          <w:color w:val="000000"/>
          <w:sz w:val="22"/>
          <w:szCs w:val="22"/>
        </w:rPr>
        <w:t xml:space="preserve"> </w:t>
      </w:r>
      <w:proofErr w:type="spellStart"/>
      <w:r>
        <w:rPr>
          <w:color w:val="000000"/>
          <w:sz w:val="22"/>
          <w:szCs w:val="22"/>
        </w:rPr>
        <w:t>subteikėjui</w:t>
      </w:r>
      <w:proofErr w:type="spellEnd"/>
      <w:r>
        <w:rPr>
          <w:color w:val="000000"/>
          <w:sz w:val="22"/>
          <w:szCs w:val="22"/>
        </w:rPr>
        <w:t>;</w:t>
      </w:r>
    </w:p>
    <w:p w14:paraId="78A75276" w14:textId="77777777" w:rsidR="00B66DD6" w:rsidRDefault="00165DE2">
      <w:pPr>
        <w:numPr>
          <w:ilvl w:val="2"/>
          <w:numId w:val="11"/>
        </w:numPr>
        <w:pBdr>
          <w:top w:val="nil"/>
          <w:left w:val="nil"/>
          <w:bottom w:val="nil"/>
          <w:right w:val="nil"/>
          <w:between w:val="nil"/>
        </w:pBdr>
        <w:tabs>
          <w:tab w:val="left" w:pos="810"/>
        </w:tabs>
        <w:ind w:left="0" w:firstLine="709"/>
        <w:jc w:val="both"/>
        <w:rPr>
          <w:color w:val="000000"/>
          <w:sz w:val="22"/>
          <w:szCs w:val="22"/>
        </w:rPr>
      </w:pPr>
      <w:proofErr w:type="spellStart"/>
      <w:r>
        <w:rPr>
          <w:color w:val="000000"/>
          <w:sz w:val="22"/>
          <w:szCs w:val="22"/>
        </w:rPr>
        <w:t>Jei</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tiesioginio</w:t>
      </w:r>
      <w:proofErr w:type="spellEnd"/>
      <w:r>
        <w:rPr>
          <w:color w:val="000000"/>
          <w:sz w:val="22"/>
          <w:szCs w:val="22"/>
        </w:rPr>
        <w:t xml:space="preserve"> </w:t>
      </w:r>
      <w:proofErr w:type="spellStart"/>
      <w:r>
        <w:rPr>
          <w:color w:val="000000"/>
          <w:sz w:val="22"/>
          <w:szCs w:val="22"/>
        </w:rPr>
        <w:t>atsiskaitymo</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subteikėju</w:t>
      </w:r>
      <w:proofErr w:type="spellEnd"/>
      <w:r>
        <w:rPr>
          <w:color w:val="000000"/>
          <w:sz w:val="22"/>
          <w:szCs w:val="22"/>
        </w:rPr>
        <w:t xml:space="preserve"> </w:t>
      </w:r>
      <w:proofErr w:type="spellStart"/>
      <w:r>
        <w:rPr>
          <w:color w:val="000000"/>
          <w:sz w:val="22"/>
          <w:szCs w:val="22"/>
        </w:rPr>
        <w:t>faktiškai</w:t>
      </w:r>
      <w:proofErr w:type="spellEnd"/>
      <w:r>
        <w:rPr>
          <w:color w:val="000000"/>
          <w:sz w:val="22"/>
          <w:szCs w:val="22"/>
        </w:rPr>
        <w:t xml:space="preserve"> </w:t>
      </w:r>
      <w:proofErr w:type="spellStart"/>
      <w:r>
        <w:rPr>
          <w:color w:val="000000"/>
          <w:sz w:val="22"/>
          <w:szCs w:val="22"/>
        </w:rPr>
        <w:t>nesutampa</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teikėjui</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subteikėjui</w:t>
      </w:r>
      <w:proofErr w:type="spellEnd"/>
      <w:r>
        <w:rPr>
          <w:color w:val="000000"/>
          <w:sz w:val="22"/>
          <w:szCs w:val="22"/>
        </w:rPr>
        <w:t xml:space="preserve"> </w:t>
      </w:r>
      <w:proofErr w:type="spellStart"/>
      <w:r>
        <w:rPr>
          <w:color w:val="000000"/>
          <w:sz w:val="22"/>
          <w:szCs w:val="22"/>
        </w:rPr>
        <w:t>mokėtinos</w:t>
      </w:r>
      <w:proofErr w:type="spellEnd"/>
      <w:r>
        <w:rPr>
          <w:color w:val="000000"/>
          <w:sz w:val="22"/>
          <w:szCs w:val="22"/>
        </w:rPr>
        <w:t xml:space="preserve"> </w:t>
      </w:r>
      <w:proofErr w:type="spellStart"/>
      <w:r>
        <w:rPr>
          <w:color w:val="000000"/>
          <w:sz w:val="22"/>
          <w:szCs w:val="22"/>
        </w:rPr>
        <w:t>sumos</w:t>
      </w:r>
      <w:proofErr w:type="spellEnd"/>
      <w:r>
        <w:rPr>
          <w:color w:val="000000"/>
          <w:sz w:val="22"/>
          <w:szCs w:val="22"/>
        </w:rPr>
        <w:t xml:space="preserve">, </w:t>
      </w:r>
      <w:proofErr w:type="spellStart"/>
      <w:r>
        <w:rPr>
          <w:color w:val="000000"/>
          <w:sz w:val="22"/>
          <w:szCs w:val="22"/>
        </w:rPr>
        <w:t>rizika</w:t>
      </w:r>
      <w:proofErr w:type="spellEnd"/>
      <w:r>
        <w:rPr>
          <w:color w:val="000000"/>
          <w:sz w:val="22"/>
          <w:szCs w:val="22"/>
        </w:rPr>
        <w:t xml:space="preserve"> </w:t>
      </w:r>
      <w:proofErr w:type="spellStart"/>
      <w:r>
        <w:rPr>
          <w:color w:val="000000"/>
          <w:sz w:val="22"/>
          <w:szCs w:val="22"/>
        </w:rPr>
        <w:t>prieš</w:t>
      </w:r>
      <w:proofErr w:type="spellEnd"/>
      <w:r>
        <w:rPr>
          <w:color w:val="000000"/>
          <w:sz w:val="22"/>
          <w:szCs w:val="22"/>
        </w:rPr>
        <w:t xml:space="preserve"> </w:t>
      </w:r>
      <w:proofErr w:type="spellStart"/>
      <w:r>
        <w:rPr>
          <w:color w:val="000000"/>
          <w:sz w:val="22"/>
          <w:szCs w:val="22"/>
        </w:rPr>
        <w:t>Užsakovą</w:t>
      </w:r>
      <w:proofErr w:type="spellEnd"/>
      <w:r>
        <w:rPr>
          <w:color w:val="000000"/>
          <w:sz w:val="22"/>
          <w:szCs w:val="22"/>
        </w:rPr>
        <w:t xml:space="preserve"> </w:t>
      </w:r>
      <w:proofErr w:type="spellStart"/>
      <w:r>
        <w:rPr>
          <w:color w:val="000000"/>
          <w:sz w:val="22"/>
          <w:szCs w:val="22"/>
        </w:rPr>
        <w:t>tenka</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teikėjui</w:t>
      </w:r>
      <w:proofErr w:type="spellEnd"/>
      <w:r>
        <w:rPr>
          <w:color w:val="000000"/>
          <w:sz w:val="22"/>
          <w:szCs w:val="22"/>
        </w:rPr>
        <w:t>.</w:t>
      </w:r>
    </w:p>
    <w:p w14:paraId="461370FA" w14:textId="77777777" w:rsidR="00B66DD6" w:rsidRDefault="00165DE2">
      <w:pPr>
        <w:numPr>
          <w:ilvl w:val="1"/>
          <w:numId w:val="11"/>
        </w:numPr>
        <w:pBdr>
          <w:top w:val="nil"/>
          <w:left w:val="nil"/>
          <w:bottom w:val="nil"/>
          <w:right w:val="nil"/>
          <w:between w:val="nil"/>
        </w:pBdr>
        <w:tabs>
          <w:tab w:val="left" w:pos="810"/>
        </w:tabs>
        <w:ind w:left="0" w:firstLine="709"/>
        <w:jc w:val="both"/>
        <w:rPr>
          <w:color w:val="000000"/>
          <w:sz w:val="22"/>
          <w:szCs w:val="22"/>
        </w:rPr>
      </w:pPr>
      <w:proofErr w:type="spellStart"/>
      <w:r>
        <w:rPr>
          <w:color w:val="000000"/>
          <w:sz w:val="22"/>
          <w:szCs w:val="22"/>
        </w:rPr>
        <w:t>Atsiskaitymas</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subteikėju</w:t>
      </w:r>
      <w:proofErr w:type="spellEnd"/>
      <w:r>
        <w:rPr>
          <w:color w:val="000000"/>
          <w:sz w:val="22"/>
          <w:szCs w:val="22"/>
        </w:rPr>
        <w:t xml:space="preserve"> </w:t>
      </w:r>
      <w:proofErr w:type="spellStart"/>
      <w:r>
        <w:rPr>
          <w:color w:val="000000"/>
          <w:sz w:val="22"/>
          <w:szCs w:val="22"/>
        </w:rPr>
        <w:t>vykdomas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5.4 p. </w:t>
      </w:r>
      <w:proofErr w:type="spellStart"/>
      <w:r>
        <w:rPr>
          <w:color w:val="000000"/>
          <w:sz w:val="22"/>
          <w:szCs w:val="22"/>
        </w:rPr>
        <w:t>numatyta</w:t>
      </w:r>
      <w:proofErr w:type="spellEnd"/>
      <w:r>
        <w:rPr>
          <w:color w:val="000000"/>
          <w:sz w:val="22"/>
          <w:szCs w:val="22"/>
        </w:rPr>
        <w:t xml:space="preserve"> </w:t>
      </w:r>
      <w:proofErr w:type="spellStart"/>
      <w:r>
        <w:rPr>
          <w:color w:val="000000"/>
          <w:sz w:val="22"/>
          <w:szCs w:val="22"/>
        </w:rPr>
        <w:t>tvarka</w:t>
      </w:r>
      <w:proofErr w:type="spellEnd"/>
      <w:r>
        <w:rPr>
          <w:color w:val="000000"/>
          <w:sz w:val="22"/>
          <w:szCs w:val="22"/>
        </w:rPr>
        <w:t>.</w:t>
      </w:r>
    </w:p>
    <w:p w14:paraId="72E20740" w14:textId="77777777" w:rsidR="00B66DD6" w:rsidRDefault="00B66DD6">
      <w:pPr>
        <w:pStyle w:val="Heading2"/>
        <w:tabs>
          <w:tab w:val="left" w:pos="990"/>
        </w:tabs>
        <w:ind w:firstLine="709"/>
        <w:rPr>
          <w:sz w:val="22"/>
          <w:szCs w:val="22"/>
        </w:rPr>
      </w:pPr>
    </w:p>
    <w:p w14:paraId="643D19AF" w14:textId="77777777" w:rsidR="00B66DD6" w:rsidRDefault="00165DE2">
      <w:pPr>
        <w:pStyle w:val="Heading1"/>
        <w:numPr>
          <w:ilvl w:val="0"/>
          <w:numId w:val="2"/>
        </w:numPr>
        <w:spacing w:before="0" w:after="0"/>
        <w:rPr>
          <w:b/>
          <w:sz w:val="22"/>
          <w:szCs w:val="22"/>
        </w:rPr>
      </w:pPr>
      <w:r>
        <w:rPr>
          <w:b/>
          <w:sz w:val="22"/>
          <w:szCs w:val="22"/>
        </w:rPr>
        <w:t>Sutarties įvykdymo užtikrinimas</w:t>
      </w:r>
    </w:p>
    <w:p w14:paraId="170F3D19" w14:textId="77777777" w:rsidR="00B66DD6" w:rsidRDefault="00B66DD6">
      <w:pPr>
        <w:rPr>
          <w:sz w:val="22"/>
          <w:szCs w:val="22"/>
        </w:rPr>
      </w:pPr>
    </w:p>
    <w:p w14:paraId="3EA7987C" w14:textId="241EC7FB" w:rsidR="00B66DD6" w:rsidRDefault="00165DE2">
      <w:pPr>
        <w:pStyle w:val="Heading2"/>
        <w:widowControl w:val="0"/>
        <w:numPr>
          <w:ilvl w:val="1"/>
          <w:numId w:val="2"/>
        </w:numPr>
        <w:tabs>
          <w:tab w:val="left" w:pos="990"/>
        </w:tabs>
        <w:ind w:left="0" w:firstLine="709"/>
        <w:rPr>
          <w:sz w:val="22"/>
          <w:szCs w:val="22"/>
        </w:rPr>
      </w:pPr>
      <w:bookmarkStart w:id="1" w:name="_heading=h.30j0zll" w:colFirst="0" w:colLast="0"/>
      <w:bookmarkEnd w:id="1"/>
      <w:r>
        <w:rPr>
          <w:sz w:val="22"/>
          <w:szCs w:val="22"/>
        </w:rPr>
        <w:t xml:space="preserve">Sutarties įvykdymo užtikrinimas yra </w:t>
      </w:r>
      <w:r w:rsidR="000A7F26">
        <w:rPr>
          <w:sz w:val="22"/>
          <w:szCs w:val="22"/>
        </w:rPr>
        <w:t>10</w:t>
      </w:r>
      <w:r>
        <w:rPr>
          <w:sz w:val="22"/>
          <w:szCs w:val="22"/>
        </w:rPr>
        <w:t xml:space="preserve"> proc. bauda nuo Pradinės sutarties vertės nurodytos Sutarties 5.1 p.</w:t>
      </w:r>
      <w:r w:rsidR="000A7F26">
        <w:rPr>
          <w:sz w:val="22"/>
          <w:szCs w:val="22"/>
        </w:rPr>
        <w:t xml:space="preserve"> (be PVM)</w:t>
      </w:r>
    </w:p>
    <w:p w14:paraId="3E91B3ED" w14:textId="77777777" w:rsidR="00B66DD6" w:rsidRDefault="00165DE2">
      <w:pPr>
        <w:pStyle w:val="Heading2"/>
        <w:widowControl w:val="0"/>
        <w:numPr>
          <w:ilvl w:val="1"/>
          <w:numId w:val="2"/>
        </w:numPr>
        <w:tabs>
          <w:tab w:val="left" w:pos="990"/>
        </w:tabs>
        <w:ind w:left="0" w:firstLine="709"/>
        <w:rPr>
          <w:sz w:val="22"/>
          <w:szCs w:val="22"/>
        </w:rPr>
      </w:pPr>
      <w:r>
        <w:rPr>
          <w:sz w:val="22"/>
          <w:szCs w:val="22"/>
        </w:rPr>
        <w:t>Sutarties įvykdymo užtikrinimu garantuojama, kad Užsakovui bus atlyginti nuostoliai, atsiradę Paslaugų teikėjui dėl jo kaltės pažeidus Sutartį.</w:t>
      </w:r>
    </w:p>
    <w:p w14:paraId="76B04DA2" w14:textId="77777777" w:rsidR="00B66DD6" w:rsidRDefault="00165DE2">
      <w:pPr>
        <w:pStyle w:val="Heading2"/>
        <w:widowControl w:val="0"/>
        <w:numPr>
          <w:ilvl w:val="1"/>
          <w:numId w:val="2"/>
        </w:numPr>
        <w:tabs>
          <w:tab w:val="left" w:pos="990"/>
        </w:tabs>
        <w:ind w:left="0" w:firstLine="709"/>
        <w:rPr>
          <w:sz w:val="22"/>
          <w:szCs w:val="22"/>
        </w:rPr>
      </w:pPr>
      <w:r>
        <w:rPr>
          <w:sz w:val="22"/>
          <w:szCs w:val="22"/>
        </w:rPr>
        <w:t>Bauda gali būti išskaičiuota iš Paslaugų teikėjui mokamų sumų.</w:t>
      </w:r>
    </w:p>
    <w:p w14:paraId="649F2514" w14:textId="77777777" w:rsidR="00B66DD6" w:rsidRDefault="00B66DD6">
      <w:pPr>
        <w:rPr>
          <w:sz w:val="22"/>
          <w:szCs w:val="22"/>
        </w:rPr>
      </w:pPr>
    </w:p>
    <w:p w14:paraId="485E5964" w14:textId="77777777" w:rsidR="00B66DD6" w:rsidRDefault="00165DE2">
      <w:pPr>
        <w:pStyle w:val="Heading1"/>
        <w:numPr>
          <w:ilvl w:val="0"/>
          <w:numId w:val="2"/>
        </w:numPr>
        <w:spacing w:before="0" w:after="0"/>
        <w:ind w:left="0"/>
        <w:rPr>
          <w:b/>
          <w:sz w:val="22"/>
          <w:szCs w:val="22"/>
        </w:rPr>
      </w:pPr>
      <w:r>
        <w:rPr>
          <w:b/>
          <w:sz w:val="22"/>
          <w:szCs w:val="22"/>
        </w:rPr>
        <w:lastRenderedPageBreak/>
        <w:t>Paslaugų teikėjo teisės ir pareigos</w:t>
      </w:r>
    </w:p>
    <w:p w14:paraId="66982519" w14:textId="77777777" w:rsidR="00B66DD6" w:rsidRDefault="00B66DD6">
      <w:pPr>
        <w:rPr>
          <w:sz w:val="22"/>
          <w:szCs w:val="22"/>
        </w:rPr>
      </w:pPr>
    </w:p>
    <w:p w14:paraId="75D40CC4" w14:textId="77777777" w:rsidR="00B66DD6" w:rsidRDefault="00165DE2">
      <w:pPr>
        <w:pStyle w:val="Heading2"/>
        <w:widowControl w:val="0"/>
        <w:numPr>
          <w:ilvl w:val="1"/>
          <w:numId w:val="2"/>
        </w:numPr>
        <w:tabs>
          <w:tab w:val="left" w:pos="990"/>
        </w:tabs>
        <w:ind w:left="0" w:firstLine="709"/>
        <w:rPr>
          <w:sz w:val="22"/>
          <w:szCs w:val="22"/>
        </w:rPr>
      </w:pPr>
      <w:r>
        <w:rPr>
          <w:sz w:val="22"/>
          <w:szCs w:val="22"/>
        </w:rPr>
        <w:t>Paslaugų teikėjas įsipareigoja:</w:t>
      </w:r>
    </w:p>
    <w:p w14:paraId="62FAAF7D" w14:textId="77777777" w:rsidR="00B66DD6" w:rsidRDefault="00165DE2">
      <w:pPr>
        <w:pStyle w:val="Heading3"/>
        <w:keepNext w:val="0"/>
        <w:widowControl w:val="0"/>
        <w:numPr>
          <w:ilvl w:val="2"/>
          <w:numId w:val="2"/>
        </w:numPr>
        <w:tabs>
          <w:tab w:val="left" w:pos="851"/>
        </w:tabs>
        <w:ind w:left="0" w:firstLine="709"/>
        <w:rPr>
          <w:sz w:val="22"/>
          <w:szCs w:val="22"/>
        </w:rPr>
      </w:pPr>
      <w:r>
        <w:rPr>
          <w:sz w:val="22"/>
          <w:szCs w:val="22"/>
        </w:rPr>
        <w:t>savo rizika, jėgomis, medžiagomis ir darbo priemonėmis, tinkamai ir kokybiškai suteikti šioje Sutartyje ir jos prieduose nurodytas Paslaugas;</w:t>
      </w:r>
    </w:p>
    <w:p w14:paraId="462B4B04" w14:textId="77777777" w:rsidR="00B66DD6" w:rsidRDefault="00165DE2">
      <w:pPr>
        <w:pStyle w:val="Heading3"/>
        <w:ind w:firstLine="709"/>
        <w:rPr>
          <w:sz w:val="22"/>
          <w:szCs w:val="22"/>
        </w:rPr>
      </w:pPr>
      <w:r>
        <w:rPr>
          <w:sz w:val="22"/>
          <w:szCs w:val="22"/>
        </w:rPr>
        <w:t>7.1.2</w:t>
      </w:r>
      <w:r>
        <w:rPr>
          <w:sz w:val="22"/>
          <w:szCs w:val="22"/>
        </w:rPr>
        <w:tab/>
        <w:t>nedelsdamas, bet ne vėliau kaip per 3 (tris) darbo dienas, atsiradus atitinkamoms aplinkybėms, raštu informuoti Užsakovą apie atsiradimą aplinkybių, galinčių sutrukdyti Paslaugų teikėjui įvykdyti sutartinius įsipareigojimus Sutartyje nustatytais terminais bei tvarka;</w:t>
      </w:r>
    </w:p>
    <w:p w14:paraId="05E9B4EB" w14:textId="77777777" w:rsidR="00B66DD6" w:rsidRDefault="00165DE2">
      <w:pPr>
        <w:pStyle w:val="Heading3"/>
        <w:keepNext w:val="0"/>
        <w:widowControl w:val="0"/>
        <w:tabs>
          <w:tab w:val="left" w:pos="851"/>
        </w:tabs>
        <w:ind w:firstLine="709"/>
        <w:rPr>
          <w:sz w:val="22"/>
          <w:szCs w:val="22"/>
        </w:rPr>
      </w:pPr>
      <w:r>
        <w:rPr>
          <w:sz w:val="22"/>
          <w:szCs w:val="22"/>
        </w:rPr>
        <w:t>7.1.3.</w:t>
      </w:r>
      <w:r>
        <w:rPr>
          <w:sz w:val="22"/>
          <w:szCs w:val="22"/>
        </w:rPr>
        <w:tab/>
        <w:t>po Paslaugų suteikimo nedelsiant perleisti nuosavybės teisę į Paslaugų suteikimo rezultatą, jeigu toks sukuriamas;</w:t>
      </w:r>
    </w:p>
    <w:p w14:paraId="71CE5464" w14:textId="77777777" w:rsidR="00B66DD6" w:rsidRDefault="00165DE2">
      <w:pPr>
        <w:pStyle w:val="Heading3"/>
        <w:keepNext w:val="0"/>
        <w:widowControl w:val="0"/>
        <w:numPr>
          <w:ilvl w:val="2"/>
          <w:numId w:val="9"/>
        </w:numPr>
        <w:tabs>
          <w:tab w:val="left" w:pos="851"/>
        </w:tabs>
        <w:ind w:left="0" w:firstLine="708"/>
        <w:rPr>
          <w:sz w:val="22"/>
          <w:szCs w:val="22"/>
        </w:rPr>
      </w:pPr>
      <w:r>
        <w:rPr>
          <w:sz w:val="22"/>
          <w:szCs w:val="22"/>
        </w:rPr>
        <w:t>užtikrinti iš Užsakovo Sutarties vykdymo metu gautos ir su Sutarties vykdymu susijusios informacijos konfidencialumą bei apsaugą;</w:t>
      </w:r>
    </w:p>
    <w:p w14:paraId="138862F0" w14:textId="77777777" w:rsidR="00B66DD6" w:rsidRDefault="00165DE2">
      <w:pPr>
        <w:pStyle w:val="Heading3"/>
        <w:keepNext w:val="0"/>
        <w:widowControl w:val="0"/>
        <w:numPr>
          <w:ilvl w:val="2"/>
          <w:numId w:val="9"/>
        </w:numPr>
        <w:tabs>
          <w:tab w:val="left" w:pos="851"/>
        </w:tabs>
        <w:ind w:left="0" w:firstLine="708"/>
        <w:rPr>
          <w:sz w:val="22"/>
          <w:szCs w:val="22"/>
        </w:rPr>
      </w:pPr>
      <w:r>
        <w:rPr>
          <w:sz w:val="22"/>
          <w:szCs w:val="22"/>
        </w:rPr>
        <w:t>nenaudoti Užsakovo Paslaugų ženklų ar pavadinimo jokioje reklamoje, leidiniuose ar kitur be išankstinio raštiško Užsakovo sutikimo;</w:t>
      </w:r>
    </w:p>
    <w:p w14:paraId="72484629" w14:textId="77777777" w:rsidR="00B66DD6" w:rsidRDefault="00165DE2">
      <w:pPr>
        <w:pStyle w:val="Heading3"/>
        <w:keepNext w:val="0"/>
        <w:widowControl w:val="0"/>
        <w:numPr>
          <w:ilvl w:val="2"/>
          <w:numId w:val="9"/>
        </w:numPr>
        <w:tabs>
          <w:tab w:val="left" w:pos="851"/>
        </w:tabs>
        <w:ind w:left="0" w:firstLine="708"/>
        <w:rPr>
          <w:sz w:val="22"/>
          <w:szCs w:val="22"/>
        </w:rPr>
      </w:pPr>
      <w:r>
        <w:rPr>
          <w:sz w:val="22"/>
          <w:szCs w:val="22"/>
        </w:rPr>
        <w:t>Užsakovui raštu paprašius grąžinti visus iš Užsakovo gautus, Sutarčiai vykdyti reikalingus dokumentus;</w:t>
      </w:r>
    </w:p>
    <w:p w14:paraId="59B87CD8" w14:textId="77777777" w:rsidR="00B66DD6" w:rsidRDefault="00165DE2">
      <w:pPr>
        <w:pStyle w:val="Heading3"/>
        <w:keepNext w:val="0"/>
        <w:widowControl w:val="0"/>
        <w:numPr>
          <w:ilvl w:val="2"/>
          <w:numId w:val="5"/>
        </w:numPr>
        <w:tabs>
          <w:tab w:val="left" w:pos="851"/>
          <w:tab w:val="left" w:pos="1418"/>
        </w:tabs>
        <w:ind w:left="0" w:firstLine="709"/>
        <w:rPr>
          <w:sz w:val="22"/>
          <w:szCs w:val="22"/>
        </w:rPr>
      </w:pPr>
      <w:r>
        <w:rPr>
          <w:sz w:val="22"/>
          <w:szCs w:val="22"/>
        </w:rPr>
        <w:t>užsakydamas Paslaugas pas trečiuosius asmenis (subteikėjus), Paslaugų teikėjas taip pat visiškai atsako prieš Užsakovą už tokių trečiųjų asmenų (subteikėjų) atliekamų Paslaugų kokybę bei jų veiksmais ar neveikimu padarytą žalą.</w:t>
      </w:r>
    </w:p>
    <w:p w14:paraId="159A3E51" w14:textId="77777777" w:rsidR="00B66DD6" w:rsidRDefault="00165DE2">
      <w:pPr>
        <w:pStyle w:val="Heading3"/>
        <w:keepNext w:val="0"/>
        <w:widowControl w:val="0"/>
        <w:numPr>
          <w:ilvl w:val="2"/>
          <w:numId w:val="5"/>
        </w:numPr>
        <w:tabs>
          <w:tab w:val="left" w:pos="851"/>
          <w:tab w:val="left" w:pos="1418"/>
        </w:tabs>
        <w:ind w:left="0" w:firstLine="709"/>
        <w:rPr>
          <w:sz w:val="22"/>
          <w:szCs w:val="22"/>
        </w:rPr>
      </w:pPr>
      <w:r>
        <w:rPr>
          <w:sz w:val="22"/>
          <w:szCs w:val="22"/>
        </w:rPr>
        <w:t>teikdamas Paslaugas ir su tuo susijusius veiksmus laikytis visų Sutartyje numatytų terminų. Jeigu Paslaugų teikėjas pažeidžia Paslaugų suteikimo galutinį terminą, tai Užsakovas turi teisę atsisakyti priimti įvykdžius prievolę suteiktą Paslaugą ir pareikalauti iš Paslaugų teikėjo atlyginti dėl termino praleidimo padarytus nuostolius, jeigu dėl termino praleidimo prievolės įvykdymas Užsakovui prarado prasmę;</w:t>
      </w:r>
    </w:p>
    <w:p w14:paraId="595566B7" w14:textId="77777777" w:rsidR="00B66DD6" w:rsidRDefault="00165DE2">
      <w:pPr>
        <w:pStyle w:val="Heading3"/>
        <w:keepNext w:val="0"/>
        <w:widowControl w:val="0"/>
        <w:numPr>
          <w:ilvl w:val="2"/>
          <w:numId w:val="5"/>
        </w:numPr>
        <w:tabs>
          <w:tab w:val="left" w:pos="851"/>
          <w:tab w:val="left" w:pos="1134"/>
          <w:tab w:val="left" w:pos="1418"/>
        </w:tabs>
        <w:ind w:left="0" w:firstLine="709"/>
        <w:rPr>
          <w:sz w:val="22"/>
          <w:szCs w:val="22"/>
        </w:rPr>
      </w:pPr>
      <w:r>
        <w:rPr>
          <w:sz w:val="22"/>
          <w:szCs w:val="22"/>
        </w:rPr>
        <w:t>atsižvelgti į Užsakovo pastabas bei pasiūlymus, imtis visų įmanomų priemonių, kad Paslaugos būtų tiekiamos pagal Užsakovo pageidavimus vadovaujantis galiojančiomis normomis;</w:t>
      </w:r>
    </w:p>
    <w:p w14:paraId="3C526AA6" w14:textId="77777777" w:rsidR="00B66DD6" w:rsidRDefault="00165DE2">
      <w:pPr>
        <w:pStyle w:val="Heading3"/>
        <w:keepNext w:val="0"/>
        <w:widowControl w:val="0"/>
        <w:numPr>
          <w:ilvl w:val="2"/>
          <w:numId w:val="5"/>
        </w:numPr>
        <w:tabs>
          <w:tab w:val="left" w:pos="851"/>
          <w:tab w:val="left" w:pos="1134"/>
          <w:tab w:val="left" w:pos="1418"/>
        </w:tabs>
        <w:ind w:left="0" w:firstLine="709"/>
        <w:rPr>
          <w:sz w:val="22"/>
          <w:szCs w:val="22"/>
        </w:rPr>
      </w:pPr>
      <w:r>
        <w:rPr>
          <w:sz w:val="22"/>
          <w:szCs w:val="22"/>
        </w:rPr>
        <w:t>ištaisyti klaidas, padarytas teikiant Paslaugas, pastebėtas Užsakovo per Užsakovo nurodytą terminą;</w:t>
      </w:r>
    </w:p>
    <w:p w14:paraId="40D238EC" w14:textId="77777777" w:rsidR="00B66DD6" w:rsidRDefault="00165DE2">
      <w:pPr>
        <w:pStyle w:val="Heading3"/>
        <w:keepNext w:val="0"/>
        <w:widowControl w:val="0"/>
        <w:numPr>
          <w:ilvl w:val="2"/>
          <w:numId w:val="5"/>
        </w:numPr>
        <w:tabs>
          <w:tab w:val="left" w:pos="851"/>
          <w:tab w:val="left" w:pos="1134"/>
          <w:tab w:val="left" w:pos="1418"/>
        </w:tabs>
        <w:ind w:left="0" w:firstLine="709"/>
        <w:rPr>
          <w:sz w:val="22"/>
          <w:szCs w:val="22"/>
        </w:rPr>
      </w:pPr>
      <w:r>
        <w:rPr>
          <w:sz w:val="22"/>
          <w:szCs w:val="22"/>
        </w:rPr>
        <w:t>bendradarbiauti su Užsakovu bei jį konsultuoti;</w:t>
      </w:r>
    </w:p>
    <w:p w14:paraId="5BDE8EAC" w14:textId="77777777" w:rsidR="00B66DD6" w:rsidRDefault="00165DE2">
      <w:pPr>
        <w:pStyle w:val="Heading3"/>
        <w:keepNext w:val="0"/>
        <w:widowControl w:val="0"/>
        <w:numPr>
          <w:ilvl w:val="2"/>
          <w:numId w:val="5"/>
        </w:numPr>
        <w:tabs>
          <w:tab w:val="left" w:pos="851"/>
          <w:tab w:val="left" w:pos="1134"/>
          <w:tab w:val="left" w:pos="1418"/>
        </w:tabs>
        <w:ind w:left="0" w:firstLine="709"/>
        <w:rPr>
          <w:sz w:val="22"/>
          <w:szCs w:val="22"/>
        </w:rPr>
      </w:pPr>
      <w:r>
        <w:rPr>
          <w:sz w:val="22"/>
          <w:szCs w:val="22"/>
        </w:rPr>
        <w:t>vykdyti kitus įsipareigojimus, numatytus Sutartyje ir kitas Lietuvos Respublikos norminiuose teisės aktuose numatytas pareigas.</w:t>
      </w:r>
    </w:p>
    <w:p w14:paraId="04144DA1" w14:textId="77777777" w:rsidR="00B66DD6" w:rsidRDefault="00165DE2">
      <w:pPr>
        <w:pStyle w:val="Heading2"/>
        <w:widowControl w:val="0"/>
        <w:numPr>
          <w:ilvl w:val="1"/>
          <w:numId w:val="5"/>
        </w:numPr>
        <w:tabs>
          <w:tab w:val="left" w:pos="990"/>
        </w:tabs>
        <w:ind w:left="0" w:firstLine="709"/>
        <w:rPr>
          <w:sz w:val="22"/>
          <w:szCs w:val="22"/>
        </w:rPr>
      </w:pPr>
      <w:r>
        <w:rPr>
          <w:sz w:val="22"/>
          <w:szCs w:val="22"/>
        </w:rPr>
        <w:t>Paslaugų teikėjo teisės:</w:t>
      </w:r>
    </w:p>
    <w:p w14:paraId="19F2D79B" w14:textId="77777777" w:rsidR="00B66DD6" w:rsidRDefault="00165DE2">
      <w:pPr>
        <w:pStyle w:val="Heading3"/>
        <w:keepNext w:val="0"/>
        <w:widowControl w:val="0"/>
        <w:numPr>
          <w:ilvl w:val="2"/>
          <w:numId w:val="5"/>
        </w:numPr>
        <w:tabs>
          <w:tab w:val="left" w:pos="851"/>
        </w:tabs>
        <w:ind w:left="0" w:firstLine="709"/>
        <w:rPr>
          <w:sz w:val="22"/>
          <w:szCs w:val="22"/>
        </w:rPr>
      </w:pPr>
      <w:r>
        <w:rPr>
          <w:sz w:val="22"/>
          <w:szCs w:val="22"/>
        </w:rPr>
        <w:t>Paslaugų teikėjas turi teisę gauti Užsakovo apmokėjimą už kokybiškai suteiktas Paslaugas sutinkamai su Sutartyje nustatytomis sąlygomis ir tvarka.</w:t>
      </w:r>
    </w:p>
    <w:p w14:paraId="14461F0B" w14:textId="77777777" w:rsidR="00B66DD6" w:rsidRDefault="00165DE2">
      <w:pPr>
        <w:pStyle w:val="Heading3"/>
        <w:keepNext w:val="0"/>
        <w:widowControl w:val="0"/>
        <w:numPr>
          <w:ilvl w:val="2"/>
          <w:numId w:val="5"/>
        </w:numPr>
        <w:tabs>
          <w:tab w:val="left" w:pos="851"/>
        </w:tabs>
        <w:ind w:left="0" w:firstLine="709"/>
        <w:rPr>
          <w:sz w:val="22"/>
          <w:szCs w:val="22"/>
        </w:rPr>
      </w:pPr>
      <w:r>
        <w:rPr>
          <w:sz w:val="22"/>
          <w:szCs w:val="22"/>
        </w:rPr>
        <w:t>Paslaugų teikėjas turi teisę, nepriklausomai nuo teikiamų Paslaugų, vystyti ir kitą ūkinę veiklą, kuri Paslaugų teikėjui netrukdo vykdyti jo įsipareigojimus, kylančius iš Sutarties.</w:t>
      </w:r>
    </w:p>
    <w:p w14:paraId="61219248" w14:textId="77777777" w:rsidR="00B66DD6" w:rsidRDefault="00165DE2">
      <w:pPr>
        <w:pStyle w:val="Heading3"/>
        <w:keepNext w:val="0"/>
        <w:widowControl w:val="0"/>
        <w:numPr>
          <w:ilvl w:val="2"/>
          <w:numId w:val="5"/>
        </w:numPr>
        <w:tabs>
          <w:tab w:val="left" w:pos="851"/>
        </w:tabs>
        <w:ind w:left="0" w:firstLine="709"/>
        <w:rPr>
          <w:sz w:val="22"/>
          <w:szCs w:val="22"/>
        </w:rPr>
      </w:pPr>
      <w:r>
        <w:rPr>
          <w:sz w:val="22"/>
          <w:szCs w:val="22"/>
        </w:rPr>
        <w:t>Paslaugų teikėjas turi ir kitas šios Sutarties ir Lietuvos Respublikoje galiojančių teisės aktų numatytas teises.</w:t>
      </w:r>
    </w:p>
    <w:p w14:paraId="5FF5B137" w14:textId="77777777" w:rsidR="00B66DD6" w:rsidRDefault="00B66DD6">
      <w:pPr>
        <w:rPr>
          <w:b/>
          <w:sz w:val="22"/>
          <w:szCs w:val="22"/>
        </w:rPr>
      </w:pPr>
    </w:p>
    <w:p w14:paraId="6F9C7BBF" w14:textId="77777777" w:rsidR="00B66DD6" w:rsidRDefault="00165DE2">
      <w:pPr>
        <w:pStyle w:val="Heading1"/>
        <w:numPr>
          <w:ilvl w:val="0"/>
          <w:numId w:val="5"/>
        </w:numPr>
        <w:spacing w:before="0" w:after="0"/>
        <w:ind w:left="0"/>
        <w:rPr>
          <w:b/>
          <w:sz w:val="22"/>
          <w:szCs w:val="22"/>
        </w:rPr>
      </w:pPr>
      <w:r>
        <w:rPr>
          <w:b/>
          <w:sz w:val="22"/>
          <w:szCs w:val="22"/>
        </w:rPr>
        <w:t>Užsakovo teisės ir pareigos</w:t>
      </w:r>
    </w:p>
    <w:p w14:paraId="61443663" w14:textId="77777777" w:rsidR="00B66DD6" w:rsidRDefault="00B66DD6">
      <w:pPr>
        <w:rPr>
          <w:sz w:val="22"/>
          <w:szCs w:val="22"/>
        </w:rPr>
      </w:pPr>
    </w:p>
    <w:p w14:paraId="10E7524E" w14:textId="77777777" w:rsidR="00B66DD6" w:rsidRDefault="00165DE2">
      <w:pPr>
        <w:pStyle w:val="Heading2"/>
        <w:widowControl w:val="0"/>
        <w:numPr>
          <w:ilvl w:val="1"/>
          <w:numId w:val="5"/>
        </w:numPr>
        <w:tabs>
          <w:tab w:val="left" w:pos="990"/>
        </w:tabs>
        <w:ind w:left="0" w:firstLine="709"/>
        <w:rPr>
          <w:sz w:val="22"/>
          <w:szCs w:val="22"/>
        </w:rPr>
      </w:pPr>
      <w:r>
        <w:rPr>
          <w:sz w:val="22"/>
          <w:szCs w:val="22"/>
        </w:rPr>
        <w:t>Užsakovo pareigos:</w:t>
      </w:r>
    </w:p>
    <w:p w14:paraId="154D21C0"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Užsakovas įsipareigoja Paslaugų teikėjui sudaryti visas sąlygas, suteikti informaciją ar dokumentus, būtinus Paslaugoms teikti.</w:t>
      </w:r>
    </w:p>
    <w:p w14:paraId="4B148B0E"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Užsakovas įsipareigoja Sutartyje nustatyta tvarka priimti kokybiškai Paslaugų teikėjo suteiktas Paslaugas, raštiškai pateikti savo pastabas dėl suteiktų Paslaugų trūkumų bei nustatyti jų šalinimo terminą.</w:t>
      </w:r>
    </w:p>
    <w:p w14:paraId="6E277CC9"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Užsakovas apmoka Paslaugų teikėjui už kokybiškai suteiktas Paslaugas Sutartyje nustatytomis sąlygomis ir tvarka.</w:t>
      </w:r>
    </w:p>
    <w:p w14:paraId="7BEB3004" w14:textId="71E878FE" w:rsidR="00B66DD6" w:rsidRDefault="00165DE2">
      <w:pPr>
        <w:pStyle w:val="Heading3"/>
        <w:keepNext w:val="0"/>
        <w:widowControl w:val="0"/>
        <w:numPr>
          <w:ilvl w:val="2"/>
          <w:numId w:val="7"/>
        </w:numPr>
        <w:tabs>
          <w:tab w:val="left" w:pos="851"/>
        </w:tabs>
        <w:ind w:left="0" w:firstLine="709"/>
        <w:rPr>
          <w:sz w:val="22"/>
          <w:szCs w:val="22"/>
        </w:rPr>
      </w:pPr>
      <w:r>
        <w:rPr>
          <w:sz w:val="22"/>
          <w:szCs w:val="22"/>
        </w:rPr>
        <w:t>Užsakovas privalo tinkamai ir suprantamai raštu pateikti savo pageidavimus Paslaugų teikėjui, kad jis galėtų tiksliai atlikti Sutartyje numatytas Paslaugas.</w:t>
      </w:r>
    </w:p>
    <w:p w14:paraId="089DF32E" w14:textId="26756150" w:rsidR="00B66DD6" w:rsidRDefault="00165DE2">
      <w:pPr>
        <w:ind w:firstLine="709"/>
        <w:jc w:val="both"/>
        <w:rPr>
          <w:sz w:val="22"/>
          <w:szCs w:val="22"/>
        </w:rPr>
      </w:pPr>
      <w:r>
        <w:rPr>
          <w:sz w:val="22"/>
          <w:szCs w:val="22"/>
        </w:rPr>
        <w:t>8.1.5</w:t>
      </w:r>
      <w:r>
        <w:rPr>
          <w:sz w:val="22"/>
          <w:szCs w:val="22"/>
        </w:rPr>
        <w:tab/>
      </w:r>
      <w:proofErr w:type="spellStart"/>
      <w:r>
        <w:rPr>
          <w:sz w:val="22"/>
          <w:szCs w:val="22"/>
        </w:rPr>
        <w:t>Užsakovas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skirti</w:t>
      </w:r>
      <w:proofErr w:type="spellEnd"/>
      <w:r>
        <w:rPr>
          <w:sz w:val="22"/>
          <w:szCs w:val="22"/>
        </w:rPr>
        <w:t xml:space="preserve"> </w:t>
      </w:r>
      <w:proofErr w:type="spellStart"/>
      <w:r w:rsidR="00762B9C">
        <w:rPr>
          <w:sz w:val="22"/>
          <w:szCs w:val="22"/>
        </w:rPr>
        <w:t>Justą</w:t>
      </w:r>
      <w:proofErr w:type="spellEnd"/>
      <w:r w:rsidR="00762B9C">
        <w:rPr>
          <w:sz w:val="22"/>
          <w:szCs w:val="22"/>
        </w:rPr>
        <w:t xml:space="preserve"> </w:t>
      </w:r>
      <w:proofErr w:type="spellStart"/>
      <w:r w:rsidR="00E2166B">
        <w:rPr>
          <w:sz w:val="22"/>
          <w:szCs w:val="22"/>
        </w:rPr>
        <w:t>Jackevičių</w:t>
      </w:r>
      <w:proofErr w:type="spellEnd"/>
      <w:r>
        <w:rPr>
          <w:sz w:val="22"/>
          <w:szCs w:val="22"/>
        </w:rPr>
        <w:t xml:space="preserve"> (tel.: +370 5 2</w:t>
      </w:r>
      <w:r w:rsidR="00E2166B">
        <w:rPr>
          <w:sz w:val="22"/>
          <w:szCs w:val="22"/>
        </w:rPr>
        <w:t>74 4920</w:t>
      </w:r>
      <w:r>
        <w:rPr>
          <w:sz w:val="22"/>
          <w:szCs w:val="22"/>
        </w:rPr>
        <w:t xml:space="preserve"> </w:t>
      </w:r>
      <w:proofErr w:type="spellStart"/>
      <w:r>
        <w:rPr>
          <w:sz w:val="22"/>
          <w:szCs w:val="22"/>
        </w:rPr>
        <w:t>el.p</w:t>
      </w:r>
      <w:proofErr w:type="spellEnd"/>
      <w:r>
        <w:rPr>
          <w:sz w:val="22"/>
          <w:szCs w:val="22"/>
        </w:rPr>
        <w:t xml:space="preserve">.: </w:t>
      </w:r>
      <w:hyperlink r:id="rId6" w:history="1">
        <w:r w:rsidR="00E2166B" w:rsidRPr="00B65300">
          <w:rPr>
            <w:rStyle w:val="Hyperlink"/>
            <w:sz w:val="22"/>
            <w:szCs w:val="22"/>
          </w:rPr>
          <w:t>justas.jackevicius@vilniustech.lt</w:t>
        </w:r>
      </w:hyperlink>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vykdymą</w:t>
      </w:r>
      <w:proofErr w:type="spellEnd"/>
      <w:r>
        <w:rPr>
          <w:sz w:val="22"/>
          <w:szCs w:val="22"/>
        </w:rPr>
        <w:t xml:space="preserve"> </w:t>
      </w:r>
      <w:proofErr w:type="spellStart"/>
      <w:r>
        <w:rPr>
          <w:sz w:val="22"/>
          <w:szCs w:val="22"/>
        </w:rPr>
        <w:t>atsakingu</w:t>
      </w:r>
      <w:proofErr w:type="spellEnd"/>
      <w:r>
        <w:rPr>
          <w:sz w:val="22"/>
          <w:szCs w:val="22"/>
        </w:rPr>
        <w:t xml:space="preserve"> </w:t>
      </w:r>
      <w:proofErr w:type="spellStart"/>
      <w:r>
        <w:rPr>
          <w:sz w:val="22"/>
          <w:szCs w:val="22"/>
        </w:rPr>
        <w:t>asmeniu</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įgalioja</w:t>
      </w:r>
      <w:proofErr w:type="spellEnd"/>
      <w:r>
        <w:rPr>
          <w:sz w:val="22"/>
          <w:szCs w:val="22"/>
        </w:rPr>
        <w:t xml:space="preserve"> </w:t>
      </w:r>
      <w:proofErr w:type="spellStart"/>
      <w:r>
        <w:rPr>
          <w:sz w:val="22"/>
          <w:szCs w:val="22"/>
        </w:rPr>
        <w:t>pasirašyti</w:t>
      </w:r>
      <w:proofErr w:type="spellEnd"/>
      <w:r>
        <w:rPr>
          <w:sz w:val="22"/>
          <w:szCs w:val="22"/>
        </w:rPr>
        <w:t xml:space="preserve"> </w:t>
      </w:r>
      <w:proofErr w:type="spellStart"/>
      <w:r>
        <w:rPr>
          <w:sz w:val="22"/>
          <w:szCs w:val="22"/>
        </w:rPr>
        <w:t>priėmimo-perdavimo</w:t>
      </w:r>
      <w:proofErr w:type="spellEnd"/>
      <w:r>
        <w:rPr>
          <w:sz w:val="22"/>
          <w:szCs w:val="22"/>
        </w:rPr>
        <w:t xml:space="preserve"> </w:t>
      </w:r>
      <w:proofErr w:type="spellStart"/>
      <w:r>
        <w:rPr>
          <w:sz w:val="22"/>
          <w:szCs w:val="22"/>
        </w:rPr>
        <w:t>aktą</w:t>
      </w:r>
      <w:proofErr w:type="spellEnd"/>
      <w:r>
        <w:rPr>
          <w:sz w:val="22"/>
          <w:szCs w:val="22"/>
        </w:rPr>
        <w:t>.</w:t>
      </w:r>
    </w:p>
    <w:p w14:paraId="0022F6D5" w14:textId="68FC80A0" w:rsidR="00AB7537" w:rsidRPr="00AB7537" w:rsidRDefault="00AB7537">
      <w:pPr>
        <w:ind w:firstLine="709"/>
        <w:jc w:val="both"/>
        <w:rPr>
          <w:sz w:val="22"/>
          <w:szCs w:val="22"/>
        </w:rPr>
      </w:pPr>
      <w:r>
        <w:rPr>
          <w:sz w:val="22"/>
          <w:szCs w:val="22"/>
        </w:rPr>
        <w:t>8.1.6</w:t>
      </w:r>
      <w:r w:rsidRPr="00AB7537">
        <w:rPr>
          <w:sz w:val="22"/>
          <w:szCs w:val="22"/>
        </w:rPr>
        <w:t xml:space="preserve">. </w:t>
      </w:r>
      <w:proofErr w:type="spellStart"/>
      <w:r w:rsidRPr="00AB7537">
        <w:rPr>
          <w:sz w:val="22"/>
          <w:szCs w:val="22"/>
        </w:rPr>
        <w:t>Užsakovas</w:t>
      </w:r>
      <w:proofErr w:type="spellEnd"/>
      <w:r w:rsidRPr="00AB7537">
        <w:rPr>
          <w:sz w:val="22"/>
          <w:szCs w:val="22"/>
        </w:rPr>
        <w:t xml:space="preserve"> </w:t>
      </w:r>
      <w:proofErr w:type="spellStart"/>
      <w:r w:rsidRPr="00AB7537">
        <w:rPr>
          <w:sz w:val="22"/>
          <w:szCs w:val="22"/>
        </w:rPr>
        <w:t>įsipareigoja</w:t>
      </w:r>
      <w:proofErr w:type="spellEnd"/>
      <w:r w:rsidRPr="00AB7537">
        <w:rPr>
          <w:sz w:val="22"/>
          <w:szCs w:val="22"/>
        </w:rPr>
        <w:t xml:space="preserve"> </w:t>
      </w:r>
      <w:proofErr w:type="spellStart"/>
      <w:r w:rsidRPr="00AB7537">
        <w:rPr>
          <w:sz w:val="22"/>
          <w:szCs w:val="22"/>
        </w:rPr>
        <w:t>sekti</w:t>
      </w:r>
      <w:proofErr w:type="spellEnd"/>
      <w:r w:rsidRPr="00AB7537">
        <w:rPr>
          <w:sz w:val="22"/>
          <w:szCs w:val="22"/>
        </w:rPr>
        <w:t xml:space="preserve">, </w:t>
      </w:r>
      <w:proofErr w:type="spellStart"/>
      <w:r w:rsidRPr="00AB7537">
        <w:rPr>
          <w:sz w:val="22"/>
          <w:szCs w:val="22"/>
        </w:rPr>
        <w:t>kad</w:t>
      </w:r>
      <w:proofErr w:type="spellEnd"/>
      <w:r w:rsidRPr="00AB7537">
        <w:rPr>
          <w:sz w:val="22"/>
          <w:szCs w:val="22"/>
        </w:rPr>
        <w:t xml:space="preserve"> </w:t>
      </w:r>
      <w:proofErr w:type="spellStart"/>
      <w:r w:rsidRPr="00AB7537">
        <w:rPr>
          <w:sz w:val="22"/>
          <w:szCs w:val="22"/>
        </w:rPr>
        <w:t>nebūtų</w:t>
      </w:r>
      <w:proofErr w:type="spellEnd"/>
      <w:r w:rsidRPr="00AB7537">
        <w:rPr>
          <w:sz w:val="22"/>
          <w:szCs w:val="22"/>
        </w:rPr>
        <w:t xml:space="preserve"> </w:t>
      </w:r>
      <w:proofErr w:type="spellStart"/>
      <w:r w:rsidRPr="00AB7537">
        <w:rPr>
          <w:sz w:val="22"/>
          <w:szCs w:val="22"/>
        </w:rPr>
        <w:t>viršytas</w:t>
      </w:r>
      <w:proofErr w:type="spellEnd"/>
      <w:r w:rsidRPr="00AB7537">
        <w:rPr>
          <w:sz w:val="22"/>
          <w:szCs w:val="22"/>
          <w:lang w:val="lt-LT"/>
        </w:rPr>
        <w:t xml:space="preserve"> įsigytas Paslaugų kreditų skaičius. Jei Paslaugų kreditų skaičius viršijamas</w:t>
      </w:r>
      <w:r>
        <w:rPr>
          <w:sz w:val="22"/>
          <w:szCs w:val="22"/>
          <w:lang w:val="lt-LT"/>
        </w:rPr>
        <w:t>,</w:t>
      </w:r>
      <w:r w:rsidRPr="00AB7537">
        <w:rPr>
          <w:sz w:val="22"/>
          <w:szCs w:val="22"/>
          <w:lang w:val="lt-LT"/>
        </w:rPr>
        <w:t xml:space="preserve"> </w:t>
      </w:r>
      <w:proofErr w:type="spellStart"/>
      <w:r w:rsidR="00F12C75">
        <w:rPr>
          <w:sz w:val="22"/>
          <w:szCs w:val="22"/>
          <w:lang w:val="lt-LT"/>
        </w:rPr>
        <w:t>Užskaovas</w:t>
      </w:r>
      <w:proofErr w:type="spellEnd"/>
      <w:r w:rsidRPr="00AB7537">
        <w:rPr>
          <w:sz w:val="22"/>
          <w:szCs w:val="22"/>
          <w:lang w:val="lt-LT"/>
        </w:rPr>
        <w:t xml:space="preserve"> įsipareigoja už </w:t>
      </w:r>
      <w:r>
        <w:rPr>
          <w:sz w:val="22"/>
          <w:szCs w:val="22"/>
          <w:lang w:val="lt-LT"/>
        </w:rPr>
        <w:t>tai</w:t>
      </w:r>
      <w:r w:rsidRPr="00AB7537">
        <w:rPr>
          <w:sz w:val="22"/>
          <w:szCs w:val="22"/>
          <w:lang w:val="lt-LT"/>
        </w:rPr>
        <w:t xml:space="preserve"> apmokėti</w:t>
      </w:r>
      <w:r>
        <w:rPr>
          <w:sz w:val="22"/>
          <w:szCs w:val="22"/>
          <w:lang w:val="lt-LT"/>
        </w:rPr>
        <w:t>.</w:t>
      </w:r>
    </w:p>
    <w:p w14:paraId="2E86EA94" w14:textId="77777777" w:rsidR="00B66DD6" w:rsidRDefault="00165DE2">
      <w:pPr>
        <w:pStyle w:val="Heading2"/>
        <w:widowControl w:val="0"/>
        <w:numPr>
          <w:ilvl w:val="1"/>
          <w:numId w:val="7"/>
        </w:numPr>
        <w:tabs>
          <w:tab w:val="left" w:pos="990"/>
        </w:tabs>
        <w:ind w:left="0" w:firstLine="709"/>
        <w:rPr>
          <w:sz w:val="22"/>
          <w:szCs w:val="22"/>
        </w:rPr>
      </w:pPr>
      <w:r>
        <w:rPr>
          <w:sz w:val="22"/>
          <w:szCs w:val="22"/>
        </w:rPr>
        <w:t>Užsakovo teisės:</w:t>
      </w:r>
    </w:p>
    <w:p w14:paraId="08E1F275"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Užsakovas turi teisę reikalauti iš Paslaugų teikėjo Sutartyje nustatytų sąlygų įvykdymo.</w:t>
      </w:r>
    </w:p>
    <w:p w14:paraId="5F1F18F1"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 xml:space="preserve">Užsakovas turi teisę kontroliuoti ir prižiūrėti ar Paslaugų teikėjo teikiamų Paslaugų mastas ir </w:t>
      </w:r>
      <w:r>
        <w:rPr>
          <w:sz w:val="22"/>
          <w:szCs w:val="22"/>
        </w:rPr>
        <w:lastRenderedPageBreak/>
        <w:t>kokybė atitinka nustatytus reikalavimus.</w:t>
      </w:r>
    </w:p>
    <w:p w14:paraId="470CB65C"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Esant Paslaugų teikėjo darbo bei sutartinių įsipareigojimų vykdymo trūkumams, Užsakovas turi teisę reikalauti juos pašalinti ir/arba perkelti vėlesniam laikui mokėjimo terminus.</w:t>
      </w:r>
    </w:p>
    <w:p w14:paraId="4DBCB4F9"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 xml:space="preserve">Užsakovas turi teisę sulaikyti Paslaugų teikėjui mokėjimus už suteiktas Paslaugas ir pateiktas sąskaitas, jeigu Paslaugų teikėjas nevykdo arba netinkamai vykdo Sutarties įsipareigojimus. </w:t>
      </w:r>
    </w:p>
    <w:p w14:paraId="5B778E38" w14:textId="77777777" w:rsidR="00B66DD6" w:rsidRDefault="00165DE2">
      <w:pPr>
        <w:pStyle w:val="Heading3"/>
        <w:keepNext w:val="0"/>
        <w:widowControl w:val="0"/>
        <w:numPr>
          <w:ilvl w:val="2"/>
          <w:numId w:val="7"/>
        </w:numPr>
        <w:tabs>
          <w:tab w:val="left" w:pos="851"/>
        </w:tabs>
        <w:ind w:left="0" w:firstLine="709"/>
        <w:rPr>
          <w:sz w:val="22"/>
          <w:szCs w:val="22"/>
        </w:rPr>
      </w:pPr>
      <w:r>
        <w:rPr>
          <w:sz w:val="22"/>
          <w:szCs w:val="22"/>
        </w:rPr>
        <w:t>Užsakovas turi teisę prieš terminą vienašališkai neteismine tvarka nutraukti Sutartį ir reikalauti visiško patirtų nuostolių kompensavimo, jeigu išaiškėja Paslaugų teikėjo nesugebėjimas ar nenoras užtikrinti Paslaugų atitikimą pateiktiems reikalavimams arba nustatytų terminų laikymąsi.</w:t>
      </w:r>
    </w:p>
    <w:p w14:paraId="1497EB6A" w14:textId="77777777" w:rsidR="00B66DD6" w:rsidRDefault="00165DE2">
      <w:pPr>
        <w:numPr>
          <w:ilvl w:val="2"/>
          <w:numId w:val="7"/>
        </w:numPr>
        <w:pBdr>
          <w:top w:val="nil"/>
          <w:left w:val="nil"/>
          <w:bottom w:val="nil"/>
          <w:right w:val="nil"/>
          <w:between w:val="nil"/>
        </w:pBdr>
        <w:ind w:left="0" w:firstLine="709"/>
        <w:jc w:val="both"/>
        <w:rPr>
          <w:color w:val="000000"/>
          <w:sz w:val="22"/>
          <w:szCs w:val="22"/>
        </w:rPr>
      </w:pPr>
      <w:proofErr w:type="spellStart"/>
      <w:r>
        <w:rPr>
          <w:color w:val="000000"/>
          <w:sz w:val="22"/>
          <w:szCs w:val="22"/>
        </w:rPr>
        <w:t>Užsakovas</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kitas</w:t>
      </w:r>
      <w:proofErr w:type="spellEnd"/>
      <w:r>
        <w:rPr>
          <w:color w:val="000000"/>
          <w:sz w:val="22"/>
          <w:szCs w:val="22"/>
        </w:rPr>
        <w:t xml:space="preserve"> </w:t>
      </w:r>
      <w:proofErr w:type="spellStart"/>
      <w:r>
        <w:rPr>
          <w:color w:val="000000"/>
          <w:sz w:val="22"/>
          <w:szCs w:val="22"/>
        </w:rPr>
        <w:t>šios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Respublikoje</w:t>
      </w:r>
      <w:proofErr w:type="spellEnd"/>
      <w:r>
        <w:rPr>
          <w:color w:val="000000"/>
          <w:sz w:val="22"/>
          <w:szCs w:val="22"/>
        </w:rPr>
        <w:t xml:space="preserve"> </w:t>
      </w:r>
      <w:proofErr w:type="spellStart"/>
      <w:r>
        <w:rPr>
          <w:color w:val="000000"/>
          <w:sz w:val="22"/>
          <w:szCs w:val="22"/>
        </w:rPr>
        <w:t>galiojančių</w:t>
      </w:r>
      <w:proofErr w:type="spellEnd"/>
      <w:r>
        <w:rPr>
          <w:color w:val="000000"/>
          <w:sz w:val="22"/>
          <w:szCs w:val="22"/>
        </w:rPr>
        <w:t xml:space="preserve"> </w:t>
      </w:r>
      <w:proofErr w:type="spellStart"/>
      <w:r>
        <w:rPr>
          <w:color w:val="000000"/>
          <w:sz w:val="22"/>
          <w:szCs w:val="22"/>
        </w:rPr>
        <w:t>teisės</w:t>
      </w:r>
      <w:proofErr w:type="spellEnd"/>
      <w:r>
        <w:rPr>
          <w:color w:val="000000"/>
          <w:sz w:val="22"/>
          <w:szCs w:val="22"/>
        </w:rPr>
        <w:t xml:space="preserve"> </w:t>
      </w:r>
      <w:proofErr w:type="spellStart"/>
      <w:r>
        <w:rPr>
          <w:color w:val="000000"/>
          <w:sz w:val="22"/>
          <w:szCs w:val="22"/>
        </w:rPr>
        <w:t>aktų</w:t>
      </w:r>
      <w:proofErr w:type="spellEnd"/>
      <w:r>
        <w:rPr>
          <w:color w:val="000000"/>
          <w:sz w:val="22"/>
          <w:szCs w:val="22"/>
        </w:rPr>
        <w:t xml:space="preserve"> </w:t>
      </w:r>
      <w:proofErr w:type="spellStart"/>
      <w:r>
        <w:rPr>
          <w:color w:val="000000"/>
          <w:sz w:val="22"/>
          <w:szCs w:val="22"/>
        </w:rPr>
        <w:t>numatytas</w:t>
      </w:r>
      <w:proofErr w:type="spellEnd"/>
      <w:r>
        <w:rPr>
          <w:color w:val="000000"/>
          <w:sz w:val="22"/>
          <w:szCs w:val="22"/>
        </w:rPr>
        <w:t xml:space="preserve"> </w:t>
      </w:r>
      <w:proofErr w:type="spellStart"/>
      <w:r>
        <w:rPr>
          <w:color w:val="000000"/>
          <w:sz w:val="22"/>
          <w:szCs w:val="22"/>
        </w:rPr>
        <w:t>teises</w:t>
      </w:r>
      <w:proofErr w:type="spellEnd"/>
      <w:r>
        <w:rPr>
          <w:color w:val="000000"/>
          <w:sz w:val="22"/>
          <w:szCs w:val="22"/>
        </w:rPr>
        <w:t>.</w:t>
      </w:r>
    </w:p>
    <w:p w14:paraId="232EF8A8" w14:textId="77777777" w:rsidR="00B66DD6" w:rsidRDefault="00B66DD6">
      <w:pPr>
        <w:rPr>
          <w:sz w:val="22"/>
          <w:szCs w:val="22"/>
        </w:rPr>
      </w:pPr>
    </w:p>
    <w:p w14:paraId="5C0612E1" w14:textId="77777777" w:rsidR="00B66DD6" w:rsidRDefault="00165DE2">
      <w:pPr>
        <w:pStyle w:val="Heading1"/>
        <w:numPr>
          <w:ilvl w:val="0"/>
          <w:numId w:val="7"/>
        </w:numPr>
        <w:spacing w:before="0" w:after="0"/>
        <w:ind w:left="0"/>
        <w:rPr>
          <w:b/>
          <w:sz w:val="22"/>
          <w:szCs w:val="22"/>
        </w:rPr>
      </w:pPr>
      <w:r>
        <w:rPr>
          <w:b/>
          <w:sz w:val="22"/>
          <w:szCs w:val="22"/>
        </w:rPr>
        <w:t>Subteikėjai ir jų keitimo tvarka</w:t>
      </w:r>
    </w:p>
    <w:p w14:paraId="700F3760" w14:textId="77777777" w:rsidR="00B66DD6" w:rsidRDefault="00B66DD6">
      <w:pPr>
        <w:rPr>
          <w:sz w:val="22"/>
          <w:szCs w:val="22"/>
        </w:rPr>
      </w:pPr>
    </w:p>
    <w:p w14:paraId="12CC3E76" w14:textId="1C76B730" w:rsidR="00B66DD6" w:rsidRDefault="00165DE2">
      <w:pPr>
        <w:pStyle w:val="Heading2"/>
        <w:widowControl w:val="0"/>
        <w:numPr>
          <w:ilvl w:val="1"/>
          <w:numId w:val="7"/>
        </w:numPr>
        <w:tabs>
          <w:tab w:val="left" w:pos="709"/>
        </w:tabs>
        <w:spacing w:before="60" w:after="60" w:line="256" w:lineRule="auto"/>
        <w:ind w:left="0" w:firstLine="709"/>
        <w:rPr>
          <w:sz w:val="22"/>
          <w:szCs w:val="22"/>
        </w:rPr>
      </w:pPr>
      <w:r>
        <w:rPr>
          <w:sz w:val="22"/>
          <w:szCs w:val="22"/>
        </w:rPr>
        <w:t xml:space="preserve">Sutarties vykdymui Paslaugų teikėjas pasitelkia savo Pasiūlyme nurodytus subteikėjus </w:t>
      </w:r>
      <w:r>
        <w:rPr>
          <w:i/>
          <w:sz w:val="22"/>
          <w:szCs w:val="22"/>
          <w:highlight w:val="lightGray"/>
        </w:rPr>
        <w:t>(-)</w:t>
      </w:r>
      <w:r>
        <w:rPr>
          <w:i/>
          <w:sz w:val="22"/>
          <w:szCs w:val="22"/>
        </w:rPr>
        <w:t>.</w:t>
      </w:r>
    </w:p>
    <w:p w14:paraId="4084ED97" w14:textId="77777777" w:rsidR="00B66DD6" w:rsidRDefault="00165DE2">
      <w:pPr>
        <w:pStyle w:val="Heading2"/>
        <w:widowControl w:val="0"/>
        <w:numPr>
          <w:ilvl w:val="1"/>
          <w:numId w:val="7"/>
        </w:numPr>
        <w:tabs>
          <w:tab w:val="left" w:pos="567"/>
          <w:tab w:val="left" w:pos="990"/>
        </w:tabs>
        <w:spacing w:before="60" w:after="60"/>
        <w:ind w:left="0" w:firstLine="709"/>
        <w:rPr>
          <w:sz w:val="22"/>
          <w:szCs w:val="22"/>
        </w:rPr>
      </w:pPr>
      <w:r>
        <w:rPr>
          <w:sz w:val="22"/>
          <w:szCs w:val="22"/>
        </w:rPr>
        <w:t>Iki Sutarties vykdymo pradžios Paslaugų teikėjas įsipareigoja Užsakovui pranešti tuo metu žinomo (-ų) subteikėjo (-ų) pavadinimą (-</w:t>
      </w:r>
      <w:proofErr w:type="spellStart"/>
      <w:r>
        <w:rPr>
          <w:sz w:val="22"/>
          <w:szCs w:val="22"/>
        </w:rPr>
        <w:t>us</w:t>
      </w:r>
      <w:proofErr w:type="spellEnd"/>
      <w:r>
        <w:rPr>
          <w:sz w:val="22"/>
          <w:szCs w:val="22"/>
        </w:rPr>
        <w:t>), kontaktinius duomenis ir jo (jų) atstovus. Paslaugų teikėjas privalo Sutartyje nustatyta tvarka informuoti Užsakovą apie minėtos informacijos pasikeitimus visu Sutarties vykdymo metu ir apie naują subteikėją (-</w:t>
      </w:r>
      <w:proofErr w:type="spellStart"/>
      <w:r>
        <w:rPr>
          <w:sz w:val="22"/>
          <w:szCs w:val="22"/>
        </w:rPr>
        <w:t>us</w:t>
      </w:r>
      <w:proofErr w:type="spellEnd"/>
      <w:r>
        <w:rPr>
          <w:sz w:val="22"/>
          <w:szCs w:val="22"/>
        </w:rPr>
        <w:t>), kurį (-</w:t>
      </w:r>
      <w:proofErr w:type="spellStart"/>
      <w:r>
        <w:rPr>
          <w:sz w:val="22"/>
          <w:szCs w:val="22"/>
        </w:rPr>
        <w:t>iuos</w:t>
      </w:r>
      <w:proofErr w:type="spellEnd"/>
      <w:r>
        <w:rPr>
          <w:sz w:val="22"/>
          <w:szCs w:val="22"/>
        </w:rPr>
        <w:t>) ketinama pasitelkti Paslaugų teikimui.</w:t>
      </w:r>
    </w:p>
    <w:p w14:paraId="469B8096" w14:textId="77777777" w:rsidR="00B66DD6" w:rsidRDefault="00165DE2">
      <w:pPr>
        <w:pStyle w:val="Heading2"/>
        <w:widowControl w:val="0"/>
        <w:numPr>
          <w:ilvl w:val="1"/>
          <w:numId w:val="7"/>
        </w:numPr>
        <w:tabs>
          <w:tab w:val="left" w:pos="567"/>
          <w:tab w:val="left" w:pos="990"/>
        </w:tabs>
        <w:spacing w:before="60" w:after="60"/>
        <w:ind w:left="0" w:firstLine="709"/>
        <w:rPr>
          <w:sz w:val="22"/>
          <w:szCs w:val="22"/>
        </w:rPr>
      </w:pPr>
      <w:r>
        <w:rPr>
          <w:sz w:val="22"/>
          <w:szCs w:val="22"/>
        </w:rPr>
        <w:t>Paslaugų teikėjas negali keisti subteikėjo (-ų), dėl kurio (-</w:t>
      </w:r>
      <w:proofErr w:type="spellStart"/>
      <w:r>
        <w:rPr>
          <w:sz w:val="22"/>
          <w:szCs w:val="22"/>
        </w:rPr>
        <w:t>ių</w:t>
      </w:r>
      <w:proofErr w:type="spellEnd"/>
      <w:r>
        <w:rPr>
          <w:sz w:val="22"/>
          <w:szCs w:val="22"/>
        </w:rPr>
        <w:t>) pasitelkimo Užsakovui buvo pranešta iki Sutarties vykdymo pradžios arba kurį Paslaugų teikėjas pasitelkė, prieš tai raštu nepranešęs Užsakovui apie tokio keitimo būtinybę ir negavęs jo raštiško sutikimo.</w:t>
      </w:r>
    </w:p>
    <w:p w14:paraId="56A0E650" w14:textId="77777777" w:rsidR="00B66DD6" w:rsidRDefault="00165DE2">
      <w:pPr>
        <w:pStyle w:val="Heading2"/>
        <w:widowControl w:val="0"/>
        <w:numPr>
          <w:ilvl w:val="1"/>
          <w:numId w:val="7"/>
        </w:numPr>
        <w:tabs>
          <w:tab w:val="left" w:pos="567"/>
          <w:tab w:val="left" w:pos="990"/>
        </w:tabs>
        <w:spacing w:before="60" w:after="60"/>
        <w:ind w:left="0" w:firstLine="709"/>
        <w:rPr>
          <w:sz w:val="22"/>
          <w:szCs w:val="22"/>
        </w:rPr>
      </w:pPr>
      <w:r>
        <w:rPr>
          <w:sz w:val="22"/>
          <w:szCs w:val="22"/>
        </w:rPr>
        <w:t>Paslaugų teikėjo pasitelkti subteikėjai Užsakovo iniciatyva keičiami Sutartyje nustatytais atvejais ir tvarka.</w:t>
      </w:r>
    </w:p>
    <w:p w14:paraId="75B07382" w14:textId="77777777" w:rsidR="00B66DD6" w:rsidRDefault="00165DE2">
      <w:pPr>
        <w:pStyle w:val="Heading2"/>
        <w:widowControl w:val="0"/>
        <w:numPr>
          <w:ilvl w:val="1"/>
          <w:numId w:val="7"/>
        </w:numPr>
        <w:tabs>
          <w:tab w:val="left" w:pos="567"/>
          <w:tab w:val="left" w:pos="990"/>
        </w:tabs>
        <w:spacing w:before="60" w:after="60"/>
        <w:ind w:left="0" w:firstLine="709"/>
        <w:rPr>
          <w:sz w:val="22"/>
          <w:szCs w:val="22"/>
        </w:rPr>
      </w:pPr>
      <w:r>
        <w:rPr>
          <w:sz w:val="22"/>
          <w:szCs w:val="22"/>
        </w:rPr>
        <w:t xml:space="preserve">Sutikimas duodamas tik dėl konkretaus subteikėjo (-ų) pakeitimo apibrėžta </w:t>
      </w:r>
      <w:proofErr w:type="spellStart"/>
      <w:r>
        <w:rPr>
          <w:sz w:val="22"/>
          <w:szCs w:val="22"/>
        </w:rPr>
        <w:t>subteikimo</w:t>
      </w:r>
      <w:proofErr w:type="spellEnd"/>
      <w:r>
        <w:rPr>
          <w:sz w:val="22"/>
          <w:szCs w:val="22"/>
        </w:rPr>
        <w:t xml:space="preserve"> apimtimi ir tik įvardijus numatomą subteikėją (-</w:t>
      </w:r>
      <w:proofErr w:type="spellStart"/>
      <w:r>
        <w:rPr>
          <w:sz w:val="22"/>
          <w:szCs w:val="22"/>
        </w:rPr>
        <w:t>us</w:t>
      </w:r>
      <w:proofErr w:type="spellEnd"/>
      <w:r>
        <w:rPr>
          <w:sz w:val="22"/>
          <w:szCs w:val="22"/>
        </w:rPr>
        <w:t>). Užsakovas per 7 kalendorines dienas nuo pranešimo apie numatomą subteikėjo (-ų) pakeitimą iš Paslaugų teikėjo gavimo dienos turi pranešti Paslaugų teikėjui savo sprendimą.</w:t>
      </w:r>
    </w:p>
    <w:p w14:paraId="0D4C4A60" w14:textId="77777777" w:rsidR="00B66DD6" w:rsidRDefault="00165DE2">
      <w:pPr>
        <w:pStyle w:val="Heading2"/>
        <w:widowControl w:val="0"/>
        <w:numPr>
          <w:ilvl w:val="1"/>
          <w:numId w:val="7"/>
        </w:numPr>
        <w:tabs>
          <w:tab w:val="left" w:pos="567"/>
          <w:tab w:val="left" w:pos="990"/>
        </w:tabs>
        <w:spacing w:before="60" w:after="60"/>
        <w:ind w:left="0" w:firstLine="709"/>
        <w:rPr>
          <w:sz w:val="22"/>
          <w:szCs w:val="22"/>
        </w:rPr>
      </w:pPr>
      <w:proofErr w:type="spellStart"/>
      <w:r>
        <w:rPr>
          <w:sz w:val="22"/>
          <w:szCs w:val="22"/>
        </w:rPr>
        <w:t>Subteikimo</w:t>
      </w:r>
      <w:proofErr w:type="spellEnd"/>
      <w:r>
        <w:rPr>
          <w:sz w:val="22"/>
          <w:szCs w:val="22"/>
        </w:rPr>
        <w:t xml:space="preserve"> sutartis nesukuria sutartinių santykių tarp subteikėjo ir Užsakovo.</w:t>
      </w:r>
    </w:p>
    <w:p w14:paraId="42CDFA00" w14:textId="77777777" w:rsidR="00B66DD6" w:rsidRDefault="00165DE2">
      <w:pPr>
        <w:pStyle w:val="Heading2"/>
        <w:widowControl w:val="0"/>
        <w:numPr>
          <w:ilvl w:val="1"/>
          <w:numId w:val="7"/>
        </w:numPr>
        <w:tabs>
          <w:tab w:val="left" w:pos="567"/>
          <w:tab w:val="left" w:pos="990"/>
        </w:tabs>
        <w:spacing w:before="60" w:after="60"/>
        <w:ind w:left="0" w:firstLine="709"/>
        <w:rPr>
          <w:sz w:val="22"/>
          <w:szCs w:val="22"/>
        </w:rPr>
      </w:pPr>
      <w:r>
        <w:rPr>
          <w:sz w:val="22"/>
          <w:szCs w:val="22"/>
        </w:rPr>
        <w:t xml:space="preserve">Paslaugų teikėjas atsako už savo subteikėjų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Pr>
          <w:sz w:val="22"/>
          <w:szCs w:val="22"/>
        </w:rPr>
        <w:t>subteikimo</w:t>
      </w:r>
      <w:proofErr w:type="spellEnd"/>
      <w:r>
        <w:rPr>
          <w:sz w:val="22"/>
          <w:szCs w:val="22"/>
        </w:rPr>
        <w:t xml:space="preserve"> sutartį, neatleidžia Paslaugų teikėjo nuo jokių jo įsipareigojimų pagal šią Sutartį įvykdymo.</w:t>
      </w:r>
    </w:p>
    <w:p w14:paraId="72FCA385" w14:textId="77777777" w:rsidR="00B66DD6" w:rsidRDefault="00165DE2">
      <w:pPr>
        <w:pStyle w:val="Heading2"/>
        <w:widowControl w:val="0"/>
        <w:numPr>
          <w:ilvl w:val="1"/>
          <w:numId w:val="7"/>
        </w:numPr>
        <w:tabs>
          <w:tab w:val="left" w:pos="990"/>
        </w:tabs>
        <w:spacing w:before="60" w:after="60"/>
        <w:ind w:left="0" w:firstLine="709"/>
        <w:rPr>
          <w:sz w:val="22"/>
          <w:szCs w:val="22"/>
        </w:rPr>
      </w:pPr>
      <w:r>
        <w:rPr>
          <w:sz w:val="22"/>
          <w:szCs w:val="22"/>
        </w:rPr>
        <w:t>Jei Užsakovas turi pagrįstų įtarimų, kad subteikėjas yra nekompetentingas vykdyti nustatytas pareigas, jis gali reikalauti Paslaugų teikėjo surasti kitą subteikėją, kuris turėtų tinkamą ir Paslaugų teikėjas Užsakovui priimtiną kvalifikaciją ir patirtį, atitinkančią Pirkimo sąlygose nustatytus kvalifikacinius reikalavimus.</w:t>
      </w:r>
    </w:p>
    <w:p w14:paraId="611A1721" w14:textId="77777777" w:rsidR="00B66DD6" w:rsidRDefault="00165DE2">
      <w:pPr>
        <w:pStyle w:val="Heading2"/>
        <w:widowControl w:val="0"/>
        <w:numPr>
          <w:ilvl w:val="1"/>
          <w:numId w:val="7"/>
        </w:numPr>
        <w:tabs>
          <w:tab w:val="left" w:pos="990"/>
        </w:tabs>
        <w:spacing w:before="60" w:after="60"/>
        <w:ind w:left="0" w:firstLine="709"/>
        <w:rPr>
          <w:sz w:val="22"/>
          <w:szCs w:val="22"/>
        </w:rPr>
      </w:pPr>
      <w:r>
        <w:rPr>
          <w:sz w:val="22"/>
          <w:szCs w:val="22"/>
        </w:rPr>
        <w:t xml:space="preserve">Įsipareigojimams, numatytiems šioje Sutartyje įvykdyti, parinkti subteikėjai neturi teisės </w:t>
      </w:r>
      <w:proofErr w:type="spellStart"/>
      <w:r>
        <w:rPr>
          <w:sz w:val="22"/>
          <w:szCs w:val="22"/>
        </w:rPr>
        <w:t>subteikimo</w:t>
      </w:r>
      <w:proofErr w:type="spellEnd"/>
      <w:r>
        <w:rPr>
          <w:sz w:val="22"/>
          <w:szCs w:val="22"/>
        </w:rPr>
        <w:t xml:space="preserve"> sutartimi prisiimtų įsipareigojimų daliai vykdyti pasitelkti dar kitus asmenis.</w:t>
      </w:r>
    </w:p>
    <w:p w14:paraId="40F649E5" w14:textId="77777777" w:rsidR="00B66DD6" w:rsidRDefault="00B66DD6">
      <w:pPr>
        <w:rPr>
          <w:sz w:val="22"/>
          <w:szCs w:val="22"/>
        </w:rPr>
      </w:pPr>
    </w:p>
    <w:p w14:paraId="437DA82A" w14:textId="77777777" w:rsidR="00B66DD6" w:rsidRDefault="00165DE2">
      <w:pPr>
        <w:pStyle w:val="Heading1"/>
        <w:numPr>
          <w:ilvl w:val="0"/>
          <w:numId w:val="7"/>
        </w:numPr>
        <w:spacing w:before="0" w:after="0"/>
        <w:ind w:left="0"/>
        <w:rPr>
          <w:b/>
          <w:sz w:val="22"/>
          <w:szCs w:val="22"/>
        </w:rPr>
      </w:pPr>
      <w:bookmarkStart w:id="2" w:name="_heading=h.1fob9te" w:colFirst="0" w:colLast="0"/>
      <w:bookmarkEnd w:id="2"/>
      <w:r>
        <w:rPr>
          <w:b/>
          <w:sz w:val="22"/>
          <w:szCs w:val="22"/>
        </w:rPr>
        <w:t>Šalių atsakomybė</w:t>
      </w:r>
    </w:p>
    <w:p w14:paraId="46A92228" w14:textId="77777777" w:rsidR="00B66DD6" w:rsidRDefault="00B66DD6">
      <w:pPr>
        <w:rPr>
          <w:sz w:val="22"/>
          <w:szCs w:val="22"/>
        </w:rPr>
      </w:pPr>
    </w:p>
    <w:p w14:paraId="61903CA2"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5730677"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Tuo atveju, jeigu Užsakovas laiku neatsiskaito už suteiktas Paslaugas, Paslaugų teikėjas turi teisę reikalauti iš Užsakovo sumokėti 0,03 procento dydžio delspinigius nuo apmokėjimui pateiktos ir Užsakovo patvirtintos sumos už kiekvieną uždelstą dieną.</w:t>
      </w:r>
    </w:p>
    <w:p w14:paraId="58CBE77C"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 xml:space="preserve">Jei Paslaugų teikėjas dėl savo kaltės neatlieka Paslaugų nustatytu terminu, Užsakovas turi teisę be oficialaus įspėjimo ir nesumažindamas kitų savo teisių gynimo būdų, pradėti skaičiuoti 0,03 procento dydžio delspinigius nuo Pradinės Sutarties vertės už kiekvieną termino praleidimo dieną. Delspinigių sumokėjimas neatleidžia nuo tinkamo Sutartyje numatytų Paslaugų ir įsipareigojimų vykdymo. </w:t>
      </w:r>
    </w:p>
    <w:p w14:paraId="217C5B63"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Užsakovas taip pat gali, prieš tai raštu įspėjęs Paslaugų teikėją:</w:t>
      </w:r>
    </w:p>
    <w:p w14:paraId="3ACAA88D" w14:textId="77777777" w:rsidR="00B66DD6" w:rsidRDefault="00165DE2">
      <w:pPr>
        <w:pStyle w:val="Heading3"/>
        <w:keepNext w:val="0"/>
        <w:widowControl w:val="0"/>
        <w:numPr>
          <w:ilvl w:val="2"/>
          <w:numId w:val="7"/>
        </w:numPr>
        <w:tabs>
          <w:tab w:val="left" w:pos="851"/>
          <w:tab w:val="left" w:pos="1350"/>
        </w:tabs>
        <w:ind w:left="0" w:firstLine="709"/>
        <w:rPr>
          <w:sz w:val="22"/>
          <w:szCs w:val="22"/>
        </w:rPr>
      </w:pPr>
      <w:r>
        <w:rPr>
          <w:sz w:val="22"/>
          <w:szCs w:val="22"/>
        </w:rPr>
        <w:t>išskaičiuoti delspinigių sumą iš Paslaugų teikėjui mokėtinų sumų;</w:t>
      </w:r>
    </w:p>
    <w:p w14:paraId="0BB0FCEC" w14:textId="77777777" w:rsidR="00B66DD6" w:rsidRDefault="00165DE2">
      <w:pPr>
        <w:pStyle w:val="Heading3"/>
        <w:keepNext w:val="0"/>
        <w:widowControl w:val="0"/>
        <w:numPr>
          <w:ilvl w:val="2"/>
          <w:numId w:val="7"/>
        </w:numPr>
        <w:tabs>
          <w:tab w:val="left" w:pos="851"/>
          <w:tab w:val="left" w:pos="1350"/>
        </w:tabs>
        <w:ind w:left="0" w:firstLine="709"/>
        <w:rPr>
          <w:sz w:val="22"/>
          <w:szCs w:val="22"/>
        </w:rPr>
      </w:pPr>
      <w:r>
        <w:rPr>
          <w:sz w:val="22"/>
          <w:szCs w:val="22"/>
        </w:rPr>
        <w:t>pasinaudoti Sutarties įvykdymo užtikrinimu;</w:t>
      </w:r>
    </w:p>
    <w:p w14:paraId="1FE39917" w14:textId="77777777" w:rsidR="00B66DD6" w:rsidRDefault="00165DE2">
      <w:pPr>
        <w:pStyle w:val="Heading3"/>
        <w:keepNext w:val="0"/>
        <w:widowControl w:val="0"/>
        <w:numPr>
          <w:ilvl w:val="2"/>
          <w:numId w:val="7"/>
        </w:numPr>
        <w:tabs>
          <w:tab w:val="left" w:pos="851"/>
          <w:tab w:val="left" w:pos="1350"/>
        </w:tabs>
        <w:ind w:left="0" w:firstLine="709"/>
        <w:rPr>
          <w:sz w:val="22"/>
          <w:szCs w:val="22"/>
        </w:rPr>
      </w:pPr>
      <w:r>
        <w:rPr>
          <w:sz w:val="22"/>
          <w:szCs w:val="22"/>
        </w:rPr>
        <w:lastRenderedPageBreak/>
        <w:t>nutraukti Sutartį.</w:t>
      </w:r>
    </w:p>
    <w:p w14:paraId="7974D966"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Išaiškėjus klaidoms/trūkumams, Užsakovas turi teisę reikalauti jų pašalinimo Paslaugų teikėjo sąskaita. Paslaugų teikėjui per Užsakovo nurodytą protingą terminą neištaisius klaidų/trūkumų, Užsakovas turi teisę Paslaugų teikėjo sąskaita užsakyti papildomas Paslaugas kitoje įmonėje bei reikalauti dėl to Užsakovo patirtų tiesioginių nuostolių atlyginimo.</w:t>
      </w:r>
    </w:p>
    <w:p w14:paraId="2E8E42A7" w14:textId="77777777" w:rsidR="00B66DD6" w:rsidRDefault="00B66DD6">
      <w:pPr>
        <w:rPr>
          <w:b/>
          <w:sz w:val="22"/>
          <w:szCs w:val="22"/>
        </w:rPr>
      </w:pPr>
    </w:p>
    <w:p w14:paraId="229FDC3C" w14:textId="77777777" w:rsidR="00B66DD6" w:rsidRDefault="00165DE2">
      <w:pPr>
        <w:pStyle w:val="Heading1"/>
        <w:numPr>
          <w:ilvl w:val="0"/>
          <w:numId w:val="7"/>
        </w:numPr>
        <w:spacing w:before="0" w:after="0"/>
        <w:ind w:left="0"/>
        <w:rPr>
          <w:b/>
          <w:sz w:val="22"/>
          <w:szCs w:val="22"/>
        </w:rPr>
      </w:pPr>
      <w:r>
        <w:rPr>
          <w:b/>
          <w:sz w:val="22"/>
          <w:szCs w:val="22"/>
        </w:rPr>
        <w:t>Autorinės teisės, patentai</w:t>
      </w:r>
    </w:p>
    <w:p w14:paraId="69D09BEC" w14:textId="77777777" w:rsidR="00B66DD6" w:rsidRDefault="00B66DD6">
      <w:pPr>
        <w:rPr>
          <w:sz w:val="22"/>
          <w:szCs w:val="22"/>
        </w:rPr>
      </w:pPr>
    </w:p>
    <w:p w14:paraId="02FA9A6F" w14:textId="77777777" w:rsidR="00B66DD6" w:rsidRDefault="00165DE2">
      <w:pPr>
        <w:pStyle w:val="Heading2"/>
        <w:widowControl w:val="0"/>
        <w:numPr>
          <w:ilvl w:val="1"/>
          <w:numId w:val="7"/>
        </w:numPr>
        <w:tabs>
          <w:tab w:val="left" w:pos="1080"/>
        </w:tabs>
        <w:ind w:left="0" w:firstLine="709"/>
        <w:rPr>
          <w:sz w:val="22"/>
          <w:szCs w:val="22"/>
        </w:rPr>
      </w:pPr>
      <w:bookmarkStart w:id="3" w:name="_heading=h.3znysh7" w:colFirst="0" w:colLast="0"/>
      <w:bookmarkEnd w:id="3"/>
      <w:r>
        <w:rPr>
          <w:sz w:val="22"/>
          <w:szCs w:val="22"/>
        </w:rPr>
        <w:t xml:space="preserve">Paslaugų teikėjas patvirtina, kad jam priklauso autorinė teisė visiems kūriniams, kurie apsaugoti autorinėmis teisėmis ir kuriuos Paslaugų teikėjas sukuria šios Sutarties pagrindu. Be to Paslaugų teikėjas tvirtina, kad autorinė teisė šiems kūriniams yra išimtinė Paslaugų teikėjo teisė, kurios jis nesidalina su bendraautoriais ir Paslaugų teikėjas priklausančių nuosavybės teisių jis neperleido bei nesuteikė teisės naudotis licencijos pagrindu trečiajam asmeniui. </w:t>
      </w:r>
    </w:p>
    <w:p w14:paraId="630344CD"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Tuo atveju, jei Paslaugų teikėjas tvirtinimai, paminėti 11.1 punkte pasirodytų neteisėti ir dėl tos priežasties Užsakovas sudarys negaliojančius sandorius arba pažeis susitarimus su trečiaisiais asmenimis, Paslaugų teikėjas privalo atlyginti Užsakovui visus jo patirtus tiesioginius nuostolius.</w:t>
      </w:r>
    </w:p>
    <w:p w14:paraId="0F735A53"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Visi rezultatai ir su jais susijusios teisės, įgytos vykdant Sutartį, įskaitant autorines ir kitas intelektinės ar pramoninės nuosavybės teises, yra Užsakovo nuosavybė.</w:t>
      </w:r>
    </w:p>
    <w:p w14:paraId="575CD135" w14:textId="77777777" w:rsidR="00B66DD6" w:rsidRDefault="00B66DD6">
      <w:pPr>
        <w:rPr>
          <w:b/>
          <w:sz w:val="22"/>
          <w:szCs w:val="22"/>
        </w:rPr>
      </w:pPr>
    </w:p>
    <w:p w14:paraId="1ED2BACB" w14:textId="77777777" w:rsidR="00B66DD6" w:rsidRDefault="00165DE2">
      <w:pPr>
        <w:pStyle w:val="Heading1"/>
        <w:numPr>
          <w:ilvl w:val="0"/>
          <w:numId w:val="7"/>
        </w:numPr>
        <w:spacing w:before="0" w:after="0"/>
        <w:ind w:left="0"/>
        <w:rPr>
          <w:b/>
          <w:sz w:val="22"/>
          <w:szCs w:val="22"/>
        </w:rPr>
      </w:pPr>
      <w:r>
        <w:rPr>
          <w:b/>
          <w:sz w:val="22"/>
          <w:szCs w:val="22"/>
        </w:rPr>
        <w:t>Nenugalima jėga</w:t>
      </w:r>
    </w:p>
    <w:p w14:paraId="1554BDBD" w14:textId="77777777" w:rsidR="00B66DD6" w:rsidRDefault="00B66DD6">
      <w:pPr>
        <w:rPr>
          <w:sz w:val="22"/>
          <w:szCs w:val="22"/>
        </w:rPr>
      </w:pPr>
    </w:p>
    <w:p w14:paraId="6EFFB3C7"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Sutarties įsipareigojimų nevykdymas arba netinkamas vykdymas nelaikomas Sutarties pažeidimu jei to priežastimi buvo nenugalima jėga (force majeure).</w:t>
      </w:r>
    </w:p>
    <w:p w14:paraId="62A0DB5E"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Sutarties šalių atleidimo nuo atsakomybės dėl nenugalimos jėgos veikimo klausimai sprendžiami vadovaujantis 1996 m. birželio 15 d. Lietuvos Respublikos Vyriausybės nutarimu Nr. 840 „Dėl atleidimo nuo atsakomybės nenugalimos jėgos atvejais taisyklių patvirtinimo”.</w:t>
      </w:r>
    </w:p>
    <w:p w14:paraId="500C8B93"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Nenugalimos jėgos atsiradimas neatleidžia Sutarties Šalių nuo įsipareigojimo imtis priemonių Sutarties tikslui pasiekti, nenugalimos jėgos aplinkybėms bei pasekmėms pašalinti bei įsipareigojimo pratęsti Sutarties vykdymą vos tik bus pašalintos kliūtys.</w:t>
      </w:r>
    </w:p>
    <w:p w14:paraId="0C536BDC"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Jeigu nenugalimos jėgos aplinkybės trunka ilgiau negu 1 (vieną) mėnesį, abi Šalys turi teisę vienašališkai nutraukti šią Sutartį prieš terminą, ne vėliau kaip prieš 10 (dešimt) kalendorinių dienų pateikusios raštišką pranešimą apie tai viena kitai.</w:t>
      </w:r>
    </w:p>
    <w:p w14:paraId="775D8826" w14:textId="77777777" w:rsidR="00B66DD6" w:rsidRDefault="00B66DD6">
      <w:pPr>
        <w:rPr>
          <w:b/>
          <w:sz w:val="22"/>
          <w:szCs w:val="22"/>
        </w:rPr>
      </w:pPr>
    </w:p>
    <w:p w14:paraId="5A3D009B" w14:textId="77777777" w:rsidR="00B66DD6" w:rsidRDefault="00165DE2">
      <w:pPr>
        <w:pStyle w:val="Heading1"/>
        <w:numPr>
          <w:ilvl w:val="0"/>
          <w:numId w:val="7"/>
        </w:numPr>
        <w:spacing w:before="0" w:after="0"/>
        <w:ind w:left="0"/>
        <w:rPr>
          <w:b/>
          <w:sz w:val="22"/>
          <w:szCs w:val="22"/>
        </w:rPr>
      </w:pPr>
      <w:r>
        <w:rPr>
          <w:b/>
          <w:sz w:val="22"/>
          <w:szCs w:val="22"/>
        </w:rPr>
        <w:t>Konfidencialumo įsipareigojimai</w:t>
      </w:r>
    </w:p>
    <w:p w14:paraId="714D1C3D" w14:textId="77777777" w:rsidR="00B66DD6" w:rsidRDefault="00B66DD6">
      <w:pPr>
        <w:rPr>
          <w:sz w:val="22"/>
          <w:szCs w:val="22"/>
        </w:rPr>
      </w:pPr>
    </w:p>
    <w:p w14:paraId="36413983"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Paslaugų teikėją atskleidimas, jei Paslaugų teikėjas pažeidžia Paslaugų atlikimo terminus.</w:t>
      </w:r>
    </w:p>
    <w:p w14:paraId="7F48190C" w14:textId="77777777" w:rsidR="00B66DD6" w:rsidRDefault="00B66DD6">
      <w:pPr>
        <w:rPr>
          <w:sz w:val="22"/>
          <w:szCs w:val="22"/>
        </w:rPr>
      </w:pPr>
    </w:p>
    <w:p w14:paraId="0BF5E5FC" w14:textId="77777777" w:rsidR="00B66DD6" w:rsidRDefault="00165DE2">
      <w:pPr>
        <w:pStyle w:val="Heading1"/>
        <w:numPr>
          <w:ilvl w:val="0"/>
          <w:numId w:val="7"/>
        </w:numPr>
        <w:spacing w:before="0" w:after="0"/>
        <w:ind w:left="0"/>
        <w:rPr>
          <w:b/>
          <w:sz w:val="22"/>
          <w:szCs w:val="22"/>
        </w:rPr>
      </w:pPr>
      <w:r>
        <w:rPr>
          <w:b/>
          <w:sz w:val="22"/>
          <w:szCs w:val="22"/>
        </w:rPr>
        <w:t>Sutarties pakeitimai ir papildymai. Ginčų sprendimas</w:t>
      </w:r>
    </w:p>
    <w:p w14:paraId="7384BB80" w14:textId="77777777" w:rsidR="00B66DD6" w:rsidRDefault="00B66DD6">
      <w:pPr>
        <w:rPr>
          <w:sz w:val="22"/>
          <w:szCs w:val="22"/>
        </w:rPr>
      </w:pPr>
    </w:p>
    <w:p w14:paraId="461A1E3A"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Sutarties sąlygos Sutarties galiojimo laikotarpiu gali būti keičiamos Viešųjų pirkimų įstatyme nustatytais atvejais. Sutarties sąlygų keitimu nebus laikomas Sutarties sąlygų koregavimas joje numatytomis sąlygomis.</w:t>
      </w:r>
    </w:p>
    <w:p w14:paraId="7306734E"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 xml:space="preserve">Sutarties pakeitimai gali būti atliekami tik raštu. </w:t>
      </w:r>
    </w:p>
    <w:p w14:paraId="5982682D"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Sutarties pakeitimai gali būti atlikti Sutarties Šalių atstovų pasirašomu protokolu ar kitais būdais, užtikrinančiais aiškiai išreikštą pirkimo sutarties Šalių valią pakeisti atitinkamas Sutarties sąlygas. Dokumentai, kuriais įforminami Sutarties pakeitimai, laikomi Sutarties dalimi.</w:t>
      </w:r>
    </w:p>
    <w:p w14:paraId="7AE37577"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Sutarties pakeitimai įsigalioja nuo tos dienos, kai dėl jų abi Sutarties Šalys pasirašo, nebent pakeitime įvardijami kiti įsigaliojimo terminai.</w:t>
      </w:r>
    </w:p>
    <w:p w14:paraId="031E3E63"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Šalys susitaria, kad kiekvienas ginčas, nesutarimas ar reikalavimas, kylantis iš Sutarties ar su ja susijęs, turi būti sprendžiamas derybų keliu. Jeigu visi ginčai, nesutarimai ar reikalavimai negali būti išspręsti derybų keliu per dvidešimt keturias kalendorines dienas, tai Šalys susitaria spręsti juos Lietuvos Respublikos įstatymų nustatyta tvarka Lietuvos Respublikos teisme.</w:t>
      </w:r>
    </w:p>
    <w:p w14:paraId="3A4BFBA9" w14:textId="115E7259" w:rsidR="00B66DD6" w:rsidRDefault="00B66DD6">
      <w:pPr>
        <w:rPr>
          <w:sz w:val="22"/>
          <w:szCs w:val="22"/>
        </w:rPr>
      </w:pPr>
    </w:p>
    <w:p w14:paraId="6F5585DD" w14:textId="3EFD5EB4" w:rsidR="00762B9C" w:rsidRDefault="00762B9C">
      <w:pPr>
        <w:rPr>
          <w:sz w:val="22"/>
          <w:szCs w:val="22"/>
        </w:rPr>
      </w:pPr>
    </w:p>
    <w:p w14:paraId="1926FD21" w14:textId="77777777" w:rsidR="00762B9C" w:rsidRDefault="00762B9C">
      <w:pPr>
        <w:rPr>
          <w:sz w:val="22"/>
          <w:szCs w:val="22"/>
        </w:rPr>
      </w:pPr>
    </w:p>
    <w:p w14:paraId="100255DF" w14:textId="77777777" w:rsidR="00B66DD6" w:rsidRDefault="00165DE2">
      <w:pPr>
        <w:pStyle w:val="Heading1"/>
        <w:numPr>
          <w:ilvl w:val="0"/>
          <w:numId w:val="7"/>
        </w:numPr>
        <w:spacing w:before="0" w:after="0"/>
        <w:ind w:left="0"/>
        <w:rPr>
          <w:b/>
          <w:sz w:val="22"/>
          <w:szCs w:val="22"/>
        </w:rPr>
      </w:pPr>
      <w:r>
        <w:rPr>
          <w:b/>
          <w:sz w:val="22"/>
          <w:szCs w:val="22"/>
        </w:rPr>
        <w:t>Sutarties pažeidimas</w:t>
      </w:r>
    </w:p>
    <w:p w14:paraId="44A4FD77" w14:textId="77777777" w:rsidR="00B66DD6" w:rsidRDefault="00B66DD6">
      <w:pPr>
        <w:rPr>
          <w:sz w:val="22"/>
          <w:szCs w:val="22"/>
        </w:rPr>
      </w:pPr>
    </w:p>
    <w:p w14:paraId="089C9394" w14:textId="77777777" w:rsidR="00B66DD6" w:rsidRDefault="00165DE2">
      <w:pPr>
        <w:pStyle w:val="Heading2"/>
        <w:widowControl w:val="0"/>
        <w:numPr>
          <w:ilvl w:val="1"/>
          <w:numId w:val="7"/>
        </w:numPr>
        <w:tabs>
          <w:tab w:val="left" w:pos="1080"/>
          <w:tab w:val="left" w:pos="1418"/>
        </w:tabs>
        <w:ind w:left="0" w:firstLine="709"/>
        <w:rPr>
          <w:sz w:val="22"/>
          <w:szCs w:val="22"/>
        </w:rPr>
      </w:pPr>
      <w:r>
        <w:rPr>
          <w:sz w:val="22"/>
          <w:szCs w:val="22"/>
        </w:rPr>
        <w:t>Jei kuri nors Sutarties Šalis nevykdo arba netinkamai vykdo kokius nors savo įsipareigojimus pagal Sutartį, ji pažeidžia Sutartį.</w:t>
      </w:r>
    </w:p>
    <w:p w14:paraId="79D643F8" w14:textId="77777777" w:rsidR="00B66DD6" w:rsidRDefault="00165DE2">
      <w:pPr>
        <w:pStyle w:val="Heading2"/>
        <w:widowControl w:val="0"/>
        <w:numPr>
          <w:ilvl w:val="1"/>
          <w:numId w:val="7"/>
        </w:numPr>
        <w:tabs>
          <w:tab w:val="left" w:pos="1080"/>
          <w:tab w:val="left" w:pos="1418"/>
        </w:tabs>
        <w:ind w:left="0" w:firstLine="709"/>
        <w:rPr>
          <w:sz w:val="22"/>
          <w:szCs w:val="22"/>
        </w:rPr>
      </w:pPr>
      <w:r>
        <w:rPr>
          <w:sz w:val="22"/>
          <w:szCs w:val="22"/>
        </w:rPr>
        <w:t>Vienai Sutarties Šaliai pažeidus Sutartį, nukentėjusioji Šalis turi teisę:</w:t>
      </w:r>
    </w:p>
    <w:p w14:paraId="2BFA6B92" w14:textId="77777777" w:rsidR="00B66DD6" w:rsidRDefault="00165DE2">
      <w:pPr>
        <w:pStyle w:val="Heading3"/>
        <w:keepNext w:val="0"/>
        <w:widowControl w:val="0"/>
        <w:numPr>
          <w:ilvl w:val="2"/>
          <w:numId w:val="7"/>
        </w:numPr>
        <w:tabs>
          <w:tab w:val="left" w:pos="851"/>
          <w:tab w:val="left" w:pos="1418"/>
        </w:tabs>
        <w:ind w:left="0" w:firstLine="709"/>
        <w:rPr>
          <w:sz w:val="22"/>
          <w:szCs w:val="22"/>
        </w:rPr>
      </w:pPr>
      <w:r>
        <w:rPr>
          <w:sz w:val="22"/>
          <w:szCs w:val="22"/>
        </w:rPr>
        <w:t>reikalauti kitos Šalies vykdyti sutartinius įsipareigojimus;</w:t>
      </w:r>
    </w:p>
    <w:p w14:paraId="40FD77DC" w14:textId="77777777" w:rsidR="00B66DD6" w:rsidRDefault="00165DE2">
      <w:pPr>
        <w:pStyle w:val="Heading3"/>
        <w:keepNext w:val="0"/>
        <w:widowControl w:val="0"/>
        <w:numPr>
          <w:ilvl w:val="2"/>
          <w:numId w:val="7"/>
        </w:numPr>
        <w:tabs>
          <w:tab w:val="left" w:pos="851"/>
          <w:tab w:val="left" w:pos="1418"/>
        </w:tabs>
        <w:ind w:left="0" w:firstLine="709"/>
        <w:rPr>
          <w:sz w:val="22"/>
          <w:szCs w:val="22"/>
        </w:rPr>
      </w:pPr>
      <w:r>
        <w:rPr>
          <w:sz w:val="22"/>
          <w:szCs w:val="22"/>
        </w:rPr>
        <w:t>reikalauti atlyginti tiesioginius nuostolius;</w:t>
      </w:r>
    </w:p>
    <w:p w14:paraId="56EC191F" w14:textId="77777777" w:rsidR="00B66DD6" w:rsidRDefault="00165DE2">
      <w:pPr>
        <w:pStyle w:val="Heading3"/>
        <w:keepNext w:val="0"/>
        <w:widowControl w:val="0"/>
        <w:numPr>
          <w:ilvl w:val="2"/>
          <w:numId w:val="7"/>
        </w:numPr>
        <w:tabs>
          <w:tab w:val="left" w:pos="851"/>
          <w:tab w:val="left" w:pos="1418"/>
        </w:tabs>
        <w:ind w:left="0" w:firstLine="709"/>
        <w:rPr>
          <w:sz w:val="22"/>
          <w:szCs w:val="22"/>
        </w:rPr>
      </w:pPr>
      <w:r>
        <w:rPr>
          <w:sz w:val="22"/>
          <w:szCs w:val="22"/>
        </w:rPr>
        <w:t>reikalauti sumokėti Sutarties sąlygose nustatytus delspinigius;</w:t>
      </w:r>
    </w:p>
    <w:p w14:paraId="3A8CB12C" w14:textId="77777777" w:rsidR="00B66DD6" w:rsidRDefault="00165DE2">
      <w:pPr>
        <w:pStyle w:val="Heading3"/>
        <w:keepNext w:val="0"/>
        <w:widowControl w:val="0"/>
        <w:numPr>
          <w:ilvl w:val="2"/>
          <w:numId w:val="7"/>
        </w:numPr>
        <w:tabs>
          <w:tab w:val="left" w:pos="851"/>
          <w:tab w:val="left" w:pos="1418"/>
        </w:tabs>
        <w:ind w:left="0" w:firstLine="709"/>
        <w:rPr>
          <w:sz w:val="22"/>
          <w:szCs w:val="22"/>
        </w:rPr>
      </w:pPr>
      <w:r>
        <w:rPr>
          <w:sz w:val="22"/>
          <w:szCs w:val="22"/>
        </w:rPr>
        <w:t>pasinaudoti Sutarties įvykdymo užtikrinimu;</w:t>
      </w:r>
    </w:p>
    <w:p w14:paraId="4275C8F0" w14:textId="77777777" w:rsidR="00B66DD6" w:rsidRDefault="00165DE2">
      <w:pPr>
        <w:pStyle w:val="Heading3"/>
        <w:keepNext w:val="0"/>
        <w:widowControl w:val="0"/>
        <w:numPr>
          <w:ilvl w:val="2"/>
          <w:numId w:val="7"/>
        </w:numPr>
        <w:tabs>
          <w:tab w:val="left" w:pos="851"/>
          <w:tab w:val="left" w:pos="1418"/>
        </w:tabs>
        <w:ind w:left="0" w:firstLine="709"/>
        <w:rPr>
          <w:sz w:val="22"/>
          <w:szCs w:val="22"/>
        </w:rPr>
      </w:pPr>
      <w:r>
        <w:rPr>
          <w:sz w:val="22"/>
          <w:szCs w:val="22"/>
        </w:rPr>
        <w:t>nutraukti Sutartį;</w:t>
      </w:r>
    </w:p>
    <w:p w14:paraId="3BAA84DE" w14:textId="77777777" w:rsidR="00B66DD6" w:rsidRDefault="00165DE2">
      <w:pPr>
        <w:pStyle w:val="Heading3"/>
        <w:keepNext w:val="0"/>
        <w:widowControl w:val="0"/>
        <w:numPr>
          <w:ilvl w:val="2"/>
          <w:numId w:val="7"/>
        </w:numPr>
        <w:tabs>
          <w:tab w:val="left" w:pos="851"/>
          <w:tab w:val="left" w:pos="1418"/>
        </w:tabs>
        <w:ind w:left="0" w:firstLine="709"/>
        <w:rPr>
          <w:sz w:val="22"/>
          <w:szCs w:val="22"/>
        </w:rPr>
      </w:pPr>
      <w:r>
        <w:rPr>
          <w:sz w:val="22"/>
          <w:szCs w:val="22"/>
        </w:rPr>
        <w:t>taikyti kitus Lietuvos Respublikos teisės aktų nustatytus teisių gynimo būdus.</w:t>
      </w:r>
    </w:p>
    <w:p w14:paraId="17B7FEC9" w14:textId="77777777" w:rsidR="00B66DD6" w:rsidRDefault="00B66DD6">
      <w:pPr>
        <w:rPr>
          <w:b/>
          <w:sz w:val="22"/>
          <w:szCs w:val="22"/>
        </w:rPr>
      </w:pPr>
    </w:p>
    <w:p w14:paraId="08B61919" w14:textId="77777777" w:rsidR="00B66DD6" w:rsidRDefault="00165DE2">
      <w:pPr>
        <w:pStyle w:val="Heading1"/>
        <w:numPr>
          <w:ilvl w:val="0"/>
          <w:numId w:val="7"/>
        </w:numPr>
        <w:spacing w:before="0" w:after="0"/>
        <w:ind w:left="0"/>
        <w:rPr>
          <w:b/>
          <w:sz w:val="22"/>
          <w:szCs w:val="22"/>
        </w:rPr>
      </w:pPr>
      <w:r>
        <w:rPr>
          <w:b/>
          <w:sz w:val="22"/>
          <w:szCs w:val="22"/>
        </w:rPr>
        <w:t>Sutarties nutraukimas</w:t>
      </w:r>
    </w:p>
    <w:p w14:paraId="4CED90C6" w14:textId="77777777" w:rsidR="00B66DD6" w:rsidRDefault="00B66DD6">
      <w:pPr>
        <w:rPr>
          <w:sz w:val="22"/>
          <w:szCs w:val="22"/>
        </w:rPr>
      </w:pPr>
    </w:p>
    <w:p w14:paraId="50D7DAB7" w14:textId="77777777" w:rsidR="00B66DD6" w:rsidRDefault="00165DE2">
      <w:pPr>
        <w:pStyle w:val="Heading2"/>
        <w:widowControl w:val="0"/>
        <w:numPr>
          <w:ilvl w:val="1"/>
          <w:numId w:val="7"/>
        </w:numPr>
        <w:tabs>
          <w:tab w:val="left" w:pos="1080"/>
          <w:tab w:val="left" w:pos="1418"/>
        </w:tabs>
        <w:ind w:left="0" w:firstLine="709"/>
        <w:rPr>
          <w:sz w:val="22"/>
          <w:szCs w:val="22"/>
        </w:rPr>
      </w:pPr>
      <w:r>
        <w:rPr>
          <w:sz w:val="22"/>
          <w:szCs w:val="22"/>
        </w:rPr>
        <w:t>Sutartis gali būti nutraukiama raštišku Šalių susitarimu.</w:t>
      </w:r>
    </w:p>
    <w:p w14:paraId="03EE6FB5" w14:textId="77777777" w:rsidR="00B66DD6" w:rsidRDefault="00165DE2">
      <w:pPr>
        <w:pStyle w:val="Heading2"/>
        <w:widowControl w:val="0"/>
        <w:numPr>
          <w:ilvl w:val="1"/>
          <w:numId w:val="7"/>
        </w:numPr>
        <w:tabs>
          <w:tab w:val="left" w:pos="1080"/>
          <w:tab w:val="left" w:pos="1418"/>
        </w:tabs>
        <w:ind w:left="0" w:firstLine="709"/>
        <w:rPr>
          <w:sz w:val="22"/>
          <w:szCs w:val="22"/>
        </w:rPr>
      </w:pPr>
      <w:bookmarkStart w:id="4" w:name="_heading=h.2et92p0" w:colFirst="0" w:colLast="0"/>
      <w:bookmarkEnd w:id="4"/>
      <w:r>
        <w:rPr>
          <w:sz w:val="22"/>
          <w:szCs w:val="22"/>
        </w:rPr>
        <w:t>Užsakovas gali nutraukti Sutartį šiais atvejais:</w:t>
      </w:r>
    </w:p>
    <w:p w14:paraId="6D402255"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 xml:space="preserve">kai Paslaugų teikėjas nevykdo savo įsipareigojimų pagal Sutartį; </w:t>
      </w:r>
    </w:p>
    <w:p w14:paraId="5071FDD4"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kai Paslaugų teikėjas per pagrįstai nustatytą laikotarpį neįvykdo Užsakovo nurodymo ištaisyti netinkamai įvykdytus arba neįvykdytus sutartinius įsipareigojimus;</w:t>
      </w:r>
    </w:p>
    <w:p w14:paraId="40239E09"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 xml:space="preserve">kai Paslaugų teikėjas perleidžia savo įsipareigojimus pagal Sutartį trečiai šaliai be Užsakovo išankstinio rašytinio leidimo; </w:t>
      </w:r>
    </w:p>
    <w:p w14:paraId="317287F4"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 xml:space="preserve">kai keičiasi Paslaugų teikėjo organizacinė struktūra – juridinis statusas, pobūdis ar valdymo struktūra ir tai gali turėti įtakos tinkamam Sutarties įvykdymui, išskyrus atvejus, kai dėl šių pasikeitimų keičiama Sutartis; </w:t>
      </w:r>
    </w:p>
    <w:p w14:paraId="11D65676"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kai Sutartis buvo pakeista pažeidžiant Viešųjų pirkimų įstatymą;</w:t>
      </w:r>
    </w:p>
    <w:p w14:paraId="66BFB6E5"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kai paaiškėjo, kad Paslaugų teikėjas, su kuriuo sudaryta Sutartis turėjo būti pašalintas iš Pirkimo procedūros pagal Viešųjų pirkimų įstatymo 46 straipsnio 1 dalį;</w:t>
      </w:r>
    </w:p>
    <w:p w14:paraId="63D85AB6" w14:textId="77777777" w:rsidR="00B66DD6" w:rsidRDefault="00165DE2">
      <w:pPr>
        <w:pStyle w:val="Heading3"/>
        <w:keepNext w:val="0"/>
        <w:widowControl w:val="0"/>
        <w:numPr>
          <w:ilvl w:val="2"/>
          <w:numId w:val="7"/>
        </w:numPr>
        <w:tabs>
          <w:tab w:val="left" w:pos="851"/>
          <w:tab w:val="left" w:pos="1080"/>
          <w:tab w:val="left" w:pos="1418"/>
        </w:tabs>
        <w:ind w:left="0" w:firstLine="709"/>
        <w:rPr>
          <w:sz w:val="22"/>
          <w:szCs w:val="22"/>
        </w:rPr>
      </w:pPr>
      <w:r>
        <w:rPr>
          <w:sz w:val="22"/>
          <w:szCs w:val="22"/>
        </w:rPr>
        <w:t>kai paaiškėjo, kad su Paslaugų teikėju neturėjo būti Pirkimo sutartis dėl to, kad Europos Sąjungos Teisingumo Teismas procese pagal Sutarties dėl Europos Sąjungos veikimo 258 straipsnį pripažino, kad nebuvo įvykdyti įsipareigojimai pagal Europos Sąjungos steigiamąsias sutartis ir Direktyvą 2014/24/ES.</w:t>
      </w:r>
    </w:p>
    <w:p w14:paraId="7E1CEB0E" w14:textId="77777777" w:rsidR="00B66DD6" w:rsidRDefault="00165DE2">
      <w:pPr>
        <w:numPr>
          <w:ilvl w:val="2"/>
          <w:numId w:val="7"/>
        </w:numPr>
        <w:pBdr>
          <w:top w:val="nil"/>
          <w:left w:val="nil"/>
          <w:bottom w:val="nil"/>
          <w:right w:val="nil"/>
          <w:between w:val="nil"/>
        </w:pBdr>
        <w:tabs>
          <w:tab w:val="left" w:pos="1440"/>
        </w:tabs>
        <w:ind w:left="0" w:firstLine="720"/>
        <w:jc w:val="both"/>
        <w:rPr>
          <w:color w:val="000000"/>
          <w:sz w:val="22"/>
          <w:szCs w:val="22"/>
        </w:rPr>
      </w:pPr>
      <w:proofErr w:type="spellStart"/>
      <w:r>
        <w:rPr>
          <w:color w:val="000000"/>
          <w:sz w:val="22"/>
          <w:szCs w:val="22"/>
          <w:highlight w:val="white"/>
        </w:rPr>
        <w:t>paaiškėjo</w:t>
      </w:r>
      <w:proofErr w:type="spellEnd"/>
      <w:r>
        <w:rPr>
          <w:color w:val="000000"/>
          <w:sz w:val="22"/>
          <w:szCs w:val="22"/>
          <w:highlight w:val="white"/>
        </w:rPr>
        <w:t xml:space="preserve">, </w:t>
      </w:r>
      <w:proofErr w:type="spellStart"/>
      <w:r>
        <w:rPr>
          <w:color w:val="000000"/>
          <w:sz w:val="22"/>
          <w:szCs w:val="22"/>
          <w:highlight w:val="white"/>
        </w:rPr>
        <w:t>kad</w:t>
      </w:r>
      <w:proofErr w:type="spellEnd"/>
      <w:r>
        <w:rPr>
          <w:color w:val="000000"/>
          <w:sz w:val="22"/>
          <w:szCs w:val="22"/>
          <w:highlight w:val="white"/>
        </w:rPr>
        <w:t xml:space="preserve"> </w:t>
      </w:r>
      <w:proofErr w:type="spellStart"/>
      <w:r>
        <w:rPr>
          <w:color w:val="000000"/>
          <w:sz w:val="22"/>
          <w:szCs w:val="22"/>
          <w:highlight w:val="white"/>
        </w:rPr>
        <w:t>su</w:t>
      </w:r>
      <w:proofErr w:type="spellEnd"/>
      <w:r>
        <w:rPr>
          <w:color w:val="000000"/>
          <w:sz w:val="22"/>
          <w:szCs w:val="22"/>
          <w:highlight w:val="white"/>
        </w:rPr>
        <w:t xml:space="preserve"> </w:t>
      </w:r>
      <w:proofErr w:type="spellStart"/>
      <w:r>
        <w:rPr>
          <w:color w:val="000000"/>
          <w:sz w:val="22"/>
          <w:szCs w:val="22"/>
          <w:highlight w:val="white"/>
        </w:rPr>
        <w:t>Paslaugų</w:t>
      </w:r>
      <w:proofErr w:type="spellEnd"/>
      <w:r>
        <w:rPr>
          <w:color w:val="000000"/>
          <w:sz w:val="22"/>
          <w:szCs w:val="22"/>
          <w:highlight w:val="white"/>
        </w:rPr>
        <w:t xml:space="preserve"> </w:t>
      </w:r>
      <w:proofErr w:type="spellStart"/>
      <w:r>
        <w:rPr>
          <w:color w:val="000000"/>
          <w:sz w:val="22"/>
          <w:szCs w:val="22"/>
          <w:highlight w:val="white"/>
        </w:rPr>
        <w:t>teikėju</w:t>
      </w:r>
      <w:proofErr w:type="spellEnd"/>
      <w:r>
        <w:rPr>
          <w:color w:val="000000"/>
          <w:sz w:val="22"/>
          <w:szCs w:val="22"/>
          <w:highlight w:val="white"/>
        </w:rPr>
        <w:t xml:space="preserve"> </w:t>
      </w:r>
      <w:proofErr w:type="spellStart"/>
      <w:r>
        <w:rPr>
          <w:color w:val="000000"/>
          <w:sz w:val="22"/>
          <w:szCs w:val="22"/>
          <w:highlight w:val="white"/>
        </w:rPr>
        <w:t>neturėjo</w:t>
      </w:r>
      <w:proofErr w:type="spellEnd"/>
      <w:r>
        <w:rPr>
          <w:color w:val="000000"/>
          <w:sz w:val="22"/>
          <w:szCs w:val="22"/>
          <w:highlight w:val="white"/>
        </w:rPr>
        <w:t xml:space="preserve"> </w:t>
      </w:r>
      <w:proofErr w:type="spellStart"/>
      <w:r>
        <w:rPr>
          <w:color w:val="000000"/>
          <w:sz w:val="22"/>
          <w:szCs w:val="22"/>
          <w:highlight w:val="white"/>
        </w:rPr>
        <w:t>būti</w:t>
      </w:r>
      <w:proofErr w:type="spellEnd"/>
      <w:r>
        <w:rPr>
          <w:color w:val="000000"/>
          <w:sz w:val="22"/>
          <w:szCs w:val="22"/>
          <w:highlight w:val="white"/>
        </w:rPr>
        <w:t xml:space="preserve"> </w:t>
      </w:r>
      <w:proofErr w:type="spellStart"/>
      <w:r>
        <w:rPr>
          <w:color w:val="000000"/>
          <w:sz w:val="22"/>
          <w:szCs w:val="22"/>
          <w:highlight w:val="white"/>
        </w:rPr>
        <w:t>sudaryta</w:t>
      </w:r>
      <w:proofErr w:type="spellEnd"/>
      <w:r>
        <w:rPr>
          <w:color w:val="000000"/>
          <w:sz w:val="22"/>
          <w:szCs w:val="22"/>
          <w:highlight w:val="white"/>
        </w:rPr>
        <w:t xml:space="preserve"> </w:t>
      </w:r>
      <w:proofErr w:type="spellStart"/>
      <w:r>
        <w:rPr>
          <w:color w:val="000000"/>
          <w:sz w:val="22"/>
          <w:szCs w:val="22"/>
          <w:highlight w:val="white"/>
        </w:rPr>
        <w:t>pirkimo</w:t>
      </w:r>
      <w:proofErr w:type="spellEnd"/>
      <w:r>
        <w:rPr>
          <w:color w:val="000000"/>
          <w:sz w:val="22"/>
          <w:szCs w:val="22"/>
          <w:highlight w:val="white"/>
        </w:rPr>
        <w:t xml:space="preserve"> </w:t>
      </w:r>
      <w:proofErr w:type="spellStart"/>
      <w:r>
        <w:rPr>
          <w:color w:val="000000"/>
          <w:sz w:val="22"/>
          <w:szCs w:val="22"/>
          <w:highlight w:val="white"/>
        </w:rPr>
        <w:t>sutartis</w:t>
      </w:r>
      <w:proofErr w:type="spellEnd"/>
      <w:r>
        <w:rPr>
          <w:color w:val="000000"/>
          <w:sz w:val="22"/>
          <w:szCs w:val="22"/>
          <w:highlight w:val="white"/>
        </w:rPr>
        <w:t xml:space="preserve"> </w:t>
      </w:r>
      <w:proofErr w:type="spellStart"/>
      <w:r>
        <w:rPr>
          <w:color w:val="000000"/>
          <w:sz w:val="22"/>
          <w:szCs w:val="22"/>
          <w:highlight w:val="white"/>
        </w:rPr>
        <w:t>dėl</w:t>
      </w:r>
      <w:proofErr w:type="spellEnd"/>
      <w:r>
        <w:rPr>
          <w:color w:val="000000"/>
          <w:sz w:val="22"/>
          <w:szCs w:val="22"/>
          <w:highlight w:val="white"/>
        </w:rPr>
        <w:t xml:space="preserve"> to, </w:t>
      </w:r>
      <w:proofErr w:type="spellStart"/>
      <w:r>
        <w:rPr>
          <w:color w:val="000000"/>
          <w:sz w:val="22"/>
          <w:szCs w:val="22"/>
          <w:highlight w:val="white"/>
        </w:rPr>
        <w:t>kad</w:t>
      </w:r>
      <w:proofErr w:type="spellEnd"/>
      <w:r>
        <w:rPr>
          <w:color w:val="000000"/>
          <w:sz w:val="22"/>
          <w:szCs w:val="22"/>
          <w:highlight w:val="white"/>
        </w:rPr>
        <w:t xml:space="preserve"> Europos </w:t>
      </w:r>
      <w:proofErr w:type="spellStart"/>
      <w:r>
        <w:rPr>
          <w:color w:val="000000"/>
          <w:sz w:val="22"/>
          <w:szCs w:val="22"/>
          <w:highlight w:val="white"/>
        </w:rPr>
        <w:t>Sąjungos</w:t>
      </w:r>
      <w:proofErr w:type="spellEnd"/>
      <w:r>
        <w:rPr>
          <w:color w:val="000000"/>
          <w:sz w:val="22"/>
          <w:szCs w:val="22"/>
          <w:highlight w:val="white"/>
        </w:rPr>
        <w:t xml:space="preserve"> </w:t>
      </w:r>
      <w:proofErr w:type="spellStart"/>
      <w:r>
        <w:rPr>
          <w:color w:val="000000"/>
          <w:sz w:val="22"/>
          <w:szCs w:val="22"/>
          <w:highlight w:val="white"/>
        </w:rPr>
        <w:t>Teisingumo</w:t>
      </w:r>
      <w:proofErr w:type="spellEnd"/>
      <w:r>
        <w:rPr>
          <w:color w:val="000000"/>
          <w:sz w:val="22"/>
          <w:szCs w:val="22"/>
          <w:highlight w:val="white"/>
        </w:rPr>
        <w:t xml:space="preserve"> </w:t>
      </w:r>
      <w:proofErr w:type="spellStart"/>
      <w:r>
        <w:rPr>
          <w:color w:val="000000"/>
          <w:sz w:val="22"/>
          <w:szCs w:val="22"/>
          <w:highlight w:val="white"/>
        </w:rPr>
        <w:t>Teismas</w:t>
      </w:r>
      <w:proofErr w:type="spellEnd"/>
      <w:r>
        <w:rPr>
          <w:color w:val="000000"/>
          <w:sz w:val="22"/>
          <w:szCs w:val="22"/>
          <w:highlight w:val="white"/>
        </w:rPr>
        <w:t xml:space="preserve"> </w:t>
      </w:r>
      <w:proofErr w:type="spellStart"/>
      <w:r>
        <w:rPr>
          <w:color w:val="000000"/>
          <w:sz w:val="22"/>
          <w:szCs w:val="22"/>
          <w:highlight w:val="white"/>
        </w:rPr>
        <w:t>procese</w:t>
      </w:r>
      <w:proofErr w:type="spellEnd"/>
      <w:r>
        <w:rPr>
          <w:color w:val="000000"/>
          <w:sz w:val="22"/>
          <w:szCs w:val="22"/>
          <w:highlight w:val="white"/>
        </w:rPr>
        <w:t xml:space="preserve"> </w:t>
      </w:r>
      <w:proofErr w:type="spellStart"/>
      <w:r>
        <w:rPr>
          <w:color w:val="000000"/>
          <w:sz w:val="22"/>
          <w:szCs w:val="22"/>
          <w:highlight w:val="white"/>
        </w:rPr>
        <w:t>pagal</w:t>
      </w:r>
      <w:proofErr w:type="spellEnd"/>
      <w:r>
        <w:rPr>
          <w:color w:val="000000"/>
          <w:sz w:val="22"/>
          <w:szCs w:val="22"/>
          <w:highlight w:val="white"/>
        </w:rPr>
        <w:t xml:space="preserve"> </w:t>
      </w:r>
      <w:proofErr w:type="spellStart"/>
      <w:r>
        <w:rPr>
          <w:color w:val="000000"/>
          <w:sz w:val="22"/>
          <w:szCs w:val="22"/>
          <w:highlight w:val="white"/>
        </w:rPr>
        <w:t>Sutarties</w:t>
      </w:r>
      <w:proofErr w:type="spellEnd"/>
      <w:r>
        <w:rPr>
          <w:color w:val="000000"/>
          <w:sz w:val="22"/>
          <w:szCs w:val="22"/>
          <w:highlight w:val="white"/>
        </w:rPr>
        <w:t xml:space="preserve"> </w:t>
      </w:r>
      <w:proofErr w:type="spellStart"/>
      <w:r>
        <w:rPr>
          <w:color w:val="000000"/>
          <w:sz w:val="22"/>
          <w:szCs w:val="22"/>
          <w:highlight w:val="white"/>
        </w:rPr>
        <w:t>dėl</w:t>
      </w:r>
      <w:proofErr w:type="spellEnd"/>
      <w:r>
        <w:rPr>
          <w:color w:val="000000"/>
          <w:sz w:val="22"/>
          <w:szCs w:val="22"/>
          <w:highlight w:val="white"/>
        </w:rPr>
        <w:t xml:space="preserve"> Europos </w:t>
      </w:r>
      <w:proofErr w:type="spellStart"/>
      <w:r>
        <w:rPr>
          <w:color w:val="000000"/>
          <w:sz w:val="22"/>
          <w:szCs w:val="22"/>
          <w:highlight w:val="white"/>
        </w:rPr>
        <w:t>Sąjungos</w:t>
      </w:r>
      <w:proofErr w:type="spellEnd"/>
      <w:r>
        <w:rPr>
          <w:color w:val="000000"/>
          <w:sz w:val="22"/>
          <w:szCs w:val="22"/>
          <w:highlight w:val="white"/>
        </w:rPr>
        <w:t xml:space="preserve"> </w:t>
      </w:r>
      <w:proofErr w:type="spellStart"/>
      <w:r>
        <w:rPr>
          <w:color w:val="000000"/>
          <w:sz w:val="22"/>
          <w:szCs w:val="22"/>
          <w:highlight w:val="white"/>
        </w:rPr>
        <w:t>veikimo</w:t>
      </w:r>
      <w:proofErr w:type="spellEnd"/>
      <w:r>
        <w:rPr>
          <w:color w:val="000000"/>
          <w:sz w:val="22"/>
          <w:szCs w:val="22"/>
          <w:highlight w:val="white"/>
        </w:rPr>
        <w:t xml:space="preserve"> 258 </w:t>
      </w:r>
      <w:proofErr w:type="spellStart"/>
      <w:r>
        <w:rPr>
          <w:color w:val="000000"/>
          <w:sz w:val="22"/>
          <w:szCs w:val="22"/>
          <w:highlight w:val="white"/>
        </w:rPr>
        <w:t>straipsnį</w:t>
      </w:r>
      <w:proofErr w:type="spellEnd"/>
      <w:r>
        <w:rPr>
          <w:color w:val="000000"/>
          <w:sz w:val="22"/>
          <w:szCs w:val="22"/>
          <w:highlight w:val="white"/>
        </w:rPr>
        <w:t xml:space="preserve"> </w:t>
      </w:r>
      <w:proofErr w:type="spellStart"/>
      <w:r>
        <w:rPr>
          <w:color w:val="000000"/>
          <w:sz w:val="22"/>
          <w:szCs w:val="22"/>
          <w:highlight w:val="white"/>
        </w:rPr>
        <w:t>pripažino</w:t>
      </w:r>
      <w:proofErr w:type="spellEnd"/>
      <w:r>
        <w:rPr>
          <w:color w:val="000000"/>
          <w:sz w:val="22"/>
          <w:szCs w:val="22"/>
          <w:highlight w:val="white"/>
        </w:rPr>
        <w:t xml:space="preserve">, </w:t>
      </w:r>
      <w:proofErr w:type="spellStart"/>
      <w:r>
        <w:rPr>
          <w:color w:val="000000"/>
          <w:sz w:val="22"/>
          <w:szCs w:val="22"/>
          <w:highlight w:val="white"/>
        </w:rPr>
        <w:t>kad</w:t>
      </w:r>
      <w:proofErr w:type="spellEnd"/>
      <w:r>
        <w:rPr>
          <w:color w:val="000000"/>
          <w:sz w:val="22"/>
          <w:szCs w:val="22"/>
          <w:highlight w:val="white"/>
        </w:rPr>
        <w:t xml:space="preserve"> </w:t>
      </w:r>
      <w:proofErr w:type="spellStart"/>
      <w:r>
        <w:rPr>
          <w:color w:val="000000"/>
          <w:sz w:val="22"/>
          <w:szCs w:val="22"/>
          <w:highlight w:val="white"/>
        </w:rPr>
        <w:t>nebuvo</w:t>
      </w:r>
      <w:proofErr w:type="spellEnd"/>
      <w:r>
        <w:rPr>
          <w:color w:val="000000"/>
          <w:sz w:val="22"/>
          <w:szCs w:val="22"/>
          <w:highlight w:val="white"/>
        </w:rPr>
        <w:t xml:space="preserve"> </w:t>
      </w:r>
      <w:proofErr w:type="spellStart"/>
      <w:r>
        <w:rPr>
          <w:color w:val="000000"/>
          <w:sz w:val="22"/>
          <w:szCs w:val="22"/>
          <w:highlight w:val="white"/>
        </w:rPr>
        <w:t>įvykdyti</w:t>
      </w:r>
      <w:proofErr w:type="spellEnd"/>
      <w:r>
        <w:rPr>
          <w:color w:val="000000"/>
          <w:sz w:val="22"/>
          <w:szCs w:val="22"/>
          <w:highlight w:val="white"/>
        </w:rPr>
        <w:t xml:space="preserve"> </w:t>
      </w:r>
      <w:proofErr w:type="spellStart"/>
      <w:r>
        <w:rPr>
          <w:color w:val="000000"/>
          <w:sz w:val="22"/>
          <w:szCs w:val="22"/>
          <w:highlight w:val="white"/>
        </w:rPr>
        <w:t>įsipareigojimai</w:t>
      </w:r>
      <w:proofErr w:type="spellEnd"/>
      <w:r>
        <w:rPr>
          <w:color w:val="000000"/>
          <w:sz w:val="22"/>
          <w:szCs w:val="22"/>
          <w:highlight w:val="white"/>
        </w:rPr>
        <w:t xml:space="preserve"> </w:t>
      </w:r>
      <w:proofErr w:type="spellStart"/>
      <w:r>
        <w:rPr>
          <w:color w:val="000000"/>
          <w:sz w:val="22"/>
          <w:szCs w:val="22"/>
          <w:highlight w:val="white"/>
        </w:rPr>
        <w:t>pagal</w:t>
      </w:r>
      <w:proofErr w:type="spellEnd"/>
      <w:r>
        <w:rPr>
          <w:color w:val="000000"/>
          <w:sz w:val="22"/>
          <w:szCs w:val="22"/>
          <w:highlight w:val="white"/>
        </w:rPr>
        <w:t xml:space="preserve"> Europos </w:t>
      </w:r>
      <w:proofErr w:type="spellStart"/>
      <w:r>
        <w:rPr>
          <w:color w:val="000000"/>
          <w:sz w:val="22"/>
          <w:szCs w:val="22"/>
          <w:highlight w:val="white"/>
        </w:rPr>
        <w:t>Sąjungos</w:t>
      </w:r>
      <w:proofErr w:type="spellEnd"/>
      <w:r>
        <w:rPr>
          <w:color w:val="000000"/>
          <w:sz w:val="22"/>
          <w:szCs w:val="22"/>
          <w:highlight w:val="white"/>
        </w:rPr>
        <w:t xml:space="preserve"> </w:t>
      </w:r>
      <w:proofErr w:type="spellStart"/>
      <w:r>
        <w:rPr>
          <w:color w:val="000000"/>
          <w:sz w:val="22"/>
          <w:szCs w:val="22"/>
          <w:highlight w:val="white"/>
        </w:rPr>
        <w:t>steigiamąsias</w:t>
      </w:r>
      <w:proofErr w:type="spellEnd"/>
      <w:r>
        <w:rPr>
          <w:color w:val="000000"/>
          <w:sz w:val="22"/>
          <w:szCs w:val="22"/>
          <w:highlight w:val="white"/>
        </w:rPr>
        <w:t xml:space="preserve"> </w:t>
      </w:r>
      <w:proofErr w:type="spellStart"/>
      <w:r>
        <w:rPr>
          <w:color w:val="000000"/>
          <w:sz w:val="22"/>
          <w:szCs w:val="22"/>
          <w:highlight w:val="white"/>
        </w:rPr>
        <w:t>sutartis</w:t>
      </w:r>
      <w:proofErr w:type="spellEnd"/>
      <w:r>
        <w:rPr>
          <w:color w:val="000000"/>
          <w:sz w:val="22"/>
          <w:szCs w:val="22"/>
          <w:highlight w:val="white"/>
        </w:rPr>
        <w:t xml:space="preserve"> </w:t>
      </w:r>
      <w:proofErr w:type="spellStart"/>
      <w:r>
        <w:rPr>
          <w:color w:val="000000"/>
          <w:sz w:val="22"/>
          <w:szCs w:val="22"/>
          <w:highlight w:val="white"/>
        </w:rPr>
        <w:t>ir</w:t>
      </w:r>
      <w:proofErr w:type="spellEnd"/>
      <w:r>
        <w:rPr>
          <w:color w:val="000000"/>
          <w:sz w:val="22"/>
          <w:szCs w:val="22"/>
          <w:highlight w:val="white"/>
        </w:rPr>
        <w:t xml:space="preserve"> </w:t>
      </w:r>
      <w:proofErr w:type="spellStart"/>
      <w:r>
        <w:rPr>
          <w:color w:val="000000"/>
          <w:sz w:val="22"/>
          <w:szCs w:val="22"/>
          <w:highlight w:val="white"/>
        </w:rPr>
        <w:t>Direktyvą</w:t>
      </w:r>
      <w:proofErr w:type="spellEnd"/>
      <w:r>
        <w:rPr>
          <w:color w:val="000000"/>
          <w:sz w:val="22"/>
          <w:szCs w:val="22"/>
          <w:highlight w:val="white"/>
        </w:rPr>
        <w:t xml:space="preserve"> 2014/24/ES.</w:t>
      </w:r>
    </w:p>
    <w:p w14:paraId="36726A5A" w14:textId="77777777" w:rsidR="00B66DD6" w:rsidRDefault="00165DE2">
      <w:pPr>
        <w:pStyle w:val="Heading3"/>
        <w:keepNext w:val="0"/>
        <w:widowControl w:val="0"/>
        <w:numPr>
          <w:ilvl w:val="1"/>
          <w:numId w:val="7"/>
        </w:numPr>
        <w:tabs>
          <w:tab w:val="left" w:pos="1080"/>
          <w:tab w:val="left" w:pos="1418"/>
        </w:tabs>
        <w:ind w:left="0" w:firstLine="709"/>
        <w:rPr>
          <w:sz w:val="22"/>
          <w:szCs w:val="22"/>
        </w:rPr>
      </w:pPr>
      <w:r>
        <w:rPr>
          <w:sz w:val="22"/>
          <w:szCs w:val="22"/>
        </w:rPr>
        <w:t>Užsakovas po Sutarties nutraukimo turi kiek galima greičiau patvirtinti iki Sutarties nutraukimo atliktų Paslaugų kainą. Taip pat parengiama ataskaita apie Sutarties nutraukimo dieną esančią Paslaugų teikėjo skolą Užsakovui ir Užsakovo skolą Paslaugų teikėjui.</w:t>
      </w:r>
    </w:p>
    <w:p w14:paraId="5E66D8AF" w14:textId="77777777" w:rsidR="00B66DD6" w:rsidRDefault="00165DE2">
      <w:pPr>
        <w:pStyle w:val="Heading3"/>
        <w:keepNext w:val="0"/>
        <w:widowControl w:val="0"/>
        <w:numPr>
          <w:ilvl w:val="1"/>
          <w:numId w:val="7"/>
        </w:numPr>
        <w:tabs>
          <w:tab w:val="left" w:pos="1080"/>
          <w:tab w:val="left" w:pos="1418"/>
        </w:tabs>
        <w:ind w:left="0" w:firstLine="709"/>
        <w:rPr>
          <w:sz w:val="22"/>
          <w:szCs w:val="22"/>
        </w:rPr>
      </w:pPr>
      <w:r>
        <w:rPr>
          <w:sz w:val="22"/>
          <w:szCs w:val="22"/>
        </w:rPr>
        <w:t>Jei Sutartis nutraukiama Užsakovo iniciatyva, nuostoliai ar išlaidos išieškomi išskaičiuojant juos iš Paslaugų teikėjui mokėtinų sumų.</w:t>
      </w:r>
    </w:p>
    <w:p w14:paraId="2A93912F" w14:textId="77777777" w:rsidR="00B66DD6" w:rsidRDefault="00165DE2">
      <w:pPr>
        <w:pStyle w:val="Heading3"/>
        <w:keepNext w:val="0"/>
        <w:widowControl w:val="0"/>
        <w:numPr>
          <w:ilvl w:val="1"/>
          <w:numId w:val="7"/>
        </w:numPr>
        <w:tabs>
          <w:tab w:val="left" w:pos="0"/>
          <w:tab w:val="left" w:pos="1701"/>
        </w:tabs>
        <w:ind w:left="0" w:firstLine="709"/>
        <w:rPr>
          <w:sz w:val="22"/>
          <w:szCs w:val="22"/>
        </w:rPr>
      </w:pPr>
      <w:r>
        <w:rPr>
          <w:sz w:val="22"/>
          <w:szCs w:val="22"/>
        </w:rPr>
        <w:t>Sutartį nutraukus dėl Paslaugų teikėjo kaltės, Paslaugų teikėjas praranda teisę į atlyginimą už atliktą Paslaugą ir kokių nors patirtų nuostolių ar žalos kompensaciją.</w:t>
      </w:r>
    </w:p>
    <w:p w14:paraId="7A358938" w14:textId="77777777" w:rsidR="00B66DD6" w:rsidRDefault="00165DE2">
      <w:pPr>
        <w:pStyle w:val="Heading3"/>
        <w:keepNext w:val="0"/>
        <w:widowControl w:val="0"/>
        <w:numPr>
          <w:ilvl w:val="1"/>
          <w:numId w:val="7"/>
        </w:numPr>
        <w:tabs>
          <w:tab w:val="left" w:pos="1350"/>
          <w:tab w:val="left" w:pos="1418"/>
          <w:tab w:val="left" w:pos="1701"/>
        </w:tabs>
        <w:ind w:left="0" w:firstLine="709"/>
        <w:rPr>
          <w:sz w:val="22"/>
          <w:szCs w:val="22"/>
        </w:rPr>
      </w:pPr>
      <w:r>
        <w:rPr>
          <w:sz w:val="22"/>
          <w:szCs w:val="22"/>
        </w:rPr>
        <w:t>Paslaugų teikėjas turi teisę vienašališkai nutraukti Sutartį tik dėl svarbių priežasčių. Tokiu atveju Paslaugų teikėjas privalo visiškai atlyginti Užsakovo patirtus nuostolius. Apie tokį Sutarties nutraukimą Paslaugų teikėjas raštu praneša Užsakovui prieš 30 (trisdešimt) dienų.</w:t>
      </w:r>
    </w:p>
    <w:p w14:paraId="72DE1EAE" w14:textId="77777777" w:rsidR="00B66DD6" w:rsidRDefault="00B66DD6">
      <w:pPr>
        <w:ind w:firstLine="709"/>
        <w:rPr>
          <w:sz w:val="22"/>
          <w:szCs w:val="22"/>
        </w:rPr>
      </w:pPr>
    </w:p>
    <w:p w14:paraId="4E4BE46F" w14:textId="77777777" w:rsidR="00B66DD6" w:rsidRDefault="00165DE2">
      <w:pPr>
        <w:pStyle w:val="Heading1"/>
        <w:numPr>
          <w:ilvl w:val="0"/>
          <w:numId w:val="7"/>
        </w:numPr>
        <w:spacing w:before="0" w:after="0"/>
        <w:ind w:left="0"/>
        <w:rPr>
          <w:b/>
          <w:sz w:val="22"/>
          <w:szCs w:val="22"/>
        </w:rPr>
      </w:pPr>
      <w:r>
        <w:rPr>
          <w:b/>
          <w:sz w:val="22"/>
          <w:szCs w:val="22"/>
        </w:rPr>
        <w:t>Baigiamosios nuostatos</w:t>
      </w:r>
    </w:p>
    <w:p w14:paraId="50874D77" w14:textId="77777777" w:rsidR="00B66DD6" w:rsidRDefault="00B66DD6">
      <w:pPr>
        <w:rPr>
          <w:sz w:val="22"/>
          <w:szCs w:val="22"/>
        </w:rPr>
      </w:pPr>
    </w:p>
    <w:p w14:paraId="71B3B195" w14:textId="77777777" w:rsidR="00B66DD6" w:rsidRDefault="00165DE2">
      <w:pPr>
        <w:pStyle w:val="Heading2"/>
        <w:widowControl w:val="0"/>
        <w:numPr>
          <w:ilvl w:val="1"/>
          <w:numId w:val="7"/>
        </w:numPr>
        <w:tabs>
          <w:tab w:val="left" w:pos="1080"/>
        </w:tabs>
        <w:ind w:left="0" w:firstLine="709"/>
        <w:rPr>
          <w:sz w:val="22"/>
          <w:szCs w:val="22"/>
        </w:rPr>
      </w:pPr>
      <w:r>
        <w:rPr>
          <w:sz w:val="22"/>
          <w:szCs w:val="22"/>
        </w:rPr>
        <w:t>Nė viena Šalis neturi teisės skelbti tretiesiems asmenims informacijos, kurią sužinojo sudarydama ir vykdydama Sutartį, išskyrus visiems žinomą informaciją bei informacijos paskelbimą Lietuvos Respublikos įstatymų numatytais atvejais.</w:t>
      </w:r>
    </w:p>
    <w:p w14:paraId="15B09BCA"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Vykdydamos</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 xml:space="preserve"> </w:t>
      </w:r>
      <w:proofErr w:type="spellStart"/>
      <w:r>
        <w:rPr>
          <w:color w:val="000000"/>
          <w:sz w:val="22"/>
          <w:szCs w:val="22"/>
        </w:rPr>
        <w:t>Šalys</w:t>
      </w:r>
      <w:proofErr w:type="spellEnd"/>
      <w:r>
        <w:rPr>
          <w:color w:val="000000"/>
          <w:sz w:val="22"/>
          <w:szCs w:val="22"/>
        </w:rPr>
        <w:t xml:space="preserve"> </w:t>
      </w:r>
      <w:proofErr w:type="spellStart"/>
      <w:r>
        <w:rPr>
          <w:color w:val="000000"/>
          <w:sz w:val="22"/>
          <w:szCs w:val="22"/>
        </w:rPr>
        <w:t>įsipareigoja</w:t>
      </w:r>
      <w:proofErr w:type="spellEnd"/>
      <w:r>
        <w:rPr>
          <w:color w:val="000000"/>
          <w:sz w:val="22"/>
          <w:szCs w:val="22"/>
        </w:rPr>
        <w:t xml:space="preserve"> </w:t>
      </w:r>
      <w:proofErr w:type="spellStart"/>
      <w:r>
        <w:rPr>
          <w:color w:val="000000"/>
          <w:sz w:val="22"/>
          <w:szCs w:val="22"/>
        </w:rPr>
        <w:t>asmens</w:t>
      </w:r>
      <w:proofErr w:type="spellEnd"/>
      <w:r>
        <w:rPr>
          <w:color w:val="000000"/>
          <w:sz w:val="22"/>
          <w:szCs w:val="22"/>
        </w:rPr>
        <w:t xml:space="preserve"> </w:t>
      </w:r>
      <w:proofErr w:type="spellStart"/>
      <w:r>
        <w:rPr>
          <w:color w:val="000000"/>
          <w:sz w:val="22"/>
          <w:szCs w:val="22"/>
        </w:rPr>
        <w:t>duomenų</w:t>
      </w:r>
      <w:proofErr w:type="spellEnd"/>
      <w:r>
        <w:rPr>
          <w:color w:val="000000"/>
          <w:sz w:val="22"/>
          <w:szCs w:val="22"/>
        </w:rPr>
        <w:t xml:space="preserve"> </w:t>
      </w:r>
      <w:proofErr w:type="spellStart"/>
      <w:r>
        <w:rPr>
          <w:color w:val="000000"/>
          <w:sz w:val="22"/>
          <w:szCs w:val="22"/>
        </w:rPr>
        <w:t>tvarkymą</w:t>
      </w:r>
      <w:proofErr w:type="spellEnd"/>
      <w:r>
        <w:rPr>
          <w:color w:val="000000"/>
          <w:sz w:val="22"/>
          <w:szCs w:val="22"/>
        </w:rPr>
        <w:t xml:space="preserve"> </w:t>
      </w:r>
      <w:proofErr w:type="spellStart"/>
      <w:r>
        <w:rPr>
          <w:color w:val="000000"/>
          <w:sz w:val="22"/>
          <w:szCs w:val="22"/>
        </w:rPr>
        <w:t>vykdyti</w:t>
      </w:r>
      <w:proofErr w:type="spellEnd"/>
      <w:r>
        <w:rPr>
          <w:color w:val="000000"/>
          <w:sz w:val="22"/>
          <w:szCs w:val="22"/>
        </w:rPr>
        <w:t xml:space="preserve"> </w:t>
      </w:r>
      <w:proofErr w:type="spellStart"/>
      <w:r>
        <w:rPr>
          <w:color w:val="000000"/>
          <w:sz w:val="22"/>
          <w:szCs w:val="22"/>
        </w:rPr>
        <w:t>teisėtai</w:t>
      </w:r>
      <w:proofErr w:type="spellEnd"/>
      <w:r>
        <w:rPr>
          <w:color w:val="000000"/>
          <w:sz w:val="22"/>
          <w:szCs w:val="22"/>
        </w:rPr>
        <w:t xml:space="preserve">, </w:t>
      </w:r>
      <w:proofErr w:type="spellStart"/>
      <w:r>
        <w:rPr>
          <w:color w:val="000000"/>
          <w:sz w:val="22"/>
          <w:szCs w:val="22"/>
        </w:rPr>
        <w:t>laikydamosi</w:t>
      </w:r>
      <w:proofErr w:type="spellEnd"/>
      <w:r>
        <w:rPr>
          <w:color w:val="000000"/>
          <w:sz w:val="22"/>
          <w:szCs w:val="22"/>
        </w:rPr>
        <w:t xml:space="preserve"> 2016 m. </w:t>
      </w:r>
      <w:proofErr w:type="spellStart"/>
      <w:r>
        <w:rPr>
          <w:color w:val="000000"/>
          <w:sz w:val="22"/>
          <w:szCs w:val="22"/>
        </w:rPr>
        <w:t>balandžio</w:t>
      </w:r>
      <w:proofErr w:type="spellEnd"/>
      <w:r>
        <w:rPr>
          <w:color w:val="000000"/>
          <w:sz w:val="22"/>
          <w:szCs w:val="22"/>
        </w:rPr>
        <w:t xml:space="preserve"> 27 d </w:t>
      </w:r>
      <w:proofErr w:type="spellStart"/>
      <w:r>
        <w:rPr>
          <w:color w:val="000000"/>
          <w:sz w:val="22"/>
          <w:szCs w:val="22"/>
        </w:rPr>
        <w:t>priimto</w:t>
      </w:r>
      <w:proofErr w:type="spellEnd"/>
      <w:r>
        <w:rPr>
          <w:color w:val="000000"/>
          <w:sz w:val="22"/>
          <w:szCs w:val="22"/>
        </w:rPr>
        <w:t xml:space="preserve"> </w:t>
      </w:r>
      <w:proofErr w:type="spellStart"/>
      <w:r>
        <w:rPr>
          <w:color w:val="000000"/>
          <w:sz w:val="22"/>
          <w:szCs w:val="22"/>
        </w:rPr>
        <w:t>europos</w:t>
      </w:r>
      <w:proofErr w:type="spellEnd"/>
      <w:r>
        <w:rPr>
          <w:color w:val="000000"/>
          <w:sz w:val="22"/>
          <w:szCs w:val="22"/>
        </w:rPr>
        <w:t xml:space="preserve"> </w:t>
      </w:r>
      <w:proofErr w:type="spellStart"/>
      <w:r>
        <w:rPr>
          <w:color w:val="000000"/>
          <w:sz w:val="22"/>
          <w:szCs w:val="22"/>
        </w:rPr>
        <w:t>Parlamento</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Tarybos</w:t>
      </w:r>
      <w:proofErr w:type="spellEnd"/>
      <w:r>
        <w:rPr>
          <w:color w:val="000000"/>
          <w:sz w:val="22"/>
          <w:szCs w:val="22"/>
        </w:rPr>
        <w:t xml:space="preserve"> </w:t>
      </w:r>
      <w:proofErr w:type="spellStart"/>
      <w:r>
        <w:rPr>
          <w:color w:val="000000"/>
          <w:sz w:val="22"/>
          <w:szCs w:val="22"/>
        </w:rPr>
        <w:t>reglamento</w:t>
      </w:r>
      <w:proofErr w:type="spellEnd"/>
      <w:r>
        <w:rPr>
          <w:color w:val="000000"/>
          <w:sz w:val="22"/>
          <w:szCs w:val="22"/>
        </w:rPr>
        <w:t xml:space="preserve"> (ES) 2016/679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fizinių</w:t>
      </w:r>
      <w:proofErr w:type="spellEnd"/>
      <w:r>
        <w:rPr>
          <w:color w:val="000000"/>
          <w:sz w:val="22"/>
          <w:szCs w:val="22"/>
        </w:rPr>
        <w:t xml:space="preserve"> </w:t>
      </w:r>
      <w:proofErr w:type="spellStart"/>
      <w:r>
        <w:rPr>
          <w:color w:val="000000"/>
          <w:sz w:val="22"/>
          <w:szCs w:val="22"/>
        </w:rPr>
        <w:t>asmenų</w:t>
      </w:r>
      <w:proofErr w:type="spellEnd"/>
      <w:r>
        <w:rPr>
          <w:color w:val="000000"/>
          <w:sz w:val="22"/>
          <w:szCs w:val="22"/>
        </w:rPr>
        <w:t xml:space="preserve"> </w:t>
      </w:r>
      <w:proofErr w:type="spellStart"/>
      <w:r>
        <w:rPr>
          <w:color w:val="000000"/>
          <w:sz w:val="22"/>
          <w:szCs w:val="22"/>
        </w:rPr>
        <w:t>apsaugos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kitų</w:t>
      </w:r>
      <w:proofErr w:type="spellEnd"/>
      <w:r>
        <w:rPr>
          <w:color w:val="000000"/>
          <w:sz w:val="22"/>
          <w:szCs w:val="22"/>
        </w:rPr>
        <w:t xml:space="preserve"> </w:t>
      </w:r>
      <w:proofErr w:type="spellStart"/>
      <w:r>
        <w:rPr>
          <w:color w:val="000000"/>
          <w:sz w:val="22"/>
          <w:szCs w:val="22"/>
        </w:rPr>
        <w:t>teisės</w:t>
      </w:r>
      <w:proofErr w:type="spellEnd"/>
      <w:r>
        <w:rPr>
          <w:color w:val="000000"/>
          <w:sz w:val="22"/>
          <w:szCs w:val="22"/>
        </w:rPr>
        <w:t xml:space="preserve"> </w:t>
      </w:r>
      <w:proofErr w:type="spellStart"/>
      <w:r>
        <w:rPr>
          <w:color w:val="000000"/>
          <w:sz w:val="22"/>
          <w:szCs w:val="22"/>
        </w:rPr>
        <w:t>aktų</w:t>
      </w:r>
      <w:proofErr w:type="spellEnd"/>
      <w:r>
        <w:rPr>
          <w:color w:val="000000"/>
          <w:sz w:val="22"/>
          <w:szCs w:val="22"/>
        </w:rPr>
        <w:t xml:space="preserve">, </w:t>
      </w:r>
      <w:proofErr w:type="spellStart"/>
      <w:r>
        <w:rPr>
          <w:color w:val="000000"/>
          <w:sz w:val="22"/>
          <w:szCs w:val="22"/>
        </w:rPr>
        <w:t>reglamentuojančių</w:t>
      </w:r>
      <w:proofErr w:type="spellEnd"/>
      <w:r>
        <w:rPr>
          <w:color w:val="000000"/>
          <w:sz w:val="22"/>
          <w:szCs w:val="22"/>
        </w:rPr>
        <w:t xml:space="preserve"> </w:t>
      </w:r>
      <w:proofErr w:type="spellStart"/>
      <w:r>
        <w:rPr>
          <w:color w:val="000000"/>
          <w:sz w:val="22"/>
          <w:szCs w:val="22"/>
        </w:rPr>
        <w:t>asmens</w:t>
      </w:r>
      <w:proofErr w:type="spellEnd"/>
      <w:r>
        <w:rPr>
          <w:color w:val="000000"/>
          <w:sz w:val="22"/>
          <w:szCs w:val="22"/>
        </w:rPr>
        <w:t xml:space="preserve"> </w:t>
      </w:r>
      <w:proofErr w:type="spellStart"/>
      <w:r>
        <w:rPr>
          <w:color w:val="000000"/>
          <w:sz w:val="22"/>
          <w:szCs w:val="22"/>
        </w:rPr>
        <w:t>duomenų</w:t>
      </w:r>
      <w:proofErr w:type="spellEnd"/>
      <w:r>
        <w:rPr>
          <w:color w:val="000000"/>
          <w:sz w:val="22"/>
          <w:szCs w:val="22"/>
        </w:rPr>
        <w:t xml:space="preserve"> </w:t>
      </w:r>
      <w:proofErr w:type="spellStart"/>
      <w:r>
        <w:rPr>
          <w:color w:val="000000"/>
          <w:sz w:val="22"/>
          <w:szCs w:val="22"/>
        </w:rPr>
        <w:t>tvarkymą</w:t>
      </w:r>
      <w:proofErr w:type="spellEnd"/>
      <w:r>
        <w:rPr>
          <w:color w:val="000000"/>
          <w:sz w:val="22"/>
          <w:szCs w:val="22"/>
        </w:rPr>
        <w:t xml:space="preserve">. </w:t>
      </w:r>
      <w:proofErr w:type="spellStart"/>
      <w:r>
        <w:rPr>
          <w:color w:val="000000"/>
          <w:sz w:val="22"/>
          <w:szCs w:val="22"/>
        </w:rPr>
        <w:t>Šalių</w:t>
      </w:r>
      <w:proofErr w:type="spellEnd"/>
      <w:r>
        <w:rPr>
          <w:color w:val="000000"/>
          <w:sz w:val="22"/>
          <w:szCs w:val="22"/>
        </w:rPr>
        <w:t xml:space="preserve"> </w:t>
      </w:r>
      <w:proofErr w:type="spellStart"/>
      <w:r>
        <w:rPr>
          <w:color w:val="000000"/>
          <w:sz w:val="22"/>
          <w:szCs w:val="22"/>
        </w:rPr>
        <w:t>atstovų</w:t>
      </w:r>
      <w:proofErr w:type="spellEnd"/>
      <w:r>
        <w:rPr>
          <w:color w:val="000000"/>
          <w:sz w:val="22"/>
          <w:szCs w:val="22"/>
        </w:rPr>
        <w:t xml:space="preserve">, </w:t>
      </w:r>
      <w:proofErr w:type="spellStart"/>
      <w:r>
        <w:rPr>
          <w:color w:val="000000"/>
          <w:sz w:val="22"/>
          <w:szCs w:val="22"/>
        </w:rPr>
        <w:t>darbuotojų</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kitų</w:t>
      </w:r>
      <w:proofErr w:type="spellEnd"/>
      <w:r>
        <w:rPr>
          <w:color w:val="000000"/>
          <w:sz w:val="22"/>
          <w:szCs w:val="22"/>
        </w:rPr>
        <w:t xml:space="preserve"> </w:t>
      </w:r>
      <w:proofErr w:type="spellStart"/>
      <w:r>
        <w:rPr>
          <w:color w:val="000000"/>
          <w:sz w:val="22"/>
          <w:szCs w:val="22"/>
        </w:rPr>
        <w:t>asmenų</w:t>
      </w:r>
      <w:proofErr w:type="spellEnd"/>
      <w:r>
        <w:rPr>
          <w:color w:val="000000"/>
          <w:sz w:val="22"/>
          <w:szCs w:val="22"/>
        </w:rPr>
        <w:t xml:space="preserve">, </w:t>
      </w:r>
      <w:proofErr w:type="spellStart"/>
      <w:r>
        <w:rPr>
          <w:color w:val="000000"/>
          <w:sz w:val="22"/>
          <w:szCs w:val="22"/>
        </w:rPr>
        <w:t>pasitelktų</w:t>
      </w:r>
      <w:proofErr w:type="spellEnd"/>
      <w:r>
        <w:rPr>
          <w:color w:val="000000"/>
          <w:sz w:val="22"/>
          <w:szCs w:val="22"/>
        </w:rPr>
        <w:t xml:space="preserve"> </w:t>
      </w:r>
      <w:proofErr w:type="spellStart"/>
      <w:r>
        <w:rPr>
          <w:color w:val="000000"/>
          <w:sz w:val="22"/>
          <w:szCs w:val="22"/>
        </w:rPr>
        <w:t>Sutarčiai</w:t>
      </w:r>
      <w:proofErr w:type="spellEnd"/>
      <w:r>
        <w:rPr>
          <w:color w:val="000000"/>
          <w:sz w:val="22"/>
          <w:szCs w:val="22"/>
        </w:rPr>
        <w:t xml:space="preserve"> </w:t>
      </w:r>
      <w:proofErr w:type="spellStart"/>
      <w:r>
        <w:rPr>
          <w:color w:val="000000"/>
          <w:sz w:val="22"/>
          <w:szCs w:val="22"/>
        </w:rPr>
        <w:t>vykdyti</w:t>
      </w:r>
      <w:proofErr w:type="spellEnd"/>
      <w:r>
        <w:rPr>
          <w:color w:val="000000"/>
          <w:sz w:val="22"/>
          <w:szCs w:val="22"/>
        </w:rPr>
        <w:t xml:space="preserve"> </w:t>
      </w:r>
      <w:proofErr w:type="spellStart"/>
      <w:r>
        <w:rPr>
          <w:color w:val="000000"/>
          <w:sz w:val="22"/>
          <w:szCs w:val="22"/>
        </w:rPr>
        <w:t>duomenų</w:t>
      </w:r>
      <w:proofErr w:type="spellEnd"/>
      <w:r>
        <w:rPr>
          <w:color w:val="000000"/>
          <w:sz w:val="22"/>
          <w:szCs w:val="22"/>
        </w:rPr>
        <w:t xml:space="preserve"> </w:t>
      </w:r>
      <w:proofErr w:type="spellStart"/>
      <w:r>
        <w:rPr>
          <w:color w:val="000000"/>
          <w:sz w:val="22"/>
          <w:szCs w:val="22"/>
        </w:rPr>
        <w:t>tvarkymo</w:t>
      </w:r>
      <w:proofErr w:type="spellEnd"/>
      <w:r>
        <w:rPr>
          <w:color w:val="000000"/>
          <w:sz w:val="22"/>
          <w:szCs w:val="22"/>
        </w:rPr>
        <w:t xml:space="preserve"> </w:t>
      </w:r>
      <w:proofErr w:type="spellStart"/>
      <w:r>
        <w:rPr>
          <w:color w:val="000000"/>
          <w:sz w:val="22"/>
          <w:szCs w:val="22"/>
        </w:rPr>
        <w:t>teisėtumas</w:t>
      </w:r>
      <w:proofErr w:type="spellEnd"/>
      <w:r>
        <w:rPr>
          <w:color w:val="000000"/>
          <w:sz w:val="22"/>
          <w:szCs w:val="22"/>
        </w:rPr>
        <w:t xml:space="preserve"> </w:t>
      </w:r>
      <w:proofErr w:type="spellStart"/>
      <w:r>
        <w:rPr>
          <w:color w:val="000000"/>
          <w:sz w:val="22"/>
          <w:szCs w:val="22"/>
        </w:rPr>
        <w:t>grindžiamas</w:t>
      </w:r>
      <w:proofErr w:type="spellEnd"/>
      <w:r>
        <w:rPr>
          <w:color w:val="000000"/>
          <w:sz w:val="22"/>
          <w:szCs w:val="22"/>
        </w:rPr>
        <w:t xml:space="preserve"> </w:t>
      </w:r>
      <w:proofErr w:type="spellStart"/>
      <w:r>
        <w:rPr>
          <w:color w:val="000000"/>
          <w:sz w:val="22"/>
          <w:szCs w:val="22"/>
        </w:rPr>
        <w:t>būtinybe</w:t>
      </w:r>
      <w:proofErr w:type="spellEnd"/>
      <w:r>
        <w:rPr>
          <w:color w:val="000000"/>
          <w:sz w:val="22"/>
          <w:szCs w:val="22"/>
        </w:rPr>
        <w:t xml:space="preserve"> </w:t>
      </w:r>
      <w:proofErr w:type="spellStart"/>
      <w:r>
        <w:rPr>
          <w:color w:val="000000"/>
          <w:sz w:val="22"/>
          <w:szCs w:val="22"/>
        </w:rPr>
        <w:t>įvykdyti</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 xml:space="preserve">. </w:t>
      </w:r>
      <w:proofErr w:type="spellStart"/>
      <w:r>
        <w:rPr>
          <w:color w:val="000000"/>
          <w:sz w:val="22"/>
          <w:szCs w:val="22"/>
        </w:rPr>
        <w:t>Šalys</w:t>
      </w:r>
      <w:proofErr w:type="spellEnd"/>
      <w:r>
        <w:rPr>
          <w:color w:val="000000"/>
          <w:sz w:val="22"/>
          <w:szCs w:val="22"/>
        </w:rPr>
        <w:t xml:space="preserve"> </w:t>
      </w:r>
      <w:proofErr w:type="spellStart"/>
      <w:r>
        <w:rPr>
          <w:color w:val="000000"/>
          <w:sz w:val="22"/>
          <w:szCs w:val="22"/>
        </w:rPr>
        <w:t>įsipareigoja</w:t>
      </w:r>
      <w:proofErr w:type="spellEnd"/>
      <w:r>
        <w:rPr>
          <w:color w:val="000000"/>
          <w:sz w:val="22"/>
          <w:szCs w:val="22"/>
        </w:rPr>
        <w:t xml:space="preserve"> </w:t>
      </w:r>
      <w:proofErr w:type="spellStart"/>
      <w:r>
        <w:rPr>
          <w:color w:val="000000"/>
          <w:sz w:val="22"/>
          <w:szCs w:val="22"/>
        </w:rPr>
        <w:t>tinkamai</w:t>
      </w:r>
      <w:proofErr w:type="spellEnd"/>
      <w:r>
        <w:rPr>
          <w:color w:val="000000"/>
          <w:sz w:val="22"/>
          <w:szCs w:val="22"/>
        </w:rPr>
        <w:t xml:space="preserve"> </w:t>
      </w:r>
      <w:proofErr w:type="spellStart"/>
      <w:r>
        <w:rPr>
          <w:color w:val="000000"/>
          <w:sz w:val="22"/>
          <w:szCs w:val="22"/>
        </w:rPr>
        <w:t>informuoti</w:t>
      </w:r>
      <w:proofErr w:type="spellEnd"/>
      <w:r>
        <w:rPr>
          <w:color w:val="000000"/>
          <w:sz w:val="22"/>
          <w:szCs w:val="22"/>
        </w:rPr>
        <w:t xml:space="preserve"> </w:t>
      </w:r>
      <w:proofErr w:type="spellStart"/>
      <w:r>
        <w:rPr>
          <w:color w:val="000000"/>
          <w:sz w:val="22"/>
          <w:szCs w:val="22"/>
        </w:rPr>
        <w:t>visus</w:t>
      </w:r>
      <w:proofErr w:type="spellEnd"/>
      <w:r>
        <w:rPr>
          <w:color w:val="000000"/>
          <w:sz w:val="22"/>
          <w:szCs w:val="22"/>
        </w:rPr>
        <w:t xml:space="preserve"> </w:t>
      </w:r>
      <w:proofErr w:type="spellStart"/>
      <w:r>
        <w:rPr>
          <w:color w:val="000000"/>
          <w:sz w:val="22"/>
          <w:szCs w:val="22"/>
        </w:rPr>
        <w:t>fizinius</w:t>
      </w:r>
      <w:proofErr w:type="spellEnd"/>
      <w:r>
        <w:rPr>
          <w:color w:val="000000"/>
          <w:sz w:val="22"/>
          <w:szCs w:val="22"/>
        </w:rPr>
        <w:t xml:space="preserve"> </w:t>
      </w:r>
      <w:proofErr w:type="spellStart"/>
      <w:r>
        <w:rPr>
          <w:color w:val="000000"/>
          <w:sz w:val="22"/>
          <w:szCs w:val="22"/>
        </w:rPr>
        <w:t>asmenis</w:t>
      </w:r>
      <w:proofErr w:type="spellEnd"/>
      <w:r>
        <w:rPr>
          <w:color w:val="000000"/>
          <w:sz w:val="22"/>
          <w:szCs w:val="22"/>
        </w:rPr>
        <w:t xml:space="preserve"> (</w:t>
      </w:r>
      <w:proofErr w:type="spellStart"/>
      <w:r>
        <w:rPr>
          <w:color w:val="000000"/>
          <w:sz w:val="22"/>
          <w:szCs w:val="22"/>
        </w:rPr>
        <w:t>darbuotojus</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subteikėjų</w:t>
      </w:r>
      <w:proofErr w:type="spellEnd"/>
      <w:r>
        <w:rPr>
          <w:color w:val="000000"/>
          <w:sz w:val="22"/>
          <w:szCs w:val="22"/>
        </w:rPr>
        <w:t xml:space="preserve"> </w:t>
      </w:r>
      <w:proofErr w:type="spellStart"/>
      <w:r>
        <w:rPr>
          <w:color w:val="000000"/>
          <w:sz w:val="22"/>
          <w:szCs w:val="22"/>
        </w:rPr>
        <w:t>darbuotojus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kitus</w:t>
      </w:r>
      <w:proofErr w:type="spellEnd"/>
      <w:r>
        <w:rPr>
          <w:color w:val="000000"/>
          <w:sz w:val="22"/>
          <w:szCs w:val="22"/>
        </w:rPr>
        <w:t xml:space="preserve"> </w:t>
      </w:r>
      <w:proofErr w:type="spellStart"/>
      <w:r>
        <w:rPr>
          <w:color w:val="000000"/>
          <w:sz w:val="22"/>
          <w:szCs w:val="22"/>
        </w:rPr>
        <w:t>atstovus</w:t>
      </w:r>
      <w:proofErr w:type="spellEnd"/>
      <w:r>
        <w:rPr>
          <w:color w:val="000000"/>
          <w:sz w:val="22"/>
          <w:szCs w:val="22"/>
        </w:rPr>
        <w:t xml:space="preserve">), </w:t>
      </w:r>
      <w:proofErr w:type="spellStart"/>
      <w:r>
        <w:rPr>
          <w:color w:val="000000"/>
          <w:sz w:val="22"/>
          <w:szCs w:val="22"/>
        </w:rPr>
        <w:t>kurie</w:t>
      </w:r>
      <w:proofErr w:type="spellEnd"/>
      <w:r>
        <w:rPr>
          <w:color w:val="000000"/>
          <w:sz w:val="22"/>
          <w:szCs w:val="22"/>
        </w:rPr>
        <w:t xml:space="preserve"> bus </w:t>
      </w:r>
      <w:proofErr w:type="spellStart"/>
      <w:r>
        <w:rPr>
          <w:color w:val="000000"/>
          <w:sz w:val="22"/>
          <w:szCs w:val="22"/>
        </w:rPr>
        <w:t>pasitelkti</w:t>
      </w:r>
      <w:proofErr w:type="spellEnd"/>
      <w:r>
        <w:rPr>
          <w:color w:val="000000"/>
          <w:sz w:val="22"/>
          <w:szCs w:val="22"/>
        </w:rPr>
        <w:t xml:space="preserve"> </w:t>
      </w:r>
      <w:proofErr w:type="spellStart"/>
      <w:r>
        <w:rPr>
          <w:color w:val="000000"/>
          <w:sz w:val="22"/>
          <w:szCs w:val="22"/>
        </w:rPr>
        <w:t>Sutarčiai</w:t>
      </w:r>
      <w:proofErr w:type="spellEnd"/>
      <w:r>
        <w:rPr>
          <w:color w:val="000000"/>
          <w:sz w:val="22"/>
          <w:szCs w:val="22"/>
        </w:rPr>
        <w:t xml:space="preserve"> </w:t>
      </w:r>
      <w:proofErr w:type="spellStart"/>
      <w:r>
        <w:rPr>
          <w:color w:val="000000"/>
          <w:sz w:val="22"/>
          <w:szCs w:val="22"/>
        </w:rPr>
        <w:t>vykdyti</w:t>
      </w:r>
      <w:proofErr w:type="spellEnd"/>
      <w:r>
        <w:rPr>
          <w:color w:val="000000"/>
          <w:sz w:val="22"/>
          <w:szCs w:val="22"/>
        </w:rPr>
        <w:t xml:space="preserve">, </w:t>
      </w:r>
      <w:proofErr w:type="spellStart"/>
      <w:r>
        <w:rPr>
          <w:color w:val="000000"/>
          <w:sz w:val="22"/>
          <w:szCs w:val="22"/>
        </w:rPr>
        <w:t>apie</w:t>
      </w:r>
      <w:proofErr w:type="spellEnd"/>
      <w:r>
        <w:rPr>
          <w:color w:val="000000"/>
          <w:sz w:val="22"/>
          <w:szCs w:val="22"/>
        </w:rPr>
        <w:t xml:space="preserve"> tai, </w:t>
      </w:r>
      <w:proofErr w:type="spellStart"/>
      <w:r>
        <w:rPr>
          <w:color w:val="000000"/>
          <w:sz w:val="22"/>
          <w:szCs w:val="22"/>
        </w:rPr>
        <w:t>kad</w:t>
      </w:r>
      <w:proofErr w:type="spellEnd"/>
      <w:r>
        <w:rPr>
          <w:color w:val="000000"/>
          <w:sz w:val="22"/>
          <w:szCs w:val="22"/>
        </w:rPr>
        <w:t xml:space="preserve"> </w:t>
      </w:r>
      <w:proofErr w:type="spellStart"/>
      <w:r>
        <w:rPr>
          <w:color w:val="000000"/>
          <w:sz w:val="22"/>
          <w:szCs w:val="22"/>
        </w:rPr>
        <w:t>jų</w:t>
      </w:r>
      <w:proofErr w:type="spellEnd"/>
      <w:r>
        <w:rPr>
          <w:color w:val="000000"/>
          <w:sz w:val="22"/>
          <w:szCs w:val="22"/>
        </w:rPr>
        <w:t xml:space="preserve"> </w:t>
      </w:r>
      <w:proofErr w:type="spellStart"/>
      <w:r>
        <w:rPr>
          <w:color w:val="000000"/>
          <w:sz w:val="22"/>
          <w:szCs w:val="22"/>
        </w:rPr>
        <w:t>asmens</w:t>
      </w:r>
      <w:proofErr w:type="spellEnd"/>
      <w:r>
        <w:rPr>
          <w:color w:val="000000"/>
          <w:sz w:val="22"/>
          <w:szCs w:val="22"/>
        </w:rPr>
        <w:t xml:space="preserve"> </w:t>
      </w:r>
      <w:proofErr w:type="spellStart"/>
      <w:r>
        <w:rPr>
          <w:color w:val="000000"/>
          <w:sz w:val="22"/>
          <w:szCs w:val="22"/>
        </w:rPr>
        <w:t>duomenys</w:t>
      </w:r>
      <w:proofErr w:type="spellEnd"/>
      <w:r>
        <w:rPr>
          <w:color w:val="000000"/>
          <w:sz w:val="22"/>
          <w:szCs w:val="22"/>
        </w:rPr>
        <w:t xml:space="preserve"> bus </w:t>
      </w:r>
      <w:proofErr w:type="spellStart"/>
      <w:r>
        <w:rPr>
          <w:color w:val="000000"/>
          <w:sz w:val="22"/>
          <w:szCs w:val="22"/>
        </w:rPr>
        <w:t>Šalių</w:t>
      </w:r>
      <w:proofErr w:type="spellEnd"/>
      <w:r>
        <w:rPr>
          <w:color w:val="000000"/>
          <w:sz w:val="22"/>
          <w:szCs w:val="22"/>
        </w:rPr>
        <w:t xml:space="preserve"> </w:t>
      </w:r>
      <w:proofErr w:type="spellStart"/>
      <w:r>
        <w:rPr>
          <w:color w:val="000000"/>
          <w:sz w:val="22"/>
          <w:szCs w:val="22"/>
        </w:rPr>
        <w:t>tvarkomi</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vykdymo</w:t>
      </w:r>
      <w:proofErr w:type="spellEnd"/>
      <w:r>
        <w:rPr>
          <w:color w:val="000000"/>
          <w:sz w:val="22"/>
          <w:szCs w:val="22"/>
        </w:rPr>
        <w:t xml:space="preserve"> </w:t>
      </w:r>
      <w:proofErr w:type="spellStart"/>
      <w:r>
        <w:rPr>
          <w:color w:val="000000"/>
          <w:sz w:val="22"/>
          <w:szCs w:val="22"/>
        </w:rPr>
        <w:t>tikslais</w:t>
      </w:r>
      <w:proofErr w:type="spellEnd"/>
      <w:r>
        <w:rPr>
          <w:color w:val="000000"/>
          <w:sz w:val="22"/>
          <w:szCs w:val="22"/>
        </w:rPr>
        <w:t xml:space="preserve">. </w:t>
      </w:r>
      <w:proofErr w:type="spellStart"/>
      <w:r>
        <w:rPr>
          <w:color w:val="000000"/>
          <w:sz w:val="22"/>
          <w:szCs w:val="22"/>
        </w:rPr>
        <w:t>Šalys</w:t>
      </w:r>
      <w:proofErr w:type="spellEnd"/>
      <w:r>
        <w:rPr>
          <w:color w:val="000000"/>
          <w:sz w:val="22"/>
          <w:szCs w:val="22"/>
        </w:rPr>
        <w:t xml:space="preserve"> </w:t>
      </w:r>
      <w:proofErr w:type="spellStart"/>
      <w:r>
        <w:rPr>
          <w:color w:val="000000"/>
          <w:sz w:val="22"/>
          <w:szCs w:val="22"/>
        </w:rPr>
        <w:t>pažymi</w:t>
      </w:r>
      <w:proofErr w:type="spellEnd"/>
      <w:r>
        <w:rPr>
          <w:color w:val="000000"/>
          <w:sz w:val="22"/>
          <w:szCs w:val="22"/>
        </w:rPr>
        <w:t xml:space="preserve">, </w:t>
      </w:r>
      <w:proofErr w:type="spellStart"/>
      <w:r>
        <w:rPr>
          <w:color w:val="000000"/>
          <w:sz w:val="22"/>
          <w:szCs w:val="22"/>
        </w:rPr>
        <w:t>kad</w:t>
      </w:r>
      <w:proofErr w:type="spellEnd"/>
      <w:r>
        <w:rPr>
          <w:color w:val="000000"/>
          <w:sz w:val="22"/>
          <w:szCs w:val="22"/>
        </w:rPr>
        <w:t xml:space="preserve"> </w:t>
      </w:r>
      <w:proofErr w:type="spellStart"/>
      <w:r>
        <w:rPr>
          <w:color w:val="000000"/>
          <w:sz w:val="22"/>
          <w:szCs w:val="22"/>
        </w:rPr>
        <w:t>fiziniai</w:t>
      </w:r>
      <w:proofErr w:type="spellEnd"/>
      <w:r>
        <w:rPr>
          <w:color w:val="000000"/>
          <w:sz w:val="22"/>
          <w:szCs w:val="22"/>
        </w:rPr>
        <w:t xml:space="preserve"> </w:t>
      </w:r>
      <w:proofErr w:type="spellStart"/>
      <w:r>
        <w:rPr>
          <w:color w:val="000000"/>
          <w:sz w:val="22"/>
          <w:szCs w:val="22"/>
        </w:rPr>
        <w:t>asmenys</w:t>
      </w:r>
      <w:proofErr w:type="spellEnd"/>
      <w:r>
        <w:rPr>
          <w:color w:val="000000"/>
          <w:sz w:val="22"/>
          <w:szCs w:val="22"/>
        </w:rPr>
        <w:t xml:space="preserve">, </w:t>
      </w:r>
      <w:proofErr w:type="spellStart"/>
      <w:r>
        <w:rPr>
          <w:color w:val="000000"/>
          <w:sz w:val="22"/>
          <w:szCs w:val="22"/>
        </w:rPr>
        <w:t>kurie</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pasitelkti</w:t>
      </w:r>
      <w:proofErr w:type="spellEnd"/>
      <w:r>
        <w:rPr>
          <w:color w:val="000000"/>
          <w:sz w:val="22"/>
          <w:szCs w:val="22"/>
        </w:rPr>
        <w:t xml:space="preserve"> </w:t>
      </w:r>
      <w:proofErr w:type="spellStart"/>
      <w:r>
        <w:rPr>
          <w:color w:val="000000"/>
          <w:sz w:val="22"/>
          <w:szCs w:val="22"/>
        </w:rPr>
        <w:t>Sutarčiai</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Šalimis</w:t>
      </w:r>
      <w:proofErr w:type="spellEnd"/>
      <w:r>
        <w:rPr>
          <w:color w:val="000000"/>
          <w:sz w:val="22"/>
          <w:szCs w:val="22"/>
        </w:rPr>
        <w:t xml:space="preserve"> </w:t>
      </w:r>
      <w:proofErr w:type="spellStart"/>
      <w:r>
        <w:rPr>
          <w:color w:val="000000"/>
          <w:sz w:val="22"/>
          <w:szCs w:val="22"/>
        </w:rPr>
        <w:t>vykdyti</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lastRenderedPageBreak/>
        <w:t>išvardinti</w:t>
      </w:r>
      <w:proofErr w:type="spellEnd"/>
      <w:r>
        <w:rPr>
          <w:color w:val="000000"/>
          <w:sz w:val="22"/>
          <w:szCs w:val="22"/>
        </w:rPr>
        <w:t xml:space="preserve"> </w:t>
      </w:r>
      <w:proofErr w:type="spellStart"/>
      <w:r>
        <w:rPr>
          <w:color w:val="000000"/>
          <w:sz w:val="22"/>
          <w:szCs w:val="22"/>
        </w:rPr>
        <w:t>Sutartyje</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supažindinti</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Sutartyje</w:t>
      </w:r>
      <w:proofErr w:type="spellEnd"/>
      <w:r>
        <w:rPr>
          <w:color w:val="000000"/>
          <w:sz w:val="22"/>
          <w:szCs w:val="22"/>
        </w:rPr>
        <w:t xml:space="preserve"> </w:t>
      </w:r>
      <w:proofErr w:type="spellStart"/>
      <w:r>
        <w:rPr>
          <w:color w:val="000000"/>
          <w:sz w:val="22"/>
          <w:szCs w:val="22"/>
        </w:rPr>
        <w:t>pateiktais</w:t>
      </w:r>
      <w:proofErr w:type="spellEnd"/>
      <w:r>
        <w:rPr>
          <w:color w:val="000000"/>
          <w:sz w:val="22"/>
          <w:szCs w:val="22"/>
        </w:rPr>
        <w:t xml:space="preserve"> </w:t>
      </w:r>
      <w:proofErr w:type="spellStart"/>
      <w:r>
        <w:rPr>
          <w:color w:val="000000"/>
          <w:sz w:val="22"/>
          <w:szCs w:val="22"/>
        </w:rPr>
        <w:t>jų</w:t>
      </w:r>
      <w:proofErr w:type="spellEnd"/>
      <w:r>
        <w:rPr>
          <w:color w:val="000000"/>
          <w:sz w:val="22"/>
          <w:szCs w:val="22"/>
        </w:rPr>
        <w:t xml:space="preserve"> </w:t>
      </w:r>
      <w:proofErr w:type="spellStart"/>
      <w:r>
        <w:rPr>
          <w:color w:val="000000"/>
          <w:sz w:val="22"/>
          <w:szCs w:val="22"/>
        </w:rPr>
        <w:t>asmeniniais</w:t>
      </w:r>
      <w:proofErr w:type="spellEnd"/>
      <w:r>
        <w:rPr>
          <w:color w:val="000000"/>
          <w:sz w:val="22"/>
          <w:szCs w:val="22"/>
        </w:rPr>
        <w:t xml:space="preserve"> </w:t>
      </w:r>
      <w:proofErr w:type="spellStart"/>
      <w:r>
        <w:rPr>
          <w:color w:val="000000"/>
          <w:sz w:val="22"/>
          <w:szCs w:val="22"/>
        </w:rPr>
        <w:t>duomenimis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Šalies</w:t>
      </w:r>
      <w:proofErr w:type="spellEnd"/>
      <w:r>
        <w:rPr>
          <w:color w:val="000000"/>
          <w:sz w:val="22"/>
          <w:szCs w:val="22"/>
        </w:rPr>
        <w:t xml:space="preserve"> </w:t>
      </w:r>
      <w:proofErr w:type="spellStart"/>
      <w:r>
        <w:rPr>
          <w:color w:val="000000"/>
          <w:sz w:val="22"/>
          <w:szCs w:val="22"/>
        </w:rPr>
        <w:t>nustatyta</w:t>
      </w:r>
      <w:proofErr w:type="spellEnd"/>
      <w:r>
        <w:rPr>
          <w:color w:val="000000"/>
          <w:sz w:val="22"/>
          <w:szCs w:val="22"/>
        </w:rPr>
        <w:t xml:space="preserve"> </w:t>
      </w:r>
      <w:proofErr w:type="spellStart"/>
      <w:r>
        <w:rPr>
          <w:color w:val="000000"/>
          <w:sz w:val="22"/>
          <w:szCs w:val="22"/>
        </w:rPr>
        <w:t>tvarka</w:t>
      </w:r>
      <w:proofErr w:type="spellEnd"/>
      <w:r>
        <w:rPr>
          <w:color w:val="000000"/>
          <w:sz w:val="22"/>
          <w:szCs w:val="22"/>
        </w:rPr>
        <w:t xml:space="preserve"> tam </w:t>
      </w:r>
      <w:proofErr w:type="spellStart"/>
      <w:r>
        <w:rPr>
          <w:color w:val="000000"/>
          <w:sz w:val="22"/>
          <w:szCs w:val="22"/>
        </w:rPr>
        <w:t>davė</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sutikimą</w:t>
      </w:r>
      <w:proofErr w:type="spellEnd"/>
      <w:r>
        <w:rPr>
          <w:color w:val="000000"/>
          <w:sz w:val="22"/>
          <w:szCs w:val="22"/>
        </w:rPr>
        <w:t>.</w:t>
      </w:r>
    </w:p>
    <w:p w14:paraId="33555532"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Nė</w:t>
      </w:r>
      <w:proofErr w:type="spellEnd"/>
      <w:r>
        <w:rPr>
          <w:color w:val="000000"/>
          <w:sz w:val="22"/>
          <w:szCs w:val="22"/>
        </w:rPr>
        <w:t xml:space="preserve"> </w:t>
      </w:r>
      <w:proofErr w:type="spellStart"/>
      <w:r>
        <w:rPr>
          <w:color w:val="000000"/>
          <w:sz w:val="22"/>
          <w:szCs w:val="22"/>
        </w:rPr>
        <w:t>viena</w:t>
      </w:r>
      <w:proofErr w:type="spellEnd"/>
      <w:r>
        <w:rPr>
          <w:color w:val="000000"/>
          <w:sz w:val="22"/>
          <w:szCs w:val="22"/>
        </w:rPr>
        <w:t xml:space="preserve"> </w:t>
      </w:r>
      <w:proofErr w:type="spellStart"/>
      <w:r>
        <w:rPr>
          <w:color w:val="000000"/>
          <w:sz w:val="22"/>
          <w:szCs w:val="22"/>
        </w:rPr>
        <w:t>Šalis</w:t>
      </w:r>
      <w:proofErr w:type="spellEnd"/>
      <w:r>
        <w:rPr>
          <w:color w:val="000000"/>
          <w:sz w:val="22"/>
          <w:szCs w:val="22"/>
        </w:rPr>
        <w:t xml:space="preserve"> </w:t>
      </w:r>
      <w:proofErr w:type="spellStart"/>
      <w:r>
        <w:rPr>
          <w:color w:val="000000"/>
          <w:sz w:val="22"/>
          <w:szCs w:val="22"/>
        </w:rPr>
        <w:t>neturi</w:t>
      </w:r>
      <w:proofErr w:type="spellEnd"/>
      <w:r>
        <w:rPr>
          <w:color w:val="000000"/>
          <w:sz w:val="22"/>
          <w:szCs w:val="22"/>
        </w:rPr>
        <w:t xml:space="preserve"> </w:t>
      </w:r>
      <w:proofErr w:type="spellStart"/>
      <w:r>
        <w:rPr>
          <w:color w:val="000000"/>
          <w:sz w:val="22"/>
          <w:szCs w:val="22"/>
        </w:rPr>
        <w:t>teisės</w:t>
      </w:r>
      <w:proofErr w:type="spellEnd"/>
      <w:r>
        <w:rPr>
          <w:color w:val="000000"/>
          <w:sz w:val="22"/>
          <w:szCs w:val="22"/>
        </w:rPr>
        <w:t xml:space="preserve"> </w:t>
      </w:r>
      <w:proofErr w:type="spellStart"/>
      <w:r>
        <w:rPr>
          <w:color w:val="000000"/>
          <w:sz w:val="22"/>
          <w:szCs w:val="22"/>
        </w:rPr>
        <w:t>perleisti</w:t>
      </w:r>
      <w:proofErr w:type="spellEnd"/>
      <w:r>
        <w:rPr>
          <w:color w:val="000000"/>
          <w:sz w:val="22"/>
          <w:szCs w:val="22"/>
        </w:rPr>
        <w:t xml:space="preserve"> </w:t>
      </w:r>
      <w:proofErr w:type="spellStart"/>
      <w:r>
        <w:rPr>
          <w:color w:val="000000"/>
          <w:sz w:val="22"/>
          <w:szCs w:val="22"/>
        </w:rPr>
        <w:t>visų</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r>
        <w:rPr>
          <w:color w:val="000000"/>
          <w:sz w:val="22"/>
          <w:szCs w:val="22"/>
        </w:rPr>
        <w:t>teisių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pareigų</w:t>
      </w:r>
      <w:proofErr w:type="spellEnd"/>
      <w:r>
        <w:rPr>
          <w:color w:val="000000"/>
          <w:sz w:val="22"/>
          <w:szCs w:val="22"/>
        </w:rPr>
        <w:t xml:space="preserve"> </w:t>
      </w:r>
      <w:proofErr w:type="spellStart"/>
      <w:r>
        <w:rPr>
          <w:color w:val="000000"/>
          <w:sz w:val="22"/>
          <w:szCs w:val="22"/>
        </w:rPr>
        <w:t>pagal</w:t>
      </w:r>
      <w:proofErr w:type="spellEnd"/>
      <w:r>
        <w:rPr>
          <w:color w:val="000000"/>
          <w:sz w:val="22"/>
          <w:szCs w:val="22"/>
        </w:rPr>
        <w:t xml:space="preserve"> </w:t>
      </w:r>
      <w:proofErr w:type="spellStart"/>
      <w:r>
        <w:rPr>
          <w:color w:val="000000"/>
          <w:sz w:val="22"/>
          <w:szCs w:val="22"/>
        </w:rPr>
        <w:t>šią</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 xml:space="preserve"> </w:t>
      </w:r>
      <w:proofErr w:type="spellStart"/>
      <w:r>
        <w:rPr>
          <w:color w:val="000000"/>
          <w:sz w:val="22"/>
          <w:szCs w:val="22"/>
        </w:rPr>
        <w:t>jokiai</w:t>
      </w:r>
      <w:proofErr w:type="spellEnd"/>
      <w:r>
        <w:rPr>
          <w:color w:val="000000"/>
          <w:sz w:val="22"/>
          <w:szCs w:val="22"/>
        </w:rPr>
        <w:t xml:space="preserve"> </w:t>
      </w:r>
      <w:proofErr w:type="spellStart"/>
      <w:r>
        <w:rPr>
          <w:color w:val="000000"/>
          <w:sz w:val="22"/>
          <w:szCs w:val="22"/>
        </w:rPr>
        <w:t>trečiajai</w:t>
      </w:r>
      <w:proofErr w:type="spellEnd"/>
      <w:r>
        <w:rPr>
          <w:color w:val="000000"/>
          <w:sz w:val="22"/>
          <w:szCs w:val="22"/>
        </w:rPr>
        <w:t xml:space="preserve"> </w:t>
      </w:r>
      <w:proofErr w:type="spellStart"/>
      <w:r>
        <w:rPr>
          <w:color w:val="000000"/>
          <w:sz w:val="22"/>
          <w:szCs w:val="22"/>
        </w:rPr>
        <w:t>šaliai</w:t>
      </w:r>
      <w:proofErr w:type="spellEnd"/>
      <w:r>
        <w:rPr>
          <w:color w:val="000000"/>
          <w:sz w:val="22"/>
          <w:szCs w:val="22"/>
        </w:rPr>
        <w:t xml:space="preserve"> be </w:t>
      </w:r>
      <w:proofErr w:type="spellStart"/>
      <w:r>
        <w:rPr>
          <w:color w:val="000000"/>
          <w:sz w:val="22"/>
          <w:szCs w:val="22"/>
        </w:rPr>
        <w:t>išankstinio</w:t>
      </w:r>
      <w:proofErr w:type="spellEnd"/>
      <w:r>
        <w:rPr>
          <w:color w:val="000000"/>
          <w:sz w:val="22"/>
          <w:szCs w:val="22"/>
        </w:rPr>
        <w:t xml:space="preserve"> </w:t>
      </w:r>
      <w:proofErr w:type="spellStart"/>
      <w:r>
        <w:rPr>
          <w:color w:val="000000"/>
          <w:sz w:val="22"/>
          <w:szCs w:val="22"/>
        </w:rPr>
        <w:t>raštiško</w:t>
      </w:r>
      <w:proofErr w:type="spellEnd"/>
      <w:r>
        <w:rPr>
          <w:color w:val="000000"/>
          <w:sz w:val="22"/>
          <w:szCs w:val="22"/>
        </w:rPr>
        <w:t xml:space="preserve"> </w:t>
      </w:r>
      <w:proofErr w:type="spellStart"/>
      <w:r>
        <w:rPr>
          <w:color w:val="000000"/>
          <w:sz w:val="22"/>
          <w:szCs w:val="22"/>
        </w:rPr>
        <w:t>kitos</w:t>
      </w:r>
      <w:proofErr w:type="spellEnd"/>
      <w:r>
        <w:rPr>
          <w:color w:val="000000"/>
          <w:sz w:val="22"/>
          <w:szCs w:val="22"/>
        </w:rPr>
        <w:t xml:space="preserve"> </w:t>
      </w:r>
      <w:proofErr w:type="spellStart"/>
      <w:r>
        <w:rPr>
          <w:color w:val="000000"/>
          <w:sz w:val="22"/>
          <w:szCs w:val="22"/>
        </w:rPr>
        <w:t>Šalies</w:t>
      </w:r>
      <w:proofErr w:type="spellEnd"/>
      <w:r>
        <w:rPr>
          <w:color w:val="000000"/>
          <w:sz w:val="22"/>
          <w:szCs w:val="22"/>
        </w:rPr>
        <w:t xml:space="preserve"> </w:t>
      </w:r>
      <w:proofErr w:type="spellStart"/>
      <w:r>
        <w:rPr>
          <w:color w:val="000000"/>
          <w:sz w:val="22"/>
          <w:szCs w:val="22"/>
        </w:rPr>
        <w:t>sutikimo</w:t>
      </w:r>
      <w:proofErr w:type="spellEnd"/>
      <w:r>
        <w:rPr>
          <w:color w:val="000000"/>
          <w:sz w:val="22"/>
          <w:szCs w:val="22"/>
        </w:rPr>
        <w:t>.</w:t>
      </w:r>
    </w:p>
    <w:p w14:paraId="6BB23D92"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Sutarčiai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taikoma</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Respublikos</w:t>
      </w:r>
      <w:proofErr w:type="spellEnd"/>
      <w:r>
        <w:rPr>
          <w:color w:val="000000"/>
          <w:sz w:val="22"/>
          <w:szCs w:val="22"/>
        </w:rPr>
        <w:t xml:space="preserve"> </w:t>
      </w:r>
      <w:proofErr w:type="spellStart"/>
      <w:r>
        <w:rPr>
          <w:color w:val="000000"/>
          <w:sz w:val="22"/>
          <w:szCs w:val="22"/>
        </w:rPr>
        <w:t>teisė</w:t>
      </w:r>
      <w:proofErr w:type="spellEnd"/>
      <w:r>
        <w:rPr>
          <w:color w:val="000000"/>
          <w:sz w:val="22"/>
          <w:szCs w:val="22"/>
        </w:rPr>
        <w:t>.</w:t>
      </w:r>
    </w:p>
    <w:p w14:paraId="2FF10526"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Šalys</w:t>
      </w:r>
      <w:proofErr w:type="spellEnd"/>
      <w:r>
        <w:rPr>
          <w:color w:val="000000"/>
          <w:sz w:val="22"/>
          <w:szCs w:val="22"/>
        </w:rPr>
        <w:t xml:space="preserve"> per 5 (</w:t>
      </w:r>
      <w:proofErr w:type="spellStart"/>
      <w:r>
        <w:rPr>
          <w:color w:val="000000"/>
          <w:sz w:val="22"/>
          <w:szCs w:val="22"/>
        </w:rPr>
        <w:t>penkias</w:t>
      </w:r>
      <w:proofErr w:type="spellEnd"/>
      <w:r>
        <w:rPr>
          <w:color w:val="000000"/>
          <w:sz w:val="22"/>
          <w:szCs w:val="22"/>
        </w:rPr>
        <w:t xml:space="preserve">) </w:t>
      </w:r>
      <w:proofErr w:type="spellStart"/>
      <w:r>
        <w:rPr>
          <w:color w:val="000000"/>
          <w:sz w:val="22"/>
          <w:szCs w:val="22"/>
        </w:rPr>
        <w:t>kalendorines</w:t>
      </w:r>
      <w:proofErr w:type="spellEnd"/>
      <w:r>
        <w:rPr>
          <w:color w:val="000000"/>
          <w:sz w:val="22"/>
          <w:szCs w:val="22"/>
        </w:rPr>
        <w:t xml:space="preserve"> </w:t>
      </w:r>
      <w:proofErr w:type="spellStart"/>
      <w:r>
        <w:rPr>
          <w:color w:val="000000"/>
          <w:sz w:val="22"/>
          <w:szCs w:val="22"/>
        </w:rPr>
        <w:t>dienas</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praneša</w:t>
      </w:r>
      <w:proofErr w:type="spellEnd"/>
      <w:r>
        <w:rPr>
          <w:color w:val="000000"/>
          <w:sz w:val="22"/>
          <w:szCs w:val="22"/>
        </w:rPr>
        <w:t xml:space="preserve"> </w:t>
      </w:r>
      <w:proofErr w:type="spellStart"/>
      <w:r>
        <w:rPr>
          <w:color w:val="000000"/>
          <w:sz w:val="22"/>
          <w:szCs w:val="22"/>
        </w:rPr>
        <w:t>apie</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pavadinimo</w:t>
      </w:r>
      <w:proofErr w:type="spellEnd"/>
      <w:r>
        <w:rPr>
          <w:color w:val="000000"/>
          <w:sz w:val="22"/>
          <w:szCs w:val="22"/>
        </w:rPr>
        <w:t xml:space="preserve">, </w:t>
      </w:r>
      <w:proofErr w:type="spellStart"/>
      <w:r>
        <w:rPr>
          <w:color w:val="000000"/>
          <w:sz w:val="22"/>
          <w:szCs w:val="22"/>
        </w:rPr>
        <w:t>adreso</w:t>
      </w:r>
      <w:proofErr w:type="spellEnd"/>
      <w:r>
        <w:rPr>
          <w:color w:val="000000"/>
          <w:sz w:val="22"/>
          <w:szCs w:val="22"/>
        </w:rPr>
        <w:t xml:space="preserve">, </w:t>
      </w:r>
      <w:proofErr w:type="spellStart"/>
      <w:r>
        <w:rPr>
          <w:color w:val="000000"/>
          <w:sz w:val="22"/>
          <w:szCs w:val="22"/>
        </w:rPr>
        <w:t>sąskaitos</w:t>
      </w:r>
      <w:proofErr w:type="spellEnd"/>
      <w:r>
        <w:rPr>
          <w:color w:val="000000"/>
          <w:sz w:val="22"/>
          <w:szCs w:val="22"/>
        </w:rPr>
        <w:t xml:space="preserve">, </w:t>
      </w:r>
      <w:proofErr w:type="spellStart"/>
      <w:r>
        <w:rPr>
          <w:color w:val="000000"/>
          <w:sz w:val="22"/>
          <w:szCs w:val="22"/>
        </w:rPr>
        <w:t>fakso</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telefono</w:t>
      </w:r>
      <w:proofErr w:type="spellEnd"/>
      <w:r>
        <w:rPr>
          <w:color w:val="000000"/>
          <w:sz w:val="22"/>
          <w:szCs w:val="22"/>
        </w:rPr>
        <w:t xml:space="preserve"> </w:t>
      </w:r>
      <w:proofErr w:type="spellStart"/>
      <w:r>
        <w:rPr>
          <w:color w:val="000000"/>
          <w:sz w:val="22"/>
          <w:szCs w:val="22"/>
        </w:rPr>
        <w:t>numerio</w:t>
      </w:r>
      <w:proofErr w:type="spellEnd"/>
      <w:r>
        <w:rPr>
          <w:color w:val="000000"/>
          <w:sz w:val="22"/>
          <w:szCs w:val="22"/>
        </w:rPr>
        <w:t xml:space="preserve"> </w:t>
      </w:r>
      <w:proofErr w:type="spellStart"/>
      <w:r>
        <w:rPr>
          <w:color w:val="000000"/>
          <w:sz w:val="22"/>
          <w:szCs w:val="22"/>
        </w:rPr>
        <w:t>pasikeitimą</w:t>
      </w:r>
      <w:proofErr w:type="spellEnd"/>
      <w:r>
        <w:rPr>
          <w:color w:val="000000"/>
          <w:sz w:val="22"/>
          <w:szCs w:val="22"/>
        </w:rPr>
        <w:t xml:space="preserve">. </w:t>
      </w:r>
      <w:proofErr w:type="spellStart"/>
      <w:r>
        <w:rPr>
          <w:color w:val="000000"/>
          <w:sz w:val="22"/>
          <w:szCs w:val="22"/>
        </w:rPr>
        <w:t>Visi</w:t>
      </w:r>
      <w:proofErr w:type="spellEnd"/>
      <w:r>
        <w:rPr>
          <w:color w:val="000000"/>
          <w:sz w:val="22"/>
          <w:szCs w:val="22"/>
        </w:rPr>
        <w:t xml:space="preserve"> </w:t>
      </w:r>
      <w:proofErr w:type="spellStart"/>
      <w:r>
        <w:rPr>
          <w:color w:val="000000"/>
          <w:sz w:val="22"/>
          <w:szCs w:val="22"/>
        </w:rPr>
        <w:t>pranešimai</w:t>
      </w:r>
      <w:proofErr w:type="spellEnd"/>
      <w:r>
        <w:rPr>
          <w:color w:val="000000"/>
          <w:sz w:val="22"/>
          <w:szCs w:val="22"/>
        </w:rPr>
        <w:t xml:space="preserve"> tarp </w:t>
      </w:r>
      <w:proofErr w:type="spellStart"/>
      <w:r>
        <w:rPr>
          <w:color w:val="000000"/>
          <w:sz w:val="22"/>
          <w:szCs w:val="22"/>
        </w:rPr>
        <w:t>Šalių</w:t>
      </w:r>
      <w:proofErr w:type="spellEnd"/>
      <w:r>
        <w:rPr>
          <w:color w:val="000000"/>
          <w:sz w:val="22"/>
          <w:szCs w:val="22"/>
        </w:rPr>
        <w:t xml:space="preserve"> </w:t>
      </w:r>
      <w:proofErr w:type="spellStart"/>
      <w:r>
        <w:rPr>
          <w:color w:val="000000"/>
          <w:sz w:val="22"/>
          <w:szCs w:val="22"/>
        </w:rPr>
        <w:t>siunčiami</w:t>
      </w:r>
      <w:proofErr w:type="spellEnd"/>
      <w:r>
        <w:rPr>
          <w:color w:val="000000"/>
          <w:sz w:val="22"/>
          <w:szCs w:val="22"/>
        </w:rPr>
        <w:t xml:space="preserve"> </w:t>
      </w:r>
      <w:proofErr w:type="spellStart"/>
      <w:r>
        <w:rPr>
          <w:color w:val="000000"/>
          <w:sz w:val="22"/>
          <w:szCs w:val="22"/>
        </w:rPr>
        <w:t>rekvizituose</w:t>
      </w:r>
      <w:proofErr w:type="spellEnd"/>
      <w:r>
        <w:rPr>
          <w:color w:val="000000"/>
          <w:sz w:val="22"/>
          <w:szCs w:val="22"/>
        </w:rPr>
        <w:t xml:space="preserve"> </w:t>
      </w:r>
      <w:proofErr w:type="spellStart"/>
      <w:r>
        <w:rPr>
          <w:color w:val="000000"/>
          <w:sz w:val="22"/>
          <w:szCs w:val="22"/>
        </w:rPr>
        <w:t>nurodytais</w:t>
      </w:r>
      <w:proofErr w:type="spellEnd"/>
      <w:r>
        <w:rPr>
          <w:color w:val="000000"/>
          <w:sz w:val="22"/>
          <w:szCs w:val="22"/>
        </w:rPr>
        <w:t xml:space="preserve"> </w:t>
      </w:r>
      <w:proofErr w:type="spellStart"/>
      <w:r>
        <w:rPr>
          <w:color w:val="000000"/>
          <w:sz w:val="22"/>
          <w:szCs w:val="22"/>
        </w:rPr>
        <w:t>adresais</w:t>
      </w:r>
      <w:proofErr w:type="spellEnd"/>
      <w:r>
        <w:rPr>
          <w:color w:val="000000"/>
          <w:sz w:val="22"/>
          <w:szCs w:val="22"/>
        </w:rPr>
        <w:t xml:space="preserve">. </w:t>
      </w:r>
      <w:proofErr w:type="spellStart"/>
      <w:r>
        <w:rPr>
          <w:color w:val="000000"/>
          <w:sz w:val="22"/>
          <w:szCs w:val="22"/>
        </w:rPr>
        <w:t>Jei</w:t>
      </w:r>
      <w:proofErr w:type="spellEnd"/>
      <w:r>
        <w:rPr>
          <w:color w:val="000000"/>
          <w:sz w:val="22"/>
          <w:szCs w:val="22"/>
        </w:rPr>
        <w:t xml:space="preserve"> </w:t>
      </w:r>
      <w:proofErr w:type="spellStart"/>
      <w:r>
        <w:rPr>
          <w:color w:val="000000"/>
          <w:sz w:val="22"/>
          <w:szCs w:val="22"/>
        </w:rPr>
        <w:t>Šalis</w:t>
      </w:r>
      <w:proofErr w:type="spellEnd"/>
      <w:r>
        <w:rPr>
          <w:color w:val="000000"/>
          <w:sz w:val="22"/>
          <w:szCs w:val="22"/>
        </w:rPr>
        <w:t xml:space="preserve"> </w:t>
      </w:r>
      <w:proofErr w:type="spellStart"/>
      <w:r>
        <w:rPr>
          <w:color w:val="000000"/>
          <w:sz w:val="22"/>
          <w:szCs w:val="22"/>
        </w:rPr>
        <w:t>nevykdo</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įsipareigojimo</w:t>
      </w:r>
      <w:proofErr w:type="spellEnd"/>
      <w:r>
        <w:rPr>
          <w:color w:val="000000"/>
          <w:sz w:val="22"/>
          <w:szCs w:val="22"/>
        </w:rPr>
        <w:t xml:space="preserve"> </w:t>
      </w:r>
      <w:proofErr w:type="spellStart"/>
      <w:r>
        <w:rPr>
          <w:color w:val="000000"/>
          <w:sz w:val="22"/>
          <w:szCs w:val="22"/>
        </w:rPr>
        <w:t>pranešti</w:t>
      </w:r>
      <w:proofErr w:type="spellEnd"/>
      <w:r>
        <w:rPr>
          <w:color w:val="000000"/>
          <w:sz w:val="22"/>
          <w:szCs w:val="22"/>
        </w:rPr>
        <w:t xml:space="preserve"> </w:t>
      </w:r>
      <w:proofErr w:type="spellStart"/>
      <w:r>
        <w:rPr>
          <w:color w:val="000000"/>
          <w:sz w:val="22"/>
          <w:szCs w:val="22"/>
        </w:rPr>
        <w:t>kitai</w:t>
      </w:r>
      <w:proofErr w:type="spellEnd"/>
      <w:r>
        <w:rPr>
          <w:color w:val="000000"/>
          <w:sz w:val="22"/>
          <w:szCs w:val="22"/>
        </w:rPr>
        <w:t xml:space="preserve"> </w:t>
      </w:r>
      <w:proofErr w:type="spellStart"/>
      <w:r>
        <w:rPr>
          <w:color w:val="000000"/>
          <w:sz w:val="22"/>
          <w:szCs w:val="22"/>
        </w:rPr>
        <w:t>Šaliai</w:t>
      </w:r>
      <w:proofErr w:type="spellEnd"/>
      <w:r>
        <w:rPr>
          <w:color w:val="000000"/>
          <w:sz w:val="22"/>
          <w:szCs w:val="22"/>
        </w:rPr>
        <w:t xml:space="preserve"> </w:t>
      </w:r>
      <w:proofErr w:type="spellStart"/>
      <w:r>
        <w:rPr>
          <w:color w:val="000000"/>
          <w:sz w:val="22"/>
          <w:szCs w:val="22"/>
        </w:rPr>
        <w:t>apie</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rekvizitų</w:t>
      </w:r>
      <w:proofErr w:type="spellEnd"/>
      <w:r>
        <w:rPr>
          <w:color w:val="000000"/>
          <w:sz w:val="22"/>
          <w:szCs w:val="22"/>
        </w:rPr>
        <w:t xml:space="preserve"> </w:t>
      </w:r>
      <w:proofErr w:type="spellStart"/>
      <w:r>
        <w:rPr>
          <w:color w:val="000000"/>
          <w:sz w:val="22"/>
          <w:szCs w:val="22"/>
        </w:rPr>
        <w:t>pasikeitimą</w:t>
      </w:r>
      <w:proofErr w:type="spellEnd"/>
      <w:r>
        <w:rPr>
          <w:color w:val="000000"/>
          <w:sz w:val="22"/>
          <w:szCs w:val="22"/>
        </w:rPr>
        <w:t xml:space="preserve"> per </w:t>
      </w:r>
      <w:proofErr w:type="spellStart"/>
      <w:r>
        <w:rPr>
          <w:color w:val="000000"/>
          <w:sz w:val="22"/>
          <w:szCs w:val="22"/>
        </w:rPr>
        <w:t>Sutartyje</w:t>
      </w:r>
      <w:proofErr w:type="spellEnd"/>
      <w:r>
        <w:rPr>
          <w:color w:val="000000"/>
          <w:sz w:val="22"/>
          <w:szCs w:val="22"/>
        </w:rPr>
        <w:t xml:space="preserve"> </w:t>
      </w:r>
      <w:proofErr w:type="spellStart"/>
      <w:r>
        <w:rPr>
          <w:color w:val="000000"/>
          <w:sz w:val="22"/>
          <w:szCs w:val="22"/>
        </w:rPr>
        <w:t>nustatytus</w:t>
      </w:r>
      <w:proofErr w:type="spellEnd"/>
      <w:r>
        <w:rPr>
          <w:color w:val="000000"/>
          <w:sz w:val="22"/>
          <w:szCs w:val="22"/>
        </w:rPr>
        <w:t xml:space="preserve"> terminus, tai </w:t>
      </w:r>
      <w:proofErr w:type="spellStart"/>
      <w:r>
        <w:rPr>
          <w:color w:val="000000"/>
          <w:sz w:val="22"/>
          <w:szCs w:val="22"/>
        </w:rPr>
        <w:t>pranešimo</w:t>
      </w:r>
      <w:proofErr w:type="spellEnd"/>
      <w:r>
        <w:rPr>
          <w:color w:val="000000"/>
          <w:sz w:val="22"/>
          <w:szCs w:val="22"/>
        </w:rPr>
        <w:t xml:space="preserve"> </w:t>
      </w:r>
      <w:proofErr w:type="spellStart"/>
      <w:r>
        <w:rPr>
          <w:color w:val="000000"/>
          <w:sz w:val="22"/>
          <w:szCs w:val="22"/>
        </w:rPr>
        <w:t>išsiuntimas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prievolių</w:t>
      </w:r>
      <w:proofErr w:type="spellEnd"/>
      <w:r>
        <w:rPr>
          <w:color w:val="000000"/>
          <w:sz w:val="22"/>
          <w:szCs w:val="22"/>
        </w:rPr>
        <w:t xml:space="preserve"> </w:t>
      </w:r>
      <w:proofErr w:type="spellStart"/>
      <w:r>
        <w:rPr>
          <w:color w:val="000000"/>
          <w:sz w:val="22"/>
          <w:szCs w:val="22"/>
        </w:rPr>
        <w:t>vykdymas</w:t>
      </w:r>
      <w:proofErr w:type="spellEnd"/>
      <w:r>
        <w:rPr>
          <w:color w:val="000000"/>
          <w:sz w:val="22"/>
          <w:szCs w:val="22"/>
        </w:rPr>
        <w:t xml:space="preserve"> </w:t>
      </w:r>
      <w:proofErr w:type="spellStart"/>
      <w:r>
        <w:rPr>
          <w:color w:val="000000"/>
          <w:sz w:val="22"/>
          <w:szCs w:val="22"/>
        </w:rPr>
        <w:t>paskutiniais</w:t>
      </w:r>
      <w:proofErr w:type="spellEnd"/>
      <w:r>
        <w:rPr>
          <w:color w:val="000000"/>
          <w:sz w:val="22"/>
          <w:szCs w:val="22"/>
        </w:rPr>
        <w:t xml:space="preserve"> </w:t>
      </w:r>
      <w:proofErr w:type="spellStart"/>
      <w:r>
        <w:rPr>
          <w:color w:val="000000"/>
          <w:sz w:val="22"/>
          <w:szCs w:val="22"/>
        </w:rPr>
        <w:t>žinomais</w:t>
      </w:r>
      <w:proofErr w:type="spellEnd"/>
      <w:r>
        <w:rPr>
          <w:color w:val="000000"/>
          <w:sz w:val="22"/>
          <w:szCs w:val="22"/>
        </w:rPr>
        <w:t xml:space="preserve"> </w:t>
      </w:r>
      <w:proofErr w:type="spellStart"/>
      <w:r>
        <w:rPr>
          <w:color w:val="000000"/>
          <w:sz w:val="22"/>
          <w:szCs w:val="22"/>
        </w:rPr>
        <w:t>rekvizitais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laikomas</w:t>
      </w:r>
      <w:proofErr w:type="spellEnd"/>
      <w:r>
        <w:rPr>
          <w:color w:val="000000"/>
          <w:sz w:val="22"/>
          <w:szCs w:val="22"/>
        </w:rPr>
        <w:t xml:space="preserve"> </w:t>
      </w:r>
      <w:proofErr w:type="spellStart"/>
      <w:r>
        <w:rPr>
          <w:color w:val="000000"/>
          <w:sz w:val="22"/>
          <w:szCs w:val="22"/>
        </w:rPr>
        <w:t>tinkamu</w:t>
      </w:r>
      <w:proofErr w:type="spellEnd"/>
      <w:r>
        <w:rPr>
          <w:color w:val="000000"/>
          <w:sz w:val="22"/>
          <w:szCs w:val="22"/>
        </w:rPr>
        <w:t xml:space="preserve">, o </w:t>
      </w:r>
      <w:proofErr w:type="spellStart"/>
      <w:r>
        <w:rPr>
          <w:color w:val="000000"/>
          <w:sz w:val="22"/>
          <w:szCs w:val="22"/>
        </w:rPr>
        <w:t>kitos</w:t>
      </w:r>
      <w:proofErr w:type="spellEnd"/>
      <w:r>
        <w:rPr>
          <w:color w:val="000000"/>
          <w:sz w:val="22"/>
          <w:szCs w:val="22"/>
        </w:rPr>
        <w:t xml:space="preserve"> </w:t>
      </w:r>
      <w:proofErr w:type="spellStart"/>
      <w:r>
        <w:rPr>
          <w:color w:val="000000"/>
          <w:sz w:val="22"/>
          <w:szCs w:val="22"/>
        </w:rPr>
        <w:t>Šalies</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to </w:t>
      </w:r>
      <w:proofErr w:type="spellStart"/>
      <w:r>
        <w:rPr>
          <w:color w:val="000000"/>
          <w:sz w:val="22"/>
          <w:szCs w:val="22"/>
        </w:rPr>
        <w:t>keliamos</w:t>
      </w:r>
      <w:proofErr w:type="spellEnd"/>
      <w:r>
        <w:rPr>
          <w:color w:val="000000"/>
          <w:sz w:val="22"/>
          <w:szCs w:val="22"/>
        </w:rPr>
        <w:t xml:space="preserve"> </w:t>
      </w:r>
      <w:proofErr w:type="spellStart"/>
      <w:r>
        <w:rPr>
          <w:color w:val="000000"/>
          <w:sz w:val="22"/>
          <w:szCs w:val="22"/>
        </w:rPr>
        <w:t>pretenzijos</w:t>
      </w:r>
      <w:proofErr w:type="spellEnd"/>
      <w:r>
        <w:rPr>
          <w:color w:val="000000"/>
          <w:sz w:val="22"/>
          <w:szCs w:val="22"/>
        </w:rPr>
        <w:t xml:space="preserve"> - </w:t>
      </w:r>
      <w:proofErr w:type="spellStart"/>
      <w:r>
        <w:rPr>
          <w:color w:val="000000"/>
          <w:sz w:val="22"/>
          <w:szCs w:val="22"/>
        </w:rPr>
        <w:t>nepagrįstomis</w:t>
      </w:r>
      <w:proofErr w:type="spellEnd"/>
      <w:r>
        <w:rPr>
          <w:color w:val="000000"/>
          <w:sz w:val="22"/>
          <w:szCs w:val="22"/>
        </w:rPr>
        <w:t>.</w:t>
      </w:r>
    </w:p>
    <w:p w14:paraId="4C5F4710"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Sutartis</w:t>
      </w:r>
      <w:proofErr w:type="spellEnd"/>
      <w:r>
        <w:rPr>
          <w:color w:val="000000"/>
          <w:sz w:val="22"/>
          <w:szCs w:val="22"/>
        </w:rPr>
        <w:t xml:space="preserve"> </w:t>
      </w:r>
      <w:proofErr w:type="spellStart"/>
      <w:r>
        <w:rPr>
          <w:color w:val="000000"/>
          <w:sz w:val="22"/>
          <w:szCs w:val="22"/>
        </w:rPr>
        <w:t>pasirašoma</w:t>
      </w:r>
      <w:proofErr w:type="spellEnd"/>
      <w:r>
        <w:rPr>
          <w:color w:val="000000"/>
          <w:sz w:val="22"/>
          <w:szCs w:val="22"/>
        </w:rPr>
        <w:t xml:space="preserve"> </w:t>
      </w:r>
      <w:proofErr w:type="spellStart"/>
      <w:r>
        <w:rPr>
          <w:color w:val="000000"/>
          <w:sz w:val="22"/>
          <w:szCs w:val="22"/>
        </w:rPr>
        <w:t>kvalifikuotais</w:t>
      </w:r>
      <w:proofErr w:type="spellEnd"/>
      <w:r>
        <w:rPr>
          <w:color w:val="000000"/>
          <w:sz w:val="22"/>
          <w:szCs w:val="22"/>
        </w:rPr>
        <w:t xml:space="preserve"> </w:t>
      </w:r>
      <w:proofErr w:type="spellStart"/>
      <w:r>
        <w:rPr>
          <w:color w:val="000000"/>
          <w:sz w:val="22"/>
          <w:szCs w:val="22"/>
        </w:rPr>
        <w:t>elektroniniais</w:t>
      </w:r>
      <w:proofErr w:type="spellEnd"/>
      <w:r>
        <w:rPr>
          <w:color w:val="000000"/>
          <w:sz w:val="22"/>
          <w:szCs w:val="22"/>
        </w:rPr>
        <w:t xml:space="preserve"> </w:t>
      </w:r>
      <w:proofErr w:type="spellStart"/>
      <w:r>
        <w:rPr>
          <w:color w:val="000000"/>
          <w:sz w:val="22"/>
          <w:szCs w:val="22"/>
        </w:rPr>
        <w:t>parašais</w:t>
      </w:r>
      <w:proofErr w:type="spellEnd"/>
      <w:r>
        <w:rPr>
          <w:color w:val="000000"/>
          <w:sz w:val="22"/>
          <w:szCs w:val="22"/>
        </w:rPr>
        <w:t>.</w:t>
      </w:r>
    </w:p>
    <w:p w14:paraId="7E361CDB"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Jeigu</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 xml:space="preserve"> </w:t>
      </w:r>
      <w:proofErr w:type="spellStart"/>
      <w:r>
        <w:rPr>
          <w:color w:val="000000"/>
          <w:sz w:val="22"/>
          <w:szCs w:val="22"/>
        </w:rPr>
        <w:t>sudarančiuose</w:t>
      </w:r>
      <w:proofErr w:type="spellEnd"/>
      <w:r>
        <w:rPr>
          <w:color w:val="000000"/>
          <w:sz w:val="22"/>
          <w:szCs w:val="22"/>
        </w:rPr>
        <w:t xml:space="preserve"> </w:t>
      </w:r>
      <w:proofErr w:type="spellStart"/>
      <w:r>
        <w:rPr>
          <w:color w:val="000000"/>
          <w:sz w:val="22"/>
          <w:szCs w:val="22"/>
        </w:rPr>
        <w:t>dokumentuose</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nesutapimų</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kokių</w:t>
      </w:r>
      <w:proofErr w:type="spellEnd"/>
      <w:r>
        <w:rPr>
          <w:color w:val="000000"/>
          <w:sz w:val="22"/>
          <w:szCs w:val="22"/>
        </w:rPr>
        <w:t xml:space="preserve"> </w:t>
      </w:r>
      <w:proofErr w:type="spellStart"/>
      <w:r>
        <w:rPr>
          <w:color w:val="000000"/>
          <w:sz w:val="22"/>
          <w:szCs w:val="22"/>
        </w:rPr>
        <w:t>nors</w:t>
      </w:r>
      <w:proofErr w:type="spellEnd"/>
      <w:r>
        <w:rPr>
          <w:color w:val="000000"/>
          <w:sz w:val="22"/>
          <w:szCs w:val="22"/>
        </w:rPr>
        <w:t xml:space="preserve"> </w:t>
      </w:r>
      <w:proofErr w:type="spellStart"/>
      <w:r>
        <w:rPr>
          <w:color w:val="000000"/>
          <w:sz w:val="22"/>
          <w:szCs w:val="22"/>
        </w:rPr>
        <w:t>skirtumų</w:t>
      </w:r>
      <w:proofErr w:type="spellEnd"/>
      <w:r>
        <w:rPr>
          <w:color w:val="000000"/>
          <w:sz w:val="22"/>
          <w:szCs w:val="22"/>
        </w:rPr>
        <w:t xml:space="preserve"> </w:t>
      </w:r>
      <w:proofErr w:type="spellStart"/>
      <w:r>
        <w:rPr>
          <w:color w:val="000000"/>
          <w:sz w:val="22"/>
          <w:szCs w:val="22"/>
        </w:rPr>
        <w:t>bei</w:t>
      </w:r>
      <w:proofErr w:type="spellEnd"/>
      <w:r>
        <w:rPr>
          <w:color w:val="000000"/>
          <w:sz w:val="22"/>
          <w:szCs w:val="22"/>
        </w:rPr>
        <w:t xml:space="preserve"> </w:t>
      </w:r>
      <w:proofErr w:type="spellStart"/>
      <w:r>
        <w:rPr>
          <w:color w:val="000000"/>
          <w:sz w:val="22"/>
          <w:szCs w:val="22"/>
        </w:rPr>
        <w:t>galimų</w:t>
      </w:r>
      <w:proofErr w:type="spellEnd"/>
      <w:r>
        <w:rPr>
          <w:color w:val="000000"/>
          <w:sz w:val="22"/>
          <w:szCs w:val="22"/>
        </w:rPr>
        <w:t xml:space="preserve"> </w:t>
      </w:r>
      <w:proofErr w:type="spellStart"/>
      <w:r>
        <w:rPr>
          <w:color w:val="000000"/>
          <w:sz w:val="22"/>
          <w:szCs w:val="22"/>
        </w:rPr>
        <w:t>interpretacijų</w:t>
      </w:r>
      <w:proofErr w:type="spellEnd"/>
      <w:r>
        <w:rPr>
          <w:color w:val="000000"/>
          <w:sz w:val="22"/>
          <w:szCs w:val="22"/>
        </w:rPr>
        <w:t xml:space="preserve">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teikėjas</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atkreipti</w:t>
      </w:r>
      <w:proofErr w:type="spellEnd"/>
      <w:r>
        <w:rPr>
          <w:color w:val="000000"/>
          <w:sz w:val="22"/>
          <w:szCs w:val="22"/>
        </w:rPr>
        <w:t xml:space="preserve"> </w:t>
      </w:r>
      <w:proofErr w:type="spellStart"/>
      <w:r>
        <w:rPr>
          <w:color w:val="000000"/>
          <w:sz w:val="22"/>
          <w:szCs w:val="22"/>
        </w:rPr>
        <w:t>Užsakovo</w:t>
      </w:r>
      <w:proofErr w:type="spellEnd"/>
      <w:r>
        <w:rPr>
          <w:color w:val="000000"/>
          <w:sz w:val="22"/>
          <w:szCs w:val="22"/>
        </w:rPr>
        <w:t xml:space="preserve"> </w:t>
      </w:r>
      <w:proofErr w:type="spellStart"/>
      <w:r>
        <w:rPr>
          <w:color w:val="000000"/>
          <w:sz w:val="22"/>
          <w:szCs w:val="22"/>
        </w:rPr>
        <w:t>dėmesį</w:t>
      </w:r>
      <w:proofErr w:type="spellEnd"/>
      <w:r>
        <w:rPr>
          <w:color w:val="000000"/>
          <w:sz w:val="22"/>
          <w:szCs w:val="22"/>
        </w:rPr>
        <w:t xml:space="preserve"> (</w:t>
      </w:r>
      <w:proofErr w:type="spellStart"/>
      <w:r>
        <w:rPr>
          <w:color w:val="000000"/>
          <w:sz w:val="22"/>
          <w:szCs w:val="22"/>
        </w:rPr>
        <w:t>kreiptis</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neatitikimų</w:t>
      </w:r>
      <w:proofErr w:type="spellEnd"/>
      <w:r>
        <w:rPr>
          <w:color w:val="000000"/>
          <w:sz w:val="22"/>
          <w:szCs w:val="22"/>
        </w:rPr>
        <w:t xml:space="preserve"> </w:t>
      </w:r>
      <w:proofErr w:type="spellStart"/>
      <w:r>
        <w:rPr>
          <w:color w:val="000000"/>
          <w:sz w:val="22"/>
          <w:szCs w:val="22"/>
        </w:rPr>
        <w:t>išaiškinimo</w:t>
      </w:r>
      <w:proofErr w:type="spellEnd"/>
      <w:r>
        <w:rPr>
          <w:color w:val="000000"/>
          <w:sz w:val="22"/>
          <w:szCs w:val="22"/>
        </w:rPr>
        <w:t>.</w:t>
      </w:r>
    </w:p>
    <w:p w14:paraId="7CFDFAE9"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r>
        <w:rPr>
          <w:color w:val="000000"/>
          <w:sz w:val="22"/>
          <w:szCs w:val="22"/>
        </w:rPr>
        <w:t xml:space="preserve">Bet </w:t>
      </w:r>
      <w:proofErr w:type="spellStart"/>
      <w:r>
        <w:rPr>
          <w:color w:val="000000"/>
          <w:sz w:val="22"/>
          <w:szCs w:val="22"/>
        </w:rPr>
        <w:t>kokios</w:t>
      </w:r>
      <w:proofErr w:type="spellEnd"/>
      <w:r>
        <w:rPr>
          <w:color w:val="000000"/>
          <w:sz w:val="22"/>
          <w:szCs w:val="22"/>
        </w:rPr>
        <w:t xml:space="preserve"> </w:t>
      </w:r>
      <w:proofErr w:type="spellStart"/>
      <w:r>
        <w:rPr>
          <w:color w:val="000000"/>
          <w:sz w:val="22"/>
          <w:szCs w:val="22"/>
        </w:rPr>
        <w:t>nuostatos</w:t>
      </w:r>
      <w:proofErr w:type="spellEnd"/>
      <w:r>
        <w:rPr>
          <w:color w:val="000000"/>
          <w:sz w:val="22"/>
          <w:szCs w:val="22"/>
        </w:rPr>
        <w:t xml:space="preserve"> </w:t>
      </w:r>
      <w:proofErr w:type="spellStart"/>
      <w:r>
        <w:rPr>
          <w:color w:val="000000"/>
          <w:sz w:val="22"/>
          <w:szCs w:val="22"/>
        </w:rPr>
        <w:t>negaliojimas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prieštaravimas</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Respublikos</w:t>
      </w:r>
      <w:proofErr w:type="spellEnd"/>
      <w:r>
        <w:rPr>
          <w:color w:val="000000"/>
          <w:sz w:val="22"/>
          <w:szCs w:val="22"/>
        </w:rPr>
        <w:t xml:space="preserve"> </w:t>
      </w:r>
      <w:proofErr w:type="spellStart"/>
      <w:r>
        <w:rPr>
          <w:color w:val="000000"/>
          <w:sz w:val="22"/>
          <w:szCs w:val="22"/>
        </w:rPr>
        <w:t>įstatymams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kitiems</w:t>
      </w:r>
      <w:proofErr w:type="spellEnd"/>
      <w:r>
        <w:rPr>
          <w:color w:val="000000"/>
          <w:sz w:val="22"/>
          <w:szCs w:val="22"/>
        </w:rPr>
        <w:t xml:space="preserve"> </w:t>
      </w:r>
      <w:proofErr w:type="spellStart"/>
      <w:r>
        <w:rPr>
          <w:color w:val="000000"/>
          <w:sz w:val="22"/>
          <w:szCs w:val="22"/>
        </w:rPr>
        <w:t>norminiams</w:t>
      </w:r>
      <w:proofErr w:type="spellEnd"/>
      <w:r>
        <w:rPr>
          <w:color w:val="000000"/>
          <w:sz w:val="22"/>
          <w:szCs w:val="22"/>
        </w:rPr>
        <w:t xml:space="preserve"> </w:t>
      </w:r>
      <w:proofErr w:type="spellStart"/>
      <w:r>
        <w:rPr>
          <w:color w:val="000000"/>
          <w:sz w:val="22"/>
          <w:szCs w:val="22"/>
        </w:rPr>
        <w:t>teisės</w:t>
      </w:r>
      <w:proofErr w:type="spellEnd"/>
      <w:r>
        <w:rPr>
          <w:color w:val="000000"/>
          <w:sz w:val="22"/>
          <w:szCs w:val="22"/>
        </w:rPr>
        <w:t xml:space="preserve"> </w:t>
      </w:r>
      <w:proofErr w:type="spellStart"/>
      <w:r>
        <w:rPr>
          <w:color w:val="000000"/>
          <w:sz w:val="22"/>
          <w:szCs w:val="22"/>
        </w:rPr>
        <w:t>aktams</w:t>
      </w:r>
      <w:proofErr w:type="spellEnd"/>
      <w:r>
        <w:rPr>
          <w:color w:val="000000"/>
          <w:sz w:val="22"/>
          <w:szCs w:val="22"/>
        </w:rPr>
        <w:t xml:space="preserve"> </w:t>
      </w:r>
      <w:proofErr w:type="spellStart"/>
      <w:r>
        <w:rPr>
          <w:color w:val="000000"/>
          <w:sz w:val="22"/>
          <w:szCs w:val="22"/>
        </w:rPr>
        <w:t>šioje</w:t>
      </w:r>
      <w:proofErr w:type="spellEnd"/>
      <w:r>
        <w:rPr>
          <w:color w:val="000000"/>
          <w:sz w:val="22"/>
          <w:szCs w:val="22"/>
        </w:rPr>
        <w:t xml:space="preserve"> </w:t>
      </w:r>
      <w:proofErr w:type="spellStart"/>
      <w:r>
        <w:rPr>
          <w:color w:val="000000"/>
          <w:sz w:val="22"/>
          <w:szCs w:val="22"/>
        </w:rPr>
        <w:t>Sutartyje</w:t>
      </w:r>
      <w:proofErr w:type="spellEnd"/>
      <w:r>
        <w:rPr>
          <w:color w:val="000000"/>
          <w:sz w:val="22"/>
          <w:szCs w:val="22"/>
        </w:rPr>
        <w:t xml:space="preserve"> </w:t>
      </w:r>
      <w:proofErr w:type="spellStart"/>
      <w:r>
        <w:rPr>
          <w:color w:val="000000"/>
          <w:sz w:val="22"/>
          <w:szCs w:val="22"/>
        </w:rPr>
        <w:t>neatleidžia</w:t>
      </w:r>
      <w:proofErr w:type="spellEnd"/>
      <w:r>
        <w:rPr>
          <w:color w:val="000000"/>
          <w:sz w:val="22"/>
          <w:szCs w:val="22"/>
        </w:rPr>
        <w:t xml:space="preserve"> </w:t>
      </w:r>
      <w:proofErr w:type="spellStart"/>
      <w:r>
        <w:rPr>
          <w:color w:val="000000"/>
          <w:sz w:val="22"/>
          <w:szCs w:val="22"/>
        </w:rPr>
        <w:t>Šalių</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prisiimtų</w:t>
      </w:r>
      <w:proofErr w:type="spellEnd"/>
      <w:r>
        <w:rPr>
          <w:color w:val="000000"/>
          <w:sz w:val="22"/>
          <w:szCs w:val="22"/>
        </w:rPr>
        <w:t xml:space="preserve"> </w:t>
      </w:r>
      <w:proofErr w:type="spellStart"/>
      <w:r>
        <w:rPr>
          <w:color w:val="000000"/>
          <w:sz w:val="22"/>
          <w:szCs w:val="22"/>
        </w:rPr>
        <w:t>įsipareigojimų</w:t>
      </w:r>
      <w:proofErr w:type="spellEnd"/>
      <w:r>
        <w:rPr>
          <w:color w:val="000000"/>
          <w:sz w:val="22"/>
          <w:szCs w:val="22"/>
        </w:rPr>
        <w:t xml:space="preserve"> </w:t>
      </w:r>
      <w:proofErr w:type="spellStart"/>
      <w:r>
        <w:rPr>
          <w:color w:val="000000"/>
          <w:sz w:val="22"/>
          <w:szCs w:val="22"/>
        </w:rPr>
        <w:t>vykdymo</w:t>
      </w:r>
      <w:proofErr w:type="spellEnd"/>
      <w:r>
        <w:rPr>
          <w:color w:val="000000"/>
          <w:sz w:val="22"/>
          <w:szCs w:val="22"/>
        </w:rPr>
        <w:t xml:space="preserve">. </w:t>
      </w:r>
      <w:proofErr w:type="spellStart"/>
      <w:r>
        <w:rPr>
          <w:color w:val="000000"/>
          <w:sz w:val="22"/>
          <w:szCs w:val="22"/>
        </w:rPr>
        <w:t>Šiuo</w:t>
      </w:r>
      <w:proofErr w:type="spellEnd"/>
      <w:r>
        <w:rPr>
          <w:color w:val="000000"/>
          <w:sz w:val="22"/>
          <w:szCs w:val="22"/>
        </w:rPr>
        <w:t xml:space="preserve"> </w:t>
      </w:r>
      <w:proofErr w:type="spellStart"/>
      <w:r>
        <w:rPr>
          <w:color w:val="000000"/>
          <w:sz w:val="22"/>
          <w:szCs w:val="22"/>
        </w:rPr>
        <w:t>atveju</w:t>
      </w:r>
      <w:proofErr w:type="spellEnd"/>
      <w:r>
        <w:rPr>
          <w:color w:val="000000"/>
          <w:sz w:val="22"/>
          <w:szCs w:val="22"/>
        </w:rPr>
        <w:t xml:space="preserve"> </w:t>
      </w:r>
      <w:proofErr w:type="spellStart"/>
      <w:r>
        <w:rPr>
          <w:color w:val="000000"/>
          <w:sz w:val="22"/>
          <w:szCs w:val="22"/>
        </w:rPr>
        <w:t>tokia</w:t>
      </w:r>
      <w:proofErr w:type="spellEnd"/>
      <w:r>
        <w:rPr>
          <w:color w:val="000000"/>
          <w:sz w:val="22"/>
          <w:szCs w:val="22"/>
        </w:rPr>
        <w:t xml:space="preserve"> </w:t>
      </w:r>
      <w:proofErr w:type="spellStart"/>
      <w:r>
        <w:rPr>
          <w:color w:val="000000"/>
          <w:sz w:val="22"/>
          <w:szCs w:val="22"/>
        </w:rPr>
        <w:t>nuostata</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būti</w:t>
      </w:r>
      <w:proofErr w:type="spellEnd"/>
      <w:r>
        <w:rPr>
          <w:color w:val="000000"/>
          <w:sz w:val="22"/>
          <w:szCs w:val="22"/>
        </w:rPr>
        <w:t xml:space="preserve"> </w:t>
      </w:r>
      <w:proofErr w:type="spellStart"/>
      <w:r>
        <w:rPr>
          <w:color w:val="000000"/>
          <w:sz w:val="22"/>
          <w:szCs w:val="22"/>
        </w:rPr>
        <w:t>pakeista</w:t>
      </w:r>
      <w:proofErr w:type="spellEnd"/>
      <w:r>
        <w:rPr>
          <w:color w:val="000000"/>
          <w:sz w:val="22"/>
          <w:szCs w:val="22"/>
        </w:rPr>
        <w:t xml:space="preserve"> </w:t>
      </w:r>
      <w:proofErr w:type="spellStart"/>
      <w:r>
        <w:rPr>
          <w:color w:val="000000"/>
          <w:sz w:val="22"/>
          <w:szCs w:val="22"/>
        </w:rPr>
        <w:t>atitinkančia</w:t>
      </w:r>
      <w:proofErr w:type="spellEnd"/>
      <w:r>
        <w:rPr>
          <w:color w:val="000000"/>
          <w:sz w:val="22"/>
          <w:szCs w:val="22"/>
        </w:rPr>
        <w:t xml:space="preserve"> </w:t>
      </w:r>
      <w:proofErr w:type="spellStart"/>
      <w:r>
        <w:rPr>
          <w:color w:val="000000"/>
          <w:sz w:val="22"/>
          <w:szCs w:val="22"/>
        </w:rPr>
        <w:t>teisės</w:t>
      </w:r>
      <w:proofErr w:type="spellEnd"/>
      <w:r>
        <w:rPr>
          <w:color w:val="000000"/>
          <w:sz w:val="22"/>
          <w:szCs w:val="22"/>
        </w:rPr>
        <w:t xml:space="preserve"> </w:t>
      </w:r>
      <w:proofErr w:type="spellStart"/>
      <w:r>
        <w:rPr>
          <w:color w:val="000000"/>
          <w:sz w:val="22"/>
          <w:szCs w:val="22"/>
        </w:rPr>
        <w:t>aktų</w:t>
      </w:r>
      <w:proofErr w:type="spellEnd"/>
      <w:r>
        <w:rPr>
          <w:color w:val="000000"/>
          <w:sz w:val="22"/>
          <w:szCs w:val="22"/>
        </w:rPr>
        <w:t xml:space="preserve"> </w:t>
      </w:r>
      <w:proofErr w:type="spellStart"/>
      <w:r>
        <w:rPr>
          <w:color w:val="000000"/>
          <w:sz w:val="22"/>
          <w:szCs w:val="22"/>
        </w:rPr>
        <w:t>reikalavimus</w:t>
      </w:r>
      <w:proofErr w:type="spellEnd"/>
      <w:r>
        <w:rPr>
          <w:color w:val="000000"/>
          <w:sz w:val="22"/>
          <w:szCs w:val="22"/>
        </w:rPr>
        <w:t xml:space="preserve"> </w:t>
      </w:r>
      <w:proofErr w:type="spellStart"/>
      <w:r>
        <w:rPr>
          <w:color w:val="000000"/>
          <w:sz w:val="22"/>
          <w:szCs w:val="22"/>
        </w:rPr>
        <w:t>kiek</w:t>
      </w:r>
      <w:proofErr w:type="spellEnd"/>
      <w:r>
        <w:rPr>
          <w:color w:val="000000"/>
          <w:sz w:val="22"/>
          <w:szCs w:val="22"/>
        </w:rPr>
        <w:t xml:space="preserve"> </w:t>
      </w:r>
      <w:proofErr w:type="spellStart"/>
      <w:r>
        <w:rPr>
          <w:color w:val="000000"/>
          <w:sz w:val="22"/>
          <w:szCs w:val="22"/>
        </w:rPr>
        <w:t>įmanoma</w:t>
      </w:r>
      <w:proofErr w:type="spellEnd"/>
      <w:r>
        <w:rPr>
          <w:color w:val="000000"/>
          <w:sz w:val="22"/>
          <w:szCs w:val="22"/>
        </w:rPr>
        <w:t xml:space="preserve"> </w:t>
      </w:r>
      <w:proofErr w:type="spellStart"/>
      <w:r>
        <w:rPr>
          <w:color w:val="000000"/>
          <w:sz w:val="22"/>
          <w:szCs w:val="22"/>
        </w:rPr>
        <w:t>artimesne</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tikslui</w:t>
      </w:r>
      <w:proofErr w:type="spellEnd"/>
      <w:r>
        <w:rPr>
          <w:color w:val="000000"/>
          <w:sz w:val="22"/>
          <w:szCs w:val="22"/>
        </w:rPr>
        <w:t xml:space="preserve"> </w:t>
      </w:r>
      <w:proofErr w:type="spellStart"/>
      <w:r>
        <w:rPr>
          <w:color w:val="000000"/>
          <w:sz w:val="22"/>
          <w:szCs w:val="22"/>
        </w:rPr>
        <w:t>bei</w:t>
      </w:r>
      <w:proofErr w:type="spellEnd"/>
      <w:r>
        <w:rPr>
          <w:color w:val="000000"/>
          <w:sz w:val="22"/>
          <w:szCs w:val="22"/>
        </w:rPr>
        <w:t xml:space="preserve"> </w:t>
      </w:r>
      <w:proofErr w:type="spellStart"/>
      <w:r>
        <w:rPr>
          <w:color w:val="000000"/>
          <w:sz w:val="22"/>
          <w:szCs w:val="22"/>
        </w:rPr>
        <w:t>kitoms</w:t>
      </w:r>
      <w:proofErr w:type="spellEnd"/>
      <w:r>
        <w:rPr>
          <w:color w:val="000000"/>
          <w:sz w:val="22"/>
          <w:szCs w:val="22"/>
        </w:rPr>
        <w:t xml:space="preserve"> </w:t>
      </w:r>
      <w:proofErr w:type="spellStart"/>
      <w:r>
        <w:rPr>
          <w:color w:val="000000"/>
          <w:sz w:val="22"/>
          <w:szCs w:val="22"/>
        </w:rPr>
        <w:t>jos</w:t>
      </w:r>
      <w:proofErr w:type="spellEnd"/>
      <w:r>
        <w:rPr>
          <w:color w:val="000000"/>
          <w:sz w:val="22"/>
          <w:szCs w:val="22"/>
        </w:rPr>
        <w:t xml:space="preserve"> </w:t>
      </w:r>
      <w:proofErr w:type="spellStart"/>
      <w:r>
        <w:rPr>
          <w:color w:val="000000"/>
          <w:sz w:val="22"/>
          <w:szCs w:val="22"/>
        </w:rPr>
        <w:t>nuostatoms</w:t>
      </w:r>
      <w:proofErr w:type="spellEnd"/>
      <w:r>
        <w:rPr>
          <w:color w:val="000000"/>
          <w:sz w:val="22"/>
          <w:szCs w:val="22"/>
        </w:rPr>
        <w:t>.</w:t>
      </w:r>
    </w:p>
    <w:p w14:paraId="368FB880" w14:textId="77777777" w:rsidR="00B66DD6" w:rsidRDefault="00165DE2">
      <w:pPr>
        <w:numPr>
          <w:ilvl w:val="1"/>
          <w:numId w:val="1"/>
        </w:numPr>
        <w:pBdr>
          <w:top w:val="nil"/>
          <w:left w:val="nil"/>
          <w:bottom w:val="nil"/>
          <w:right w:val="nil"/>
          <w:between w:val="nil"/>
        </w:pBdr>
        <w:tabs>
          <w:tab w:val="left" w:pos="284"/>
          <w:tab w:val="left" w:pos="1170"/>
        </w:tabs>
        <w:ind w:left="0" w:firstLine="709"/>
        <w:jc w:val="both"/>
        <w:rPr>
          <w:color w:val="000000"/>
          <w:sz w:val="22"/>
          <w:szCs w:val="22"/>
        </w:rPr>
      </w:pPr>
      <w:proofErr w:type="spellStart"/>
      <w:r>
        <w:rPr>
          <w:color w:val="000000"/>
          <w:sz w:val="22"/>
          <w:szCs w:val="22"/>
        </w:rPr>
        <w:t>Neatskiriama</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dalimi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priedas</w:t>
      </w:r>
      <w:proofErr w:type="spellEnd"/>
      <w:r>
        <w:rPr>
          <w:color w:val="000000"/>
          <w:sz w:val="22"/>
          <w:szCs w:val="22"/>
        </w:rPr>
        <w:t xml:space="preserve"> Nr. </w:t>
      </w:r>
      <w:proofErr w:type="gramStart"/>
      <w:r>
        <w:rPr>
          <w:color w:val="000000"/>
          <w:sz w:val="22"/>
          <w:szCs w:val="22"/>
        </w:rPr>
        <w:t>1  –</w:t>
      </w:r>
      <w:proofErr w:type="gramEnd"/>
      <w:r>
        <w:rPr>
          <w:color w:val="000000"/>
          <w:sz w:val="22"/>
          <w:szCs w:val="22"/>
        </w:rPr>
        <w:t xml:space="preserve"> </w:t>
      </w:r>
      <w:proofErr w:type="spellStart"/>
      <w:r>
        <w:rPr>
          <w:color w:val="000000"/>
          <w:sz w:val="22"/>
          <w:szCs w:val="22"/>
        </w:rPr>
        <w:t>Techninė</w:t>
      </w:r>
      <w:proofErr w:type="spellEnd"/>
      <w:r>
        <w:rPr>
          <w:color w:val="000000"/>
          <w:sz w:val="22"/>
          <w:szCs w:val="22"/>
        </w:rPr>
        <w:t xml:space="preserve"> </w:t>
      </w:r>
      <w:proofErr w:type="spellStart"/>
      <w:r>
        <w:rPr>
          <w:color w:val="000000"/>
          <w:sz w:val="22"/>
          <w:szCs w:val="22"/>
        </w:rPr>
        <w:t>specifikacija</w:t>
      </w:r>
      <w:proofErr w:type="spellEnd"/>
      <w:r>
        <w:rPr>
          <w:color w:val="000000"/>
          <w:sz w:val="22"/>
          <w:szCs w:val="22"/>
        </w:rPr>
        <w:t>.</w:t>
      </w:r>
    </w:p>
    <w:p w14:paraId="345CB1F8" w14:textId="77777777" w:rsidR="00B66DD6" w:rsidRDefault="00B66DD6">
      <w:pPr>
        <w:pBdr>
          <w:top w:val="nil"/>
          <w:left w:val="nil"/>
          <w:bottom w:val="nil"/>
          <w:right w:val="nil"/>
          <w:between w:val="nil"/>
        </w:pBdr>
        <w:tabs>
          <w:tab w:val="left" w:pos="284"/>
          <w:tab w:val="left" w:pos="1170"/>
        </w:tabs>
        <w:ind w:left="709"/>
        <w:jc w:val="both"/>
        <w:rPr>
          <w:color w:val="000000"/>
          <w:sz w:val="22"/>
          <w:szCs w:val="22"/>
        </w:rPr>
      </w:pPr>
    </w:p>
    <w:p w14:paraId="63244FBB" w14:textId="77777777" w:rsidR="00B66DD6" w:rsidRDefault="00165DE2">
      <w:pPr>
        <w:pStyle w:val="Heading1"/>
        <w:numPr>
          <w:ilvl w:val="0"/>
          <w:numId w:val="1"/>
        </w:numPr>
        <w:spacing w:before="0" w:after="0"/>
        <w:ind w:left="0" w:hanging="357"/>
        <w:rPr>
          <w:b/>
          <w:sz w:val="22"/>
          <w:szCs w:val="22"/>
        </w:rPr>
      </w:pPr>
      <w:r>
        <w:rPr>
          <w:b/>
          <w:sz w:val="22"/>
          <w:szCs w:val="22"/>
        </w:rPr>
        <w:t>Šalių rekvizitai</w:t>
      </w:r>
    </w:p>
    <w:p w14:paraId="0313B492" w14:textId="77777777" w:rsidR="00B66DD6" w:rsidRDefault="00B66DD6">
      <w:pPr>
        <w:rPr>
          <w:sz w:val="22"/>
          <w:szCs w:val="22"/>
        </w:rPr>
      </w:pPr>
    </w:p>
    <w:p w14:paraId="2602ED47" w14:textId="77777777" w:rsidR="00B66DD6" w:rsidRDefault="00165DE2">
      <w:pPr>
        <w:ind w:firstLine="180"/>
        <w:rPr>
          <w:b/>
          <w:sz w:val="22"/>
          <w:szCs w:val="22"/>
        </w:rPr>
      </w:pPr>
      <w:r>
        <w:rPr>
          <w:b/>
          <w:sz w:val="22"/>
          <w:szCs w:val="22"/>
        </w:rPr>
        <w:t xml:space="preserve"> </w:t>
      </w:r>
      <w:proofErr w:type="spellStart"/>
      <w:r>
        <w:rPr>
          <w:b/>
          <w:sz w:val="22"/>
          <w:szCs w:val="22"/>
        </w:rPr>
        <w:t>Užsakovas</w:t>
      </w:r>
      <w:proofErr w:type="spellEnd"/>
      <w:r>
        <w:rPr>
          <w:b/>
          <w:sz w:val="22"/>
          <w:szCs w:val="22"/>
        </w:rPr>
        <w:tab/>
      </w:r>
      <w:r>
        <w:rPr>
          <w:b/>
          <w:sz w:val="22"/>
          <w:szCs w:val="22"/>
        </w:rPr>
        <w:tab/>
      </w:r>
      <w:r>
        <w:rPr>
          <w:b/>
          <w:sz w:val="22"/>
          <w:szCs w:val="22"/>
        </w:rPr>
        <w:tab/>
        <w:t xml:space="preserve">                         </w:t>
      </w:r>
      <w:proofErr w:type="spellStart"/>
      <w:r>
        <w:rPr>
          <w:b/>
          <w:sz w:val="22"/>
          <w:szCs w:val="22"/>
        </w:rPr>
        <w:t>Paslaugų</w:t>
      </w:r>
      <w:proofErr w:type="spellEnd"/>
      <w:r>
        <w:rPr>
          <w:b/>
          <w:sz w:val="22"/>
          <w:szCs w:val="22"/>
        </w:rPr>
        <w:t xml:space="preserve"> </w:t>
      </w:r>
      <w:proofErr w:type="spellStart"/>
      <w:r>
        <w:rPr>
          <w:b/>
          <w:sz w:val="22"/>
          <w:szCs w:val="22"/>
        </w:rPr>
        <w:t>teikėjas</w:t>
      </w:r>
      <w:proofErr w:type="spellEnd"/>
    </w:p>
    <w:tbl>
      <w:tblPr>
        <w:tblStyle w:val="a"/>
        <w:tblW w:w="9522" w:type="dxa"/>
        <w:tblInd w:w="108" w:type="dxa"/>
        <w:tblLayout w:type="fixed"/>
        <w:tblLook w:val="0400" w:firstRow="0" w:lastRow="0" w:firstColumn="0" w:lastColumn="0" w:noHBand="0" w:noVBand="1"/>
      </w:tblPr>
      <w:tblGrid>
        <w:gridCol w:w="9522"/>
      </w:tblGrid>
      <w:tr w:rsidR="00B66DD6" w:rsidRPr="008D4068" w14:paraId="53749E28" w14:textId="77777777">
        <w:trPr>
          <w:trHeight w:val="3774"/>
        </w:trPr>
        <w:tc>
          <w:tcPr>
            <w:tcW w:w="9522" w:type="dxa"/>
          </w:tcPr>
          <w:p w14:paraId="42244A1B" w14:textId="77777777" w:rsidR="008D4068" w:rsidRDefault="008D4068">
            <w:pPr>
              <w:rPr>
                <w:sz w:val="22"/>
                <w:szCs w:val="22"/>
              </w:rPr>
            </w:pPr>
          </w:p>
          <w:p w14:paraId="59558506" w14:textId="315C6F3D" w:rsidR="00B66DD6" w:rsidRPr="008D4068" w:rsidRDefault="00165DE2">
            <w:pPr>
              <w:rPr>
                <w:sz w:val="22"/>
                <w:szCs w:val="22"/>
              </w:rPr>
            </w:pPr>
            <w:r w:rsidRPr="008D4068">
              <w:rPr>
                <w:sz w:val="22"/>
                <w:szCs w:val="22"/>
              </w:rPr>
              <w:t xml:space="preserve">Vilniaus </w:t>
            </w:r>
            <w:proofErr w:type="spellStart"/>
            <w:r w:rsidRPr="008D4068">
              <w:rPr>
                <w:sz w:val="22"/>
                <w:szCs w:val="22"/>
              </w:rPr>
              <w:t>Gedimino</w:t>
            </w:r>
            <w:proofErr w:type="spellEnd"/>
            <w:r w:rsidRPr="008D4068">
              <w:rPr>
                <w:sz w:val="22"/>
                <w:szCs w:val="22"/>
              </w:rPr>
              <w:t xml:space="preserve"> </w:t>
            </w:r>
            <w:proofErr w:type="spellStart"/>
            <w:r w:rsidRPr="008D4068">
              <w:rPr>
                <w:sz w:val="22"/>
                <w:szCs w:val="22"/>
              </w:rPr>
              <w:t>technikos</w:t>
            </w:r>
            <w:proofErr w:type="spellEnd"/>
            <w:r w:rsidRPr="008D4068">
              <w:rPr>
                <w:sz w:val="22"/>
                <w:szCs w:val="22"/>
              </w:rPr>
              <w:t xml:space="preserve"> </w:t>
            </w:r>
            <w:proofErr w:type="spellStart"/>
            <w:r w:rsidRPr="008D4068">
              <w:rPr>
                <w:sz w:val="22"/>
                <w:szCs w:val="22"/>
              </w:rPr>
              <w:t>universitetas</w:t>
            </w:r>
            <w:proofErr w:type="spellEnd"/>
            <w:r w:rsidRPr="008D4068">
              <w:rPr>
                <w:sz w:val="22"/>
                <w:szCs w:val="22"/>
              </w:rPr>
              <w:t xml:space="preserve">      UAB “</w:t>
            </w:r>
            <w:proofErr w:type="spellStart"/>
            <w:r w:rsidR="00762B9C" w:rsidRPr="008D4068">
              <w:rPr>
                <w:sz w:val="22"/>
                <w:szCs w:val="22"/>
              </w:rPr>
              <w:t>Asseco</w:t>
            </w:r>
            <w:proofErr w:type="spellEnd"/>
            <w:r w:rsidR="00762B9C" w:rsidRPr="008D4068">
              <w:rPr>
                <w:sz w:val="22"/>
                <w:szCs w:val="22"/>
              </w:rPr>
              <w:t xml:space="preserve"> </w:t>
            </w:r>
            <w:proofErr w:type="spellStart"/>
            <w:r w:rsidR="00762B9C" w:rsidRPr="008D4068">
              <w:rPr>
                <w:sz w:val="22"/>
                <w:szCs w:val="22"/>
              </w:rPr>
              <w:t>Lietuva</w:t>
            </w:r>
            <w:proofErr w:type="spellEnd"/>
            <w:r w:rsidRPr="008D4068">
              <w:rPr>
                <w:sz w:val="22"/>
                <w:szCs w:val="22"/>
              </w:rPr>
              <w:t>”</w:t>
            </w:r>
          </w:p>
          <w:p w14:paraId="40DD2BEB" w14:textId="5A257F90" w:rsidR="00B66DD6" w:rsidRPr="008D4068" w:rsidRDefault="00165DE2">
            <w:pPr>
              <w:tabs>
                <w:tab w:val="left" w:pos="3686"/>
              </w:tabs>
              <w:ind w:left="-36" w:right="-144"/>
              <w:rPr>
                <w:color w:val="000000"/>
                <w:sz w:val="22"/>
                <w:szCs w:val="22"/>
              </w:rPr>
            </w:pPr>
            <w:r w:rsidRPr="008D4068">
              <w:rPr>
                <w:sz w:val="22"/>
                <w:szCs w:val="22"/>
              </w:rPr>
              <w:t xml:space="preserve"> </w:t>
            </w:r>
            <w:proofErr w:type="spellStart"/>
            <w:r w:rsidRPr="008D4068">
              <w:rPr>
                <w:sz w:val="22"/>
                <w:szCs w:val="22"/>
              </w:rPr>
              <w:t>Saulėtekio</w:t>
            </w:r>
            <w:proofErr w:type="spellEnd"/>
            <w:r w:rsidRPr="008D4068">
              <w:rPr>
                <w:sz w:val="22"/>
                <w:szCs w:val="22"/>
              </w:rPr>
              <w:t xml:space="preserve"> al. 11, LT-10223 Vilnius                </w:t>
            </w:r>
            <w:r w:rsidR="00762B9C" w:rsidRPr="008D4068">
              <w:rPr>
                <w:color w:val="000000"/>
                <w:sz w:val="22"/>
                <w:szCs w:val="22"/>
              </w:rPr>
              <w:t xml:space="preserve">Vito </w:t>
            </w:r>
            <w:proofErr w:type="spellStart"/>
            <w:r w:rsidR="00762B9C" w:rsidRPr="008D4068">
              <w:rPr>
                <w:color w:val="000000"/>
                <w:sz w:val="22"/>
                <w:szCs w:val="22"/>
              </w:rPr>
              <w:t>Gerulaičio</w:t>
            </w:r>
            <w:proofErr w:type="spellEnd"/>
            <w:r w:rsidR="00762B9C" w:rsidRPr="008D4068">
              <w:rPr>
                <w:color w:val="000000"/>
                <w:sz w:val="22"/>
                <w:szCs w:val="22"/>
              </w:rPr>
              <w:t xml:space="preserve"> g. 10</w:t>
            </w:r>
            <w:r w:rsidRPr="008D4068">
              <w:rPr>
                <w:color w:val="000000"/>
                <w:sz w:val="22"/>
                <w:szCs w:val="22"/>
              </w:rPr>
              <w:t>, LT-0</w:t>
            </w:r>
            <w:r w:rsidR="00762B9C" w:rsidRPr="008D4068">
              <w:rPr>
                <w:color w:val="000000"/>
                <w:sz w:val="22"/>
                <w:szCs w:val="22"/>
              </w:rPr>
              <w:t>8200 Vilnius</w:t>
            </w:r>
          </w:p>
          <w:p w14:paraId="7FEAB00F" w14:textId="311FF96F" w:rsidR="00B66DD6" w:rsidRPr="008D4068" w:rsidRDefault="00165DE2">
            <w:pPr>
              <w:tabs>
                <w:tab w:val="left" w:pos="3686"/>
              </w:tabs>
              <w:ind w:left="-36" w:right="-144"/>
              <w:rPr>
                <w:color w:val="000000"/>
                <w:sz w:val="22"/>
                <w:szCs w:val="22"/>
              </w:rPr>
            </w:pPr>
            <w:r w:rsidRPr="008D4068">
              <w:rPr>
                <w:sz w:val="22"/>
                <w:szCs w:val="22"/>
              </w:rPr>
              <w:t xml:space="preserve"> </w:t>
            </w:r>
            <w:proofErr w:type="spellStart"/>
            <w:r w:rsidRPr="008D4068">
              <w:rPr>
                <w:sz w:val="22"/>
                <w:szCs w:val="22"/>
              </w:rPr>
              <w:t>Įmonės</w:t>
            </w:r>
            <w:proofErr w:type="spellEnd"/>
            <w:r w:rsidRPr="008D4068">
              <w:rPr>
                <w:sz w:val="22"/>
                <w:szCs w:val="22"/>
              </w:rPr>
              <w:t xml:space="preserve"> </w:t>
            </w:r>
            <w:proofErr w:type="spellStart"/>
            <w:r w:rsidRPr="008D4068">
              <w:rPr>
                <w:sz w:val="22"/>
                <w:szCs w:val="22"/>
              </w:rPr>
              <w:t>kodas</w:t>
            </w:r>
            <w:proofErr w:type="spellEnd"/>
            <w:r w:rsidRPr="008D4068">
              <w:rPr>
                <w:sz w:val="22"/>
                <w:szCs w:val="22"/>
              </w:rPr>
              <w:t xml:space="preserve"> 111950243                                 </w:t>
            </w:r>
            <w:proofErr w:type="spellStart"/>
            <w:r w:rsidRPr="008D4068">
              <w:rPr>
                <w:sz w:val="22"/>
                <w:szCs w:val="22"/>
              </w:rPr>
              <w:t>Imonės</w:t>
            </w:r>
            <w:proofErr w:type="spellEnd"/>
            <w:r w:rsidRPr="008D4068">
              <w:rPr>
                <w:sz w:val="22"/>
                <w:szCs w:val="22"/>
              </w:rPr>
              <w:t xml:space="preserve"> </w:t>
            </w:r>
            <w:proofErr w:type="spellStart"/>
            <w:r w:rsidRPr="008D4068">
              <w:rPr>
                <w:sz w:val="22"/>
                <w:szCs w:val="22"/>
              </w:rPr>
              <w:t>kodas</w:t>
            </w:r>
            <w:proofErr w:type="spellEnd"/>
            <w:r w:rsidRPr="008D4068">
              <w:rPr>
                <w:sz w:val="22"/>
                <w:szCs w:val="22"/>
              </w:rPr>
              <w:t xml:space="preserve"> </w:t>
            </w:r>
            <w:r w:rsidR="00762B9C" w:rsidRPr="008D4068">
              <w:rPr>
                <w:sz w:val="22"/>
                <w:szCs w:val="22"/>
              </w:rPr>
              <w:t>302631095</w:t>
            </w:r>
          </w:p>
          <w:p w14:paraId="51ACB28A" w14:textId="6B02F931" w:rsidR="008D4068" w:rsidRPr="008D4068" w:rsidRDefault="00165DE2" w:rsidP="002179A9">
            <w:pPr>
              <w:pStyle w:val="Standard"/>
              <w:rPr>
                <w:sz w:val="22"/>
                <w:szCs w:val="22"/>
                <w:lang w:val="lt-LT"/>
              </w:rPr>
            </w:pPr>
            <w:r w:rsidRPr="008D4068">
              <w:rPr>
                <w:sz w:val="22"/>
                <w:szCs w:val="22"/>
              </w:rPr>
              <w:t xml:space="preserve">PVM </w:t>
            </w:r>
            <w:proofErr w:type="spellStart"/>
            <w:r w:rsidRPr="008D4068">
              <w:rPr>
                <w:sz w:val="22"/>
                <w:szCs w:val="22"/>
              </w:rPr>
              <w:t>kodas</w:t>
            </w:r>
            <w:proofErr w:type="spellEnd"/>
            <w:r w:rsidRPr="008D4068">
              <w:rPr>
                <w:sz w:val="22"/>
                <w:szCs w:val="22"/>
              </w:rPr>
              <w:t xml:space="preserve"> LT119502413                               </w:t>
            </w:r>
            <w:r w:rsidR="008D4068" w:rsidRPr="008D4068">
              <w:rPr>
                <w:sz w:val="22"/>
                <w:szCs w:val="22"/>
              </w:rPr>
              <w:t xml:space="preserve"> </w:t>
            </w:r>
            <w:r w:rsidR="002179A9" w:rsidRPr="008D4068">
              <w:rPr>
                <w:sz w:val="22"/>
                <w:szCs w:val="22"/>
                <w:lang w:val="lt-LT"/>
              </w:rPr>
              <w:t>PVM mokėtojo kodas LT100006181715</w:t>
            </w:r>
            <w:r w:rsidR="008D4068" w:rsidRPr="008D4068">
              <w:rPr>
                <w:sz w:val="22"/>
                <w:szCs w:val="22"/>
                <w:lang w:val="lt-LT"/>
              </w:rPr>
              <w:t xml:space="preserve"> </w:t>
            </w:r>
          </w:p>
          <w:p w14:paraId="6F821F6B" w14:textId="71025B45" w:rsidR="008D4068" w:rsidRPr="008D4068" w:rsidRDefault="008D4068" w:rsidP="002179A9">
            <w:pPr>
              <w:pStyle w:val="Standard"/>
              <w:rPr>
                <w:sz w:val="22"/>
                <w:szCs w:val="22"/>
              </w:rPr>
            </w:pPr>
            <w:r w:rsidRPr="008D4068">
              <w:rPr>
                <w:sz w:val="22"/>
                <w:szCs w:val="22"/>
              </w:rPr>
              <w:t xml:space="preserve">El. </w:t>
            </w:r>
            <w:proofErr w:type="spellStart"/>
            <w:r w:rsidRPr="008D4068">
              <w:rPr>
                <w:sz w:val="22"/>
                <w:szCs w:val="22"/>
              </w:rPr>
              <w:t>paštas</w:t>
            </w:r>
            <w:proofErr w:type="spellEnd"/>
            <w:r w:rsidRPr="008D4068">
              <w:rPr>
                <w:sz w:val="22"/>
                <w:szCs w:val="22"/>
              </w:rPr>
              <w:t xml:space="preserve"> </w:t>
            </w:r>
            <w:hyperlink r:id="rId7">
              <w:r w:rsidRPr="008D4068">
                <w:rPr>
                  <w:color w:val="0000FF"/>
                  <w:sz w:val="22"/>
                  <w:szCs w:val="22"/>
                  <w:u w:val="single"/>
                </w:rPr>
                <w:t>vilniustech@vilniustech.lt</w:t>
              </w:r>
            </w:hyperlink>
            <w:r w:rsidRPr="008D4068">
              <w:rPr>
                <w:sz w:val="22"/>
                <w:szCs w:val="22"/>
                <w:lang w:val="lt-LT"/>
              </w:rPr>
              <w:t xml:space="preserve">     </w:t>
            </w:r>
            <w:r w:rsidR="002179A9" w:rsidRPr="008D4068">
              <w:rPr>
                <w:sz w:val="22"/>
                <w:szCs w:val="22"/>
              </w:rPr>
              <w:t xml:space="preserve">         </w:t>
            </w:r>
            <w:r w:rsidRPr="008D4068">
              <w:rPr>
                <w:sz w:val="22"/>
                <w:szCs w:val="22"/>
              </w:rPr>
              <w:t xml:space="preserve">   </w:t>
            </w:r>
            <w:r w:rsidRPr="008D4068">
              <w:rPr>
                <w:color w:val="000000"/>
                <w:sz w:val="22"/>
                <w:szCs w:val="22"/>
              </w:rPr>
              <w:t xml:space="preserve">El. </w:t>
            </w:r>
            <w:proofErr w:type="spellStart"/>
            <w:r w:rsidRPr="008D4068">
              <w:rPr>
                <w:color w:val="000000"/>
                <w:sz w:val="22"/>
                <w:szCs w:val="22"/>
              </w:rPr>
              <w:t>paštas</w:t>
            </w:r>
            <w:proofErr w:type="spellEnd"/>
            <w:r w:rsidRPr="008D4068">
              <w:rPr>
                <w:sz w:val="22"/>
                <w:szCs w:val="22"/>
              </w:rPr>
              <w:t xml:space="preserve"> </w:t>
            </w:r>
            <w:hyperlink r:id="rId8" w:history="1">
              <w:r w:rsidRPr="008D4068">
                <w:rPr>
                  <w:rStyle w:val="Hyperlink"/>
                  <w:sz w:val="22"/>
                  <w:szCs w:val="22"/>
                </w:rPr>
                <w:t>info@asseco.lt</w:t>
              </w:r>
            </w:hyperlink>
          </w:p>
          <w:p w14:paraId="4C92AD8B" w14:textId="03586B31" w:rsidR="008D4068" w:rsidRPr="008D4068" w:rsidRDefault="008D4068" w:rsidP="002179A9">
            <w:pPr>
              <w:pStyle w:val="Standard"/>
              <w:rPr>
                <w:color w:val="000000"/>
                <w:sz w:val="22"/>
                <w:szCs w:val="22"/>
              </w:rPr>
            </w:pPr>
            <w:r w:rsidRPr="008D4068">
              <w:rPr>
                <w:color w:val="000000"/>
                <w:sz w:val="22"/>
                <w:szCs w:val="22"/>
              </w:rPr>
              <w:t xml:space="preserve">Tel. +370 5 274 5030  </w:t>
            </w:r>
            <w:r w:rsidRPr="008D4068">
              <w:rPr>
                <w:sz w:val="22"/>
                <w:szCs w:val="22"/>
              </w:rPr>
              <w:t xml:space="preserve">                                      </w:t>
            </w:r>
            <w:r w:rsidR="00165DE2" w:rsidRPr="008D4068">
              <w:rPr>
                <w:sz w:val="22"/>
                <w:szCs w:val="22"/>
              </w:rPr>
              <w:t xml:space="preserve">Tel.: </w:t>
            </w:r>
            <w:r w:rsidR="002179A9" w:rsidRPr="008D4068">
              <w:rPr>
                <w:sz w:val="22"/>
                <w:szCs w:val="22"/>
              </w:rPr>
              <w:t xml:space="preserve">+370 5 2102427  </w:t>
            </w:r>
            <w:r w:rsidR="00165DE2" w:rsidRPr="008D4068">
              <w:rPr>
                <w:color w:val="000000"/>
                <w:sz w:val="22"/>
                <w:szCs w:val="22"/>
              </w:rPr>
              <w:t xml:space="preserve"> </w:t>
            </w:r>
          </w:p>
          <w:p w14:paraId="32EDF17E" w14:textId="3D892184" w:rsidR="00B66DD6" w:rsidRPr="008D4068" w:rsidRDefault="008D4068" w:rsidP="00211658">
            <w:pPr>
              <w:widowControl w:val="0"/>
              <w:tabs>
                <w:tab w:val="left" w:pos="0"/>
                <w:tab w:val="left" w:pos="993"/>
              </w:tabs>
              <w:ind w:left="176" w:hanging="176"/>
              <w:rPr>
                <w:color w:val="000000"/>
                <w:sz w:val="22"/>
                <w:szCs w:val="22"/>
                <w:highlight w:val="yellow"/>
              </w:rPr>
            </w:pPr>
            <w:proofErr w:type="spellStart"/>
            <w:r w:rsidRPr="008D4068">
              <w:rPr>
                <w:sz w:val="22"/>
                <w:szCs w:val="22"/>
              </w:rPr>
              <w:t>A.s.</w:t>
            </w:r>
            <w:proofErr w:type="spellEnd"/>
            <w:r w:rsidRPr="008D4068">
              <w:rPr>
                <w:sz w:val="22"/>
                <w:szCs w:val="22"/>
              </w:rPr>
              <w:t xml:space="preserve"> LT327300010002459012        </w:t>
            </w:r>
            <w:r w:rsidRPr="008D4068">
              <w:rPr>
                <w:color w:val="000000"/>
                <w:sz w:val="22"/>
                <w:szCs w:val="22"/>
              </w:rPr>
              <w:t xml:space="preserve">                  </w:t>
            </w:r>
            <w:r w:rsidR="00211658" w:rsidRPr="00211658">
              <w:rPr>
                <w:sz w:val="22"/>
                <w:szCs w:val="22"/>
              </w:rPr>
              <w:t>A. s. LT797300010132039690</w:t>
            </w:r>
            <w:r w:rsidR="00211658">
              <w:rPr>
                <w:sz w:val="22"/>
                <w:szCs w:val="22"/>
              </w:rPr>
              <w:t xml:space="preserve"> </w:t>
            </w:r>
          </w:p>
          <w:p w14:paraId="26D8925F" w14:textId="77777777" w:rsidR="00211658" w:rsidRPr="00211658" w:rsidRDefault="008D4068" w:rsidP="00211658">
            <w:pPr>
              <w:widowControl w:val="0"/>
              <w:tabs>
                <w:tab w:val="left" w:pos="0"/>
                <w:tab w:val="left" w:pos="993"/>
              </w:tabs>
              <w:ind w:left="176" w:hanging="176"/>
              <w:rPr>
                <w:sz w:val="22"/>
                <w:szCs w:val="22"/>
              </w:rPr>
            </w:pPr>
            <w:r w:rsidRPr="008D4068">
              <w:rPr>
                <w:sz w:val="22"/>
                <w:szCs w:val="22"/>
              </w:rPr>
              <w:t xml:space="preserve">AB </w:t>
            </w:r>
            <w:proofErr w:type="spellStart"/>
            <w:r w:rsidRPr="008D4068">
              <w:rPr>
                <w:sz w:val="22"/>
                <w:szCs w:val="22"/>
              </w:rPr>
              <w:t>bankas</w:t>
            </w:r>
            <w:proofErr w:type="spellEnd"/>
            <w:r w:rsidRPr="008D4068">
              <w:rPr>
                <w:sz w:val="22"/>
                <w:szCs w:val="22"/>
              </w:rPr>
              <w:t xml:space="preserve"> „</w:t>
            </w:r>
            <w:proofErr w:type="gramStart"/>
            <w:r w:rsidRPr="008D4068">
              <w:rPr>
                <w:sz w:val="22"/>
                <w:szCs w:val="22"/>
              </w:rPr>
              <w:t xml:space="preserve">Swedbank“  </w:t>
            </w:r>
            <w:proofErr w:type="gramEnd"/>
            <w:r w:rsidRPr="008D4068">
              <w:rPr>
                <w:sz w:val="22"/>
                <w:szCs w:val="22"/>
              </w:rPr>
              <w:t xml:space="preserve">                                  </w:t>
            </w:r>
            <w:r w:rsidR="00211658" w:rsidRPr="00211658">
              <w:rPr>
                <w:sz w:val="22"/>
                <w:szCs w:val="22"/>
              </w:rPr>
              <w:t xml:space="preserve">AB </w:t>
            </w:r>
            <w:proofErr w:type="spellStart"/>
            <w:r w:rsidR="00211658" w:rsidRPr="00211658">
              <w:rPr>
                <w:sz w:val="22"/>
                <w:szCs w:val="22"/>
              </w:rPr>
              <w:t>bankas</w:t>
            </w:r>
            <w:proofErr w:type="spellEnd"/>
            <w:r w:rsidR="00211658" w:rsidRPr="00211658">
              <w:rPr>
                <w:sz w:val="22"/>
                <w:szCs w:val="22"/>
              </w:rPr>
              <w:t xml:space="preserve"> „Swedbank“</w:t>
            </w:r>
          </w:p>
          <w:p w14:paraId="48C3C62D" w14:textId="7A6AC1D3" w:rsidR="008D4068" w:rsidRPr="008D4068" w:rsidRDefault="008D4068" w:rsidP="008D4068">
            <w:pPr>
              <w:rPr>
                <w:sz w:val="22"/>
                <w:szCs w:val="22"/>
              </w:rPr>
            </w:pPr>
            <w:proofErr w:type="spellStart"/>
            <w:r w:rsidRPr="008D4068">
              <w:rPr>
                <w:sz w:val="22"/>
                <w:szCs w:val="22"/>
              </w:rPr>
              <w:t>Banko</w:t>
            </w:r>
            <w:proofErr w:type="spellEnd"/>
            <w:r w:rsidRPr="008D4068">
              <w:rPr>
                <w:sz w:val="22"/>
                <w:szCs w:val="22"/>
              </w:rPr>
              <w:t xml:space="preserve"> </w:t>
            </w:r>
            <w:proofErr w:type="spellStart"/>
            <w:r w:rsidRPr="008D4068">
              <w:rPr>
                <w:sz w:val="22"/>
                <w:szCs w:val="22"/>
              </w:rPr>
              <w:t>kodas</w:t>
            </w:r>
            <w:proofErr w:type="spellEnd"/>
            <w:r w:rsidRPr="008D4068">
              <w:rPr>
                <w:sz w:val="22"/>
                <w:szCs w:val="22"/>
              </w:rPr>
              <w:t xml:space="preserve"> 73000                                           </w:t>
            </w:r>
            <w:proofErr w:type="spellStart"/>
            <w:r w:rsidRPr="008D4068">
              <w:rPr>
                <w:sz w:val="22"/>
                <w:szCs w:val="22"/>
              </w:rPr>
              <w:t>Banko</w:t>
            </w:r>
            <w:proofErr w:type="spellEnd"/>
            <w:r w:rsidRPr="008D4068">
              <w:rPr>
                <w:sz w:val="22"/>
                <w:szCs w:val="22"/>
              </w:rPr>
              <w:t xml:space="preserve"> </w:t>
            </w:r>
            <w:proofErr w:type="spellStart"/>
            <w:r w:rsidRPr="008D4068">
              <w:rPr>
                <w:sz w:val="22"/>
                <w:szCs w:val="22"/>
              </w:rPr>
              <w:t>kodas</w:t>
            </w:r>
            <w:proofErr w:type="spellEnd"/>
            <w:r w:rsidRPr="008D4068">
              <w:rPr>
                <w:sz w:val="22"/>
                <w:szCs w:val="22"/>
              </w:rPr>
              <w:t xml:space="preserve"> 7</w:t>
            </w:r>
            <w:r w:rsidR="00211658">
              <w:rPr>
                <w:sz w:val="22"/>
                <w:szCs w:val="22"/>
              </w:rPr>
              <w:t>3000</w:t>
            </w:r>
            <w:r w:rsidRPr="008D4068">
              <w:rPr>
                <w:sz w:val="22"/>
                <w:szCs w:val="22"/>
              </w:rPr>
              <w:t xml:space="preserve">                                        </w:t>
            </w:r>
          </w:p>
          <w:p w14:paraId="6D563C3F" w14:textId="3A52F927" w:rsidR="00B66DD6" w:rsidRPr="008D4068" w:rsidRDefault="00B66DD6">
            <w:pPr>
              <w:rPr>
                <w:sz w:val="22"/>
                <w:szCs w:val="22"/>
              </w:rPr>
            </w:pPr>
          </w:p>
          <w:p w14:paraId="5DB85BE1" w14:textId="77777777" w:rsidR="00B66DD6" w:rsidRPr="008D4068" w:rsidRDefault="00B66DD6">
            <w:pPr>
              <w:rPr>
                <w:sz w:val="22"/>
                <w:szCs w:val="22"/>
              </w:rPr>
            </w:pPr>
          </w:p>
          <w:p w14:paraId="04A9AB12" w14:textId="77777777" w:rsidR="00B66DD6" w:rsidRPr="008D4068" w:rsidRDefault="00B66DD6">
            <w:pPr>
              <w:rPr>
                <w:sz w:val="22"/>
                <w:szCs w:val="22"/>
              </w:rPr>
            </w:pPr>
          </w:p>
          <w:p w14:paraId="7C148D54" w14:textId="705F04E0" w:rsidR="00B66DD6" w:rsidRPr="008D4068" w:rsidRDefault="00165DE2">
            <w:pPr>
              <w:rPr>
                <w:sz w:val="22"/>
                <w:szCs w:val="22"/>
              </w:rPr>
            </w:pPr>
            <w:proofErr w:type="spellStart"/>
            <w:r w:rsidRPr="008D4068">
              <w:rPr>
                <w:sz w:val="22"/>
                <w:szCs w:val="22"/>
              </w:rPr>
              <w:t>Rektorius</w:t>
            </w:r>
            <w:proofErr w:type="spellEnd"/>
            <w:r w:rsidRPr="008D4068">
              <w:rPr>
                <w:sz w:val="22"/>
                <w:szCs w:val="22"/>
              </w:rPr>
              <w:t xml:space="preserve">                                                           </w:t>
            </w:r>
            <w:proofErr w:type="spellStart"/>
            <w:r w:rsidR="008D4068" w:rsidRPr="008D4068">
              <w:rPr>
                <w:sz w:val="22"/>
                <w:szCs w:val="22"/>
              </w:rPr>
              <w:t>Generalinis</w:t>
            </w:r>
            <w:proofErr w:type="spellEnd"/>
            <w:r w:rsidR="008D4068" w:rsidRPr="008D4068">
              <w:rPr>
                <w:sz w:val="22"/>
                <w:szCs w:val="22"/>
              </w:rPr>
              <w:t xml:space="preserve"> </w:t>
            </w:r>
            <w:proofErr w:type="spellStart"/>
            <w:r w:rsidR="008D4068" w:rsidRPr="008D4068">
              <w:rPr>
                <w:sz w:val="22"/>
                <w:szCs w:val="22"/>
              </w:rPr>
              <w:t>d</w:t>
            </w:r>
            <w:r w:rsidRPr="008D4068">
              <w:rPr>
                <w:sz w:val="22"/>
                <w:szCs w:val="22"/>
              </w:rPr>
              <w:t>irektor</w:t>
            </w:r>
            <w:r w:rsidR="00762B9C" w:rsidRPr="008D4068">
              <w:rPr>
                <w:sz w:val="22"/>
                <w:szCs w:val="22"/>
              </w:rPr>
              <w:t>ius</w:t>
            </w:r>
            <w:proofErr w:type="spellEnd"/>
          </w:p>
          <w:p w14:paraId="6D386209" w14:textId="77777777" w:rsidR="008D4068" w:rsidRPr="008D4068" w:rsidRDefault="008D4068">
            <w:pPr>
              <w:rPr>
                <w:sz w:val="22"/>
                <w:szCs w:val="22"/>
              </w:rPr>
            </w:pPr>
          </w:p>
          <w:p w14:paraId="010C6468" w14:textId="4D60E373" w:rsidR="00B66DD6" w:rsidRPr="008D4068" w:rsidRDefault="00165DE2" w:rsidP="008D4068">
            <w:pPr>
              <w:rPr>
                <w:sz w:val="22"/>
                <w:szCs w:val="22"/>
              </w:rPr>
            </w:pPr>
            <w:r w:rsidRPr="008D4068">
              <w:rPr>
                <w:sz w:val="22"/>
                <w:szCs w:val="22"/>
              </w:rPr>
              <w:t xml:space="preserve">Romualdas Kliukas                                           </w:t>
            </w:r>
            <w:proofErr w:type="spellStart"/>
            <w:r w:rsidR="008D4068" w:rsidRPr="008D4068">
              <w:rPr>
                <w:sz w:val="22"/>
                <w:szCs w:val="22"/>
              </w:rPr>
              <w:t>Albertas</w:t>
            </w:r>
            <w:proofErr w:type="spellEnd"/>
            <w:r w:rsidR="008D4068" w:rsidRPr="008D4068">
              <w:rPr>
                <w:sz w:val="22"/>
                <w:szCs w:val="22"/>
              </w:rPr>
              <w:t xml:space="preserve"> </w:t>
            </w:r>
            <w:proofErr w:type="spellStart"/>
            <w:r w:rsidR="008D4068" w:rsidRPr="008D4068">
              <w:rPr>
                <w:sz w:val="22"/>
                <w:szCs w:val="22"/>
                <w:lang w:val="lt-LT"/>
              </w:rPr>
              <w:t>Šermokas</w:t>
            </w:r>
            <w:proofErr w:type="spellEnd"/>
          </w:p>
        </w:tc>
      </w:tr>
    </w:tbl>
    <w:p w14:paraId="60A15C2F" w14:textId="77777777" w:rsidR="008D4068" w:rsidRDefault="008D4068">
      <w:pPr>
        <w:jc w:val="right"/>
        <w:rPr>
          <w:b/>
          <w:sz w:val="22"/>
          <w:szCs w:val="22"/>
        </w:rPr>
      </w:pPr>
    </w:p>
    <w:p w14:paraId="0BAAB27B" w14:textId="77777777" w:rsidR="008D4068" w:rsidRDefault="008D4068">
      <w:pPr>
        <w:jc w:val="right"/>
        <w:rPr>
          <w:b/>
          <w:sz w:val="22"/>
          <w:szCs w:val="22"/>
        </w:rPr>
      </w:pPr>
    </w:p>
    <w:p w14:paraId="123FA2AA" w14:textId="77777777" w:rsidR="008D4068" w:rsidRDefault="008D4068">
      <w:pPr>
        <w:jc w:val="right"/>
        <w:rPr>
          <w:b/>
          <w:sz w:val="22"/>
          <w:szCs w:val="22"/>
        </w:rPr>
      </w:pPr>
    </w:p>
    <w:p w14:paraId="4DE7C957" w14:textId="190293F6" w:rsidR="008D4068" w:rsidRDefault="008D4068">
      <w:pPr>
        <w:rPr>
          <w:b/>
          <w:sz w:val="22"/>
          <w:szCs w:val="22"/>
        </w:rPr>
      </w:pPr>
      <w:r>
        <w:rPr>
          <w:b/>
          <w:sz w:val="22"/>
          <w:szCs w:val="22"/>
        </w:rPr>
        <w:br w:type="page"/>
      </w:r>
    </w:p>
    <w:p w14:paraId="3BE43D19" w14:textId="2E4FFE9E" w:rsidR="00B66DD6" w:rsidRDefault="00165DE2">
      <w:pPr>
        <w:jc w:val="right"/>
        <w:rPr>
          <w:b/>
          <w:sz w:val="22"/>
          <w:szCs w:val="22"/>
        </w:rPr>
      </w:pPr>
      <w:proofErr w:type="spellStart"/>
      <w:r>
        <w:rPr>
          <w:b/>
          <w:sz w:val="22"/>
          <w:szCs w:val="22"/>
        </w:rPr>
        <w:lastRenderedPageBreak/>
        <w:t>Priedas</w:t>
      </w:r>
      <w:proofErr w:type="spellEnd"/>
      <w:r>
        <w:rPr>
          <w:b/>
          <w:sz w:val="22"/>
          <w:szCs w:val="22"/>
        </w:rPr>
        <w:t xml:space="preserve"> Nr. 1</w:t>
      </w:r>
    </w:p>
    <w:p w14:paraId="3E08C1D9" w14:textId="35AF8F59" w:rsidR="00B66DD6" w:rsidRDefault="00B66DD6">
      <w:pPr>
        <w:jc w:val="right"/>
        <w:rPr>
          <w:b/>
          <w:sz w:val="22"/>
          <w:szCs w:val="22"/>
        </w:rPr>
      </w:pPr>
    </w:p>
    <w:p w14:paraId="14C28256" w14:textId="77777777" w:rsidR="00E2166B" w:rsidRDefault="00E2166B" w:rsidP="00E2166B">
      <w:pPr>
        <w:tabs>
          <w:tab w:val="left" w:pos="993"/>
        </w:tabs>
        <w:suppressAutoHyphens/>
        <w:jc w:val="center"/>
        <w:rPr>
          <w:b/>
        </w:rPr>
      </w:pPr>
      <w:r>
        <w:rPr>
          <w:b/>
        </w:rPr>
        <w:t>PASLAUGŲ TECHNINĖ SPECIFIKACIJA</w:t>
      </w:r>
    </w:p>
    <w:p w14:paraId="050EEB79" w14:textId="77777777" w:rsidR="00E2166B" w:rsidRDefault="00E2166B" w:rsidP="00E2166B">
      <w:pPr>
        <w:tabs>
          <w:tab w:val="left" w:pos="993"/>
        </w:tabs>
        <w:suppressAutoHyphens/>
        <w:jc w:val="center"/>
        <w:rPr>
          <w:b/>
        </w:rPr>
      </w:pPr>
    </w:p>
    <w:p w14:paraId="286C2659" w14:textId="77777777" w:rsidR="00E2166B" w:rsidRDefault="00E2166B" w:rsidP="00E2166B">
      <w:proofErr w:type="spellStart"/>
      <w:r>
        <w:t>Pirkimo</w:t>
      </w:r>
      <w:proofErr w:type="spellEnd"/>
      <w:r>
        <w:t xml:space="preserve"> </w:t>
      </w:r>
      <w:proofErr w:type="spellStart"/>
      <w:r>
        <w:t>objektas</w:t>
      </w:r>
      <w:proofErr w:type="spellEnd"/>
      <w:r>
        <w:t xml:space="preserve"> – </w:t>
      </w:r>
      <w:proofErr w:type="spellStart"/>
      <w:r>
        <w:t>Informacinės</w:t>
      </w:r>
      <w:proofErr w:type="spellEnd"/>
      <w:r>
        <w:t xml:space="preserve"> </w:t>
      </w:r>
      <w:proofErr w:type="spellStart"/>
      <w:r>
        <w:t>sistemos</w:t>
      </w:r>
      <w:proofErr w:type="spellEnd"/>
      <w:r>
        <w:t xml:space="preserve"> </w:t>
      </w:r>
      <w:proofErr w:type="spellStart"/>
      <w:r>
        <w:t>rezervinio</w:t>
      </w:r>
      <w:proofErr w:type="spellEnd"/>
      <w:r>
        <w:t xml:space="preserve"> </w:t>
      </w:r>
      <w:proofErr w:type="spellStart"/>
      <w:r>
        <w:t>duomenų</w:t>
      </w:r>
      <w:proofErr w:type="spellEnd"/>
      <w:r>
        <w:t xml:space="preserve"> </w:t>
      </w:r>
      <w:proofErr w:type="spellStart"/>
      <w:r>
        <w:t>saugojimo</w:t>
      </w:r>
      <w:proofErr w:type="spellEnd"/>
      <w:r>
        <w:t xml:space="preserve"> </w:t>
      </w:r>
      <w:proofErr w:type="spellStart"/>
      <w:r>
        <w:t>debesijos</w:t>
      </w:r>
      <w:proofErr w:type="spellEnd"/>
      <w:r>
        <w:t xml:space="preserve"> </w:t>
      </w:r>
      <w:proofErr w:type="spellStart"/>
      <w:r>
        <w:t>platformoje</w:t>
      </w:r>
      <w:proofErr w:type="spellEnd"/>
      <w:r>
        <w:t xml:space="preserve"> </w:t>
      </w:r>
      <w:proofErr w:type="spellStart"/>
      <w:r>
        <w:t>paslaugos</w:t>
      </w:r>
      <w:proofErr w:type="spellEnd"/>
      <w:r>
        <w:t xml:space="preserve"> (</w:t>
      </w:r>
      <w:proofErr w:type="spellStart"/>
      <w:r>
        <w:t>toliau</w:t>
      </w:r>
      <w:proofErr w:type="spellEnd"/>
      <w:r>
        <w:t xml:space="preserve"> – </w:t>
      </w:r>
      <w:proofErr w:type="spellStart"/>
      <w:r>
        <w:t>Debesijos</w:t>
      </w:r>
      <w:proofErr w:type="spellEnd"/>
      <w:r>
        <w:t xml:space="preserve"> </w:t>
      </w:r>
      <w:proofErr w:type="spellStart"/>
      <w:r>
        <w:t>paslauga</w:t>
      </w:r>
      <w:proofErr w:type="spellEnd"/>
      <w:r>
        <w:t>).</w:t>
      </w:r>
    </w:p>
    <w:p w14:paraId="5807F04F" w14:textId="77777777" w:rsidR="00E2166B" w:rsidRDefault="00E2166B" w:rsidP="00E2166B">
      <w:proofErr w:type="spellStart"/>
      <w:r>
        <w:t>Debesijos</w:t>
      </w:r>
      <w:proofErr w:type="spellEnd"/>
      <w:r>
        <w:t xml:space="preserve"> </w:t>
      </w:r>
      <w:proofErr w:type="spellStart"/>
      <w:r>
        <w:t>paslaugos</w:t>
      </w:r>
      <w:proofErr w:type="spellEnd"/>
      <w:r>
        <w:t xml:space="preserve"> </w:t>
      </w:r>
      <w:proofErr w:type="spellStart"/>
      <w:r>
        <w:t>paskirtis</w:t>
      </w:r>
      <w:proofErr w:type="spellEnd"/>
      <w:r>
        <w:t xml:space="preserve"> – </w:t>
      </w:r>
      <w:proofErr w:type="spellStart"/>
      <w:r>
        <w:t>patikimai</w:t>
      </w:r>
      <w:proofErr w:type="spellEnd"/>
      <w:r>
        <w:t xml:space="preserve"> </w:t>
      </w:r>
      <w:proofErr w:type="spellStart"/>
      <w:r>
        <w:t>saugoti</w:t>
      </w:r>
      <w:proofErr w:type="spellEnd"/>
      <w:r>
        <w:t xml:space="preserve"> EDINA </w:t>
      </w:r>
      <w:proofErr w:type="spellStart"/>
      <w:r>
        <w:t>informacinės</w:t>
      </w:r>
      <w:proofErr w:type="spellEnd"/>
      <w:r>
        <w:t xml:space="preserve"> </w:t>
      </w:r>
      <w:proofErr w:type="spellStart"/>
      <w:r>
        <w:t>sistemos</w:t>
      </w:r>
      <w:proofErr w:type="spellEnd"/>
      <w:r>
        <w:t xml:space="preserve"> </w:t>
      </w:r>
      <w:proofErr w:type="spellStart"/>
      <w:r>
        <w:t>duomenų</w:t>
      </w:r>
      <w:proofErr w:type="spellEnd"/>
      <w:r>
        <w:t xml:space="preserve"> </w:t>
      </w:r>
      <w:proofErr w:type="spellStart"/>
      <w:r>
        <w:t>bazių</w:t>
      </w:r>
      <w:proofErr w:type="spellEnd"/>
      <w:r>
        <w:t xml:space="preserve"> </w:t>
      </w:r>
      <w:proofErr w:type="spellStart"/>
      <w:r>
        <w:t>rezervines</w:t>
      </w:r>
      <w:proofErr w:type="spellEnd"/>
      <w:r>
        <w:t xml:space="preserve"> </w:t>
      </w:r>
      <w:proofErr w:type="spellStart"/>
      <w:r>
        <w:t>duomenų</w:t>
      </w:r>
      <w:proofErr w:type="spellEnd"/>
      <w:r>
        <w:t xml:space="preserve"> </w:t>
      </w:r>
      <w:proofErr w:type="spellStart"/>
      <w:r>
        <w:t>kopijas</w:t>
      </w:r>
      <w:proofErr w:type="spellEnd"/>
      <w:r>
        <w:t>.</w:t>
      </w:r>
    </w:p>
    <w:p w14:paraId="439AE795" w14:textId="77777777" w:rsidR="00E2166B" w:rsidRDefault="00E2166B" w:rsidP="00E2166B">
      <w:proofErr w:type="spellStart"/>
      <w:r>
        <w:t>Paslaugos</w:t>
      </w:r>
      <w:proofErr w:type="spellEnd"/>
      <w:r>
        <w:t xml:space="preserve"> </w:t>
      </w:r>
      <w:proofErr w:type="spellStart"/>
      <w:r>
        <w:t>trukmė</w:t>
      </w:r>
      <w:proofErr w:type="spellEnd"/>
      <w:r>
        <w:t xml:space="preserve"> - 12 </w:t>
      </w:r>
      <w:proofErr w:type="spellStart"/>
      <w:r>
        <w:t>mėnesių</w:t>
      </w:r>
      <w:proofErr w:type="spellEnd"/>
      <w:r>
        <w:t>.</w:t>
      </w:r>
    </w:p>
    <w:p w14:paraId="28B313A6" w14:textId="77777777" w:rsidR="00E2166B" w:rsidRDefault="00E2166B" w:rsidP="00E2166B"/>
    <w:p w14:paraId="79059CF2" w14:textId="77777777" w:rsidR="00E2166B" w:rsidRDefault="00E2166B" w:rsidP="00E2166B">
      <w:pPr>
        <w:rPr>
          <w:b/>
        </w:rPr>
      </w:pPr>
      <w:proofErr w:type="spellStart"/>
      <w:r>
        <w:rPr>
          <w:b/>
        </w:rPr>
        <w:t>Debesijos</w:t>
      </w:r>
      <w:proofErr w:type="spellEnd"/>
      <w:r>
        <w:rPr>
          <w:b/>
        </w:rPr>
        <w:t xml:space="preserve"> </w:t>
      </w:r>
      <w:proofErr w:type="spellStart"/>
      <w:r>
        <w:rPr>
          <w:b/>
        </w:rPr>
        <w:t>paslaugos</w:t>
      </w:r>
      <w:proofErr w:type="spellEnd"/>
      <w:r>
        <w:rPr>
          <w:b/>
        </w:rPr>
        <w:t xml:space="preserve"> </w:t>
      </w:r>
      <w:proofErr w:type="spellStart"/>
      <w:r>
        <w:rPr>
          <w:b/>
        </w:rPr>
        <w:t>teikimo</w:t>
      </w:r>
      <w:proofErr w:type="spellEnd"/>
      <w:r>
        <w:rPr>
          <w:b/>
        </w:rPr>
        <w:t xml:space="preserve"> </w:t>
      </w:r>
      <w:proofErr w:type="spellStart"/>
      <w:r>
        <w:rPr>
          <w:b/>
        </w:rPr>
        <w:t>reikalavimai</w:t>
      </w:r>
      <w:proofErr w:type="spellEnd"/>
      <w:r>
        <w:rPr>
          <w:b/>
        </w:rPr>
        <w:t>:</w:t>
      </w:r>
    </w:p>
    <w:p w14:paraId="6762E15A" w14:textId="77777777" w:rsidR="00E2166B" w:rsidRDefault="00E2166B" w:rsidP="00E2166B"/>
    <w:p w14:paraId="576C3A32" w14:textId="77777777" w:rsidR="00E2166B" w:rsidRDefault="00E2166B" w:rsidP="00E2166B">
      <w:pPr>
        <w:pStyle w:val="ListParagraph"/>
        <w:numPr>
          <w:ilvl w:val="0"/>
          <w:numId w:val="12"/>
        </w:numPr>
        <w:spacing w:after="120"/>
        <w:jc w:val="both"/>
        <w:rPr>
          <w:bCs/>
        </w:rPr>
      </w:pPr>
      <w:proofErr w:type="spellStart"/>
      <w:r>
        <w:t>Debesijos</w:t>
      </w:r>
      <w:proofErr w:type="spellEnd"/>
      <w:r>
        <w:t xml:space="preserve"> </w:t>
      </w:r>
      <w:proofErr w:type="spellStart"/>
      <w:r>
        <w:t>paslaugos</w:t>
      </w:r>
      <w:proofErr w:type="spellEnd"/>
      <w:r>
        <w:t xml:space="preserve"> </w:t>
      </w:r>
      <w:proofErr w:type="spellStart"/>
      <w:r>
        <w:t>infrastruktūrą</w:t>
      </w:r>
      <w:proofErr w:type="spellEnd"/>
      <w:r>
        <w:t xml:space="preserve"> </w:t>
      </w:r>
      <w:proofErr w:type="spellStart"/>
      <w:r>
        <w:t>turi</w:t>
      </w:r>
      <w:proofErr w:type="spellEnd"/>
      <w:r>
        <w:t xml:space="preserve"> </w:t>
      </w:r>
      <w:proofErr w:type="spellStart"/>
      <w:r>
        <w:t>sudaryti</w:t>
      </w:r>
      <w:proofErr w:type="spellEnd"/>
      <w:r>
        <w:t xml:space="preserve"> bent du </w:t>
      </w:r>
      <w:proofErr w:type="spellStart"/>
      <w:r>
        <w:t>duomenų</w:t>
      </w:r>
      <w:proofErr w:type="spellEnd"/>
      <w:r>
        <w:t xml:space="preserve"> </w:t>
      </w:r>
      <w:proofErr w:type="spellStart"/>
      <w:r>
        <w:t>centrų</w:t>
      </w:r>
      <w:proofErr w:type="spellEnd"/>
      <w:r>
        <w:t xml:space="preserve"> </w:t>
      </w:r>
      <w:proofErr w:type="spellStart"/>
      <w:r>
        <w:t>klasteriai</w:t>
      </w:r>
      <w:proofErr w:type="spellEnd"/>
      <w:r>
        <w:t xml:space="preserve">, </w:t>
      </w:r>
      <w:proofErr w:type="spellStart"/>
      <w:r>
        <w:t>esantys</w:t>
      </w:r>
      <w:proofErr w:type="spellEnd"/>
      <w:r>
        <w:t xml:space="preserve"> Europos </w:t>
      </w:r>
      <w:proofErr w:type="spellStart"/>
      <w:r>
        <w:t>Sąjungos</w:t>
      </w:r>
      <w:proofErr w:type="spellEnd"/>
      <w:r>
        <w:t xml:space="preserve"> </w:t>
      </w:r>
      <w:proofErr w:type="spellStart"/>
      <w:r>
        <w:t>teritorijoje</w:t>
      </w:r>
      <w:proofErr w:type="spellEnd"/>
      <w:r>
        <w:t xml:space="preserve">. </w:t>
      </w:r>
      <w:proofErr w:type="spellStart"/>
      <w:r>
        <w:t>Jiems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taikomi</w:t>
      </w:r>
      <w:proofErr w:type="spellEnd"/>
      <w:r>
        <w:t xml:space="preserve"> ES </w:t>
      </w:r>
      <w:proofErr w:type="spellStart"/>
      <w:r>
        <w:t>reikalavimai</w:t>
      </w:r>
      <w:proofErr w:type="spellEnd"/>
      <w:r>
        <w:t xml:space="preserve"> (</w:t>
      </w:r>
      <w:proofErr w:type="spellStart"/>
      <w:r>
        <w:t>pvz</w:t>
      </w:r>
      <w:proofErr w:type="spellEnd"/>
      <w:r>
        <w:t>., BDAR).</w:t>
      </w:r>
    </w:p>
    <w:p w14:paraId="6E017DB5" w14:textId="77777777" w:rsidR="00E2166B" w:rsidRDefault="00E2166B" w:rsidP="00E2166B">
      <w:pPr>
        <w:pStyle w:val="ListParagraph"/>
        <w:numPr>
          <w:ilvl w:val="0"/>
          <w:numId w:val="12"/>
        </w:numPr>
        <w:spacing w:after="120"/>
        <w:jc w:val="both"/>
        <w:rPr>
          <w:bCs/>
        </w:rPr>
      </w:pPr>
      <w:proofErr w:type="spellStart"/>
      <w:r>
        <w:t>Kiekvieną</w:t>
      </w:r>
      <w:proofErr w:type="spellEnd"/>
      <w:r>
        <w:t xml:space="preserve"> </w:t>
      </w:r>
      <w:proofErr w:type="spellStart"/>
      <w:r>
        <w:t>klasterį</w:t>
      </w:r>
      <w:proofErr w:type="spellEnd"/>
      <w:r>
        <w:t xml:space="preserve"> </w:t>
      </w:r>
      <w:proofErr w:type="spellStart"/>
      <w:r>
        <w:t>turi</w:t>
      </w:r>
      <w:proofErr w:type="spellEnd"/>
      <w:r>
        <w:t xml:space="preserve"> </w:t>
      </w:r>
      <w:proofErr w:type="spellStart"/>
      <w:r>
        <w:t>sudaryti</w:t>
      </w:r>
      <w:proofErr w:type="spellEnd"/>
      <w:r>
        <w:t xml:space="preserve"> bent du </w:t>
      </w:r>
      <w:proofErr w:type="spellStart"/>
      <w:r>
        <w:t>duomenų</w:t>
      </w:r>
      <w:proofErr w:type="spellEnd"/>
      <w:r>
        <w:t xml:space="preserve"> </w:t>
      </w:r>
      <w:proofErr w:type="spellStart"/>
      <w:r>
        <w:t>centrai</w:t>
      </w:r>
      <w:proofErr w:type="spellEnd"/>
      <w:r>
        <w:t xml:space="preserve">, </w:t>
      </w:r>
      <w:proofErr w:type="spellStart"/>
      <w:r>
        <w:t>sujungti</w:t>
      </w:r>
      <w:proofErr w:type="spellEnd"/>
      <w:r>
        <w:t xml:space="preserve"> </w:t>
      </w:r>
      <w:proofErr w:type="spellStart"/>
      <w:r>
        <w:t>didelės</w:t>
      </w:r>
      <w:proofErr w:type="spellEnd"/>
      <w:r>
        <w:t xml:space="preserve"> </w:t>
      </w:r>
      <w:proofErr w:type="spellStart"/>
      <w:r>
        <w:t>spartos</w:t>
      </w:r>
      <w:proofErr w:type="spellEnd"/>
      <w:r>
        <w:t xml:space="preserve"> </w:t>
      </w:r>
      <w:proofErr w:type="spellStart"/>
      <w:r>
        <w:t>mažo</w:t>
      </w:r>
      <w:proofErr w:type="spellEnd"/>
      <w:r>
        <w:t xml:space="preserve"> </w:t>
      </w:r>
      <w:proofErr w:type="spellStart"/>
      <w:r>
        <w:t>atsako</w:t>
      </w:r>
      <w:proofErr w:type="spellEnd"/>
      <w:r>
        <w:t xml:space="preserve"> </w:t>
      </w:r>
      <w:proofErr w:type="spellStart"/>
      <w:r>
        <w:t>laiko</w:t>
      </w:r>
      <w:proofErr w:type="spellEnd"/>
      <w:r>
        <w:t xml:space="preserve"> </w:t>
      </w:r>
      <w:proofErr w:type="spellStart"/>
      <w:r>
        <w:t>ryšiu</w:t>
      </w:r>
      <w:proofErr w:type="spellEnd"/>
      <w:r>
        <w:t xml:space="preserve">. </w:t>
      </w:r>
    </w:p>
    <w:p w14:paraId="4A407806" w14:textId="77777777" w:rsidR="00E2166B" w:rsidRDefault="00E2166B" w:rsidP="00E2166B">
      <w:pPr>
        <w:pStyle w:val="ListParagraph"/>
        <w:numPr>
          <w:ilvl w:val="0"/>
          <w:numId w:val="12"/>
        </w:numPr>
        <w:spacing w:after="120"/>
        <w:jc w:val="both"/>
        <w:rPr>
          <w:bCs/>
        </w:rPr>
      </w:pPr>
      <w:proofErr w:type="spellStart"/>
      <w:r>
        <w:t>Duomenų</w:t>
      </w:r>
      <w:proofErr w:type="spellEnd"/>
      <w:r>
        <w:t xml:space="preserve"> </w:t>
      </w:r>
      <w:proofErr w:type="spellStart"/>
      <w:r>
        <w:t>centrai</w:t>
      </w:r>
      <w:proofErr w:type="spellEnd"/>
      <w:r>
        <w:t xml:space="preserve">, </w:t>
      </w:r>
      <w:proofErr w:type="spellStart"/>
      <w:r>
        <w:t>sudarantys</w:t>
      </w:r>
      <w:proofErr w:type="spellEnd"/>
      <w:r>
        <w:t xml:space="preserve"> </w:t>
      </w:r>
      <w:proofErr w:type="spellStart"/>
      <w:r>
        <w:t>klasterį</w:t>
      </w:r>
      <w:proofErr w:type="spellEnd"/>
      <w:r>
        <w:t xml:space="preserve">, </w:t>
      </w:r>
      <w:proofErr w:type="spellStart"/>
      <w:r>
        <w:t>turi</w:t>
      </w:r>
      <w:proofErr w:type="spellEnd"/>
      <w:r>
        <w:t xml:space="preserve"> </w:t>
      </w:r>
      <w:proofErr w:type="spellStart"/>
      <w:r>
        <w:t>būti</w:t>
      </w:r>
      <w:proofErr w:type="spellEnd"/>
      <w:r>
        <w:t xml:space="preserve"> </w:t>
      </w:r>
      <w:proofErr w:type="spellStart"/>
      <w:r>
        <w:t>fiziškai</w:t>
      </w:r>
      <w:proofErr w:type="spellEnd"/>
      <w:r>
        <w:t xml:space="preserve"> </w:t>
      </w:r>
      <w:proofErr w:type="spellStart"/>
      <w:r>
        <w:t>izoliuoti</w:t>
      </w:r>
      <w:proofErr w:type="spellEnd"/>
      <w:r>
        <w:t xml:space="preserve"> </w:t>
      </w:r>
      <w:proofErr w:type="spellStart"/>
      <w:r>
        <w:t>vienas</w:t>
      </w:r>
      <w:proofErr w:type="spellEnd"/>
      <w:r>
        <w:t xml:space="preserve"> </w:t>
      </w:r>
      <w:proofErr w:type="spellStart"/>
      <w:r>
        <w:t>nuo</w:t>
      </w:r>
      <w:proofErr w:type="spellEnd"/>
      <w:r>
        <w:t xml:space="preserve"> </w:t>
      </w:r>
      <w:proofErr w:type="spellStart"/>
      <w:r>
        <w:t>kito</w:t>
      </w:r>
      <w:proofErr w:type="spellEnd"/>
      <w:r>
        <w:t xml:space="preserve">, </w:t>
      </w:r>
      <w:proofErr w:type="spellStart"/>
      <w:r>
        <w:t>vieno</w:t>
      </w:r>
      <w:proofErr w:type="spellEnd"/>
      <w:r>
        <w:t xml:space="preserve"> </w:t>
      </w:r>
      <w:proofErr w:type="spellStart"/>
      <w:r>
        <w:t>duomenų</w:t>
      </w:r>
      <w:proofErr w:type="spellEnd"/>
      <w:r>
        <w:t xml:space="preserve"> </w:t>
      </w:r>
      <w:proofErr w:type="spellStart"/>
      <w:r>
        <w:t>centro</w:t>
      </w:r>
      <w:proofErr w:type="spellEnd"/>
      <w:r>
        <w:t xml:space="preserve"> </w:t>
      </w:r>
      <w:proofErr w:type="spellStart"/>
      <w:r>
        <w:t>gedimas</w:t>
      </w:r>
      <w:proofErr w:type="spellEnd"/>
      <w:r>
        <w:t xml:space="preserve"> </w:t>
      </w:r>
      <w:proofErr w:type="spellStart"/>
      <w:r>
        <w:t>negali</w:t>
      </w:r>
      <w:proofErr w:type="spellEnd"/>
      <w:r>
        <w:t xml:space="preserve"> </w:t>
      </w:r>
      <w:proofErr w:type="spellStart"/>
      <w:r>
        <w:t>paveikti</w:t>
      </w:r>
      <w:proofErr w:type="spellEnd"/>
      <w:r>
        <w:t xml:space="preserve"> </w:t>
      </w:r>
      <w:proofErr w:type="spellStart"/>
      <w:r>
        <w:t>kito</w:t>
      </w:r>
      <w:proofErr w:type="spellEnd"/>
      <w:r>
        <w:t xml:space="preserve"> </w:t>
      </w:r>
      <w:proofErr w:type="spellStart"/>
      <w:r>
        <w:t>duomenų</w:t>
      </w:r>
      <w:proofErr w:type="spellEnd"/>
      <w:r>
        <w:t xml:space="preserve"> </w:t>
      </w:r>
      <w:proofErr w:type="spellStart"/>
      <w:r>
        <w:t>centro</w:t>
      </w:r>
      <w:proofErr w:type="spellEnd"/>
      <w:r>
        <w:t xml:space="preserve"> </w:t>
      </w:r>
      <w:proofErr w:type="spellStart"/>
      <w:r>
        <w:t>darbo</w:t>
      </w:r>
      <w:proofErr w:type="spellEnd"/>
      <w:r>
        <w:t xml:space="preserve">. </w:t>
      </w:r>
    </w:p>
    <w:p w14:paraId="26494DFB" w14:textId="77777777" w:rsidR="00E2166B" w:rsidRDefault="00E2166B" w:rsidP="00E2166B">
      <w:pPr>
        <w:pStyle w:val="ListParagraph"/>
        <w:numPr>
          <w:ilvl w:val="0"/>
          <w:numId w:val="12"/>
        </w:numPr>
        <w:spacing w:after="120"/>
        <w:jc w:val="both"/>
        <w:rPr>
          <w:bCs/>
        </w:rPr>
      </w:pPr>
      <w:proofErr w:type="spellStart"/>
      <w:r>
        <w:t>Įranga</w:t>
      </w:r>
      <w:proofErr w:type="spellEnd"/>
      <w:r>
        <w:t xml:space="preserve">, </w:t>
      </w:r>
      <w:proofErr w:type="spellStart"/>
      <w:r>
        <w:t>sudaranti</w:t>
      </w:r>
      <w:proofErr w:type="spellEnd"/>
      <w:r>
        <w:t xml:space="preserve"> </w:t>
      </w:r>
      <w:proofErr w:type="spellStart"/>
      <w:r>
        <w:t>Paslaugos</w:t>
      </w:r>
      <w:proofErr w:type="spellEnd"/>
      <w:r>
        <w:t xml:space="preserve"> </w:t>
      </w:r>
      <w:proofErr w:type="spellStart"/>
      <w:r>
        <w:t>infrastruktūrą</w:t>
      </w:r>
      <w:proofErr w:type="spellEnd"/>
      <w:r>
        <w:t xml:space="preserve">, </w:t>
      </w:r>
      <w:proofErr w:type="spellStart"/>
      <w:r>
        <w:t>turi</w:t>
      </w:r>
      <w:proofErr w:type="spellEnd"/>
      <w:r>
        <w:t xml:space="preserve"> </w:t>
      </w:r>
      <w:proofErr w:type="spellStart"/>
      <w:r>
        <w:t>būti</w:t>
      </w:r>
      <w:proofErr w:type="spellEnd"/>
      <w:r>
        <w:t xml:space="preserve"> </w:t>
      </w:r>
      <w:proofErr w:type="spellStart"/>
      <w:r>
        <w:t>dubliuojama</w:t>
      </w:r>
      <w:proofErr w:type="spellEnd"/>
      <w:r>
        <w:t>.</w:t>
      </w:r>
    </w:p>
    <w:p w14:paraId="65415AD1" w14:textId="77777777" w:rsidR="00E2166B" w:rsidRDefault="00E2166B" w:rsidP="00E2166B">
      <w:pPr>
        <w:pStyle w:val="ListParagraph"/>
        <w:numPr>
          <w:ilvl w:val="0"/>
          <w:numId w:val="12"/>
        </w:numPr>
        <w:spacing w:after="120"/>
        <w:jc w:val="both"/>
        <w:rPr>
          <w:bCs/>
        </w:rPr>
      </w:pPr>
      <w:proofErr w:type="spellStart"/>
      <w:r>
        <w:t>Kiekvienas</w:t>
      </w:r>
      <w:proofErr w:type="spellEnd"/>
      <w:r>
        <w:t xml:space="preserve"> </w:t>
      </w:r>
      <w:proofErr w:type="spellStart"/>
      <w:r>
        <w:t>duomenų</w:t>
      </w:r>
      <w:proofErr w:type="spellEnd"/>
      <w:r>
        <w:t xml:space="preserve"> </w:t>
      </w:r>
      <w:proofErr w:type="spellStart"/>
      <w:r>
        <w:t>centras</w:t>
      </w:r>
      <w:proofErr w:type="spellEnd"/>
      <w:r>
        <w:t xml:space="preserve"> </w:t>
      </w:r>
      <w:proofErr w:type="spellStart"/>
      <w:r>
        <w:t>turi</w:t>
      </w:r>
      <w:proofErr w:type="spellEnd"/>
      <w:r>
        <w:t xml:space="preserve"> </w:t>
      </w:r>
      <w:proofErr w:type="spellStart"/>
      <w:r>
        <w:t>turėti</w:t>
      </w:r>
      <w:proofErr w:type="spellEnd"/>
      <w:r>
        <w:t xml:space="preserve"> </w:t>
      </w:r>
      <w:proofErr w:type="spellStart"/>
      <w:r>
        <w:t>atskirą</w:t>
      </w:r>
      <w:proofErr w:type="spellEnd"/>
      <w:r>
        <w:t xml:space="preserve"> </w:t>
      </w:r>
      <w:proofErr w:type="spellStart"/>
      <w:r>
        <w:t>elektros</w:t>
      </w:r>
      <w:proofErr w:type="spellEnd"/>
      <w:r>
        <w:t xml:space="preserve"> </w:t>
      </w:r>
      <w:proofErr w:type="spellStart"/>
      <w:r>
        <w:t>energijos</w:t>
      </w:r>
      <w:proofErr w:type="spellEnd"/>
      <w:r>
        <w:t xml:space="preserve"> </w:t>
      </w:r>
      <w:proofErr w:type="spellStart"/>
      <w:r>
        <w:t>tiekimo</w:t>
      </w:r>
      <w:proofErr w:type="spellEnd"/>
      <w:r>
        <w:t xml:space="preserve"> </w:t>
      </w:r>
      <w:proofErr w:type="spellStart"/>
      <w:r>
        <w:t>dublikatą</w:t>
      </w:r>
      <w:proofErr w:type="spellEnd"/>
      <w:r>
        <w:t xml:space="preserve">. </w:t>
      </w:r>
    </w:p>
    <w:p w14:paraId="1745EC74" w14:textId="77777777" w:rsidR="00E2166B" w:rsidRDefault="00E2166B" w:rsidP="00E2166B">
      <w:pPr>
        <w:pStyle w:val="ListParagraph"/>
        <w:numPr>
          <w:ilvl w:val="0"/>
          <w:numId w:val="12"/>
        </w:numPr>
        <w:spacing w:after="120"/>
        <w:jc w:val="both"/>
        <w:rPr>
          <w:bCs/>
        </w:rPr>
      </w:pPr>
      <w:proofErr w:type="spellStart"/>
      <w:r>
        <w:t>Debesijos</w:t>
      </w:r>
      <w:proofErr w:type="spellEnd"/>
      <w:r>
        <w:t xml:space="preserve"> </w:t>
      </w:r>
      <w:proofErr w:type="spellStart"/>
      <w:r>
        <w:t>paslaugos</w:t>
      </w:r>
      <w:proofErr w:type="spellEnd"/>
      <w:r>
        <w:t xml:space="preserve"> </w:t>
      </w:r>
      <w:proofErr w:type="spellStart"/>
      <w:r>
        <w:t>teikėjo</w:t>
      </w:r>
      <w:proofErr w:type="spellEnd"/>
      <w:r>
        <w:t xml:space="preserve"> </w:t>
      </w:r>
      <w:proofErr w:type="spellStart"/>
      <w:r>
        <w:t>pasirinkti</w:t>
      </w:r>
      <w:proofErr w:type="spellEnd"/>
      <w:r>
        <w:t xml:space="preserve"> </w:t>
      </w:r>
      <w:proofErr w:type="spellStart"/>
      <w:r>
        <w:t>regionai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geografiškai</w:t>
      </w:r>
      <w:proofErr w:type="spellEnd"/>
      <w:r>
        <w:t xml:space="preserve"> </w:t>
      </w:r>
      <w:proofErr w:type="spellStart"/>
      <w:r>
        <w:t>ir</w:t>
      </w:r>
      <w:proofErr w:type="spellEnd"/>
      <w:r>
        <w:t xml:space="preserve"> </w:t>
      </w:r>
      <w:proofErr w:type="spellStart"/>
      <w:r>
        <w:t>logiškai</w:t>
      </w:r>
      <w:proofErr w:type="spellEnd"/>
      <w:r>
        <w:t xml:space="preserve"> </w:t>
      </w:r>
      <w:proofErr w:type="spellStart"/>
      <w:r>
        <w:t>izoliuoti</w:t>
      </w:r>
      <w:proofErr w:type="spellEnd"/>
      <w:r>
        <w:t>.</w:t>
      </w:r>
    </w:p>
    <w:p w14:paraId="708CE086" w14:textId="77777777" w:rsidR="00E2166B" w:rsidRDefault="00E2166B" w:rsidP="00E2166B">
      <w:pPr>
        <w:pStyle w:val="ListParagraph"/>
        <w:numPr>
          <w:ilvl w:val="0"/>
          <w:numId w:val="12"/>
        </w:numPr>
        <w:spacing w:after="120"/>
        <w:jc w:val="both"/>
        <w:rPr>
          <w:bCs/>
        </w:rPr>
      </w:pPr>
      <w:proofErr w:type="spellStart"/>
      <w:r>
        <w:t>Debesijos</w:t>
      </w:r>
      <w:proofErr w:type="spellEnd"/>
      <w:r>
        <w:t xml:space="preserve"> </w:t>
      </w:r>
      <w:proofErr w:type="spellStart"/>
      <w:r>
        <w:t>paslaugos</w:t>
      </w:r>
      <w:proofErr w:type="spellEnd"/>
      <w:r>
        <w:t xml:space="preserve"> </w:t>
      </w:r>
      <w:proofErr w:type="spellStart"/>
      <w:r>
        <w:t>teikėjas</w:t>
      </w:r>
      <w:proofErr w:type="spellEnd"/>
      <w:r>
        <w:t xml:space="preserve"> </w:t>
      </w:r>
      <w:proofErr w:type="spellStart"/>
      <w:r>
        <w:t>turi</w:t>
      </w:r>
      <w:proofErr w:type="spellEnd"/>
      <w:r>
        <w:t xml:space="preserve"> </w:t>
      </w:r>
      <w:proofErr w:type="spellStart"/>
      <w:r>
        <w:t>užtikrinti</w:t>
      </w:r>
      <w:proofErr w:type="spellEnd"/>
      <w:r>
        <w:t xml:space="preserve"> </w:t>
      </w:r>
      <w:proofErr w:type="spellStart"/>
      <w:r>
        <w:t>privataus</w:t>
      </w:r>
      <w:proofErr w:type="spellEnd"/>
      <w:r>
        <w:t xml:space="preserve"> </w:t>
      </w:r>
      <w:proofErr w:type="spellStart"/>
      <w:r>
        <w:t>dedikuoto</w:t>
      </w:r>
      <w:proofErr w:type="spellEnd"/>
      <w:r>
        <w:t xml:space="preserve"> </w:t>
      </w:r>
      <w:proofErr w:type="spellStart"/>
      <w:r>
        <w:t>ryšio</w:t>
      </w:r>
      <w:proofErr w:type="spellEnd"/>
      <w:r>
        <w:t xml:space="preserve"> tarp </w:t>
      </w:r>
      <w:proofErr w:type="spellStart"/>
      <w:r>
        <w:t>naudojamų</w:t>
      </w:r>
      <w:proofErr w:type="spellEnd"/>
      <w:r>
        <w:t xml:space="preserve"> </w:t>
      </w:r>
      <w:proofErr w:type="spellStart"/>
      <w:r>
        <w:t>duomenų</w:t>
      </w:r>
      <w:proofErr w:type="spellEnd"/>
      <w:r>
        <w:t xml:space="preserve"> </w:t>
      </w:r>
      <w:proofErr w:type="spellStart"/>
      <w:r>
        <w:t>centrų</w:t>
      </w:r>
      <w:proofErr w:type="spellEnd"/>
      <w:r>
        <w:t xml:space="preserve"> </w:t>
      </w:r>
      <w:proofErr w:type="spellStart"/>
      <w:r>
        <w:t>galimybę</w:t>
      </w:r>
      <w:proofErr w:type="spellEnd"/>
      <w:r>
        <w:t xml:space="preserve">. </w:t>
      </w:r>
    </w:p>
    <w:p w14:paraId="678E7255" w14:textId="77777777" w:rsidR="00E2166B" w:rsidRDefault="00E2166B" w:rsidP="00E2166B">
      <w:pPr>
        <w:pStyle w:val="ListParagraph"/>
        <w:numPr>
          <w:ilvl w:val="0"/>
          <w:numId w:val="12"/>
        </w:numPr>
        <w:spacing w:after="120"/>
        <w:jc w:val="both"/>
        <w:rPr>
          <w:bCs/>
        </w:rPr>
      </w:pPr>
      <w:proofErr w:type="spellStart"/>
      <w:r>
        <w:t>Debesijos</w:t>
      </w:r>
      <w:proofErr w:type="spellEnd"/>
      <w:r>
        <w:t xml:space="preserve"> </w:t>
      </w:r>
      <w:proofErr w:type="spellStart"/>
      <w:r>
        <w:t>paslaugos</w:t>
      </w:r>
      <w:proofErr w:type="spellEnd"/>
      <w:r>
        <w:t xml:space="preserve"> </w:t>
      </w:r>
      <w:proofErr w:type="spellStart"/>
      <w:r>
        <w:t>teikėjas</w:t>
      </w:r>
      <w:proofErr w:type="spellEnd"/>
      <w:r>
        <w:t xml:space="preserve"> </w:t>
      </w:r>
      <w:proofErr w:type="spellStart"/>
      <w:r>
        <w:t>turi</w:t>
      </w:r>
      <w:proofErr w:type="spellEnd"/>
      <w:r>
        <w:t xml:space="preserve"> </w:t>
      </w:r>
      <w:proofErr w:type="spellStart"/>
      <w:r>
        <w:t>užtikrinti</w:t>
      </w:r>
      <w:proofErr w:type="spellEnd"/>
      <w:r>
        <w:t xml:space="preserve"> </w:t>
      </w:r>
      <w:proofErr w:type="spellStart"/>
      <w:r>
        <w:t>galimybę</w:t>
      </w:r>
      <w:proofErr w:type="spellEnd"/>
      <w:r>
        <w:t xml:space="preserve"> </w:t>
      </w:r>
      <w:proofErr w:type="spellStart"/>
      <w:r>
        <w:t>užšifruoti</w:t>
      </w:r>
      <w:proofErr w:type="spellEnd"/>
      <w:r>
        <w:t xml:space="preserve"> </w:t>
      </w:r>
      <w:proofErr w:type="spellStart"/>
      <w:r>
        <w:t>duomenis</w:t>
      </w:r>
      <w:proofErr w:type="spellEnd"/>
      <w:r>
        <w:t xml:space="preserve">, </w:t>
      </w:r>
      <w:proofErr w:type="spellStart"/>
      <w:r>
        <w:t>perduodamus</w:t>
      </w:r>
      <w:proofErr w:type="spellEnd"/>
      <w:r>
        <w:t xml:space="preserve"> tarp </w:t>
      </w:r>
      <w:proofErr w:type="spellStart"/>
      <w:r>
        <w:t>duomenų</w:t>
      </w:r>
      <w:proofErr w:type="spellEnd"/>
      <w:r>
        <w:t xml:space="preserve"> </w:t>
      </w:r>
      <w:proofErr w:type="spellStart"/>
      <w:r>
        <w:t>centrų</w:t>
      </w:r>
      <w:proofErr w:type="spellEnd"/>
      <w:r>
        <w:t xml:space="preserve">. </w:t>
      </w:r>
    </w:p>
    <w:p w14:paraId="5EC5183E" w14:textId="77777777" w:rsidR="00E2166B" w:rsidRDefault="00E2166B" w:rsidP="00E2166B">
      <w:pPr>
        <w:pStyle w:val="ListParagraph"/>
        <w:numPr>
          <w:ilvl w:val="0"/>
          <w:numId w:val="12"/>
        </w:numPr>
        <w:spacing w:after="120"/>
      </w:pPr>
      <w:proofErr w:type="spellStart"/>
      <w:r>
        <w:t>Paslaugos</w:t>
      </w:r>
      <w:proofErr w:type="spellEnd"/>
      <w:r>
        <w:t xml:space="preserve"> </w:t>
      </w:r>
      <w:proofErr w:type="spellStart"/>
      <w:r>
        <w:t>teikimo</w:t>
      </w:r>
      <w:proofErr w:type="spellEnd"/>
      <w:r>
        <w:t xml:space="preserve"> </w:t>
      </w:r>
      <w:proofErr w:type="spellStart"/>
      <w:r>
        <w:t>lygio</w:t>
      </w:r>
      <w:proofErr w:type="spellEnd"/>
      <w:r>
        <w:t xml:space="preserve"> (SLA) </w:t>
      </w:r>
      <w:proofErr w:type="spellStart"/>
      <w:r>
        <w:t>parametrai</w:t>
      </w:r>
      <w:proofErr w:type="spellEnd"/>
      <w:r>
        <w:t xml:space="preserve"> ne </w:t>
      </w:r>
      <w:proofErr w:type="spellStart"/>
      <w:r>
        <w:t>mažesni</w:t>
      </w:r>
      <w:proofErr w:type="spellEnd"/>
      <w:r>
        <w:t xml:space="preserve"> </w:t>
      </w:r>
      <w:proofErr w:type="spellStart"/>
      <w:r>
        <w:t>kaip</w:t>
      </w:r>
      <w:proofErr w:type="spellEnd"/>
      <w:r>
        <w:t>:</w:t>
      </w:r>
    </w:p>
    <w:p w14:paraId="4A3FFBE8" w14:textId="77777777" w:rsidR="00E2166B" w:rsidRDefault="00E2166B" w:rsidP="00E2166B">
      <w:pPr>
        <w:pStyle w:val="ListParagraph"/>
        <w:numPr>
          <w:ilvl w:val="1"/>
          <w:numId w:val="12"/>
        </w:numPr>
        <w:tabs>
          <w:tab w:val="left" w:pos="1843"/>
        </w:tabs>
        <w:autoSpaceDE w:val="0"/>
        <w:autoSpaceDN w:val="0"/>
        <w:adjustRightInd w:val="0"/>
        <w:spacing w:after="120"/>
      </w:pPr>
      <w:proofErr w:type="spellStart"/>
      <w:r>
        <w:t>galimybė</w:t>
      </w:r>
      <w:proofErr w:type="spellEnd"/>
      <w:r>
        <w:t xml:space="preserve"> </w:t>
      </w:r>
      <w:proofErr w:type="spellStart"/>
      <w:r>
        <w:t>saugoti</w:t>
      </w:r>
      <w:proofErr w:type="spellEnd"/>
      <w:r>
        <w:t xml:space="preserve"> </w:t>
      </w:r>
      <w:proofErr w:type="spellStart"/>
      <w:r>
        <w:t>failus</w:t>
      </w:r>
      <w:proofErr w:type="spellEnd"/>
      <w:r>
        <w:t>:</w:t>
      </w:r>
    </w:p>
    <w:p w14:paraId="13AFD704" w14:textId="77777777" w:rsidR="00E2166B" w:rsidRDefault="00E2166B" w:rsidP="00E2166B">
      <w:pPr>
        <w:pStyle w:val="ListParagraph"/>
        <w:numPr>
          <w:ilvl w:val="2"/>
          <w:numId w:val="12"/>
        </w:numPr>
        <w:autoSpaceDE w:val="0"/>
        <w:autoSpaceDN w:val="0"/>
        <w:adjustRightInd w:val="0"/>
        <w:spacing w:after="120"/>
      </w:pPr>
      <w:r>
        <w:t>99.99%;</w:t>
      </w:r>
    </w:p>
    <w:p w14:paraId="5BD85EDC" w14:textId="77777777" w:rsidR="00E2166B" w:rsidRDefault="00E2166B" w:rsidP="00E2166B">
      <w:pPr>
        <w:pStyle w:val="ListParagraph"/>
        <w:numPr>
          <w:ilvl w:val="1"/>
          <w:numId w:val="12"/>
        </w:numPr>
        <w:tabs>
          <w:tab w:val="left" w:pos="1843"/>
        </w:tabs>
        <w:autoSpaceDE w:val="0"/>
        <w:autoSpaceDN w:val="0"/>
        <w:adjustRightInd w:val="0"/>
        <w:spacing w:after="120"/>
      </w:pPr>
      <w:proofErr w:type="spellStart"/>
      <w:r>
        <w:t>failų</w:t>
      </w:r>
      <w:proofErr w:type="spellEnd"/>
      <w:r>
        <w:t xml:space="preserve"> </w:t>
      </w:r>
      <w:proofErr w:type="spellStart"/>
      <w:r>
        <w:t>saugojimo</w:t>
      </w:r>
      <w:proofErr w:type="spellEnd"/>
      <w:r>
        <w:t xml:space="preserve"> </w:t>
      </w:r>
      <w:proofErr w:type="spellStart"/>
      <w:r>
        <w:t>tarnybų</w:t>
      </w:r>
      <w:proofErr w:type="spellEnd"/>
      <w:r>
        <w:t xml:space="preserve"> </w:t>
      </w:r>
      <w:proofErr w:type="spellStart"/>
      <w:r>
        <w:t>valdymas</w:t>
      </w:r>
      <w:proofErr w:type="spellEnd"/>
      <w:r>
        <w:t xml:space="preserve">: </w:t>
      </w:r>
    </w:p>
    <w:p w14:paraId="16BC16C9" w14:textId="77777777" w:rsidR="00E2166B" w:rsidRDefault="00E2166B" w:rsidP="00E2166B">
      <w:pPr>
        <w:pStyle w:val="ListParagraph"/>
        <w:numPr>
          <w:ilvl w:val="2"/>
          <w:numId w:val="12"/>
        </w:numPr>
        <w:autoSpaceDE w:val="0"/>
        <w:autoSpaceDN w:val="0"/>
        <w:adjustRightInd w:val="0"/>
        <w:spacing w:after="120"/>
      </w:pPr>
      <w:r>
        <w:t>99.9%;</w:t>
      </w:r>
    </w:p>
    <w:p w14:paraId="48C2CFF8" w14:textId="77777777" w:rsidR="00E2166B" w:rsidRDefault="00E2166B" w:rsidP="00E2166B">
      <w:pPr>
        <w:pStyle w:val="ListParagraph"/>
        <w:numPr>
          <w:ilvl w:val="1"/>
          <w:numId w:val="12"/>
        </w:numPr>
        <w:tabs>
          <w:tab w:val="left" w:pos="1843"/>
        </w:tabs>
        <w:autoSpaceDE w:val="0"/>
        <w:autoSpaceDN w:val="0"/>
        <w:adjustRightInd w:val="0"/>
        <w:spacing w:after="120"/>
      </w:pPr>
      <w:proofErr w:type="spellStart"/>
      <w:r>
        <w:t>kompiuterinių</w:t>
      </w:r>
      <w:proofErr w:type="spellEnd"/>
      <w:r>
        <w:t xml:space="preserve"> </w:t>
      </w:r>
      <w:proofErr w:type="spellStart"/>
      <w:r>
        <w:t>paslaugų</w:t>
      </w:r>
      <w:proofErr w:type="spellEnd"/>
      <w:r>
        <w:t xml:space="preserve"> </w:t>
      </w:r>
      <w:proofErr w:type="spellStart"/>
      <w:r>
        <w:t>našumas</w:t>
      </w:r>
      <w:proofErr w:type="spellEnd"/>
      <w:r>
        <w:t xml:space="preserve">: </w:t>
      </w:r>
    </w:p>
    <w:p w14:paraId="74B14AB6" w14:textId="77777777" w:rsidR="00E2166B" w:rsidRDefault="00E2166B" w:rsidP="00E2166B">
      <w:pPr>
        <w:pStyle w:val="ListParagraph"/>
        <w:numPr>
          <w:ilvl w:val="2"/>
          <w:numId w:val="12"/>
        </w:numPr>
        <w:spacing w:after="120"/>
      </w:pPr>
      <w:proofErr w:type="spellStart"/>
      <w:r>
        <w:t>tinklo</w:t>
      </w:r>
      <w:proofErr w:type="spellEnd"/>
      <w:r>
        <w:t xml:space="preserve"> </w:t>
      </w:r>
      <w:proofErr w:type="spellStart"/>
      <w:r>
        <w:t>pralaidumas</w:t>
      </w:r>
      <w:proofErr w:type="spellEnd"/>
      <w:r>
        <w:t xml:space="preserve"> &gt;90% </w:t>
      </w:r>
      <w:proofErr w:type="spellStart"/>
      <w:r>
        <w:t>iš</w:t>
      </w:r>
      <w:proofErr w:type="spellEnd"/>
      <w:r>
        <w:t xml:space="preserve"> 99,9% </w:t>
      </w:r>
      <w:proofErr w:type="spellStart"/>
      <w:r>
        <w:t>viso</w:t>
      </w:r>
      <w:proofErr w:type="spellEnd"/>
      <w:r>
        <w:t xml:space="preserve"> </w:t>
      </w:r>
      <w:proofErr w:type="spellStart"/>
      <w:r>
        <w:t>laiko</w:t>
      </w:r>
      <w:proofErr w:type="spellEnd"/>
      <w:r>
        <w:t xml:space="preserve">; </w:t>
      </w:r>
    </w:p>
    <w:p w14:paraId="508C1E5A" w14:textId="77777777" w:rsidR="00E2166B" w:rsidRDefault="00E2166B" w:rsidP="00E2166B">
      <w:pPr>
        <w:pStyle w:val="ListParagraph"/>
        <w:numPr>
          <w:ilvl w:val="2"/>
          <w:numId w:val="12"/>
        </w:numPr>
        <w:spacing w:after="120"/>
      </w:pPr>
      <w:proofErr w:type="spellStart"/>
      <w:r>
        <w:t>diskų</w:t>
      </w:r>
      <w:proofErr w:type="spellEnd"/>
      <w:r>
        <w:t xml:space="preserve"> </w:t>
      </w:r>
      <w:proofErr w:type="spellStart"/>
      <w:r>
        <w:t>našumas</w:t>
      </w:r>
      <w:proofErr w:type="spellEnd"/>
      <w:r>
        <w:t xml:space="preserve"> &gt;90% </w:t>
      </w:r>
      <w:proofErr w:type="spellStart"/>
      <w:r>
        <w:t>iš</w:t>
      </w:r>
      <w:proofErr w:type="spellEnd"/>
      <w:r>
        <w:t xml:space="preserve"> 99,9% </w:t>
      </w:r>
      <w:proofErr w:type="spellStart"/>
      <w:r>
        <w:t>viso</w:t>
      </w:r>
      <w:proofErr w:type="spellEnd"/>
      <w:r>
        <w:t xml:space="preserve"> </w:t>
      </w:r>
      <w:proofErr w:type="spellStart"/>
      <w:r>
        <w:t>laiko</w:t>
      </w:r>
      <w:proofErr w:type="spellEnd"/>
      <w:r>
        <w:t xml:space="preserve">; </w:t>
      </w:r>
    </w:p>
    <w:p w14:paraId="2A7554D0" w14:textId="77777777" w:rsidR="00E2166B" w:rsidRDefault="00E2166B" w:rsidP="00E2166B">
      <w:pPr>
        <w:pStyle w:val="ListParagraph"/>
        <w:numPr>
          <w:ilvl w:val="0"/>
          <w:numId w:val="12"/>
        </w:numPr>
        <w:spacing w:after="120"/>
      </w:pPr>
      <w:proofErr w:type="spellStart"/>
      <w:r>
        <w:t>Debesijos</w:t>
      </w:r>
      <w:proofErr w:type="spellEnd"/>
      <w:r>
        <w:t xml:space="preserve"> </w:t>
      </w:r>
      <w:proofErr w:type="spellStart"/>
      <w:r>
        <w:t>paslaugos</w:t>
      </w:r>
      <w:proofErr w:type="spellEnd"/>
      <w:r>
        <w:t xml:space="preserve"> </w:t>
      </w:r>
      <w:proofErr w:type="spellStart"/>
      <w:r>
        <w:t>platformą</w:t>
      </w:r>
      <w:proofErr w:type="spellEnd"/>
      <w:r>
        <w:t xml:space="preserve"> </w:t>
      </w:r>
      <w:proofErr w:type="spellStart"/>
      <w:r>
        <w:t>turi</w:t>
      </w:r>
      <w:proofErr w:type="spellEnd"/>
      <w:r>
        <w:t xml:space="preserve"> </w:t>
      </w:r>
      <w:proofErr w:type="spellStart"/>
      <w:r>
        <w:t>sudaryti</w:t>
      </w:r>
      <w:proofErr w:type="spellEnd"/>
      <w:r>
        <w:t xml:space="preserve"> bent 2 </w:t>
      </w:r>
      <w:proofErr w:type="spellStart"/>
      <w:r>
        <w:t>duomenų</w:t>
      </w:r>
      <w:proofErr w:type="spellEnd"/>
      <w:r>
        <w:t xml:space="preserve"> </w:t>
      </w:r>
      <w:proofErr w:type="spellStart"/>
      <w:r>
        <w:t>saugojimo</w:t>
      </w:r>
      <w:proofErr w:type="spellEnd"/>
      <w:r>
        <w:t xml:space="preserve"> </w:t>
      </w:r>
      <w:proofErr w:type="spellStart"/>
      <w:r>
        <w:t>tipai</w:t>
      </w:r>
      <w:proofErr w:type="spellEnd"/>
      <w:r>
        <w:t xml:space="preserve">: </w:t>
      </w:r>
    </w:p>
    <w:p w14:paraId="72437B89" w14:textId="77777777" w:rsidR="00E2166B" w:rsidRDefault="00E2166B" w:rsidP="00E2166B">
      <w:pPr>
        <w:pStyle w:val="ListParagraph"/>
        <w:numPr>
          <w:ilvl w:val="1"/>
          <w:numId w:val="12"/>
        </w:numPr>
        <w:tabs>
          <w:tab w:val="left" w:pos="1843"/>
          <w:tab w:val="left" w:pos="1985"/>
        </w:tabs>
        <w:autoSpaceDE w:val="0"/>
        <w:autoSpaceDN w:val="0"/>
        <w:adjustRightInd w:val="0"/>
        <w:spacing w:after="120"/>
      </w:pPr>
      <w:proofErr w:type="spellStart"/>
      <w:r>
        <w:t>archyvo</w:t>
      </w:r>
      <w:proofErr w:type="spellEnd"/>
      <w:r>
        <w:t xml:space="preserve"> </w:t>
      </w:r>
      <w:proofErr w:type="spellStart"/>
      <w:r>
        <w:t>saugykla</w:t>
      </w:r>
      <w:proofErr w:type="spellEnd"/>
      <w:r>
        <w:t xml:space="preserve">; </w:t>
      </w:r>
    </w:p>
    <w:p w14:paraId="21E73E04" w14:textId="77777777" w:rsidR="00E2166B" w:rsidRDefault="00E2166B" w:rsidP="00E2166B">
      <w:pPr>
        <w:pStyle w:val="ListParagraph"/>
        <w:numPr>
          <w:ilvl w:val="1"/>
          <w:numId w:val="12"/>
        </w:numPr>
        <w:tabs>
          <w:tab w:val="left" w:pos="1843"/>
          <w:tab w:val="left" w:pos="1985"/>
        </w:tabs>
        <w:autoSpaceDE w:val="0"/>
        <w:autoSpaceDN w:val="0"/>
        <w:adjustRightInd w:val="0"/>
        <w:spacing w:after="120"/>
      </w:pPr>
      <w:proofErr w:type="spellStart"/>
      <w:r>
        <w:t>objektų</w:t>
      </w:r>
      <w:proofErr w:type="spellEnd"/>
      <w:r>
        <w:t xml:space="preserve"> </w:t>
      </w:r>
      <w:proofErr w:type="spellStart"/>
      <w:r>
        <w:t>saugykla</w:t>
      </w:r>
      <w:proofErr w:type="spellEnd"/>
      <w:r>
        <w:t>;</w:t>
      </w:r>
    </w:p>
    <w:p w14:paraId="3F42F40C" w14:textId="77777777" w:rsidR="00E2166B" w:rsidRDefault="00E2166B" w:rsidP="00E2166B">
      <w:pPr>
        <w:pStyle w:val="ListParagraph"/>
        <w:numPr>
          <w:ilvl w:val="0"/>
          <w:numId w:val="12"/>
        </w:numPr>
        <w:spacing w:after="120"/>
      </w:pPr>
      <w:proofErr w:type="spellStart"/>
      <w:r>
        <w:t>Archyvo</w:t>
      </w:r>
      <w:proofErr w:type="spellEnd"/>
      <w:r>
        <w:t xml:space="preserve"> </w:t>
      </w:r>
      <w:proofErr w:type="spellStart"/>
      <w:r>
        <w:t>saugyklos</w:t>
      </w:r>
      <w:proofErr w:type="spellEnd"/>
      <w:r>
        <w:t xml:space="preserve"> </w:t>
      </w:r>
      <w:proofErr w:type="spellStart"/>
      <w:r>
        <w:t>talpa</w:t>
      </w:r>
      <w:proofErr w:type="spellEnd"/>
      <w:r>
        <w:t>:</w:t>
      </w:r>
    </w:p>
    <w:p w14:paraId="06994CF9" w14:textId="77777777" w:rsidR="00E2166B" w:rsidRDefault="00E2166B" w:rsidP="00E2166B">
      <w:pPr>
        <w:pStyle w:val="ListParagraph"/>
        <w:numPr>
          <w:ilvl w:val="1"/>
          <w:numId w:val="12"/>
        </w:numPr>
        <w:tabs>
          <w:tab w:val="left" w:pos="1843"/>
          <w:tab w:val="left" w:pos="1985"/>
        </w:tabs>
        <w:autoSpaceDE w:val="0"/>
        <w:autoSpaceDN w:val="0"/>
        <w:adjustRightInd w:val="0"/>
        <w:spacing w:after="120"/>
      </w:pPr>
      <w:r>
        <w:t xml:space="preserve">ne </w:t>
      </w:r>
      <w:proofErr w:type="spellStart"/>
      <w:r>
        <w:t>mažiau</w:t>
      </w:r>
      <w:proofErr w:type="spellEnd"/>
      <w:r>
        <w:t xml:space="preserve"> 80 TB.</w:t>
      </w:r>
    </w:p>
    <w:p w14:paraId="422AB36A" w14:textId="77777777" w:rsidR="00E2166B" w:rsidRDefault="00E2166B" w:rsidP="00E2166B">
      <w:pPr>
        <w:pStyle w:val="ListParagraph"/>
        <w:numPr>
          <w:ilvl w:val="0"/>
          <w:numId w:val="12"/>
        </w:numPr>
        <w:spacing w:after="120"/>
        <w:jc w:val="both"/>
      </w:pPr>
      <w:proofErr w:type="spellStart"/>
      <w:r>
        <w:t>Archyvo</w:t>
      </w:r>
      <w:proofErr w:type="spellEnd"/>
      <w:r>
        <w:t xml:space="preserve"> </w:t>
      </w:r>
      <w:proofErr w:type="spellStart"/>
      <w:r>
        <w:t>saugykla</w:t>
      </w:r>
      <w:proofErr w:type="spellEnd"/>
      <w:r>
        <w:t xml:space="preserve"> </w:t>
      </w:r>
      <w:proofErr w:type="spellStart"/>
      <w:r>
        <w:t>turi</w:t>
      </w:r>
      <w:proofErr w:type="spellEnd"/>
      <w:r>
        <w:t xml:space="preserve"> </w:t>
      </w:r>
      <w:proofErr w:type="spellStart"/>
      <w:r>
        <w:t>užtikrinti</w:t>
      </w:r>
      <w:proofErr w:type="spellEnd"/>
      <w:r>
        <w:t xml:space="preserve"> bet </w:t>
      </w:r>
      <w:proofErr w:type="spellStart"/>
      <w:r>
        <w:t>kokio</w:t>
      </w:r>
      <w:proofErr w:type="spellEnd"/>
      <w:r>
        <w:t xml:space="preserve"> </w:t>
      </w:r>
      <w:proofErr w:type="spellStart"/>
      <w:r>
        <w:t>tipo</w:t>
      </w:r>
      <w:proofErr w:type="spellEnd"/>
      <w:r>
        <w:t xml:space="preserve"> </w:t>
      </w:r>
      <w:proofErr w:type="spellStart"/>
      <w:r>
        <w:t>duomenų</w:t>
      </w:r>
      <w:proofErr w:type="spellEnd"/>
      <w:r>
        <w:t xml:space="preserve"> </w:t>
      </w:r>
      <w:proofErr w:type="spellStart"/>
      <w:r>
        <w:t>saugų</w:t>
      </w:r>
      <w:proofErr w:type="spellEnd"/>
      <w:r>
        <w:t xml:space="preserve"> </w:t>
      </w:r>
      <w:proofErr w:type="spellStart"/>
      <w:r>
        <w:t>talpinimą</w:t>
      </w:r>
      <w:proofErr w:type="spellEnd"/>
      <w:r>
        <w:t xml:space="preserve"> </w:t>
      </w:r>
      <w:proofErr w:type="spellStart"/>
      <w:r>
        <w:t>savo</w:t>
      </w:r>
      <w:proofErr w:type="spellEnd"/>
      <w:r>
        <w:t xml:space="preserve"> </w:t>
      </w:r>
      <w:proofErr w:type="spellStart"/>
      <w:r>
        <w:t>pradine</w:t>
      </w:r>
      <w:proofErr w:type="spellEnd"/>
      <w:r>
        <w:t xml:space="preserve"> forma.</w:t>
      </w:r>
    </w:p>
    <w:p w14:paraId="7B31C3DE" w14:textId="77777777" w:rsidR="00E2166B" w:rsidRDefault="00E2166B" w:rsidP="00E2166B">
      <w:pPr>
        <w:pStyle w:val="ListParagraph"/>
        <w:numPr>
          <w:ilvl w:val="0"/>
          <w:numId w:val="12"/>
        </w:numPr>
        <w:spacing w:after="120"/>
        <w:jc w:val="both"/>
      </w:pPr>
      <w:proofErr w:type="spellStart"/>
      <w:r>
        <w:t>Archyvų</w:t>
      </w:r>
      <w:proofErr w:type="spellEnd"/>
      <w:r>
        <w:t xml:space="preserve"> </w:t>
      </w:r>
      <w:proofErr w:type="spellStart"/>
      <w:r>
        <w:t>saugojimui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užtikrintas</w:t>
      </w:r>
      <w:proofErr w:type="spellEnd"/>
      <w:r>
        <w:t xml:space="preserve"> </w:t>
      </w:r>
      <w:proofErr w:type="spellStart"/>
      <w:r>
        <w:t>labai</w:t>
      </w:r>
      <w:proofErr w:type="spellEnd"/>
      <w:r>
        <w:t xml:space="preserve"> </w:t>
      </w:r>
      <w:proofErr w:type="spellStart"/>
      <w:r>
        <w:t>patikimas</w:t>
      </w:r>
      <w:proofErr w:type="spellEnd"/>
      <w:r>
        <w:t xml:space="preserve">, </w:t>
      </w:r>
      <w:proofErr w:type="spellStart"/>
      <w:r>
        <w:t>ilgalaikis</w:t>
      </w:r>
      <w:proofErr w:type="spellEnd"/>
      <w:r>
        <w:t xml:space="preserve"> </w:t>
      </w:r>
      <w:proofErr w:type="spellStart"/>
      <w:r>
        <w:t>duomenų</w:t>
      </w:r>
      <w:proofErr w:type="spellEnd"/>
      <w:r>
        <w:t xml:space="preserve"> </w:t>
      </w:r>
      <w:proofErr w:type="spellStart"/>
      <w:r>
        <w:t>saugojimas</w:t>
      </w:r>
      <w:proofErr w:type="spellEnd"/>
      <w:r>
        <w:t xml:space="preserve">, </w:t>
      </w:r>
      <w:proofErr w:type="spellStart"/>
      <w:r>
        <w:t>atsarginė</w:t>
      </w:r>
      <w:proofErr w:type="spellEnd"/>
      <w:r>
        <w:t xml:space="preserve"> </w:t>
      </w:r>
      <w:proofErr w:type="spellStart"/>
      <w:r>
        <w:t>kopija</w:t>
      </w:r>
      <w:proofErr w:type="spellEnd"/>
      <w:r>
        <w:t xml:space="preserve"> </w:t>
      </w:r>
      <w:proofErr w:type="spellStart"/>
      <w:r>
        <w:t>internete</w:t>
      </w:r>
      <w:proofErr w:type="spellEnd"/>
      <w:r>
        <w:t xml:space="preserve">, </w:t>
      </w:r>
      <w:proofErr w:type="spellStart"/>
      <w:r>
        <w:t>įrašų</w:t>
      </w:r>
      <w:proofErr w:type="spellEnd"/>
      <w:r>
        <w:t xml:space="preserve"> </w:t>
      </w:r>
      <w:proofErr w:type="spellStart"/>
      <w:r>
        <w:t>atitikimas</w:t>
      </w:r>
      <w:proofErr w:type="spellEnd"/>
      <w:r>
        <w:t xml:space="preserve"> </w:t>
      </w:r>
      <w:proofErr w:type="spellStart"/>
      <w:r>
        <w:t>ir</w:t>
      </w:r>
      <w:proofErr w:type="spellEnd"/>
      <w:r>
        <w:t xml:space="preserve"> </w:t>
      </w:r>
      <w:proofErr w:type="spellStart"/>
      <w:r>
        <w:t>kiti</w:t>
      </w:r>
      <w:proofErr w:type="spellEnd"/>
      <w:r>
        <w:t xml:space="preserve"> </w:t>
      </w:r>
      <w:proofErr w:type="spellStart"/>
      <w:r>
        <w:t>duomenų</w:t>
      </w:r>
      <w:proofErr w:type="spellEnd"/>
      <w:r>
        <w:t xml:space="preserve"> </w:t>
      </w:r>
      <w:proofErr w:type="spellStart"/>
      <w:r>
        <w:t>saugojimo</w:t>
      </w:r>
      <w:proofErr w:type="spellEnd"/>
      <w:r>
        <w:t xml:space="preserve"> </w:t>
      </w:r>
      <w:proofErr w:type="spellStart"/>
      <w:r>
        <w:t>poreikiai</w:t>
      </w:r>
      <w:proofErr w:type="spellEnd"/>
      <w:r>
        <w:t xml:space="preserve">. </w:t>
      </w:r>
      <w:proofErr w:type="spellStart"/>
      <w:r>
        <w:t>Saugykla</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aktyviai</w:t>
      </w:r>
      <w:proofErr w:type="spellEnd"/>
      <w:r>
        <w:t xml:space="preserve"> </w:t>
      </w:r>
      <w:proofErr w:type="spellStart"/>
      <w:r>
        <w:t>stebima</w:t>
      </w:r>
      <w:proofErr w:type="spellEnd"/>
      <w:r>
        <w:t xml:space="preserve"> </w:t>
      </w:r>
      <w:proofErr w:type="spellStart"/>
      <w:r>
        <w:t>dėl</w:t>
      </w:r>
      <w:proofErr w:type="spellEnd"/>
      <w:r>
        <w:t xml:space="preserve"> </w:t>
      </w:r>
      <w:proofErr w:type="spellStart"/>
      <w:r>
        <w:t>duomenų</w:t>
      </w:r>
      <w:proofErr w:type="spellEnd"/>
      <w:r>
        <w:t xml:space="preserve"> </w:t>
      </w:r>
      <w:proofErr w:type="spellStart"/>
      <w:r>
        <w:t>vientisumo</w:t>
      </w:r>
      <w:proofErr w:type="spellEnd"/>
      <w:r>
        <w:t xml:space="preserve"> </w:t>
      </w:r>
      <w:proofErr w:type="spellStart"/>
      <w:r>
        <w:t>ir</w:t>
      </w:r>
      <w:proofErr w:type="spellEnd"/>
      <w:r>
        <w:t xml:space="preserve"> </w:t>
      </w:r>
      <w:proofErr w:type="spellStart"/>
      <w:r>
        <w:t>palaikyti</w:t>
      </w:r>
      <w:proofErr w:type="spellEnd"/>
      <w:r>
        <w:t xml:space="preserve"> </w:t>
      </w:r>
      <w:proofErr w:type="spellStart"/>
      <w:r>
        <w:t>saugumo</w:t>
      </w:r>
      <w:proofErr w:type="spellEnd"/>
      <w:r>
        <w:t xml:space="preserve"> </w:t>
      </w:r>
      <w:proofErr w:type="spellStart"/>
      <w:r>
        <w:t>politikomis</w:t>
      </w:r>
      <w:proofErr w:type="spellEnd"/>
      <w:r>
        <w:t xml:space="preserve"> </w:t>
      </w:r>
      <w:proofErr w:type="spellStart"/>
      <w:r>
        <w:t>bei</w:t>
      </w:r>
      <w:proofErr w:type="spellEnd"/>
      <w:r>
        <w:t xml:space="preserve"> </w:t>
      </w:r>
      <w:proofErr w:type="spellStart"/>
      <w:r>
        <w:t>taisyklėmis</w:t>
      </w:r>
      <w:proofErr w:type="spellEnd"/>
      <w:r>
        <w:t xml:space="preserve"> </w:t>
      </w:r>
      <w:proofErr w:type="spellStart"/>
      <w:r>
        <w:t>grindžiamą</w:t>
      </w:r>
      <w:proofErr w:type="spellEnd"/>
      <w:r>
        <w:t xml:space="preserve"> </w:t>
      </w:r>
      <w:proofErr w:type="spellStart"/>
      <w:r>
        <w:t>būsenos</w:t>
      </w:r>
      <w:proofErr w:type="spellEnd"/>
      <w:r>
        <w:t xml:space="preserve"> </w:t>
      </w:r>
      <w:proofErr w:type="spellStart"/>
      <w:r>
        <w:t>stebėseną</w:t>
      </w:r>
      <w:proofErr w:type="spellEnd"/>
      <w:r>
        <w:t xml:space="preserve">, </w:t>
      </w:r>
      <w:proofErr w:type="spellStart"/>
      <w:r>
        <w:t>kuri</w:t>
      </w:r>
      <w:proofErr w:type="spellEnd"/>
      <w:r>
        <w:t xml:space="preserve"> </w:t>
      </w:r>
      <w:proofErr w:type="spellStart"/>
      <w:r>
        <w:t>tenkintų</w:t>
      </w:r>
      <w:proofErr w:type="spellEnd"/>
      <w:r>
        <w:t xml:space="preserve"> </w:t>
      </w:r>
      <w:proofErr w:type="spellStart"/>
      <w:r>
        <w:t>duomenų</w:t>
      </w:r>
      <w:proofErr w:type="spellEnd"/>
      <w:r>
        <w:t xml:space="preserve"> </w:t>
      </w:r>
      <w:proofErr w:type="spellStart"/>
      <w:r>
        <w:t>gyvavimo</w:t>
      </w:r>
      <w:proofErr w:type="spellEnd"/>
      <w:r>
        <w:t xml:space="preserve"> </w:t>
      </w:r>
      <w:proofErr w:type="spellStart"/>
      <w:r>
        <w:t>ciklo</w:t>
      </w:r>
      <w:proofErr w:type="spellEnd"/>
      <w:r>
        <w:t xml:space="preserve"> valdymo </w:t>
      </w:r>
      <w:proofErr w:type="spellStart"/>
      <w:r>
        <w:t>poreikius</w:t>
      </w:r>
      <w:proofErr w:type="spellEnd"/>
      <w:r>
        <w:t>.</w:t>
      </w:r>
    </w:p>
    <w:p w14:paraId="3F341E19" w14:textId="77777777" w:rsidR="00E2166B" w:rsidRDefault="00E2166B" w:rsidP="00E2166B">
      <w:pPr>
        <w:pStyle w:val="ListParagraph"/>
        <w:numPr>
          <w:ilvl w:val="0"/>
          <w:numId w:val="12"/>
        </w:numPr>
        <w:spacing w:after="120"/>
      </w:pPr>
      <w:proofErr w:type="spellStart"/>
      <w:r>
        <w:t>Objekto</w:t>
      </w:r>
      <w:proofErr w:type="spellEnd"/>
      <w:r>
        <w:t xml:space="preserve"> </w:t>
      </w:r>
      <w:proofErr w:type="spellStart"/>
      <w:r>
        <w:t>saugojimo</w:t>
      </w:r>
      <w:proofErr w:type="spellEnd"/>
      <w:r>
        <w:t xml:space="preserve"> </w:t>
      </w:r>
      <w:proofErr w:type="spellStart"/>
      <w:r>
        <w:t>talpa</w:t>
      </w:r>
      <w:proofErr w:type="spellEnd"/>
      <w:r>
        <w:t>:</w:t>
      </w:r>
    </w:p>
    <w:p w14:paraId="4D738810" w14:textId="77777777" w:rsidR="00E2166B" w:rsidRDefault="00E2166B" w:rsidP="00E2166B">
      <w:pPr>
        <w:pStyle w:val="ListParagraph"/>
        <w:numPr>
          <w:ilvl w:val="1"/>
          <w:numId w:val="12"/>
        </w:numPr>
        <w:tabs>
          <w:tab w:val="left" w:pos="1843"/>
          <w:tab w:val="left" w:pos="1985"/>
        </w:tabs>
        <w:autoSpaceDE w:val="0"/>
        <w:autoSpaceDN w:val="0"/>
        <w:adjustRightInd w:val="0"/>
        <w:spacing w:after="120"/>
      </w:pPr>
      <w:r>
        <w:t xml:space="preserve">ne </w:t>
      </w:r>
      <w:proofErr w:type="spellStart"/>
      <w:r>
        <w:t>mažiau</w:t>
      </w:r>
      <w:proofErr w:type="spellEnd"/>
      <w:r>
        <w:t xml:space="preserve"> </w:t>
      </w:r>
      <w:proofErr w:type="spellStart"/>
      <w:r>
        <w:t>nei</w:t>
      </w:r>
      <w:proofErr w:type="spellEnd"/>
      <w:r>
        <w:t xml:space="preserve"> 20 TB.</w:t>
      </w:r>
    </w:p>
    <w:p w14:paraId="6437A5A0" w14:textId="77777777" w:rsidR="00E2166B" w:rsidRDefault="00E2166B" w:rsidP="00E2166B">
      <w:pPr>
        <w:pStyle w:val="ListParagraph"/>
        <w:numPr>
          <w:ilvl w:val="0"/>
          <w:numId w:val="12"/>
        </w:numPr>
        <w:spacing w:after="120"/>
        <w:jc w:val="both"/>
      </w:pPr>
      <w:proofErr w:type="spellStart"/>
      <w:r>
        <w:t>Objektų</w:t>
      </w:r>
      <w:proofErr w:type="spellEnd"/>
      <w:r>
        <w:t xml:space="preserve"> </w:t>
      </w:r>
      <w:proofErr w:type="spellStart"/>
      <w:r>
        <w:t>saugykla</w:t>
      </w:r>
      <w:proofErr w:type="spellEnd"/>
      <w:r>
        <w:t xml:space="preserve"> </w:t>
      </w:r>
      <w:proofErr w:type="spellStart"/>
      <w:r>
        <w:t>turi</w:t>
      </w:r>
      <w:proofErr w:type="spellEnd"/>
      <w:r>
        <w:t xml:space="preserve"> </w:t>
      </w:r>
      <w:proofErr w:type="spellStart"/>
      <w:r>
        <w:t>leisti</w:t>
      </w:r>
      <w:proofErr w:type="spellEnd"/>
      <w:r>
        <w:t xml:space="preserve"> </w:t>
      </w:r>
      <w:proofErr w:type="spellStart"/>
      <w:r>
        <w:t>pirkėjui</w:t>
      </w:r>
      <w:proofErr w:type="spellEnd"/>
      <w:r>
        <w:t xml:space="preserve"> </w:t>
      </w:r>
      <w:proofErr w:type="spellStart"/>
      <w:r>
        <w:t>saugiai</w:t>
      </w:r>
      <w:proofErr w:type="spellEnd"/>
      <w:r>
        <w:t xml:space="preserve"> </w:t>
      </w:r>
      <w:proofErr w:type="spellStart"/>
      <w:r>
        <w:t>saugoti</w:t>
      </w:r>
      <w:proofErr w:type="spellEnd"/>
      <w:r>
        <w:t xml:space="preserve"> bet </w:t>
      </w:r>
      <w:proofErr w:type="spellStart"/>
      <w:r>
        <w:t>kokio</w:t>
      </w:r>
      <w:proofErr w:type="spellEnd"/>
      <w:r>
        <w:t xml:space="preserve"> </w:t>
      </w:r>
      <w:proofErr w:type="spellStart"/>
      <w:r>
        <w:t>tipo</w:t>
      </w:r>
      <w:proofErr w:type="spellEnd"/>
      <w:r>
        <w:t xml:space="preserve"> </w:t>
      </w:r>
      <w:proofErr w:type="spellStart"/>
      <w:r>
        <w:t>duomenis</w:t>
      </w:r>
      <w:proofErr w:type="spellEnd"/>
      <w:r>
        <w:t xml:space="preserve"> </w:t>
      </w:r>
      <w:proofErr w:type="spellStart"/>
      <w:r>
        <w:t>savuoju</w:t>
      </w:r>
      <w:proofErr w:type="spellEnd"/>
      <w:r>
        <w:t xml:space="preserve"> </w:t>
      </w:r>
      <w:proofErr w:type="spellStart"/>
      <w:r>
        <w:t>formatu</w:t>
      </w:r>
      <w:proofErr w:type="spellEnd"/>
      <w:r>
        <w:t>.</w:t>
      </w:r>
    </w:p>
    <w:p w14:paraId="45D9E6D5" w14:textId="77777777" w:rsidR="00E2166B" w:rsidRPr="005D6B96" w:rsidRDefault="00E2166B" w:rsidP="00E2166B">
      <w:pPr>
        <w:pStyle w:val="ListParagraph"/>
        <w:numPr>
          <w:ilvl w:val="0"/>
          <w:numId w:val="12"/>
        </w:numPr>
        <w:spacing w:after="120"/>
        <w:jc w:val="both"/>
      </w:pPr>
      <w:proofErr w:type="spellStart"/>
      <w:r>
        <w:t>Objektų</w:t>
      </w:r>
      <w:proofErr w:type="spellEnd"/>
      <w:r>
        <w:t xml:space="preserve"> </w:t>
      </w:r>
      <w:proofErr w:type="spellStart"/>
      <w:r>
        <w:t>saugykla</w:t>
      </w:r>
      <w:proofErr w:type="spellEnd"/>
      <w:r>
        <w:t xml:space="preserve"> </w:t>
      </w:r>
      <w:proofErr w:type="spellStart"/>
      <w:r>
        <w:t>turi</w:t>
      </w:r>
      <w:proofErr w:type="spellEnd"/>
      <w:r>
        <w:t xml:space="preserve"> </w:t>
      </w:r>
      <w:proofErr w:type="spellStart"/>
      <w:r>
        <w:t>saugoti</w:t>
      </w:r>
      <w:proofErr w:type="spellEnd"/>
      <w:r>
        <w:t xml:space="preserve"> </w:t>
      </w:r>
      <w:proofErr w:type="spellStart"/>
      <w:r>
        <w:t>neribotą</w:t>
      </w:r>
      <w:proofErr w:type="spellEnd"/>
      <w:r>
        <w:t xml:space="preserve"> </w:t>
      </w:r>
      <w:proofErr w:type="spellStart"/>
      <w:r>
        <w:t>kiekį</w:t>
      </w:r>
      <w:proofErr w:type="spellEnd"/>
      <w:r>
        <w:t xml:space="preserve"> bet </w:t>
      </w:r>
      <w:proofErr w:type="spellStart"/>
      <w:r>
        <w:t>kokio</w:t>
      </w:r>
      <w:proofErr w:type="spellEnd"/>
      <w:r>
        <w:t xml:space="preserve"> </w:t>
      </w:r>
      <w:proofErr w:type="spellStart"/>
      <w:r>
        <w:t>tipo</w:t>
      </w:r>
      <w:proofErr w:type="spellEnd"/>
      <w:r>
        <w:t xml:space="preserve"> </w:t>
      </w:r>
      <w:proofErr w:type="spellStart"/>
      <w:r>
        <w:t>nestruktūrizuotų</w:t>
      </w:r>
      <w:proofErr w:type="spellEnd"/>
      <w:r>
        <w:t xml:space="preserve"> </w:t>
      </w:r>
      <w:proofErr w:type="spellStart"/>
      <w:r>
        <w:t>duomenų</w:t>
      </w:r>
      <w:proofErr w:type="spellEnd"/>
      <w:r>
        <w:t xml:space="preserve">, </w:t>
      </w:r>
      <w:proofErr w:type="spellStart"/>
      <w:r>
        <w:t>įskaitant</w:t>
      </w:r>
      <w:proofErr w:type="spellEnd"/>
      <w:r>
        <w:t xml:space="preserve"> </w:t>
      </w:r>
      <w:proofErr w:type="spellStart"/>
      <w:r>
        <w:t>analitinius</w:t>
      </w:r>
      <w:proofErr w:type="spellEnd"/>
      <w:r>
        <w:t xml:space="preserve"> </w:t>
      </w:r>
      <w:proofErr w:type="spellStart"/>
      <w:r>
        <w:t>duomenis</w:t>
      </w:r>
      <w:proofErr w:type="spellEnd"/>
      <w:r>
        <w:t xml:space="preserve"> </w:t>
      </w:r>
      <w:proofErr w:type="spellStart"/>
      <w:r>
        <w:t>ir</w:t>
      </w:r>
      <w:proofErr w:type="spellEnd"/>
      <w:r>
        <w:t xml:space="preserve"> </w:t>
      </w:r>
      <w:proofErr w:type="spellStart"/>
      <w:r>
        <w:t>raiškųjį</w:t>
      </w:r>
      <w:proofErr w:type="spellEnd"/>
      <w:r>
        <w:t xml:space="preserve"> </w:t>
      </w:r>
      <w:proofErr w:type="spellStart"/>
      <w:r>
        <w:t>turinį</w:t>
      </w:r>
      <w:proofErr w:type="spellEnd"/>
      <w:r>
        <w:t xml:space="preserve">, </w:t>
      </w:r>
      <w:proofErr w:type="spellStart"/>
      <w:r>
        <w:t>pvz</w:t>
      </w:r>
      <w:proofErr w:type="spellEnd"/>
      <w:r>
        <w:t xml:space="preserve">., </w:t>
      </w:r>
      <w:proofErr w:type="spellStart"/>
      <w:r>
        <w:t>vaizdus</w:t>
      </w:r>
      <w:proofErr w:type="spellEnd"/>
      <w:r>
        <w:t xml:space="preserve"> </w:t>
      </w:r>
      <w:proofErr w:type="spellStart"/>
      <w:r>
        <w:t>ir</w:t>
      </w:r>
      <w:proofErr w:type="spellEnd"/>
      <w:r>
        <w:t xml:space="preserve"> </w:t>
      </w:r>
      <w:proofErr w:type="spellStart"/>
      <w:r>
        <w:t>vaizdo</w:t>
      </w:r>
      <w:proofErr w:type="spellEnd"/>
      <w:r>
        <w:t xml:space="preserve"> </w:t>
      </w:r>
      <w:proofErr w:type="spellStart"/>
      <w:r>
        <w:t>įrašus</w:t>
      </w:r>
      <w:proofErr w:type="spellEnd"/>
      <w:r>
        <w:t>.</w:t>
      </w:r>
    </w:p>
    <w:p w14:paraId="2B1B1C34" w14:textId="77777777" w:rsidR="00E2166B" w:rsidRDefault="00E2166B" w:rsidP="00E2166B">
      <w:pPr>
        <w:jc w:val="both"/>
        <w:rPr>
          <w:b/>
          <w:sz w:val="22"/>
          <w:szCs w:val="22"/>
        </w:rPr>
      </w:pPr>
    </w:p>
    <w:sectPr w:rsidR="00E2166B">
      <w:pgSz w:w="11906" w:h="16838"/>
      <w:pgMar w:top="990" w:right="567" w:bottom="1134" w:left="170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825"/>
    <w:multiLevelType w:val="multilevel"/>
    <w:tmpl w:val="128E2748"/>
    <w:lvl w:ilvl="0">
      <w:start w:val="5"/>
      <w:numFmt w:val="decimal"/>
      <w:lvlText w:val="%1."/>
      <w:lvlJc w:val="left"/>
      <w:pPr>
        <w:ind w:left="540" w:hanging="540"/>
      </w:pPr>
    </w:lvl>
    <w:lvl w:ilvl="1">
      <w:start w:val="5"/>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 w15:restartNumberingAfterBreak="0">
    <w:nsid w:val="121014FD"/>
    <w:multiLevelType w:val="multilevel"/>
    <w:tmpl w:val="C290C9CC"/>
    <w:lvl w:ilvl="0">
      <w:start w:val="7"/>
      <w:numFmt w:val="decimal"/>
      <w:lvlText w:val="%1."/>
      <w:lvlJc w:val="left"/>
      <w:pPr>
        <w:ind w:left="540" w:hanging="540"/>
      </w:pPr>
    </w:lvl>
    <w:lvl w:ilvl="1">
      <w:start w:val="1"/>
      <w:numFmt w:val="decimal"/>
      <w:lvlText w:val="%1.%2."/>
      <w:lvlJc w:val="left"/>
      <w:pPr>
        <w:ind w:left="823" w:hanging="540"/>
      </w:pPr>
    </w:lvl>
    <w:lvl w:ilvl="2">
      <w:start w:val="7"/>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 w15:restartNumberingAfterBreak="0">
    <w:nsid w:val="14454516"/>
    <w:multiLevelType w:val="multilevel"/>
    <w:tmpl w:val="5DB8C276"/>
    <w:lvl w:ilvl="0">
      <w:start w:val="3"/>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4690" w:hanging="720"/>
      </w:pPr>
    </w:lvl>
    <w:lvl w:ilvl="3">
      <w:start w:val="1"/>
      <w:numFmt w:val="decimal"/>
      <w:lvlText w:val="%1.%2.%3.%4."/>
      <w:lvlJc w:val="left"/>
      <w:pPr>
        <w:ind w:left="6675" w:hanging="720"/>
      </w:pPr>
    </w:lvl>
    <w:lvl w:ilvl="4">
      <w:start w:val="1"/>
      <w:numFmt w:val="decimal"/>
      <w:lvlText w:val="%1.%2.%3.%4.%5."/>
      <w:lvlJc w:val="left"/>
      <w:pPr>
        <w:ind w:left="9020" w:hanging="1080"/>
      </w:pPr>
    </w:lvl>
    <w:lvl w:ilvl="5">
      <w:start w:val="1"/>
      <w:numFmt w:val="decimal"/>
      <w:lvlText w:val="%1.%2.%3.%4.%5.%6."/>
      <w:lvlJc w:val="left"/>
      <w:pPr>
        <w:ind w:left="11005" w:hanging="1080"/>
      </w:pPr>
    </w:lvl>
    <w:lvl w:ilvl="6">
      <w:start w:val="1"/>
      <w:numFmt w:val="decimal"/>
      <w:lvlText w:val="%1.%2.%3.%4.%5.%6.%7."/>
      <w:lvlJc w:val="left"/>
      <w:pPr>
        <w:ind w:left="13350" w:hanging="1440"/>
      </w:pPr>
    </w:lvl>
    <w:lvl w:ilvl="7">
      <w:start w:val="1"/>
      <w:numFmt w:val="decimal"/>
      <w:lvlText w:val="%1.%2.%3.%4.%5.%6.%7.%8."/>
      <w:lvlJc w:val="left"/>
      <w:pPr>
        <w:ind w:left="15335" w:hanging="1440"/>
      </w:pPr>
    </w:lvl>
    <w:lvl w:ilvl="8">
      <w:start w:val="1"/>
      <w:numFmt w:val="decimal"/>
      <w:lvlText w:val="%1.%2.%3.%4.%5.%6.%7.%8.%9."/>
      <w:lvlJc w:val="left"/>
      <w:pPr>
        <w:ind w:left="17680" w:hanging="1800"/>
      </w:pPr>
    </w:lvl>
  </w:abstractNum>
  <w:abstractNum w:abstractNumId="3" w15:restartNumberingAfterBreak="0">
    <w:nsid w:val="32BE554A"/>
    <w:multiLevelType w:val="multilevel"/>
    <w:tmpl w:val="63F2DA96"/>
    <w:lvl w:ilvl="0">
      <w:start w:val="2"/>
      <w:numFmt w:val="decimal"/>
      <w:lvlText w:val="%1."/>
      <w:lvlJc w:val="left"/>
      <w:pPr>
        <w:ind w:left="360" w:hanging="360"/>
      </w:pPr>
    </w:lvl>
    <w:lvl w:ilvl="1">
      <w:start w:val="1"/>
      <w:numFmt w:val="decimal"/>
      <w:lvlText w:val="%1.%2."/>
      <w:lvlJc w:val="left"/>
      <w:pPr>
        <w:ind w:left="4755" w:hanging="360"/>
      </w:pPr>
    </w:lvl>
    <w:lvl w:ilvl="2">
      <w:start w:val="1"/>
      <w:numFmt w:val="decimal"/>
      <w:lvlText w:val="%1.%2.%3."/>
      <w:lvlJc w:val="left"/>
      <w:pPr>
        <w:ind w:left="4690" w:hanging="720"/>
      </w:pPr>
    </w:lvl>
    <w:lvl w:ilvl="3">
      <w:start w:val="1"/>
      <w:numFmt w:val="decimal"/>
      <w:lvlText w:val="%1.%2.%3.%4."/>
      <w:lvlJc w:val="left"/>
      <w:pPr>
        <w:ind w:left="6675" w:hanging="720"/>
      </w:pPr>
    </w:lvl>
    <w:lvl w:ilvl="4">
      <w:start w:val="1"/>
      <w:numFmt w:val="decimal"/>
      <w:lvlText w:val="%1.%2.%3.%4.%5."/>
      <w:lvlJc w:val="left"/>
      <w:pPr>
        <w:ind w:left="9020" w:hanging="1080"/>
      </w:pPr>
    </w:lvl>
    <w:lvl w:ilvl="5">
      <w:start w:val="1"/>
      <w:numFmt w:val="decimal"/>
      <w:lvlText w:val="%1.%2.%3.%4.%5.%6."/>
      <w:lvlJc w:val="left"/>
      <w:pPr>
        <w:ind w:left="11005" w:hanging="1080"/>
      </w:pPr>
    </w:lvl>
    <w:lvl w:ilvl="6">
      <w:start w:val="1"/>
      <w:numFmt w:val="decimal"/>
      <w:lvlText w:val="%1.%2.%3.%4.%5.%6.%7."/>
      <w:lvlJc w:val="left"/>
      <w:pPr>
        <w:ind w:left="13350" w:hanging="1440"/>
      </w:pPr>
    </w:lvl>
    <w:lvl w:ilvl="7">
      <w:start w:val="1"/>
      <w:numFmt w:val="decimal"/>
      <w:lvlText w:val="%1.%2.%3.%4.%5.%6.%7.%8."/>
      <w:lvlJc w:val="left"/>
      <w:pPr>
        <w:ind w:left="15335" w:hanging="1440"/>
      </w:pPr>
    </w:lvl>
    <w:lvl w:ilvl="8">
      <w:start w:val="1"/>
      <w:numFmt w:val="decimal"/>
      <w:lvlText w:val="%1.%2.%3.%4.%5.%6.%7.%8.%9."/>
      <w:lvlJc w:val="left"/>
      <w:pPr>
        <w:ind w:left="17680" w:hanging="1800"/>
      </w:pPr>
    </w:lvl>
  </w:abstractNum>
  <w:abstractNum w:abstractNumId="4" w15:restartNumberingAfterBreak="0">
    <w:nsid w:val="41AB6CBC"/>
    <w:multiLevelType w:val="multilevel"/>
    <w:tmpl w:val="0809001F"/>
    <w:lvl w:ilvl="0">
      <w:start w:val="1"/>
      <w:numFmt w:val="decimal"/>
      <w:lvlText w:val="%1."/>
      <w:lvlJc w:val="left"/>
      <w:pPr>
        <w:ind w:left="1211" w:hanging="360"/>
      </w:pPr>
    </w:lvl>
    <w:lvl w:ilvl="1">
      <w:start w:val="1"/>
      <w:numFmt w:val="decimal"/>
      <w:lvlText w:val="%1.%2."/>
      <w:lvlJc w:val="left"/>
      <w:pPr>
        <w:ind w:left="1606" w:hanging="432"/>
      </w:pPr>
    </w:lvl>
    <w:lvl w:ilvl="2">
      <w:start w:val="1"/>
      <w:numFmt w:val="decimal"/>
      <w:lvlText w:val="%1.%2.%3."/>
      <w:lvlJc w:val="left"/>
      <w:pPr>
        <w:ind w:left="2038" w:hanging="504"/>
      </w:pPr>
    </w:lvl>
    <w:lvl w:ilvl="3">
      <w:start w:val="1"/>
      <w:numFmt w:val="decimal"/>
      <w:lvlText w:val="%1.%2.%3.%4."/>
      <w:lvlJc w:val="left"/>
      <w:pPr>
        <w:ind w:left="2542" w:hanging="648"/>
      </w:pPr>
    </w:lvl>
    <w:lvl w:ilvl="4">
      <w:start w:val="1"/>
      <w:numFmt w:val="decimal"/>
      <w:lvlText w:val="%1.%2.%3.%4.%5."/>
      <w:lvlJc w:val="left"/>
      <w:pPr>
        <w:ind w:left="3046" w:hanging="792"/>
      </w:pPr>
    </w:lvl>
    <w:lvl w:ilvl="5">
      <w:start w:val="1"/>
      <w:numFmt w:val="decimal"/>
      <w:lvlText w:val="%1.%2.%3.%4.%5.%6."/>
      <w:lvlJc w:val="left"/>
      <w:pPr>
        <w:ind w:left="3550" w:hanging="936"/>
      </w:pPr>
    </w:lvl>
    <w:lvl w:ilvl="6">
      <w:start w:val="1"/>
      <w:numFmt w:val="decimal"/>
      <w:lvlText w:val="%1.%2.%3.%4.%5.%6.%7."/>
      <w:lvlJc w:val="left"/>
      <w:pPr>
        <w:ind w:left="4054" w:hanging="1080"/>
      </w:pPr>
    </w:lvl>
    <w:lvl w:ilvl="7">
      <w:start w:val="1"/>
      <w:numFmt w:val="decimal"/>
      <w:lvlText w:val="%1.%2.%3.%4.%5.%6.%7.%8."/>
      <w:lvlJc w:val="left"/>
      <w:pPr>
        <w:ind w:left="4558" w:hanging="1224"/>
      </w:pPr>
    </w:lvl>
    <w:lvl w:ilvl="8">
      <w:start w:val="1"/>
      <w:numFmt w:val="decimal"/>
      <w:lvlText w:val="%1.%2.%3.%4.%5.%6.%7.%8.%9."/>
      <w:lvlJc w:val="left"/>
      <w:pPr>
        <w:ind w:left="5134" w:hanging="1440"/>
      </w:pPr>
    </w:lvl>
  </w:abstractNum>
  <w:abstractNum w:abstractNumId="5" w15:restartNumberingAfterBreak="0">
    <w:nsid w:val="53E541A3"/>
    <w:multiLevelType w:val="multilevel"/>
    <w:tmpl w:val="7E805498"/>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4690" w:hanging="720"/>
      </w:pPr>
    </w:lvl>
    <w:lvl w:ilvl="3">
      <w:start w:val="1"/>
      <w:numFmt w:val="decimal"/>
      <w:lvlText w:val="%1.%2.%3.%4."/>
      <w:lvlJc w:val="left"/>
      <w:pPr>
        <w:ind w:left="6675" w:hanging="720"/>
      </w:pPr>
    </w:lvl>
    <w:lvl w:ilvl="4">
      <w:start w:val="1"/>
      <w:numFmt w:val="decimal"/>
      <w:lvlText w:val="%1.%2.%3.%4.%5."/>
      <w:lvlJc w:val="left"/>
      <w:pPr>
        <w:ind w:left="9020" w:hanging="1080"/>
      </w:pPr>
    </w:lvl>
    <w:lvl w:ilvl="5">
      <w:start w:val="1"/>
      <w:numFmt w:val="decimal"/>
      <w:lvlText w:val="%1.%2.%3.%4.%5.%6."/>
      <w:lvlJc w:val="left"/>
      <w:pPr>
        <w:ind w:left="11005" w:hanging="1080"/>
      </w:pPr>
    </w:lvl>
    <w:lvl w:ilvl="6">
      <w:start w:val="1"/>
      <w:numFmt w:val="decimal"/>
      <w:lvlText w:val="%1.%2.%3.%4.%5.%6.%7."/>
      <w:lvlJc w:val="left"/>
      <w:pPr>
        <w:ind w:left="13350" w:hanging="1440"/>
      </w:pPr>
    </w:lvl>
    <w:lvl w:ilvl="7">
      <w:start w:val="1"/>
      <w:numFmt w:val="decimal"/>
      <w:lvlText w:val="%1.%2.%3.%4.%5.%6.%7.%8."/>
      <w:lvlJc w:val="left"/>
      <w:pPr>
        <w:ind w:left="15335" w:hanging="1440"/>
      </w:pPr>
    </w:lvl>
    <w:lvl w:ilvl="8">
      <w:start w:val="1"/>
      <w:numFmt w:val="decimal"/>
      <w:lvlText w:val="%1.%2.%3.%4.%5.%6.%7.%8.%9."/>
      <w:lvlJc w:val="left"/>
      <w:pPr>
        <w:ind w:left="17680" w:hanging="1800"/>
      </w:pPr>
    </w:lvl>
  </w:abstractNum>
  <w:abstractNum w:abstractNumId="6" w15:restartNumberingAfterBreak="0">
    <w:nsid w:val="5B256093"/>
    <w:multiLevelType w:val="multilevel"/>
    <w:tmpl w:val="67406A14"/>
    <w:lvl w:ilvl="0">
      <w:start w:val="7"/>
      <w:numFmt w:val="decimal"/>
      <w:lvlText w:val="%1."/>
      <w:lvlJc w:val="left"/>
      <w:pPr>
        <w:ind w:left="540" w:hanging="540"/>
      </w:pPr>
    </w:lvl>
    <w:lvl w:ilvl="1">
      <w:start w:val="1"/>
      <w:numFmt w:val="decimal"/>
      <w:lvlText w:val="%1.%2."/>
      <w:lvlJc w:val="left"/>
      <w:pPr>
        <w:ind w:left="894" w:hanging="540"/>
      </w:pPr>
    </w:lvl>
    <w:lvl w:ilvl="2">
      <w:start w:val="4"/>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5C5D35CD"/>
    <w:multiLevelType w:val="multilevel"/>
    <w:tmpl w:val="80FA58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AA4497"/>
    <w:multiLevelType w:val="multilevel"/>
    <w:tmpl w:val="2DDEECA2"/>
    <w:lvl w:ilvl="0">
      <w:start w:val="5"/>
      <w:numFmt w:val="decimal"/>
      <w:lvlText w:val="%1."/>
      <w:lvlJc w:val="left"/>
      <w:pPr>
        <w:ind w:left="705" w:hanging="705"/>
      </w:pPr>
    </w:lvl>
    <w:lvl w:ilvl="1">
      <w:start w:val="4"/>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066561A"/>
    <w:multiLevelType w:val="multilevel"/>
    <w:tmpl w:val="E1E6D63A"/>
    <w:lvl w:ilvl="0">
      <w:start w:val="1"/>
      <w:numFmt w:val="decimal"/>
      <w:lvlText w:val="%1."/>
      <w:lvlJc w:val="left"/>
      <w:pPr>
        <w:ind w:left="360" w:hanging="360"/>
      </w:pPr>
    </w:lvl>
    <w:lvl w:ilvl="1">
      <w:start w:val="1"/>
      <w:numFmt w:val="decimal"/>
      <w:lvlText w:val="%1.%2"/>
      <w:lvlJc w:val="left"/>
      <w:pPr>
        <w:ind w:left="2561" w:hanging="575"/>
      </w:pPr>
      <w:rPr>
        <w:strike w:val="0"/>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2C41A24"/>
    <w:multiLevelType w:val="multilevel"/>
    <w:tmpl w:val="0C28BF70"/>
    <w:lvl w:ilvl="0">
      <w:start w:val="8"/>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1" w15:restartNumberingAfterBreak="0">
    <w:nsid w:val="772E7442"/>
    <w:multiLevelType w:val="multilevel"/>
    <w:tmpl w:val="B8840EB6"/>
    <w:lvl w:ilvl="0">
      <w:start w:val="17"/>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pStyle w:val="Heading1"/>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5"/>
  </w:num>
  <w:num w:numId="3">
    <w:abstractNumId w:val="7"/>
  </w:num>
  <w:num w:numId="4">
    <w:abstractNumId w:val="3"/>
  </w:num>
  <w:num w:numId="5">
    <w:abstractNumId w:val="1"/>
  </w:num>
  <w:num w:numId="6">
    <w:abstractNumId w:val="2"/>
  </w:num>
  <w:num w:numId="7">
    <w:abstractNumId w:val="10"/>
  </w:num>
  <w:num w:numId="8">
    <w:abstractNumId w:val="8"/>
  </w:num>
  <w:num w:numId="9">
    <w:abstractNumId w:val="6"/>
  </w:num>
  <w:num w:numId="10">
    <w:abstractNumId w:val="9"/>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D6"/>
    <w:rsid w:val="000543ED"/>
    <w:rsid w:val="000A7F26"/>
    <w:rsid w:val="00165DE2"/>
    <w:rsid w:val="00211658"/>
    <w:rsid w:val="002179A9"/>
    <w:rsid w:val="003A4719"/>
    <w:rsid w:val="00762B9C"/>
    <w:rsid w:val="008D4068"/>
    <w:rsid w:val="00927056"/>
    <w:rsid w:val="00AB7537"/>
    <w:rsid w:val="00B66DD6"/>
    <w:rsid w:val="00B75118"/>
    <w:rsid w:val="00BB7236"/>
    <w:rsid w:val="00D951BA"/>
    <w:rsid w:val="00E2166B"/>
    <w:rsid w:val="00F1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721F"/>
  <w15:docId w15:val="{2BB369E9-4D2A-4C60-B7F0-982C3524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82"/>
    <w:rPr>
      <w:lang w:val="en-GB"/>
    </w:rPr>
  </w:style>
  <w:style w:type="paragraph" w:styleId="Heading1">
    <w:name w:val="heading 1"/>
    <w:aliases w:val="ERP (1.)"/>
    <w:basedOn w:val="Normal"/>
    <w:next w:val="Normal"/>
    <w:link w:val="Heading1Char"/>
    <w:uiPriority w:val="9"/>
    <w:qFormat/>
    <w:rsid w:val="00056882"/>
    <w:pPr>
      <w:keepNext/>
      <w:numPr>
        <w:ilvl w:val="3"/>
        <w:numId w:val="1"/>
      </w:numPr>
      <w:spacing w:before="360" w:after="360"/>
      <w:jc w:val="center"/>
      <w:outlineLvl w:val="0"/>
    </w:pPr>
    <w:rPr>
      <w:sz w:val="28"/>
      <w:szCs w:val="20"/>
      <w:lang w:val="x-none" w:eastAsia="x-none"/>
    </w:rPr>
  </w:style>
  <w:style w:type="paragraph" w:styleId="Heading2">
    <w:name w:val="heading 2"/>
    <w:aliases w:val="Title Header2,ERP (1.1.)"/>
    <w:basedOn w:val="Normal"/>
    <w:next w:val="Normal"/>
    <w:link w:val="Heading2Char"/>
    <w:uiPriority w:val="9"/>
    <w:unhideWhenUsed/>
    <w:qFormat/>
    <w:rsid w:val="00056882"/>
    <w:pPr>
      <w:jc w:val="both"/>
      <w:outlineLvl w:val="1"/>
    </w:pPr>
    <w:rPr>
      <w:szCs w:val="20"/>
      <w:lang w:val="lt-LT" w:eastAsia="lt-LT"/>
    </w:rPr>
  </w:style>
  <w:style w:type="paragraph" w:styleId="Heading3">
    <w:name w:val="heading 3"/>
    <w:aliases w:val="Section Header3,Sub-Clause Paragraph,ERP (1.1.1.)"/>
    <w:basedOn w:val="Normal"/>
    <w:next w:val="Normal"/>
    <w:link w:val="Heading3Char"/>
    <w:uiPriority w:val="9"/>
    <w:unhideWhenUsed/>
    <w:qFormat/>
    <w:rsid w:val="00056882"/>
    <w:pPr>
      <w:keepNext/>
      <w:jc w:val="both"/>
      <w:outlineLvl w:val="2"/>
    </w:pPr>
    <w:rPr>
      <w:szCs w:val="20"/>
      <w:lang w:val="lt-LT" w:eastAsia="lt-LT"/>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ERP (1.) Char"/>
    <w:basedOn w:val="DefaultParagraphFont"/>
    <w:link w:val="Heading1"/>
    <w:uiPriority w:val="9"/>
    <w:rsid w:val="00056882"/>
    <w:rPr>
      <w:rFonts w:ascii="Times New Roman" w:eastAsia="Times New Roman" w:hAnsi="Times New Roman" w:cs="Times New Roman"/>
      <w:sz w:val="28"/>
      <w:szCs w:val="20"/>
      <w:lang w:val="x-none" w:eastAsia="x-none"/>
    </w:rPr>
  </w:style>
  <w:style w:type="character" w:customStyle="1" w:styleId="Heading2Char">
    <w:name w:val="Heading 2 Char"/>
    <w:aliases w:val="Title Header2 Char,ERP (1.1.) Char"/>
    <w:basedOn w:val="DefaultParagraphFont"/>
    <w:link w:val="Heading2"/>
    <w:uiPriority w:val="9"/>
    <w:rsid w:val="0005688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ERP (1.1.1.) Char"/>
    <w:basedOn w:val="DefaultParagraphFont"/>
    <w:link w:val="Heading3"/>
    <w:uiPriority w:val="9"/>
    <w:rsid w:val="00056882"/>
    <w:rPr>
      <w:rFonts w:ascii="Times New Roman" w:eastAsia="Times New Roman" w:hAnsi="Times New Roman" w:cs="Times New Roman"/>
      <w:sz w:val="24"/>
      <w:szCs w:val="20"/>
      <w:lang w:eastAsia="lt-LT"/>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056882"/>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056882"/>
    <w:rPr>
      <w:rFonts w:ascii="Times New Roman" w:eastAsia="Times New Roman" w:hAnsi="Times New Roman" w:cs="Times New Roman"/>
      <w:sz w:val="24"/>
      <w:szCs w:val="24"/>
      <w:lang w:val="en-GB"/>
    </w:rPr>
  </w:style>
  <w:style w:type="character" w:styleId="Hyperlink">
    <w:name w:val="Hyperlink"/>
    <w:aliases w:val="Alna"/>
    <w:uiPriority w:val="99"/>
    <w:rsid w:val="00056882"/>
    <w:rPr>
      <w:color w:val="0000FF"/>
      <w:u w:val="single"/>
    </w:rPr>
  </w:style>
  <w:style w:type="character" w:styleId="CommentReference">
    <w:name w:val="annotation reference"/>
    <w:basedOn w:val="DefaultParagraphFont"/>
    <w:uiPriority w:val="99"/>
    <w:semiHidden/>
    <w:unhideWhenUsed/>
    <w:rsid w:val="00B240CB"/>
    <w:rPr>
      <w:sz w:val="16"/>
      <w:szCs w:val="16"/>
    </w:rPr>
  </w:style>
  <w:style w:type="paragraph" w:styleId="CommentText">
    <w:name w:val="annotation text"/>
    <w:basedOn w:val="Normal"/>
    <w:link w:val="CommentTextChar"/>
    <w:uiPriority w:val="99"/>
    <w:unhideWhenUsed/>
    <w:rsid w:val="00B240CB"/>
    <w:rPr>
      <w:sz w:val="20"/>
      <w:szCs w:val="20"/>
    </w:rPr>
  </w:style>
  <w:style w:type="character" w:customStyle="1" w:styleId="CommentTextChar">
    <w:name w:val="Comment Text Char"/>
    <w:basedOn w:val="DefaultParagraphFont"/>
    <w:link w:val="CommentText"/>
    <w:uiPriority w:val="99"/>
    <w:rsid w:val="00B240C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40CB"/>
    <w:rPr>
      <w:b/>
      <w:bCs/>
    </w:rPr>
  </w:style>
  <w:style w:type="character" w:customStyle="1" w:styleId="CommentSubjectChar">
    <w:name w:val="Comment Subject Char"/>
    <w:basedOn w:val="CommentTextChar"/>
    <w:link w:val="CommentSubject"/>
    <w:uiPriority w:val="99"/>
    <w:semiHidden/>
    <w:rsid w:val="00B240C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24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0CB"/>
    <w:rPr>
      <w:rFonts w:ascii="Segoe UI" w:eastAsia="Times New Roman" w:hAnsi="Segoe UI" w:cs="Segoe UI"/>
      <w:sz w:val="18"/>
      <w:szCs w:val="18"/>
      <w:lang w:val="en-GB"/>
    </w:rPr>
  </w:style>
  <w:style w:type="paragraph" w:styleId="Revision">
    <w:name w:val="Revision"/>
    <w:hidden/>
    <w:uiPriority w:val="99"/>
    <w:semiHidden/>
    <w:rsid w:val="00761D03"/>
    <w:rPr>
      <w:lang w:val="en-GB"/>
    </w:rPr>
  </w:style>
  <w:style w:type="paragraph" w:customStyle="1" w:styleId="BodyText11">
    <w:name w:val="Body Text11"/>
    <w:rsid w:val="00FE160A"/>
    <w:pPr>
      <w:suppressAutoHyphens/>
      <w:autoSpaceDE w:val="0"/>
      <w:ind w:firstLine="312"/>
      <w:jc w:val="both"/>
    </w:pPr>
    <w:rPr>
      <w:rFonts w:ascii="TimesLT" w:hAnsi="TimesLT"/>
      <w:sz w:val="20"/>
      <w:szCs w:val="20"/>
      <w:lang w:val="en-US" w:eastAsia="ar-SA"/>
    </w:rPr>
  </w:style>
  <w:style w:type="character" w:styleId="Strong">
    <w:name w:val="Strong"/>
    <w:basedOn w:val="DefaultParagraphFont"/>
    <w:uiPriority w:val="22"/>
    <w:qFormat/>
    <w:rsid w:val="0096527C"/>
    <w:rPr>
      <w:b/>
      <w:bCs/>
    </w:rPr>
  </w:style>
  <w:style w:type="paragraph" w:styleId="Header">
    <w:name w:val="header"/>
    <w:basedOn w:val="Normal"/>
    <w:link w:val="HeaderChar"/>
    <w:uiPriority w:val="99"/>
    <w:unhideWhenUsed/>
    <w:rsid w:val="005325CE"/>
    <w:pPr>
      <w:tabs>
        <w:tab w:val="center" w:pos="4819"/>
        <w:tab w:val="right" w:pos="9638"/>
      </w:tabs>
    </w:pPr>
  </w:style>
  <w:style w:type="character" w:customStyle="1" w:styleId="HeaderChar">
    <w:name w:val="Header Char"/>
    <w:basedOn w:val="DefaultParagraphFont"/>
    <w:link w:val="Header"/>
    <w:uiPriority w:val="99"/>
    <w:rsid w:val="005325C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325CE"/>
    <w:pPr>
      <w:tabs>
        <w:tab w:val="center" w:pos="4819"/>
        <w:tab w:val="right" w:pos="9638"/>
      </w:tabs>
    </w:pPr>
  </w:style>
  <w:style w:type="character" w:customStyle="1" w:styleId="FooterChar">
    <w:name w:val="Footer Char"/>
    <w:basedOn w:val="DefaultParagraphFont"/>
    <w:link w:val="Footer"/>
    <w:uiPriority w:val="99"/>
    <w:rsid w:val="005325CE"/>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D8164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Standard">
    <w:name w:val="Standard"/>
    <w:rsid w:val="002179A9"/>
    <w:pPr>
      <w:autoSpaceDE w:val="0"/>
      <w:autoSpaceDN w:val="0"/>
      <w:adjustRightInd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3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sseco.lt" TargetMode="External"/><Relationship Id="rId3" Type="http://schemas.openxmlformats.org/officeDocument/2006/relationships/styles" Target="styles.xml"/><Relationship Id="rId7" Type="http://schemas.openxmlformats.org/officeDocument/2006/relationships/hyperlink" Target="mailto:vilniustech@vilniustech.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stas.jackevicius@vilniustech.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AXfcUCS8YcsyTsdyfkmjnl+XmA==">AMUW2mXtBOucbbHrKThWHK5qyMX+V80oTb4s+lxTP+ri+q6G/lDVYSenEQgqriGSfGVxD1uRIe4eid1tui7jBLLq/DdMc94WBJ6tvL9NOA61Qg4DfdOxIny6f47ah7vk9Dfhrayfe5d4d/g90SI9sJg1sEzMavR8gmh10a5lzBbWzrF+ZYOl2oGOOkkVEp1ayRNfjMDXNH2O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18303</Words>
  <Characters>10434</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Arūnas Abraitis</cp:lastModifiedBy>
  <cp:revision>2</cp:revision>
  <dcterms:created xsi:type="dcterms:W3CDTF">2024-05-14T12:44:00Z</dcterms:created>
  <dcterms:modified xsi:type="dcterms:W3CDTF">2024-05-14T12:44:00Z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