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lastRenderedPageBreak/>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lastRenderedPageBreak/>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w:t>
      </w:r>
      <w:r w:rsidRPr="00EC42C5">
        <w:rPr>
          <w:rFonts w:ascii="Times New Roman" w:eastAsia="Calibri" w:hAnsi="Times New Roman" w:cs="Times New Roman"/>
          <w:sz w:val="24"/>
          <w:szCs w:val="24"/>
          <w:lang w:val="lt-LT"/>
        </w:rPr>
        <w:lastRenderedPageBreak/>
        <w:t>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lastRenderedPageBreak/>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w:t>
      </w:r>
      <w:r w:rsidRPr="00EC42C5">
        <w:rPr>
          <w:rFonts w:ascii="Times New Roman" w:eastAsia="Arial Unicode MS" w:hAnsi="Times New Roman" w:cs="Times New Roman"/>
          <w:sz w:val="24"/>
          <w:szCs w:val="24"/>
          <w:bdr w:val="nil"/>
          <w:lang w:val="lt-LT" w:eastAsia="lt-LT"/>
        </w:rPr>
        <w:lastRenderedPageBreak/>
        <w:t xml:space="preserve">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w:t>
      </w:r>
      <w:r w:rsidR="003B065F" w:rsidRPr="00BA434F">
        <w:rPr>
          <w:rFonts w:ascii="Times New Roman" w:eastAsia="Arial Unicode MS" w:hAnsi="Times New Roman" w:cs="Times New Roman"/>
          <w:sz w:val="24"/>
          <w:szCs w:val="24"/>
          <w:bdr w:val="none" w:sz="0" w:space="0" w:color="auto" w:frame="1"/>
          <w:lang w:val="lt-LT" w:eastAsia="lt-LT"/>
        </w:rPr>
        <w:lastRenderedPageBreak/>
        <w:t xml:space="preserve">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lastRenderedPageBreak/>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 xml:space="preserve">Sutarties vykdymui Tiekėjas pasitelkia savo Pasiūlyme nurodytus: subtiekėjus, kurių kvalifikacija remiasi tiekėjas, kitus Pasiūlyme nurodytus ir Sutarties sudarymo metu žinomus </w:t>
      </w:r>
      <w:r w:rsidRPr="00EC42C5">
        <w:rPr>
          <w:rFonts w:ascii="Times New Roman" w:eastAsia="Calibri" w:hAnsi="Times New Roman" w:cs="Times New Roman"/>
          <w:sz w:val="24"/>
          <w:szCs w:val="24"/>
          <w:lang w:val="lt-LT"/>
        </w:rPr>
        <w:lastRenderedPageBreak/>
        <w:t>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w:t>
      </w:r>
      <w:r w:rsidRPr="00EC42C5">
        <w:rPr>
          <w:rFonts w:ascii="Times New Roman" w:eastAsia="Arial Unicode MS" w:hAnsi="Times New Roman" w:cs="Times New Roman"/>
          <w:sz w:val="24"/>
          <w:szCs w:val="24"/>
          <w:bdr w:val="nil"/>
          <w:lang w:val="lt-LT" w:eastAsia="lt-LT"/>
        </w:rPr>
        <w:lastRenderedPageBreak/>
        <w:t xml:space="preserve">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7CBDEF71" w14:textId="77777777" w:rsidR="00AD709F" w:rsidRDefault="00AD709F" w:rsidP="00AD709F">
            <w:pPr>
              <w:suppressAutoHyphens/>
              <w:ind w:firstLine="562"/>
              <w:jc w:val="both"/>
              <w:rPr>
                <w:rFonts w:eastAsia="Arial Unicode MS"/>
                <w:sz w:val="24"/>
                <w:szCs w:val="24"/>
                <w:bdr w:val="nil"/>
              </w:rPr>
            </w:pPr>
            <w:r>
              <w:rPr>
                <w:rFonts w:eastAsia="Arial Unicode MS"/>
                <w:sz w:val="24"/>
                <w:szCs w:val="24"/>
                <w:bdr w:val="nil"/>
              </w:rPr>
              <w:lastRenderedPageBreak/>
              <w:t>Viešoji įstaiga Respublikinė</w:t>
            </w:r>
          </w:p>
          <w:p w14:paraId="1D97AB07" w14:textId="77777777" w:rsidR="00AD709F" w:rsidRPr="00EC42C5" w:rsidRDefault="00AD709F" w:rsidP="00AD709F">
            <w:pPr>
              <w:suppressAutoHyphens/>
              <w:ind w:firstLine="562"/>
              <w:jc w:val="both"/>
              <w:rPr>
                <w:rFonts w:eastAsia="Arial Unicode MS"/>
                <w:sz w:val="24"/>
                <w:szCs w:val="24"/>
                <w:bdr w:val="nil"/>
              </w:rPr>
            </w:pPr>
            <w:r>
              <w:rPr>
                <w:rFonts w:eastAsia="Arial Unicode MS"/>
                <w:sz w:val="24"/>
                <w:szCs w:val="24"/>
                <w:bdr w:val="nil"/>
              </w:rPr>
              <w:t>Šiaulių ligoninė</w:t>
            </w:r>
          </w:p>
          <w:p w14:paraId="5E88FCFD" w14:textId="77777777" w:rsidR="00AD709F" w:rsidRPr="00EC42C5" w:rsidRDefault="00AD709F" w:rsidP="00AD709F">
            <w:pPr>
              <w:suppressAutoHyphens/>
              <w:ind w:firstLine="562"/>
              <w:jc w:val="both"/>
              <w:rPr>
                <w:rFonts w:eastAsia="Arial Unicode MS"/>
                <w:sz w:val="24"/>
                <w:szCs w:val="24"/>
                <w:bdr w:val="nil"/>
              </w:rPr>
            </w:pPr>
          </w:p>
          <w:p w14:paraId="485E60C2" w14:textId="77777777" w:rsidR="00AD709F" w:rsidRPr="00EC42C5" w:rsidRDefault="00AD709F" w:rsidP="00AD709F">
            <w:pPr>
              <w:suppressAutoHyphens/>
              <w:ind w:firstLine="562"/>
              <w:jc w:val="both"/>
              <w:rPr>
                <w:rFonts w:eastAsia="Arial Unicode MS"/>
                <w:sz w:val="24"/>
                <w:szCs w:val="24"/>
                <w:bdr w:val="nil"/>
              </w:rPr>
            </w:pPr>
            <w:r>
              <w:rPr>
                <w:rFonts w:eastAsia="Arial Unicode MS"/>
                <w:sz w:val="24"/>
                <w:szCs w:val="24"/>
                <w:bdr w:val="nil"/>
              </w:rPr>
              <w:t>Mindaugas Pauliukas</w:t>
            </w:r>
          </w:p>
          <w:p w14:paraId="2D6D32B9" w14:textId="67B2CD10" w:rsidR="00263969" w:rsidRPr="00EC42C5" w:rsidRDefault="00AD709F" w:rsidP="00AD709F">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5F4CF9F" w14:textId="77777777" w:rsidR="00CC1941" w:rsidRPr="0058627C" w:rsidRDefault="00CC1941" w:rsidP="00CC1941">
            <w:pPr>
              <w:suppressAutoHyphens/>
              <w:ind w:firstLine="562"/>
              <w:jc w:val="both"/>
              <w:rPr>
                <w:rFonts w:eastAsia="Arial Unicode MS"/>
                <w:sz w:val="24"/>
                <w:szCs w:val="24"/>
                <w:bdr w:val="nil"/>
              </w:rPr>
            </w:pPr>
            <w:r w:rsidRPr="0058627C">
              <w:rPr>
                <w:rFonts w:eastAsia="Arial Unicode MS"/>
                <w:sz w:val="24"/>
                <w:szCs w:val="24"/>
                <w:bdr w:val="nil"/>
              </w:rPr>
              <w:t>UAB „</w:t>
            </w:r>
            <w:proofErr w:type="spellStart"/>
            <w:r w:rsidRPr="0058627C">
              <w:rPr>
                <w:rFonts w:eastAsia="Arial Unicode MS"/>
                <w:sz w:val="24"/>
                <w:szCs w:val="24"/>
                <w:bdr w:val="nil"/>
              </w:rPr>
              <w:t>Johnson</w:t>
            </w:r>
            <w:proofErr w:type="spellEnd"/>
            <w:r w:rsidRPr="0058627C">
              <w:rPr>
                <w:rFonts w:eastAsia="Arial Unicode MS"/>
                <w:sz w:val="24"/>
                <w:szCs w:val="24"/>
                <w:bdr w:val="nil"/>
              </w:rPr>
              <w:t xml:space="preserve"> &amp; </w:t>
            </w:r>
            <w:proofErr w:type="spellStart"/>
            <w:r w:rsidRPr="0058627C">
              <w:rPr>
                <w:rFonts w:eastAsia="Arial Unicode MS"/>
                <w:sz w:val="24"/>
                <w:szCs w:val="24"/>
                <w:bdr w:val="nil"/>
              </w:rPr>
              <w:t>Johnson</w:t>
            </w:r>
            <w:proofErr w:type="spellEnd"/>
            <w:r w:rsidRPr="0058627C">
              <w:rPr>
                <w:rFonts w:eastAsia="Arial Unicode MS"/>
                <w:sz w:val="24"/>
                <w:szCs w:val="24"/>
                <w:bdr w:val="nil"/>
              </w:rPr>
              <w:t>“</w:t>
            </w:r>
          </w:p>
          <w:p w14:paraId="4BCE01B8" w14:textId="77777777" w:rsidR="00CC1941" w:rsidRDefault="00CC1941" w:rsidP="00CC1941">
            <w:pPr>
              <w:suppressAutoHyphens/>
              <w:ind w:firstLine="562"/>
              <w:jc w:val="both"/>
              <w:rPr>
                <w:rFonts w:eastAsia="Arial Unicode MS"/>
                <w:sz w:val="24"/>
                <w:szCs w:val="24"/>
                <w:bdr w:val="nil"/>
              </w:rPr>
            </w:pPr>
          </w:p>
          <w:p w14:paraId="53C74B55" w14:textId="77777777" w:rsidR="00CC1941" w:rsidRPr="0058627C" w:rsidRDefault="00CC1941" w:rsidP="00CC1941">
            <w:pPr>
              <w:suppressAutoHyphens/>
              <w:ind w:firstLine="562"/>
              <w:jc w:val="both"/>
              <w:rPr>
                <w:rFonts w:eastAsia="Arial Unicode MS"/>
                <w:sz w:val="24"/>
                <w:szCs w:val="24"/>
                <w:bdr w:val="nil"/>
              </w:rPr>
            </w:pPr>
            <w:proofErr w:type="spellStart"/>
            <w:r w:rsidRPr="0058627C">
              <w:rPr>
                <w:rFonts w:eastAsia="Arial Unicode MS"/>
                <w:sz w:val="24"/>
                <w:szCs w:val="24"/>
                <w:bdr w:val="nil"/>
              </w:rPr>
              <w:t>Prokuristė</w:t>
            </w:r>
            <w:proofErr w:type="spellEnd"/>
            <w:r w:rsidRPr="0058627C">
              <w:rPr>
                <w:rFonts w:eastAsia="Arial Unicode MS"/>
                <w:sz w:val="24"/>
                <w:szCs w:val="24"/>
                <w:bdr w:val="nil"/>
              </w:rPr>
              <w:t xml:space="preserve"> </w:t>
            </w:r>
          </w:p>
          <w:p w14:paraId="1FA1D220" w14:textId="77777777" w:rsidR="00CC1941" w:rsidRPr="00EC42C5" w:rsidRDefault="00CC1941" w:rsidP="00CC1941">
            <w:pPr>
              <w:suppressAutoHyphens/>
              <w:ind w:firstLine="562"/>
              <w:jc w:val="both"/>
              <w:rPr>
                <w:rFonts w:eastAsia="Arial Unicode MS"/>
                <w:sz w:val="24"/>
                <w:szCs w:val="24"/>
                <w:bdr w:val="nil"/>
              </w:rPr>
            </w:pPr>
            <w:r w:rsidRPr="0058627C">
              <w:rPr>
                <w:rFonts w:eastAsia="Arial Unicode MS"/>
                <w:sz w:val="24"/>
                <w:szCs w:val="24"/>
                <w:bdr w:val="nil"/>
              </w:rPr>
              <w:t>Eglė Aleknaitė</w:t>
            </w:r>
          </w:p>
          <w:p w14:paraId="5CD27169" w14:textId="4B3972C5" w:rsidR="00263969" w:rsidRPr="00EC42C5" w:rsidRDefault="00263969" w:rsidP="00263969">
            <w:pPr>
              <w:suppressAutoHyphens/>
              <w:ind w:firstLine="562"/>
              <w:jc w:val="both"/>
              <w:rPr>
                <w:rFonts w:eastAsia="Arial Unicode MS"/>
                <w:sz w:val="24"/>
                <w:szCs w:val="24"/>
                <w:bdr w:val="nil"/>
              </w:rPr>
            </w:pP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E03F10">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2EB03" w14:textId="77777777" w:rsidR="00E03F10" w:rsidRDefault="00E03F10" w:rsidP="00AE6C01">
      <w:pPr>
        <w:spacing w:after="0" w:line="240" w:lineRule="auto"/>
      </w:pPr>
      <w:r>
        <w:separator/>
      </w:r>
    </w:p>
  </w:endnote>
  <w:endnote w:type="continuationSeparator" w:id="0">
    <w:p w14:paraId="28C6FC8F" w14:textId="77777777" w:rsidR="00E03F10" w:rsidRDefault="00E03F10"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57A09" w14:textId="77777777" w:rsidR="00E03F10" w:rsidRDefault="00E03F10" w:rsidP="00AE6C01">
      <w:pPr>
        <w:spacing w:after="0" w:line="240" w:lineRule="auto"/>
      </w:pPr>
      <w:r>
        <w:separator/>
      </w:r>
    </w:p>
  </w:footnote>
  <w:footnote w:type="continuationSeparator" w:id="0">
    <w:p w14:paraId="1410550E" w14:textId="77777777" w:rsidR="00E03F10" w:rsidRDefault="00E03F10"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09F"/>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76464"/>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C1941"/>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3F10"/>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11144</Words>
  <Characters>63527</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3</cp:revision>
  <cp:lastPrinted>2021-07-13T11:20:00Z</cp:lastPrinted>
  <dcterms:created xsi:type="dcterms:W3CDTF">2023-01-30T19:48:00Z</dcterms:created>
  <dcterms:modified xsi:type="dcterms:W3CDTF">2024-04-24T13:15:00Z</dcterms:modified>
</cp:coreProperties>
</file>