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3AA0CB" w14:textId="77777777" w:rsidR="00E07D70" w:rsidRPr="00DB52D1" w:rsidRDefault="00E07D70">
      <w:pPr>
        <w:rPr>
          <w:rFonts w:ascii="Arial" w:hAnsi="Arial" w:cs="Arial"/>
          <w:sz w:val="20"/>
          <w:szCs w:val="20"/>
        </w:rPr>
      </w:pPr>
      <w:bookmarkStart w:id="0" w:name="_GoBack"/>
      <w:bookmarkEnd w:id="0"/>
    </w:p>
    <w:p w14:paraId="470E97BB" w14:textId="77777777" w:rsidR="00146B7E" w:rsidRPr="00DB52D1" w:rsidRDefault="00146B7E">
      <w:pPr>
        <w:tabs>
          <w:tab w:val="left" w:pos="8415"/>
        </w:tabs>
        <w:jc w:val="center"/>
        <w:rPr>
          <w:rFonts w:ascii="Arial" w:eastAsia="Times New Roman" w:hAnsi="Arial" w:cs="Arial"/>
          <w:b/>
          <w:color w:val="000000"/>
          <w:sz w:val="20"/>
          <w:szCs w:val="20"/>
          <w:lang w:eastAsia="en-US"/>
        </w:rPr>
      </w:pPr>
      <w:r w:rsidRPr="00DB52D1">
        <w:rPr>
          <w:rFonts w:ascii="Arial" w:eastAsia="Times New Roman" w:hAnsi="Arial" w:cs="Arial"/>
          <w:b/>
          <w:color w:val="000000"/>
          <w:sz w:val="20"/>
          <w:szCs w:val="20"/>
          <w:lang w:eastAsia="en-US"/>
        </w:rPr>
        <w:t>PASLAUGŲ VIEŠOJO PIRKIMO–PARDAVIMO SUTARTIS NR.____________</w:t>
      </w:r>
    </w:p>
    <w:p w14:paraId="15DFB1B6" w14:textId="127AC087" w:rsidR="00146B7E" w:rsidRPr="00DB52D1" w:rsidRDefault="00146B7E" w:rsidP="007222C4">
      <w:pPr>
        <w:spacing w:after="0"/>
        <w:jc w:val="center"/>
        <w:rPr>
          <w:rFonts w:ascii="Arial" w:eastAsia="Times New Roman" w:hAnsi="Arial" w:cs="Arial"/>
          <w:i/>
          <w:color w:val="000000"/>
          <w:sz w:val="20"/>
          <w:szCs w:val="20"/>
          <w:lang w:eastAsia="en-US"/>
        </w:rPr>
      </w:pPr>
      <w:r w:rsidRPr="00DB52D1">
        <w:rPr>
          <w:rFonts w:ascii="Arial" w:eastAsia="Times New Roman" w:hAnsi="Arial" w:cs="Arial"/>
          <w:b/>
          <w:color w:val="000000"/>
          <w:sz w:val="20"/>
          <w:szCs w:val="20"/>
          <w:lang w:eastAsia="en-US"/>
        </w:rPr>
        <w:t>PIRKIMO Nr.</w:t>
      </w:r>
      <w:r w:rsidR="00014FC6">
        <w:rPr>
          <w:rFonts w:ascii="Arial" w:eastAsia="Times New Roman" w:hAnsi="Arial" w:cs="Arial"/>
          <w:b/>
          <w:color w:val="000000"/>
          <w:sz w:val="20"/>
          <w:szCs w:val="20"/>
          <w:lang w:eastAsia="en-US"/>
        </w:rPr>
        <w:t>718101,</w:t>
      </w:r>
      <w:r w:rsidR="00447238">
        <w:rPr>
          <w:rFonts w:ascii="Arial" w:eastAsia="Times New Roman" w:hAnsi="Arial" w:cs="Arial"/>
          <w:b/>
          <w:color w:val="000000"/>
          <w:sz w:val="20"/>
          <w:szCs w:val="20"/>
          <w:lang w:eastAsia="en-US"/>
        </w:rPr>
        <w:t>VPP</w:t>
      </w:r>
      <w:r w:rsidR="00014FC6">
        <w:rPr>
          <w:rFonts w:ascii="Arial" w:eastAsia="Times New Roman" w:hAnsi="Arial" w:cs="Arial"/>
          <w:b/>
          <w:color w:val="000000"/>
          <w:sz w:val="20"/>
          <w:szCs w:val="20"/>
          <w:lang w:eastAsia="en-US"/>
        </w:rPr>
        <w:t>-33(2024)</w:t>
      </w:r>
    </w:p>
    <w:p w14:paraId="41B13F40" w14:textId="77777777" w:rsidR="00146B7E" w:rsidRPr="00DB52D1" w:rsidRDefault="00146B7E" w:rsidP="007222C4">
      <w:pPr>
        <w:spacing w:after="0"/>
        <w:jc w:val="center"/>
        <w:rPr>
          <w:rFonts w:ascii="Arial" w:eastAsia="Times New Roman" w:hAnsi="Arial" w:cs="Arial"/>
          <w:b/>
          <w:color w:val="000000"/>
          <w:sz w:val="20"/>
          <w:szCs w:val="20"/>
          <w:lang w:eastAsia="en-US"/>
        </w:rPr>
      </w:pPr>
    </w:p>
    <w:p w14:paraId="47D45390" w14:textId="77777777" w:rsidR="00146B7E" w:rsidRPr="00DB52D1" w:rsidRDefault="00146B7E" w:rsidP="007222C4">
      <w:pPr>
        <w:keepNext/>
        <w:spacing w:after="0"/>
        <w:jc w:val="center"/>
        <w:outlineLvl w:val="1"/>
        <w:rPr>
          <w:rFonts w:ascii="Arial" w:eastAsia="Times New Roman" w:hAnsi="Arial" w:cs="Arial"/>
          <w:b/>
          <w:bCs/>
          <w:color w:val="000000"/>
          <w:sz w:val="20"/>
          <w:szCs w:val="20"/>
          <w:lang w:eastAsia="en-US"/>
        </w:rPr>
      </w:pPr>
      <w:r w:rsidRPr="00DB52D1">
        <w:rPr>
          <w:rFonts w:ascii="Arial" w:eastAsia="Times New Roman" w:hAnsi="Arial" w:cs="Arial"/>
          <w:b/>
          <w:bCs/>
          <w:color w:val="000000"/>
          <w:sz w:val="20"/>
          <w:szCs w:val="20"/>
          <w:lang w:eastAsia="en-US"/>
        </w:rPr>
        <w:t>SPECIALIOSIOS SĄLYGOS</w:t>
      </w:r>
    </w:p>
    <w:p w14:paraId="3796A8EF" w14:textId="77777777" w:rsidR="00146B7E" w:rsidRPr="00DB52D1" w:rsidRDefault="00146B7E" w:rsidP="007222C4">
      <w:pPr>
        <w:spacing w:after="0"/>
        <w:jc w:val="center"/>
        <w:rPr>
          <w:rFonts w:ascii="Arial" w:eastAsia="Times New Roman" w:hAnsi="Arial" w:cs="Arial"/>
          <w:b/>
          <w:color w:val="000000"/>
          <w:sz w:val="20"/>
          <w:szCs w:val="20"/>
          <w:lang w:eastAsia="en-US"/>
        </w:rPr>
      </w:pPr>
    </w:p>
    <w:p w14:paraId="29DBA8B3" w14:textId="57304366" w:rsidR="00146B7E" w:rsidRPr="00DB52D1" w:rsidRDefault="00434980" w:rsidP="007222C4">
      <w:pPr>
        <w:spacing w:after="0"/>
        <w:jc w:val="center"/>
        <w:rPr>
          <w:rFonts w:ascii="Arial" w:eastAsia="Times New Roman" w:hAnsi="Arial" w:cs="Arial"/>
          <w:b/>
          <w:color w:val="000000"/>
          <w:sz w:val="20"/>
          <w:szCs w:val="20"/>
          <w:lang w:eastAsia="en-US"/>
        </w:rPr>
      </w:pPr>
      <w:r w:rsidRPr="00DB52D1">
        <w:rPr>
          <w:rFonts w:ascii="Arial" w:eastAsia="Times New Roman" w:hAnsi="Arial" w:cs="Arial"/>
          <w:b/>
          <w:color w:val="000000"/>
          <w:sz w:val="20"/>
          <w:szCs w:val="20"/>
          <w:lang w:eastAsia="en-US"/>
        </w:rPr>
        <w:t>20</w:t>
      </w:r>
      <w:r w:rsidR="00146B7E" w:rsidRPr="00DB52D1">
        <w:rPr>
          <w:rFonts w:ascii="Arial" w:eastAsia="Times New Roman" w:hAnsi="Arial" w:cs="Arial"/>
          <w:b/>
          <w:color w:val="000000"/>
          <w:sz w:val="20"/>
          <w:szCs w:val="20"/>
          <w:lang w:eastAsia="en-US"/>
        </w:rPr>
        <w:t>2</w:t>
      </w:r>
      <w:r w:rsidR="00447238">
        <w:rPr>
          <w:rFonts w:ascii="Arial" w:eastAsia="Times New Roman" w:hAnsi="Arial" w:cs="Arial"/>
          <w:b/>
          <w:color w:val="000000"/>
          <w:sz w:val="20"/>
          <w:szCs w:val="20"/>
          <w:lang w:eastAsia="en-US"/>
        </w:rPr>
        <w:t>4</w:t>
      </w:r>
      <w:r w:rsidR="00146B7E" w:rsidRPr="00DB52D1">
        <w:rPr>
          <w:rFonts w:ascii="Arial" w:eastAsia="Times New Roman" w:hAnsi="Arial" w:cs="Arial"/>
          <w:b/>
          <w:color w:val="000000"/>
          <w:sz w:val="20"/>
          <w:szCs w:val="20"/>
          <w:lang w:eastAsia="en-US"/>
        </w:rPr>
        <w:t>-</w:t>
      </w:r>
      <w:r w:rsidR="00014FC6">
        <w:rPr>
          <w:rFonts w:ascii="Arial" w:eastAsia="Times New Roman" w:hAnsi="Arial" w:cs="Arial"/>
          <w:b/>
          <w:color w:val="000000"/>
          <w:sz w:val="20"/>
          <w:szCs w:val="20"/>
          <w:lang w:eastAsia="en-US"/>
        </w:rPr>
        <w:t>05-</w:t>
      </w:r>
      <w:r w:rsidR="00F509D3">
        <w:rPr>
          <w:rFonts w:ascii="Arial" w:eastAsia="Times New Roman" w:hAnsi="Arial" w:cs="Arial"/>
          <w:b/>
          <w:color w:val="000000"/>
          <w:sz w:val="20"/>
          <w:szCs w:val="20"/>
          <w:lang w:eastAsia="en-US"/>
        </w:rPr>
        <w:t>21</w:t>
      </w:r>
    </w:p>
    <w:p w14:paraId="6AE3A6A1" w14:textId="77777777" w:rsidR="00146B7E" w:rsidRPr="00DB52D1" w:rsidRDefault="00146B7E" w:rsidP="007222C4">
      <w:pPr>
        <w:spacing w:after="0"/>
        <w:jc w:val="center"/>
        <w:rPr>
          <w:rFonts w:ascii="Arial" w:eastAsia="Times New Roman" w:hAnsi="Arial" w:cs="Arial"/>
          <w:b/>
          <w:color w:val="000000"/>
          <w:sz w:val="20"/>
          <w:szCs w:val="20"/>
          <w:lang w:eastAsia="en-US"/>
        </w:rPr>
      </w:pPr>
      <w:r w:rsidRPr="00DB52D1">
        <w:rPr>
          <w:rFonts w:ascii="Arial" w:eastAsia="Times New Roman" w:hAnsi="Arial" w:cs="Arial"/>
          <w:b/>
          <w:color w:val="000000"/>
          <w:sz w:val="20"/>
          <w:szCs w:val="20"/>
          <w:lang w:eastAsia="en-US"/>
        </w:rPr>
        <w:t>Kaunas</w:t>
      </w:r>
    </w:p>
    <w:p w14:paraId="3A7C52E5" w14:textId="732F1448" w:rsidR="00146B7E" w:rsidRDefault="00146B7E" w:rsidP="007222C4">
      <w:pPr>
        <w:spacing w:after="0"/>
        <w:jc w:val="both"/>
        <w:rPr>
          <w:rFonts w:ascii="Arial" w:eastAsia="Times New Roman" w:hAnsi="Arial" w:cs="Arial"/>
          <w:b/>
          <w:color w:val="000000"/>
          <w:sz w:val="20"/>
          <w:szCs w:val="20"/>
          <w:lang w:eastAsia="en-US"/>
        </w:rPr>
      </w:pPr>
    </w:p>
    <w:p w14:paraId="702A097C" w14:textId="77777777" w:rsidR="001F2D90" w:rsidRDefault="001F2D90" w:rsidP="007222C4">
      <w:pPr>
        <w:spacing w:after="0"/>
        <w:jc w:val="both"/>
        <w:rPr>
          <w:rFonts w:ascii="Arial" w:eastAsia="Times New Roman" w:hAnsi="Arial" w:cs="Arial"/>
          <w:b/>
          <w:color w:val="000000"/>
          <w:sz w:val="20"/>
          <w:szCs w:val="20"/>
          <w:lang w:eastAsia="en-US"/>
        </w:rPr>
      </w:pPr>
    </w:p>
    <w:p w14:paraId="640581A6" w14:textId="77777777" w:rsidR="00014FC6" w:rsidRDefault="00146B7E">
      <w:pPr>
        <w:spacing w:after="0"/>
        <w:jc w:val="both"/>
        <w:rPr>
          <w:rFonts w:ascii="Arial" w:eastAsia="Times New Roman" w:hAnsi="Arial" w:cs="Arial"/>
          <w:color w:val="000000"/>
          <w:sz w:val="20"/>
          <w:szCs w:val="20"/>
          <w:lang w:eastAsia="en-US"/>
        </w:rPr>
      </w:pPr>
      <w:r w:rsidRPr="00DB52D1">
        <w:rPr>
          <w:rFonts w:ascii="Arial" w:eastAsia="Times New Roman" w:hAnsi="Arial" w:cs="Arial"/>
          <w:b/>
          <w:color w:val="000000"/>
          <w:sz w:val="20"/>
          <w:szCs w:val="20"/>
          <w:lang w:eastAsia="en-US"/>
        </w:rPr>
        <w:t>UAB „Kauno vandenys“,</w:t>
      </w:r>
      <w:r w:rsidRPr="00DB52D1">
        <w:rPr>
          <w:rFonts w:ascii="Arial" w:eastAsia="Times New Roman" w:hAnsi="Arial" w:cs="Arial"/>
          <w:color w:val="000000"/>
          <w:sz w:val="20"/>
          <w:szCs w:val="20"/>
          <w:lang w:eastAsia="en-US"/>
        </w:rPr>
        <w:t xml:space="preserve"> juridinio asmens kodas132751369, kurios registruota buveinė yra Aukštaičių g. 43, LT-44158 Kaunas, duomenys apie įstaigą kaupiami ir saugomi Lietuvos Respublikos juridinių asmenų registre, </w:t>
      </w:r>
      <w:r w:rsidR="00014FC6" w:rsidRPr="00953819">
        <w:rPr>
          <w:rFonts w:ascii="Arial" w:hAnsi="Arial" w:cs="Arial"/>
          <w:sz w:val="20"/>
          <w:szCs w:val="20"/>
        </w:rPr>
        <w:t xml:space="preserve">atstovaujama </w:t>
      </w:r>
      <w:r w:rsidR="00014FC6" w:rsidRPr="00953819">
        <w:rPr>
          <w:rFonts w:ascii="Arial" w:hAnsi="Arial" w:cs="Arial"/>
          <w:iCs/>
          <w:sz w:val="20"/>
          <w:szCs w:val="20"/>
        </w:rPr>
        <w:t>Technikos direktoriaus Dariaus Gražio, veikiančio pagal 2020-04-20 generalinio direktoriaus įsakymą Nr. 2-64-2020</w:t>
      </w:r>
      <w:r w:rsidR="00014FC6" w:rsidRPr="00DC6CDF">
        <w:rPr>
          <w:sz w:val="22"/>
          <w:szCs w:val="22"/>
        </w:rPr>
        <w:t xml:space="preserve"> </w:t>
      </w:r>
      <w:r w:rsidR="00643B84" w:rsidRPr="00643B84">
        <w:rPr>
          <w:rFonts w:ascii="Arial" w:eastAsia="Times New Roman" w:hAnsi="Arial" w:cs="Arial"/>
          <w:color w:val="000000"/>
          <w:sz w:val="20"/>
          <w:szCs w:val="20"/>
          <w:lang w:eastAsia="en-US"/>
        </w:rPr>
        <w:t xml:space="preserve"> </w:t>
      </w:r>
      <w:r w:rsidR="00407CD4" w:rsidRPr="00DB52D1">
        <w:rPr>
          <w:rFonts w:ascii="Arial" w:eastAsia="Times New Roman" w:hAnsi="Arial" w:cs="Arial"/>
          <w:color w:val="000000"/>
          <w:sz w:val="20"/>
          <w:szCs w:val="20"/>
          <w:lang w:eastAsia="en-US"/>
        </w:rPr>
        <w:t>(</w:t>
      </w:r>
      <w:r w:rsidRPr="00DB52D1">
        <w:rPr>
          <w:rFonts w:ascii="Arial" w:eastAsia="Times New Roman" w:hAnsi="Arial" w:cs="Arial"/>
          <w:color w:val="000000"/>
          <w:sz w:val="20"/>
          <w:szCs w:val="20"/>
          <w:lang w:eastAsia="en-US"/>
        </w:rPr>
        <w:t xml:space="preserve"> (toliau – </w:t>
      </w:r>
      <w:r w:rsidR="00CF679D" w:rsidRPr="00DB52D1">
        <w:rPr>
          <w:rFonts w:ascii="Arial" w:eastAsia="Times New Roman" w:hAnsi="Arial" w:cs="Arial"/>
          <w:color w:val="000000"/>
          <w:sz w:val="20"/>
          <w:szCs w:val="20"/>
          <w:lang w:eastAsia="en-US"/>
        </w:rPr>
        <w:t>Užsakovas</w:t>
      </w:r>
      <w:r w:rsidRPr="00DB52D1">
        <w:rPr>
          <w:rFonts w:ascii="Arial" w:eastAsia="Times New Roman" w:hAnsi="Arial" w:cs="Arial"/>
          <w:color w:val="000000"/>
          <w:sz w:val="20"/>
          <w:szCs w:val="20"/>
          <w:lang w:eastAsia="en-US"/>
        </w:rPr>
        <w:t xml:space="preserve">), </w:t>
      </w:r>
    </w:p>
    <w:p w14:paraId="699330DE" w14:textId="77777777" w:rsidR="00014FC6" w:rsidRDefault="00014FC6">
      <w:pPr>
        <w:spacing w:after="0"/>
        <w:jc w:val="both"/>
        <w:rPr>
          <w:rFonts w:ascii="Arial" w:eastAsia="Times New Roman" w:hAnsi="Arial" w:cs="Arial"/>
          <w:color w:val="000000"/>
          <w:sz w:val="20"/>
          <w:szCs w:val="20"/>
          <w:lang w:eastAsia="en-US"/>
        </w:rPr>
      </w:pPr>
    </w:p>
    <w:p w14:paraId="4E84DDF4" w14:textId="424B9B57" w:rsidR="00146B7E" w:rsidRPr="00DB52D1" w:rsidRDefault="00146B7E">
      <w:pPr>
        <w:spacing w:after="0"/>
        <w:jc w:val="both"/>
        <w:rPr>
          <w:rFonts w:ascii="Arial" w:eastAsia="Times New Roman" w:hAnsi="Arial" w:cs="Arial"/>
          <w:color w:val="000000"/>
          <w:sz w:val="20"/>
          <w:szCs w:val="20"/>
          <w:lang w:eastAsia="en-US"/>
        </w:rPr>
      </w:pPr>
      <w:r w:rsidRPr="00DB52D1">
        <w:rPr>
          <w:rFonts w:ascii="Arial" w:eastAsia="Times New Roman" w:hAnsi="Arial" w:cs="Arial"/>
          <w:color w:val="000000"/>
          <w:sz w:val="20"/>
          <w:szCs w:val="20"/>
          <w:lang w:eastAsia="en-US"/>
        </w:rPr>
        <w:t>ir</w:t>
      </w:r>
    </w:p>
    <w:p w14:paraId="5A43AD69" w14:textId="77777777" w:rsidR="00146B7E" w:rsidRPr="00DB52D1" w:rsidRDefault="00146B7E">
      <w:pPr>
        <w:spacing w:after="0"/>
        <w:jc w:val="both"/>
        <w:rPr>
          <w:rFonts w:ascii="Arial" w:eastAsia="Times New Roman" w:hAnsi="Arial" w:cs="Arial"/>
          <w:color w:val="000000"/>
          <w:sz w:val="20"/>
          <w:szCs w:val="20"/>
          <w:lang w:eastAsia="en-US"/>
        </w:rPr>
      </w:pPr>
    </w:p>
    <w:p w14:paraId="716071D4" w14:textId="49BF8654" w:rsidR="00146B7E" w:rsidRPr="00014FC6" w:rsidRDefault="00014FC6" w:rsidP="00014FC6">
      <w:pPr>
        <w:spacing w:after="0"/>
        <w:jc w:val="both"/>
        <w:rPr>
          <w:rFonts w:ascii="Arial" w:eastAsia="Arial Unicode MS" w:hAnsi="Arial" w:cs="Arial"/>
          <w:noProof/>
          <w:color w:val="000000"/>
          <w:sz w:val="20"/>
          <w:szCs w:val="22"/>
          <w:bdr w:val="none" w:sz="0" w:space="0" w:color="auto" w:frame="1"/>
          <w:lang w:eastAsia="en-US"/>
        </w:rPr>
      </w:pPr>
      <w:r w:rsidRPr="00014FC6">
        <w:rPr>
          <w:rFonts w:ascii="Arial" w:eastAsia="Arial Unicode MS" w:hAnsi="Arial" w:cs="Arial"/>
          <w:b/>
          <w:bCs/>
          <w:noProof/>
          <w:color w:val="000000"/>
          <w:sz w:val="20"/>
          <w:szCs w:val="22"/>
          <w:bdr w:val="none" w:sz="0" w:space="0" w:color="auto" w:frame="1"/>
          <w:lang w:eastAsia="en-US"/>
        </w:rPr>
        <w:t>Nordic Metrology Science UAB</w:t>
      </w:r>
      <w:r w:rsidR="00146B7E" w:rsidRPr="00DB52D1">
        <w:rPr>
          <w:rFonts w:ascii="Arial" w:eastAsia="Times New Roman" w:hAnsi="Arial" w:cs="Arial"/>
          <w:color w:val="000000"/>
          <w:sz w:val="20"/>
          <w:szCs w:val="20"/>
          <w:lang w:eastAsia="en-US"/>
        </w:rPr>
        <w:t xml:space="preserve">, juridinio asmens kodas </w:t>
      </w:r>
      <w:r w:rsidRPr="00BB55B8">
        <w:rPr>
          <w:rFonts w:ascii="Arial" w:eastAsia="Arial Unicode MS" w:hAnsi="Arial" w:cs="Arial"/>
          <w:noProof/>
          <w:color w:val="000000"/>
          <w:sz w:val="20"/>
          <w:szCs w:val="22"/>
          <w:bdr w:val="none" w:sz="0" w:space="0" w:color="auto" w:frame="1"/>
          <w:lang w:eastAsia="en-US"/>
        </w:rPr>
        <w:t>120229395</w:t>
      </w:r>
      <w:r w:rsidR="00146B7E" w:rsidRPr="00DB52D1">
        <w:rPr>
          <w:rFonts w:ascii="Arial" w:eastAsia="Times New Roman" w:hAnsi="Arial" w:cs="Arial"/>
          <w:color w:val="000000"/>
          <w:sz w:val="20"/>
          <w:szCs w:val="20"/>
          <w:lang w:eastAsia="en-US"/>
        </w:rPr>
        <w:t>, kurio</w:t>
      </w:r>
      <w:r>
        <w:rPr>
          <w:rFonts w:ascii="Arial" w:eastAsia="Times New Roman" w:hAnsi="Arial" w:cs="Arial"/>
          <w:color w:val="000000"/>
          <w:sz w:val="20"/>
          <w:szCs w:val="20"/>
          <w:lang w:eastAsia="en-US"/>
        </w:rPr>
        <w:t>s</w:t>
      </w:r>
      <w:r w:rsidR="00146B7E" w:rsidRPr="00DB52D1">
        <w:rPr>
          <w:rFonts w:ascii="Arial" w:eastAsia="Times New Roman" w:hAnsi="Arial" w:cs="Arial"/>
          <w:color w:val="000000"/>
          <w:sz w:val="20"/>
          <w:szCs w:val="20"/>
          <w:lang w:eastAsia="en-US"/>
        </w:rPr>
        <w:t xml:space="preserve"> registruota buveinė yra </w:t>
      </w:r>
      <w:r w:rsidRPr="00BB55B8">
        <w:rPr>
          <w:rFonts w:ascii="Arial" w:eastAsia="Arial Unicode MS" w:hAnsi="Arial" w:cs="Arial"/>
          <w:noProof/>
          <w:color w:val="000000"/>
          <w:sz w:val="20"/>
          <w:szCs w:val="22"/>
          <w:bdr w:val="none" w:sz="0" w:space="0" w:color="auto" w:frame="1"/>
          <w:lang w:eastAsia="en-US"/>
        </w:rPr>
        <w:t>Dariaus ir Girėno g. 38, Vilnius</w:t>
      </w:r>
      <w:r w:rsidR="00146B7E" w:rsidRPr="00DB52D1">
        <w:rPr>
          <w:rFonts w:ascii="Arial" w:eastAsia="Times New Roman" w:hAnsi="Arial" w:cs="Arial"/>
          <w:color w:val="000000"/>
          <w:sz w:val="20"/>
          <w:szCs w:val="20"/>
          <w:lang w:eastAsia="en-US"/>
        </w:rPr>
        <w:t xml:space="preserve">, duomenys apie įmonę kaupiami ir saugomi Lietuvos Respublikos juridinių asmenų registre, </w:t>
      </w:r>
      <w:r w:rsidRPr="00643B84">
        <w:rPr>
          <w:rFonts w:ascii="Arial" w:eastAsia="Times New Roman" w:hAnsi="Arial" w:cs="Arial"/>
          <w:color w:val="000000"/>
          <w:sz w:val="20"/>
          <w:szCs w:val="20"/>
          <w:lang w:eastAsia="en-US"/>
        </w:rPr>
        <w:t xml:space="preserve">atstovaujama viešųju pirkimų projektų vadovės Ugnės Jankūnienės, veikiančios pagal </w:t>
      </w:r>
      <w:r>
        <w:rPr>
          <w:rFonts w:ascii="Arial" w:eastAsia="Times New Roman" w:hAnsi="Arial" w:cs="Arial"/>
          <w:color w:val="000000"/>
          <w:sz w:val="20"/>
          <w:szCs w:val="20"/>
          <w:lang w:eastAsia="en-US"/>
        </w:rPr>
        <w:t xml:space="preserve">2023-08-30 </w:t>
      </w:r>
      <w:r w:rsidRPr="00643B84">
        <w:rPr>
          <w:rFonts w:ascii="Arial" w:eastAsia="Times New Roman" w:hAnsi="Arial" w:cs="Arial"/>
          <w:color w:val="000000"/>
          <w:sz w:val="20"/>
          <w:szCs w:val="20"/>
          <w:lang w:eastAsia="en-US"/>
        </w:rPr>
        <w:t>įgaliojimą Nr. I-220830-3/2023</w:t>
      </w:r>
      <w:r w:rsidRPr="00DB52D1">
        <w:rPr>
          <w:rFonts w:ascii="Arial" w:eastAsia="Times New Roman" w:hAnsi="Arial" w:cs="Arial"/>
          <w:color w:val="000000"/>
          <w:sz w:val="20"/>
          <w:szCs w:val="20"/>
          <w:lang w:eastAsia="en-US"/>
        </w:rPr>
        <w:t xml:space="preserve"> </w:t>
      </w:r>
      <w:r w:rsidR="00146B7E" w:rsidRPr="00DB52D1">
        <w:rPr>
          <w:rFonts w:ascii="Arial" w:eastAsia="Times New Roman" w:hAnsi="Arial" w:cs="Arial"/>
          <w:color w:val="000000"/>
          <w:sz w:val="20"/>
          <w:szCs w:val="20"/>
          <w:lang w:eastAsia="en-US"/>
        </w:rPr>
        <w:t>(toliau – Teikėjas),</w:t>
      </w:r>
    </w:p>
    <w:p w14:paraId="2ACC2E3B" w14:textId="77777777" w:rsidR="00146B7E" w:rsidRPr="00DB52D1" w:rsidRDefault="00146B7E">
      <w:pPr>
        <w:spacing w:after="0"/>
        <w:jc w:val="both"/>
        <w:rPr>
          <w:rFonts w:ascii="Arial" w:eastAsia="Times New Roman" w:hAnsi="Arial" w:cs="Arial"/>
          <w:color w:val="000000"/>
          <w:sz w:val="20"/>
          <w:szCs w:val="20"/>
          <w:lang w:eastAsia="en-US"/>
        </w:rPr>
      </w:pPr>
      <w:r w:rsidRPr="00DB52D1">
        <w:rPr>
          <w:rFonts w:ascii="Arial" w:eastAsia="Times New Roman" w:hAnsi="Arial" w:cs="Arial"/>
          <w:color w:val="000000"/>
          <w:sz w:val="20"/>
          <w:szCs w:val="20"/>
          <w:lang w:eastAsia="en-US"/>
        </w:rPr>
        <w:t>kiekvienas atskirai gali būti vadinami „Šalimi“, o abu kartu – „Šalimis“,</w:t>
      </w:r>
    </w:p>
    <w:p w14:paraId="76164673" w14:textId="77777777" w:rsidR="00146B7E" w:rsidRPr="00DB52D1" w:rsidRDefault="00146B7E">
      <w:pPr>
        <w:spacing w:after="0"/>
        <w:jc w:val="both"/>
        <w:rPr>
          <w:rFonts w:ascii="Arial" w:eastAsia="Times New Roman" w:hAnsi="Arial" w:cs="Arial"/>
          <w:color w:val="000000"/>
          <w:sz w:val="20"/>
          <w:szCs w:val="20"/>
          <w:lang w:eastAsia="en-US"/>
        </w:rPr>
      </w:pPr>
    </w:p>
    <w:p w14:paraId="60118B44" w14:textId="77777777" w:rsidR="00014FC6" w:rsidRPr="00DB52D1" w:rsidRDefault="00014FC6" w:rsidP="00014FC6">
      <w:pPr>
        <w:spacing w:after="0"/>
        <w:jc w:val="both"/>
        <w:rPr>
          <w:rFonts w:ascii="Arial" w:eastAsia="Times New Roman" w:hAnsi="Arial" w:cs="Arial"/>
          <w:color w:val="000000"/>
          <w:sz w:val="20"/>
          <w:szCs w:val="20"/>
          <w:lang w:eastAsia="en-US"/>
        </w:rPr>
      </w:pPr>
      <w:r w:rsidRPr="00DB52D1">
        <w:rPr>
          <w:rFonts w:ascii="Arial" w:eastAsia="Times New Roman" w:hAnsi="Arial" w:cs="Arial"/>
          <w:color w:val="000000"/>
          <w:sz w:val="20"/>
          <w:szCs w:val="20"/>
          <w:lang w:eastAsia="en-US"/>
        </w:rPr>
        <w:t xml:space="preserve">vadovaujantis </w:t>
      </w:r>
      <w:r>
        <w:rPr>
          <w:rFonts w:ascii="Arial" w:eastAsia="Times New Roman" w:hAnsi="Arial" w:cs="Arial"/>
          <w:color w:val="000000"/>
          <w:sz w:val="20"/>
          <w:szCs w:val="20"/>
          <w:lang w:eastAsia="en-US"/>
        </w:rPr>
        <w:t xml:space="preserve">2024-05-16 </w:t>
      </w:r>
      <w:r w:rsidRPr="00DB52D1">
        <w:rPr>
          <w:rFonts w:ascii="Arial" w:eastAsia="Times New Roman" w:hAnsi="Arial" w:cs="Arial"/>
          <w:color w:val="000000"/>
          <w:sz w:val="20"/>
          <w:szCs w:val="20"/>
          <w:lang w:eastAsia="en-US"/>
        </w:rPr>
        <w:t xml:space="preserve">UAB „Kauno vandenys“ viešojo pirkimo komisijos </w:t>
      </w:r>
      <w:r>
        <w:rPr>
          <w:rFonts w:ascii="Arial" w:eastAsia="Times New Roman" w:hAnsi="Arial" w:cs="Arial"/>
          <w:color w:val="000000"/>
          <w:sz w:val="20"/>
          <w:szCs w:val="20"/>
          <w:lang w:eastAsia="en-US"/>
        </w:rPr>
        <w:t>protokolu</w:t>
      </w:r>
      <w:r w:rsidRPr="00DB52D1">
        <w:rPr>
          <w:rFonts w:ascii="Arial" w:eastAsia="Times New Roman" w:hAnsi="Arial" w:cs="Arial"/>
          <w:color w:val="000000"/>
          <w:sz w:val="20"/>
          <w:szCs w:val="20"/>
          <w:lang w:eastAsia="en-US"/>
        </w:rPr>
        <w:t xml:space="preserve"> Nr. </w:t>
      </w:r>
      <w:r>
        <w:rPr>
          <w:rFonts w:ascii="Arial" w:eastAsia="Times New Roman" w:hAnsi="Arial" w:cs="Arial"/>
          <w:color w:val="000000"/>
          <w:sz w:val="20"/>
          <w:szCs w:val="20"/>
          <w:lang w:eastAsia="en-US"/>
        </w:rPr>
        <w:t>78-39/3-2024</w:t>
      </w:r>
      <w:r w:rsidRPr="00DB52D1">
        <w:rPr>
          <w:rFonts w:ascii="Arial" w:eastAsia="Times New Roman" w:hAnsi="Arial" w:cs="Arial"/>
          <w:color w:val="000000"/>
          <w:sz w:val="20"/>
          <w:szCs w:val="20"/>
          <w:lang w:eastAsia="en-US"/>
        </w:rPr>
        <w:t>, sudarė šią Viešojo paslaugų pirkimo–pardavimo sutartį, toliau vadinamą „Sutartimi“, ir susitarė dėl toliau išvardintų sąlygų.</w:t>
      </w:r>
    </w:p>
    <w:p w14:paraId="42FF8802" w14:textId="77777777" w:rsidR="00014FC6" w:rsidRDefault="00014FC6">
      <w:pPr>
        <w:spacing w:after="0"/>
        <w:jc w:val="both"/>
        <w:rPr>
          <w:rFonts w:ascii="Arial" w:eastAsia="Times New Roman" w:hAnsi="Arial" w:cs="Arial"/>
          <w:color w:val="000000"/>
          <w:sz w:val="20"/>
          <w:szCs w:val="20"/>
          <w:lang w:eastAsia="en-US"/>
        </w:rPr>
      </w:pPr>
    </w:p>
    <w:p w14:paraId="54EA8CDA" w14:textId="77777777" w:rsidR="001F2D90" w:rsidRPr="00DB52D1" w:rsidRDefault="001F2D90">
      <w:pPr>
        <w:spacing w:after="0"/>
        <w:jc w:val="both"/>
        <w:rPr>
          <w:rFonts w:ascii="Arial" w:eastAsia="Times New Roman" w:hAnsi="Arial" w:cs="Arial"/>
          <w:color w:val="000000"/>
          <w:sz w:val="20"/>
          <w:szCs w:val="20"/>
          <w:lang w:eastAsia="en-US"/>
        </w:rPr>
      </w:pPr>
    </w:p>
    <w:p w14:paraId="676CB727" w14:textId="77777777" w:rsidR="00146B7E" w:rsidRPr="00DB52D1" w:rsidRDefault="00146B7E">
      <w:pPr>
        <w:numPr>
          <w:ilvl w:val="0"/>
          <w:numId w:val="1"/>
        </w:numPr>
        <w:spacing w:after="0"/>
        <w:jc w:val="center"/>
        <w:rPr>
          <w:rFonts w:ascii="Arial" w:eastAsia="Arial Unicode MS" w:hAnsi="Arial" w:cs="Arial"/>
          <w:b/>
          <w:noProof/>
          <w:color w:val="000000"/>
          <w:sz w:val="20"/>
          <w:szCs w:val="20"/>
          <w:bdr w:val="none" w:sz="0" w:space="0" w:color="auto" w:frame="1"/>
          <w:lang w:eastAsia="en-US"/>
        </w:rPr>
      </w:pPr>
      <w:r w:rsidRPr="00DB52D1">
        <w:rPr>
          <w:rFonts w:ascii="Arial" w:eastAsia="Arial Unicode MS" w:hAnsi="Arial" w:cs="Arial"/>
          <w:b/>
          <w:noProof/>
          <w:color w:val="000000"/>
          <w:sz w:val="20"/>
          <w:szCs w:val="20"/>
          <w:bdr w:val="none" w:sz="0" w:space="0" w:color="auto" w:frame="1"/>
          <w:lang w:eastAsia="en-US"/>
        </w:rPr>
        <w:t>Sutarties dalykas</w:t>
      </w:r>
    </w:p>
    <w:p w14:paraId="50BB4D3A" w14:textId="77777777" w:rsidR="00146B7E" w:rsidRPr="00DB52D1" w:rsidRDefault="00146B7E">
      <w:pPr>
        <w:spacing w:after="0"/>
        <w:ind w:left="720"/>
        <w:contextualSpacing/>
        <w:jc w:val="center"/>
        <w:rPr>
          <w:rFonts w:ascii="Arial" w:eastAsia="Arial Unicode MS" w:hAnsi="Arial" w:cs="Arial"/>
          <w:b/>
          <w:noProof/>
          <w:color w:val="000000"/>
          <w:sz w:val="20"/>
          <w:szCs w:val="20"/>
          <w:bdr w:val="none" w:sz="0" w:space="0" w:color="auto" w:frame="1"/>
          <w:lang w:eastAsia="en-US"/>
        </w:rPr>
      </w:pPr>
    </w:p>
    <w:p w14:paraId="3C8E7FCA" w14:textId="5FC88365" w:rsidR="00146B7E" w:rsidRPr="00AC12C6" w:rsidRDefault="00146B7E" w:rsidP="002723E2">
      <w:pPr>
        <w:pStyle w:val="Sraopastraipa"/>
        <w:numPr>
          <w:ilvl w:val="1"/>
          <w:numId w:val="11"/>
        </w:numPr>
        <w:spacing w:after="0"/>
        <w:jc w:val="both"/>
        <w:rPr>
          <w:rFonts w:ascii="Arial" w:eastAsia="Arial Unicode MS" w:hAnsi="Arial" w:cs="Arial"/>
          <w:b/>
          <w:iCs/>
          <w:sz w:val="20"/>
          <w:szCs w:val="20"/>
          <w:bdr w:val="none" w:sz="0" w:space="0" w:color="auto" w:frame="1"/>
        </w:rPr>
      </w:pPr>
      <w:r w:rsidRPr="008B4A41">
        <w:rPr>
          <w:rFonts w:ascii="Arial" w:eastAsia="Times New Roman" w:hAnsi="Arial" w:cs="Arial"/>
          <w:noProof/>
          <w:color w:val="000000"/>
          <w:sz w:val="20"/>
          <w:szCs w:val="20"/>
          <w:lang w:eastAsia="en-US"/>
        </w:rPr>
        <w:t xml:space="preserve">Sutarties dalykas yra </w:t>
      </w:r>
      <w:r w:rsidR="00F42EDD" w:rsidRPr="008B4A41">
        <w:rPr>
          <w:rFonts w:ascii="Arial" w:eastAsia="Times New Roman" w:hAnsi="Arial" w:cs="Arial"/>
          <w:b/>
          <w:bCs/>
          <w:noProof/>
          <w:color w:val="000000"/>
          <w:sz w:val="20"/>
          <w:szCs w:val="20"/>
          <w:lang w:eastAsia="en-US"/>
        </w:rPr>
        <w:t>Matavimo prie</w:t>
      </w:r>
      <w:r w:rsidR="00622B6F">
        <w:rPr>
          <w:rFonts w:ascii="Arial" w:eastAsia="Times New Roman" w:hAnsi="Arial" w:cs="Arial"/>
          <w:b/>
          <w:bCs/>
          <w:noProof/>
          <w:color w:val="000000"/>
          <w:sz w:val="20"/>
          <w:szCs w:val="20"/>
          <w:lang w:eastAsia="en-US"/>
        </w:rPr>
        <w:t>moni</w:t>
      </w:r>
      <w:r w:rsidR="00F42EDD" w:rsidRPr="008B4A41">
        <w:rPr>
          <w:rFonts w:ascii="Arial" w:eastAsia="Times New Roman" w:hAnsi="Arial" w:cs="Arial"/>
          <w:b/>
          <w:bCs/>
          <w:noProof/>
          <w:color w:val="000000"/>
          <w:sz w:val="20"/>
          <w:szCs w:val="20"/>
          <w:lang w:eastAsia="en-US"/>
        </w:rPr>
        <w:t xml:space="preserve">ų metrologinės patikros paslaugos </w:t>
      </w:r>
      <w:r w:rsidR="00610A79" w:rsidRPr="008B4A41">
        <w:rPr>
          <w:rFonts w:ascii="Arial" w:eastAsia="Arial Unicode MS" w:hAnsi="Arial" w:cs="Arial"/>
          <w:b/>
          <w:iCs/>
          <w:sz w:val="20"/>
          <w:szCs w:val="20"/>
          <w:bdr w:val="none" w:sz="0" w:space="0" w:color="auto" w:frame="1"/>
        </w:rPr>
        <w:t>(</w:t>
      </w:r>
      <w:r w:rsidRPr="008B4A41">
        <w:rPr>
          <w:rFonts w:ascii="Arial" w:eastAsia="Times New Roman" w:hAnsi="Arial" w:cs="Arial"/>
          <w:noProof/>
          <w:color w:val="000000"/>
          <w:sz w:val="20"/>
          <w:szCs w:val="20"/>
          <w:lang w:eastAsia="en-US"/>
        </w:rPr>
        <w:t xml:space="preserve">toliau – </w:t>
      </w:r>
      <w:r w:rsidRPr="008B4A41">
        <w:rPr>
          <w:rFonts w:ascii="Arial" w:eastAsia="Times New Roman" w:hAnsi="Arial" w:cs="Arial"/>
          <w:b/>
          <w:noProof/>
          <w:color w:val="000000"/>
          <w:sz w:val="20"/>
          <w:szCs w:val="20"/>
          <w:lang w:eastAsia="en-US"/>
        </w:rPr>
        <w:t>Paslaugos</w:t>
      </w:r>
      <w:r w:rsidRPr="008B4A41">
        <w:rPr>
          <w:rFonts w:ascii="Arial" w:eastAsia="Times New Roman" w:hAnsi="Arial" w:cs="Arial"/>
          <w:noProof/>
          <w:color w:val="000000"/>
          <w:sz w:val="20"/>
          <w:szCs w:val="20"/>
          <w:lang w:eastAsia="en-US"/>
        </w:rPr>
        <w:t>).</w:t>
      </w:r>
    </w:p>
    <w:p w14:paraId="41C93A6E" w14:textId="566F5491" w:rsidR="00146B7E" w:rsidRPr="00AC12C6" w:rsidRDefault="00146B7E" w:rsidP="00AC12C6">
      <w:pPr>
        <w:pStyle w:val="Sraopastraipa"/>
        <w:numPr>
          <w:ilvl w:val="1"/>
          <w:numId w:val="11"/>
        </w:numPr>
        <w:spacing w:after="0"/>
        <w:ind w:left="0" w:firstLine="709"/>
        <w:jc w:val="both"/>
        <w:rPr>
          <w:rFonts w:ascii="Arial" w:eastAsia="Arial Unicode MS" w:hAnsi="Arial" w:cs="Arial"/>
          <w:b/>
          <w:iCs/>
          <w:sz w:val="20"/>
          <w:szCs w:val="20"/>
          <w:bdr w:val="none" w:sz="0" w:space="0" w:color="auto" w:frame="1"/>
        </w:rPr>
      </w:pPr>
      <w:r w:rsidRPr="00AC12C6">
        <w:rPr>
          <w:rFonts w:ascii="Arial" w:eastAsia="Times New Roman" w:hAnsi="Arial" w:cs="Arial"/>
          <w:noProof/>
          <w:color w:val="000000"/>
          <w:sz w:val="20"/>
          <w:szCs w:val="20"/>
          <w:lang w:eastAsia="en-US"/>
        </w:rPr>
        <w:t>Teikėjas įsipareigoja suteikti Užsakovui Sutarties 1.1 punkte nurodytas Paslaugas, o Užsakovas įsipareigoja priimti tinkamai atliktas Paslaugas ir sumokėti Teikėjui Sutartyje numatytą kainą Sutartyje numatytomis sąlygomis ir terminais.</w:t>
      </w:r>
    </w:p>
    <w:p w14:paraId="65BFB78D" w14:textId="21B9EBD9" w:rsidR="001D2202" w:rsidRPr="00AC12C6" w:rsidRDefault="001D2202" w:rsidP="001F2D90">
      <w:pPr>
        <w:pStyle w:val="Sraopastraipa"/>
        <w:numPr>
          <w:ilvl w:val="1"/>
          <w:numId w:val="11"/>
        </w:numPr>
        <w:spacing w:after="0"/>
        <w:ind w:left="0" w:firstLine="567"/>
        <w:jc w:val="both"/>
        <w:rPr>
          <w:rFonts w:ascii="Arial" w:eastAsia="Arial Unicode MS" w:hAnsi="Arial" w:cs="Arial"/>
          <w:b/>
          <w:iCs/>
          <w:sz w:val="20"/>
          <w:szCs w:val="20"/>
          <w:bdr w:val="none" w:sz="0" w:space="0" w:color="auto" w:frame="1"/>
        </w:rPr>
      </w:pPr>
      <w:r w:rsidRPr="00AC12C6">
        <w:rPr>
          <w:rFonts w:ascii="Arial" w:eastAsia="Times New Roman" w:hAnsi="Arial" w:cs="Arial"/>
          <w:noProof/>
          <w:color w:val="000000"/>
          <w:sz w:val="20"/>
          <w:szCs w:val="20"/>
          <w:lang w:eastAsia="en-US"/>
        </w:rPr>
        <w:t xml:space="preserve">Perkantysis subjektas neįsipareigoja nupirkti viso nurodyto kiekio paslaugų už visą sutarties vertę, per visą sutarties galiojimo laikotarpį. </w:t>
      </w:r>
      <w:r w:rsidR="001F2D90" w:rsidRPr="001F2D90">
        <w:rPr>
          <w:rFonts w:ascii="Arial" w:eastAsia="Times New Roman" w:hAnsi="Arial" w:cs="Arial"/>
          <w:noProof/>
          <w:color w:val="000000"/>
          <w:sz w:val="20"/>
          <w:szCs w:val="20"/>
          <w:lang w:eastAsia="en-US"/>
        </w:rPr>
        <w:t>Paslaugos bus perkamos pagal poreikį</w:t>
      </w:r>
      <w:r w:rsidRPr="00AC12C6">
        <w:rPr>
          <w:rFonts w:ascii="Arial" w:eastAsia="Times New Roman" w:hAnsi="Arial" w:cs="Arial"/>
          <w:noProof/>
          <w:color w:val="000000"/>
          <w:sz w:val="20"/>
          <w:szCs w:val="20"/>
          <w:lang w:eastAsia="en-US"/>
        </w:rPr>
        <w:t>.</w:t>
      </w:r>
    </w:p>
    <w:p w14:paraId="113E4FD5" w14:textId="216262AF" w:rsidR="00E07D70" w:rsidRDefault="00E07D70">
      <w:pPr>
        <w:spacing w:after="0"/>
        <w:jc w:val="both"/>
        <w:rPr>
          <w:rFonts w:ascii="Arial" w:eastAsia="Times New Roman" w:hAnsi="Arial" w:cs="Arial"/>
          <w:color w:val="000000"/>
          <w:sz w:val="20"/>
          <w:szCs w:val="20"/>
          <w:lang w:eastAsia="en-US"/>
        </w:rPr>
      </w:pPr>
    </w:p>
    <w:p w14:paraId="56708D7E" w14:textId="77777777" w:rsidR="001F2D90" w:rsidRPr="00DB52D1" w:rsidRDefault="001F2D90">
      <w:pPr>
        <w:spacing w:after="0"/>
        <w:jc w:val="both"/>
        <w:rPr>
          <w:rFonts w:ascii="Arial" w:eastAsia="Times New Roman" w:hAnsi="Arial" w:cs="Arial"/>
          <w:color w:val="000000"/>
          <w:sz w:val="20"/>
          <w:szCs w:val="20"/>
          <w:lang w:eastAsia="en-US"/>
        </w:rPr>
      </w:pPr>
    </w:p>
    <w:p w14:paraId="4BA99C00" w14:textId="77777777" w:rsidR="00146B7E" w:rsidRPr="00DB52D1" w:rsidRDefault="00146B7E" w:rsidP="00AC12C6">
      <w:pPr>
        <w:numPr>
          <w:ilvl w:val="0"/>
          <w:numId w:val="11"/>
        </w:numPr>
        <w:spacing w:after="0"/>
        <w:jc w:val="center"/>
        <w:rPr>
          <w:rFonts w:ascii="Arial" w:eastAsia="Arial Unicode MS" w:hAnsi="Arial" w:cs="Arial"/>
          <w:b/>
          <w:noProof/>
          <w:color w:val="000000"/>
          <w:sz w:val="20"/>
          <w:szCs w:val="20"/>
          <w:bdr w:val="none" w:sz="0" w:space="0" w:color="auto" w:frame="1"/>
          <w:lang w:eastAsia="en-US"/>
        </w:rPr>
      </w:pPr>
      <w:r w:rsidRPr="00DB52D1">
        <w:rPr>
          <w:rFonts w:ascii="Arial" w:eastAsia="Arial Unicode MS" w:hAnsi="Arial" w:cs="Arial"/>
          <w:b/>
          <w:noProof/>
          <w:color w:val="000000"/>
          <w:sz w:val="20"/>
          <w:szCs w:val="20"/>
          <w:bdr w:val="none" w:sz="0" w:space="0" w:color="auto" w:frame="1"/>
          <w:lang w:eastAsia="en-US"/>
        </w:rPr>
        <w:t xml:space="preserve"> Sutarties galiojimas, vykdymo pradžia, trukmė ir terminai</w:t>
      </w:r>
    </w:p>
    <w:p w14:paraId="44D279A0" w14:textId="77777777" w:rsidR="00146B7E" w:rsidRPr="00DB52D1" w:rsidRDefault="00146B7E" w:rsidP="007222C4">
      <w:pPr>
        <w:spacing w:after="0"/>
        <w:ind w:firstLine="720"/>
        <w:rPr>
          <w:rFonts w:ascii="Arial" w:eastAsia="Times New Roman" w:hAnsi="Arial" w:cs="Arial"/>
          <w:color w:val="000000"/>
          <w:sz w:val="20"/>
          <w:szCs w:val="20"/>
          <w:lang w:eastAsia="en-US"/>
        </w:rPr>
      </w:pPr>
    </w:p>
    <w:p w14:paraId="5990CFDB" w14:textId="3D954EE0" w:rsidR="005D2163" w:rsidRDefault="00520D8B" w:rsidP="00E07D70">
      <w:pPr>
        <w:pStyle w:val="Sraopastraipa"/>
        <w:numPr>
          <w:ilvl w:val="1"/>
          <w:numId w:val="11"/>
        </w:numPr>
        <w:spacing w:after="200"/>
        <w:ind w:left="0" w:firstLine="709"/>
        <w:jc w:val="both"/>
        <w:rPr>
          <w:rFonts w:ascii="Arial" w:eastAsia="Calibri" w:hAnsi="Arial" w:cs="Arial"/>
          <w:color w:val="000000"/>
          <w:sz w:val="20"/>
          <w:szCs w:val="20"/>
          <w:lang w:eastAsia="en-US"/>
        </w:rPr>
      </w:pPr>
      <w:r w:rsidRPr="00E07D70">
        <w:rPr>
          <w:rFonts w:ascii="Arial" w:eastAsia="Calibri" w:hAnsi="Arial" w:cs="Arial"/>
          <w:color w:val="000000"/>
          <w:sz w:val="20"/>
          <w:szCs w:val="20"/>
          <w:lang w:eastAsia="en-US"/>
        </w:rPr>
        <w:t>Ši Sutartis įsigalioja, kai Sutartį pasirašo abi Sutarties Šalys</w:t>
      </w:r>
      <w:r w:rsidR="00AF3FEB" w:rsidRPr="00E07D70">
        <w:rPr>
          <w:rFonts w:ascii="Arial" w:eastAsia="Calibri" w:hAnsi="Arial" w:cs="Arial"/>
          <w:color w:val="000000"/>
          <w:sz w:val="20"/>
          <w:szCs w:val="20"/>
          <w:lang w:eastAsia="en-US"/>
        </w:rPr>
        <w:t xml:space="preserve"> </w:t>
      </w:r>
      <w:r w:rsidRPr="00E07D70">
        <w:rPr>
          <w:rFonts w:ascii="Arial" w:eastAsia="Calibri" w:hAnsi="Arial" w:cs="Arial"/>
          <w:color w:val="000000"/>
          <w:sz w:val="20"/>
          <w:szCs w:val="20"/>
          <w:lang w:eastAsia="en-US"/>
        </w:rPr>
        <w:t>ir galioja iki visiško Šalių įsipareigojimų įvykdymo,</w:t>
      </w:r>
      <w:r w:rsidR="005D2163" w:rsidRPr="00E07D70">
        <w:rPr>
          <w:rFonts w:ascii="Arial" w:eastAsia="Calibri" w:hAnsi="Arial" w:cs="Arial"/>
          <w:color w:val="000000"/>
          <w:sz w:val="20"/>
          <w:szCs w:val="20"/>
          <w:lang w:eastAsia="en-US"/>
        </w:rPr>
        <w:t xml:space="preserve"> bet ne ilgiau kaip </w:t>
      </w:r>
      <w:r w:rsidR="00F42EDD" w:rsidRPr="00E07D70">
        <w:rPr>
          <w:rFonts w:ascii="Arial" w:eastAsia="Calibri" w:hAnsi="Arial" w:cs="Arial"/>
          <w:b/>
          <w:color w:val="000000"/>
          <w:sz w:val="20"/>
          <w:szCs w:val="20"/>
          <w:lang w:eastAsia="en-US"/>
        </w:rPr>
        <w:t>36</w:t>
      </w:r>
      <w:r w:rsidR="005D2163" w:rsidRPr="00E07D70">
        <w:rPr>
          <w:rFonts w:ascii="Arial" w:eastAsia="Calibri" w:hAnsi="Arial" w:cs="Arial"/>
          <w:b/>
          <w:color w:val="000000"/>
          <w:sz w:val="20"/>
          <w:szCs w:val="20"/>
          <w:lang w:eastAsia="en-US"/>
        </w:rPr>
        <w:t xml:space="preserve"> </w:t>
      </w:r>
      <w:r w:rsidR="00447238" w:rsidRPr="00E07D70">
        <w:rPr>
          <w:rFonts w:ascii="Arial" w:eastAsia="Calibri" w:hAnsi="Arial" w:cs="Arial"/>
          <w:b/>
          <w:color w:val="000000"/>
          <w:sz w:val="20"/>
          <w:szCs w:val="20"/>
          <w:lang w:eastAsia="en-US"/>
        </w:rPr>
        <w:t>(</w:t>
      </w:r>
      <w:r w:rsidR="00F42EDD" w:rsidRPr="00E07D70">
        <w:rPr>
          <w:rFonts w:ascii="Arial" w:eastAsia="Calibri" w:hAnsi="Arial" w:cs="Arial"/>
          <w:b/>
          <w:color w:val="000000"/>
          <w:sz w:val="20"/>
          <w:szCs w:val="20"/>
          <w:lang w:eastAsia="en-US"/>
        </w:rPr>
        <w:t>tris</w:t>
      </w:r>
      <w:r w:rsidR="00447238" w:rsidRPr="00E07D70">
        <w:rPr>
          <w:rFonts w:ascii="Arial" w:eastAsia="Calibri" w:hAnsi="Arial" w:cs="Arial"/>
          <w:b/>
          <w:color w:val="000000"/>
          <w:sz w:val="20"/>
          <w:szCs w:val="20"/>
          <w:lang w:eastAsia="en-US"/>
        </w:rPr>
        <w:t xml:space="preserve">dešimt </w:t>
      </w:r>
      <w:r w:rsidR="00F42EDD" w:rsidRPr="00E07D70">
        <w:rPr>
          <w:rFonts w:ascii="Arial" w:eastAsia="Calibri" w:hAnsi="Arial" w:cs="Arial"/>
          <w:b/>
          <w:color w:val="000000"/>
          <w:sz w:val="20"/>
          <w:szCs w:val="20"/>
          <w:lang w:eastAsia="en-US"/>
        </w:rPr>
        <w:t>šešis</w:t>
      </w:r>
      <w:r w:rsidRPr="00E07D70">
        <w:rPr>
          <w:rFonts w:ascii="Arial" w:eastAsia="Calibri" w:hAnsi="Arial" w:cs="Arial"/>
          <w:b/>
          <w:color w:val="000000"/>
          <w:sz w:val="20"/>
          <w:szCs w:val="20"/>
          <w:lang w:eastAsia="en-US"/>
        </w:rPr>
        <w:t>)</w:t>
      </w:r>
      <w:r w:rsidR="005D2163" w:rsidRPr="00E07D70">
        <w:rPr>
          <w:rFonts w:ascii="Arial" w:eastAsia="Calibri" w:hAnsi="Arial" w:cs="Arial"/>
          <w:color w:val="000000"/>
          <w:sz w:val="20"/>
          <w:szCs w:val="20"/>
          <w:lang w:eastAsia="en-US"/>
        </w:rPr>
        <w:t xml:space="preserve"> </w:t>
      </w:r>
      <w:r w:rsidRPr="00E07D70">
        <w:rPr>
          <w:rFonts w:ascii="Arial" w:eastAsia="Calibri" w:hAnsi="Arial" w:cs="Arial"/>
          <w:color w:val="000000"/>
          <w:sz w:val="20"/>
          <w:szCs w:val="20"/>
          <w:lang w:eastAsia="en-US"/>
        </w:rPr>
        <w:t xml:space="preserve">mėnesius. </w:t>
      </w:r>
    </w:p>
    <w:p w14:paraId="6FF2B398" w14:textId="2C1FE26D" w:rsidR="00E07D70" w:rsidRDefault="00E07D70" w:rsidP="00E07D70">
      <w:pPr>
        <w:pStyle w:val="Sraopastraipa"/>
        <w:numPr>
          <w:ilvl w:val="1"/>
          <w:numId w:val="11"/>
        </w:numPr>
        <w:spacing w:after="200"/>
        <w:ind w:left="0" w:firstLine="709"/>
        <w:jc w:val="both"/>
        <w:rPr>
          <w:rFonts w:ascii="Arial" w:eastAsia="Calibri" w:hAnsi="Arial" w:cs="Arial"/>
          <w:color w:val="000000"/>
          <w:sz w:val="20"/>
          <w:szCs w:val="20"/>
          <w:lang w:eastAsia="en-US"/>
        </w:rPr>
      </w:pPr>
      <w:r w:rsidRPr="00E07D70">
        <w:rPr>
          <w:rFonts w:ascii="Arial" w:eastAsia="Calibri" w:hAnsi="Arial" w:cs="Arial"/>
          <w:color w:val="000000"/>
          <w:sz w:val="20"/>
          <w:szCs w:val="20"/>
          <w:lang w:eastAsia="en-US"/>
        </w:rPr>
        <w:t>Sutartis gali būti nutraukta raštišku Šalių susitarimu arba vienos iš Šalių valia praėjus 12 mėn. nuo sutarties įsigaliojimo dienos.</w:t>
      </w:r>
    </w:p>
    <w:p w14:paraId="3871C717" w14:textId="075CBE03" w:rsidR="00E07D70" w:rsidRPr="00E07D70" w:rsidRDefault="00E07D70" w:rsidP="00E07D70">
      <w:pPr>
        <w:pStyle w:val="Sraopastraipa"/>
        <w:numPr>
          <w:ilvl w:val="1"/>
          <w:numId w:val="11"/>
        </w:numPr>
        <w:spacing w:after="200"/>
        <w:ind w:left="0" w:firstLine="709"/>
        <w:jc w:val="both"/>
        <w:rPr>
          <w:rFonts w:ascii="Arial" w:eastAsia="Calibri" w:hAnsi="Arial" w:cs="Arial"/>
          <w:color w:val="000000"/>
          <w:sz w:val="20"/>
          <w:szCs w:val="20"/>
          <w:lang w:eastAsia="en-US"/>
        </w:rPr>
      </w:pPr>
      <w:r w:rsidRPr="00E07D70">
        <w:rPr>
          <w:rFonts w:ascii="Arial" w:eastAsia="Calibri" w:hAnsi="Arial" w:cs="Arial"/>
          <w:color w:val="000000"/>
          <w:sz w:val="20"/>
          <w:szCs w:val="20"/>
          <w:lang w:eastAsia="en-US"/>
        </w:rPr>
        <w:t>Šalis ketinanti Sutarties 2.2. p. nurodytu pagrindu nutraukti Sutartį, prieš 30 kalendorinių dienų raštu praneša kitai Šaliai apie savo ketinimus.</w:t>
      </w:r>
    </w:p>
    <w:p w14:paraId="284C96CC" w14:textId="05DBC71D" w:rsidR="00146B7E" w:rsidRDefault="00146B7E">
      <w:pPr>
        <w:spacing w:after="200"/>
        <w:ind w:left="709"/>
        <w:contextualSpacing/>
        <w:jc w:val="both"/>
        <w:rPr>
          <w:rFonts w:ascii="Arial" w:eastAsia="Calibri" w:hAnsi="Arial" w:cs="Arial"/>
          <w:color w:val="000000"/>
          <w:sz w:val="20"/>
          <w:szCs w:val="20"/>
          <w:lang w:eastAsia="en-US"/>
        </w:rPr>
      </w:pPr>
    </w:p>
    <w:p w14:paraId="1D41C7DC" w14:textId="77777777" w:rsidR="00146B7E" w:rsidRPr="00DB52D1" w:rsidRDefault="00146B7E" w:rsidP="00AC12C6">
      <w:pPr>
        <w:numPr>
          <w:ilvl w:val="0"/>
          <w:numId w:val="11"/>
        </w:numPr>
        <w:spacing w:after="0"/>
        <w:jc w:val="center"/>
        <w:rPr>
          <w:rFonts w:ascii="Arial" w:eastAsia="Arial Unicode MS" w:hAnsi="Arial" w:cs="Arial"/>
          <w:b/>
          <w:noProof/>
          <w:color w:val="000000"/>
          <w:sz w:val="20"/>
          <w:szCs w:val="20"/>
          <w:bdr w:val="none" w:sz="0" w:space="0" w:color="auto" w:frame="1"/>
          <w:lang w:eastAsia="en-US"/>
        </w:rPr>
      </w:pPr>
      <w:r w:rsidRPr="00DB52D1">
        <w:rPr>
          <w:rFonts w:ascii="Arial" w:eastAsia="Arial Unicode MS" w:hAnsi="Arial" w:cs="Arial"/>
          <w:b/>
          <w:noProof/>
          <w:color w:val="000000"/>
          <w:sz w:val="20"/>
          <w:szCs w:val="20"/>
          <w:bdr w:val="none" w:sz="0" w:space="0" w:color="auto" w:frame="1"/>
          <w:lang w:eastAsia="en-US"/>
        </w:rPr>
        <w:t>Sutarties kaina (kainodaros taisyklės) ir mokėjimo sąlygos</w:t>
      </w:r>
    </w:p>
    <w:p w14:paraId="7F9CFBCA" w14:textId="77777777" w:rsidR="00146B7E" w:rsidRPr="00DB52D1" w:rsidRDefault="00146B7E">
      <w:pPr>
        <w:spacing w:after="0"/>
        <w:jc w:val="both"/>
        <w:rPr>
          <w:rFonts w:ascii="Arial" w:eastAsia="Times New Roman" w:hAnsi="Arial" w:cs="Arial"/>
          <w:b/>
          <w:color w:val="000000"/>
          <w:sz w:val="20"/>
          <w:szCs w:val="20"/>
          <w:lang w:eastAsia="en-US"/>
        </w:rPr>
      </w:pPr>
    </w:p>
    <w:p w14:paraId="21FB025E" w14:textId="2E2F9EA1" w:rsidR="00622B6F" w:rsidRPr="00622B6F" w:rsidRDefault="00622B6F" w:rsidP="00622B6F">
      <w:pPr>
        <w:pStyle w:val="Sraopastraipa"/>
        <w:keepNext/>
        <w:widowControl w:val="0"/>
        <w:numPr>
          <w:ilvl w:val="1"/>
          <w:numId w:val="12"/>
        </w:numPr>
        <w:spacing w:after="0"/>
        <w:ind w:left="1418" w:hanging="709"/>
        <w:jc w:val="both"/>
        <w:rPr>
          <w:rFonts w:ascii="Arial" w:eastAsia="Times New Roman" w:hAnsi="Arial" w:cs="Arial"/>
          <w:bCs/>
          <w:color w:val="000000"/>
          <w:sz w:val="20"/>
          <w:szCs w:val="20"/>
        </w:rPr>
      </w:pPr>
      <w:r>
        <w:rPr>
          <w:rFonts w:ascii="Arial" w:eastAsia="Times New Roman" w:hAnsi="Arial" w:cs="Arial"/>
          <w:b/>
          <w:color w:val="000000"/>
          <w:sz w:val="20"/>
          <w:szCs w:val="20"/>
          <w:lang w:eastAsia="en-US"/>
        </w:rPr>
        <w:t>I</w:t>
      </w:r>
      <w:r w:rsidRPr="00622B6F">
        <w:rPr>
          <w:rFonts w:ascii="Arial" w:eastAsia="Times New Roman" w:hAnsi="Arial" w:cs="Arial"/>
          <w:b/>
          <w:color w:val="000000"/>
          <w:sz w:val="20"/>
          <w:szCs w:val="20"/>
          <w:lang w:eastAsia="en-US"/>
        </w:rPr>
        <w:t>I Pirkimo dalies</w:t>
      </w:r>
      <w:r w:rsidRPr="00622B6F">
        <w:rPr>
          <w:rFonts w:ascii="Arial" w:eastAsia="Times New Roman" w:hAnsi="Arial" w:cs="Arial"/>
          <w:color w:val="000000"/>
          <w:sz w:val="20"/>
          <w:szCs w:val="20"/>
          <w:lang w:eastAsia="en-US"/>
        </w:rPr>
        <w:t xml:space="preserve"> Sutarties kaina:</w:t>
      </w:r>
    </w:p>
    <w:tbl>
      <w:tblPr>
        <w:tblW w:w="9937" w:type="dxa"/>
        <w:tblCellMar>
          <w:left w:w="0" w:type="dxa"/>
          <w:right w:w="0" w:type="dxa"/>
        </w:tblCellMar>
        <w:tblLook w:val="04A0" w:firstRow="1" w:lastRow="0" w:firstColumn="1" w:lastColumn="0" w:noHBand="0" w:noVBand="1"/>
      </w:tblPr>
      <w:tblGrid>
        <w:gridCol w:w="3111"/>
        <w:gridCol w:w="6826"/>
      </w:tblGrid>
      <w:tr w:rsidR="00622B6F" w:rsidRPr="00DB52D1" w14:paraId="2E59207E" w14:textId="77777777" w:rsidTr="009C6BDE">
        <w:trPr>
          <w:trHeight w:val="816"/>
        </w:trPr>
        <w:tc>
          <w:tcPr>
            <w:tcW w:w="3111" w:type="dxa"/>
            <w:tcBorders>
              <w:top w:val="single" w:sz="3" w:space="0" w:color="auto"/>
              <w:left w:val="single" w:sz="6" w:space="0" w:color="auto"/>
              <w:bottom w:val="single" w:sz="6" w:space="0" w:color="auto"/>
              <w:right w:val="single" w:sz="6" w:space="0" w:color="auto"/>
            </w:tcBorders>
            <w:tcMar>
              <w:top w:w="0" w:type="dxa"/>
              <w:left w:w="81" w:type="dxa"/>
              <w:bottom w:w="0" w:type="dxa"/>
              <w:right w:w="81" w:type="dxa"/>
            </w:tcMar>
            <w:vAlign w:val="center"/>
            <w:hideMark/>
          </w:tcPr>
          <w:p w14:paraId="3596965B" w14:textId="77777777" w:rsidR="00622B6F" w:rsidRPr="00DB52D1" w:rsidRDefault="00622B6F" w:rsidP="009C6BDE">
            <w:pPr>
              <w:spacing w:after="0"/>
              <w:rPr>
                <w:rFonts w:ascii="Arial" w:eastAsia="Times New Roman" w:hAnsi="Arial" w:cs="Arial"/>
                <w:b/>
                <w:bCs/>
                <w:sz w:val="20"/>
                <w:szCs w:val="20"/>
                <w:lang w:eastAsia="en-US"/>
              </w:rPr>
            </w:pPr>
            <w:r>
              <w:rPr>
                <w:rFonts w:ascii="Arial" w:eastAsia="Times New Roman" w:hAnsi="Arial" w:cs="Arial"/>
                <w:b/>
                <w:bCs/>
                <w:sz w:val="20"/>
                <w:szCs w:val="20"/>
                <w:lang w:eastAsia="en-US"/>
              </w:rPr>
              <w:t xml:space="preserve">Pradinė </w:t>
            </w:r>
            <w:r w:rsidRPr="00DB52D1">
              <w:rPr>
                <w:rFonts w:ascii="Arial" w:eastAsia="Times New Roman" w:hAnsi="Arial" w:cs="Arial"/>
                <w:b/>
                <w:bCs/>
                <w:sz w:val="20"/>
                <w:szCs w:val="20"/>
                <w:lang w:eastAsia="en-US"/>
              </w:rPr>
              <w:t xml:space="preserve">sutarties </w:t>
            </w:r>
            <w:r>
              <w:rPr>
                <w:rFonts w:ascii="Arial" w:eastAsia="Times New Roman" w:hAnsi="Arial" w:cs="Arial"/>
                <w:b/>
                <w:bCs/>
                <w:sz w:val="20"/>
                <w:szCs w:val="20"/>
                <w:lang w:eastAsia="en-US"/>
              </w:rPr>
              <w:t>36</w:t>
            </w:r>
            <w:r w:rsidRPr="00DB52D1">
              <w:rPr>
                <w:rFonts w:ascii="Arial" w:eastAsia="Times New Roman" w:hAnsi="Arial" w:cs="Arial"/>
                <w:b/>
                <w:bCs/>
                <w:sz w:val="20"/>
                <w:szCs w:val="20"/>
                <w:lang w:eastAsia="en-US"/>
              </w:rPr>
              <w:t xml:space="preserve"> mėn</w:t>
            </w:r>
            <w:r>
              <w:rPr>
                <w:rFonts w:ascii="Arial" w:eastAsia="Times New Roman" w:hAnsi="Arial" w:cs="Arial"/>
                <w:b/>
                <w:bCs/>
                <w:sz w:val="20"/>
                <w:szCs w:val="20"/>
                <w:lang w:eastAsia="en-US"/>
              </w:rPr>
              <w:t>esių</w:t>
            </w:r>
            <w:r w:rsidRPr="00DB52D1">
              <w:rPr>
                <w:rFonts w:ascii="Arial" w:eastAsia="Times New Roman" w:hAnsi="Arial" w:cs="Arial"/>
                <w:b/>
                <w:bCs/>
                <w:sz w:val="20"/>
                <w:szCs w:val="20"/>
                <w:lang w:eastAsia="en-US"/>
              </w:rPr>
              <w:t xml:space="preserve"> </w:t>
            </w:r>
            <w:r>
              <w:rPr>
                <w:rFonts w:ascii="Arial" w:eastAsia="Times New Roman" w:hAnsi="Arial" w:cs="Arial"/>
                <w:b/>
                <w:bCs/>
                <w:sz w:val="20"/>
                <w:szCs w:val="20"/>
                <w:lang w:eastAsia="en-US"/>
              </w:rPr>
              <w:t xml:space="preserve">kaina </w:t>
            </w:r>
            <w:r w:rsidRPr="00DB52D1">
              <w:rPr>
                <w:rFonts w:ascii="Arial" w:eastAsia="Times New Roman" w:hAnsi="Arial" w:cs="Arial"/>
                <w:b/>
                <w:bCs/>
                <w:sz w:val="20"/>
                <w:szCs w:val="20"/>
                <w:lang w:eastAsia="en-US"/>
              </w:rPr>
              <w:t>be PVM</w:t>
            </w:r>
          </w:p>
        </w:tc>
        <w:tc>
          <w:tcPr>
            <w:tcW w:w="6826" w:type="dxa"/>
            <w:tcBorders>
              <w:top w:val="single" w:sz="4" w:space="0" w:color="auto"/>
              <w:left w:val="nil"/>
              <w:bottom w:val="single" w:sz="6" w:space="0" w:color="auto"/>
              <w:right w:val="single" w:sz="6" w:space="0" w:color="auto"/>
            </w:tcBorders>
            <w:tcMar>
              <w:top w:w="0" w:type="dxa"/>
              <w:left w:w="81" w:type="dxa"/>
              <w:bottom w:w="0" w:type="dxa"/>
              <w:right w:w="81" w:type="dxa"/>
            </w:tcMar>
            <w:vAlign w:val="center"/>
          </w:tcPr>
          <w:p w14:paraId="6D130277" w14:textId="220B1AE8" w:rsidR="00622B6F" w:rsidRDefault="0093286F" w:rsidP="009C6BDE">
            <w:pPr>
              <w:tabs>
                <w:tab w:val="right" w:leader="underscore" w:pos="6972"/>
              </w:tabs>
              <w:spacing w:after="0"/>
              <w:rPr>
                <w:rFonts w:ascii="Arial" w:eastAsia="Times New Roman" w:hAnsi="Arial" w:cs="Arial"/>
                <w:sz w:val="20"/>
                <w:szCs w:val="22"/>
                <w:lang w:eastAsia="en-US"/>
              </w:rPr>
            </w:pPr>
            <w:r>
              <w:rPr>
                <w:rFonts w:ascii="Arial" w:eastAsia="Times New Roman" w:hAnsi="Arial" w:cs="Arial"/>
                <w:b/>
                <w:sz w:val="20"/>
                <w:szCs w:val="22"/>
                <w:lang w:eastAsia="en-US"/>
              </w:rPr>
              <w:t>5</w:t>
            </w:r>
            <w:r w:rsidR="00622B6F" w:rsidRPr="00CD392C">
              <w:rPr>
                <w:rFonts w:ascii="Arial" w:eastAsia="Times New Roman" w:hAnsi="Arial" w:cs="Arial"/>
                <w:b/>
                <w:sz w:val="20"/>
                <w:szCs w:val="22"/>
                <w:lang w:eastAsia="en-US"/>
              </w:rPr>
              <w:t xml:space="preserve"> </w:t>
            </w:r>
            <w:r>
              <w:rPr>
                <w:rFonts w:ascii="Arial" w:eastAsia="Times New Roman" w:hAnsi="Arial" w:cs="Arial"/>
                <w:b/>
                <w:sz w:val="20"/>
                <w:szCs w:val="22"/>
                <w:lang w:eastAsia="en-US"/>
              </w:rPr>
              <w:t>2</w:t>
            </w:r>
            <w:r w:rsidR="00622B6F" w:rsidRPr="00CD392C">
              <w:rPr>
                <w:rFonts w:ascii="Arial" w:eastAsia="Times New Roman" w:hAnsi="Arial" w:cs="Arial"/>
                <w:b/>
                <w:sz w:val="20"/>
                <w:szCs w:val="22"/>
                <w:lang w:eastAsia="en-US"/>
              </w:rPr>
              <w:t>00,00</w:t>
            </w:r>
            <w:r w:rsidR="00622B6F">
              <w:rPr>
                <w:rFonts w:ascii="Arial" w:eastAsia="Times New Roman" w:hAnsi="Arial" w:cs="Arial"/>
                <w:sz w:val="20"/>
                <w:szCs w:val="22"/>
                <w:lang w:eastAsia="en-US"/>
              </w:rPr>
              <w:t xml:space="preserve"> Eur; </w:t>
            </w:r>
          </w:p>
          <w:p w14:paraId="0D526E2B" w14:textId="40611CD8" w:rsidR="00622B6F" w:rsidRPr="00DB52D1" w:rsidRDefault="00622B6F" w:rsidP="0093286F">
            <w:pPr>
              <w:tabs>
                <w:tab w:val="right" w:leader="underscore" w:pos="6972"/>
              </w:tabs>
              <w:spacing w:after="0"/>
              <w:rPr>
                <w:rFonts w:ascii="Arial" w:eastAsia="Times New Roman" w:hAnsi="Arial" w:cs="Arial"/>
                <w:i/>
                <w:sz w:val="20"/>
                <w:szCs w:val="20"/>
                <w:lang w:eastAsia="en-US"/>
              </w:rPr>
            </w:pPr>
            <w:r>
              <w:rPr>
                <w:rFonts w:ascii="Arial" w:eastAsia="Times New Roman" w:hAnsi="Arial" w:cs="Arial"/>
                <w:i/>
                <w:sz w:val="20"/>
                <w:szCs w:val="22"/>
                <w:lang w:eastAsia="en-US"/>
              </w:rPr>
              <w:t>(</w:t>
            </w:r>
            <w:r w:rsidR="009766E3">
              <w:rPr>
                <w:rFonts w:ascii="Arial" w:eastAsia="Times New Roman" w:hAnsi="Arial" w:cs="Arial"/>
                <w:i/>
                <w:sz w:val="20"/>
                <w:szCs w:val="22"/>
                <w:lang w:eastAsia="en-US"/>
              </w:rPr>
              <w:t>penki</w:t>
            </w:r>
            <w:r>
              <w:rPr>
                <w:rFonts w:ascii="Arial" w:eastAsia="Times New Roman" w:hAnsi="Arial" w:cs="Arial"/>
                <w:i/>
                <w:sz w:val="20"/>
                <w:szCs w:val="22"/>
                <w:lang w:eastAsia="en-US"/>
              </w:rPr>
              <w:t xml:space="preserve"> tūkstanči</w:t>
            </w:r>
            <w:r w:rsidR="0093286F">
              <w:rPr>
                <w:rFonts w:ascii="Arial" w:eastAsia="Times New Roman" w:hAnsi="Arial" w:cs="Arial"/>
                <w:i/>
                <w:sz w:val="20"/>
                <w:szCs w:val="22"/>
                <w:lang w:eastAsia="en-US"/>
              </w:rPr>
              <w:t>ai du šimtai</w:t>
            </w:r>
            <w:r>
              <w:rPr>
                <w:rFonts w:ascii="Arial" w:eastAsia="Times New Roman" w:hAnsi="Arial" w:cs="Arial"/>
                <w:i/>
                <w:sz w:val="20"/>
                <w:szCs w:val="22"/>
                <w:lang w:eastAsia="en-US"/>
              </w:rPr>
              <w:t xml:space="preserve"> eurų, 00 ct.)</w:t>
            </w:r>
          </w:p>
        </w:tc>
      </w:tr>
      <w:tr w:rsidR="00622B6F" w:rsidRPr="00DB52D1" w14:paraId="75D70FAC" w14:textId="77777777" w:rsidTr="009C6BDE">
        <w:trPr>
          <w:trHeight w:val="407"/>
        </w:trPr>
        <w:tc>
          <w:tcPr>
            <w:tcW w:w="3111" w:type="dxa"/>
            <w:tcBorders>
              <w:top w:val="single" w:sz="3" w:space="0" w:color="auto"/>
              <w:left w:val="single" w:sz="6" w:space="0" w:color="auto"/>
              <w:bottom w:val="single" w:sz="6" w:space="0" w:color="auto"/>
              <w:right w:val="single" w:sz="6" w:space="0" w:color="auto"/>
            </w:tcBorders>
            <w:tcMar>
              <w:top w:w="0" w:type="dxa"/>
              <w:left w:w="81" w:type="dxa"/>
              <w:bottom w:w="0" w:type="dxa"/>
              <w:right w:w="81" w:type="dxa"/>
            </w:tcMar>
            <w:vAlign w:val="center"/>
            <w:hideMark/>
          </w:tcPr>
          <w:p w14:paraId="2C405672" w14:textId="77777777" w:rsidR="00622B6F" w:rsidRPr="00DB52D1" w:rsidRDefault="00622B6F" w:rsidP="009C6BDE">
            <w:pPr>
              <w:spacing w:after="0"/>
              <w:rPr>
                <w:rFonts w:ascii="Arial" w:eastAsia="Times New Roman" w:hAnsi="Arial" w:cs="Arial"/>
                <w:b/>
                <w:bCs/>
                <w:sz w:val="20"/>
                <w:szCs w:val="20"/>
                <w:lang w:eastAsia="en-US"/>
              </w:rPr>
            </w:pPr>
            <w:r w:rsidRPr="00DB52D1">
              <w:rPr>
                <w:rFonts w:ascii="Arial" w:eastAsia="Times New Roman" w:hAnsi="Arial" w:cs="Arial"/>
                <w:b/>
                <w:bCs/>
                <w:sz w:val="20"/>
                <w:szCs w:val="20"/>
                <w:lang w:eastAsia="en-US"/>
              </w:rPr>
              <w:t>PVM 21 proc.</w:t>
            </w:r>
          </w:p>
        </w:tc>
        <w:tc>
          <w:tcPr>
            <w:tcW w:w="6826" w:type="dxa"/>
            <w:tcBorders>
              <w:top w:val="single" w:sz="4" w:space="0" w:color="auto"/>
              <w:left w:val="nil"/>
              <w:bottom w:val="single" w:sz="6" w:space="0" w:color="auto"/>
              <w:right w:val="single" w:sz="6" w:space="0" w:color="auto"/>
            </w:tcBorders>
            <w:tcMar>
              <w:top w:w="0" w:type="dxa"/>
              <w:left w:w="81" w:type="dxa"/>
              <w:bottom w:w="0" w:type="dxa"/>
              <w:right w:w="81" w:type="dxa"/>
            </w:tcMar>
            <w:vAlign w:val="center"/>
          </w:tcPr>
          <w:p w14:paraId="3B4110A2" w14:textId="6452432B" w:rsidR="00622B6F" w:rsidRDefault="0093286F" w:rsidP="009C6BDE">
            <w:pPr>
              <w:tabs>
                <w:tab w:val="right" w:leader="underscore" w:pos="6972"/>
              </w:tabs>
              <w:spacing w:after="0"/>
              <w:rPr>
                <w:rFonts w:ascii="Arial" w:eastAsia="Times New Roman" w:hAnsi="Arial" w:cs="Arial"/>
                <w:sz w:val="20"/>
                <w:szCs w:val="22"/>
                <w:lang w:eastAsia="en-US"/>
              </w:rPr>
            </w:pPr>
            <w:r>
              <w:rPr>
                <w:rFonts w:ascii="Arial" w:eastAsia="Times New Roman" w:hAnsi="Arial" w:cs="Arial"/>
                <w:b/>
                <w:sz w:val="20"/>
                <w:szCs w:val="22"/>
                <w:lang w:eastAsia="en-US"/>
              </w:rPr>
              <w:t>1</w:t>
            </w:r>
            <w:r w:rsidR="00622B6F" w:rsidRPr="00CD392C">
              <w:rPr>
                <w:rFonts w:ascii="Arial" w:eastAsia="Times New Roman" w:hAnsi="Arial" w:cs="Arial"/>
                <w:b/>
                <w:sz w:val="20"/>
                <w:szCs w:val="22"/>
                <w:lang w:eastAsia="en-US"/>
              </w:rPr>
              <w:t xml:space="preserve"> </w:t>
            </w:r>
            <w:r>
              <w:rPr>
                <w:rFonts w:ascii="Arial" w:eastAsia="Times New Roman" w:hAnsi="Arial" w:cs="Arial"/>
                <w:b/>
                <w:sz w:val="20"/>
                <w:szCs w:val="22"/>
                <w:lang w:eastAsia="en-US"/>
              </w:rPr>
              <w:t>092</w:t>
            </w:r>
            <w:r w:rsidR="00622B6F" w:rsidRPr="00CD392C">
              <w:rPr>
                <w:rFonts w:ascii="Arial" w:eastAsia="Times New Roman" w:hAnsi="Arial" w:cs="Arial"/>
                <w:b/>
                <w:sz w:val="20"/>
                <w:szCs w:val="22"/>
                <w:lang w:eastAsia="en-US"/>
              </w:rPr>
              <w:t>,00</w:t>
            </w:r>
            <w:r w:rsidR="00622B6F">
              <w:rPr>
                <w:rFonts w:ascii="Arial" w:eastAsia="Times New Roman" w:hAnsi="Arial" w:cs="Arial"/>
                <w:sz w:val="20"/>
                <w:szCs w:val="22"/>
                <w:lang w:eastAsia="en-US"/>
              </w:rPr>
              <w:t xml:space="preserve"> Eur; </w:t>
            </w:r>
          </w:p>
          <w:p w14:paraId="4A27D9B0" w14:textId="3E9219E5" w:rsidR="00622B6F" w:rsidRPr="00DB52D1" w:rsidRDefault="00622B6F" w:rsidP="0093286F">
            <w:pPr>
              <w:tabs>
                <w:tab w:val="right" w:leader="underscore" w:pos="6972"/>
              </w:tabs>
              <w:spacing w:after="0"/>
              <w:rPr>
                <w:rFonts w:ascii="Arial" w:eastAsia="Times New Roman" w:hAnsi="Arial" w:cs="Arial"/>
                <w:i/>
                <w:sz w:val="20"/>
                <w:szCs w:val="20"/>
                <w:lang w:eastAsia="en-US"/>
              </w:rPr>
            </w:pPr>
            <w:r>
              <w:rPr>
                <w:rFonts w:ascii="Arial" w:eastAsia="Times New Roman" w:hAnsi="Arial" w:cs="Arial"/>
                <w:i/>
                <w:sz w:val="20"/>
                <w:szCs w:val="22"/>
                <w:lang w:eastAsia="en-US"/>
              </w:rPr>
              <w:t>(</w:t>
            </w:r>
            <w:r w:rsidR="0093286F">
              <w:rPr>
                <w:rFonts w:ascii="Arial" w:eastAsia="Times New Roman" w:hAnsi="Arial" w:cs="Arial"/>
                <w:i/>
                <w:sz w:val="20"/>
                <w:szCs w:val="22"/>
                <w:lang w:eastAsia="en-US"/>
              </w:rPr>
              <w:t>vienas</w:t>
            </w:r>
            <w:r>
              <w:rPr>
                <w:rFonts w:ascii="Arial" w:eastAsia="Times New Roman" w:hAnsi="Arial" w:cs="Arial"/>
                <w:i/>
                <w:sz w:val="20"/>
                <w:szCs w:val="22"/>
                <w:lang w:eastAsia="en-US"/>
              </w:rPr>
              <w:t xml:space="preserve"> tūkstan</w:t>
            </w:r>
            <w:r w:rsidR="0093286F">
              <w:rPr>
                <w:rFonts w:ascii="Arial" w:eastAsia="Times New Roman" w:hAnsi="Arial" w:cs="Arial"/>
                <w:i/>
                <w:sz w:val="20"/>
                <w:szCs w:val="22"/>
                <w:lang w:eastAsia="en-US"/>
              </w:rPr>
              <w:t>tis</w:t>
            </w:r>
            <w:r>
              <w:rPr>
                <w:rFonts w:ascii="Arial" w:eastAsia="Times New Roman" w:hAnsi="Arial" w:cs="Arial"/>
                <w:i/>
                <w:sz w:val="20"/>
                <w:szCs w:val="22"/>
                <w:lang w:eastAsia="en-US"/>
              </w:rPr>
              <w:t xml:space="preserve"> </w:t>
            </w:r>
            <w:r w:rsidR="0093286F">
              <w:rPr>
                <w:rFonts w:ascii="Arial" w:eastAsia="Times New Roman" w:hAnsi="Arial" w:cs="Arial"/>
                <w:i/>
                <w:sz w:val="20"/>
                <w:szCs w:val="22"/>
                <w:lang w:eastAsia="en-US"/>
              </w:rPr>
              <w:t>devyni</w:t>
            </w:r>
            <w:r w:rsidR="009766E3">
              <w:rPr>
                <w:rFonts w:ascii="Arial" w:eastAsia="Times New Roman" w:hAnsi="Arial" w:cs="Arial"/>
                <w:i/>
                <w:sz w:val="20"/>
                <w:szCs w:val="22"/>
                <w:lang w:eastAsia="en-US"/>
              </w:rPr>
              <w:t>asdešimt</w:t>
            </w:r>
            <w:r w:rsidR="0093286F">
              <w:rPr>
                <w:rFonts w:ascii="Arial" w:eastAsia="Times New Roman" w:hAnsi="Arial" w:cs="Arial"/>
                <w:i/>
                <w:sz w:val="20"/>
                <w:szCs w:val="22"/>
                <w:lang w:eastAsia="en-US"/>
              </w:rPr>
              <w:t xml:space="preserve"> du eurai</w:t>
            </w:r>
            <w:r>
              <w:rPr>
                <w:rFonts w:ascii="Arial" w:eastAsia="Times New Roman" w:hAnsi="Arial" w:cs="Arial"/>
                <w:i/>
                <w:sz w:val="20"/>
                <w:szCs w:val="22"/>
                <w:lang w:eastAsia="en-US"/>
              </w:rPr>
              <w:t>, 00 ct.)</w:t>
            </w:r>
          </w:p>
        </w:tc>
      </w:tr>
      <w:tr w:rsidR="00622B6F" w:rsidRPr="00DB52D1" w14:paraId="6C505C5F" w14:textId="77777777" w:rsidTr="009C6BDE">
        <w:trPr>
          <w:trHeight w:val="425"/>
        </w:trPr>
        <w:tc>
          <w:tcPr>
            <w:tcW w:w="3111" w:type="dxa"/>
            <w:tcBorders>
              <w:top w:val="single" w:sz="3" w:space="0" w:color="auto"/>
              <w:left w:val="single" w:sz="6" w:space="0" w:color="auto"/>
              <w:bottom w:val="single" w:sz="6" w:space="0" w:color="auto"/>
              <w:right w:val="single" w:sz="6" w:space="0" w:color="auto"/>
            </w:tcBorders>
            <w:tcMar>
              <w:top w:w="0" w:type="dxa"/>
              <w:left w:w="81" w:type="dxa"/>
              <w:bottom w:w="0" w:type="dxa"/>
              <w:right w:w="81" w:type="dxa"/>
            </w:tcMar>
            <w:vAlign w:val="center"/>
            <w:hideMark/>
          </w:tcPr>
          <w:p w14:paraId="56813869" w14:textId="77777777" w:rsidR="00622B6F" w:rsidRPr="00DB52D1" w:rsidRDefault="00622B6F" w:rsidP="009C6BDE">
            <w:pPr>
              <w:spacing w:after="0"/>
              <w:rPr>
                <w:rFonts w:ascii="Arial" w:eastAsia="Times New Roman" w:hAnsi="Arial" w:cs="Arial"/>
                <w:b/>
                <w:bCs/>
                <w:sz w:val="20"/>
                <w:szCs w:val="20"/>
                <w:lang w:eastAsia="en-US"/>
              </w:rPr>
            </w:pPr>
            <w:r>
              <w:rPr>
                <w:rFonts w:ascii="Arial" w:eastAsia="Times New Roman" w:hAnsi="Arial" w:cs="Arial"/>
                <w:b/>
                <w:bCs/>
                <w:sz w:val="20"/>
                <w:szCs w:val="20"/>
                <w:lang w:eastAsia="en-US"/>
              </w:rPr>
              <w:t>S</w:t>
            </w:r>
            <w:r w:rsidRPr="00DB52D1">
              <w:rPr>
                <w:rFonts w:ascii="Arial" w:eastAsia="Times New Roman" w:hAnsi="Arial" w:cs="Arial"/>
                <w:b/>
                <w:bCs/>
                <w:sz w:val="20"/>
                <w:szCs w:val="20"/>
                <w:lang w:eastAsia="en-US"/>
              </w:rPr>
              <w:t xml:space="preserve">utarties </w:t>
            </w:r>
            <w:r>
              <w:rPr>
                <w:rFonts w:ascii="Arial" w:eastAsia="Times New Roman" w:hAnsi="Arial" w:cs="Arial"/>
                <w:b/>
                <w:bCs/>
                <w:sz w:val="20"/>
                <w:szCs w:val="20"/>
                <w:lang w:eastAsia="en-US"/>
              </w:rPr>
              <w:t>36</w:t>
            </w:r>
            <w:r w:rsidRPr="00DB52D1">
              <w:rPr>
                <w:rFonts w:ascii="Arial" w:eastAsia="Times New Roman" w:hAnsi="Arial" w:cs="Arial"/>
                <w:b/>
                <w:bCs/>
                <w:sz w:val="20"/>
                <w:szCs w:val="20"/>
                <w:lang w:eastAsia="en-US"/>
              </w:rPr>
              <w:t xml:space="preserve"> mėn</w:t>
            </w:r>
            <w:r>
              <w:rPr>
                <w:rFonts w:ascii="Arial" w:eastAsia="Times New Roman" w:hAnsi="Arial" w:cs="Arial"/>
                <w:b/>
                <w:bCs/>
                <w:sz w:val="20"/>
                <w:szCs w:val="20"/>
                <w:lang w:eastAsia="en-US"/>
              </w:rPr>
              <w:t>esių</w:t>
            </w:r>
            <w:r w:rsidRPr="00DB52D1">
              <w:rPr>
                <w:rFonts w:ascii="Arial" w:eastAsia="Times New Roman" w:hAnsi="Arial" w:cs="Arial"/>
                <w:b/>
                <w:bCs/>
                <w:sz w:val="20"/>
                <w:szCs w:val="20"/>
                <w:lang w:eastAsia="en-US"/>
              </w:rPr>
              <w:t xml:space="preserve"> kaina su PVM</w:t>
            </w:r>
          </w:p>
        </w:tc>
        <w:tc>
          <w:tcPr>
            <w:tcW w:w="6826" w:type="dxa"/>
            <w:tcBorders>
              <w:top w:val="single" w:sz="4" w:space="0" w:color="auto"/>
              <w:left w:val="nil"/>
              <w:bottom w:val="single" w:sz="6" w:space="0" w:color="auto"/>
              <w:right w:val="single" w:sz="6" w:space="0" w:color="auto"/>
            </w:tcBorders>
            <w:tcMar>
              <w:top w:w="0" w:type="dxa"/>
              <w:left w:w="81" w:type="dxa"/>
              <w:bottom w:w="0" w:type="dxa"/>
              <w:right w:w="81" w:type="dxa"/>
            </w:tcMar>
            <w:vAlign w:val="center"/>
          </w:tcPr>
          <w:p w14:paraId="365E08F5" w14:textId="1A50758C" w:rsidR="00622B6F" w:rsidRDefault="0093286F" w:rsidP="009C6BDE">
            <w:pPr>
              <w:tabs>
                <w:tab w:val="right" w:leader="underscore" w:pos="6972"/>
              </w:tabs>
              <w:spacing w:after="0"/>
              <w:rPr>
                <w:rFonts w:ascii="Arial" w:eastAsia="Times New Roman" w:hAnsi="Arial" w:cs="Arial"/>
                <w:sz w:val="20"/>
                <w:szCs w:val="22"/>
                <w:lang w:eastAsia="en-US"/>
              </w:rPr>
            </w:pPr>
            <w:r>
              <w:rPr>
                <w:rFonts w:ascii="Arial" w:eastAsia="Times New Roman" w:hAnsi="Arial" w:cs="Arial"/>
                <w:b/>
                <w:sz w:val="20"/>
                <w:szCs w:val="22"/>
                <w:lang w:eastAsia="en-US"/>
              </w:rPr>
              <w:t>6</w:t>
            </w:r>
            <w:r w:rsidR="00622B6F" w:rsidRPr="00CD392C">
              <w:rPr>
                <w:rFonts w:ascii="Arial" w:eastAsia="Times New Roman" w:hAnsi="Arial" w:cs="Arial"/>
                <w:b/>
                <w:sz w:val="20"/>
                <w:szCs w:val="22"/>
                <w:lang w:eastAsia="en-US"/>
              </w:rPr>
              <w:t xml:space="preserve"> </w:t>
            </w:r>
            <w:r>
              <w:rPr>
                <w:rFonts w:ascii="Arial" w:eastAsia="Times New Roman" w:hAnsi="Arial" w:cs="Arial"/>
                <w:b/>
                <w:sz w:val="20"/>
                <w:szCs w:val="22"/>
                <w:lang w:eastAsia="en-US"/>
              </w:rPr>
              <w:t>292</w:t>
            </w:r>
            <w:r w:rsidR="00622B6F" w:rsidRPr="00CD392C">
              <w:rPr>
                <w:rFonts w:ascii="Arial" w:eastAsia="Times New Roman" w:hAnsi="Arial" w:cs="Arial"/>
                <w:b/>
                <w:sz w:val="20"/>
                <w:szCs w:val="22"/>
                <w:lang w:eastAsia="en-US"/>
              </w:rPr>
              <w:t>,00</w:t>
            </w:r>
            <w:r w:rsidR="00622B6F">
              <w:rPr>
                <w:rFonts w:ascii="Arial" w:eastAsia="Times New Roman" w:hAnsi="Arial" w:cs="Arial"/>
                <w:sz w:val="20"/>
                <w:szCs w:val="22"/>
                <w:lang w:eastAsia="en-US"/>
              </w:rPr>
              <w:t xml:space="preserve"> Eur; </w:t>
            </w:r>
          </w:p>
          <w:p w14:paraId="508A7FA9" w14:textId="691F5853" w:rsidR="00622B6F" w:rsidRPr="009766E3" w:rsidRDefault="00622B6F" w:rsidP="0093286F">
            <w:pPr>
              <w:tabs>
                <w:tab w:val="right" w:leader="underscore" w:pos="6972"/>
              </w:tabs>
              <w:spacing w:after="0"/>
              <w:rPr>
                <w:rFonts w:ascii="Arial" w:eastAsia="Times New Roman" w:hAnsi="Arial" w:cs="Arial"/>
                <w:i/>
                <w:sz w:val="20"/>
                <w:szCs w:val="20"/>
                <w:lang w:eastAsia="en-US"/>
              </w:rPr>
            </w:pPr>
            <w:r w:rsidRPr="009766E3">
              <w:rPr>
                <w:rFonts w:ascii="Arial" w:eastAsia="Times New Roman" w:hAnsi="Arial" w:cs="Arial"/>
                <w:i/>
                <w:sz w:val="20"/>
                <w:szCs w:val="22"/>
                <w:lang w:eastAsia="en-US"/>
              </w:rPr>
              <w:t>(</w:t>
            </w:r>
            <w:r w:rsidR="0093286F">
              <w:rPr>
                <w:rFonts w:ascii="Arial" w:eastAsia="Times New Roman" w:hAnsi="Arial" w:cs="Arial"/>
                <w:i/>
                <w:sz w:val="20"/>
                <w:szCs w:val="22"/>
                <w:lang w:eastAsia="en-US"/>
              </w:rPr>
              <w:t>šeši</w:t>
            </w:r>
            <w:r w:rsidRPr="009766E3">
              <w:rPr>
                <w:rFonts w:ascii="Arial" w:eastAsia="Times New Roman" w:hAnsi="Arial" w:cs="Arial"/>
                <w:i/>
                <w:sz w:val="20"/>
                <w:szCs w:val="22"/>
                <w:lang w:eastAsia="en-US"/>
              </w:rPr>
              <w:t xml:space="preserve"> tūkstanči</w:t>
            </w:r>
            <w:r w:rsidR="0093286F">
              <w:rPr>
                <w:rFonts w:ascii="Arial" w:eastAsia="Times New Roman" w:hAnsi="Arial" w:cs="Arial"/>
                <w:i/>
                <w:sz w:val="20"/>
                <w:szCs w:val="22"/>
                <w:lang w:eastAsia="en-US"/>
              </w:rPr>
              <w:t>ai du</w:t>
            </w:r>
            <w:r w:rsidR="009766E3" w:rsidRPr="009766E3">
              <w:rPr>
                <w:rFonts w:ascii="Arial" w:eastAsia="Times New Roman" w:hAnsi="Arial" w:cs="Arial"/>
                <w:i/>
                <w:sz w:val="20"/>
                <w:szCs w:val="22"/>
                <w:lang w:eastAsia="en-US"/>
              </w:rPr>
              <w:t xml:space="preserve"> </w:t>
            </w:r>
            <w:r w:rsidRPr="009766E3">
              <w:rPr>
                <w:rFonts w:ascii="Arial" w:eastAsia="Times New Roman" w:hAnsi="Arial" w:cs="Arial"/>
                <w:i/>
                <w:sz w:val="20"/>
                <w:szCs w:val="22"/>
                <w:lang w:eastAsia="en-US"/>
              </w:rPr>
              <w:t>šimta</w:t>
            </w:r>
            <w:r w:rsidR="0093286F">
              <w:rPr>
                <w:rFonts w:ascii="Arial" w:eastAsia="Times New Roman" w:hAnsi="Arial" w:cs="Arial"/>
                <w:i/>
                <w:sz w:val="20"/>
                <w:szCs w:val="22"/>
                <w:lang w:eastAsia="en-US"/>
              </w:rPr>
              <w:t>i</w:t>
            </w:r>
            <w:r w:rsidR="009766E3" w:rsidRPr="009766E3">
              <w:rPr>
                <w:rFonts w:ascii="Arial" w:eastAsia="Times New Roman" w:hAnsi="Arial" w:cs="Arial"/>
                <w:i/>
                <w:sz w:val="20"/>
                <w:szCs w:val="22"/>
                <w:lang w:eastAsia="en-US"/>
              </w:rPr>
              <w:t xml:space="preserve"> </w:t>
            </w:r>
            <w:r w:rsidR="0093286F">
              <w:rPr>
                <w:rFonts w:ascii="Arial" w:eastAsia="Times New Roman" w:hAnsi="Arial" w:cs="Arial"/>
                <w:i/>
                <w:sz w:val="20"/>
                <w:szCs w:val="22"/>
                <w:lang w:eastAsia="en-US"/>
              </w:rPr>
              <w:t>devyni</w:t>
            </w:r>
            <w:r w:rsidR="009766E3" w:rsidRPr="009766E3">
              <w:rPr>
                <w:rFonts w:ascii="Arial" w:eastAsia="Times New Roman" w:hAnsi="Arial" w:cs="Arial"/>
                <w:i/>
                <w:sz w:val="20"/>
                <w:szCs w:val="22"/>
                <w:lang w:eastAsia="en-US"/>
              </w:rPr>
              <w:t>asdešimt</w:t>
            </w:r>
            <w:r w:rsidRPr="009766E3">
              <w:rPr>
                <w:rFonts w:ascii="Arial" w:eastAsia="Times New Roman" w:hAnsi="Arial" w:cs="Arial"/>
                <w:i/>
                <w:sz w:val="20"/>
                <w:szCs w:val="22"/>
                <w:lang w:eastAsia="en-US"/>
              </w:rPr>
              <w:t xml:space="preserve"> </w:t>
            </w:r>
            <w:r w:rsidR="0093286F">
              <w:rPr>
                <w:rFonts w:ascii="Arial" w:eastAsia="Times New Roman" w:hAnsi="Arial" w:cs="Arial"/>
                <w:i/>
                <w:sz w:val="20"/>
                <w:szCs w:val="22"/>
                <w:lang w:eastAsia="en-US"/>
              </w:rPr>
              <w:t>du eurai</w:t>
            </w:r>
            <w:r w:rsidRPr="009766E3">
              <w:rPr>
                <w:rFonts w:ascii="Arial" w:eastAsia="Times New Roman" w:hAnsi="Arial" w:cs="Arial"/>
                <w:i/>
                <w:sz w:val="20"/>
                <w:szCs w:val="22"/>
                <w:lang w:eastAsia="en-US"/>
              </w:rPr>
              <w:t>, 00 ct.)</w:t>
            </w:r>
          </w:p>
        </w:tc>
      </w:tr>
    </w:tbl>
    <w:p w14:paraId="7043D0BB" w14:textId="25908DFF" w:rsidR="00622B6F" w:rsidRDefault="00622B6F" w:rsidP="00447238">
      <w:pPr>
        <w:spacing w:after="5" w:line="282" w:lineRule="auto"/>
        <w:ind w:left="720" w:right="102"/>
        <w:jc w:val="both"/>
        <w:rPr>
          <w:rFonts w:ascii="Arial" w:eastAsia="Times New Roman" w:hAnsi="Arial" w:cs="Arial"/>
          <w:bCs/>
          <w:iCs/>
          <w:sz w:val="20"/>
          <w:szCs w:val="20"/>
        </w:rPr>
      </w:pPr>
    </w:p>
    <w:p w14:paraId="5CB7E091" w14:textId="2217CFE5" w:rsidR="0093286F" w:rsidRPr="0093286F" w:rsidRDefault="0093286F" w:rsidP="0093286F">
      <w:pPr>
        <w:pStyle w:val="Sraopastraipa"/>
        <w:keepNext/>
        <w:widowControl w:val="0"/>
        <w:numPr>
          <w:ilvl w:val="1"/>
          <w:numId w:val="12"/>
        </w:numPr>
        <w:spacing w:after="0"/>
        <w:ind w:left="1418" w:hanging="709"/>
        <w:jc w:val="both"/>
        <w:rPr>
          <w:rFonts w:ascii="Arial" w:eastAsia="Times New Roman" w:hAnsi="Arial" w:cs="Arial"/>
          <w:bCs/>
          <w:color w:val="000000"/>
          <w:sz w:val="20"/>
          <w:szCs w:val="20"/>
        </w:rPr>
      </w:pPr>
      <w:r>
        <w:rPr>
          <w:rFonts w:ascii="Arial" w:eastAsia="Times New Roman" w:hAnsi="Arial" w:cs="Arial"/>
          <w:b/>
          <w:color w:val="000000"/>
          <w:sz w:val="20"/>
          <w:szCs w:val="20"/>
          <w:lang w:eastAsia="en-US"/>
        </w:rPr>
        <w:t>I</w:t>
      </w:r>
      <w:r w:rsidRPr="0093286F">
        <w:rPr>
          <w:rFonts w:ascii="Arial" w:eastAsia="Times New Roman" w:hAnsi="Arial" w:cs="Arial"/>
          <w:b/>
          <w:color w:val="000000"/>
          <w:sz w:val="20"/>
          <w:szCs w:val="20"/>
          <w:lang w:eastAsia="en-US"/>
        </w:rPr>
        <w:t>II Pirkimo dalies</w:t>
      </w:r>
      <w:r w:rsidRPr="0093286F">
        <w:rPr>
          <w:rFonts w:ascii="Arial" w:eastAsia="Times New Roman" w:hAnsi="Arial" w:cs="Arial"/>
          <w:color w:val="000000"/>
          <w:sz w:val="20"/>
          <w:szCs w:val="20"/>
          <w:lang w:eastAsia="en-US"/>
        </w:rPr>
        <w:t xml:space="preserve"> Sutarties kaina:</w:t>
      </w:r>
    </w:p>
    <w:tbl>
      <w:tblPr>
        <w:tblW w:w="9937" w:type="dxa"/>
        <w:tblCellMar>
          <w:left w:w="0" w:type="dxa"/>
          <w:right w:w="0" w:type="dxa"/>
        </w:tblCellMar>
        <w:tblLook w:val="04A0" w:firstRow="1" w:lastRow="0" w:firstColumn="1" w:lastColumn="0" w:noHBand="0" w:noVBand="1"/>
      </w:tblPr>
      <w:tblGrid>
        <w:gridCol w:w="3111"/>
        <w:gridCol w:w="6826"/>
      </w:tblGrid>
      <w:tr w:rsidR="0093286F" w:rsidRPr="00DB52D1" w14:paraId="03ED7688" w14:textId="77777777" w:rsidTr="0012434A">
        <w:trPr>
          <w:trHeight w:val="816"/>
        </w:trPr>
        <w:tc>
          <w:tcPr>
            <w:tcW w:w="3111" w:type="dxa"/>
            <w:tcBorders>
              <w:top w:val="single" w:sz="3" w:space="0" w:color="auto"/>
              <w:left w:val="single" w:sz="6" w:space="0" w:color="auto"/>
              <w:bottom w:val="single" w:sz="6" w:space="0" w:color="auto"/>
              <w:right w:val="single" w:sz="6" w:space="0" w:color="auto"/>
            </w:tcBorders>
            <w:tcMar>
              <w:top w:w="0" w:type="dxa"/>
              <w:left w:w="81" w:type="dxa"/>
              <w:bottom w:w="0" w:type="dxa"/>
              <w:right w:w="81" w:type="dxa"/>
            </w:tcMar>
            <w:vAlign w:val="center"/>
            <w:hideMark/>
          </w:tcPr>
          <w:p w14:paraId="152F13B0" w14:textId="77777777" w:rsidR="0093286F" w:rsidRPr="00DB52D1" w:rsidRDefault="0093286F" w:rsidP="0012434A">
            <w:pPr>
              <w:spacing w:after="0"/>
              <w:rPr>
                <w:rFonts w:ascii="Arial" w:eastAsia="Times New Roman" w:hAnsi="Arial" w:cs="Arial"/>
                <w:b/>
                <w:bCs/>
                <w:sz w:val="20"/>
                <w:szCs w:val="20"/>
                <w:lang w:eastAsia="en-US"/>
              </w:rPr>
            </w:pPr>
            <w:r>
              <w:rPr>
                <w:rFonts w:ascii="Arial" w:eastAsia="Times New Roman" w:hAnsi="Arial" w:cs="Arial"/>
                <w:b/>
                <w:bCs/>
                <w:sz w:val="20"/>
                <w:szCs w:val="20"/>
                <w:lang w:eastAsia="en-US"/>
              </w:rPr>
              <w:t xml:space="preserve">Pradinė </w:t>
            </w:r>
            <w:r w:rsidRPr="00DB52D1">
              <w:rPr>
                <w:rFonts w:ascii="Arial" w:eastAsia="Times New Roman" w:hAnsi="Arial" w:cs="Arial"/>
                <w:b/>
                <w:bCs/>
                <w:sz w:val="20"/>
                <w:szCs w:val="20"/>
                <w:lang w:eastAsia="en-US"/>
              </w:rPr>
              <w:t xml:space="preserve">sutarties </w:t>
            </w:r>
            <w:r>
              <w:rPr>
                <w:rFonts w:ascii="Arial" w:eastAsia="Times New Roman" w:hAnsi="Arial" w:cs="Arial"/>
                <w:b/>
                <w:bCs/>
                <w:sz w:val="20"/>
                <w:szCs w:val="20"/>
                <w:lang w:eastAsia="en-US"/>
              </w:rPr>
              <w:t>36</w:t>
            </w:r>
            <w:r w:rsidRPr="00DB52D1">
              <w:rPr>
                <w:rFonts w:ascii="Arial" w:eastAsia="Times New Roman" w:hAnsi="Arial" w:cs="Arial"/>
                <w:b/>
                <w:bCs/>
                <w:sz w:val="20"/>
                <w:szCs w:val="20"/>
                <w:lang w:eastAsia="en-US"/>
              </w:rPr>
              <w:t xml:space="preserve"> mėn</w:t>
            </w:r>
            <w:r>
              <w:rPr>
                <w:rFonts w:ascii="Arial" w:eastAsia="Times New Roman" w:hAnsi="Arial" w:cs="Arial"/>
                <w:b/>
                <w:bCs/>
                <w:sz w:val="20"/>
                <w:szCs w:val="20"/>
                <w:lang w:eastAsia="en-US"/>
              </w:rPr>
              <w:t>esių</w:t>
            </w:r>
            <w:r w:rsidRPr="00DB52D1">
              <w:rPr>
                <w:rFonts w:ascii="Arial" w:eastAsia="Times New Roman" w:hAnsi="Arial" w:cs="Arial"/>
                <w:b/>
                <w:bCs/>
                <w:sz w:val="20"/>
                <w:szCs w:val="20"/>
                <w:lang w:eastAsia="en-US"/>
              </w:rPr>
              <w:t xml:space="preserve"> </w:t>
            </w:r>
            <w:r>
              <w:rPr>
                <w:rFonts w:ascii="Arial" w:eastAsia="Times New Roman" w:hAnsi="Arial" w:cs="Arial"/>
                <w:b/>
                <w:bCs/>
                <w:sz w:val="20"/>
                <w:szCs w:val="20"/>
                <w:lang w:eastAsia="en-US"/>
              </w:rPr>
              <w:t xml:space="preserve">kaina </w:t>
            </w:r>
            <w:r w:rsidRPr="00DB52D1">
              <w:rPr>
                <w:rFonts w:ascii="Arial" w:eastAsia="Times New Roman" w:hAnsi="Arial" w:cs="Arial"/>
                <w:b/>
                <w:bCs/>
                <w:sz w:val="20"/>
                <w:szCs w:val="20"/>
                <w:lang w:eastAsia="en-US"/>
              </w:rPr>
              <w:t>be PVM</w:t>
            </w:r>
          </w:p>
        </w:tc>
        <w:tc>
          <w:tcPr>
            <w:tcW w:w="6826" w:type="dxa"/>
            <w:tcBorders>
              <w:top w:val="single" w:sz="4" w:space="0" w:color="auto"/>
              <w:left w:val="nil"/>
              <w:bottom w:val="single" w:sz="6" w:space="0" w:color="auto"/>
              <w:right w:val="single" w:sz="6" w:space="0" w:color="auto"/>
            </w:tcBorders>
            <w:tcMar>
              <w:top w:w="0" w:type="dxa"/>
              <w:left w:w="81" w:type="dxa"/>
              <w:bottom w:w="0" w:type="dxa"/>
              <w:right w:w="81" w:type="dxa"/>
            </w:tcMar>
            <w:vAlign w:val="center"/>
          </w:tcPr>
          <w:p w14:paraId="4A1307D3" w14:textId="419E3E43" w:rsidR="0093286F" w:rsidRDefault="0093286F" w:rsidP="0012434A">
            <w:pPr>
              <w:tabs>
                <w:tab w:val="right" w:leader="underscore" w:pos="6972"/>
              </w:tabs>
              <w:spacing w:after="0"/>
              <w:rPr>
                <w:rFonts w:ascii="Arial" w:eastAsia="Times New Roman" w:hAnsi="Arial" w:cs="Arial"/>
                <w:sz w:val="20"/>
                <w:szCs w:val="22"/>
                <w:lang w:eastAsia="en-US"/>
              </w:rPr>
            </w:pPr>
            <w:r>
              <w:rPr>
                <w:rFonts w:ascii="Arial" w:eastAsia="Times New Roman" w:hAnsi="Arial" w:cs="Arial"/>
                <w:b/>
                <w:sz w:val="20"/>
                <w:szCs w:val="22"/>
                <w:lang w:eastAsia="en-US"/>
              </w:rPr>
              <w:t>2</w:t>
            </w:r>
            <w:r w:rsidRPr="00CD392C">
              <w:rPr>
                <w:rFonts w:ascii="Arial" w:eastAsia="Times New Roman" w:hAnsi="Arial" w:cs="Arial"/>
                <w:b/>
                <w:sz w:val="20"/>
                <w:szCs w:val="22"/>
                <w:lang w:eastAsia="en-US"/>
              </w:rPr>
              <w:t xml:space="preserve"> </w:t>
            </w:r>
            <w:r>
              <w:rPr>
                <w:rFonts w:ascii="Arial" w:eastAsia="Times New Roman" w:hAnsi="Arial" w:cs="Arial"/>
                <w:b/>
                <w:sz w:val="20"/>
                <w:szCs w:val="22"/>
                <w:lang w:eastAsia="en-US"/>
              </w:rPr>
              <w:t>6</w:t>
            </w:r>
            <w:r w:rsidRPr="00CD392C">
              <w:rPr>
                <w:rFonts w:ascii="Arial" w:eastAsia="Times New Roman" w:hAnsi="Arial" w:cs="Arial"/>
                <w:b/>
                <w:sz w:val="20"/>
                <w:szCs w:val="22"/>
                <w:lang w:eastAsia="en-US"/>
              </w:rPr>
              <w:t>00,00</w:t>
            </w:r>
            <w:r>
              <w:rPr>
                <w:rFonts w:ascii="Arial" w:eastAsia="Times New Roman" w:hAnsi="Arial" w:cs="Arial"/>
                <w:sz w:val="20"/>
                <w:szCs w:val="22"/>
                <w:lang w:eastAsia="en-US"/>
              </w:rPr>
              <w:t xml:space="preserve"> Eur; </w:t>
            </w:r>
          </w:p>
          <w:p w14:paraId="57200F07" w14:textId="4652C9EA" w:rsidR="0093286F" w:rsidRPr="00DB52D1" w:rsidRDefault="0093286F" w:rsidP="0093286F">
            <w:pPr>
              <w:tabs>
                <w:tab w:val="right" w:leader="underscore" w:pos="6972"/>
              </w:tabs>
              <w:spacing w:after="0"/>
              <w:rPr>
                <w:rFonts w:ascii="Arial" w:eastAsia="Times New Roman" w:hAnsi="Arial" w:cs="Arial"/>
                <w:i/>
                <w:sz w:val="20"/>
                <w:szCs w:val="20"/>
                <w:lang w:eastAsia="en-US"/>
              </w:rPr>
            </w:pPr>
            <w:r>
              <w:rPr>
                <w:rFonts w:ascii="Arial" w:eastAsia="Times New Roman" w:hAnsi="Arial" w:cs="Arial"/>
                <w:i/>
                <w:sz w:val="20"/>
                <w:szCs w:val="22"/>
                <w:lang w:eastAsia="en-US"/>
              </w:rPr>
              <w:t>(du tūkstančiai šeši šimtai eurų, 00 ct.)</w:t>
            </w:r>
          </w:p>
        </w:tc>
      </w:tr>
      <w:tr w:rsidR="0093286F" w:rsidRPr="00DB52D1" w14:paraId="73B7F83E" w14:textId="77777777" w:rsidTr="0012434A">
        <w:trPr>
          <w:trHeight w:val="407"/>
        </w:trPr>
        <w:tc>
          <w:tcPr>
            <w:tcW w:w="3111" w:type="dxa"/>
            <w:tcBorders>
              <w:top w:val="single" w:sz="3" w:space="0" w:color="auto"/>
              <w:left w:val="single" w:sz="6" w:space="0" w:color="auto"/>
              <w:bottom w:val="single" w:sz="6" w:space="0" w:color="auto"/>
              <w:right w:val="single" w:sz="6" w:space="0" w:color="auto"/>
            </w:tcBorders>
            <w:tcMar>
              <w:top w:w="0" w:type="dxa"/>
              <w:left w:w="81" w:type="dxa"/>
              <w:bottom w:w="0" w:type="dxa"/>
              <w:right w:w="81" w:type="dxa"/>
            </w:tcMar>
            <w:vAlign w:val="center"/>
            <w:hideMark/>
          </w:tcPr>
          <w:p w14:paraId="47E903F7" w14:textId="77777777" w:rsidR="0093286F" w:rsidRPr="00DB52D1" w:rsidRDefault="0093286F" w:rsidP="0012434A">
            <w:pPr>
              <w:spacing w:after="0"/>
              <w:rPr>
                <w:rFonts w:ascii="Arial" w:eastAsia="Times New Roman" w:hAnsi="Arial" w:cs="Arial"/>
                <w:b/>
                <w:bCs/>
                <w:sz w:val="20"/>
                <w:szCs w:val="20"/>
                <w:lang w:eastAsia="en-US"/>
              </w:rPr>
            </w:pPr>
            <w:r w:rsidRPr="00DB52D1">
              <w:rPr>
                <w:rFonts w:ascii="Arial" w:eastAsia="Times New Roman" w:hAnsi="Arial" w:cs="Arial"/>
                <w:b/>
                <w:bCs/>
                <w:sz w:val="20"/>
                <w:szCs w:val="20"/>
                <w:lang w:eastAsia="en-US"/>
              </w:rPr>
              <w:t>PVM 21 proc.</w:t>
            </w:r>
          </w:p>
        </w:tc>
        <w:tc>
          <w:tcPr>
            <w:tcW w:w="6826" w:type="dxa"/>
            <w:tcBorders>
              <w:top w:val="single" w:sz="4" w:space="0" w:color="auto"/>
              <w:left w:val="nil"/>
              <w:bottom w:val="single" w:sz="6" w:space="0" w:color="auto"/>
              <w:right w:val="single" w:sz="6" w:space="0" w:color="auto"/>
            </w:tcBorders>
            <w:tcMar>
              <w:top w:w="0" w:type="dxa"/>
              <w:left w:w="81" w:type="dxa"/>
              <w:bottom w:w="0" w:type="dxa"/>
              <w:right w:w="81" w:type="dxa"/>
            </w:tcMar>
            <w:vAlign w:val="center"/>
          </w:tcPr>
          <w:p w14:paraId="5149FC49" w14:textId="30DECBFE" w:rsidR="0093286F" w:rsidRDefault="0093286F" w:rsidP="0012434A">
            <w:pPr>
              <w:tabs>
                <w:tab w:val="right" w:leader="underscore" w:pos="6972"/>
              </w:tabs>
              <w:spacing w:after="0"/>
              <w:rPr>
                <w:rFonts w:ascii="Arial" w:eastAsia="Times New Roman" w:hAnsi="Arial" w:cs="Arial"/>
                <w:sz w:val="20"/>
                <w:szCs w:val="22"/>
                <w:lang w:eastAsia="en-US"/>
              </w:rPr>
            </w:pPr>
            <w:r>
              <w:rPr>
                <w:rFonts w:ascii="Arial" w:eastAsia="Times New Roman" w:hAnsi="Arial" w:cs="Arial"/>
                <w:b/>
                <w:sz w:val="20"/>
                <w:szCs w:val="22"/>
                <w:lang w:eastAsia="en-US"/>
              </w:rPr>
              <w:t>546</w:t>
            </w:r>
            <w:r w:rsidRPr="00CD392C">
              <w:rPr>
                <w:rFonts w:ascii="Arial" w:eastAsia="Times New Roman" w:hAnsi="Arial" w:cs="Arial"/>
                <w:b/>
                <w:sz w:val="20"/>
                <w:szCs w:val="22"/>
                <w:lang w:eastAsia="en-US"/>
              </w:rPr>
              <w:t>,00</w:t>
            </w:r>
            <w:r>
              <w:rPr>
                <w:rFonts w:ascii="Arial" w:eastAsia="Times New Roman" w:hAnsi="Arial" w:cs="Arial"/>
                <w:sz w:val="20"/>
                <w:szCs w:val="22"/>
                <w:lang w:eastAsia="en-US"/>
              </w:rPr>
              <w:t xml:space="preserve"> Eur; </w:t>
            </w:r>
          </w:p>
          <w:p w14:paraId="1E606965" w14:textId="3772AD52" w:rsidR="0093286F" w:rsidRPr="00DB52D1" w:rsidRDefault="0093286F" w:rsidP="0093286F">
            <w:pPr>
              <w:tabs>
                <w:tab w:val="right" w:leader="underscore" w:pos="6972"/>
              </w:tabs>
              <w:spacing w:after="0"/>
              <w:rPr>
                <w:rFonts w:ascii="Arial" w:eastAsia="Times New Roman" w:hAnsi="Arial" w:cs="Arial"/>
                <w:i/>
                <w:sz w:val="20"/>
                <w:szCs w:val="20"/>
                <w:lang w:eastAsia="en-US"/>
              </w:rPr>
            </w:pPr>
            <w:r>
              <w:rPr>
                <w:rFonts w:ascii="Arial" w:eastAsia="Times New Roman" w:hAnsi="Arial" w:cs="Arial"/>
                <w:i/>
                <w:sz w:val="20"/>
                <w:szCs w:val="22"/>
                <w:lang w:eastAsia="en-US"/>
              </w:rPr>
              <w:t>(penki šimtai keturiasdešimt šeši eurai, 00 ct.)</w:t>
            </w:r>
          </w:p>
        </w:tc>
      </w:tr>
      <w:tr w:rsidR="0093286F" w:rsidRPr="00DB52D1" w14:paraId="0E3F2441" w14:textId="77777777" w:rsidTr="0012434A">
        <w:trPr>
          <w:trHeight w:val="425"/>
        </w:trPr>
        <w:tc>
          <w:tcPr>
            <w:tcW w:w="3111" w:type="dxa"/>
            <w:tcBorders>
              <w:top w:val="single" w:sz="3" w:space="0" w:color="auto"/>
              <w:left w:val="single" w:sz="6" w:space="0" w:color="auto"/>
              <w:bottom w:val="single" w:sz="6" w:space="0" w:color="auto"/>
              <w:right w:val="single" w:sz="6" w:space="0" w:color="auto"/>
            </w:tcBorders>
            <w:tcMar>
              <w:top w:w="0" w:type="dxa"/>
              <w:left w:w="81" w:type="dxa"/>
              <w:bottom w:w="0" w:type="dxa"/>
              <w:right w:w="81" w:type="dxa"/>
            </w:tcMar>
            <w:vAlign w:val="center"/>
            <w:hideMark/>
          </w:tcPr>
          <w:p w14:paraId="73BB5755" w14:textId="77777777" w:rsidR="0093286F" w:rsidRPr="00DB52D1" w:rsidRDefault="0093286F" w:rsidP="0012434A">
            <w:pPr>
              <w:spacing w:after="0"/>
              <w:rPr>
                <w:rFonts w:ascii="Arial" w:eastAsia="Times New Roman" w:hAnsi="Arial" w:cs="Arial"/>
                <w:b/>
                <w:bCs/>
                <w:sz w:val="20"/>
                <w:szCs w:val="20"/>
                <w:lang w:eastAsia="en-US"/>
              </w:rPr>
            </w:pPr>
            <w:r>
              <w:rPr>
                <w:rFonts w:ascii="Arial" w:eastAsia="Times New Roman" w:hAnsi="Arial" w:cs="Arial"/>
                <w:b/>
                <w:bCs/>
                <w:sz w:val="20"/>
                <w:szCs w:val="20"/>
                <w:lang w:eastAsia="en-US"/>
              </w:rPr>
              <w:t>S</w:t>
            </w:r>
            <w:r w:rsidRPr="00DB52D1">
              <w:rPr>
                <w:rFonts w:ascii="Arial" w:eastAsia="Times New Roman" w:hAnsi="Arial" w:cs="Arial"/>
                <w:b/>
                <w:bCs/>
                <w:sz w:val="20"/>
                <w:szCs w:val="20"/>
                <w:lang w:eastAsia="en-US"/>
              </w:rPr>
              <w:t xml:space="preserve">utarties </w:t>
            </w:r>
            <w:r>
              <w:rPr>
                <w:rFonts w:ascii="Arial" w:eastAsia="Times New Roman" w:hAnsi="Arial" w:cs="Arial"/>
                <w:b/>
                <w:bCs/>
                <w:sz w:val="20"/>
                <w:szCs w:val="20"/>
                <w:lang w:eastAsia="en-US"/>
              </w:rPr>
              <w:t>36</w:t>
            </w:r>
            <w:r w:rsidRPr="00DB52D1">
              <w:rPr>
                <w:rFonts w:ascii="Arial" w:eastAsia="Times New Roman" w:hAnsi="Arial" w:cs="Arial"/>
                <w:b/>
                <w:bCs/>
                <w:sz w:val="20"/>
                <w:szCs w:val="20"/>
                <w:lang w:eastAsia="en-US"/>
              </w:rPr>
              <w:t xml:space="preserve"> mėn</w:t>
            </w:r>
            <w:r>
              <w:rPr>
                <w:rFonts w:ascii="Arial" w:eastAsia="Times New Roman" w:hAnsi="Arial" w:cs="Arial"/>
                <w:b/>
                <w:bCs/>
                <w:sz w:val="20"/>
                <w:szCs w:val="20"/>
                <w:lang w:eastAsia="en-US"/>
              </w:rPr>
              <w:t>esių</w:t>
            </w:r>
            <w:r w:rsidRPr="00DB52D1">
              <w:rPr>
                <w:rFonts w:ascii="Arial" w:eastAsia="Times New Roman" w:hAnsi="Arial" w:cs="Arial"/>
                <w:b/>
                <w:bCs/>
                <w:sz w:val="20"/>
                <w:szCs w:val="20"/>
                <w:lang w:eastAsia="en-US"/>
              </w:rPr>
              <w:t xml:space="preserve"> kaina su PVM</w:t>
            </w:r>
          </w:p>
        </w:tc>
        <w:tc>
          <w:tcPr>
            <w:tcW w:w="6826" w:type="dxa"/>
            <w:tcBorders>
              <w:top w:val="single" w:sz="4" w:space="0" w:color="auto"/>
              <w:left w:val="nil"/>
              <w:bottom w:val="single" w:sz="6" w:space="0" w:color="auto"/>
              <w:right w:val="single" w:sz="6" w:space="0" w:color="auto"/>
            </w:tcBorders>
            <w:tcMar>
              <w:top w:w="0" w:type="dxa"/>
              <w:left w:w="81" w:type="dxa"/>
              <w:bottom w:w="0" w:type="dxa"/>
              <w:right w:w="81" w:type="dxa"/>
            </w:tcMar>
            <w:vAlign w:val="center"/>
          </w:tcPr>
          <w:p w14:paraId="75125EF9" w14:textId="322551E8" w:rsidR="0093286F" w:rsidRDefault="0093286F" w:rsidP="0012434A">
            <w:pPr>
              <w:tabs>
                <w:tab w:val="right" w:leader="underscore" w:pos="6972"/>
              </w:tabs>
              <w:spacing w:after="0"/>
              <w:rPr>
                <w:rFonts w:ascii="Arial" w:eastAsia="Times New Roman" w:hAnsi="Arial" w:cs="Arial"/>
                <w:sz w:val="20"/>
                <w:szCs w:val="22"/>
                <w:lang w:eastAsia="en-US"/>
              </w:rPr>
            </w:pPr>
            <w:r>
              <w:rPr>
                <w:rFonts w:ascii="Arial" w:eastAsia="Times New Roman" w:hAnsi="Arial" w:cs="Arial"/>
                <w:b/>
                <w:sz w:val="20"/>
                <w:szCs w:val="22"/>
                <w:lang w:eastAsia="en-US"/>
              </w:rPr>
              <w:t>3</w:t>
            </w:r>
            <w:r w:rsidRPr="00CD392C">
              <w:rPr>
                <w:rFonts w:ascii="Arial" w:eastAsia="Times New Roman" w:hAnsi="Arial" w:cs="Arial"/>
                <w:b/>
                <w:sz w:val="20"/>
                <w:szCs w:val="22"/>
                <w:lang w:eastAsia="en-US"/>
              </w:rPr>
              <w:t xml:space="preserve"> </w:t>
            </w:r>
            <w:r>
              <w:rPr>
                <w:rFonts w:ascii="Arial" w:eastAsia="Times New Roman" w:hAnsi="Arial" w:cs="Arial"/>
                <w:b/>
                <w:sz w:val="20"/>
                <w:szCs w:val="22"/>
                <w:lang w:eastAsia="en-US"/>
              </w:rPr>
              <w:t>146</w:t>
            </w:r>
            <w:r w:rsidRPr="00CD392C">
              <w:rPr>
                <w:rFonts w:ascii="Arial" w:eastAsia="Times New Roman" w:hAnsi="Arial" w:cs="Arial"/>
                <w:b/>
                <w:sz w:val="20"/>
                <w:szCs w:val="22"/>
                <w:lang w:eastAsia="en-US"/>
              </w:rPr>
              <w:t>,00</w:t>
            </w:r>
            <w:r>
              <w:rPr>
                <w:rFonts w:ascii="Arial" w:eastAsia="Times New Roman" w:hAnsi="Arial" w:cs="Arial"/>
                <w:sz w:val="20"/>
                <w:szCs w:val="22"/>
                <w:lang w:eastAsia="en-US"/>
              </w:rPr>
              <w:t xml:space="preserve"> Eur; </w:t>
            </w:r>
          </w:p>
          <w:p w14:paraId="5CD2637A" w14:textId="6AE421EF" w:rsidR="0093286F" w:rsidRPr="009766E3" w:rsidRDefault="0093286F" w:rsidP="0093286F">
            <w:pPr>
              <w:tabs>
                <w:tab w:val="right" w:leader="underscore" w:pos="6972"/>
              </w:tabs>
              <w:spacing w:after="0"/>
              <w:rPr>
                <w:rFonts w:ascii="Arial" w:eastAsia="Times New Roman" w:hAnsi="Arial" w:cs="Arial"/>
                <w:i/>
                <w:sz w:val="20"/>
                <w:szCs w:val="20"/>
                <w:lang w:eastAsia="en-US"/>
              </w:rPr>
            </w:pPr>
            <w:r w:rsidRPr="009766E3">
              <w:rPr>
                <w:rFonts w:ascii="Arial" w:eastAsia="Times New Roman" w:hAnsi="Arial" w:cs="Arial"/>
                <w:i/>
                <w:sz w:val="20"/>
                <w:szCs w:val="22"/>
                <w:lang w:eastAsia="en-US"/>
              </w:rPr>
              <w:t>(</w:t>
            </w:r>
            <w:r>
              <w:rPr>
                <w:rFonts w:ascii="Arial" w:eastAsia="Times New Roman" w:hAnsi="Arial" w:cs="Arial"/>
                <w:i/>
                <w:sz w:val="20"/>
                <w:szCs w:val="22"/>
                <w:lang w:eastAsia="en-US"/>
              </w:rPr>
              <w:t>trys</w:t>
            </w:r>
            <w:r w:rsidRPr="009766E3">
              <w:rPr>
                <w:rFonts w:ascii="Arial" w:eastAsia="Times New Roman" w:hAnsi="Arial" w:cs="Arial"/>
                <w:i/>
                <w:sz w:val="20"/>
                <w:szCs w:val="22"/>
                <w:lang w:eastAsia="en-US"/>
              </w:rPr>
              <w:t xml:space="preserve"> tūkstanči</w:t>
            </w:r>
            <w:r>
              <w:rPr>
                <w:rFonts w:ascii="Arial" w:eastAsia="Times New Roman" w:hAnsi="Arial" w:cs="Arial"/>
                <w:i/>
                <w:sz w:val="20"/>
                <w:szCs w:val="22"/>
                <w:lang w:eastAsia="en-US"/>
              </w:rPr>
              <w:t>ai</w:t>
            </w:r>
            <w:r w:rsidRPr="009766E3">
              <w:rPr>
                <w:rFonts w:ascii="Arial" w:eastAsia="Times New Roman" w:hAnsi="Arial" w:cs="Arial"/>
                <w:i/>
                <w:sz w:val="20"/>
                <w:szCs w:val="22"/>
                <w:lang w:eastAsia="en-US"/>
              </w:rPr>
              <w:t xml:space="preserve"> vienas šimtas </w:t>
            </w:r>
            <w:r>
              <w:rPr>
                <w:rFonts w:ascii="Arial" w:eastAsia="Times New Roman" w:hAnsi="Arial" w:cs="Arial"/>
                <w:i/>
                <w:sz w:val="20"/>
                <w:szCs w:val="22"/>
                <w:lang w:eastAsia="en-US"/>
              </w:rPr>
              <w:t>ketur</w:t>
            </w:r>
            <w:r w:rsidRPr="009766E3">
              <w:rPr>
                <w:rFonts w:ascii="Arial" w:eastAsia="Times New Roman" w:hAnsi="Arial" w:cs="Arial"/>
                <w:i/>
                <w:sz w:val="20"/>
                <w:szCs w:val="22"/>
                <w:lang w:eastAsia="en-US"/>
              </w:rPr>
              <w:t>iasdešimt</w:t>
            </w:r>
            <w:r>
              <w:rPr>
                <w:rFonts w:ascii="Arial" w:eastAsia="Times New Roman" w:hAnsi="Arial" w:cs="Arial"/>
                <w:i/>
                <w:sz w:val="20"/>
                <w:szCs w:val="22"/>
                <w:lang w:eastAsia="en-US"/>
              </w:rPr>
              <w:t xml:space="preserve"> šeši eurai</w:t>
            </w:r>
            <w:r w:rsidRPr="009766E3">
              <w:rPr>
                <w:rFonts w:ascii="Arial" w:eastAsia="Times New Roman" w:hAnsi="Arial" w:cs="Arial"/>
                <w:i/>
                <w:sz w:val="20"/>
                <w:szCs w:val="22"/>
                <w:lang w:eastAsia="en-US"/>
              </w:rPr>
              <w:t>, 00 ct.)</w:t>
            </w:r>
          </w:p>
        </w:tc>
      </w:tr>
    </w:tbl>
    <w:p w14:paraId="35A436AB" w14:textId="77777777" w:rsidR="0093286F" w:rsidRDefault="0093286F" w:rsidP="00447238">
      <w:pPr>
        <w:spacing w:after="5" w:line="282" w:lineRule="auto"/>
        <w:ind w:left="720" w:right="102"/>
        <w:jc w:val="both"/>
        <w:rPr>
          <w:rFonts w:ascii="Arial" w:eastAsia="Times New Roman" w:hAnsi="Arial" w:cs="Arial"/>
          <w:bCs/>
          <w:iCs/>
          <w:sz w:val="20"/>
          <w:szCs w:val="20"/>
        </w:rPr>
      </w:pPr>
    </w:p>
    <w:p w14:paraId="74655869" w14:textId="6F4B41CB" w:rsidR="0093286F" w:rsidRPr="0093286F" w:rsidRDefault="0093286F" w:rsidP="0093286F">
      <w:pPr>
        <w:pStyle w:val="Sraopastraipa"/>
        <w:keepNext/>
        <w:widowControl w:val="0"/>
        <w:numPr>
          <w:ilvl w:val="1"/>
          <w:numId w:val="12"/>
        </w:numPr>
        <w:spacing w:after="0"/>
        <w:ind w:left="1418" w:hanging="709"/>
        <w:jc w:val="both"/>
        <w:rPr>
          <w:rFonts w:ascii="Arial" w:eastAsia="Times New Roman" w:hAnsi="Arial" w:cs="Arial"/>
          <w:bCs/>
          <w:color w:val="000000"/>
          <w:sz w:val="20"/>
          <w:szCs w:val="20"/>
        </w:rPr>
      </w:pPr>
      <w:r w:rsidRPr="0093286F">
        <w:rPr>
          <w:rFonts w:ascii="Arial" w:eastAsia="Times New Roman" w:hAnsi="Arial" w:cs="Arial"/>
          <w:b/>
          <w:color w:val="000000"/>
          <w:sz w:val="20"/>
          <w:szCs w:val="20"/>
          <w:lang w:eastAsia="en-US"/>
        </w:rPr>
        <w:t>IV Pirkimo dalies</w:t>
      </w:r>
      <w:r w:rsidRPr="0093286F">
        <w:rPr>
          <w:rFonts w:ascii="Arial" w:eastAsia="Times New Roman" w:hAnsi="Arial" w:cs="Arial"/>
          <w:color w:val="000000"/>
          <w:sz w:val="20"/>
          <w:szCs w:val="20"/>
          <w:lang w:eastAsia="en-US"/>
        </w:rPr>
        <w:t xml:space="preserve"> Sutarties kaina:</w:t>
      </w:r>
    </w:p>
    <w:tbl>
      <w:tblPr>
        <w:tblW w:w="9937" w:type="dxa"/>
        <w:tblCellMar>
          <w:left w:w="0" w:type="dxa"/>
          <w:right w:w="0" w:type="dxa"/>
        </w:tblCellMar>
        <w:tblLook w:val="04A0" w:firstRow="1" w:lastRow="0" w:firstColumn="1" w:lastColumn="0" w:noHBand="0" w:noVBand="1"/>
      </w:tblPr>
      <w:tblGrid>
        <w:gridCol w:w="3111"/>
        <w:gridCol w:w="6826"/>
      </w:tblGrid>
      <w:tr w:rsidR="0093286F" w:rsidRPr="00DB52D1" w14:paraId="3BE4D098" w14:textId="77777777" w:rsidTr="0012434A">
        <w:trPr>
          <w:trHeight w:val="816"/>
        </w:trPr>
        <w:tc>
          <w:tcPr>
            <w:tcW w:w="3111" w:type="dxa"/>
            <w:tcBorders>
              <w:top w:val="single" w:sz="3" w:space="0" w:color="auto"/>
              <w:left w:val="single" w:sz="6" w:space="0" w:color="auto"/>
              <w:bottom w:val="single" w:sz="6" w:space="0" w:color="auto"/>
              <w:right w:val="single" w:sz="6" w:space="0" w:color="auto"/>
            </w:tcBorders>
            <w:tcMar>
              <w:top w:w="0" w:type="dxa"/>
              <w:left w:w="81" w:type="dxa"/>
              <w:bottom w:w="0" w:type="dxa"/>
              <w:right w:w="81" w:type="dxa"/>
            </w:tcMar>
            <w:vAlign w:val="center"/>
            <w:hideMark/>
          </w:tcPr>
          <w:p w14:paraId="6EFD9BC5" w14:textId="77777777" w:rsidR="0093286F" w:rsidRPr="00DB52D1" w:rsidRDefault="0093286F" w:rsidP="0012434A">
            <w:pPr>
              <w:spacing w:after="0"/>
              <w:rPr>
                <w:rFonts w:ascii="Arial" w:eastAsia="Times New Roman" w:hAnsi="Arial" w:cs="Arial"/>
                <w:b/>
                <w:bCs/>
                <w:sz w:val="20"/>
                <w:szCs w:val="20"/>
                <w:lang w:eastAsia="en-US"/>
              </w:rPr>
            </w:pPr>
            <w:r>
              <w:rPr>
                <w:rFonts w:ascii="Arial" w:eastAsia="Times New Roman" w:hAnsi="Arial" w:cs="Arial"/>
                <w:b/>
                <w:bCs/>
                <w:sz w:val="20"/>
                <w:szCs w:val="20"/>
                <w:lang w:eastAsia="en-US"/>
              </w:rPr>
              <w:t xml:space="preserve">Pradinė </w:t>
            </w:r>
            <w:r w:rsidRPr="00DB52D1">
              <w:rPr>
                <w:rFonts w:ascii="Arial" w:eastAsia="Times New Roman" w:hAnsi="Arial" w:cs="Arial"/>
                <w:b/>
                <w:bCs/>
                <w:sz w:val="20"/>
                <w:szCs w:val="20"/>
                <w:lang w:eastAsia="en-US"/>
              </w:rPr>
              <w:t xml:space="preserve">sutarties </w:t>
            </w:r>
            <w:r>
              <w:rPr>
                <w:rFonts w:ascii="Arial" w:eastAsia="Times New Roman" w:hAnsi="Arial" w:cs="Arial"/>
                <w:b/>
                <w:bCs/>
                <w:sz w:val="20"/>
                <w:szCs w:val="20"/>
                <w:lang w:eastAsia="en-US"/>
              </w:rPr>
              <w:t>36</w:t>
            </w:r>
            <w:r w:rsidRPr="00DB52D1">
              <w:rPr>
                <w:rFonts w:ascii="Arial" w:eastAsia="Times New Roman" w:hAnsi="Arial" w:cs="Arial"/>
                <w:b/>
                <w:bCs/>
                <w:sz w:val="20"/>
                <w:szCs w:val="20"/>
                <w:lang w:eastAsia="en-US"/>
              </w:rPr>
              <w:t xml:space="preserve"> mėn</w:t>
            </w:r>
            <w:r>
              <w:rPr>
                <w:rFonts w:ascii="Arial" w:eastAsia="Times New Roman" w:hAnsi="Arial" w:cs="Arial"/>
                <w:b/>
                <w:bCs/>
                <w:sz w:val="20"/>
                <w:szCs w:val="20"/>
                <w:lang w:eastAsia="en-US"/>
              </w:rPr>
              <w:t>esių</w:t>
            </w:r>
            <w:r w:rsidRPr="00DB52D1">
              <w:rPr>
                <w:rFonts w:ascii="Arial" w:eastAsia="Times New Roman" w:hAnsi="Arial" w:cs="Arial"/>
                <w:b/>
                <w:bCs/>
                <w:sz w:val="20"/>
                <w:szCs w:val="20"/>
                <w:lang w:eastAsia="en-US"/>
              </w:rPr>
              <w:t xml:space="preserve"> </w:t>
            </w:r>
            <w:r>
              <w:rPr>
                <w:rFonts w:ascii="Arial" w:eastAsia="Times New Roman" w:hAnsi="Arial" w:cs="Arial"/>
                <w:b/>
                <w:bCs/>
                <w:sz w:val="20"/>
                <w:szCs w:val="20"/>
                <w:lang w:eastAsia="en-US"/>
              </w:rPr>
              <w:t xml:space="preserve">kaina </w:t>
            </w:r>
            <w:r w:rsidRPr="00DB52D1">
              <w:rPr>
                <w:rFonts w:ascii="Arial" w:eastAsia="Times New Roman" w:hAnsi="Arial" w:cs="Arial"/>
                <w:b/>
                <w:bCs/>
                <w:sz w:val="20"/>
                <w:szCs w:val="20"/>
                <w:lang w:eastAsia="en-US"/>
              </w:rPr>
              <w:t>be PVM</w:t>
            </w:r>
          </w:p>
        </w:tc>
        <w:tc>
          <w:tcPr>
            <w:tcW w:w="6826" w:type="dxa"/>
            <w:tcBorders>
              <w:top w:val="single" w:sz="4" w:space="0" w:color="auto"/>
              <w:left w:val="nil"/>
              <w:bottom w:val="single" w:sz="6" w:space="0" w:color="auto"/>
              <w:right w:val="single" w:sz="6" w:space="0" w:color="auto"/>
            </w:tcBorders>
            <w:tcMar>
              <w:top w:w="0" w:type="dxa"/>
              <w:left w:w="81" w:type="dxa"/>
              <w:bottom w:w="0" w:type="dxa"/>
              <w:right w:w="81" w:type="dxa"/>
            </w:tcMar>
            <w:vAlign w:val="center"/>
          </w:tcPr>
          <w:p w14:paraId="124DB680" w14:textId="2B383B82" w:rsidR="0093286F" w:rsidRDefault="0093286F" w:rsidP="0012434A">
            <w:pPr>
              <w:tabs>
                <w:tab w:val="right" w:leader="underscore" w:pos="6972"/>
              </w:tabs>
              <w:spacing w:after="0"/>
              <w:rPr>
                <w:rFonts w:ascii="Arial" w:eastAsia="Times New Roman" w:hAnsi="Arial" w:cs="Arial"/>
                <w:sz w:val="20"/>
                <w:szCs w:val="22"/>
                <w:lang w:eastAsia="en-US"/>
              </w:rPr>
            </w:pPr>
            <w:r>
              <w:rPr>
                <w:rFonts w:ascii="Arial" w:eastAsia="Times New Roman" w:hAnsi="Arial" w:cs="Arial"/>
                <w:b/>
                <w:sz w:val="20"/>
                <w:szCs w:val="22"/>
                <w:lang w:eastAsia="en-US"/>
              </w:rPr>
              <w:t>4</w:t>
            </w:r>
            <w:r w:rsidRPr="00CD392C">
              <w:rPr>
                <w:rFonts w:ascii="Arial" w:eastAsia="Times New Roman" w:hAnsi="Arial" w:cs="Arial"/>
                <w:b/>
                <w:sz w:val="20"/>
                <w:szCs w:val="22"/>
                <w:lang w:eastAsia="en-US"/>
              </w:rPr>
              <w:t xml:space="preserve"> </w:t>
            </w:r>
            <w:r>
              <w:rPr>
                <w:rFonts w:ascii="Arial" w:eastAsia="Times New Roman" w:hAnsi="Arial" w:cs="Arial"/>
                <w:b/>
                <w:sz w:val="20"/>
                <w:szCs w:val="22"/>
                <w:lang w:eastAsia="en-US"/>
              </w:rPr>
              <w:t>7</w:t>
            </w:r>
            <w:r w:rsidRPr="00CD392C">
              <w:rPr>
                <w:rFonts w:ascii="Arial" w:eastAsia="Times New Roman" w:hAnsi="Arial" w:cs="Arial"/>
                <w:b/>
                <w:sz w:val="20"/>
                <w:szCs w:val="22"/>
                <w:lang w:eastAsia="en-US"/>
              </w:rPr>
              <w:t>00,00</w:t>
            </w:r>
            <w:r>
              <w:rPr>
                <w:rFonts w:ascii="Arial" w:eastAsia="Times New Roman" w:hAnsi="Arial" w:cs="Arial"/>
                <w:sz w:val="20"/>
                <w:szCs w:val="22"/>
                <w:lang w:eastAsia="en-US"/>
              </w:rPr>
              <w:t xml:space="preserve"> Eur; </w:t>
            </w:r>
          </w:p>
          <w:p w14:paraId="4A5F0F8F" w14:textId="281981D3" w:rsidR="0093286F" w:rsidRPr="00DB52D1" w:rsidRDefault="0093286F" w:rsidP="0093286F">
            <w:pPr>
              <w:tabs>
                <w:tab w:val="right" w:leader="underscore" w:pos="6972"/>
              </w:tabs>
              <w:spacing w:after="0"/>
              <w:rPr>
                <w:rFonts w:ascii="Arial" w:eastAsia="Times New Roman" w:hAnsi="Arial" w:cs="Arial"/>
                <w:i/>
                <w:sz w:val="20"/>
                <w:szCs w:val="20"/>
                <w:lang w:eastAsia="en-US"/>
              </w:rPr>
            </w:pPr>
            <w:r>
              <w:rPr>
                <w:rFonts w:ascii="Arial" w:eastAsia="Times New Roman" w:hAnsi="Arial" w:cs="Arial"/>
                <w:i/>
                <w:sz w:val="20"/>
                <w:szCs w:val="22"/>
                <w:lang w:eastAsia="en-US"/>
              </w:rPr>
              <w:t xml:space="preserve">(keturi tūkstančiai </w:t>
            </w:r>
            <w:r w:rsidR="007F1BBC">
              <w:rPr>
                <w:rFonts w:ascii="Arial" w:eastAsia="Times New Roman" w:hAnsi="Arial" w:cs="Arial"/>
                <w:i/>
                <w:sz w:val="20"/>
                <w:szCs w:val="22"/>
                <w:lang w:eastAsia="en-US"/>
              </w:rPr>
              <w:t xml:space="preserve">septyni šimtai </w:t>
            </w:r>
            <w:r>
              <w:rPr>
                <w:rFonts w:ascii="Arial" w:eastAsia="Times New Roman" w:hAnsi="Arial" w:cs="Arial"/>
                <w:i/>
                <w:sz w:val="20"/>
                <w:szCs w:val="22"/>
                <w:lang w:eastAsia="en-US"/>
              </w:rPr>
              <w:t>eurų, 00 ct.)</w:t>
            </w:r>
          </w:p>
        </w:tc>
      </w:tr>
      <w:tr w:rsidR="0093286F" w:rsidRPr="00DB52D1" w14:paraId="444CE3FD" w14:textId="77777777" w:rsidTr="0012434A">
        <w:trPr>
          <w:trHeight w:val="407"/>
        </w:trPr>
        <w:tc>
          <w:tcPr>
            <w:tcW w:w="3111" w:type="dxa"/>
            <w:tcBorders>
              <w:top w:val="single" w:sz="3" w:space="0" w:color="auto"/>
              <w:left w:val="single" w:sz="6" w:space="0" w:color="auto"/>
              <w:bottom w:val="single" w:sz="6" w:space="0" w:color="auto"/>
              <w:right w:val="single" w:sz="6" w:space="0" w:color="auto"/>
            </w:tcBorders>
            <w:tcMar>
              <w:top w:w="0" w:type="dxa"/>
              <w:left w:w="81" w:type="dxa"/>
              <w:bottom w:w="0" w:type="dxa"/>
              <w:right w:w="81" w:type="dxa"/>
            </w:tcMar>
            <w:vAlign w:val="center"/>
            <w:hideMark/>
          </w:tcPr>
          <w:p w14:paraId="5423236B" w14:textId="77777777" w:rsidR="0093286F" w:rsidRPr="00DB52D1" w:rsidRDefault="0093286F" w:rsidP="0012434A">
            <w:pPr>
              <w:spacing w:after="0"/>
              <w:rPr>
                <w:rFonts w:ascii="Arial" w:eastAsia="Times New Roman" w:hAnsi="Arial" w:cs="Arial"/>
                <w:b/>
                <w:bCs/>
                <w:sz w:val="20"/>
                <w:szCs w:val="20"/>
                <w:lang w:eastAsia="en-US"/>
              </w:rPr>
            </w:pPr>
            <w:r w:rsidRPr="00DB52D1">
              <w:rPr>
                <w:rFonts w:ascii="Arial" w:eastAsia="Times New Roman" w:hAnsi="Arial" w:cs="Arial"/>
                <w:b/>
                <w:bCs/>
                <w:sz w:val="20"/>
                <w:szCs w:val="20"/>
                <w:lang w:eastAsia="en-US"/>
              </w:rPr>
              <w:t>PVM 21 proc.</w:t>
            </w:r>
          </w:p>
        </w:tc>
        <w:tc>
          <w:tcPr>
            <w:tcW w:w="6826" w:type="dxa"/>
            <w:tcBorders>
              <w:top w:val="single" w:sz="4" w:space="0" w:color="auto"/>
              <w:left w:val="nil"/>
              <w:bottom w:val="single" w:sz="6" w:space="0" w:color="auto"/>
              <w:right w:val="single" w:sz="6" w:space="0" w:color="auto"/>
            </w:tcBorders>
            <w:tcMar>
              <w:top w:w="0" w:type="dxa"/>
              <w:left w:w="81" w:type="dxa"/>
              <w:bottom w:w="0" w:type="dxa"/>
              <w:right w:w="81" w:type="dxa"/>
            </w:tcMar>
            <w:vAlign w:val="center"/>
          </w:tcPr>
          <w:p w14:paraId="6312B5A8" w14:textId="0C530888" w:rsidR="0093286F" w:rsidRDefault="0093286F" w:rsidP="0012434A">
            <w:pPr>
              <w:tabs>
                <w:tab w:val="right" w:leader="underscore" w:pos="6972"/>
              </w:tabs>
              <w:spacing w:after="0"/>
              <w:rPr>
                <w:rFonts w:ascii="Arial" w:eastAsia="Times New Roman" w:hAnsi="Arial" w:cs="Arial"/>
                <w:sz w:val="20"/>
                <w:szCs w:val="22"/>
                <w:lang w:eastAsia="en-US"/>
              </w:rPr>
            </w:pPr>
            <w:r>
              <w:rPr>
                <w:rFonts w:ascii="Arial" w:eastAsia="Times New Roman" w:hAnsi="Arial" w:cs="Arial"/>
                <w:b/>
                <w:sz w:val="20"/>
                <w:szCs w:val="22"/>
                <w:lang w:eastAsia="en-US"/>
              </w:rPr>
              <w:t>987</w:t>
            </w:r>
            <w:r w:rsidRPr="00CD392C">
              <w:rPr>
                <w:rFonts w:ascii="Arial" w:eastAsia="Times New Roman" w:hAnsi="Arial" w:cs="Arial"/>
                <w:b/>
                <w:sz w:val="20"/>
                <w:szCs w:val="22"/>
                <w:lang w:eastAsia="en-US"/>
              </w:rPr>
              <w:t>,00</w:t>
            </w:r>
            <w:r>
              <w:rPr>
                <w:rFonts w:ascii="Arial" w:eastAsia="Times New Roman" w:hAnsi="Arial" w:cs="Arial"/>
                <w:sz w:val="20"/>
                <w:szCs w:val="22"/>
                <w:lang w:eastAsia="en-US"/>
              </w:rPr>
              <w:t xml:space="preserve"> Eur; </w:t>
            </w:r>
          </w:p>
          <w:p w14:paraId="5FCFDC8D" w14:textId="0E39B4BC" w:rsidR="0093286F" w:rsidRPr="00DB52D1" w:rsidRDefault="0093286F" w:rsidP="0093286F">
            <w:pPr>
              <w:tabs>
                <w:tab w:val="right" w:leader="underscore" w:pos="6972"/>
              </w:tabs>
              <w:spacing w:after="0"/>
              <w:rPr>
                <w:rFonts w:ascii="Arial" w:eastAsia="Times New Roman" w:hAnsi="Arial" w:cs="Arial"/>
                <w:i/>
                <w:sz w:val="20"/>
                <w:szCs w:val="20"/>
                <w:lang w:eastAsia="en-US"/>
              </w:rPr>
            </w:pPr>
            <w:r>
              <w:rPr>
                <w:rFonts w:ascii="Arial" w:eastAsia="Times New Roman" w:hAnsi="Arial" w:cs="Arial"/>
                <w:i/>
                <w:sz w:val="20"/>
                <w:szCs w:val="22"/>
                <w:lang w:eastAsia="en-US"/>
              </w:rPr>
              <w:t>(devyni šimtai aštuoniasdešimt septyni eurai, 00 ct.)</w:t>
            </w:r>
          </w:p>
        </w:tc>
      </w:tr>
      <w:tr w:rsidR="0093286F" w:rsidRPr="00DB52D1" w14:paraId="2E51E4A2" w14:textId="77777777" w:rsidTr="0012434A">
        <w:trPr>
          <w:trHeight w:val="425"/>
        </w:trPr>
        <w:tc>
          <w:tcPr>
            <w:tcW w:w="3111" w:type="dxa"/>
            <w:tcBorders>
              <w:top w:val="single" w:sz="3" w:space="0" w:color="auto"/>
              <w:left w:val="single" w:sz="6" w:space="0" w:color="auto"/>
              <w:bottom w:val="single" w:sz="6" w:space="0" w:color="auto"/>
              <w:right w:val="single" w:sz="6" w:space="0" w:color="auto"/>
            </w:tcBorders>
            <w:tcMar>
              <w:top w:w="0" w:type="dxa"/>
              <w:left w:w="81" w:type="dxa"/>
              <w:bottom w:w="0" w:type="dxa"/>
              <w:right w:w="81" w:type="dxa"/>
            </w:tcMar>
            <w:vAlign w:val="center"/>
            <w:hideMark/>
          </w:tcPr>
          <w:p w14:paraId="54D347C9" w14:textId="77777777" w:rsidR="0093286F" w:rsidRPr="00DB52D1" w:rsidRDefault="0093286F" w:rsidP="0012434A">
            <w:pPr>
              <w:spacing w:after="0"/>
              <w:rPr>
                <w:rFonts w:ascii="Arial" w:eastAsia="Times New Roman" w:hAnsi="Arial" w:cs="Arial"/>
                <w:b/>
                <w:bCs/>
                <w:sz w:val="20"/>
                <w:szCs w:val="20"/>
                <w:lang w:eastAsia="en-US"/>
              </w:rPr>
            </w:pPr>
            <w:r>
              <w:rPr>
                <w:rFonts w:ascii="Arial" w:eastAsia="Times New Roman" w:hAnsi="Arial" w:cs="Arial"/>
                <w:b/>
                <w:bCs/>
                <w:sz w:val="20"/>
                <w:szCs w:val="20"/>
                <w:lang w:eastAsia="en-US"/>
              </w:rPr>
              <w:t>S</w:t>
            </w:r>
            <w:r w:rsidRPr="00DB52D1">
              <w:rPr>
                <w:rFonts w:ascii="Arial" w:eastAsia="Times New Roman" w:hAnsi="Arial" w:cs="Arial"/>
                <w:b/>
                <w:bCs/>
                <w:sz w:val="20"/>
                <w:szCs w:val="20"/>
                <w:lang w:eastAsia="en-US"/>
              </w:rPr>
              <w:t xml:space="preserve">utarties </w:t>
            </w:r>
            <w:r>
              <w:rPr>
                <w:rFonts w:ascii="Arial" w:eastAsia="Times New Roman" w:hAnsi="Arial" w:cs="Arial"/>
                <w:b/>
                <w:bCs/>
                <w:sz w:val="20"/>
                <w:szCs w:val="20"/>
                <w:lang w:eastAsia="en-US"/>
              </w:rPr>
              <w:t>36</w:t>
            </w:r>
            <w:r w:rsidRPr="00DB52D1">
              <w:rPr>
                <w:rFonts w:ascii="Arial" w:eastAsia="Times New Roman" w:hAnsi="Arial" w:cs="Arial"/>
                <w:b/>
                <w:bCs/>
                <w:sz w:val="20"/>
                <w:szCs w:val="20"/>
                <w:lang w:eastAsia="en-US"/>
              </w:rPr>
              <w:t xml:space="preserve"> mėn</w:t>
            </w:r>
            <w:r>
              <w:rPr>
                <w:rFonts w:ascii="Arial" w:eastAsia="Times New Roman" w:hAnsi="Arial" w:cs="Arial"/>
                <w:b/>
                <w:bCs/>
                <w:sz w:val="20"/>
                <w:szCs w:val="20"/>
                <w:lang w:eastAsia="en-US"/>
              </w:rPr>
              <w:t>esių</w:t>
            </w:r>
            <w:r w:rsidRPr="00DB52D1">
              <w:rPr>
                <w:rFonts w:ascii="Arial" w:eastAsia="Times New Roman" w:hAnsi="Arial" w:cs="Arial"/>
                <w:b/>
                <w:bCs/>
                <w:sz w:val="20"/>
                <w:szCs w:val="20"/>
                <w:lang w:eastAsia="en-US"/>
              </w:rPr>
              <w:t xml:space="preserve"> kaina su PVM</w:t>
            </w:r>
          </w:p>
        </w:tc>
        <w:tc>
          <w:tcPr>
            <w:tcW w:w="6826" w:type="dxa"/>
            <w:tcBorders>
              <w:top w:val="single" w:sz="4" w:space="0" w:color="auto"/>
              <w:left w:val="nil"/>
              <w:bottom w:val="single" w:sz="6" w:space="0" w:color="auto"/>
              <w:right w:val="single" w:sz="6" w:space="0" w:color="auto"/>
            </w:tcBorders>
            <w:tcMar>
              <w:top w:w="0" w:type="dxa"/>
              <w:left w:w="81" w:type="dxa"/>
              <w:bottom w:w="0" w:type="dxa"/>
              <w:right w:w="81" w:type="dxa"/>
            </w:tcMar>
            <w:vAlign w:val="center"/>
          </w:tcPr>
          <w:p w14:paraId="4875D2EB" w14:textId="19BC395C" w:rsidR="0093286F" w:rsidRDefault="0093286F" w:rsidP="0012434A">
            <w:pPr>
              <w:tabs>
                <w:tab w:val="right" w:leader="underscore" w:pos="6972"/>
              </w:tabs>
              <w:spacing w:after="0"/>
              <w:rPr>
                <w:rFonts w:ascii="Arial" w:eastAsia="Times New Roman" w:hAnsi="Arial" w:cs="Arial"/>
                <w:sz w:val="20"/>
                <w:szCs w:val="22"/>
                <w:lang w:eastAsia="en-US"/>
              </w:rPr>
            </w:pPr>
            <w:r>
              <w:rPr>
                <w:rFonts w:ascii="Arial" w:eastAsia="Times New Roman" w:hAnsi="Arial" w:cs="Arial"/>
                <w:b/>
                <w:sz w:val="20"/>
                <w:szCs w:val="22"/>
                <w:lang w:eastAsia="en-US"/>
              </w:rPr>
              <w:t>5</w:t>
            </w:r>
            <w:r w:rsidRPr="00CD392C">
              <w:rPr>
                <w:rFonts w:ascii="Arial" w:eastAsia="Times New Roman" w:hAnsi="Arial" w:cs="Arial"/>
                <w:b/>
                <w:sz w:val="20"/>
                <w:szCs w:val="22"/>
                <w:lang w:eastAsia="en-US"/>
              </w:rPr>
              <w:t xml:space="preserve"> </w:t>
            </w:r>
            <w:r>
              <w:rPr>
                <w:rFonts w:ascii="Arial" w:eastAsia="Times New Roman" w:hAnsi="Arial" w:cs="Arial"/>
                <w:b/>
                <w:sz w:val="20"/>
                <w:szCs w:val="22"/>
                <w:lang w:eastAsia="en-US"/>
              </w:rPr>
              <w:t>687</w:t>
            </w:r>
            <w:r w:rsidRPr="00CD392C">
              <w:rPr>
                <w:rFonts w:ascii="Arial" w:eastAsia="Times New Roman" w:hAnsi="Arial" w:cs="Arial"/>
                <w:b/>
                <w:sz w:val="20"/>
                <w:szCs w:val="22"/>
                <w:lang w:eastAsia="en-US"/>
              </w:rPr>
              <w:t>,00</w:t>
            </w:r>
            <w:r>
              <w:rPr>
                <w:rFonts w:ascii="Arial" w:eastAsia="Times New Roman" w:hAnsi="Arial" w:cs="Arial"/>
                <w:sz w:val="20"/>
                <w:szCs w:val="22"/>
                <w:lang w:eastAsia="en-US"/>
              </w:rPr>
              <w:t xml:space="preserve"> Eur; </w:t>
            </w:r>
          </w:p>
          <w:p w14:paraId="6B296699" w14:textId="16ABCD31" w:rsidR="0093286F" w:rsidRPr="009766E3" w:rsidRDefault="0093286F" w:rsidP="0093286F">
            <w:pPr>
              <w:tabs>
                <w:tab w:val="right" w:leader="underscore" w:pos="6972"/>
              </w:tabs>
              <w:spacing w:after="0"/>
              <w:rPr>
                <w:rFonts w:ascii="Arial" w:eastAsia="Times New Roman" w:hAnsi="Arial" w:cs="Arial"/>
                <w:i/>
                <w:sz w:val="20"/>
                <w:szCs w:val="20"/>
                <w:lang w:eastAsia="en-US"/>
              </w:rPr>
            </w:pPr>
            <w:r w:rsidRPr="009766E3">
              <w:rPr>
                <w:rFonts w:ascii="Arial" w:eastAsia="Times New Roman" w:hAnsi="Arial" w:cs="Arial"/>
                <w:i/>
                <w:sz w:val="20"/>
                <w:szCs w:val="22"/>
                <w:lang w:eastAsia="en-US"/>
              </w:rPr>
              <w:t>(</w:t>
            </w:r>
            <w:r>
              <w:rPr>
                <w:rFonts w:ascii="Arial" w:eastAsia="Times New Roman" w:hAnsi="Arial" w:cs="Arial"/>
                <w:i/>
                <w:sz w:val="20"/>
                <w:szCs w:val="22"/>
                <w:lang w:eastAsia="en-US"/>
              </w:rPr>
              <w:t>penki</w:t>
            </w:r>
            <w:r w:rsidRPr="009766E3">
              <w:rPr>
                <w:rFonts w:ascii="Arial" w:eastAsia="Times New Roman" w:hAnsi="Arial" w:cs="Arial"/>
                <w:i/>
                <w:sz w:val="20"/>
                <w:szCs w:val="22"/>
                <w:lang w:eastAsia="en-US"/>
              </w:rPr>
              <w:t xml:space="preserve"> tūkstanči</w:t>
            </w:r>
            <w:r>
              <w:rPr>
                <w:rFonts w:ascii="Arial" w:eastAsia="Times New Roman" w:hAnsi="Arial" w:cs="Arial"/>
                <w:i/>
                <w:sz w:val="20"/>
                <w:szCs w:val="22"/>
                <w:lang w:eastAsia="en-US"/>
              </w:rPr>
              <w:t>ai</w:t>
            </w:r>
            <w:r w:rsidRPr="009766E3">
              <w:rPr>
                <w:rFonts w:ascii="Arial" w:eastAsia="Times New Roman" w:hAnsi="Arial" w:cs="Arial"/>
                <w:i/>
                <w:sz w:val="20"/>
                <w:szCs w:val="22"/>
                <w:lang w:eastAsia="en-US"/>
              </w:rPr>
              <w:t xml:space="preserve"> </w:t>
            </w:r>
            <w:r>
              <w:rPr>
                <w:rFonts w:ascii="Arial" w:eastAsia="Times New Roman" w:hAnsi="Arial" w:cs="Arial"/>
                <w:i/>
                <w:sz w:val="20"/>
                <w:szCs w:val="22"/>
                <w:lang w:eastAsia="en-US"/>
              </w:rPr>
              <w:t xml:space="preserve">šeši </w:t>
            </w:r>
            <w:r w:rsidRPr="009766E3">
              <w:rPr>
                <w:rFonts w:ascii="Arial" w:eastAsia="Times New Roman" w:hAnsi="Arial" w:cs="Arial"/>
                <w:i/>
                <w:sz w:val="20"/>
                <w:szCs w:val="22"/>
                <w:lang w:eastAsia="en-US"/>
              </w:rPr>
              <w:t>šimta</w:t>
            </w:r>
            <w:r>
              <w:rPr>
                <w:rFonts w:ascii="Arial" w:eastAsia="Times New Roman" w:hAnsi="Arial" w:cs="Arial"/>
                <w:i/>
                <w:sz w:val="20"/>
                <w:szCs w:val="22"/>
                <w:lang w:eastAsia="en-US"/>
              </w:rPr>
              <w:t>i</w:t>
            </w:r>
            <w:r w:rsidRPr="009766E3">
              <w:rPr>
                <w:rFonts w:ascii="Arial" w:eastAsia="Times New Roman" w:hAnsi="Arial" w:cs="Arial"/>
                <w:i/>
                <w:sz w:val="20"/>
                <w:szCs w:val="22"/>
                <w:lang w:eastAsia="en-US"/>
              </w:rPr>
              <w:t xml:space="preserve"> </w:t>
            </w:r>
            <w:r>
              <w:rPr>
                <w:rFonts w:ascii="Arial" w:eastAsia="Times New Roman" w:hAnsi="Arial" w:cs="Arial"/>
                <w:i/>
                <w:sz w:val="20"/>
                <w:szCs w:val="22"/>
                <w:lang w:eastAsia="en-US"/>
              </w:rPr>
              <w:t>aštuoni</w:t>
            </w:r>
            <w:r w:rsidRPr="009766E3">
              <w:rPr>
                <w:rFonts w:ascii="Arial" w:eastAsia="Times New Roman" w:hAnsi="Arial" w:cs="Arial"/>
                <w:i/>
                <w:sz w:val="20"/>
                <w:szCs w:val="22"/>
                <w:lang w:eastAsia="en-US"/>
              </w:rPr>
              <w:t>asdešimt</w:t>
            </w:r>
            <w:r>
              <w:rPr>
                <w:rFonts w:ascii="Arial" w:eastAsia="Times New Roman" w:hAnsi="Arial" w:cs="Arial"/>
                <w:i/>
                <w:sz w:val="20"/>
                <w:szCs w:val="22"/>
                <w:lang w:eastAsia="en-US"/>
              </w:rPr>
              <w:t xml:space="preserve"> septyni eurai</w:t>
            </w:r>
            <w:r w:rsidRPr="009766E3">
              <w:rPr>
                <w:rFonts w:ascii="Arial" w:eastAsia="Times New Roman" w:hAnsi="Arial" w:cs="Arial"/>
                <w:i/>
                <w:sz w:val="20"/>
                <w:szCs w:val="22"/>
                <w:lang w:eastAsia="en-US"/>
              </w:rPr>
              <w:t>, 00 ct.)</w:t>
            </w:r>
          </w:p>
        </w:tc>
      </w:tr>
    </w:tbl>
    <w:p w14:paraId="587230E2" w14:textId="00F52F62" w:rsidR="0093286F" w:rsidRDefault="0093286F" w:rsidP="00447238">
      <w:pPr>
        <w:spacing w:after="5" w:line="282" w:lineRule="auto"/>
        <w:ind w:left="720" w:right="102"/>
        <w:jc w:val="both"/>
        <w:rPr>
          <w:rFonts w:ascii="Arial" w:eastAsia="Times New Roman" w:hAnsi="Arial" w:cs="Arial"/>
          <w:bCs/>
          <w:iCs/>
          <w:sz w:val="20"/>
          <w:szCs w:val="20"/>
        </w:rPr>
      </w:pPr>
    </w:p>
    <w:p w14:paraId="59277720" w14:textId="77777777" w:rsidR="0093286F" w:rsidRDefault="0093286F" w:rsidP="00447238">
      <w:pPr>
        <w:spacing w:after="5" w:line="282" w:lineRule="auto"/>
        <w:ind w:left="720" w:right="102"/>
        <w:jc w:val="both"/>
        <w:rPr>
          <w:rFonts w:ascii="Arial" w:eastAsia="Times New Roman" w:hAnsi="Arial" w:cs="Arial"/>
          <w:bCs/>
          <w:iCs/>
          <w:sz w:val="20"/>
          <w:szCs w:val="20"/>
        </w:rPr>
      </w:pPr>
    </w:p>
    <w:p w14:paraId="7A959EB4" w14:textId="4B64AE30" w:rsidR="00447238" w:rsidRPr="00622B6F" w:rsidRDefault="00447238" w:rsidP="00C870DF">
      <w:pPr>
        <w:pStyle w:val="Sraopastraipa"/>
        <w:numPr>
          <w:ilvl w:val="1"/>
          <w:numId w:val="12"/>
        </w:numPr>
        <w:spacing w:after="5" w:line="282" w:lineRule="auto"/>
        <w:ind w:left="1418" w:right="102" w:hanging="709"/>
        <w:jc w:val="both"/>
        <w:rPr>
          <w:rFonts w:ascii="Arial" w:eastAsia="Times New Roman" w:hAnsi="Arial" w:cs="Arial"/>
          <w:bCs/>
          <w:iCs/>
          <w:sz w:val="20"/>
          <w:szCs w:val="20"/>
        </w:rPr>
      </w:pPr>
      <w:r w:rsidRPr="00622B6F">
        <w:rPr>
          <w:rFonts w:ascii="Arial" w:eastAsia="Times New Roman" w:hAnsi="Arial" w:cs="Arial"/>
          <w:bCs/>
          <w:iCs/>
          <w:sz w:val="20"/>
          <w:szCs w:val="20"/>
        </w:rPr>
        <w:t xml:space="preserve">Paslaugų kainos apskaičiavimo būdas – </w:t>
      </w:r>
      <w:r w:rsidRPr="00622B6F">
        <w:rPr>
          <w:rFonts w:ascii="Arial" w:eastAsia="Times New Roman" w:hAnsi="Arial" w:cs="Arial"/>
          <w:b/>
          <w:bCs/>
          <w:iCs/>
          <w:sz w:val="20"/>
          <w:szCs w:val="20"/>
        </w:rPr>
        <w:t>fiksuotas įkainis</w:t>
      </w:r>
      <w:r w:rsidR="008B4A41" w:rsidRPr="00622B6F">
        <w:rPr>
          <w:rFonts w:ascii="Arial" w:eastAsia="Times New Roman" w:hAnsi="Arial" w:cs="Arial"/>
          <w:b/>
          <w:bCs/>
          <w:iCs/>
          <w:sz w:val="20"/>
          <w:szCs w:val="20"/>
        </w:rPr>
        <w:t>.</w:t>
      </w:r>
    </w:p>
    <w:p w14:paraId="58F651E1" w14:textId="6304B23C" w:rsidR="00447238" w:rsidRDefault="00447238" w:rsidP="00C870DF">
      <w:pPr>
        <w:numPr>
          <w:ilvl w:val="1"/>
          <w:numId w:val="12"/>
        </w:numPr>
        <w:spacing w:after="5" w:line="282" w:lineRule="auto"/>
        <w:ind w:left="0" w:right="102" w:firstLine="709"/>
        <w:jc w:val="both"/>
        <w:rPr>
          <w:rFonts w:ascii="Arial" w:eastAsia="Times New Roman" w:hAnsi="Arial" w:cs="Arial"/>
          <w:bCs/>
          <w:iCs/>
          <w:sz w:val="20"/>
          <w:szCs w:val="20"/>
        </w:rPr>
      </w:pPr>
      <w:r w:rsidRPr="00447238">
        <w:rPr>
          <w:rFonts w:ascii="Arial" w:eastAsia="Times New Roman" w:hAnsi="Arial" w:cs="Arial"/>
          <w:bCs/>
          <w:iCs/>
          <w:sz w:val="20"/>
          <w:szCs w:val="20"/>
        </w:rPr>
        <w:lastRenderedPageBreak/>
        <w:t>Paslaugų įkainiai pateikti Sutarties priede Nr. 2 „Pasiūlymas“.</w:t>
      </w:r>
    </w:p>
    <w:p w14:paraId="346E0647" w14:textId="2BBF3D5E" w:rsidR="001D2202" w:rsidRDefault="00D851BC" w:rsidP="00C870DF">
      <w:pPr>
        <w:numPr>
          <w:ilvl w:val="1"/>
          <w:numId w:val="12"/>
        </w:numPr>
        <w:spacing w:after="5" w:line="282" w:lineRule="auto"/>
        <w:ind w:left="0" w:right="102" w:firstLine="709"/>
        <w:jc w:val="both"/>
        <w:rPr>
          <w:rFonts w:ascii="Arial" w:eastAsia="Times New Roman" w:hAnsi="Arial" w:cs="Arial"/>
          <w:bCs/>
          <w:iCs/>
          <w:sz w:val="20"/>
          <w:szCs w:val="20"/>
        </w:rPr>
      </w:pPr>
      <w:r w:rsidRPr="00D851BC">
        <w:rPr>
          <w:rFonts w:ascii="Arial" w:eastAsia="Times New Roman" w:hAnsi="Arial" w:cs="Arial"/>
          <w:bCs/>
          <w:iCs/>
          <w:sz w:val="20"/>
          <w:szCs w:val="20"/>
        </w:rPr>
        <w:t>Šalys susitaria, kad į Sutarties kainą be PVM yra įskaičiuotos visos Teikėjo išlaidos, mokėtinos sumos, mokesčiai</w:t>
      </w:r>
      <w:r>
        <w:rPr>
          <w:rFonts w:ascii="Arial" w:eastAsia="Times New Roman" w:hAnsi="Arial" w:cs="Arial"/>
          <w:bCs/>
          <w:iCs/>
          <w:sz w:val="20"/>
          <w:szCs w:val="20"/>
        </w:rPr>
        <w:t xml:space="preserve"> </w:t>
      </w:r>
      <w:r w:rsidRPr="00D851BC">
        <w:rPr>
          <w:rFonts w:ascii="Arial" w:eastAsia="Times New Roman" w:hAnsi="Arial" w:cs="Arial"/>
          <w:bCs/>
          <w:iCs/>
          <w:sz w:val="20"/>
          <w:szCs w:val="20"/>
        </w:rPr>
        <w:t>ir rinkliavos, susijusios su Sutarties vykdymu, išskyrus PVM.</w:t>
      </w:r>
    </w:p>
    <w:p w14:paraId="673B19E1" w14:textId="03FF8159" w:rsidR="007B442D" w:rsidRPr="00C870DF" w:rsidRDefault="006C7672" w:rsidP="00C870DF">
      <w:pPr>
        <w:numPr>
          <w:ilvl w:val="1"/>
          <w:numId w:val="12"/>
        </w:numPr>
        <w:spacing w:after="5" w:line="282" w:lineRule="auto"/>
        <w:ind w:left="0" w:right="102" w:firstLine="709"/>
        <w:jc w:val="both"/>
        <w:rPr>
          <w:rFonts w:ascii="Arial" w:eastAsia="Times New Roman" w:hAnsi="Arial" w:cs="Arial"/>
          <w:bCs/>
          <w:iCs/>
          <w:sz w:val="20"/>
          <w:szCs w:val="20"/>
        </w:rPr>
      </w:pPr>
      <w:r>
        <w:rPr>
          <w:rFonts w:ascii="Arial" w:hAnsi="Arial" w:cs="Arial"/>
          <w:iCs/>
          <w:sz w:val="20"/>
          <w:szCs w:val="20"/>
        </w:rPr>
        <w:t>Užsakovas</w:t>
      </w:r>
      <w:r w:rsidR="00CD392C" w:rsidRPr="00CD392C">
        <w:rPr>
          <w:rFonts w:ascii="Arial" w:hAnsi="Arial" w:cs="Arial"/>
          <w:iCs/>
          <w:sz w:val="20"/>
          <w:szCs w:val="20"/>
        </w:rPr>
        <w:t xml:space="preserve"> numato galimybę įsigyti Sutartimi įsigyjamų P</w:t>
      </w:r>
      <w:r>
        <w:rPr>
          <w:rFonts w:ascii="Arial" w:hAnsi="Arial" w:cs="Arial"/>
          <w:iCs/>
          <w:sz w:val="20"/>
          <w:szCs w:val="20"/>
        </w:rPr>
        <w:t>aslaug</w:t>
      </w:r>
      <w:r w:rsidR="00CD392C" w:rsidRPr="00CD392C">
        <w:rPr>
          <w:rFonts w:ascii="Arial" w:hAnsi="Arial" w:cs="Arial"/>
          <w:iCs/>
          <w:sz w:val="20"/>
          <w:szCs w:val="20"/>
        </w:rPr>
        <w:t>ų sąraše nenurodytų, tačiau su pirkimo objektu susijusių P</w:t>
      </w:r>
      <w:r>
        <w:rPr>
          <w:rFonts w:ascii="Arial" w:hAnsi="Arial" w:cs="Arial"/>
          <w:iCs/>
          <w:sz w:val="20"/>
          <w:szCs w:val="20"/>
        </w:rPr>
        <w:t>aslaug</w:t>
      </w:r>
      <w:r w:rsidR="00CD392C" w:rsidRPr="00CD392C">
        <w:rPr>
          <w:rFonts w:ascii="Arial" w:hAnsi="Arial" w:cs="Arial"/>
          <w:iCs/>
          <w:sz w:val="20"/>
          <w:szCs w:val="20"/>
        </w:rPr>
        <w:t>ų (toliau – Nenumatytos p</w:t>
      </w:r>
      <w:r>
        <w:rPr>
          <w:rFonts w:ascii="Arial" w:hAnsi="Arial" w:cs="Arial"/>
          <w:iCs/>
          <w:sz w:val="20"/>
          <w:szCs w:val="20"/>
        </w:rPr>
        <w:t>aslaugo</w:t>
      </w:r>
      <w:r w:rsidR="00CD392C" w:rsidRPr="00CD392C">
        <w:rPr>
          <w:rFonts w:ascii="Arial" w:hAnsi="Arial" w:cs="Arial"/>
          <w:iCs/>
          <w:sz w:val="20"/>
          <w:szCs w:val="20"/>
        </w:rPr>
        <w:t>s) neviršijant 10 (dešimt) proc. Pradinės Sutarties vertės (jos nedidinant).</w:t>
      </w:r>
    </w:p>
    <w:p w14:paraId="615CBF60" w14:textId="0BF19E6C" w:rsidR="007B442D" w:rsidRPr="00C870DF" w:rsidRDefault="00CD392C" w:rsidP="00C870DF">
      <w:pPr>
        <w:numPr>
          <w:ilvl w:val="1"/>
          <w:numId w:val="12"/>
        </w:numPr>
        <w:spacing w:after="5" w:line="282" w:lineRule="auto"/>
        <w:ind w:left="0" w:right="102" w:firstLine="709"/>
        <w:jc w:val="both"/>
        <w:rPr>
          <w:rFonts w:ascii="Arial" w:eastAsia="Times New Roman" w:hAnsi="Arial" w:cs="Arial"/>
          <w:bCs/>
          <w:iCs/>
          <w:sz w:val="20"/>
          <w:szCs w:val="20"/>
        </w:rPr>
      </w:pPr>
      <w:r w:rsidRPr="00C870DF">
        <w:rPr>
          <w:rFonts w:ascii="Arial" w:hAnsi="Arial" w:cs="Arial"/>
          <w:iCs/>
          <w:sz w:val="20"/>
          <w:szCs w:val="20"/>
        </w:rPr>
        <w:t>Už Nenumatytas p</w:t>
      </w:r>
      <w:r w:rsidR="006C7672" w:rsidRPr="00C870DF">
        <w:rPr>
          <w:rFonts w:ascii="Arial" w:hAnsi="Arial" w:cs="Arial"/>
          <w:iCs/>
          <w:sz w:val="20"/>
          <w:szCs w:val="20"/>
        </w:rPr>
        <w:t>aslauga</w:t>
      </w:r>
      <w:r w:rsidRPr="00C870DF">
        <w:rPr>
          <w:rFonts w:ascii="Arial" w:hAnsi="Arial" w:cs="Arial"/>
          <w:iCs/>
          <w:sz w:val="20"/>
          <w:szCs w:val="20"/>
        </w:rPr>
        <w:t xml:space="preserve">s bus apmokama ne didesnėmis nei užsakymo dieną </w:t>
      </w:r>
      <w:r w:rsidR="000449B1" w:rsidRPr="00C870DF">
        <w:rPr>
          <w:rFonts w:ascii="Arial" w:hAnsi="Arial" w:cs="Arial"/>
          <w:iCs/>
          <w:sz w:val="20"/>
          <w:szCs w:val="20"/>
        </w:rPr>
        <w:t>Tei</w:t>
      </w:r>
      <w:r w:rsidRPr="00C870DF">
        <w:rPr>
          <w:rFonts w:ascii="Arial" w:hAnsi="Arial" w:cs="Arial"/>
          <w:iCs/>
          <w:sz w:val="20"/>
          <w:szCs w:val="20"/>
        </w:rPr>
        <w:t>kėjo prekybos vietoje, kataloge ar interneto svetainėje nurodytomis galiojančiomis šių p</w:t>
      </w:r>
      <w:r w:rsidR="006C7672" w:rsidRPr="00C870DF">
        <w:rPr>
          <w:rFonts w:ascii="Arial" w:hAnsi="Arial" w:cs="Arial"/>
          <w:iCs/>
          <w:sz w:val="20"/>
          <w:szCs w:val="20"/>
        </w:rPr>
        <w:t>aslaug</w:t>
      </w:r>
      <w:r w:rsidRPr="00C870DF">
        <w:rPr>
          <w:rFonts w:ascii="Arial" w:hAnsi="Arial" w:cs="Arial"/>
          <w:iCs/>
          <w:sz w:val="20"/>
          <w:szCs w:val="20"/>
        </w:rPr>
        <w:t xml:space="preserve">ų kainomis arba, jei tokios kainos neskelbiamos, </w:t>
      </w:r>
      <w:r w:rsidR="000449B1" w:rsidRPr="00C870DF">
        <w:rPr>
          <w:rFonts w:ascii="Arial" w:hAnsi="Arial" w:cs="Arial"/>
          <w:iCs/>
          <w:sz w:val="20"/>
          <w:szCs w:val="20"/>
        </w:rPr>
        <w:t>Tei</w:t>
      </w:r>
      <w:r w:rsidRPr="00C870DF">
        <w:rPr>
          <w:rFonts w:ascii="Arial" w:hAnsi="Arial" w:cs="Arial"/>
          <w:iCs/>
          <w:sz w:val="20"/>
          <w:szCs w:val="20"/>
        </w:rPr>
        <w:t>kėjo pasiūlytomis, konkurencingomis ir rinką atitinkančiomis kainomis. Nenumatytų p</w:t>
      </w:r>
      <w:r w:rsidR="006C7672" w:rsidRPr="00C870DF">
        <w:rPr>
          <w:rFonts w:ascii="Arial" w:hAnsi="Arial" w:cs="Arial"/>
          <w:iCs/>
          <w:sz w:val="20"/>
          <w:szCs w:val="20"/>
        </w:rPr>
        <w:t>aslaug</w:t>
      </w:r>
      <w:r w:rsidRPr="00C870DF">
        <w:rPr>
          <w:rFonts w:ascii="Arial" w:hAnsi="Arial" w:cs="Arial"/>
          <w:iCs/>
          <w:sz w:val="20"/>
          <w:szCs w:val="20"/>
        </w:rPr>
        <w:t>ų kaina su</w:t>
      </w:r>
      <w:r w:rsidR="006C7672" w:rsidRPr="00C870DF">
        <w:rPr>
          <w:rFonts w:ascii="Arial" w:hAnsi="Arial" w:cs="Arial"/>
          <w:iCs/>
          <w:sz w:val="20"/>
          <w:szCs w:val="20"/>
        </w:rPr>
        <w:t xml:space="preserve"> Užsakov</w:t>
      </w:r>
      <w:r w:rsidRPr="00C870DF">
        <w:rPr>
          <w:rFonts w:ascii="Arial" w:hAnsi="Arial" w:cs="Arial"/>
          <w:iCs/>
          <w:sz w:val="20"/>
          <w:szCs w:val="20"/>
        </w:rPr>
        <w:t>u turi būti derinama iš anksto. Gavęs T</w:t>
      </w:r>
      <w:r w:rsidR="006C7672" w:rsidRPr="00C870DF">
        <w:rPr>
          <w:rFonts w:ascii="Arial" w:hAnsi="Arial" w:cs="Arial"/>
          <w:iCs/>
          <w:sz w:val="20"/>
          <w:szCs w:val="20"/>
        </w:rPr>
        <w:t>ei</w:t>
      </w:r>
      <w:r w:rsidRPr="00C870DF">
        <w:rPr>
          <w:rFonts w:ascii="Arial" w:hAnsi="Arial" w:cs="Arial"/>
          <w:iCs/>
          <w:sz w:val="20"/>
          <w:szCs w:val="20"/>
        </w:rPr>
        <w:t>kėjo pateiktas Nenumatytų p</w:t>
      </w:r>
      <w:r w:rsidR="006C7672" w:rsidRPr="00C870DF">
        <w:rPr>
          <w:rFonts w:ascii="Arial" w:hAnsi="Arial" w:cs="Arial"/>
          <w:iCs/>
          <w:sz w:val="20"/>
          <w:szCs w:val="20"/>
        </w:rPr>
        <w:t>aslaug</w:t>
      </w:r>
      <w:r w:rsidRPr="00C870DF">
        <w:rPr>
          <w:rFonts w:ascii="Arial" w:hAnsi="Arial" w:cs="Arial"/>
          <w:iCs/>
          <w:sz w:val="20"/>
          <w:szCs w:val="20"/>
        </w:rPr>
        <w:t xml:space="preserve">ų kainas (komercinį pasiūlymą), </w:t>
      </w:r>
      <w:r w:rsidR="006C7672" w:rsidRPr="00C870DF">
        <w:rPr>
          <w:rFonts w:ascii="Arial" w:hAnsi="Arial" w:cs="Arial"/>
          <w:iCs/>
          <w:sz w:val="20"/>
          <w:szCs w:val="20"/>
        </w:rPr>
        <w:t>Užsakova</w:t>
      </w:r>
      <w:r w:rsidRPr="00C870DF">
        <w:rPr>
          <w:rFonts w:ascii="Arial" w:hAnsi="Arial" w:cs="Arial"/>
          <w:iCs/>
          <w:sz w:val="20"/>
          <w:szCs w:val="20"/>
        </w:rPr>
        <w:t>s atlieka rinkos kainų tyrimą (apklausą telefonu ir / ar raštu, ir / ar paiešką elektroninėje erdvėje ar kt.), tokiu būdu įvertindamas, ar T</w:t>
      </w:r>
      <w:r w:rsidR="006C7672" w:rsidRPr="00C870DF">
        <w:rPr>
          <w:rFonts w:ascii="Arial" w:hAnsi="Arial" w:cs="Arial"/>
          <w:iCs/>
          <w:sz w:val="20"/>
          <w:szCs w:val="20"/>
        </w:rPr>
        <w:t>ei</w:t>
      </w:r>
      <w:r w:rsidRPr="00C870DF">
        <w:rPr>
          <w:rFonts w:ascii="Arial" w:hAnsi="Arial" w:cs="Arial"/>
          <w:iCs/>
          <w:sz w:val="20"/>
          <w:szCs w:val="20"/>
        </w:rPr>
        <w:t>kėjo pateiktos Nenumatytų p</w:t>
      </w:r>
      <w:r w:rsidR="006C7672" w:rsidRPr="00C870DF">
        <w:rPr>
          <w:rFonts w:ascii="Arial" w:hAnsi="Arial" w:cs="Arial"/>
          <w:iCs/>
          <w:sz w:val="20"/>
          <w:szCs w:val="20"/>
        </w:rPr>
        <w:t>aslaug</w:t>
      </w:r>
      <w:r w:rsidRPr="00C870DF">
        <w:rPr>
          <w:rFonts w:ascii="Arial" w:hAnsi="Arial" w:cs="Arial"/>
          <w:iCs/>
          <w:sz w:val="20"/>
          <w:szCs w:val="20"/>
        </w:rPr>
        <w:t>ų kainos atitinka rinkos kainas. Nustačius, kad T</w:t>
      </w:r>
      <w:r w:rsidR="006C7672" w:rsidRPr="00C870DF">
        <w:rPr>
          <w:rFonts w:ascii="Arial" w:hAnsi="Arial" w:cs="Arial"/>
          <w:iCs/>
          <w:sz w:val="20"/>
          <w:szCs w:val="20"/>
        </w:rPr>
        <w:t>ei</w:t>
      </w:r>
      <w:r w:rsidRPr="00C870DF">
        <w:rPr>
          <w:rFonts w:ascii="Arial" w:hAnsi="Arial" w:cs="Arial"/>
          <w:iCs/>
          <w:sz w:val="20"/>
          <w:szCs w:val="20"/>
        </w:rPr>
        <w:t>kėjo pasiūlytos Nenumatytų p</w:t>
      </w:r>
      <w:r w:rsidR="006C7672" w:rsidRPr="00C870DF">
        <w:rPr>
          <w:rFonts w:ascii="Arial" w:hAnsi="Arial" w:cs="Arial"/>
          <w:iCs/>
          <w:sz w:val="20"/>
          <w:szCs w:val="20"/>
        </w:rPr>
        <w:t>aslaug</w:t>
      </w:r>
      <w:r w:rsidRPr="00C870DF">
        <w:rPr>
          <w:rFonts w:ascii="Arial" w:hAnsi="Arial" w:cs="Arial"/>
          <w:iCs/>
          <w:sz w:val="20"/>
          <w:szCs w:val="20"/>
        </w:rPr>
        <w:t xml:space="preserve">ų kainos yra didesnės nei rinkos, </w:t>
      </w:r>
      <w:r w:rsidR="006C7672" w:rsidRPr="00C870DF">
        <w:rPr>
          <w:rFonts w:ascii="Arial" w:hAnsi="Arial" w:cs="Arial"/>
          <w:iCs/>
          <w:sz w:val="20"/>
          <w:szCs w:val="20"/>
        </w:rPr>
        <w:t>Užsakova</w:t>
      </w:r>
      <w:r w:rsidRPr="00C870DF">
        <w:rPr>
          <w:rFonts w:ascii="Arial" w:hAnsi="Arial" w:cs="Arial"/>
          <w:iCs/>
          <w:sz w:val="20"/>
          <w:szCs w:val="20"/>
        </w:rPr>
        <w:t>s prašo T</w:t>
      </w:r>
      <w:r w:rsidR="006C7672" w:rsidRPr="00C870DF">
        <w:rPr>
          <w:rFonts w:ascii="Arial" w:hAnsi="Arial" w:cs="Arial"/>
          <w:iCs/>
          <w:sz w:val="20"/>
          <w:szCs w:val="20"/>
        </w:rPr>
        <w:t>ei</w:t>
      </w:r>
      <w:r w:rsidRPr="00C870DF">
        <w:rPr>
          <w:rFonts w:ascii="Arial" w:hAnsi="Arial" w:cs="Arial"/>
          <w:iCs/>
          <w:sz w:val="20"/>
          <w:szCs w:val="20"/>
        </w:rPr>
        <w:t>kėjo jas sumažinti. T</w:t>
      </w:r>
      <w:r w:rsidR="006C7672" w:rsidRPr="00C870DF">
        <w:rPr>
          <w:rFonts w:ascii="Arial" w:hAnsi="Arial" w:cs="Arial"/>
          <w:iCs/>
          <w:sz w:val="20"/>
          <w:szCs w:val="20"/>
        </w:rPr>
        <w:t>ei</w:t>
      </w:r>
      <w:r w:rsidRPr="00C870DF">
        <w:rPr>
          <w:rFonts w:ascii="Arial" w:hAnsi="Arial" w:cs="Arial"/>
          <w:iCs/>
          <w:sz w:val="20"/>
          <w:szCs w:val="20"/>
        </w:rPr>
        <w:t>kėjui nesutikus sumažinti Nenumatytų p</w:t>
      </w:r>
      <w:r w:rsidR="006C7672" w:rsidRPr="00C870DF">
        <w:rPr>
          <w:rFonts w:ascii="Arial" w:hAnsi="Arial" w:cs="Arial"/>
          <w:iCs/>
          <w:sz w:val="20"/>
          <w:szCs w:val="20"/>
        </w:rPr>
        <w:t>aslaug</w:t>
      </w:r>
      <w:r w:rsidRPr="00C870DF">
        <w:rPr>
          <w:rFonts w:ascii="Arial" w:hAnsi="Arial" w:cs="Arial"/>
          <w:iCs/>
          <w:sz w:val="20"/>
          <w:szCs w:val="20"/>
        </w:rPr>
        <w:t xml:space="preserve">ų kainos iki rinkos kainos, </w:t>
      </w:r>
      <w:r w:rsidR="006C7672" w:rsidRPr="00C870DF">
        <w:rPr>
          <w:rFonts w:ascii="Arial" w:hAnsi="Arial" w:cs="Arial"/>
          <w:iCs/>
          <w:sz w:val="20"/>
          <w:szCs w:val="20"/>
        </w:rPr>
        <w:t>Užsakov</w:t>
      </w:r>
      <w:r w:rsidRPr="00C870DF">
        <w:rPr>
          <w:rFonts w:ascii="Arial" w:hAnsi="Arial" w:cs="Arial"/>
          <w:iCs/>
          <w:sz w:val="20"/>
          <w:szCs w:val="20"/>
        </w:rPr>
        <w:t>as pasilieka teisę Nenumatytas p</w:t>
      </w:r>
      <w:r w:rsidR="006C7672" w:rsidRPr="00C870DF">
        <w:rPr>
          <w:rFonts w:ascii="Arial" w:hAnsi="Arial" w:cs="Arial"/>
          <w:iCs/>
          <w:sz w:val="20"/>
          <w:szCs w:val="20"/>
        </w:rPr>
        <w:t>aslauga</w:t>
      </w:r>
      <w:r w:rsidRPr="00C870DF">
        <w:rPr>
          <w:rFonts w:ascii="Arial" w:hAnsi="Arial" w:cs="Arial"/>
          <w:iCs/>
          <w:sz w:val="20"/>
          <w:szCs w:val="20"/>
        </w:rPr>
        <w:t>s įsigyti atskiru pirkimu</w:t>
      </w:r>
      <w:r w:rsidR="00D851BC" w:rsidRPr="00C870DF">
        <w:rPr>
          <w:rFonts w:ascii="Arial" w:hAnsi="Arial" w:cs="Arial"/>
          <w:iCs/>
          <w:sz w:val="20"/>
          <w:szCs w:val="20"/>
        </w:rPr>
        <w:t>.</w:t>
      </w:r>
    </w:p>
    <w:p w14:paraId="463685FB" w14:textId="280EE92B" w:rsidR="00E34D44" w:rsidRPr="001907BA" w:rsidRDefault="007B442D" w:rsidP="00C870DF">
      <w:pPr>
        <w:numPr>
          <w:ilvl w:val="1"/>
          <w:numId w:val="12"/>
        </w:numPr>
        <w:spacing w:after="5" w:line="282" w:lineRule="auto"/>
        <w:ind w:left="0" w:right="102" w:firstLine="709"/>
        <w:jc w:val="both"/>
        <w:rPr>
          <w:rFonts w:ascii="Arial" w:eastAsia="Times New Roman" w:hAnsi="Arial" w:cs="Arial"/>
          <w:bCs/>
          <w:iCs/>
          <w:sz w:val="20"/>
          <w:szCs w:val="20"/>
        </w:rPr>
      </w:pPr>
      <w:r w:rsidRPr="001907BA">
        <w:rPr>
          <w:rFonts w:ascii="Arial" w:hAnsi="Arial" w:cs="Arial"/>
          <w:iCs/>
          <w:sz w:val="20"/>
          <w:szCs w:val="20"/>
        </w:rPr>
        <w:t>Jei Sutarties galiojimo metu atmetami trys Teikėjo pasiūlymai dėl nekonkurencingų, rinkos kainas viršijančių pasiūlymų (</w:t>
      </w:r>
      <w:r w:rsidR="006C7672" w:rsidRPr="001907BA">
        <w:rPr>
          <w:rFonts w:ascii="Arial" w:hAnsi="Arial" w:cs="Arial"/>
          <w:iCs/>
          <w:sz w:val="20"/>
          <w:szCs w:val="20"/>
        </w:rPr>
        <w:t xml:space="preserve">Nenumatytų </w:t>
      </w:r>
      <w:r w:rsidRPr="001907BA">
        <w:rPr>
          <w:rFonts w:ascii="Arial" w:hAnsi="Arial" w:cs="Arial"/>
          <w:iCs/>
          <w:sz w:val="20"/>
          <w:szCs w:val="20"/>
        </w:rPr>
        <w:t xml:space="preserve">paslaugų įkainių) gavimo, Teikėjas moka </w:t>
      </w:r>
      <w:r w:rsidR="00661803" w:rsidRPr="001907BA">
        <w:rPr>
          <w:rFonts w:ascii="Arial" w:hAnsi="Arial" w:cs="Arial"/>
          <w:iCs/>
          <w:sz w:val="20"/>
          <w:szCs w:val="20"/>
        </w:rPr>
        <w:t>Užsakovui</w:t>
      </w:r>
      <w:r w:rsidRPr="001907BA">
        <w:rPr>
          <w:rFonts w:ascii="Arial" w:hAnsi="Arial" w:cs="Arial"/>
          <w:iCs/>
          <w:sz w:val="20"/>
          <w:szCs w:val="20"/>
        </w:rPr>
        <w:t xml:space="preserve"> 300,00 EUR (trijų šimtų eurų 00 euro ct) baudą už kiekvieną atvejį (vienu atveju laikomi trys atmesti pasiūlymai).</w:t>
      </w:r>
    </w:p>
    <w:p w14:paraId="546914A0" w14:textId="410865F5" w:rsidR="00447238" w:rsidRPr="00F55509" w:rsidRDefault="00447238" w:rsidP="00F55509">
      <w:pPr>
        <w:numPr>
          <w:ilvl w:val="1"/>
          <w:numId w:val="12"/>
        </w:numPr>
        <w:tabs>
          <w:tab w:val="left" w:pos="851"/>
        </w:tabs>
        <w:spacing w:after="5" w:line="283" w:lineRule="auto"/>
        <w:ind w:left="0" w:right="102" w:firstLine="709"/>
        <w:jc w:val="both"/>
        <w:rPr>
          <w:rFonts w:ascii="Arial" w:eastAsia="Times New Roman" w:hAnsi="Arial" w:cs="Arial"/>
          <w:bCs/>
          <w:iCs/>
          <w:sz w:val="20"/>
          <w:szCs w:val="20"/>
        </w:rPr>
      </w:pPr>
      <w:r w:rsidRPr="001907BA">
        <w:rPr>
          <w:rFonts w:ascii="Arial" w:eastAsia="Times New Roman" w:hAnsi="Arial" w:cs="Arial"/>
          <w:bCs/>
          <w:iCs/>
          <w:sz w:val="20"/>
          <w:szCs w:val="20"/>
        </w:rPr>
        <w:t>Užsakovas už Paslaugas Teikėjui sumoka per 30 (trisdešimt) dienų nuo perdavimo–priėmimo akto pasirašymo ir PVM sąskaitos faktūros pateikimo per informacinę sistemą „E. sąskaita“ dienos - http://vpt.lrv.</w:t>
      </w:r>
      <w:r w:rsidRPr="00F55509">
        <w:rPr>
          <w:rFonts w:ascii="Arial" w:eastAsia="Times New Roman" w:hAnsi="Arial" w:cs="Arial"/>
          <w:bCs/>
          <w:iCs/>
          <w:sz w:val="20"/>
          <w:szCs w:val="20"/>
        </w:rPr>
        <w:t>lt/lt/naujienos/del-registru-centro-tvarkomos-elektronines-paslaugos-e-saskaita-naudojimo. PVM sąskaitą faktūrą pateikti ne vėliau kaip po ataskaitinio (sekančio) mėnesio 5 kalendorinės dienos per i</w:t>
      </w:r>
      <w:r w:rsidR="00D851BC" w:rsidRPr="00F55509">
        <w:rPr>
          <w:rFonts w:ascii="Arial" w:eastAsia="Times New Roman" w:hAnsi="Arial" w:cs="Arial"/>
          <w:bCs/>
          <w:iCs/>
          <w:sz w:val="20"/>
          <w:szCs w:val="20"/>
        </w:rPr>
        <w:t>nformacinę sistemą E. sąskaita.</w:t>
      </w:r>
    </w:p>
    <w:p w14:paraId="27772F13" w14:textId="72BA65BB" w:rsidR="00F55509" w:rsidRPr="00F55509" w:rsidRDefault="00F55509" w:rsidP="00F55509">
      <w:pPr>
        <w:pStyle w:val="Pagrindinistekstas"/>
        <w:spacing w:after="5" w:line="283" w:lineRule="auto"/>
        <w:ind w:right="102" w:firstLine="709"/>
        <w:jc w:val="both"/>
        <w:rPr>
          <w:rFonts w:ascii="Arial" w:hAnsi="Arial" w:cs="Arial"/>
          <w:iCs/>
          <w:sz w:val="20"/>
          <w:szCs w:val="20"/>
        </w:rPr>
      </w:pPr>
      <w:r>
        <w:rPr>
          <w:rFonts w:ascii="Arial" w:hAnsi="Arial" w:cs="Arial"/>
          <w:iCs/>
          <w:sz w:val="20"/>
          <w:szCs w:val="20"/>
        </w:rPr>
        <w:t>3</w:t>
      </w:r>
      <w:r w:rsidRPr="00F55509">
        <w:rPr>
          <w:rFonts w:ascii="Arial" w:hAnsi="Arial" w:cs="Arial"/>
          <w:iCs/>
          <w:sz w:val="20"/>
          <w:szCs w:val="20"/>
        </w:rPr>
        <w:t>.</w:t>
      </w:r>
      <w:r>
        <w:rPr>
          <w:rFonts w:ascii="Arial" w:hAnsi="Arial" w:cs="Arial"/>
          <w:iCs/>
          <w:sz w:val="20"/>
          <w:szCs w:val="20"/>
        </w:rPr>
        <w:t>13</w:t>
      </w:r>
      <w:r w:rsidRPr="00F55509">
        <w:rPr>
          <w:rFonts w:ascii="Arial" w:hAnsi="Arial" w:cs="Arial"/>
          <w:iCs/>
          <w:sz w:val="20"/>
          <w:szCs w:val="20"/>
        </w:rPr>
        <w:t>. Sutarties galiojimo metu įkainiai nekeičiami, išskyrus jų peržiūrą (perskaičiavimą) šiame punkte nurodytais atvejais ir tvarka:</w:t>
      </w:r>
    </w:p>
    <w:p w14:paraId="2255C359" w14:textId="2D1475D0" w:rsidR="00F55509" w:rsidRPr="00F55509" w:rsidRDefault="00F55509" w:rsidP="00F55509">
      <w:pPr>
        <w:pStyle w:val="Pagrindinistekstas"/>
        <w:spacing w:after="5" w:line="283" w:lineRule="auto"/>
        <w:ind w:right="102" w:firstLine="709"/>
        <w:jc w:val="both"/>
        <w:rPr>
          <w:rFonts w:ascii="Arial" w:hAnsi="Arial" w:cs="Arial"/>
          <w:iCs/>
          <w:sz w:val="20"/>
          <w:szCs w:val="20"/>
        </w:rPr>
      </w:pPr>
      <w:r>
        <w:rPr>
          <w:rFonts w:ascii="Arial" w:hAnsi="Arial" w:cs="Arial"/>
          <w:iCs/>
          <w:sz w:val="20"/>
          <w:szCs w:val="20"/>
        </w:rPr>
        <w:t>3.13</w:t>
      </w:r>
      <w:r w:rsidRPr="00F55509">
        <w:rPr>
          <w:rFonts w:ascii="Arial" w:hAnsi="Arial" w:cs="Arial"/>
          <w:iCs/>
          <w:sz w:val="20"/>
          <w:szCs w:val="20"/>
        </w:rPr>
        <w:t>.1. Bet kuri Sutarties šalis Sutarties galiojimo metu turi teisę inicijuoti Sutartyje numatytų įkainių perskaičiavimą (keitimą) ne anksčiau kaip po 6 (šešių) mėnesių paskutinės pirkimo, kurio pagrindu sudaryta ši pirkimo Sutartis, pasiūlymų pateikimo termino dienos (jeigu perskaičiavimas jau buvo atliktas – nuo paskutinio perskaičiavimo pagal šį punktą dienos), jeigu Valstybės duomenų agentūros (</w:t>
      </w:r>
      <w:hyperlink r:id="rId10" w:history="1">
        <w:r w:rsidRPr="00F55509">
          <w:rPr>
            <w:rStyle w:val="Hipersaitas"/>
            <w:rFonts w:ascii="Arial" w:hAnsi="Arial" w:cs="Arial"/>
            <w:iCs/>
            <w:sz w:val="20"/>
            <w:szCs w:val="20"/>
          </w:rPr>
          <w:t>www.stat.gov.lt</w:t>
        </w:r>
      </w:hyperlink>
      <w:r w:rsidRPr="00F55509">
        <w:rPr>
          <w:rFonts w:ascii="Arial" w:hAnsi="Arial" w:cs="Arial"/>
          <w:iCs/>
          <w:sz w:val="20"/>
          <w:szCs w:val="20"/>
        </w:rPr>
        <w:t>) kas mėnesį skelbiamo vartotojų kainų indekso „127 Niekur kitur nepriskirtos paslaugos“ pokytis (k), apskaičiuotas, kaip nustatyta 3.7.4 papunktyje, yra didesnis kaip 5 proc.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4F33DFD5" w14:textId="34B86868" w:rsidR="00F55509" w:rsidRPr="00F55509" w:rsidRDefault="00F55509" w:rsidP="00F55509">
      <w:pPr>
        <w:pStyle w:val="Pagrindinistekstas"/>
        <w:spacing w:after="5" w:line="283" w:lineRule="auto"/>
        <w:ind w:right="102" w:firstLine="709"/>
        <w:jc w:val="both"/>
        <w:rPr>
          <w:rFonts w:ascii="Arial" w:hAnsi="Arial" w:cs="Arial"/>
          <w:iCs/>
          <w:sz w:val="20"/>
          <w:szCs w:val="20"/>
        </w:rPr>
      </w:pPr>
      <w:r w:rsidRPr="00F55509">
        <w:rPr>
          <w:rFonts w:ascii="Arial" w:hAnsi="Arial" w:cs="Arial"/>
          <w:iCs/>
          <w:sz w:val="20"/>
          <w:szCs w:val="20"/>
        </w:rPr>
        <w:t>3.</w:t>
      </w:r>
      <w:r>
        <w:rPr>
          <w:rFonts w:ascii="Arial" w:hAnsi="Arial" w:cs="Arial"/>
          <w:iCs/>
          <w:sz w:val="20"/>
          <w:szCs w:val="20"/>
        </w:rPr>
        <w:t>13</w:t>
      </w:r>
      <w:r w:rsidRPr="00F55509">
        <w:rPr>
          <w:rFonts w:ascii="Arial" w:hAnsi="Arial" w:cs="Arial"/>
          <w:iCs/>
          <w:sz w:val="20"/>
          <w:szCs w:val="20"/>
        </w:rPr>
        <w:t>.2. Šalys privalo Susitarime nurodyti indekso reikšmę laikotarpio pradžioje ir jos nustatymo datą, indekso reikšmę laikotarpio pabaigoje ir jos nustatymo datą, kainų pokytį (k), perskaičiuotus įkainius, perskaičiuotą pradinės sutarties vertę.</w:t>
      </w:r>
    </w:p>
    <w:p w14:paraId="141ED88E" w14:textId="6A350C80" w:rsidR="00F55509" w:rsidRPr="00F55509" w:rsidRDefault="00F55509" w:rsidP="00F55509">
      <w:pPr>
        <w:pStyle w:val="Pagrindinistekstas"/>
        <w:spacing w:after="5" w:line="283" w:lineRule="auto"/>
        <w:ind w:right="102" w:firstLine="709"/>
        <w:jc w:val="both"/>
        <w:rPr>
          <w:rFonts w:ascii="Arial" w:hAnsi="Arial" w:cs="Arial"/>
          <w:iCs/>
          <w:sz w:val="20"/>
          <w:szCs w:val="20"/>
        </w:rPr>
      </w:pPr>
      <w:r w:rsidRPr="00F55509">
        <w:rPr>
          <w:rFonts w:ascii="Arial" w:hAnsi="Arial" w:cs="Arial"/>
          <w:iCs/>
          <w:sz w:val="20"/>
          <w:szCs w:val="20"/>
        </w:rPr>
        <w:lastRenderedPageBreak/>
        <w:t>3.</w:t>
      </w:r>
      <w:r>
        <w:rPr>
          <w:rFonts w:ascii="Arial" w:hAnsi="Arial" w:cs="Arial"/>
          <w:iCs/>
          <w:sz w:val="20"/>
          <w:szCs w:val="20"/>
        </w:rPr>
        <w:t>13</w:t>
      </w:r>
      <w:r w:rsidRPr="00F55509">
        <w:rPr>
          <w:rFonts w:ascii="Arial" w:hAnsi="Arial" w:cs="Arial"/>
          <w:iCs/>
          <w:sz w:val="20"/>
          <w:szCs w:val="20"/>
        </w:rPr>
        <w:t>.3. Perskaičiuotieji įkainiai taikomi užsakymams, pateiktiems po to, kai Šalys sudaro susitarimą dėl įkainių perskaičiavimo.</w:t>
      </w:r>
    </w:p>
    <w:p w14:paraId="7E6681D2" w14:textId="54D1A9F9" w:rsidR="00F55509" w:rsidRPr="00F55509" w:rsidRDefault="00F55509" w:rsidP="00F55509">
      <w:pPr>
        <w:pStyle w:val="Pagrindinistekstas"/>
        <w:spacing w:after="5" w:line="283" w:lineRule="auto"/>
        <w:ind w:right="102" w:firstLine="709"/>
        <w:jc w:val="both"/>
        <w:rPr>
          <w:rFonts w:ascii="Arial" w:hAnsi="Arial" w:cs="Arial"/>
          <w:iCs/>
          <w:sz w:val="20"/>
          <w:szCs w:val="20"/>
        </w:rPr>
      </w:pPr>
      <w:r w:rsidRPr="00F55509">
        <w:rPr>
          <w:rFonts w:ascii="Arial" w:hAnsi="Arial" w:cs="Arial"/>
          <w:iCs/>
          <w:sz w:val="20"/>
          <w:szCs w:val="20"/>
        </w:rPr>
        <w:t>3.</w:t>
      </w:r>
      <w:r>
        <w:rPr>
          <w:rFonts w:ascii="Arial" w:hAnsi="Arial" w:cs="Arial"/>
          <w:iCs/>
          <w:sz w:val="20"/>
          <w:szCs w:val="20"/>
        </w:rPr>
        <w:t>13</w:t>
      </w:r>
      <w:r w:rsidRPr="00F55509">
        <w:rPr>
          <w:rFonts w:ascii="Arial" w:hAnsi="Arial" w:cs="Arial"/>
          <w:iCs/>
          <w:sz w:val="20"/>
          <w:szCs w:val="20"/>
        </w:rPr>
        <w:t>.4. Nauji įkainiai apskaičiuojami pagal formulę:</w:t>
      </w:r>
    </w:p>
    <w:p w14:paraId="3D8F4502" w14:textId="3678CF7A" w:rsidR="00F55509" w:rsidRPr="00F55509" w:rsidRDefault="00F55509" w:rsidP="00F55509">
      <w:pPr>
        <w:spacing w:after="5" w:line="283" w:lineRule="auto"/>
        <w:ind w:right="102" w:firstLine="709"/>
        <w:jc w:val="both"/>
        <w:rPr>
          <w:rFonts w:ascii="Arial" w:hAnsi="Arial" w:cs="Arial"/>
          <w:color w:val="000000"/>
          <w:sz w:val="20"/>
          <w:szCs w:val="20"/>
        </w:rPr>
      </w:pPr>
      <w:r w:rsidRPr="00F55509">
        <w:rPr>
          <w:rFonts w:ascii="Arial" w:hAnsi="Arial" w:cs="Arial"/>
          <w:noProof/>
          <w:color w:val="000000"/>
          <w:sz w:val="20"/>
          <w:szCs w:val="20"/>
        </w:rPr>
        <w:drawing>
          <wp:inline distT="0" distB="0" distL="0" distR="0" wp14:anchorId="7B87E55E" wp14:editId="796518E4">
            <wp:extent cx="1219200" cy="274320"/>
            <wp:effectExtent l="0" t="0" r="0" b="0"/>
            <wp:docPr id="1" name="Paveikslėlis 1" descr="https://e-seimas.lrs.lt/rs/actualedition/daa0e4a05c3c11e7a53b83ca0142260e/iYRMQIGuPO/content_files/image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https://e-seimas.lrs.lt/rs/actualedition/daa0e4a05c3c11e7a53b83ca0142260e/iYRMQIGuPO/content_files/image002.png"/>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219200" cy="274320"/>
                    </a:xfrm>
                    <a:prstGeom prst="rect">
                      <a:avLst/>
                    </a:prstGeom>
                    <a:noFill/>
                    <a:ln>
                      <a:noFill/>
                    </a:ln>
                  </pic:spPr>
                </pic:pic>
              </a:graphicData>
            </a:graphic>
          </wp:inline>
        </w:drawing>
      </w:r>
      <w:r w:rsidRPr="00F55509">
        <w:rPr>
          <w:rFonts w:ascii="Arial" w:hAnsi="Arial" w:cs="Arial"/>
          <w:iCs/>
          <w:color w:val="000000"/>
          <w:sz w:val="20"/>
          <w:szCs w:val="20"/>
        </w:rPr>
        <w:t>, kur</w:t>
      </w:r>
    </w:p>
    <w:p w14:paraId="3C5730F9" w14:textId="77777777" w:rsidR="00F55509" w:rsidRPr="00F55509" w:rsidRDefault="00F55509" w:rsidP="00F55509">
      <w:pPr>
        <w:pStyle w:val="Pagrindinistekstas"/>
        <w:spacing w:after="5" w:line="283" w:lineRule="auto"/>
        <w:ind w:right="102" w:firstLine="709"/>
        <w:jc w:val="both"/>
        <w:rPr>
          <w:rFonts w:ascii="Arial" w:hAnsi="Arial" w:cs="Arial"/>
          <w:iCs/>
          <w:sz w:val="20"/>
          <w:szCs w:val="20"/>
        </w:rPr>
      </w:pPr>
      <w:r w:rsidRPr="00F55509">
        <w:rPr>
          <w:rFonts w:ascii="Arial" w:hAnsi="Arial" w:cs="Arial"/>
          <w:iCs/>
          <w:sz w:val="20"/>
          <w:szCs w:val="20"/>
        </w:rPr>
        <w:t>a – įkainis (Eur be PVM)) (jei jis jau buvo perskaičiuotas, tai po paskutinio perskaičiavimo);</w:t>
      </w:r>
    </w:p>
    <w:p w14:paraId="77FE92BA" w14:textId="77777777" w:rsidR="00F55509" w:rsidRPr="00F55509" w:rsidRDefault="00F55509" w:rsidP="00F55509">
      <w:pPr>
        <w:pStyle w:val="Pagrindinistekstas"/>
        <w:spacing w:after="5" w:line="283" w:lineRule="auto"/>
        <w:ind w:right="102" w:firstLine="709"/>
        <w:jc w:val="both"/>
        <w:rPr>
          <w:rFonts w:ascii="Arial" w:hAnsi="Arial" w:cs="Arial"/>
          <w:iCs/>
          <w:sz w:val="20"/>
          <w:szCs w:val="20"/>
        </w:rPr>
      </w:pPr>
      <w:r w:rsidRPr="00F55509">
        <w:rPr>
          <w:rFonts w:ascii="Arial" w:hAnsi="Arial" w:cs="Arial"/>
          <w:iCs/>
          <w:sz w:val="20"/>
          <w:szCs w:val="20"/>
        </w:rPr>
        <w:t>a1 – perskaičiuotas (pakeistas) įkainis (Eur be PVM);</w:t>
      </w:r>
    </w:p>
    <w:p w14:paraId="7C4FD457" w14:textId="77777777" w:rsidR="00F55509" w:rsidRPr="00F55509" w:rsidRDefault="00F55509" w:rsidP="00F55509">
      <w:pPr>
        <w:pStyle w:val="Pagrindinistekstas"/>
        <w:spacing w:after="5" w:line="283" w:lineRule="auto"/>
        <w:ind w:right="102" w:firstLine="709"/>
        <w:jc w:val="both"/>
        <w:rPr>
          <w:rFonts w:ascii="Arial" w:hAnsi="Arial" w:cs="Arial"/>
          <w:iCs/>
          <w:sz w:val="20"/>
          <w:szCs w:val="20"/>
        </w:rPr>
      </w:pPr>
      <w:r w:rsidRPr="00F55509">
        <w:rPr>
          <w:rFonts w:ascii="Arial" w:hAnsi="Arial" w:cs="Arial"/>
          <w:iCs/>
          <w:sz w:val="20"/>
          <w:szCs w:val="20"/>
        </w:rPr>
        <w:t>k – pagal vartotojų kainų indeksą „127 Niekur kitur nepriskirtos paslaugos“ apskaičiuotas kainų pokytis (padidėjimas arba sumažėjimas) (proc.).</w:t>
      </w:r>
    </w:p>
    <w:p w14:paraId="1D9207AB" w14:textId="77777777" w:rsidR="00F55509" w:rsidRPr="00F55509" w:rsidRDefault="00F55509" w:rsidP="00F55509">
      <w:pPr>
        <w:pStyle w:val="Pagrindinistekstas"/>
        <w:spacing w:after="5" w:line="283" w:lineRule="auto"/>
        <w:ind w:right="102" w:firstLine="709"/>
        <w:jc w:val="both"/>
        <w:rPr>
          <w:rFonts w:ascii="Arial" w:hAnsi="Arial" w:cs="Arial"/>
          <w:iCs/>
          <w:sz w:val="20"/>
          <w:szCs w:val="20"/>
        </w:rPr>
      </w:pPr>
      <w:r w:rsidRPr="00F55509">
        <w:rPr>
          <w:rFonts w:ascii="Arial" w:hAnsi="Arial" w:cs="Arial"/>
          <w:iCs/>
          <w:sz w:val="20"/>
          <w:szCs w:val="20"/>
        </w:rPr>
        <w:t xml:space="preserve">„k“ reikšmė skaičiuojama pagal formulę: </w:t>
      </w:r>
    </w:p>
    <w:p w14:paraId="063CDA8E" w14:textId="6324CE80" w:rsidR="00F55509" w:rsidRPr="00F55509" w:rsidRDefault="00F55509" w:rsidP="00F55509">
      <w:pPr>
        <w:spacing w:after="5" w:line="283" w:lineRule="auto"/>
        <w:ind w:right="102" w:firstLine="709"/>
        <w:jc w:val="both"/>
        <w:rPr>
          <w:rFonts w:ascii="Arial" w:hAnsi="Arial" w:cs="Arial"/>
          <w:iCs/>
          <w:sz w:val="20"/>
          <w:szCs w:val="20"/>
        </w:rPr>
      </w:pPr>
      <m:oMath>
        <m:r>
          <m:rPr>
            <m:sty m:val="p"/>
          </m:rPr>
          <w:rPr>
            <w:rFonts w:ascii="Cambria Math" w:hAnsi="Cambria Math" w:cs="Arial"/>
            <w:sz w:val="20"/>
            <w:szCs w:val="20"/>
          </w:rPr>
          <m:t>k =</m:t>
        </m:r>
        <m:f>
          <m:fPr>
            <m:ctrlPr>
              <w:rPr>
                <w:rFonts w:ascii="Cambria Math" w:eastAsiaTheme="minorHAnsi" w:hAnsi="Cambria Math" w:cs="Arial"/>
                <w:iCs/>
                <w:sz w:val="20"/>
                <w:szCs w:val="20"/>
                <w:lang w:eastAsia="en-US"/>
              </w:rPr>
            </m:ctrlPr>
          </m:fPr>
          <m:num>
            <m:sSub>
              <m:sSubPr>
                <m:ctrlPr>
                  <w:rPr>
                    <w:rFonts w:ascii="Cambria Math" w:eastAsiaTheme="minorHAnsi" w:hAnsi="Cambria Math" w:cs="Arial"/>
                    <w:iCs/>
                    <w:sz w:val="20"/>
                    <w:szCs w:val="20"/>
                    <w:lang w:eastAsia="en-US"/>
                  </w:rPr>
                </m:ctrlPr>
              </m:sSubPr>
              <m:e>
                <m:r>
                  <m:rPr>
                    <m:sty m:val="p"/>
                  </m:rPr>
                  <w:rPr>
                    <w:rFonts w:ascii="Cambria Math" w:hAnsi="Cambria Math" w:cs="Arial"/>
                    <w:sz w:val="20"/>
                    <w:szCs w:val="20"/>
                  </w:rPr>
                  <m:t>Ind</m:t>
                </m:r>
              </m:e>
              <m:sub>
                <m:r>
                  <m:rPr>
                    <m:sty m:val="p"/>
                  </m:rPr>
                  <w:rPr>
                    <w:rFonts w:ascii="Cambria Math" w:hAnsi="Cambria Math" w:cs="Arial"/>
                    <w:sz w:val="20"/>
                    <w:szCs w:val="20"/>
                  </w:rPr>
                  <m:t>naujausias</m:t>
                </m:r>
              </m:sub>
            </m:sSub>
          </m:num>
          <m:den>
            <m:sSub>
              <m:sSubPr>
                <m:ctrlPr>
                  <w:rPr>
                    <w:rFonts w:ascii="Cambria Math" w:eastAsiaTheme="minorHAnsi" w:hAnsi="Cambria Math" w:cs="Arial"/>
                    <w:iCs/>
                    <w:sz w:val="20"/>
                    <w:szCs w:val="20"/>
                    <w:lang w:eastAsia="en-US"/>
                  </w:rPr>
                </m:ctrlPr>
              </m:sSubPr>
              <m:e>
                <m:r>
                  <m:rPr>
                    <m:sty m:val="p"/>
                  </m:rPr>
                  <w:rPr>
                    <w:rFonts w:ascii="Cambria Math" w:hAnsi="Cambria Math" w:cs="Arial"/>
                    <w:sz w:val="20"/>
                    <w:szCs w:val="20"/>
                  </w:rPr>
                  <m:t>Ind</m:t>
                </m:r>
              </m:e>
              <m:sub>
                <m:r>
                  <m:rPr>
                    <m:sty m:val="p"/>
                  </m:rPr>
                  <w:rPr>
                    <w:rFonts w:ascii="Cambria Math" w:hAnsi="Cambria Math" w:cs="Arial"/>
                    <w:sz w:val="20"/>
                    <w:szCs w:val="20"/>
                  </w:rPr>
                  <m:t>pradžia</m:t>
                </m:r>
              </m:sub>
            </m:sSub>
          </m:den>
        </m:f>
        <m:r>
          <m:rPr>
            <m:sty m:val="p"/>
          </m:rPr>
          <w:rPr>
            <w:rFonts w:ascii="Cambria Math" w:hAnsi="Cambria Math" w:cs="Arial"/>
            <w:sz w:val="20"/>
            <w:szCs w:val="20"/>
          </w:rPr>
          <m:t>×100-100</m:t>
        </m:r>
      </m:oMath>
      <w:r w:rsidRPr="00F55509">
        <w:rPr>
          <w:rFonts w:ascii="Arial" w:hAnsi="Arial" w:cs="Arial"/>
          <w:iCs/>
          <w:sz w:val="20"/>
          <w:szCs w:val="20"/>
        </w:rPr>
        <w:t>, (proc.), kur:</w:t>
      </w:r>
    </w:p>
    <w:p w14:paraId="67992C3C" w14:textId="77777777" w:rsidR="00F55509" w:rsidRPr="00F55509" w:rsidRDefault="00F55509" w:rsidP="00F55509">
      <w:pPr>
        <w:pStyle w:val="Pagrindinistekstas"/>
        <w:spacing w:after="5" w:line="283" w:lineRule="auto"/>
        <w:ind w:right="102" w:firstLine="709"/>
        <w:jc w:val="both"/>
        <w:rPr>
          <w:rFonts w:ascii="Arial" w:hAnsi="Arial" w:cs="Arial"/>
          <w:iCs/>
          <w:sz w:val="20"/>
          <w:szCs w:val="20"/>
        </w:rPr>
      </w:pPr>
      <w:r w:rsidRPr="00F55509">
        <w:rPr>
          <w:rFonts w:ascii="Arial" w:hAnsi="Arial" w:cs="Arial"/>
          <w:iCs/>
          <w:sz w:val="20"/>
          <w:szCs w:val="20"/>
        </w:rPr>
        <w:t>Ind</w:t>
      </w:r>
      <w:r w:rsidRPr="00F55509">
        <w:rPr>
          <w:rFonts w:ascii="Arial" w:hAnsi="Arial" w:cs="Arial"/>
          <w:iCs/>
          <w:sz w:val="20"/>
          <w:szCs w:val="20"/>
          <w:vertAlign w:val="subscript"/>
        </w:rPr>
        <w:t>naujausias</w:t>
      </w:r>
      <w:r w:rsidRPr="00F55509">
        <w:rPr>
          <w:rFonts w:ascii="Arial" w:hAnsi="Arial" w:cs="Arial"/>
          <w:iCs/>
          <w:sz w:val="20"/>
          <w:szCs w:val="20"/>
        </w:rPr>
        <w:t xml:space="preserve"> – kreipimosi dėl įkainių perskaičiavimo išsiuntimo kitai Šaliai dieną naujausias paskelbtas vartotojų kainų indeksas „127 Niekur kitur nepriskirtos paslaugos“;</w:t>
      </w:r>
    </w:p>
    <w:p w14:paraId="7A42F1E7" w14:textId="77777777" w:rsidR="00F55509" w:rsidRPr="00F55509" w:rsidRDefault="00F55509" w:rsidP="00F55509">
      <w:pPr>
        <w:pStyle w:val="Pagrindinistekstas"/>
        <w:spacing w:after="5" w:line="283" w:lineRule="auto"/>
        <w:ind w:right="102" w:firstLine="709"/>
        <w:jc w:val="both"/>
        <w:rPr>
          <w:rFonts w:ascii="Arial" w:hAnsi="Arial" w:cs="Arial"/>
          <w:iCs/>
          <w:sz w:val="20"/>
          <w:szCs w:val="20"/>
        </w:rPr>
      </w:pPr>
      <w:r w:rsidRPr="00F55509">
        <w:rPr>
          <w:rFonts w:ascii="Arial" w:hAnsi="Arial" w:cs="Arial"/>
          <w:iCs/>
          <w:sz w:val="20"/>
          <w:szCs w:val="20"/>
        </w:rPr>
        <w:t>Ind</w:t>
      </w:r>
      <w:r w:rsidRPr="00F55509">
        <w:rPr>
          <w:rFonts w:ascii="Arial" w:hAnsi="Arial" w:cs="Arial"/>
          <w:iCs/>
          <w:sz w:val="20"/>
          <w:szCs w:val="20"/>
          <w:vertAlign w:val="subscript"/>
        </w:rPr>
        <w:t>pradžia</w:t>
      </w:r>
      <w:r w:rsidRPr="00F55509">
        <w:rPr>
          <w:rFonts w:ascii="Arial" w:hAnsi="Arial" w:cs="Arial"/>
          <w:iCs/>
          <w:sz w:val="20"/>
          <w:szCs w:val="20"/>
        </w:rPr>
        <w:t xml:space="preserve"> – laikotarpio pradžios datos (mėnesio) vartotojų kainų indeksas „127 Niekur kitur nepriskirtos paslaugos“. Pirmojo perskaičiavimo atveju laikotarpio pradžia (mėnuo) yra Paskutinės pirkimo, kurio pagrindu sudaryta ši Pirkimo sutartis, pasiūlymų pateikimo termino dienos mėnuo. Antrojo ir vėlesnių perskaičiavimų atveju laikotarpio pradžia (mėnuo) yra paskutinio perskaičiavimo metu naudotos paskelbto atitinkamo indekso reikšmės mėnuo.</w:t>
      </w:r>
    </w:p>
    <w:p w14:paraId="754731A3" w14:textId="7EBD9828" w:rsidR="00F55509" w:rsidRPr="00F55509" w:rsidRDefault="00F55509" w:rsidP="00F55509">
      <w:pPr>
        <w:spacing w:after="5" w:line="283" w:lineRule="auto"/>
        <w:ind w:right="102" w:firstLine="709"/>
        <w:jc w:val="both"/>
        <w:rPr>
          <w:rFonts w:ascii="Arial" w:hAnsi="Arial" w:cs="Arial"/>
          <w:iCs/>
          <w:sz w:val="20"/>
          <w:szCs w:val="20"/>
        </w:rPr>
      </w:pPr>
      <w:r w:rsidRPr="00F55509">
        <w:rPr>
          <w:rFonts w:ascii="Arial" w:hAnsi="Arial" w:cs="Arial"/>
          <w:iCs/>
          <w:sz w:val="20"/>
          <w:szCs w:val="20"/>
        </w:rPr>
        <w:t>3.</w:t>
      </w:r>
      <w:r>
        <w:rPr>
          <w:rFonts w:ascii="Arial" w:hAnsi="Arial" w:cs="Arial"/>
          <w:iCs/>
          <w:sz w:val="20"/>
          <w:szCs w:val="20"/>
        </w:rPr>
        <w:t>13</w:t>
      </w:r>
      <w:r w:rsidRPr="00F55509">
        <w:rPr>
          <w:rFonts w:ascii="Arial" w:hAnsi="Arial" w:cs="Arial"/>
          <w:iCs/>
          <w:sz w:val="20"/>
          <w:szCs w:val="20"/>
        </w:rPr>
        <w:t>.5. Skaičiavimams indeksų reikšmės imamos keturių skaitmenų po kablelio tikslumu. Apskaičiuotas pokytis (k) tolimesniems skaičiavimams naudojamas suapvalinus iki vieno skaitmens po kablelio, o apskaičiuotas įkainis „a“ suapvalinamas iki dviejų skaitmenų po kablelio.</w:t>
      </w:r>
    </w:p>
    <w:p w14:paraId="47482AD5" w14:textId="73F07289" w:rsidR="00F55509" w:rsidRPr="00F55509" w:rsidRDefault="00F55509" w:rsidP="00F55509">
      <w:pPr>
        <w:spacing w:after="5" w:line="283" w:lineRule="auto"/>
        <w:ind w:right="102" w:firstLine="709"/>
        <w:jc w:val="both"/>
        <w:rPr>
          <w:rFonts w:ascii="Arial" w:hAnsi="Arial" w:cs="Arial"/>
          <w:iCs/>
          <w:sz w:val="20"/>
          <w:szCs w:val="20"/>
        </w:rPr>
      </w:pPr>
      <w:bookmarkStart w:id="1" w:name="part_e03a60f103a74bac82b50af4ab718f93"/>
      <w:bookmarkEnd w:id="1"/>
      <w:r w:rsidRPr="00F55509">
        <w:rPr>
          <w:rFonts w:ascii="Arial" w:hAnsi="Arial" w:cs="Arial"/>
          <w:iCs/>
          <w:sz w:val="20"/>
          <w:szCs w:val="20"/>
        </w:rPr>
        <w:t>3.</w:t>
      </w:r>
      <w:r>
        <w:rPr>
          <w:rFonts w:ascii="Arial" w:hAnsi="Arial" w:cs="Arial"/>
          <w:iCs/>
          <w:sz w:val="20"/>
          <w:szCs w:val="20"/>
        </w:rPr>
        <w:t>13</w:t>
      </w:r>
      <w:r w:rsidRPr="00F55509">
        <w:rPr>
          <w:rFonts w:ascii="Arial" w:hAnsi="Arial" w:cs="Arial"/>
          <w:iCs/>
          <w:sz w:val="20"/>
          <w:szCs w:val="20"/>
        </w:rPr>
        <w:t>.6. Vėlesnis kainų arba įkainių perskaičiavimas negali apimti laikotarpio, už kurį perskaičiavimas jau buvo atliktas.</w:t>
      </w:r>
    </w:p>
    <w:p w14:paraId="2BEB093A" w14:textId="3D75B841" w:rsidR="001907BA" w:rsidRPr="00F55509" w:rsidRDefault="00F55509" w:rsidP="00F55509">
      <w:pPr>
        <w:pStyle w:val="Sraopastraipa"/>
        <w:spacing w:after="5" w:line="283" w:lineRule="auto"/>
        <w:ind w:left="0" w:right="102" w:firstLine="709"/>
        <w:jc w:val="both"/>
        <w:rPr>
          <w:rFonts w:ascii="Arial" w:hAnsi="Arial" w:cs="Arial"/>
          <w:iCs/>
          <w:color w:val="00B050"/>
          <w:sz w:val="20"/>
          <w:szCs w:val="20"/>
          <w:u w:val="single"/>
        </w:rPr>
      </w:pPr>
      <w:r w:rsidRPr="00F55509">
        <w:rPr>
          <w:rFonts w:ascii="Arial" w:hAnsi="Arial" w:cs="Arial"/>
          <w:iCs/>
          <w:sz w:val="20"/>
          <w:szCs w:val="20"/>
        </w:rPr>
        <w:t>3.</w:t>
      </w:r>
      <w:r>
        <w:rPr>
          <w:rFonts w:ascii="Arial" w:hAnsi="Arial" w:cs="Arial"/>
          <w:iCs/>
          <w:sz w:val="20"/>
          <w:szCs w:val="20"/>
        </w:rPr>
        <w:t>13</w:t>
      </w:r>
      <w:r w:rsidRPr="00F55509">
        <w:rPr>
          <w:rFonts w:ascii="Arial" w:hAnsi="Arial" w:cs="Arial"/>
          <w:iCs/>
          <w:sz w:val="20"/>
          <w:szCs w:val="20"/>
        </w:rPr>
        <w:t xml:space="preserve">.7. Bazinės kainos indeksų šaltinis – Valstybės duomenų agentūros duomenų bazės. Šiuos indeksus galima rasti (žingsniai): </w:t>
      </w:r>
      <w:hyperlink r:id="rId13" w:anchor="/" w:history="1">
        <w:r w:rsidRPr="00F55509">
          <w:rPr>
            <w:rStyle w:val="Hipersaitas"/>
            <w:rFonts w:ascii="Arial" w:hAnsi="Arial" w:cs="Arial"/>
            <w:sz w:val="20"/>
            <w:szCs w:val="20"/>
          </w:rPr>
          <w:t>https://osp.stat.gov.lt/statistiniu-rodikliu-analize#/</w:t>
        </w:r>
      </w:hyperlink>
      <w:r w:rsidRPr="00F55509">
        <w:rPr>
          <w:rFonts w:ascii="Arial" w:hAnsi="Arial" w:cs="Arial"/>
          <w:iCs/>
          <w:sz w:val="20"/>
          <w:szCs w:val="20"/>
        </w:rPr>
        <w:t xml:space="preserve"> pasirenkant: Ūkis ir finansai (makroekonomika)\Kainų indeksai, pokyčiai ir kainos\Vartotojų kainų indeksai (VKI), kainų pokyčiai, svoriai, vidutinės kainos\Vartotojų kainų indeksai\Vartotojų kainų indeksai (2015 m. – 100)\Lentelės parinktys\Individualaus vartojimo išlaidų pagal paskirtį klasifikatorius\12 Įvairios prekės ir paslaugos\127 Niekur kitur nepriskirtos paslaugos\Nurodomas laikotarpis.“</w:t>
      </w:r>
      <w:r w:rsidR="001907BA" w:rsidRPr="00F55509">
        <w:rPr>
          <w:rFonts w:ascii="Arial" w:hAnsi="Arial" w:cs="Arial"/>
          <w:sz w:val="20"/>
          <w:szCs w:val="20"/>
        </w:rPr>
        <w:t xml:space="preserve"> </w:t>
      </w:r>
    </w:p>
    <w:p w14:paraId="45001BE5" w14:textId="282674D2" w:rsidR="00D72515" w:rsidRDefault="00D72515" w:rsidP="007222C4">
      <w:pPr>
        <w:keepNext/>
        <w:widowControl w:val="0"/>
        <w:spacing w:after="0"/>
        <w:ind w:left="720"/>
        <w:jc w:val="both"/>
        <w:rPr>
          <w:rFonts w:ascii="Arial" w:eastAsia="Times New Roman" w:hAnsi="Arial" w:cs="Arial"/>
          <w:bCs/>
          <w:iCs/>
          <w:sz w:val="20"/>
          <w:szCs w:val="20"/>
          <w:lang w:eastAsia="en-US"/>
        </w:rPr>
      </w:pPr>
    </w:p>
    <w:p w14:paraId="665C6C89" w14:textId="77777777" w:rsidR="00F55509" w:rsidRPr="001907BA" w:rsidRDefault="00F55509" w:rsidP="007222C4">
      <w:pPr>
        <w:keepNext/>
        <w:widowControl w:val="0"/>
        <w:spacing w:after="0"/>
        <w:ind w:left="720"/>
        <w:jc w:val="both"/>
        <w:rPr>
          <w:rFonts w:ascii="Arial" w:eastAsia="Times New Roman" w:hAnsi="Arial" w:cs="Arial"/>
          <w:bCs/>
          <w:iCs/>
          <w:sz w:val="20"/>
          <w:szCs w:val="20"/>
          <w:lang w:eastAsia="en-US"/>
        </w:rPr>
      </w:pPr>
    </w:p>
    <w:p w14:paraId="7B74EEF5" w14:textId="77777777" w:rsidR="00146B7E" w:rsidRPr="001907BA" w:rsidRDefault="00146B7E" w:rsidP="00C870DF">
      <w:pPr>
        <w:numPr>
          <w:ilvl w:val="0"/>
          <w:numId w:val="12"/>
        </w:numPr>
        <w:spacing w:after="0"/>
        <w:contextualSpacing/>
        <w:jc w:val="center"/>
        <w:rPr>
          <w:rFonts w:ascii="Arial" w:eastAsia="Arial Unicode MS" w:hAnsi="Arial" w:cs="Arial"/>
          <w:b/>
          <w:noProof/>
          <w:sz w:val="20"/>
          <w:szCs w:val="20"/>
          <w:bdr w:val="none" w:sz="0" w:space="0" w:color="auto" w:frame="1"/>
          <w:lang w:eastAsia="en-US"/>
        </w:rPr>
      </w:pPr>
      <w:r w:rsidRPr="001907BA">
        <w:rPr>
          <w:rFonts w:ascii="Arial" w:eastAsia="Arial Unicode MS" w:hAnsi="Arial" w:cs="Arial"/>
          <w:b/>
          <w:noProof/>
          <w:sz w:val="20"/>
          <w:szCs w:val="20"/>
          <w:bdr w:val="none" w:sz="0" w:space="0" w:color="auto" w:frame="1"/>
          <w:lang w:eastAsia="en-US"/>
        </w:rPr>
        <w:t>Sutarties įvykdymo užtikrinimas</w:t>
      </w:r>
    </w:p>
    <w:p w14:paraId="50002E7B" w14:textId="77777777" w:rsidR="001F61FE" w:rsidRPr="00014FC6" w:rsidRDefault="001F61FE">
      <w:pPr>
        <w:spacing w:after="0"/>
        <w:ind w:left="720"/>
        <w:contextualSpacing/>
        <w:rPr>
          <w:rFonts w:ascii="Arial" w:eastAsia="Arial Unicode MS" w:hAnsi="Arial" w:cs="Arial"/>
          <w:bCs/>
          <w:noProof/>
          <w:sz w:val="20"/>
          <w:szCs w:val="20"/>
          <w:bdr w:val="none" w:sz="0" w:space="0" w:color="auto" w:frame="1"/>
          <w:lang w:eastAsia="en-US"/>
        </w:rPr>
      </w:pPr>
    </w:p>
    <w:p w14:paraId="1D5F99A3" w14:textId="3D5C2A1D" w:rsidR="00407CD4" w:rsidRPr="00014FC6" w:rsidRDefault="00014FC6" w:rsidP="00014FC6">
      <w:pPr>
        <w:pStyle w:val="Sraopastraipa"/>
        <w:numPr>
          <w:ilvl w:val="1"/>
          <w:numId w:val="12"/>
        </w:numPr>
        <w:rPr>
          <w:rFonts w:ascii="Arial" w:eastAsia="Times New Roman" w:hAnsi="Arial" w:cs="Arial"/>
          <w:bCs/>
          <w:color w:val="000000"/>
          <w:sz w:val="20"/>
          <w:szCs w:val="22"/>
          <w:lang w:eastAsia="en-US"/>
        </w:rPr>
      </w:pPr>
      <w:r w:rsidRPr="00014FC6">
        <w:rPr>
          <w:rFonts w:ascii="Arial" w:eastAsia="Times New Roman" w:hAnsi="Arial" w:cs="Arial"/>
          <w:bCs/>
          <w:color w:val="000000"/>
          <w:sz w:val="20"/>
          <w:szCs w:val="22"/>
          <w:lang w:eastAsia="en-US"/>
        </w:rPr>
        <w:t>Įvykdymo užtikrinimas n</w:t>
      </w:r>
      <w:r w:rsidR="006270B0">
        <w:rPr>
          <w:rFonts w:ascii="Arial" w:eastAsia="Times New Roman" w:hAnsi="Arial" w:cs="Arial"/>
          <w:bCs/>
          <w:color w:val="000000"/>
          <w:sz w:val="20"/>
          <w:szCs w:val="22"/>
          <w:lang w:eastAsia="en-US"/>
        </w:rPr>
        <w:t>ereikalaujamas</w:t>
      </w:r>
      <w:r w:rsidRPr="00014FC6">
        <w:rPr>
          <w:rFonts w:ascii="Arial" w:eastAsia="Times New Roman" w:hAnsi="Arial" w:cs="Arial"/>
          <w:bCs/>
          <w:color w:val="000000"/>
          <w:sz w:val="20"/>
          <w:szCs w:val="22"/>
          <w:lang w:eastAsia="en-US"/>
        </w:rPr>
        <w:t>.</w:t>
      </w:r>
    </w:p>
    <w:p w14:paraId="46FA86DE" w14:textId="5D997C65" w:rsidR="00146B7E" w:rsidRPr="007222C4" w:rsidRDefault="00146B7E" w:rsidP="00C870DF">
      <w:pPr>
        <w:numPr>
          <w:ilvl w:val="0"/>
          <w:numId w:val="12"/>
        </w:numPr>
        <w:spacing w:after="0"/>
        <w:contextualSpacing/>
        <w:jc w:val="center"/>
        <w:rPr>
          <w:rFonts w:ascii="Arial" w:eastAsia="Arial Unicode MS" w:hAnsi="Arial" w:cs="Arial"/>
          <w:b/>
          <w:noProof/>
          <w:color w:val="000000"/>
          <w:sz w:val="20"/>
          <w:szCs w:val="22"/>
          <w:bdr w:val="none" w:sz="0" w:space="0" w:color="auto" w:frame="1"/>
          <w:lang w:eastAsia="en-US"/>
        </w:rPr>
      </w:pPr>
      <w:r w:rsidRPr="007222C4">
        <w:rPr>
          <w:rFonts w:ascii="Arial" w:eastAsia="Arial Unicode MS" w:hAnsi="Arial" w:cs="Arial"/>
          <w:b/>
          <w:noProof/>
          <w:color w:val="000000"/>
          <w:sz w:val="20"/>
          <w:szCs w:val="22"/>
          <w:bdr w:val="none" w:sz="0" w:space="0" w:color="auto" w:frame="1"/>
          <w:lang w:eastAsia="en-US"/>
        </w:rPr>
        <w:t>Šalių atsakomybė</w:t>
      </w:r>
    </w:p>
    <w:p w14:paraId="1414CAB1" w14:textId="77777777" w:rsidR="00146B7E" w:rsidRPr="007222C4" w:rsidRDefault="00146B7E">
      <w:pPr>
        <w:spacing w:after="0"/>
        <w:rPr>
          <w:rFonts w:ascii="Arial" w:eastAsia="Times New Roman" w:hAnsi="Arial" w:cs="Arial"/>
          <w:sz w:val="20"/>
          <w:szCs w:val="22"/>
          <w:lang w:eastAsia="en-US"/>
        </w:rPr>
      </w:pPr>
    </w:p>
    <w:p w14:paraId="7CB0AC2F" w14:textId="6055B44D" w:rsidR="001F61FE" w:rsidRDefault="00866960" w:rsidP="00791C79">
      <w:pPr>
        <w:pStyle w:val="Sraopastraipa"/>
        <w:numPr>
          <w:ilvl w:val="0"/>
          <w:numId w:val="14"/>
        </w:numPr>
        <w:spacing w:after="0"/>
        <w:ind w:left="0" w:right="-79" w:firstLine="709"/>
        <w:jc w:val="both"/>
        <w:rPr>
          <w:rFonts w:ascii="Arial" w:eastAsia="Times New Roman" w:hAnsi="Arial" w:cs="Arial"/>
          <w:color w:val="000000"/>
          <w:sz w:val="20"/>
          <w:szCs w:val="22"/>
          <w:lang w:eastAsia="en-US"/>
        </w:rPr>
      </w:pPr>
      <w:r w:rsidRPr="00791C79">
        <w:rPr>
          <w:rFonts w:ascii="Arial" w:eastAsia="Times New Roman" w:hAnsi="Arial" w:cs="Arial"/>
          <w:color w:val="000000"/>
          <w:sz w:val="20"/>
          <w:szCs w:val="22"/>
          <w:lang w:eastAsia="en-US"/>
        </w:rPr>
        <w:lastRenderedPageBreak/>
        <w:t>Jei Užsakovas nevykdo sutartinių įsipareigojimų, t. y. vėluoja apmokėti už suteiktas Paslaugas be pateisinamos priežasties, T</w:t>
      </w:r>
      <w:r w:rsidR="005531C6">
        <w:rPr>
          <w:rFonts w:ascii="Arial" w:eastAsia="Times New Roman" w:hAnsi="Arial" w:cs="Arial"/>
          <w:color w:val="000000"/>
          <w:sz w:val="20"/>
          <w:szCs w:val="22"/>
          <w:lang w:eastAsia="en-US"/>
        </w:rPr>
        <w:t>ei</w:t>
      </w:r>
      <w:r w:rsidRPr="00791C79">
        <w:rPr>
          <w:rFonts w:ascii="Arial" w:eastAsia="Times New Roman" w:hAnsi="Arial" w:cs="Arial"/>
          <w:color w:val="000000"/>
          <w:sz w:val="20"/>
          <w:szCs w:val="22"/>
          <w:lang w:eastAsia="en-US"/>
        </w:rPr>
        <w:t xml:space="preserve">kėjas turi teisę be oficialaus įspėjimo ir neribodamas kitų savo teisių gynimo priemonių reikalauti iš Užsakovo </w:t>
      </w:r>
      <w:r w:rsidRPr="00791C79">
        <w:rPr>
          <w:rFonts w:ascii="Arial" w:eastAsia="Times New Roman" w:hAnsi="Arial" w:cs="Arial"/>
          <w:b/>
          <w:color w:val="000000"/>
          <w:sz w:val="20"/>
          <w:szCs w:val="22"/>
          <w:lang w:eastAsia="en-US"/>
        </w:rPr>
        <w:t>0,1</w:t>
      </w:r>
      <w:r w:rsidRPr="00791C79">
        <w:rPr>
          <w:rFonts w:ascii="Arial" w:eastAsia="Times New Roman" w:hAnsi="Arial" w:cs="Arial"/>
          <w:color w:val="000000"/>
          <w:sz w:val="20"/>
          <w:szCs w:val="22"/>
          <w:lang w:eastAsia="en-US"/>
        </w:rPr>
        <w:t xml:space="preserve"> </w:t>
      </w:r>
      <w:r w:rsidR="00407CD4" w:rsidRPr="00791C79">
        <w:rPr>
          <w:rFonts w:ascii="Arial" w:eastAsia="Times New Roman" w:hAnsi="Arial" w:cs="Arial"/>
          <w:b/>
          <w:color w:val="000000"/>
          <w:sz w:val="20"/>
          <w:szCs w:val="22"/>
          <w:lang w:eastAsia="en-US"/>
        </w:rPr>
        <w:t xml:space="preserve">(vienos dešimtosios) </w:t>
      </w:r>
      <w:r w:rsidRPr="00791C79">
        <w:rPr>
          <w:rFonts w:ascii="Arial" w:eastAsia="Times New Roman" w:hAnsi="Arial" w:cs="Arial"/>
          <w:color w:val="000000"/>
          <w:sz w:val="20"/>
          <w:szCs w:val="22"/>
          <w:lang w:eastAsia="en-US"/>
        </w:rPr>
        <w:t xml:space="preserve">procentų nuo vėluojamos sumokėti sumos dydžio delspinigių už kiekvieną praleistą dieną. Delspinigiai skaičiuojami nuo mokėjimo termino pasibaigimo dienos (ši diena neįskaitoma) iki dienos, kurią buvo gautas apmokėjimas (ši diena neįskaitoma). </w:t>
      </w:r>
    </w:p>
    <w:p w14:paraId="20CA76A5" w14:textId="322E3C69" w:rsidR="001F61FE" w:rsidRDefault="00866960" w:rsidP="00791C79">
      <w:pPr>
        <w:pStyle w:val="Sraopastraipa"/>
        <w:numPr>
          <w:ilvl w:val="0"/>
          <w:numId w:val="15"/>
        </w:numPr>
        <w:spacing w:after="0"/>
        <w:ind w:left="0" w:right="-79" w:firstLine="709"/>
        <w:jc w:val="both"/>
        <w:rPr>
          <w:rFonts w:ascii="Arial" w:eastAsia="Times New Roman" w:hAnsi="Arial" w:cs="Arial"/>
          <w:color w:val="000000"/>
          <w:sz w:val="20"/>
          <w:szCs w:val="22"/>
          <w:lang w:eastAsia="en-US"/>
        </w:rPr>
      </w:pPr>
      <w:r w:rsidRPr="00791C79">
        <w:rPr>
          <w:rFonts w:ascii="Arial" w:eastAsia="Times New Roman" w:hAnsi="Arial" w:cs="Arial"/>
          <w:color w:val="000000"/>
          <w:sz w:val="20"/>
          <w:szCs w:val="22"/>
          <w:lang w:eastAsia="en-US"/>
        </w:rPr>
        <w:t>Teikėjui vėluojant teikti Paslaugas pagal Paslaugų teikimo grafiką, Užsakovas turi teisę be oficialaus įspėjimo ir neribodamas kitų savo teisių gynimo priemonių pradėti skaičiuoti T</w:t>
      </w:r>
      <w:r w:rsidR="005531C6">
        <w:rPr>
          <w:rFonts w:ascii="Arial" w:eastAsia="Times New Roman" w:hAnsi="Arial" w:cs="Arial"/>
          <w:color w:val="000000"/>
          <w:sz w:val="20"/>
          <w:szCs w:val="22"/>
          <w:lang w:eastAsia="en-US"/>
        </w:rPr>
        <w:t>ei</w:t>
      </w:r>
      <w:r w:rsidRPr="00791C79">
        <w:rPr>
          <w:rFonts w:ascii="Arial" w:eastAsia="Times New Roman" w:hAnsi="Arial" w:cs="Arial"/>
          <w:color w:val="000000"/>
          <w:sz w:val="20"/>
          <w:szCs w:val="22"/>
          <w:lang w:eastAsia="en-US"/>
        </w:rPr>
        <w:t xml:space="preserve">kėjui </w:t>
      </w:r>
      <w:r w:rsidRPr="00791C79">
        <w:rPr>
          <w:rFonts w:ascii="Arial" w:eastAsia="Times New Roman" w:hAnsi="Arial" w:cs="Arial"/>
          <w:b/>
          <w:color w:val="000000"/>
          <w:sz w:val="20"/>
          <w:szCs w:val="22"/>
          <w:lang w:eastAsia="en-US"/>
        </w:rPr>
        <w:t>50,00 Eur (penkiasdešimties eurų)</w:t>
      </w:r>
      <w:r w:rsidRPr="00791C79">
        <w:rPr>
          <w:rFonts w:ascii="Arial" w:eastAsia="Times New Roman" w:hAnsi="Arial" w:cs="Arial"/>
          <w:color w:val="000000"/>
          <w:sz w:val="20"/>
          <w:szCs w:val="22"/>
          <w:lang w:eastAsia="en-US"/>
        </w:rPr>
        <w:t xml:space="preserve"> baudą už kiekvieną uždelstą dieną. Bauda netaikoma, kai vėluojama dėl ne nuo T</w:t>
      </w:r>
      <w:r w:rsidR="005531C6">
        <w:rPr>
          <w:rFonts w:ascii="Arial" w:eastAsia="Times New Roman" w:hAnsi="Arial" w:cs="Arial"/>
          <w:color w:val="000000"/>
          <w:sz w:val="20"/>
          <w:szCs w:val="22"/>
          <w:lang w:eastAsia="en-US"/>
        </w:rPr>
        <w:t>ei</w:t>
      </w:r>
      <w:r w:rsidRPr="00791C79">
        <w:rPr>
          <w:rFonts w:ascii="Arial" w:eastAsia="Times New Roman" w:hAnsi="Arial" w:cs="Arial"/>
          <w:color w:val="000000"/>
          <w:sz w:val="20"/>
          <w:szCs w:val="22"/>
          <w:lang w:eastAsia="en-US"/>
        </w:rPr>
        <w:t>kėjo priklausančių aplinkybių, T</w:t>
      </w:r>
      <w:r w:rsidR="005531C6">
        <w:rPr>
          <w:rFonts w:ascii="Arial" w:eastAsia="Times New Roman" w:hAnsi="Arial" w:cs="Arial"/>
          <w:color w:val="000000"/>
          <w:sz w:val="20"/>
          <w:szCs w:val="22"/>
          <w:lang w:eastAsia="en-US"/>
        </w:rPr>
        <w:t>ei</w:t>
      </w:r>
      <w:r w:rsidRPr="00791C79">
        <w:rPr>
          <w:rFonts w:ascii="Arial" w:eastAsia="Times New Roman" w:hAnsi="Arial" w:cs="Arial"/>
          <w:color w:val="000000"/>
          <w:sz w:val="20"/>
          <w:szCs w:val="22"/>
          <w:lang w:eastAsia="en-US"/>
        </w:rPr>
        <w:t xml:space="preserve">kėjui pateikus vėlavimo priežastis pagrindžiančius dokumentus. </w:t>
      </w:r>
    </w:p>
    <w:p w14:paraId="12365D41" w14:textId="4EBFB8D0" w:rsidR="001F61FE" w:rsidRPr="00791C79" w:rsidRDefault="001F61FE" w:rsidP="00791C79">
      <w:pPr>
        <w:pStyle w:val="Sraopastraipa"/>
        <w:numPr>
          <w:ilvl w:val="0"/>
          <w:numId w:val="16"/>
        </w:numPr>
        <w:spacing w:after="0"/>
        <w:ind w:left="0" w:right="-79" w:firstLine="709"/>
        <w:jc w:val="both"/>
        <w:rPr>
          <w:rFonts w:ascii="Arial" w:eastAsia="Times New Roman" w:hAnsi="Arial" w:cs="Arial"/>
          <w:color w:val="000000"/>
          <w:sz w:val="20"/>
          <w:szCs w:val="22"/>
          <w:lang w:eastAsia="en-US"/>
        </w:rPr>
      </w:pPr>
      <w:r w:rsidRPr="00791C79">
        <w:rPr>
          <w:rFonts w:ascii="Arial" w:eastAsia="Times New Roman" w:hAnsi="Arial" w:cs="Arial"/>
          <w:color w:val="000000"/>
          <w:sz w:val="20"/>
          <w:szCs w:val="22"/>
          <w:lang w:eastAsia="en-US"/>
        </w:rPr>
        <w:t>Jei apskaičiuotos baudos viršija 20 %  (dvidešimt procentų)  bendros Sutarties kainos, Užsakovas gali, prieš tai raštu įspėjęs Teikėją:</w:t>
      </w:r>
    </w:p>
    <w:p w14:paraId="4AA43AC3" w14:textId="240D8B2A" w:rsidR="001F61FE" w:rsidRDefault="001F61FE" w:rsidP="00791C79">
      <w:pPr>
        <w:pStyle w:val="Sraopastraipa"/>
        <w:numPr>
          <w:ilvl w:val="0"/>
          <w:numId w:val="19"/>
        </w:numPr>
        <w:spacing w:after="0"/>
        <w:ind w:right="-79" w:hanging="11"/>
        <w:jc w:val="both"/>
        <w:rPr>
          <w:rFonts w:ascii="Arial" w:eastAsia="Times New Roman" w:hAnsi="Arial" w:cs="Arial"/>
          <w:color w:val="000000"/>
          <w:sz w:val="20"/>
          <w:szCs w:val="22"/>
          <w:lang w:eastAsia="en-US"/>
        </w:rPr>
      </w:pPr>
      <w:r w:rsidRPr="00791C79">
        <w:rPr>
          <w:rFonts w:ascii="Arial" w:eastAsia="Times New Roman" w:hAnsi="Arial" w:cs="Arial"/>
          <w:color w:val="000000"/>
          <w:sz w:val="20"/>
          <w:szCs w:val="22"/>
          <w:lang w:eastAsia="en-US"/>
        </w:rPr>
        <w:t>išskaičiuoti baudų sumą iš Teikėjui mokėtinų sumų;</w:t>
      </w:r>
    </w:p>
    <w:p w14:paraId="6DEC5F7A" w14:textId="610D653E" w:rsidR="00EC08D3" w:rsidRPr="00E07D70" w:rsidRDefault="001F61FE" w:rsidP="00E07D70">
      <w:pPr>
        <w:pStyle w:val="Sraopastraipa"/>
        <w:numPr>
          <w:ilvl w:val="0"/>
          <w:numId w:val="20"/>
        </w:numPr>
        <w:spacing w:after="0"/>
        <w:ind w:right="-79" w:hanging="11"/>
        <w:jc w:val="both"/>
        <w:rPr>
          <w:rFonts w:ascii="Arial" w:eastAsia="Times New Roman" w:hAnsi="Arial" w:cs="Arial"/>
          <w:color w:val="000000"/>
          <w:sz w:val="20"/>
          <w:szCs w:val="22"/>
          <w:lang w:eastAsia="en-US"/>
        </w:rPr>
      </w:pPr>
      <w:r w:rsidRPr="00791C79">
        <w:rPr>
          <w:rFonts w:ascii="Arial" w:eastAsia="Times New Roman" w:hAnsi="Arial" w:cs="Arial"/>
          <w:color w:val="000000"/>
          <w:sz w:val="20"/>
          <w:szCs w:val="22"/>
          <w:lang w:eastAsia="en-US"/>
        </w:rPr>
        <w:t>nutraukti Sutartį.</w:t>
      </w:r>
    </w:p>
    <w:p w14:paraId="3D9F7527" w14:textId="15F10E0C" w:rsidR="00867E36" w:rsidRDefault="00867E36">
      <w:pPr>
        <w:spacing w:after="0"/>
        <w:ind w:right="-79" w:firstLine="567"/>
        <w:jc w:val="both"/>
        <w:rPr>
          <w:rFonts w:ascii="Arial" w:eastAsia="Times New Roman" w:hAnsi="Arial" w:cs="Arial"/>
          <w:color w:val="000000"/>
          <w:sz w:val="20"/>
          <w:szCs w:val="22"/>
          <w:lang w:eastAsia="en-US"/>
        </w:rPr>
      </w:pPr>
    </w:p>
    <w:p w14:paraId="5BB49157" w14:textId="77777777" w:rsidR="00D04476" w:rsidRPr="007222C4" w:rsidRDefault="00D04476">
      <w:pPr>
        <w:spacing w:after="0"/>
        <w:ind w:right="-79" w:firstLine="567"/>
        <w:jc w:val="both"/>
        <w:rPr>
          <w:rFonts w:ascii="Arial" w:eastAsia="Times New Roman" w:hAnsi="Arial" w:cs="Arial"/>
          <w:color w:val="000000"/>
          <w:sz w:val="20"/>
          <w:szCs w:val="22"/>
          <w:lang w:eastAsia="en-US"/>
        </w:rPr>
      </w:pPr>
    </w:p>
    <w:p w14:paraId="55CE8ECC" w14:textId="77777777" w:rsidR="00146B7E" w:rsidRPr="007222C4" w:rsidRDefault="00146B7E" w:rsidP="00C870DF">
      <w:pPr>
        <w:numPr>
          <w:ilvl w:val="0"/>
          <w:numId w:val="12"/>
        </w:numPr>
        <w:spacing w:after="0"/>
        <w:contextualSpacing/>
        <w:jc w:val="center"/>
        <w:rPr>
          <w:rFonts w:ascii="Arial" w:eastAsia="Arial Unicode MS" w:hAnsi="Arial" w:cs="Arial"/>
          <w:b/>
          <w:noProof/>
          <w:color w:val="000000"/>
          <w:sz w:val="20"/>
          <w:szCs w:val="22"/>
          <w:bdr w:val="none" w:sz="0" w:space="0" w:color="auto" w:frame="1"/>
          <w:lang w:eastAsia="en-US"/>
        </w:rPr>
      </w:pPr>
      <w:r w:rsidRPr="007222C4">
        <w:rPr>
          <w:rFonts w:ascii="Arial" w:eastAsia="Arial Unicode MS" w:hAnsi="Arial" w:cs="Arial"/>
          <w:b/>
          <w:noProof/>
          <w:color w:val="000000"/>
          <w:sz w:val="20"/>
          <w:szCs w:val="22"/>
          <w:bdr w:val="none" w:sz="0" w:space="0" w:color="auto" w:frame="1"/>
          <w:lang w:eastAsia="en-US"/>
        </w:rPr>
        <w:t>Susirašinėjimas</w:t>
      </w:r>
    </w:p>
    <w:p w14:paraId="7048FA74" w14:textId="77777777" w:rsidR="00146B7E" w:rsidRPr="007222C4" w:rsidRDefault="00146B7E">
      <w:pPr>
        <w:spacing w:after="0"/>
        <w:rPr>
          <w:rFonts w:ascii="Arial" w:eastAsia="Times New Roman" w:hAnsi="Arial" w:cs="Arial"/>
          <w:color w:val="000000"/>
          <w:sz w:val="20"/>
          <w:szCs w:val="22"/>
          <w:lang w:eastAsia="en-US"/>
        </w:rPr>
      </w:pPr>
    </w:p>
    <w:p w14:paraId="3ABD25E2" w14:textId="5A36218A" w:rsidR="00146B7E" w:rsidRDefault="00146B7E" w:rsidP="00B476D3">
      <w:pPr>
        <w:pStyle w:val="Sraopastraipa"/>
        <w:numPr>
          <w:ilvl w:val="0"/>
          <w:numId w:val="22"/>
        </w:numPr>
        <w:spacing w:after="0"/>
        <w:ind w:left="0" w:firstLine="709"/>
        <w:jc w:val="both"/>
        <w:rPr>
          <w:rFonts w:ascii="Arial" w:eastAsia="Times New Roman" w:hAnsi="Arial" w:cs="Arial"/>
          <w:color w:val="000000"/>
          <w:sz w:val="20"/>
          <w:szCs w:val="22"/>
          <w:lang w:eastAsia="en-US"/>
        </w:rPr>
      </w:pPr>
      <w:r w:rsidRPr="00791C79">
        <w:rPr>
          <w:rFonts w:ascii="Arial" w:eastAsia="Times New Roman" w:hAnsi="Arial" w:cs="Arial"/>
          <w:color w:val="000000"/>
          <w:sz w:val="20"/>
          <w:szCs w:val="22"/>
          <w:lang w:eastAsia="en-US"/>
        </w:rPr>
        <w:t>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kitais adresais, kuriuos nurodė viena Šalis, pateikdama pranešimą.</w:t>
      </w:r>
    </w:p>
    <w:p w14:paraId="05631EC1" w14:textId="5D1FD476" w:rsidR="00146B7E" w:rsidRPr="00791C79" w:rsidRDefault="00146B7E" w:rsidP="00B476D3">
      <w:pPr>
        <w:pStyle w:val="Sraopastraipa"/>
        <w:numPr>
          <w:ilvl w:val="0"/>
          <w:numId w:val="23"/>
        </w:numPr>
        <w:spacing w:after="0"/>
        <w:ind w:left="0" w:firstLine="709"/>
        <w:jc w:val="both"/>
        <w:rPr>
          <w:rFonts w:ascii="Arial" w:eastAsia="Times New Roman" w:hAnsi="Arial" w:cs="Arial"/>
          <w:color w:val="000000"/>
          <w:sz w:val="20"/>
          <w:szCs w:val="22"/>
          <w:lang w:eastAsia="en-US"/>
        </w:rPr>
      </w:pPr>
      <w:r w:rsidRPr="00791C79">
        <w:rPr>
          <w:rFonts w:ascii="Arial" w:eastAsia="Times New Roman" w:hAnsi="Arial" w:cs="Arial"/>
          <w:color w:val="000000"/>
          <w:sz w:val="20"/>
          <w:szCs w:val="22"/>
          <w:lang w:eastAsia="en-US"/>
        </w:rPr>
        <w:t>Šalių paskirti asmenys, atsakingi už sutarties vykdymą:</w:t>
      </w:r>
    </w:p>
    <w:tbl>
      <w:tblPr>
        <w:tblW w:w="9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8"/>
        <w:gridCol w:w="3909"/>
        <w:gridCol w:w="3640"/>
      </w:tblGrid>
      <w:tr w:rsidR="00146B7E" w:rsidRPr="00177A43" w14:paraId="3AB44CD8" w14:textId="77777777" w:rsidTr="0086150C">
        <w:trPr>
          <w:trHeight w:val="283"/>
        </w:trPr>
        <w:tc>
          <w:tcPr>
            <w:tcW w:w="2018" w:type="dxa"/>
            <w:tcBorders>
              <w:top w:val="single" w:sz="4" w:space="0" w:color="auto"/>
              <w:left w:val="single" w:sz="4" w:space="0" w:color="auto"/>
              <w:bottom w:val="single" w:sz="4" w:space="0" w:color="auto"/>
              <w:right w:val="single" w:sz="4" w:space="0" w:color="auto"/>
            </w:tcBorders>
          </w:tcPr>
          <w:p w14:paraId="71505DF7" w14:textId="77777777" w:rsidR="00146B7E" w:rsidRPr="00AB2DB5" w:rsidRDefault="00146B7E">
            <w:pPr>
              <w:spacing w:after="0"/>
              <w:jc w:val="both"/>
              <w:rPr>
                <w:rFonts w:ascii="Arial" w:eastAsia="Times New Roman" w:hAnsi="Arial" w:cs="Arial"/>
                <w:b/>
                <w:color w:val="000000"/>
                <w:sz w:val="20"/>
                <w:szCs w:val="20"/>
                <w:lang w:eastAsia="en-US"/>
              </w:rPr>
            </w:pPr>
          </w:p>
        </w:tc>
        <w:tc>
          <w:tcPr>
            <w:tcW w:w="3909" w:type="dxa"/>
            <w:tcBorders>
              <w:top w:val="single" w:sz="4" w:space="0" w:color="auto"/>
              <w:left w:val="single" w:sz="4" w:space="0" w:color="auto"/>
              <w:bottom w:val="single" w:sz="4" w:space="0" w:color="auto"/>
              <w:right w:val="single" w:sz="4" w:space="0" w:color="auto"/>
            </w:tcBorders>
            <w:hideMark/>
          </w:tcPr>
          <w:p w14:paraId="3331B4BB" w14:textId="77777777" w:rsidR="00146B7E" w:rsidRPr="00AB2DB5" w:rsidRDefault="00CF679D">
            <w:pPr>
              <w:spacing w:after="0"/>
              <w:jc w:val="both"/>
              <w:rPr>
                <w:rFonts w:ascii="Arial" w:eastAsia="Times New Roman" w:hAnsi="Arial" w:cs="Arial"/>
                <w:b/>
                <w:color w:val="000000"/>
                <w:sz w:val="20"/>
                <w:szCs w:val="20"/>
                <w:lang w:eastAsia="en-US"/>
              </w:rPr>
            </w:pPr>
            <w:r w:rsidRPr="00AB2DB5">
              <w:rPr>
                <w:rFonts w:ascii="Arial" w:eastAsia="Times New Roman" w:hAnsi="Arial" w:cs="Arial"/>
                <w:b/>
                <w:sz w:val="20"/>
                <w:szCs w:val="20"/>
              </w:rPr>
              <w:t xml:space="preserve">Užsakovo </w:t>
            </w:r>
            <w:r w:rsidR="00146B7E" w:rsidRPr="00AB2DB5">
              <w:rPr>
                <w:rFonts w:ascii="Arial" w:eastAsia="Times New Roman" w:hAnsi="Arial" w:cs="Arial"/>
                <w:b/>
                <w:sz w:val="20"/>
                <w:szCs w:val="20"/>
              </w:rPr>
              <w:t>atsakingas asmuo</w:t>
            </w:r>
          </w:p>
        </w:tc>
        <w:tc>
          <w:tcPr>
            <w:tcW w:w="3640" w:type="dxa"/>
            <w:tcBorders>
              <w:top w:val="single" w:sz="4" w:space="0" w:color="auto"/>
              <w:left w:val="single" w:sz="4" w:space="0" w:color="auto"/>
              <w:bottom w:val="single" w:sz="4" w:space="0" w:color="auto"/>
              <w:right w:val="single" w:sz="4" w:space="0" w:color="auto"/>
            </w:tcBorders>
            <w:hideMark/>
          </w:tcPr>
          <w:p w14:paraId="14EF4845" w14:textId="77777777" w:rsidR="00146B7E" w:rsidRPr="00AB2DB5" w:rsidRDefault="00146B7E">
            <w:pPr>
              <w:spacing w:after="0"/>
              <w:jc w:val="both"/>
              <w:rPr>
                <w:rFonts w:ascii="Arial" w:eastAsia="Times New Roman" w:hAnsi="Arial" w:cs="Arial"/>
                <w:b/>
                <w:color w:val="000000"/>
                <w:sz w:val="20"/>
                <w:szCs w:val="20"/>
                <w:lang w:eastAsia="en-US"/>
              </w:rPr>
            </w:pPr>
            <w:r w:rsidRPr="00AB2DB5">
              <w:rPr>
                <w:rFonts w:ascii="Arial" w:eastAsia="Times New Roman" w:hAnsi="Arial" w:cs="Arial"/>
                <w:b/>
                <w:sz w:val="20"/>
                <w:szCs w:val="20"/>
              </w:rPr>
              <w:t>Teikėjo atsakingas asmuo</w:t>
            </w:r>
          </w:p>
        </w:tc>
      </w:tr>
      <w:tr w:rsidR="00FE444C" w:rsidRPr="00177A43" w14:paraId="432EC9B2" w14:textId="77777777" w:rsidTr="007F7494">
        <w:trPr>
          <w:trHeight w:val="267"/>
        </w:trPr>
        <w:tc>
          <w:tcPr>
            <w:tcW w:w="2018" w:type="dxa"/>
            <w:tcBorders>
              <w:top w:val="single" w:sz="4" w:space="0" w:color="auto"/>
              <w:left w:val="single" w:sz="4" w:space="0" w:color="auto"/>
              <w:bottom w:val="single" w:sz="4" w:space="0" w:color="auto"/>
              <w:right w:val="single" w:sz="4" w:space="0" w:color="auto"/>
            </w:tcBorders>
            <w:hideMark/>
          </w:tcPr>
          <w:p w14:paraId="31F4C2C7" w14:textId="77777777" w:rsidR="00FE444C" w:rsidRPr="00AB2DB5" w:rsidRDefault="00FE444C" w:rsidP="00FE444C">
            <w:pPr>
              <w:spacing w:after="0"/>
              <w:jc w:val="both"/>
              <w:rPr>
                <w:rFonts w:ascii="Arial" w:eastAsia="Times New Roman" w:hAnsi="Arial" w:cs="Arial"/>
                <w:color w:val="000000"/>
                <w:sz w:val="20"/>
                <w:szCs w:val="20"/>
                <w:lang w:eastAsia="en-US"/>
              </w:rPr>
            </w:pPr>
            <w:r w:rsidRPr="00AB2DB5">
              <w:rPr>
                <w:rFonts w:ascii="Arial" w:eastAsia="Times New Roman" w:hAnsi="Arial" w:cs="Arial"/>
                <w:color w:val="000000"/>
                <w:sz w:val="20"/>
                <w:szCs w:val="20"/>
                <w:lang w:eastAsia="en-US"/>
              </w:rPr>
              <w:t>Vardas, pavardė</w:t>
            </w:r>
          </w:p>
        </w:tc>
        <w:tc>
          <w:tcPr>
            <w:tcW w:w="3909" w:type="dxa"/>
            <w:tcBorders>
              <w:top w:val="single" w:sz="4" w:space="0" w:color="auto"/>
              <w:left w:val="single" w:sz="4" w:space="0" w:color="auto"/>
              <w:bottom w:val="single" w:sz="4" w:space="0" w:color="auto"/>
              <w:right w:val="single" w:sz="4" w:space="0" w:color="auto"/>
            </w:tcBorders>
          </w:tcPr>
          <w:p w14:paraId="15E10AA3" w14:textId="542BF573" w:rsidR="00FE444C" w:rsidRPr="00AB2DB5" w:rsidRDefault="00AB2DB5" w:rsidP="00FE444C">
            <w:pPr>
              <w:spacing w:after="0"/>
              <w:jc w:val="both"/>
              <w:rPr>
                <w:rFonts w:ascii="Arial" w:eastAsia="Times New Roman" w:hAnsi="Arial" w:cs="Arial"/>
                <w:sz w:val="20"/>
                <w:szCs w:val="20"/>
              </w:rPr>
            </w:pPr>
            <w:r w:rsidRPr="00AB2DB5">
              <w:rPr>
                <w:rFonts w:ascii="Arial" w:hAnsi="Arial" w:cs="Arial"/>
                <w:sz w:val="20"/>
                <w:szCs w:val="20"/>
              </w:rPr>
              <w:t>Tomas Bogužinskas</w:t>
            </w:r>
          </w:p>
        </w:tc>
        <w:tc>
          <w:tcPr>
            <w:tcW w:w="3640" w:type="dxa"/>
            <w:tcBorders>
              <w:top w:val="single" w:sz="4" w:space="0" w:color="auto"/>
              <w:left w:val="single" w:sz="4" w:space="0" w:color="auto"/>
              <w:bottom w:val="single" w:sz="4" w:space="0" w:color="auto"/>
              <w:right w:val="single" w:sz="4" w:space="0" w:color="auto"/>
            </w:tcBorders>
          </w:tcPr>
          <w:p w14:paraId="7561C77C" w14:textId="27109A64" w:rsidR="00FE444C" w:rsidRPr="00643B84" w:rsidRDefault="00643B84" w:rsidP="00FE444C">
            <w:pPr>
              <w:spacing w:after="0"/>
              <w:jc w:val="both"/>
              <w:rPr>
                <w:rFonts w:ascii="Arial" w:hAnsi="Arial" w:cs="Arial"/>
                <w:sz w:val="20"/>
                <w:szCs w:val="20"/>
              </w:rPr>
            </w:pPr>
            <w:r w:rsidRPr="00643B84">
              <w:rPr>
                <w:rFonts w:ascii="Arial" w:hAnsi="Arial" w:cs="Arial"/>
                <w:sz w:val="20"/>
                <w:szCs w:val="20"/>
              </w:rPr>
              <w:t>Aušrinė Skeiverytė - Kriauzienė</w:t>
            </w:r>
          </w:p>
        </w:tc>
      </w:tr>
      <w:tr w:rsidR="00FE444C" w:rsidRPr="00177A43" w14:paraId="39544907" w14:textId="77777777" w:rsidTr="00AB2DB5">
        <w:trPr>
          <w:trHeight w:val="245"/>
        </w:trPr>
        <w:tc>
          <w:tcPr>
            <w:tcW w:w="2018" w:type="dxa"/>
            <w:tcBorders>
              <w:top w:val="single" w:sz="4" w:space="0" w:color="auto"/>
              <w:left w:val="single" w:sz="4" w:space="0" w:color="auto"/>
              <w:bottom w:val="single" w:sz="4" w:space="0" w:color="auto"/>
              <w:right w:val="single" w:sz="4" w:space="0" w:color="auto"/>
            </w:tcBorders>
            <w:hideMark/>
          </w:tcPr>
          <w:p w14:paraId="74FC8FFF" w14:textId="77777777" w:rsidR="00FE444C" w:rsidRPr="00AB2DB5" w:rsidRDefault="00FE444C" w:rsidP="00FE444C">
            <w:pPr>
              <w:spacing w:after="0"/>
              <w:jc w:val="both"/>
              <w:rPr>
                <w:rFonts w:ascii="Arial" w:eastAsia="Times New Roman" w:hAnsi="Arial" w:cs="Arial"/>
                <w:color w:val="000000"/>
                <w:sz w:val="20"/>
                <w:szCs w:val="20"/>
                <w:lang w:eastAsia="en-US"/>
              </w:rPr>
            </w:pPr>
            <w:r w:rsidRPr="00AB2DB5">
              <w:rPr>
                <w:rFonts w:ascii="Arial" w:eastAsia="Times New Roman" w:hAnsi="Arial" w:cs="Arial"/>
                <w:color w:val="000000"/>
                <w:sz w:val="20"/>
                <w:szCs w:val="20"/>
                <w:lang w:eastAsia="en-US"/>
              </w:rPr>
              <w:t>Adresas</w:t>
            </w:r>
          </w:p>
        </w:tc>
        <w:tc>
          <w:tcPr>
            <w:tcW w:w="3909" w:type="dxa"/>
            <w:tcBorders>
              <w:top w:val="single" w:sz="4" w:space="0" w:color="auto"/>
              <w:left w:val="single" w:sz="4" w:space="0" w:color="auto"/>
              <w:bottom w:val="single" w:sz="4" w:space="0" w:color="auto"/>
              <w:right w:val="single" w:sz="4" w:space="0" w:color="auto"/>
            </w:tcBorders>
          </w:tcPr>
          <w:p w14:paraId="182D1DC7" w14:textId="16A0D2F9" w:rsidR="00FE444C" w:rsidRPr="00AB2DB5" w:rsidRDefault="00FE444C" w:rsidP="00FE444C">
            <w:pPr>
              <w:spacing w:after="0"/>
              <w:jc w:val="both"/>
              <w:rPr>
                <w:rFonts w:ascii="Arial" w:eastAsia="Times New Roman" w:hAnsi="Arial" w:cs="Arial"/>
                <w:sz w:val="20"/>
                <w:szCs w:val="20"/>
              </w:rPr>
            </w:pPr>
            <w:r w:rsidRPr="00AB2DB5">
              <w:rPr>
                <w:rFonts w:ascii="Arial" w:hAnsi="Arial" w:cs="Arial"/>
                <w:sz w:val="20"/>
                <w:szCs w:val="20"/>
              </w:rPr>
              <w:t>Aukštaičių g. 43, Kaunas</w:t>
            </w:r>
          </w:p>
        </w:tc>
        <w:tc>
          <w:tcPr>
            <w:tcW w:w="3640" w:type="dxa"/>
            <w:tcBorders>
              <w:top w:val="single" w:sz="4" w:space="0" w:color="auto"/>
              <w:left w:val="single" w:sz="4" w:space="0" w:color="auto"/>
              <w:bottom w:val="single" w:sz="4" w:space="0" w:color="auto"/>
              <w:right w:val="single" w:sz="4" w:space="0" w:color="auto"/>
            </w:tcBorders>
          </w:tcPr>
          <w:p w14:paraId="15DC23C0" w14:textId="176B9B3B" w:rsidR="00FE444C" w:rsidRPr="00643B84" w:rsidRDefault="00643B84" w:rsidP="00FE444C">
            <w:pPr>
              <w:spacing w:after="0"/>
              <w:jc w:val="both"/>
              <w:rPr>
                <w:rFonts w:ascii="Arial" w:hAnsi="Arial" w:cs="Arial"/>
                <w:sz w:val="20"/>
                <w:szCs w:val="20"/>
              </w:rPr>
            </w:pPr>
            <w:r w:rsidRPr="00643B84">
              <w:rPr>
                <w:rFonts w:ascii="Arial" w:hAnsi="Arial" w:cs="Arial"/>
                <w:sz w:val="20"/>
                <w:szCs w:val="20"/>
              </w:rPr>
              <w:t>Dariaus ir Girėno g. 38, Vilnius</w:t>
            </w:r>
          </w:p>
        </w:tc>
      </w:tr>
      <w:tr w:rsidR="00FE444C" w:rsidRPr="00177A43" w14:paraId="73AD7B2F" w14:textId="77777777" w:rsidTr="007F7494">
        <w:trPr>
          <w:trHeight w:val="267"/>
        </w:trPr>
        <w:tc>
          <w:tcPr>
            <w:tcW w:w="2018" w:type="dxa"/>
            <w:tcBorders>
              <w:top w:val="single" w:sz="4" w:space="0" w:color="auto"/>
              <w:left w:val="single" w:sz="4" w:space="0" w:color="auto"/>
              <w:bottom w:val="single" w:sz="4" w:space="0" w:color="auto"/>
              <w:right w:val="single" w:sz="4" w:space="0" w:color="auto"/>
            </w:tcBorders>
            <w:hideMark/>
          </w:tcPr>
          <w:p w14:paraId="718267EF" w14:textId="77777777" w:rsidR="00FE444C" w:rsidRPr="00AB2DB5" w:rsidRDefault="00FE444C" w:rsidP="00FE444C">
            <w:pPr>
              <w:spacing w:after="0"/>
              <w:jc w:val="both"/>
              <w:rPr>
                <w:rFonts w:ascii="Arial" w:eastAsia="Times New Roman" w:hAnsi="Arial" w:cs="Arial"/>
                <w:color w:val="000000"/>
                <w:sz w:val="20"/>
                <w:szCs w:val="20"/>
                <w:lang w:eastAsia="en-US"/>
              </w:rPr>
            </w:pPr>
            <w:r w:rsidRPr="00AB2DB5">
              <w:rPr>
                <w:rFonts w:ascii="Arial" w:eastAsia="Times New Roman" w:hAnsi="Arial" w:cs="Arial"/>
                <w:color w:val="000000"/>
                <w:sz w:val="20"/>
                <w:szCs w:val="20"/>
                <w:lang w:eastAsia="en-US"/>
              </w:rPr>
              <w:t>Telefonas</w:t>
            </w:r>
          </w:p>
        </w:tc>
        <w:tc>
          <w:tcPr>
            <w:tcW w:w="3909" w:type="dxa"/>
            <w:tcBorders>
              <w:top w:val="single" w:sz="4" w:space="0" w:color="auto"/>
              <w:left w:val="single" w:sz="4" w:space="0" w:color="auto"/>
              <w:bottom w:val="single" w:sz="4" w:space="0" w:color="auto"/>
              <w:right w:val="single" w:sz="4" w:space="0" w:color="auto"/>
            </w:tcBorders>
          </w:tcPr>
          <w:p w14:paraId="32DA2639" w14:textId="4ADE8F27" w:rsidR="00FE444C" w:rsidRPr="00AB2DB5" w:rsidRDefault="00AB2DB5" w:rsidP="00FE444C">
            <w:pPr>
              <w:spacing w:after="0"/>
              <w:jc w:val="both"/>
              <w:rPr>
                <w:rFonts w:ascii="Arial" w:eastAsia="Times New Roman" w:hAnsi="Arial" w:cs="Arial"/>
                <w:sz w:val="20"/>
                <w:szCs w:val="20"/>
              </w:rPr>
            </w:pPr>
            <w:r w:rsidRPr="00AB2DB5">
              <w:rPr>
                <w:rFonts w:ascii="Arial" w:hAnsi="Arial" w:cs="Arial"/>
                <w:sz w:val="20"/>
                <w:szCs w:val="20"/>
              </w:rPr>
              <w:t>+370 608 72591</w:t>
            </w:r>
          </w:p>
        </w:tc>
        <w:tc>
          <w:tcPr>
            <w:tcW w:w="3640" w:type="dxa"/>
            <w:tcBorders>
              <w:top w:val="single" w:sz="4" w:space="0" w:color="auto"/>
              <w:left w:val="single" w:sz="4" w:space="0" w:color="auto"/>
              <w:bottom w:val="single" w:sz="4" w:space="0" w:color="auto"/>
              <w:right w:val="single" w:sz="4" w:space="0" w:color="auto"/>
            </w:tcBorders>
          </w:tcPr>
          <w:p w14:paraId="75F92FD8" w14:textId="327FCBB8" w:rsidR="00FE444C" w:rsidRPr="00643B84" w:rsidRDefault="00643B84" w:rsidP="00FE444C">
            <w:pPr>
              <w:spacing w:after="0"/>
              <w:jc w:val="both"/>
              <w:rPr>
                <w:rFonts w:ascii="Arial" w:hAnsi="Arial" w:cs="Arial"/>
                <w:sz w:val="20"/>
                <w:szCs w:val="20"/>
              </w:rPr>
            </w:pPr>
            <w:r w:rsidRPr="00643B84">
              <w:rPr>
                <w:rFonts w:ascii="Arial" w:hAnsi="Arial" w:cs="Arial"/>
                <w:sz w:val="20"/>
                <w:szCs w:val="20"/>
              </w:rPr>
              <w:t>+370 5 2333393</w:t>
            </w:r>
          </w:p>
        </w:tc>
      </w:tr>
      <w:tr w:rsidR="00FE444C" w:rsidRPr="00177A43" w14:paraId="43D43247" w14:textId="77777777" w:rsidTr="007F7494">
        <w:trPr>
          <w:trHeight w:val="267"/>
        </w:trPr>
        <w:tc>
          <w:tcPr>
            <w:tcW w:w="2018" w:type="dxa"/>
            <w:tcBorders>
              <w:top w:val="single" w:sz="4" w:space="0" w:color="auto"/>
              <w:left w:val="single" w:sz="4" w:space="0" w:color="auto"/>
              <w:bottom w:val="single" w:sz="4" w:space="0" w:color="auto"/>
              <w:right w:val="single" w:sz="4" w:space="0" w:color="auto"/>
            </w:tcBorders>
            <w:hideMark/>
          </w:tcPr>
          <w:p w14:paraId="615BB4E1" w14:textId="77777777" w:rsidR="00FE444C" w:rsidRPr="00AB2DB5" w:rsidRDefault="00FE444C" w:rsidP="00FE444C">
            <w:pPr>
              <w:spacing w:after="0"/>
              <w:jc w:val="both"/>
              <w:rPr>
                <w:rFonts w:ascii="Arial" w:eastAsia="Times New Roman" w:hAnsi="Arial" w:cs="Arial"/>
                <w:color w:val="000000"/>
                <w:sz w:val="20"/>
                <w:szCs w:val="20"/>
                <w:lang w:eastAsia="en-US"/>
              </w:rPr>
            </w:pPr>
            <w:r w:rsidRPr="00AB2DB5">
              <w:rPr>
                <w:rFonts w:ascii="Arial" w:eastAsia="Times New Roman" w:hAnsi="Arial" w:cs="Arial"/>
                <w:color w:val="000000"/>
                <w:sz w:val="20"/>
                <w:szCs w:val="20"/>
                <w:lang w:eastAsia="en-US"/>
              </w:rPr>
              <w:t>El. paštas</w:t>
            </w:r>
          </w:p>
        </w:tc>
        <w:tc>
          <w:tcPr>
            <w:tcW w:w="3909" w:type="dxa"/>
            <w:tcBorders>
              <w:top w:val="single" w:sz="4" w:space="0" w:color="auto"/>
              <w:left w:val="single" w:sz="4" w:space="0" w:color="auto"/>
              <w:bottom w:val="single" w:sz="4" w:space="0" w:color="auto"/>
              <w:right w:val="single" w:sz="4" w:space="0" w:color="auto"/>
            </w:tcBorders>
          </w:tcPr>
          <w:p w14:paraId="163710DB" w14:textId="54051E3E" w:rsidR="00AB2DB5" w:rsidRPr="00AB2DB5" w:rsidRDefault="00275389" w:rsidP="00AB2DB5">
            <w:pPr>
              <w:tabs>
                <w:tab w:val="left" w:pos="1008"/>
              </w:tabs>
              <w:spacing w:after="0"/>
              <w:jc w:val="both"/>
              <w:rPr>
                <w:rFonts w:ascii="Arial" w:eastAsia="Times New Roman" w:hAnsi="Arial" w:cs="Arial"/>
                <w:sz w:val="20"/>
                <w:szCs w:val="20"/>
              </w:rPr>
            </w:pPr>
            <w:hyperlink r:id="rId14" w:history="1">
              <w:r w:rsidR="00AB2DB5" w:rsidRPr="00404460">
                <w:rPr>
                  <w:rStyle w:val="Hipersaitas"/>
                  <w:rFonts w:ascii="Arial" w:hAnsi="Arial" w:cs="Arial"/>
                  <w:sz w:val="20"/>
                  <w:szCs w:val="20"/>
                </w:rPr>
                <w:t>Tomas.Boguzinskas@kaunovandenys.lt</w:t>
              </w:r>
            </w:hyperlink>
          </w:p>
        </w:tc>
        <w:tc>
          <w:tcPr>
            <w:tcW w:w="3640" w:type="dxa"/>
            <w:tcBorders>
              <w:top w:val="single" w:sz="4" w:space="0" w:color="auto"/>
              <w:left w:val="single" w:sz="4" w:space="0" w:color="auto"/>
              <w:bottom w:val="single" w:sz="4" w:space="0" w:color="auto"/>
              <w:right w:val="single" w:sz="4" w:space="0" w:color="auto"/>
            </w:tcBorders>
          </w:tcPr>
          <w:p w14:paraId="598E515D" w14:textId="200B5E91" w:rsidR="00FE444C" w:rsidRPr="00643B84" w:rsidRDefault="00643B84" w:rsidP="00FE444C">
            <w:pPr>
              <w:spacing w:after="0"/>
              <w:jc w:val="both"/>
              <w:rPr>
                <w:rFonts w:ascii="Arial" w:hAnsi="Arial" w:cs="Arial"/>
                <w:sz w:val="20"/>
                <w:szCs w:val="20"/>
              </w:rPr>
            </w:pPr>
            <w:r w:rsidRPr="00643B84">
              <w:rPr>
                <w:rFonts w:ascii="Arial" w:hAnsi="Arial" w:cs="Arial"/>
                <w:sz w:val="20"/>
                <w:szCs w:val="20"/>
              </w:rPr>
              <w:t>info@nordicmetrology.com</w:t>
            </w:r>
          </w:p>
        </w:tc>
      </w:tr>
    </w:tbl>
    <w:p w14:paraId="3E99B14C" w14:textId="77777777" w:rsidR="00146B7E" w:rsidRPr="007222C4" w:rsidRDefault="00146B7E">
      <w:pPr>
        <w:spacing w:after="0"/>
        <w:jc w:val="both"/>
        <w:rPr>
          <w:rFonts w:ascii="Arial" w:eastAsia="Calibri" w:hAnsi="Arial" w:cs="Arial"/>
          <w:sz w:val="20"/>
          <w:szCs w:val="22"/>
          <w:lang w:eastAsia="en-US"/>
        </w:rPr>
      </w:pPr>
    </w:p>
    <w:p w14:paraId="293392D8" w14:textId="06DC075F" w:rsidR="00146B7E" w:rsidRPr="00791C79" w:rsidRDefault="00146B7E" w:rsidP="00C870DF">
      <w:pPr>
        <w:pStyle w:val="Sraopastraipa"/>
        <w:numPr>
          <w:ilvl w:val="0"/>
          <w:numId w:val="24"/>
        </w:numPr>
        <w:tabs>
          <w:tab w:val="left" w:pos="1418"/>
        </w:tabs>
        <w:spacing w:after="0"/>
        <w:ind w:left="0" w:firstLine="709"/>
        <w:jc w:val="both"/>
        <w:rPr>
          <w:rFonts w:ascii="Arial" w:eastAsia="Times New Roman" w:hAnsi="Arial" w:cs="Arial"/>
          <w:color w:val="000000"/>
          <w:sz w:val="20"/>
          <w:szCs w:val="22"/>
          <w:lang w:eastAsia="en-US"/>
        </w:rPr>
      </w:pPr>
      <w:r w:rsidRPr="00791C79">
        <w:rPr>
          <w:rFonts w:ascii="Arial" w:eastAsia="Times New Roman" w:hAnsi="Arial" w:cs="Arial"/>
          <w:color w:val="000000"/>
          <w:sz w:val="20"/>
          <w:szCs w:val="22"/>
          <w:lang w:eastAsia="en-US"/>
        </w:rPr>
        <w:t xml:space="preserve">Užsakovo paskirtas asmuo, atsakingas už Sutarties ir pakeitimų paskelbimą pagal Pirkimų įstatymo 94 straipsnio 9 dalies nuostatas yra Mindaugas Mizgaitis, Teisės ir viešųjų pirkimų skyriaus viršininkas. Užsakovo atsakingo asmens už Sutarties ir jos pakeitimų paskelbimą kontaktiniai duomenys: tel. </w:t>
      </w:r>
      <w:r w:rsidR="00BE27B4" w:rsidRPr="00BE27B4">
        <w:rPr>
          <w:rFonts w:ascii="Arial" w:eastAsia="Times New Roman" w:hAnsi="Arial" w:cs="Arial"/>
          <w:color w:val="000000"/>
          <w:sz w:val="20"/>
          <w:szCs w:val="22"/>
          <w:lang w:eastAsia="en-US"/>
        </w:rPr>
        <w:t>+370 37 301708</w:t>
      </w:r>
      <w:r w:rsidRPr="00791C79">
        <w:rPr>
          <w:rFonts w:ascii="Arial" w:eastAsia="Times New Roman" w:hAnsi="Arial" w:cs="Arial"/>
          <w:color w:val="000000"/>
          <w:sz w:val="20"/>
          <w:szCs w:val="22"/>
          <w:lang w:eastAsia="en-US"/>
        </w:rPr>
        <w:t xml:space="preserve">, el. paštas </w:t>
      </w:r>
      <w:hyperlink r:id="rId15" w:history="1">
        <w:r w:rsidRPr="00791C79">
          <w:rPr>
            <w:rFonts w:ascii="Arial" w:eastAsia="Times New Roman" w:hAnsi="Arial" w:cs="Arial"/>
            <w:color w:val="0000FF"/>
            <w:sz w:val="20"/>
            <w:szCs w:val="22"/>
            <w:u w:val="single"/>
            <w:lang w:eastAsia="en-US"/>
          </w:rPr>
          <w:t>mindaugas.mizgaitis@kaunovandenys.lt</w:t>
        </w:r>
      </w:hyperlink>
    </w:p>
    <w:p w14:paraId="3A9520F7" w14:textId="7F6CE89C" w:rsidR="00146B7E" w:rsidRPr="00791C79" w:rsidRDefault="00146B7E" w:rsidP="00B476D3">
      <w:pPr>
        <w:pStyle w:val="Sraopastraipa"/>
        <w:numPr>
          <w:ilvl w:val="0"/>
          <w:numId w:val="25"/>
        </w:numPr>
        <w:spacing w:after="0"/>
        <w:ind w:left="0" w:firstLine="709"/>
        <w:jc w:val="both"/>
        <w:rPr>
          <w:rFonts w:ascii="Arial" w:eastAsia="Times New Roman" w:hAnsi="Arial" w:cs="Arial"/>
          <w:color w:val="000000"/>
          <w:sz w:val="20"/>
          <w:szCs w:val="22"/>
          <w:lang w:eastAsia="en-US"/>
        </w:rPr>
      </w:pPr>
      <w:r w:rsidRPr="00791C79">
        <w:rPr>
          <w:rFonts w:ascii="Arial" w:eastAsia="Times New Roman" w:hAnsi="Arial" w:cs="Arial"/>
          <w:color w:val="000000"/>
          <w:sz w:val="20"/>
          <w:szCs w:val="22"/>
          <w:lang w:eastAsia="en-US"/>
        </w:rPr>
        <w:t>Jei pasikeičia Šalies adresas ir / ar kiti duomenys, tokia Šalis turi informuoti kitą Šalį pranešdama ne vėliau, kaip prieš 30 (trisdešimt)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061E7BED" w14:textId="56B42783" w:rsidR="00146B7E" w:rsidRDefault="00146B7E">
      <w:pPr>
        <w:spacing w:after="0"/>
        <w:jc w:val="center"/>
        <w:rPr>
          <w:rFonts w:ascii="Arial" w:eastAsia="Times New Roman" w:hAnsi="Arial" w:cs="Arial"/>
          <w:b/>
          <w:sz w:val="20"/>
          <w:szCs w:val="22"/>
          <w:lang w:eastAsia="en-US"/>
        </w:rPr>
      </w:pPr>
    </w:p>
    <w:p w14:paraId="585CA42E" w14:textId="77777777" w:rsidR="00867E36" w:rsidRDefault="00867E36">
      <w:pPr>
        <w:spacing w:after="0"/>
        <w:jc w:val="center"/>
        <w:rPr>
          <w:rFonts w:ascii="Arial" w:eastAsia="Times New Roman" w:hAnsi="Arial" w:cs="Arial"/>
          <w:b/>
          <w:sz w:val="20"/>
          <w:szCs w:val="22"/>
          <w:lang w:eastAsia="en-US"/>
        </w:rPr>
      </w:pPr>
    </w:p>
    <w:p w14:paraId="5A84DE8E" w14:textId="2DF5334F" w:rsidR="00146B7E" w:rsidRPr="00E072D8" w:rsidRDefault="00146B7E" w:rsidP="00C870DF">
      <w:pPr>
        <w:pStyle w:val="Sraopastraipa"/>
        <w:numPr>
          <w:ilvl w:val="0"/>
          <w:numId w:val="12"/>
        </w:numPr>
        <w:spacing w:after="0"/>
        <w:jc w:val="center"/>
        <w:rPr>
          <w:rFonts w:ascii="Arial" w:eastAsia="Times New Roman" w:hAnsi="Arial" w:cs="Arial"/>
          <w:b/>
          <w:sz w:val="20"/>
          <w:szCs w:val="22"/>
          <w:lang w:eastAsia="en-US"/>
        </w:rPr>
      </w:pPr>
      <w:r w:rsidRPr="00E072D8">
        <w:rPr>
          <w:rFonts w:ascii="Arial" w:eastAsia="Times New Roman" w:hAnsi="Arial" w:cs="Arial"/>
          <w:b/>
          <w:sz w:val="20"/>
          <w:szCs w:val="22"/>
          <w:lang w:eastAsia="en-US"/>
        </w:rPr>
        <w:t>Subteikėjai ir jų keitimo tvarka</w:t>
      </w:r>
    </w:p>
    <w:p w14:paraId="365AD4EA" w14:textId="77777777" w:rsidR="00146B7E" w:rsidRPr="007222C4" w:rsidRDefault="00146B7E">
      <w:pPr>
        <w:spacing w:after="0"/>
        <w:jc w:val="center"/>
        <w:rPr>
          <w:rFonts w:ascii="Arial" w:eastAsia="Times New Roman" w:hAnsi="Arial" w:cs="Arial"/>
          <w:b/>
          <w:sz w:val="20"/>
          <w:szCs w:val="22"/>
          <w:lang w:eastAsia="en-US"/>
        </w:rPr>
      </w:pPr>
    </w:p>
    <w:p w14:paraId="3EF12DB1" w14:textId="77777777" w:rsidR="00146B7E" w:rsidRPr="007222C4" w:rsidRDefault="00146B7E" w:rsidP="00E072D8">
      <w:pPr>
        <w:spacing w:after="0"/>
        <w:ind w:firstLine="709"/>
        <w:jc w:val="both"/>
        <w:rPr>
          <w:rFonts w:ascii="Arial" w:eastAsia="Times New Roman" w:hAnsi="Arial" w:cs="Arial"/>
          <w:sz w:val="20"/>
          <w:szCs w:val="22"/>
          <w:lang w:eastAsia="en-US"/>
        </w:rPr>
      </w:pPr>
      <w:r w:rsidRPr="007222C4">
        <w:rPr>
          <w:rFonts w:ascii="Arial" w:eastAsia="Times New Roman" w:hAnsi="Arial" w:cs="Arial"/>
          <w:sz w:val="20"/>
          <w:szCs w:val="22"/>
          <w:lang w:eastAsia="en-US"/>
        </w:rPr>
        <w:t>7.1. Teikėjas šios sutarties vykdymui nenumato pasitelkti subteikėjo (subteikėjų).</w:t>
      </w:r>
    </w:p>
    <w:p w14:paraId="604AD661" w14:textId="432DB301" w:rsidR="00E072D8" w:rsidRDefault="00E072D8">
      <w:pPr>
        <w:spacing w:after="0"/>
        <w:jc w:val="both"/>
        <w:rPr>
          <w:rFonts w:ascii="Arial" w:eastAsia="Times New Roman" w:hAnsi="Arial" w:cs="Arial"/>
          <w:color w:val="000000"/>
          <w:sz w:val="20"/>
          <w:szCs w:val="22"/>
          <w:lang w:eastAsia="en-US"/>
        </w:rPr>
      </w:pPr>
    </w:p>
    <w:p w14:paraId="5E9F9B74" w14:textId="4A41EBE4" w:rsidR="00146B7E" w:rsidRPr="00E072D8" w:rsidRDefault="00146B7E" w:rsidP="00C870DF">
      <w:pPr>
        <w:pStyle w:val="Sraopastraipa"/>
        <w:keepNext/>
        <w:numPr>
          <w:ilvl w:val="0"/>
          <w:numId w:val="12"/>
        </w:numPr>
        <w:spacing w:after="0"/>
        <w:jc w:val="center"/>
        <w:rPr>
          <w:rFonts w:ascii="Arial" w:eastAsia="Times New Roman" w:hAnsi="Arial" w:cs="Arial"/>
          <w:b/>
          <w:color w:val="000000"/>
          <w:sz w:val="20"/>
          <w:szCs w:val="22"/>
          <w:lang w:eastAsia="en-US"/>
        </w:rPr>
      </w:pPr>
      <w:r w:rsidRPr="00E072D8">
        <w:rPr>
          <w:rFonts w:ascii="Arial" w:eastAsia="Times New Roman" w:hAnsi="Arial" w:cs="Arial"/>
          <w:b/>
          <w:color w:val="000000"/>
          <w:sz w:val="20"/>
          <w:szCs w:val="22"/>
          <w:lang w:eastAsia="en-US"/>
        </w:rPr>
        <w:t>Kitos nuostatos</w:t>
      </w:r>
    </w:p>
    <w:p w14:paraId="2C1B9C5D" w14:textId="77777777" w:rsidR="00146B7E" w:rsidRPr="00E072D8" w:rsidRDefault="00146B7E">
      <w:pPr>
        <w:spacing w:after="0"/>
        <w:rPr>
          <w:rFonts w:ascii="Arial" w:eastAsia="Times New Roman" w:hAnsi="Arial" w:cs="Arial"/>
          <w:color w:val="000000"/>
          <w:sz w:val="20"/>
          <w:szCs w:val="22"/>
          <w:lang w:eastAsia="en-US"/>
        </w:rPr>
      </w:pPr>
    </w:p>
    <w:p w14:paraId="1C69288E" w14:textId="23F60917" w:rsidR="003C326F" w:rsidRPr="00661803" w:rsidRDefault="00E072D8" w:rsidP="00C870DF">
      <w:pPr>
        <w:pStyle w:val="Sraopastraipa"/>
        <w:numPr>
          <w:ilvl w:val="1"/>
          <w:numId w:val="12"/>
        </w:numPr>
        <w:tabs>
          <w:tab w:val="left" w:pos="1418"/>
          <w:tab w:val="left" w:pos="1560"/>
        </w:tabs>
        <w:spacing w:after="0"/>
        <w:ind w:left="0" w:firstLine="709"/>
        <w:jc w:val="both"/>
        <w:rPr>
          <w:rFonts w:ascii="Arial" w:eastAsia="Times New Roman" w:hAnsi="Arial" w:cs="Arial"/>
          <w:sz w:val="20"/>
          <w:szCs w:val="20"/>
          <w:lang w:eastAsia="en-US"/>
        </w:rPr>
      </w:pPr>
      <w:r w:rsidRPr="00661803">
        <w:rPr>
          <w:rFonts w:ascii="Arial" w:hAnsi="Arial" w:cs="Arial"/>
          <w:sz w:val="20"/>
          <w:szCs w:val="20"/>
        </w:rPr>
        <w:t xml:space="preserve">Šią Sutartį sudaro Sutarties specialiosios sąlygos, jų priedai </w:t>
      </w:r>
      <w:r w:rsidRPr="00661803">
        <w:rPr>
          <w:rFonts w:ascii="Arial" w:eastAsia="Times New Roman" w:hAnsi="Arial" w:cs="Arial"/>
          <w:sz w:val="20"/>
          <w:szCs w:val="20"/>
          <w:lang w:eastAsia="en-US"/>
        </w:rPr>
        <w:t xml:space="preserve">ir </w:t>
      </w:r>
      <w:hyperlink r:id="rId16" w:history="1">
        <w:r w:rsidRPr="00661803">
          <w:rPr>
            <w:rFonts w:ascii="Arial" w:eastAsia="Times New Roman" w:hAnsi="Arial" w:cs="Arial"/>
            <w:sz w:val="20"/>
            <w:szCs w:val="20"/>
            <w:u w:val="single"/>
            <w:lang w:eastAsia="en-US"/>
          </w:rPr>
          <w:t>Sutarties bendrosios sąlygos</w:t>
        </w:r>
      </w:hyperlink>
      <w:r w:rsidRPr="00661803">
        <w:rPr>
          <w:rFonts w:ascii="Arial" w:hAnsi="Arial" w:cs="Arial"/>
          <w:sz w:val="20"/>
          <w:szCs w:val="20"/>
        </w:rPr>
        <w:t>. Jeigu Sutarties specialiųjų sąlygų ir/ar jų priedų nuostatos neatitinka Sutarties bendrųjų sąlygų nuostatų, pirmenybė yra teikiama Sutarties specialiųjų sąlygų bei jų priedų nuostatoms.</w:t>
      </w:r>
    </w:p>
    <w:p w14:paraId="711362BE" w14:textId="70D56601" w:rsidR="009841C3" w:rsidRPr="009841C3" w:rsidRDefault="009841C3" w:rsidP="00C870DF">
      <w:pPr>
        <w:pStyle w:val="Sraopastraipa"/>
        <w:numPr>
          <w:ilvl w:val="1"/>
          <w:numId w:val="12"/>
        </w:numPr>
        <w:tabs>
          <w:tab w:val="left" w:pos="1418"/>
        </w:tabs>
        <w:spacing w:after="0"/>
        <w:ind w:left="0" w:firstLine="709"/>
        <w:jc w:val="both"/>
        <w:rPr>
          <w:rFonts w:ascii="Arial" w:eastAsia="Times New Roman" w:hAnsi="Arial" w:cs="Arial"/>
          <w:sz w:val="20"/>
          <w:szCs w:val="20"/>
          <w:lang w:eastAsia="en-US"/>
        </w:rPr>
      </w:pPr>
      <w:r w:rsidRPr="009841C3">
        <w:rPr>
          <w:rFonts w:ascii="Arial" w:eastAsia="Times New Roman" w:hAnsi="Arial" w:cs="Arial"/>
          <w:sz w:val="20"/>
          <w:szCs w:val="20"/>
          <w:lang w:eastAsia="en-US"/>
        </w:rPr>
        <w:t>Siekiant sunaudoti mažiau gamtos išteklių, šalys susitaria nerengti ir nenaudoti popierinių dokumentų. Dokumentai pateikiami elektronine forma – tiesiogiai suformuoti elektroninėmis priemonėmis ar skaitmeninės originalo kopijos. Vykdydamos Sutartį šalys susitaria laikytis šių aplinkosaugos reikalavimų: mažinti popieriaus sunaudojimą, atsisakyti nebūtino dokumentų kopijavimo ir spausdinimo. Su Sutarties vykdymu susiję dokumentai Užsakovui turi būti pateikti ant perdirbamo popieriaus, paslaugų perdavimo ir priėmimo aktai turi būti pasirašomi el. parašu. Išimtiniais atvejais su Sutarties vykdymu susiję dokumentai gali būti pateikiami popieriniu formatu, jeigu toks formatas privalomas pagal teisės aktus arba Užsakovas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p w14:paraId="2D86AF78" w14:textId="41B5FAB0" w:rsidR="003C326F" w:rsidRPr="009841C3" w:rsidRDefault="009841C3" w:rsidP="00C870DF">
      <w:pPr>
        <w:pStyle w:val="Sraopastraipa"/>
        <w:numPr>
          <w:ilvl w:val="1"/>
          <w:numId w:val="12"/>
        </w:numPr>
        <w:tabs>
          <w:tab w:val="left" w:pos="1418"/>
        </w:tabs>
        <w:spacing w:after="0"/>
        <w:ind w:left="0" w:firstLine="709"/>
        <w:jc w:val="both"/>
        <w:rPr>
          <w:rFonts w:ascii="Arial" w:eastAsia="Times New Roman" w:hAnsi="Arial" w:cs="Arial"/>
          <w:sz w:val="20"/>
          <w:szCs w:val="20"/>
          <w:lang w:eastAsia="en-US"/>
        </w:rPr>
      </w:pPr>
      <w:r w:rsidRPr="009841C3">
        <w:rPr>
          <w:rFonts w:ascii="Arial" w:eastAsia="Times New Roman" w:hAnsi="Arial" w:cs="Arial"/>
          <w:sz w:val="20"/>
          <w:szCs w:val="20"/>
          <w:lang w:eastAsia="en-US"/>
        </w:rPr>
        <w:t>Teikėjas siekdamas sunaudoti mažiau gamtos išteklių, užtikrina, kad Teikėjo specialistai, teikiantys Paslaugą, atvykimui į Paslaugos suteikimo vietą rinktųsi netaršias transporto priemones, kurios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Užtikrina, kad būtų pasirenkamas optimalus maršrutas Teikėjo specialistų atvykimui į Paslaugos teikimo vietą bei Paslaugai suteikti būtų parinktas arčiausiai numatomos Paslaugos teikimo vietos esantis specialistas.</w:t>
      </w:r>
    </w:p>
    <w:p w14:paraId="5632A621" w14:textId="64150510" w:rsidR="00EE2341" w:rsidRPr="00661803" w:rsidRDefault="00661803" w:rsidP="00C870DF">
      <w:pPr>
        <w:pStyle w:val="Sraopastraipa"/>
        <w:numPr>
          <w:ilvl w:val="1"/>
          <w:numId w:val="12"/>
        </w:numPr>
        <w:tabs>
          <w:tab w:val="left" w:pos="1418"/>
        </w:tabs>
        <w:spacing w:after="0"/>
        <w:ind w:left="0" w:firstLine="709"/>
        <w:jc w:val="both"/>
        <w:rPr>
          <w:rFonts w:ascii="Arial" w:eastAsia="Times New Roman" w:hAnsi="Arial" w:cs="Arial"/>
          <w:iCs/>
          <w:sz w:val="20"/>
          <w:szCs w:val="20"/>
          <w:lang w:eastAsia="en-US"/>
        </w:rPr>
      </w:pPr>
      <w:r w:rsidRPr="00661803">
        <w:rPr>
          <w:rFonts w:ascii="Arial" w:eastAsia="Times New Roman" w:hAnsi="Arial" w:cs="Arial"/>
          <w:iCs/>
          <w:sz w:val="20"/>
          <w:szCs w:val="20"/>
          <w:lang w:eastAsia="en-US"/>
        </w:rPr>
        <w:t xml:space="preserve">Sutarčiai taikomos 2023 m. liepos 11 d. įsakymu Nr. 2-118-2023 patvirtintos </w:t>
      </w:r>
      <w:hyperlink r:id="rId17" w:history="1">
        <w:r w:rsidRPr="00661803">
          <w:rPr>
            <w:rFonts w:ascii="Arial" w:eastAsia="Times New Roman" w:hAnsi="Arial" w:cs="Arial"/>
            <w:iCs/>
            <w:sz w:val="20"/>
            <w:szCs w:val="20"/>
            <w:u w:val="single"/>
            <w:lang w:eastAsia="en-US"/>
          </w:rPr>
          <w:t>„Uždarosios akcinės bendrovės „Kauno vandenys“ paslaugos teikėjų, vykdančių ir teikiančių paslaugas ar atliekančių darbus pagal sutartinius įsipareigojimus, aplinkosaugos, darbuotojų saugos ir sveikatos bei priešgaisrinės saugos reikalavimų aprašas“</w:t>
        </w:r>
      </w:hyperlink>
      <w:r w:rsidRPr="00661803">
        <w:rPr>
          <w:rFonts w:ascii="Arial" w:eastAsia="Times New Roman" w:hAnsi="Arial" w:cs="Arial"/>
          <w:iCs/>
          <w:sz w:val="20"/>
          <w:szCs w:val="20"/>
          <w:lang w:eastAsia="en-US"/>
        </w:rPr>
        <w:t xml:space="preserve"> nuostatos.</w:t>
      </w:r>
    </w:p>
    <w:p w14:paraId="3B3295AC" w14:textId="1F9B274A" w:rsidR="00146B7E" w:rsidRPr="00661803" w:rsidRDefault="00146B7E" w:rsidP="00C870DF">
      <w:pPr>
        <w:pStyle w:val="Sraopastraipa"/>
        <w:numPr>
          <w:ilvl w:val="1"/>
          <w:numId w:val="12"/>
        </w:numPr>
        <w:tabs>
          <w:tab w:val="left" w:pos="1418"/>
        </w:tabs>
        <w:spacing w:after="0"/>
        <w:ind w:left="0" w:firstLine="709"/>
        <w:jc w:val="both"/>
        <w:rPr>
          <w:rFonts w:ascii="Arial" w:eastAsia="Calibri" w:hAnsi="Arial" w:cs="Arial"/>
          <w:sz w:val="20"/>
          <w:szCs w:val="20"/>
          <w:lang w:eastAsia="en-US"/>
        </w:rPr>
      </w:pPr>
      <w:r w:rsidRPr="00661803">
        <w:rPr>
          <w:rFonts w:ascii="Arial" w:eastAsia="Times New Roman" w:hAnsi="Arial" w:cs="Arial"/>
          <w:sz w:val="20"/>
          <w:szCs w:val="20"/>
          <w:lang w:eastAsia="en-US"/>
        </w:rPr>
        <w:t>Ši Sutartis sudaryta lietuvių kalba, 2 (dviem) egzemplioriais, turinčiais vienodą teisinę galią – po vieną kiekvienai Šaliai. Jei Sutartis pasirašoma elektroniniais kvalifikuotais parašais sudaromas vienas elektroninis dokumentas.</w:t>
      </w:r>
    </w:p>
    <w:p w14:paraId="1EA4AE98" w14:textId="00964A36" w:rsidR="00146B7E" w:rsidRPr="00661803" w:rsidRDefault="00146B7E" w:rsidP="00C870DF">
      <w:pPr>
        <w:pStyle w:val="Sraopastraipa"/>
        <w:numPr>
          <w:ilvl w:val="1"/>
          <w:numId w:val="12"/>
        </w:numPr>
        <w:tabs>
          <w:tab w:val="left" w:pos="1418"/>
        </w:tabs>
        <w:spacing w:after="0"/>
        <w:ind w:left="0" w:firstLine="709"/>
        <w:jc w:val="both"/>
        <w:rPr>
          <w:rFonts w:ascii="Arial" w:eastAsia="Calibri" w:hAnsi="Arial" w:cs="Arial"/>
          <w:sz w:val="20"/>
          <w:szCs w:val="20"/>
          <w:lang w:eastAsia="en-US"/>
        </w:rPr>
      </w:pPr>
      <w:r w:rsidRPr="00661803">
        <w:rPr>
          <w:rFonts w:ascii="Arial" w:eastAsia="Times New Roman" w:hAnsi="Arial" w:cs="Arial"/>
          <w:sz w:val="20"/>
          <w:szCs w:val="20"/>
          <w:lang w:eastAsia="en-US"/>
        </w:rPr>
        <w:t>Šiuo Šalys patvirtina, kad Sutartį perskaitė, suprato jos turinį ir pasekmes, priėmė ją kaip atitinkančią jų tikslus ir pasirašė aukščiau nurodyta data.</w:t>
      </w:r>
    </w:p>
    <w:p w14:paraId="2ECABF28" w14:textId="16383A34" w:rsidR="00146B7E" w:rsidRPr="00661803" w:rsidRDefault="00146B7E" w:rsidP="00C870DF">
      <w:pPr>
        <w:pStyle w:val="Sraopastraipa"/>
        <w:numPr>
          <w:ilvl w:val="1"/>
          <w:numId w:val="12"/>
        </w:numPr>
        <w:tabs>
          <w:tab w:val="left" w:pos="1418"/>
        </w:tabs>
        <w:spacing w:after="0"/>
        <w:ind w:left="0" w:firstLine="709"/>
        <w:rPr>
          <w:rFonts w:ascii="Arial" w:eastAsia="Calibri" w:hAnsi="Arial" w:cs="Arial"/>
          <w:sz w:val="20"/>
          <w:szCs w:val="20"/>
          <w:lang w:eastAsia="en-US"/>
        </w:rPr>
      </w:pPr>
      <w:r w:rsidRPr="00661803">
        <w:rPr>
          <w:rFonts w:ascii="Arial" w:eastAsia="Times New Roman" w:hAnsi="Arial" w:cs="Arial"/>
          <w:sz w:val="20"/>
          <w:szCs w:val="20"/>
          <w:lang w:eastAsia="en-US"/>
        </w:rPr>
        <w:t>Sutarties specialiųjų sąlygų priedai:</w:t>
      </w:r>
    </w:p>
    <w:p w14:paraId="33143561" w14:textId="064DF229" w:rsidR="00146B7E" w:rsidRDefault="00146B7E" w:rsidP="009841C3">
      <w:pPr>
        <w:pStyle w:val="Sraopastraipa"/>
        <w:numPr>
          <w:ilvl w:val="2"/>
          <w:numId w:val="38"/>
        </w:numPr>
        <w:tabs>
          <w:tab w:val="left" w:pos="1418"/>
        </w:tabs>
        <w:spacing w:after="0"/>
        <w:jc w:val="both"/>
        <w:rPr>
          <w:rFonts w:ascii="Arial" w:eastAsia="Times New Roman" w:hAnsi="Arial" w:cs="Arial"/>
          <w:sz w:val="20"/>
          <w:szCs w:val="20"/>
          <w:lang w:eastAsia="en-US"/>
        </w:rPr>
      </w:pPr>
      <w:r w:rsidRPr="00661803">
        <w:rPr>
          <w:rFonts w:ascii="Arial" w:eastAsia="Times New Roman" w:hAnsi="Arial" w:cs="Arial"/>
          <w:sz w:val="20"/>
          <w:szCs w:val="20"/>
          <w:lang w:eastAsia="en-US"/>
        </w:rPr>
        <w:lastRenderedPageBreak/>
        <w:t>priedas Nr. 1 „Techninė specifikacija“;</w:t>
      </w:r>
    </w:p>
    <w:p w14:paraId="29508788" w14:textId="286330F6" w:rsidR="00146B7E" w:rsidRDefault="00146B7E" w:rsidP="009841C3">
      <w:pPr>
        <w:pStyle w:val="Sraopastraipa"/>
        <w:numPr>
          <w:ilvl w:val="2"/>
          <w:numId w:val="38"/>
        </w:numPr>
        <w:tabs>
          <w:tab w:val="left" w:pos="1418"/>
        </w:tabs>
        <w:spacing w:after="0"/>
        <w:jc w:val="both"/>
        <w:rPr>
          <w:rFonts w:ascii="Arial" w:eastAsia="Times New Roman" w:hAnsi="Arial" w:cs="Arial"/>
          <w:sz w:val="20"/>
          <w:szCs w:val="20"/>
          <w:lang w:eastAsia="en-US"/>
        </w:rPr>
      </w:pPr>
      <w:r w:rsidRPr="009841C3">
        <w:rPr>
          <w:rFonts w:ascii="Arial" w:eastAsia="Times New Roman" w:hAnsi="Arial" w:cs="Arial"/>
          <w:sz w:val="20"/>
          <w:szCs w:val="20"/>
          <w:lang w:eastAsia="en-US"/>
        </w:rPr>
        <w:t>priedas Nr. 2 „</w:t>
      </w:r>
      <w:r w:rsidR="00661803" w:rsidRPr="009841C3">
        <w:rPr>
          <w:rFonts w:ascii="Arial" w:eastAsia="Times New Roman" w:hAnsi="Arial" w:cs="Arial"/>
          <w:sz w:val="20"/>
          <w:szCs w:val="20"/>
          <w:lang w:eastAsia="en-US"/>
        </w:rPr>
        <w:t>P</w:t>
      </w:r>
      <w:r w:rsidRPr="009841C3">
        <w:rPr>
          <w:rFonts w:ascii="Arial" w:eastAsia="Times New Roman" w:hAnsi="Arial" w:cs="Arial"/>
          <w:sz w:val="20"/>
          <w:szCs w:val="20"/>
          <w:lang w:eastAsia="en-US"/>
        </w:rPr>
        <w:t>asiūlymas“;</w:t>
      </w:r>
    </w:p>
    <w:p w14:paraId="528965CC" w14:textId="5E2C5FA0" w:rsidR="00661803" w:rsidRPr="009841C3" w:rsidRDefault="00661803" w:rsidP="009841C3">
      <w:pPr>
        <w:pStyle w:val="Sraopastraipa"/>
        <w:numPr>
          <w:ilvl w:val="2"/>
          <w:numId w:val="38"/>
        </w:numPr>
        <w:tabs>
          <w:tab w:val="left" w:pos="1418"/>
        </w:tabs>
        <w:spacing w:after="0"/>
        <w:jc w:val="both"/>
        <w:rPr>
          <w:rFonts w:ascii="Arial" w:eastAsia="Times New Roman" w:hAnsi="Arial" w:cs="Arial"/>
          <w:sz w:val="20"/>
          <w:szCs w:val="20"/>
          <w:lang w:eastAsia="en-US"/>
        </w:rPr>
      </w:pPr>
      <w:r w:rsidRPr="009841C3">
        <w:rPr>
          <w:rFonts w:ascii="Arial" w:eastAsia="Times New Roman" w:hAnsi="Arial" w:cs="Arial"/>
          <w:sz w:val="20"/>
          <w:szCs w:val="20"/>
          <w:lang w:eastAsia="en-US"/>
        </w:rPr>
        <w:t>priedas Nr. 3 „Paslaugų  perdavimo</w:t>
      </w:r>
      <w:r w:rsidR="006270B0">
        <w:rPr>
          <w:rFonts w:ascii="Arial" w:eastAsia="Times New Roman" w:hAnsi="Arial" w:cs="Arial"/>
          <w:sz w:val="20"/>
          <w:szCs w:val="20"/>
          <w:lang w:eastAsia="en-US"/>
        </w:rPr>
        <w:t>-priėmimo</w:t>
      </w:r>
      <w:r w:rsidRPr="009841C3">
        <w:rPr>
          <w:rFonts w:ascii="Arial" w:eastAsia="Times New Roman" w:hAnsi="Arial" w:cs="Arial"/>
          <w:sz w:val="20"/>
          <w:szCs w:val="20"/>
          <w:lang w:eastAsia="en-US"/>
        </w:rPr>
        <w:t xml:space="preserve"> aktas“.</w:t>
      </w:r>
    </w:p>
    <w:p w14:paraId="5AE8E56C" w14:textId="71CB5807" w:rsidR="00B52563" w:rsidRDefault="00B52563">
      <w:pPr>
        <w:spacing w:after="0"/>
        <w:jc w:val="both"/>
        <w:rPr>
          <w:rFonts w:ascii="Arial" w:eastAsia="Times New Roman" w:hAnsi="Arial" w:cs="Arial"/>
          <w:color w:val="000000"/>
          <w:sz w:val="20"/>
          <w:szCs w:val="22"/>
          <w:lang w:eastAsia="en-US"/>
        </w:rPr>
      </w:pPr>
    </w:p>
    <w:p w14:paraId="20FD032D" w14:textId="77777777" w:rsidR="00B52563" w:rsidRPr="007222C4" w:rsidRDefault="00B52563">
      <w:pPr>
        <w:spacing w:after="0"/>
        <w:jc w:val="both"/>
        <w:rPr>
          <w:rFonts w:ascii="Arial" w:eastAsia="Times New Roman" w:hAnsi="Arial" w:cs="Arial"/>
          <w:color w:val="000000"/>
          <w:sz w:val="20"/>
          <w:szCs w:val="22"/>
          <w:lang w:eastAsia="en-US"/>
        </w:rPr>
      </w:pPr>
    </w:p>
    <w:p w14:paraId="5C4DC783" w14:textId="77777777" w:rsidR="00146B7E" w:rsidRPr="007222C4" w:rsidRDefault="00CF679D">
      <w:pPr>
        <w:tabs>
          <w:tab w:val="left" w:pos="4560"/>
        </w:tabs>
        <w:spacing w:after="0"/>
        <w:jc w:val="both"/>
        <w:rPr>
          <w:rFonts w:ascii="Arial" w:eastAsia="Times New Roman" w:hAnsi="Arial" w:cs="Arial"/>
          <w:b/>
          <w:color w:val="000000"/>
          <w:sz w:val="20"/>
          <w:szCs w:val="22"/>
          <w:lang w:eastAsia="en-US"/>
        </w:rPr>
      </w:pPr>
      <w:r w:rsidRPr="007222C4">
        <w:rPr>
          <w:rFonts w:ascii="Arial" w:eastAsia="Times New Roman" w:hAnsi="Arial" w:cs="Arial"/>
          <w:b/>
          <w:color w:val="000000"/>
          <w:sz w:val="20"/>
          <w:szCs w:val="22"/>
          <w:lang w:eastAsia="en-US"/>
        </w:rPr>
        <w:t xml:space="preserve">Užsakovo </w:t>
      </w:r>
      <w:r w:rsidR="00146B7E" w:rsidRPr="007222C4">
        <w:rPr>
          <w:rFonts w:ascii="Arial" w:eastAsia="Times New Roman" w:hAnsi="Arial" w:cs="Arial"/>
          <w:b/>
          <w:color w:val="000000"/>
          <w:sz w:val="20"/>
          <w:szCs w:val="22"/>
          <w:lang w:eastAsia="en-US"/>
        </w:rPr>
        <w:t>vardu</w:t>
      </w:r>
      <w:r w:rsidR="00146B7E" w:rsidRPr="007222C4">
        <w:rPr>
          <w:rFonts w:ascii="Arial" w:eastAsia="Times New Roman" w:hAnsi="Arial" w:cs="Arial"/>
          <w:b/>
          <w:color w:val="000000"/>
          <w:sz w:val="20"/>
          <w:szCs w:val="22"/>
          <w:lang w:eastAsia="en-US"/>
        </w:rPr>
        <w:tab/>
      </w:r>
      <w:r w:rsidR="00146B7E" w:rsidRPr="007222C4">
        <w:rPr>
          <w:rFonts w:ascii="Arial" w:eastAsia="Times New Roman" w:hAnsi="Arial" w:cs="Arial"/>
          <w:b/>
          <w:color w:val="000000"/>
          <w:sz w:val="20"/>
          <w:szCs w:val="22"/>
          <w:lang w:eastAsia="en-US"/>
        </w:rPr>
        <w:tab/>
      </w:r>
      <w:r w:rsidR="00146B7E" w:rsidRPr="007222C4">
        <w:rPr>
          <w:rFonts w:ascii="Arial" w:eastAsia="Times New Roman" w:hAnsi="Arial" w:cs="Arial"/>
          <w:b/>
          <w:color w:val="000000"/>
          <w:sz w:val="20"/>
          <w:szCs w:val="22"/>
          <w:lang w:eastAsia="en-US"/>
        </w:rPr>
        <w:tab/>
        <w:t>Teikėjo vardu</w:t>
      </w:r>
    </w:p>
    <w:p w14:paraId="2EEBD80A" w14:textId="77777777" w:rsidR="00146B7E" w:rsidRPr="007222C4" w:rsidRDefault="00146B7E">
      <w:pPr>
        <w:tabs>
          <w:tab w:val="left" w:pos="4560"/>
        </w:tabs>
        <w:spacing w:after="0"/>
        <w:jc w:val="both"/>
        <w:rPr>
          <w:rFonts w:ascii="Arial" w:eastAsia="Times New Roman" w:hAnsi="Arial" w:cs="Arial"/>
          <w:i/>
          <w:color w:val="000000"/>
          <w:sz w:val="20"/>
          <w:szCs w:val="22"/>
          <w:lang w:eastAsia="en-US"/>
        </w:rPr>
      </w:pPr>
    </w:p>
    <w:p w14:paraId="28CBBD3E" w14:textId="48A99FD8" w:rsidR="00146B7E" w:rsidRPr="007222C4" w:rsidRDefault="00146B7E">
      <w:pPr>
        <w:spacing w:after="0"/>
        <w:rPr>
          <w:rFonts w:ascii="Arial" w:eastAsia="Arial Unicode MS" w:hAnsi="Arial" w:cs="Arial"/>
          <w:noProof/>
          <w:color w:val="000000"/>
          <w:sz w:val="20"/>
          <w:szCs w:val="22"/>
          <w:bdr w:val="none" w:sz="0" w:space="0" w:color="auto" w:frame="1"/>
          <w:lang w:eastAsia="en-US"/>
        </w:rPr>
      </w:pPr>
      <w:r w:rsidRPr="007222C4">
        <w:rPr>
          <w:rFonts w:ascii="Arial" w:eastAsia="Arial Unicode MS" w:hAnsi="Arial" w:cs="Arial"/>
          <w:noProof/>
          <w:color w:val="000000"/>
          <w:sz w:val="20"/>
          <w:szCs w:val="22"/>
          <w:bdr w:val="none" w:sz="0" w:space="0" w:color="auto" w:frame="1"/>
          <w:lang w:eastAsia="en-US"/>
        </w:rPr>
        <w:t>UAB “Kauno vandenys”</w:t>
      </w:r>
      <w:r w:rsidR="00BB55B8">
        <w:rPr>
          <w:rFonts w:ascii="Arial" w:eastAsia="Arial Unicode MS" w:hAnsi="Arial" w:cs="Arial"/>
          <w:noProof/>
          <w:color w:val="000000"/>
          <w:sz w:val="20"/>
          <w:szCs w:val="22"/>
          <w:bdr w:val="none" w:sz="0" w:space="0" w:color="auto" w:frame="1"/>
          <w:lang w:eastAsia="en-US"/>
        </w:rPr>
        <w:tab/>
      </w:r>
      <w:r w:rsidR="00BB55B8">
        <w:rPr>
          <w:rFonts w:ascii="Arial" w:eastAsia="Arial Unicode MS" w:hAnsi="Arial" w:cs="Arial"/>
          <w:noProof/>
          <w:color w:val="000000"/>
          <w:sz w:val="20"/>
          <w:szCs w:val="22"/>
          <w:bdr w:val="none" w:sz="0" w:space="0" w:color="auto" w:frame="1"/>
          <w:lang w:eastAsia="en-US"/>
        </w:rPr>
        <w:tab/>
      </w:r>
      <w:r w:rsidR="00BB55B8">
        <w:rPr>
          <w:rFonts w:ascii="Arial" w:eastAsia="Arial Unicode MS" w:hAnsi="Arial" w:cs="Arial"/>
          <w:noProof/>
          <w:color w:val="000000"/>
          <w:sz w:val="20"/>
          <w:szCs w:val="22"/>
          <w:bdr w:val="none" w:sz="0" w:space="0" w:color="auto" w:frame="1"/>
          <w:lang w:eastAsia="en-US"/>
        </w:rPr>
        <w:tab/>
      </w:r>
      <w:r w:rsidR="00BB55B8">
        <w:rPr>
          <w:rFonts w:ascii="Arial" w:eastAsia="Arial Unicode MS" w:hAnsi="Arial" w:cs="Arial"/>
          <w:noProof/>
          <w:color w:val="000000"/>
          <w:sz w:val="20"/>
          <w:szCs w:val="22"/>
          <w:bdr w:val="none" w:sz="0" w:space="0" w:color="auto" w:frame="1"/>
          <w:lang w:eastAsia="en-US"/>
        </w:rPr>
        <w:tab/>
      </w:r>
      <w:r w:rsidR="00BB55B8">
        <w:rPr>
          <w:rFonts w:ascii="Arial" w:eastAsia="Arial Unicode MS" w:hAnsi="Arial" w:cs="Arial"/>
          <w:noProof/>
          <w:color w:val="000000"/>
          <w:sz w:val="20"/>
          <w:szCs w:val="22"/>
          <w:bdr w:val="none" w:sz="0" w:space="0" w:color="auto" w:frame="1"/>
          <w:lang w:eastAsia="en-US"/>
        </w:rPr>
        <w:tab/>
      </w:r>
      <w:r w:rsidR="00BB55B8">
        <w:rPr>
          <w:rFonts w:ascii="Arial" w:eastAsia="Arial Unicode MS" w:hAnsi="Arial" w:cs="Arial"/>
          <w:noProof/>
          <w:color w:val="000000"/>
          <w:sz w:val="20"/>
          <w:szCs w:val="22"/>
          <w:bdr w:val="none" w:sz="0" w:space="0" w:color="auto" w:frame="1"/>
          <w:lang w:eastAsia="en-US"/>
        </w:rPr>
        <w:tab/>
      </w:r>
      <w:r w:rsidR="00BB55B8" w:rsidRPr="00BB55B8">
        <w:rPr>
          <w:rFonts w:ascii="Arial" w:eastAsia="Arial Unicode MS" w:hAnsi="Arial" w:cs="Arial"/>
          <w:noProof/>
          <w:color w:val="000000"/>
          <w:sz w:val="20"/>
          <w:szCs w:val="22"/>
          <w:bdr w:val="none" w:sz="0" w:space="0" w:color="auto" w:frame="1"/>
          <w:lang w:eastAsia="en-US"/>
        </w:rPr>
        <w:t>Nordic Metrology Science, UAB</w:t>
      </w:r>
    </w:p>
    <w:p w14:paraId="2B27C38C" w14:textId="3810AE58" w:rsidR="00146B7E" w:rsidRPr="007222C4" w:rsidRDefault="00146B7E">
      <w:pPr>
        <w:spacing w:after="0"/>
        <w:rPr>
          <w:rFonts w:ascii="Arial" w:eastAsia="Arial Unicode MS" w:hAnsi="Arial" w:cs="Arial"/>
          <w:noProof/>
          <w:color w:val="000000"/>
          <w:sz w:val="20"/>
          <w:szCs w:val="22"/>
          <w:bdr w:val="none" w:sz="0" w:space="0" w:color="auto" w:frame="1"/>
          <w:lang w:eastAsia="en-US"/>
        </w:rPr>
      </w:pPr>
      <w:r w:rsidRPr="007222C4">
        <w:rPr>
          <w:rFonts w:ascii="Arial" w:eastAsia="Arial Unicode MS" w:hAnsi="Arial" w:cs="Arial"/>
          <w:noProof/>
          <w:color w:val="000000"/>
          <w:sz w:val="20"/>
          <w:szCs w:val="22"/>
          <w:bdr w:val="none" w:sz="0" w:space="0" w:color="auto" w:frame="1"/>
          <w:lang w:eastAsia="en-US"/>
        </w:rPr>
        <w:t>Aukštaičių g. 43, LT-44158 Kaunas</w:t>
      </w:r>
      <w:r w:rsidR="00BB55B8">
        <w:rPr>
          <w:rFonts w:ascii="Arial" w:eastAsia="Arial Unicode MS" w:hAnsi="Arial" w:cs="Arial"/>
          <w:noProof/>
          <w:color w:val="000000"/>
          <w:sz w:val="20"/>
          <w:szCs w:val="22"/>
          <w:bdr w:val="none" w:sz="0" w:space="0" w:color="auto" w:frame="1"/>
          <w:lang w:eastAsia="en-US"/>
        </w:rPr>
        <w:tab/>
      </w:r>
      <w:r w:rsidR="00BB55B8">
        <w:rPr>
          <w:rFonts w:ascii="Arial" w:eastAsia="Arial Unicode MS" w:hAnsi="Arial" w:cs="Arial"/>
          <w:noProof/>
          <w:color w:val="000000"/>
          <w:sz w:val="20"/>
          <w:szCs w:val="22"/>
          <w:bdr w:val="none" w:sz="0" w:space="0" w:color="auto" w:frame="1"/>
          <w:lang w:eastAsia="en-US"/>
        </w:rPr>
        <w:tab/>
      </w:r>
      <w:r w:rsidR="00BB55B8">
        <w:rPr>
          <w:rFonts w:ascii="Arial" w:eastAsia="Arial Unicode MS" w:hAnsi="Arial" w:cs="Arial"/>
          <w:noProof/>
          <w:color w:val="000000"/>
          <w:sz w:val="20"/>
          <w:szCs w:val="22"/>
          <w:bdr w:val="none" w:sz="0" w:space="0" w:color="auto" w:frame="1"/>
          <w:lang w:eastAsia="en-US"/>
        </w:rPr>
        <w:tab/>
      </w:r>
      <w:r w:rsidR="00BB55B8">
        <w:rPr>
          <w:rFonts w:ascii="Arial" w:eastAsia="Arial Unicode MS" w:hAnsi="Arial" w:cs="Arial"/>
          <w:noProof/>
          <w:color w:val="000000"/>
          <w:sz w:val="20"/>
          <w:szCs w:val="22"/>
          <w:bdr w:val="none" w:sz="0" w:space="0" w:color="auto" w:frame="1"/>
          <w:lang w:eastAsia="en-US"/>
        </w:rPr>
        <w:tab/>
      </w:r>
      <w:r w:rsidR="00BB55B8" w:rsidRPr="00BB55B8">
        <w:rPr>
          <w:rFonts w:ascii="Arial" w:eastAsia="Arial Unicode MS" w:hAnsi="Arial" w:cs="Arial"/>
          <w:noProof/>
          <w:color w:val="000000"/>
          <w:sz w:val="20"/>
          <w:szCs w:val="22"/>
          <w:bdr w:val="none" w:sz="0" w:space="0" w:color="auto" w:frame="1"/>
          <w:lang w:eastAsia="en-US"/>
        </w:rPr>
        <w:t>Dariaus ir Girėno g. 38, Vilnius</w:t>
      </w:r>
    </w:p>
    <w:p w14:paraId="2F85AB66" w14:textId="52D0E3AE" w:rsidR="00146B7E" w:rsidRPr="007222C4" w:rsidRDefault="00146B7E">
      <w:pPr>
        <w:spacing w:after="0"/>
        <w:rPr>
          <w:rFonts w:ascii="Arial" w:eastAsia="Arial Unicode MS" w:hAnsi="Arial" w:cs="Arial"/>
          <w:noProof/>
          <w:color w:val="000000"/>
          <w:sz w:val="20"/>
          <w:szCs w:val="22"/>
          <w:bdr w:val="none" w:sz="0" w:space="0" w:color="auto" w:frame="1"/>
          <w:lang w:eastAsia="en-US"/>
        </w:rPr>
      </w:pPr>
      <w:r w:rsidRPr="007222C4">
        <w:rPr>
          <w:rFonts w:ascii="Arial" w:eastAsia="Arial Unicode MS" w:hAnsi="Arial" w:cs="Arial"/>
          <w:noProof/>
          <w:color w:val="000000"/>
          <w:sz w:val="20"/>
          <w:szCs w:val="22"/>
          <w:bdr w:val="none" w:sz="0" w:space="0" w:color="auto" w:frame="1"/>
          <w:lang w:eastAsia="en-US"/>
        </w:rPr>
        <w:t xml:space="preserve">Tel. </w:t>
      </w:r>
      <w:r w:rsidR="00D04476">
        <w:rPr>
          <w:rFonts w:ascii="Arial" w:eastAsia="Arial Unicode MS" w:hAnsi="Arial" w:cs="Arial"/>
          <w:noProof/>
          <w:color w:val="000000"/>
          <w:sz w:val="20"/>
          <w:szCs w:val="22"/>
          <w:bdr w:val="none" w:sz="0" w:space="0" w:color="auto" w:frame="1"/>
          <w:lang w:eastAsia="en-US"/>
        </w:rPr>
        <w:t>+370</w:t>
      </w:r>
      <w:r w:rsidRPr="007222C4">
        <w:rPr>
          <w:rFonts w:ascii="Arial" w:eastAsia="Arial Unicode MS" w:hAnsi="Arial" w:cs="Arial"/>
          <w:noProof/>
          <w:color w:val="000000"/>
          <w:sz w:val="20"/>
          <w:szCs w:val="22"/>
          <w:bdr w:val="none" w:sz="0" w:space="0" w:color="auto" w:frame="1"/>
          <w:lang w:eastAsia="en-US"/>
        </w:rPr>
        <w:t xml:space="preserve"> 37 30 17 00</w:t>
      </w:r>
      <w:r w:rsidR="00BB55B8">
        <w:rPr>
          <w:rFonts w:ascii="Arial" w:eastAsia="Arial Unicode MS" w:hAnsi="Arial" w:cs="Arial"/>
          <w:noProof/>
          <w:color w:val="000000"/>
          <w:sz w:val="20"/>
          <w:szCs w:val="22"/>
          <w:bdr w:val="none" w:sz="0" w:space="0" w:color="auto" w:frame="1"/>
          <w:lang w:eastAsia="en-US"/>
        </w:rPr>
        <w:tab/>
      </w:r>
      <w:r w:rsidR="00BB55B8">
        <w:rPr>
          <w:rFonts w:ascii="Arial" w:eastAsia="Arial Unicode MS" w:hAnsi="Arial" w:cs="Arial"/>
          <w:noProof/>
          <w:color w:val="000000"/>
          <w:sz w:val="20"/>
          <w:szCs w:val="22"/>
          <w:bdr w:val="none" w:sz="0" w:space="0" w:color="auto" w:frame="1"/>
          <w:lang w:eastAsia="en-US"/>
        </w:rPr>
        <w:tab/>
      </w:r>
      <w:r w:rsidR="00BB55B8">
        <w:rPr>
          <w:rFonts w:ascii="Arial" w:eastAsia="Arial Unicode MS" w:hAnsi="Arial" w:cs="Arial"/>
          <w:noProof/>
          <w:color w:val="000000"/>
          <w:sz w:val="20"/>
          <w:szCs w:val="22"/>
          <w:bdr w:val="none" w:sz="0" w:space="0" w:color="auto" w:frame="1"/>
          <w:lang w:eastAsia="en-US"/>
        </w:rPr>
        <w:tab/>
      </w:r>
      <w:r w:rsidR="00BB55B8">
        <w:rPr>
          <w:rFonts w:ascii="Arial" w:eastAsia="Arial Unicode MS" w:hAnsi="Arial" w:cs="Arial"/>
          <w:noProof/>
          <w:color w:val="000000"/>
          <w:sz w:val="20"/>
          <w:szCs w:val="22"/>
          <w:bdr w:val="none" w:sz="0" w:space="0" w:color="auto" w:frame="1"/>
          <w:lang w:eastAsia="en-US"/>
        </w:rPr>
        <w:tab/>
      </w:r>
      <w:r w:rsidR="00BB55B8">
        <w:rPr>
          <w:rFonts w:ascii="Arial" w:eastAsia="Arial Unicode MS" w:hAnsi="Arial" w:cs="Arial"/>
          <w:noProof/>
          <w:color w:val="000000"/>
          <w:sz w:val="20"/>
          <w:szCs w:val="22"/>
          <w:bdr w:val="none" w:sz="0" w:space="0" w:color="auto" w:frame="1"/>
          <w:lang w:eastAsia="en-US"/>
        </w:rPr>
        <w:tab/>
      </w:r>
      <w:r w:rsidR="00BB55B8">
        <w:rPr>
          <w:rFonts w:ascii="Arial" w:eastAsia="Arial Unicode MS" w:hAnsi="Arial" w:cs="Arial"/>
          <w:noProof/>
          <w:color w:val="000000"/>
          <w:sz w:val="20"/>
          <w:szCs w:val="22"/>
          <w:bdr w:val="none" w:sz="0" w:space="0" w:color="auto" w:frame="1"/>
          <w:lang w:eastAsia="en-US"/>
        </w:rPr>
        <w:tab/>
      </w:r>
      <w:r w:rsidR="00BB55B8" w:rsidRPr="00BB55B8">
        <w:rPr>
          <w:rFonts w:ascii="Arial" w:eastAsia="Arial Unicode MS" w:hAnsi="Arial" w:cs="Arial"/>
          <w:noProof/>
          <w:color w:val="000000"/>
          <w:sz w:val="20"/>
          <w:szCs w:val="22"/>
          <w:bdr w:val="none" w:sz="0" w:space="0" w:color="auto" w:frame="1"/>
          <w:lang w:eastAsia="en-US"/>
        </w:rPr>
        <w:t>Tel. +370 5 2333393</w:t>
      </w:r>
    </w:p>
    <w:p w14:paraId="360D4438" w14:textId="79AAE6DC" w:rsidR="00146B7E" w:rsidRPr="007222C4" w:rsidRDefault="00146B7E">
      <w:pPr>
        <w:spacing w:after="0"/>
        <w:rPr>
          <w:rFonts w:ascii="Arial" w:eastAsia="Arial Unicode MS" w:hAnsi="Arial" w:cs="Arial"/>
          <w:noProof/>
          <w:color w:val="000000"/>
          <w:sz w:val="20"/>
          <w:szCs w:val="22"/>
          <w:bdr w:val="none" w:sz="0" w:space="0" w:color="auto" w:frame="1"/>
          <w:lang w:eastAsia="en-US"/>
        </w:rPr>
      </w:pPr>
      <w:r w:rsidRPr="007222C4">
        <w:rPr>
          <w:rFonts w:ascii="Arial" w:eastAsia="Arial Unicode MS" w:hAnsi="Arial" w:cs="Arial"/>
          <w:noProof/>
          <w:color w:val="000000"/>
          <w:sz w:val="20"/>
          <w:szCs w:val="22"/>
          <w:bdr w:val="none" w:sz="0" w:space="0" w:color="auto" w:frame="1"/>
          <w:lang w:eastAsia="en-US"/>
        </w:rPr>
        <w:t xml:space="preserve">Atsiskaitomoji sąskaita </w:t>
      </w:r>
      <w:r w:rsidR="00BB55B8">
        <w:rPr>
          <w:rFonts w:ascii="Arial" w:eastAsia="Arial Unicode MS" w:hAnsi="Arial" w:cs="Arial"/>
          <w:noProof/>
          <w:color w:val="000000"/>
          <w:sz w:val="20"/>
          <w:szCs w:val="22"/>
          <w:bdr w:val="none" w:sz="0" w:space="0" w:color="auto" w:frame="1"/>
          <w:lang w:eastAsia="en-US"/>
        </w:rPr>
        <w:tab/>
      </w:r>
      <w:r w:rsidR="00BB55B8">
        <w:rPr>
          <w:rFonts w:ascii="Arial" w:eastAsia="Arial Unicode MS" w:hAnsi="Arial" w:cs="Arial"/>
          <w:noProof/>
          <w:color w:val="000000"/>
          <w:sz w:val="20"/>
          <w:szCs w:val="22"/>
          <w:bdr w:val="none" w:sz="0" w:space="0" w:color="auto" w:frame="1"/>
          <w:lang w:eastAsia="en-US"/>
        </w:rPr>
        <w:tab/>
      </w:r>
      <w:r w:rsidR="00BB55B8">
        <w:rPr>
          <w:rFonts w:ascii="Arial" w:eastAsia="Arial Unicode MS" w:hAnsi="Arial" w:cs="Arial"/>
          <w:noProof/>
          <w:color w:val="000000"/>
          <w:sz w:val="20"/>
          <w:szCs w:val="22"/>
          <w:bdr w:val="none" w:sz="0" w:space="0" w:color="auto" w:frame="1"/>
          <w:lang w:eastAsia="en-US"/>
        </w:rPr>
        <w:tab/>
      </w:r>
      <w:r w:rsidR="00BB55B8">
        <w:rPr>
          <w:rFonts w:ascii="Arial" w:eastAsia="Arial Unicode MS" w:hAnsi="Arial" w:cs="Arial"/>
          <w:noProof/>
          <w:color w:val="000000"/>
          <w:sz w:val="20"/>
          <w:szCs w:val="22"/>
          <w:bdr w:val="none" w:sz="0" w:space="0" w:color="auto" w:frame="1"/>
          <w:lang w:eastAsia="en-US"/>
        </w:rPr>
        <w:tab/>
      </w:r>
      <w:r w:rsidR="00BB55B8">
        <w:rPr>
          <w:rFonts w:ascii="Arial" w:eastAsia="Arial Unicode MS" w:hAnsi="Arial" w:cs="Arial"/>
          <w:noProof/>
          <w:color w:val="000000"/>
          <w:sz w:val="20"/>
          <w:szCs w:val="22"/>
          <w:bdr w:val="none" w:sz="0" w:space="0" w:color="auto" w:frame="1"/>
          <w:lang w:eastAsia="en-US"/>
        </w:rPr>
        <w:tab/>
      </w:r>
      <w:r w:rsidR="00BB55B8">
        <w:rPr>
          <w:rFonts w:ascii="Arial" w:eastAsia="Arial Unicode MS" w:hAnsi="Arial" w:cs="Arial"/>
          <w:noProof/>
          <w:color w:val="000000"/>
          <w:sz w:val="20"/>
          <w:szCs w:val="22"/>
          <w:bdr w:val="none" w:sz="0" w:space="0" w:color="auto" w:frame="1"/>
          <w:lang w:eastAsia="en-US"/>
        </w:rPr>
        <w:tab/>
      </w:r>
      <w:r w:rsidR="00BB55B8" w:rsidRPr="007222C4">
        <w:rPr>
          <w:rFonts w:ascii="Arial" w:eastAsia="Arial Unicode MS" w:hAnsi="Arial" w:cs="Arial"/>
          <w:noProof/>
          <w:color w:val="000000"/>
          <w:sz w:val="20"/>
          <w:szCs w:val="22"/>
          <w:bdr w:val="none" w:sz="0" w:space="0" w:color="auto" w:frame="1"/>
          <w:lang w:eastAsia="en-US"/>
        </w:rPr>
        <w:t xml:space="preserve">Atsiskaitomoji sąskaita </w:t>
      </w:r>
    </w:p>
    <w:p w14:paraId="35FEDBDB" w14:textId="23DDEA4A" w:rsidR="00146B7E" w:rsidRPr="007222C4" w:rsidRDefault="00146B7E">
      <w:pPr>
        <w:spacing w:after="0"/>
        <w:rPr>
          <w:rFonts w:ascii="Arial" w:eastAsia="Arial Unicode MS" w:hAnsi="Arial" w:cs="Arial"/>
          <w:noProof/>
          <w:color w:val="000000"/>
          <w:sz w:val="20"/>
          <w:szCs w:val="22"/>
          <w:bdr w:val="none" w:sz="0" w:space="0" w:color="auto" w:frame="1"/>
          <w:lang w:eastAsia="en-US"/>
        </w:rPr>
      </w:pPr>
      <w:r w:rsidRPr="007222C4">
        <w:rPr>
          <w:rFonts w:ascii="Arial" w:eastAsia="Arial Unicode MS" w:hAnsi="Arial" w:cs="Arial"/>
          <w:noProof/>
          <w:color w:val="000000"/>
          <w:sz w:val="20"/>
          <w:szCs w:val="22"/>
          <w:bdr w:val="none" w:sz="0" w:space="0" w:color="auto" w:frame="1"/>
          <w:lang w:eastAsia="en-US"/>
        </w:rPr>
        <w:t>Nr. LT 447044060003089823</w:t>
      </w:r>
      <w:r w:rsidR="00BB55B8">
        <w:rPr>
          <w:rFonts w:ascii="Arial" w:eastAsia="Arial Unicode MS" w:hAnsi="Arial" w:cs="Arial"/>
          <w:noProof/>
          <w:color w:val="000000"/>
          <w:sz w:val="20"/>
          <w:szCs w:val="22"/>
          <w:bdr w:val="none" w:sz="0" w:space="0" w:color="auto" w:frame="1"/>
          <w:lang w:eastAsia="en-US"/>
        </w:rPr>
        <w:tab/>
      </w:r>
      <w:r w:rsidR="00BB55B8">
        <w:rPr>
          <w:rFonts w:ascii="Arial" w:eastAsia="Arial Unicode MS" w:hAnsi="Arial" w:cs="Arial"/>
          <w:noProof/>
          <w:color w:val="000000"/>
          <w:sz w:val="20"/>
          <w:szCs w:val="22"/>
          <w:bdr w:val="none" w:sz="0" w:space="0" w:color="auto" w:frame="1"/>
          <w:lang w:eastAsia="en-US"/>
        </w:rPr>
        <w:tab/>
      </w:r>
      <w:r w:rsidR="00BB55B8">
        <w:rPr>
          <w:rFonts w:ascii="Arial" w:eastAsia="Arial Unicode MS" w:hAnsi="Arial" w:cs="Arial"/>
          <w:noProof/>
          <w:color w:val="000000"/>
          <w:sz w:val="20"/>
          <w:szCs w:val="22"/>
          <w:bdr w:val="none" w:sz="0" w:space="0" w:color="auto" w:frame="1"/>
          <w:lang w:eastAsia="en-US"/>
        </w:rPr>
        <w:tab/>
      </w:r>
      <w:r w:rsidR="00BB55B8">
        <w:rPr>
          <w:rFonts w:ascii="Arial" w:eastAsia="Arial Unicode MS" w:hAnsi="Arial" w:cs="Arial"/>
          <w:noProof/>
          <w:color w:val="000000"/>
          <w:sz w:val="20"/>
          <w:szCs w:val="22"/>
          <w:bdr w:val="none" w:sz="0" w:space="0" w:color="auto" w:frame="1"/>
          <w:lang w:eastAsia="en-US"/>
        </w:rPr>
        <w:tab/>
      </w:r>
      <w:r w:rsidR="00BB55B8">
        <w:rPr>
          <w:rFonts w:ascii="Arial" w:eastAsia="Arial Unicode MS" w:hAnsi="Arial" w:cs="Arial"/>
          <w:noProof/>
          <w:color w:val="000000"/>
          <w:sz w:val="20"/>
          <w:szCs w:val="22"/>
          <w:bdr w:val="none" w:sz="0" w:space="0" w:color="auto" w:frame="1"/>
          <w:lang w:eastAsia="en-US"/>
        </w:rPr>
        <w:tab/>
        <w:t xml:space="preserve">Nr. </w:t>
      </w:r>
      <w:r w:rsidR="00BB55B8">
        <w:rPr>
          <w:rFonts w:ascii="Calibri" w:hAnsi="Calibri" w:cs="Calibri"/>
          <w:color w:val="333333"/>
          <w:sz w:val="23"/>
          <w:szCs w:val="23"/>
        </w:rPr>
        <w:t>LT107300010000541427</w:t>
      </w:r>
    </w:p>
    <w:p w14:paraId="0D452D4A" w14:textId="378BF1FA" w:rsidR="00146B7E" w:rsidRPr="007222C4" w:rsidRDefault="00146B7E">
      <w:pPr>
        <w:spacing w:after="0"/>
        <w:rPr>
          <w:rFonts w:ascii="Arial" w:eastAsia="Arial Unicode MS" w:hAnsi="Arial" w:cs="Arial"/>
          <w:noProof/>
          <w:color w:val="000000"/>
          <w:sz w:val="20"/>
          <w:szCs w:val="22"/>
          <w:bdr w:val="none" w:sz="0" w:space="0" w:color="auto" w:frame="1"/>
          <w:lang w:eastAsia="en-US"/>
        </w:rPr>
      </w:pPr>
      <w:r w:rsidRPr="007222C4">
        <w:rPr>
          <w:rFonts w:ascii="Arial" w:eastAsia="Arial Unicode MS" w:hAnsi="Arial" w:cs="Arial"/>
          <w:noProof/>
          <w:color w:val="000000"/>
          <w:sz w:val="20"/>
          <w:szCs w:val="22"/>
          <w:bdr w:val="none" w:sz="0" w:space="0" w:color="auto" w:frame="1"/>
          <w:lang w:eastAsia="en-US"/>
        </w:rPr>
        <w:t>AB SEB bankas</w:t>
      </w:r>
      <w:r w:rsidR="00BB55B8">
        <w:rPr>
          <w:rFonts w:ascii="Arial" w:eastAsia="Arial Unicode MS" w:hAnsi="Arial" w:cs="Arial"/>
          <w:noProof/>
          <w:color w:val="000000"/>
          <w:sz w:val="20"/>
          <w:szCs w:val="22"/>
          <w:bdr w:val="none" w:sz="0" w:space="0" w:color="auto" w:frame="1"/>
          <w:lang w:eastAsia="en-US"/>
        </w:rPr>
        <w:tab/>
      </w:r>
      <w:r w:rsidR="00BB55B8">
        <w:rPr>
          <w:rFonts w:ascii="Arial" w:eastAsia="Arial Unicode MS" w:hAnsi="Arial" w:cs="Arial"/>
          <w:noProof/>
          <w:color w:val="000000"/>
          <w:sz w:val="20"/>
          <w:szCs w:val="22"/>
          <w:bdr w:val="none" w:sz="0" w:space="0" w:color="auto" w:frame="1"/>
          <w:lang w:eastAsia="en-US"/>
        </w:rPr>
        <w:tab/>
      </w:r>
      <w:r w:rsidR="00BB55B8">
        <w:rPr>
          <w:rFonts w:ascii="Arial" w:eastAsia="Arial Unicode MS" w:hAnsi="Arial" w:cs="Arial"/>
          <w:noProof/>
          <w:color w:val="000000"/>
          <w:sz w:val="20"/>
          <w:szCs w:val="22"/>
          <w:bdr w:val="none" w:sz="0" w:space="0" w:color="auto" w:frame="1"/>
          <w:lang w:eastAsia="en-US"/>
        </w:rPr>
        <w:tab/>
      </w:r>
      <w:r w:rsidR="00BB55B8">
        <w:rPr>
          <w:rFonts w:ascii="Arial" w:eastAsia="Arial Unicode MS" w:hAnsi="Arial" w:cs="Arial"/>
          <w:noProof/>
          <w:color w:val="000000"/>
          <w:sz w:val="20"/>
          <w:szCs w:val="22"/>
          <w:bdr w:val="none" w:sz="0" w:space="0" w:color="auto" w:frame="1"/>
          <w:lang w:eastAsia="en-US"/>
        </w:rPr>
        <w:tab/>
      </w:r>
      <w:r w:rsidR="00BB55B8">
        <w:rPr>
          <w:rFonts w:ascii="Arial" w:eastAsia="Arial Unicode MS" w:hAnsi="Arial" w:cs="Arial"/>
          <w:noProof/>
          <w:color w:val="000000"/>
          <w:sz w:val="20"/>
          <w:szCs w:val="22"/>
          <w:bdr w:val="none" w:sz="0" w:space="0" w:color="auto" w:frame="1"/>
          <w:lang w:eastAsia="en-US"/>
        </w:rPr>
        <w:tab/>
      </w:r>
      <w:r w:rsidR="00BB55B8">
        <w:rPr>
          <w:rFonts w:ascii="Arial" w:eastAsia="Arial Unicode MS" w:hAnsi="Arial" w:cs="Arial"/>
          <w:noProof/>
          <w:color w:val="000000"/>
          <w:sz w:val="20"/>
          <w:szCs w:val="22"/>
          <w:bdr w:val="none" w:sz="0" w:space="0" w:color="auto" w:frame="1"/>
          <w:lang w:eastAsia="en-US"/>
        </w:rPr>
        <w:tab/>
      </w:r>
      <w:r w:rsidR="00BB55B8">
        <w:rPr>
          <w:rFonts w:ascii="Arial" w:eastAsia="Arial Unicode MS" w:hAnsi="Arial" w:cs="Arial"/>
          <w:noProof/>
          <w:color w:val="000000"/>
          <w:sz w:val="20"/>
          <w:szCs w:val="22"/>
          <w:bdr w:val="none" w:sz="0" w:space="0" w:color="auto" w:frame="1"/>
          <w:lang w:eastAsia="en-US"/>
        </w:rPr>
        <w:tab/>
      </w:r>
      <w:r w:rsidR="00BB55B8" w:rsidRPr="00BB55B8">
        <w:rPr>
          <w:rFonts w:ascii="Arial" w:eastAsia="Arial Unicode MS" w:hAnsi="Arial" w:cs="Arial"/>
          <w:noProof/>
          <w:color w:val="000000"/>
          <w:sz w:val="20"/>
          <w:szCs w:val="22"/>
          <w:bdr w:val="none" w:sz="0" w:space="0" w:color="auto" w:frame="1"/>
          <w:lang w:eastAsia="en-US"/>
        </w:rPr>
        <w:t>AB Swedbank</w:t>
      </w:r>
    </w:p>
    <w:p w14:paraId="31E7235C" w14:textId="7690CE81" w:rsidR="00146B7E" w:rsidRPr="007222C4" w:rsidRDefault="00146B7E">
      <w:pPr>
        <w:spacing w:after="0"/>
        <w:rPr>
          <w:rFonts w:ascii="Arial" w:eastAsia="Arial Unicode MS" w:hAnsi="Arial" w:cs="Arial"/>
          <w:noProof/>
          <w:color w:val="000000"/>
          <w:sz w:val="20"/>
          <w:szCs w:val="22"/>
          <w:bdr w:val="none" w:sz="0" w:space="0" w:color="auto" w:frame="1"/>
          <w:lang w:eastAsia="en-US"/>
        </w:rPr>
      </w:pPr>
      <w:r w:rsidRPr="007222C4">
        <w:rPr>
          <w:rFonts w:ascii="Arial" w:eastAsia="Arial Unicode MS" w:hAnsi="Arial" w:cs="Arial"/>
          <w:noProof/>
          <w:color w:val="000000"/>
          <w:sz w:val="20"/>
          <w:szCs w:val="22"/>
          <w:bdr w:val="none" w:sz="0" w:space="0" w:color="auto" w:frame="1"/>
          <w:lang w:eastAsia="en-US"/>
        </w:rPr>
        <w:t>Banko kodas 70440</w:t>
      </w:r>
      <w:r w:rsidR="00BB55B8">
        <w:rPr>
          <w:rFonts w:ascii="Arial" w:eastAsia="Arial Unicode MS" w:hAnsi="Arial" w:cs="Arial"/>
          <w:noProof/>
          <w:color w:val="000000"/>
          <w:sz w:val="20"/>
          <w:szCs w:val="22"/>
          <w:bdr w:val="none" w:sz="0" w:space="0" w:color="auto" w:frame="1"/>
          <w:lang w:eastAsia="en-US"/>
        </w:rPr>
        <w:tab/>
      </w:r>
      <w:r w:rsidR="00BB55B8">
        <w:rPr>
          <w:rFonts w:ascii="Arial" w:eastAsia="Arial Unicode MS" w:hAnsi="Arial" w:cs="Arial"/>
          <w:noProof/>
          <w:color w:val="000000"/>
          <w:sz w:val="20"/>
          <w:szCs w:val="22"/>
          <w:bdr w:val="none" w:sz="0" w:space="0" w:color="auto" w:frame="1"/>
          <w:lang w:eastAsia="en-US"/>
        </w:rPr>
        <w:tab/>
      </w:r>
      <w:r w:rsidR="00BB55B8">
        <w:rPr>
          <w:rFonts w:ascii="Arial" w:eastAsia="Arial Unicode MS" w:hAnsi="Arial" w:cs="Arial"/>
          <w:noProof/>
          <w:color w:val="000000"/>
          <w:sz w:val="20"/>
          <w:szCs w:val="22"/>
          <w:bdr w:val="none" w:sz="0" w:space="0" w:color="auto" w:frame="1"/>
          <w:lang w:eastAsia="en-US"/>
        </w:rPr>
        <w:tab/>
      </w:r>
      <w:r w:rsidR="00BB55B8">
        <w:rPr>
          <w:rFonts w:ascii="Arial" w:eastAsia="Arial Unicode MS" w:hAnsi="Arial" w:cs="Arial"/>
          <w:noProof/>
          <w:color w:val="000000"/>
          <w:sz w:val="20"/>
          <w:szCs w:val="22"/>
          <w:bdr w:val="none" w:sz="0" w:space="0" w:color="auto" w:frame="1"/>
          <w:lang w:eastAsia="en-US"/>
        </w:rPr>
        <w:tab/>
      </w:r>
      <w:r w:rsidR="00BB55B8">
        <w:rPr>
          <w:rFonts w:ascii="Arial" w:eastAsia="Arial Unicode MS" w:hAnsi="Arial" w:cs="Arial"/>
          <w:noProof/>
          <w:color w:val="000000"/>
          <w:sz w:val="20"/>
          <w:szCs w:val="22"/>
          <w:bdr w:val="none" w:sz="0" w:space="0" w:color="auto" w:frame="1"/>
          <w:lang w:eastAsia="en-US"/>
        </w:rPr>
        <w:tab/>
      </w:r>
      <w:r w:rsidR="00BB55B8">
        <w:rPr>
          <w:rFonts w:ascii="Arial" w:eastAsia="Arial Unicode MS" w:hAnsi="Arial" w:cs="Arial"/>
          <w:noProof/>
          <w:color w:val="000000"/>
          <w:sz w:val="20"/>
          <w:szCs w:val="22"/>
          <w:bdr w:val="none" w:sz="0" w:space="0" w:color="auto" w:frame="1"/>
          <w:lang w:eastAsia="en-US"/>
        </w:rPr>
        <w:tab/>
      </w:r>
      <w:r w:rsidR="00BB55B8" w:rsidRPr="00BB55B8">
        <w:rPr>
          <w:rFonts w:ascii="Arial" w:eastAsia="Arial Unicode MS" w:hAnsi="Arial" w:cs="Arial"/>
          <w:noProof/>
          <w:color w:val="000000"/>
          <w:sz w:val="20"/>
          <w:szCs w:val="22"/>
          <w:bdr w:val="none" w:sz="0" w:space="0" w:color="auto" w:frame="1"/>
          <w:lang w:eastAsia="en-US"/>
        </w:rPr>
        <w:t>Banko kodas 73000</w:t>
      </w:r>
    </w:p>
    <w:p w14:paraId="0B445219" w14:textId="76C18A43" w:rsidR="00146B7E" w:rsidRPr="007222C4" w:rsidRDefault="00146B7E">
      <w:pPr>
        <w:spacing w:after="0"/>
        <w:rPr>
          <w:rFonts w:ascii="Arial" w:eastAsia="Arial Unicode MS" w:hAnsi="Arial" w:cs="Arial"/>
          <w:noProof/>
          <w:color w:val="000000"/>
          <w:sz w:val="20"/>
          <w:szCs w:val="22"/>
          <w:bdr w:val="none" w:sz="0" w:space="0" w:color="auto" w:frame="1"/>
          <w:lang w:eastAsia="en-US"/>
        </w:rPr>
      </w:pPr>
      <w:r w:rsidRPr="007222C4">
        <w:rPr>
          <w:rFonts w:ascii="Arial" w:eastAsia="Arial Unicode MS" w:hAnsi="Arial" w:cs="Arial"/>
          <w:noProof/>
          <w:color w:val="000000"/>
          <w:sz w:val="20"/>
          <w:szCs w:val="22"/>
          <w:bdr w:val="none" w:sz="0" w:space="0" w:color="auto" w:frame="1"/>
          <w:lang w:eastAsia="en-US"/>
        </w:rPr>
        <w:t>Bendrovės kodas 132751369</w:t>
      </w:r>
      <w:r w:rsidR="00BB55B8">
        <w:rPr>
          <w:rFonts w:ascii="Arial" w:eastAsia="Arial Unicode MS" w:hAnsi="Arial" w:cs="Arial"/>
          <w:noProof/>
          <w:color w:val="000000"/>
          <w:sz w:val="20"/>
          <w:szCs w:val="22"/>
          <w:bdr w:val="none" w:sz="0" w:space="0" w:color="auto" w:frame="1"/>
          <w:lang w:eastAsia="en-US"/>
        </w:rPr>
        <w:tab/>
      </w:r>
      <w:r w:rsidR="00BB55B8">
        <w:rPr>
          <w:rFonts w:ascii="Arial" w:eastAsia="Arial Unicode MS" w:hAnsi="Arial" w:cs="Arial"/>
          <w:noProof/>
          <w:color w:val="000000"/>
          <w:sz w:val="20"/>
          <w:szCs w:val="22"/>
          <w:bdr w:val="none" w:sz="0" w:space="0" w:color="auto" w:frame="1"/>
          <w:lang w:eastAsia="en-US"/>
        </w:rPr>
        <w:tab/>
      </w:r>
      <w:r w:rsidR="00BB55B8">
        <w:rPr>
          <w:rFonts w:ascii="Arial" w:eastAsia="Arial Unicode MS" w:hAnsi="Arial" w:cs="Arial"/>
          <w:noProof/>
          <w:color w:val="000000"/>
          <w:sz w:val="20"/>
          <w:szCs w:val="22"/>
          <w:bdr w:val="none" w:sz="0" w:space="0" w:color="auto" w:frame="1"/>
          <w:lang w:eastAsia="en-US"/>
        </w:rPr>
        <w:tab/>
      </w:r>
      <w:r w:rsidR="00BB55B8">
        <w:rPr>
          <w:rFonts w:ascii="Arial" w:eastAsia="Arial Unicode MS" w:hAnsi="Arial" w:cs="Arial"/>
          <w:noProof/>
          <w:color w:val="000000"/>
          <w:sz w:val="20"/>
          <w:szCs w:val="22"/>
          <w:bdr w:val="none" w:sz="0" w:space="0" w:color="auto" w:frame="1"/>
          <w:lang w:eastAsia="en-US"/>
        </w:rPr>
        <w:tab/>
      </w:r>
      <w:r w:rsidR="00BB55B8">
        <w:rPr>
          <w:rFonts w:ascii="Arial" w:eastAsia="Arial Unicode MS" w:hAnsi="Arial" w:cs="Arial"/>
          <w:noProof/>
          <w:color w:val="000000"/>
          <w:sz w:val="20"/>
          <w:szCs w:val="22"/>
          <w:bdr w:val="none" w:sz="0" w:space="0" w:color="auto" w:frame="1"/>
          <w:lang w:eastAsia="en-US"/>
        </w:rPr>
        <w:tab/>
        <w:t>Įmonės k</w:t>
      </w:r>
      <w:r w:rsidR="00BB55B8" w:rsidRPr="00BB55B8">
        <w:rPr>
          <w:rFonts w:ascii="Arial" w:eastAsia="Arial Unicode MS" w:hAnsi="Arial" w:cs="Arial"/>
          <w:noProof/>
          <w:color w:val="000000"/>
          <w:sz w:val="20"/>
          <w:szCs w:val="22"/>
          <w:bdr w:val="none" w:sz="0" w:space="0" w:color="auto" w:frame="1"/>
          <w:lang w:eastAsia="en-US"/>
        </w:rPr>
        <w:t>odas 120229395</w:t>
      </w:r>
    </w:p>
    <w:p w14:paraId="570E3C1B" w14:textId="1315B4F2" w:rsidR="00146B7E" w:rsidRPr="007222C4" w:rsidRDefault="00146B7E">
      <w:pPr>
        <w:spacing w:after="0"/>
        <w:rPr>
          <w:rFonts w:ascii="Arial" w:eastAsia="Arial Unicode MS" w:hAnsi="Arial" w:cs="Arial"/>
          <w:noProof/>
          <w:color w:val="000000"/>
          <w:sz w:val="20"/>
          <w:szCs w:val="22"/>
          <w:bdr w:val="none" w:sz="0" w:space="0" w:color="auto" w:frame="1"/>
          <w:lang w:eastAsia="en-US"/>
        </w:rPr>
      </w:pPr>
      <w:r w:rsidRPr="007222C4">
        <w:rPr>
          <w:rFonts w:ascii="Arial" w:eastAsia="Arial Unicode MS" w:hAnsi="Arial" w:cs="Arial"/>
          <w:noProof/>
          <w:color w:val="000000"/>
          <w:sz w:val="20"/>
          <w:szCs w:val="22"/>
          <w:bdr w:val="none" w:sz="0" w:space="0" w:color="auto" w:frame="1"/>
          <w:lang w:eastAsia="en-US"/>
        </w:rPr>
        <w:t>PVM mokėtojo kodas LT 327513610</w:t>
      </w:r>
      <w:r w:rsidR="00BB55B8">
        <w:rPr>
          <w:rFonts w:ascii="Arial" w:eastAsia="Arial Unicode MS" w:hAnsi="Arial" w:cs="Arial"/>
          <w:noProof/>
          <w:color w:val="000000"/>
          <w:sz w:val="20"/>
          <w:szCs w:val="22"/>
          <w:bdr w:val="none" w:sz="0" w:space="0" w:color="auto" w:frame="1"/>
          <w:lang w:eastAsia="en-US"/>
        </w:rPr>
        <w:tab/>
      </w:r>
      <w:r w:rsidR="00BB55B8">
        <w:rPr>
          <w:rFonts w:ascii="Arial" w:eastAsia="Arial Unicode MS" w:hAnsi="Arial" w:cs="Arial"/>
          <w:noProof/>
          <w:color w:val="000000"/>
          <w:sz w:val="20"/>
          <w:szCs w:val="22"/>
          <w:bdr w:val="none" w:sz="0" w:space="0" w:color="auto" w:frame="1"/>
          <w:lang w:eastAsia="en-US"/>
        </w:rPr>
        <w:tab/>
      </w:r>
      <w:r w:rsidR="00BB55B8">
        <w:rPr>
          <w:rFonts w:ascii="Arial" w:eastAsia="Arial Unicode MS" w:hAnsi="Arial" w:cs="Arial"/>
          <w:noProof/>
          <w:color w:val="000000"/>
          <w:sz w:val="20"/>
          <w:szCs w:val="22"/>
          <w:bdr w:val="none" w:sz="0" w:space="0" w:color="auto" w:frame="1"/>
          <w:lang w:eastAsia="en-US"/>
        </w:rPr>
        <w:tab/>
      </w:r>
      <w:r w:rsidR="00BB55B8">
        <w:rPr>
          <w:rFonts w:ascii="Arial" w:eastAsia="Arial Unicode MS" w:hAnsi="Arial" w:cs="Arial"/>
          <w:noProof/>
          <w:color w:val="000000"/>
          <w:sz w:val="20"/>
          <w:szCs w:val="22"/>
          <w:bdr w:val="none" w:sz="0" w:space="0" w:color="auto" w:frame="1"/>
          <w:lang w:eastAsia="en-US"/>
        </w:rPr>
        <w:tab/>
        <w:t xml:space="preserve">PVM mokėtojo kodas LT </w:t>
      </w:r>
      <w:r w:rsidR="00BB55B8" w:rsidRPr="00BB55B8">
        <w:rPr>
          <w:rFonts w:ascii="Arial" w:eastAsia="Arial Unicode MS" w:hAnsi="Arial" w:cs="Arial"/>
          <w:noProof/>
          <w:color w:val="000000"/>
          <w:sz w:val="20"/>
          <w:szCs w:val="22"/>
          <w:bdr w:val="none" w:sz="0" w:space="0" w:color="auto" w:frame="1"/>
          <w:lang w:eastAsia="en-US"/>
        </w:rPr>
        <w:t>202293917</w:t>
      </w:r>
    </w:p>
    <w:p w14:paraId="06EC3C3C" w14:textId="77777777" w:rsidR="00146B7E" w:rsidRPr="007222C4" w:rsidRDefault="00146B7E">
      <w:pPr>
        <w:spacing w:after="0"/>
        <w:rPr>
          <w:rFonts w:ascii="Arial" w:eastAsia="Arial Unicode MS" w:hAnsi="Arial" w:cs="Arial"/>
          <w:noProof/>
          <w:color w:val="000000"/>
          <w:sz w:val="20"/>
          <w:szCs w:val="22"/>
          <w:bdr w:val="none" w:sz="0" w:space="0" w:color="auto" w:frame="1"/>
          <w:lang w:eastAsia="en-US"/>
        </w:rPr>
      </w:pPr>
      <w:r w:rsidRPr="007222C4">
        <w:rPr>
          <w:rFonts w:ascii="Arial" w:eastAsia="Arial Unicode MS" w:hAnsi="Arial" w:cs="Arial"/>
          <w:noProof/>
          <w:color w:val="000000"/>
          <w:sz w:val="20"/>
          <w:szCs w:val="22"/>
          <w:bdr w:val="none" w:sz="0" w:space="0" w:color="auto" w:frame="1"/>
          <w:lang w:eastAsia="en-US"/>
        </w:rPr>
        <w:t xml:space="preserve">  </w:t>
      </w:r>
    </w:p>
    <w:p w14:paraId="2FCF77F4" w14:textId="32431667" w:rsidR="00146B7E" w:rsidRDefault="006270B0">
      <w:pPr>
        <w:spacing w:after="0"/>
        <w:rPr>
          <w:rFonts w:ascii="Arial" w:eastAsia="Arial Unicode MS" w:hAnsi="Arial" w:cs="Arial"/>
          <w:noProof/>
          <w:color w:val="000000"/>
          <w:sz w:val="20"/>
          <w:szCs w:val="22"/>
          <w:bdr w:val="none" w:sz="0" w:space="0" w:color="auto" w:frame="1"/>
          <w:lang w:eastAsia="en-US"/>
        </w:rPr>
      </w:pPr>
      <w:r>
        <w:rPr>
          <w:rFonts w:ascii="Arial" w:eastAsia="Arial Unicode MS" w:hAnsi="Arial" w:cs="Arial"/>
          <w:noProof/>
          <w:color w:val="000000"/>
          <w:sz w:val="20"/>
          <w:szCs w:val="22"/>
          <w:bdr w:val="none" w:sz="0" w:space="0" w:color="auto" w:frame="1"/>
          <w:lang w:eastAsia="en-US"/>
        </w:rPr>
        <w:t>Technikos direktorius</w:t>
      </w:r>
      <w:r w:rsidR="00BB55B8">
        <w:rPr>
          <w:rFonts w:ascii="Arial" w:eastAsia="Arial Unicode MS" w:hAnsi="Arial" w:cs="Arial"/>
          <w:noProof/>
          <w:color w:val="000000"/>
          <w:sz w:val="20"/>
          <w:szCs w:val="22"/>
          <w:bdr w:val="none" w:sz="0" w:space="0" w:color="auto" w:frame="1"/>
          <w:lang w:eastAsia="en-US"/>
        </w:rPr>
        <w:tab/>
      </w:r>
      <w:r w:rsidR="00BB55B8">
        <w:rPr>
          <w:rFonts w:ascii="Arial" w:eastAsia="Arial Unicode MS" w:hAnsi="Arial" w:cs="Arial"/>
          <w:noProof/>
          <w:color w:val="000000"/>
          <w:sz w:val="20"/>
          <w:szCs w:val="22"/>
          <w:bdr w:val="none" w:sz="0" w:space="0" w:color="auto" w:frame="1"/>
          <w:lang w:eastAsia="en-US"/>
        </w:rPr>
        <w:tab/>
      </w:r>
      <w:r w:rsidR="00BB55B8">
        <w:rPr>
          <w:rFonts w:ascii="Arial" w:eastAsia="Arial Unicode MS" w:hAnsi="Arial" w:cs="Arial"/>
          <w:noProof/>
          <w:color w:val="000000"/>
          <w:sz w:val="20"/>
          <w:szCs w:val="22"/>
          <w:bdr w:val="none" w:sz="0" w:space="0" w:color="auto" w:frame="1"/>
          <w:lang w:eastAsia="en-US"/>
        </w:rPr>
        <w:tab/>
      </w:r>
      <w:r w:rsidR="00BB55B8">
        <w:rPr>
          <w:rFonts w:ascii="Arial" w:eastAsia="Arial Unicode MS" w:hAnsi="Arial" w:cs="Arial"/>
          <w:noProof/>
          <w:color w:val="000000"/>
          <w:sz w:val="20"/>
          <w:szCs w:val="22"/>
          <w:bdr w:val="none" w:sz="0" w:space="0" w:color="auto" w:frame="1"/>
          <w:lang w:eastAsia="en-US"/>
        </w:rPr>
        <w:tab/>
      </w:r>
      <w:r w:rsidR="00BB55B8">
        <w:rPr>
          <w:rFonts w:ascii="Arial" w:eastAsia="Arial Unicode MS" w:hAnsi="Arial" w:cs="Arial"/>
          <w:noProof/>
          <w:color w:val="000000"/>
          <w:sz w:val="20"/>
          <w:szCs w:val="22"/>
          <w:bdr w:val="none" w:sz="0" w:space="0" w:color="auto" w:frame="1"/>
          <w:lang w:eastAsia="en-US"/>
        </w:rPr>
        <w:tab/>
      </w:r>
      <w:r w:rsidR="00BB55B8">
        <w:rPr>
          <w:rFonts w:ascii="Arial" w:eastAsia="Arial Unicode MS" w:hAnsi="Arial" w:cs="Arial"/>
          <w:noProof/>
          <w:color w:val="000000"/>
          <w:sz w:val="20"/>
          <w:szCs w:val="22"/>
          <w:bdr w:val="none" w:sz="0" w:space="0" w:color="auto" w:frame="1"/>
          <w:lang w:eastAsia="en-US"/>
        </w:rPr>
        <w:tab/>
        <w:t>Viešųjų pirkimų projektų vadovė</w:t>
      </w:r>
    </w:p>
    <w:p w14:paraId="7795E42D" w14:textId="6192C0B5" w:rsidR="00B62FBF" w:rsidRPr="006270B0" w:rsidRDefault="006270B0" w:rsidP="00C870DF">
      <w:pPr>
        <w:spacing w:after="0"/>
        <w:rPr>
          <w:rFonts w:ascii="Arial" w:eastAsia="Arial Unicode MS" w:hAnsi="Arial" w:cs="Arial"/>
          <w:noProof/>
          <w:color w:val="000000"/>
          <w:sz w:val="20"/>
          <w:szCs w:val="22"/>
          <w:bdr w:val="none" w:sz="0" w:space="0" w:color="auto" w:frame="1"/>
          <w:lang w:eastAsia="en-US"/>
        </w:rPr>
      </w:pPr>
      <w:r>
        <w:rPr>
          <w:rFonts w:ascii="Arial" w:eastAsia="Arial Unicode MS" w:hAnsi="Arial" w:cs="Arial"/>
          <w:noProof/>
          <w:color w:val="000000"/>
          <w:sz w:val="20"/>
          <w:szCs w:val="22"/>
          <w:bdr w:val="none" w:sz="0" w:space="0" w:color="auto" w:frame="1"/>
          <w:lang w:eastAsia="en-US"/>
        </w:rPr>
        <w:t>Darius Gražys</w:t>
      </w:r>
      <w:r w:rsidR="00BB55B8">
        <w:rPr>
          <w:rFonts w:ascii="Arial" w:eastAsia="Arial Unicode MS" w:hAnsi="Arial" w:cs="Arial"/>
          <w:noProof/>
          <w:color w:val="000000"/>
          <w:sz w:val="20"/>
          <w:szCs w:val="22"/>
          <w:bdr w:val="none" w:sz="0" w:space="0" w:color="auto" w:frame="1"/>
          <w:lang w:eastAsia="en-US"/>
        </w:rPr>
        <w:tab/>
      </w:r>
      <w:r w:rsidR="00BB55B8">
        <w:rPr>
          <w:rFonts w:ascii="Arial" w:eastAsia="Arial Unicode MS" w:hAnsi="Arial" w:cs="Arial"/>
          <w:noProof/>
          <w:color w:val="000000"/>
          <w:sz w:val="20"/>
          <w:szCs w:val="22"/>
          <w:bdr w:val="none" w:sz="0" w:space="0" w:color="auto" w:frame="1"/>
          <w:lang w:eastAsia="en-US"/>
        </w:rPr>
        <w:tab/>
      </w:r>
      <w:r w:rsidR="00BB55B8">
        <w:rPr>
          <w:rFonts w:ascii="Arial" w:eastAsia="Arial Unicode MS" w:hAnsi="Arial" w:cs="Arial"/>
          <w:noProof/>
          <w:color w:val="000000"/>
          <w:sz w:val="20"/>
          <w:szCs w:val="22"/>
          <w:bdr w:val="none" w:sz="0" w:space="0" w:color="auto" w:frame="1"/>
          <w:lang w:eastAsia="en-US"/>
        </w:rPr>
        <w:tab/>
      </w:r>
      <w:r w:rsidR="00BB55B8">
        <w:rPr>
          <w:rFonts w:ascii="Arial" w:eastAsia="Arial Unicode MS" w:hAnsi="Arial" w:cs="Arial"/>
          <w:noProof/>
          <w:color w:val="000000"/>
          <w:sz w:val="20"/>
          <w:szCs w:val="22"/>
          <w:bdr w:val="none" w:sz="0" w:space="0" w:color="auto" w:frame="1"/>
          <w:lang w:eastAsia="en-US"/>
        </w:rPr>
        <w:tab/>
      </w:r>
      <w:r w:rsidR="00BB55B8">
        <w:rPr>
          <w:rFonts w:ascii="Arial" w:eastAsia="Arial Unicode MS" w:hAnsi="Arial" w:cs="Arial"/>
          <w:noProof/>
          <w:color w:val="000000"/>
          <w:sz w:val="20"/>
          <w:szCs w:val="22"/>
          <w:bdr w:val="none" w:sz="0" w:space="0" w:color="auto" w:frame="1"/>
          <w:lang w:eastAsia="en-US"/>
        </w:rPr>
        <w:tab/>
      </w:r>
      <w:r w:rsidR="00BB55B8">
        <w:rPr>
          <w:rFonts w:ascii="Arial" w:eastAsia="Arial Unicode MS" w:hAnsi="Arial" w:cs="Arial"/>
          <w:noProof/>
          <w:color w:val="000000"/>
          <w:sz w:val="20"/>
          <w:szCs w:val="22"/>
          <w:bdr w:val="none" w:sz="0" w:space="0" w:color="auto" w:frame="1"/>
          <w:lang w:eastAsia="en-US"/>
        </w:rPr>
        <w:tab/>
      </w:r>
      <w:r w:rsidR="00BB55B8">
        <w:rPr>
          <w:rFonts w:ascii="Arial" w:eastAsia="Arial Unicode MS" w:hAnsi="Arial" w:cs="Arial"/>
          <w:noProof/>
          <w:color w:val="000000"/>
          <w:sz w:val="20"/>
          <w:szCs w:val="22"/>
          <w:bdr w:val="none" w:sz="0" w:space="0" w:color="auto" w:frame="1"/>
          <w:lang w:eastAsia="en-US"/>
        </w:rPr>
        <w:tab/>
        <w:t>Ugnė Jankūnienė</w:t>
      </w:r>
    </w:p>
    <w:p w14:paraId="4EF0B9EC" w14:textId="77777777" w:rsidR="00B62FBF" w:rsidRDefault="00B62FBF" w:rsidP="0030515F">
      <w:pPr>
        <w:jc w:val="right"/>
        <w:rPr>
          <w:rFonts w:ascii="Arial" w:hAnsi="Arial" w:cs="Arial"/>
          <w:b/>
          <w:bCs/>
          <w:sz w:val="20"/>
          <w:szCs w:val="20"/>
        </w:rPr>
      </w:pPr>
    </w:p>
    <w:p w14:paraId="2FD797C5" w14:textId="77777777" w:rsidR="00BB55B8" w:rsidRDefault="00BB55B8">
      <w:pPr>
        <w:spacing w:after="0" w:line="240" w:lineRule="auto"/>
        <w:rPr>
          <w:rFonts w:ascii="Arial" w:hAnsi="Arial" w:cs="Arial"/>
          <w:b/>
          <w:bCs/>
          <w:sz w:val="20"/>
          <w:szCs w:val="20"/>
        </w:rPr>
      </w:pPr>
      <w:r>
        <w:rPr>
          <w:rFonts w:ascii="Arial" w:hAnsi="Arial" w:cs="Arial"/>
          <w:b/>
          <w:bCs/>
          <w:sz w:val="20"/>
          <w:szCs w:val="20"/>
        </w:rPr>
        <w:br w:type="page"/>
      </w:r>
    </w:p>
    <w:p w14:paraId="0C479366" w14:textId="42730548" w:rsidR="0030515F" w:rsidRPr="00867E36" w:rsidRDefault="006270B0" w:rsidP="0030515F">
      <w:pPr>
        <w:jc w:val="right"/>
        <w:rPr>
          <w:rFonts w:ascii="Arial" w:hAnsi="Arial" w:cs="Arial"/>
          <w:b/>
          <w:bCs/>
          <w:sz w:val="20"/>
          <w:szCs w:val="20"/>
        </w:rPr>
      </w:pPr>
      <w:r>
        <w:rPr>
          <w:rFonts w:ascii="Arial" w:hAnsi="Arial" w:cs="Arial"/>
          <w:b/>
          <w:bCs/>
          <w:sz w:val="20"/>
          <w:szCs w:val="20"/>
        </w:rPr>
        <w:lastRenderedPageBreak/>
        <w:t>P</w:t>
      </w:r>
      <w:r w:rsidR="0030515F" w:rsidRPr="00867E36">
        <w:rPr>
          <w:rFonts w:ascii="Arial" w:hAnsi="Arial" w:cs="Arial"/>
          <w:b/>
          <w:bCs/>
          <w:sz w:val="20"/>
          <w:szCs w:val="20"/>
        </w:rPr>
        <w:t>riedas Nr. 3</w:t>
      </w:r>
    </w:p>
    <w:p w14:paraId="30EE67E1" w14:textId="77777777" w:rsidR="0030515F" w:rsidRPr="00867E36" w:rsidRDefault="0030515F" w:rsidP="0030515F">
      <w:pPr>
        <w:rPr>
          <w:rFonts w:ascii="Arial" w:hAnsi="Arial" w:cs="Arial"/>
          <w:b/>
          <w:bCs/>
          <w:sz w:val="20"/>
          <w:szCs w:val="20"/>
        </w:rPr>
      </w:pPr>
    </w:p>
    <w:p w14:paraId="4513E294" w14:textId="77777777" w:rsidR="0030515F" w:rsidRPr="00867E36" w:rsidRDefault="0030515F" w:rsidP="0030515F">
      <w:pPr>
        <w:suppressAutoHyphens/>
        <w:autoSpaceDN w:val="0"/>
        <w:jc w:val="center"/>
        <w:rPr>
          <w:rFonts w:ascii="Arial" w:eastAsia="Arial Unicode MS" w:hAnsi="Arial" w:cs="Arial"/>
          <w:b/>
          <w:sz w:val="20"/>
          <w:szCs w:val="20"/>
        </w:rPr>
      </w:pPr>
      <w:r w:rsidRPr="00867E36">
        <w:rPr>
          <w:rFonts w:ascii="Arial" w:eastAsia="Arial Unicode MS" w:hAnsi="Arial" w:cs="Arial"/>
          <w:b/>
          <w:sz w:val="20"/>
          <w:szCs w:val="20"/>
        </w:rPr>
        <w:t>PASLAUGŲ PERDAVIMO - PRIĖMIMO AKTAS</w:t>
      </w:r>
    </w:p>
    <w:p w14:paraId="26E81851" w14:textId="77777777" w:rsidR="0030515F" w:rsidRPr="00867E36" w:rsidRDefault="0030515F" w:rsidP="0030515F">
      <w:pPr>
        <w:suppressAutoHyphens/>
        <w:autoSpaceDN w:val="0"/>
        <w:jc w:val="center"/>
        <w:rPr>
          <w:rFonts w:ascii="Arial" w:eastAsia="Arial Unicode MS" w:hAnsi="Arial" w:cs="Arial"/>
          <w:b/>
          <w:sz w:val="20"/>
          <w:szCs w:val="20"/>
        </w:rPr>
      </w:pPr>
      <w:r w:rsidRPr="00867E36">
        <w:rPr>
          <w:rFonts w:ascii="Arial" w:eastAsia="Arial Unicode MS" w:hAnsi="Arial" w:cs="Arial"/>
          <w:b/>
          <w:sz w:val="20"/>
          <w:szCs w:val="20"/>
        </w:rPr>
        <w:t>Pagal sutartį Nr. .............................</w:t>
      </w:r>
    </w:p>
    <w:p w14:paraId="30F99905" w14:textId="77777777" w:rsidR="0030515F" w:rsidRPr="00867E36" w:rsidRDefault="0030515F" w:rsidP="0030515F">
      <w:pPr>
        <w:suppressAutoHyphens/>
        <w:autoSpaceDN w:val="0"/>
        <w:rPr>
          <w:rFonts w:ascii="Arial" w:eastAsia="Arial Unicode MS" w:hAnsi="Arial" w:cs="Arial"/>
          <w:sz w:val="20"/>
          <w:szCs w:val="20"/>
        </w:rPr>
      </w:pPr>
    </w:p>
    <w:p w14:paraId="72701421" w14:textId="77777777" w:rsidR="0030515F" w:rsidRPr="00867E36" w:rsidRDefault="0030515F" w:rsidP="0030515F">
      <w:pPr>
        <w:suppressAutoHyphens/>
        <w:autoSpaceDN w:val="0"/>
        <w:rPr>
          <w:rFonts w:ascii="Arial" w:eastAsia="Arial Unicode MS" w:hAnsi="Arial" w:cs="Arial"/>
          <w:sz w:val="20"/>
          <w:szCs w:val="20"/>
        </w:rPr>
      </w:pPr>
    </w:p>
    <w:p w14:paraId="50C1227C" w14:textId="77777777" w:rsidR="0030515F" w:rsidRPr="00867E36" w:rsidRDefault="0030515F" w:rsidP="0030515F">
      <w:pPr>
        <w:numPr>
          <w:ilvl w:val="0"/>
          <w:numId w:val="2"/>
        </w:numPr>
        <w:suppressAutoHyphens/>
        <w:autoSpaceDN w:val="0"/>
        <w:spacing w:after="0" w:line="240" w:lineRule="auto"/>
        <w:rPr>
          <w:rFonts w:ascii="Arial" w:eastAsia="Arial Unicode MS" w:hAnsi="Arial" w:cs="Arial"/>
          <w:sz w:val="20"/>
          <w:szCs w:val="20"/>
        </w:rPr>
      </w:pPr>
      <w:r w:rsidRPr="00867E36">
        <w:rPr>
          <w:rFonts w:ascii="Arial" w:eastAsia="Arial Unicode MS" w:hAnsi="Arial" w:cs="Arial"/>
          <w:sz w:val="20"/>
          <w:szCs w:val="20"/>
        </w:rPr>
        <w:t>Sutarties Šalys šiuo aktu konstatuoja, kad Teikėjas perduoda, o Užsakovas priima:</w:t>
      </w:r>
    </w:p>
    <w:p w14:paraId="1C54C97D" w14:textId="77777777" w:rsidR="0030515F" w:rsidRPr="00867E36" w:rsidRDefault="0030515F" w:rsidP="0030515F">
      <w:pPr>
        <w:suppressAutoHyphens/>
        <w:autoSpaceDN w:val="0"/>
        <w:ind w:left="709" w:firstLine="11"/>
        <w:rPr>
          <w:rFonts w:ascii="Arial" w:eastAsia="Arial Unicode MS" w:hAnsi="Arial" w:cs="Arial"/>
          <w:sz w:val="20"/>
          <w:szCs w:val="20"/>
        </w:rPr>
      </w:pPr>
    </w:p>
    <w:tbl>
      <w:tblPr>
        <w:tblW w:w="8930" w:type="dxa"/>
        <w:jc w:val="center"/>
        <w:tblCellMar>
          <w:left w:w="10" w:type="dxa"/>
          <w:right w:w="10" w:type="dxa"/>
        </w:tblCellMar>
        <w:tblLook w:val="04A0" w:firstRow="1" w:lastRow="0" w:firstColumn="1" w:lastColumn="0" w:noHBand="0" w:noVBand="1"/>
      </w:tblPr>
      <w:tblGrid>
        <w:gridCol w:w="992"/>
        <w:gridCol w:w="6237"/>
        <w:gridCol w:w="1701"/>
      </w:tblGrid>
      <w:tr w:rsidR="0030515F" w:rsidRPr="00867E36" w14:paraId="69493FEB" w14:textId="77777777" w:rsidTr="00573811">
        <w:trPr>
          <w:jc w:val="center"/>
        </w:trPr>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BC27D19" w14:textId="77777777" w:rsidR="0030515F" w:rsidRPr="00867E36" w:rsidRDefault="0030515F" w:rsidP="00573811">
            <w:pPr>
              <w:suppressAutoHyphens/>
              <w:autoSpaceDN w:val="0"/>
              <w:rPr>
                <w:rFonts w:ascii="Arial" w:eastAsia="Arial Unicode MS" w:hAnsi="Arial" w:cs="Arial"/>
                <w:b/>
                <w:sz w:val="20"/>
                <w:szCs w:val="20"/>
              </w:rPr>
            </w:pPr>
            <w:r w:rsidRPr="00867E36">
              <w:rPr>
                <w:rFonts w:ascii="Arial" w:eastAsia="Arial Unicode MS" w:hAnsi="Arial" w:cs="Arial"/>
                <w:b/>
                <w:sz w:val="20"/>
                <w:szCs w:val="20"/>
              </w:rPr>
              <w:t>Eil. Nr.</w:t>
            </w:r>
          </w:p>
        </w:tc>
        <w:tc>
          <w:tcPr>
            <w:tcW w:w="62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F462D3A" w14:textId="77777777" w:rsidR="0030515F" w:rsidRPr="00867E36" w:rsidRDefault="0030515F" w:rsidP="00573811">
            <w:pPr>
              <w:suppressAutoHyphens/>
              <w:autoSpaceDN w:val="0"/>
              <w:jc w:val="center"/>
              <w:rPr>
                <w:rFonts w:ascii="Arial" w:hAnsi="Arial" w:cs="Arial"/>
                <w:sz w:val="20"/>
                <w:szCs w:val="20"/>
              </w:rPr>
            </w:pPr>
            <w:r w:rsidRPr="00867E36">
              <w:rPr>
                <w:rFonts w:ascii="Arial" w:eastAsia="Arial Unicode MS" w:hAnsi="Arial" w:cs="Arial"/>
                <w:b/>
                <w:sz w:val="20"/>
                <w:szCs w:val="20"/>
              </w:rPr>
              <w:t>Pavadinimas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24201BA" w14:textId="77777777" w:rsidR="0030515F" w:rsidRPr="00867E36" w:rsidRDefault="0030515F" w:rsidP="00573811">
            <w:pPr>
              <w:suppressAutoHyphens/>
              <w:autoSpaceDN w:val="0"/>
              <w:jc w:val="center"/>
              <w:rPr>
                <w:rFonts w:ascii="Arial" w:hAnsi="Arial" w:cs="Arial"/>
                <w:sz w:val="20"/>
                <w:szCs w:val="20"/>
              </w:rPr>
            </w:pPr>
            <w:r w:rsidRPr="00867E36">
              <w:rPr>
                <w:rFonts w:ascii="Arial" w:eastAsia="Arial Unicode MS" w:hAnsi="Arial" w:cs="Arial"/>
                <w:b/>
                <w:sz w:val="20"/>
                <w:szCs w:val="20"/>
              </w:rPr>
              <w:t>Kiekis vnt.</w:t>
            </w:r>
          </w:p>
        </w:tc>
      </w:tr>
      <w:tr w:rsidR="0030515F" w:rsidRPr="00867E36" w14:paraId="32023C0C" w14:textId="77777777" w:rsidTr="00573811">
        <w:trPr>
          <w:trHeight w:val="513"/>
          <w:jc w:val="center"/>
        </w:trPr>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A26043F" w14:textId="77777777" w:rsidR="0030515F" w:rsidRPr="00867E36" w:rsidRDefault="0030515F" w:rsidP="00573811">
            <w:pPr>
              <w:suppressAutoHyphens/>
              <w:autoSpaceDN w:val="0"/>
              <w:jc w:val="center"/>
              <w:rPr>
                <w:rFonts w:ascii="Arial" w:eastAsia="Arial Unicode MS" w:hAnsi="Arial" w:cs="Arial"/>
                <w:sz w:val="20"/>
                <w:szCs w:val="20"/>
              </w:rPr>
            </w:pPr>
            <w:r w:rsidRPr="00867E36">
              <w:rPr>
                <w:rFonts w:ascii="Arial" w:eastAsia="Arial Unicode MS" w:hAnsi="Arial" w:cs="Arial"/>
                <w:sz w:val="20"/>
                <w:szCs w:val="20"/>
              </w:rPr>
              <w:t>1.</w:t>
            </w:r>
          </w:p>
        </w:tc>
        <w:tc>
          <w:tcPr>
            <w:tcW w:w="62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7DB19D" w14:textId="77777777" w:rsidR="0030515F" w:rsidRPr="00867E36" w:rsidRDefault="0030515F" w:rsidP="00573811">
            <w:pPr>
              <w:suppressAutoHyphens/>
              <w:autoSpaceDN w:val="0"/>
              <w:rPr>
                <w:rFonts w:ascii="Arial" w:eastAsia="Arial Unicode MS" w:hAnsi="Arial" w:cs="Arial"/>
                <w:sz w:val="20"/>
                <w:szCs w:val="20"/>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13ADDF" w14:textId="77777777" w:rsidR="0030515F" w:rsidRPr="00867E36" w:rsidRDefault="0030515F" w:rsidP="00573811">
            <w:pPr>
              <w:suppressAutoHyphens/>
              <w:autoSpaceDN w:val="0"/>
              <w:jc w:val="center"/>
              <w:rPr>
                <w:rFonts w:ascii="Arial" w:eastAsia="Arial Unicode MS" w:hAnsi="Arial" w:cs="Arial"/>
                <w:sz w:val="20"/>
                <w:szCs w:val="20"/>
              </w:rPr>
            </w:pPr>
          </w:p>
        </w:tc>
      </w:tr>
      <w:tr w:rsidR="0030515F" w:rsidRPr="00867E36" w14:paraId="5C1D0DC9" w14:textId="77777777" w:rsidTr="00573811">
        <w:trPr>
          <w:trHeight w:val="563"/>
          <w:jc w:val="center"/>
        </w:trPr>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AC671E7" w14:textId="77777777" w:rsidR="0030515F" w:rsidRPr="00867E36" w:rsidRDefault="0030515F" w:rsidP="00573811">
            <w:pPr>
              <w:suppressAutoHyphens/>
              <w:autoSpaceDN w:val="0"/>
              <w:jc w:val="center"/>
              <w:rPr>
                <w:rFonts w:ascii="Arial" w:eastAsia="Arial Unicode MS" w:hAnsi="Arial" w:cs="Arial"/>
                <w:sz w:val="20"/>
                <w:szCs w:val="20"/>
              </w:rPr>
            </w:pPr>
            <w:r w:rsidRPr="00867E36">
              <w:rPr>
                <w:rFonts w:ascii="Arial" w:eastAsia="Arial Unicode MS" w:hAnsi="Arial" w:cs="Arial"/>
                <w:sz w:val="20"/>
                <w:szCs w:val="20"/>
              </w:rPr>
              <w:t>2.</w:t>
            </w:r>
          </w:p>
        </w:tc>
        <w:tc>
          <w:tcPr>
            <w:tcW w:w="62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0C60B7" w14:textId="77777777" w:rsidR="0030515F" w:rsidRPr="00867E36" w:rsidRDefault="0030515F" w:rsidP="00573811">
            <w:pPr>
              <w:suppressAutoHyphens/>
              <w:autoSpaceDN w:val="0"/>
              <w:rPr>
                <w:rFonts w:ascii="Arial" w:eastAsia="Arial Unicode MS" w:hAnsi="Arial" w:cs="Arial"/>
                <w:sz w:val="20"/>
                <w:szCs w:val="20"/>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E7365A" w14:textId="77777777" w:rsidR="0030515F" w:rsidRPr="00867E36" w:rsidRDefault="0030515F" w:rsidP="00573811">
            <w:pPr>
              <w:suppressAutoHyphens/>
              <w:autoSpaceDN w:val="0"/>
              <w:jc w:val="center"/>
              <w:rPr>
                <w:rFonts w:ascii="Arial" w:eastAsia="Arial Unicode MS" w:hAnsi="Arial" w:cs="Arial"/>
                <w:sz w:val="20"/>
                <w:szCs w:val="20"/>
              </w:rPr>
            </w:pPr>
          </w:p>
        </w:tc>
      </w:tr>
    </w:tbl>
    <w:p w14:paraId="61A6B1DB" w14:textId="77777777" w:rsidR="0030515F" w:rsidRPr="00867E36" w:rsidRDefault="0030515F" w:rsidP="0030515F">
      <w:pPr>
        <w:suppressAutoHyphens/>
        <w:autoSpaceDN w:val="0"/>
        <w:ind w:left="720"/>
        <w:rPr>
          <w:rFonts w:ascii="Arial" w:eastAsia="Arial Unicode MS" w:hAnsi="Arial" w:cs="Arial"/>
          <w:sz w:val="20"/>
          <w:szCs w:val="20"/>
        </w:rPr>
      </w:pPr>
    </w:p>
    <w:p w14:paraId="53021698" w14:textId="77777777" w:rsidR="0030515F" w:rsidRPr="00867E36" w:rsidRDefault="0030515F" w:rsidP="0030515F">
      <w:pPr>
        <w:suppressAutoHyphens/>
        <w:autoSpaceDN w:val="0"/>
        <w:ind w:left="720"/>
        <w:rPr>
          <w:rFonts w:ascii="Arial" w:eastAsia="Arial Unicode MS" w:hAnsi="Arial" w:cs="Arial"/>
          <w:sz w:val="20"/>
          <w:szCs w:val="20"/>
        </w:rPr>
      </w:pPr>
    </w:p>
    <w:p w14:paraId="12299E9C" w14:textId="77777777" w:rsidR="0030515F" w:rsidRPr="00867E36" w:rsidRDefault="0030515F" w:rsidP="0030515F">
      <w:pPr>
        <w:suppressAutoHyphens/>
        <w:autoSpaceDN w:val="0"/>
        <w:ind w:firstLine="426"/>
        <w:jc w:val="both"/>
        <w:rPr>
          <w:rFonts w:ascii="Arial" w:eastAsia="Arial Unicode MS" w:hAnsi="Arial" w:cs="Arial"/>
          <w:sz w:val="20"/>
          <w:szCs w:val="20"/>
        </w:rPr>
      </w:pPr>
      <w:r w:rsidRPr="00867E36">
        <w:rPr>
          <w:rFonts w:ascii="Arial" w:eastAsia="Arial Unicode MS" w:hAnsi="Arial" w:cs="Arial"/>
          <w:sz w:val="20"/>
          <w:szCs w:val="20"/>
        </w:rPr>
        <w:t>2. Šalys patvirtina, kad perduodamos suteiktos paslaugos Užsakovui atitinka Sutartyje nustatytus reikalavimus.</w:t>
      </w:r>
    </w:p>
    <w:p w14:paraId="61B694E5" w14:textId="77777777" w:rsidR="0030515F" w:rsidRPr="00867E36" w:rsidRDefault="0030515F" w:rsidP="0030515F">
      <w:pPr>
        <w:ind w:left="360"/>
        <w:jc w:val="both"/>
        <w:rPr>
          <w:rFonts w:ascii="Arial" w:hAnsi="Arial" w:cs="Arial"/>
          <w:sz w:val="20"/>
          <w:szCs w:val="20"/>
        </w:rPr>
      </w:pPr>
    </w:p>
    <w:p w14:paraId="347B074F" w14:textId="77777777" w:rsidR="0030515F" w:rsidRPr="00867E36" w:rsidRDefault="0030515F" w:rsidP="0030515F">
      <w:pPr>
        <w:ind w:left="360"/>
        <w:jc w:val="both"/>
        <w:rPr>
          <w:rFonts w:ascii="Arial" w:hAnsi="Arial" w:cs="Arial"/>
          <w:sz w:val="20"/>
          <w:szCs w:val="20"/>
        </w:rPr>
      </w:pPr>
    </w:p>
    <w:p w14:paraId="6ED42DAD" w14:textId="77777777" w:rsidR="0030515F" w:rsidRPr="00867E36" w:rsidRDefault="0030515F" w:rsidP="0030515F">
      <w:pPr>
        <w:jc w:val="both"/>
        <w:rPr>
          <w:rFonts w:ascii="Arial" w:hAnsi="Arial" w:cs="Arial"/>
          <w:sz w:val="20"/>
          <w:szCs w:val="20"/>
        </w:rPr>
      </w:pPr>
    </w:p>
    <w:tbl>
      <w:tblPr>
        <w:tblW w:w="9600" w:type="dxa"/>
        <w:jc w:val="center"/>
        <w:tblLayout w:type="fixed"/>
        <w:tblLook w:val="04A0" w:firstRow="1" w:lastRow="0" w:firstColumn="1" w:lastColumn="0" w:noHBand="0" w:noVBand="1"/>
      </w:tblPr>
      <w:tblGrid>
        <w:gridCol w:w="4925"/>
        <w:gridCol w:w="4675"/>
      </w:tblGrid>
      <w:tr w:rsidR="0030515F" w:rsidRPr="00867E36" w14:paraId="2AC20EBC" w14:textId="77777777" w:rsidTr="00573811">
        <w:trPr>
          <w:trHeight w:val="1639"/>
          <w:jc w:val="center"/>
        </w:trPr>
        <w:tc>
          <w:tcPr>
            <w:tcW w:w="4928" w:type="dxa"/>
          </w:tcPr>
          <w:p w14:paraId="5CE926BA" w14:textId="77777777" w:rsidR="0030515F" w:rsidRPr="00867E36" w:rsidRDefault="0030515F" w:rsidP="00573811">
            <w:pPr>
              <w:rPr>
                <w:rFonts w:ascii="Arial" w:hAnsi="Arial" w:cs="Arial"/>
                <w:b/>
                <w:sz w:val="20"/>
                <w:szCs w:val="20"/>
              </w:rPr>
            </w:pPr>
            <w:r w:rsidRPr="00867E36">
              <w:rPr>
                <w:rFonts w:ascii="Arial" w:hAnsi="Arial" w:cs="Arial"/>
                <w:b/>
                <w:sz w:val="20"/>
                <w:szCs w:val="20"/>
              </w:rPr>
              <w:t>Teikėjo vardu:</w:t>
            </w:r>
          </w:p>
          <w:p w14:paraId="777FA886" w14:textId="2EF00E37" w:rsidR="0030515F" w:rsidRPr="00867E36" w:rsidRDefault="0030515F" w:rsidP="00573811">
            <w:pPr>
              <w:rPr>
                <w:rFonts w:ascii="Arial" w:hAnsi="Arial" w:cs="Arial"/>
                <w:color w:val="FF0000"/>
                <w:sz w:val="20"/>
                <w:szCs w:val="20"/>
              </w:rPr>
            </w:pPr>
            <w:r w:rsidRPr="00867E36">
              <w:rPr>
                <w:rFonts w:ascii="Arial" w:hAnsi="Arial" w:cs="Arial"/>
                <w:sz w:val="20"/>
                <w:szCs w:val="20"/>
              </w:rPr>
              <w:t>UAB „</w:t>
            </w:r>
            <w:r w:rsidR="00BB55B8">
              <w:rPr>
                <w:rFonts w:ascii="Arial" w:hAnsi="Arial" w:cs="Arial"/>
                <w:sz w:val="20"/>
                <w:szCs w:val="20"/>
              </w:rPr>
              <w:t>Nordic Metrology Science</w:t>
            </w:r>
            <w:r w:rsidRPr="00867E36">
              <w:rPr>
                <w:rFonts w:ascii="Arial" w:hAnsi="Arial" w:cs="Arial"/>
                <w:sz w:val="20"/>
                <w:szCs w:val="20"/>
              </w:rPr>
              <w:t>"</w:t>
            </w:r>
          </w:p>
          <w:p w14:paraId="77711FA7" w14:textId="77777777" w:rsidR="0030515F" w:rsidRPr="00867E36" w:rsidRDefault="0030515F" w:rsidP="00573811">
            <w:pPr>
              <w:rPr>
                <w:rFonts w:ascii="Arial" w:hAnsi="Arial" w:cs="Arial"/>
                <w:color w:val="FF0000"/>
                <w:sz w:val="20"/>
                <w:szCs w:val="20"/>
              </w:rPr>
            </w:pPr>
          </w:p>
          <w:p w14:paraId="49D836FD" w14:textId="78D9D566" w:rsidR="0030515F" w:rsidRPr="00867E36" w:rsidRDefault="0030515F" w:rsidP="00573811">
            <w:pPr>
              <w:rPr>
                <w:rFonts w:ascii="Arial" w:hAnsi="Arial" w:cs="Arial"/>
                <w:color w:val="FF0000"/>
                <w:sz w:val="20"/>
                <w:szCs w:val="20"/>
              </w:rPr>
            </w:pPr>
          </w:p>
          <w:p w14:paraId="06C2625A" w14:textId="77777777" w:rsidR="0030515F" w:rsidRPr="00867E36" w:rsidRDefault="0030515F" w:rsidP="00573811">
            <w:pPr>
              <w:rPr>
                <w:rFonts w:ascii="Arial" w:hAnsi="Arial" w:cs="Arial"/>
                <w:color w:val="FF0000"/>
                <w:sz w:val="20"/>
                <w:szCs w:val="20"/>
              </w:rPr>
            </w:pPr>
          </w:p>
          <w:p w14:paraId="6A43D363" w14:textId="77777777" w:rsidR="0030515F" w:rsidRPr="00867E36" w:rsidRDefault="0030515F" w:rsidP="00573811">
            <w:pPr>
              <w:rPr>
                <w:rFonts w:ascii="Arial" w:hAnsi="Arial" w:cs="Arial"/>
                <w:sz w:val="20"/>
                <w:szCs w:val="20"/>
              </w:rPr>
            </w:pPr>
          </w:p>
          <w:p w14:paraId="47115BC0" w14:textId="77777777" w:rsidR="0030515F" w:rsidRPr="00867E36" w:rsidRDefault="0030515F" w:rsidP="00573811">
            <w:pPr>
              <w:rPr>
                <w:rFonts w:ascii="Arial" w:hAnsi="Arial" w:cs="Arial"/>
                <w:sz w:val="20"/>
                <w:szCs w:val="20"/>
              </w:rPr>
            </w:pPr>
          </w:p>
          <w:p w14:paraId="7FF9A5F8" w14:textId="77777777" w:rsidR="0030515F" w:rsidRPr="00867E36" w:rsidRDefault="0030515F" w:rsidP="00573811">
            <w:pPr>
              <w:rPr>
                <w:rFonts w:ascii="Arial" w:hAnsi="Arial" w:cs="Arial"/>
                <w:sz w:val="20"/>
                <w:szCs w:val="20"/>
              </w:rPr>
            </w:pPr>
            <w:r w:rsidRPr="00867E36">
              <w:rPr>
                <w:rFonts w:ascii="Arial" w:hAnsi="Arial" w:cs="Arial"/>
                <w:sz w:val="20"/>
                <w:szCs w:val="20"/>
              </w:rPr>
              <w:t>A.V.</w:t>
            </w:r>
          </w:p>
        </w:tc>
        <w:tc>
          <w:tcPr>
            <w:tcW w:w="4678" w:type="dxa"/>
          </w:tcPr>
          <w:p w14:paraId="27611767" w14:textId="77777777" w:rsidR="0030515F" w:rsidRPr="00867E36" w:rsidRDefault="0030515F" w:rsidP="00573811">
            <w:pPr>
              <w:rPr>
                <w:rFonts w:ascii="Arial" w:hAnsi="Arial" w:cs="Arial"/>
                <w:b/>
                <w:sz w:val="20"/>
                <w:szCs w:val="20"/>
              </w:rPr>
            </w:pPr>
            <w:r w:rsidRPr="00867E36">
              <w:rPr>
                <w:rFonts w:ascii="Arial" w:hAnsi="Arial" w:cs="Arial"/>
                <w:b/>
                <w:sz w:val="20"/>
                <w:szCs w:val="20"/>
              </w:rPr>
              <w:t>Užsakovo vardu:</w:t>
            </w:r>
          </w:p>
          <w:p w14:paraId="52CB8B15" w14:textId="77777777" w:rsidR="0030515F" w:rsidRPr="00867E36" w:rsidRDefault="0030515F" w:rsidP="00573811">
            <w:pPr>
              <w:rPr>
                <w:rFonts w:ascii="Arial" w:hAnsi="Arial" w:cs="Arial"/>
                <w:sz w:val="20"/>
                <w:szCs w:val="20"/>
              </w:rPr>
            </w:pPr>
            <w:r w:rsidRPr="00867E36">
              <w:rPr>
                <w:rFonts w:ascii="Arial" w:hAnsi="Arial" w:cs="Arial"/>
                <w:sz w:val="20"/>
                <w:szCs w:val="20"/>
              </w:rPr>
              <w:t>UAB “Kauno vandenys”</w:t>
            </w:r>
          </w:p>
          <w:p w14:paraId="65A3751A" w14:textId="77777777" w:rsidR="0030515F" w:rsidRPr="00867E36" w:rsidRDefault="0030515F" w:rsidP="00573811">
            <w:pPr>
              <w:rPr>
                <w:rFonts w:ascii="Arial" w:hAnsi="Arial" w:cs="Arial"/>
                <w:sz w:val="20"/>
                <w:szCs w:val="20"/>
              </w:rPr>
            </w:pPr>
          </w:p>
          <w:p w14:paraId="4AD0436E" w14:textId="77777777" w:rsidR="0030515F" w:rsidRPr="00867E36" w:rsidRDefault="0030515F" w:rsidP="00573811">
            <w:pPr>
              <w:rPr>
                <w:rFonts w:ascii="Arial" w:hAnsi="Arial" w:cs="Arial"/>
                <w:sz w:val="20"/>
                <w:szCs w:val="20"/>
              </w:rPr>
            </w:pPr>
          </w:p>
          <w:p w14:paraId="32B7BCC3" w14:textId="77777777" w:rsidR="0030515F" w:rsidRPr="00867E36" w:rsidRDefault="0030515F" w:rsidP="00573811">
            <w:pPr>
              <w:rPr>
                <w:rFonts w:ascii="Arial" w:hAnsi="Arial" w:cs="Arial"/>
                <w:sz w:val="20"/>
                <w:szCs w:val="20"/>
              </w:rPr>
            </w:pPr>
          </w:p>
          <w:p w14:paraId="4DD14A99" w14:textId="77777777" w:rsidR="0030515F" w:rsidRPr="00867E36" w:rsidRDefault="0030515F" w:rsidP="00573811">
            <w:pPr>
              <w:rPr>
                <w:rFonts w:ascii="Arial" w:hAnsi="Arial" w:cs="Arial"/>
                <w:sz w:val="20"/>
                <w:szCs w:val="20"/>
              </w:rPr>
            </w:pPr>
          </w:p>
          <w:p w14:paraId="7127AD8A" w14:textId="77777777" w:rsidR="0030515F" w:rsidRPr="00867E36" w:rsidRDefault="0030515F" w:rsidP="00573811">
            <w:pPr>
              <w:rPr>
                <w:rFonts w:ascii="Arial" w:hAnsi="Arial" w:cs="Arial"/>
                <w:sz w:val="20"/>
                <w:szCs w:val="20"/>
              </w:rPr>
            </w:pPr>
          </w:p>
          <w:p w14:paraId="1A397ECC" w14:textId="77777777" w:rsidR="0030515F" w:rsidRPr="00867E36" w:rsidRDefault="0030515F" w:rsidP="00573811">
            <w:pPr>
              <w:rPr>
                <w:rFonts w:ascii="Arial" w:hAnsi="Arial" w:cs="Arial"/>
                <w:sz w:val="20"/>
                <w:szCs w:val="20"/>
              </w:rPr>
            </w:pPr>
            <w:r w:rsidRPr="00867E36">
              <w:rPr>
                <w:rFonts w:ascii="Arial" w:hAnsi="Arial" w:cs="Arial"/>
                <w:sz w:val="20"/>
                <w:szCs w:val="20"/>
              </w:rPr>
              <w:t>A.V.</w:t>
            </w:r>
          </w:p>
        </w:tc>
      </w:tr>
    </w:tbl>
    <w:p w14:paraId="71BC05BB" w14:textId="77777777" w:rsidR="0030515F" w:rsidRDefault="0030515F" w:rsidP="0030515F">
      <w:pPr>
        <w:rPr>
          <w:rFonts w:eastAsia="Arial Unicode MS"/>
          <w:b/>
          <w:bCs/>
          <w:noProof/>
          <w:bdr w:val="none" w:sz="0" w:space="0" w:color="auto" w:frame="1"/>
        </w:rPr>
      </w:pPr>
    </w:p>
    <w:p w14:paraId="5534C30E" w14:textId="77777777" w:rsidR="0030515F" w:rsidRPr="00427D1C" w:rsidRDefault="0030515F" w:rsidP="0030515F">
      <w:pPr>
        <w:jc w:val="center"/>
      </w:pPr>
    </w:p>
    <w:p w14:paraId="239A79E7" w14:textId="77777777" w:rsidR="0030515F" w:rsidRPr="007222C4" w:rsidRDefault="0030515F">
      <w:pPr>
        <w:rPr>
          <w:rFonts w:ascii="Arial" w:eastAsia="Arial Unicode MS" w:hAnsi="Arial" w:cs="Arial"/>
          <w:b/>
          <w:bCs/>
          <w:noProof/>
          <w:sz w:val="20"/>
          <w:szCs w:val="22"/>
          <w:bdr w:val="none" w:sz="0" w:space="0" w:color="auto" w:frame="1"/>
          <w:lang w:eastAsia="en-US"/>
        </w:rPr>
      </w:pPr>
    </w:p>
    <w:sectPr w:rsidR="0030515F" w:rsidRPr="007222C4" w:rsidSect="00E87E64">
      <w:headerReference w:type="default" r:id="rId18"/>
      <w:footerReference w:type="default" r:id="rId19"/>
      <w:pgSz w:w="11906" w:h="16838" w:code="9"/>
      <w:pgMar w:top="1134" w:right="707" w:bottom="1134" w:left="1276" w:header="340" w:footer="340" w:gutter="0"/>
      <w:cols w:space="1296"/>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A881F4" w14:textId="77777777" w:rsidR="00275389" w:rsidRDefault="00275389">
      <w:pPr>
        <w:spacing w:after="0" w:line="240" w:lineRule="auto"/>
      </w:pPr>
      <w:r>
        <w:separator/>
      </w:r>
    </w:p>
  </w:endnote>
  <w:endnote w:type="continuationSeparator" w:id="0">
    <w:p w14:paraId="74F46FE1" w14:textId="77777777" w:rsidR="00275389" w:rsidRDefault="002753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B6F58A" w14:textId="77777777" w:rsidR="00BB55B8" w:rsidRDefault="00146B7E">
    <w:pPr>
      <w:pStyle w:val="Porat"/>
      <w:tabs>
        <w:tab w:val="center" w:pos="4820"/>
        <w:tab w:val="right" w:pos="9639"/>
      </w:tabs>
      <w:rPr>
        <w:sz w:val="20"/>
      </w:rPr>
    </w:pPr>
    <w:r>
      <w:rPr>
        <w:sz w:val="20"/>
      </w:rPr>
      <w:tab/>
    </w:r>
    <w:r>
      <w:rPr>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64593A" w14:textId="77777777" w:rsidR="00275389" w:rsidRDefault="00275389">
      <w:pPr>
        <w:spacing w:after="0" w:line="240" w:lineRule="auto"/>
      </w:pPr>
      <w:r>
        <w:separator/>
      </w:r>
    </w:p>
  </w:footnote>
  <w:footnote w:type="continuationSeparator" w:id="0">
    <w:p w14:paraId="2BCF95E1" w14:textId="77777777" w:rsidR="00275389" w:rsidRDefault="002753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60B093" w14:textId="3974445D" w:rsidR="00BB55B8" w:rsidRDefault="00146B7E">
    <w:pPr>
      <w:pStyle w:val="Antrats"/>
      <w:jc w:val="center"/>
    </w:pPr>
    <w:r>
      <w:rPr>
        <w:rStyle w:val="Puslapionumeris"/>
      </w:rPr>
      <w:fldChar w:fldCharType="begin"/>
    </w:r>
    <w:r>
      <w:rPr>
        <w:rStyle w:val="Puslapionumeris"/>
      </w:rPr>
      <w:instrText xml:space="preserve"> PAGE </w:instrText>
    </w:r>
    <w:r>
      <w:rPr>
        <w:rStyle w:val="Puslapionumeris"/>
      </w:rPr>
      <w:fldChar w:fldCharType="separate"/>
    </w:r>
    <w:r w:rsidR="00BC47DC">
      <w:rPr>
        <w:rStyle w:val="Puslapionumeris"/>
        <w:noProof/>
      </w:rPr>
      <w:t>1</w:t>
    </w:r>
    <w:r>
      <w:rPr>
        <w:rStyle w:val="Puslapionumeri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5404C"/>
    <w:multiLevelType w:val="hybridMultilevel"/>
    <w:tmpl w:val="1172A652"/>
    <w:lvl w:ilvl="0" w:tplc="01DA82D4">
      <w:start w:val="5"/>
      <w:numFmt w:val="decimal"/>
      <w:lvlText w:val="%1.3.2."/>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F36446C"/>
    <w:multiLevelType w:val="multilevel"/>
    <w:tmpl w:val="67045DA0"/>
    <w:lvl w:ilvl="0">
      <w:start w:val="3"/>
      <w:numFmt w:val="decimal"/>
      <w:lvlText w:val="%1."/>
      <w:lvlJc w:val="left"/>
      <w:pPr>
        <w:ind w:left="540" w:hanging="540"/>
      </w:pPr>
      <w:rPr>
        <w:rFonts w:hint="default"/>
      </w:rPr>
    </w:lvl>
    <w:lvl w:ilvl="1">
      <w:start w:val="9"/>
      <w:numFmt w:val="decimal"/>
      <w:lvlText w:val="%1.%2."/>
      <w:lvlJc w:val="left"/>
      <w:pPr>
        <w:ind w:left="1270" w:hanging="720"/>
      </w:pPr>
      <w:rPr>
        <w:rFonts w:hint="default"/>
      </w:rPr>
    </w:lvl>
    <w:lvl w:ilvl="2">
      <w:start w:val="9"/>
      <w:numFmt w:val="decimal"/>
      <w:lvlText w:val="%1.%2.%3."/>
      <w:lvlJc w:val="left"/>
      <w:pPr>
        <w:ind w:left="1820" w:hanging="720"/>
      </w:pPr>
      <w:rPr>
        <w:rFonts w:hint="default"/>
      </w:rPr>
    </w:lvl>
    <w:lvl w:ilvl="3">
      <w:start w:val="1"/>
      <w:numFmt w:val="decimal"/>
      <w:lvlText w:val="%1.%2.%3.%4."/>
      <w:lvlJc w:val="left"/>
      <w:pPr>
        <w:ind w:left="2730" w:hanging="1080"/>
      </w:pPr>
      <w:rPr>
        <w:rFonts w:hint="default"/>
      </w:rPr>
    </w:lvl>
    <w:lvl w:ilvl="4">
      <w:start w:val="1"/>
      <w:numFmt w:val="decimal"/>
      <w:lvlText w:val="%1.%2.%3.%4.%5."/>
      <w:lvlJc w:val="left"/>
      <w:pPr>
        <w:ind w:left="3280" w:hanging="1080"/>
      </w:pPr>
      <w:rPr>
        <w:rFonts w:hint="default"/>
      </w:rPr>
    </w:lvl>
    <w:lvl w:ilvl="5">
      <w:start w:val="1"/>
      <w:numFmt w:val="decimal"/>
      <w:lvlText w:val="%1.%2.%3.%4.%5.%6."/>
      <w:lvlJc w:val="left"/>
      <w:pPr>
        <w:ind w:left="4190" w:hanging="1440"/>
      </w:pPr>
      <w:rPr>
        <w:rFonts w:hint="default"/>
      </w:rPr>
    </w:lvl>
    <w:lvl w:ilvl="6">
      <w:start w:val="1"/>
      <w:numFmt w:val="decimal"/>
      <w:lvlText w:val="%1.%2.%3.%4.%5.%6.%7."/>
      <w:lvlJc w:val="left"/>
      <w:pPr>
        <w:ind w:left="4740" w:hanging="1440"/>
      </w:pPr>
      <w:rPr>
        <w:rFonts w:hint="default"/>
      </w:rPr>
    </w:lvl>
    <w:lvl w:ilvl="7">
      <w:start w:val="1"/>
      <w:numFmt w:val="decimal"/>
      <w:lvlText w:val="%1.%2.%3.%4.%5.%6.%7.%8."/>
      <w:lvlJc w:val="left"/>
      <w:pPr>
        <w:ind w:left="5650" w:hanging="1800"/>
      </w:pPr>
      <w:rPr>
        <w:rFonts w:hint="default"/>
      </w:rPr>
    </w:lvl>
    <w:lvl w:ilvl="8">
      <w:start w:val="1"/>
      <w:numFmt w:val="decimal"/>
      <w:lvlText w:val="%1.%2.%3.%4.%5.%6.%7.%8.%9."/>
      <w:lvlJc w:val="left"/>
      <w:pPr>
        <w:ind w:left="6200" w:hanging="1800"/>
      </w:pPr>
      <w:rPr>
        <w:rFonts w:hint="default"/>
      </w:rPr>
    </w:lvl>
  </w:abstractNum>
  <w:abstractNum w:abstractNumId="2" w15:restartNumberingAfterBreak="0">
    <w:nsid w:val="117D2D9B"/>
    <w:multiLevelType w:val="multilevel"/>
    <w:tmpl w:val="EFB249A6"/>
    <w:lvl w:ilvl="0">
      <w:start w:val="1"/>
      <w:numFmt w:val="decimal"/>
      <w:lvlText w:val="%1."/>
      <w:lvlJc w:val="left"/>
      <w:pPr>
        <w:ind w:left="720" w:hanging="360"/>
      </w:pPr>
      <w:rPr>
        <w:b/>
      </w:rPr>
    </w:lvl>
    <w:lvl w:ilvl="1">
      <w:start w:val="1"/>
      <w:numFmt w:val="decimal"/>
      <w:isLgl/>
      <w:lvlText w:val="%1.%2."/>
      <w:lvlJc w:val="left"/>
      <w:pPr>
        <w:ind w:left="1155" w:hanging="435"/>
      </w:pPr>
      <w:rPr>
        <w:b w:val="0"/>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 w15:restartNumberingAfterBreak="0">
    <w:nsid w:val="16B979E1"/>
    <w:multiLevelType w:val="hybridMultilevel"/>
    <w:tmpl w:val="EFDED7EE"/>
    <w:lvl w:ilvl="0" w:tplc="CEAE6676">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6BC6814"/>
    <w:multiLevelType w:val="multilevel"/>
    <w:tmpl w:val="65B2D9A4"/>
    <w:lvl w:ilvl="0">
      <w:start w:val="3"/>
      <w:numFmt w:val="decimal"/>
      <w:lvlText w:val="%1."/>
      <w:lvlJc w:val="left"/>
      <w:pPr>
        <w:ind w:left="360" w:hanging="360"/>
      </w:pPr>
      <w:rPr>
        <w:rFonts w:hint="default"/>
      </w:rPr>
    </w:lvl>
    <w:lvl w:ilvl="1">
      <w:start w:val="1"/>
      <w:numFmt w:val="decimal"/>
      <w:lvlText w:val="%1.%2."/>
      <w:lvlJc w:val="left"/>
      <w:pPr>
        <w:ind w:left="1287" w:hanging="360"/>
      </w:pPr>
      <w:rPr>
        <w:rFonts w:hint="default"/>
        <w:i w:val="0"/>
        <w:color w:val="auto"/>
      </w:rPr>
    </w:lvl>
    <w:lvl w:ilvl="2">
      <w:start w:val="1"/>
      <w:numFmt w:val="decimalZero"/>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5" w15:restartNumberingAfterBreak="0">
    <w:nsid w:val="18C85D32"/>
    <w:multiLevelType w:val="hybridMultilevel"/>
    <w:tmpl w:val="F78C7DA8"/>
    <w:lvl w:ilvl="0" w:tplc="D44C04CA">
      <w:start w:val="5"/>
      <w:numFmt w:val="decimal"/>
      <w:lvlText w:val="%1.3.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CD7157E"/>
    <w:multiLevelType w:val="multilevel"/>
    <w:tmpl w:val="65B2D9A4"/>
    <w:lvl w:ilvl="0">
      <w:start w:val="3"/>
      <w:numFmt w:val="decimal"/>
      <w:lvlText w:val="%1."/>
      <w:lvlJc w:val="left"/>
      <w:pPr>
        <w:ind w:left="360" w:hanging="360"/>
      </w:pPr>
      <w:rPr>
        <w:rFonts w:hint="default"/>
      </w:rPr>
    </w:lvl>
    <w:lvl w:ilvl="1">
      <w:start w:val="1"/>
      <w:numFmt w:val="decimal"/>
      <w:lvlText w:val="%1.%2."/>
      <w:lvlJc w:val="left"/>
      <w:pPr>
        <w:ind w:left="1287" w:hanging="360"/>
      </w:pPr>
      <w:rPr>
        <w:rFonts w:hint="default"/>
        <w:i w:val="0"/>
        <w:color w:val="auto"/>
      </w:rPr>
    </w:lvl>
    <w:lvl w:ilvl="2">
      <w:start w:val="1"/>
      <w:numFmt w:val="decimalZero"/>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7" w15:restartNumberingAfterBreak="0">
    <w:nsid w:val="23A05C92"/>
    <w:multiLevelType w:val="multilevel"/>
    <w:tmpl w:val="527E15F8"/>
    <w:lvl w:ilvl="0">
      <w:start w:val="3"/>
      <w:numFmt w:val="decimal"/>
      <w:lvlText w:val="%1."/>
      <w:lvlJc w:val="left"/>
      <w:pPr>
        <w:ind w:left="360" w:hanging="360"/>
      </w:pPr>
      <w:rPr>
        <w:rFonts w:hint="default"/>
      </w:rPr>
    </w:lvl>
    <w:lvl w:ilvl="1">
      <w:start w:val="8"/>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25126AB2"/>
    <w:multiLevelType w:val="hybridMultilevel"/>
    <w:tmpl w:val="89D060B6"/>
    <w:lvl w:ilvl="0" w:tplc="D1A676EA">
      <w:start w:val="5"/>
      <w:numFmt w:val="decimal"/>
      <w:lvlText w:val="%1.4."/>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5FC5E62"/>
    <w:multiLevelType w:val="multilevel"/>
    <w:tmpl w:val="D2BE4F02"/>
    <w:lvl w:ilvl="0">
      <w:start w:val="3"/>
      <w:numFmt w:val="decimal"/>
      <w:lvlText w:val="%1."/>
      <w:lvlJc w:val="left"/>
      <w:pPr>
        <w:ind w:left="360" w:hanging="360"/>
      </w:pPr>
      <w:rPr>
        <w:rFonts w:hint="default"/>
      </w:rPr>
    </w:lvl>
    <w:lvl w:ilvl="1">
      <w:start w:val="8"/>
      <w:numFmt w:val="decimal"/>
      <w:lvlText w:val="%2.6.1."/>
      <w:lvlJc w:val="left"/>
      <w:pPr>
        <w:ind w:left="1287" w:hanging="360"/>
      </w:pPr>
      <w:rPr>
        <w:rFonts w:hint="default"/>
      </w:rPr>
    </w:lvl>
    <w:lvl w:ilvl="2">
      <w:start w:val="1"/>
      <w:numFmt w:val="decimalZero"/>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0" w15:restartNumberingAfterBreak="0">
    <w:nsid w:val="2A2759CA"/>
    <w:multiLevelType w:val="multilevel"/>
    <w:tmpl w:val="EB2EE9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B754FA0"/>
    <w:multiLevelType w:val="hybridMultilevel"/>
    <w:tmpl w:val="D8782162"/>
    <w:lvl w:ilvl="0" w:tplc="8E84BEE2">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D345A65"/>
    <w:multiLevelType w:val="multilevel"/>
    <w:tmpl w:val="EAAC4C7C"/>
    <w:lvl w:ilvl="0">
      <w:start w:val="3"/>
      <w:numFmt w:val="decimal"/>
      <w:lvlText w:val="%1."/>
      <w:lvlJc w:val="left"/>
      <w:pPr>
        <w:ind w:left="360" w:hanging="360"/>
      </w:pPr>
      <w:rPr>
        <w:rFonts w:hint="default"/>
      </w:rPr>
    </w:lvl>
    <w:lvl w:ilvl="1">
      <w:start w:val="8"/>
      <w:numFmt w:val="decimal"/>
      <w:lvlText w:val="%2.6.2."/>
      <w:lvlJc w:val="left"/>
      <w:pPr>
        <w:ind w:left="1287" w:hanging="360"/>
      </w:pPr>
      <w:rPr>
        <w:rFonts w:hint="default"/>
      </w:rPr>
    </w:lvl>
    <w:lvl w:ilvl="2">
      <w:start w:val="1"/>
      <w:numFmt w:val="decimalZero"/>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3" w15:restartNumberingAfterBreak="0">
    <w:nsid w:val="302D602E"/>
    <w:multiLevelType w:val="hybridMultilevel"/>
    <w:tmpl w:val="AA88BA44"/>
    <w:lvl w:ilvl="0" w:tplc="43C440A8">
      <w:start w:val="7"/>
      <w:numFmt w:val="decimal"/>
      <w:lvlText w:val="%1.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10259C8"/>
    <w:multiLevelType w:val="hybridMultilevel"/>
    <w:tmpl w:val="A778152A"/>
    <w:lvl w:ilvl="0" w:tplc="4E6CF50E">
      <w:start w:val="7"/>
      <w:numFmt w:val="decimal"/>
      <w:lvlText w:val="%1.4."/>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4776BF1"/>
    <w:multiLevelType w:val="hybridMultilevel"/>
    <w:tmpl w:val="9D9AA1BC"/>
    <w:lvl w:ilvl="0" w:tplc="54C47E94">
      <w:start w:val="5"/>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5F94DCD"/>
    <w:multiLevelType w:val="hybridMultilevel"/>
    <w:tmpl w:val="AEBE4DEC"/>
    <w:lvl w:ilvl="0" w:tplc="C93A4C4E">
      <w:start w:val="7"/>
      <w:numFmt w:val="decimal"/>
      <w:lvlText w:val="%1.2."/>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E0D3C45"/>
    <w:multiLevelType w:val="hybridMultilevel"/>
    <w:tmpl w:val="B8B23638"/>
    <w:lvl w:ilvl="0" w:tplc="0F1048BA">
      <w:start w:val="4"/>
      <w:numFmt w:val="decimal"/>
      <w:lvlText w:val="%1.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06F13A5"/>
    <w:multiLevelType w:val="multilevel"/>
    <w:tmpl w:val="964C53AC"/>
    <w:lvl w:ilvl="0">
      <w:start w:val="3"/>
      <w:numFmt w:val="decimal"/>
      <w:lvlText w:val="%1"/>
      <w:lvlJc w:val="left"/>
      <w:pPr>
        <w:ind w:left="444" w:hanging="444"/>
      </w:pPr>
      <w:rPr>
        <w:rFonts w:hint="default"/>
        <w:b/>
      </w:rPr>
    </w:lvl>
    <w:lvl w:ilvl="1">
      <w:start w:val="4"/>
      <w:numFmt w:val="decimal"/>
      <w:lvlText w:val="%1.%2"/>
      <w:lvlJc w:val="left"/>
      <w:pPr>
        <w:ind w:left="1087" w:hanging="444"/>
      </w:pPr>
      <w:rPr>
        <w:rFonts w:hint="default"/>
        <w:b/>
      </w:rPr>
    </w:lvl>
    <w:lvl w:ilvl="2">
      <w:start w:val="4"/>
      <w:numFmt w:val="decimal"/>
      <w:lvlText w:val="%1.%2.%3"/>
      <w:lvlJc w:val="left"/>
      <w:pPr>
        <w:ind w:left="2006" w:hanging="720"/>
      </w:pPr>
      <w:rPr>
        <w:rFonts w:hint="default"/>
        <w:b/>
      </w:rPr>
    </w:lvl>
    <w:lvl w:ilvl="3">
      <w:start w:val="1"/>
      <w:numFmt w:val="decimal"/>
      <w:lvlText w:val="%1.%2.%3.%4"/>
      <w:lvlJc w:val="left"/>
      <w:pPr>
        <w:ind w:left="2649" w:hanging="720"/>
      </w:pPr>
      <w:rPr>
        <w:rFonts w:hint="default"/>
        <w:b/>
      </w:rPr>
    </w:lvl>
    <w:lvl w:ilvl="4">
      <w:start w:val="1"/>
      <w:numFmt w:val="decimal"/>
      <w:lvlText w:val="%1.%2.%3.%4.%5"/>
      <w:lvlJc w:val="left"/>
      <w:pPr>
        <w:ind w:left="3652" w:hanging="1080"/>
      </w:pPr>
      <w:rPr>
        <w:rFonts w:hint="default"/>
        <w:b/>
      </w:rPr>
    </w:lvl>
    <w:lvl w:ilvl="5">
      <w:start w:val="1"/>
      <w:numFmt w:val="decimal"/>
      <w:lvlText w:val="%1.%2.%3.%4.%5.%6"/>
      <w:lvlJc w:val="left"/>
      <w:pPr>
        <w:ind w:left="4295" w:hanging="1080"/>
      </w:pPr>
      <w:rPr>
        <w:rFonts w:hint="default"/>
        <w:b/>
      </w:rPr>
    </w:lvl>
    <w:lvl w:ilvl="6">
      <w:start w:val="1"/>
      <w:numFmt w:val="decimal"/>
      <w:lvlText w:val="%1.%2.%3.%4.%5.%6.%7"/>
      <w:lvlJc w:val="left"/>
      <w:pPr>
        <w:ind w:left="5298" w:hanging="1440"/>
      </w:pPr>
      <w:rPr>
        <w:rFonts w:hint="default"/>
        <w:b/>
      </w:rPr>
    </w:lvl>
    <w:lvl w:ilvl="7">
      <w:start w:val="1"/>
      <w:numFmt w:val="decimal"/>
      <w:lvlText w:val="%1.%2.%3.%4.%5.%6.%7.%8"/>
      <w:lvlJc w:val="left"/>
      <w:pPr>
        <w:ind w:left="5941" w:hanging="1440"/>
      </w:pPr>
      <w:rPr>
        <w:rFonts w:hint="default"/>
        <w:b/>
      </w:rPr>
    </w:lvl>
    <w:lvl w:ilvl="8">
      <w:start w:val="1"/>
      <w:numFmt w:val="decimal"/>
      <w:lvlText w:val="%1.%2.%3.%4.%5.%6.%7.%8.%9"/>
      <w:lvlJc w:val="left"/>
      <w:pPr>
        <w:ind w:left="6944" w:hanging="1800"/>
      </w:pPr>
      <w:rPr>
        <w:rFonts w:hint="default"/>
        <w:b/>
      </w:rPr>
    </w:lvl>
  </w:abstractNum>
  <w:abstractNum w:abstractNumId="19" w15:restartNumberingAfterBreak="0">
    <w:nsid w:val="412F5ECD"/>
    <w:multiLevelType w:val="hybridMultilevel"/>
    <w:tmpl w:val="49583328"/>
    <w:lvl w:ilvl="0" w:tplc="D768585C">
      <w:start w:val="1"/>
      <w:numFmt w:val="decimal"/>
      <w:lvlText w:val="%1.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3782033"/>
    <w:multiLevelType w:val="hybridMultilevel"/>
    <w:tmpl w:val="90CA150C"/>
    <w:lvl w:ilvl="0" w:tplc="BE94A5C6">
      <w:start w:val="7"/>
      <w:numFmt w:val="decimal"/>
      <w:lvlText w:val="%1.3."/>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47E4A6D"/>
    <w:multiLevelType w:val="hybridMultilevel"/>
    <w:tmpl w:val="0B2E41E8"/>
    <w:lvl w:ilvl="0" w:tplc="66C617B2">
      <w:start w:val="5"/>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6B95A9D"/>
    <w:multiLevelType w:val="multilevel"/>
    <w:tmpl w:val="A5D45B08"/>
    <w:lvl w:ilvl="0">
      <w:start w:val="1"/>
      <w:numFmt w:val="decimal"/>
      <w:lvlText w:val="%1."/>
      <w:lvlJc w:val="left"/>
      <w:pPr>
        <w:ind w:left="360" w:hanging="360"/>
      </w:pPr>
      <w:rPr>
        <w:rFonts w:eastAsia="Times New Roman" w:hint="default"/>
        <w:b/>
        <w:color w:val="000000"/>
      </w:rPr>
    </w:lvl>
    <w:lvl w:ilvl="1">
      <w:start w:val="1"/>
      <w:numFmt w:val="decimal"/>
      <w:lvlText w:val="%1.%2."/>
      <w:lvlJc w:val="left"/>
      <w:pPr>
        <w:ind w:left="927" w:hanging="360"/>
      </w:pPr>
      <w:rPr>
        <w:rFonts w:eastAsia="Times New Roman" w:hint="default"/>
        <w:b w:val="0"/>
        <w:color w:val="000000"/>
      </w:rPr>
    </w:lvl>
    <w:lvl w:ilvl="2">
      <w:start w:val="1"/>
      <w:numFmt w:val="decimalZero"/>
      <w:lvlText w:val="%1.%2.%3."/>
      <w:lvlJc w:val="left"/>
      <w:pPr>
        <w:ind w:left="1854" w:hanging="720"/>
      </w:pPr>
      <w:rPr>
        <w:rFonts w:eastAsia="Times New Roman" w:hint="default"/>
        <w:b w:val="0"/>
        <w:color w:val="000000"/>
      </w:rPr>
    </w:lvl>
    <w:lvl w:ilvl="3">
      <w:start w:val="1"/>
      <w:numFmt w:val="decimal"/>
      <w:lvlText w:val="%1.%2.%3.%4."/>
      <w:lvlJc w:val="left"/>
      <w:pPr>
        <w:ind w:left="2421" w:hanging="720"/>
      </w:pPr>
      <w:rPr>
        <w:rFonts w:eastAsia="Times New Roman" w:hint="default"/>
        <w:b w:val="0"/>
        <w:color w:val="000000"/>
      </w:rPr>
    </w:lvl>
    <w:lvl w:ilvl="4">
      <w:start w:val="1"/>
      <w:numFmt w:val="decimal"/>
      <w:lvlText w:val="%1.%2.%3.%4.%5."/>
      <w:lvlJc w:val="left"/>
      <w:pPr>
        <w:ind w:left="3348" w:hanging="1080"/>
      </w:pPr>
      <w:rPr>
        <w:rFonts w:eastAsia="Times New Roman" w:hint="default"/>
        <w:b w:val="0"/>
        <w:color w:val="000000"/>
      </w:rPr>
    </w:lvl>
    <w:lvl w:ilvl="5">
      <w:start w:val="1"/>
      <w:numFmt w:val="decimal"/>
      <w:lvlText w:val="%1.%2.%3.%4.%5.%6."/>
      <w:lvlJc w:val="left"/>
      <w:pPr>
        <w:ind w:left="3915" w:hanging="1080"/>
      </w:pPr>
      <w:rPr>
        <w:rFonts w:eastAsia="Times New Roman" w:hint="default"/>
        <w:b w:val="0"/>
        <w:color w:val="000000"/>
      </w:rPr>
    </w:lvl>
    <w:lvl w:ilvl="6">
      <w:start w:val="1"/>
      <w:numFmt w:val="decimal"/>
      <w:lvlText w:val="%1.%2.%3.%4.%5.%6.%7."/>
      <w:lvlJc w:val="left"/>
      <w:pPr>
        <w:ind w:left="4842" w:hanging="1440"/>
      </w:pPr>
      <w:rPr>
        <w:rFonts w:eastAsia="Times New Roman" w:hint="default"/>
        <w:b w:val="0"/>
        <w:color w:val="000000"/>
      </w:rPr>
    </w:lvl>
    <w:lvl w:ilvl="7">
      <w:start w:val="1"/>
      <w:numFmt w:val="decimal"/>
      <w:lvlText w:val="%1.%2.%3.%4.%5.%6.%7.%8."/>
      <w:lvlJc w:val="left"/>
      <w:pPr>
        <w:ind w:left="5409" w:hanging="1440"/>
      </w:pPr>
      <w:rPr>
        <w:rFonts w:eastAsia="Times New Roman" w:hint="default"/>
        <w:b w:val="0"/>
        <w:color w:val="000000"/>
      </w:rPr>
    </w:lvl>
    <w:lvl w:ilvl="8">
      <w:start w:val="1"/>
      <w:numFmt w:val="decimal"/>
      <w:lvlText w:val="%1.%2.%3.%4.%5.%6.%7.%8.%9."/>
      <w:lvlJc w:val="left"/>
      <w:pPr>
        <w:ind w:left="6336" w:hanging="1800"/>
      </w:pPr>
      <w:rPr>
        <w:rFonts w:eastAsia="Times New Roman" w:hint="default"/>
        <w:b w:val="0"/>
        <w:color w:val="000000"/>
      </w:rPr>
    </w:lvl>
  </w:abstractNum>
  <w:abstractNum w:abstractNumId="23" w15:restartNumberingAfterBreak="0">
    <w:nsid w:val="4C442037"/>
    <w:multiLevelType w:val="multilevel"/>
    <w:tmpl w:val="CDE2F350"/>
    <w:lvl w:ilvl="0">
      <w:start w:val="3"/>
      <w:numFmt w:val="decimal"/>
      <w:lvlText w:val="%1."/>
      <w:lvlJc w:val="left"/>
      <w:pPr>
        <w:ind w:left="360" w:hanging="360"/>
      </w:pPr>
      <w:rPr>
        <w:rFonts w:hint="default"/>
      </w:rPr>
    </w:lvl>
    <w:lvl w:ilvl="1">
      <w:start w:val="8"/>
      <w:numFmt w:val="decimal"/>
      <w:lvlText w:val="%2.6.3."/>
      <w:lvlJc w:val="left"/>
      <w:pPr>
        <w:ind w:left="1287" w:hanging="360"/>
      </w:pPr>
      <w:rPr>
        <w:rFonts w:hint="default"/>
      </w:rPr>
    </w:lvl>
    <w:lvl w:ilvl="2">
      <w:start w:val="1"/>
      <w:numFmt w:val="decimalZero"/>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4" w15:restartNumberingAfterBreak="0">
    <w:nsid w:val="53A94B50"/>
    <w:multiLevelType w:val="multilevel"/>
    <w:tmpl w:val="01C2DFC0"/>
    <w:lvl w:ilvl="0">
      <w:start w:val="4"/>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5" w15:restartNumberingAfterBreak="0">
    <w:nsid w:val="55C944D0"/>
    <w:multiLevelType w:val="multilevel"/>
    <w:tmpl w:val="CA42F24C"/>
    <w:lvl w:ilvl="0">
      <w:start w:val="3"/>
      <w:numFmt w:val="decimal"/>
      <w:lvlText w:val="%1."/>
      <w:lvlJc w:val="left"/>
      <w:pPr>
        <w:ind w:left="360" w:hanging="360"/>
      </w:pPr>
    </w:lvl>
    <w:lvl w:ilvl="1">
      <w:start w:val="2"/>
      <w:numFmt w:val="decimal"/>
      <w:lvlText w:val="%1.%2."/>
      <w:lvlJc w:val="left"/>
      <w:pPr>
        <w:ind w:left="720" w:hanging="360"/>
      </w:pPr>
      <w:rPr>
        <w:b w:val="0"/>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6" w15:restartNumberingAfterBreak="0">
    <w:nsid w:val="56AE1378"/>
    <w:multiLevelType w:val="hybridMultilevel"/>
    <w:tmpl w:val="1A08E328"/>
    <w:lvl w:ilvl="0" w:tplc="866C41B8">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76E70E5"/>
    <w:multiLevelType w:val="hybridMultilevel"/>
    <w:tmpl w:val="F4B2E94C"/>
    <w:lvl w:ilvl="0" w:tplc="990A8A38">
      <w:start w:val="5"/>
      <w:numFmt w:val="decimal"/>
      <w:lvlText w:val="%1.2."/>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8BC7EED"/>
    <w:multiLevelType w:val="multilevel"/>
    <w:tmpl w:val="266672D6"/>
    <w:lvl w:ilvl="0">
      <w:start w:val="8"/>
      <w:numFmt w:val="decimal"/>
      <w:lvlText w:val="%1."/>
      <w:lvlJc w:val="left"/>
      <w:pPr>
        <w:ind w:left="504" w:hanging="504"/>
      </w:pPr>
      <w:rPr>
        <w:rFonts w:hint="default"/>
      </w:rPr>
    </w:lvl>
    <w:lvl w:ilvl="1">
      <w:start w:val="7"/>
      <w:numFmt w:val="decimal"/>
      <w:lvlText w:val="%1.%2."/>
      <w:lvlJc w:val="left"/>
      <w:pPr>
        <w:ind w:left="858" w:hanging="504"/>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9" w15:restartNumberingAfterBreak="0">
    <w:nsid w:val="5B01025F"/>
    <w:multiLevelType w:val="hybridMultilevel"/>
    <w:tmpl w:val="EB14E63A"/>
    <w:lvl w:ilvl="0" w:tplc="F81E4F7A">
      <w:start w:val="6"/>
      <w:numFmt w:val="decimal"/>
      <w:lvlText w:val="%1.2."/>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EBF1192"/>
    <w:multiLevelType w:val="hybridMultilevel"/>
    <w:tmpl w:val="42401DEE"/>
    <w:lvl w:ilvl="0" w:tplc="1D6AE020">
      <w:start w:val="5"/>
      <w:numFmt w:val="decimal"/>
      <w:lvlText w:val="%1.3."/>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0480565"/>
    <w:multiLevelType w:val="hybridMultilevel"/>
    <w:tmpl w:val="5AF01CB0"/>
    <w:lvl w:ilvl="0" w:tplc="FF9813D8">
      <w:start w:val="6"/>
      <w:numFmt w:val="decimal"/>
      <w:lvlText w:val="%1."/>
      <w:lvlJc w:val="left"/>
      <w:pPr>
        <w:ind w:left="1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060C436">
      <w:start w:val="1"/>
      <w:numFmt w:val="lowerLetter"/>
      <w:lvlText w:val="%2"/>
      <w:lvlJc w:val="left"/>
      <w:pPr>
        <w:ind w:left="23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3AC32E6">
      <w:start w:val="1"/>
      <w:numFmt w:val="lowerRoman"/>
      <w:lvlText w:val="%3"/>
      <w:lvlJc w:val="left"/>
      <w:pPr>
        <w:ind w:left="30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A1C1B7C">
      <w:start w:val="1"/>
      <w:numFmt w:val="decimal"/>
      <w:lvlText w:val="%4"/>
      <w:lvlJc w:val="left"/>
      <w:pPr>
        <w:ind w:left="37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9CCE406">
      <w:start w:val="1"/>
      <w:numFmt w:val="lowerLetter"/>
      <w:lvlText w:val="%5"/>
      <w:lvlJc w:val="left"/>
      <w:pPr>
        <w:ind w:left="45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398896A">
      <w:start w:val="1"/>
      <w:numFmt w:val="lowerRoman"/>
      <w:lvlText w:val="%6"/>
      <w:lvlJc w:val="left"/>
      <w:pPr>
        <w:ind w:left="52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30494EC">
      <w:start w:val="1"/>
      <w:numFmt w:val="decimal"/>
      <w:lvlText w:val="%7"/>
      <w:lvlJc w:val="left"/>
      <w:pPr>
        <w:ind w:left="59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1C2F448">
      <w:start w:val="1"/>
      <w:numFmt w:val="lowerLetter"/>
      <w:lvlText w:val="%8"/>
      <w:lvlJc w:val="left"/>
      <w:pPr>
        <w:ind w:left="66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2F0C0A8">
      <w:start w:val="1"/>
      <w:numFmt w:val="lowerRoman"/>
      <w:lvlText w:val="%9"/>
      <w:lvlJc w:val="left"/>
      <w:pPr>
        <w:ind w:left="73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61F37D71"/>
    <w:multiLevelType w:val="multilevel"/>
    <w:tmpl w:val="0534F264"/>
    <w:lvl w:ilvl="0">
      <w:start w:val="3"/>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Zero"/>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3" w15:restartNumberingAfterBreak="0">
    <w:nsid w:val="6DDE2CC1"/>
    <w:multiLevelType w:val="hybridMultilevel"/>
    <w:tmpl w:val="503EE532"/>
    <w:lvl w:ilvl="0" w:tplc="50902AEE">
      <w:start w:val="6"/>
      <w:numFmt w:val="decimal"/>
      <w:lvlText w:val="%1.3."/>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2562BB2"/>
    <w:multiLevelType w:val="hybridMultilevel"/>
    <w:tmpl w:val="2E723E2E"/>
    <w:lvl w:ilvl="0" w:tplc="3FC6E442">
      <w:start w:val="6"/>
      <w:numFmt w:val="decimal"/>
      <w:lvlText w:val="%1.4."/>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2B427DD"/>
    <w:multiLevelType w:val="multilevel"/>
    <w:tmpl w:val="65B2D9A4"/>
    <w:lvl w:ilvl="0">
      <w:start w:val="3"/>
      <w:numFmt w:val="decimal"/>
      <w:lvlText w:val="%1."/>
      <w:lvlJc w:val="left"/>
      <w:pPr>
        <w:ind w:left="360" w:hanging="360"/>
      </w:pPr>
      <w:rPr>
        <w:rFonts w:hint="default"/>
      </w:rPr>
    </w:lvl>
    <w:lvl w:ilvl="1">
      <w:start w:val="1"/>
      <w:numFmt w:val="decimal"/>
      <w:lvlText w:val="%1.%2."/>
      <w:lvlJc w:val="left"/>
      <w:pPr>
        <w:ind w:left="1287" w:hanging="360"/>
      </w:pPr>
      <w:rPr>
        <w:rFonts w:hint="default"/>
        <w:i w:val="0"/>
        <w:color w:val="auto"/>
      </w:rPr>
    </w:lvl>
    <w:lvl w:ilvl="2">
      <w:start w:val="1"/>
      <w:numFmt w:val="decimalZero"/>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6" w15:restartNumberingAfterBreak="0">
    <w:nsid w:val="78AA5B2F"/>
    <w:multiLevelType w:val="hybridMultilevel"/>
    <w:tmpl w:val="AEC683A8"/>
    <w:lvl w:ilvl="0" w:tplc="029201A2">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9F90B93"/>
    <w:multiLevelType w:val="multilevel"/>
    <w:tmpl w:val="65B2D9A4"/>
    <w:lvl w:ilvl="0">
      <w:start w:val="3"/>
      <w:numFmt w:val="decimal"/>
      <w:lvlText w:val="%1."/>
      <w:lvlJc w:val="left"/>
      <w:pPr>
        <w:ind w:left="360" w:hanging="360"/>
      </w:pPr>
      <w:rPr>
        <w:rFonts w:hint="default"/>
      </w:rPr>
    </w:lvl>
    <w:lvl w:ilvl="1">
      <w:start w:val="1"/>
      <w:numFmt w:val="decimal"/>
      <w:lvlText w:val="%1.%2."/>
      <w:lvlJc w:val="left"/>
      <w:pPr>
        <w:ind w:left="1287" w:hanging="360"/>
      </w:pPr>
      <w:rPr>
        <w:rFonts w:hint="default"/>
        <w:i w:val="0"/>
        <w:color w:val="auto"/>
      </w:rPr>
    </w:lvl>
    <w:lvl w:ilvl="2">
      <w:start w:val="1"/>
      <w:numFmt w:val="decimalZero"/>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8" w15:restartNumberingAfterBreak="0">
    <w:nsid w:val="7F344617"/>
    <w:multiLevelType w:val="hybridMultilevel"/>
    <w:tmpl w:val="515A43EE"/>
    <w:lvl w:ilvl="0" w:tplc="20084C28">
      <w:start w:val="1"/>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num>
  <w:num w:numId="4">
    <w:abstractNumId w:val="24"/>
  </w:num>
  <w:num w:numId="5">
    <w:abstractNumId w:val="25"/>
  </w:num>
  <w:num w:numId="6">
    <w:abstractNumId w:val="31"/>
  </w:num>
  <w:num w:numId="7">
    <w:abstractNumId w:val="1"/>
  </w:num>
  <w:num w:numId="8">
    <w:abstractNumId w:val="25"/>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19"/>
  </w:num>
  <w:num w:numId="11">
    <w:abstractNumId w:val="22"/>
  </w:num>
  <w:num w:numId="12">
    <w:abstractNumId w:val="35"/>
  </w:num>
  <w:num w:numId="13">
    <w:abstractNumId w:val="38"/>
  </w:num>
  <w:num w:numId="14">
    <w:abstractNumId w:val="21"/>
  </w:num>
  <w:num w:numId="15">
    <w:abstractNumId w:val="27"/>
  </w:num>
  <w:num w:numId="16">
    <w:abstractNumId w:val="30"/>
  </w:num>
  <w:num w:numId="17">
    <w:abstractNumId w:val="8"/>
  </w:num>
  <w:num w:numId="18">
    <w:abstractNumId w:val="17"/>
  </w:num>
  <w:num w:numId="19">
    <w:abstractNumId w:val="5"/>
  </w:num>
  <w:num w:numId="20">
    <w:abstractNumId w:val="0"/>
  </w:num>
  <w:num w:numId="21">
    <w:abstractNumId w:val="15"/>
  </w:num>
  <w:num w:numId="22">
    <w:abstractNumId w:val="36"/>
  </w:num>
  <w:num w:numId="23">
    <w:abstractNumId w:val="29"/>
  </w:num>
  <w:num w:numId="24">
    <w:abstractNumId w:val="33"/>
  </w:num>
  <w:num w:numId="25">
    <w:abstractNumId w:val="34"/>
  </w:num>
  <w:num w:numId="26">
    <w:abstractNumId w:val="26"/>
  </w:num>
  <w:num w:numId="27">
    <w:abstractNumId w:val="11"/>
  </w:num>
  <w:num w:numId="28">
    <w:abstractNumId w:val="34"/>
    <w:lvlOverride w:ilvl="0">
      <w:lvl w:ilvl="0" w:tplc="3FC6E442">
        <w:start w:val="6"/>
        <w:numFmt w:val="decimal"/>
        <w:lvlText w:val="%1.4."/>
        <w:lvlJc w:val="left"/>
        <w:pPr>
          <w:ind w:left="720" w:hanging="360"/>
        </w:pPr>
        <w:rPr>
          <w:rFonts w:hint="default"/>
        </w:rPr>
      </w:lvl>
    </w:lvlOverride>
    <w:lvlOverride w:ilvl="1">
      <w:lvl w:ilvl="1" w:tplc="04270019" w:tentative="1">
        <w:start w:val="1"/>
        <w:numFmt w:val="lowerLetter"/>
        <w:lvlText w:val="%2."/>
        <w:lvlJc w:val="left"/>
        <w:pPr>
          <w:ind w:left="1440" w:hanging="360"/>
        </w:pPr>
      </w:lvl>
    </w:lvlOverride>
    <w:lvlOverride w:ilvl="2">
      <w:lvl w:ilvl="2" w:tplc="0427001B" w:tentative="1">
        <w:start w:val="1"/>
        <w:numFmt w:val="lowerRoman"/>
        <w:lvlText w:val="%3."/>
        <w:lvlJc w:val="right"/>
        <w:pPr>
          <w:ind w:left="2160" w:hanging="180"/>
        </w:pPr>
      </w:lvl>
    </w:lvlOverride>
    <w:lvlOverride w:ilvl="3">
      <w:lvl w:ilvl="3" w:tplc="0427000F" w:tentative="1">
        <w:start w:val="1"/>
        <w:numFmt w:val="decimal"/>
        <w:lvlText w:val="%4."/>
        <w:lvlJc w:val="left"/>
        <w:pPr>
          <w:ind w:left="2880" w:hanging="360"/>
        </w:pPr>
      </w:lvl>
    </w:lvlOverride>
    <w:lvlOverride w:ilvl="4">
      <w:lvl w:ilvl="4" w:tplc="04270019" w:tentative="1">
        <w:start w:val="1"/>
        <w:numFmt w:val="lowerLetter"/>
        <w:lvlText w:val="%5."/>
        <w:lvlJc w:val="left"/>
        <w:pPr>
          <w:ind w:left="3600" w:hanging="360"/>
        </w:pPr>
      </w:lvl>
    </w:lvlOverride>
    <w:lvlOverride w:ilvl="5">
      <w:lvl w:ilvl="5" w:tplc="0427001B" w:tentative="1">
        <w:start w:val="1"/>
        <w:numFmt w:val="lowerRoman"/>
        <w:lvlText w:val="%6."/>
        <w:lvlJc w:val="right"/>
        <w:pPr>
          <w:ind w:left="4320" w:hanging="180"/>
        </w:pPr>
      </w:lvl>
    </w:lvlOverride>
    <w:lvlOverride w:ilvl="6">
      <w:lvl w:ilvl="6" w:tplc="0427000F" w:tentative="1">
        <w:start w:val="1"/>
        <w:numFmt w:val="decimal"/>
        <w:lvlText w:val="%7."/>
        <w:lvlJc w:val="left"/>
        <w:pPr>
          <w:ind w:left="5040" w:hanging="360"/>
        </w:pPr>
      </w:lvl>
    </w:lvlOverride>
    <w:lvlOverride w:ilvl="7">
      <w:lvl w:ilvl="7" w:tplc="04270019" w:tentative="1">
        <w:start w:val="1"/>
        <w:numFmt w:val="lowerLetter"/>
        <w:lvlText w:val="%8."/>
        <w:lvlJc w:val="left"/>
        <w:pPr>
          <w:ind w:left="5760" w:hanging="360"/>
        </w:pPr>
      </w:lvl>
    </w:lvlOverride>
    <w:lvlOverride w:ilvl="8">
      <w:lvl w:ilvl="8" w:tplc="0427001B" w:tentative="1">
        <w:start w:val="1"/>
        <w:numFmt w:val="lowerRoman"/>
        <w:lvlText w:val="%9."/>
        <w:lvlJc w:val="right"/>
        <w:pPr>
          <w:ind w:left="6480" w:hanging="180"/>
        </w:pPr>
      </w:lvl>
    </w:lvlOverride>
  </w:num>
  <w:num w:numId="29">
    <w:abstractNumId w:val="3"/>
  </w:num>
  <w:num w:numId="30">
    <w:abstractNumId w:val="13"/>
  </w:num>
  <w:num w:numId="31">
    <w:abstractNumId w:val="16"/>
  </w:num>
  <w:num w:numId="32">
    <w:abstractNumId w:val="20"/>
  </w:num>
  <w:num w:numId="33">
    <w:abstractNumId w:val="14"/>
  </w:num>
  <w:num w:numId="34">
    <w:abstractNumId w:val="9"/>
  </w:num>
  <w:num w:numId="35">
    <w:abstractNumId w:val="12"/>
  </w:num>
  <w:num w:numId="36">
    <w:abstractNumId w:val="23"/>
  </w:num>
  <w:num w:numId="37">
    <w:abstractNumId w:val="32"/>
  </w:num>
  <w:num w:numId="38">
    <w:abstractNumId w:val="28"/>
  </w:num>
  <w:num w:numId="39">
    <w:abstractNumId w:val="37"/>
  </w:num>
  <w:num w:numId="40">
    <w:abstractNumId w:val="4"/>
  </w:num>
  <w:num w:numId="41">
    <w:abstractNumId w:val="18"/>
  </w:num>
  <w:num w:numId="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9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B7E"/>
    <w:rsid w:val="00005858"/>
    <w:rsid w:val="00013434"/>
    <w:rsid w:val="0001382A"/>
    <w:rsid w:val="00014FC6"/>
    <w:rsid w:val="000449B1"/>
    <w:rsid w:val="00054B84"/>
    <w:rsid w:val="00055139"/>
    <w:rsid w:val="00063196"/>
    <w:rsid w:val="00065873"/>
    <w:rsid w:val="000715DA"/>
    <w:rsid w:val="0007710B"/>
    <w:rsid w:val="000B2E99"/>
    <w:rsid w:val="000C7720"/>
    <w:rsid w:val="000D7DA3"/>
    <w:rsid w:val="000E4DF6"/>
    <w:rsid w:val="00146B7E"/>
    <w:rsid w:val="0014718A"/>
    <w:rsid w:val="001536E8"/>
    <w:rsid w:val="00164660"/>
    <w:rsid w:val="00177A43"/>
    <w:rsid w:val="001831C3"/>
    <w:rsid w:val="001907BA"/>
    <w:rsid w:val="00192174"/>
    <w:rsid w:val="0019689A"/>
    <w:rsid w:val="001D0BF1"/>
    <w:rsid w:val="001D2202"/>
    <w:rsid w:val="001F1112"/>
    <w:rsid w:val="001F26C7"/>
    <w:rsid w:val="001F2D90"/>
    <w:rsid w:val="001F61FE"/>
    <w:rsid w:val="00200408"/>
    <w:rsid w:val="00210AAA"/>
    <w:rsid w:val="002256D7"/>
    <w:rsid w:val="002277BC"/>
    <w:rsid w:val="00230EB8"/>
    <w:rsid w:val="00250668"/>
    <w:rsid w:val="002550FB"/>
    <w:rsid w:val="002723E2"/>
    <w:rsid w:val="00275389"/>
    <w:rsid w:val="00285797"/>
    <w:rsid w:val="002865E3"/>
    <w:rsid w:val="002902F4"/>
    <w:rsid w:val="002939DB"/>
    <w:rsid w:val="00294C7F"/>
    <w:rsid w:val="002A5F1C"/>
    <w:rsid w:val="002C0B12"/>
    <w:rsid w:val="002C17EC"/>
    <w:rsid w:val="002C2466"/>
    <w:rsid w:val="002D5AED"/>
    <w:rsid w:val="002E41BD"/>
    <w:rsid w:val="002F0180"/>
    <w:rsid w:val="0030515F"/>
    <w:rsid w:val="00307C76"/>
    <w:rsid w:val="00310C05"/>
    <w:rsid w:val="003113DE"/>
    <w:rsid w:val="00317A62"/>
    <w:rsid w:val="0033114C"/>
    <w:rsid w:val="0036178F"/>
    <w:rsid w:val="0037105D"/>
    <w:rsid w:val="003868E1"/>
    <w:rsid w:val="003B478F"/>
    <w:rsid w:val="003C326F"/>
    <w:rsid w:val="003C7BBA"/>
    <w:rsid w:val="003D1638"/>
    <w:rsid w:val="003D6FD0"/>
    <w:rsid w:val="00407CD4"/>
    <w:rsid w:val="00416777"/>
    <w:rsid w:val="00424DF0"/>
    <w:rsid w:val="00434980"/>
    <w:rsid w:val="00436111"/>
    <w:rsid w:val="00441391"/>
    <w:rsid w:val="0044328D"/>
    <w:rsid w:val="00447238"/>
    <w:rsid w:val="004573E5"/>
    <w:rsid w:val="00480038"/>
    <w:rsid w:val="00486753"/>
    <w:rsid w:val="00494D06"/>
    <w:rsid w:val="004B069B"/>
    <w:rsid w:val="004B1064"/>
    <w:rsid w:val="004D3125"/>
    <w:rsid w:val="004D6A35"/>
    <w:rsid w:val="00520D8B"/>
    <w:rsid w:val="00527BFA"/>
    <w:rsid w:val="005449AA"/>
    <w:rsid w:val="005531C6"/>
    <w:rsid w:val="0055558D"/>
    <w:rsid w:val="0056035D"/>
    <w:rsid w:val="00563915"/>
    <w:rsid w:val="005721BD"/>
    <w:rsid w:val="005764DF"/>
    <w:rsid w:val="0059629C"/>
    <w:rsid w:val="005B018E"/>
    <w:rsid w:val="005B7964"/>
    <w:rsid w:val="005C120B"/>
    <w:rsid w:val="005C34F1"/>
    <w:rsid w:val="005D2163"/>
    <w:rsid w:val="005D2A24"/>
    <w:rsid w:val="005D3872"/>
    <w:rsid w:val="00602858"/>
    <w:rsid w:val="00610A79"/>
    <w:rsid w:val="006131C1"/>
    <w:rsid w:val="006214B6"/>
    <w:rsid w:val="00622B6F"/>
    <w:rsid w:val="006270B0"/>
    <w:rsid w:val="00631965"/>
    <w:rsid w:val="00643B84"/>
    <w:rsid w:val="00661803"/>
    <w:rsid w:val="006666B1"/>
    <w:rsid w:val="006761A8"/>
    <w:rsid w:val="00681E59"/>
    <w:rsid w:val="006C7672"/>
    <w:rsid w:val="006D785C"/>
    <w:rsid w:val="006F3EBB"/>
    <w:rsid w:val="006F7351"/>
    <w:rsid w:val="007222C4"/>
    <w:rsid w:val="00725AF2"/>
    <w:rsid w:val="007321C1"/>
    <w:rsid w:val="007332FA"/>
    <w:rsid w:val="007356AA"/>
    <w:rsid w:val="007535FC"/>
    <w:rsid w:val="007734BB"/>
    <w:rsid w:val="00791C79"/>
    <w:rsid w:val="00793FAE"/>
    <w:rsid w:val="00795CEB"/>
    <w:rsid w:val="007A00BA"/>
    <w:rsid w:val="007B442D"/>
    <w:rsid w:val="007C1D14"/>
    <w:rsid w:val="007C20FD"/>
    <w:rsid w:val="007C2F75"/>
    <w:rsid w:val="007E4D60"/>
    <w:rsid w:val="007E7EF4"/>
    <w:rsid w:val="007F1BBC"/>
    <w:rsid w:val="007F7494"/>
    <w:rsid w:val="007F7EB5"/>
    <w:rsid w:val="00802B45"/>
    <w:rsid w:val="00804B06"/>
    <w:rsid w:val="00817EC4"/>
    <w:rsid w:val="00825222"/>
    <w:rsid w:val="008348ED"/>
    <w:rsid w:val="00861152"/>
    <w:rsid w:val="00866960"/>
    <w:rsid w:val="00867E36"/>
    <w:rsid w:val="00897182"/>
    <w:rsid w:val="008B4A41"/>
    <w:rsid w:val="008B54DF"/>
    <w:rsid w:val="008B69BA"/>
    <w:rsid w:val="008C2484"/>
    <w:rsid w:val="008D0D7B"/>
    <w:rsid w:val="008D0F6A"/>
    <w:rsid w:val="00916A6B"/>
    <w:rsid w:val="00923991"/>
    <w:rsid w:val="0093286F"/>
    <w:rsid w:val="009407AC"/>
    <w:rsid w:val="00960627"/>
    <w:rsid w:val="0096384B"/>
    <w:rsid w:val="009766E3"/>
    <w:rsid w:val="009841C3"/>
    <w:rsid w:val="009A6580"/>
    <w:rsid w:val="009B282B"/>
    <w:rsid w:val="009D69AB"/>
    <w:rsid w:val="009D7629"/>
    <w:rsid w:val="00A02CAA"/>
    <w:rsid w:val="00A22732"/>
    <w:rsid w:val="00A229C7"/>
    <w:rsid w:val="00A54E5D"/>
    <w:rsid w:val="00A56108"/>
    <w:rsid w:val="00A72060"/>
    <w:rsid w:val="00A82476"/>
    <w:rsid w:val="00A95CAE"/>
    <w:rsid w:val="00AB2DB5"/>
    <w:rsid w:val="00AB6D7A"/>
    <w:rsid w:val="00AC12C6"/>
    <w:rsid w:val="00AC4530"/>
    <w:rsid w:val="00AC4AFD"/>
    <w:rsid w:val="00AF3FEB"/>
    <w:rsid w:val="00AF468B"/>
    <w:rsid w:val="00AF7509"/>
    <w:rsid w:val="00B175AF"/>
    <w:rsid w:val="00B213A0"/>
    <w:rsid w:val="00B26F15"/>
    <w:rsid w:val="00B44A87"/>
    <w:rsid w:val="00B476D3"/>
    <w:rsid w:val="00B52563"/>
    <w:rsid w:val="00B539AD"/>
    <w:rsid w:val="00B62FBF"/>
    <w:rsid w:val="00B81A88"/>
    <w:rsid w:val="00B86A84"/>
    <w:rsid w:val="00B94FA1"/>
    <w:rsid w:val="00BA538C"/>
    <w:rsid w:val="00BA79F7"/>
    <w:rsid w:val="00BB55B8"/>
    <w:rsid w:val="00BC47DC"/>
    <w:rsid w:val="00BE27B4"/>
    <w:rsid w:val="00BF2DCA"/>
    <w:rsid w:val="00BF3B41"/>
    <w:rsid w:val="00C05E7E"/>
    <w:rsid w:val="00C1011B"/>
    <w:rsid w:val="00C21B46"/>
    <w:rsid w:val="00C26D27"/>
    <w:rsid w:val="00C7104A"/>
    <w:rsid w:val="00C72767"/>
    <w:rsid w:val="00C870DF"/>
    <w:rsid w:val="00C954AF"/>
    <w:rsid w:val="00CA1A94"/>
    <w:rsid w:val="00CB346E"/>
    <w:rsid w:val="00CC0D7C"/>
    <w:rsid w:val="00CC491D"/>
    <w:rsid w:val="00CC7A34"/>
    <w:rsid w:val="00CD392C"/>
    <w:rsid w:val="00CE0C3C"/>
    <w:rsid w:val="00CE521E"/>
    <w:rsid w:val="00CF4D11"/>
    <w:rsid w:val="00CF679D"/>
    <w:rsid w:val="00D04476"/>
    <w:rsid w:val="00D06DD2"/>
    <w:rsid w:val="00D0787D"/>
    <w:rsid w:val="00D2053F"/>
    <w:rsid w:val="00D2378B"/>
    <w:rsid w:val="00D24B4B"/>
    <w:rsid w:val="00D41484"/>
    <w:rsid w:val="00D60759"/>
    <w:rsid w:val="00D6402F"/>
    <w:rsid w:val="00D72515"/>
    <w:rsid w:val="00D72E30"/>
    <w:rsid w:val="00D851BC"/>
    <w:rsid w:val="00DB05D0"/>
    <w:rsid w:val="00DB432D"/>
    <w:rsid w:val="00DB52D1"/>
    <w:rsid w:val="00DD0EB0"/>
    <w:rsid w:val="00DE5867"/>
    <w:rsid w:val="00E072D8"/>
    <w:rsid w:val="00E07D70"/>
    <w:rsid w:val="00E34D44"/>
    <w:rsid w:val="00E55DB8"/>
    <w:rsid w:val="00E55DD7"/>
    <w:rsid w:val="00E712E1"/>
    <w:rsid w:val="00E71969"/>
    <w:rsid w:val="00E7684A"/>
    <w:rsid w:val="00E82A1C"/>
    <w:rsid w:val="00EB0664"/>
    <w:rsid w:val="00EC08D3"/>
    <w:rsid w:val="00ED32A6"/>
    <w:rsid w:val="00ED39B5"/>
    <w:rsid w:val="00ED66A6"/>
    <w:rsid w:val="00EE2341"/>
    <w:rsid w:val="00EE6FE8"/>
    <w:rsid w:val="00F01044"/>
    <w:rsid w:val="00F26BB6"/>
    <w:rsid w:val="00F30151"/>
    <w:rsid w:val="00F33871"/>
    <w:rsid w:val="00F37C8B"/>
    <w:rsid w:val="00F42EDD"/>
    <w:rsid w:val="00F509D3"/>
    <w:rsid w:val="00F55509"/>
    <w:rsid w:val="00F74BB3"/>
    <w:rsid w:val="00F83721"/>
    <w:rsid w:val="00FE04FF"/>
    <w:rsid w:val="00FE0A9D"/>
    <w:rsid w:val="00FE444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15D033"/>
  <w15:chartTrackingRefBased/>
  <w15:docId w15:val="{0130892C-86E6-451B-B5ED-FA9FBC8AE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46B7E"/>
    <w:pPr>
      <w:spacing w:after="160" w:line="276" w:lineRule="auto"/>
    </w:pPr>
    <w:rPr>
      <w:rFonts w:asciiTheme="minorHAnsi" w:eastAsiaTheme="minorEastAsia" w:hAnsiTheme="minorHAnsi" w:cstheme="minorBidi"/>
      <w:sz w:val="21"/>
      <w:szCs w:val="21"/>
    </w:rPr>
  </w:style>
  <w:style w:type="paragraph" w:styleId="Antrat2">
    <w:name w:val="heading 2"/>
    <w:basedOn w:val="prastasis"/>
    <w:next w:val="prastasis"/>
    <w:link w:val="Antrat2Diagrama"/>
    <w:uiPriority w:val="9"/>
    <w:unhideWhenUsed/>
    <w:qFormat/>
    <w:rsid w:val="00146B7E"/>
    <w:pPr>
      <w:keepNext/>
      <w:keepLines/>
      <w:spacing w:before="120" w:after="0" w:line="240" w:lineRule="auto"/>
      <w:outlineLvl w:val="1"/>
    </w:pPr>
    <w:rPr>
      <w:rFonts w:asciiTheme="majorHAnsi" w:eastAsiaTheme="majorEastAsia" w:hAnsiTheme="majorHAnsi" w:cstheme="majorBidi"/>
      <w:color w:val="C0504D"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146B7E"/>
    <w:rPr>
      <w:rFonts w:asciiTheme="majorHAnsi" w:eastAsiaTheme="majorEastAsia" w:hAnsiTheme="majorHAnsi" w:cstheme="majorBidi"/>
      <w:color w:val="C0504D" w:themeColor="accent2"/>
      <w:sz w:val="36"/>
      <w:szCs w:val="36"/>
    </w:rPr>
  </w:style>
  <w:style w:type="paragraph" w:styleId="Antrats">
    <w:name w:val="header"/>
    <w:basedOn w:val="prastasis"/>
    <w:link w:val="AntratsDiagrama"/>
    <w:uiPriority w:val="99"/>
    <w:unhideWhenUsed/>
    <w:rsid w:val="00146B7E"/>
    <w:pPr>
      <w:tabs>
        <w:tab w:val="center" w:pos="4513"/>
        <w:tab w:val="right" w:pos="9026"/>
      </w:tabs>
    </w:pPr>
  </w:style>
  <w:style w:type="character" w:customStyle="1" w:styleId="AntratsDiagrama">
    <w:name w:val="Antraštės Diagrama"/>
    <w:basedOn w:val="Numatytasispastraiposriftas"/>
    <w:link w:val="Antrats"/>
    <w:uiPriority w:val="99"/>
    <w:rsid w:val="00146B7E"/>
    <w:rPr>
      <w:rFonts w:asciiTheme="minorHAnsi" w:eastAsiaTheme="minorEastAsia" w:hAnsiTheme="minorHAnsi" w:cstheme="minorBidi"/>
      <w:sz w:val="21"/>
      <w:szCs w:val="21"/>
    </w:rPr>
  </w:style>
  <w:style w:type="paragraph" w:styleId="Porat">
    <w:name w:val="footer"/>
    <w:basedOn w:val="prastasis"/>
    <w:link w:val="PoratDiagrama"/>
    <w:unhideWhenUsed/>
    <w:rsid w:val="00146B7E"/>
    <w:pPr>
      <w:tabs>
        <w:tab w:val="center" w:pos="4513"/>
        <w:tab w:val="right" w:pos="9026"/>
      </w:tabs>
    </w:pPr>
  </w:style>
  <w:style w:type="character" w:customStyle="1" w:styleId="PoratDiagrama">
    <w:name w:val="Poraštė Diagrama"/>
    <w:basedOn w:val="Numatytasispastraiposriftas"/>
    <w:link w:val="Porat"/>
    <w:rsid w:val="00146B7E"/>
    <w:rPr>
      <w:rFonts w:asciiTheme="minorHAnsi" w:eastAsiaTheme="minorEastAsia" w:hAnsiTheme="minorHAnsi" w:cstheme="minorBidi"/>
      <w:sz w:val="21"/>
      <w:szCs w:val="21"/>
    </w:rPr>
  </w:style>
  <w:style w:type="character" w:styleId="Puslapionumeris">
    <w:name w:val="page number"/>
    <w:basedOn w:val="Numatytasispastraiposriftas"/>
    <w:rsid w:val="00146B7E"/>
  </w:style>
  <w:style w:type="character" w:styleId="Komentaronuoroda">
    <w:name w:val="annotation reference"/>
    <w:basedOn w:val="Numatytasispastraiposriftas"/>
    <w:uiPriority w:val="99"/>
    <w:semiHidden/>
    <w:unhideWhenUsed/>
    <w:rsid w:val="00DB432D"/>
    <w:rPr>
      <w:sz w:val="16"/>
      <w:szCs w:val="16"/>
    </w:rPr>
  </w:style>
  <w:style w:type="paragraph" w:styleId="Komentarotekstas">
    <w:name w:val="annotation text"/>
    <w:basedOn w:val="prastasis"/>
    <w:link w:val="KomentarotekstasDiagrama"/>
    <w:uiPriority w:val="99"/>
    <w:semiHidden/>
    <w:unhideWhenUsed/>
    <w:rsid w:val="00DB432D"/>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DB432D"/>
    <w:rPr>
      <w:rFonts w:asciiTheme="minorHAnsi" w:eastAsiaTheme="minorEastAsia" w:hAnsiTheme="minorHAnsi" w:cstheme="minorBidi"/>
    </w:rPr>
  </w:style>
  <w:style w:type="paragraph" w:styleId="Komentarotema">
    <w:name w:val="annotation subject"/>
    <w:basedOn w:val="Komentarotekstas"/>
    <w:next w:val="Komentarotekstas"/>
    <w:link w:val="KomentarotemaDiagrama"/>
    <w:uiPriority w:val="99"/>
    <w:semiHidden/>
    <w:unhideWhenUsed/>
    <w:rsid w:val="00DB432D"/>
    <w:rPr>
      <w:b/>
      <w:bCs/>
    </w:rPr>
  </w:style>
  <w:style w:type="character" w:customStyle="1" w:styleId="KomentarotemaDiagrama">
    <w:name w:val="Komentaro tema Diagrama"/>
    <w:basedOn w:val="KomentarotekstasDiagrama"/>
    <w:link w:val="Komentarotema"/>
    <w:uiPriority w:val="99"/>
    <w:semiHidden/>
    <w:rsid w:val="00DB432D"/>
    <w:rPr>
      <w:rFonts w:asciiTheme="minorHAnsi" w:eastAsiaTheme="minorEastAsia" w:hAnsiTheme="minorHAnsi" w:cstheme="minorBidi"/>
      <w:b/>
      <w:bCs/>
    </w:rPr>
  </w:style>
  <w:style w:type="paragraph" w:styleId="Debesliotekstas">
    <w:name w:val="Balloon Text"/>
    <w:basedOn w:val="prastasis"/>
    <w:link w:val="DebesliotekstasDiagrama"/>
    <w:uiPriority w:val="99"/>
    <w:semiHidden/>
    <w:unhideWhenUsed/>
    <w:rsid w:val="00DB432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B432D"/>
    <w:rPr>
      <w:rFonts w:ascii="Segoe UI" w:eastAsiaTheme="minorEastAsia" w:hAnsi="Segoe UI" w:cs="Segoe UI"/>
      <w:sz w:val="18"/>
      <w:szCs w:val="18"/>
    </w:rPr>
  </w:style>
  <w:style w:type="paragraph" w:styleId="Sraopastraipa">
    <w:name w:val="List Paragraph"/>
    <w:basedOn w:val="prastasis"/>
    <w:uiPriority w:val="34"/>
    <w:qFormat/>
    <w:rsid w:val="001F61FE"/>
    <w:pPr>
      <w:ind w:left="720"/>
      <w:contextualSpacing/>
    </w:pPr>
  </w:style>
  <w:style w:type="character" w:styleId="Hipersaitas">
    <w:name w:val="Hyperlink"/>
    <w:aliases w:val="ISIS,Alna"/>
    <w:uiPriority w:val="99"/>
    <w:rsid w:val="001F61FE"/>
    <w:rPr>
      <w:u w:val="single"/>
    </w:rPr>
  </w:style>
  <w:style w:type="paragraph" w:styleId="Pagrindinistekstas">
    <w:name w:val="Body Text"/>
    <w:basedOn w:val="prastasis"/>
    <w:link w:val="PagrindinistekstasDiagrama"/>
    <w:uiPriority w:val="99"/>
    <w:semiHidden/>
    <w:unhideWhenUsed/>
    <w:rsid w:val="00F55509"/>
    <w:pPr>
      <w:spacing w:after="0" w:line="360" w:lineRule="auto"/>
      <w:ind w:firstLine="851"/>
    </w:pPr>
    <w:rPr>
      <w:rFonts w:ascii="Times New Roman" w:eastAsiaTheme="minorHAnsi" w:hAnsi="Times New Roman" w:cs="Times New Roman"/>
      <w:sz w:val="24"/>
      <w:szCs w:val="24"/>
    </w:rPr>
  </w:style>
  <w:style w:type="character" w:customStyle="1" w:styleId="PagrindinistekstasDiagrama">
    <w:name w:val="Pagrindinis tekstas Diagrama"/>
    <w:basedOn w:val="Numatytasispastraiposriftas"/>
    <w:link w:val="Pagrindinistekstas"/>
    <w:uiPriority w:val="99"/>
    <w:semiHidden/>
    <w:rsid w:val="00F55509"/>
    <w:rPr>
      <w:rFonts w:eastAsia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789097">
      <w:bodyDiv w:val="1"/>
      <w:marLeft w:val="0"/>
      <w:marRight w:val="0"/>
      <w:marTop w:val="0"/>
      <w:marBottom w:val="0"/>
      <w:divBdr>
        <w:top w:val="none" w:sz="0" w:space="0" w:color="auto"/>
        <w:left w:val="none" w:sz="0" w:space="0" w:color="auto"/>
        <w:bottom w:val="none" w:sz="0" w:space="0" w:color="auto"/>
        <w:right w:val="none" w:sz="0" w:space="0" w:color="auto"/>
      </w:divBdr>
    </w:div>
    <w:div w:id="415171081">
      <w:bodyDiv w:val="1"/>
      <w:marLeft w:val="0"/>
      <w:marRight w:val="0"/>
      <w:marTop w:val="0"/>
      <w:marBottom w:val="0"/>
      <w:divBdr>
        <w:top w:val="none" w:sz="0" w:space="0" w:color="auto"/>
        <w:left w:val="none" w:sz="0" w:space="0" w:color="auto"/>
        <w:bottom w:val="none" w:sz="0" w:space="0" w:color="auto"/>
        <w:right w:val="none" w:sz="0" w:space="0" w:color="auto"/>
      </w:divBdr>
    </w:div>
    <w:div w:id="688410406">
      <w:bodyDiv w:val="1"/>
      <w:marLeft w:val="0"/>
      <w:marRight w:val="0"/>
      <w:marTop w:val="0"/>
      <w:marBottom w:val="0"/>
      <w:divBdr>
        <w:top w:val="none" w:sz="0" w:space="0" w:color="auto"/>
        <w:left w:val="none" w:sz="0" w:space="0" w:color="auto"/>
        <w:bottom w:val="none" w:sz="0" w:space="0" w:color="auto"/>
        <w:right w:val="none" w:sz="0" w:space="0" w:color="auto"/>
      </w:divBdr>
    </w:div>
    <w:div w:id="883905685">
      <w:bodyDiv w:val="1"/>
      <w:marLeft w:val="0"/>
      <w:marRight w:val="0"/>
      <w:marTop w:val="0"/>
      <w:marBottom w:val="0"/>
      <w:divBdr>
        <w:top w:val="none" w:sz="0" w:space="0" w:color="auto"/>
        <w:left w:val="none" w:sz="0" w:space="0" w:color="auto"/>
        <w:bottom w:val="none" w:sz="0" w:space="0" w:color="auto"/>
        <w:right w:val="none" w:sz="0" w:space="0" w:color="auto"/>
      </w:divBdr>
    </w:div>
    <w:div w:id="990716955">
      <w:bodyDiv w:val="1"/>
      <w:marLeft w:val="0"/>
      <w:marRight w:val="0"/>
      <w:marTop w:val="0"/>
      <w:marBottom w:val="0"/>
      <w:divBdr>
        <w:top w:val="none" w:sz="0" w:space="0" w:color="auto"/>
        <w:left w:val="none" w:sz="0" w:space="0" w:color="auto"/>
        <w:bottom w:val="none" w:sz="0" w:space="0" w:color="auto"/>
        <w:right w:val="none" w:sz="0" w:space="0" w:color="auto"/>
      </w:divBdr>
    </w:div>
    <w:div w:id="1221018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osp.stat.gov.lt/statistiniu-rodikliu-analize"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cid:image001.png@01DA9015.4DDFDA80" TargetMode="External"/><Relationship Id="rId17" Type="http://schemas.openxmlformats.org/officeDocument/2006/relationships/hyperlink" Target="https://www.kaunovandenys.lt/wp-content/uploads/2024/01/paslaugos_teikeju_saugos_reikalavimu_aprasas_2023_priedas.pdf" TargetMode="External"/><Relationship Id="rId2" Type="http://schemas.openxmlformats.org/officeDocument/2006/relationships/customXml" Target="../customXml/item2.xml"/><Relationship Id="rId16" Type="http://schemas.openxmlformats.org/officeDocument/2006/relationships/hyperlink" Target="https://www.kaunovandenys.lt/wp-content/uploads/2023/12/Paslaugu-VPPS-bendrosios-salygos.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gif"/><Relationship Id="rId5" Type="http://schemas.openxmlformats.org/officeDocument/2006/relationships/styles" Target="styles.xml"/><Relationship Id="rId15" Type="http://schemas.openxmlformats.org/officeDocument/2006/relationships/hyperlink" Target="mailto:mindaugas.mizgaitis@kaunovandenys.lt" TargetMode="External"/><Relationship Id="rId10" Type="http://schemas.openxmlformats.org/officeDocument/2006/relationships/hyperlink" Target="http://www.stat.gov.lt"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Tomas.Boguzinskas@kaunovandeny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B044441BE9731C459476B01B002CAF08" ma:contentTypeVersion="9" ma:contentTypeDescription="Kurkite naują dokumentą." ma:contentTypeScope="" ma:versionID="70959be2b01f3a6e56b31c8afae50b6b">
  <xsd:schema xmlns:xsd="http://www.w3.org/2001/XMLSchema" xmlns:xs="http://www.w3.org/2001/XMLSchema" xmlns:p="http://schemas.microsoft.com/office/2006/metadata/properties" xmlns:ns1="c3d77bd6-21b3-4b85-843f-4d2888c89d9c" xmlns:ns3="a98b9ca2-cd26-4ddd-b6c1-6174c91be4f5" targetNamespace="http://schemas.microsoft.com/office/2006/metadata/properties" ma:root="true" ma:fieldsID="1575112143aa6c7ccea455904623e376" ns1:_="" ns3:_="">
    <xsd:import namespace="c3d77bd6-21b3-4b85-843f-4d2888c89d9c"/>
    <xsd:import namespace="a98b9ca2-cd26-4ddd-b6c1-6174c91be4f5"/>
    <xsd:element name="properties">
      <xsd:complexType>
        <xsd:sequence>
          <xsd:element name="documentManagement">
            <xsd:complexType>
              <xsd:all>
                <xsd:element ref="ns1:EcmDocumentType" minOccurs="0"/>
                <xsd:element ref="ns3:Valdyti_x0020_sutart_x012f_" minOccurs="0"/>
                <xsd:element ref="ns1:Ecm4dFlowStatusNoLink" minOccurs="0"/>
                <xsd:element ref="ns1:Ecm4dFlowStatusTag" minOccurs="0"/>
                <xsd:element ref="ns1:Ecm4dFlowStatusStageTag" minOccurs="0"/>
                <xsd:element ref="ns3:Tiekimo_x0020_sutarties_x0020_teisi_x0173__x0020_valdymas" minOccurs="0"/>
                <xsd:element ref="ns1: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d77bd6-21b3-4b85-843f-4d2888c89d9c" elementFormDefault="qualified">
    <xsd:import namespace="http://schemas.microsoft.com/office/2006/documentManagement/types"/>
    <xsd:import namespace="http://schemas.microsoft.com/office/infopath/2007/PartnerControls"/>
    <xsd:element name="EcmDocumentType" ma:index="0" nillable="true" ma:displayName="Dok. tipas" ma:default="Sutartis" ma:format="Dropdown" ma:internalName="EcmDocumentType">
      <xsd:simpleType>
        <xsd:restriction base="dms:Choice">
          <xsd:enumeration value="Sutartis"/>
          <xsd:enumeration value="Priedas"/>
          <xsd:enumeration value="Kita"/>
        </xsd:restriction>
      </xsd:simpleType>
    </xsd:element>
    <xsd:element name="Ecm4dFlowStatusNoLink" ma:index="10" nillable="true" ma:displayName="Proceso  būsena" ma:description="" ma:list="{8fe899dd-cf06-4a81-89c4-012873b88349}" ma:internalName="Ecm4dFlowStatusNoLink" ma:readOnly="true" ma:showField="Ecm4dCommonTitleLcid1063">
      <xsd:simpleType>
        <xsd:restriction base="dms:Lookup"/>
      </xsd:simpleType>
    </xsd:element>
    <xsd:element name="Ecm4dFlowStatusTag" ma:index="11" nillable="true" ma:displayName="Proceso būsenos etiketė" ma:description="" ma:list="{8fe899dd-cf06-4a81-89c4-012873b88349}" ma:internalName="Ecm4dFlowStatusTag" ma:readOnly="true" ma:showField="Title">
      <xsd:simpleType>
        <xsd:restriction base="dms:Lookup"/>
      </xsd:simpleType>
    </xsd:element>
    <xsd:element name="Ecm4dFlowStatusStageTag" ma:index="12" nillable="true" ma:displayName="Proceso etapo etiketė" ma:description="" ma:list="{8fe899dd-cf06-4a81-89c4-012873b88349}" ma:internalName="Ecm4dFlowStatusStageTag" ma:readOnly="true" ma:showField="Ecm4dStatusFlowStageTag">
      <xsd:simpleType>
        <xsd:restriction base="dms:Lookup"/>
      </xsd:simpleType>
    </xsd:element>
    <xsd:element name="SharedWithUsers" ma:index="14"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98b9ca2-cd26-4ddd-b6c1-6174c91be4f5" elementFormDefault="qualified">
    <xsd:import namespace="http://schemas.microsoft.com/office/2006/documentManagement/types"/>
    <xsd:import namespace="http://schemas.microsoft.com/office/infopath/2007/PartnerControls"/>
    <xsd:element name="Valdyti_x0020_sutart_x012f_" ma:index="9" nillable="true" ma:displayName="Valdyti sutartį" ma:internalName="Valdyti_x0020_sutart_x012f_">
      <xsd:complexType>
        <xsd:complexContent>
          <xsd:extension base="dms:URL">
            <xsd:sequence>
              <xsd:element name="Url" type="dms:ValidUrl" minOccurs="0" nillable="true"/>
              <xsd:element name="Description" type="xsd:string" nillable="true"/>
            </xsd:sequence>
          </xsd:extension>
        </xsd:complexContent>
      </xsd:complexType>
    </xsd:element>
    <xsd:element name="Tiekimo_x0020_sutarties_x0020_teisi_x0173__x0020_valdymas" ma:index="13" nillable="true" ma:displayName="Tiekimo sutarties teisių valdymas" ma:internalName="Tiekimo_x0020_sutarties_x0020_teisi_x0173__x0020_valdymas">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Turinio tipas"/>
        <xsd:element ref="dc:title" minOccurs="0" maxOccurs="1" ma:index="1"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aldyti_x0020_sutart_x012f_ xmlns="a98b9ca2-cd26-4ddd-b6c1-6174c91be4f5">
      <Url xsi:nil="true"/>
      <Description xsi:nil="true"/>
    </Valdyti_x0020_sutart_x012f_>
    <EcmDocumentType xmlns="c3d77bd6-21b3-4b85-843f-4d2888c89d9c">Sutartis</EcmDocumentType>
    <Tiekimo_x0020_sutarties_x0020_teisi_x0173__x0020_valdymas xmlns="a98b9ca2-cd26-4ddd-b6c1-6174c91be4f5">
      <Url xsi:nil="true"/>
      <Description xsi:nil="true"/>
    </Tiekimo_x0020_sutarties_x0020_teisi_x0173__x0020_valdymas>
  </documentManagement>
</p:properties>
</file>

<file path=customXml/itemProps1.xml><?xml version="1.0" encoding="utf-8"?>
<ds:datastoreItem xmlns:ds="http://schemas.openxmlformats.org/officeDocument/2006/customXml" ds:itemID="{34B4E740-055C-4BE0-80DB-889BA37D6F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d77bd6-21b3-4b85-843f-4d2888c89d9c"/>
    <ds:schemaRef ds:uri="a98b9ca2-cd26-4ddd-b6c1-6174c91be4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A1415F-D241-4EAA-82CA-B6C55120894C}">
  <ds:schemaRefs>
    <ds:schemaRef ds:uri="http://schemas.microsoft.com/sharepoint/v3/contenttype/forms"/>
  </ds:schemaRefs>
</ds:datastoreItem>
</file>

<file path=customXml/itemProps3.xml><?xml version="1.0" encoding="utf-8"?>
<ds:datastoreItem xmlns:ds="http://schemas.openxmlformats.org/officeDocument/2006/customXml" ds:itemID="{184593D4-B898-469C-BBE9-4D2CDCBB3C3C}">
  <ds:schemaRefs>
    <ds:schemaRef ds:uri="http://schemas.microsoft.com/office/2006/metadata/properties"/>
    <ds:schemaRef ds:uri="http://schemas.microsoft.com/office/infopath/2007/PartnerControls"/>
    <ds:schemaRef ds:uri="a98b9ca2-cd26-4ddd-b6c1-6174c91be4f5"/>
    <ds:schemaRef ds:uri="c3d77bd6-21b3-4b85-843f-4d2888c89d9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10577</Words>
  <Characters>6030</Characters>
  <Application>Microsoft Office Word</Application>
  <DocSecurity>0</DocSecurity>
  <Lines>50</Lines>
  <Paragraphs>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Žilionienė</dc:creator>
  <cp:keywords/>
  <dc:description/>
  <cp:lastModifiedBy>Eglė Rupšienė</cp:lastModifiedBy>
  <cp:revision>2</cp:revision>
  <dcterms:created xsi:type="dcterms:W3CDTF">2024-05-22T10:40:00Z</dcterms:created>
  <dcterms:modified xsi:type="dcterms:W3CDTF">2024-05-22T10:40:00Z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0x010100B044441BE9731C459476B01B002CAF08</vt:lpwstr>
  </property>
</Properties>
</file>