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64" w:rsidRDefault="00531864" w:rsidP="00531864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 DOKUMENTŲ</w:t>
      </w:r>
    </w:p>
    <w:p w:rsidR="00531864" w:rsidRDefault="00531864" w:rsidP="00531864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 xml:space="preserve">3 </w:t>
      </w:r>
      <w:r>
        <w:rPr>
          <w:rFonts w:ascii="Trebuchet MS" w:hAnsi="Trebuchet MS"/>
          <w:sz w:val="22"/>
          <w:szCs w:val="22"/>
        </w:rPr>
        <w:t>priedas</w:t>
      </w:r>
    </w:p>
    <w:p w:rsidR="00531864" w:rsidRDefault="00531864" w:rsidP="00531864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forma</w:t>
      </w:r>
    </w:p>
    <w:p w:rsidR="00531864" w:rsidRDefault="00531864" w:rsidP="00531864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(Nacionalinio saugumo reikalavimų atitikties deklaracijos tipinė forma)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u w:val="single"/>
        </w:rPr>
      </w:pPr>
      <w:r>
        <w:rPr>
          <w:rFonts w:ascii="Trebuchet MS" w:eastAsia="Calibri" w:hAnsi="Trebuchet MS"/>
          <w:u w:val="single"/>
        </w:rPr>
        <w:t>Uždaroji akcinė bendrovė „MIT-SOFT“</w:t>
      </w:r>
    </w:p>
    <w:p w:rsidR="00531864" w:rsidRDefault="00531864" w:rsidP="00531864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(</w:t>
      </w:r>
      <w:r>
        <w:rPr>
          <w:rFonts w:ascii="Trebuchet MS" w:hAnsi="Trebuchet MS"/>
          <w:i/>
          <w:iCs/>
          <w:sz w:val="20"/>
        </w:rPr>
        <w:t>TIEKĖJO pavadinimas</w:t>
      </w:r>
      <w:r>
        <w:rPr>
          <w:rFonts w:ascii="Trebuchet MS" w:hAnsi="Trebuchet MS"/>
          <w:sz w:val="20"/>
        </w:rPr>
        <w:t>)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u w:val="single"/>
        </w:rPr>
      </w:pPr>
      <w:r>
        <w:rPr>
          <w:rFonts w:ascii="Trebuchet MS" w:eastAsia="Calibri" w:hAnsi="Trebuchet MS"/>
          <w:u w:val="single"/>
        </w:rPr>
        <w:t>Valstybinė mokesčių inspekcija prie LR finansų ministerijos</w:t>
      </w:r>
    </w:p>
    <w:p w:rsidR="00531864" w:rsidRDefault="00531864" w:rsidP="00531864">
      <w:pPr>
        <w:suppressAutoHyphens/>
        <w:jc w:val="center"/>
        <w:textAlignment w:val="baseline"/>
        <w:rPr>
          <w:rFonts w:ascii="Trebuchet MS" w:hAnsi="Trebuchet MS"/>
        </w:rPr>
      </w:pPr>
      <w:r>
        <w:rPr>
          <w:rFonts w:ascii="Trebuchet MS" w:eastAsia="Calibri" w:hAnsi="Trebuchet MS"/>
          <w:iCs/>
          <w:sz w:val="20"/>
        </w:rPr>
        <w:t>(</w:t>
      </w:r>
      <w:r>
        <w:rPr>
          <w:rFonts w:ascii="Trebuchet MS" w:eastAsia="Calibri" w:hAnsi="Trebuchet MS"/>
          <w:i/>
          <w:sz w:val="20"/>
        </w:rPr>
        <w:t>adresatas (Perkančiosios organizacijos pavadinimas</w:t>
      </w:r>
      <w:r>
        <w:rPr>
          <w:rFonts w:ascii="Trebuchet MS" w:eastAsia="Calibri" w:hAnsi="Trebuchet MS"/>
          <w:iCs/>
          <w:sz w:val="20"/>
        </w:rPr>
        <w:t>)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2024 m. gegužės 30 d. Nr. 24/05/30-1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  <w:u w:val="single"/>
        </w:rPr>
      </w:pPr>
      <w:r>
        <w:rPr>
          <w:rFonts w:ascii="Trebuchet MS" w:eastAsia="Calibri" w:hAnsi="Trebuchet MS"/>
          <w:sz w:val="22"/>
          <w:szCs w:val="22"/>
          <w:u w:val="single"/>
        </w:rPr>
        <w:t>Vilnius</w:t>
      </w:r>
    </w:p>
    <w:p w:rsidR="00531864" w:rsidRDefault="00531864" w:rsidP="0053186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:rsidR="00531864" w:rsidRDefault="00531864" w:rsidP="00531864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Aš, </w:t>
      </w:r>
      <w:r>
        <w:rPr>
          <w:rFonts w:ascii="Trebuchet MS" w:hAnsi="Trebuchet MS"/>
          <w:color w:val="000000"/>
          <w:sz w:val="22"/>
          <w:szCs w:val="22"/>
          <w:u w:val="single"/>
        </w:rPr>
        <w:t xml:space="preserve">UAB „MIT-SOFT“ direktorius Antanas </w:t>
      </w:r>
      <w:proofErr w:type="spellStart"/>
      <w:r>
        <w:rPr>
          <w:rFonts w:ascii="Trebuchet MS" w:hAnsi="Trebuchet MS"/>
          <w:color w:val="000000"/>
          <w:sz w:val="22"/>
          <w:szCs w:val="22"/>
          <w:u w:val="single"/>
        </w:rPr>
        <w:t>Mitašiūnas</w:t>
      </w:r>
      <w:proofErr w:type="spellEnd"/>
      <w:r>
        <w:rPr>
          <w:rFonts w:ascii="Trebuchet MS" w:hAnsi="Trebuchet MS"/>
          <w:color w:val="000000"/>
          <w:sz w:val="22"/>
          <w:szCs w:val="22"/>
          <w:u w:val="single"/>
        </w:rPr>
        <w:t xml:space="preserve">                                                      </w:t>
      </w:r>
      <w:r>
        <w:rPr>
          <w:rFonts w:ascii="Trebuchet MS" w:hAnsi="Trebuchet MS"/>
          <w:color w:val="000000"/>
          <w:sz w:val="22"/>
          <w:szCs w:val="22"/>
        </w:rPr>
        <w:t xml:space="preserve"> ,</w:t>
      </w:r>
    </w:p>
    <w:p w:rsidR="00531864" w:rsidRDefault="00531864" w:rsidP="00531864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531864" w:rsidRDefault="00531864" w:rsidP="00531864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patvirtinu, kad mano vadovaujamas (-a) (atstovaujamas (-a)) </w:t>
      </w:r>
      <w:r>
        <w:rPr>
          <w:rFonts w:ascii="Trebuchet MS" w:hAnsi="Trebuchet MS"/>
          <w:color w:val="000000"/>
          <w:sz w:val="22"/>
          <w:szCs w:val="22"/>
          <w:u w:val="single"/>
        </w:rPr>
        <w:t xml:space="preserve">UAB „MIT-SOFT                        </w:t>
      </w:r>
      <w:r>
        <w:rPr>
          <w:rFonts w:ascii="Trebuchet MS" w:hAnsi="Trebuchet MS"/>
          <w:color w:val="000000"/>
          <w:sz w:val="22"/>
          <w:szCs w:val="22"/>
        </w:rPr>
        <w:t xml:space="preserve"> ,</w:t>
      </w:r>
    </w:p>
    <w:p w:rsidR="00531864" w:rsidRDefault="00531864" w:rsidP="00531864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(TIEKĖJO pavadinimas)</w:t>
      </w:r>
    </w:p>
    <w:p w:rsidR="00531864" w:rsidRDefault="00531864" w:rsidP="00531864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>
        <w:rPr>
          <w:rFonts w:ascii="Trebuchet MS" w:hAnsi="Trebuchet MS"/>
          <w:color w:val="000000"/>
          <w:sz w:val="22"/>
          <w:szCs w:val="22"/>
        </w:rPr>
        <w:t xml:space="preserve">dalyvaujantis (-i) </w:t>
      </w:r>
      <w:r>
        <w:rPr>
          <w:rFonts w:ascii="Trebuchet MS" w:eastAsia="Calibri" w:hAnsi="Trebuchet MS"/>
          <w:u w:val="single"/>
        </w:rPr>
        <w:t>Valstybinės mokesčių inspekcijos prie LR finansų ministerijos</w:t>
      </w:r>
      <w:r>
        <w:rPr>
          <w:rFonts w:ascii="Trebuchet MS" w:hAnsi="Trebuchet MS"/>
          <w:color w:val="000000"/>
          <w:sz w:val="22"/>
          <w:szCs w:val="22"/>
        </w:rPr>
        <w:t>________</w:t>
      </w:r>
    </w:p>
    <w:p w:rsidR="00531864" w:rsidRDefault="00531864" w:rsidP="00531864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(Perkančiosios organizacijos pavadinimas)</w:t>
      </w:r>
    </w:p>
    <w:p w:rsidR="00531864" w:rsidRDefault="00531864" w:rsidP="00531864">
      <w:pPr>
        <w:ind w:right="5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vykdomame </w:t>
      </w:r>
      <w:r>
        <w:rPr>
          <w:rFonts w:ascii="Trebuchet MS" w:hAnsi="Trebuchet MS"/>
          <w:color w:val="000000"/>
          <w:sz w:val="22"/>
          <w:szCs w:val="22"/>
          <w:u w:val="single"/>
        </w:rPr>
        <w:t xml:space="preserve">Mobiliojo ir stacionariojo kvalifikuoto elektroninio parašo sudarymo bei asmenų autentifikavimo paslaugų viešajame pirkime, 723472:1, 2024-05-23            </w:t>
      </w:r>
      <w:r>
        <w:rPr>
          <w:u w:val="single"/>
        </w:rPr>
        <w:t xml:space="preserve">                                           </w:t>
      </w:r>
      <w:r>
        <w:rPr>
          <w:rFonts w:ascii="Trebuchet MS" w:hAnsi="Trebuchet MS"/>
          <w:color w:val="000000"/>
          <w:sz w:val="22"/>
          <w:szCs w:val="22"/>
        </w:rPr>
        <w:t xml:space="preserve">, </w:t>
      </w:r>
    </w:p>
    <w:p w:rsidR="00531864" w:rsidRDefault="00531864" w:rsidP="00531864">
      <w:pPr>
        <w:ind w:firstLine="636"/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i/>
          <w:iCs/>
          <w:color w:val="000000"/>
          <w:sz w:val="20"/>
        </w:rPr>
        <w:t>(Pirkimo objekto pavadinimas, Pirkimo numeris, Pirkimo paskelbimo CVP IS data</w:t>
      </w:r>
      <w:r>
        <w:rPr>
          <w:rFonts w:ascii="Trebuchet MS" w:hAnsi="Trebuchet MS"/>
          <w:color w:val="000000"/>
          <w:sz w:val="20"/>
        </w:rPr>
        <w:t>)</w:t>
      </w:r>
    </w:p>
    <w:p w:rsidR="00531864" w:rsidRDefault="00531864" w:rsidP="00531864">
      <w:pPr>
        <w:shd w:val="clear" w:color="auto" w:fill="FFFFFF"/>
        <w:ind w:firstLine="90"/>
        <w:rPr>
          <w:rFonts w:ascii="Trebuchet MS" w:hAnsi="Trebuchet MS"/>
          <w:iCs/>
          <w:sz w:val="20"/>
        </w:rPr>
      </w:pPr>
      <w:r>
        <w:rPr>
          <w:rFonts w:ascii="Trebuchet MS" w:hAnsi="Trebuchet MS"/>
          <w:color w:val="000000"/>
          <w:sz w:val="22"/>
          <w:szCs w:val="22"/>
        </w:rPr>
        <w:t>atitinka toliau nurodomus reikalavimus:</w:t>
      </w:r>
    </w:p>
    <w:p w:rsidR="00531864" w:rsidRDefault="00531864" w:rsidP="00531864">
      <w:pPr>
        <w:shd w:val="clear" w:color="auto" w:fill="FFFFFF"/>
        <w:ind w:firstLine="424"/>
        <w:rPr>
          <w:rFonts w:ascii="Trebuchet MS" w:hAnsi="Trebuchet MS"/>
          <w:iCs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531864" w:rsidTr="00531864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31864" w:rsidRDefault="00531864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TIEKĖJO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siūlomos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teikti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PASLAUGOS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nekelia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grėsmės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nacionaliniam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saugumui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–</w:t>
            </w:r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vadovaujantis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VPĮ 37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straipsnio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9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dalies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punktu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, 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PASLAUGŲ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teikimas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nebus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vykdomas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iš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VPĮ 92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straipsnio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14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dalyje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numatytame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sąraše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nurodytų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valstybių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teritorijų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>.</w:t>
            </w:r>
          </w:p>
        </w:tc>
      </w:tr>
      <w:tr w:rsidR="00531864" w:rsidTr="00531864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864" w:rsidRDefault="00531864">
            <w:pPr>
              <w:spacing w:line="256" w:lineRule="auto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</w:tr>
      <w:tr w:rsidR="00531864" w:rsidTr="00531864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864" w:rsidRDefault="00531864">
            <w:pPr>
              <w:spacing w:line="256" w:lineRule="auto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</w:tr>
      <w:tr w:rsidR="00531864" w:rsidTr="00531864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31864" w:rsidRDefault="00531864">
            <w:pPr>
              <w:spacing w:line="25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TIEKĖJAS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neturi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interesų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galinčių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kelti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grėsmę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nacionaliniam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saugumui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–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vadovaujantis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VPĮ 47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straipsnio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9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dalimi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>jis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lt-LT"/>
              </w:rPr>
              <w:t xml:space="preserve"> pats,</w:t>
            </w:r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jo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subtiekėjai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ūkio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subjektai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kurių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pajėgumais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remiamasi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juos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kontroliuojantys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asmenys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nėra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registruoti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jeigu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TIEKĖJAS, jo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subtiekėjas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ūkio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subjektas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kurio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pajėgumais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remiamasi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kontroliuojantis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asmuo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yra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fizinis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asmuo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–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nuolat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gyvenantis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turintis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pilietybę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) VPĮ 92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straipsnio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14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dalyje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numatytame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sąraše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nurodytose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valstybėse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teritorijose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. </w:t>
            </w:r>
          </w:p>
        </w:tc>
      </w:tr>
      <w:tr w:rsidR="00531864" w:rsidTr="00531864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864" w:rsidRDefault="00531864">
            <w:pPr>
              <w:spacing w:line="256" w:lineRule="auto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531864" w:rsidTr="00531864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864" w:rsidRDefault="00531864">
            <w:pPr>
              <w:spacing w:line="256" w:lineRule="auto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</w:tbl>
    <w:p w:rsidR="00531864" w:rsidRDefault="00531864" w:rsidP="00531864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:rsidR="00531864" w:rsidRDefault="00531864" w:rsidP="00531864">
      <w:pPr>
        <w:shd w:val="clear" w:color="auto" w:fill="FFFFFF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:rsidR="00531864" w:rsidRDefault="00531864" w:rsidP="00531864">
      <w:pPr>
        <w:shd w:val="clear" w:color="auto" w:fill="FFFFFF"/>
        <w:rPr>
          <w:rFonts w:ascii="Trebuchet MS" w:hAnsi="Trebuchet MS"/>
          <w:sz w:val="22"/>
          <w:szCs w:val="22"/>
        </w:rPr>
      </w:pPr>
    </w:p>
    <w:p w:rsidR="00531864" w:rsidRDefault="00531864" w:rsidP="005318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531864" w:rsidRDefault="00531864" w:rsidP="00531864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:rsidR="00531864" w:rsidRDefault="00531864" w:rsidP="005318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531864" w:rsidRDefault="00531864" w:rsidP="00531864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:rsidR="00531864" w:rsidRDefault="00531864" w:rsidP="00531864">
      <w:pPr>
        <w:widowControl w:val="0"/>
        <w:suppressAutoHyphens/>
        <w:textAlignment w:val="baseline"/>
        <w:rPr>
          <w:rFonts w:ascii="Trebuchet MS" w:eastAsia="Calibri" w:hAnsi="Trebuchet MS"/>
        </w:rPr>
      </w:pPr>
      <w:r>
        <w:rPr>
          <w:rFonts w:ascii="Trebuchet MS" w:eastAsia="Calibri" w:hAnsi="Trebuchet MS"/>
          <w:u w:val="single"/>
        </w:rPr>
        <w:t>Direktorius</w:t>
      </w:r>
      <w:r>
        <w:rPr>
          <w:rFonts w:ascii="Trebuchet MS" w:eastAsia="Calibri" w:hAnsi="Trebuchet MS"/>
        </w:rPr>
        <w:t>__________</w:t>
      </w:r>
      <w:r>
        <w:rPr>
          <w:rFonts w:ascii="Trebuchet MS" w:eastAsia="Calibri" w:hAnsi="Trebuchet MS"/>
          <w:i/>
          <w:iCs/>
          <w:sz w:val="22"/>
        </w:rPr>
        <w:t xml:space="preserve">                 </w:t>
      </w:r>
      <w:r>
        <w:rPr>
          <w:rFonts w:ascii="Trebuchet MS" w:eastAsia="Calibri" w:hAnsi="Trebuchet MS"/>
        </w:rPr>
        <w:t xml:space="preserve">___________________            </w:t>
      </w:r>
      <w:r>
        <w:rPr>
          <w:rFonts w:ascii="Trebuchet MS" w:eastAsia="Calibri" w:hAnsi="Trebuchet MS"/>
          <w:u w:val="single"/>
        </w:rPr>
        <w:t xml:space="preserve">Antanas </w:t>
      </w:r>
      <w:proofErr w:type="spellStart"/>
      <w:r>
        <w:rPr>
          <w:rFonts w:ascii="Trebuchet MS" w:eastAsia="Calibri" w:hAnsi="Trebuchet MS"/>
          <w:u w:val="single"/>
        </w:rPr>
        <w:t>Mitašiūnas</w:t>
      </w:r>
      <w:proofErr w:type="spellEnd"/>
      <w:r>
        <w:rPr>
          <w:rFonts w:ascii="Trebuchet MS" w:eastAsia="Calibri" w:hAnsi="Trebuchet MS"/>
        </w:rPr>
        <w:t>______</w:t>
      </w:r>
    </w:p>
    <w:p w:rsidR="00531864" w:rsidRDefault="00531864" w:rsidP="00531864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>
        <w:rPr>
          <w:rFonts w:ascii="Trebuchet MS" w:eastAsia="Calibri" w:hAnsi="Trebuchet MS"/>
          <w:i/>
          <w:iCs/>
          <w:sz w:val="22"/>
        </w:rPr>
        <w:t>(pareigos)                                   (parašas)                              (vardas ir pavardė)</w:t>
      </w:r>
    </w:p>
    <w:p w:rsidR="00531864" w:rsidRDefault="00531864" w:rsidP="00531864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:rsidR="00531864" w:rsidRDefault="00531864" w:rsidP="00531864">
      <w:pPr>
        <w:pStyle w:val="Puslapioinaostekstas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4" w:history="1">
        <w:r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p w:rsidR="003351BB" w:rsidRDefault="003351BB">
      <w:bookmarkStart w:id="0" w:name="_GoBack"/>
      <w:bookmarkEnd w:id="0"/>
    </w:p>
    <w:sectPr w:rsidR="003351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4D"/>
    <w:rsid w:val="00295B4D"/>
    <w:rsid w:val="003351BB"/>
    <w:rsid w:val="0053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8142-7A7E-409E-84ED-DDFD3F2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1864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3186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31864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Paragraph1,lp1"/>
    <w:basedOn w:val="prastasis"/>
    <w:link w:val="SraopastraipaDiagrama"/>
    <w:uiPriority w:val="99"/>
    <w:qFormat/>
    <w:rsid w:val="00531864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lp1 Diagrama"/>
    <w:link w:val="Sraopastraipa"/>
    <w:uiPriority w:val="99"/>
    <w:qFormat/>
    <w:locked/>
    <w:rsid w:val="005318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1999</Words>
  <Characters>1140</Characters>
  <Application>Microsoft Office Word</Application>
  <DocSecurity>0</DocSecurity>
  <Lines>9</Lines>
  <Paragraphs>6</Paragraphs>
  <ScaleCrop>false</ScaleCrop>
  <Company>VMI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2024-06-05T07:22:00Z</dcterms:created>
  <dcterms:modified xsi:type="dcterms:W3CDTF">2024-06-05T07:23:00Z</dcterms:modified>
</cp:coreProperties>
</file>