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A84F7" w14:textId="77777777" w:rsidR="00EF3B18" w:rsidRDefault="00B47623">
      <w:pPr>
        <w:ind w:left="45"/>
        <w:jc w:val="center"/>
      </w:pPr>
      <w:r>
        <w:rPr>
          <w:noProof/>
        </w:rPr>
        <w:drawing>
          <wp:inline distT="0" distB="0" distL="0" distR="0" wp14:anchorId="1D3C636D" wp14:editId="30BF10EF">
            <wp:extent cx="1628775" cy="762000"/>
            <wp:effectExtent l="0" t="0" r="0" b="0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34BF58A" w14:textId="77777777" w:rsidR="00EF3B18" w:rsidRDefault="00B47623">
      <w:pPr>
        <w:spacing w:after="218"/>
        <w:ind w:right="5"/>
        <w:jc w:val="center"/>
      </w:pPr>
      <w:r>
        <w:rPr>
          <w:b/>
        </w:rPr>
        <w:t xml:space="preserve">UAB “PATOLOGIJOS DIAGNOSTIKA” </w:t>
      </w:r>
    </w:p>
    <w:p w14:paraId="141761B6" w14:textId="77777777" w:rsidR="00EF3B18" w:rsidRDefault="00B47623">
      <w:pPr>
        <w:spacing w:after="218"/>
        <w:ind w:left="10" w:right="838" w:hanging="10"/>
        <w:jc w:val="right"/>
      </w:pPr>
      <w:r>
        <w:t xml:space="preserve">Įmonės  kodas 301253536, PVM kodas LT100004171616, P. Baublio g. 4 LT-08406 Vilnius. </w:t>
      </w:r>
    </w:p>
    <w:p w14:paraId="600C4DE5" w14:textId="77777777" w:rsidR="00EF3B18" w:rsidRDefault="00B47623">
      <w:pPr>
        <w:spacing w:after="218"/>
        <w:ind w:left="10" w:right="838" w:hanging="10"/>
        <w:jc w:val="right"/>
      </w:pPr>
      <w:r>
        <w:t xml:space="preserve">Tel. (8 5) 250 5781, faks. (8 5) 250 5844. A/s LT584010042501498291 AB </w:t>
      </w:r>
      <w:proofErr w:type="spellStart"/>
      <w:r>
        <w:t>Luminor</w:t>
      </w:r>
      <w:proofErr w:type="spellEnd"/>
      <w:r>
        <w:t xml:space="preserve"> bankas </w:t>
      </w:r>
    </w:p>
    <w:p w14:paraId="531545AC" w14:textId="77777777" w:rsidR="00EF3B18" w:rsidRDefault="00B47623">
      <w:pPr>
        <w:spacing w:after="218"/>
        <w:ind w:left="10" w:right="745" w:hanging="10"/>
        <w:jc w:val="right"/>
      </w:pPr>
      <w:r>
        <w:t xml:space="preserve"> Registro tvarkytojas VĮ Registrų centras Kauno filialas, E. Ožeškienės g. 12, LT-44254 Kaunas </w:t>
      </w:r>
      <w:r>
        <w:rPr>
          <w:sz w:val="2"/>
        </w:rPr>
        <w:t xml:space="preserve"> </w:t>
      </w:r>
    </w:p>
    <w:p w14:paraId="721EBE82" w14:textId="77777777" w:rsidR="00EF3B18" w:rsidRDefault="00B47623">
      <w:pPr>
        <w:spacing w:after="63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7F7811" w14:textId="77777777" w:rsidR="00EF3B18" w:rsidRDefault="00B47623">
      <w:pPr>
        <w:spacing w:after="1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PASIŪLYMAS </w:t>
      </w:r>
    </w:p>
    <w:p w14:paraId="552DDAF3" w14:textId="77777777" w:rsidR="00EF3B18" w:rsidRDefault="00B47623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356DA6" w14:textId="77777777" w:rsidR="00EF3B18" w:rsidRDefault="00B47623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2024-04-29 Nr. S24-34 </w:t>
      </w:r>
    </w:p>
    <w:p w14:paraId="2BBC5D30" w14:textId="77777777" w:rsidR="00EF3B18" w:rsidRDefault="00B47623">
      <w:pPr>
        <w:spacing w:after="34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4FB2C8" w14:textId="77777777" w:rsidR="00EF3B18" w:rsidRDefault="00B47623">
      <w:pPr>
        <w:spacing w:after="1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PATOLOGIJOS TYRIMŲ PASLAUGOS </w:t>
      </w:r>
    </w:p>
    <w:p w14:paraId="308A9346" w14:textId="77777777" w:rsidR="00EF3B18" w:rsidRDefault="00B47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003"/>
        <w:gridCol w:w="5626"/>
      </w:tblGrid>
      <w:tr w:rsidR="00EF3B18" w14:paraId="13271BC4" w14:textId="77777777">
        <w:trPr>
          <w:trHeight w:val="74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BE91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Dalyvio pavadinimas ir kodas </w:t>
            </w:r>
          </w:p>
          <w:p w14:paraId="01DBAE3A" w14:textId="77777777" w:rsidR="00EF3B18" w:rsidRDefault="00B4762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(jei pasiūlymą pateikia tiekėjų grupė, nurodomi visų partnerių pavadinimai ir kodai)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899C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UAB „Patologijos diagnostika“; 301253536 </w:t>
            </w:r>
          </w:p>
        </w:tc>
      </w:tr>
      <w:tr w:rsidR="00EF3B18" w14:paraId="2539F602" w14:textId="77777777">
        <w:trPr>
          <w:trHeight w:val="746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C82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Dalyvio adresas </w:t>
            </w:r>
          </w:p>
          <w:p w14:paraId="44F84ACE" w14:textId="77777777" w:rsidR="00EF3B18" w:rsidRDefault="00B4762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(jei pasiūlymą pateikia tiekėjų grupė, nurodomi visų partnerių adresai)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AA0A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 Baublio g. 4, LT-08406 Vilnius </w:t>
            </w:r>
          </w:p>
        </w:tc>
      </w:tr>
      <w:tr w:rsidR="00EF3B18" w14:paraId="5574A794" w14:textId="77777777">
        <w:trPr>
          <w:trHeight w:val="562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834B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Dalyvio įgaliotas asmuo pasirašyti pasiūlymą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28B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Svajūnas Barakauskas </w:t>
            </w:r>
          </w:p>
        </w:tc>
      </w:tr>
      <w:tr w:rsidR="00EF3B18" w14:paraId="5227B9FC" w14:textId="77777777">
        <w:trPr>
          <w:trHeight w:val="56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C6FB" w14:textId="77777777" w:rsidR="00EF3B18" w:rsidRDefault="00B4762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Dalyvio įgaliotas asmuo bendrauti pateikto pasiūlymo klausimais 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92CD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Svajūnas Barakauskas </w:t>
            </w:r>
          </w:p>
        </w:tc>
      </w:tr>
    </w:tbl>
    <w:p w14:paraId="5916C798" w14:textId="77777777" w:rsidR="00EF3B18" w:rsidRDefault="00B47623">
      <w:pPr>
        <w:spacing w:after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F40442" w14:textId="77777777" w:rsidR="00EF3B18" w:rsidRDefault="00B47623">
      <w:pPr>
        <w:spacing w:after="13" w:line="249" w:lineRule="auto"/>
        <w:ind w:left="5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Pažymime, kad sutinkame su visomis pirkimo dokumentų sąlygomis. </w:t>
      </w:r>
    </w:p>
    <w:p w14:paraId="0154435A" w14:textId="77777777" w:rsidR="00EF3B18" w:rsidRDefault="00B47623">
      <w:pPr>
        <w:spacing w:after="9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A89257" w14:textId="77777777" w:rsidR="00EF3B18" w:rsidRDefault="00B47623">
      <w:pPr>
        <w:spacing w:after="0"/>
        <w:ind w:left="576" w:hanging="10"/>
      </w:pPr>
      <w:r>
        <w:rPr>
          <w:rFonts w:ascii="Times New Roman" w:eastAsia="Times New Roman" w:hAnsi="Times New Roman" w:cs="Times New Roman"/>
          <w:sz w:val="24"/>
        </w:rPr>
        <w:t xml:space="preserve">Siūlomo pirkimo objekto kainos (įkainiai): </w:t>
      </w:r>
    </w:p>
    <w:tbl>
      <w:tblPr>
        <w:tblStyle w:val="TableGrid"/>
        <w:tblW w:w="9634" w:type="dxa"/>
        <w:tblInd w:w="5" w:type="dxa"/>
        <w:tblCellMar>
          <w:top w:w="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96"/>
        <w:gridCol w:w="960"/>
        <w:gridCol w:w="3542"/>
        <w:gridCol w:w="852"/>
        <w:gridCol w:w="1277"/>
        <w:gridCol w:w="1416"/>
        <w:gridCol w:w="991"/>
      </w:tblGrid>
      <w:tr w:rsidR="00EF3B18" w14:paraId="713BB4A1" w14:textId="77777777">
        <w:trPr>
          <w:trHeight w:val="11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C164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D7A3" w14:textId="77777777" w:rsidR="00EF3B18" w:rsidRDefault="00B47623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Kodas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29D2" w14:textId="77777777" w:rsidR="00EF3B18" w:rsidRDefault="00B47623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Pavadinimas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35D2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Mato vnt.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87E3" w14:textId="77777777" w:rsidR="00EF3B18" w:rsidRDefault="00B47623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Prelimina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rus kiekis </w:t>
            </w:r>
          </w:p>
          <w:p w14:paraId="6BEDFE0F" w14:textId="77777777" w:rsidR="00EF3B18" w:rsidRDefault="00B47623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(apimtis)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6330" w14:textId="77777777" w:rsidR="00EF3B18" w:rsidRDefault="00B47623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Vnt. kaina </w:t>
            </w:r>
          </w:p>
          <w:p w14:paraId="2241E4E8" w14:textId="77777777" w:rsidR="00EF3B18" w:rsidRDefault="00B47623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(įkainis) </w:t>
            </w:r>
          </w:p>
          <w:p w14:paraId="54F76229" w14:textId="77777777" w:rsidR="00EF3B18" w:rsidRDefault="00B47623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EUR be </w:t>
            </w:r>
          </w:p>
          <w:p w14:paraId="317D9C7B" w14:textId="77777777" w:rsidR="00EF3B18" w:rsidRDefault="00B47623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PVM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EF81" w14:textId="77777777" w:rsidR="00EF3B18" w:rsidRDefault="00B47623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Kaina </w:t>
            </w:r>
          </w:p>
          <w:p w14:paraId="1538F305" w14:textId="77777777" w:rsidR="00EF3B18" w:rsidRDefault="00B47623">
            <w:pPr>
              <w:spacing w:after="0" w:line="238" w:lineRule="auto"/>
              <w:ind w:left="252" w:hanging="1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EUR be </w:t>
            </w:r>
          </w:p>
          <w:p w14:paraId="44CFC169" w14:textId="77777777" w:rsidR="00EF3B18" w:rsidRDefault="00B47623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PVM </w:t>
            </w:r>
          </w:p>
        </w:tc>
      </w:tr>
      <w:tr w:rsidR="00EF3B18" w14:paraId="410E8E55" w14:textId="77777777">
        <w:trPr>
          <w:trHeight w:val="166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C60" w14:textId="77777777" w:rsidR="00EF3B18" w:rsidRDefault="00B47623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3A54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30003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7EFB" w14:textId="77777777" w:rsidR="00EF3B18" w:rsidRDefault="00B47623">
            <w:pPr>
              <w:tabs>
                <w:tab w:val="right" w:pos="3389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Citopatologinis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tyrimas </w:t>
            </w:r>
          </w:p>
          <w:p w14:paraId="2667548D" w14:textId="77777777" w:rsidR="00EF3B18" w:rsidRDefault="00B47623">
            <w:pPr>
              <w:spacing w:after="82" w:line="238" w:lineRule="auto"/>
              <w:ind w:left="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(biologinių skysčių,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nuoplovų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nuogramdų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tepinėliai su centrifugavimu ir filtravimu, išskyrus makšties ir gimdos </w:t>
            </w:r>
          </w:p>
          <w:p w14:paraId="6523783E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kaklelio tepinėlius) ir įvertinimas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C641" w14:textId="77777777" w:rsidR="00EF3B18" w:rsidRDefault="00B47623">
            <w:pPr>
              <w:spacing w:after="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7C62" w14:textId="77777777" w:rsidR="00EF3B18" w:rsidRDefault="00B47623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2B476" w14:textId="77777777" w:rsidR="00EF3B18" w:rsidRDefault="00B47623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8,00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1EC2F" w14:textId="77777777" w:rsidR="00EF3B18" w:rsidRDefault="00B47623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>4320,00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7B9B6C2E" w14:textId="77777777">
        <w:trPr>
          <w:trHeight w:val="112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22C0" w14:textId="77777777" w:rsidR="00EF3B18" w:rsidRDefault="00B47623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1B8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30019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7DE2" w14:textId="77777777" w:rsidR="00EF3B18" w:rsidRDefault="00B47623">
            <w:pPr>
              <w:spacing w:after="0" w:line="238" w:lineRule="auto"/>
              <w:ind w:left="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Operacinės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biopsinės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medžiagos (vieno histologinio objekto)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makroskopinis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ir mikroskopinis </w:t>
            </w:r>
          </w:p>
          <w:p w14:paraId="3673303A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tyrimas – IV lygis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F4E9" w14:textId="77777777" w:rsidR="00EF3B18" w:rsidRDefault="00B47623">
            <w:pPr>
              <w:spacing w:after="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98AA" w14:textId="77777777" w:rsidR="00EF3B18" w:rsidRDefault="00B47623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5130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27BB6" w14:textId="77777777" w:rsidR="00EF3B18" w:rsidRDefault="00B47623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17,50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0D9AB" w14:textId="77777777" w:rsidR="00EF3B18" w:rsidRDefault="00B47623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89775,0 0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43C733F2" w14:textId="77777777">
        <w:trPr>
          <w:trHeight w:val="5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129B" w14:textId="77777777" w:rsidR="00EF3B18" w:rsidRDefault="00B47623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7B62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30023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257C" w14:textId="77777777" w:rsidR="00EF3B18" w:rsidRDefault="00B47623">
            <w:pPr>
              <w:tabs>
                <w:tab w:val="right" w:pos="3389"/>
              </w:tabs>
              <w:spacing w:after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Specialieji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mikroorganizmų </w:t>
            </w:r>
          </w:p>
          <w:p w14:paraId="09ACD972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dažymai (1 procedūra)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A442" w14:textId="77777777" w:rsidR="00EF3B18" w:rsidRDefault="00B47623">
            <w:pPr>
              <w:spacing w:after="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5A81" w14:textId="77777777" w:rsidR="00EF3B18" w:rsidRDefault="00B47623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1080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D0199" w14:textId="77777777" w:rsidR="00EF3B18" w:rsidRDefault="00B47623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6,00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31271" w14:textId="77777777" w:rsidR="00EF3B18" w:rsidRDefault="00B47623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>6480,00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5BBB8B63" w14:textId="77777777">
        <w:trPr>
          <w:trHeight w:val="5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BE9" w14:textId="77777777" w:rsidR="00EF3B18" w:rsidRDefault="00B47623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210C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30024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9650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Specialieji dažymai, visi kiti (1 procedūra)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4372" w14:textId="77777777" w:rsidR="00EF3B18" w:rsidRDefault="00B47623">
            <w:pPr>
              <w:spacing w:after="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1B8" w14:textId="77777777" w:rsidR="00EF3B18" w:rsidRDefault="00B47623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1080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D60B8" w14:textId="77777777" w:rsidR="00EF3B18" w:rsidRDefault="00B47623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3,00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45CDE" w14:textId="77777777" w:rsidR="00EF3B18" w:rsidRDefault="00B47623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>3240,00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4DF2D88" w14:textId="77777777" w:rsidR="00EF3B18" w:rsidRDefault="00B47623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 </w:t>
      </w:r>
    </w:p>
    <w:p w14:paraId="40E288B5" w14:textId="77777777" w:rsidR="00EF3B18" w:rsidRDefault="00B47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34" w:type="dxa"/>
        <w:tblInd w:w="5" w:type="dxa"/>
        <w:tblCellMar>
          <w:top w:w="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96"/>
        <w:gridCol w:w="960"/>
        <w:gridCol w:w="1015"/>
        <w:gridCol w:w="2527"/>
        <w:gridCol w:w="852"/>
        <w:gridCol w:w="1277"/>
        <w:gridCol w:w="1416"/>
        <w:gridCol w:w="991"/>
      </w:tblGrid>
      <w:tr w:rsidR="00EF3B18" w14:paraId="67821E39" w14:textId="77777777">
        <w:trPr>
          <w:trHeight w:val="11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5A79" w14:textId="77777777" w:rsidR="00EF3B18" w:rsidRDefault="00B47623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C22E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30026  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199B" w14:textId="77777777" w:rsidR="00EF3B18" w:rsidRDefault="00B47623">
            <w:pPr>
              <w:spacing w:after="0" w:line="238" w:lineRule="auto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Histocheminis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dažymas, identifikuojantis cheminius </w:t>
            </w:r>
          </w:p>
          <w:p w14:paraId="5593204E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komponentus (pvz., varį, cinką, 1 procedūra)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37BE" w14:textId="77777777" w:rsidR="00EF3B18" w:rsidRDefault="00B47623">
            <w:pPr>
              <w:spacing w:after="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1A9C" w14:textId="77777777" w:rsidR="00EF3B18" w:rsidRDefault="00B47623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960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7C16B" w14:textId="77777777" w:rsidR="00EF3B18" w:rsidRDefault="00B47623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6,00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3EB2D" w14:textId="77777777" w:rsidR="00EF3B18" w:rsidRDefault="00B47623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>5760,00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10BBAACE" w14:textId="77777777">
        <w:trPr>
          <w:trHeight w:val="5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5ABC" w14:textId="77777777" w:rsidR="00EF3B18" w:rsidRDefault="00B47623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9298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30034  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C92F" w14:textId="77777777" w:rsidR="00EF3B18" w:rsidRDefault="00B47623">
            <w:pPr>
              <w:tabs>
                <w:tab w:val="right" w:pos="338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Kiekvieno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antikūno </w:t>
            </w:r>
          </w:p>
          <w:p w14:paraId="6739BC21" w14:textId="77777777" w:rsidR="00EF3B18" w:rsidRDefault="00B47623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imunohistocheminis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tyrimas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6B3" w14:textId="77777777" w:rsidR="00EF3B18" w:rsidRDefault="00B47623">
            <w:pPr>
              <w:spacing w:after="0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3C69" w14:textId="77777777" w:rsidR="00EF3B18" w:rsidRDefault="00B47623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1215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83147" w14:textId="77777777" w:rsidR="00EF3B18" w:rsidRDefault="00B47623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27,00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6649" w14:textId="77777777" w:rsidR="00EF3B18" w:rsidRDefault="00B47623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32805,0 0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793D7574" w14:textId="77777777">
        <w:trPr>
          <w:trHeight w:val="29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461BA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5DB95" w14:textId="77777777" w:rsidR="00EF3B18" w:rsidRDefault="00EF3B18"/>
        </w:tc>
        <w:tc>
          <w:tcPr>
            <w:tcW w:w="706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DA1E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PVM 0,00 EUR </w:t>
            </w:r>
          </w:p>
        </w:tc>
      </w:tr>
      <w:tr w:rsidR="00EF3B18" w14:paraId="4BD498F4" w14:textId="77777777">
        <w:trPr>
          <w:trHeight w:val="564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FEB0F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98B78" w14:textId="77777777" w:rsidR="00EF3B18" w:rsidRDefault="00EF3B18"/>
        </w:tc>
        <w:tc>
          <w:tcPr>
            <w:tcW w:w="7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F72" w14:textId="77777777" w:rsidR="00EF3B18" w:rsidRDefault="00B47623">
            <w:pPr>
              <w:spacing w:after="78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Bendra pasiūlymo kaina su PVM  142380,00 EUR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(šimtas </w:t>
            </w:r>
          </w:p>
          <w:p w14:paraId="4EA284FC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keturiasdešimt du tūkstančiai trys šimtai aštuoniasdešimt Eur)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5FCA793" w14:textId="77777777" w:rsidR="00EF3B18" w:rsidRDefault="00B47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B59190" w14:textId="77777777" w:rsidR="00EF3B18" w:rsidRDefault="00B47623">
      <w:pPr>
        <w:spacing w:after="55" w:line="249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Į kainą įskaityti visi tiekėjo mokami mokesčiai ir visos tiekėjo patiriamos su pasiūlymo rengimu ir su pirkimo sutarties vykdymu susijusios, tame tarpe elektroninių sąskaitų faktūrų pateikimo, išlaidos. </w:t>
      </w:r>
    </w:p>
    <w:p w14:paraId="289E0F04" w14:textId="77777777" w:rsidR="00EF3B18" w:rsidRDefault="00B47623">
      <w:pPr>
        <w:spacing w:after="203" w:line="285" w:lineRule="auto"/>
        <w:ind w:right="4"/>
        <w:jc w:val="both"/>
      </w:pPr>
      <w:r>
        <w:rPr>
          <w:rFonts w:ascii="Times New Roman" w:eastAsia="Times New Roman" w:hAnsi="Times New Roman" w:cs="Times New Roman"/>
          <w:i/>
          <w:sz w:val="24"/>
        </w:rPr>
        <w:t>Tais atvejais, kai pagal galiojančius teisės aktus dalyviui nereikia mokėti PVM, jis nurodo bendrą pasiūlymo kainą be PVM ir priežastis, dėl kurių PVM nemoka.</w:t>
      </w:r>
      <w:r>
        <w:rPr>
          <w:i/>
          <w:u w:val="single" w:color="000000"/>
        </w:rPr>
        <w:t xml:space="preserve"> Lietuvos Respublikos Pridėtinės vertės</w:t>
      </w:r>
      <w:r>
        <w:rPr>
          <w:i/>
        </w:rPr>
        <w:t xml:space="preserve"> </w:t>
      </w:r>
      <w:r>
        <w:rPr>
          <w:i/>
          <w:u w:val="single" w:color="000000"/>
        </w:rPr>
        <w:t>mokesčio įstatymo 20 str. - asmens sveikatos priežiūros paslaugos PVM neapmokestinamos.</w:t>
      </w:r>
      <w:r>
        <w:rPr>
          <w:i/>
        </w:rPr>
        <w:t xml:space="preserve"> </w:t>
      </w:r>
    </w:p>
    <w:p w14:paraId="52B2CDCA" w14:textId="77777777" w:rsidR="00EF3B18" w:rsidRDefault="00B47623">
      <w:pPr>
        <w:spacing w:after="13" w:line="249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Informacija apie kiekvieno tiekėjų grupės partnerio savo jėgomis numatomų atlikti darbų (teikti paslaugų, tiekti prekių) dalies vertę (pildoma, kai pasiūlymą pateikia tiekėjų grupė): </w:t>
      </w:r>
    </w:p>
    <w:tbl>
      <w:tblPr>
        <w:tblStyle w:val="TableGrid"/>
        <w:tblW w:w="9629" w:type="dxa"/>
        <w:tblInd w:w="5" w:type="dxa"/>
        <w:tblCellMar>
          <w:top w:w="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69"/>
        <w:gridCol w:w="2357"/>
        <w:gridCol w:w="3149"/>
        <w:gridCol w:w="1735"/>
        <w:gridCol w:w="1719"/>
      </w:tblGrid>
      <w:tr w:rsidR="00EF3B18" w14:paraId="4BDE0310" w14:textId="77777777">
        <w:trPr>
          <w:trHeight w:val="838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A735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7A84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Partnerio pavadinimas 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E0C2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Numatomi atlikti darbai (teikti paslaugos, tiekti prekės) 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545" w14:textId="77777777" w:rsidR="00EF3B18" w:rsidRDefault="00B47623">
            <w:pPr>
              <w:spacing w:after="0" w:line="3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Partnerio darbų (paslaugų, prekių) dalies vertė pasiūlymo </w:t>
            </w:r>
          </w:p>
          <w:p w14:paraId="6574C608" w14:textId="77777777" w:rsidR="00EF3B18" w:rsidRDefault="00B47623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kainoje </w:t>
            </w:r>
          </w:p>
        </w:tc>
      </w:tr>
      <w:tr w:rsidR="00EF3B18" w14:paraId="4776060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54B5" w14:textId="77777777" w:rsidR="00EF3B18" w:rsidRDefault="00EF3B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59B3" w14:textId="77777777" w:rsidR="00EF3B18" w:rsidRDefault="00EF3B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1FD6" w14:textId="77777777" w:rsidR="00EF3B18" w:rsidRDefault="00EF3B18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3F97" w14:textId="77777777" w:rsidR="00EF3B18" w:rsidRDefault="00B47623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EUR su PVM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5E71" w14:textId="77777777" w:rsidR="00EF3B18" w:rsidRDefault="00B47623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Proc. </w:t>
            </w:r>
          </w:p>
        </w:tc>
      </w:tr>
      <w:tr w:rsidR="00EF3B18" w14:paraId="54F08C3D" w14:textId="77777777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AA8B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421B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D4B5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07DC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502C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39F4E536" w14:textId="77777777">
        <w:trPr>
          <w:trHeight w:val="2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DB59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C157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28E9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2153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4D36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2CC1FE64" w14:textId="77777777">
        <w:trPr>
          <w:trHeight w:val="286"/>
        </w:trPr>
        <w:tc>
          <w:tcPr>
            <w:tcW w:w="6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253C" w14:textId="77777777" w:rsidR="00EF3B18" w:rsidRDefault="00B47623">
            <w:pPr>
              <w:spacing w:after="0"/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Viso: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F64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49B2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9491C2B" w14:textId="77777777" w:rsidR="00EF3B18" w:rsidRDefault="00B47623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CA6F4A" w14:textId="77777777" w:rsidR="00EF3B18" w:rsidRDefault="00B47623">
      <w:pPr>
        <w:spacing w:after="13" w:line="249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Dalyvis pasiūlyme privalo išviešinti </w:t>
      </w:r>
      <w:r>
        <w:rPr>
          <w:rFonts w:ascii="Times New Roman" w:eastAsia="Times New Roman" w:hAnsi="Times New Roman" w:cs="Times New Roman"/>
          <w:sz w:val="24"/>
        </w:rPr>
        <w:t xml:space="preserve">subtiekėjus, kurių pajėgumais, t. y. siekdamas atitikti kvalifikacijos reikalavimus, remiasi, taip pat nurodyti ir kitus žinomus subtiekėjus. </w:t>
      </w:r>
    </w:p>
    <w:tbl>
      <w:tblPr>
        <w:tblStyle w:val="TableGrid"/>
        <w:tblW w:w="9629" w:type="dxa"/>
        <w:tblInd w:w="5" w:type="dxa"/>
        <w:tblCellMar>
          <w:top w:w="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69"/>
        <w:gridCol w:w="2374"/>
        <w:gridCol w:w="3168"/>
        <w:gridCol w:w="2064"/>
        <w:gridCol w:w="1354"/>
      </w:tblGrid>
      <w:tr w:rsidR="00EF3B18" w14:paraId="047D08A7" w14:textId="77777777">
        <w:trPr>
          <w:trHeight w:val="838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69A3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6083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Pavadinimas, kodas ir adresas 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7AAC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Numatomi atlikti darbai (teikti paslaugos, tiekti prekės)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06B4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Pirkimo sutarties dalis pasiūlymo kainoje, kuriai ketinama pasitelkti subtiekėjus </w:t>
            </w:r>
          </w:p>
        </w:tc>
      </w:tr>
      <w:tr w:rsidR="00EF3B18" w14:paraId="6DB5665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94D" w14:textId="77777777" w:rsidR="00EF3B18" w:rsidRDefault="00EF3B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065F" w14:textId="77777777" w:rsidR="00EF3B18" w:rsidRDefault="00EF3B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5DD4" w14:textId="77777777" w:rsidR="00EF3B18" w:rsidRDefault="00EF3B18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665" w14:textId="77777777" w:rsidR="00EF3B18" w:rsidRDefault="00B47623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EUR su PVM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4C5E" w14:textId="77777777" w:rsidR="00EF3B18" w:rsidRDefault="00B47623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Proc. </w:t>
            </w:r>
          </w:p>
        </w:tc>
      </w:tr>
      <w:tr w:rsidR="00EF3B18" w14:paraId="26689A68" w14:textId="77777777">
        <w:trPr>
          <w:trHeight w:val="286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3B80" w14:textId="77777777" w:rsidR="00EF3B18" w:rsidRDefault="00B47623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Subtiekėjai, kurių pajėgumais remiamasi įrodinėjant kvalifikacijos atitiktį </w:t>
            </w:r>
          </w:p>
        </w:tc>
      </w:tr>
      <w:tr w:rsidR="00EF3B18" w14:paraId="231FA808" w14:textId="77777777">
        <w:trPr>
          <w:trHeight w:val="2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59C1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1003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2732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66A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A4C3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39333205" w14:textId="77777777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F08F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386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10A7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8964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C068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1E499DD0" w14:textId="77777777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B44B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9036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846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F442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75F9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001766DF" w14:textId="77777777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EB90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B33A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8F96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4D54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4F34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3184445E" w14:textId="77777777">
        <w:trPr>
          <w:trHeight w:val="286"/>
        </w:trPr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187C" w14:textId="77777777" w:rsidR="00EF3B18" w:rsidRDefault="00B47623">
            <w:pPr>
              <w:spacing w:after="0"/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Viso: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0B9D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60D9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342A2D9D" w14:textId="77777777">
        <w:trPr>
          <w:trHeight w:val="562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9454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Kiti žinomi subtiekėjai, kurie bus pasitelkti vykdant pirkimo sutartį ir kurių pajėgumais nesiremiama įrodinėjant kvalifikacijos atitikties </w:t>
            </w:r>
          </w:p>
        </w:tc>
      </w:tr>
      <w:tr w:rsidR="00EF3B18" w14:paraId="0077873C" w14:textId="77777777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A45E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9D2B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2722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F2C9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BBAB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5D16B2FC" w14:textId="77777777">
        <w:trPr>
          <w:trHeight w:val="2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C2CC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AFDB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15D1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E8C4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8205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05F6F050" w14:textId="77777777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5E17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6B74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057A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E5FA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5455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3637DBF0" w14:textId="77777777">
        <w:trPr>
          <w:trHeight w:val="286"/>
        </w:trPr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DFB6" w14:textId="77777777" w:rsidR="00EF3B18" w:rsidRDefault="00B47623">
            <w:pPr>
              <w:spacing w:after="0"/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Viso: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413B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2E80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7FD4E32" w14:textId="77777777" w:rsidR="00EF3B18" w:rsidRDefault="00B47623">
      <w:pPr>
        <w:spacing w:after="71"/>
        <w:ind w:left="10" w:right="-1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Pastaba. </w:t>
      </w:r>
      <w:r>
        <w:rPr>
          <w:rFonts w:ascii="Times New Roman" w:eastAsia="Times New Roman" w:hAnsi="Times New Roman" w:cs="Times New Roman"/>
          <w:sz w:val="24"/>
        </w:rPr>
        <w:t xml:space="preserve">Tiekėjo (tiekėjų grupės partnerių) ir subtiekėjų bendra numatomų atlikti darbų (teikti </w:t>
      </w:r>
    </w:p>
    <w:p w14:paraId="6BAD9CFE" w14:textId="77777777" w:rsidR="00EF3B18" w:rsidRDefault="00B47623">
      <w:pPr>
        <w:spacing w:after="1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paslaugų, tiekti prekių) vertė turi atitikti bendrą pasiūlymo sumą EUR su PVM. </w:t>
      </w:r>
    </w:p>
    <w:p w14:paraId="7E6CAB63" w14:textId="77777777" w:rsidR="00EF3B18" w:rsidRDefault="00B47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F8038E" w14:textId="77777777" w:rsidR="00EF3B18" w:rsidRDefault="00B47623">
      <w:pPr>
        <w:spacing w:after="0"/>
        <w:ind w:left="576" w:hanging="10"/>
      </w:pPr>
      <w:r>
        <w:rPr>
          <w:rFonts w:ascii="Times New Roman" w:eastAsia="Times New Roman" w:hAnsi="Times New Roman" w:cs="Times New Roman"/>
          <w:sz w:val="24"/>
        </w:rPr>
        <w:t xml:space="preserve">Siūlomas pirkimo objektas visiškai atitinka pirkimo dokumentuose nurodytus reikalavimus. </w:t>
      </w:r>
    </w:p>
    <w:p w14:paraId="2AAD2B8A" w14:textId="77777777" w:rsidR="00EF3B18" w:rsidRDefault="00B47623">
      <w:pPr>
        <w:spacing w:after="58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6C1583" w14:textId="77777777" w:rsidR="00EF3B18" w:rsidRDefault="00B47623">
      <w:pPr>
        <w:spacing w:after="13" w:line="249" w:lineRule="auto"/>
        <w:ind w:left="5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Kartu su pasiūlymu pateikiami šie dokumentai: </w:t>
      </w:r>
    </w:p>
    <w:p w14:paraId="5D822E43" w14:textId="77777777" w:rsidR="00EF3B18" w:rsidRDefault="00B47623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3 </w:t>
      </w:r>
    </w:p>
    <w:p w14:paraId="66359ADA" w14:textId="77777777" w:rsidR="00EF3B18" w:rsidRDefault="00B47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72"/>
        <w:gridCol w:w="8957"/>
      </w:tblGrid>
      <w:tr w:rsidR="00EF3B18" w14:paraId="0F460054" w14:textId="77777777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8738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4A01" w14:textId="77777777" w:rsidR="00EF3B18" w:rsidRDefault="00B47623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Dokumentų pavadinimai </w:t>
            </w:r>
          </w:p>
        </w:tc>
      </w:tr>
      <w:tr w:rsidR="00EF3B18" w14:paraId="383BA205" w14:textId="77777777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2A7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B39E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Užpildytas ir pasirašytas EBVPD. </w:t>
            </w:r>
          </w:p>
        </w:tc>
      </w:tr>
      <w:tr w:rsidR="00EF3B18" w14:paraId="75706052" w14:textId="77777777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69B0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76E6" w14:textId="77777777" w:rsidR="00EF3B18" w:rsidRDefault="00B47623">
            <w:pPr>
              <w:spacing w:after="0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UAB „Patologijos diagnostika“ Valstybinės akreditavimo sveikatos priežiūros veiklai tarnybos prie Sveikatos apsaugos ministerijos išduota įstaigos asmens sveikatos priežiūros licencijos Nr. 3205 kopija </w:t>
            </w:r>
          </w:p>
        </w:tc>
      </w:tr>
      <w:tr w:rsidR="00EF3B18" w14:paraId="7C4F84EC" w14:textId="77777777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12E9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6ED9" w14:textId="77777777" w:rsidR="00EF3B18" w:rsidRDefault="00B47623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UAB „Patologijos diagnostika“ Valstybės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įmonų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registrų centro kompetentingų institucijų tvarkomų jungtinių duomenų apie viešųjų pirkimų procedūroje dalyvaujantį tiekėją (juridinį asmenį) pažyma </w:t>
            </w:r>
          </w:p>
        </w:tc>
      </w:tr>
      <w:tr w:rsidR="00EF3B18" w14:paraId="51E74F4D" w14:textId="77777777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48F3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573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1DA26FF" w14:textId="77777777" w:rsidR="00EF3B18" w:rsidRDefault="00B47623">
      <w:pPr>
        <w:spacing w:after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16DF4D" w14:textId="77777777" w:rsidR="00EF3B18" w:rsidRDefault="00B47623">
      <w:pPr>
        <w:spacing w:after="13" w:line="249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Šiame pasiūlyme yra pateikta konfidenciali informacija: </w:t>
      </w:r>
    </w:p>
    <w:tbl>
      <w:tblPr>
        <w:tblStyle w:val="TableGrid"/>
        <w:tblW w:w="9634" w:type="dxa"/>
        <w:tblInd w:w="2" w:type="dxa"/>
        <w:tblCellMar>
          <w:top w:w="0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759"/>
        <w:gridCol w:w="2498"/>
        <w:gridCol w:w="3259"/>
        <w:gridCol w:w="3118"/>
      </w:tblGrid>
      <w:tr w:rsidR="00EF3B18" w14:paraId="32241F55" w14:textId="77777777">
        <w:trPr>
          <w:trHeight w:val="166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5E92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D977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Pateikto dokumento pavadinimas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5636" w14:textId="77777777" w:rsidR="00EF3B18" w:rsidRDefault="00B47623">
            <w:pPr>
              <w:spacing w:after="55" w:line="21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Dokumente esanti konfidenciali informacija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4AC475C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(nurodoma dokumento dalis / puslapis, kuriame yra konfidenciali informacija)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6412" w14:textId="77777777" w:rsidR="00EF3B18" w:rsidRDefault="00B47623">
            <w:pPr>
              <w:spacing w:after="0" w:line="238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Konfidencialios informacijos pagrindimas </w:t>
            </w:r>
          </w:p>
          <w:p w14:paraId="4B1DE39A" w14:textId="77777777" w:rsidR="00EF3B18" w:rsidRDefault="00B47623">
            <w:pPr>
              <w:spacing w:after="0" w:line="238" w:lineRule="auto"/>
              <w:ind w:left="17"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(paaiškinama, kuo remiantis nurodytas </w:t>
            </w:r>
          </w:p>
          <w:p w14:paraId="54B15559" w14:textId="77777777" w:rsidR="00EF3B18" w:rsidRDefault="00B4762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dokumentas ar jo dalis yra konfidencialūs) </w:t>
            </w:r>
          </w:p>
        </w:tc>
      </w:tr>
      <w:tr w:rsidR="00EF3B18" w14:paraId="10C3900F" w14:textId="77777777">
        <w:trPr>
          <w:trHeight w:val="28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DE37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B1C1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27C9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085C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40C3D00B" w14:textId="77777777">
        <w:trPr>
          <w:trHeight w:val="28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52BC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D47C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58E3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CD02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B18" w14:paraId="48E7F173" w14:textId="77777777">
        <w:trPr>
          <w:trHeight w:val="28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1BD3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41B9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2867" w14:textId="77777777" w:rsidR="00EF3B18" w:rsidRDefault="00B476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DB39" w14:textId="77777777" w:rsidR="00EF3B18" w:rsidRDefault="00B4762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5269728" w14:textId="77777777" w:rsidR="00EF3B18" w:rsidRDefault="00B47623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818CDC" w14:textId="77777777" w:rsidR="00EF3B18" w:rsidRDefault="00B47623">
      <w:pPr>
        <w:tabs>
          <w:tab w:val="center" w:pos="1166"/>
          <w:tab w:val="center" w:pos="2534"/>
          <w:tab w:val="center" w:pos="3759"/>
          <w:tab w:val="center" w:pos="4861"/>
          <w:tab w:val="center" w:pos="6211"/>
          <w:tab w:val="center" w:pos="7787"/>
          <w:tab w:val="right" w:pos="9641"/>
        </w:tabs>
        <w:spacing w:after="0"/>
        <w:ind w:right="-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Užtikriname </w:t>
      </w:r>
      <w:r>
        <w:rPr>
          <w:rFonts w:ascii="Times New Roman" w:eastAsia="Times New Roman" w:hAnsi="Times New Roman" w:cs="Times New Roman"/>
          <w:sz w:val="24"/>
        </w:rPr>
        <w:tab/>
        <w:t xml:space="preserve">pasiūlymo </w:t>
      </w:r>
      <w:r>
        <w:rPr>
          <w:rFonts w:ascii="Times New Roman" w:eastAsia="Times New Roman" w:hAnsi="Times New Roman" w:cs="Times New Roman"/>
          <w:sz w:val="24"/>
        </w:rPr>
        <w:tab/>
        <w:t xml:space="preserve">galiojimą </w:t>
      </w:r>
      <w:r>
        <w:rPr>
          <w:rFonts w:ascii="Times New Roman" w:eastAsia="Times New Roman" w:hAnsi="Times New Roman" w:cs="Times New Roman"/>
          <w:sz w:val="24"/>
        </w:rPr>
        <w:tab/>
        <w:t xml:space="preserve">pirkimo </w:t>
      </w:r>
      <w:r>
        <w:rPr>
          <w:rFonts w:ascii="Times New Roman" w:eastAsia="Times New Roman" w:hAnsi="Times New Roman" w:cs="Times New Roman"/>
          <w:sz w:val="24"/>
        </w:rPr>
        <w:tab/>
        <w:t xml:space="preserve">dokumentuose </w:t>
      </w:r>
      <w:r>
        <w:rPr>
          <w:rFonts w:ascii="Times New Roman" w:eastAsia="Times New Roman" w:hAnsi="Times New Roman" w:cs="Times New Roman"/>
          <w:sz w:val="24"/>
        </w:rPr>
        <w:tab/>
        <w:t xml:space="preserve">nurodytomis </w:t>
      </w:r>
      <w:r>
        <w:rPr>
          <w:rFonts w:ascii="Times New Roman" w:eastAsia="Times New Roman" w:hAnsi="Times New Roman" w:cs="Times New Roman"/>
          <w:sz w:val="24"/>
        </w:rPr>
        <w:tab/>
        <w:t xml:space="preserve">sąlygomis </w:t>
      </w:r>
    </w:p>
    <w:p w14:paraId="690597A8" w14:textId="77777777" w:rsidR="00EF3B18" w:rsidRDefault="00B47623">
      <w:pPr>
        <w:spacing w:after="5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</w:t>
      </w:r>
    </w:p>
    <w:p w14:paraId="1697E9AA" w14:textId="77777777" w:rsidR="00EF3B18" w:rsidRDefault="00B47623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(nurodyti užtikrinimo būdą, sąlygas ir dydį)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EBEC3B" w14:textId="77777777" w:rsidR="00EF3B18" w:rsidRDefault="00B47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D28C97" w14:textId="77777777" w:rsidR="00EF3B18" w:rsidRDefault="00B47623">
      <w:pPr>
        <w:spacing w:after="13" w:line="249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Jeigu kvalifikacija dėl teisės verstis atitinkama veikla nebuvo tikrinama arba tikrinama ne visa apimtimi, įsipareigojame perkančiajai organizacijai, kad pirkimo sutartį vykdys tik tokią teisę turintys asmenys. </w:t>
      </w:r>
    </w:p>
    <w:p w14:paraId="6568720B" w14:textId="77777777" w:rsidR="00EF3B18" w:rsidRDefault="00B47623">
      <w:pPr>
        <w:spacing w:after="58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EBED21" w14:textId="77777777" w:rsidR="00EF3B18" w:rsidRDefault="00B47623">
      <w:pPr>
        <w:spacing w:after="13" w:line="249" w:lineRule="auto"/>
        <w:ind w:left="5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Pasiūlymas galioja iki pirkimo dokumentuose nurodyto termino pabaigos. </w:t>
      </w:r>
    </w:p>
    <w:p w14:paraId="5FF502B9" w14:textId="77777777" w:rsidR="00EF3B18" w:rsidRDefault="00B47623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76573C" w14:textId="77777777" w:rsidR="00EF3B18" w:rsidRDefault="00B47623">
      <w:pPr>
        <w:tabs>
          <w:tab w:val="center" w:pos="7609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Direktorius </w:t>
      </w:r>
      <w:r>
        <w:rPr>
          <w:rFonts w:ascii="Times New Roman" w:eastAsia="Times New Roman" w:hAnsi="Times New Roman" w:cs="Times New Roman"/>
          <w:sz w:val="24"/>
        </w:rPr>
        <w:tab/>
        <w:t xml:space="preserve">Svajūnas Barakauskas </w:t>
      </w:r>
    </w:p>
    <w:p w14:paraId="37FD8572" w14:textId="77777777" w:rsidR="00EF3B18" w:rsidRDefault="00B47623">
      <w:pPr>
        <w:spacing w:after="3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 __________  __________________________ </w:t>
      </w:r>
      <w:r>
        <w:rPr>
          <w:rFonts w:ascii="Times New Roman" w:eastAsia="Times New Roman" w:hAnsi="Times New Roman" w:cs="Times New Roman"/>
          <w:i/>
          <w:sz w:val="24"/>
        </w:rPr>
        <w:t xml:space="preserve">Dalyvis  arba jo  įgaliotas asmuo parašas  vardas ir pavardė  </w:t>
      </w:r>
    </w:p>
    <w:p w14:paraId="13F5286E" w14:textId="77777777" w:rsidR="00EF3B18" w:rsidRDefault="00B47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CB869" w14:textId="77777777" w:rsidR="00EF3B18" w:rsidRDefault="00B47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DB73AD" w14:textId="77777777" w:rsidR="00EF3B18" w:rsidRDefault="00B47623">
      <w:pPr>
        <w:spacing w:after="2976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CF1A464" w14:textId="77777777" w:rsidR="00EF3B18" w:rsidRDefault="00B47623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CF96D7A" wp14:editId="77E9B430">
                <wp:extent cx="1828800" cy="9144"/>
                <wp:effectExtent l="0" t="0" r="0" b="0"/>
                <wp:docPr id="9020" name="Group 9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11655" name="Shape 11655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20" style="width:144pt;height:0.720032pt;mso-position-horizontal-relative:char;mso-position-vertical-relative:line" coordsize="18288,91">
                <v:shape id="Shape 11656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sectPr w:rsidR="00EF3B18">
      <w:footnotePr>
        <w:numRestart w:val="eachPage"/>
      </w:footnotePr>
      <w:pgSz w:w="11906" w:h="16838"/>
      <w:pgMar w:top="540" w:right="563" w:bottom="1117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BA842" w14:textId="77777777" w:rsidR="00B47623" w:rsidRDefault="00B47623">
      <w:pPr>
        <w:spacing w:after="0" w:line="240" w:lineRule="auto"/>
      </w:pPr>
      <w:r>
        <w:separator/>
      </w:r>
    </w:p>
  </w:endnote>
  <w:endnote w:type="continuationSeparator" w:id="0">
    <w:p w14:paraId="378A562B" w14:textId="77777777" w:rsidR="00B47623" w:rsidRDefault="00B4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84D4E" w14:textId="77777777" w:rsidR="00EF3B18" w:rsidRDefault="00B47623">
      <w:pPr>
        <w:spacing w:after="0" w:line="255" w:lineRule="auto"/>
        <w:jc w:val="both"/>
      </w:pPr>
      <w:r>
        <w:separator/>
      </w:r>
    </w:p>
  </w:footnote>
  <w:footnote w:type="continuationSeparator" w:id="0">
    <w:p w14:paraId="67EBC6BE" w14:textId="77777777" w:rsidR="00EF3B18" w:rsidRDefault="00B47623">
      <w:pPr>
        <w:spacing w:after="0" w:line="255" w:lineRule="auto"/>
        <w:jc w:val="both"/>
      </w:pPr>
      <w:r>
        <w:continuationSeparator/>
      </w:r>
    </w:p>
  </w:footnote>
  <w:footnote w:id="1">
    <w:p w14:paraId="2FC559AE" w14:textId="77777777" w:rsidR="00EF3B18" w:rsidRDefault="00B47623">
      <w:pPr>
        <w:pStyle w:val="footnotedescription"/>
      </w:pPr>
      <w:r>
        <w:rPr>
          <w:rStyle w:val="footnotemark"/>
        </w:rPr>
        <w:footnoteRef/>
      </w:r>
      <w:r>
        <w:t xml:space="preserve"> Pildyti tuomet, jei bus pateikta konfidenciali informacija. </w:t>
      </w:r>
      <w:r>
        <w:t xml:space="preserve">Jei dalyvis šios lentelės neužpildo ir (ar) failo (bylos) pavadinime nenurodo „konfidencialu“, perkančioji organizacija laiko, kad jo pateiktame pasiūlyme nėra konfidencialios </w:t>
      </w:r>
      <w:r>
        <w:t xml:space="preserve">informacijos.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18"/>
    <w:rsid w:val="00357DBC"/>
    <w:rsid w:val="00B47623"/>
    <w:rsid w:val="00E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AAD1"/>
  <w15:docId w15:val="{57B0469C-A013-4FC4-A0EF-B6418C8A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ootnotedescription">
    <w:name w:val="footnote description"/>
    <w:next w:val="prastasis"/>
    <w:link w:val="footnotedescriptionChar"/>
    <w:hidden/>
    <w:pPr>
      <w:spacing w:after="0" w:line="255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3477</Words>
  <Characters>1982</Characters>
  <Application>Microsoft Office Word</Application>
  <DocSecurity>0</DocSecurity>
  <Lines>16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Vaznelis</dc:creator>
  <cp:keywords/>
  <cp:lastModifiedBy>Jolanta Tamošaitienė</cp:lastModifiedBy>
  <cp:revision>2</cp:revision>
  <dcterms:created xsi:type="dcterms:W3CDTF">2024-06-05T11:51:00Z</dcterms:created>
  <dcterms:modified xsi:type="dcterms:W3CDTF">2024-06-05T11:51:00Z</dcterms:modified>
</cp:coreProperties>
</file>