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C8" w:rsidRDefault="00537412">
      <w:pPr>
        <w:spacing w:before="95" w:line="268" w:lineRule="auto"/>
        <w:ind w:left="6321" w:right="193"/>
        <w:rPr>
          <w:rFonts w:ascii="Georgia" w:hAnsi="Georgia"/>
          <w:sz w:val="16"/>
        </w:rPr>
      </w:pPr>
      <w:r>
        <w:br w:type="column"/>
      </w:r>
    </w:p>
    <w:p w:rsidR="005A31C8" w:rsidRDefault="00537412">
      <w:pPr>
        <w:spacing w:before="175" w:line="276" w:lineRule="auto"/>
        <w:ind w:left="100" w:right="1616" w:firstLine="1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2024 M. BIRŽELIO 5 D. PREKIŲ PIRKIMO-PARDAVIMO SUTARTIES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NR.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(3.29.)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C25-36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PAPILDOMAS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SUSITARIMAS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</w:p>
    <w:p w:rsidR="005A31C8" w:rsidRDefault="005A31C8">
      <w:pPr>
        <w:pStyle w:val="Pagrindinistekstas"/>
        <w:spacing w:before="275"/>
        <w:rPr>
          <w:b/>
        </w:rPr>
      </w:pPr>
    </w:p>
    <w:p w:rsidR="005A31C8" w:rsidRDefault="00537412">
      <w:pPr>
        <w:pStyle w:val="Pagrindinistekstas"/>
        <w:ind w:right="1516"/>
        <w:jc w:val="center"/>
      </w:pPr>
      <w:r>
        <w:rPr>
          <w:spacing w:val="-2"/>
        </w:rPr>
        <w:t>2024-10-</w:t>
      </w:r>
      <w:r>
        <w:rPr>
          <w:spacing w:val="-5"/>
        </w:rPr>
        <w:t>22</w:t>
      </w:r>
    </w:p>
    <w:p w:rsidR="005A31C8" w:rsidRDefault="00537412">
      <w:pPr>
        <w:pStyle w:val="Pagrindinistekstas"/>
        <w:ind w:right="1516"/>
        <w:jc w:val="center"/>
      </w:pPr>
      <w:r>
        <w:rPr>
          <w:spacing w:val="-2"/>
        </w:rPr>
        <w:t>Palanga</w:t>
      </w:r>
    </w:p>
    <w:p w:rsidR="005A31C8" w:rsidRDefault="005A31C8">
      <w:pPr>
        <w:jc w:val="center"/>
        <w:sectPr w:rsidR="005A31C8">
          <w:footerReference w:type="default" r:id="rId7"/>
          <w:type w:val="continuous"/>
          <w:pgSz w:w="11910" w:h="16840"/>
          <w:pgMar w:top="0" w:right="400" w:bottom="820" w:left="0" w:header="0" w:footer="631" w:gutter="0"/>
          <w:pgNumType w:start="1"/>
          <w:cols w:num="2" w:space="1296" w:equalWidth="0">
            <w:col w:w="2413" w:space="72"/>
            <w:col w:w="9025"/>
          </w:cols>
        </w:sectPr>
      </w:pPr>
    </w:p>
    <w:p w:rsidR="005A31C8" w:rsidRDefault="005A31C8">
      <w:pPr>
        <w:pStyle w:val="Pagrindinistekstas"/>
      </w:pPr>
    </w:p>
    <w:p w:rsidR="005A31C8" w:rsidRDefault="005A31C8">
      <w:pPr>
        <w:pStyle w:val="Pagrindinistekstas"/>
      </w:pPr>
    </w:p>
    <w:p w:rsidR="005A31C8" w:rsidRDefault="00537412">
      <w:pPr>
        <w:ind w:left="1132" w:right="445" w:firstLine="720"/>
        <w:jc w:val="both"/>
        <w:rPr>
          <w:sz w:val="24"/>
        </w:rPr>
      </w:pPr>
      <w:r>
        <w:rPr>
          <w:b/>
          <w:sz w:val="24"/>
        </w:rPr>
        <w:t xml:space="preserve">BĮ Palangos miesto rinkliavų centras </w:t>
      </w:r>
      <w:r>
        <w:rPr>
          <w:sz w:val="24"/>
        </w:rPr>
        <w:t xml:space="preserve">(toliau - </w:t>
      </w:r>
      <w:r>
        <w:rPr>
          <w:b/>
          <w:sz w:val="24"/>
        </w:rPr>
        <w:t>Pirkėjas</w:t>
      </w:r>
      <w:r>
        <w:rPr>
          <w:sz w:val="24"/>
        </w:rPr>
        <w:t>), atstovaujamas direktoriaus Algimanto Bluškio, veikiančio pagal įstaigos nuostatus bei Vietos savivaldos įstatymus, ir</w:t>
      </w:r>
    </w:p>
    <w:p w:rsidR="005A31C8" w:rsidRDefault="00537412">
      <w:pPr>
        <w:pStyle w:val="Pagrindinistekstas"/>
        <w:ind w:left="1132" w:right="163"/>
        <w:jc w:val="both"/>
      </w:pPr>
      <w:r>
        <w:rPr>
          <w:b/>
        </w:rPr>
        <w:t xml:space="preserve">UAB „Technologinių paslaugų sprendimai“ </w:t>
      </w:r>
      <w:r>
        <w:t xml:space="preserve">(toliau - </w:t>
      </w:r>
      <w:r>
        <w:rPr>
          <w:b/>
        </w:rPr>
        <w:t>Tiekėjas</w:t>
      </w:r>
      <w:r>
        <w:t>), atstovaujama direktoriaus Eugenijaus Rimkevičiaus, veikiančio pagal bendro</w:t>
      </w:r>
      <w:r>
        <w:t>vės įstatus, iš kitos pusės, (toliau abi kartu šiame Papildomame susitarime Nr.2 vadinamos Šalimis ir bet kuri jų atskirai – Šalimi),</w:t>
      </w:r>
    </w:p>
    <w:p w:rsidR="005A31C8" w:rsidRDefault="00537412">
      <w:pPr>
        <w:pStyle w:val="Pagrindinistekstas"/>
        <w:spacing w:before="120"/>
        <w:ind w:left="1132"/>
        <w:jc w:val="both"/>
      </w:pPr>
      <w:r>
        <w:t>2024</w:t>
      </w:r>
      <w:r>
        <w:rPr>
          <w:spacing w:val="48"/>
          <w:w w:val="150"/>
        </w:rPr>
        <w:t xml:space="preserve"> </w:t>
      </w:r>
      <w:r>
        <w:t>m.</w:t>
      </w:r>
      <w:r>
        <w:rPr>
          <w:spacing w:val="52"/>
          <w:w w:val="150"/>
        </w:rPr>
        <w:t xml:space="preserve"> </w:t>
      </w:r>
      <w:r>
        <w:t>birželio</w:t>
      </w:r>
      <w:r>
        <w:rPr>
          <w:spacing w:val="51"/>
          <w:w w:val="150"/>
        </w:rPr>
        <w:t xml:space="preserve"> </w:t>
      </w:r>
      <w:r>
        <w:t>5</w:t>
      </w:r>
      <w:r>
        <w:rPr>
          <w:spacing w:val="51"/>
          <w:w w:val="150"/>
        </w:rPr>
        <w:t xml:space="preserve"> </w:t>
      </w:r>
      <w:r>
        <w:t>d.</w:t>
      </w:r>
      <w:r>
        <w:rPr>
          <w:spacing w:val="53"/>
          <w:w w:val="150"/>
        </w:rPr>
        <w:t xml:space="preserve"> </w:t>
      </w:r>
      <w:r>
        <w:t>sudariusios</w:t>
      </w:r>
      <w:r>
        <w:rPr>
          <w:spacing w:val="52"/>
          <w:w w:val="150"/>
        </w:rPr>
        <w:t xml:space="preserve"> </w:t>
      </w:r>
      <w:r>
        <w:t>Prekių</w:t>
      </w:r>
      <w:r>
        <w:rPr>
          <w:spacing w:val="50"/>
          <w:w w:val="150"/>
        </w:rPr>
        <w:t xml:space="preserve"> </w:t>
      </w:r>
      <w:r>
        <w:t>pirkimo-pardavimo</w:t>
      </w:r>
      <w:r>
        <w:rPr>
          <w:spacing w:val="51"/>
          <w:w w:val="150"/>
        </w:rPr>
        <w:t xml:space="preserve"> </w:t>
      </w:r>
      <w:r>
        <w:t>sutartį</w:t>
      </w:r>
      <w:r>
        <w:rPr>
          <w:spacing w:val="53"/>
          <w:w w:val="150"/>
        </w:rPr>
        <w:t xml:space="preserve"> </w:t>
      </w:r>
      <w:r>
        <w:t>Nr.</w:t>
      </w:r>
      <w:r>
        <w:rPr>
          <w:spacing w:val="53"/>
          <w:w w:val="150"/>
        </w:rPr>
        <w:t xml:space="preserve"> </w:t>
      </w:r>
      <w:r>
        <w:t>(3.29.)</w:t>
      </w:r>
      <w:r>
        <w:rPr>
          <w:spacing w:val="79"/>
        </w:rPr>
        <w:t xml:space="preserve"> </w:t>
      </w:r>
      <w:r>
        <w:t>C25-36</w:t>
      </w:r>
      <w:r>
        <w:rPr>
          <w:spacing w:val="54"/>
          <w:w w:val="150"/>
        </w:rPr>
        <w:t xml:space="preserve"> </w:t>
      </w:r>
      <w:r>
        <w:t>(toliau</w:t>
      </w:r>
      <w:r>
        <w:rPr>
          <w:spacing w:val="52"/>
          <w:w w:val="150"/>
        </w:rPr>
        <w:t xml:space="preserve"> </w:t>
      </w:r>
      <w:r>
        <w:rPr>
          <w:spacing w:val="-10"/>
        </w:rPr>
        <w:t>–</w:t>
      </w:r>
    </w:p>
    <w:p w:rsidR="005A31C8" w:rsidRDefault="00537412">
      <w:pPr>
        <w:pStyle w:val="Pagrindinistekstas"/>
        <w:spacing w:before="1"/>
        <w:ind w:left="1132"/>
      </w:pPr>
      <w:r>
        <w:rPr>
          <w:spacing w:val="-2"/>
        </w:rPr>
        <w:t>„Sutartis“),</w:t>
      </w:r>
    </w:p>
    <w:p w:rsidR="005A31C8" w:rsidRDefault="00537412">
      <w:pPr>
        <w:pStyle w:val="Pagrindinistekstas"/>
        <w:spacing w:before="120"/>
        <w:ind w:left="1132"/>
      </w:pPr>
      <w:r>
        <w:t>atsižvelgdamo</w:t>
      </w:r>
      <w:r>
        <w:t>s</w:t>
      </w:r>
      <w:r>
        <w:rPr>
          <w:spacing w:val="-4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tai,</w:t>
      </w:r>
      <w:r>
        <w:rPr>
          <w:spacing w:val="-2"/>
        </w:rPr>
        <w:t xml:space="preserve"> </w:t>
      </w:r>
      <w:r>
        <w:rPr>
          <w:spacing w:val="-4"/>
        </w:rPr>
        <w:t>kad:</w:t>
      </w:r>
    </w:p>
    <w:p w:rsidR="005A31C8" w:rsidRDefault="00537412">
      <w:pPr>
        <w:pStyle w:val="Pagrindinistekstas"/>
        <w:spacing w:before="120"/>
        <w:ind w:left="1853"/>
        <w:jc w:val="both"/>
      </w:pPr>
      <w:r>
        <w:t>Lietuvos</w:t>
      </w:r>
      <w:r>
        <w:rPr>
          <w:spacing w:val="52"/>
        </w:rPr>
        <w:t xml:space="preserve"> </w:t>
      </w:r>
      <w:r>
        <w:t>Respublikos</w:t>
      </w:r>
      <w:r>
        <w:rPr>
          <w:spacing w:val="52"/>
        </w:rPr>
        <w:t xml:space="preserve"> </w:t>
      </w:r>
      <w:r>
        <w:t>viešųjų</w:t>
      </w:r>
      <w:r>
        <w:rPr>
          <w:spacing w:val="51"/>
        </w:rPr>
        <w:t xml:space="preserve"> </w:t>
      </w:r>
      <w:r>
        <w:t>pirkimų</w:t>
      </w:r>
      <w:r>
        <w:rPr>
          <w:spacing w:val="51"/>
        </w:rPr>
        <w:t xml:space="preserve"> </w:t>
      </w:r>
      <w:r>
        <w:t>įstatymo</w:t>
      </w:r>
      <w:r>
        <w:rPr>
          <w:spacing w:val="52"/>
        </w:rPr>
        <w:t xml:space="preserve"> </w:t>
      </w:r>
      <w:r>
        <w:t>(toliau</w:t>
      </w:r>
      <w:r>
        <w:rPr>
          <w:spacing w:val="55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VPĮ)</w:t>
      </w:r>
      <w:r>
        <w:rPr>
          <w:spacing w:val="50"/>
        </w:rPr>
        <w:t xml:space="preserve"> </w:t>
      </w:r>
      <w:r>
        <w:t>89</w:t>
      </w:r>
      <w:r>
        <w:rPr>
          <w:spacing w:val="51"/>
        </w:rPr>
        <w:t xml:space="preserve"> </w:t>
      </w:r>
      <w:r>
        <w:t>str.</w:t>
      </w:r>
      <w:r>
        <w:rPr>
          <w:spacing w:val="54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d.</w:t>
      </w:r>
      <w:r>
        <w:rPr>
          <w:spacing w:val="51"/>
        </w:rPr>
        <w:t xml:space="preserve"> </w:t>
      </w:r>
      <w:r>
        <w:t>2</w:t>
      </w:r>
      <w:r>
        <w:rPr>
          <w:spacing w:val="51"/>
        </w:rPr>
        <w:t xml:space="preserve"> </w:t>
      </w:r>
      <w:r>
        <w:t>p.</w:t>
      </w:r>
      <w:r>
        <w:rPr>
          <w:spacing w:val="51"/>
        </w:rPr>
        <w:t xml:space="preserve"> </w:t>
      </w:r>
      <w:r>
        <w:t>numato,</w:t>
      </w:r>
      <w:r>
        <w:rPr>
          <w:spacing w:val="52"/>
        </w:rPr>
        <w:t xml:space="preserve"> </w:t>
      </w:r>
      <w:r>
        <w:rPr>
          <w:spacing w:val="-5"/>
        </w:rPr>
        <w:t>kad</w:t>
      </w:r>
    </w:p>
    <w:p w:rsidR="005A31C8" w:rsidRDefault="00537412">
      <w:pPr>
        <w:ind w:left="1853" w:right="164"/>
        <w:jc w:val="both"/>
        <w:rPr>
          <w:sz w:val="24"/>
        </w:rPr>
      </w:pPr>
      <w:r>
        <w:rPr>
          <w:sz w:val="24"/>
        </w:rPr>
        <w:t>,,</w:t>
      </w:r>
      <w:r>
        <w:rPr>
          <w:i/>
          <w:sz w:val="24"/>
        </w:rPr>
        <w:t>Pirkimo sutartis ar preliminarioji sutartis jos galiojimo laikotarpiu gali būti keičiama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neatliekant naujos pirkimo procedūros pagal šį įstatymą &lt;</w:t>
      </w:r>
      <w:r>
        <w:rPr>
          <w:i/>
          <w:sz w:val="24"/>
        </w:rPr>
        <w:t>....&gt;</w:t>
      </w:r>
      <w:r>
        <w:rPr>
          <w:sz w:val="24"/>
        </w:rPr>
        <w:t xml:space="preserve">,,2) </w:t>
      </w:r>
      <w:r>
        <w:rPr>
          <w:i/>
          <w:sz w:val="24"/>
        </w:rPr>
        <w:t>kai būtina iš to paties tiekėjo pirkti papildomų darbų, paslaugų ar prekių, kurie nebuvo įtraukti į pirminį pirkimą, kai yra visos šios sąlygos kartu: a) tiekėjo pakeitimas negalimas dėl ekonominių ar techninių priežasčių, tokių kaip pagal pirmin</w:t>
      </w:r>
      <w:r>
        <w:rPr>
          <w:i/>
          <w:sz w:val="24"/>
        </w:rPr>
        <w:t>į pirkimą įsigytos įrangos, paslaugų ar įrenginių pakeičiamumo ir sąveikumo reikalavimų užtikrinimas, ir dėl to, kad perkančiajai organizacijai sukeltų didelių nepatogumų ar nemažą išlaidų dubliavimą; b) atskiro pakeitimo vertė neviršija 50 procentų pradin</w:t>
      </w:r>
      <w:r>
        <w:rPr>
          <w:i/>
          <w:sz w:val="24"/>
        </w:rPr>
        <w:t xml:space="preserve">ės pirkimo sutarties &lt;...&gt; </w:t>
      </w:r>
      <w:r>
        <w:rPr>
          <w:sz w:val="24"/>
        </w:rPr>
        <w:t>”;</w:t>
      </w:r>
    </w:p>
    <w:p w:rsidR="005A31C8" w:rsidRDefault="00537412">
      <w:pPr>
        <w:pStyle w:val="Pagrindinistekstas"/>
        <w:spacing w:before="120"/>
        <w:ind w:left="1132"/>
        <w:jc w:val="both"/>
      </w:pPr>
      <w:r>
        <w:t>Šalys</w:t>
      </w:r>
      <w:r>
        <w:rPr>
          <w:spacing w:val="-4"/>
        </w:rPr>
        <w:t xml:space="preserve"> </w:t>
      </w:r>
      <w:r>
        <w:rPr>
          <w:spacing w:val="-2"/>
        </w:rPr>
        <w:t>susitaria:</w:t>
      </w:r>
    </w:p>
    <w:p w:rsidR="005A31C8" w:rsidRDefault="00537412">
      <w:pPr>
        <w:pStyle w:val="Sraopastraipa"/>
        <w:numPr>
          <w:ilvl w:val="0"/>
          <w:numId w:val="2"/>
        </w:numPr>
        <w:tabs>
          <w:tab w:val="left" w:pos="1673"/>
        </w:tabs>
        <w:spacing w:before="120"/>
        <w:ind w:right="442"/>
        <w:jc w:val="both"/>
        <w:rPr>
          <w:sz w:val="24"/>
        </w:rPr>
      </w:pPr>
      <w:r>
        <w:rPr>
          <w:sz w:val="24"/>
        </w:rPr>
        <w:t>Tiekėjas įsipareigoja atlikti Transporto priemonių stovėjimo laiko apskaitos bilietų automatų sistemos aptarnavimo ir stebėjimo programos ir funkcionalumo, suteikiančio galimybę apmokėti už parkavimo pažeidimu</w:t>
      </w:r>
      <w:r>
        <w:rPr>
          <w:sz w:val="24"/>
        </w:rPr>
        <w:t>s naudojantis parkavimo aparatais diegimo darbus (toliau – Darbai)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pagal specifikaciją, nurodytą šio Papildomo susitarimo Priede Nr. 1, o Užsakovas įsipareigoja priimti tinkamai atliktus darbus ir už juos sumokėti šiame Papildomame susitarime nurodytą </w:t>
      </w:r>
      <w:r>
        <w:rPr>
          <w:spacing w:val="-2"/>
          <w:sz w:val="24"/>
        </w:rPr>
        <w:t>kain</w:t>
      </w:r>
      <w:r>
        <w:rPr>
          <w:spacing w:val="-2"/>
          <w:sz w:val="24"/>
        </w:rPr>
        <w:t>ą.</w:t>
      </w:r>
    </w:p>
    <w:p w:rsidR="005A31C8" w:rsidRDefault="00537412">
      <w:pPr>
        <w:pStyle w:val="Sraopastraipa"/>
        <w:numPr>
          <w:ilvl w:val="0"/>
          <w:numId w:val="2"/>
        </w:numPr>
        <w:tabs>
          <w:tab w:val="left" w:pos="1673"/>
        </w:tabs>
        <w:spacing w:before="121"/>
        <w:ind w:right="446"/>
        <w:jc w:val="both"/>
        <w:rPr>
          <w:sz w:val="24"/>
        </w:rPr>
      </w:pPr>
      <w:r>
        <w:rPr>
          <w:sz w:val="24"/>
        </w:rPr>
        <w:t>Darbai, atitinkantys Papildomo susitarimo Priede Nr.1 pateiktą techninę specifikaciją, turi būti atlikti iki 2024 m. gruodžio 4 dienos.</w:t>
      </w:r>
    </w:p>
    <w:p w:rsidR="005A31C8" w:rsidRDefault="00537412">
      <w:pPr>
        <w:pStyle w:val="Sraopastraipa"/>
        <w:numPr>
          <w:ilvl w:val="0"/>
          <w:numId w:val="2"/>
        </w:numPr>
        <w:tabs>
          <w:tab w:val="left" w:pos="1673"/>
        </w:tabs>
        <w:spacing w:before="120"/>
        <w:ind w:right="443"/>
        <w:jc w:val="both"/>
        <w:rPr>
          <w:sz w:val="24"/>
        </w:rPr>
      </w:pPr>
      <w:r>
        <w:rPr>
          <w:sz w:val="24"/>
        </w:rPr>
        <w:t xml:space="preserve">Už tinkamai atliktus šiame Papildomame susitarime nurodytus Darbus Pirkėjas papildomai sumoka Tiekėjui 38 000,00 Eur </w:t>
      </w:r>
      <w:r>
        <w:rPr>
          <w:sz w:val="24"/>
        </w:rPr>
        <w:t>(trisdešimt aštuonis tūkstančius eurų, 00 ct.) be PVM, PVM (21%) sudaro – 7 980,00 Eur (septyni tūkstančiai devyni šimtai aštuoniasdešimt eurų, 00 ct.). Bendra suma, įskaitant PVM – 45 980,00 Eur (keturiasdešimt penki tūkstančiai devyni šimtai aštuoniasdeš</w:t>
      </w:r>
      <w:r>
        <w:rPr>
          <w:sz w:val="24"/>
        </w:rPr>
        <w:t>imt eurų, 00 ct).</w:t>
      </w:r>
    </w:p>
    <w:p w:rsidR="005A31C8" w:rsidRDefault="00537412">
      <w:pPr>
        <w:pStyle w:val="Sraopastraipa"/>
        <w:numPr>
          <w:ilvl w:val="0"/>
          <w:numId w:val="2"/>
        </w:numPr>
        <w:tabs>
          <w:tab w:val="left" w:pos="1673"/>
        </w:tabs>
        <w:spacing w:before="120"/>
        <w:ind w:right="444"/>
        <w:jc w:val="both"/>
        <w:rPr>
          <w:sz w:val="24"/>
        </w:rPr>
      </w:pPr>
      <w:r>
        <w:rPr>
          <w:sz w:val="24"/>
        </w:rPr>
        <w:t>Apmokėjimas už atliktus Darbus atliekamas pagal Vykdytojo pateiktus atliktų darbų Aktus bei pateiktas PVM sąskaitas-faktūras per 30 (trisdešimt) dienų po jų gavimo.</w:t>
      </w:r>
    </w:p>
    <w:p w:rsidR="005A31C8" w:rsidRDefault="00537412">
      <w:pPr>
        <w:pStyle w:val="Sraopastraipa"/>
        <w:numPr>
          <w:ilvl w:val="0"/>
          <w:numId w:val="2"/>
        </w:numPr>
        <w:tabs>
          <w:tab w:val="left" w:pos="1673"/>
        </w:tabs>
        <w:spacing w:before="120"/>
        <w:ind w:right="444"/>
        <w:jc w:val="both"/>
        <w:rPr>
          <w:sz w:val="24"/>
        </w:rPr>
      </w:pPr>
      <w:r>
        <w:rPr>
          <w:sz w:val="24"/>
        </w:rPr>
        <w:t>Kitos 2024 m. birželio 5 d. Sutarties Nr. (3.29.) C25-36 sąlygos lieka galioti nepakitusios ir yra taikomos visa apimtimi.</w:t>
      </w:r>
    </w:p>
    <w:p w:rsidR="005A31C8" w:rsidRDefault="00537412">
      <w:pPr>
        <w:pStyle w:val="Sraopastraipa"/>
        <w:numPr>
          <w:ilvl w:val="0"/>
          <w:numId w:val="2"/>
        </w:numPr>
        <w:tabs>
          <w:tab w:val="left" w:pos="1673"/>
        </w:tabs>
        <w:spacing w:before="120"/>
        <w:ind w:right="446"/>
        <w:jc w:val="both"/>
        <w:rPr>
          <w:sz w:val="24"/>
        </w:rPr>
      </w:pPr>
      <w:r>
        <w:rPr>
          <w:sz w:val="24"/>
        </w:rPr>
        <w:t>Šis Papildomas susitarimas įsigalioja, kai jį pasirašo abi Šalys, ir yra neatskiriama 2024 m. birželio 5 d. Sutarties Nr. (3.29.) C25</w:t>
      </w:r>
      <w:r>
        <w:rPr>
          <w:sz w:val="24"/>
        </w:rPr>
        <w:t>-36 dalis.</w:t>
      </w:r>
    </w:p>
    <w:p w:rsidR="005A31C8" w:rsidRDefault="00537412">
      <w:pPr>
        <w:pStyle w:val="Sraopastraipa"/>
        <w:numPr>
          <w:ilvl w:val="0"/>
          <w:numId w:val="2"/>
        </w:numPr>
        <w:tabs>
          <w:tab w:val="left" w:pos="1673"/>
        </w:tabs>
        <w:spacing w:before="121"/>
        <w:ind w:right="449"/>
        <w:jc w:val="both"/>
        <w:rPr>
          <w:sz w:val="24"/>
        </w:rPr>
      </w:pPr>
      <w:r>
        <w:rPr>
          <w:sz w:val="24"/>
        </w:rPr>
        <w:t>Papildomas susitarimas sudarytas dviem vienodą teisinę galią turinčiais egzemplioriais, po vieną kiekvienai Šaliai.</w:t>
      </w:r>
    </w:p>
    <w:p w:rsidR="005A31C8" w:rsidRDefault="00537412">
      <w:pPr>
        <w:pStyle w:val="Sraopastraipa"/>
        <w:numPr>
          <w:ilvl w:val="0"/>
          <w:numId w:val="2"/>
        </w:numPr>
        <w:tabs>
          <w:tab w:val="left" w:pos="1672"/>
        </w:tabs>
        <w:spacing w:before="120"/>
        <w:ind w:left="1672" w:hanging="256"/>
        <w:jc w:val="both"/>
        <w:rPr>
          <w:sz w:val="24"/>
        </w:rPr>
      </w:pP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parašai:</w:t>
      </w:r>
    </w:p>
    <w:p w:rsidR="005A31C8" w:rsidRDefault="005A31C8">
      <w:pPr>
        <w:jc w:val="both"/>
        <w:rPr>
          <w:sz w:val="24"/>
        </w:rPr>
        <w:sectPr w:rsidR="005A31C8">
          <w:type w:val="continuous"/>
          <w:pgSz w:w="11910" w:h="16840"/>
          <w:pgMar w:top="0" w:right="400" w:bottom="820" w:left="0" w:header="0" w:footer="631" w:gutter="0"/>
          <w:cols w:space="1296"/>
        </w:sectPr>
      </w:pPr>
    </w:p>
    <w:tbl>
      <w:tblPr>
        <w:tblStyle w:val="TableNormal"/>
        <w:tblW w:w="0" w:type="auto"/>
        <w:tblInd w:w="1140" w:type="dxa"/>
        <w:tblLayout w:type="fixed"/>
        <w:tblLook w:val="01E0" w:firstRow="1" w:lastRow="1" w:firstColumn="1" w:lastColumn="1" w:noHBand="0" w:noVBand="0"/>
      </w:tblPr>
      <w:tblGrid>
        <w:gridCol w:w="4731"/>
        <w:gridCol w:w="5025"/>
      </w:tblGrid>
      <w:tr w:rsidR="005A31C8">
        <w:trPr>
          <w:trHeight w:val="275"/>
        </w:trPr>
        <w:tc>
          <w:tcPr>
            <w:tcW w:w="4731" w:type="dxa"/>
            <w:shd w:val="clear" w:color="auto" w:fill="C0C0C0"/>
          </w:tcPr>
          <w:p w:rsidR="005A31C8" w:rsidRDefault="00537412">
            <w:pPr>
              <w:pStyle w:val="TableParagraph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Pirkėjas</w:t>
            </w:r>
          </w:p>
        </w:tc>
        <w:tc>
          <w:tcPr>
            <w:tcW w:w="5025" w:type="dxa"/>
            <w:shd w:val="clear" w:color="auto" w:fill="C0C0C0"/>
          </w:tcPr>
          <w:p w:rsidR="005A31C8" w:rsidRDefault="00537412">
            <w:pPr>
              <w:pStyle w:val="TableParagraph"/>
              <w:ind w:left="25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Tiekėjas</w:t>
            </w:r>
          </w:p>
        </w:tc>
      </w:tr>
      <w:tr w:rsidR="005A31C8">
        <w:trPr>
          <w:trHeight w:val="418"/>
        </w:trPr>
        <w:tc>
          <w:tcPr>
            <w:tcW w:w="4731" w:type="dxa"/>
          </w:tcPr>
          <w:p w:rsidR="005A31C8" w:rsidRDefault="00537412">
            <w:pPr>
              <w:pStyle w:val="TableParagraph"/>
              <w:spacing w:line="276" w:lineRule="exact"/>
              <w:ind w:left="521"/>
              <w:rPr>
                <w:b/>
                <w:sz w:val="24"/>
              </w:rPr>
            </w:pPr>
            <w:r>
              <w:rPr>
                <w:b/>
                <w:sz w:val="24"/>
              </w:rPr>
              <w:t>BĮ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Palangos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miesto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rinkliavų</w:t>
            </w:r>
            <w:r>
              <w:rPr>
                <w:b/>
                <w:spacing w:val="-2"/>
                <w:sz w:val="24"/>
              </w:rPr>
              <w:t xml:space="preserve"> centras</w:t>
            </w:r>
          </w:p>
        </w:tc>
        <w:tc>
          <w:tcPr>
            <w:tcW w:w="5025" w:type="dxa"/>
          </w:tcPr>
          <w:p w:rsidR="005A31C8" w:rsidRDefault="00537412">
            <w:pPr>
              <w:pStyle w:val="TableParagraph"/>
              <w:spacing w:line="27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UAB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“Technologinių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paslaugų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sprendimai”</w:t>
            </w:r>
          </w:p>
        </w:tc>
      </w:tr>
      <w:tr w:rsidR="005A31C8">
        <w:trPr>
          <w:trHeight w:val="413"/>
        </w:trPr>
        <w:tc>
          <w:tcPr>
            <w:tcW w:w="4731" w:type="dxa"/>
          </w:tcPr>
          <w:p w:rsidR="005A31C8" w:rsidRDefault="00537412">
            <w:pPr>
              <w:pStyle w:val="TableParagraph"/>
              <w:spacing w:before="133" w:line="261" w:lineRule="exact"/>
              <w:ind w:lef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</w:tc>
        <w:tc>
          <w:tcPr>
            <w:tcW w:w="5025" w:type="dxa"/>
          </w:tcPr>
          <w:p w:rsidR="005A31C8" w:rsidRDefault="00537412">
            <w:pPr>
              <w:pStyle w:val="TableParagraph"/>
              <w:spacing w:before="133" w:line="261" w:lineRule="exact"/>
              <w:ind w:left="2407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</w:tc>
      </w:tr>
      <w:tr w:rsidR="005A31C8">
        <w:trPr>
          <w:trHeight w:val="822"/>
        </w:trPr>
        <w:tc>
          <w:tcPr>
            <w:tcW w:w="4731" w:type="dxa"/>
          </w:tcPr>
          <w:p w:rsidR="005A31C8" w:rsidRDefault="00537412">
            <w:pPr>
              <w:pStyle w:val="TableParagraph"/>
              <w:spacing w:line="271" w:lineRule="exact"/>
              <w:ind w:left="1466"/>
              <w:rPr>
                <w:sz w:val="24"/>
              </w:rPr>
            </w:pPr>
            <w:r>
              <w:rPr>
                <w:sz w:val="24"/>
              </w:rPr>
              <w:t>Algimantas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Bluškis</w:t>
            </w:r>
          </w:p>
        </w:tc>
        <w:tc>
          <w:tcPr>
            <w:tcW w:w="5025" w:type="dxa"/>
          </w:tcPr>
          <w:p w:rsidR="005A31C8" w:rsidRDefault="00537412">
            <w:pPr>
              <w:pStyle w:val="TableParagraph"/>
              <w:spacing w:line="271" w:lineRule="exact"/>
              <w:ind w:left="1839"/>
              <w:rPr>
                <w:sz w:val="24"/>
              </w:rPr>
            </w:pPr>
            <w:r>
              <w:rPr>
                <w:sz w:val="24"/>
              </w:rPr>
              <w:t>Eugenijus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Rimkevičius</w:t>
            </w:r>
          </w:p>
        </w:tc>
      </w:tr>
      <w:tr w:rsidR="005A31C8">
        <w:trPr>
          <w:trHeight w:val="549"/>
        </w:trPr>
        <w:tc>
          <w:tcPr>
            <w:tcW w:w="4731" w:type="dxa"/>
          </w:tcPr>
          <w:p w:rsidR="005A31C8" w:rsidRDefault="00537412">
            <w:pPr>
              <w:pStyle w:val="TableParagraph"/>
              <w:spacing w:line="20" w:lineRule="exact"/>
              <w:ind w:left="1270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447800" cy="10160"/>
                      <wp:effectExtent l="9525" t="0" r="0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10160"/>
                                <a:chOff x="0" y="0"/>
                                <a:chExt cx="1447800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800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13015" id="Group 2" o:spid="_x0000_s1026" style="width:114pt;height:.8pt;mso-position-horizontal-relative:char;mso-position-vertical-relative:line" coordsize="1447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">
                      <v:shape id="Graphic 3" o:spid="_x0000_s1027" style="position:absolute;top:48;width:14478;height:12;visibility:visible;mso-wrap-style:square;v-text-anchor:top" coordsize="1447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+7t8IA&#10;AADaAAAADwAAAGRycy9kb3ducmV2LnhtbESPT2sCMRTE74V+h/AK3mq2KrasRhFB8WrUQ2+Pzevu&#10;4uZlu8n+8dsbQfA4zMxvmOV6sJXoqPGlYwVf4wQEceZMybmC82n3+QPCB2SDlWNScCMP69X72xJT&#10;43o+UqdDLiKEfYoKihDqVEqfFWTRj11NHL0/11gMUTa5NA32EW4rOUmSubRYclwosKZtQdlVt1YB&#10;7/Whb//1fPq7/x4us3a76/RNqdHHsFmACDSEV/jZPhgFU3hciT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7u3wgAAANoAAAAPAAAAAAAAAAAAAAAAAJgCAABkcnMvZG93&#10;bnJldi54bWxQSwUGAAAAAAQABAD1AAAAhwMAAAAA&#10;" path="m,l14478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31C8" w:rsidRDefault="00537412">
            <w:pPr>
              <w:pStyle w:val="TableParagraph"/>
              <w:spacing w:before="26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A.V.</w:t>
            </w:r>
          </w:p>
        </w:tc>
        <w:tc>
          <w:tcPr>
            <w:tcW w:w="5025" w:type="dxa"/>
          </w:tcPr>
          <w:p w:rsidR="005A31C8" w:rsidRDefault="00537412">
            <w:pPr>
              <w:pStyle w:val="TableParagraph"/>
              <w:spacing w:line="20" w:lineRule="exact"/>
              <w:ind w:left="1935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295400" cy="10160"/>
                      <wp:effectExtent l="9525" t="0" r="0" b="889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10160"/>
                                <a:chOff x="0" y="0"/>
                                <a:chExt cx="1295400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800"/>
                                  <a:ext cx="1295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1A878" id="Group 4" o:spid="_x0000_s1026" style="width:102pt;height:.8pt;mso-position-horizontal-relative:char;mso-position-vertical-relative:line" coordsize="1295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">
                      <v:shape id="Graphic 5" o:spid="_x0000_s1027" style="position:absolute;top:48;width:12954;height:12;visibility:visible;mso-wrap-style:square;v-text-anchor:top" coordsize="1295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gNsMA&#10;AADaAAAADwAAAGRycy9kb3ducmV2LnhtbESPT4vCMBTE7wt+h/CEva2poqLVKMvqLt7EPyDens2z&#10;rTYvpcnW+u2NIHgcZuY3zHTemELUVLncsoJuJwJBnFidc6pgv/v9GoFwHlljYZkU3MnBfNb6mGKs&#10;7Y03VG99KgKEXYwKMu/LWEqXZGTQdWxJHLyzrQz6IKtU6gpvAW4K2YuioTSYc1jIsKSfjJLr9t8o&#10;OPXPJ3tcHRfrgzPu8rdbLw/jWqnPdvM9AeGp8e/wq73SCgbwvBJu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cgNsMAAADaAAAADwAAAAAAAAAAAAAAAACYAgAAZHJzL2Rv&#10;d25yZXYueG1sUEsFBgAAAAAEAAQA9QAAAIgDAAAAAA==&#10;" path="m,l12954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31C8" w:rsidRDefault="00537412">
            <w:pPr>
              <w:pStyle w:val="TableParagraph"/>
              <w:spacing w:before="261"/>
              <w:ind w:left="996"/>
              <w:rPr>
                <w:sz w:val="24"/>
              </w:rPr>
            </w:pPr>
            <w:r>
              <w:rPr>
                <w:spacing w:val="-4"/>
                <w:sz w:val="24"/>
              </w:rPr>
              <w:t>A.V.</w:t>
            </w:r>
          </w:p>
        </w:tc>
      </w:tr>
    </w:tbl>
    <w:p w:rsidR="005A31C8" w:rsidRDefault="005A31C8">
      <w:pPr>
        <w:rPr>
          <w:sz w:val="24"/>
        </w:rPr>
        <w:sectPr w:rsidR="005A31C8">
          <w:pgSz w:w="11910" w:h="16840"/>
          <w:pgMar w:top="1140" w:right="400" w:bottom="820" w:left="0" w:header="0" w:footer="631" w:gutter="0"/>
          <w:cols w:space="1296"/>
        </w:sectPr>
      </w:pPr>
    </w:p>
    <w:p w:rsidR="005A31C8" w:rsidRDefault="00537412">
      <w:pPr>
        <w:spacing w:before="80" w:line="252" w:lineRule="exact"/>
        <w:ind w:right="159"/>
        <w:jc w:val="right"/>
        <w:rPr>
          <w:b/>
        </w:rPr>
      </w:pPr>
      <w:r>
        <w:rPr>
          <w:b/>
        </w:rPr>
        <w:lastRenderedPageBreak/>
        <w:t>PAPILDOMO</w:t>
      </w:r>
      <w:r>
        <w:rPr>
          <w:b/>
          <w:spacing w:val="-5"/>
        </w:rPr>
        <w:t xml:space="preserve"> </w:t>
      </w:r>
      <w:r>
        <w:rPr>
          <w:b/>
        </w:rPr>
        <w:t>SUSITARIMO</w:t>
      </w:r>
      <w:r>
        <w:rPr>
          <w:b/>
          <w:spacing w:val="-7"/>
        </w:rPr>
        <w:t xml:space="preserve"> </w:t>
      </w:r>
      <w:r>
        <w:rPr>
          <w:b/>
        </w:rPr>
        <w:t>Nr.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1</w:t>
      </w:r>
    </w:p>
    <w:p w:rsidR="005A31C8" w:rsidRDefault="00537412">
      <w:pPr>
        <w:spacing w:line="252" w:lineRule="exact"/>
        <w:ind w:left="6999"/>
        <w:rPr>
          <w:b/>
        </w:rPr>
      </w:pPr>
      <w:r>
        <w:rPr>
          <w:b/>
        </w:rPr>
        <w:t>Prie</w:t>
      </w:r>
      <w:r>
        <w:rPr>
          <w:b/>
          <w:spacing w:val="-4"/>
        </w:rPr>
        <w:t xml:space="preserve"> </w:t>
      </w:r>
      <w:r>
        <w:rPr>
          <w:b/>
        </w:rPr>
        <w:t>2024-06-05</w:t>
      </w:r>
      <w:r>
        <w:rPr>
          <w:b/>
          <w:spacing w:val="-5"/>
        </w:rPr>
        <w:t xml:space="preserve"> </w:t>
      </w:r>
      <w:r>
        <w:rPr>
          <w:b/>
        </w:rPr>
        <w:t>d.</w:t>
      </w:r>
      <w:r>
        <w:rPr>
          <w:b/>
          <w:spacing w:val="-3"/>
        </w:rPr>
        <w:t xml:space="preserve"> </w:t>
      </w:r>
      <w:r>
        <w:rPr>
          <w:b/>
        </w:rPr>
        <w:t>Sutarties</w:t>
      </w:r>
      <w:r>
        <w:rPr>
          <w:b/>
          <w:spacing w:val="-4"/>
        </w:rPr>
        <w:t xml:space="preserve"> </w:t>
      </w:r>
      <w:r>
        <w:rPr>
          <w:b/>
        </w:rPr>
        <w:t>Nr.</w:t>
      </w:r>
      <w:r>
        <w:rPr>
          <w:b/>
          <w:spacing w:val="2"/>
        </w:rPr>
        <w:t xml:space="preserve"> </w:t>
      </w:r>
      <w:r>
        <w:rPr>
          <w:b/>
        </w:rPr>
        <w:t>(3.29.)</w:t>
      </w:r>
      <w:r>
        <w:rPr>
          <w:b/>
          <w:spacing w:val="-5"/>
        </w:rPr>
        <w:t xml:space="preserve"> </w:t>
      </w:r>
      <w:r>
        <w:rPr>
          <w:b/>
        </w:rPr>
        <w:t>C25-</w:t>
      </w:r>
      <w:r>
        <w:rPr>
          <w:b/>
          <w:spacing w:val="-5"/>
        </w:rPr>
        <w:t>36</w:t>
      </w:r>
    </w:p>
    <w:p w:rsidR="005A31C8" w:rsidRDefault="005A31C8">
      <w:pPr>
        <w:pStyle w:val="Pagrindinistekstas"/>
        <w:spacing w:before="32"/>
        <w:rPr>
          <w:b/>
          <w:sz w:val="20"/>
        </w:rPr>
      </w:pPr>
    </w:p>
    <w:tbl>
      <w:tblPr>
        <w:tblStyle w:val="TableNormal"/>
        <w:tblW w:w="0" w:type="auto"/>
        <w:tblInd w:w="8940" w:type="dxa"/>
        <w:tblLayout w:type="fixed"/>
        <w:tblLook w:val="01E0" w:firstRow="1" w:lastRow="1" w:firstColumn="1" w:lastColumn="1" w:noHBand="0" w:noVBand="0"/>
      </w:tblPr>
      <w:tblGrid>
        <w:gridCol w:w="2462"/>
      </w:tblGrid>
      <w:tr w:rsidR="005A31C8">
        <w:trPr>
          <w:trHeight w:val="266"/>
        </w:trPr>
        <w:tc>
          <w:tcPr>
            <w:tcW w:w="2462" w:type="dxa"/>
          </w:tcPr>
          <w:p w:rsidR="005A31C8" w:rsidRDefault="00537412">
            <w:pPr>
              <w:pStyle w:val="TableParagraph"/>
              <w:spacing w:line="244" w:lineRule="exact"/>
              <w:ind w:right="49"/>
              <w:jc w:val="right"/>
              <w:rPr>
                <w:b/>
              </w:rPr>
            </w:pPr>
            <w:r>
              <w:rPr>
                <w:b/>
              </w:rPr>
              <w:t>Priedas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</w:tr>
      <w:tr w:rsidR="005A31C8">
        <w:trPr>
          <w:trHeight w:val="266"/>
        </w:trPr>
        <w:tc>
          <w:tcPr>
            <w:tcW w:w="2462" w:type="dxa"/>
          </w:tcPr>
          <w:p w:rsidR="005A31C8" w:rsidRDefault="00537412">
            <w:pPr>
              <w:pStyle w:val="TableParagraph"/>
              <w:spacing w:before="13" w:line="233" w:lineRule="exact"/>
              <w:ind w:right="48"/>
              <w:jc w:val="right"/>
              <w:rPr>
                <w:b/>
              </w:rPr>
            </w:pPr>
            <w:r>
              <w:rPr>
                <w:b/>
              </w:rPr>
              <w:t>2024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spalio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mėn.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22 </w:t>
            </w:r>
            <w:r>
              <w:rPr>
                <w:b/>
                <w:spacing w:val="-7"/>
              </w:rPr>
              <w:t>d.</w:t>
            </w:r>
          </w:p>
        </w:tc>
      </w:tr>
    </w:tbl>
    <w:p w:rsidR="005A31C8" w:rsidRDefault="005A31C8">
      <w:pPr>
        <w:pStyle w:val="Pagrindinistekstas"/>
        <w:spacing w:before="58"/>
        <w:rPr>
          <w:b/>
          <w:sz w:val="22"/>
        </w:rPr>
      </w:pPr>
    </w:p>
    <w:p w:rsidR="005A31C8" w:rsidRDefault="00537412">
      <w:pPr>
        <w:spacing w:before="1"/>
        <w:ind w:left="1195" w:right="230"/>
        <w:jc w:val="center"/>
        <w:rPr>
          <w:b/>
          <w:sz w:val="24"/>
        </w:rPr>
      </w:pPr>
      <w:r>
        <w:rPr>
          <w:b/>
          <w:sz w:val="24"/>
        </w:rPr>
        <w:t>TRANSPORTO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PRIEMONIŲ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STOVĖJIMO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LAIKO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APSKAITOS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BILIETŲ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AUTOMATŲ SISTEMOS APTARNAVIMO IR STEBĖJIMO PROGRAMOS</w:t>
      </w:r>
    </w:p>
    <w:p w:rsidR="005A31C8" w:rsidRDefault="00537412">
      <w:pPr>
        <w:ind w:left="1196" w:right="230"/>
        <w:jc w:val="center"/>
        <w:rPr>
          <w:b/>
          <w:sz w:val="24"/>
        </w:rPr>
      </w:pPr>
      <w:r>
        <w:rPr>
          <w:b/>
          <w:sz w:val="24"/>
        </w:rPr>
        <w:t>TECHNINĖ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SPECIFIKACIJA</w:t>
      </w:r>
    </w:p>
    <w:p w:rsidR="005A31C8" w:rsidRDefault="005A31C8">
      <w:pPr>
        <w:pStyle w:val="Pagrindinistekstas"/>
        <w:spacing w:before="240"/>
        <w:rPr>
          <w:b/>
        </w:rPr>
      </w:pPr>
    </w:p>
    <w:p w:rsidR="005A31C8" w:rsidRDefault="00537412">
      <w:pPr>
        <w:pStyle w:val="Sraopastraipa"/>
        <w:numPr>
          <w:ilvl w:val="0"/>
          <w:numId w:val="1"/>
        </w:numPr>
        <w:tabs>
          <w:tab w:val="left" w:pos="1492"/>
        </w:tabs>
        <w:spacing w:before="0"/>
        <w:ind w:left="1492" w:hanging="360"/>
        <w:rPr>
          <w:b/>
          <w:sz w:val="24"/>
        </w:rPr>
      </w:pPr>
      <w:r>
        <w:rPr>
          <w:b/>
          <w:sz w:val="24"/>
        </w:rPr>
        <w:t>BENDRA</w:t>
      </w:r>
      <w:r>
        <w:rPr>
          <w:b/>
          <w:spacing w:val="-2"/>
          <w:sz w:val="24"/>
        </w:rPr>
        <w:t xml:space="preserve"> INFORMACIJA</w:t>
      </w:r>
    </w:p>
    <w:p w:rsidR="005A31C8" w:rsidRDefault="005A31C8">
      <w:pPr>
        <w:pStyle w:val="Pagrindinistekstas"/>
        <w:spacing w:before="60"/>
        <w:rPr>
          <w:b/>
        </w:rPr>
      </w:pPr>
    </w:p>
    <w:p w:rsidR="005A31C8" w:rsidRDefault="00537412">
      <w:pPr>
        <w:pStyle w:val="Pagrindinistekstas"/>
        <w:ind w:left="1132"/>
        <w:jc w:val="both"/>
      </w:pPr>
      <w:r>
        <w:rPr>
          <w:b/>
        </w:rPr>
        <w:t>ISMAS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išmanioji</w:t>
      </w:r>
      <w:r>
        <w:rPr>
          <w:spacing w:val="-1"/>
        </w:rPr>
        <w:t xml:space="preserve"> </w:t>
      </w:r>
      <w:r>
        <w:t>parkomatų</w:t>
      </w:r>
      <w:r>
        <w:rPr>
          <w:spacing w:val="-1"/>
        </w:rPr>
        <w:t xml:space="preserve"> </w:t>
      </w:r>
      <w:r>
        <w:t>aptarnavimo,</w:t>
      </w:r>
      <w:r>
        <w:rPr>
          <w:spacing w:val="-2"/>
        </w:rPr>
        <w:t xml:space="preserve"> </w:t>
      </w:r>
      <w:r>
        <w:t>stebėjimo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 xml:space="preserve">valdymo </w:t>
      </w:r>
      <w:r>
        <w:rPr>
          <w:spacing w:val="-2"/>
        </w:rPr>
        <w:t>sistema.</w:t>
      </w:r>
    </w:p>
    <w:p w:rsidR="005A31C8" w:rsidRDefault="00537412">
      <w:pPr>
        <w:pStyle w:val="Pagrindinistekstas"/>
        <w:ind w:left="1132" w:right="589"/>
        <w:jc w:val="both"/>
      </w:pPr>
      <w:r>
        <w:t xml:space="preserve">Transporto priemonių stovėjimo bilietų automatai (toliau – parkomatai) generuoja sąskaitas faktūras, o ISMAS teikia informaciją apie įrenginių būseną, gedimus, padeda atlikti techninę priežiūrą ir </w:t>
      </w:r>
      <w:r>
        <w:rPr>
          <w:spacing w:val="-2"/>
        </w:rPr>
        <w:t>aptarnavimą.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ind w:left="1132" w:right="588"/>
        <w:jc w:val="both"/>
      </w:pPr>
      <w:r>
        <w:t>ISMAS turi turėti modulinę struktūrą, leidžia</w:t>
      </w:r>
      <w:r>
        <w:t>nčią optimaliai prisitaikyti prie sistemos administratoriaus poreikių.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spacing w:before="1"/>
        <w:ind w:left="1132" w:right="593"/>
        <w:jc w:val="both"/>
      </w:pPr>
      <w:r>
        <w:t xml:space="preserve">Administravimo moduliai turi būti naudojami visiems ISMAS ir parkomatų duomenims nustatyti ir </w:t>
      </w:r>
      <w:r>
        <w:rPr>
          <w:spacing w:val="-2"/>
        </w:rPr>
        <w:t>valdyti.</w:t>
      </w:r>
    </w:p>
    <w:p w:rsidR="005A31C8" w:rsidRDefault="00537412">
      <w:pPr>
        <w:pStyle w:val="Pagrindinistekstas"/>
        <w:spacing w:before="276"/>
        <w:ind w:left="1132"/>
      </w:pPr>
      <w:r>
        <w:t>Sistemoje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 pateikiami šie,</w:t>
      </w:r>
      <w:r>
        <w:rPr>
          <w:spacing w:val="-2"/>
        </w:rPr>
        <w:t xml:space="preserve"> </w:t>
      </w:r>
      <w:r>
        <w:t>su klientu</w:t>
      </w:r>
      <w:r>
        <w:rPr>
          <w:spacing w:val="-1"/>
        </w:rPr>
        <w:t xml:space="preserve"> </w:t>
      </w:r>
      <w:r>
        <w:t>susiję</w:t>
      </w:r>
      <w:r>
        <w:rPr>
          <w:spacing w:val="-3"/>
        </w:rPr>
        <w:t xml:space="preserve"> </w:t>
      </w:r>
      <w:r>
        <w:rPr>
          <w:spacing w:val="-2"/>
        </w:rPr>
        <w:t>duomenys: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853"/>
        </w:tabs>
        <w:spacing w:before="2"/>
        <w:rPr>
          <w:sz w:val="24"/>
        </w:rPr>
      </w:pPr>
      <w:r>
        <w:rPr>
          <w:sz w:val="24"/>
        </w:rPr>
        <w:t>Realaus</w:t>
      </w:r>
      <w:r>
        <w:rPr>
          <w:spacing w:val="-4"/>
          <w:sz w:val="24"/>
        </w:rPr>
        <w:t xml:space="preserve"> </w:t>
      </w:r>
      <w:r>
        <w:rPr>
          <w:sz w:val="24"/>
        </w:rPr>
        <w:t>laiko</w:t>
      </w:r>
      <w:r>
        <w:rPr>
          <w:spacing w:val="-2"/>
          <w:sz w:val="24"/>
        </w:rPr>
        <w:t xml:space="preserve"> stebėsena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853"/>
        </w:tabs>
        <w:rPr>
          <w:sz w:val="24"/>
        </w:rPr>
      </w:pPr>
      <w:r>
        <w:rPr>
          <w:spacing w:val="-2"/>
          <w:sz w:val="24"/>
        </w:rPr>
        <w:t>Ataskaitos</w:t>
      </w:r>
    </w:p>
    <w:p w:rsidR="005A31C8" w:rsidRDefault="00537412">
      <w:pPr>
        <w:pStyle w:val="Pagrindinistekstas"/>
        <w:spacing w:before="180"/>
        <w:ind w:left="1132" w:right="312"/>
      </w:pPr>
      <w:r>
        <w:t>ISMAS turi turėti WEB sąsają – skirtą sąskaitoms faktūroms, balansams ir statistiniams duomenims gauti internetu.</w:t>
      </w:r>
    </w:p>
    <w:p w:rsidR="005A31C8" w:rsidRDefault="00537412">
      <w:pPr>
        <w:spacing w:before="276"/>
        <w:ind w:left="1132"/>
        <w:rPr>
          <w:sz w:val="24"/>
        </w:rPr>
      </w:pPr>
      <w:r>
        <w:rPr>
          <w:sz w:val="24"/>
        </w:rPr>
        <w:t>Sistemoje</w:t>
      </w:r>
      <w:r>
        <w:rPr>
          <w:spacing w:val="80"/>
          <w:sz w:val="24"/>
        </w:rPr>
        <w:t xml:space="preserve"> </w:t>
      </w:r>
      <w:r>
        <w:rPr>
          <w:sz w:val="24"/>
        </w:rPr>
        <w:t>turi</w:t>
      </w:r>
      <w:r>
        <w:rPr>
          <w:spacing w:val="80"/>
          <w:sz w:val="24"/>
        </w:rPr>
        <w:t xml:space="preserve"> </w:t>
      </w:r>
      <w:r>
        <w:rPr>
          <w:sz w:val="24"/>
        </w:rPr>
        <w:t>būti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„Įrenginių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būsenos“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ir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„Ataskaitų“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moduliai,</w:t>
      </w:r>
      <w:r>
        <w:rPr>
          <w:spacing w:val="80"/>
          <w:sz w:val="24"/>
        </w:rPr>
        <w:t xml:space="preserve"> </w:t>
      </w:r>
      <w:r>
        <w:rPr>
          <w:sz w:val="24"/>
        </w:rPr>
        <w:t>taip</w:t>
      </w:r>
      <w:r>
        <w:rPr>
          <w:spacing w:val="80"/>
          <w:sz w:val="24"/>
        </w:rPr>
        <w:t xml:space="preserve"> </w:t>
      </w:r>
      <w:r>
        <w:rPr>
          <w:sz w:val="24"/>
        </w:rPr>
        <w:t>pat</w:t>
      </w:r>
      <w:r>
        <w:rPr>
          <w:spacing w:val="80"/>
          <w:sz w:val="24"/>
        </w:rPr>
        <w:t xml:space="preserve"> </w:t>
      </w:r>
      <w:r>
        <w:rPr>
          <w:sz w:val="24"/>
        </w:rPr>
        <w:t>kiti</w:t>
      </w:r>
      <w:r>
        <w:rPr>
          <w:spacing w:val="80"/>
          <w:sz w:val="24"/>
        </w:rPr>
        <w:t xml:space="preserve"> </w:t>
      </w:r>
      <w:r>
        <w:rPr>
          <w:sz w:val="24"/>
        </w:rPr>
        <w:t>parkomatų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administravimui reikalingi modu</w:t>
      </w:r>
      <w:r>
        <w:rPr>
          <w:sz w:val="24"/>
        </w:rPr>
        <w:t>liai.</w:t>
      </w:r>
    </w:p>
    <w:p w:rsidR="005A31C8" w:rsidRDefault="00537412">
      <w:pPr>
        <w:pStyle w:val="Pagrindinistekstas"/>
        <w:ind w:left="1132"/>
      </w:pPr>
      <w:r>
        <w:t>Pasirinktinai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galimybė</w:t>
      </w:r>
      <w:r>
        <w:rPr>
          <w:spacing w:val="-1"/>
        </w:rPr>
        <w:t xml:space="preserve"> </w:t>
      </w:r>
      <w:r>
        <w:t>įtraukti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kitus,</w:t>
      </w:r>
      <w:r>
        <w:rPr>
          <w:spacing w:val="-1"/>
        </w:rPr>
        <w:t xml:space="preserve"> </w:t>
      </w:r>
      <w:r>
        <w:t>klientui</w:t>
      </w:r>
      <w:r>
        <w:rPr>
          <w:spacing w:val="-1"/>
        </w:rPr>
        <w:t xml:space="preserve"> </w:t>
      </w:r>
      <w:r>
        <w:t>reikalingus</w:t>
      </w:r>
      <w:r>
        <w:rPr>
          <w:spacing w:val="-1"/>
        </w:rPr>
        <w:t xml:space="preserve"> </w:t>
      </w:r>
      <w:r>
        <w:rPr>
          <w:spacing w:val="-2"/>
        </w:rPr>
        <w:t>modulius.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ind w:left="1132"/>
      </w:pPr>
      <w:r>
        <w:t>Naudojantis</w:t>
      </w:r>
      <w:r>
        <w:rPr>
          <w:spacing w:val="31"/>
        </w:rPr>
        <w:t xml:space="preserve"> </w:t>
      </w:r>
      <w:r>
        <w:t>ISMAS žiniatinklio sąsaja, turi būti</w:t>
      </w:r>
      <w:r>
        <w:rPr>
          <w:spacing w:val="31"/>
        </w:rPr>
        <w:t xml:space="preserve"> </w:t>
      </w:r>
      <w:r>
        <w:t>galimybė atsisiųsti sistemos administratoriui savo</w:t>
      </w:r>
      <w:r>
        <w:rPr>
          <w:spacing w:val="40"/>
        </w:rPr>
        <w:t xml:space="preserve"> </w:t>
      </w:r>
      <w:r>
        <w:t>duomenis per internetinę naršyklę XLSX formatu.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ind w:left="1132"/>
      </w:pPr>
      <w:r>
        <w:t>Turi</w:t>
      </w:r>
      <w:r>
        <w:rPr>
          <w:spacing w:val="35"/>
        </w:rPr>
        <w:t xml:space="preserve"> </w:t>
      </w:r>
      <w:r>
        <w:t>būti</w:t>
      </w:r>
      <w:r>
        <w:rPr>
          <w:spacing w:val="35"/>
        </w:rPr>
        <w:t xml:space="preserve"> </w:t>
      </w:r>
      <w:r>
        <w:t>sukurtas</w:t>
      </w:r>
      <w:r>
        <w:rPr>
          <w:spacing w:val="35"/>
        </w:rPr>
        <w:t xml:space="preserve"> </w:t>
      </w:r>
      <w:r>
        <w:t>internetinis</w:t>
      </w:r>
      <w:r>
        <w:rPr>
          <w:spacing w:val="35"/>
        </w:rPr>
        <w:t xml:space="preserve"> </w:t>
      </w:r>
      <w:r>
        <w:t>adresas</w:t>
      </w:r>
      <w:r>
        <w:rPr>
          <w:spacing w:val="35"/>
        </w:rPr>
        <w:t xml:space="preserve"> </w:t>
      </w:r>
      <w:r>
        <w:t>(URL)</w:t>
      </w:r>
      <w:r>
        <w:rPr>
          <w:spacing w:val="34"/>
        </w:rPr>
        <w:t xml:space="preserve"> </w:t>
      </w:r>
      <w:r>
        <w:t>su</w:t>
      </w:r>
      <w:r>
        <w:rPr>
          <w:spacing w:val="37"/>
        </w:rPr>
        <w:t xml:space="preserve"> </w:t>
      </w:r>
      <w:r>
        <w:t>serverio</w:t>
      </w:r>
      <w:r>
        <w:rPr>
          <w:spacing w:val="37"/>
        </w:rPr>
        <w:t xml:space="preserve"> </w:t>
      </w:r>
      <w:r>
        <w:t>IP</w:t>
      </w:r>
      <w:r>
        <w:rPr>
          <w:spacing w:val="35"/>
        </w:rPr>
        <w:t xml:space="preserve"> </w:t>
      </w:r>
      <w:r>
        <w:t>adresu,</w:t>
      </w:r>
      <w:r>
        <w:rPr>
          <w:spacing w:val="35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kurį,</w:t>
      </w:r>
      <w:r>
        <w:rPr>
          <w:spacing w:val="34"/>
        </w:rPr>
        <w:t xml:space="preserve"> </w:t>
      </w:r>
      <w:r>
        <w:t>naudojantis</w:t>
      </w:r>
      <w:r>
        <w:rPr>
          <w:spacing w:val="35"/>
        </w:rPr>
        <w:t xml:space="preserve"> </w:t>
      </w:r>
      <w:r>
        <w:t>kompiuterio internetinės naršyklės naršymo juosta naudotojas galėtų prisijungti prie ISMAS sistemos.</w:t>
      </w:r>
    </w:p>
    <w:p w:rsidR="005A31C8" w:rsidRDefault="00537412">
      <w:pPr>
        <w:pStyle w:val="Pagrindinistekstas"/>
        <w:ind w:left="1132"/>
      </w:pPr>
      <w:r>
        <w:t>Prisijungus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URL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1"/>
        </w:rPr>
        <w:t xml:space="preserve"> </w:t>
      </w:r>
      <w:r>
        <w:t>nukreipiama</w:t>
      </w:r>
      <w:r>
        <w:rPr>
          <w:spacing w:val="-2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sistemos</w:t>
      </w:r>
      <w:r>
        <w:rPr>
          <w:spacing w:val="-1"/>
        </w:rPr>
        <w:t xml:space="preserve"> </w:t>
      </w:r>
      <w:r>
        <w:t xml:space="preserve">„Pradinį </w:t>
      </w:r>
      <w:r>
        <w:rPr>
          <w:spacing w:val="-2"/>
        </w:rPr>
        <w:t>puslapį“: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ind w:left="1132"/>
      </w:pPr>
      <w:r>
        <w:t>P</w:t>
      </w:r>
      <w:r>
        <w:t>risijungimui</w:t>
      </w:r>
      <w:r>
        <w:rPr>
          <w:spacing w:val="-6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šie</w:t>
      </w:r>
      <w:r>
        <w:rPr>
          <w:spacing w:val="-3"/>
        </w:rPr>
        <w:t xml:space="preserve"> </w:t>
      </w:r>
      <w:r>
        <w:t>unikalūs</w:t>
      </w:r>
      <w:r>
        <w:rPr>
          <w:spacing w:val="-2"/>
        </w:rPr>
        <w:t xml:space="preserve"> duomenys:</w:t>
      </w:r>
    </w:p>
    <w:p w:rsidR="005A31C8" w:rsidRDefault="00537412">
      <w:pPr>
        <w:ind w:left="1132" w:right="6190"/>
        <w:rPr>
          <w:sz w:val="24"/>
        </w:rPr>
      </w:pPr>
      <w:r>
        <w:rPr>
          <w:b/>
          <w:sz w:val="24"/>
        </w:rPr>
        <w:t>Vartotojo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numeris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(Custom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ID); </w:t>
      </w:r>
      <w:r>
        <w:rPr>
          <w:b/>
          <w:sz w:val="24"/>
        </w:rPr>
        <w:t xml:space="preserve">Vartotojo vardas </w:t>
      </w:r>
      <w:r>
        <w:rPr>
          <w:sz w:val="24"/>
        </w:rPr>
        <w:t xml:space="preserve">(User name); </w:t>
      </w:r>
      <w:r>
        <w:rPr>
          <w:b/>
          <w:sz w:val="24"/>
        </w:rPr>
        <w:t xml:space="preserve">Slaptažodis </w:t>
      </w:r>
      <w:r>
        <w:rPr>
          <w:sz w:val="24"/>
        </w:rPr>
        <w:t>(Password).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spacing w:before="1" w:line="480" w:lineRule="auto"/>
        <w:ind w:left="1132" w:right="3682"/>
      </w:pPr>
      <w:r>
        <w:t>Pagrindiniame</w:t>
      </w:r>
      <w:r>
        <w:rPr>
          <w:spacing w:val="-6"/>
        </w:rPr>
        <w:t xml:space="preserve"> </w:t>
      </w:r>
      <w:r>
        <w:t>sistemos</w:t>
      </w:r>
      <w:r>
        <w:rPr>
          <w:spacing w:val="-5"/>
        </w:rPr>
        <w:t xml:space="preserve"> </w:t>
      </w:r>
      <w:r>
        <w:t>lange</w:t>
      </w:r>
      <w:r>
        <w:rPr>
          <w:spacing w:val="-6"/>
        </w:rPr>
        <w:t xml:space="preserve"> </w:t>
      </w:r>
      <w:r>
        <w:t>privalo</w:t>
      </w:r>
      <w:r>
        <w:rPr>
          <w:spacing w:val="-5"/>
        </w:rPr>
        <w:t xml:space="preserve"> </w:t>
      </w:r>
      <w:r>
        <w:t>būti</w:t>
      </w:r>
      <w:r>
        <w:rPr>
          <w:spacing w:val="-5"/>
        </w:rPr>
        <w:t xml:space="preserve"> </w:t>
      </w:r>
      <w:r>
        <w:t>šie</w:t>
      </w:r>
      <w:r>
        <w:rPr>
          <w:spacing w:val="-5"/>
        </w:rPr>
        <w:t xml:space="preserve"> </w:t>
      </w:r>
      <w:r>
        <w:t>meniu</w:t>
      </w:r>
      <w:r>
        <w:rPr>
          <w:spacing w:val="-5"/>
        </w:rPr>
        <w:t xml:space="preserve"> </w:t>
      </w:r>
      <w:r>
        <w:t>punktai: Įrenginių būsenos duomenys;</w:t>
      </w:r>
    </w:p>
    <w:p w:rsidR="005A31C8" w:rsidRDefault="00537412">
      <w:pPr>
        <w:pStyle w:val="Pagrindinistekstas"/>
        <w:spacing w:line="480" w:lineRule="auto"/>
        <w:ind w:left="1132" w:right="8026"/>
      </w:pPr>
      <w:r>
        <w:rPr>
          <w:spacing w:val="-2"/>
        </w:rPr>
        <w:t>Ataskaitos; Atsijungimas.</w:t>
      </w:r>
    </w:p>
    <w:p w:rsidR="005A31C8" w:rsidRDefault="005A31C8">
      <w:pPr>
        <w:spacing w:line="480" w:lineRule="auto"/>
        <w:sectPr w:rsidR="005A31C8">
          <w:pgSz w:w="11910" w:h="16840"/>
          <w:pgMar w:top="800" w:right="400" w:bottom="820" w:left="0" w:header="0" w:footer="631" w:gutter="0"/>
          <w:cols w:space="1296"/>
        </w:sectPr>
      </w:pPr>
    </w:p>
    <w:p w:rsidR="005A31C8" w:rsidRDefault="00537412">
      <w:pPr>
        <w:pStyle w:val="Sraopastraipa"/>
        <w:numPr>
          <w:ilvl w:val="0"/>
          <w:numId w:val="1"/>
        </w:numPr>
        <w:tabs>
          <w:tab w:val="left" w:pos="1492"/>
        </w:tabs>
        <w:spacing w:before="60"/>
        <w:ind w:left="1492" w:hanging="360"/>
        <w:rPr>
          <w:b/>
          <w:sz w:val="24"/>
        </w:rPr>
      </w:pPr>
      <w:r>
        <w:rPr>
          <w:b/>
          <w:sz w:val="24"/>
        </w:rPr>
        <w:lastRenderedPageBreak/>
        <w:t>ĮRENGINIŲ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BŪSENOS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DUOMENYS</w:t>
      </w:r>
    </w:p>
    <w:p w:rsidR="005A31C8" w:rsidRDefault="005A31C8">
      <w:pPr>
        <w:pStyle w:val="Pagrindinistekstas"/>
        <w:spacing w:before="61"/>
        <w:rPr>
          <w:b/>
        </w:rPr>
      </w:pPr>
    </w:p>
    <w:p w:rsidR="005A31C8" w:rsidRDefault="00537412">
      <w:pPr>
        <w:pStyle w:val="Pagrindinistekstas"/>
        <w:ind w:left="1132"/>
      </w:pPr>
      <w:r>
        <w:t>Per</w:t>
      </w:r>
      <w:r>
        <w:rPr>
          <w:spacing w:val="80"/>
        </w:rPr>
        <w:t xml:space="preserve"> </w:t>
      </w:r>
      <w:r>
        <w:t>Įrenginių</w:t>
      </w:r>
      <w:r>
        <w:rPr>
          <w:spacing w:val="80"/>
        </w:rPr>
        <w:t xml:space="preserve"> </w:t>
      </w:r>
      <w:r>
        <w:t>būsenos</w:t>
      </w:r>
      <w:r>
        <w:rPr>
          <w:spacing w:val="80"/>
        </w:rPr>
        <w:t xml:space="preserve"> </w:t>
      </w:r>
      <w:r>
        <w:t>langą</w:t>
      </w:r>
      <w:r>
        <w:rPr>
          <w:spacing w:val="80"/>
        </w:rPr>
        <w:t xml:space="preserve"> </w:t>
      </w:r>
      <w:r>
        <w:t>turi</w:t>
      </w:r>
      <w:r>
        <w:rPr>
          <w:spacing w:val="80"/>
        </w:rPr>
        <w:t xml:space="preserve"> </w:t>
      </w:r>
      <w:r>
        <w:t>būti</w:t>
      </w:r>
      <w:r>
        <w:rPr>
          <w:spacing w:val="80"/>
        </w:rPr>
        <w:t xml:space="preserve"> </w:t>
      </w:r>
      <w:r>
        <w:t>atidaromas</w:t>
      </w:r>
      <w:r>
        <w:rPr>
          <w:spacing w:val="80"/>
        </w:rPr>
        <w:t xml:space="preserve"> </w:t>
      </w:r>
      <w:r>
        <w:t>langas,</w:t>
      </w:r>
      <w:r>
        <w:rPr>
          <w:spacing w:val="80"/>
        </w:rPr>
        <w:t xml:space="preserve"> </w:t>
      </w:r>
      <w:r>
        <w:t>kuriame</w:t>
      </w:r>
      <w:r>
        <w:rPr>
          <w:spacing w:val="79"/>
        </w:rPr>
        <w:t xml:space="preserve"> </w:t>
      </w:r>
      <w:r>
        <w:t>atvaizduojama</w:t>
      </w:r>
      <w:r>
        <w:rPr>
          <w:spacing w:val="80"/>
        </w:rPr>
        <w:t xml:space="preserve"> </w:t>
      </w:r>
      <w:r>
        <w:t>informacija</w:t>
      </w:r>
      <w:r>
        <w:rPr>
          <w:spacing w:val="79"/>
        </w:rPr>
        <w:t xml:space="preserve"> </w:t>
      </w:r>
      <w:r>
        <w:t>apie dabartinę</w:t>
      </w:r>
      <w:r>
        <w:rPr>
          <w:spacing w:val="35"/>
        </w:rPr>
        <w:t xml:space="preserve"> </w:t>
      </w:r>
      <w:r>
        <w:t>kiekvieno</w:t>
      </w:r>
      <w:r>
        <w:rPr>
          <w:spacing w:val="39"/>
        </w:rPr>
        <w:t xml:space="preserve"> </w:t>
      </w:r>
      <w:r>
        <w:t>parkomato</w:t>
      </w:r>
      <w:r>
        <w:rPr>
          <w:spacing w:val="38"/>
        </w:rPr>
        <w:t xml:space="preserve"> </w:t>
      </w:r>
      <w:r>
        <w:t>būseną,</w:t>
      </w:r>
      <w:r>
        <w:rPr>
          <w:spacing w:val="39"/>
        </w:rPr>
        <w:t xml:space="preserve"> </w:t>
      </w:r>
      <w:r>
        <w:t>įskaitant</w:t>
      </w:r>
      <w:r>
        <w:rPr>
          <w:spacing w:val="39"/>
        </w:rPr>
        <w:t xml:space="preserve"> </w:t>
      </w:r>
      <w:r>
        <w:t>paskutinių</w:t>
      </w:r>
      <w:r>
        <w:rPr>
          <w:spacing w:val="39"/>
        </w:rPr>
        <w:t xml:space="preserve"> </w:t>
      </w:r>
      <w:r>
        <w:t>įvykių</w:t>
      </w:r>
      <w:r>
        <w:rPr>
          <w:spacing w:val="38"/>
        </w:rPr>
        <w:t xml:space="preserve"> </w:t>
      </w:r>
      <w:r>
        <w:t>sąrašą,</w:t>
      </w:r>
      <w:r>
        <w:rPr>
          <w:spacing w:val="39"/>
        </w:rPr>
        <w:t xml:space="preserve"> </w:t>
      </w:r>
      <w:r>
        <w:t>kuris</w:t>
      </w:r>
      <w:r>
        <w:rPr>
          <w:spacing w:val="38"/>
        </w:rPr>
        <w:t xml:space="preserve"> </w:t>
      </w:r>
      <w:r>
        <w:t>atidaromas</w:t>
      </w:r>
      <w:r>
        <w:rPr>
          <w:spacing w:val="39"/>
        </w:rPr>
        <w:t xml:space="preserve"> </w:t>
      </w:r>
      <w:r>
        <w:rPr>
          <w:spacing w:val="-2"/>
        </w:rPr>
        <w:t>paspaudus</w:t>
      </w:r>
    </w:p>
    <w:p w:rsidR="005A31C8" w:rsidRDefault="00537412">
      <w:pPr>
        <w:pStyle w:val="Pagrindinistekstas"/>
        <w:spacing w:line="367" w:lineRule="exact"/>
        <w:ind w:left="1132"/>
      </w:pPr>
      <w:r>
        <w:t>„</w:t>
      </w:r>
      <w:r>
        <w:rPr>
          <w:b/>
          <w:sz w:val="32"/>
        </w:rPr>
        <w:t>+</w:t>
      </w:r>
      <w:r>
        <w:t>“</w:t>
      </w:r>
      <w:r>
        <w:rPr>
          <w:spacing w:val="-3"/>
        </w:rPr>
        <w:t xml:space="preserve"> </w:t>
      </w:r>
      <w:r>
        <w:t>simbolį,</w:t>
      </w:r>
      <w:r>
        <w:rPr>
          <w:spacing w:val="-2"/>
        </w:rPr>
        <w:t xml:space="preserve"> </w:t>
      </w:r>
      <w:r>
        <w:t>kuris</w:t>
      </w:r>
      <w:r>
        <w:rPr>
          <w:spacing w:val="-1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būti prie</w:t>
      </w:r>
      <w:r>
        <w:rPr>
          <w:spacing w:val="-4"/>
        </w:rPr>
        <w:t xml:space="preserve"> </w:t>
      </w:r>
      <w:r>
        <w:t>kiekvienos</w:t>
      </w:r>
      <w:r>
        <w:rPr>
          <w:spacing w:val="-2"/>
        </w:rPr>
        <w:t xml:space="preserve"> eilutės.</w:t>
      </w:r>
    </w:p>
    <w:p w:rsidR="005A31C8" w:rsidRDefault="00537412">
      <w:pPr>
        <w:pStyle w:val="Pagrindinistekstas"/>
        <w:ind w:left="1132" w:right="312"/>
      </w:pPr>
      <w:r>
        <w:t>Pradžioje turi būti matomas paskutinių įvykių sąrašas su būsena pasikeitimai nurodytai datai ir laikui. Taip</w:t>
      </w:r>
      <w:r>
        <w:rPr>
          <w:spacing w:val="-3"/>
        </w:rPr>
        <w:t xml:space="preserve"> </w:t>
      </w:r>
      <w:r>
        <w:t>pat,</w:t>
      </w:r>
      <w:r>
        <w:rPr>
          <w:spacing w:val="-3"/>
        </w:rPr>
        <w:t xml:space="preserve"> </w:t>
      </w:r>
      <w:r>
        <w:t>atskiro</w:t>
      </w:r>
      <w:r>
        <w:rPr>
          <w:spacing w:val="-3"/>
        </w:rPr>
        <w:t xml:space="preserve"> </w:t>
      </w:r>
      <w:r>
        <w:t>mygtuko</w:t>
      </w:r>
      <w:r>
        <w:rPr>
          <w:spacing w:val="-3"/>
        </w:rPr>
        <w:t xml:space="preserve"> </w:t>
      </w:r>
      <w:r>
        <w:t>paspaudimu,</w:t>
      </w:r>
      <w:r>
        <w:rPr>
          <w:spacing w:val="-3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būti</w:t>
      </w:r>
      <w:r>
        <w:rPr>
          <w:spacing w:val="-3"/>
        </w:rPr>
        <w:t xml:space="preserve"> </w:t>
      </w:r>
      <w:r>
        <w:t>galimybė</w:t>
      </w:r>
      <w:r>
        <w:rPr>
          <w:spacing w:val="-4"/>
        </w:rPr>
        <w:t xml:space="preserve"> </w:t>
      </w:r>
      <w:r>
        <w:t>parsisiųsti</w:t>
      </w:r>
      <w:r>
        <w:rPr>
          <w:spacing w:val="-2"/>
        </w:rPr>
        <w:t xml:space="preserve"> </w:t>
      </w:r>
      <w:r>
        <w:t>atvaizduotą</w:t>
      </w:r>
      <w:r>
        <w:rPr>
          <w:spacing w:val="-3"/>
        </w:rPr>
        <w:t xml:space="preserve"> </w:t>
      </w:r>
      <w:r>
        <w:t>sąrašą</w:t>
      </w:r>
      <w:r>
        <w:rPr>
          <w:spacing w:val="-2"/>
        </w:rPr>
        <w:t xml:space="preserve"> </w:t>
      </w:r>
      <w:r>
        <w:t>XLSX</w:t>
      </w:r>
      <w:r>
        <w:rPr>
          <w:spacing w:val="-4"/>
        </w:rPr>
        <w:t xml:space="preserve"> </w:t>
      </w:r>
      <w:r>
        <w:t>formatu.</w:t>
      </w:r>
    </w:p>
    <w:p w:rsidR="005A31C8" w:rsidRDefault="00537412">
      <w:pPr>
        <w:pStyle w:val="Sraopastraipa"/>
        <w:numPr>
          <w:ilvl w:val="0"/>
          <w:numId w:val="1"/>
        </w:numPr>
        <w:tabs>
          <w:tab w:val="left" w:pos="1492"/>
        </w:tabs>
        <w:spacing w:before="240"/>
        <w:ind w:left="1492" w:hanging="360"/>
        <w:rPr>
          <w:b/>
          <w:sz w:val="24"/>
        </w:rPr>
      </w:pPr>
      <w:r>
        <w:rPr>
          <w:b/>
          <w:spacing w:val="-2"/>
          <w:sz w:val="24"/>
        </w:rPr>
        <w:t>ATASKAITOS</w:t>
      </w:r>
    </w:p>
    <w:p w:rsidR="005A31C8" w:rsidRDefault="005A31C8">
      <w:pPr>
        <w:pStyle w:val="Pagrindinistekstas"/>
        <w:spacing w:before="60"/>
        <w:rPr>
          <w:b/>
        </w:rPr>
      </w:pPr>
    </w:p>
    <w:p w:rsidR="005A31C8" w:rsidRDefault="00537412">
      <w:pPr>
        <w:pStyle w:val="Pagrindinistekstas"/>
        <w:ind w:left="1132"/>
      </w:pPr>
      <w:r>
        <w:t>Turi</w:t>
      </w:r>
      <w:r>
        <w:rPr>
          <w:spacing w:val="-1"/>
        </w:rPr>
        <w:t xml:space="preserve"> </w:t>
      </w:r>
      <w:r>
        <w:t>būti atskiras</w:t>
      </w:r>
      <w:r>
        <w:rPr>
          <w:spacing w:val="-2"/>
        </w:rPr>
        <w:t xml:space="preserve"> </w:t>
      </w:r>
      <w:r>
        <w:t xml:space="preserve">ataskaitų </w:t>
      </w:r>
      <w:r>
        <w:rPr>
          <w:spacing w:val="-2"/>
        </w:rPr>
        <w:t>langas.</w:t>
      </w:r>
    </w:p>
    <w:p w:rsidR="005A31C8" w:rsidRDefault="00537412">
      <w:pPr>
        <w:pStyle w:val="Pagrindinistekstas"/>
        <w:ind w:left="1132"/>
      </w:pPr>
      <w:r>
        <w:t>Ataskaitų</w:t>
      </w:r>
      <w:r>
        <w:rPr>
          <w:spacing w:val="-1"/>
        </w:rPr>
        <w:t xml:space="preserve"> </w:t>
      </w:r>
      <w:r>
        <w:t>lange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 nuorodos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mažiau</w:t>
      </w:r>
      <w:r>
        <w:rPr>
          <w:spacing w:val="-1"/>
        </w:rPr>
        <w:t xml:space="preserve"> </w:t>
      </w:r>
      <w:r>
        <w:t>kaip</w:t>
      </w:r>
      <w:r>
        <w:rPr>
          <w:spacing w:val="3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šias</w:t>
      </w:r>
      <w:r>
        <w:rPr>
          <w:spacing w:val="-1"/>
        </w:rPr>
        <w:t xml:space="preserve"> </w:t>
      </w:r>
      <w:r>
        <w:rPr>
          <w:spacing w:val="-2"/>
        </w:rPr>
        <w:t>ataskaitas: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273"/>
        </w:tabs>
        <w:spacing w:before="2"/>
        <w:ind w:left="1273" w:hanging="141"/>
        <w:rPr>
          <w:sz w:val="24"/>
        </w:rPr>
      </w:pPr>
      <w:r>
        <w:rPr>
          <w:sz w:val="24"/>
        </w:rPr>
        <w:t>Visi</w:t>
      </w:r>
      <w:r>
        <w:rPr>
          <w:spacing w:val="-4"/>
          <w:sz w:val="24"/>
        </w:rPr>
        <w:t xml:space="preserve"> </w:t>
      </w:r>
      <w:r>
        <w:rPr>
          <w:sz w:val="24"/>
        </w:rPr>
        <w:t>pardavimai</w:t>
      </w:r>
      <w:r>
        <w:rPr>
          <w:spacing w:val="-5"/>
          <w:sz w:val="24"/>
        </w:rPr>
        <w:t xml:space="preserve"> </w:t>
      </w:r>
      <w:r>
        <w:rPr>
          <w:sz w:val="24"/>
        </w:rPr>
        <w:t>pagal</w:t>
      </w:r>
      <w:r>
        <w:rPr>
          <w:spacing w:val="-4"/>
          <w:sz w:val="24"/>
        </w:rPr>
        <w:t xml:space="preserve"> </w:t>
      </w:r>
      <w:r>
        <w:rPr>
          <w:sz w:val="24"/>
        </w:rPr>
        <w:t>pasirinktą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filtrą;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273"/>
        </w:tabs>
        <w:ind w:left="1273" w:hanging="141"/>
        <w:rPr>
          <w:sz w:val="24"/>
        </w:rPr>
      </w:pPr>
      <w:r>
        <w:rPr>
          <w:sz w:val="24"/>
        </w:rPr>
        <w:t>Informacija</w:t>
      </w:r>
      <w:r>
        <w:rPr>
          <w:spacing w:val="-5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parkomatų apie</w:t>
      </w:r>
      <w:r>
        <w:rPr>
          <w:spacing w:val="-2"/>
          <w:sz w:val="24"/>
        </w:rPr>
        <w:t xml:space="preserve"> </w:t>
      </w:r>
      <w:r>
        <w:rPr>
          <w:sz w:val="24"/>
        </w:rPr>
        <w:t>apmokėjimą</w:t>
      </w:r>
      <w:r>
        <w:rPr>
          <w:spacing w:val="-3"/>
          <w:sz w:val="24"/>
        </w:rPr>
        <w:t xml:space="preserve"> </w:t>
      </w:r>
      <w:r>
        <w:rPr>
          <w:sz w:val="24"/>
        </w:rPr>
        <w:t>už</w:t>
      </w:r>
      <w:r>
        <w:rPr>
          <w:spacing w:val="-2"/>
          <w:sz w:val="24"/>
        </w:rPr>
        <w:t xml:space="preserve"> stovėjimą;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272"/>
          <w:tab w:val="left" w:pos="1274"/>
        </w:tabs>
        <w:spacing w:before="21" w:line="256" w:lineRule="auto"/>
        <w:ind w:left="1274" w:right="205" w:hanging="143"/>
        <w:rPr>
          <w:sz w:val="24"/>
        </w:rPr>
      </w:pPr>
      <w:r>
        <w:rPr>
          <w:sz w:val="24"/>
        </w:rPr>
        <w:t>Informacija</w:t>
      </w:r>
      <w:r>
        <w:rPr>
          <w:spacing w:val="-3"/>
          <w:sz w:val="24"/>
        </w:rPr>
        <w:t xml:space="preserve"> </w:t>
      </w:r>
      <w:r>
        <w:rPr>
          <w:sz w:val="24"/>
        </w:rPr>
        <w:t>apie</w:t>
      </w:r>
      <w:r>
        <w:rPr>
          <w:spacing w:val="-4"/>
          <w:sz w:val="24"/>
        </w:rPr>
        <w:t xml:space="preserve"> </w:t>
      </w:r>
      <w:r>
        <w:rPr>
          <w:sz w:val="24"/>
        </w:rPr>
        <w:t>vietinės</w:t>
      </w:r>
      <w:r>
        <w:rPr>
          <w:spacing w:val="-3"/>
          <w:sz w:val="24"/>
        </w:rPr>
        <w:t xml:space="preserve"> </w:t>
      </w:r>
      <w:r>
        <w:rPr>
          <w:sz w:val="24"/>
        </w:rPr>
        <w:t>rinkliavos</w:t>
      </w:r>
      <w:r>
        <w:rPr>
          <w:spacing w:val="-5"/>
          <w:sz w:val="24"/>
        </w:rPr>
        <w:t xml:space="preserve"> </w:t>
      </w:r>
      <w:r>
        <w:rPr>
          <w:sz w:val="24"/>
        </w:rPr>
        <w:t>sumokėjimą</w:t>
      </w:r>
      <w:r>
        <w:rPr>
          <w:spacing w:val="-5"/>
          <w:sz w:val="24"/>
        </w:rPr>
        <w:t xml:space="preserve"> </w:t>
      </w:r>
      <w:r>
        <w:rPr>
          <w:sz w:val="24"/>
        </w:rPr>
        <w:t>pagal</w:t>
      </w:r>
      <w:r>
        <w:rPr>
          <w:spacing w:val="-4"/>
          <w:sz w:val="24"/>
        </w:rPr>
        <w:t xml:space="preserve"> </w:t>
      </w:r>
      <w:r>
        <w:rPr>
          <w:sz w:val="24"/>
        </w:rPr>
        <w:t>suformuotus</w:t>
      </w:r>
      <w:r>
        <w:rPr>
          <w:spacing w:val="-5"/>
          <w:sz w:val="24"/>
        </w:rPr>
        <w:t xml:space="preserve"> </w:t>
      </w:r>
      <w:r>
        <w:rPr>
          <w:sz w:val="24"/>
        </w:rPr>
        <w:t>pranešimus</w:t>
      </w:r>
      <w:r>
        <w:rPr>
          <w:spacing w:val="-5"/>
          <w:sz w:val="24"/>
        </w:rPr>
        <w:t xml:space="preserve"> </w:t>
      </w:r>
      <w:r>
        <w:rPr>
          <w:sz w:val="24"/>
        </w:rPr>
        <w:t>(„susitaikymo</w:t>
      </w:r>
      <w:r>
        <w:rPr>
          <w:spacing w:val="-4"/>
          <w:sz w:val="24"/>
        </w:rPr>
        <w:t xml:space="preserve"> </w:t>
      </w:r>
      <w:r>
        <w:rPr>
          <w:sz w:val="24"/>
        </w:rPr>
        <w:t>mokestį“, baudas) nurodant transporto priemonės valstybinį registracijos numerį, datą, mokėtą sumą;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273"/>
        </w:tabs>
        <w:spacing w:before="5"/>
        <w:ind w:left="1273" w:hanging="141"/>
        <w:rPr>
          <w:sz w:val="24"/>
        </w:rPr>
      </w:pPr>
      <w:r>
        <w:rPr>
          <w:sz w:val="24"/>
        </w:rPr>
        <w:t>Neįvykusios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transakcijos;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273"/>
        </w:tabs>
        <w:ind w:left="1273" w:hanging="141"/>
        <w:rPr>
          <w:sz w:val="24"/>
        </w:rPr>
      </w:pPr>
      <w:r>
        <w:rPr>
          <w:sz w:val="24"/>
        </w:rPr>
        <w:t>Paieška</w:t>
      </w:r>
      <w:r>
        <w:rPr>
          <w:spacing w:val="-6"/>
          <w:sz w:val="24"/>
        </w:rPr>
        <w:t xml:space="preserve"> </w:t>
      </w:r>
      <w:r>
        <w:rPr>
          <w:sz w:val="24"/>
        </w:rPr>
        <w:t>pagal</w:t>
      </w:r>
      <w:r>
        <w:rPr>
          <w:spacing w:val="-2"/>
          <w:sz w:val="24"/>
        </w:rPr>
        <w:t xml:space="preserve"> </w:t>
      </w:r>
      <w:r>
        <w:rPr>
          <w:sz w:val="24"/>
        </w:rPr>
        <w:t>transporto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-2"/>
          <w:sz w:val="24"/>
        </w:rPr>
        <w:t xml:space="preserve"> </w:t>
      </w:r>
      <w:r>
        <w:rPr>
          <w:sz w:val="24"/>
        </w:rPr>
        <w:t>valstybinius</w:t>
      </w:r>
      <w:r>
        <w:rPr>
          <w:spacing w:val="-2"/>
          <w:sz w:val="24"/>
        </w:rPr>
        <w:t xml:space="preserve"> </w:t>
      </w:r>
      <w:r>
        <w:rPr>
          <w:sz w:val="24"/>
        </w:rPr>
        <w:t>registracijos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numerius;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273"/>
        </w:tabs>
        <w:ind w:left="1273" w:hanging="141"/>
        <w:rPr>
          <w:sz w:val="24"/>
        </w:rPr>
      </w:pPr>
      <w:r>
        <w:rPr>
          <w:sz w:val="24"/>
        </w:rPr>
        <w:t>Įvyk</w:t>
      </w:r>
      <w:r>
        <w:rPr>
          <w:sz w:val="24"/>
        </w:rPr>
        <w:t>dytų</w:t>
      </w:r>
      <w:r>
        <w:rPr>
          <w:spacing w:val="-1"/>
          <w:sz w:val="24"/>
        </w:rPr>
        <w:t xml:space="preserve"> </w:t>
      </w:r>
      <w:r>
        <w:rPr>
          <w:sz w:val="24"/>
        </w:rPr>
        <w:t>apmokėjimų</w:t>
      </w:r>
      <w:r>
        <w:rPr>
          <w:spacing w:val="-2"/>
          <w:sz w:val="24"/>
        </w:rPr>
        <w:t xml:space="preserve"> suvestinė;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273"/>
        </w:tabs>
        <w:spacing w:before="23"/>
        <w:ind w:left="1273" w:hanging="141"/>
        <w:rPr>
          <w:sz w:val="24"/>
        </w:rPr>
      </w:pPr>
      <w:r>
        <w:rPr>
          <w:sz w:val="24"/>
        </w:rPr>
        <w:t>Informacinių</w:t>
      </w:r>
      <w:r>
        <w:rPr>
          <w:spacing w:val="-5"/>
          <w:sz w:val="24"/>
        </w:rPr>
        <w:t xml:space="preserve"> </w:t>
      </w:r>
      <w:r>
        <w:rPr>
          <w:sz w:val="24"/>
        </w:rPr>
        <w:t>pranešimų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ataskaita;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273"/>
        </w:tabs>
        <w:spacing w:before="21"/>
        <w:ind w:left="1273" w:hanging="141"/>
        <w:rPr>
          <w:sz w:val="24"/>
        </w:rPr>
      </w:pPr>
      <w:r>
        <w:rPr>
          <w:sz w:val="24"/>
        </w:rPr>
        <w:t>Parkomatų</w:t>
      </w:r>
      <w:r>
        <w:rPr>
          <w:spacing w:val="-5"/>
          <w:sz w:val="24"/>
        </w:rPr>
        <w:t xml:space="preserve"> </w:t>
      </w:r>
      <w:r>
        <w:rPr>
          <w:sz w:val="24"/>
        </w:rPr>
        <w:t>būsenos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ataskaita;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273"/>
        </w:tabs>
        <w:ind w:left="1273" w:hanging="141"/>
        <w:rPr>
          <w:sz w:val="24"/>
        </w:rPr>
      </w:pPr>
      <w:r>
        <w:rPr>
          <w:sz w:val="24"/>
        </w:rPr>
        <w:t>Parkomatų</w:t>
      </w:r>
      <w:r>
        <w:rPr>
          <w:spacing w:val="-5"/>
          <w:sz w:val="24"/>
        </w:rPr>
        <w:t xml:space="preserve"> </w:t>
      </w:r>
      <w:r>
        <w:rPr>
          <w:sz w:val="24"/>
        </w:rPr>
        <w:t>programinės</w:t>
      </w:r>
      <w:r>
        <w:rPr>
          <w:spacing w:val="-4"/>
          <w:sz w:val="24"/>
        </w:rPr>
        <w:t xml:space="preserve"> </w:t>
      </w:r>
      <w:r>
        <w:rPr>
          <w:sz w:val="24"/>
        </w:rPr>
        <w:t>įrangos</w:t>
      </w:r>
      <w:r>
        <w:rPr>
          <w:spacing w:val="-3"/>
          <w:sz w:val="24"/>
        </w:rPr>
        <w:t xml:space="preserve"> </w:t>
      </w:r>
      <w:r>
        <w:rPr>
          <w:sz w:val="24"/>
        </w:rPr>
        <w:t>atnaujinimo</w:t>
      </w:r>
      <w:r>
        <w:rPr>
          <w:spacing w:val="-3"/>
          <w:sz w:val="24"/>
        </w:rPr>
        <w:t xml:space="preserve"> </w:t>
      </w:r>
      <w:r>
        <w:rPr>
          <w:sz w:val="24"/>
        </w:rPr>
        <w:t>būsenos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ataskaita;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273"/>
        </w:tabs>
        <w:ind w:left="1273" w:hanging="141"/>
        <w:rPr>
          <w:sz w:val="24"/>
        </w:rPr>
      </w:pPr>
      <w:r>
        <w:rPr>
          <w:sz w:val="24"/>
        </w:rPr>
        <w:t>Realiuoju</w:t>
      </w:r>
      <w:r>
        <w:rPr>
          <w:spacing w:val="-1"/>
          <w:sz w:val="24"/>
        </w:rPr>
        <w:t xml:space="preserve"> </w:t>
      </w:r>
      <w:r>
        <w:rPr>
          <w:sz w:val="24"/>
        </w:rPr>
        <w:t>laiku</w:t>
      </w:r>
      <w:r>
        <w:rPr>
          <w:spacing w:val="-1"/>
          <w:sz w:val="24"/>
        </w:rPr>
        <w:t xml:space="preserve"> </w:t>
      </w:r>
      <w:r>
        <w:rPr>
          <w:sz w:val="24"/>
        </w:rPr>
        <w:t>parkomatų</w:t>
      </w:r>
      <w:r>
        <w:rPr>
          <w:spacing w:val="-1"/>
          <w:sz w:val="24"/>
        </w:rPr>
        <w:t xml:space="preserve"> </w:t>
      </w:r>
      <w:r>
        <w:rPr>
          <w:sz w:val="24"/>
        </w:rPr>
        <w:t>seifuose</w:t>
      </w:r>
      <w:r>
        <w:rPr>
          <w:spacing w:val="-2"/>
          <w:sz w:val="24"/>
        </w:rPr>
        <w:t xml:space="preserve"> </w:t>
      </w:r>
      <w:r>
        <w:rPr>
          <w:sz w:val="24"/>
        </w:rPr>
        <w:t>surinktų</w:t>
      </w:r>
      <w:r>
        <w:rPr>
          <w:spacing w:val="-1"/>
          <w:sz w:val="24"/>
        </w:rPr>
        <w:t xml:space="preserve"> </w:t>
      </w:r>
      <w:r>
        <w:rPr>
          <w:sz w:val="24"/>
        </w:rPr>
        <w:t>pinigų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ataskaita;</w:t>
      </w:r>
    </w:p>
    <w:p w:rsidR="005A31C8" w:rsidRDefault="00537412">
      <w:pPr>
        <w:pStyle w:val="Sraopastraipa"/>
        <w:numPr>
          <w:ilvl w:val="1"/>
          <w:numId w:val="1"/>
        </w:numPr>
        <w:tabs>
          <w:tab w:val="left" w:pos="1273"/>
        </w:tabs>
        <w:spacing w:before="23"/>
        <w:ind w:left="1273" w:hanging="141"/>
        <w:rPr>
          <w:sz w:val="24"/>
        </w:rPr>
      </w:pPr>
      <w:r>
        <w:rPr>
          <w:sz w:val="24"/>
        </w:rPr>
        <w:t>Parkomatų</w:t>
      </w:r>
      <w:r>
        <w:rPr>
          <w:spacing w:val="-3"/>
          <w:sz w:val="24"/>
        </w:rPr>
        <w:t xml:space="preserve"> </w:t>
      </w:r>
      <w:r>
        <w:rPr>
          <w:sz w:val="24"/>
        </w:rPr>
        <w:t>inkasavimų</w:t>
      </w:r>
      <w:r>
        <w:rPr>
          <w:spacing w:val="-2"/>
          <w:sz w:val="24"/>
        </w:rPr>
        <w:t xml:space="preserve"> ataskaita.</w:t>
      </w:r>
    </w:p>
    <w:p w:rsidR="005A31C8" w:rsidRDefault="005A31C8">
      <w:pPr>
        <w:pStyle w:val="Pagrindinistekstas"/>
        <w:spacing w:before="40"/>
      </w:pPr>
    </w:p>
    <w:p w:rsidR="005A31C8" w:rsidRDefault="00537412">
      <w:pPr>
        <w:pStyle w:val="Pagrindinistekstas"/>
        <w:spacing w:line="259" w:lineRule="auto"/>
        <w:ind w:left="1274"/>
      </w:pPr>
      <w:r>
        <w:t>Pasirenkant</w:t>
      </w:r>
      <w:r>
        <w:rPr>
          <w:spacing w:val="-4"/>
        </w:rPr>
        <w:t xml:space="preserve"> </w:t>
      </w:r>
      <w:r>
        <w:t>bet</w:t>
      </w:r>
      <w:r>
        <w:rPr>
          <w:spacing w:val="-4"/>
        </w:rPr>
        <w:t xml:space="preserve"> </w:t>
      </w:r>
      <w:r>
        <w:t>kurią</w:t>
      </w:r>
      <w:r>
        <w:rPr>
          <w:spacing w:val="-3"/>
        </w:rPr>
        <w:t xml:space="preserve"> </w:t>
      </w:r>
      <w:r>
        <w:t>ataskaitą,</w:t>
      </w:r>
      <w:r>
        <w:rPr>
          <w:spacing w:val="-3"/>
        </w:rPr>
        <w:t xml:space="preserve"> </w:t>
      </w:r>
      <w:r>
        <w:t>turi</w:t>
      </w:r>
      <w:r>
        <w:rPr>
          <w:spacing w:val="-4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atidaromas</w:t>
      </w:r>
      <w:r>
        <w:rPr>
          <w:spacing w:val="-4"/>
        </w:rPr>
        <w:t xml:space="preserve"> </w:t>
      </w:r>
      <w:r>
        <w:t>ataskaitos</w:t>
      </w:r>
      <w:r>
        <w:rPr>
          <w:spacing w:val="-4"/>
        </w:rPr>
        <w:t xml:space="preserve"> </w:t>
      </w:r>
      <w:r>
        <w:t>filtro</w:t>
      </w:r>
      <w:r>
        <w:rPr>
          <w:spacing w:val="-4"/>
        </w:rPr>
        <w:t xml:space="preserve"> </w:t>
      </w:r>
      <w:r>
        <w:t>langas,</w:t>
      </w:r>
      <w:r>
        <w:rPr>
          <w:spacing w:val="-4"/>
        </w:rPr>
        <w:t xml:space="preserve"> </w:t>
      </w:r>
      <w:r>
        <w:t>kuriame</w:t>
      </w:r>
      <w:r>
        <w:rPr>
          <w:spacing w:val="-4"/>
        </w:rPr>
        <w:t xml:space="preserve"> </w:t>
      </w:r>
      <w:r>
        <w:t>galima</w:t>
      </w:r>
      <w:r>
        <w:rPr>
          <w:spacing w:val="-4"/>
        </w:rPr>
        <w:t xml:space="preserve"> </w:t>
      </w:r>
      <w:r>
        <w:t>pasirinkti norimo parkomato numerį, laikotarpį ar konkrečią datą.</w:t>
      </w:r>
    </w:p>
    <w:p w:rsidR="005A31C8" w:rsidRDefault="005A31C8">
      <w:pPr>
        <w:pStyle w:val="Pagrindinistekstas"/>
        <w:spacing w:before="275"/>
      </w:pPr>
    </w:p>
    <w:p w:rsidR="005A31C8" w:rsidRDefault="00537412">
      <w:pPr>
        <w:spacing w:before="1"/>
        <w:ind w:left="1172" w:right="284"/>
        <w:jc w:val="center"/>
        <w:rPr>
          <w:b/>
          <w:sz w:val="24"/>
        </w:rPr>
      </w:pPr>
      <w:r>
        <w:rPr>
          <w:b/>
          <w:sz w:val="24"/>
        </w:rPr>
        <w:t>REIKALAVIMAI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DIEGIMO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DARBAMS</w:t>
      </w:r>
    </w:p>
    <w:p w:rsidR="005A31C8" w:rsidRDefault="00537412">
      <w:pPr>
        <w:ind w:left="1172" w:right="230"/>
        <w:jc w:val="center"/>
        <w:rPr>
          <w:b/>
          <w:sz w:val="24"/>
        </w:rPr>
      </w:pPr>
      <w:r>
        <w:rPr>
          <w:b/>
          <w:sz w:val="24"/>
        </w:rPr>
        <w:t>DĖL GALIMYBĖS APMOKĖTI UŽ PARKAVIMO PAŽEIDIMUS TRANSPORTO PRIEMON</w:t>
      </w:r>
      <w:r>
        <w:rPr>
          <w:b/>
          <w:sz w:val="24"/>
        </w:rPr>
        <w:t>IŲ STOVĖJIMO BILIETŲ AUTOMATUOSE</w:t>
      </w:r>
    </w:p>
    <w:p w:rsidR="005A31C8" w:rsidRDefault="005A31C8">
      <w:pPr>
        <w:pStyle w:val="Pagrindinistekstas"/>
        <w:spacing w:before="230"/>
        <w:rPr>
          <w:b/>
        </w:rPr>
      </w:pPr>
    </w:p>
    <w:p w:rsidR="005A31C8" w:rsidRDefault="00537412">
      <w:pPr>
        <w:pStyle w:val="Pagrindinistekstas"/>
        <w:ind w:left="1132" w:right="248"/>
        <w:jc w:val="both"/>
      </w:pPr>
      <w:r>
        <w:t>Apmokėjimo už parkavimo pažeidimus parkomatuose, kaip ir mokėjimo už transporto priemonės stovėjimą atveju, turi prasidėti vartotojui aktyvavus parkomato ekraną. Tai turi būti atliekama</w:t>
      </w:r>
      <w:r>
        <w:rPr>
          <w:spacing w:val="80"/>
          <w:w w:val="150"/>
        </w:rPr>
        <w:t xml:space="preserve"> </w:t>
      </w:r>
      <w:r>
        <w:t>spaudžiant parkomate esantį aktyvavi</w:t>
      </w:r>
      <w:r>
        <w:t>mo mygtuką.</w:t>
      </w:r>
    </w:p>
    <w:p w:rsidR="005A31C8" w:rsidRDefault="005A31C8">
      <w:pPr>
        <w:pStyle w:val="Pagrindinistekstas"/>
        <w:spacing w:before="1"/>
      </w:pPr>
    </w:p>
    <w:p w:rsidR="005A31C8" w:rsidRDefault="00537412">
      <w:pPr>
        <w:pStyle w:val="Pagrindinistekstas"/>
        <w:ind w:left="1132"/>
        <w:jc w:val="both"/>
      </w:pPr>
      <w:r>
        <w:t>Norimos</w:t>
      </w:r>
      <w:r>
        <w:rPr>
          <w:spacing w:val="3"/>
        </w:rPr>
        <w:t xml:space="preserve"> </w:t>
      </w:r>
      <w:r>
        <w:t>kalbos</w:t>
      </w:r>
      <w:r>
        <w:rPr>
          <w:spacing w:val="6"/>
        </w:rPr>
        <w:t xml:space="preserve"> </w:t>
      </w:r>
      <w:r>
        <w:t>pasirinkimo</w:t>
      </w:r>
      <w:r>
        <w:rPr>
          <w:spacing w:val="3"/>
        </w:rPr>
        <w:t xml:space="preserve"> </w:t>
      </w:r>
      <w:r>
        <w:t>galimybė</w:t>
      </w:r>
      <w:r>
        <w:rPr>
          <w:spacing w:val="3"/>
        </w:rPr>
        <w:t xml:space="preserve"> </w:t>
      </w:r>
      <w:r>
        <w:t>turi</w:t>
      </w:r>
      <w:r>
        <w:rPr>
          <w:spacing w:val="4"/>
        </w:rPr>
        <w:t xml:space="preserve"> </w:t>
      </w:r>
      <w:r>
        <w:t>būti</w:t>
      </w:r>
      <w:r>
        <w:rPr>
          <w:spacing w:val="7"/>
        </w:rPr>
        <w:t xml:space="preserve"> </w:t>
      </w:r>
      <w:r>
        <w:t>bet</w:t>
      </w:r>
      <w:r>
        <w:rPr>
          <w:spacing w:val="4"/>
        </w:rPr>
        <w:t xml:space="preserve"> </w:t>
      </w:r>
      <w:r>
        <w:t>kuriame</w:t>
      </w:r>
      <w:r>
        <w:rPr>
          <w:spacing w:val="4"/>
        </w:rPr>
        <w:t xml:space="preserve"> </w:t>
      </w:r>
      <w:r>
        <w:t>atliekamų</w:t>
      </w:r>
      <w:r>
        <w:rPr>
          <w:spacing w:val="6"/>
        </w:rPr>
        <w:t xml:space="preserve"> </w:t>
      </w:r>
      <w:r>
        <w:t>veiksmų</w:t>
      </w:r>
      <w:r>
        <w:rPr>
          <w:spacing w:val="6"/>
        </w:rPr>
        <w:t xml:space="preserve"> </w:t>
      </w:r>
      <w:r>
        <w:rPr>
          <w:spacing w:val="-2"/>
        </w:rPr>
        <w:t>žingsnyje.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ind w:left="1132" w:right="251"/>
        <w:jc w:val="both"/>
      </w:pPr>
      <w:r>
        <w:t xml:space="preserve">Apmokėjimo už parkavimo pažeidimus parkomatuose pradžia turėtų prasidėti mygtuko „Mokėti“ </w:t>
      </w:r>
      <w:r>
        <w:rPr>
          <w:spacing w:val="-2"/>
        </w:rPr>
        <w:t>paspaudimu.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ind w:left="1132" w:right="251"/>
        <w:jc w:val="both"/>
      </w:pPr>
      <w:r>
        <w:t>Parkomate</w:t>
      </w:r>
      <w:r>
        <w:rPr>
          <w:spacing w:val="14"/>
        </w:rPr>
        <w:t xml:space="preserve"> </w:t>
      </w:r>
      <w:r>
        <w:t>vartotojui</w:t>
      </w:r>
      <w:r>
        <w:rPr>
          <w:spacing w:val="15"/>
        </w:rPr>
        <w:t xml:space="preserve"> </w:t>
      </w:r>
      <w:r>
        <w:t>pasirinkus</w:t>
      </w:r>
      <w:r>
        <w:rPr>
          <w:spacing w:val="14"/>
        </w:rPr>
        <w:t xml:space="preserve"> </w:t>
      </w:r>
      <w:r>
        <w:t>veiksmą</w:t>
      </w:r>
      <w:r>
        <w:rPr>
          <w:spacing w:val="13"/>
        </w:rPr>
        <w:t xml:space="preserve"> </w:t>
      </w:r>
      <w:r>
        <w:t>„Mokėti</w:t>
      </w:r>
      <w:r>
        <w:rPr>
          <w:spacing w:val="15"/>
        </w:rPr>
        <w:t xml:space="preserve"> </w:t>
      </w:r>
      <w:r>
        <w:t>pagal</w:t>
      </w:r>
      <w:r>
        <w:rPr>
          <w:spacing w:val="15"/>
        </w:rPr>
        <w:t xml:space="preserve"> </w:t>
      </w:r>
      <w:r>
        <w:t>pranešimą</w:t>
      </w:r>
      <w:r>
        <w:rPr>
          <w:spacing w:val="13"/>
        </w:rPr>
        <w:t xml:space="preserve"> </w:t>
      </w:r>
      <w:r>
        <w:t>(mokėti baudą)“</w:t>
      </w:r>
      <w:r>
        <w:rPr>
          <w:spacing w:val="13"/>
        </w:rPr>
        <w:t xml:space="preserve"> </w:t>
      </w:r>
      <w:r>
        <w:t>turi</w:t>
      </w:r>
      <w:r>
        <w:rPr>
          <w:spacing w:val="14"/>
        </w:rPr>
        <w:t xml:space="preserve"> </w:t>
      </w:r>
      <w:r>
        <w:t>būti</w:t>
      </w:r>
      <w:r>
        <w:rPr>
          <w:spacing w:val="15"/>
        </w:rPr>
        <w:t xml:space="preserve"> </w:t>
      </w:r>
      <w:r>
        <w:t>pereinama į kitą langą, kuriame turi aktyvuotis klaviatūra transporto priemonės valstybinės registracijos numerio surinkimui. Turi būti įdiegtas atskiras mygtukas (ikona) suteikiantis galimybę atšaukti vykdomą</w:t>
      </w:r>
      <w:r>
        <w:rPr>
          <w:spacing w:val="80"/>
          <w:w w:val="150"/>
        </w:rPr>
        <w:t xml:space="preserve"> </w:t>
      </w:r>
      <w:r>
        <w:t>veik</w:t>
      </w:r>
      <w:r>
        <w:t>smą dėl padarytos klaidos ar kitos priežasties.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ind w:left="1132" w:right="237"/>
        <w:jc w:val="both"/>
      </w:pPr>
      <w:r>
        <w:t>Sekantis žingsnis po transporto priemonės valstybinio registracijos numerio surinkimo („Toliau“) turi aktyvuotis suvedus bent du simbolius ekrane.</w:t>
      </w:r>
    </w:p>
    <w:p w:rsidR="005A31C8" w:rsidRDefault="005A31C8">
      <w:pPr>
        <w:jc w:val="both"/>
        <w:sectPr w:rsidR="005A31C8">
          <w:pgSz w:w="11910" w:h="16840"/>
          <w:pgMar w:top="820" w:right="400" w:bottom="820" w:left="0" w:header="0" w:footer="631" w:gutter="0"/>
          <w:cols w:space="1296"/>
        </w:sectPr>
      </w:pPr>
    </w:p>
    <w:p w:rsidR="005A31C8" w:rsidRDefault="00537412">
      <w:pPr>
        <w:pStyle w:val="Pagrindinistekstas"/>
        <w:spacing w:before="60"/>
        <w:ind w:left="1132" w:right="253"/>
        <w:jc w:val="both"/>
      </w:pPr>
      <w:r>
        <w:lastRenderedPageBreak/>
        <w:t>Sekančiame žingsnyje (lange) turi būti pra</w:t>
      </w:r>
      <w:r>
        <w:t>nešimo numerio suvedimo funkcija. Tame pačiame lange turi būti matomas ir suvestas transporto priemonės valstybinis registracijos numeris.</w:t>
      </w:r>
    </w:p>
    <w:p w:rsidR="005A31C8" w:rsidRDefault="00537412">
      <w:pPr>
        <w:pStyle w:val="Pagrindinistekstas"/>
        <w:spacing w:before="1"/>
        <w:ind w:left="1132" w:right="250"/>
        <w:jc w:val="both"/>
      </w:pPr>
      <w:r>
        <w:t>Po pranešimo numerio suvedimo sekantis žingsnis („Toliau“) aktyvuotis privalo taip pat</w:t>
      </w:r>
      <w:r>
        <w:rPr>
          <w:spacing w:val="27"/>
        </w:rPr>
        <w:t xml:space="preserve"> </w:t>
      </w:r>
      <w:r>
        <w:t>suvedus bent</w:t>
      </w:r>
      <w:r>
        <w:rPr>
          <w:spacing w:val="80"/>
        </w:rPr>
        <w:t xml:space="preserve"> </w:t>
      </w:r>
      <w:r>
        <w:t>du simbolius ekra</w:t>
      </w:r>
      <w:r>
        <w:t>ne.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ind w:left="1132" w:right="249"/>
        <w:jc w:val="both"/>
      </w:pPr>
      <w:r>
        <w:t>Po suvestų duomenų tikrinimo sekančiame žingsnyje turi būti pateikiama informacija apie mokėtiną sumą bei galimybę pasirinkti norimą mokėjimo būdą: mokėjimą grynais pinigais (monetomis) arba mokėjimą bekontakte bankine kortele (bankinės kortelės simbo</w:t>
      </w:r>
      <w:r>
        <w:t>lis).</w:t>
      </w:r>
    </w:p>
    <w:p w:rsidR="005A31C8" w:rsidRDefault="00537412">
      <w:pPr>
        <w:pStyle w:val="Pagrindinistekstas"/>
        <w:ind w:left="1132" w:right="247"/>
        <w:jc w:val="both"/>
      </w:pPr>
      <w:r>
        <w:t>Vartotojui pasirinkus mokėjimo būdą „Mokėjimas bankine kortele“, turi aktyvuotis bankinių kortelių skaitytuvas, o ekrano lange atsirasti pranešimas ir mokama pinigų suma. Po bankinės kortelės pridėjimo prie skaitytuvo, parkomato ekrane privalo atsira</w:t>
      </w:r>
      <w:r>
        <w:t>sti pranešimas apie vykdomo mokėjimo priėmimą su tekstu „Mokėjimas priimtas“.</w:t>
      </w:r>
    </w:p>
    <w:p w:rsidR="005A31C8" w:rsidRDefault="00537412">
      <w:pPr>
        <w:pStyle w:val="Pagrindinistekstas"/>
        <w:spacing w:before="274"/>
        <w:ind w:left="1132" w:right="242"/>
        <w:jc w:val="both"/>
      </w:pPr>
      <w:r>
        <w:t>Po atliktų mokėjimo veiksmų parkomato ekrane turėtų būti nuoroda apie prašymą Vartotojui pasirinkti</w:t>
      </w:r>
      <w:r>
        <w:rPr>
          <w:spacing w:val="80"/>
        </w:rPr>
        <w:t xml:space="preserve"> </w:t>
      </w:r>
      <w:r>
        <w:t>ar jam „Reikalinga spausdinti“ bilietą ar „Ne“ bei po šio veiksmo sekantis aut</w:t>
      </w:r>
      <w:r>
        <w:t>omatinis parkomato atsisveikinimas su vartotoju.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ind w:left="1132" w:right="243"/>
        <w:jc w:val="both"/>
      </w:pPr>
      <w:r>
        <w:t xml:space="preserve">Atlikto mokėjimo patvirtinamasis įrašas tuo pačiu metu turi atsirasti ir Pirkėjo naudojamoje DVPS sistemoje, kuris automatiškai turi būti sudengiamas su mokėjime nurodytu ir DVPS sistemoje esančių </w:t>
      </w:r>
      <w:r>
        <w:rPr>
          <w:spacing w:val="-2"/>
        </w:rPr>
        <w:t>pranešimu</w:t>
      </w:r>
      <w:r>
        <w:rPr>
          <w:spacing w:val="-2"/>
        </w:rPr>
        <w:t>.</w:t>
      </w:r>
    </w:p>
    <w:p w:rsidR="005A31C8" w:rsidRDefault="005A31C8">
      <w:pPr>
        <w:pStyle w:val="Pagrindinistekstas"/>
      </w:pPr>
    </w:p>
    <w:p w:rsidR="005A31C8" w:rsidRDefault="00537412">
      <w:pPr>
        <w:pStyle w:val="Pagrindinistekstas"/>
        <w:spacing w:before="1"/>
        <w:ind w:left="1132" w:right="167"/>
        <w:jc w:val="both"/>
      </w:pPr>
      <w:r>
        <w:t>Po diegimo darbų atlikimo Tiekėjas privalo pateikti Transporto priemonių stovėjimo laiko apskaitos bilietų automatų sistemos aptarnavimo ir stebėjimo programos ir funkcionalumo, suteikiančio galimybę apmokėti už parkavimo pažeidimus naudojantis parkavimo a</w:t>
      </w:r>
      <w:r>
        <w:t xml:space="preserve">paratais procesų aprašymą (instrukciją) su </w:t>
      </w:r>
      <w:r>
        <w:rPr>
          <w:spacing w:val="-2"/>
        </w:rPr>
        <w:t>vizualizaciją.</w:t>
      </w:r>
    </w:p>
    <w:p w:rsidR="005A31C8" w:rsidRDefault="005A31C8">
      <w:pPr>
        <w:pStyle w:val="Pagrindinistekstas"/>
        <w:rPr>
          <w:sz w:val="20"/>
        </w:rPr>
      </w:pPr>
    </w:p>
    <w:p w:rsidR="005A31C8" w:rsidRDefault="005A31C8">
      <w:pPr>
        <w:pStyle w:val="Pagrindinistekstas"/>
        <w:rPr>
          <w:sz w:val="20"/>
        </w:rPr>
      </w:pPr>
    </w:p>
    <w:p w:rsidR="005A31C8" w:rsidRDefault="005A31C8">
      <w:pPr>
        <w:pStyle w:val="Pagrindinistekstas"/>
        <w:rPr>
          <w:sz w:val="20"/>
        </w:rPr>
      </w:pPr>
    </w:p>
    <w:p w:rsidR="005A31C8" w:rsidRDefault="005A31C8">
      <w:pPr>
        <w:pStyle w:val="Pagrindinistekstas"/>
        <w:rPr>
          <w:sz w:val="20"/>
        </w:rPr>
      </w:pPr>
    </w:p>
    <w:p w:rsidR="005A31C8" w:rsidRDefault="005A31C8">
      <w:pPr>
        <w:pStyle w:val="Pagrindinistekstas"/>
        <w:rPr>
          <w:sz w:val="20"/>
        </w:rPr>
      </w:pPr>
    </w:p>
    <w:p w:rsidR="005A31C8" w:rsidRDefault="005A31C8">
      <w:pPr>
        <w:pStyle w:val="Pagrindinistekstas"/>
        <w:rPr>
          <w:sz w:val="20"/>
        </w:rPr>
      </w:pPr>
    </w:p>
    <w:p w:rsidR="005A31C8" w:rsidRDefault="005A31C8">
      <w:pPr>
        <w:pStyle w:val="Pagrindinistekstas"/>
        <w:spacing w:before="47"/>
        <w:rPr>
          <w:sz w:val="20"/>
        </w:rPr>
      </w:pPr>
    </w:p>
    <w:tbl>
      <w:tblPr>
        <w:tblStyle w:val="TableNormal"/>
        <w:tblW w:w="0" w:type="auto"/>
        <w:tblInd w:w="1140" w:type="dxa"/>
        <w:tblLayout w:type="fixed"/>
        <w:tblLook w:val="01E0" w:firstRow="1" w:lastRow="1" w:firstColumn="1" w:lastColumn="1" w:noHBand="0" w:noVBand="0"/>
      </w:tblPr>
      <w:tblGrid>
        <w:gridCol w:w="4951"/>
        <w:gridCol w:w="5259"/>
      </w:tblGrid>
      <w:tr w:rsidR="005A31C8">
        <w:trPr>
          <w:trHeight w:val="275"/>
        </w:trPr>
        <w:tc>
          <w:tcPr>
            <w:tcW w:w="4951" w:type="dxa"/>
            <w:shd w:val="clear" w:color="auto" w:fill="C0C0C0"/>
          </w:tcPr>
          <w:p w:rsidR="005A31C8" w:rsidRDefault="00537412">
            <w:pPr>
              <w:pStyle w:val="TableParagraph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Pirkėjas</w:t>
            </w:r>
          </w:p>
        </w:tc>
        <w:tc>
          <w:tcPr>
            <w:tcW w:w="5259" w:type="dxa"/>
            <w:shd w:val="clear" w:color="auto" w:fill="C0C0C0"/>
          </w:tcPr>
          <w:p w:rsidR="005A31C8" w:rsidRDefault="00537412">
            <w:pPr>
              <w:pStyle w:val="TableParagraph"/>
              <w:ind w:left="4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Tiekėjas</w:t>
            </w:r>
          </w:p>
        </w:tc>
      </w:tr>
      <w:tr w:rsidR="005A31C8">
        <w:trPr>
          <w:trHeight w:val="418"/>
        </w:trPr>
        <w:tc>
          <w:tcPr>
            <w:tcW w:w="4951" w:type="dxa"/>
          </w:tcPr>
          <w:p w:rsidR="005A31C8" w:rsidRDefault="00537412">
            <w:pPr>
              <w:pStyle w:val="TableParagraph"/>
              <w:spacing w:line="275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BĮ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Palangos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miesto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rinkliavų</w:t>
            </w:r>
            <w:r>
              <w:rPr>
                <w:b/>
                <w:spacing w:val="-2"/>
                <w:sz w:val="24"/>
              </w:rPr>
              <w:t xml:space="preserve"> centras</w:t>
            </w:r>
          </w:p>
        </w:tc>
        <w:tc>
          <w:tcPr>
            <w:tcW w:w="5259" w:type="dxa"/>
          </w:tcPr>
          <w:p w:rsidR="005A31C8" w:rsidRDefault="00537412">
            <w:pPr>
              <w:pStyle w:val="TableParagraph"/>
              <w:spacing w:line="275" w:lineRule="exact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UAB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“Technologinių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paslaugų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sprendimai”</w:t>
            </w:r>
          </w:p>
        </w:tc>
      </w:tr>
      <w:tr w:rsidR="005A31C8">
        <w:trPr>
          <w:trHeight w:val="413"/>
        </w:trPr>
        <w:tc>
          <w:tcPr>
            <w:tcW w:w="4951" w:type="dxa"/>
          </w:tcPr>
          <w:p w:rsidR="005A31C8" w:rsidRDefault="00537412">
            <w:pPr>
              <w:pStyle w:val="TableParagraph"/>
              <w:spacing w:before="133" w:line="261" w:lineRule="exact"/>
              <w:ind w:left="8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</w:tc>
        <w:tc>
          <w:tcPr>
            <w:tcW w:w="5259" w:type="dxa"/>
          </w:tcPr>
          <w:p w:rsidR="005A31C8" w:rsidRDefault="00537412">
            <w:pPr>
              <w:pStyle w:val="TableParagraph"/>
              <w:spacing w:before="133" w:line="261" w:lineRule="exact"/>
              <w:ind w:left="43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</w:tc>
      </w:tr>
      <w:tr w:rsidR="005A31C8">
        <w:trPr>
          <w:trHeight w:val="822"/>
        </w:trPr>
        <w:tc>
          <w:tcPr>
            <w:tcW w:w="4951" w:type="dxa"/>
          </w:tcPr>
          <w:p w:rsidR="005A31C8" w:rsidRDefault="00537412">
            <w:pPr>
              <w:pStyle w:val="TableParagraph"/>
              <w:spacing w:line="271" w:lineRule="exact"/>
              <w:ind w:left="1577"/>
              <w:rPr>
                <w:sz w:val="24"/>
              </w:rPr>
            </w:pPr>
            <w:r>
              <w:rPr>
                <w:sz w:val="24"/>
              </w:rPr>
              <w:t>Algimantas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Bluškis</w:t>
            </w:r>
          </w:p>
        </w:tc>
        <w:tc>
          <w:tcPr>
            <w:tcW w:w="5259" w:type="dxa"/>
          </w:tcPr>
          <w:p w:rsidR="005A31C8" w:rsidRDefault="00537412">
            <w:pPr>
              <w:pStyle w:val="TableParagraph"/>
              <w:spacing w:line="271" w:lineRule="exact"/>
              <w:ind w:left="1729"/>
              <w:rPr>
                <w:sz w:val="24"/>
              </w:rPr>
            </w:pPr>
            <w:r>
              <w:rPr>
                <w:sz w:val="24"/>
              </w:rPr>
              <w:t>Eugenijus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Rimkevičius</w:t>
            </w:r>
          </w:p>
        </w:tc>
      </w:tr>
      <w:tr w:rsidR="005A31C8">
        <w:trPr>
          <w:trHeight w:val="552"/>
        </w:trPr>
        <w:tc>
          <w:tcPr>
            <w:tcW w:w="4951" w:type="dxa"/>
          </w:tcPr>
          <w:p w:rsidR="005A31C8" w:rsidRDefault="00537412">
            <w:pPr>
              <w:pStyle w:val="TableParagraph"/>
              <w:spacing w:line="20" w:lineRule="exact"/>
              <w:ind w:left="1380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447800" cy="10160"/>
                      <wp:effectExtent l="9525" t="0" r="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10160"/>
                                <a:chOff x="0" y="0"/>
                                <a:chExt cx="1447800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800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41125" id="Group 6" o:spid="_x0000_s1026" style="width:114pt;height:.8pt;mso-position-horizontal-relative:char;mso-position-vertical-relative:line" coordsize="1447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">
                      <v:shape id="Graphic 7" o:spid="_x0000_s1027" style="position:absolute;top:48;width:14478;height:12;visibility:visible;mso-wrap-style:square;v-text-anchor:top" coordsize="1447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S9tMIA&#10;AADaAAAADwAAAGRycy9kb3ducmV2LnhtbESPT2sCMRTE7wW/Q3iCt5q1LSqrUURQvDZtD94em+fu&#10;4uZl3WT/+O2NIPQ4zMxvmPV2sJXoqPGlYwWzaQKCOHOm5FzB78/hfQnCB2SDlWNScCcP283obY2p&#10;cT1/U6dDLiKEfYoKihDqVEqfFWTRT11NHL2LayyGKJtcmgb7CLeV/EiSubRYclwosKZ9QdlVt1YB&#10;H/Wpb296/nk+Loa/r3Z/6PRdqcl42K1ABBrCf/jVPhkFC3h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L20wgAAANoAAAAPAAAAAAAAAAAAAAAAAJgCAABkcnMvZG93&#10;bnJldi54bWxQSwUGAAAAAAQABAD1AAAAhwMAAAAA&#10;" path="m,l14478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31C8" w:rsidRDefault="00537412">
            <w:pPr>
              <w:pStyle w:val="TableParagraph"/>
              <w:spacing w:before="264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A.V.</w:t>
            </w:r>
          </w:p>
        </w:tc>
        <w:tc>
          <w:tcPr>
            <w:tcW w:w="5259" w:type="dxa"/>
          </w:tcPr>
          <w:p w:rsidR="005A31C8" w:rsidRDefault="00537412">
            <w:pPr>
              <w:pStyle w:val="TableParagraph"/>
              <w:spacing w:line="20" w:lineRule="exact"/>
              <w:ind w:left="1828"/>
              <w:rPr>
                <w:sz w:val="2"/>
              </w:rPr>
            </w:pPr>
            <w:r>
              <w:rPr>
                <w:noProof/>
                <w:sz w:val="2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1295400" cy="10160"/>
                      <wp:effectExtent l="9525" t="0" r="0" b="889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10160"/>
                                <a:chOff x="0" y="0"/>
                                <a:chExt cx="1295400" cy="101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800"/>
                                  <a:ext cx="1295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B84D6" id="Group 8" o:spid="_x0000_s1026" style="width:102pt;height:.8pt;mso-position-horizontal-relative:char;mso-position-vertical-relative:line" coordsize="1295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">
                      <v:shape id="Graphic 9" o:spid="_x0000_s1027" style="position:absolute;top:48;width:12954;height:12;visibility:visible;mso-wrap-style:square;v-text-anchor:top" coordsize="1295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qM8IA&#10;AADaAAAADwAAAGRycy9kb3ducmV2LnhtbESPQYvCMBSE74L/ITzBm6aKyFqNIrq7eJNVQbw9m2db&#10;bV5Kk6313xtB8DjMzDfMbNGYQtRUudyygkE/AkGcWJ1zquCw/+l9gXAeWWNhmRQ8yMFi3m7NMNb2&#10;zn9U73wqAoRdjAoy78tYSpdkZND1bUkcvIutDPogq1TqCu8Bbgo5jKKxNJhzWMiwpFVGyW33bxSc&#10;R5ezPW1O6+3RGXf93W+/j5NaqW6nWU5BeGr8J/xub7SCCbyuhBs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miozwgAAANoAAAAPAAAAAAAAAAAAAAAAAJgCAABkcnMvZG93&#10;bnJldi54bWxQSwUGAAAAAAQABAD1AAAAhwMAAAAA&#10;" path="m,l12954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A31C8" w:rsidRDefault="00537412">
            <w:pPr>
              <w:pStyle w:val="TableParagraph"/>
              <w:spacing w:before="264"/>
              <w:ind w:left="546"/>
              <w:rPr>
                <w:sz w:val="24"/>
              </w:rPr>
            </w:pPr>
            <w:r>
              <w:rPr>
                <w:spacing w:val="-4"/>
                <w:sz w:val="24"/>
              </w:rPr>
              <w:t>A.V.</w:t>
            </w:r>
          </w:p>
        </w:tc>
      </w:tr>
    </w:tbl>
    <w:p w:rsidR="00000000" w:rsidRDefault="00537412"/>
    <w:sectPr w:rsidR="00000000">
      <w:pgSz w:w="11910" w:h="16840"/>
      <w:pgMar w:top="820" w:right="400" w:bottom="820" w:left="0" w:header="0" w:footer="631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7412">
      <w:r>
        <w:separator/>
      </w:r>
    </w:p>
  </w:endnote>
  <w:endnote w:type="continuationSeparator" w:id="0">
    <w:p w:rsidR="00000000" w:rsidRDefault="0053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1C8" w:rsidRDefault="00537412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487467008" behindDoc="1" locked="0" layoutInCell="1" allowOverlap="1">
              <wp:simplePos x="0" y="0"/>
              <wp:positionH relativeFrom="page">
                <wp:posOffset>3885565</wp:posOffset>
              </wp:positionH>
              <wp:positionV relativeFrom="page">
                <wp:posOffset>10152209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31C8" w:rsidRDefault="00537412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95pt;margin-top:799.4pt;width:13pt;height:15.3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HNczGziAAAADQEAAA8AAAAAAAAAAAAAAAAA/wMAAGRycy9kb3ducmV2LnhtbFBL&#10;BQYAAAAABAAEAPMAAAAOBQAAAAA=&#10;" filled="f" stroked="f">
              <v:path arrowok="t"/>
              <v:textbox inset="0,0,0,0">
                <w:txbxContent>
                  <w:p w:rsidR="005A31C8" w:rsidRDefault="00537412">
                    <w:pPr>
                      <w:pStyle w:val="Pagrindinistekstas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7412">
      <w:r>
        <w:separator/>
      </w:r>
    </w:p>
  </w:footnote>
  <w:footnote w:type="continuationSeparator" w:id="0">
    <w:p w:rsidR="00000000" w:rsidRDefault="00537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D77"/>
    <w:multiLevelType w:val="hybridMultilevel"/>
    <w:tmpl w:val="3768F8F6"/>
    <w:lvl w:ilvl="0" w:tplc="88941004">
      <w:start w:val="1"/>
      <w:numFmt w:val="decimal"/>
      <w:lvlText w:val="%1."/>
      <w:lvlJc w:val="left"/>
      <w:pPr>
        <w:ind w:left="1673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B60C59F8">
      <w:numFmt w:val="bullet"/>
      <w:lvlText w:val="•"/>
      <w:lvlJc w:val="left"/>
      <w:pPr>
        <w:ind w:left="2662" w:hanging="257"/>
      </w:pPr>
      <w:rPr>
        <w:rFonts w:hint="default"/>
        <w:lang w:val="lt-LT" w:eastAsia="en-US" w:bidi="ar-SA"/>
      </w:rPr>
    </w:lvl>
    <w:lvl w:ilvl="2" w:tplc="19344112">
      <w:numFmt w:val="bullet"/>
      <w:lvlText w:val="•"/>
      <w:lvlJc w:val="left"/>
      <w:pPr>
        <w:ind w:left="3645" w:hanging="257"/>
      </w:pPr>
      <w:rPr>
        <w:rFonts w:hint="default"/>
        <w:lang w:val="lt-LT" w:eastAsia="en-US" w:bidi="ar-SA"/>
      </w:rPr>
    </w:lvl>
    <w:lvl w:ilvl="3" w:tplc="D6646FA2">
      <w:numFmt w:val="bullet"/>
      <w:lvlText w:val="•"/>
      <w:lvlJc w:val="left"/>
      <w:pPr>
        <w:ind w:left="4627" w:hanging="257"/>
      </w:pPr>
      <w:rPr>
        <w:rFonts w:hint="default"/>
        <w:lang w:val="lt-LT" w:eastAsia="en-US" w:bidi="ar-SA"/>
      </w:rPr>
    </w:lvl>
    <w:lvl w:ilvl="4" w:tplc="F5708ECA">
      <w:numFmt w:val="bullet"/>
      <w:lvlText w:val="•"/>
      <w:lvlJc w:val="left"/>
      <w:pPr>
        <w:ind w:left="5610" w:hanging="257"/>
      </w:pPr>
      <w:rPr>
        <w:rFonts w:hint="default"/>
        <w:lang w:val="lt-LT" w:eastAsia="en-US" w:bidi="ar-SA"/>
      </w:rPr>
    </w:lvl>
    <w:lvl w:ilvl="5" w:tplc="76C83A16">
      <w:numFmt w:val="bullet"/>
      <w:lvlText w:val="•"/>
      <w:lvlJc w:val="left"/>
      <w:pPr>
        <w:ind w:left="6593" w:hanging="257"/>
      </w:pPr>
      <w:rPr>
        <w:rFonts w:hint="default"/>
        <w:lang w:val="lt-LT" w:eastAsia="en-US" w:bidi="ar-SA"/>
      </w:rPr>
    </w:lvl>
    <w:lvl w:ilvl="6" w:tplc="AE022688">
      <w:numFmt w:val="bullet"/>
      <w:lvlText w:val="•"/>
      <w:lvlJc w:val="left"/>
      <w:pPr>
        <w:ind w:left="7575" w:hanging="257"/>
      </w:pPr>
      <w:rPr>
        <w:rFonts w:hint="default"/>
        <w:lang w:val="lt-LT" w:eastAsia="en-US" w:bidi="ar-SA"/>
      </w:rPr>
    </w:lvl>
    <w:lvl w:ilvl="7" w:tplc="A07663BE">
      <w:numFmt w:val="bullet"/>
      <w:lvlText w:val="•"/>
      <w:lvlJc w:val="left"/>
      <w:pPr>
        <w:ind w:left="8558" w:hanging="257"/>
      </w:pPr>
      <w:rPr>
        <w:rFonts w:hint="default"/>
        <w:lang w:val="lt-LT" w:eastAsia="en-US" w:bidi="ar-SA"/>
      </w:rPr>
    </w:lvl>
    <w:lvl w:ilvl="8" w:tplc="D5B2BFEC">
      <w:numFmt w:val="bullet"/>
      <w:lvlText w:val="•"/>
      <w:lvlJc w:val="left"/>
      <w:pPr>
        <w:ind w:left="9541" w:hanging="257"/>
      </w:pPr>
      <w:rPr>
        <w:rFonts w:hint="default"/>
        <w:lang w:val="lt-LT" w:eastAsia="en-US" w:bidi="ar-SA"/>
      </w:rPr>
    </w:lvl>
  </w:abstractNum>
  <w:abstractNum w:abstractNumId="1" w15:restartNumberingAfterBreak="0">
    <w:nsid w:val="1C947FA4"/>
    <w:multiLevelType w:val="hybridMultilevel"/>
    <w:tmpl w:val="31D058B4"/>
    <w:lvl w:ilvl="0" w:tplc="488C9572">
      <w:start w:val="1"/>
      <w:numFmt w:val="decimal"/>
      <w:lvlText w:val="%1."/>
      <w:lvlJc w:val="left"/>
      <w:pPr>
        <w:ind w:left="149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186159E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C65E8A04">
      <w:numFmt w:val="bullet"/>
      <w:lvlText w:val="•"/>
      <w:lvlJc w:val="left"/>
      <w:pPr>
        <w:ind w:left="1860" w:hanging="360"/>
      </w:pPr>
      <w:rPr>
        <w:rFonts w:hint="default"/>
        <w:lang w:val="lt-LT" w:eastAsia="en-US" w:bidi="ar-SA"/>
      </w:rPr>
    </w:lvl>
    <w:lvl w:ilvl="3" w:tplc="1DD033EE">
      <w:numFmt w:val="bullet"/>
      <w:lvlText w:val="•"/>
      <w:lvlJc w:val="left"/>
      <w:pPr>
        <w:ind w:left="3065" w:hanging="360"/>
      </w:pPr>
      <w:rPr>
        <w:rFonts w:hint="default"/>
        <w:lang w:val="lt-LT" w:eastAsia="en-US" w:bidi="ar-SA"/>
      </w:rPr>
    </w:lvl>
    <w:lvl w:ilvl="4" w:tplc="93C434A4">
      <w:numFmt w:val="bullet"/>
      <w:lvlText w:val="•"/>
      <w:lvlJc w:val="left"/>
      <w:pPr>
        <w:ind w:left="4271" w:hanging="360"/>
      </w:pPr>
      <w:rPr>
        <w:rFonts w:hint="default"/>
        <w:lang w:val="lt-LT" w:eastAsia="en-US" w:bidi="ar-SA"/>
      </w:rPr>
    </w:lvl>
    <w:lvl w:ilvl="5" w:tplc="EA346A7C">
      <w:numFmt w:val="bullet"/>
      <w:lvlText w:val="•"/>
      <w:lvlJc w:val="left"/>
      <w:pPr>
        <w:ind w:left="5477" w:hanging="360"/>
      </w:pPr>
      <w:rPr>
        <w:rFonts w:hint="default"/>
        <w:lang w:val="lt-LT" w:eastAsia="en-US" w:bidi="ar-SA"/>
      </w:rPr>
    </w:lvl>
    <w:lvl w:ilvl="6" w:tplc="90324514">
      <w:numFmt w:val="bullet"/>
      <w:lvlText w:val="•"/>
      <w:lvlJc w:val="left"/>
      <w:pPr>
        <w:ind w:left="6683" w:hanging="360"/>
      </w:pPr>
      <w:rPr>
        <w:rFonts w:hint="default"/>
        <w:lang w:val="lt-LT" w:eastAsia="en-US" w:bidi="ar-SA"/>
      </w:rPr>
    </w:lvl>
    <w:lvl w:ilvl="7" w:tplc="9F96B69C">
      <w:numFmt w:val="bullet"/>
      <w:lvlText w:val="•"/>
      <w:lvlJc w:val="left"/>
      <w:pPr>
        <w:ind w:left="7889" w:hanging="360"/>
      </w:pPr>
      <w:rPr>
        <w:rFonts w:hint="default"/>
        <w:lang w:val="lt-LT" w:eastAsia="en-US" w:bidi="ar-SA"/>
      </w:rPr>
    </w:lvl>
    <w:lvl w:ilvl="8" w:tplc="26FCE104">
      <w:numFmt w:val="bullet"/>
      <w:lvlText w:val="•"/>
      <w:lvlJc w:val="left"/>
      <w:pPr>
        <w:ind w:left="9094" w:hanging="36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C8"/>
    <w:rsid w:val="00537412"/>
    <w:rsid w:val="005A31C8"/>
    <w:rsid w:val="00EB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C9BDB-3ADB-4A6E-AF30-7D53AAC0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20"/>
      <w:ind w:left="1273" w:hanging="141"/>
    </w:pPr>
  </w:style>
  <w:style w:type="paragraph" w:customStyle="1" w:styleId="TableParagraph">
    <w:name w:val="Table Paragraph"/>
    <w:basedOn w:val="prastasis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5987</Words>
  <Characters>3414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Priedas Nr</vt:lpstr>
    </vt:vector>
  </TitlesOfParts>
  <Company/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creator>Algimantas Bluskis</dc:creator>
  <cp:lastModifiedBy>User</cp:lastModifiedBy>
  <cp:revision>2</cp:revision>
  <dcterms:created xsi:type="dcterms:W3CDTF">2024-11-27T11:59:00Z</dcterms:created>
  <dcterms:modified xsi:type="dcterms:W3CDTF">2024-11-27T11:59:00Z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„Microsoft® Word 2021“</vt:lpwstr>
  </property>
  <property fmtid="{D5CDD505-2E9C-101B-9397-08002B2CF9AE}" pid="4" name="LastSaved">
    <vt:filetime>2024-11-27T00:00:00Z</vt:filetime>
  </property>
  <property fmtid="{D5CDD505-2E9C-101B-9397-08002B2CF9AE}" pid="5" name="Producer">
    <vt:lpwstr>„Microsoft® Word 2021“; modified using iText® 5.5.13.1 ©2000-2019 iText Group NV (AGPL-version)</vt:lpwstr>
  </property>
</Properties>
</file>